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5F88" w:rsidRPr="00CE7E29" w:rsidRDefault="001D173B" w:rsidP="001D173B">
      <w:pPr>
        <w:pStyle w:val="Pagedecouverture"/>
        <w:rPr>
          <w:lang w:val="en-GB"/>
        </w:rPr>
      </w:pPr>
      <w:bookmarkStart w:id="0" w:name="LW_BM_COVERPAGE"/>
      <w:r>
        <w:rPr>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9A51A560-7DB0-402D-9D48-402796CE9EC7" style="width:450.5pt;height:320.5pt">
            <v:imagedata r:id="rId11" o:title=""/>
          </v:shape>
        </w:pict>
      </w:r>
    </w:p>
    <w:bookmarkEnd w:id="0"/>
    <w:p w:rsidR="00235F88" w:rsidRPr="00CE7E29" w:rsidRDefault="00235F88" w:rsidP="00545417">
      <w:pPr>
        <w:spacing w:after="120" w:line="240" w:lineRule="auto"/>
        <w:rPr>
          <w:rFonts w:ascii="Times New Roman" w:hAnsi="Times New Roman" w:cs="Times New Roman"/>
          <w:sz w:val="24"/>
          <w:szCs w:val="24"/>
          <w:lang w:val="en-GB"/>
        </w:rPr>
        <w:sectPr w:rsidR="00235F88" w:rsidRPr="00CE7E29" w:rsidSect="001D173B">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rsidR="00A755AB" w:rsidRDefault="00A755AB">
      <w:pPr>
        <w:rPr>
          <w:rFonts w:ascii="Times New Roman" w:eastAsiaTheme="majorEastAsia" w:hAnsi="Times New Roman" w:cs="Times New Roman"/>
          <w:b/>
          <w:sz w:val="24"/>
          <w:szCs w:val="32"/>
          <w:lang w:val="en-GB"/>
        </w:rPr>
      </w:pPr>
      <w:bookmarkStart w:id="1" w:name="_GoBack"/>
      <w:bookmarkEnd w:id="1"/>
      <w:r>
        <w:rPr>
          <w:rFonts w:ascii="Times New Roman" w:hAnsi="Times New Roman" w:cs="Times New Roman"/>
          <w:b/>
          <w:sz w:val="24"/>
          <w:lang w:val="en-GB"/>
        </w:rPr>
        <w:br w:type="page"/>
      </w:r>
    </w:p>
    <w:p w:rsidR="00075DBB" w:rsidRDefault="00075DBB" w:rsidP="00545417">
      <w:pPr>
        <w:pStyle w:val="Heading1"/>
        <w:spacing w:before="0" w:after="120" w:line="240" w:lineRule="auto"/>
        <w:rPr>
          <w:rFonts w:ascii="Times New Roman" w:hAnsi="Times New Roman" w:cs="Times New Roman"/>
          <w:b/>
          <w:color w:val="auto"/>
          <w:sz w:val="24"/>
          <w:lang w:val="en-GB"/>
        </w:rPr>
      </w:pPr>
      <w:r>
        <w:rPr>
          <w:rFonts w:ascii="Times New Roman" w:hAnsi="Times New Roman" w:cs="Times New Roman"/>
          <w:b/>
          <w:color w:val="auto"/>
          <w:sz w:val="24"/>
          <w:lang w:val="en-GB"/>
        </w:rPr>
        <w:lastRenderedPageBreak/>
        <w:t>INTRODUCTION</w:t>
      </w:r>
    </w:p>
    <w:p w:rsidR="00266422" w:rsidRDefault="00266422" w:rsidP="00545417">
      <w:pPr>
        <w:spacing w:after="120" w:line="240" w:lineRule="auto"/>
        <w:jc w:val="both"/>
        <w:rPr>
          <w:rFonts w:ascii="Times New Roman" w:hAnsi="Times New Roman" w:cs="Times New Roman"/>
          <w:sz w:val="24"/>
          <w:szCs w:val="24"/>
          <w:lang w:val="en-GB"/>
        </w:rPr>
      </w:pPr>
      <w:r>
        <w:rPr>
          <w:rFonts w:ascii="Times New Roman" w:hAnsi="Times New Roman" w:cs="Times New Roman"/>
          <w:sz w:val="24"/>
          <w:lang w:val="en-GB"/>
        </w:rPr>
        <w:t>The EU Charter of Fundamental Rights recognises that ch</w:t>
      </w:r>
      <w:r w:rsidRPr="00407E3F">
        <w:rPr>
          <w:rFonts w:ascii="Times New Roman" w:hAnsi="Times New Roman" w:cs="Times New Roman"/>
          <w:sz w:val="24"/>
          <w:lang w:val="en-GB"/>
        </w:rPr>
        <w:t>ildren have the right to such protection and care as is necessary for their well-</w:t>
      </w:r>
      <w:r>
        <w:rPr>
          <w:rFonts w:ascii="Times New Roman" w:hAnsi="Times New Roman" w:cs="Times New Roman"/>
          <w:sz w:val="24"/>
          <w:lang w:val="en-GB"/>
        </w:rPr>
        <w:t>being, among other provisions. T</w:t>
      </w:r>
      <w:r w:rsidRPr="009C566B">
        <w:rPr>
          <w:rFonts w:ascii="Times New Roman" w:hAnsi="Times New Roman" w:cs="Times New Roman"/>
          <w:sz w:val="24"/>
          <w:lang w:val="en-GB"/>
        </w:rPr>
        <w:t xml:space="preserve">he 1989 </w:t>
      </w:r>
      <w:r>
        <w:rPr>
          <w:rFonts w:ascii="Times New Roman" w:hAnsi="Times New Roman" w:cs="Times New Roman"/>
          <w:sz w:val="24"/>
          <w:lang w:val="en-GB"/>
        </w:rPr>
        <w:t>UN</w:t>
      </w:r>
      <w:r w:rsidRPr="009C566B">
        <w:rPr>
          <w:rFonts w:ascii="Times New Roman" w:hAnsi="Times New Roman" w:cs="Times New Roman"/>
          <w:sz w:val="24"/>
          <w:lang w:val="en-GB"/>
        </w:rPr>
        <w:t xml:space="preserve"> Convention on the Rights of the Child </w:t>
      </w:r>
      <w:r>
        <w:rPr>
          <w:rFonts w:ascii="Times New Roman" w:hAnsi="Times New Roman" w:cs="Times New Roman"/>
          <w:sz w:val="24"/>
          <w:lang w:val="en-GB"/>
        </w:rPr>
        <w:t>establishes the right of the child to be protected from all forms of violence</w:t>
      </w:r>
      <w:r>
        <w:rPr>
          <w:rStyle w:val="FootnoteReference"/>
          <w:rFonts w:ascii="Times New Roman" w:hAnsi="Times New Roman" w:cs="Times New Roman"/>
          <w:sz w:val="24"/>
          <w:lang w:val="en-GB"/>
        </w:rPr>
        <w:footnoteReference w:id="2"/>
      </w:r>
      <w:r>
        <w:rPr>
          <w:rFonts w:ascii="Times New Roman" w:hAnsi="Times New Roman" w:cs="Times New Roman"/>
          <w:sz w:val="24"/>
          <w:lang w:val="en-GB"/>
        </w:rPr>
        <w:t>.</w:t>
      </w:r>
    </w:p>
    <w:p w:rsidR="00524D12" w:rsidRDefault="00732ED1" w:rsidP="00545417">
      <w:pPr>
        <w:spacing w:after="120" w:line="240" w:lineRule="auto"/>
        <w:jc w:val="both"/>
        <w:rPr>
          <w:rFonts w:ascii="Times New Roman" w:hAnsi="Times New Roman" w:cs="Times New Roman"/>
          <w:sz w:val="24"/>
          <w:szCs w:val="24"/>
        </w:rPr>
      </w:pPr>
      <w:r w:rsidRPr="0056670E">
        <w:rPr>
          <w:rFonts w:ascii="Times New Roman" w:hAnsi="Times New Roman" w:cs="Times New Roman"/>
          <w:sz w:val="24"/>
          <w:szCs w:val="24"/>
          <w:lang w:val="en-GB"/>
        </w:rPr>
        <w:t xml:space="preserve">Child sexual abuse is a particularly </w:t>
      </w:r>
      <w:r>
        <w:rPr>
          <w:rFonts w:ascii="Times New Roman" w:hAnsi="Times New Roman" w:cs="Times New Roman"/>
          <w:sz w:val="24"/>
          <w:szCs w:val="24"/>
          <w:lang w:val="en-GB"/>
        </w:rPr>
        <w:t>serious</w:t>
      </w:r>
      <w:r w:rsidRPr="0056670E">
        <w:rPr>
          <w:rFonts w:ascii="Times New Roman" w:hAnsi="Times New Roman" w:cs="Times New Roman"/>
          <w:sz w:val="24"/>
          <w:szCs w:val="24"/>
          <w:lang w:val="en-GB"/>
        </w:rPr>
        <w:t xml:space="preserve"> crime that </w:t>
      </w:r>
      <w:r w:rsidR="00524D12">
        <w:rPr>
          <w:rFonts w:ascii="Times New Roman" w:hAnsi="Times New Roman" w:cs="Times New Roman"/>
          <w:sz w:val="24"/>
          <w:szCs w:val="24"/>
          <w:lang w:val="en-GB"/>
        </w:rPr>
        <w:t>has</w:t>
      </w:r>
      <w:r w:rsidRPr="0056670E">
        <w:rPr>
          <w:rFonts w:ascii="Times New Roman" w:hAnsi="Times New Roman" w:cs="Times New Roman"/>
          <w:sz w:val="24"/>
          <w:szCs w:val="24"/>
          <w:lang w:val="en-GB"/>
        </w:rPr>
        <w:t xml:space="preserve"> </w:t>
      </w:r>
      <w:r w:rsidR="00545181">
        <w:rPr>
          <w:rFonts w:ascii="Times New Roman" w:hAnsi="Times New Roman" w:cs="Times New Roman"/>
          <w:sz w:val="24"/>
          <w:szCs w:val="24"/>
          <w:lang w:val="en-GB"/>
        </w:rPr>
        <w:t xml:space="preserve">wide-ranging and serious </w:t>
      </w:r>
      <w:r w:rsidRPr="00E46CE3">
        <w:rPr>
          <w:rFonts w:ascii="Times New Roman" w:hAnsi="Times New Roman" w:cs="Times New Roman"/>
          <w:b/>
          <w:sz w:val="24"/>
          <w:szCs w:val="24"/>
          <w:lang w:val="en-GB"/>
        </w:rPr>
        <w:t>life-long consequences</w:t>
      </w:r>
      <w:r w:rsidRPr="0056670E">
        <w:rPr>
          <w:rFonts w:ascii="Times New Roman" w:hAnsi="Times New Roman" w:cs="Times New Roman"/>
          <w:sz w:val="24"/>
          <w:szCs w:val="24"/>
          <w:lang w:val="en-GB"/>
        </w:rPr>
        <w:t xml:space="preserve"> </w:t>
      </w:r>
      <w:r w:rsidR="00A07220">
        <w:rPr>
          <w:rFonts w:ascii="Times New Roman" w:hAnsi="Times New Roman" w:cs="Times New Roman"/>
          <w:sz w:val="24"/>
          <w:szCs w:val="24"/>
          <w:lang w:val="en-GB"/>
        </w:rPr>
        <w:t>for</w:t>
      </w:r>
      <w:r w:rsidR="00A07220" w:rsidRPr="0056670E">
        <w:rPr>
          <w:rFonts w:ascii="Times New Roman" w:hAnsi="Times New Roman" w:cs="Times New Roman"/>
          <w:sz w:val="24"/>
          <w:szCs w:val="24"/>
          <w:lang w:val="en-GB"/>
        </w:rPr>
        <w:t xml:space="preserve"> </w:t>
      </w:r>
      <w:r w:rsidRPr="0056670E">
        <w:rPr>
          <w:rFonts w:ascii="Times New Roman" w:hAnsi="Times New Roman" w:cs="Times New Roman"/>
          <w:sz w:val="24"/>
          <w:szCs w:val="24"/>
          <w:lang w:val="en-GB"/>
        </w:rPr>
        <w:t>victims</w:t>
      </w:r>
      <w:r>
        <w:rPr>
          <w:rFonts w:ascii="Times New Roman" w:hAnsi="Times New Roman" w:cs="Times New Roman"/>
          <w:sz w:val="24"/>
          <w:szCs w:val="24"/>
          <w:lang w:val="en-GB"/>
        </w:rPr>
        <w:t xml:space="preserve">. </w:t>
      </w:r>
      <w:r w:rsidR="00A07220">
        <w:rPr>
          <w:rFonts w:ascii="Times New Roman" w:hAnsi="Times New Roman" w:cs="Times New Roman"/>
          <w:sz w:val="24"/>
          <w:szCs w:val="24"/>
          <w:lang w:val="en-GB"/>
        </w:rPr>
        <w:t xml:space="preserve">In hurting </w:t>
      </w:r>
      <w:r>
        <w:rPr>
          <w:rFonts w:ascii="Times New Roman" w:hAnsi="Times New Roman" w:cs="Times New Roman"/>
          <w:sz w:val="24"/>
          <w:szCs w:val="24"/>
          <w:lang w:val="en-GB"/>
        </w:rPr>
        <w:t xml:space="preserve">children, these crimes also cause </w:t>
      </w:r>
      <w:r w:rsidRPr="00E46CE3">
        <w:rPr>
          <w:rFonts w:ascii="Times New Roman" w:hAnsi="Times New Roman" w:cs="Times New Roman"/>
          <w:b/>
          <w:sz w:val="24"/>
          <w:szCs w:val="24"/>
          <w:lang w:val="en-GB"/>
        </w:rPr>
        <w:t xml:space="preserve">significant </w:t>
      </w:r>
      <w:r w:rsidR="00FC64B8">
        <w:rPr>
          <w:rFonts w:ascii="Times New Roman" w:hAnsi="Times New Roman" w:cs="Times New Roman"/>
          <w:b/>
          <w:sz w:val="24"/>
          <w:szCs w:val="24"/>
          <w:lang w:val="en-GB"/>
        </w:rPr>
        <w:t xml:space="preserve">and long term </w:t>
      </w:r>
      <w:r w:rsidRPr="00E46CE3">
        <w:rPr>
          <w:rFonts w:ascii="Times New Roman" w:hAnsi="Times New Roman" w:cs="Times New Roman"/>
          <w:b/>
          <w:sz w:val="24"/>
          <w:szCs w:val="24"/>
          <w:lang w:val="en-GB"/>
        </w:rPr>
        <w:t>social harm</w:t>
      </w:r>
      <w:r>
        <w:rPr>
          <w:rFonts w:ascii="Times New Roman" w:hAnsi="Times New Roman" w:cs="Times New Roman"/>
          <w:sz w:val="24"/>
          <w:szCs w:val="24"/>
          <w:lang w:val="en-GB"/>
        </w:rPr>
        <w:t xml:space="preserve">. </w:t>
      </w:r>
      <w:r w:rsidR="00524D12">
        <w:rPr>
          <w:rFonts w:ascii="Times New Roman" w:hAnsi="Times New Roman" w:cs="Times New Roman"/>
          <w:sz w:val="24"/>
          <w:szCs w:val="24"/>
        </w:rPr>
        <w:t>In many cases, children are sexually abused by persons they know and trust, and on whom they are dependent</w:t>
      </w:r>
      <w:r w:rsidR="00122F71">
        <w:rPr>
          <w:rStyle w:val="FootnoteReference"/>
          <w:rFonts w:ascii="Times New Roman" w:hAnsi="Times New Roman" w:cs="Times New Roman"/>
          <w:sz w:val="24"/>
          <w:szCs w:val="24"/>
        </w:rPr>
        <w:footnoteReference w:id="3"/>
      </w:r>
      <w:r w:rsidR="00122F71">
        <w:rPr>
          <w:rFonts w:ascii="Times New Roman" w:hAnsi="Times New Roman" w:cs="Times New Roman"/>
          <w:sz w:val="24"/>
          <w:szCs w:val="24"/>
        </w:rPr>
        <w:t xml:space="preserve">. </w:t>
      </w:r>
      <w:r w:rsidR="00524D12">
        <w:rPr>
          <w:rFonts w:ascii="Times New Roman" w:hAnsi="Times New Roman" w:cs="Times New Roman"/>
          <w:sz w:val="24"/>
          <w:szCs w:val="24"/>
        </w:rPr>
        <w:t xml:space="preserve">This makes </w:t>
      </w:r>
      <w:r w:rsidR="006232B2">
        <w:rPr>
          <w:rFonts w:ascii="Times New Roman" w:hAnsi="Times New Roman" w:cs="Times New Roman"/>
          <w:sz w:val="24"/>
          <w:szCs w:val="24"/>
        </w:rPr>
        <w:t xml:space="preserve">these crimes </w:t>
      </w:r>
      <w:r w:rsidR="00524D12">
        <w:rPr>
          <w:rFonts w:ascii="Times New Roman" w:hAnsi="Times New Roman" w:cs="Times New Roman"/>
          <w:sz w:val="24"/>
          <w:szCs w:val="24"/>
        </w:rPr>
        <w:t>particularly</w:t>
      </w:r>
      <w:r w:rsidR="006232B2">
        <w:rPr>
          <w:rFonts w:ascii="Times New Roman" w:hAnsi="Times New Roman" w:cs="Times New Roman"/>
          <w:sz w:val="24"/>
          <w:szCs w:val="24"/>
        </w:rPr>
        <w:t xml:space="preserve"> </w:t>
      </w:r>
      <w:r w:rsidR="00524D12">
        <w:rPr>
          <w:rFonts w:ascii="Times New Roman" w:hAnsi="Times New Roman" w:cs="Times New Roman"/>
          <w:sz w:val="24"/>
          <w:szCs w:val="24"/>
        </w:rPr>
        <w:t xml:space="preserve">difficult to prevent and detect. </w:t>
      </w:r>
      <w:r w:rsidR="00524D12">
        <w:rPr>
          <w:rFonts w:ascii="Times New Roman" w:hAnsi="Times New Roman" w:cs="Times New Roman"/>
          <w:sz w:val="24"/>
          <w:szCs w:val="24"/>
          <w:lang w:val="en-GB"/>
        </w:rPr>
        <w:t>The</w:t>
      </w:r>
      <w:r w:rsidR="00472139">
        <w:rPr>
          <w:rFonts w:ascii="Times New Roman" w:hAnsi="Times New Roman" w:cs="Times New Roman"/>
          <w:sz w:val="24"/>
          <w:szCs w:val="24"/>
          <w:lang w:val="en-GB"/>
        </w:rPr>
        <w:t>re are indications that the</w:t>
      </w:r>
      <w:r w:rsidR="00524D12">
        <w:rPr>
          <w:rFonts w:ascii="Times New Roman" w:hAnsi="Times New Roman" w:cs="Times New Roman"/>
          <w:sz w:val="24"/>
          <w:szCs w:val="24"/>
          <w:lang w:val="en-GB"/>
        </w:rPr>
        <w:t xml:space="preserve"> </w:t>
      </w:r>
      <w:r w:rsidR="00524D12" w:rsidRPr="00693124">
        <w:rPr>
          <w:rFonts w:ascii="Times New Roman" w:hAnsi="Times New Roman" w:cs="Times New Roman"/>
          <w:b/>
          <w:sz w:val="24"/>
          <w:szCs w:val="24"/>
          <w:lang w:val="en-GB"/>
        </w:rPr>
        <w:t>COVID</w:t>
      </w:r>
      <w:r w:rsidR="002521E3">
        <w:rPr>
          <w:rFonts w:ascii="Times New Roman" w:hAnsi="Times New Roman" w:cs="Times New Roman"/>
          <w:b/>
          <w:sz w:val="24"/>
          <w:szCs w:val="24"/>
          <w:lang w:val="en-GB"/>
        </w:rPr>
        <w:t>-</w:t>
      </w:r>
      <w:r w:rsidR="00524D12" w:rsidRPr="00693124">
        <w:rPr>
          <w:rFonts w:ascii="Times New Roman" w:hAnsi="Times New Roman" w:cs="Times New Roman"/>
          <w:b/>
          <w:sz w:val="24"/>
          <w:szCs w:val="24"/>
          <w:lang w:val="en-GB"/>
        </w:rPr>
        <w:t>19</w:t>
      </w:r>
      <w:r w:rsidR="00524D12">
        <w:rPr>
          <w:rFonts w:ascii="Times New Roman" w:hAnsi="Times New Roman" w:cs="Times New Roman"/>
          <w:sz w:val="24"/>
          <w:szCs w:val="24"/>
          <w:lang w:val="en-GB"/>
        </w:rPr>
        <w:t xml:space="preserve"> crisis has </w:t>
      </w:r>
      <w:r w:rsidR="00472139">
        <w:rPr>
          <w:rFonts w:ascii="Times New Roman" w:hAnsi="Times New Roman" w:cs="Times New Roman"/>
          <w:sz w:val="24"/>
          <w:szCs w:val="24"/>
          <w:lang w:val="en-GB"/>
        </w:rPr>
        <w:t>exacerbated the problem</w:t>
      </w:r>
      <w:r w:rsidR="00524D12">
        <w:rPr>
          <w:rStyle w:val="FootnoteReference"/>
          <w:rFonts w:ascii="Times New Roman" w:hAnsi="Times New Roman" w:cs="Times New Roman"/>
          <w:sz w:val="24"/>
          <w:szCs w:val="24"/>
          <w:lang w:val="en-GB"/>
        </w:rPr>
        <w:footnoteReference w:id="4"/>
      </w:r>
      <w:r w:rsidR="00D43FD0">
        <w:rPr>
          <w:rFonts w:ascii="Times New Roman" w:hAnsi="Times New Roman" w:cs="Times New Roman"/>
          <w:sz w:val="24"/>
          <w:szCs w:val="24"/>
          <w:lang w:val="en-GB"/>
        </w:rPr>
        <w:t>,</w:t>
      </w:r>
      <w:r w:rsidR="00472139">
        <w:rPr>
          <w:rFonts w:ascii="Times New Roman" w:hAnsi="Times New Roman" w:cs="Times New Roman"/>
          <w:sz w:val="24"/>
          <w:szCs w:val="24"/>
          <w:lang w:val="en-GB"/>
        </w:rPr>
        <w:t xml:space="preserve"> especially for </w:t>
      </w:r>
      <w:r w:rsidR="00472139" w:rsidRPr="00693124">
        <w:rPr>
          <w:rFonts w:ascii="Times New Roman" w:hAnsi="Times New Roman" w:cs="Times New Roman"/>
          <w:b/>
          <w:sz w:val="24"/>
          <w:szCs w:val="24"/>
          <w:lang w:val="en-GB"/>
        </w:rPr>
        <w:t xml:space="preserve">children </w:t>
      </w:r>
      <w:r w:rsidR="00472139">
        <w:rPr>
          <w:rFonts w:ascii="Times New Roman" w:hAnsi="Times New Roman" w:cs="Times New Roman"/>
          <w:b/>
          <w:sz w:val="24"/>
          <w:szCs w:val="24"/>
          <w:lang w:val="en-GB"/>
        </w:rPr>
        <w:t xml:space="preserve">who </w:t>
      </w:r>
      <w:r w:rsidR="00472139" w:rsidRPr="00693124">
        <w:rPr>
          <w:rFonts w:ascii="Times New Roman" w:hAnsi="Times New Roman" w:cs="Times New Roman"/>
          <w:b/>
          <w:sz w:val="24"/>
          <w:szCs w:val="24"/>
          <w:lang w:val="en-GB"/>
        </w:rPr>
        <w:t>live with their abusers</w:t>
      </w:r>
      <w:r w:rsidR="00472139">
        <w:rPr>
          <w:rStyle w:val="FootnoteReference"/>
          <w:rFonts w:ascii="Times New Roman" w:hAnsi="Times New Roman" w:cs="Times New Roman"/>
          <w:sz w:val="24"/>
          <w:szCs w:val="24"/>
          <w:lang w:val="en-GB"/>
        </w:rPr>
        <w:footnoteReference w:id="5"/>
      </w:r>
      <w:r w:rsidR="00D43FD0">
        <w:rPr>
          <w:rFonts w:ascii="Times New Roman" w:hAnsi="Times New Roman" w:cs="Times New Roman"/>
          <w:sz w:val="24"/>
          <w:szCs w:val="24"/>
          <w:lang w:val="en-GB"/>
        </w:rPr>
        <w:t>.</w:t>
      </w:r>
      <w:r w:rsidR="00472139">
        <w:rPr>
          <w:rFonts w:ascii="Times New Roman" w:hAnsi="Times New Roman" w:cs="Times New Roman"/>
          <w:sz w:val="24"/>
          <w:szCs w:val="24"/>
        </w:rPr>
        <w:t xml:space="preserve"> </w:t>
      </w:r>
      <w:r w:rsidR="00472139">
        <w:rPr>
          <w:rFonts w:ascii="Times New Roman" w:hAnsi="Times New Roman" w:cs="Times New Roman"/>
          <w:sz w:val="24"/>
          <w:szCs w:val="24"/>
          <w:lang w:val="en-GB"/>
        </w:rPr>
        <w:t>In addition, c</w:t>
      </w:r>
      <w:r w:rsidR="00524D12">
        <w:rPr>
          <w:rFonts w:ascii="Times New Roman" w:hAnsi="Times New Roman" w:cs="Times New Roman"/>
          <w:sz w:val="24"/>
          <w:szCs w:val="24"/>
          <w:lang w:val="en-GB"/>
        </w:rPr>
        <w:t xml:space="preserve">hildren are </w:t>
      </w:r>
      <w:r w:rsidR="00524D12" w:rsidRPr="00433982">
        <w:rPr>
          <w:rFonts w:ascii="Times New Roman" w:hAnsi="Times New Roman" w:cs="Times New Roman"/>
          <w:b/>
          <w:sz w:val="24"/>
          <w:szCs w:val="24"/>
          <w:lang w:val="en-GB"/>
        </w:rPr>
        <w:t xml:space="preserve">spending more time </w:t>
      </w:r>
      <w:r w:rsidR="00266422">
        <w:rPr>
          <w:rFonts w:ascii="Times New Roman" w:hAnsi="Times New Roman" w:cs="Times New Roman"/>
          <w:b/>
          <w:sz w:val="24"/>
          <w:szCs w:val="24"/>
          <w:lang w:val="en-GB"/>
        </w:rPr>
        <w:t xml:space="preserve">than before </w:t>
      </w:r>
      <w:r w:rsidR="00524D12" w:rsidRPr="00433982">
        <w:rPr>
          <w:rFonts w:ascii="Times New Roman" w:hAnsi="Times New Roman" w:cs="Times New Roman"/>
          <w:b/>
          <w:sz w:val="24"/>
          <w:szCs w:val="24"/>
          <w:lang w:val="en-GB"/>
        </w:rPr>
        <w:t>online, possibly unsupervised</w:t>
      </w:r>
      <w:r w:rsidR="00524D12" w:rsidRPr="00600FB0">
        <w:rPr>
          <w:rFonts w:ascii="Times New Roman" w:hAnsi="Times New Roman" w:cs="Times New Roman"/>
          <w:sz w:val="24"/>
          <w:szCs w:val="24"/>
          <w:lang w:val="en-GB"/>
        </w:rPr>
        <w:t xml:space="preserve">. While this </w:t>
      </w:r>
      <w:r w:rsidR="00266422">
        <w:rPr>
          <w:rFonts w:ascii="Times New Roman" w:hAnsi="Times New Roman" w:cs="Times New Roman"/>
          <w:sz w:val="24"/>
          <w:szCs w:val="24"/>
          <w:lang w:val="en-GB"/>
        </w:rPr>
        <w:t xml:space="preserve">has </w:t>
      </w:r>
      <w:r w:rsidR="00524D12" w:rsidRPr="00600FB0">
        <w:rPr>
          <w:rFonts w:ascii="Times New Roman" w:hAnsi="Times New Roman" w:cs="Times New Roman"/>
          <w:sz w:val="24"/>
          <w:szCs w:val="24"/>
          <w:lang w:val="en-GB"/>
        </w:rPr>
        <w:t>allow</w:t>
      </w:r>
      <w:r w:rsidR="00266422">
        <w:rPr>
          <w:rFonts w:ascii="Times New Roman" w:hAnsi="Times New Roman" w:cs="Times New Roman"/>
          <w:sz w:val="24"/>
          <w:szCs w:val="24"/>
          <w:lang w:val="en-GB"/>
        </w:rPr>
        <w:t>ed</w:t>
      </w:r>
      <w:r w:rsidR="00524D12" w:rsidRPr="00600FB0">
        <w:rPr>
          <w:rFonts w:ascii="Times New Roman" w:hAnsi="Times New Roman" w:cs="Times New Roman"/>
          <w:sz w:val="24"/>
          <w:szCs w:val="24"/>
          <w:lang w:val="en-GB"/>
        </w:rPr>
        <w:t xml:space="preserve"> them to continue their education</w:t>
      </w:r>
      <w:r w:rsidR="00266422">
        <w:rPr>
          <w:rFonts w:ascii="Times New Roman" w:hAnsi="Times New Roman" w:cs="Times New Roman"/>
          <w:sz w:val="24"/>
          <w:szCs w:val="24"/>
          <w:lang w:val="en-GB"/>
        </w:rPr>
        <w:t>al studies</w:t>
      </w:r>
      <w:r w:rsidR="00524D12" w:rsidRPr="00600FB0">
        <w:rPr>
          <w:rFonts w:ascii="Times New Roman" w:hAnsi="Times New Roman" w:cs="Times New Roman"/>
          <w:sz w:val="24"/>
          <w:szCs w:val="24"/>
          <w:lang w:val="en-GB"/>
        </w:rPr>
        <w:t xml:space="preserve"> and stay in touch with their peers, there are signs of increased risk</w:t>
      </w:r>
      <w:r w:rsidR="00524D12">
        <w:rPr>
          <w:rFonts w:ascii="Times New Roman" w:hAnsi="Times New Roman" w:cs="Times New Roman"/>
          <w:sz w:val="24"/>
          <w:szCs w:val="24"/>
          <w:lang w:val="en-GB"/>
        </w:rPr>
        <w:t xml:space="preserve"> </w:t>
      </w:r>
      <w:r w:rsidR="00824E2B">
        <w:rPr>
          <w:rFonts w:ascii="Times New Roman" w:hAnsi="Times New Roman" w:cs="Times New Roman"/>
          <w:sz w:val="24"/>
          <w:szCs w:val="24"/>
          <w:lang w:val="en-GB"/>
        </w:rPr>
        <w:t xml:space="preserve">of </w:t>
      </w:r>
      <w:r w:rsidR="00524D12">
        <w:rPr>
          <w:rFonts w:ascii="Times New Roman" w:hAnsi="Times New Roman" w:cs="Times New Roman"/>
          <w:sz w:val="24"/>
          <w:szCs w:val="24"/>
          <w:lang w:val="en-GB"/>
        </w:rPr>
        <w:t>children com</w:t>
      </w:r>
      <w:r w:rsidR="00824E2B">
        <w:rPr>
          <w:rFonts w:ascii="Times New Roman" w:hAnsi="Times New Roman" w:cs="Times New Roman"/>
          <w:sz w:val="24"/>
          <w:szCs w:val="24"/>
          <w:lang w:val="en-GB"/>
        </w:rPr>
        <w:t>ing</w:t>
      </w:r>
      <w:r w:rsidR="00524D12">
        <w:rPr>
          <w:rFonts w:ascii="Times New Roman" w:hAnsi="Times New Roman" w:cs="Times New Roman"/>
          <w:sz w:val="24"/>
          <w:szCs w:val="24"/>
          <w:lang w:val="en-GB"/>
        </w:rPr>
        <w:t xml:space="preserve"> into contact with </w:t>
      </w:r>
      <w:r w:rsidR="00524D12" w:rsidRPr="00693124">
        <w:rPr>
          <w:rFonts w:ascii="Times New Roman" w:hAnsi="Times New Roman" w:cs="Times New Roman"/>
          <w:b/>
          <w:sz w:val="24"/>
          <w:szCs w:val="24"/>
          <w:lang w:val="en-GB"/>
        </w:rPr>
        <w:t>online predators</w:t>
      </w:r>
      <w:r w:rsidR="00524D12" w:rsidRPr="00132220">
        <w:rPr>
          <w:rStyle w:val="FootnoteReference"/>
          <w:rFonts w:ascii="Times New Roman" w:hAnsi="Times New Roman" w:cs="Times New Roman"/>
          <w:sz w:val="24"/>
          <w:szCs w:val="24"/>
          <w:lang w:val="en-GB"/>
        </w:rPr>
        <w:footnoteReference w:id="6"/>
      </w:r>
      <w:r w:rsidR="008D00F4">
        <w:rPr>
          <w:rFonts w:ascii="Times New Roman" w:hAnsi="Times New Roman" w:cs="Times New Roman"/>
          <w:sz w:val="24"/>
          <w:szCs w:val="24"/>
          <w:lang w:val="en-GB"/>
        </w:rPr>
        <w:t xml:space="preserve">. </w:t>
      </w:r>
      <w:r w:rsidR="00824E2B">
        <w:rPr>
          <w:rFonts w:ascii="Times New Roman" w:hAnsi="Times New Roman" w:cs="Times New Roman"/>
          <w:sz w:val="24"/>
          <w:szCs w:val="24"/>
          <w:lang w:val="en-GB"/>
        </w:rPr>
        <w:t>W</w:t>
      </w:r>
      <w:r w:rsidR="00524D12">
        <w:rPr>
          <w:rFonts w:ascii="Times New Roman" w:hAnsi="Times New Roman" w:cs="Times New Roman"/>
          <w:sz w:val="24"/>
          <w:szCs w:val="24"/>
          <w:lang w:val="en-GB"/>
        </w:rPr>
        <w:t xml:space="preserve">ith more </w:t>
      </w:r>
      <w:r w:rsidR="0009074C">
        <w:rPr>
          <w:rFonts w:ascii="Times New Roman" w:hAnsi="Times New Roman" w:cs="Times New Roman"/>
          <w:sz w:val="24"/>
          <w:szCs w:val="24"/>
          <w:lang w:val="en-GB"/>
        </w:rPr>
        <w:t xml:space="preserve">offenders </w:t>
      </w:r>
      <w:r w:rsidR="00524D12">
        <w:rPr>
          <w:rFonts w:ascii="Times New Roman" w:hAnsi="Times New Roman" w:cs="Times New Roman"/>
          <w:sz w:val="24"/>
          <w:szCs w:val="24"/>
          <w:lang w:val="en-GB"/>
        </w:rPr>
        <w:t xml:space="preserve">isolated at home, the </w:t>
      </w:r>
      <w:r w:rsidR="00524D12" w:rsidRPr="00693124">
        <w:rPr>
          <w:rFonts w:ascii="Times New Roman" w:hAnsi="Times New Roman" w:cs="Times New Roman"/>
          <w:b/>
          <w:sz w:val="24"/>
          <w:szCs w:val="24"/>
          <w:lang w:val="en-GB"/>
        </w:rPr>
        <w:t>demand for child sexual abuse material</w:t>
      </w:r>
      <w:r w:rsidR="00524D12">
        <w:rPr>
          <w:rFonts w:ascii="Times New Roman" w:hAnsi="Times New Roman" w:cs="Times New Roman"/>
          <w:sz w:val="24"/>
          <w:szCs w:val="24"/>
          <w:lang w:val="en-GB"/>
        </w:rPr>
        <w:t xml:space="preserve"> has increased (e.g. by 25% in some Member States</w:t>
      </w:r>
      <w:r w:rsidR="00524D12">
        <w:rPr>
          <w:rStyle w:val="FootnoteReference"/>
          <w:rFonts w:ascii="Times New Roman" w:hAnsi="Times New Roman" w:cs="Times New Roman"/>
          <w:sz w:val="24"/>
          <w:szCs w:val="24"/>
          <w:lang w:val="en-GB"/>
        </w:rPr>
        <w:footnoteReference w:id="7"/>
      </w:r>
      <w:r w:rsidR="00524D12">
        <w:rPr>
          <w:rFonts w:ascii="Times New Roman" w:hAnsi="Times New Roman" w:cs="Times New Roman"/>
          <w:sz w:val="24"/>
          <w:szCs w:val="24"/>
          <w:lang w:val="en-GB"/>
        </w:rPr>
        <w:t xml:space="preserve">), which in turn leads to increased demand for new material, and therefore </w:t>
      </w:r>
      <w:r w:rsidR="00524D12" w:rsidRPr="00693124">
        <w:rPr>
          <w:rFonts w:ascii="Times New Roman" w:hAnsi="Times New Roman" w:cs="Times New Roman"/>
          <w:b/>
          <w:sz w:val="24"/>
          <w:szCs w:val="24"/>
          <w:lang w:val="en-GB"/>
        </w:rPr>
        <w:t>new abuses</w:t>
      </w:r>
      <w:r w:rsidR="00AA014D" w:rsidRPr="003470DB">
        <w:rPr>
          <w:rStyle w:val="FootnoteReference"/>
          <w:rFonts w:ascii="Times New Roman" w:hAnsi="Times New Roman"/>
          <w:sz w:val="24"/>
          <w:lang w:val="en-GB"/>
        </w:rPr>
        <w:footnoteReference w:id="8"/>
      </w:r>
      <w:r w:rsidR="00524D12">
        <w:rPr>
          <w:rFonts w:ascii="Times New Roman" w:hAnsi="Times New Roman" w:cs="Times New Roman"/>
          <w:sz w:val="24"/>
          <w:szCs w:val="24"/>
          <w:lang w:val="en-GB"/>
        </w:rPr>
        <w:t xml:space="preserve">. </w:t>
      </w:r>
    </w:p>
    <w:p w:rsidR="00953F79" w:rsidRPr="00266422" w:rsidRDefault="00DF129C" w:rsidP="00545417">
      <w:pPr>
        <w:spacing w:after="120" w:line="240" w:lineRule="auto"/>
        <w:jc w:val="both"/>
        <w:rPr>
          <w:rFonts w:ascii="Times New Roman" w:hAnsi="Times New Roman" w:cs="Times New Roman"/>
          <w:sz w:val="24"/>
          <w:szCs w:val="24"/>
        </w:rPr>
      </w:pPr>
      <w:r w:rsidRPr="00956DB8">
        <w:rPr>
          <w:rFonts w:ascii="Times New Roman" w:hAnsi="Times New Roman" w:cs="Times New Roman"/>
          <w:sz w:val="24"/>
          <w:szCs w:val="24"/>
          <w:lang w:val="en-GB"/>
        </w:rPr>
        <w:t xml:space="preserve">The Council of Europe estimates that in Europe, </w:t>
      </w:r>
      <w:r w:rsidRPr="003E39E6">
        <w:rPr>
          <w:rFonts w:ascii="Times New Roman" w:hAnsi="Times New Roman" w:cs="Times New Roman"/>
          <w:b/>
          <w:sz w:val="24"/>
          <w:szCs w:val="24"/>
          <w:lang w:val="en-GB"/>
        </w:rPr>
        <w:t>one in five children fall victim</w:t>
      </w:r>
      <w:r w:rsidRPr="00956DB8">
        <w:rPr>
          <w:rFonts w:ascii="Times New Roman" w:hAnsi="Times New Roman" w:cs="Times New Roman"/>
          <w:sz w:val="24"/>
          <w:szCs w:val="24"/>
          <w:lang w:val="en-GB"/>
        </w:rPr>
        <w:t xml:space="preserve"> to some form of sexual violence</w:t>
      </w:r>
      <w:r w:rsidRPr="00956DB8">
        <w:rPr>
          <w:rStyle w:val="FootnoteReference"/>
          <w:rFonts w:ascii="Times New Roman" w:hAnsi="Times New Roman" w:cs="Times New Roman"/>
          <w:sz w:val="24"/>
          <w:szCs w:val="24"/>
          <w:lang w:val="en-GB"/>
        </w:rPr>
        <w:footnoteReference w:id="9"/>
      </w:r>
      <w:r w:rsidR="00D43FD0" w:rsidRPr="00956DB8">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EF1555">
        <w:rPr>
          <w:rFonts w:ascii="Times New Roman" w:hAnsi="Times New Roman" w:cs="Times New Roman"/>
          <w:sz w:val="24"/>
          <w:szCs w:val="24"/>
          <w:lang w:val="en-GB"/>
        </w:rPr>
        <w:t xml:space="preserve">Sexual abuse and sexual exploitation of children can take multiple forms and </w:t>
      </w:r>
      <w:r w:rsidR="00120C79">
        <w:rPr>
          <w:rFonts w:ascii="Times New Roman" w:hAnsi="Times New Roman" w:cs="Times New Roman"/>
          <w:sz w:val="24"/>
          <w:szCs w:val="24"/>
          <w:lang w:val="en-GB"/>
        </w:rPr>
        <w:t>they</w:t>
      </w:r>
      <w:r w:rsidR="00EF1555">
        <w:rPr>
          <w:rFonts w:ascii="Times New Roman" w:hAnsi="Times New Roman" w:cs="Times New Roman"/>
          <w:sz w:val="24"/>
          <w:szCs w:val="24"/>
          <w:lang w:val="en-GB"/>
        </w:rPr>
        <w:t xml:space="preserve"> can occur </w:t>
      </w:r>
      <w:r w:rsidR="00EF1555" w:rsidRPr="003E39E6">
        <w:rPr>
          <w:rFonts w:ascii="Times New Roman" w:hAnsi="Times New Roman" w:cs="Times New Roman"/>
          <w:b/>
          <w:sz w:val="24"/>
          <w:szCs w:val="24"/>
          <w:lang w:val="en-GB"/>
        </w:rPr>
        <w:t>both</w:t>
      </w:r>
      <w:r w:rsidR="00EF1555">
        <w:rPr>
          <w:rFonts w:ascii="Times New Roman" w:hAnsi="Times New Roman" w:cs="Times New Roman"/>
          <w:sz w:val="24"/>
          <w:szCs w:val="24"/>
          <w:lang w:val="en-GB"/>
        </w:rPr>
        <w:t xml:space="preserve"> </w:t>
      </w:r>
      <w:r w:rsidR="00EF1555" w:rsidRPr="003E39E6">
        <w:rPr>
          <w:rFonts w:ascii="Times New Roman" w:hAnsi="Times New Roman" w:cs="Times New Roman"/>
          <w:b/>
          <w:sz w:val="24"/>
          <w:szCs w:val="24"/>
          <w:lang w:val="en-GB"/>
        </w:rPr>
        <w:t>online</w:t>
      </w:r>
      <w:r w:rsidR="00EF1555">
        <w:rPr>
          <w:rFonts w:ascii="Times New Roman" w:hAnsi="Times New Roman" w:cs="Times New Roman"/>
          <w:sz w:val="24"/>
          <w:szCs w:val="24"/>
          <w:lang w:val="en-GB"/>
        </w:rPr>
        <w:t xml:space="preserve"> (e.g. forcing a child to engage in sexual activities</w:t>
      </w:r>
      <w:r w:rsidR="00120C79">
        <w:rPr>
          <w:rFonts w:ascii="Times New Roman" w:hAnsi="Times New Roman" w:cs="Times New Roman"/>
          <w:sz w:val="24"/>
          <w:szCs w:val="24"/>
          <w:lang w:val="en-GB"/>
        </w:rPr>
        <w:t xml:space="preserve"> via live streaming or</w:t>
      </w:r>
      <w:r w:rsidR="00EF1555">
        <w:rPr>
          <w:rFonts w:ascii="Times New Roman" w:hAnsi="Times New Roman" w:cs="Times New Roman"/>
          <w:sz w:val="24"/>
          <w:szCs w:val="24"/>
          <w:lang w:val="en-GB"/>
        </w:rPr>
        <w:t xml:space="preserve"> exchanging child sexual abuse material online) </w:t>
      </w:r>
      <w:r w:rsidR="00EF1555" w:rsidRPr="003E39E6">
        <w:rPr>
          <w:rFonts w:ascii="Times New Roman" w:hAnsi="Times New Roman" w:cs="Times New Roman"/>
          <w:b/>
          <w:sz w:val="24"/>
          <w:szCs w:val="24"/>
          <w:lang w:val="en-GB"/>
        </w:rPr>
        <w:t>and offline</w:t>
      </w:r>
      <w:r w:rsidR="00EF1555">
        <w:rPr>
          <w:rFonts w:ascii="Times New Roman" w:hAnsi="Times New Roman" w:cs="Times New Roman"/>
          <w:sz w:val="24"/>
          <w:szCs w:val="24"/>
          <w:lang w:val="en-GB"/>
        </w:rPr>
        <w:t xml:space="preserve"> (e.g. engaging in </w:t>
      </w:r>
      <w:r w:rsidR="00120C79">
        <w:rPr>
          <w:rFonts w:ascii="Times New Roman" w:hAnsi="Times New Roman" w:cs="Times New Roman"/>
          <w:sz w:val="24"/>
          <w:szCs w:val="24"/>
          <w:lang w:val="en-GB"/>
        </w:rPr>
        <w:t>sexual activities with a child or causing a child to participate in child prostitution)</w:t>
      </w:r>
      <w:r w:rsidR="00EF1555">
        <w:rPr>
          <w:rStyle w:val="FootnoteReference"/>
          <w:rFonts w:ascii="Times New Roman" w:hAnsi="Times New Roman" w:cs="Times New Roman"/>
          <w:sz w:val="24"/>
          <w:szCs w:val="24"/>
          <w:lang w:val="en-GB"/>
        </w:rPr>
        <w:footnoteReference w:id="10"/>
      </w:r>
      <w:r w:rsidR="00EF1555">
        <w:rPr>
          <w:rFonts w:ascii="Times New Roman" w:hAnsi="Times New Roman" w:cs="Times New Roman"/>
          <w:sz w:val="24"/>
          <w:szCs w:val="24"/>
          <w:lang w:val="en-GB"/>
        </w:rPr>
        <w:t xml:space="preserve">. </w:t>
      </w:r>
      <w:r w:rsidR="00264EFD" w:rsidRPr="00264EFD">
        <w:rPr>
          <w:rFonts w:ascii="Times New Roman" w:hAnsi="Times New Roman" w:cs="Times New Roman"/>
          <w:sz w:val="24"/>
          <w:szCs w:val="24"/>
        </w:rPr>
        <w:t xml:space="preserve">When the abuse is also recorded and shared online, the harm is </w:t>
      </w:r>
      <w:r w:rsidR="003A52F9">
        <w:rPr>
          <w:rFonts w:ascii="Times New Roman" w:hAnsi="Times New Roman" w:cs="Times New Roman"/>
          <w:sz w:val="24"/>
          <w:szCs w:val="24"/>
        </w:rPr>
        <w:t>perpetuated</w:t>
      </w:r>
      <w:r w:rsidR="00264EFD" w:rsidRPr="00264EFD">
        <w:rPr>
          <w:rFonts w:ascii="Times New Roman" w:hAnsi="Times New Roman" w:cs="Times New Roman"/>
          <w:sz w:val="24"/>
          <w:szCs w:val="24"/>
        </w:rPr>
        <w:t xml:space="preserve">. </w:t>
      </w:r>
      <w:r w:rsidR="00D3444D">
        <w:rPr>
          <w:rFonts w:ascii="Times New Roman" w:hAnsi="Times New Roman" w:cs="Times New Roman"/>
          <w:sz w:val="24"/>
          <w:szCs w:val="24"/>
        </w:rPr>
        <w:t>V</w:t>
      </w:r>
      <w:r w:rsidR="00524D12">
        <w:rPr>
          <w:rFonts w:ascii="Times New Roman" w:hAnsi="Times New Roman" w:cs="Times New Roman"/>
          <w:sz w:val="24"/>
          <w:szCs w:val="24"/>
        </w:rPr>
        <w:t xml:space="preserve">ictims have </w:t>
      </w:r>
      <w:r w:rsidR="00264EFD" w:rsidRPr="00264EFD">
        <w:rPr>
          <w:rFonts w:ascii="Times New Roman" w:hAnsi="Times New Roman" w:cs="Times New Roman"/>
          <w:sz w:val="24"/>
          <w:szCs w:val="24"/>
        </w:rPr>
        <w:t xml:space="preserve">to live with the knowledge that images and videos of the </w:t>
      </w:r>
      <w:r w:rsidR="00264EFD" w:rsidRPr="00545417">
        <w:rPr>
          <w:rFonts w:ascii="Times New Roman" w:hAnsi="Times New Roman" w:cs="Times New Roman"/>
          <w:sz w:val="24"/>
          <w:szCs w:val="24"/>
        </w:rPr>
        <w:t>crime</w:t>
      </w:r>
      <w:r w:rsidR="003A52F9" w:rsidRPr="00545417">
        <w:rPr>
          <w:rFonts w:ascii="Times New Roman" w:hAnsi="Times New Roman" w:cs="Times New Roman"/>
          <w:sz w:val="24"/>
          <w:szCs w:val="24"/>
        </w:rPr>
        <w:t>s</w:t>
      </w:r>
      <w:r w:rsidR="00264EFD" w:rsidRPr="00545417">
        <w:rPr>
          <w:rFonts w:ascii="Times New Roman" w:hAnsi="Times New Roman" w:cs="Times New Roman"/>
          <w:sz w:val="24"/>
          <w:szCs w:val="24"/>
        </w:rPr>
        <w:t xml:space="preserve"> </w:t>
      </w:r>
      <w:r w:rsidR="00264EFD" w:rsidRPr="00266422">
        <w:rPr>
          <w:rFonts w:ascii="Times New Roman" w:hAnsi="Times New Roman" w:cs="Times New Roman"/>
          <w:sz w:val="24"/>
          <w:szCs w:val="24"/>
        </w:rPr>
        <w:t xml:space="preserve">showing </w:t>
      </w:r>
      <w:r w:rsidR="00264EFD" w:rsidRPr="00545417">
        <w:rPr>
          <w:rFonts w:ascii="Times New Roman" w:hAnsi="Times New Roman" w:cs="Times New Roman"/>
          <w:sz w:val="24"/>
          <w:szCs w:val="24"/>
        </w:rPr>
        <w:t>the worst moments of their lives</w:t>
      </w:r>
      <w:r w:rsidR="00264EFD" w:rsidRPr="00266422">
        <w:rPr>
          <w:rFonts w:ascii="Times New Roman" w:hAnsi="Times New Roman" w:cs="Times New Roman"/>
          <w:sz w:val="24"/>
          <w:szCs w:val="24"/>
        </w:rPr>
        <w:t xml:space="preserve"> are being circulated and anyone, including </w:t>
      </w:r>
      <w:r w:rsidR="00824E2B" w:rsidRPr="00266422">
        <w:rPr>
          <w:rFonts w:ascii="Times New Roman" w:hAnsi="Times New Roman" w:cs="Times New Roman"/>
          <w:sz w:val="24"/>
          <w:szCs w:val="24"/>
        </w:rPr>
        <w:t xml:space="preserve">their </w:t>
      </w:r>
      <w:r w:rsidR="00264EFD" w:rsidRPr="00266422">
        <w:rPr>
          <w:rFonts w:ascii="Times New Roman" w:hAnsi="Times New Roman" w:cs="Times New Roman"/>
          <w:sz w:val="24"/>
          <w:szCs w:val="24"/>
        </w:rPr>
        <w:t>friends or relatives, may see them.</w:t>
      </w:r>
      <w:r w:rsidR="00472139" w:rsidRPr="00266422">
        <w:rPr>
          <w:rFonts w:ascii="Times New Roman" w:hAnsi="Times New Roman" w:cs="Times New Roman"/>
          <w:sz w:val="24"/>
          <w:szCs w:val="24"/>
        </w:rPr>
        <w:t xml:space="preserve"> </w:t>
      </w:r>
    </w:p>
    <w:p w:rsidR="00953F79" w:rsidRDefault="00524D12" w:rsidP="00545417">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The exponential development of the digital world has </w:t>
      </w:r>
      <w:r w:rsidR="00BD2D00">
        <w:rPr>
          <w:rFonts w:ascii="Times New Roman" w:hAnsi="Times New Roman" w:cs="Times New Roman"/>
          <w:sz w:val="24"/>
          <w:szCs w:val="24"/>
        </w:rPr>
        <w:t xml:space="preserve">been abused </w:t>
      </w:r>
      <w:r w:rsidR="00266422">
        <w:rPr>
          <w:rFonts w:ascii="Times New Roman" w:hAnsi="Times New Roman" w:cs="Times New Roman"/>
          <w:sz w:val="24"/>
          <w:szCs w:val="24"/>
        </w:rPr>
        <w:t>making</w:t>
      </w:r>
      <w:r>
        <w:rPr>
          <w:rFonts w:ascii="Times New Roman" w:hAnsi="Times New Roman" w:cs="Times New Roman"/>
          <w:sz w:val="24"/>
          <w:szCs w:val="24"/>
        </w:rPr>
        <w:t xml:space="preserve"> this crime a </w:t>
      </w:r>
      <w:r w:rsidRPr="00545417">
        <w:rPr>
          <w:rFonts w:ascii="Times New Roman" w:hAnsi="Times New Roman" w:cs="Times New Roman"/>
          <w:b/>
          <w:sz w:val="24"/>
          <w:szCs w:val="24"/>
        </w:rPr>
        <w:t>truly global one</w:t>
      </w:r>
      <w:r>
        <w:rPr>
          <w:rFonts w:ascii="Times New Roman" w:hAnsi="Times New Roman" w:cs="Times New Roman"/>
          <w:sz w:val="24"/>
          <w:szCs w:val="24"/>
        </w:rPr>
        <w:t xml:space="preserve">, and has unfortunately </w:t>
      </w:r>
      <w:r w:rsidR="0009074C">
        <w:rPr>
          <w:rFonts w:ascii="Times New Roman" w:hAnsi="Times New Roman" w:cs="Times New Roman"/>
          <w:sz w:val="24"/>
          <w:szCs w:val="24"/>
        </w:rPr>
        <w:t>facilitated</w:t>
      </w:r>
      <w:r>
        <w:rPr>
          <w:rFonts w:ascii="Times New Roman" w:hAnsi="Times New Roman" w:cs="Times New Roman"/>
          <w:sz w:val="24"/>
          <w:szCs w:val="24"/>
        </w:rPr>
        <w:t xml:space="preserve"> the creation of a </w:t>
      </w:r>
      <w:r w:rsidR="00D3444D">
        <w:rPr>
          <w:rFonts w:ascii="Times New Roman" w:hAnsi="Times New Roman" w:cs="Times New Roman"/>
          <w:sz w:val="24"/>
          <w:szCs w:val="24"/>
        </w:rPr>
        <w:t>global</w:t>
      </w:r>
      <w:r>
        <w:rPr>
          <w:rFonts w:ascii="Times New Roman" w:hAnsi="Times New Roman" w:cs="Times New Roman"/>
          <w:sz w:val="24"/>
          <w:szCs w:val="24"/>
        </w:rPr>
        <w:t xml:space="preserve"> market for child sexual abuse </w:t>
      </w:r>
      <w:r w:rsidR="00D3444D">
        <w:rPr>
          <w:rFonts w:ascii="Times New Roman" w:hAnsi="Times New Roman" w:cs="Times New Roman"/>
          <w:sz w:val="24"/>
          <w:szCs w:val="24"/>
        </w:rPr>
        <w:t>material</w:t>
      </w:r>
      <w:r>
        <w:rPr>
          <w:rFonts w:ascii="Times New Roman" w:hAnsi="Times New Roman" w:cs="Times New Roman"/>
          <w:sz w:val="24"/>
          <w:szCs w:val="24"/>
        </w:rPr>
        <w:t xml:space="preserve">. </w:t>
      </w:r>
      <w:r w:rsidR="00CE27DD" w:rsidRPr="00CE27DD">
        <w:rPr>
          <w:rFonts w:ascii="Times New Roman" w:hAnsi="Times New Roman" w:cs="Times New Roman"/>
          <w:sz w:val="24"/>
          <w:szCs w:val="24"/>
        </w:rPr>
        <w:t xml:space="preserve">The past few years have seen a </w:t>
      </w:r>
      <w:r w:rsidR="00CE27DD" w:rsidRPr="00E46CE3">
        <w:rPr>
          <w:rFonts w:ascii="Times New Roman" w:hAnsi="Times New Roman" w:cs="Times New Roman"/>
          <w:b/>
          <w:sz w:val="24"/>
          <w:szCs w:val="24"/>
        </w:rPr>
        <w:t>dramatic increase</w:t>
      </w:r>
      <w:r w:rsidR="00CE27DD" w:rsidRPr="00CE27DD">
        <w:rPr>
          <w:rFonts w:ascii="Times New Roman" w:hAnsi="Times New Roman" w:cs="Times New Roman"/>
          <w:sz w:val="24"/>
          <w:szCs w:val="24"/>
        </w:rPr>
        <w:t xml:space="preserve"> in </w:t>
      </w:r>
      <w:r w:rsidR="00F53A9A">
        <w:rPr>
          <w:rFonts w:ascii="Times New Roman" w:hAnsi="Times New Roman" w:cs="Times New Roman"/>
          <w:sz w:val="24"/>
          <w:szCs w:val="24"/>
        </w:rPr>
        <w:t xml:space="preserve">reports of </w:t>
      </w:r>
      <w:r w:rsidR="00CE27DD" w:rsidRPr="00CE27DD">
        <w:rPr>
          <w:rFonts w:ascii="Times New Roman" w:hAnsi="Times New Roman" w:cs="Times New Roman"/>
          <w:sz w:val="24"/>
          <w:szCs w:val="24"/>
        </w:rPr>
        <w:t xml:space="preserve">child sexual abuse </w:t>
      </w:r>
      <w:r w:rsidR="00F53A9A">
        <w:rPr>
          <w:rFonts w:ascii="Times New Roman" w:hAnsi="Times New Roman" w:cs="Times New Roman"/>
          <w:sz w:val="24"/>
          <w:szCs w:val="24"/>
        </w:rPr>
        <w:t xml:space="preserve">online </w:t>
      </w:r>
      <w:r w:rsidR="00156E55">
        <w:rPr>
          <w:rFonts w:ascii="Times New Roman" w:hAnsi="Times New Roman" w:cs="Times New Roman"/>
          <w:sz w:val="24"/>
          <w:szCs w:val="24"/>
        </w:rPr>
        <w:t>concerning</w:t>
      </w:r>
      <w:r w:rsidR="00156E55" w:rsidRPr="00CE27DD">
        <w:rPr>
          <w:rFonts w:ascii="Times New Roman" w:hAnsi="Times New Roman" w:cs="Times New Roman"/>
          <w:sz w:val="24"/>
          <w:szCs w:val="24"/>
        </w:rPr>
        <w:t xml:space="preserve"> </w:t>
      </w:r>
      <w:r w:rsidR="00CE27DD" w:rsidRPr="00CE27DD">
        <w:rPr>
          <w:rFonts w:ascii="Times New Roman" w:hAnsi="Times New Roman" w:cs="Times New Roman"/>
          <w:sz w:val="24"/>
          <w:szCs w:val="24"/>
        </w:rPr>
        <w:t>the EU</w:t>
      </w:r>
      <w:r w:rsidR="00F1361A">
        <w:rPr>
          <w:rFonts w:ascii="Times New Roman" w:hAnsi="Times New Roman" w:cs="Times New Roman"/>
          <w:sz w:val="24"/>
          <w:szCs w:val="24"/>
        </w:rPr>
        <w:t xml:space="preserve"> (e.g. images exchanged in the EU</w:t>
      </w:r>
      <w:r w:rsidR="006232B2">
        <w:rPr>
          <w:rFonts w:ascii="Times New Roman" w:hAnsi="Times New Roman" w:cs="Times New Roman"/>
          <w:sz w:val="24"/>
          <w:szCs w:val="24"/>
        </w:rPr>
        <w:t>, victims in the EU, etc</w:t>
      </w:r>
      <w:r w:rsidR="00545417">
        <w:rPr>
          <w:rFonts w:ascii="Times New Roman" w:hAnsi="Times New Roman" w:cs="Times New Roman"/>
          <w:sz w:val="24"/>
          <w:szCs w:val="24"/>
        </w:rPr>
        <w:t>.</w:t>
      </w:r>
      <w:r w:rsidR="00F1361A">
        <w:rPr>
          <w:rFonts w:ascii="Times New Roman" w:hAnsi="Times New Roman" w:cs="Times New Roman"/>
          <w:sz w:val="24"/>
          <w:szCs w:val="24"/>
        </w:rPr>
        <w:t>)</w:t>
      </w:r>
      <w:r w:rsidR="00CE27DD" w:rsidRPr="00CE27DD">
        <w:rPr>
          <w:rFonts w:ascii="Times New Roman" w:hAnsi="Times New Roman" w:cs="Times New Roman"/>
          <w:sz w:val="24"/>
          <w:szCs w:val="24"/>
        </w:rPr>
        <w:t>: from 23</w:t>
      </w:r>
      <w:r w:rsidR="00853362">
        <w:rPr>
          <w:rFonts w:ascii="Times New Roman" w:hAnsi="Times New Roman" w:cs="Times New Roman"/>
          <w:sz w:val="24"/>
          <w:szCs w:val="24"/>
        </w:rPr>
        <w:t xml:space="preserve"> </w:t>
      </w:r>
      <w:r w:rsidR="00CE27DD" w:rsidRPr="00CE27DD">
        <w:rPr>
          <w:rFonts w:ascii="Times New Roman" w:hAnsi="Times New Roman" w:cs="Times New Roman"/>
          <w:sz w:val="24"/>
          <w:szCs w:val="24"/>
        </w:rPr>
        <w:t xml:space="preserve">000 in 2010 to </w:t>
      </w:r>
      <w:r w:rsidR="0013093C">
        <w:rPr>
          <w:rFonts w:ascii="Times New Roman" w:hAnsi="Times New Roman" w:cs="Times New Roman"/>
          <w:sz w:val="24"/>
          <w:szCs w:val="24"/>
        </w:rPr>
        <w:t xml:space="preserve">more than </w:t>
      </w:r>
      <w:r w:rsidR="00550C1A">
        <w:rPr>
          <w:rFonts w:ascii="Times New Roman" w:hAnsi="Times New Roman" w:cs="Times New Roman"/>
          <w:sz w:val="24"/>
          <w:szCs w:val="24"/>
        </w:rPr>
        <w:t>7</w:t>
      </w:r>
      <w:r w:rsidR="00C225E3">
        <w:rPr>
          <w:rFonts w:ascii="Times New Roman" w:hAnsi="Times New Roman" w:cs="Times New Roman"/>
          <w:sz w:val="24"/>
          <w:szCs w:val="24"/>
        </w:rPr>
        <w:t>25</w:t>
      </w:r>
      <w:r w:rsidR="00853362">
        <w:rPr>
          <w:rFonts w:ascii="Times New Roman" w:hAnsi="Times New Roman" w:cs="Times New Roman"/>
          <w:sz w:val="24"/>
          <w:szCs w:val="24"/>
        </w:rPr>
        <w:t xml:space="preserve"> </w:t>
      </w:r>
      <w:r w:rsidR="00CE27DD" w:rsidRPr="00CE27DD">
        <w:rPr>
          <w:rFonts w:ascii="Times New Roman" w:hAnsi="Times New Roman" w:cs="Times New Roman"/>
          <w:sz w:val="24"/>
          <w:szCs w:val="24"/>
        </w:rPr>
        <w:t>000 in 2019</w:t>
      </w:r>
      <w:r w:rsidR="00550C1A">
        <w:rPr>
          <w:rFonts w:ascii="Times New Roman" w:hAnsi="Times New Roman" w:cs="Times New Roman"/>
          <w:sz w:val="24"/>
          <w:szCs w:val="24"/>
        </w:rPr>
        <w:t>, which included more than 3 million images and videos</w:t>
      </w:r>
      <w:r w:rsidR="00F1361A">
        <w:rPr>
          <w:rStyle w:val="FootnoteReference"/>
          <w:rFonts w:ascii="Times New Roman" w:hAnsi="Times New Roman" w:cs="Times New Roman"/>
          <w:sz w:val="24"/>
          <w:szCs w:val="24"/>
        </w:rPr>
        <w:footnoteReference w:id="11"/>
      </w:r>
      <w:r w:rsidR="00D43FD0">
        <w:rPr>
          <w:rFonts w:ascii="Times New Roman" w:hAnsi="Times New Roman" w:cs="Times New Roman"/>
          <w:sz w:val="24"/>
          <w:szCs w:val="24"/>
        </w:rPr>
        <w:t>.</w:t>
      </w:r>
      <w:r w:rsidR="00CE27DD" w:rsidRPr="00CE27DD">
        <w:rPr>
          <w:rFonts w:ascii="Times New Roman" w:hAnsi="Times New Roman" w:cs="Times New Roman"/>
          <w:sz w:val="24"/>
          <w:szCs w:val="24"/>
        </w:rPr>
        <w:t xml:space="preserve"> A similarly dramatic increase has occurred globally: from 1 million </w:t>
      </w:r>
      <w:r w:rsidR="00A572B8" w:rsidRPr="00651DC5">
        <w:rPr>
          <w:rFonts w:ascii="Times New Roman" w:hAnsi="Times New Roman" w:cs="Times New Roman"/>
          <w:sz w:val="24"/>
          <w:szCs w:val="24"/>
          <w:lang w:val="en-GB"/>
        </w:rPr>
        <w:t>reports</w:t>
      </w:r>
      <w:r w:rsidR="00CE27DD" w:rsidRPr="00CE27DD">
        <w:rPr>
          <w:rFonts w:ascii="Times New Roman" w:hAnsi="Times New Roman" w:cs="Times New Roman"/>
          <w:sz w:val="24"/>
          <w:szCs w:val="24"/>
        </w:rPr>
        <w:t xml:space="preserve"> in 2010 to </w:t>
      </w:r>
      <w:r w:rsidR="0013093C">
        <w:rPr>
          <w:rFonts w:ascii="Times New Roman" w:hAnsi="Times New Roman" w:cs="Times New Roman"/>
          <w:sz w:val="24"/>
          <w:szCs w:val="24"/>
        </w:rPr>
        <w:t xml:space="preserve">almost </w:t>
      </w:r>
      <w:r w:rsidR="00CE27DD" w:rsidRPr="00CE27DD">
        <w:rPr>
          <w:rFonts w:ascii="Times New Roman" w:hAnsi="Times New Roman" w:cs="Times New Roman"/>
          <w:sz w:val="24"/>
          <w:szCs w:val="24"/>
        </w:rPr>
        <w:t>1</w:t>
      </w:r>
      <w:r w:rsidR="0013093C">
        <w:rPr>
          <w:rFonts w:ascii="Times New Roman" w:hAnsi="Times New Roman" w:cs="Times New Roman"/>
          <w:sz w:val="24"/>
          <w:szCs w:val="24"/>
        </w:rPr>
        <w:t>7</w:t>
      </w:r>
      <w:r w:rsidR="00CE27DD" w:rsidRPr="00CE27DD">
        <w:rPr>
          <w:rFonts w:ascii="Times New Roman" w:hAnsi="Times New Roman" w:cs="Times New Roman"/>
          <w:sz w:val="24"/>
          <w:szCs w:val="24"/>
        </w:rPr>
        <w:t xml:space="preserve"> million in 2019, which included nearly 70 million images and videos</w:t>
      </w:r>
      <w:r w:rsidR="00633BF4">
        <w:rPr>
          <w:rStyle w:val="FootnoteReference"/>
          <w:rFonts w:ascii="Times New Roman" w:hAnsi="Times New Roman" w:cs="Times New Roman"/>
          <w:sz w:val="24"/>
          <w:szCs w:val="24"/>
        </w:rPr>
        <w:footnoteReference w:id="12"/>
      </w:r>
      <w:r w:rsidR="00D43FD0">
        <w:rPr>
          <w:rFonts w:ascii="Times New Roman" w:hAnsi="Times New Roman" w:cs="Times New Roman"/>
          <w:sz w:val="24"/>
          <w:szCs w:val="24"/>
        </w:rPr>
        <w:t>.</w:t>
      </w:r>
      <w:r w:rsidR="008621B8">
        <w:rPr>
          <w:rFonts w:ascii="Times New Roman" w:hAnsi="Times New Roman" w:cs="Times New Roman"/>
          <w:sz w:val="24"/>
          <w:szCs w:val="24"/>
        </w:rPr>
        <w:t xml:space="preserve"> </w:t>
      </w:r>
      <w:r w:rsidR="008621B8">
        <w:rPr>
          <w:rFonts w:ascii="Times New Roman" w:hAnsi="Times New Roman" w:cs="Times New Roman"/>
          <w:sz w:val="24"/>
          <w:szCs w:val="24"/>
          <w:lang w:val="en-GB"/>
        </w:rPr>
        <w:t>R</w:t>
      </w:r>
      <w:r w:rsidR="00E126AC" w:rsidRPr="00A94F92">
        <w:rPr>
          <w:rFonts w:ascii="Times New Roman" w:hAnsi="Times New Roman" w:cs="Times New Roman"/>
          <w:sz w:val="24"/>
          <w:szCs w:val="24"/>
          <w:lang w:val="en-GB"/>
        </w:rPr>
        <w:t>eports</w:t>
      </w:r>
      <w:r w:rsidR="00E126AC" w:rsidRPr="00E126AC">
        <w:rPr>
          <w:rFonts w:ascii="Times New Roman" w:hAnsi="Times New Roman" w:cs="Times New Roman"/>
          <w:sz w:val="24"/>
          <w:szCs w:val="24"/>
          <w:lang w:val="en-GB"/>
        </w:rPr>
        <w:t xml:space="preserve"> indicate that the </w:t>
      </w:r>
      <w:r w:rsidR="00472139">
        <w:rPr>
          <w:rFonts w:ascii="Times New Roman" w:hAnsi="Times New Roman" w:cs="Times New Roman"/>
          <w:sz w:val="24"/>
          <w:szCs w:val="24"/>
          <w:lang w:val="en-GB"/>
        </w:rPr>
        <w:t xml:space="preserve">EU </w:t>
      </w:r>
      <w:r w:rsidR="00E126AC">
        <w:rPr>
          <w:rFonts w:ascii="Times New Roman" w:hAnsi="Times New Roman" w:cs="Times New Roman"/>
          <w:sz w:val="24"/>
          <w:szCs w:val="24"/>
          <w:lang w:val="en-GB"/>
        </w:rPr>
        <w:t xml:space="preserve">has become the </w:t>
      </w:r>
      <w:r w:rsidR="00E126AC" w:rsidRPr="00E46CE3">
        <w:rPr>
          <w:rFonts w:ascii="Times New Roman" w:hAnsi="Times New Roman" w:cs="Times New Roman"/>
          <w:b/>
          <w:sz w:val="24"/>
          <w:szCs w:val="24"/>
          <w:lang w:val="en-GB"/>
        </w:rPr>
        <w:t>largest host of child sexual abuse material globally</w:t>
      </w:r>
      <w:r w:rsidR="00E126AC" w:rsidRPr="00E126AC">
        <w:rPr>
          <w:rFonts w:ascii="Times New Roman" w:hAnsi="Times New Roman" w:cs="Times New Roman"/>
          <w:sz w:val="24"/>
          <w:szCs w:val="24"/>
          <w:lang w:val="en-GB"/>
        </w:rPr>
        <w:t xml:space="preserve"> (</w:t>
      </w:r>
      <w:r w:rsidR="005D68F8">
        <w:rPr>
          <w:rFonts w:ascii="Times New Roman" w:hAnsi="Times New Roman" w:cs="Times New Roman"/>
          <w:sz w:val="24"/>
          <w:szCs w:val="24"/>
          <w:lang w:val="en-GB"/>
        </w:rPr>
        <w:t xml:space="preserve">from more than half in 2016 to </w:t>
      </w:r>
      <w:r w:rsidR="00E126AC" w:rsidRPr="00E126AC">
        <w:rPr>
          <w:rFonts w:ascii="Times New Roman" w:hAnsi="Times New Roman" w:cs="Times New Roman"/>
          <w:sz w:val="24"/>
          <w:szCs w:val="24"/>
          <w:lang w:val="en-GB"/>
        </w:rPr>
        <w:t>more than two thirds</w:t>
      </w:r>
      <w:r w:rsidR="00A94F92">
        <w:rPr>
          <w:rFonts w:ascii="Times New Roman" w:hAnsi="Times New Roman" w:cs="Times New Roman"/>
          <w:sz w:val="24"/>
          <w:szCs w:val="24"/>
          <w:lang w:val="en-GB"/>
        </w:rPr>
        <w:t xml:space="preserve"> in 2019</w:t>
      </w:r>
      <w:r w:rsidR="00E126AC" w:rsidRPr="00E126AC">
        <w:rPr>
          <w:rFonts w:ascii="Times New Roman" w:hAnsi="Times New Roman" w:cs="Times New Roman"/>
          <w:sz w:val="24"/>
          <w:szCs w:val="24"/>
          <w:lang w:val="en-GB"/>
        </w:rPr>
        <w:t>)</w:t>
      </w:r>
      <w:r w:rsidR="00472139">
        <w:rPr>
          <w:rStyle w:val="FootnoteReference"/>
          <w:rFonts w:ascii="Times New Roman" w:hAnsi="Times New Roman" w:cs="Times New Roman"/>
          <w:sz w:val="24"/>
          <w:szCs w:val="24"/>
        </w:rPr>
        <w:footnoteReference w:id="13"/>
      </w:r>
      <w:r w:rsidR="00D43FD0">
        <w:rPr>
          <w:rFonts w:ascii="Times New Roman" w:hAnsi="Times New Roman" w:cs="Times New Roman"/>
          <w:sz w:val="24"/>
          <w:szCs w:val="24"/>
          <w:lang w:val="en-GB"/>
        </w:rPr>
        <w:t>.</w:t>
      </w:r>
      <w:r w:rsidR="00E126AC" w:rsidRPr="00E126AC">
        <w:rPr>
          <w:rFonts w:ascii="Times New Roman" w:hAnsi="Times New Roman" w:cs="Times New Roman"/>
          <w:sz w:val="24"/>
          <w:szCs w:val="24"/>
          <w:lang w:val="en-GB"/>
        </w:rPr>
        <w:t xml:space="preserve"> </w:t>
      </w:r>
    </w:p>
    <w:p w:rsidR="00221693" w:rsidRDefault="00221693" w:rsidP="00545417">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Recently, an investigation into child sexual abuse in Germany resulted in the discovery of potentially more than 30 000 suspects using group chats and messenger services to share materials, incite each other to create new materials, and exchange tips and tricks on how to groom victims and hide their actions</w:t>
      </w:r>
      <w:r>
        <w:rPr>
          <w:rStyle w:val="FootnoteReference"/>
          <w:rFonts w:ascii="Times New Roman" w:hAnsi="Times New Roman" w:cs="Times New Roman"/>
          <w:sz w:val="24"/>
          <w:szCs w:val="24"/>
          <w:lang w:val="en-GB"/>
        </w:rPr>
        <w:footnoteReference w:id="14"/>
      </w:r>
      <w:r>
        <w:rPr>
          <w:rFonts w:ascii="Times New Roman" w:hAnsi="Times New Roman" w:cs="Times New Roman"/>
          <w:sz w:val="24"/>
          <w:szCs w:val="24"/>
          <w:lang w:val="en-GB"/>
        </w:rPr>
        <w:t xml:space="preserve">. The use of </w:t>
      </w:r>
      <w:r w:rsidRPr="00C91BB7">
        <w:rPr>
          <w:rFonts w:ascii="Times New Roman" w:hAnsi="Times New Roman" w:cs="Times New Roman"/>
          <w:sz w:val="24"/>
          <w:szCs w:val="24"/>
          <w:lang w:val="en-GB"/>
        </w:rPr>
        <w:t>end-to-end encryption</w:t>
      </w:r>
      <w:r w:rsidRPr="00C91BB7" w:rsidDel="00C91BB7">
        <w:rPr>
          <w:rFonts w:ascii="Times New Roman" w:hAnsi="Times New Roman" w:cs="Times New Roman"/>
          <w:sz w:val="24"/>
          <w:szCs w:val="24"/>
          <w:lang w:val="en-GB"/>
        </w:rPr>
        <w:t xml:space="preserve"> </w:t>
      </w:r>
      <w:r>
        <w:rPr>
          <w:rFonts w:ascii="Times New Roman" w:hAnsi="Times New Roman" w:cs="Times New Roman"/>
          <w:sz w:val="24"/>
          <w:szCs w:val="24"/>
          <w:lang w:val="en-GB"/>
        </w:rPr>
        <w:t>makes identifying perpetrators more difficult if not impossible. In this particular example, to date, only 72 suspects in Germany have been identified and 44 victims.</w:t>
      </w:r>
    </w:p>
    <w:p w:rsidR="00E126AC" w:rsidRPr="00E126AC" w:rsidRDefault="00FE5C78" w:rsidP="00545417">
      <w:pPr>
        <w:spacing w:after="120"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w:t>
      </w:r>
      <w:r w:rsidR="006F0297">
        <w:rPr>
          <w:rFonts w:ascii="Times New Roman" w:hAnsi="Times New Roman" w:cs="Times New Roman"/>
          <w:sz w:val="24"/>
          <w:szCs w:val="24"/>
          <w:lang w:val="en-GB"/>
        </w:rPr>
        <w:t xml:space="preserve">he introduction of </w:t>
      </w:r>
      <w:r w:rsidR="006F0297" w:rsidRPr="003E39E6">
        <w:rPr>
          <w:rFonts w:ascii="Times New Roman" w:hAnsi="Times New Roman" w:cs="Times New Roman"/>
          <w:b/>
          <w:sz w:val="24"/>
          <w:szCs w:val="24"/>
          <w:lang w:val="en-GB"/>
        </w:rPr>
        <w:t>end-to-end encryption</w:t>
      </w:r>
      <w:r w:rsidR="006F0297">
        <w:rPr>
          <w:rFonts w:ascii="Times New Roman" w:hAnsi="Times New Roman" w:cs="Times New Roman"/>
          <w:sz w:val="24"/>
          <w:szCs w:val="24"/>
          <w:lang w:val="en-GB"/>
        </w:rPr>
        <w:t xml:space="preserve">, while beneficial </w:t>
      </w:r>
      <w:r w:rsidR="00953F79">
        <w:rPr>
          <w:rFonts w:ascii="Times New Roman" w:hAnsi="Times New Roman" w:cs="Times New Roman"/>
          <w:sz w:val="24"/>
          <w:szCs w:val="24"/>
          <w:lang w:val="en-GB"/>
        </w:rPr>
        <w:t>in</w:t>
      </w:r>
      <w:r w:rsidR="006F0297">
        <w:rPr>
          <w:rFonts w:ascii="Times New Roman" w:hAnsi="Times New Roman" w:cs="Times New Roman"/>
          <w:sz w:val="24"/>
          <w:szCs w:val="24"/>
          <w:lang w:val="en-GB"/>
        </w:rPr>
        <w:t xml:space="preserve"> ensur</w:t>
      </w:r>
      <w:r w:rsidR="00953F79">
        <w:rPr>
          <w:rFonts w:ascii="Times New Roman" w:hAnsi="Times New Roman" w:cs="Times New Roman"/>
          <w:sz w:val="24"/>
          <w:szCs w:val="24"/>
          <w:lang w:val="en-GB"/>
        </w:rPr>
        <w:t>ing</w:t>
      </w:r>
      <w:r w:rsidR="006F0297">
        <w:rPr>
          <w:rFonts w:ascii="Times New Roman" w:hAnsi="Times New Roman" w:cs="Times New Roman"/>
          <w:sz w:val="24"/>
          <w:szCs w:val="24"/>
          <w:lang w:val="en-GB"/>
        </w:rPr>
        <w:t xml:space="preserve"> privacy </w:t>
      </w:r>
      <w:r w:rsidR="008E328E">
        <w:rPr>
          <w:rFonts w:ascii="Times New Roman" w:hAnsi="Times New Roman" w:cs="Times New Roman"/>
          <w:sz w:val="24"/>
          <w:szCs w:val="24"/>
          <w:lang w:val="en-GB"/>
        </w:rPr>
        <w:t xml:space="preserve">and security </w:t>
      </w:r>
      <w:r w:rsidR="006F0297">
        <w:rPr>
          <w:rFonts w:ascii="Times New Roman" w:hAnsi="Times New Roman" w:cs="Times New Roman"/>
          <w:sz w:val="24"/>
          <w:szCs w:val="24"/>
          <w:lang w:val="en-GB"/>
        </w:rPr>
        <w:t xml:space="preserve">of communications, </w:t>
      </w:r>
      <w:r w:rsidR="00CE1E7F">
        <w:rPr>
          <w:rFonts w:ascii="Times New Roman" w:hAnsi="Times New Roman" w:cs="Times New Roman"/>
          <w:sz w:val="24"/>
          <w:szCs w:val="24"/>
          <w:lang w:val="en-GB"/>
        </w:rPr>
        <w:t xml:space="preserve">also facilitates </w:t>
      </w:r>
      <w:r w:rsidR="00D93870">
        <w:rPr>
          <w:rFonts w:ascii="Times New Roman" w:hAnsi="Times New Roman" w:cs="Times New Roman"/>
          <w:sz w:val="24"/>
          <w:szCs w:val="24"/>
          <w:lang w:val="en-GB"/>
        </w:rPr>
        <w:t xml:space="preserve">the access to secure </w:t>
      </w:r>
      <w:r w:rsidR="006F0297">
        <w:rPr>
          <w:rFonts w:ascii="Times New Roman" w:hAnsi="Times New Roman" w:cs="Times New Roman"/>
          <w:sz w:val="24"/>
          <w:szCs w:val="24"/>
          <w:lang w:val="en-GB"/>
        </w:rPr>
        <w:t>channel</w:t>
      </w:r>
      <w:r w:rsidR="00D93870">
        <w:rPr>
          <w:rFonts w:ascii="Times New Roman" w:hAnsi="Times New Roman" w:cs="Times New Roman"/>
          <w:sz w:val="24"/>
          <w:szCs w:val="24"/>
          <w:lang w:val="en-GB"/>
        </w:rPr>
        <w:t>s</w:t>
      </w:r>
      <w:r w:rsidR="006F0297">
        <w:rPr>
          <w:rFonts w:ascii="Times New Roman" w:hAnsi="Times New Roman" w:cs="Times New Roman"/>
          <w:sz w:val="24"/>
          <w:szCs w:val="24"/>
          <w:lang w:val="en-GB"/>
        </w:rPr>
        <w:t xml:space="preserve"> for perpetrators</w:t>
      </w:r>
      <w:r>
        <w:rPr>
          <w:rFonts w:ascii="Times New Roman" w:hAnsi="Times New Roman" w:cs="Times New Roman"/>
          <w:sz w:val="24"/>
          <w:szCs w:val="24"/>
          <w:lang w:val="en-GB"/>
        </w:rPr>
        <w:t xml:space="preserve"> where they </w:t>
      </w:r>
      <w:r w:rsidR="00953F79">
        <w:rPr>
          <w:rFonts w:ascii="Times New Roman" w:hAnsi="Times New Roman" w:cs="Times New Roman"/>
          <w:sz w:val="24"/>
          <w:szCs w:val="24"/>
          <w:lang w:val="en-GB"/>
        </w:rPr>
        <w:t>can hide their actions</w:t>
      </w:r>
      <w:r>
        <w:rPr>
          <w:rFonts w:ascii="Times New Roman" w:hAnsi="Times New Roman" w:cs="Times New Roman"/>
          <w:sz w:val="24"/>
          <w:szCs w:val="24"/>
          <w:lang w:val="en-GB"/>
        </w:rPr>
        <w:t xml:space="preserve"> from law </w:t>
      </w:r>
      <w:r w:rsidR="00953F79">
        <w:rPr>
          <w:rFonts w:ascii="Times New Roman" w:hAnsi="Times New Roman" w:cs="Times New Roman"/>
          <w:sz w:val="24"/>
          <w:szCs w:val="24"/>
          <w:lang w:val="en-GB"/>
        </w:rPr>
        <w:t xml:space="preserve">enforcement, </w:t>
      </w:r>
      <w:r w:rsidR="00853362">
        <w:rPr>
          <w:rFonts w:ascii="Times New Roman" w:hAnsi="Times New Roman" w:cs="Times New Roman"/>
          <w:sz w:val="24"/>
          <w:szCs w:val="24"/>
          <w:lang w:val="en-GB"/>
        </w:rPr>
        <w:t xml:space="preserve">such as </w:t>
      </w:r>
      <w:r>
        <w:rPr>
          <w:rFonts w:ascii="Times New Roman" w:hAnsi="Times New Roman" w:cs="Times New Roman"/>
          <w:sz w:val="24"/>
          <w:szCs w:val="24"/>
          <w:lang w:val="en-GB"/>
        </w:rPr>
        <w:t>trad</w:t>
      </w:r>
      <w:r w:rsidR="00953F79">
        <w:rPr>
          <w:rFonts w:ascii="Times New Roman" w:hAnsi="Times New Roman" w:cs="Times New Roman"/>
          <w:sz w:val="24"/>
          <w:szCs w:val="24"/>
          <w:lang w:val="en-GB"/>
        </w:rPr>
        <w:t>ing</w:t>
      </w:r>
      <w:r>
        <w:rPr>
          <w:rFonts w:ascii="Times New Roman" w:hAnsi="Times New Roman" w:cs="Times New Roman"/>
          <w:sz w:val="24"/>
          <w:szCs w:val="24"/>
          <w:lang w:val="en-GB"/>
        </w:rPr>
        <w:t xml:space="preserve"> images </w:t>
      </w:r>
      <w:r w:rsidR="00B74459">
        <w:rPr>
          <w:rFonts w:ascii="Times New Roman" w:hAnsi="Times New Roman" w:cs="Times New Roman"/>
          <w:sz w:val="24"/>
          <w:szCs w:val="24"/>
          <w:lang w:val="en-GB"/>
        </w:rPr>
        <w:t>and videos</w:t>
      </w:r>
      <w:r w:rsidR="006F0297">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266422">
        <w:rPr>
          <w:rFonts w:ascii="Times New Roman" w:hAnsi="Times New Roman" w:cs="Times New Roman"/>
          <w:sz w:val="24"/>
          <w:szCs w:val="24"/>
          <w:lang w:val="en-GB"/>
        </w:rPr>
        <w:t>T</w:t>
      </w:r>
      <w:r w:rsidR="00B1063E">
        <w:rPr>
          <w:rFonts w:ascii="Times New Roman" w:hAnsi="Times New Roman" w:cs="Times New Roman"/>
          <w:sz w:val="24"/>
          <w:szCs w:val="24"/>
          <w:lang w:val="en-GB"/>
        </w:rPr>
        <w:t xml:space="preserve">he use of </w:t>
      </w:r>
      <w:r w:rsidR="00C81070">
        <w:rPr>
          <w:rFonts w:ascii="Times New Roman" w:hAnsi="Times New Roman" w:cs="Times New Roman"/>
          <w:sz w:val="24"/>
          <w:szCs w:val="24"/>
          <w:lang w:val="en-GB"/>
        </w:rPr>
        <w:t xml:space="preserve">encryption technology </w:t>
      </w:r>
      <w:r w:rsidR="00BE1A6B">
        <w:rPr>
          <w:rFonts w:ascii="Times New Roman" w:hAnsi="Times New Roman" w:cs="Times New Roman"/>
          <w:sz w:val="24"/>
          <w:szCs w:val="24"/>
          <w:lang w:val="en-GB"/>
        </w:rPr>
        <w:t xml:space="preserve">for criminal purposes </w:t>
      </w:r>
      <w:r w:rsidR="00C81070">
        <w:rPr>
          <w:rFonts w:ascii="Times New Roman" w:hAnsi="Times New Roman" w:cs="Times New Roman"/>
          <w:sz w:val="24"/>
          <w:szCs w:val="24"/>
          <w:lang w:val="en-GB"/>
        </w:rPr>
        <w:t>therefore</w:t>
      </w:r>
      <w:r>
        <w:rPr>
          <w:rFonts w:ascii="Times New Roman" w:hAnsi="Times New Roman" w:cs="Times New Roman"/>
          <w:sz w:val="24"/>
          <w:szCs w:val="24"/>
          <w:lang w:val="en-GB"/>
        </w:rPr>
        <w:t xml:space="preserve"> needs to be </w:t>
      </w:r>
      <w:r w:rsidR="00FC64B8" w:rsidRPr="003E39E6">
        <w:rPr>
          <w:rFonts w:ascii="Times New Roman" w:hAnsi="Times New Roman" w:cs="Times New Roman"/>
          <w:b/>
          <w:sz w:val="24"/>
          <w:szCs w:val="24"/>
          <w:lang w:val="en-GB"/>
        </w:rPr>
        <w:t xml:space="preserve">immediately </w:t>
      </w:r>
      <w:r w:rsidRPr="003E39E6">
        <w:rPr>
          <w:rFonts w:ascii="Times New Roman" w:hAnsi="Times New Roman" w:cs="Times New Roman"/>
          <w:b/>
          <w:sz w:val="24"/>
          <w:szCs w:val="24"/>
          <w:lang w:val="en-GB"/>
        </w:rPr>
        <w:t>addressed</w:t>
      </w:r>
      <w:r w:rsidR="009F4D3E">
        <w:rPr>
          <w:rFonts w:ascii="Times New Roman" w:hAnsi="Times New Roman" w:cs="Times New Roman"/>
          <w:sz w:val="24"/>
          <w:szCs w:val="24"/>
          <w:lang w:val="en-GB"/>
        </w:rPr>
        <w:t xml:space="preserve"> </w:t>
      </w:r>
      <w:r w:rsidR="009F4D3E" w:rsidRPr="009F4D3E">
        <w:rPr>
          <w:rFonts w:ascii="Times New Roman" w:hAnsi="Times New Roman" w:cs="Times New Roman"/>
          <w:sz w:val="24"/>
          <w:szCs w:val="24"/>
          <w:lang w:val="en-GB"/>
        </w:rPr>
        <w:t xml:space="preserve">through possible solutions which could allow companies to </w:t>
      </w:r>
      <w:r w:rsidR="009F4D3E" w:rsidRPr="00814C5B">
        <w:rPr>
          <w:rFonts w:ascii="Times New Roman" w:hAnsi="Times New Roman" w:cs="Times New Roman"/>
          <w:b/>
          <w:sz w:val="24"/>
          <w:szCs w:val="24"/>
          <w:lang w:val="en-GB"/>
        </w:rPr>
        <w:t>detect and report</w:t>
      </w:r>
      <w:r w:rsidR="009F4D3E" w:rsidRPr="009F4D3E">
        <w:rPr>
          <w:rFonts w:ascii="Times New Roman" w:hAnsi="Times New Roman" w:cs="Times New Roman"/>
          <w:sz w:val="24"/>
          <w:szCs w:val="24"/>
          <w:lang w:val="en-GB"/>
        </w:rPr>
        <w:t xml:space="preserve"> child sexual abuse in end-to-end encrypted electronic communications</w:t>
      </w:r>
      <w:r w:rsidR="005A304F">
        <w:rPr>
          <w:rFonts w:ascii="Times New Roman" w:hAnsi="Times New Roman" w:cs="Times New Roman"/>
          <w:sz w:val="24"/>
          <w:szCs w:val="24"/>
          <w:lang w:val="en-GB"/>
        </w:rPr>
        <w:t xml:space="preserve">. </w:t>
      </w:r>
      <w:r w:rsidR="00ED00E1">
        <w:rPr>
          <w:rFonts w:ascii="Times New Roman" w:hAnsi="Times New Roman" w:cs="Times New Roman"/>
          <w:sz w:val="24"/>
          <w:szCs w:val="24"/>
          <w:lang w:val="en-GB"/>
        </w:rPr>
        <w:t xml:space="preserve">Any solution </w:t>
      </w:r>
      <w:r w:rsidR="005A304F">
        <w:rPr>
          <w:rFonts w:ascii="Times New Roman" w:hAnsi="Times New Roman" w:cs="Times New Roman"/>
          <w:sz w:val="24"/>
          <w:szCs w:val="24"/>
          <w:lang w:val="en-GB"/>
        </w:rPr>
        <w:t xml:space="preserve">would </w:t>
      </w:r>
      <w:r w:rsidR="00ED00E1">
        <w:rPr>
          <w:rFonts w:ascii="Times New Roman" w:hAnsi="Times New Roman" w:cs="Times New Roman"/>
          <w:sz w:val="24"/>
          <w:szCs w:val="24"/>
          <w:lang w:val="en-GB"/>
        </w:rPr>
        <w:t xml:space="preserve">need to </w:t>
      </w:r>
      <w:r w:rsidR="009F4D3E" w:rsidRPr="009F4D3E">
        <w:rPr>
          <w:rFonts w:ascii="Times New Roman" w:hAnsi="Times New Roman" w:cs="Times New Roman"/>
          <w:sz w:val="24"/>
          <w:szCs w:val="24"/>
          <w:lang w:val="en-GB"/>
        </w:rPr>
        <w:t>ensure both the privacy of electronic communications and the protection of children from sexual abuse and sexual exploitation</w:t>
      </w:r>
      <w:r w:rsidR="00ED00E1">
        <w:rPr>
          <w:rFonts w:ascii="Times New Roman" w:hAnsi="Times New Roman" w:cs="Times New Roman"/>
          <w:sz w:val="24"/>
          <w:szCs w:val="24"/>
          <w:lang w:val="en-GB"/>
        </w:rPr>
        <w:t>,</w:t>
      </w:r>
      <w:r w:rsidR="009F4D3E">
        <w:rPr>
          <w:rFonts w:ascii="Times New Roman" w:hAnsi="Times New Roman" w:cs="Times New Roman"/>
          <w:sz w:val="24"/>
          <w:szCs w:val="24"/>
          <w:lang w:val="en-GB"/>
        </w:rPr>
        <w:t xml:space="preserve"> as well as the </w:t>
      </w:r>
      <w:r w:rsidR="005A304F">
        <w:rPr>
          <w:rFonts w:ascii="Times New Roman" w:hAnsi="Times New Roman" w:cs="Times New Roman"/>
          <w:sz w:val="24"/>
          <w:szCs w:val="24"/>
          <w:lang w:val="en-GB"/>
        </w:rPr>
        <w:t xml:space="preserve">protection of the </w:t>
      </w:r>
      <w:r w:rsidR="009F4D3E">
        <w:rPr>
          <w:rFonts w:ascii="Times New Roman" w:hAnsi="Times New Roman" w:cs="Times New Roman"/>
          <w:sz w:val="24"/>
          <w:szCs w:val="24"/>
          <w:lang w:val="en-GB"/>
        </w:rPr>
        <w:t xml:space="preserve">privacy of the children depicted in the child sexual abuse material. </w:t>
      </w:r>
    </w:p>
    <w:p w:rsidR="00BB0034" w:rsidRDefault="00BB0034" w:rsidP="00545417">
      <w:pPr>
        <w:spacing w:after="120" w:line="240" w:lineRule="auto"/>
        <w:jc w:val="both"/>
        <w:rPr>
          <w:rFonts w:ascii="Times New Roman" w:hAnsi="Times New Roman" w:cs="Times New Roman"/>
          <w:sz w:val="24"/>
          <w:szCs w:val="24"/>
        </w:rPr>
      </w:pPr>
      <w:r w:rsidRPr="00BB0034" w:rsidDel="00ED00E1">
        <w:rPr>
          <w:rFonts w:ascii="Times New Roman" w:hAnsi="Times New Roman" w:cs="Times New Roman"/>
          <w:sz w:val="24"/>
          <w:szCs w:val="24"/>
        </w:rPr>
        <w:t xml:space="preserve">The fight against child sexual abuse </w:t>
      </w:r>
      <w:r w:rsidR="00636FA8" w:rsidDel="00ED00E1">
        <w:rPr>
          <w:rFonts w:ascii="Times New Roman" w:hAnsi="Times New Roman" w:cs="Times New Roman"/>
          <w:sz w:val="24"/>
          <w:szCs w:val="24"/>
        </w:rPr>
        <w:t>is</w:t>
      </w:r>
      <w:r w:rsidRPr="00BB0034" w:rsidDel="00ED00E1">
        <w:rPr>
          <w:rFonts w:ascii="Times New Roman" w:hAnsi="Times New Roman" w:cs="Times New Roman"/>
          <w:sz w:val="24"/>
          <w:szCs w:val="24"/>
        </w:rPr>
        <w:t xml:space="preserve"> </w:t>
      </w:r>
      <w:r w:rsidRPr="00134348" w:rsidDel="00ED00E1">
        <w:rPr>
          <w:rFonts w:ascii="Times New Roman" w:hAnsi="Times New Roman" w:cs="Times New Roman"/>
          <w:b/>
          <w:sz w:val="24"/>
          <w:szCs w:val="24"/>
        </w:rPr>
        <w:t>a priority for the EU</w:t>
      </w:r>
      <w:r w:rsidRPr="00BB0034" w:rsidDel="00ED00E1">
        <w:rPr>
          <w:rFonts w:ascii="Times New Roman" w:hAnsi="Times New Roman" w:cs="Times New Roman"/>
          <w:sz w:val="24"/>
          <w:szCs w:val="24"/>
        </w:rPr>
        <w:t xml:space="preserve">. </w:t>
      </w:r>
      <w:r w:rsidR="00545417">
        <w:rPr>
          <w:rFonts w:ascii="Times New Roman" w:hAnsi="Times New Roman" w:cs="Times New Roman"/>
          <w:sz w:val="24"/>
          <w:szCs w:val="24"/>
        </w:rPr>
        <w:t>The</w:t>
      </w:r>
      <w:r>
        <w:rPr>
          <w:rFonts w:ascii="Times New Roman" w:hAnsi="Times New Roman" w:cs="Times New Roman"/>
          <w:sz w:val="24"/>
          <w:szCs w:val="24"/>
        </w:rPr>
        <w:t xml:space="preserve"> European Parliament</w:t>
      </w:r>
      <w:r w:rsidR="00C21315">
        <w:rPr>
          <w:rStyle w:val="FootnoteReference"/>
          <w:rFonts w:ascii="Times New Roman" w:hAnsi="Times New Roman" w:cs="Times New Roman"/>
          <w:sz w:val="24"/>
          <w:szCs w:val="24"/>
        </w:rPr>
        <w:footnoteReference w:id="15"/>
      </w:r>
      <w:r w:rsidR="00ED00E1">
        <w:rPr>
          <w:rFonts w:ascii="Times New Roman" w:hAnsi="Times New Roman" w:cs="Times New Roman"/>
          <w:sz w:val="24"/>
          <w:szCs w:val="24"/>
        </w:rPr>
        <w:t xml:space="preserve"> and the</w:t>
      </w:r>
      <w:r>
        <w:rPr>
          <w:rFonts w:ascii="Times New Roman" w:hAnsi="Times New Roman" w:cs="Times New Roman"/>
          <w:sz w:val="24"/>
          <w:szCs w:val="24"/>
        </w:rPr>
        <w:t xml:space="preserve"> </w:t>
      </w:r>
      <w:r w:rsidR="00ED00E1">
        <w:rPr>
          <w:rFonts w:ascii="Times New Roman" w:hAnsi="Times New Roman" w:cs="Times New Roman"/>
          <w:sz w:val="24"/>
          <w:szCs w:val="24"/>
        </w:rPr>
        <w:t>Council</w:t>
      </w:r>
      <w:r w:rsidR="00ED00E1">
        <w:rPr>
          <w:rStyle w:val="FootnoteReference"/>
          <w:rFonts w:ascii="Times New Roman" w:hAnsi="Times New Roman" w:cs="Times New Roman"/>
          <w:sz w:val="24"/>
          <w:szCs w:val="24"/>
        </w:rPr>
        <w:footnoteReference w:id="16"/>
      </w:r>
      <w:r w:rsidR="00ED00E1">
        <w:rPr>
          <w:rFonts w:ascii="Times New Roman" w:hAnsi="Times New Roman" w:cs="Times New Roman"/>
          <w:sz w:val="24"/>
          <w:szCs w:val="24"/>
        </w:rPr>
        <w:t xml:space="preserve"> </w:t>
      </w:r>
      <w:r>
        <w:rPr>
          <w:rFonts w:ascii="Times New Roman" w:hAnsi="Times New Roman" w:cs="Times New Roman"/>
          <w:sz w:val="24"/>
          <w:szCs w:val="24"/>
        </w:rPr>
        <w:t xml:space="preserve">have </w:t>
      </w:r>
      <w:r w:rsidR="00ED00E1">
        <w:rPr>
          <w:rFonts w:ascii="Times New Roman" w:hAnsi="Times New Roman" w:cs="Times New Roman"/>
          <w:sz w:val="24"/>
          <w:szCs w:val="24"/>
        </w:rPr>
        <w:t xml:space="preserve">both </w:t>
      </w:r>
      <w:r>
        <w:rPr>
          <w:rFonts w:ascii="Times New Roman" w:hAnsi="Times New Roman" w:cs="Times New Roman"/>
          <w:sz w:val="24"/>
          <w:szCs w:val="24"/>
        </w:rPr>
        <w:t>call</w:t>
      </w:r>
      <w:r w:rsidR="003A52F9">
        <w:rPr>
          <w:rFonts w:ascii="Times New Roman" w:hAnsi="Times New Roman" w:cs="Times New Roman"/>
          <w:sz w:val="24"/>
          <w:szCs w:val="24"/>
        </w:rPr>
        <w:t>ed</w:t>
      </w:r>
      <w:r>
        <w:rPr>
          <w:rFonts w:ascii="Times New Roman" w:hAnsi="Times New Roman" w:cs="Times New Roman"/>
          <w:sz w:val="24"/>
          <w:szCs w:val="24"/>
        </w:rPr>
        <w:t xml:space="preserve"> for </w:t>
      </w:r>
      <w:r w:rsidR="003E2636">
        <w:rPr>
          <w:rFonts w:ascii="Times New Roman" w:hAnsi="Times New Roman" w:cs="Times New Roman"/>
          <w:sz w:val="24"/>
          <w:szCs w:val="24"/>
        </w:rPr>
        <w:t xml:space="preserve">further </w:t>
      </w:r>
      <w:r>
        <w:rPr>
          <w:rFonts w:ascii="Times New Roman" w:hAnsi="Times New Roman" w:cs="Times New Roman"/>
          <w:sz w:val="24"/>
          <w:szCs w:val="24"/>
        </w:rPr>
        <w:t>concrete action. Similar calls have been made globally in multiple forums</w:t>
      </w:r>
      <w:r w:rsidR="00C21315">
        <w:rPr>
          <w:rStyle w:val="FootnoteReference"/>
          <w:rFonts w:ascii="Times New Roman" w:hAnsi="Times New Roman" w:cs="Times New Roman"/>
          <w:sz w:val="24"/>
          <w:szCs w:val="24"/>
        </w:rPr>
        <w:footnoteReference w:id="17"/>
      </w:r>
      <w:r>
        <w:rPr>
          <w:rFonts w:ascii="Times New Roman" w:hAnsi="Times New Roman" w:cs="Times New Roman"/>
          <w:sz w:val="24"/>
          <w:szCs w:val="24"/>
        </w:rPr>
        <w:t>, including by the media</w:t>
      </w:r>
      <w:r w:rsidR="00C21315">
        <w:rPr>
          <w:rStyle w:val="FootnoteReference"/>
          <w:rFonts w:ascii="Times New Roman" w:hAnsi="Times New Roman" w:cs="Times New Roman"/>
          <w:sz w:val="24"/>
          <w:szCs w:val="24"/>
        </w:rPr>
        <w:footnoteReference w:id="18"/>
      </w:r>
      <w:r>
        <w:rPr>
          <w:rFonts w:ascii="Times New Roman" w:hAnsi="Times New Roman" w:cs="Times New Roman"/>
          <w:sz w:val="24"/>
          <w:szCs w:val="24"/>
        </w:rPr>
        <w:t xml:space="preserve">, as </w:t>
      </w:r>
      <w:r w:rsidR="001855A8">
        <w:rPr>
          <w:rFonts w:ascii="Times New Roman" w:hAnsi="Times New Roman" w:cs="Times New Roman"/>
          <w:sz w:val="24"/>
          <w:szCs w:val="24"/>
        </w:rPr>
        <w:t xml:space="preserve">it has become evident that </w:t>
      </w:r>
      <w:r>
        <w:rPr>
          <w:rFonts w:ascii="Times New Roman" w:hAnsi="Times New Roman" w:cs="Times New Roman"/>
          <w:sz w:val="24"/>
          <w:szCs w:val="24"/>
        </w:rPr>
        <w:t xml:space="preserve">the world as a whole is </w:t>
      </w:r>
      <w:r w:rsidRPr="00134348">
        <w:rPr>
          <w:rFonts w:ascii="Times New Roman" w:hAnsi="Times New Roman" w:cs="Times New Roman"/>
          <w:b/>
          <w:sz w:val="24"/>
          <w:szCs w:val="24"/>
        </w:rPr>
        <w:t xml:space="preserve">losing the battle </w:t>
      </w:r>
      <w:r w:rsidRPr="00134348">
        <w:rPr>
          <w:rFonts w:ascii="Times New Roman" w:hAnsi="Times New Roman" w:cs="Times New Roman"/>
          <w:sz w:val="24"/>
          <w:szCs w:val="24"/>
        </w:rPr>
        <w:t>against these crimes</w:t>
      </w:r>
      <w:r w:rsidR="006B3081">
        <w:rPr>
          <w:rFonts w:ascii="Times New Roman" w:hAnsi="Times New Roman" w:cs="Times New Roman"/>
          <w:sz w:val="24"/>
          <w:szCs w:val="24"/>
        </w:rPr>
        <w:t xml:space="preserve">, and is failing to effectively protect the right of each child to live free </w:t>
      </w:r>
      <w:r w:rsidR="0015191C">
        <w:rPr>
          <w:rFonts w:ascii="Times New Roman" w:hAnsi="Times New Roman" w:cs="Times New Roman"/>
          <w:sz w:val="24"/>
          <w:szCs w:val="24"/>
        </w:rPr>
        <w:t xml:space="preserve">from </w:t>
      </w:r>
      <w:r w:rsidR="006B3081">
        <w:rPr>
          <w:rFonts w:ascii="Times New Roman" w:hAnsi="Times New Roman" w:cs="Times New Roman"/>
          <w:sz w:val="24"/>
          <w:szCs w:val="24"/>
        </w:rPr>
        <w:t>violence</w:t>
      </w:r>
      <w:r>
        <w:rPr>
          <w:rFonts w:ascii="Times New Roman" w:hAnsi="Times New Roman" w:cs="Times New Roman"/>
          <w:sz w:val="24"/>
          <w:szCs w:val="24"/>
        </w:rPr>
        <w:t>.</w:t>
      </w:r>
      <w:r w:rsidR="00636FA8">
        <w:rPr>
          <w:rFonts w:ascii="Times New Roman" w:hAnsi="Times New Roman" w:cs="Times New Roman"/>
          <w:sz w:val="24"/>
          <w:szCs w:val="24"/>
        </w:rPr>
        <w:t xml:space="preserve"> The E</w:t>
      </w:r>
      <w:r w:rsidR="005F555B">
        <w:rPr>
          <w:rFonts w:ascii="Times New Roman" w:hAnsi="Times New Roman" w:cs="Times New Roman"/>
          <w:sz w:val="24"/>
          <w:szCs w:val="24"/>
        </w:rPr>
        <w:t xml:space="preserve">U therefore needs to </w:t>
      </w:r>
      <w:r w:rsidR="005F555B" w:rsidRPr="003E39E6">
        <w:rPr>
          <w:rFonts w:ascii="Times New Roman" w:hAnsi="Times New Roman" w:cs="Times New Roman"/>
          <w:b/>
          <w:sz w:val="24"/>
          <w:szCs w:val="24"/>
        </w:rPr>
        <w:t>reassess</w:t>
      </w:r>
      <w:r w:rsidR="005F555B">
        <w:rPr>
          <w:rFonts w:ascii="Times New Roman" w:hAnsi="Times New Roman" w:cs="Times New Roman"/>
          <w:sz w:val="24"/>
          <w:szCs w:val="24"/>
        </w:rPr>
        <w:t xml:space="preserve"> and </w:t>
      </w:r>
      <w:r w:rsidR="005F555B" w:rsidRPr="00651DC5">
        <w:rPr>
          <w:rFonts w:ascii="Times New Roman" w:hAnsi="Times New Roman" w:cs="Times New Roman"/>
          <w:b/>
          <w:sz w:val="24"/>
          <w:szCs w:val="24"/>
        </w:rPr>
        <w:t>strengthen its efforts</w:t>
      </w:r>
      <w:r w:rsidR="00636FA8">
        <w:rPr>
          <w:rFonts w:ascii="Times New Roman" w:hAnsi="Times New Roman" w:cs="Times New Roman"/>
          <w:sz w:val="24"/>
          <w:szCs w:val="24"/>
        </w:rPr>
        <w:t>.</w:t>
      </w:r>
      <w:r>
        <w:rPr>
          <w:rFonts w:ascii="Times New Roman" w:hAnsi="Times New Roman" w:cs="Times New Roman"/>
          <w:sz w:val="24"/>
          <w:szCs w:val="24"/>
        </w:rPr>
        <w:t xml:space="preserve"> </w:t>
      </w:r>
    </w:p>
    <w:p w:rsidR="00BE1973" w:rsidRDefault="00ED00E1"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lang w:val="en-GB"/>
        </w:rPr>
        <w:t>The aim of this strategy is to provide an effective response, at EU level, to the fight against child sexual abuse.</w:t>
      </w:r>
      <w:r w:rsidRPr="00BB0034">
        <w:rPr>
          <w:rFonts w:ascii="Times New Roman" w:hAnsi="Times New Roman" w:cs="Times New Roman"/>
          <w:sz w:val="24"/>
          <w:szCs w:val="24"/>
        </w:rPr>
        <w:t xml:space="preserve"> </w:t>
      </w:r>
      <w:r>
        <w:rPr>
          <w:rFonts w:ascii="Times New Roman" w:hAnsi="Times New Roman" w:cs="Times New Roman"/>
          <w:sz w:val="24"/>
          <w:szCs w:val="24"/>
        </w:rPr>
        <w:t>It</w:t>
      </w:r>
      <w:r w:rsidR="00636FA8">
        <w:rPr>
          <w:rFonts w:ascii="Times New Roman" w:hAnsi="Times New Roman" w:cs="Times New Roman"/>
          <w:sz w:val="24"/>
          <w:szCs w:val="24"/>
        </w:rPr>
        <w:t xml:space="preserve"> </w:t>
      </w:r>
      <w:r w:rsidR="005F555B">
        <w:rPr>
          <w:rFonts w:ascii="Times New Roman" w:hAnsi="Times New Roman" w:cs="Times New Roman"/>
          <w:sz w:val="24"/>
          <w:szCs w:val="24"/>
        </w:rPr>
        <w:t xml:space="preserve">provides </w:t>
      </w:r>
      <w:r w:rsidR="00636FA8">
        <w:rPr>
          <w:rFonts w:ascii="Times New Roman" w:hAnsi="Times New Roman" w:cs="Times New Roman"/>
          <w:sz w:val="24"/>
          <w:szCs w:val="24"/>
        </w:rPr>
        <w:t xml:space="preserve">a </w:t>
      </w:r>
      <w:r w:rsidR="005F555B">
        <w:rPr>
          <w:rFonts w:ascii="Times New Roman" w:hAnsi="Times New Roman" w:cs="Times New Roman"/>
          <w:sz w:val="24"/>
          <w:szCs w:val="24"/>
        </w:rPr>
        <w:t xml:space="preserve">framework </w:t>
      </w:r>
      <w:r w:rsidR="00953F79">
        <w:rPr>
          <w:rFonts w:ascii="Times New Roman" w:hAnsi="Times New Roman" w:cs="Times New Roman"/>
          <w:sz w:val="24"/>
          <w:szCs w:val="24"/>
        </w:rPr>
        <w:t xml:space="preserve">for </w:t>
      </w:r>
      <w:r w:rsidR="005F555B" w:rsidRPr="00651DC5">
        <w:rPr>
          <w:rFonts w:ascii="Times New Roman" w:hAnsi="Times New Roman" w:cs="Times New Roman"/>
          <w:b/>
          <w:sz w:val="24"/>
          <w:szCs w:val="24"/>
        </w:rPr>
        <w:t>develop</w:t>
      </w:r>
      <w:r w:rsidR="00953F79">
        <w:rPr>
          <w:rFonts w:ascii="Times New Roman" w:hAnsi="Times New Roman" w:cs="Times New Roman"/>
          <w:b/>
          <w:sz w:val="24"/>
          <w:szCs w:val="24"/>
        </w:rPr>
        <w:t>ing</w:t>
      </w:r>
      <w:r w:rsidR="005F555B" w:rsidRPr="00651DC5">
        <w:rPr>
          <w:rFonts w:ascii="Times New Roman" w:hAnsi="Times New Roman" w:cs="Times New Roman"/>
          <w:b/>
          <w:sz w:val="24"/>
          <w:szCs w:val="24"/>
        </w:rPr>
        <w:t xml:space="preserve"> a strong and </w:t>
      </w:r>
      <w:r w:rsidR="00636FA8" w:rsidRPr="00651DC5">
        <w:rPr>
          <w:rFonts w:ascii="Times New Roman" w:hAnsi="Times New Roman" w:cs="Times New Roman"/>
          <w:b/>
          <w:sz w:val="24"/>
          <w:szCs w:val="24"/>
        </w:rPr>
        <w:t>comprehensive</w:t>
      </w:r>
      <w:r w:rsidR="00636FA8">
        <w:rPr>
          <w:rFonts w:ascii="Times New Roman" w:hAnsi="Times New Roman" w:cs="Times New Roman"/>
          <w:sz w:val="24"/>
          <w:szCs w:val="24"/>
        </w:rPr>
        <w:t xml:space="preserve"> </w:t>
      </w:r>
      <w:r w:rsidR="00636FA8" w:rsidRPr="00651DC5">
        <w:rPr>
          <w:rFonts w:ascii="Times New Roman" w:hAnsi="Times New Roman" w:cs="Times New Roman"/>
          <w:b/>
          <w:sz w:val="24"/>
          <w:szCs w:val="24"/>
        </w:rPr>
        <w:t>response</w:t>
      </w:r>
      <w:r w:rsidR="00636FA8">
        <w:rPr>
          <w:rFonts w:ascii="Times New Roman" w:hAnsi="Times New Roman" w:cs="Times New Roman"/>
          <w:sz w:val="24"/>
          <w:szCs w:val="24"/>
        </w:rPr>
        <w:t xml:space="preserve"> </w:t>
      </w:r>
      <w:r w:rsidR="00BB0034">
        <w:rPr>
          <w:rFonts w:ascii="Times New Roman" w:hAnsi="Times New Roman" w:cs="Times New Roman"/>
          <w:sz w:val="24"/>
          <w:szCs w:val="24"/>
        </w:rPr>
        <w:t>to these crimes</w:t>
      </w:r>
      <w:r w:rsidR="00EF1555">
        <w:rPr>
          <w:rFonts w:ascii="Times New Roman" w:hAnsi="Times New Roman" w:cs="Times New Roman"/>
          <w:sz w:val="24"/>
          <w:szCs w:val="24"/>
        </w:rPr>
        <w:t xml:space="preserve">, both in their </w:t>
      </w:r>
      <w:r w:rsidR="00EF1555" w:rsidRPr="003E39E6">
        <w:rPr>
          <w:rFonts w:ascii="Times New Roman" w:hAnsi="Times New Roman" w:cs="Times New Roman"/>
          <w:b/>
          <w:sz w:val="24"/>
          <w:szCs w:val="24"/>
        </w:rPr>
        <w:t xml:space="preserve">online </w:t>
      </w:r>
      <w:r w:rsidR="00772A6A" w:rsidRPr="003E39E6">
        <w:rPr>
          <w:rFonts w:ascii="Times New Roman" w:hAnsi="Times New Roman" w:cs="Times New Roman"/>
          <w:b/>
          <w:sz w:val="24"/>
          <w:szCs w:val="24"/>
        </w:rPr>
        <w:t xml:space="preserve">and </w:t>
      </w:r>
      <w:r w:rsidR="00EF1555" w:rsidRPr="003E39E6">
        <w:rPr>
          <w:rFonts w:ascii="Times New Roman" w:hAnsi="Times New Roman" w:cs="Times New Roman"/>
          <w:b/>
          <w:sz w:val="24"/>
          <w:szCs w:val="24"/>
        </w:rPr>
        <w:t>offline</w:t>
      </w:r>
      <w:r w:rsidR="00EF1555">
        <w:rPr>
          <w:rFonts w:ascii="Times New Roman" w:hAnsi="Times New Roman" w:cs="Times New Roman"/>
          <w:sz w:val="24"/>
          <w:szCs w:val="24"/>
        </w:rPr>
        <w:t xml:space="preserve"> form</w:t>
      </w:r>
      <w:r w:rsidR="00D43FD0">
        <w:rPr>
          <w:rFonts w:ascii="Times New Roman" w:hAnsi="Times New Roman" w:cs="Times New Roman"/>
          <w:sz w:val="24"/>
          <w:szCs w:val="24"/>
        </w:rPr>
        <w:t>.</w:t>
      </w:r>
      <w:r w:rsidR="001855A8">
        <w:rPr>
          <w:rFonts w:ascii="Times New Roman" w:hAnsi="Times New Roman" w:cs="Times New Roman"/>
          <w:sz w:val="24"/>
          <w:szCs w:val="24"/>
        </w:rPr>
        <w:t xml:space="preserve"> It </w:t>
      </w:r>
      <w:r w:rsidR="003A52F9">
        <w:rPr>
          <w:rFonts w:ascii="Times New Roman" w:hAnsi="Times New Roman" w:cs="Times New Roman"/>
          <w:sz w:val="24"/>
          <w:szCs w:val="24"/>
        </w:rPr>
        <w:t xml:space="preserve">sets out </w:t>
      </w:r>
      <w:r w:rsidR="004A0D0B">
        <w:rPr>
          <w:rFonts w:ascii="Times New Roman" w:hAnsi="Times New Roman" w:cs="Times New Roman"/>
          <w:b/>
          <w:sz w:val="24"/>
          <w:szCs w:val="24"/>
        </w:rPr>
        <w:t>eight</w:t>
      </w:r>
      <w:r w:rsidR="004A0D0B" w:rsidRPr="009D09D5">
        <w:rPr>
          <w:rFonts w:ascii="Times New Roman" w:hAnsi="Times New Roman" w:cs="Times New Roman"/>
          <w:b/>
          <w:sz w:val="24"/>
          <w:szCs w:val="24"/>
        </w:rPr>
        <w:t xml:space="preserve"> </w:t>
      </w:r>
      <w:r w:rsidR="001855A8" w:rsidRPr="009D09D5">
        <w:rPr>
          <w:rFonts w:ascii="Times New Roman" w:hAnsi="Times New Roman" w:cs="Times New Roman"/>
          <w:b/>
          <w:sz w:val="24"/>
          <w:szCs w:val="24"/>
        </w:rPr>
        <w:t>initiatives</w:t>
      </w:r>
      <w:r w:rsidR="001855A8">
        <w:rPr>
          <w:rFonts w:ascii="Times New Roman" w:hAnsi="Times New Roman" w:cs="Times New Roman"/>
          <w:sz w:val="24"/>
          <w:szCs w:val="24"/>
        </w:rPr>
        <w:t xml:space="preserve"> to </w:t>
      </w:r>
      <w:r>
        <w:rPr>
          <w:rFonts w:ascii="Times New Roman" w:hAnsi="Times New Roman" w:cs="Times New Roman"/>
          <w:sz w:val="24"/>
          <w:szCs w:val="24"/>
        </w:rPr>
        <w:t xml:space="preserve">implement and develop the right legal framework, strengthen </w:t>
      </w:r>
      <w:r w:rsidR="004E1146">
        <w:rPr>
          <w:rFonts w:ascii="Times New Roman" w:hAnsi="Times New Roman" w:cs="Times New Roman"/>
          <w:sz w:val="24"/>
          <w:szCs w:val="24"/>
        </w:rPr>
        <w:t xml:space="preserve">the </w:t>
      </w:r>
      <w:r>
        <w:rPr>
          <w:rFonts w:ascii="Times New Roman" w:hAnsi="Times New Roman" w:cs="Times New Roman"/>
          <w:sz w:val="24"/>
          <w:szCs w:val="24"/>
        </w:rPr>
        <w:t xml:space="preserve">law enforcement response and </w:t>
      </w:r>
      <w:r w:rsidR="009D09D5" w:rsidRPr="00CE7E29">
        <w:rPr>
          <w:rFonts w:ascii="Times New Roman" w:hAnsi="Times New Roman" w:cs="Times New Roman"/>
          <w:sz w:val="24"/>
          <w:szCs w:val="24"/>
          <w:lang w:val="en-GB"/>
        </w:rPr>
        <w:t xml:space="preserve">catalyse </w:t>
      </w:r>
      <w:r w:rsidR="00C91BB7">
        <w:rPr>
          <w:rFonts w:ascii="Times New Roman" w:hAnsi="Times New Roman" w:cs="Times New Roman"/>
          <w:sz w:val="24"/>
          <w:szCs w:val="24"/>
          <w:lang w:val="en-GB"/>
        </w:rPr>
        <w:t xml:space="preserve">a coordinated </w:t>
      </w:r>
      <w:r w:rsidR="009D09D5" w:rsidRPr="00CE7E29">
        <w:rPr>
          <w:rFonts w:ascii="Times New Roman" w:hAnsi="Times New Roman" w:cs="Times New Roman"/>
          <w:sz w:val="24"/>
          <w:szCs w:val="24"/>
          <w:lang w:val="en-GB"/>
        </w:rPr>
        <w:t xml:space="preserve">multi-stakeholder action </w:t>
      </w:r>
      <w:r w:rsidR="00FD0EC3">
        <w:rPr>
          <w:rFonts w:ascii="Times New Roman" w:hAnsi="Times New Roman" w:cs="Times New Roman"/>
          <w:sz w:val="24"/>
          <w:szCs w:val="24"/>
          <w:lang w:val="en-GB"/>
        </w:rPr>
        <w:t xml:space="preserve">in </w:t>
      </w:r>
      <w:r w:rsidR="00953F79">
        <w:rPr>
          <w:rFonts w:ascii="Times New Roman" w:hAnsi="Times New Roman" w:cs="Times New Roman"/>
          <w:sz w:val="24"/>
          <w:szCs w:val="24"/>
          <w:lang w:val="en-GB"/>
        </w:rPr>
        <w:t>relation to</w:t>
      </w:r>
      <w:r w:rsidR="00FD0EC3">
        <w:rPr>
          <w:rFonts w:ascii="Times New Roman" w:hAnsi="Times New Roman" w:cs="Times New Roman"/>
          <w:sz w:val="24"/>
          <w:szCs w:val="24"/>
          <w:lang w:val="en-GB"/>
        </w:rPr>
        <w:t xml:space="preserve"> </w:t>
      </w:r>
      <w:r w:rsidR="00B0332B" w:rsidRPr="00651DC5">
        <w:rPr>
          <w:rFonts w:ascii="Times New Roman" w:hAnsi="Times New Roman" w:cs="Times New Roman"/>
          <w:b/>
          <w:sz w:val="24"/>
          <w:szCs w:val="24"/>
        </w:rPr>
        <w:t xml:space="preserve">prevention, </w:t>
      </w:r>
      <w:r w:rsidR="007D4EB4">
        <w:rPr>
          <w:rFonts w:ascii="Times New Roman" w:hAnsi="Times New Roman" w:cs="Times New Roman"/>
          <w:b/>
          <w:sz w:val="24"/>
          <w:szCs w:val="24"/>
        </w:rPr>
        <w:t>investigation</w:t>
      </w:r>
      <w:r w:rsidR="00B0332B">
        <w:rPr>
          <w:rFonts w:ascii="Times New Roman" w:hAnsi="Times New Roman" w:cs="Times New Roman"/>
          <w:sz w:val="24"/>
          <w:szCs w:val="24"/>
        </w:rPr>
        <w:t xml:space="preserve"> and </w:t>
      </w:r>
      <w:r w:rsidR="001855A8" w:rsidRPr="00134348">
        <w:rPr>
          <w:rFonts w:ascii="Times New Roman" w:hAnsi="Times New Roman" w:cs="Times New Roman"/>
          <w:b/>
          <w:sz w:val="24"/>
          <w:szCs w:val="24"/>
        </w:rPr>
        <w:t>assistance to victims</w:t>
      </w:r>
      <w:r w:rsidRPr="00545417">
        <w:rPr>
          <w:rFonts w:ascii="Times New Roman" w:hAnsi="Times New Roman" w:cs="Times New Roman"/>
          <w:sz w:val="24"/>
          <w:szCs w:val="24"/>
        </w:rPr>
        <w:t>.</w:t>
      </w:r>
      <w:r>
        <w:rPr>
          <w:rFonts w:ascii="Times New Roman" w:hAnsi="Times New Roman" w:cs="Times New Roman"/>
          <w:b/>
          <w:sz w:val="24"/>
          <w:szCs w:val="24"/>
        </w:rPr>
        <w:t xml:space="preserve"> </w:t>
      </w:r>
      <w:r w:rsidR="00FD0EC3">
        <w:rPr>
          <w:rFonts w:ascii="Times New Roman" w:hAnsi="Times New Roman" w:cs="Times New Roman"/>
          <w:sz w:val="24"/>
          <w:szCs w:val="24"/>
        </w:rPr>
        <w:t xml:space="preserve">The </w:t>
      </w:r>
      <w:r w:rsidR="0015191C">
        <w:rPr>
          <w:rFonts w:ascii="Times New Roman" w:hAnsi="Times New Roman" w:cs="Times New Roman"/>
          <w:sz w:val="24"/>
          <w:szCs w:val="24"/>
        </w:rPr>
        <w:t xml:space="preserve">initiatives </w:t>
      </w:r>
      <w:r w:rsidR="00FD0EC3">
        <w:rPr>
          <w:rFonts w:ascii="Times New Roman" w:hAnsi="Times New Roman" w:cs="Times New Roman"/>
          <w:sz w:val="24"/>
          <w:szCs w:val="24"/>
        </w:rPr>
        <w:t xml:space="preserve">make use of all </w:t>
      </w:r>
      <w:r w:rsidR="00FD0EC3" w:rsidRPr="002B6D5B">
        <w:rPr>
          <w:rFonts w:ascii="Times New Roman" w:hAnsi="Times New Roman" w:cs="Times New Roman"/>
          <w:b/>
          <w:sz w:val="24"/>
          <w:szCs w:val="24"/>
        </w:rPr>
        <w:t>tools available</w:t>
      </w:r>
      <w:r w:rsidR="00FD0EC3">
        <w:rPr>
          <w:rFonts w:ascii="Times New Roman" w:hAnsi="Times New Roman" w:cs="Times New Roman"/>
          <w:sz w:val="24"/>
          <w:szCs w:val="24"/>
        </w:rPr>
        <w:t xml:space="preserve"> at EU level, both </w:t>
      </w:r>
      <w:r w:rsidR="00A0380D">
        <w:rPr>
          <w:rFonts w:ascii="Times New Roman" w:hAnsi="Times New Roman" w:cs="Times New Roman"/>
          <w:sz w:val="24"/>
          <w:szCs w:val="24"/>
        </w:rPr>
        <w:t xml:space="preserve">as regards </w:t>
      </w:r>
      <w:r w:rsidR="00A0380D" w:rsidRPr="000D7C53">
        <w:rPr>
          <w:rFonts w:ascii="Times New Roman" w:hAnsi="Times New Roman" w:cs="Times New Roman"/>
          <w:b/>
          <w:sz w:val="24"/>
          <w:szCs w:val="24"/>
        </w:rPr>
        <w:t>substantive EU law</w:t>
      </w:r>
      <w:r w:rsidR="00A0380D">
        <w:rPr>
          <w:rFonts w:ascii="Times New Roman" w:hAnsi="Times New Roman" w:cs="Times New Roman"/>
          <w:sz w:val="24"/>
          <w:szCs w:val="24"/>
        </w:rPr>
        <w:t xml:space="preserve"> </w:t>
      </w:r>
      <w:r w:rsidR="004A0D0B">
        <w:rPr>
          <w:rFonts w:ascii="Times New Roman" w:hAnsi="Times New Roman" w:cs="Times New Roman"/>
          <w:sz w:val="24"/>
          <w:szCs w:val="24"/>
        </w:rPr>
        <w:t xml:space="preserve">(section </w:t>
      </w:r>
      <w:r w:rsidR="00C12FED">
        <w:rPr>
          <w:rFonts w:ascii="Times New Roman" w:hAnsi="Times New Roman" w:cs="Times New Roman"/>
          <w:sz w:val="24"/>
          <w:szCs w:val="24"/>
        </w:rPr>
        <w:t>I</w:t>
      </w:r>
      <w:r w:rsidR="004A0D0B">
        <w:rPr>
          <w:rFonts w:ascii="Times New Roman" w:hAnsi="Times New Roman" w:cs="Times New Roman"/>
          <w:sz w:val="24"/>
          <w:szCs w:val="24"/>
        </w:rPr>
        <w:t>)</w:t>
      </w:r>
      <w:r w:rsidR="00FD0EC3">
        <w:rPr>
          <w:rFonts w:ascii="Times New Roman" w:hAnsi="Times New Roman" w:cs="Times New Roman"/>
          <w:sz w:val="24"/>
          <w:szCs w:val="24"/>
        </w:rPr>
        <w:t xml:space="preserve"> and </w:t>
      </w:r>
      <w:r w:rsidR="00A0380D">
        <w:rPr>
          <w:rFonts w:ascii="Times New Roman" w:hAnsi="Times New Roman" w:cs="Times New Roman"/>
          <w:sz w:val="24"/>
          <w:szCs w:val="24"/>
        </w:rPr>
        <w:t xml:space="preserve">as regards </w:t>
      </w:r>
      <w:r w:rsidR="00467CA0" w:rsidRPr="003470DB">
        <w:rPr>
          <w:rFonts w:ascii="Times New Roman" w:hAnsi="Times New Roman"/>
          <w:b/>
          <w:sz w:val="24"/>
        </w:rPr>
        <w:t xml:space="preserve">funding and </w:t>
      </w:r>
      <w:r w:rsidR="004A0D0B" w:rsidRPr="003470DB">
        <w:rPr>
          <w:rFonts w:ascii="Times New Roman" w:hAnsi="Times New Roman"/>
          <w:b/>
          <w:sz w:val="24"/>
        </w:rPr>
        <w:t>cooperation</w:t>
      </w:r>
      <w:r w:rsidR="00A0380D">
        <w:rPr>
          <w:rFonts w:ascii="Times New Roman" w:hAnsi="Times New Roman" w:cs="Times New Roman"/>
          <w:sz w:val="24"/>
          <w:szCs w:val="24"/>
        </w:rPr>
        <w:t xml:space="preserve"> (</w:t>
      </w:r>
      <w:r w:rsidR="004A0D0B">
        <w:rPr>
          <w:rFonts w:ascii="Times New Roman" w:hAnsi="Times New Roman" w:cs="Times New Roman"/>
          <w:sz w:val="24"/>
          <w:szCs w:val="24"/>
        </w:rPr>
        <w:t xml:space="preserve">section </w:t>
      </w:r>
      <w:r w:rsidR="00C12FED">
        <w:rPr>
          <w:rFonts w:ascii="Times New Roman" w:hAnsi="Times New Roman" w:cs="Times New Roman"/>
          <w:sz w:val="24"/>
          <w:szCs w:val="24"/>
        </w:rPr>
        <w:t>II</w:t>
      </w:r>
      <w:r w:rsidR="004A0D0B">
        <w:rPr>
          <w:rFonts w:ascii="Times New Roman" w:hAnsi="Times New Roman" w:cs="Times New Roman"/>
          <w:sz w:val="24"/>
          <w:szCs w:val="24"/>
        </w:rPr>
        <w:t>)</w:t>
      </w:r>
      <w:r w:rsidR="00EF1555">
        <w:rPr>
          <w:rStyle w:val="FootnoteReference"/>
          <w:rFonts w:ascii="Times New Roman" w:hAnsi="Times New Roman" w:cs="Times New Roman"/>
          <w:sz w:val="24"/>
          <w:szCs w:val="24"/>
        </w:rPr>
        <w:footnoteReference w:id="19"/>
      </w:r>
      <w:r w:rsidR="005215E2">
        <w:rPr>
          <w:rStyle w:val="FootnoteReference"/>
          <w:rFonts w:ascii="Times New Roman" w:hAnsi="Times New Roman" w:cs="Times New Roman"/>
          <w:sz w:val="24"/>
          <w:szCs w:val="24"/>
          <w:vertAlign w:val="baseline"/>
        </w:rPr>
        <w:t>.</w:t>
      </w:r>
      <w:r w:rsidR="005215E2">
        <w:rPr>
          <w:rFonts w:ascii="Times New Roman" w:hAnsi="Times New Roman" w:cs="Times New Roman"/>
          <w:b/>
          <w:sz w:val="24"/>
          <w:szCs w:val="24"/>
        </w:rPr>
        <w:t xml:space="preserve"> </w:t>
      </w:r>
      <w:r w:rsidRPr="00545417">
        <w:rPr>
          <w:rFonts w:ascii="Times New Roman" w:hAnsi="Times New Roman" w:cs="Times New Roman"/>
          <w:sz w:val="24"/>
          <w:szCs w:val="24"/>
        </w:rPr>
        <w:t>This strategy is</w:t>
      </w:r>
      <w:r>
        <w:rPr>
          <w:rFonts w:ascii="Times New Roman" w:hAnsi="Times New Roman" w:cs="Times New Roman"/>
          <w:b/>
          <w:sz w:val="24"/>
          <w:szCs w:val="24"/>
        </w:rPr>
        <w:t xml:space="preserve"> </w:t>
      </w:r>
      <w:r>
        <w:rPr>
          <w:rFonts w:ascii="Times New Roman" w:hAnsi="Times New Roman" w:cs="Times New Roman"/>
          <w:sz w:val="24"/>
          <w:szCs w:val="24"/>
        </w:rPr>
        <w:t>to be implemented over the next five years (2020-2025)</w:t>
      </w:r>
      <w:r>
        <w:rPr>
          <w:rStyle w:val="FootnoteReference"/>
          <w:rFonts w:ascii="Times New Roman" w:hAnsi="Times New Roman" w:cs="Times New Roman"/>
          <w:sz w:val="24"/>
          <w:szCs w:val="24"/>
        </w:rPr>
        <w:footnoteReference w:id="20"/>
      </w:r>
      <w:r>
        <w:rPr>
          <w:rFonts w:ascii="Times New Roman" w:hAnsi="Times New Roman" w:cs="Times New Roman"/>
          <w:sz w:val="24"/>
          <w:szCs w:val="24"/>
        </w:rPr>
        <w:t>.</w:t>
      </w:r>
    </w:p>
    <w:p w:rsidR="0055007D" w:rsidRDefault="00757A6D" w:rsidP="00545417">
      <w:pPr>
        <w:pStyle w:val="Heading1"/>
        <w:spacing w:before="0" w:after="120" w:line="240" w:lineRule="auto"/>
        <w:jc w:val="both"/>
        <w:rPr>
          <w:rFonts w:ascii="Times New Roman" w:hAnsi="Times New Roman" w:cs="Times New Roman"/>
          <w:b/>
          <w:color w:val="auto"/>
          <w:sz w:val="24"/>
          <w:lang w:val="en-GB"/>
        </w:rPr>
      </w:pPr>
      <w:r w:rsidRPr="00757A6D">
        <w:rPr>
          <w:rFonts w:ascii="Times New Roman" w:hAnsi="Times New Roman" w:cs="Times New Roman"/>
          <w:b/>
          <w:color w:val="auto"/>
          <w:sz w:val="24"/>
          <w:lang w:val="en-GB"/>
        </w:rPr>
        <w:t>I.</w:t>
      </w:r>
      <w:r>
        <w:rPr>
          <w:rFonts w:ascii="Times New Roman" w:hAnsi="Times New Roman" w:cs="Times New Roman"/>
          <w:b/>
          <w:color w:val="auto"/>
          <w:sz w:val="24"/>
          <w:lang w:val="en-GB"/>
        </w:rPr>
        <w:t xml:space="preserve"> </w:t>
      </w:r>
      <w:r w:rsidR="00D3444D">
        <w:rPr>
          <w:rFonts w:ascii="Times New Roman" w:hAnsi="Times New Roman" w:cs="Times New Roman"/>
          <w:b/>
          <w:color w:val="auto"/>
          <w:sz w:val="24"/>
          <w:lang w:val="en-GB"/>
        </w:rPr>
        <w:t xml:space="preserve">IMPLEMENT </w:t>
      </w:r>
      <w:r w:rsidR="007C49B3">
        <w:rPr>
          <w:rFonts w:ascii="Times New Roman" w:hAnsi="Times New Roman" w:cs="Times New Roman"/>
          <w:b/>
          <w:color w:val="auto"/>
          <w:sz w:val="24"/>
          <w:lang w:val="en-GB"/>
        </w:rPr>
        <w:t xml:space="preserve">AND DEVELOP </w:t>
      </w:r>
      <w:r w:rsidR="00D3444D">
        <w:rPr>
          <w:rFonts w:ascii="Times New Roman" w:hAnsi="Times New Roman" w:cs="Times New Roman"/>
          <w:b/>
          <w:color w:val="auto"/>
          <w:sz w:val="24"/>
          <w:lang w:val="en-GB"/>
        </w:rPr>
        <w:t>T</w:t>
      </w:r>
      <w:r>
        <w:rPr>
          <w:rFonts w:ascii="Times New Roman" w:hAnsi="Times New Roman" w:cs="Times New Roman"/>
          <w:b/>
          <w:color w:val="auto"/>
          <w:sz w:val="24"/>
          <w:lang w:val="en-GB"/>
        </w:rPr>
        <w:t xml:space="preserve">HE RIGHT LEGAL FRAMEWORK </w:t>
      </w:r>
      <w:r w:rsidR="00FC0002">
        <w:rPr>
          <w:rFonts w:ascii="Times New Roman" w:hAnsi="Times New Roman" w:cs="Times New Roman"/>
          <w:b/>
          <w:color w:val="auto"/>
          <w:sz w:val="24"/>
          <w:lang w:val="en-GB"/>
        </w:rPr>
        <w:t>TO PROTECT CHILDREN</w:t>
      </w:r>
    </w:p>
    <w:p w:rsidR="00757A6D" w:rsidRPr="00651DC5" w:rsidRDefault="00953F79"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In 2011, t</w:t>
      </w:r>
      <w:r w:rsidR="002B3AD8">
        <w:rPr>
          <w:rFonts w:ascii="Times New Roman" w:hAnsi="Times New Roman" w:cs="Times New Roman"/>
          <w:sz w:val="24"/>
          <w:lang w:val="en-GB"/>
        </w:rPr>
        <w:t xml:space="preserve">he EU took an important step with the adoption of the Child Sexual Abuse </w:t>
      </w:r>
      <w:r w:rsidR="002B3AD8" w:rsidRPr="00DA3516">
        <w:rPr>
          <w:rFonts w:ascii="Times New Roman" w:hAnsi="Times New Roman" w:cs="Times New Roman"/>
          <w:sz w:val="24"/>
          <w:lang w:val="en-GB"/>
        </w:rPr>
        <w:t xml:space="preserve">Directive </w:t>
      </w:r>
      <w:r w:rsidR="002B3AD8">
        <w:rPr>
          <w:rFonts w:ascii="Times New Roman" w:hAnsi="Times New Roman" w:cs="Times New Roman"/>
          <w:sz w:val="24"/>
          <w:lang w:val="en-GB"/>
        </w:rPr>
        <w:t>(</w:t>
      </w:r>
      <w:r w:rsidR="002B3AD8" w:rsidRPr="00DA3516">
        <w:rPr>
          <w:rFonts w:ascii="Times New Roman" w:hAnsi="Times New Roman" w:cs="Times New Roman"/>
          <w:sz w:val="24"/>
          <w:lang w:val="en-GB"/>
        </w:rPr>
        <w:t>2011/93/EU</w:t>
      </w:r>
      <w:r w:rsidR="002B3AD8">
        <w:rPr>
          <w:rStyle w:val="FootnoteReference"/>
          <w:rFonts w:ascii="Times New Roman" w:hAnsi="Times New Roman" w:cs="Times New Roman"/>
          <w:sz w:val="24"/>
          <w:lang w:val="en-GB"/>
        </w:rPr>
        <w:footnoteReference w:id="21"/>
      </w:r>
      <w:r w:rsidR="002B3AD8">
        <w:rPr>
          <w:rFonts w:ascii="Times New Roman" w:hAnsi="Times New Roman" w:cs="Times New Roman"/>
          <w:sz w:val="24"/>
          <w:lang w:val="en-GB"/>
        </w:rPr>
        <w:t xml:space="preserve">), whose </w:t>
      </w:r>
      <w:r w:rsidR="002B3AD8" w:rsidRPr="003E39E6">
        <w:rPr>
          <w:rFonts w:ascii="Times New Roman" w:hAnsi="Times New Roman" w:cs="Times New Roman"/>
          <w:b/>
          <w:sz w:val="24"/>
          <w:lang w:val="en-GB"/>
        </w:rPr>
        <w:t>implementation</w:t>
      </w:r>
      <w:r w:rsidR="002B3AD8">
        <w:rPr>
          <w:rFonts w:ascii="Times New Roman" w:hAnsi="Times New Roman" w:cs="Times New Roman"/>
          <w:sz w:val="24"/>
          <w:lang w:val="en-GB"/>
        </w:rPr>
        <w:t xml:space="preserve"> in Member States now has to be finalised as a matter of </w:t>
      </w:r>
      <w:r w:rsidR="002B3AD8" w:rsidRPr="003E39E6">
        <w:rPr>
          <w:rFonts w:ascii="Times New Roman" w:hAnsi="Times New Roman" w:cs="Times New Roman"/>
          <w:b/>
          <w:sz w:val="24"/>
          <w:lang w:val="en-GB"/>
        </w:rPr>
        <w:t>urgency</w:t>
      </w:r>
      <w:r w:rsidR="002B3AD8">
        <w:rPr>
          <w:rFonts w:ascii="Times New Roman" w:hAnsi="Times New Roman" w:cs="Times New Roman"/>
          <w:sz w:val="24"/>
          <w:lang w:val="en-GB"/>
        </w:rPr>
        <w:t xml:space="preserve">. In parallel, </w:t>
      </w:r>
      <w:r w:rsidR="003E2636">
        <w:rPr>
          <w:rFonts w:ascii="Times New Roman" w:hAnsi="Times New Roman" w:cs="Times New Roman"/>
          <w:sz w:val="24"/>
          <w:lang w:val="en-GB"/>
        </w:rPr>
        <w:t xml:space="preserve">any identified </w:t>
      </w:r>
      <w:r w:rsidR="002B3AD8">
        <w:rPr>
          <w:rFonts w:ascii="Times New Roman" w:hAnsi="Times New Roman" w:cs="Times New Roman"/>
          <w:sz w:val="24"/>
          <w:lang w:val="en-GB"/>
        </w:rPr>
        <w:t>legislative gaps need to be addressed</w:t>
      </w:r>
      <w:r w:rsidR="003E2636">
        <w:rPr>
          <w:rFonts w:ascii="Times New Roman" w:hAnsi="Times New Roman" w:cs="Times New Roman"/>
          <w:sz w:val="24"/>
          <w:lang w:val="en-GB"/>
        </w:rPr>
        <w:t xml:space="preserve"> through the most appropriate means.</w:t>
      </w:r>
    </w:p>
    <w:p w:rsidR="001902D1" w:rsidRPr="002F1CC2" w:rsidRDefault="001902D1" w:rsidP="00545417">
      <w:pPr>
        <w:pStyle w:val="Heading2"/>
        <w:numPr>
          <w:ilvl w:val="0"/>
          <w:numId w:val="18"/>
        </w:numPr>
        <w:spacing w:before="0" w:after="120" w:line="240" w:lineRule="auto"/>
        <w:rPr>
          <w:rFonts w:ascii="Times New Roman" w:hAnsi="Times New Roman" w:cs="Times New Roman"/>
          <w:b/>
          <w:color w:val="auto"/>
          <w:sz w:val="24"/>
          <w:szCs w:val="24"/>
          <w:lang w:val="en-GB"/>
        </w:rPr>
      </w:pPr>
      <w:r w:rsidRPr="002F1CC2">
        <w:rPr>
          <w:rFonts w:ascii="Times New Roman" w:hAnsi="Times New Roman" w:cs="Times New Roman"/>
          <w:b/>
          <w:color w:val="auto"/>
          <w:sz w:val="24"/>
          <w:szCs w:val="24"/>
          <w:lang w:val="en-GB"/>
        </w:rPr>
        <w:t xml:space="preserve">Ensure </w:t>
      </w:r>
      <w:r w:rsidR="003E2636">
        <w:rPr>
          <w:rFonts w:ascii="Times New Roman" w:hAnsi="Times New Roman" w:cs="Times New Roman"/>
          <w:b/>
          <w:color w:val="auto"/>
          <w:sz w:val="24"/>
          <w:szCs w:val="24"/>
          <w:lang w:val="en-GB"/>
        </w:rPr>
        <w:t>complete</w:t>
      </w:r>
      <w:r w:rsidR="003E2636" w:rsidRPr="002F1CC2">
        <w:rPr>
          <w:rFonts w:ascii="Times New Roman" w:hAnsi="Times New Roman" w:cs="Times New Roman"/>
          <w:b/>
          <w:color w:val="auto"/>
          <w:sz w:val="24"/>
          <w:szCs w:val="24"/>
          <w:lang w:val="en-GB"/>
        </w:rPr>
        <w:t xml:space="preserve"> </w:t>
      </w:r>
      <w:r w:rsidRPr="002F1CC2">
        <w:rPr>
          <w:rFonts w:ascii="Times New Roman" w:hAnsi="Times New Roman" w:cs="Times New Roman"/>
          <w:b/>
          <w:color w:val="auto"/>
          <w:sz w:val="24"/>
          <w:szCs w:val="24"/>
          <w:lang w:val="en-GB"/>
        </w:rPr>
        <w:t>implem</w:t>
      </w:r>
      <w:r w:rsidR="00962DCD">
        <w:rPr>
          <w:rFonts w:ascii="Times New Roman" w:hAnsi="Times New Roman" w:cs="Times New Roman"/>
          <w:b/>
          <w:color w:val="auto"/>
          <w:sz w:val="24"/>
          <w:szCs w:val="24"/>
          <w:lang w:val="en-GB"/>
        </w:rPr>
        <w:t xml:space="preserve">entation of </w:t>
      </w:r>
      <w:r w:rsidR="00FF4BB6">
        <w:rPr>
          <w:rFonts w:ascii="Times New Roman" w:hAnsi="Times New Roman" w:cs="Times New Roman"/>
          <w:b/>
          <w:color w:val="auto"/>
          <w:sz w:val="24"/>
          <w:szCs w:val="24"/>
          <w:lang w:val="en-GB"/>
        </w:rPr>
        <w:t>current</w:t>
      </w:r>
      <w:r w:rsidR="00962DCD">
        <w:rPr>
          <w:rFonts w:ascii="Times New Roman" w:hAnsi="Times New Roman" w:cs="Times New Roman"/>
          <w:b/>
          <w:color w:val="auto"/>
          <w:sz w:val="24"/>
          <w:szCs w:val="24"/>
          <w:lang w:val="en-GB"/>
        </w:rPr>
        <w:t xml:space="preserve"> legislation</w:t>
      </w:r>
      <w:r w:rsidR="00FF4BB6">
        <w:rPr>
          <w:rFonts w:ascii="Times New Roman" w:hAnsi="Times New Roman" w:cs="Times New Roman"/>
          <w:b/>
          <w:color w:val="auto"/>
          <w:sz w:val="24"/>
          <w:szCs w:val="24"/>
          <w:lang w:val="en-GB"/>
        </w:rPr>
        <w:t xml:space="preserve"> (Directive 2011/93</w:t>
      </w:r>
      <w:r w:rsidR="00472139">
        <w:rPr>
          <w:rFonts w:ascii="Times New Roman" w:hAnsi="Times New Roman" w:cs="Times New Roman"/>
          <w:b/>
          <w:color w:val="auto"/>
          <w:sz w:val="24"/>
          <w:szCs w:val="24"/>
          <w:lang w:val="en-GB"/>
        </w:rPr>
        <w:t>/EU</w:t>
      </w:r>
      <w:r w:rsidR="00FF4BB6">
        <w:rPr>
          <w:rFonts w:ascii="Times New Roman" w:hAnsi="Times New Roman" w:cs="Times New Roman"/>
          <w:b/>
          <w:color w:val="auto"/>
          <w:sz w:val="24"/>
          <w:szCs w:val="24"/>
          <w:lang w:val="en-GB"/>
        </w:rPr>
        <w:t>)</w:t>
      </w:r>
    </w:p>
    <w:p w:rsidR="007C49B3" w:rsidRDefault="009261C4"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 xml:space="preserve">The Child Sexual Abuse </w:t>
      </w:r>
      <w:r w:rsidR="001E4B52" w:rsidRPr="00DA3516">
        <w:rPr>
          <w:rFonts w:ascii="Times New Roman" w:hAnsi="Times New Roman" w:cs="Times New Roman"/>
          <w:sz w:val="24"/>
          <w:lang w:val="en-GB"/>
        </w:rPr>
        <w:t xml:space="preserve">Directive </w:t>
      </w:r>
      <w:r w:rsidR="00472139">
        <w:rPr>
          <w:rFonts w:ascii="Times New Roman" w:hAnsi="Times New Roman" w:cs="Times New Roman"/>
          <w:sz w:val="24"/>
          <w:lang w:val="en-GB"/>
        </w:rPr>
        <w:t>was the first</w:t>
      </w:r>
      <w:r w:rsidR="001E4B52" w:rsidRPr="00CA03DE">
        <w:rPr>
          <w:rFonts w:ascii="Times New Roman" w:hAnsi="Times New Roman" w:cs="Times New Roman"/>
          <w:sz w:val="24"/>
          <w:lang w:val="en-GB"/>
        </w:rPr>
        <w:t xml:space="preserve"> </w:t>
      </w:r>
      <w:r w:rsidR="001E4B52" w:rsidRPr="008316B4">
        <w:rPr>
          <w:rFonts w:ascii="Times New Roman" w:hAnsi="Times New Roman" w:cs="Times New Roman"/>
          <w:b/>
          <w:sz w:val="24"/>
          <w:lang w:val="en-GB"/>
        </w:rPr>
        <w:t xml:space="preserve">comprehensive </w:t>
      </w:r>
      <w:r w:rsidR="00472139">
        <w:rPr>
          <w:rFonts w:ascii="Times New Roman" w:hAnsi="Times New Roman" w:cs="Times New Roman"/>
          <w:b/>
          <w:sz w:val="24"/>
          <w:lang w:val="en-GB"/>
        </w:rPr>
        <w:t xml:space="preserve">EU </w:t>
      </w:r>
      <w:r w:rsidR="001E4B52" w:rsidRPr="008316B4">
        <w:rPr>
          <w:rFonts w:ascii="Times New Roman" w:hAnsi="Times New Roman" w:cs="Times New Roman"/>
          <w:b/>
          <w:sz w:val="24"/>
          <w:lang w:val="en-GB"/>
        </w:rPr>
        <w:t>legal instrument</w:t>
      </w:r>
      <w:r w:rsidR="001E4B52" w:rsidRPr="00CA03DE">
        <w:rPr>
          <w:rFonts w:ascii="Times New Roman" w:hAnsi="Times New Roman" w:cs="Times New Roman"/>
          <w:sz w:val="24"/>
          <w:lang w:val="en-GB"/>
        </w:rPr>
        <w:t xml:space="preserve"> </w:t>
      </w:r>
      <w:r w:rsidR="00D51911">
        <w:rPr>
          <w:rFonts w:ascii="Times New Roman" w:hAnsi="Times New Roman" w:cs="Times New Roman"/>
          <w:sz w:val="24"/>
          <w:lang w:val="en-GB"/>
        </w:rPr>
        <w:t>establishing</w:t>
      </w:r>
      <w:r w:rsidR="00D51911" w:rsidRPr="005E49BF">
        <w:rPr>
          <w:rFonts w:ascii="Times New Roman" w:hAnsi="Times New Roman" w:cs="Times New Roman"/>
          <w:sz w:val="24"/>
          <w:lang w:val="en-GB"/>
        </w:rPr>
        <w:t xml:space="preserve"> minimum rules concerning the definition of criminal offences and sanctions in the area of sexual abuse and s</w:t>
      </w:r>
      <w:r w:rsidR="00D51911">
        <w:rPr>
          <w:rFonts w:ascii="Times New Roman" w:hAnsi="Times New Roman" w:cs="Times New Roman"/>
          <w:sz w:val="24"/>
          <w:lang w:val="en-GB"/>
        </w:rPr>
        <w:t xml:space="preserve">exual exploitation of children and </w:t>
      </w:r>
      <w:r w:rsidR="00884F4F">
        <w:rPr>
          <w:rFonts w:ascii="Times New Roman" w:hAnsi="Times New Roman" w:cs="Times New Roman"/>
          <w:sz w:val="24"/>
          <w:lang w:val="en-GB"/>
        </w:rPr>
        <w:t>child sexual abuse material,</w:t>
      </w:r>
      <w:r w:rsidR="00D51911">
        <w:rPr>
          <w:rFonts w:ascii="Times New Roman" w:hAnsi="Times New Roman" w:cs="Times New Roman"/>
          <w:sz w:val="24"/>
          <w:lang w:val="en-GB"/>
        </w:rPr>
        <w:t xml:space="preserve"> </w:t>
      </w:r>
      <w:r w:rsidR="001E4B52" w:rsidRPr="00CA03DE">
        <w:rPr>
          <w:rFonts w:ascii="Times New Roman" w:hAnsi="Times New Roman" w:cs="Times New Roman"/>
          <w:sz w:val="24"/>
          <w:lang w:val="en-GB"/>
        </w:rPr>
        <w:t>cover</w:t>
      </w:r>
      <w:r w:rsidR="00472139">
        <w:rPr>
          <w:rFonts w:ascii="Times New Roman" w:hAnsi="Times New Roman" w:cs="Times New Roman"/>
          <w:sz w:val="24"/>
          <w:lang w:val="en-GB"/>
        </w:rPr>
        <w:t>ing</w:t>
      </w:r>
      <w:r w:rsidR="00FF4BB6">
        <w:rPr>
          <w:rFonts w:ascii="Times New Roman" w:hAnsi="Times New Roman" w:cs="Times New Roman"/>
          <w:sz w:val="24"/>
          <w:lang w:val="en-GB"/>
        </w:rPr>
        <w:t xml:space="preserve"> </w:t>
      </w:r>
      <w:r w:rsidR="00F7723A">
        <w:rPr>
          <w:rFonts w:ascii="Times New Roman" w:hAnsi="Times New Roman" w:cs="Times New Roman"/>
          <w:sz w:val="24"/>
          <w:lang w:val="en-GB"/>
        </w:rPr>
        <w:t xml:space="preserve">the </w:t>
      </w:r>
      <w:r w:rsidR="00FF4BB6">
        <w:rPr>
          <w:rFonts w:ascii="Times New Roman" w:hAnsi="Times New Roman" w:cs="Times New Roman"/>
          <w:sz w:val="24"/>
          <w:lang w:val="en-GB"/>
        </w:rPr>
        <w:t xml:space="preserve">prevention, </w:t>
      </w:r>
      <w:r w:rsidR="001E4B52" w:rsidRPr="00CA03DE">
        <w:rPr>
          <w:rFonts w:ascii="Times New Roman" w:hAnsi="Times New Roman" w:cs="Times New Roman"/>
          <w:sz w:val="24"/>
          <w:lang w:val="en-GB"/>
        </w:rPr>
        <w:t>investigation and prosecution</w:t>
      </w:r>
      <w:r w:rsidR="00FF4BB6">
        <w:rPr>
          <w:rFonts w:ascii="Times New Roman" w:hAnsi="Times New Roman" w:cs="Times New Roman"/>
          <w:sz w:val="24"/>
          <w:lang w:val="en-GB"/>
        </w:rPr>
        <w:t xml:space="preserve"> of offences</w:t>
      </w:r>
      <w:r w:rsidR="001E4B52" w:rsidRPr="00CA03DE">
        <w:rPr>
          <w:rFonts w:ascii="Times New Roman" w:hAnsi="Times New Roman" w:cs="Times New Roman"/>
          <w:sz w:val="24"/>
          <w:lang w:val="en-GB"/>
        </w:rPr>
        <w:t xml:space="preserve">, </w:t>
      </w:r>
      <w:r w:rsidR="00FF4BB6">
        <w:rPr>
          <w:rFonts w:ascii="Times New Roman" w:hAnsi="Times New Roman" w:cs="Times New Roman"/>
          <w:sz w:val="24"/>
          <w:lang w:val="en-GB"/>
        </w:rPr>
        <w:t xml:space="preserve">and </w:t>
      </w:r>
      <w:r w:rsidR="001E4B52" w:rsidRPr="00CA03DE">
        <w:rPr>
          <w:rFonts w:ascii="Times New Roman" w:hAnsi="Times New Roman" w:cs="Times New Roman"/>
          <w:sz w:val="24"/>
          <w:lang w:val="en-GB"/>
        </w:rPr>
        <w:t>assistance to and protection of victims</w:t>
      </w:r>
      <w:r w:rsidR="00FF4BB6">
        <w:rPr>
          <w:rFonts w:ascii="Times New Roman" w:hAnsi="Times New Roman" w:cs="Times New Roman"/>
          <w:sz w:val="24"/>
          <w:lang w:val="en-GB"/>
        </w:rPr>
        <w:t xml:space="preserve">. </w:t>
      </w:r>
    </w:p>
    <w:p w:rsidR="00E151B2" w:rsidRDefault="00946AD8"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 xml:space="preserve">The criminal offences cover </w:t>
      </w:r>
      <w:r w:rsidRPr="003E39E6">
        <w:rPr>
          <w:rFonts w:ascii="Times New Roman" w:hAnsi="Times New Roman" w:cs="Times New Roman"/>
          <w:b/>
          <w:sz w:val="24"/>
          <w:lang w:val="en-GB"/>
        </w:rPr>
        <w:t>offline and online</w:t>
      </w:r>
      <w:r>
        <w:rPr>
          <w:rFonts w:ascii="Times New Roman" w:hAnsi="Times New Roman" w:cs="Times New Roman"/>
          <w:sz w:val="24"/>
          <w:lang w:val="en-GB"/>
        </w:rPr>
        <w:t xml:space="preserve"> situations such as viewing and distributing child sexual abuse material online, </w:t>
      </w:r>
      <w:r w:rsidRPr="00946AD8">
        <w:rPr>
          <w:rFonts w:ascii="Times New Roman" w:hAnsi="Times New Roman" w:cs="Times New Roman"/>
          <w:sz w:val="24"/>
          <w:lang w:val="en-GB"/>
        </w:rPr>
        <w:t>grooming</w:t>
      </w:r>
      <w:r>
        <w:rPr>
          <w:rFonts w:ascii="Times New Roman" w:hAnsi="Times New Roman" w:cs="Times New Roman"/>
          <w:sz w:val="24"/>
          <w:lang w:val="en-GB"/>
        </w:rPr>
        <w:t xml:space="preserve"> (i.e. establish an emotional connection with the child online with the purpose of sexual abuse) </w:t>
      </w:r>
      <w:r w:rsidR="00652294">
        <w:rPr>
          <w:rFonts w:ascii="Times New Roman" w:hAnsi="Times New Roman" w:cs="Times New Roman"/>
          <w:sz w:val="24"/>
          <w:lang w:val="en-GB"/>
        </w:rPr>
        <w:t xml:space="preserve">and webcam </w:t>
      </w:r>
      <w:r w:rsidRPr="00946AD8">
        <w:rPr>
          <w:rFonts w:ascii="Times New Roman" w:hAnsi="Times New Roman" w:cs="Times New Roman"/>
          <w:sz w:val="24"/>
          <w:lang w:val="en-GB"/>
        </w:rPr>
        <w:t>sexual abuse</w:t>
      </w:r>
      <w:r w:rsidR="00652294">
        <w:rPr>
          <w:rFonts w:ascii="Times New Roman" w:hAnsi="Times New Roman" w:cs="Times New Roman"/>
          <w:sz w:val="24"/>
          <w:lang w:val="en-GB"/>
        </w:rPr>
        <w:t xml:space="preserve">. </w:t>
      </w:r>
      <w:r w:rsidR="002B3AD8">
        <w:rPr>
          <w:rFonts w:ascii="Times New Roman" w:hAnsi="Times New Roman" w:cs="Times New Roman"/>
          <w:sz w:val="24"/>
          <w:lang w:val="en-GB"/>
        </w:rPr>
        <w:t>Beyond substantive and procedural criminal law, t</w:t>
      </w:r>
      <w:r w:rsidR="006A5E6D">
        <w:rPr>
          <w:rFonts w:ascii="Times New Roman" w:hAnsi="Times New Roman" w:cs="Times New Roman"/>
          <w:sz w:val="24"/>
          <w:lang w:val="en-GB"/>
        </w:rPr>
        <w:t xml:space="preserve">he Directive also requires Member States to </w:t>
      </w:r>
      <w:r w:rsidR="002B3AD8">
        <w:rPr>
          <w:rFonts w:ascii="Times New Roman" w:hAnsi="Times New Roman" w:cs="Times New Roman"/>
          <w:sz w:val="24"/>
          <w:lang w:val="en-GB"/>
        </w:rPr>
        <w:t xml:space="preserve">put in place </w:t>
      </w:r>
      <w:r w:rsidR="006A5E6D">
        <w:rPr>
          <w:rFonts w:ascii="Times New Roman" w:hAnsi="Times New Roman" w:cs="Times New Roman"/>
          <w:sz w:val="24"/>
          <w:lang w:val="en-GB"/>
        </w:rPr>
        <w:t>extensive administrative (i.e. non-legislative) measures</w:t>
      </w:r>
      <w:r w:rsidR="003A52F9">
        <w:rPr>
          <w:rFonts w:ascii="Times New Roman" w:hAnsi="Times New Roman" w:cs="Times New Roman"/>
          <w:sz w:val="24"/>
          <w:lang w:val="en-GB"/>
        </w:rPr>
        <w:t>, such as</w:t>
      </w:r>
      <w:r w:rsidR="006A5E6D" w:rsidRPr="006A5E6D">
        <w:rPr>
          <w:rFonts w:ascii="Times New Roman" w:hAnsi="Times New Roman" w:cs="Times New Roman"/>
          <w:sz w:val="24"/>
          <w:lang w:val="en-GB"/>
        </w:rPr>
        <w:t xml:space="preserve"> </w:t>
      </w:r>
      <w:r w:rsidR="00221693">
        <w:rPr>
          <w:rFonts w:ascii="Times New Roman" w:hAnsi="Times New Roman" w:cs="Times New Roman"/>
          <w:sz w:val="24"/>
          <w:lang w:val="en-GB"/>
        </w:rPr>
        <w:t xml:space="preserve">on </w:t>
      </w:r>
      <w:r w:rsidR="00B93662">
        <w:rPr>
          <w:rFonts w:ascii="Times New Roman" w:hAnsi="Times New Roman" w:cs="Times New Roman"/>
          <w:sz w:val="24"/>
          <w:lang w:val="en-GB"/>
        </w:rPr>
        <w:t xml:space="preserve">the exchange of criminal records between Member States via the European Criminal Records Information System (ECRIS) as part of the pre-recruitment screening for positions involving direct and regular contacts with children, or </w:t>
      </w:r>
      <w:r w:rsidR="006A5E6D" w:rsidRPr="006A5E6D">
        <w:rPr>
          <w:rFonts w:ascii="Times New Roman" w:hAnsi="Times New Roman" w:cs="Times New Roman"/>
          <w:sz w:val="24"/>
          <w:lang w:val="en-GB"/>
        </w:rPr>
        <w:t>train</w:t>
      </w:r>
      <w:r w:rsidR="006A5E6D">
        <w:rPr>
          <w:rFonts w:ascii="Times New Roman" w:hAnsi="Times New Roman" w:cs="Times New Roman"/>
          <w:sz w:val="24"/>
          <w:lang w:val="en-GB"/>
        </w:rPr>
        <w:t xml:space="preserve">ing of </w:t>
      </w:r>
      <w:r w:rsidR="006B3081">
        <w:rPr>
          <w:rFonts w:ascii="Times New Roman" w:hAnsi="Times New Roman" w:cs="Times New Roman"/>
          <w:sz w:val="24"/>
          <w:lang w:val="en-GB"/>
        </w:rPr>
        <w:t>p</w:t>
      </w:r>
      <w:r w:rsidR="006B3081" w:rsidRPr="0068407F">
        <w:rPr>
          <w:rFonts w:ascii="Times New Roman" w:hAnsi="Times New Roman" w:cs="Times New Roman"/>
          <w:sz w:val="24"/>
          <w:lang w:val="en-GB"/>
        </w:rPr>
        <w:t>rofessionals likely to come into contact with child victims of sexual abuse</w:t>
      </w:r>
      <w:r w:rsidR="00140DE6">
        <w:rPr>
          <w:rFonts w:ascii="Times New Roman" w:hAnsi="Times New Roman" w:cs="Times New Roman"/>
          <w:sz w:val="24"/>
          <w:lang w:val="en-GB"/>
        </w:rPr>
        <w:t xml:space="preserve">. These measures </w:t>
      </w:r>
      <w:r w:rsidR="006A5E6D">
        <w:rPr>
          <w:rFonts w:ascii="Times New Roman" w:hAnsi="Times New Roman" w:cs="Times New Roman"/>
          <w:sz w:val="24"/>
          <w:lang w:val="en-GB"/>
        </w:rPr>
        <w:t xml:space="preserve">require </w:t>
      </w:r>
      <w:r w:rsidR="004B2038">
        <w:rPr>
          <w:rFonts w:ascii="Times New Roman" w:hAnsi="Times New Roman" w:cs="Times New Roman"/>
          <w:sz w:val="24"/>
          <w:lang w:val="en-GB"/>
        </w:rPr>
        <w:t>t</w:t>
      </w:r>
      <w:r w:rsidR="003A52F9">
        <w:rPr>
          <w:rFonts w:ascii="Times New Roman" w:hAnsi="Times New Roman" w:cs="Times New Roman"/>
          <w:sz w:val="24"/>
          <w:lang w:val="en-GB"/>
        </w:rPr>
        <w:t xml:space="preserve">he </w:t>
      </w:r>
      <w:r w:rsidR="004B2038">
        <w:rPr>
          <w:rFonts w:ascii="Times New Roman" w:hAnsi="Times New Roman" w:cs="Times New Roman"/>
          <w:sz w:val="24"/>
          <w:lang w:val="en-GB"/>
        </w:rPr>
        <w:t>involve</w:t>
      </w:r>
      <w:r w:rsidR="003A52F9">
        <w:rPr>
          <w:rFonts w:ascii="Times New Roman" w:hAnsi="Times New Roman" w:cs="Times New Roman"/>
          <w:sz w:val="24"/>
          <w:lang w:val="en-GB"/>
        </w:rPr>
        <w:t xml:space="preserve">ment </w:t>
      </w:r>
      <w:r w:rsidR="006B3081">
        <w:rPr>
          <w:rFonts w:ascii="Times New Roman" w:hAnsi="Times New Roman" w:cs="Times New Roman"/>
          <w:sz w:val="24"/>
          <w:lang w:val="en-GB"/>
        </w:rPr>
        <w:t xml:space="preserve">and coordination </w:t>
      </w:r>
      <w:r w:rsidR="003A52F9">
        <w:rPr>
          <w:rFonts w:ascii="Times New Roman" w:hAnsi="Times New Roman" w:cs="Times New Roman"/>
          <w:sz w:val="24"/>
          <w:lang w:val="en-GB"/>
        </w:rPr>
        <w:t>of</w:t>
      </w:r>
      <w:r w:rsidR="004B2038">
        <w:rPr>
          <w:rFonts w:ascii="Times New Roman" w:hAnsi="Times New Roman" w:cs="Times New Roman"/>
          <w:sz w:val="24"/>
          <w:lang w:val="en-GB"/>
        </w:rPr>
        <w:t xml:space="preserve"> </w:t>
      </w:r>
      <w:r w:rsidR="006A5E6D" w:rsidRPr="00651DC5">
        <w:rPr>
          <w:rFonts w:ascii="Times New Roman" w:hAnsi="Times New Roman" w:cs="Times New Roman"/>
          <w:b/>
          <w:sz w:val="24"/>
          <w:lang w:val="en-GB"/>
        </w:rPr>
        <w:t>multiple actors</w:t>
      </w:r>
      <w:r w:rsidR="006A5E6D">
        <w:rPr>
          <w:rFonts w:ascii="Times New Roman" w:hAnsi="Times New Roman" w:cs="Times New Roman"/>
          <w:sz w:val="24"/>
          <w:lang w:val="en-GB"/>
        </w:rPr>
        <w:t xml:space="preserve"> </w:t>
      </w:r>
      <w:r w:rsidR="00140DE6">
        <w:rPr>
          <w:rFonts w:ascii="Times New Roman" w:hAnsi="Times New Roman" w:cs="Times New Roman"/>
          <w:sz w:val="24"/>
          <w:lang w:val="en-GB"/>
        </w:rPr>
        <w:t>from various areas of government (e.g. law enforcement, healthcare, education, social services</w:t>
      </w:r>
      <w:r w:rsidR="006B3081">
        <w:rPr>
          <w:rFonts w:ascii="Times New Roman" w:hAnsi="Times New Roman" w:cs="Times New Roman"/>
          <w:sz w:val="24"/>
          <w:lang w:val="en-GB"/>
        </w:rPr>
        <w:t>, child protection authorities, judiciary and legal professionals</w:t>
      </w:r>
      <w:r w:rsidR="00140DE6">
        <w:rPr>
          <w:rFonts w:ascii="Times New Roman" w:hAnsi="Times New Roman" w:cs="Times New Roman"/>
          <w:sz w:val="24"/>
          <w:lang w:val="en-GB"/>
        </w:rPr>
        <w:t xml:space="preserve">), as well as private entities (e.g. </w:t>
      </w:r>
      <w:r w:rsidR="006A5E6D">
        <w:rPr>
          <w:rFonts w:ascii="Times New Roman" w:hAnsi="Times New Roman" w:cs="Times New Roman"/>
          <w:sz w:val="24"/>
          <w:lang w:val="en-GB"/>
        </w:rPr>
        <w:t>industry</w:t>
      </w:r>
      <w:r w:rsidR="00472139">
        <w:rPr>
          <w:rFonts w:ascii="Times New Roman" w:hAnsi="Times New Roman" w:cs="Times New Roman"/>
          <w:sz w:val="24"/>
          <w:lang w:val="en-GB"/>
        </w:rPr>
        <w:t xml:space="preserve"> and </w:t>
      </w:r>
      <w:r w:rsidR="006A5E6D">
        <w:rPr>
          <w:rFonts w:ascii="Times New Roman" w:hAnsi="Times New Roman" w:cs="Times New Roman"/>
          <w:sz w:val="24"/>
          <w:lang w:val="en-GB"/>
        </w:rPr>
        <w:t>civil society</w:t>
      </w:r>
      <w:r w:rsidR="004B2038">
        <w:rPr>
          <w:rFonts w:ascii="Times New Roman" w:hAnsi="Times New Roman" w:cs="Times New Roman"/>
          <w:sz w:val="24"/>
          <w:lang w:val="en-GB"/>
        </w:rPr>
        <w:t>).</w:t>
      </w:r>
    </w:p>
    <w:p w:rsidR="001E4B52" w:rsidRPr="00DA3516" w:rsidRDefault="002B3AD8" w:rsidP="00545417">
      <w:pPr>
        <w:spacing w:after="120" w:line="240" w:lineRule="auto"/>
        <w:jc w:val="both"/>
        <w:rPr>
          <w:rFonts w:ascii="Times New Roman" w:hAnsi="Times New Roman" w:cs="Times New Roman"/>
          <w:sz w:val="24"/>
          <w:lang w:val="en-GB"/>
        </w:rPr>
      </w:pPr>
      <w:r w:rsidRPr="00CA03DE">
        <w:rPr>
          <w:rFonts w:ascii="Times New Roman" w:hAnsi="Times New Roman" w:cs="Times New Roman"/>
          <w:sz w:val="24"/>
          <w:lang w:val="en-GB"/>
        </w:rPr>
        <w:t xml:space="preserve">Member States have made </w:t>
      </w:r>
      <w:r w:rsidR="00472139" w:rsidRPr="008316B4">
        <w:rPr>
          <w:rFonts w:ascii="Times New Roman" w:hAnsi="Times New Roman" w:cs="Times New Roman"/>
          <w:b/>
          <w:sz w:val="24"/>
          <w:lang w:val="en-GB"/>
        </w:rPr>
        <w:t>substanti</w:t>
      </w:r>
      <w:r w:rsidR="00472139">
        <w:rPr>
          <w:rFonts w:ascii="Times New Roman" w:hAnsi="Times New Roman" w:cs="Times New Roman"/>
          <w:b/>
          <w:sz w:val="24"/>
          <w:lang w:val="en-GB"/>
        </w:rPr>
        <w:t>al</w:t>
      </w:r>
      <w:r w:rsidR="00472139" w:rsidRPr="008316B4">
        <w:rPr>
          <w:rFonts w:ascii="Times New Roman" w:hAnsi="Times New Roman" w:cs="Times New Roman"/>
          <w:b/>
          <w:sz w:val="24"/>
          <w:lang w:val="en-GB"/>
        </w:rPr>
        <w:t xml:space="preserve"> progress </w:t>
      </w:r>
      <w:r w:rsidR="00472139">
        <w:rPr>
          <w:rFonts w:ascii="Times New Roman" w:hAnsi="Times New Roman" w:cs="Times New Roman"/>
          <w:sz w:val="24"/>
          <w:lang w:val="en-GB"/>
        </w:rPr>
        <w:t>in</w:t>
      </w:r>
      <w:r w:rsidRPr="00CA03DE">
        <w:rPr>
          <w:rFonts w:ascii="Times New Roman" w:hAnsi="Times New Roman" w:cs="Times New Roman"/>
          <w:sz w:val="24"/>
          <w:lang w:val="en-GB"/>
        </w:rPr>
        <w:t xml:space="preserve"> </w:t>
      </w:r>
      <w:r>
        <w:rPr>
          <w:rFonts w:ascii="Times New Roman" w:hAnsi="Times New Roman" w:cs="Times New Roman"/>
          <w:sz w:val="24"/>
          <w:lang w:val="en-GB"/>
        </w:rPr>
        <w:t>implement</w:t>
      </w:r>
      <w:r w:rsidR="00472139">
        <w:rPr>
          <w:rFonts w:ascii="Times New Roman" w:hAnsi="Times New Roman" w:cs="Times New Roman"/>
          <w:sz w:val="24"/>
          <w:lang w:val="en-GB"/>
        </w:rPr>
        <w:t>ing</w:t>
      </w:r>
      <w:r w:rsidRPr="00CA03DE">
        <w:rPr>
          <w:rFonts w:ascii="Times New Roman" w:hAnsi="Times New Roman" w:cs="Times New Roman"/>
          <w:sz w:val="24"/>
          <w:lang w:val="en-GB"/>
        </w:rPr>
        <w:t xml:space="preserve"> </w:t>
      </w:r>
      <w:r>
        <w:rPr>
          <w:rFonts w:ascii="Times New Roman" w:hAnsi="Times New Roman" w:cs="Times New Roman"/>
          <w:sz w:val="24"/>
          <w:lang w:val="en-GB"/>
        </w:rPr>
        <w:t>the Directive</w:t>
      </w:r>
      <w:r w:rsidR="00E76DAB" w:rsidRPr="00651DC5">
        <w:rPr>
          <w:rFonts w:ascii="Times New Roman" w:hAnsi="Times New Roman" w:cs="Times New Roman"/>
          <w:sz w:val="24"/>
          <w:lang w:val="en-GB"/>
        </w:rPr>
        <w:t>.</w:t>
      </w:r>
      <w:r w:rsidR="00E76DAB">
        <w:rPr>
          <w:rFonts w:ascii="Times New Roman" w:hAnsi="Times New Roman" w:cs="Times New Roman"/>
          <w:sz w:val="24"/>
          <w:lang w:val="en-GB"/>
        </w:rPr>
        <w:t xml:space="preserve"> </w:t>
      </w:r>
      <w:r w:rsidR="001E4B52" w:rsidRPr="00CA03DE">
        <w:rPr>
          <w:rFonts w:ascii="Times New Roman" w:hAnsi="Times New Roman" w:cs="Times New Roman"/>
          <w:sz w:val="24"/>
          <w:lang w:val="en-GB"/>
        </w:rPr>
        <w:t>However, there is still considerable scope for the Directive to reach its full potential through</w:t>
      </w:r>
      <w:r w:rsidR="00454A53">
        <w:rPr>
          <w:rFonts w:ascii="Times New Roman" w:hAnsi="Times New Roman" w:cs="Times New Roman"/>
          <w:sz w:val="24"/>
          <w:lang w:val="en-GB"/>
        </w:rPr>
        <w:t xml:space="preserve"> the</w:t>
      </w:r>
      <w:r w:rsidR="001E4B52" w:rsidRPr="00CA03DE">
        <w:rPr>
          <w:rFonts w:ascii="Times New Roman" w:hAnsi="Times New Roman" w:cs="Times New Roman"/>
          <w:sz w:val="24"/>
          <w:lang w:val="en-GB"/>
        </w:rPr>
        <w:t xml:space="preserve"> </w:t>
      </w:r>
      <w:r w:rsidR="001E4B52" w:rsidRPr="008316B4">
        <w:rPr>
          <w:rFonts w:ascii="Times New Roman" w:hAnsi="Times New Roman" w:cs="Times New Roman"/>
          <w:b/>
          <w:sz w:val="24"/>
          <w:lang w:val="en-GB"/>
        </w:rPr>
        <w:t>complete implementation</w:t>
      </w:r>
      <w:r w:rsidR="001E4B52" w:rsidRPr="00CA03DE">
        <w:rPr>
          <w:rFonts w:ascii="Times New Roman" w:hAnsi="Times New Roman" w:cs="Times New Roman"/>
          <w:sz w:val="24"/>
          <w:lang w:val="en-GB"/>
        </w:rPr>
        <w:t xml:space="preserve"> of all of its provisions by Member States. </w:t>
      </w:r>
      <w:r w:rsidR="00472139">
        <w:rPr>
          <w:rFonts w:ascii="Times New Roman" w:hAnsi="Times New Roman" w:cs="Times New Roman"/>
          <w:sz w:val="24"/>
          <w:lang w:val="en-GB"/>
        </w:rPr>
        <w:t>C</w:t>
      </w:r>
      <w:r w:rsidR="00AD6BE9">
        <w:rPr>
          <w:rFonts w:ascii="Times New Roman" w:hAnsi="Times New Roman" w:cs="Times New Roman"/>
          <w:sz w:val="24"/>
          <w:lang w:val="en-GB"/>
        </w:rPr>
        <w:t xml:space="preserve">hallenges remain </w:t>
      </w:r>
      <w:r w:rsidR="00BE6657">
        <w:rPr>
          <w:rFonts w:ascii="Times New Roman" w:hAnsi="Times New Roman" w:cs="Times New Roman"/>
          <w:sz w:val="24"/>
          <w:lang w:val="en-GB"/>
        </w:rPr>
        <w:t xml:space="preserve">in the areas of </w:t>
      </w:r>
      <w:r w:rsidR="00AD6BE9" w:rsidRPr="008316B4">
        <w:rPr>
          <w:rFonts w:ascii="Times New Roman" w:hAnsi="Times New Roman" w:cs="Times New Roman"/>
          <w:b/>
          <w:sz w:val="24"/>
          <w:lang w:val="en-GB"/>
        </w:rPr>
        <w:t>prevention</w:t>
      </w:r>
      <w:r w:rsidR="00AD6BE9">
        <w:rPr>
          <w:rFonts w:ascii="Times New Roman" w:hAnsi="Times New Roman" w:cs="Times New Roman"/>
          <w:sz w:val="24"/>
          <w:lang w:val="en-GB"/>
        </w:rPr>
        <w:t xml:space="preserve"> (i</w:t>
      </w:r>
      <w:r w:rsidR="001E4B52" w:rsidRPr="00357FED">
        <w:rPr>
          <w:rFonts w:ascii="Times New Roman" w:hAnsi="Times New Roman" w:cs="Times New Roman"/>
          <w:sz w:val="24"/>
          <w:lang w:val="en-GB"/>
        </w:rPr>
        <w:t xml:space="preserve">n particular prevention programmes for offenders and for people who fear that they might offend), </w:t>
      </w:r>
      <w:r w:rsidR="001E4B52" w:rsidRPr="008316B4">
        <w:rPr>
          <w:rFonts w:ascii="Times New Roman" w:hAnsi="Times New Roman" w:cs="Times New Roman"/>
          <w:b/>
          <w:sz w:val="24"/>
          <w:lang w:val="en-GB"/>
        </w:rPr>
        <w:t>criminal law</w:t>
      </w:r>
      <w:r w:rsidR="001E4B52" w:rsidRPr="00357FED">
        <w:rPr>
          <w:rFonts w:ascii="Times New Roman" w:hAnsi="Times New Roman" w:cs="Times New Roman"/>
          <w:sz w:val="24"/>
          <w:lang w:val="en-GB"/>
        </w:rPr>
        <w:t xml:space="preserve"> </w:t>
      </w:r>
      <w:r w:rsidR="00AD6BE9">
        <w:rPr>
          <w:rFonts w:ascii="Times New Roman" w:hAnsi="Times New Roman" w:cs="Times New Roman"/>
          <w:sz w:val="24"/>
          <w:lang w:val="en-GB"/>
        </w:rPr>
        <w:t>(</w:t>
      </w:r>
      <w:r w:rsidR="003A52F9">
        <w:rPr>
          <w:rFonts w:ascii="Times New Roman" w:hAnsi="Times New Roman" w:cs="Times New Roman"/>
          <w:sz w:val="24"/>
          <w:lang w:val="en-GB"/>
        </w:rPr>
        <w:t>especially the</w:t>
      </w:r>
      <w:r w:rsidR="00AD6BE9">
        <w:rPr>
          <w:rFonts w:ascii="Times New Roman" w:hAnsi="Times New Roman" w:cs="Times New Roman"/>
          <w:sz w:val="24"/>
          <w:lang w:val="en-GB"/>
        </w:rPr>
        <w:t xml:space="preserve"> definition of offences and level of penalties), and </w:t>
      </w:r>
      <w:r w:rsidR="00AD6BE9" w:rsidRPr="008316B4">
        <w:rPr>
          <w:rFonts w:ascii="Times New Roman" w:hAnsi="Times New Roman" w:cs="Times New Roman"/>
          <w:b/>
          <w:sz w:val="24"/>
          <w:lang w:val="en-GB"/>
        </w:rPr>
        <w:t>assistance</w:t>
      </w:r>
      <w:r w:rsidR="008316B4" w:rsidRPr="008316B4">
        <w:rPr>
          <w:rFonts w:ascii="Times New Roman" w:hAnsi="Times New Roman" w:cs="Times New Roman"/>
          <w:b/>
          <w:sz w:val="24"/>
          <w:lang w:val="en-GB"/>
        </w:rPr>
        <w:t xml:space="preserve">, </w:t>
      </w:r>
      <w:r w:rsidR="00AD6BE9" w:rsidRPr="008316B4">
        <w:rPr>
          <w:rFonts w:ascii="Times New Roman" w:hAnsi="Times New Roman" w:cs="Times New Roman"/>
          <w:b/>
          <w:sz w:val="24"/>
          <w:lang w:val="en-GB"/>
        </w:rPr>
        <w:t>s</w:t>
      </w:r>
      <w:r w:rsidR="001E4B52" w:rsidRPr="008316B4">
        <w:rPr>
          <w:rFonts w:ascii="Times New Roman" w:hAnsi="Times New Roman" w:cs="Times New Roman"/>
          <w:b/>
          <w:sz w:val="24"/>
          <w:lang w:val="en-GB"/>
        </w:rPr>
        <w:t>upport and protection</w:t>
      </w:r>
      <w:r w:rsidR="001E4B52" w:rsidRPr="00357FED">
        <w:rPr>
          <w:rFonts w:ascii="Times New Roman" w:hAnsi="Times New Roman" w:cs="Times New Roman"/>
          <w:sz w:val="24"/>
          <w:lang w:val="en-GB"/>
        </w:rPr>
        <w:t xml:space="preserve"> measures for </w:t>
      </w:r>
      <w:r w:rsidR="001E4B52" w:rsidRPr="00156E55">
        <w:rPr>
          <w:rFonts w:ascii="Times New Roman" w:hAnsi="Times New Roman" w:cs="Times New Roman"/>
          <w:b/>
          <w:sz w:val="24"/>
          <w:lang w:val="en-GB"/>
        </w:rPr>
        <w:t>child</w:t>
      </w:r>
      <w:r w:rsidR="001E4B52" w:rsidRPr="00357FED">
        <w:rPr>
          <w:rFonts w:ascii="Times New Roman" w:hAnsi="Times New Roman" w:cs="Times New Roman"/>
          <w:sz w:val="24"/>
          <w:lang w:val="en-GB"/>
        </w:rPr>
        <w:t xml:space="preserve"> </w:t>
      </w:r>
      <w:r w:rsidR="001E4B52" w:rsidRPr="008316B4">
        <w:rPr>
          <w:rFonts w:ascii="Times New Roman" w:hAnsi="Times New Roman" w:cs="Times New Roman"/>
          <w:b/>
          <w:sz w:val="24"/>
          <w:lang w:val="en-GB"/>
        </w:rPr>
        <w:t>victims</w:t>
      </w:r>
      <w:r w:rsidR="00610B2C">
        <w:rPr>
          <w:rStyle w:val="FootnoteReference"/>
          <w:rFonts w:ascii="Times New Roman" w:hAnsi="Times New Roman" w:cs="Times New Roman"/>
          <w:sz w:val="24"/>
          <w:lang w:val="en-GB"/>
        </w:rPr>
        <w:footnoteReference w:id="22"/>
      </w:r>
      <w:r w:rsidR="00D43FD0">
        <w:rPr>
          <w:rFonts w:ascii="Times New Roman" w:hAnsi="Times New Roman" w:cs="Times New Roman"/>
          <w:sz w:val="24"/>
          <w:lang w:val="en-GB"/>
        </w:rPr>
        <w:t>.</w:t>
      </w:r>
      <w:r w:rsidR="00C838F8">
        <w:rPr>
          <w:rFonts w:ascii="Times New Roman" w:hAnsi="Times New Roman" w:cs="Times New Roman"/>
          <w:sz w:val="24"/>
          <w:lang w:val="en-GB"/>
        </w:rPr>
        <w:t xml:space="preserve"> </w:t>
      </w:r>
      <w:r w:rsidR="00454A53">
        <w:rPr>
          <w:rFonts w:ascii="Times New Roman" w:hAnsi="Times New Roman" w:cs="Times New Roman"/>
          <w:sz w:val="24"/>
          <w:lang w:val="en-GB"/>
        </w:rPr>
        <w:t>In 2019, t</w:t>
      </w:r>
      <w:r w:rsidR="00472139">
        <w:rPr>
          <w:rFonts w:ascii="Times New Roman" w:hAnsi="Times New Roman" w:cs="Times New Roman"/>
          <w:sz w:val="24"/>
          <w:lang w:val="en-GB"/>
        </w:rPr>
        <w:t xml:space="preserve">o ensure </w:t>
      </w:r>
      <w:r w:rsidR="003E2636">
        <w:rPr>
          <w:rFonts w:ascii="Times New Roman" w:hAnsi="Times New Roman" w:cs="Times New Roman"/>
          <w:sz w:val="24"/>
          <w:lang w:val="en-GB"/>
        </w:rPr>
        <w:t xml:space="preserve">complete </w:t>
      </w:r>
      <w:r w:rsidR="00472139">
        <w:rPr>
          <w:rFonts w:ascii="Times New Roman" w:hAnsi="Times New Roman" w:cs="Times New Roman"/>
          <w:sz w:val="24"/>
          <w:lang w:val="en-GB"/>
        </w:rPr>
        <w:t xml:space="preserve">implementation, </w:t>
      </w:r>
      <w:r w:rsidR="00BE6657" w:rsidRPr="00CA03DE">
        <w:rPr>
          <w:rFonts w:ascii="Times New Roman" w:hAnsi="Times New Roman" w:cs="Times New Roman"/>
          <w:sz w:val="24"/>
          <w:lang w:val="en-GB"/>
        </w:rPr>
        <w:t xml:space="preserve">the Commission </w:t>
      </w:r>
      <w:r w:rsidR="00BE6657">
        <w:rPr>
          <w:rFonts w:ascii="Times New Roman" w:hAnsi="Times New Roman" w:cs="Times New Roman"/>
          <w:sz w:val="24"/>
          <w:lang w:val="en-GB"/>
        </w:rPr>
        <w:t xml:space="preserve">opened </w:t>
      </w:r>
      <w:r w:rsidR="00BE6657" w:rsidRPr="008316B4">
        <w:rPr>
          <w:rFonts w:ascii="Times New Roman" w:hAnsi="Times New Roman" w:cs="Times New Roman"/>
          <w:b/>
          <w:sz w:val="24"/>
          <w:lang w:val="en-GB"/>
        </w:rPr>
        <w:t>infringement procedures</w:t>
      </w:r>
      <w:r w:rsidR="00BE6657">
        <w:rPr>
          <w:rFonts w:ascii="Times New Roman" w:hAnsi="Times New Roman" w:cs="Times New Roman"/>
          <w:sz w:val="24"/>
          <w:lang w:val="en-GB"/>
        </w:rPr>
        <w:t xml:space="preserve"> against 23</w:t>
      </w:r>
      <w:r w:rsidR="00F1361A">
        <w:rPr>
          <w:rFonts w:ascii="Times New Roman" w:hAnsi="Times New Roman" w:cs="Times New Roman"/>
          <w:sz w:val="24"/>
          <w:lang w:val="en-GB"/>
        </w:rPr>
        <w:t xml:space="preserve"> Member States</w:t>
      </w:r>
      <w:r w:rsidR="00F1361A">
        <w:rPr>
          <w:rStyle w:val="FootnoteReference"/>
          <w:rFonts w:ascii="Times New Roman" w:hAnsi="Times New Roman" w:cs="Times New Roman"/>
          <w:sz w:val="24"/>
          <w:lang w:val="en-GB"/>
        </w:rPr>
        <w:footnoteReference w:id="23"/>
      </w:r>
      <w:r w:rsidR="00D43FD0">
        <w:rPr>
          <w:rFonts w:ascii="Times New Roman" w:hAnsi="Times New Roman" w:cs="Times New Roman"/>
          <w:sz w:val="24"/>
          <w:lang w:val="en-GB"/>
        </w:rPr>
        <w:t>.</w:t>
      </w:r>
      <w:r w:rsidR="00C838F8">
        <w:rPr>
          <w:rFonts w:ascii="Times New Roman" w:hAnsi="Times New Roman" w:cs="Times New Roman"/>
          <w:sz w:val="24"/>
          <w:lang w:val="en-GB"/>
        </w:rPr>
        <w:t xml:space="preserve">  </w:t>
      </w:r>
    </w:p>
    <w:p w:rsidR="00F03124" w:rsidRDefault="00BE6657" w:rsidP="00545417">
      <w:pPr>
        <w:spacing w:after="120" w:line="240" w:lineRule="auto"/>
        <w:jc w:val="both"/>
        <w:rPr>
          <w:rFonts w:ascii="Times New Roman" w:hAnsi="Times New Roman" w:cs="Times New Roman"/>
          <w:sz w:val="24"/>
          <w:lang w:eastAsia="en-GB"/>
        </w:rPr>
      </w:pPr>
      <w:r w:rsidRPr="00CA03DE">
        <w:rPr>
          <w:rFonts w:ascii="Times New Roman" w:hAnsi="Times New Roman" w:cs="Times New Roman"/>
          <w:sz w:val="24"/>
          <w:lang w:val="en-GB"/>
        </w:rPr>
        <w:t xml:space="preserve">The Commission </w:t>
      </w:r>
      <w:r>
        <w:rPr>
          <w:rFonts w:ascii="Times New Roman" w:hAnsi="Times New Roman" w:cs="Times New Roman"/>
          <w:sz w:val="24"/>
          <w:lang w:val="en-GB"/>
        </w:rPr>
        <w:t xml:space="preserve">will </w:t>
      </w:r>
      <w:r w:rsidR="00D75491">
        <w:rPr>
          <w:rFonts w:ascii="Times New Roman" w:hAnsi="Times New Roman" w:cs="Times New Roman"/>
          <w:sz w:val="24"/>
          <w:lang w:val="en-GB"/>
        </w:rPr>
        <w:t xml:space="preserve">continue to </w:t>
      </w:r>
      <w:r>
        <w:rPr>
          <w:rFonts w:ascii="Times New Roman" w:hAnsi="Times New Roman" w:cs="Times New Roman"/>
          <w:sz w:val="24"/>
          <w:lang w:val="en-GB"/>
        </w:rPr>
        <w:t xml:space="preserve">work closely with Member States to resolve all remaining issues </w:t>
      </w:r>
      <w:r w:rsidRPr="00814C5B">
        <w:rPr>
          <w:rFonts w:ascii="Times New Roman" w:hAnsi="Times New Roman" w:cs="Times New Roman"/>
          <w:b/>
          <w:sz w:val="24"/>
          <w:lang w:val="en-GB"/>
        </w:rPr>
        <w:t xml:space="preserve">as </w:t>
      </w:r>
      <w:r w:rsidR="007C49B3">
        <w:rPr>
          <w:rFonts w:ascii="Times New Roman" w:hAnsi="Times New Roman" w:cs="Times New Roman"/>
          <w:b/>
          <w:sz w:val="24"/>
          <w:lang w:val="en-GB"/>
        </w:rPr>
        <w:t>a matter of priority</w:t>
      </w:r>
      <w:r>
        <w:rPr>
          <w:rFonts w:ascii="Times New Roman" w:hAnsi="Times New Roman" w:cs="Times New Roman"/>
          <w:sz w:val="24"/>
          <w:lang w:val="en-GB"/>
        </w:rPr>
        <w:t xml:space="preserve"> and ensure </w:t>
      </w:r>
      <w:r w:rsidR="00D75491">
        <w:rPr>
          <w:rFonts w:ascii="Times New Roman" w:hAnsi="Times New Roman" w:cs="Times New Roman"/>
          <w:sz w:val="24"/>
          <w:lang w:val="en-GB"/>
        </w:rPr>
        <w:t xml:space="preserve">complete implementation of and </w:t>
      </w:r>
      <w:r>
        <w:rPr>
          <w:rFonts w:ascii="Times New Roman" w:hAnsi="Times New Roman" w:cs="Times New Roman"/>
          <w:sz w:val="24"/>
          <w:lang w:val="en-GB"/>
        </w:rPr>
        <w:t xml:space="preserve">full compliance with the Directive across the EU. </w:t>
      </w:r>
      <w:r w:rsidR="006C7EBE">
        <w:rPr>
          <w:rFonts w:ascii="Times New Roman" w:hAnsi="Times New Roman" w:cs="Times New Roman"/>
          <w:sz w:val="24"/>
          <w:lang w:eastAsia="en-GB"/>
        </w:rPr>
        <w:t xml:space="preserve">The Commission will </w:t>
      </w:r>
      <w:r w:rsidR="0094014B">
        <w:rPr>
          <w:rFonts w:ascii="Times New Roman" w:hAnsi="Times New Roman" w:cs="Times New Roman"/>
          <w:sz w:val="24"/>
          <w:lang w:eastAsia="en-GB"/>
        </w:rPr>
        <w:t xml:space="preserve">also support Member States’ </w:t>
      </w:r>
      <w:r w:rsidR="00454A53">
        <w:rPr>
          <w:rFonts w:ascii="Times New Roman" w:hAnsi="Times New Roman" w:cs="Times New Roman"/>
          <w:sz w:val="24"/>
          <w:lang w:eastAsia="en-GB"/>
        </w:rPr>
        <w:t xml:space="preserve">work in this area </w:t>
      </w:r>
      <w:r w:rsidR="0094014B">
        <w:rPr>
          <w:rFonts w:ascii="Times New Roman" w:hAnsi="Times New Roman" w:cs="Times New Roman"/>
          <w:sz w:val="24"/>
          <w:lang w:eastAsia="en-GB"/>
        </w:rPr>
        <w:t xml:space="preserve">by continuing to facilitate the </w:t>
      </w:r>
      <w:r w:rsidR="0094014B" w:rsidRPr="008316B4">
        <w:rPr>
          <w:rFonts w:ascii="Times New Roman" w:hAnsi="Times New Roman" w:cs="Times New Roman"/>
          <w:b/>
          <w:sz w:val="24"/>
          <w:lang w:eastAsia="en-GB"/>
        </w:rPr>
        <w:t>exchange of best practices</w:t>
      </w:r>
      <w:r w:rsidR="0094014B">
        <w:rPr>
          <w:rFonts w:ascii="Times New Roman" w:hAnsi="Times New Roman" w:cs="Times New Roman"/>
          <w:sz w:val="24"/>
          <w:lang w:eastAsia="en-GB"/>
        </w:rPr>
        <w:t xml:space="preserve"> and lessons learned</w:t>
      </w:r>
      <w:r w:rsidR="0094014B">
        <w:rPr>
          <w:rStyle w:val="FootnoteReference"/>
          <w:rFonts w:ascii="Times New Roman" w:hAnsi="Times New Roman" w:cs="Times New Roman"/>
          <w:sz w:val="24"/>
          <w:lang w:eastAsia="en-GB"/>
        </w:rPr>
        <w:footnoteReference w:id="24"/>
      </w:r>
      <w:r w:rsidR="00D43FD0">
        <w:rPr>
          <w:rFonts w:ascii="Times New Roman" w:hAnsi="Times New Roman" w:cs="Times New Roman"/>
          <w:sz w:val="24"/>
          <w:lang w:eastAsia="en-GB"/>
        </w:rPr>
        <w:t>.</w:t>
      </w:r>
      <w:r w:rsidR="0094014B">
        <w:rPr>
          <w:rFonts w:ascii="Times New Roman" w:hAnsi="Times New Roman" w:cs="Times New Roman"/>
          <w:sz w:val="24"/>
          <w:lang w:eastAsia="en-GB"/>
        </w:rPr>
        <w:t xml:space="preserve"> </w:t>
      </w:r>
    </w:p>
    <w:p w:rsidR="007C49B3" w:rsidRPr="00545417" w:rsidRDefault="007C49B3"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lang w:eastAsia="en-GB"/>
        </w:rPr>
      </w:pPr>
      <w:r w:rsidRPr="00545417">
        <w:rPr>
          <w:rFonts w:ascii="Times New Roman" w:hAnsi="Times New Roman" w:cs="Times New Roman"/>
          <w:b/>
          <w:i/>
          <w:sz w:val="24"/>
          <w:lang w:eastAsia="en-GB"/>
        </w:rPr>
        <w:t>Key action:</w:t>
      </w:r>
    </w:p>
    <w:p w:rsidR="007D70AC" w:rsidRPr="00814C5B" w:rsidRDefault="007D70AC" w:rsidP="00545417">
      <w:pPr>
        <w:pStyle w:val="ListParagraph"/>
        <w:numPr>
          <w:ilvl w:val="0"/>
          <w:numId w:val="43"/>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lang w:eastAsia="en-GB"/>
        </w:rPr>
      </w:pPr>
      <w:r w:rsidRPr="00814C5B">
        <w:rPr>
          <w:rFonts w:ascii="Times New Roman" w:hAnsi="Times New Roman" w:cs="Times New Roman"/>
          <w:i/>
          <w:sz w:val="24"/>
          <w:lang w:eastAsia="en-GB"/>
        </w:rPr>
        <w:t xml:space="preserve">Member States must </w:t>
      </w:r>
      <w:r w:rsidRPr="00814C5B">
        <w:rPr>
          <w:rFonts w:ascii="Times New Roman" w:hAnsi="Times New Roman" w:cs="Times New Roman"/>
          <w:b/>
          <w:i/>
          <w:sz w:val="24"/>
          <w:lang w:eastAsia="en-GB"/>
        </w:rPr>
        <w:t>finalise the implementation</w:t>
      </w:r>
      <w:r w:rsidRPr="00814C5B">
        <w:rPr>
          <w:rFonts w:ascii="Times New Roman" w:hAnsi="Times New Roman" w:cs="Times New Roman"/>
          <w:i/>
          <w:sz w:val="24"/>
          <w:lang w:eastAsia="en-GB"/>
        </w:rPr>
        <w:t xml:space="preserve"> of the Child Sexual Abuse Directive </w:t>
      </w:r>
      <w:r w:rsidRPr="00814C5B">
        <w:rPr>
          <w:rFonts w:ascii="Times New Roman" w:hAnsi="Times New Roman" w:cs="Times New Roman"/>
          <w:b/>
          <w:i/>
          <w:sz w:val="24"/>
          <w:lang w:eastAsia="en-GB"/>
        </w:rPr>
        <w:t>as a matter of priority</w:t>
      </w:r>
      <w:r w:rsidRPr="00814C5B">
        <w:rPr>
          <w:rFonts w:ascii="Times New Roman" w:hAnsi="Times New Roman" w:cs="Times New Roman"/>
          <w:i/>
          <w:sz w:val="24"/>
          <w:lang w:eastAsia="en-GB"/>
        </w:rPr>
        <w:t xml:space="preserve">. The Commission will continue to make use of its </w:t>
      </w:r>
      <w:r w:rsidRPr="00814C5B">
        <w:rPr>
          <w:rFonts w:ascii="Times New Roman" w:hAnsi="Times New Roman" w:cs="Times New Roman"/>
          <w:b/>
          <w:i/>
          <w:sz w:val="24"/>
          <w:lang w:eastAsia="en-GB"/>
        </w:rPr>
        <w:t>enforcement powers</w:t>
      </w:r>
      <w:r w:rsidRPr="00814C5B">
        <w:rPr>
          <w:rFonts w:ascii="Times New Roman" w:hAnsi="Times New Roman" w:cs="Times New Roman"/>
          <w:i/>
          <w:sz w:val="24"/>
          <w:lang w:eastAsia="en-GB"/>
        </w:rPr>
        <w:t xml:space="preserve"> under the Treaties through infringement procedures</w:t>
      </w:r>
      <w:r w:rsidR="007C49B3">
        <w:rPr>
          <w:rFonts w:ascii="Times New Roman" w:hAnsi="Times New Roman" w:cs="Times New Roman"/>
          <w:i/>
          <w:sz w:val="24"/>
          <w:lang w:eastAsia="en-GB"/>
        </w:rPr>
        <w:t xml:space="preserve"> as necessary</w:t>
      </w:r>
      <w:r w:rsidRPr="00814C5B">
        <w:rPr>
          <w:rFonts w:ascii="Times New Roman" w:hAnsi="Times New Roman" w:cs="Times New Roman"/>
          <w:i/>
          <w:sz w:val="24"/>
          <w:lang w:eastAsia="en-GB"/>
        </w:rPr>
        <w:t xml:space="preserve"> to ensure swift implementation. </w:t>
      </w:r>
    </w:p>
    <w:p w:rsidR="00956DB8" w:rsidRPr="00F05A84" w:rsidRDefault="00956DB8" w:rsidP="00545417">
      <w:pPr>
        <w:pStyle w:val="Heading2"/>
        <w:numPr>
          <w:ilvl w:val="0"/>
          <w:numId w:val="18"/>
        </w:numPr>
        <w:spacing w:before="0" w:after="120" w:line="240" w:lineRule="auto"/>
        <w:rPr>
          <w:rFonts w:ascii="Times New Roman" w:hAnsi="Times New Roman" w:cs="Times New Roman"/>
          <w:b/>
          <w:color w:val="auto"/>
          <w:sz w:val="24"/>
          <w:szCs w:val="24"/>
          <w:lang w:val="en-GB"/>
        </w:rPr>
      </w:pPr>
      <w:r>
        <w:rPr>
          <w:rFonts w:ascii="Times New Roman" w:hAnsi="Times New Roman" w:cs="Times New Roman"/>
          <w:b/>
          <w:color w:val="auto"/>
          <w:sz w:val="24"/>
          <w:szCs w:val="24"/>
          <w:lang w:val="en-GB"/>
        </w:rPr>
        <w:t xml:space="preserve">Ensure that EU legislation enables an effective response </w:t>
      </w:r>
    </w:p>
    <w:p w:rsidR="00956DB8" w:rsidRDefault="00956DB8" w:rsidP="00545417">
      <w:pPr>
        <w:spacing w:after="120" w:line="240" w:lineRule="auto"/>
        <w:jc w:val="both"/>
        <w:rPr>
          <w:rFonts w:ascii="Times New Roman" w:hAnsi="Times New Roman" w:cs="Times New Roman"/>
          <w:sz w:val="24"/>
          <w:lang w:val="en-GB" w:eastAsia="en-GB"/>
        </w:rPr>
      </w:pPr>
      <w:r>
        <w:rPr>
          <w:rFonts w:ascii="Times New Roman" w:hAnsi="Times New Roman" w:cs="Times New Roman"/>
          <w:sz w:val="24"/>
          <w:lang w:val="en-GB" w:eastAsia="en-GB"/>
        </w:rPr>
        <w:t xml:space="preserve">The Commission will assess whether the </w:t>
      </w:r>
      <w:r w:rsidRPr="003E39E6">
        <w:rPr>
          <w:rFonts w:ascii="Times New Roman" w:hAnsi="Times New Roman" w:cs="Times New Roman"/>
          <w:b/>
          <w:sz w:val="24"/>
          <w:lang w:val="en-GB" w:eastAsia="en-GB"/>
        </w:rPr>
        <w:t>Child Sexual Abuse Directive</w:t>
      </w:r>
      <w:r>
        <w:rPr>
          <w:rFonts w:ascii="Times New Roman" w:hAnsi="Times New Roman" w:cs="Times New Roman"/>
          <w:sz w:val="24"/>
          <w:lang w:val="en-GB" w:eastAsia="en-GB"/>
        </w:rPr>
        <w:t xml:space="preserve"> needs to </w:t>
      </w:r>
      <w:r w:rsidRPr="00651DC5">
        <w:rPr>
          <w:rFonts w:ascii="Times New Roman" w:hAnsi="Times New Roman" w:cs="Times New Roman"/>
          <w:sz w:val="24"/>
          <w:lang w:val="en-GB" w:eastAsia="en-GB"/>
        </w:rPr>
        <w:t>be updated</w:t>
      </w:r>
      <w:r w:rsidR="007C49B3">
        <w:rPr>
          <w:rFonts w:ascii="Times New Roman" w:hAnsi="Times New Roman" w:cs="Times New Roman"/>
          <w:sz w:val="24"/>
          <w:lang w:val="en-GB" w:eastAsia="en-GB"/>
        </w:rPr>
        <w:t>, taking into account</w:t>
      </w:r>
      <w:r>
        <w:rPr>
          <w:rFonts w:ascii="Times New Roman" w:hAnsi="Times New Roman" w:cs="Times New Roman"/>
          <w:sz w:val="24"/>
          <w:lang w:val="en-GB" w:eastAsia="en-GB"/>
        </w:rPr>
        <w:t xml:space="preserve"> </w:t>
      </w:r>
      <w:r w:rsidR="00712F5F">
        <w:rPr>
          <w:rFonts w:ascii="Times New Roman" w:hAnsi="Times New Roman" w:cs="Times New Roman"/>
          <w:sz w:val="24"/>
          <w:lang w:val="en-GB" w:eastAsia="en-GB"/>
        </w:rPr>
        <w:t xml:space="preserve">the study </w:t>
      </w:r>
      <w:r w:rsidR="007C49B3">
        <w:rPr>
          <w:rFonts w:ascii="Times New Roman" w:hAnsi="Times New Roman" w:cs="Times New Roman"/>
          <w:sz w:val="24"/>
          <w:lang w:val="en-GB" w:eastAsia="en-GB"/>
        </w:rPr>
        <w:t xml:space="preserve">referred to in </w:t>
      </w:r>
      <w:r w:rsidR="00884F4F">
        <w:rPr>
          <w:rFonts w:ascii="Times New Roman" w:hAnsi="Times New Roman" w:cs="Times New Roman"/>
          <w:sz w:val="24"/>
          <w:lang w:val="en-GB" w:eastAsia="en-GB"/>
        </w:rPr>
        <w:t>initiative</w:t>
      </w:r>
      <w:r>
        <w:rPr>
          <w:rFonts w:ascii="Times New Roman" w:hAnsi="Times New Roman" w:cs="Times New Roman"/>
          <w:sz w:val="24"/>
          <w:lang w:val="en-GB" w:eastAsia="en-GB"/>
        </w:rPr>
        <w:t xml:space="preserve"> #3</w:t>
      </w:r>
      <w:r w:rsidR="00712F5F">
        <w:rPr>
          <w:rFonts w:ascii="Times New Roman" w:hAnsi="Times New Roman" w:cs="Times New Roman"/>
          <w:sz w:val="24"/>
          <w:lang w:val="en-GB" w:eastAsia="en-GB"/>
        </w:rPr>
        <w:t xml:space="preserve"> </w:t>
      </w:r>
      <w:r w:rsidR="007C49B3">
        <w:rPr>
          <w:rFonts w:ascii="Times New Roman" w:hAnsi="Times New Roman" w:cs="Times New Roman"/>
          <w:sz w:val="24"/>
          <w:lang w:val="en-GB" w:eastAsia="en-GB"/>
        </w:rPr>
        <w:t>below</w:t>
      </w:r>
      <w:r>
        <w:rPr>
          <w:rFonts w:ascii="Times New Roman" w:hAnsi="Times New Roman" w:cs="Times New Roman"/>
          <w:sz w:val="24"/>
          <w:lang w:val="en-GB" w:eastAsia="en-GB"/>
        </w:rPr>
        <w:t xml:space="preserve">. In addition to the Child Sexual Abuse Directive, there are multiple </w:t>
      </w:r>
      <w:r w:rsidRPr="006759C6">
        <w:rPr>
          <w:rFonts w:ascii="Times New Roman" w:hAnsi="Times New Roman" w:cs="Times New Roman"/>
          <w:b/>
          <w:sz w:val="24"/>
          <w:lang w:val="en-GB" w:eastAsia="en-GB"/>
        </w:rPr>
        <w:t>legislative instruments at EU level</w:t>
      </w:r>
      <w:r>
        <w:rPr>
          <w:rFonts w:ascii="Times New Roman" w:hAnsi="Times New Roman" w:cs="Times New Roman"/>
          <w:sz w:val="24"/>
          <w:lang w:val="en-GB" w:eastAsia="en-GB"/>
        </w:rPr>
        <w:t xml:space="preserve"> that support and shape the fight against child sexual abuse, notably when it comes to the role that the private sector plays in preventing and combating child sexual abuse. </w:t>
      </w:r>
    </w:p>
    <w:p w:rsidR="00956DB8" w:rsidRDefault="00956DB8"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eastAsia="en-GB"/>
        </w:rPr>
        <w:t xml:space="preserve">The </w:t>
      </w:r>
      <w:r w:rsidRPr="00651DC5">
        <w:rPr>
          <w:rFonts w:ascii="Times New Roman" w:hAnsi="Times New Roman" w:cs="Times New Roman"/>
          <w:b/>
          <w:sz w:val="24"/>
          <w:lang w:val="en-GB"/>
        </w:rPr>
        <w:t>e-evidence proposals</w:t>
      </w:r>
      <w:r w:rsidRPr="007B6139">
        <w:rPr>
          <w:rStyle w:val="FootnoteReference"/>
          <w:rFonts w:ascii="Times New Roman" w:hAnsi="Times New Roman" w:cs="Times New Roman"/>
          <w:sz w:val="24"/>
          <w:lang w:val="en-GB"/>
        </w:rPr>
        <w:footnoteReference w:id="25"/>
      </w:r>
      <w:r>
        <w:rPr>
          <w:rFonts w:ascii="Times New Roman" w:hAnsi="Times New Roman" w:cs="Times New Roman"/>
          <w:sz w:val="24"/>
          <w:lang w:val="en-GB"/>
        </w:rPr>
        <w:t xml:space="preserve">, put forward by the Commission in April 2018, play a key role in facilitating swift access to key evidence held by the private sector, such as the identity of individuals who have uploaded and shared child sexual abuse material. The Commission reiterates its call for </w:t>
      </w:r>
      <w:r w:rsidRPr="003E39E6">
        <w:rPr>
          <w:rFonts w:ascii="Times New Roman" w:hAnsi="Times New Roman" w:cs="Times New Roman"/>
          <w:b/>
          <w:sz w:val="24"/>
          <w:lang w:val="en-GB"/>
        </w:rPr>
        <w:t>swift adoption</w:t>
      </w:r>
      <w:r>
        <w:rPr>
          <w:rFonts w:ascii="Times New Roman" w:hAnsi="Times New Roman" w:cs="Times New Roman"/>
          <w:sz w:val="24"/>
          <w:lang w:val="en-GB"/>
        </w:rPr>
        <w:t>.</w:t>
      </w:r>
    </w:p>
    <w:p w:rsidR="00CE1E7F" w:rsidRPr="00514D71" w:rsidRDefault="00956DB8" w:rsidP="00545417">
      <w:pPr>
        <w:pStyle w:val="CommentText"/>
        <w:spacing w:after="120"/>
        <w:jc w:val="both"/>
        <w:rPr>
          <w:rFonts w:ascii="Times New Roman" w:hAnsi="Times New Roman" w:cs="Times New Roman"/>
          <w:sz w:val="24"/>
          <w:lang w:val="en-GB" w:eastAsia="en-GB"/>
        </w:rPr>
      </w:pPr>
      <w:r>
        <w:rPr>
          <w:rFonts w:ascii="Times New Roman" w:hAnsi="Times New Roman" w:cs="Times New Roman"/>
          <w:sz w:val="24"/>
          <w:lang w:val="en-GB" w:eastAsia="en-GB"/>
        </w:rPr>
        <w:t xml:space="preserve">In addition, the relevant framework includes the </w:t>
      </w:r>
      <w:r w:rsidR="00380591">
        <w:rPr>
          <w:rFonts w:ascii="Times New Roman" w:hAnsi="Times New Roman" w:cs="Times New Roman"/>
          <w:b/>
          <w:sz w:val="24"/>
          <w:lang w:val="en-GB" w:eastAsia="en-GB"/>
        </w:rPr>
        <w:t>e</w:t>
      </w:r>
      <w:r w:rsidRPr="006759C6">
        <w:rPr>
          <w:rFonts w:ascii="Times New Roman" w:hAnsi="Times New Roman" w:cs="Times New Roman"/>
          <w:b/>
          <w:sz w:val="24"/>
          <w:lang w:val="en-GB" w:eastAsia="en-GB"/>
        </w:rPr>
        <w:t>-commerce Directive</w:t>
      </w:r>
      <w:r>
        <w:rPr>
          <w:rStyle w:val="FootnoteReference"/>
          <w:rFonts w:ascii="Times New Roman" w:hAnsi="Times New Roman" w:cs="Times New Roman"/>
          <w:sz w:val="24"/>
          <w:lang w:val="en-GB" w:eastAsia="en-GB"/>
        </w:rPr>
        <w:footnoteReference w:id="26"/>
      </w:r>
      <w:r>
        <w:rPr>
          <w:rFonts w:ascii="Times New Roman" w:hAnsi="Times New Roman" w:cs="Times New Roman"/>
          <w:sz w:val="24"/>
          <w:lang w:val="en-GB" w:eastAsia="en-GB"/>
        </w:rPr>
        <w:t>, which determines the existing liability rules for online intermediaries and allows for the notice and takedown mechanisms for illegal content</w:t>
      </w:r>
      <w:r w:rsidR="00AF7901">
        <w:rPr>
          <w:rFonts w:ascii="Times New Roman" w:hAnsi="Times New Roman" w:cs="Times New Roman"/>
          <w:sz w:val="24"/>
          <w:lang w:val="en-GB" w:eastAsia="en-GB"/>
        </w:rPr>
        <w:t xml:space="preserve"> and </w:t>
      </w:r>
      <w:r>
        <w:rPr>
          <w:rFonts w:ascii="Times New Roman" w:hAnsi="Times New Roman" w:cs="Times New Roman"/>
          <w:sz w:val="24"/>
          <w:lang w:val="en-GB" w:eastAsia="en-GB"/>
        </w:rPr>
        <w:t xml:space="preserve">the </w:t>
      </w:r>
      <w:r w:rsidRPr="006759C6">
        <w:rPr>
          <w:rFonts w:ascii="Times New Roman" w:hAnsi="Times New Roman" w:cs="Times New Roman"/>
          <w:b/>
          <w:sz w:val="24"/>
          <w:lang w:val="en-GB" w:eastAsia="en-GB"/>
        </w:rPr>
        <w:t xml:space="preserve">e-privacy </w:t>
      </w:r>
      <w:r w:rsidRPr="009323C7">
        <w:rPr>
          <w:rFonts w:ascii="Times New Roman" w:hAnsi="Times New Roman" w:cs="Times New Roman"/>
          <w:b/>
          <w:sz w:val="24"/>
          <w:lang w:val="en-GB" w:eastAsia="en-GB"/>
        </w:rPr>
        <w:t>Directive</w:t>
      </w:r>
      <w:r w:rsidRPr="009323C7">
        <w:rPr>
          <w:rStyle w:val="FootnoteReference"/>
          <w:rFonts w:ascii="Times New Roman" w:hAnsi="Times New Roman" w:cs="Times New Roman"/>
          <w:sz w:val="24"/>
          <w:lang w:val="en-GB" w:eastAsia="en-GB"/>
        </w:rPr>
        <w:footnoteReference w:id="27"/>
      </w:r>
      <w:r w:rsidR="00AF7901" w:rsidRPr="009323C7">
        <w:rPr>
          <w:rFonts w:ascii="Times New Roman" w:hAnsi="Times New Roman" w:cs="Times New Roman"/>
          <w:sz w:val="24"/>
          <w:lang w:val="en-GB" w:eastAsia="en-GB"/>
        </w:rPr>
        <w:t xml:space="preserve">. </w:t>
      </w:r>
      <w:r w:rsidR="00E22D1B">
        <w:rPr>
          <w:rFonts w:ascii="Times New Roman" w:hAnsi="Times New Roman" w:cs="Times New Roman"/>
          <w:sz w:val="24"/>
          <w:lang w:val="en-GB" w:eastAsia="en-GB"/>
        </w:rPr>
        <w:t>T</w:t>
      </w:r>
      <w:r w:rsidR="00E22D1B" w:rsidRPr="00394D8A">
        <w:rPr>
          <w:rFonts w:ascii="Times New Roman" w:hAnsi="Times New Roman" w:cs="Times New Roman"/>
          <w:sz w:val="24"/>
          <w:lang w:val="en-GB" w:eastAsia="en-GB"/>
        </w:rPr>
        <w:t xml:space="preserve">he </w:t>
      </w:r>
      <w:r w:rsidR="00E22D1B">
        <w:rPr>
          <w:rFonts w:ascii="Times New Roman" w:hAnsi="Times New Roman" w:cs="Times New Roman"/>
          <w:sz w:val="24"/>
          <w:lang w:val="en-GB" w:eastAsia="en-GB"/>
        </w:rPr>
        <w:t xml:space="preserve">Commission's proposal for a </w:t>
      </w:r>
      <w:r w:rsidR="00E22D1B" w:rsidRPr="006759C6">
        <w:rPr>
          <w:rFonts w:ascii="Times New Roman" w:hAnsi="Times New Roman" w:cs="Times New Roman"/>
          <w:b/>
          <w:sz w:val="24"/>
          <w:lang w:val="en-GB" w:eastAsia="en-GB"/>
        </w:rPr>
        <w:t>Regulation on Privacy and Electronic Communications</w:t>
      </w:r>
      <w:r w:rsidR="00E22D1B">
        <w:rPr>
          <w:rStyle w:val="FootnoteReference"/>
          <w:rFonts w:ascii="Times New Roman" w:hAnsi="Times New Roman" w:cs="Times New Roman"/>
          <w:sz w:val="24"/>
          <w:lang w:val="en-GB" w:eastAsia="en-GB"/>
        </w:rPr>
        <w:footnoteReference w:id="28"/>
      </w:r>
      <w:r w:rsidR="00E22D1B">
        <w:rPr>
          <w:rFonts w:ascii="Times New Roman" w:hAnsi="Times New Roman" w:cs="Times New Roman"/>
          <w:sz w:val="24"/>
          <w:lang w:val="en-GB" w:eastAsia="en-GB"/>
        </w:rPr>
        <w:t xml:space="preserve">, currently being discussed by the </w:t>
      </w:r>
      <w:r w:rsidR="00E22D1B" w:rsidRPr="000B47DF">
        <w:rPr>
          <w:rFonts w:ascii="Times New Roman" w:hAnsi="Times New Roman" w:cs="Times New Roman"/>
          <w:sz w:val="24"/>
          <w:lang w:val="en-GB" w:eastAsia="en-GB"/>
        </w:rPr>
        <w:t>European Parliament and the Council</w:t>
      </w:r>
      <w:r w:rsidR="00E22D1B">
        <w:rPr>
          <w:rFonts w:ascii="Times New Roman" w:hAnsi="Times New Roman" w:cs="Times New Roman"/>
          <w:sz w:val="24"/>
          <w:lang w:val="en-GB" w:eastAsia="en-GB"/>
        </w:rPr>
        <w:t xml:space="preserve">, will </w:t>
      </w:r>
      <w:r w:rsidR="00E22D1B" w:rsidRPr="00394D8A">
        <w:rPr>
          <w:rFonts w:ascii="Times New Roman" w:hAnsi="Times New Roman" w:cs="Times New Roman"/>
          <w:sz w:val="24"/>
          <w:lang w:val="en-GB" w:eastAsia="en-GB"/>
        </w:rPr>
        <w:t>updat</w:t>
      </w:r>
      <w:r w:rsidR="00E22D1B">
        <w:rPr>
          <w:rFonts w:ascii="Times New Roman" w:hAnsi="Times New Roman" w:cs="Times New Roman"/>
          <w:sz w:val="24"/>
          <w:lang w:val="en-GB" w:eastAsia="en-GB"/>
        </w:rPr>
        <w:t>e</w:t>
      </w:r>
      <w:r w:rsidR="00E22D1B" w:rsidRPr="00394D8A">
        <w:rPr>
          <w:rFonts w:ascii="Times New Roman" w:hAnsi="Times New Roman" w:cs="Times New Roman"/>
          <w:sz w:val="24"/>
          <w:lang w:val="en-GB" w:eastAsia="en-GB"/>
        </w:rPr>
        <w:t xml:space="preserve"> the legal framework </w:t>
      </w:r>
      <w:r w:rsidR="00E22D1B" w:rsidRPr="00F55536">
        <w:rPr>
          <w:rFonts w:ascii="Times New Roman" w:hAnsi="Times New Roman" w:cs="Times New Roman"/>
          <w:sz w:val="24"/>
          <w:lang w:val="en-GB" w:eastAsia="en-GB"/>
        </w:rPr>
        <w:t>and replac</w:t>
      </w:r>
      <w:r w:rsidR="00E22D1B">
        <w:rPr>
          <w:rFonts w:ascii="Times New Roman" w:hAnsi="Times New Roman" w:cs="Times New Roman"/>
          <w:sz w:val="24"/>
          <w:lang w:val="en-GB" w:eastAsia="en-GB"/>
        </w:rPr>
        <w:t>e</w:t>
      </w:r>
      <w:r w:rsidR="00E22D1B" w:rsidRPr="00F55536">
        <w:rPr>
          <w:rFonts w:ascii="Times New Roman" w:hAnsi="Times New Roman" w:cs="Times New Roman"/>
          <w:sz w:val="24"/>
          <w:lang w:val="en-GB" w:eastAsia="en-GB"/>
        </w:rPr>
        <w:t xml:space="preserve"> the ePrivacy Directive</w:t>
      </w:r>
      <w:r w:rsidR="00E22D1B">
        <w:rPr>
          <w:rFonts w:ascii="Times New Roman" w:hAnsi="Times New Roman" w:cs="Times New Roman"/>
          <w:sz w:val="24"/>
          <w:lang w:val="en-GB" w:eastAsia="en-GB"/>
        </w:rPr>
        <w:t xml:space="preserve">. </w:t>
      </w:r>
      <w:r w:rsidR="00AF7901" w:rsidRPr="009323C7">
        <w:rPr>
          <w:rFonts w:ascii="Times New Roman" w:hAnsi="Times New Roman" w:cs="Times New Roman"/>
          <w:sz w:val="24"/>
          <w:lang w:val="en-GB" w:eastAsia="en-GB"/>
        </w:rPr>
        <w:t xml:space="preserve">As </w:t>
      </w:r>
      <w:r w:rsidRPr="009323C7">
        <w:rPr>
          <w:rFonts w:ascii="Times New Roman" w:hAnsi="Times New Roman" w:cs="Times New Roman"/>
          <w:sz w:val="24"/>
          <w:lang w:val="en-GB" w:eastAsia="en-GB"/>
        </w:rPr>
        <w:t>from December 2020</w:t>
      </w:r>
      <w:r w:rsidR="00AF7901" w:rsidRPr="009323C7">
        <w:rPr>
          <w:rFonts w:ascii="Times New Roman" w:hAnsi="Times New Roman" w:cs="Times New Roman"/>
          <w:sz w:val="24"/>
          <w:lang w:val="en-GB" w:eastAsia="en-GB"/>
        </w:rPr>
        <w:t>, the e-privacy Directive</w:t>
      </w:r>
      <w:r w:rsidRPr="009323C7">
        <w:rPr>
          <w:rFonts w:ascii="Times New Roman" w:hAnsi="Times New Roman" w:cs="Times New Roman"/>
          <w:sz w:val="24"/>
          <w:lang w:val="en-GB" w:eastAsia="en-GB"/>
        </w:rPr>
        <w:t xml:space="preserve"> will have an extended scope as a result of the </w:t>
      </w:r>
      <w:r w:rsidRPr="009323C7">
        <w:rPr>
          <w:rFonts w:ascii="Times New Roman" w:hAnsi="Times New Roman" w:cs="Times New Roman"/>
          <w:b/>
          <w:sz w:val="24"/>
          <w:lang w:val="en-GB" w:eastAsia="en-GB"/>
        </w:rPr>
        <w:t>Electronic Communications Code</w:t>
      </w:r>
      <w:r w:rsidRPr="009323C7">
        <w:rPr>
          <w:rStyle w:val="FootnoteReference"/>
          <w:rFonts w:ascii="Times New Roman" w:hAnsi="Times New Roman" w:cs="Times New Roman"/>
          <w:sz w:val="24"/>
          <w:lang w:val="en-GB" w:eastAsia="en-GB"/>
        </w:rPr>
        <w:footnoteReference w:id="29"/>
      </w:r>
      <w:r w:rsidR="00AF7901" w:rsidRPr="009323C7">
        <w:rPr>
          <w:rFonts w:ascii="Times New Roman" w:hAnsi="Times New Roman" w:cs="Times New Roman"/>
          <w:sz w:val="24"/>
          <w:lang w:val="en-GB" w:eastAsia="en-GB"/>
        </w:rPr>
        <w:t>.</w:t>
      </w:r>
      <w:r w:rsidR="00AF7901" w:rsidRPr="009323C7">
        <w:rPr>
          <w:rFonts w:ascii="Times New Roman" w:hAnsi="Times New Roman" w:cs="Times New Roman"/>
          <w:b/>
          <w:sz w:val="24"/>
          <w:lang w:val="en-GB" w:eastAsia="en-GB"/>
        </w:rPr>
        <w:t xml:space="preserve"> </w:t>
      </w:r>
      <w:r w:rsidR="00AF7901" w:rsidRPr="009323C7">
        <w:rPr>
          <w:rFonts w:ascii="Times New Roman" w:hAnsi="Times New Roman" w:cs="Times New Roman"/>
          <w:sz w:val="24"/>
          <w:lang w:val="en-GB" w:eastAsia="en-GB"/>
        </w:rPr>
        <w:t>This w</w:t>
      </w:r>
      <w:r w:rsidRPr="009323C7">
        <w:rPr>
          <w:rFonts w:ascii="Times New Roman" w:hAnsi="Times New Roman" w:cs="Times New Roman"/>
          <w:sz w:val="24"/>
          <w:lang w:val="en-GB" w:eastAsia="en-GB"/>
        </w:rPr>
        <w:t xml:space="preserve">ould </w:t>
      </w:r>
      <w:r w:rsidR="00AF7901" w:rsidRPr="009323C7">
        <w:rPr>
          <w:rFonts w:ascii="Times New Roman" w:hAnsi="Times New Roman" w:cs="Times New Roman"/>
          <w:sz w:val="24"/>
          <w:lang w:val="en-GB" w:eastAsia="en-GB"/>
        </w:rPr>
        <w:t>prevent</w:t>
      </w:r>
      <w:r w:rsidR="00A0380D">
        <w:rPr>
          <w:rFonts w:ascii="Times New Roman" w:hAnsi="Times New Roman" w:cs="Times New Roman"/>
          <w:sz w:val="24"/>
          <w:lang w:val="en-GB" w:eastAsia="en-GB"/>
        </w:rPr>
        <w:t xml:space="preserve"> </w:t>
      </w:r>
      <w:r w:rsidR="006F39F3" w:rsidRPr="00A4172E">
        <w:rPr>
          <w:rFonts w:ascii="Times New Roman" w:hAnsi="Times New Roman" w:cs="Times New Roman"/>
          <w:sz w:val="24"/>
          <w:lang w:val="en-GB" w:eastAsia="en-GB"/>
        </w:rPr>
        <w:t>certain</w:t>
      </w:r>
      <w:r w:rsidR="006F39F3" w:rsidRPr="009323C7">
        <w:rPr>
          <w:rFonts w:ascii="Times New Roman" w:hAnsi="Times New Roman" w:cs="Times New Roman"/>
          <w:sz w:val="24"/>
          <w:lang w:val="en-GB" w:eastAsia="en-GB"/>
        </w:rPr>
        <w:t xml:space="preserve"> </w:t>
      </w:r>
      <w:r w:rsidR="00AF7901" w:rsidRPr="009323C7">
        <w:rPr>
          <w:rFonts w:ascii="Times New Roman" w:hAnsi="Times New Roman" w:cs="Times New Roman"/>
          <w:sz w:val="24"/>
          <w:lang w:val="en-GB" w:eastAsia="en-GB"/>
        </w:rPr>
        <w:t xml:space="preserve">companies </w:t>
      </w:r>
      <w:r w:rsidR="00A0380D" w:rsidRPr="00D87417">
        <w:rPr>
          <w:rFonts w:ascii="Times New Roman" w:hAnsi="Times New Roman" w:cs="Times New Roman"/>
          <w:sz w:val="24"/>
          <w:lang w:val="en-GB" w:eastAsia="en-GB"/>
        </w:rPr>
        <w:t xml:space="preserve">(in the absence of national legislative measures adopted in accordance with Article 15(1) of </w:t>
      </w:r>
      <w:r w:rsidR="00A0380D">
        <w:rPr>
          <w:rFonts w:ascii="Times New Roman" w:hAnsi="Times New Roman" w:cs="Times New Roman"/>
          <w:sz w:val="24"/>
          <w:lang w:val="en-GB" w:eastAsia="en-GB"/>
        </w:rPr>
        <w:t>the e-privacy Directive</w:t>
      </w:r>
      <w:r w:rsidR="00A0380D" w:rsidRPr="00D87417">
        <w:rPr>
          <w:rFonts w:ascii="Times New Roman" w:hAnsi="Times New Roman" w:cs="Times New Roman"/>
          <w:sz w:val="24"/>
          <w:lang w:val="en-GB" w:eastAsia="en-GB"/>
        </w:rPr>
        <w:t xml:space="preserve">) </w:t>
      </w:r>
      <w:r w:rsidR="00AF7901" w:rsidRPr="009323C7">
        <w:rPr>
          <w:rFonts w:ascii="Times New Roman" w:hAnsi="Times New Roman" w:cs="Times New Roman"/>
          <w:sz w:val="24"/>
          <w:lang w:val="en-GB" w:eastAsia="en-GB"/>
        </w:rPr>
        <w:t xml:space="preserve">from continuing their own measures on </w:t>
      </w:r>
      <w:r w:rsidR="004F6A27" w:rsidRPr="009323C7">
        <w:rPr>
          <w:rFonts w:ascii="Times New Roman" w:hAnsi="Times New Roman" w:cs="Times New Roman"/>
          <w:sz w:val="24"/>
          <w:lang w:val="en-GB" w:eastAsia="en-GB"/>
        </w:rPr>
        <w:t>voluntary detection</w:t>
      </w:r>
      <w:r w:rsidR="00AF7901" w:rsidRPr="009323C7">
        <w:rPr>
          <w:rFonts w:ascii="Times New Roman" w:hAnsi="Times New Roman" w:cs="Times New Roman"/>
          <w:sz w:val="24"/>
          <w:lang w:val="en-GB" w:eastAsia="en-GB"/>
        </w:rPr>
        <w:t>, removal</w:t>
      </w:r>
      <w:r w:rsidR="004F6A27" w:rsidRPr="009323C7">
        <w:rPr>
          <w:rFonts w:ascii="Times New Roman" w:hAnsi="Times New Roman" w:cs="Times New Roman"/>
          <w:sz w:val="24"/>
          <w:lang w:val="en-GB" w:eastAsia="en-GB"/>
        </w:rPr>
        <w:t xml:space="preserve"> and reporting of child sexual abuse online</w:t>
      </w:r>
      <w:r w:rsidR="00AF7901" w:rsidRPr="009323C7">
        <w:rPr>
          <w:rFonts w:ascii="Times New Roman" w:hAnsi="Times New Roman" w:cs="Times New Roman"/>
          <w:sz w:val="24"/>
          <w:lang w:val="en-GB" w:eastAsia="en-GB"/>
        </w:rPr>
        <w:t xml:space="preserve">. The Commission considers that it is essential to take </w:t>
      </w:r>
      <w:r w:rsidR="00AF7901" w:rsidRPr="003470DB">
        <w:rPr>
          <w:rFonts w:ascii="Times New Roman" w:hAnsi="Times New Roman"/>
          <w:b/>
          <w:sz w:val="24"/>
          <w:lang w:val="en-GB"/>
        </w:rPr>
        <w:t>immediate action</w:t>
      </w:r>
      <w:r w:rsidR="00AF7901" w:rsidRPr="009323C7">
        <w:rPr>
          <w:rFonts w:ascii="Times New Roman" w:hAnsi="Times New Roman" w:cs="Times New Roman"/>
          <w:sz w:val="24"/>
          <w:lang w:val="en-GB" w:eastAsia="en-GB"/>
        </w:rPr>
        <w:t xml:space="preserve"> to address this. It will therefore propose a narrowly-targeted legislative solution with the sole objective of allowing </w:t>
      </w:r>
      <w:r w:rsidR="00AF7901" w:rsidRPr="00A4172E">
        <w:rPr>
          <w:rFonts w:ascii="Times New Roman" w:hAnsi="Times New Roman" w:cs="Times New Roman"/>
          <w:sz w:val="24"/>
          <w:lang w:val="en-GB" w:eastAsia="en-GB"/>
        </w:rPr>
        <w:t xml:space="preserve">current </w:t>
      </w:r>
      <w:r w:rsidR="006F39F3" w:rsidRPr="00A4172E">
        <w:rPr>
          <w:rFonts w:ascii="Times New Roman" w:hAnsi="Times New Roman" w:cs="Times New Roman"/>
          <w:sz w:val="24"/>
          <w:lang w:val="en-GB" w:eastAsia="en-GB"/>
        </w:rPr>
        <w:t>voluntary</w:t>
      </w:r>
      <w:r w:rsidR="006F39F3">
        <w:rPr>
          <w:rFonts w:ascii="Times New Roman" w:hAnsi="Times New Roman" w:cs="Times New Roman"/>
          <w:sz w:val="24"/>
          <w:lang w:val="en-GB" w:eastAsia="en-GB"/>
        </w:rPr>
        <w:t xml:space="preserve"> </w:t>
      </w:r>
      <w:r w:rsidR="00AF7901" w:rsidRPr="000B47DF">
        <w:rPr>
          <w:rFonts w:ascii="Times New Roman" w:hAnsi="Times New Roman" w:cs="Times New Roman"/>
          <w:sz w:val="24"/>
          <w:lang w:val="en-GB" w:eastAsia="en-GB"/>
        </w:rPr>
        <w:t>activities to continue</w:t>
      </w:r>
      <w:r w:rsidR="002D399C">
        <w:rPr>
          <w:rFonts w:ascii="Times New Roman" w:hAnsi="Times New Roman" w:cs="Times New Roman"/>
          <w:sz w:val="24"/>
          <w:lang w:val="en-GB" w:eastAsia="en-GB"/>
        </w:rPr>
        <w:t>.</w:t>
      </w:r>
      <w:r w:rsidR="00A0380D">
        <w:rPr>
          <w:rFonts w:ascii="Times New Roman" w:hAnsi="Times New Roman" w:cs="Times New Roman"/>
          <w:sz w:val="24"/>
          <w:lang w:val="en-GB" w:eastAsia="en-GB"/>
        </w:rPr>
        <w:t xml:space="preserve"> </w:t>
      </w:r>
      <w:r w:rsidR="00D76979">
        <w:rPr>
          <w:rFonts w:ascii="Times New Roman" w:hAnsi="Times New Roman" w:cs="Times New Roman"/>
          <w:sz w:val="24"/>
          <w:lang w:val="en-GB" w:eastAsia="en-GB"/>
        </w:rPr>
        <w:t>This</w:t>
      </w:r>
      <w:r w:rsidR="00AF7901" w:rsidRPr="000B47DF">
        <w:rPr>
          <w:rFonts w:ascii="Times New Roman" w:hAnsi="Times New Roman" w:cs="Times New Roman"/>
          <w:sz w:val="24"/>
          <w:lang w:val="en-GB" w:eastAsia="en-GB"/>
        </w:rPr>
        <w:t xml:space="preserve"> </w:t>
      </w:r>
      <w:r w:rsidR="00D76979">
        <w:rPr>
          <w:rFonts w:ascii="Times New Roman" w:hAnsi="Times New Roman" w:cs="Times New Roman"/>
          <w:sz w:val="24"/>
          <w:lang w:val="en-GB" w:eastAsia="en-GB"/>
        </w:rPr>
        <w:t xml:space="preserve">solution would allow </w:t>
      </w:r>
      <w:r w:rsidR="00CE1E7F">
        <w:rPr>
          <w:rFonts w:ascii="Times New Roman" w:hAnsi="Times New Roman" w:cs="Times New Roman"/>
          <w:sz w:val="24"/>
          <w:lang w:val="en-GB" w:eastAsia="en-GB"/>
        </w:rPr>
        <w:t xml:space="preserve">the time necessary for the adoption of </w:t>
      </w:r>
      <w:r w:rsidR="00AF7901" w:rsidRPr="000B47DF">
        <w:rPr>
          <w:rFonts w:ascii="Times New Roman" w:hAnsi="Times New Roman" w:cs="Times New Roman"/>
          <w:sz w:val="24"/>
          <w:lang w:val="en-GB" w:eastAsia="en-GB"/>
        </w:rPr>
        <w:t>a new longer-term legal framework</w:t>
      </w:r>
      <w:r w:rsidR="00192C75" w:rsidRPr="00192C75">
        <w:rPr>
          <w:rFonts w:ascii="Times New Roman" w:hAnsi="Times New Roman" w:cs="Times New Roman"/>
          <w:sz w:val="24"/>
          <w:lang w:val="en-GB" w:eastAsia="en-GB"/>
        </w:rPr>
        <w:t>, w</w:t>
      </w:r>
      <w:r w:rsidR="00CE1E7F" w:rsidRPr="00514D71">
        <w:rPr>
          <w:rFonts w:ascii="Times New Roman" w:hAnsi="Times New Roman" w:cs="Times New Roman"/>
          <w:sz w:val="24"/>
          <w:lang w:val="en-GB" w:eastAsia="en-GB"/>
        </w:rPr>
        <w:t>hile ensuring the respect of fundamental rights, including the rights to privacy and the protection of personal data.</w:t>
      </w:r>
    </w:p>
    <w:p w:rsidR="00956DB8" w:rsidRDefault="00956DB8" w:rsidP="00545417">
      <w:pPr>
        <w:spacing w:after="120" w:line="240" w:lineRule="auto"/>
        <w:jc w:val="both"/>
        <w:rPr>
          <w:rFonts w:ascii="Times New Roman" w:hAnsi="Times New Roman" w:cs="Times New Roman"/>
          <w:sz w:val="24"/>
          <w:lang w:val="en-GB" w:eastAsia="en-GB"/>
        </w:rPr>
      </w:pPr>
      <w:r w:rsidRPr="00394D8A">
        <w:rPr>
          <w:rFonts w:ascii="Times New Roman" w:hAnsi="Times New Roman" w:cs="Times New Roman"/>
          <w:sz w:val="24"/>
          <w:lang w:val="en-GB" w:eastAsia="en-GB"/>
        </w:rPr>
        <w:t xml:space="preserve">The Commission has committed to </w:t>
      </w:r>
      <w:r w:rsidR="00F80259" w:rsidRPr="000B47DF">
        <w:rPr>
          <w:rFonts w:ascii="Times New Roman" w:hAnsi="Times New Roman" w:cs="Times New Roman"/>
          <w:sz w:val="24"/>
          <w:lang w:val="en-GB" w:eastAsia="en-GB"/>
        </w:rPr>
        <w:t>make proposals on the legislative framework for digital services</w:t>
      </w:r>
      <w:r w:rsidR="00F80259">
        <w:rPr>
          <w:rFonts w:ascii="Times New Roman" w:hAnsi="Times New Roman" w:cs="Times New Roman"/>
          <w:sz w:val="24"/>
          <w:lang w:val="en-GB" w:eastAsia="en-GB"/>
        </w:rPr>
        <w:t>,</w:t>
      </w:r>
      <w:r w:rsidR="00F80259" w:rsidRPr="000B47DF">
        <w:rPr>
          <w:rFonts w:ascii="Times New Roman" w:hAnsi="Times New Roman" w:cs="Times New Roman"/>
          <w:sz w:val="24"/>
          <w:lang w:val="en-GB" w:eastAsia="en-GB"/>
        </w:rPr>
        <w:t xml:space="preserve"> which would have implications for tackling child sexual abuse material online. </w:t>
      </w:r>
      <w:r w:rsidR="00F80259">
        <w:rPr>
          <w:rFonts w:ascii="Times New Roman" w:hAnsi="Times New Roman" w:cs="Times New Roman"/>
          <w:sz w:val="24"/>
          <w:lang w:val="en-GB" w:eastAsia="en-GB"/>
        </w:rPr>
        <w:t>T</w:t>
      </w:r>
      <w:r>
        <w:rPr>
          <w:rFonts w:ascii="Times New Roman" w:hAnsi="Times New Roman" w:cs="Times New Roman"/>
          <w:sz w:val="24"/>
          <w:lang w:val="en-GB" w:eastAsia="en-GB"/>
        </w:rPr>
        <w:t xml:space="preserve">he </w:t>
      </w:r>
      <w:r w:rsidRPr="007B6139">
        <w:rPr>
          <w:rFonts w:ascii="Times New Roman" w:hAnsi="Times New Roman" w:cs="Times New Roman"/>
          <w:b/>
          <w:sz w:val="24"/>
          <w:lang w:val="en-GB" w:eastAsia="en-GB"/>
        </w:rPr>
        <w:t>Digital Services Act</w:t>
      </w:r>
      <w:r w:rsidR="00F80259">
        <w:rPr>
          <w:rFonts w:ascii="Times New Roman" w:hAnsi="Times New Roman" w:cs="Times New Roman"/>
          <w:sz w:val="24"/>
          <w:lang w:val="en-GB" w:eastAsia="en-GB"/>
        </w:rPr>
        <w:t xml:space="preserve"> </w:t>
      </w:r>
      <w:r>
        <w:rPr>
          <w:rFonts w:ascii="Times New Roman" w:hAnsi="Times New Roman" w:cs="Times New Roman"/>
          <w:sz w:val="24"/>
          <w:lang w:val="en-GB" w:eastAsia="en-GB"/>
        </w:rPr>
        <w:t>package</w:t>
      </w:r>
      <w:r w:rsidR="00F80259">
        <w:rPr>
          <w:rFonts w:ascii="Times New Roman" w:hAnsi="Times New Roman" w:cs="Times New Roman"/>
          <w:sz w:val="24"/>
          <w:lang w:val="en-GB" w:eastAsia="en-GB"/>
        </w:rPr>
        <w:t>,</w:t>
      </w:r>
      <w:r>
        <w:rPr>
          <w:rFonts w:ascii="Times New Roman" w:hAnsi="Times New Roman" w:cs="Times New Roman"/>
          <w:sz w:val="24"/>
          <w:lang w:val="en-GB" w:eastAsia="en-GB"/>
        </w:rPr>
        <w:t xml:space="preserve"> </w:t>
      </w:r>
      <w:r w:rsidR="00F80259" w:rsidRPr="009145FC">
        <w:rPr>
          <w:rFonts w:ascii="Times New Roman" w:hAnsi="Times New Roman" w:cs="Times New Roman"/>
          <w:sz w:val="24"/>
          <w:lang w:val="en-GB" w:eastAsia="en-GB"/>
        </w:rPr>
        <w:t>to be proposed</w:t>
      </w:r>
      <w:r w:rsidR="00F80259">
        <w:rPr>
          <w:rFonts w:ascii="Times New Roman" w:hAnsi="Times New Roman" w:cs="Times New Roman"/>
          <w:b/>
          <w:sz w:val="24"/>
          <w:lang w:val="en-GB" w:eastAsia="en-GB"/>
        </w:rPr>
        <w:t xml:space="preserve"> </w:t>
      </w:r>
      <w:r>
        <w:rPr>
          <w:rFonts w:ascii="Times New Roman" w:hAnsi="Times New Roman" w:cs="Times New Roman"/>
          <w:sz w:val="24"/>
          <w:lang w:val="en-GB" w:eastAsia="en-GB"/>
        </w:rPr>
        <w:t>by end of 2020</w:t>
      </w:r>
      <w:r>
        <w:rPr>
          <w:rStyle w:val="FootnoteReference"/>
          <w:rFonts w:ascii="Times New Roman" w:hAnsi="Times New Roman" w:cs="Times New Roman"/>
          <w:sz w:val="24"/>
          <w:lang w:val="en-GB" w:eastAsia="en-GB"/>
        </w:rPr>
        <w:footnoteReference w:id="30"/>
      </w:r>
      <w:r w:rsidR="00F80259">
        <w:rPr>
          <w:rFonts w:ascii="Times New Roman" w:hAnsi="Times New Roman" w:cs="Times New Roman"/>
          <w:sz w:val="24"/>
          <w:lang w:val="en-GB" w:eastAsia="en-GB"/>
        </w:rPr>
        <w:t>,</w:t>
      </w:r>
      <w:r>
        <w:rPr>
          <w:rFonts w:ascii="Times New Roman" w:hAnsi="Times New Roman" w:cs="Times New Roman"/>
          <w:sz w:val="24"/>
          <w:lang w:val="en-GB" w:eastAsia="en-GB"/>
        </w:rPr>
        <w:t xml:space="preserve"> w</w:t>
      </w:r>
      <w:r w:rsidR="00F80259">
        <w:rPr>
          <w:rFonts w:ascii="Times New Roman" w:hAnsi="Times New Roman" w:cs="Times New Roman"/>
          <w:sz w:val="24"/>
          <w:lang w:val="en-GB" w:eastAsia="en-GB"/>
        </w:rPr>
        <w:t>ill</w:t>
      </w:r>
      <w:r w:rsidRPr="00394D8A">
        <w:rPr>
          <w:rFonts w:ascii="Times New Roman" w:hAnsi="Times New Roman" w:cs="Times New Roman"/>
          <w:sz w:val="24"/>
          <w:lang w:val="en-GB" w:eastAsia="en-GB"/>
        </w:rPr>
        <w:t xml:space="preserve"> </w:t>
      </w:r>
      <w:r>
        <w:rPr>
          <w:rFonts w:ascii="Times New Roman" w:hAnsi="Times New Roman" w:cs="Times New Roman"/>
          <w:sz w:val="24"/>
          <w:lang w:val="en-GB" w:eastAsia="en-GB"/>
        </w:rPr>
        <w:t xml:space="preserve">clarify and </w:t>
      </w:r>
      <w:r w:rsidRPr="00394D8A">
        <w:rPr>
          <w:rFonts w:ascii="Times New Roman" w:hAnsi="Times New Roman" w:cs="Times New Roman"/>
          <w:sz w:val="24"/>
          <w:lang w:val="en-GB" w:eastAsia="en-GB"/>
        </w:rPr>
        <w:t xml:space="preserve">upgrade liability and safety rules for digital </w:t>
      </w:r>
      <w:r>
        <w:rPr>
          <w:rFonts w:ascii="Times New Roman" w:hAnsi="Times New Roman" w:cs="Times New Roman"/>
          <w:sz w:val="24"/>
          <w:lang w:val="en-GB" w:eastAsia="en-GB"/>
        </w:rPr>
        <w:t>services. In this context, the Commission will consider the need to</w:t>
      </w:r>
      <w:r w:rsidRPr="004D6B0C">
        <w:rPr>
          <w:rFonts w:ascii="Times New Roman" w:hAnsi="Times New Roman" w:cs="Times New Roman"/>
          <w:sz w:val="24"/>
          <w:lang w:val="en-GB" w:eastAsia="en-GB"/>
        </w:rPr>
        <w:t xml:space="preserve"> remove disincentives for voluntary actions to address illegal content, goods or services intermediate</w:t>
      </w:r>
      <w:r>
        <w:rPr>
          <w:rFonts w:ascii="Times New Roman" w:hAnsi="Times New Roman" w:cs="Times New Roman"/>
          <w:sz w:val="24"/>
          <w:lang w:val="en-GB" w:eastAsia="en-GB"/>
        </w:rPr>
        <w:t>d online</w:t>
      </w:r>
      <w:r w:rsidRPr="004D6B0C">
        <w:rPr>
          <w:rFonts w:ascii="Times New Roman" w:hAnsi="Times New Roman" w:cs="Times New Roman"/>
          <w:sz w:val="24"/>
          <w:lang w:val="en-GB" w:eastAsia="en-GB"/>
        </w:rPr>
        <w:t>, in particular in what concerns online platform services</w:t>
      </w:r>
      <w:r>
        <w:rPr>
          <w:rFonts w:ascii="Times New Roman" w:hAnsi="Times New Roman" w:cs="Times New Roman"/>
          <w:sz w:val="24"/>
          <w:lang w:val="en-GB" w:eastAsia="en-GB"/>
        </w:rPr>
        <w:t xml:space="preserve">. </w:t>
      </w:r>
    </w:p>
    <w:p w:rsidR="00525194" w:rsidRPr="00525194" w:rsidRDefault="005A304F" w:rsidP="00525194">
      <w:pPr>
        <w:spacing w:after="120" w:line="240" w:lineRule="auto"/>
        <w:jc w:val="both"/>
        <w:rPr>
          <w:rFonts w:ascii="Times New Roman" w:hAnsi="Times New Roman" w:cs="Times New Roman"/>
          <w:sz w:val="24"/>
          <w:lang w:val="en-GB" w:eastAsia="en-GB"/>
        </w:rPr>
      </w:pPr>
      <w:r>
        <w:rPr>
          <w:rFonts w:ascii="Times New Roman" w:hAnsi="Times New Roman" w:cs="Times New Roman"/>
          <w:sz w:val="24"/>
          <w:lang w:val="en-GB" w:eastAsia="en-GB"/>
        </w:rPr>
        <w:t>T</w:t>
      </w:r>
      <w:r w:rsidR="00F80259" w:rsidRPr="000B47DF">
        <w:rPr>
          <w:rFonts w:ascii="Times New Roman" w:hAnsi="Times New Roman" w:cs="Times New Roman"/>
          <w:sz w:val="24"/>
          <w:lang w:val="en-GB" w:eastAsia="en-GB"/>
        </w:rPr>
        <w:t xml:space="preserve">he Commission considers that the fight against child sexual abuse online requires clear </w:t>
      </w:r>
      <w:r w:rsidR="00F80259" w:rsidRPr="00814C5B">
        <w:rPr>
          <w:rFonts w:ascii="Times New Roman" w:hAnsi="Times New Roman" w:cs="Times New Roman"/>
          <w:b/>
          <w:sz w:val="24"/>
          <w:lang w:val="en-GB" w:eastAsia="en-GB"/>
        </w:rPr>
        <w:t>mandatory obligations</w:t>
      </w:r>
      <w:r w:rsidR="00F80259" w:rsidRPr="000B47DF">
        <w:rPr>
          <w:rFonts w:ascii="Times New Roman" w:hAnsi="Times New Roman" w:cs="Times New Roman"/>
          <w:sz w:val="24"/>
          <w:lang w:val="en-GB" w:eastAsia="en-GB"/>
        </w:rPr>
        <w:t xml:space="preserve"> to </w:t>
      </w:r>
      <w:r w:rsidR="00A0380D">
        <w:rPr>
          <w:rFonts w:ascii="Times New Roman" w:hAnsi="Times New Roman" w:cs="Times New Roman"/>
          <w:sz w:val="24"/>
          <w:lang w:val="en-GB" w:eastAsia="en-GB"/>
        </w:rPr>
        <w:t xml:space="preserve">detect and report child sexual abuse online to </w:t>
      </w:r>
      <w:r w:rsidR="00F80259" w:rsidRPr="000B47DF">
        <w:rPr>
          <w:rFonts w:ascii="Times New Roman" w:hAnsi="Times New Roman" w:cs="Times New Roman"/>
          <w:sz w:val="24"/>
          <w:lang w:val="en-GB" w:eastAsia="en-GB"/>
        </w:rPr>
        <w:t xml:space="preserve">bring more clarity and certainty to the work of both law enforcement and </w:t>
      </w:r>
      <w:r w:rsidR="006F39F3">
        <w:rPr>
          <w:rFonts w:ascii="Times New Roman" w:hAnsi="Times New Roman" w:cs="Times New Roman"/>
          <w:sz w:val="24"/>
          <w:lang w:val="en-GB" w:eastAsia="en-GB"/>
        </w:rPr>
        <w:t xml:space="preserve">relevant actors in </w:t>
      </w:r>
      <w:r w:rsidR="00F80259" w:rsidRPr="000B47DF">
        <w:rPr>
          <w:rFonts w:ascii="Times New Roman" w:hAnsi="Times New Roman" w:cs="Times New Roman"/>
          <w:sz w:val="24"/>
          <w:lang w:val="en-GB" w:eastAsia="en-GB"/>
        </w:rPr>
        <w:t xml:space="preserve">the private sector to tackle online abuse. It will start preparing </w:t>
      </w:r>
      <w:r w:rsidR="00F80259" w:rsidRPr="000B47DF">
        <w:rPr>
          <w:rFonts w:ascii="Times New Roman" w:hAnsi="Times New Roman" w:cs="Times New Roman"/>
          <w:b/>
          <w:sz w:val="24"/>
          <w:lang w:val="en-GB" w:eastAsia="en-GB"/>
        </w:rPr>
        <w:t>sector-specific legislation</w:t>
      </w:r>
      <w:r w:rsidR="00F80259" w:rsidRPr="000B47DF">
        <w:rPr>
          <w:rFonts w:ascii="Times New Roman" w:hAnsi="Times New Roman" w:cs="Times New Roman"/>
          <w:sz w:val="24"/>
          <w:lang w:val="en-GB" w:eastAsia="en-GB"/>
        </w:rPr>
        <w:t xml:space="preserve"> in order to tackle child sexual abuse online more effectively, in full respect of fundamental rights, including in particular the right to freedom of expression, protection of personal data and privacy.</w:t>
      </w:r>
      <w:r w:rsidR="00525194">
        <w:rPr>
          <w:rFonts w:ascii="Times New Roman" w:hAnsi="Times New Roman" w:cs="Times New Roman"/>
          <w:sz w:val="24"/>
          <w:lang w:val="en-GB" w:eastAsia="en-GB"/>
        </w:rPr>
        <w:t xml:space="preserve"> </w:t>
      </w:r>
      <w:r w:rsidR="001852C1">
        <w:rPr>
          <w:rFonts w:ascii="Times New Roman" w:hAnsi="Times New Roman" w:cs="Times New Roman"/>
          <w:sz w:val="24"/>
          <w:lang w:val="en-GB" w:eastAsia="en-GB"/>
        </w:rPr>
        <w:t xml:space="preserve"> </w:t>
      </w:r>
      <w:r w:rsidR="00525194" w:rsidRPr="00ED2D84">
        <w:rPr>
          <w:rFonts w:ascii="Times New Roman" w:hAnsi="Times New Roman" w:cs="Times New Roman"/>
          <w:sz w:val="24"/>
          <w:lang w:val="en-GB" w:eastAsia="en-GB"/>
        </w:rPr>
        <w:t>Mech</w:t>
      </w:r>
      <w:r w:rsidR="00525194" w:rsidRPr="00525194">
        <w:rPr>
          <w:rFonts w:ascii="Times New Roman" w:hAnsi="Times New Roman" w:cs="Times New Roman"/>
          <w:sz w:val="24"/>
          <w:lang w:val="en-GB" w:eastAsia="en-GB"/>
        </w:rPr>
        <w:t>anisms to ensure accountability</w:t>
      </w:r>
      <w:r w:rsidR="00525194">
        <w:rPr>
          <w:rFonts w:ascii="Times New Roman" w:hAnsi="Times New Roman" w:cs="Times New Roman"/>
          <w:sz w:val="24"/>
          <w:lang w:val="en-GB" w:eastAsia="en-GB"/>
        </w:rPr>
        <w:t xml:space="preserve"> and</w:t>
      </w:r>
      <w:r w:rsidR="00525194" w:rsidRPr="00ED2D84">
        <w:rPr>
          <w:rFonts w:ascii="Times New Roman" w:hAnsi="Times New Roman" w:cs="Times New Roman"/>
          <w:sz w:val="24"/>
          <w:lang w:val="en-GB" w:eastAsia="en-GB"/>
        </w:rPr>
        <w:t xml:space="preserve"> transparency will be </w:t>
      </w:r>
      <w:r w:rsidR="00525194" w:rsidRPr="00525194">
        <w:rPr>
          <w:rFonts w:ascii="Times New Roman" w:hAnsi="Times New Roman" w:cs="Times New Roman"/>
          <w:sz w:val="24"/>
          <w:lang w:val="en-GB" w:eastAsia="en-GB"/>
        </w:rPr>
        <w:t xml:space="preserve">key elements of the legislation </w:t>
      </w:r>
      <w:r w:rsidR="00BD4047">
        <w:rPr>
          <w:rFonts w:ascii="Times New Roman" w:hAnsi="Times New Roman" w:cs="Times New Roman"/>
          <w:sz w:val="24"/>
          <w:lang w:val="en-GB" w:eastAsia="en-GB"/>
        </w:rPr>
        <w:t xml:space="preserve">in </w:t>
      </w:r>
      <w:r w:rsidR="00525194" w:rsidRPr="00525194">
        <w:rPr>
          <w:rFonts w:ascii="Times New Roman" w:hAnsi="Times New Roman" w:cs="Times New Roman"/>
          <w:sz w:val="24"/>
          <w:lang w:val="en-GB" w:eastAsia="en-GB"/>
        </w:rPr>
        <w:t>w</w:t>
      </w:r>
      <w:r w:rsidR="00525194">
        <w:rPr>
          <w:rFonts w:ascii="Times New Roman" w:hAnsi="Times New Roman" w:cs="Times New Roman"/>
          <w:sz w:val="24"/>
          <w:lang w:val="en-GB" w:eastAsia="en-GB"/>
        </w:rPr>
        <w:t xml:space="preserve">hich </w:t>
      </w:r>
      <w:r w:rsidR="00806EB3">
        <w:rPr>
          <w:rFonts w:ascii="Times New Roman" w:hAnsi="Times New Roman" w:cs="Times New Roman"/>
          <w:sz w:val="24"/>
          <w:lang w:val="en-GB" w:eastAsia="en-GB"/>
        </w:rPr>
        <w:t xml:space="preserve">the </w:t>
      </w:r>
      <w:r w:rsidR="00BD4047">
        <w:rPr>
          <w:rFonts w:ascii="Times New Roman" w:hAnsi="Times New Roman" w:cs="Times New Roman"/>
          <w:sz w:val="24"/>
          <w:lang w:val="en-GB" w:eastAsia="en-GB"/>
        </w:rPr>
        <w:t>c</w:t>
      </w:r>
      <w:r w:rsidR="00525194">
        <w:rPr>
          <w:rFonts w:ascii="Times New Roman" w:hAnsi="Times New Roman" w:cs="Times New Roman"/>
          <w:sz w:val="24"/>
          <w:lang w:val="en-GB" w:eastAsia="en-GB"/>
        </w:rPr>
        <w:t xml:space="preserve">entre referred to in </w:t>
      </w:r>
      <w:r w:rsidR="00806EB3">
        <w:rPr>
          <w:rFonts w:ascii="Times New Roman" w:hAnsi="Times New Roman" w:cs="Times New Roman"/>
          <w:sz w:val="24"/>
          <w:lang w:val="en-GB" w:eastAsia="en-GB"/>
        </w:rPr>
        <w:t xml:space="preserve">initiative # </w:t>
      </w:r>
      <w:r w:rsidR="00525194">
        <w:rPr>
          <w:rFonts w:ascii="Times New Roman" w:hAnsi="Times New Roman" w:cs="Times New Roman"/>
          <w:sz w:val="24"/>
          <w:lang w:val="en-GB" w:eastAsia="en-GB"/>
        </w:rPr>
        <w:t>6</w:t>
      </w:r>
      <w:r w:rsidR="00BD4047">
        <w:rPr>
          <w:rFonts w:ascii="Times New Roman" w:hAnsi="Times New Roman" w:cs="Times New Roman"/>
          <w:sz w:val="24"/>
          <w:lang w:val="en-GB" w:eastAsia="en-GB"/>
        </w:rPr>
        <w:t xml:space="preserve"> could be involved</w:t>
      </w:r>
      <w:r w:rsidR="00525194">
        <w:rPr>
          <w:rFonts w:ascii="Times New Roman" w:hAnsi="Times New Roman" w:cs="Times New Roman"/>
          <w:sz w:val="24"/>
          <w:lang w:val="en-GB" w:eastAsia="en-GB"/>
        </w:rPr>
        <w:t>.</w:t>
      </w:r>
    </w:p>
    <w:p w:rsidR="00956DB8" w:rsidRDefault="00563F68" w:rsidP="00545417">
      <w:pPr>
        <w:spacing w:after="120" w:line="240" w:lineRule="auto"/>
        <w:jc w:val="both"/>
        <w:rPr>
          <w:rFonts w:ascii="Times New Roman" w:hAnsi="Times New Roman" w:cs="Times New Roman"/>
          <w:sz w:val="24"/>
          <w:lang w:val="en-GB" w:eastAsia="en-GB"/>
        </w:rPr>
      </w:pPr>
      <w:r>
        <w:rPr>
          <w:rFonts w:ascii="Times New Roman" w:hAnsi="Times New Roman" w:cs="Times New Roman"/>
          <w:sz w:val="24"/>
          <w:lang w:val="en-GB" w:eastAsia="en-GB"/>
        </w:rPr>
        <w:t xml:space="preserve">The </w:t>
      </w:r>
      <w:r w:rsidRPr="006759C6">
        <w:rPr>
          <w:rFonts w:ascii="Times New Roman" w:hAnsi="Times New Roman" w:cs="Times New Roman"/>
          <w:b/>
          <w:sz w:val="24"/>
          <w:lang w:val="en-GB" w:eastAsia="en-GB"/>
        </w:rPr>
        <w:t>Europol Regulation</w:t>
      </w:r>
      <w:r>
        <w:rPr>
          <w:rStyle w:val="FootnoteReference"/>
          <w:rFonts w:ascii="Times New Roman" w:hAnsi="Times New Roman" w:cs="Times New Roman"/>
          <w:sz w:val="24"/>
          <w:lang w:val="en-GB" w:eastAsia="en-GB"/>
        </w:rPr>
        <w:footnoteReference w:id="31"/>
      </w:r>
      <w:r>
        <w:rPr>
          <w:rFonts w:ascii="Times New Roman" w:hAnsi="Times New Roman" w:cs="Times New Roman"/>
          <w:sz w:val="24"/>
          <w:lang w:val="en-GB" w:eastAsia="en-GB"/>
        </w:rPr>
        <w:t>, which determines the scope of Europol’s activities, is also of relevance</w:t>
      </w:r>
      <w:r>
        <w:rPr>
          <w:rStyle w:val="FootnoteReference"/>
          <w:rFonts w:ascii="Times New Roman" w:hAnsi="Times New Roman" w:cs="Times New Roman"/>
          <w:sz w:val="24"/>
          <w:lang w:val="en-GB" w:eastAsia="en-GB"/>
        </w:rPr>
        <w:footnoteReference w:id="32"/>
      </w:r>
      <w:r>
        <w:rPr>
          <w:rFonts w:ascii="Times New Roman" w:hAnsi="Times New Roman" w:cs="Times New Roman"/>
          <w:sz w:val="24"/>
          <w:lang w:val="en-GB" w:eastAsia="en-GB"/>
        </w:rPr>
        <w:t>.</w:t>
      </w:r>
      <w:r w:rsidR="005A304F">
        <w:rPr>
          <w:rFonts w:ascii="Times New Roman" w:hAnsi="Times New Roman" w:cs="Times New Roman"/>
          <w:sz w:val="24"/>
          <w:lang w:val="en-GB" w:eastAsia="en-GB"/>
        </w:rPr>
        <w:t xml:space="preserve"> </w:t>
      </w:r>
      <w:r w:rsidR="00956DB8">
        <w:rPr>
          <w:rFonts w:ascii="Times New Roman" w:hAnsi="Times New Roman" w:cs="Times New Roman"/>
          <w:sz w:val="24"/>
          <w:lang w:val="en-GB" w:eastAsia="en-GB"/>
        </w:rPr>
        <w:t xml:space="preserve">The Commission has announced in its 2020 work programme </w:t>
      </w:r>
      <w:r w:rsidR="00956DB8" w:rsidRPr="00712F25">
        <w:rPr>
          <w:rFonts w:ascii="Times New Roman" w:hAnsi="Times New Roman" w:cs="Times New Roman"/>
          <w:sz w:val="24"/>
          <w:lang w:val="en-GB" w:eastAsia="en-GB"/>
        </w:rPr>
        <w:t xml:space="preserve">a legislative proposal to strengthen </w:t>
      </w:r>
      <w:r w:rsidR="00956DB8" w:rsidRPr="006759C6">
        <w:rPr>
          <w:rFonts w:ascii="Times New Roman" w:hAnsi="Times New Roman" w:cs="Times New Roman"/>
          <w:b/>
          <w:sz w:val="24"/>
          <w:lang w:val="en-GB" w:eastAsia="en-GB"/>
        </w:rPr>
        <w:t>Europol</w:t>
      </w:r>
      <w:r w:rsidR="00956DB8">
        <w:rPr>
          <w:rFonts w:ascii="Times New Roman" w:hAnsi="Times New Roman" w:cs="Times New Roman"/>
          <w:b/>
          <w:sz w:val="24"/>
          <w:lang w:val="en-GB" w:eastAsia="en-GB"/>
        </w:rPr>
        <w:t>’s</w:t>
      </w:r>
      <w:r w:rsidR="00956DB8" w:rsidRPr="006759C6">
        <w:rPr>
          <w:rFonts w:ascii="Times New Roman" w:hAnsi="Times New Roman" w:cs="Times New Roman"/>
          <w:b/>
          <w:sz w:val="24"/>
          <w:lang w:val="en-GB" w:eastAsia="en-GB"/>
        </w:rPr>
        <w:t xml:space="preserve"> mandate</w:t>
      </w:r>
      <w:r w:rsidR="00956DB8" w:rsidRPr="00712F25">
        <w:rPr>
          <w:rFonts w:ascii="Times New Roman" w:hAnsi="Times New Roman" w:cs="Times New Roman"/>
          <w:sz w:val="24"/>
          <w:lang w:val="en-GB" w:eastAsia="en-GB"/>
        </w:rPr>
        <w:t xml:space="preserve"> in order to </w:t>
      </w:r>
      <w:r w:rsidR="00956DB8">
        <w:rPr>
          <w:rFonts w:ascii="Times New Roman" w:hAnsi="Times New Roman" w:cs="Times New Roman"/>
          <w:sz w:val="24"/>
          <w:lang w:val="en-GB" w:eastAsia="en-GB"/>
        </w:rPr>
        <w:t>improve</w:t>
      </w:r>
      <w:r w:rsidR="00956DB8" w:rsidRPr="00712F25">
        <w:rPr>
          <w:rFonts w:ascii="Times New Roman" w:hAnsi="Times New Roman" w:cs="Times New Roman"/>
          <w:sz w:val="24"/>
          <w:lang w:val="en-GB" w:eastAsia="en-GB"/>
        </w:rPr>
        <w:t xml:space="preserve"> operational police cooperation.</w:t>
      </w:r>
      <w:r w:rsidR="00956DB8">
        <w:rPr>
          <w:rFonts w:ascii="Times New Roman" w:hAnsi="Times New Roman" w:cs="Times New Roman"/>
          <w:sz w:val="24"/>
          <w:lang w:val="en-GB" w:eastAsia="en-GB"/>
        </w:rPr>
        <w:t xml:space="preserve"> </w:t>
      </w:r>
      <w:r w:rsidR="00956DB8" w:rsidRPr="00651DC5">
        <w:rPr>
          <w:rFonts w:ascii="Times New Roman" w:hAnsi="Times New Roman" w:cs="Times New Roman"/>
          <w:sz w:val="24"/>
          <w:szCs w:val="24"/>
        </w:rPr>
        <w:t xml:space="preserve">Europol </w:t>
      </w:r>
      <w:r w:rsidR="00956DB8">
        <w:rPr>
          <w:rFonts w:ascii="Times New Roman" w:hAnsi="Times New Roman" w:cs="Times New Roman"/>
          <w:sz w:val="24"/>
          <w:szCs w:val="24"/>
        </w:rPr>
        <w:t xml:space="preserve">has </w:t>
      </w:r>
      <w:r w:rsidR="00956DB8" w:rsidRPr="00651DC5">
        <w:rPr>
          <w:rFonts w:ascii="Times New Roman" w:hAnsi="Times New Roman" w:cs="Times New Roman"/>
          <w:sz w:val="24"/>
          <w:szCs w:val="24"/>
        </w:rPr>
        <w:t>e</w:t>
      </w:r>
      <w:r w:rsidR="00956DB8" w:rsidRPr="008C141B">
        <w:rPr>
          <w:rFonts w:ascii="Times New Roman" w:hAnsi="Times New Roman" w:cs="Times New Roman"/>
          <w:sz w:val="24"/>
          <w:szCs w:val="24"/>
        </w:rPr>
        <w:t>ncounter</w:t>
      </w:r>
      <w:r w:rsidR="00956DB8">
        <w:rPr>
          <w:rFonts w:ascii="Times New Roman" w:hAnsi="Times New Roman" w:cs="Times New Roman"/>
          <w:sz w:val="24"/>
          <w:szCs w:val="24"/>
        </w:rPr>
        <w:t xml:space="preserve">ed </w:t>
      </w:r>
      <w:r w:rsidR="00956DB8" w:rsidRPr="00651DC5">
        <w:rPr>
          <w:rFonts w:ascii="Times New Roman" w:hAnsi="Times New Roman" w:cs="Times New Roman"/>
          <w:b/>
          <w:sz w:val="24"/>
          <w:szCs w:val="24"/>
        </w:rPr>
        <w:t>limit</w:t>
      </w:r>
      <w:r w:rsidR="00956DB8">
        <w:rPr>
          <w:rFonts w:ascii="Times New Roman" w:hAnsi="Times New Roman" w:cs="Times New Roman"/>
          <w:b/>
          <w:sz w:val="24"/>
          <w:szCs w:val="24"/>
        </w:rPr>
        <w:t>s</w:t>
      </w:r>
      <w:r w:rsidR="00956DB8">
        <w:rPr>
          <w:rFonts w:ascii="Times New Roman" w:hAnsi="Times New Roman" w:cs="Times New Roman"/>
          <w:sz w:val="24"/>
          <w:szCs w:val="24"/>
        </w:rPr>
        <w:t xml:space="preserve"> in the support it can provide because of </w:t>
      </w:r>
      <w:r w:rsidR="00530E59">
        <w:rPr>
          <w:rFonts w:ascii="Times New Roman" w:hAnsi="Times New Roman" w:cs="Times New Roman"/>
          <w:sz w:val="24"/>
          <w:szCs w:val="24"/>
        </w:rPr>
        <w:t>the rapidly</w:t>
      </w:r>
      <w:r w:rsidR="00956DB8">
        <w:rPr>
          <w:rFonts w:ascii="Times New Roman" w:hAnsi="Times New Roman" w:cs="Times New Roman"/>
          <w:sz w:val="24"/>
          <w:szCs w:val="24"/>
        </w:rPr>
        <w:t xml:space="preserve"> growing challenge of child sexual abuse.</w:t>
      </w:r>
      <w:r w:rsidR="00956DB8" w:rsidRPr="00651DC5">
        <w:rPr>
          <w:rFonts w:ascii="Times New Roman" w:hAnsi="Times New Roman" w:cs="Times New Roman"/>
          <w:sz w:val="24"/>
          <w:szCs w:val="24"/>
        </w:rPr>
        <w:t xml:space="preserve"> </w:t>
      </w:r>
      <w:r w:rsidR="00956DB8">
        <w:rPr>
          <w:rFonts w:ascii="Times New Roman" w:hAnsi="Times New Roman" w:cs="Times New Roman"/>
          <w:sz w:val="24"/>
          <w:szCs w:val="24"/>
        </w:rPr>
        <w:t>In addition, Europol’s ability</w:t>
      </w:r>
      <w:r w:rsidR="00956DB8" w:rsidRPr="00082765">
        <w:rPr>
          <w:rFonts w:ascii="Times New Roman" w:hAnsi="Times New Roman" w:cs="Times New Roman"/>
          <w:sz w:val="24"/>
          <w:szCs w:val="24"/>
        </w:rPr>
        <w:t xml:space="preserve"> to support the Member States </w:t>
      </w:r>
      <w:r w:rsidR="00956DB8">
        <w:rPr>
          <w:rFonts w:ascii="Times New Roman" w:hAnsi="Times New Roman" w:cs="Times New Roman"/>
          <w:sz w:val="24"/>
          <w:szCs w:val="24"/>
        </w:rPr>
        <w:t xml:space="preserve">is </w:t>
      </w:r>
      <w:r w:rsidR="00956DB8" w:rsidRPr="00082765">
        <w:rPr>
          <w:rFonts w:ascii="Times New Roman" w:hAnsi="Times New Roman" w:cs="Times New Roman"/>
          <w:b/>
          <w:sz w:val="24"/>
          <w:szCs w:val="24"/>
        </w:rPr>
        <w:t xml:space="preserve">hampered by </w:t>
      </w:r>
      <w:r w:rsidR="00956DB8">
        <w:rPr>
          <w:rFonts w:ascii="Times New Roman" w:hAnsi="Times New Roman" w:cs="Times New Roman"/>
          <w:b/>
          <w:sz w:val="24"/>
          <w:szCs w:val="24"/>
        </w:rPr>
        <w:t>its</w:t>
      </w:r>
      <w:r w:rsidR="00956DB8" w:rsidRPr="00082765">
        <w:rPr>
          <w:rFonts w:ascii="Times New Roman" w:hAnsi="Times New Roman" w:cs="Times New Roman"/>
          <w:b/>
          <w:sz w:val="24"/>
          <w:szCs w:val="24"/>
        </w:rPr>
        <w:t xml:space="preserve"> </w:t>
      </w:r>
      <w:r w:rsidR="00956DB8">
        <w:rPr>
          <w:rFonts w:ascii="Times New Roman" w:hAnsi="Times New Roman" w:cs="Times New Roman"/>
          <w:b/>
          <w:sz w:val="24"/>
          <w:szCs w:val="24"/>
        </w:rPr>
        <w:t>inability</w:t>
      </w:r>
      <w:r w:rsidR="00956DB8" w:rsidRPr="0061785F">
        <w:rPr>
          <w:rFonts w:ascii="Times New Roman" w:hAnsi="Times New Roman" w:cs="Times New Roman"/>
          <w:b/>
          <w:sz w:val="24"/>
          <w:szCs w:val="24"/>
        </w:rPr>
        <w:t xml:space="preserve"> to receive personal </w:t>
      </w:r>
      <w:r w:rsidR="00956DB8">
        <w:rPr>
          <w:rFonts w:ascii="Times New Roman" w:hAnsi="Times New Roman" w:cs="Times New Roman"/>
          <w:b/>
          <w:sz w:val="24"/>
          <w:szCs w:val="24"/>
        </w:rPr>
        <w:t>data</w:t>
      </w:r>
      <w:r w:rsidR="00956DB8" w:rsidRPr="0061785F">
        <w:rPr>
          <w:rFonts w:ascii="Times New Roman" w:hAnsi="Times New Roman" w:cs="Times New Roman"/>
          <w:b/>
          <w:sz w:val="24"/>
          <w:szCs w:val="24"/>
        </w:rPr>
        <w:t xml:space="preserve"> directly from the private sector</w:t>
      </w:r>
      <w:r w:rsidR="00956DB8" w:rsidRPr="0061785F">
        <w:rPr>
          <w:rFonts w:ascii="Times New Roman" w:hAnsi="Times New Roman" w:cs="Times New Roman"/>
          <w:sz w:val="24"/>
          <w:szCs w:val="24"/>
        </w:rPr>
        <w:t xml:space="preserve">, whose infrastructure is abused by perpetrators to host and share child sexual abuse material. The European Commission will </w:t>
      </w:r>
      <w:r w:rsidR="00956DB8" w:rsidRPr="00651DC5">
        <w:rPr>
          <w:rFonts w:ascii="Times New Roman" w:hAnsi="Times New Roman" w:cs="Times New Roman"/>
          <w:sz w:val="24"/>
          <w:szCs w:val="24"/>
        </w:rPr>
        <w:t>further assess</w:t>
      </w:r>
      <w:r w:rsidR="00956DB8" w:rsidRPr="0061785F">
        <w:rPr>
          <w:rFonts w:ascii="Times New Roman" w:hAnsi="Times New Roman" w:cs="Times New Roman"/>
          <w:sz w:val="24"/>
          <w:szCs w:val="24"/>
        </w:rPr>
        <w:t xml:space="preserve"> th</w:t>
      </w:r>
      <w:r w:rsidR="00956DB8">
        <w:rPr>
          <w:rFonts w:ascii="Times New Roman" w:hAnsi="Times New Roman" w:cs="Times New Roman"/>
          <w:sz w:val="24"/>
          <w:szCs w:val="24"/>
        </w:rPr>
        <w:t>ese issues as part</w:t>
      </w:r>
      <w:r w:rsidR="00956DB8" w:rsidRPr="0061785F">
        <w:rPr>
          <w:rFonts w:ascii="Times New Roman" w:hAnsi="Times New Roman" w:cs="Times New Roman"/>
          <w:sz w:val="24"/>
          <w:szCs w:val="24"/>
        </w:rPr>
        <w:t xml:space="preserve"> of the upcoming </w:t>
      </w:r>
      <w:r w:rsidR="00956DB8" w:rsidRPr="00D97681">
        <w:rPr>
          <w:rFonts w:ascii="Times New Roman" w:hAnsi="Times New Roman" w:cs="Times New Roman"/>
          <w:b/>
          <w:sz w:val="24"/>
          <w:szCs w:val="24"/>
        </w:rPr>
        <w:t>review of the Europol mandate</w:t>
      </w:r>
      <w:r w:rsidR="00956DB8">
        <w:rPr>
          <w:rFonts w:ascii="Times New Roman" w:hAnsi="Times New Roman" w:cs="Times New Roman"/>
          <w:sz w:val="24"/>
          <w:szCs w:val="24"/>
        </w:rPr>
        <w:t>, planned for adoption in Q4 2020.</w:t>
      </w:r>
    </w:p>
    <w:p w:rsidR="00956DB8" w:rsidRDefault="00956DB8" w:rsidP="00545417">
      <w:pPr>
        <w:spacing w:after="120" w:line="240" w:lineRule="auto"/>
        <w:jc w:val="both"/>
        <w:rPr>
          <w:rFonts w:ascii="Times New Roman" w:hAnsi="Times New Roman" w:cs="Times New Roman"/>
          <w:sz w:val="24"/>
          <w:szCs w:val="24"/>
        </w:rPr>
      </w:pPr>
      <w:r>
        <w:rPr>
          <w:rFonts w:ascii="Times New Roman" w:hAnsi="Times New Roman" w:cs="Times New Roman"/>
          <w:sz w:val="24"/>
          <w:lang w:val="en-GB" w:eastAsia="en-GB"/>
        </w:rPr>
        <w:t xml:space="preserve">These possible legislative changes will be </w:t>
      </w:r>
      <w:r w:rsidRPr="007B6139">
        <w:rPr>
          <w:rFonts w:ascii="Times New Roman" w:hAnsi="Times New Roman" w:cs="Times New Roman"/>
          <w:b/>
          <w:sz w:val="24"/>
          <w:lang w:val="en-GB" w:eastAsia="en-GB"/>
        </w:rPr>
        <w:t>consistent</w:t>
      </w:r>
      <w:r>
        <w:rPr>
          <w:rFonts w:ascii="Times New Roman" w:hAnsi="Times New Roman" w:cs="Times New Roman"/>
          <w:sz w:val="24"/>
          <w:lang w:val="en-GB" w:eastAsia="en-GB"/>
        </w:rPr>
        <w:t xml:space="preserve"> with the EU’s policy </w:t>
      </w:r>
      <w:r w:rsidRPr="00F064F1">
        <w:rPr>
          <w:rFonts w:ascii="Times New Roman" w:hAnsi="Times New Roman" w:cs="Times New Roman"/>
          <w:sz w:val="24"/>
          <w:lang w:val="en-GB" w:eastAsia="en-GB"/>
        </w:rPr>
        <w:t>on combating child sexual abuse</w:t>
      </w:r>
      <w:r>
        <w:rPr>
          <w:rFonts w:ascii="Times New Roman" w:hAnsi="Times New Roman" w:cs="Times New Roman"/>
          <w:sz w:val="24"/>
          <w:lang w:val="en-GB" w:eastAsia="en-GB"/>
        </w:rPr>
        <w:t xml:space="preserve"> and should</w:t>
      </w:r>
      <w:r>
        <w:rPr>
          <w:rFonts w:ascii="Times New Roman" w:hAnsi="Times New Roman" w:cs="Times New Roman"/>
          <w:sz w:val="24"/>
          <w:szCs w:val="24"/>
        </w:rPr>
        <w:t xml:space="preserve"> ensure that there is a legislative framework to enable and support relevant stakeholders in </w:t>
      </w:r>
      <w:r w:rsidRPr="00651DC5">
        <w:rPr>
          <w:rFonts w:ascii="Times New Roman" w:hAnsi="Times New Roman" w:cs="Times New Roman"/>
          <w:b/>
          <w:sz w:val="24"/>
          <w:szCs w:val="24"/>
        </w:rPr>
        <w:t>prevent</w:t>
      </w:r>
      <w:r>
        <w:rPr>
          <w:rFonts w:ascii="Times New Roman" w:hAnsi="Times New Roman" w:cs="Times New Roman"/>
          <w:b/>
          <w:sz w:val="24"/>
          <w:szCs w:val="24"/>
        </w:rPr>
        <w:t>ing</w:t>
      </w:r>
      <w:r>
        <w:rPr>
          <w:rFonts w:ascii="Times New Roman" w:hAnsi="Times New Roman" w:cs="Times New Roman"/>
          <w:sz w:val="24"/>
          <w:szCs w:val="24"/>
        </w:rPr>
        <w:t xml:space="preserve">, </w:t>
      </w:r>
      <w:r w:rsidRPr="006759C6">
        <w:rPr>
          <w:rFonts w:ascii="Times New Roman" w:hAnsi="Times New Roman" w:cs="Times New Roman"/>
          <w:b/>
          <w:sz w:val="24"/>
          <w:szCs w:val="24"/>
        </w:rPr>
        <w:t>detect</w:t>
      </w:r>
      <w:r>
        <w:rPr>
          <w:rFonts w:ascii="Times New Roman" w:hAnsi="Times New Roman" w:cs="Times New Roman"/>
          <w:b/>
          <w:sz w:val="24"/>
          <w:szCs w:val="24"/>
        </w:rPr>
        <w:t>ing</w:t>
      </w:r>
      <w:r w:rsidRPr="006759C6">
        <w:rPr>
          <w:rFonts w:ascii="Times New Roman" w:hAnsi="Times New Roman" w:cs="Times New Roman"/>
          <w:b/>
          <w:sz w:val="24"/>
          <w:szCs w:val="24"/>
        </w:rPr>
        <w:t>, report</w:t>
      </w:r>
      <w:r>
        <w:rPr>
          <w:rFonts w:ascii="Times New Roman" w:hAnsi="Times New Roman" w:cs="Times New Roman"/>
          <w:b/>
          <w:sz w:val="24"/>
          <w:szCs w:val="24"/>
        </w:rPr>
        <w:t>ing</w:t>
      </w:r>
      <w:r w:rsidRPr="006759C6">
        <w:rPr>
          <w:rFonts w:ascii="Times New Roman" w:hAnsi="Times New Roman" w:cs="Times New Roman"/>
          <w:b/>
          <w:sz w:val="24"/>
          <w:szCs w:val="24"/>
        </w:rPr>
        <w:t xml:space="preserve"> and act</w:t>
      </w:r>
      <w:r>
        <w:rPr>
          <w:rFonts w:ascii="Times New Roman" w:hAnsi="Times New Roman" w:cs="Times New Roman"/>
          <w:b/>
          <w:sz w:val="24"/>
          <w:szCs w:val="24"/>
        </w:rPr>
        <w:t>ing</w:t>
      </w:r>
      <w:r w:rsidRPr="006759C6">
        <w:rPr>
          <w:rFonts w:ascii="Times New Roman" w:hAnsi="Times New Roman" w:cs="Times New Roman"/>
          <w:b/>
          <w:sz w:val="24"/>
          <w:szCs w:val="24"/>
        </w:rPr>
        <w:t xml:space="preserve"> effectively</w:t>
      </w:r>
      <w:r>
        <w:rPr>
          <w:rFonts w:ascii="Times New Roman" w:hAnsi="Times New Roman" w:cs="Times New Roman"/>
          <w:b/>
          <w:sz w:val="24"/>
          <w:szCs w:val="24"/>
        </w:rPr>
        <w:t xml:space="preserve"> to protect children</w:t>
      </w:r>
      <w:r>
        <w:rPr>
          <w:rFonts w:ascii="Times New Roman" w:hAnsi="Times New Roman" w:cs="Times New Roman"/>
          <w:sz w:val="24"/>
          <w:szCs w:val="24"/>
        </w:rPr>
        <w:t xml:space="preserve"> in any instance of child sexual abuse. </w:t>
      </w:r>
    </w:p>
    <w:p w:rsidR="00550C1A" w:rsidRDefault="00550C1A" w:rsidP="00545417">
      <w:pPr>
        <w:spacing w:after="120" w:line="240" w:lineRule="auto"/>
        <w:jc w:val="both"/>
        <w:rPr>
          <w:rFonts w:ascii="Times New Roman" w:hAnsi="Times New Roman" w:cs="Times New Roman"/>
          <w:sz w:val="24"/>
          <w:szCs w:val="24"/>
        </w:rPr>
      </w:pPr>
    </w:p>
    <w:p w:rsidR="007C49B3" w:rsidRPr="00545417" w:rsidRDefault="007C49B3"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lang w:val="en-GB" w:eastAsia="en-GB"/>
        </w:rPr>
      </w:pPr>
      <w:r w:rsidRPr="00545417">
        <w:rPr>
          <w:rFonts w:ascii="Times New Roman" w:hAnsi="Times New Roman" w:cs="Times New Roman"/>
          <w:b/>
          <w:i/>
          <w:sz w:val="24"/>
          <w:lang w:val="en-GB" w:eastAsia="en-GB"/>
        </w:rPr>
        <w:t>Key actions:</w:t>
      </w:r>
    </w:p>
    <w:p w:rsidR="00545417" w:rsidRDefault="004A2E8C" w:rsidP="00A0380D">
      <w:pPr>
        <w:pStyle w:val="ListParagraph"/>
        <w:numPr>
          <w:ilvl w:val="0"/>
          <w:numId w:val="42"/>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lang w:val="en-GB" w:eastAsia="en-GB"/>
        </w:rPr>
      </w:pPr>
      <w:r w:rsidRPr="00545417">
        <w:rPr>
          <w:rFonts w:ascii="Times New Roman" w:hAnsi="Times New Roman" w:cs="Times New Roman"/>
          <w:i/>
          <w:sz w:val="24"/>
          <w:lang w:val="en-GB" w:eastAsia="en-GB"/>
        </w:rPr>
        <w:t xml:space="preserve">In a first stage, </w:t>
      </w:r>
      <w:r w:rsidR="00F5567C" w:rsidRPr="00545417">
        <w:rPr>
          <w:rFonts w:ascii="Times New Roman" w:hAnsi="Times New Roman" w:cs="Times New Roman"/>
          <w:b/>
          <w:i/>
          <w:sz w:val="24"/>
          <w:lang w:val="en-GB" w:eastAsia="en-GB"/>
        </w:rPr>
        <w:t>as a matter of priority</w:t>
      </w:r>
      <w:r w:rsidR="00F5567C" w:rsidRPr="00545417">
        <w:rPr>
          <w:rFonts w:ascii="Times New Roman" w:hAnsi="Times New Roman" w:cs="Times New Roman"/>
          <w:i/>
          <w:sz w:val="24"/>
          <w:lang w:val="en-GB" w:eastAsia="en-GB"/>
        </w:rPr>
        <w:t xml:space="preserve">, </w:t>
      </w:r>
      <w:r w:rsidRPr="00545417">
        <w:rPr>
          <w:rFonts w:ascii="Times New Roman" w:hAnsi="Times New Roman" w:cs="Times New Roman"/>
          <w:i/>
          <w:sz w:val="24"/>
          <w:lang w:val="en-GB" w:eastAsia="en-GB"/>
        </w:rPr>
        <w:t>t</w:t>
      </w:r>
      <w:r w:rsidR="007D70AC" w:rsidRPr="00545417">
        <w:rPr>
          <w:rFonts w:ascii="Times New Roman" w:hAnsi="Times New Roman" w:cs="Times New Roman"/>
          <w:i/>
          <w:sz w:val="24"/>
          <w:lang w:val="en-GB" w:eastAsia="en-GB"/>
        </w:rPr>
        <w:t>he Commission will propose</w:t>
      </w:r>
      <w:r w:rsidRPr="00545417">
        <w:rPr>
          <w:rFonts w:ascii="Times New Roman" w:hAnsi="Times New Roman" w:cs="Times New Roman"/>
          <w:i/>
          <w:sz w:val="24"/>
          <w:lang w:val="en-GB" w:eastAsia="en-GB"/>
        </w:rPr>
        <w:t xml:space="preserve"> </w:t>
      </w:r>
      <w:r w:rsidR="007D70AC" w:rsidRPr="00545417">
        <w:rPr>
          <w:rFonts w:ascii="Times New Roman" w:hAnsi="Times New Roman" w:cs="Times New Roman"/>
          <w:i/>
          <w:sz w:val="24"/>
          <w:lang w:val="en-GB" w:eastAsia="en-GB"/>
        </w:rPr>
        <w:t>the necessary legislati</w:t>
      </w:r>
      <w:r w:rsidR="00F5567C" w:rsidRPr="00545417">
        <w:rPr>
          <w:rFonts w:ascii="Times New Roman" w:hAnsi="Times New Roman" w:cs="Times New Roman"/>
          <w:i/>
          <w:sz w:val="24"/>
          <w:lang w:val="en-GB" w:eastAsia="en-GB"/>
        </w:rPr>
        <w:t xml:space="preserve">on </w:t>
      </w:r>
      <w:r w:rsidR="007D70AC" w:rsidRPr="00545417">
        <w:rPr>
          <w:rFonts w:ascii="Times New Roman" w:hAnsi="Times New Roman" w:cs="Times New Roman"/>
          <w:i/>
          <w:sz w:val="24"/>
          <w:lang w:val="en-GB" w:eastAsia="en-GB"/>
        </w:rPr>
        <w:t xml:space="preserve">to ensure that providers </w:t>
      </w:r>
      <w:r w:rsidR="00A0380D" w:rsidRPr="00741D3D">
        <w:rPr>
          <w:rFonts w:ascii="Times New Roman" w:hAnsi="Times New Roman" w:cs="Times New Roman"/>
          <w:i/>
          <w:sz w:val="24"/>
          <w:lang w:val="en-GB" w:eastAsia="en-GB"/>
        </w:rPr>
        <w:t xml:space="preserve">of electronic communications services </w:t>
      </w:r>
      <w:r w:rsidR="007D70AC" w:rsidRPr="00545417">
        <w:rPr>
          <w:rFonts w:ascii="Times New Roman" w:hAnsi="Times New Roman" w:cs="Times New Roman"/>
          <w:i/>
          <w:sz w:val="24"/>
          <w:lang w:val="en-GB" w:eastAsia="en-GB"/>
        </w:rPr>
        <w:t xml:space="preserve">can </w:t>
      </w:r>
      <w:r w:rsidR="007D70AC" w:rsidRPr="003470DB">
        <w:rPr>
          <w:rFonts w:ascii="Times New Roman" w:hAnsi="Times New Roman"/>
          <w:i/>
          <w:sz w:val="24"/>
          <w:lang w:val="en-GB"/>
        </w:rPr>
        <w:t>continue</w:t>
      </w:r>
      <w:r w:rsidR="007D70AC" w:rsidRPr="00963C9A">
        <w:rPr>
          <w:rFonts w:ascii="Times New Roman" w:hAnsi="Times New Roman" w:cs="Times New Roman"/>
          <w:i/>
          <w:sz w:val="24"/>
          <w:lang w:val="en-GB" w:eastAsia="en-GB"/>
        </w:rPr>
        <w:t xml:space="preserve"> their </w:t>
      </w:r>
      <w:r w:rsidR="007D70AC" w:rsidRPr="003470DB">
        <w:rPr>
          <w:rFonts w:ascii="Times New Roman" w:hAnsi="Times New Roman"/>
          <w:i/>
          <w:sz w:val="24"/>
          <w:lang w:val="en-GB"/>
        </w:rPr>
        <w:t>current</w:t>
      </w:r>
      <w:r w:rsidR="007D70AC" w:rsidRPr="00963C9A">
        <w:rPr>
          <w:rFonts w:ascii="Times New Roman" w:hAnsi="Times New Roman" w:cs="Times New Roman"/>
          <w:i/>
          <w:sz w:val="24"/>
          <w:lang w:val="en-GB" w:eastAsia="en-GB"/>
        </w:rPr>
        <w:t xml:space="preserve"> </w:t>
      </w:r>
      <w:r w:rsidR="007D70AC" w:rsidRPr="003470DB">
        <w:rPr>
          <w:rFonts w:ascii="Times New Roman" w:hAnsi="Times New Roman"/>
          <w:i/>
          <w:sz w:val="24"/>
          <w:lang w:val="en-GB"/>
        </w:rPr>
        <w:t>voluntary practices</w:t>
      </w:r>
      <w:r w:rsidR="007D70AC" w:rsidRPr="00545417">
        <w:rPr>
          <w:rFonts w:ascii="Times New Roman" w:hAnsi="Times New Roman" w:cs="Times New Roman"/>
          <w:i/>
          <w:sz w:val="24"/>
          <w:lang w:val="en-GB" w:eastAsia="en-GB"/>
        </w:rPr>
        <w:t xml:space="preserve"> to detect in their systems child sexual abuse after December 2020.</w:t>
      </w:r>
    </w:p>
    <w:p w:rsidR="007D70AC" w:rsidRPr="00545417" w:rsidRDefault="004A2E8C" w:rsidP="00A0380D">
      <w:pPr>
        <w:pStyle w:val="ListParagraph"/>
        <w:numPr>
          <w:ilvl w:val="0"/>
          <w:numId w:val="42"/>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lang w:val="en-GB" w:eastAsia="en-GB"/>
        </w:rPr>
      </w:pPr>
      <w:r w:rsidRPr="00545417">
        <w:rPr>
          <w:rFonts w:ascii="Times New Roman" w:hAnsi="Times New Roman" w:cs="Times New Roman"/>
          <w:i/>
          <w:sz w:val="24"/>
          <w:lang w:val="en-GB" w:eastAsia="en-GB"/>
        </w:rPr>
        <w:t xml:space="preserve">In a second stage, </w:t>
      </w:r>
      <w:r w:rsidR="0014440D" w:rsidRPr="00545417">
        <w:rPr>
          <w:rFonts w:ascii="Times New Roman" w:hAnsi="Times New Roman" w:cs="Times New Roman"/>
          <w:i/>
          <w:sz w:val="24"/>
          <w:lang w:val="en-GB" w:eastAsia="en-GB"/>
        </w:rPr>
        <w:t xml:space="preserve">by Q2 2021, </w:t>
      </w:r>
      <w:r w:rsidRPr="00545417">
        <w:rPr>
          <w:rFonts w:ascii="Times New Roman" w:hAnsi="Times New Roman" w:cs="Times New Roman"/>
          <w:i/>
          <w:sz w:val="24"/>
          <w:lang w:val="en-GB" w:eastAsia="en-GB"/>
        </w:rPr>
        <w:t>t</w:t>
      </w:r>
      <w:r w:rsidR="007D70AC" w:rsidRPr="00545417">
        <w:rPr>
          <w:rFonts w:ascii="Times New Roman" w:hAnsi="Times New Roman" w:cs="Times New Roman"/>
          <w:i/>
          <w:sz w:val="24"/>
          <w:lang w:val="en-GB" w:eastAsia="en-GB"/>
        </w:rPr>
        <w:t>he Commission will propose</w:t>
      </w:r>
      <w:r w:rsidRPr="00545417">
        <w:rPr>
          <w:rFonts w:ascii="Times New Roman" w:hAnsi="Times New Roman" w:cs="Times New Roman"/>
          <w:i/>
          <w:sz w:val="24"/>
          <w:lang w:val="en-GB" w:eastAsia="en-GB"/>
        </w:rPr>
        <w:t xml:space="preserve"> </w:t>
      </w:r>
      <w:r w:rsidR="007D70AC" w:rsidRPr="00545417">
        <w:rPr>
          <w:rFonts w:ascii="Times New Roman" w:hAnsi="Times New Roman" w:cs="Times New Roman"/>
          <w:i/>
          <w:sz w:val="24"/>
          <w:lang w:val="en-GB" w:eastAsia="en-GB"/>
        </w:rPr>
        <w:t>the necessary legislati</w:t>
      </w:r>
      <w:r w:rsidR="00F5567C" w:rsidRPr="00545417">
        <w:rPr>
          <w:rFonts w:ascii="Times New Roman" w:hAnsi="Times New Roman" w:cs="Times New Roman"/>
          <w:i/>
          <w:sz w:val="24"/>
          <w:lang w:val="en-GB" w:eastAsia="en-GB"/>
        </w:rPr>
        <w:t xml:space="preserve">on </w:t>
      </w:r>
      <w:r w:rsidR="0012114F">
        <w:rPr>
          <w:rFonts w:ascii="Times New Roman" w:hAnsi="Times New Roman" w:cs="Times New Roman"/>
          <w:i/>
          <w:sz w:val="24"/>
          <w:lang w:val="en-GB" w:eastAsia="en-GB"/>
        </w:rPr>
        <w:t xml:space="preserve">to tackle child sexual abuse </w:t>
      </w:r>
      <w:r w:rsidR="00FB6E0E">
        <w:rPr>
          <w:rFonts w:ascii="Times New Roman" w:hAnsi="Times New Roman" w:cs="Times New Roman"/>
          <w:i/>
          <w:sz w:val="24"/>
          <w:lang w:val="en-GB" w:eastAsia="en-GB"/>
        </w:rPr>
        <w:t xml:space="preserve">online </w:t>
      </w:r>
      <w:r w:rsidR="0012114F">
        <w:rPr>
          <w:rFonts w:ascii="Times New Roman" w:hAnsi="Times New Roman" w:cs="Times New Roman"/>
          <w:i/>
          <w:sz w:val="24"/>
          <w:lang w:val="en-GB" w:eastAsia="en-GB"/>
        </w:rPr>
        <w:t xml:space="preserve">effectively including by </w:t>
      </w:r>
      <w:r w:rsidR="0022287C">
        <w:rPr>
          <w:rFonts w:ascii="Times New Roman" w:hAnsi="Times New Roman" w:cs="Times New Roman"/>
          <w:i/>
          <w:sz w:val="24"/>
          <w:lang w:val="en-GB" w:eastAsia="en-GB"/>
        </w:rPr>
        <w:t>requiring</w:t>
      </w:r>
      <w:r w:rsidR="007D70AC" w:rsidRPr="00545417">
        <w:rPr>
          <w:rFonts w:ascii="Times New Roman" w:hAnsi="Times New Roman" w:cs="Times New Roman"/>
          <w:i/>
          <w:sz w:val="24"/>
          <w:lang w:val="en-GB" w:eastAsia="en-GB"/>
        </w:rPr>
        <w:t xml:space="preserve"> </w:t>
      </w:r>
      <w:r w:rsidR="006F39F3" w:rsidRPr="00545417">
        <w:rPr>
          <w:rFonts w:ascii="Times New Roman" w:hAnsi="Times New Roman" w:cs="Times New Roman"/>
          <w:i/>
          <w:sz w:val="24"/>
          <w:lang w:val="en-GB" w:eastAsia="en-GB"/>
        </w:rPr>
        <w:t xml:space="preserve">relevant </w:t>
      </w:r>
      <w:r w:rsidR="007D70AC" w:rsidRPr="00545417">
        <w:rPr>
          <w:rFonts w:ascii="Times New Roman" w:hAnsi="Times New Roman" w:cs="Times New Roman"/>
          <w:i/>
          <w:sz w:val="24"/>
          <w:lang w:val="en-GB" w:eastAsia="en-GB"/>
        </w:rPr>
        <w:t xml:space="preserve">online services providers </w:t>
      </w:r>
      <w:r w:rsidR="007D70AC" w:rsidRPr="00963C9A">
        <w:rPr>
          <w:rFonts w:ascii="Times New Roman" w:hAnsi="Times New Roman" w:cs="Times New Roman"/>
          <w:i/>
          <w:sz w:val="24"/>
          <w:lang w:val="en-GB" w:eastAsia="en-GB"/>
        </w:rPr>
        <w:t xml:space="preserve">to </w:t>
      </w:r>
      <w:r w:rsidR="007D70AC" w:rsidRPr="003470DB">
        <w:rPr>
          <w:rFonts w:ascii="Times New Roman" w:hAnsi="Times New Roman"/>
          <w:i/>
          <w:sz w:val="24"/>
          <w:lang w:val="en-GB"/>
        </w:rPr>
        <w:t>detect known</w:t>
      </w:r>
      <w:r w:rsidR="007D70AC" w:rsidRPr="00963C9A">
        <w:rPr>
          <w:rFonts w:ascii="Times New Roman" w:hAnsi="Times New Roman" w:cs="Times New Roman"/>
          <w:i/>
          <w:sz w:val="24"/>
          <w:lang w:val="en-GB" w:eastAsia="en-GB"/>
        </w:rPr>
        <w:t xml:space="preserve"> child sexual abuse material and </w:t>
      </w:r>
      <w:r w:rsidR="007D70AC" w:rsidRPr="003470DB">
        <w:rPr>
          <w:rFonts w:ascii="Times New Roman" w:hAnsi="Times New Roman"/>
          <w:i/>
          <w:sz w:val="24"/>
          <w:lang w:val="en-GB"/>
        </w:rPr>
        <w:t>requir</w:t>
      </w:r>
      <w:r w:rsidR="00F5567C" w:rsidRPr="003470DB">
        <w:rPr>
          <w:rFonts w:ascii="Times New Roman" w:hAnsi="Times New Roman"/>
          <w:i/>
          <w:sz w:val="24"/>
          <w:lang w:val="en-GB"/>
        </w:rPr>
        <w:t xml:space="preserve">e </w:t>
      </w:r>
      <w:r w:rsidR="007D70AC" w:rsidRPr="00963C9A">
        <w:rPr>
          <w:rFonts w:ascii="Times New Roman" w:hAnsi="Times New Roman" w:cs="Times New Roman"/>
          <w:i/>
          <w:sz w:val="24"/>
          <w:lang w:val="en-GB" w:eastAsia="en-GB"/>
        </w:rPr>
        <w:t xml:space="preserve">them to </w:t>
      </w:r>
      <w:r w:rsidR="007D70AC" w:rsidRPr="003470DB">
        <w:rPr>
          <w:rFonts w:ascii="Times New Roman" w:hAnsi="Times New Roman"/>
          <w:i/>
          <w:sz w:val="24"/>
          <w:lang w:val="en-GB"/>
        </w:rPr>
        <w:t>report</w:t>
      </w:r>
      <w:r w:rsidR="007D70AC" w:rsidRPr="00963C9A">
        <w:rPr>
          <w:rFonts w:ascii="Times New Roman" w:hAnsi="Times New Roman" w:cs="Times New Roman"/>
          <w:i/>
          <w:sz w:val="24"/>
          <w:lang w:val="en-GB" w:eastAsia="en-GB"/>
        </w:rPr>
        <w:t xml:space="preserve"> </w:t>
      </w:r>
      <w:r w:rsidRPr="00963C9A">
        <w:rPr>
          <w:rFonts w:ascii="Times New Roman" w:hAnsi="Times New Roman" w:cs="Times New Roman"/>
          <w:i/>
          <w:sz w:val="24"/>
          <w:lang w:val="en-GB" w:eastAsia="en-GB"/>
        </w:rPr>
        <w:t xml:space="preserve">that material </w:t>
      </w:r>
      <w:r w:rsidR="007D70AC" w:rsidRPr="00B21F84">
        <w:rPr>
          <w:rFonts w:ascii="Times New Roman" w:hAnsi="Times New Roman" w:cs="Times New Roman"/>
          <w:i/>
          <w:sz w:val="24"/>
          <w:lang w:val="en-GB" w:eastAsia="en-GB"/>
        </w:rPr>
        <w:t>to</w:t>
      </w:r>
      <w:r w:rsidRPr="00B21F84">
        <w:rPr>
          <w:rFonts w:ascii="Times New Roman" w:hAnsi="Times New Roman" w:cs="Times New Roman"/>
          <w:i/>
          <w:sz w:val="24"/>
          <w:lang w:val="en-GB" w:eastAsia="en-GB"/>
        </w:rPr>
        <w:t xml:space="preserve"> public authorities</w:t>
      </w:r>
      <w:r w:rsidR="00120DC0">
        <w:rPr>
          <w:rFonts w:ascii="Times New Roman" w:hAnsi="Times New Roman" w:cs="Times New Roman"/>
          <w:i/>
          <w:sz w:val="24"/>
          <w:lang w:val="en-GB" w:eastAsia="en-GB"/>
        </w:rPr>
        <w:t>.</w:t>
      </w:r>
    </w:p>
    <w:p w:rsidR="00D817BF" w:rsidRPr="00F05A84" w:rsidRDefault="001978A3" w:rsidP="00545417">
      <w:pPr>
        <w:pStyle w:val="Heading2"/>
        <w:numPr>
          <w:ilvl w:val="0"/>
          <w:numId w:val="18"/>
        </w:numPr>
        <w:spacing w:before="0" w:after="120" w:line="240" w:lineRule="auto"/>
        <w:rPr>
          <w:rFonts w:ascii="Times New Roman" w:hAnsi="Times New Roman" w:cs="Times New Roman"/>
          <w:b/>
          <w:color w:val="auto"/>
          <w:sz w:val="24"/>
          <w:szCs w:val="24"/>
          <w:lang w:val="en-GB"/>
        </w:rPr>
      </w:pPr>
      <w:r w:rsidRPr="00F05A84">
        <w:rPr>
          <w:rFonts w:ascii="Times New Roman" w:hAnsi="Times New Roman" w:cs="Times New Roman"/>
          <w:b/>
          <w:color w:val="auto"/>
          <w:sz w:val="24"/>
          <w:szCs w:val="24"/>
          <w:lang w:val="en-GB"/>
        </w:rPr>
        <w:t xml:space="preserve">Identify </w:t>
      </w:r>
      <w:r w:rsidR="00390F59">
        <w:rPr>
          <w:rFonts w:ascii="Times New Roman" w:hAnsi="Times New Roman" w:cs="Times New Roman"/>
          <w:b/>
          <w:color w:val="auto"/>
          <w:sz w:val="24"/>
          <w:szCs w:val="24"/>
          <w:lang w:val="en-GB"/>
        </w:rPr>
        <w:t xml:space="preserve">legislative </w:t>
      </w:r>
      <w:r w:rsidRPr="00F05A84">
        <w:rPr>
          <w:rFonts w:ascii="Times New Roman" w:hAnsi="Times New Roman" w:cs="Times New Roman"/>
          <w:b/>
          <w:color w:val="auto"/>
          <w:sz w:val="24"/>
          <w:szCs w:val="24"/>
          <w:lang w:val="en-GB"/>
        </w:rPr>
        <w:t xml:space="preserve">gaps, best </w:t>
      </w:r>
      <w:r w:rsidR="00AE14DC" w:rsidRPr="00F05A84">
        <w:rPr>
          <w:rFonts w:ascii="Times New Roman" w:hAnsi="Times New Roman" w:cs="Times New Roman"/>
          <w:b/>
          <w:color w:val="auto"/>
          <w:sz w:val="24"/>
          <w:szCs w:val="24"/>
          <w:lang w:val="en-GB"/>
        </w:rPr>
        <w:t xml:space="preserve">practices and priority actions </w:t>
      </w:r>
    </w:p>
    <w:p w:rsidR="002C3B0F" w:rsidRDefault="00EC3B30" w:rsidP="00545417">
      <w:pPr>
        <w:spacing w:after="120" w:line="240" w:lineRule="auto"/>
        <w:jc w:val="both"/>
        <w:rPr>
          <w:rFonts w:ascii="Times New Roman" w:hAnsi="Times New Roman" w:cs="Times New Roman"/>
          <w:sz w:val="24"/>
          <w:lang w:val="en-GB" w:eastAsia="en-GB"/>
        </w:rPr>
      </w:pPr>
      <w:r>
        <w:rPr>
          <w:rFonts w:ascii="Times New Roman" w:hAnsi="Times New Roman" w:cs="Times New Roman"/>
          <w:sz w:val="24"/>
          <w:lang w:val="en-GB" w:eastAsia="en-GB"/>
        </w:rPr>
        <w:t xml:space="preserve">The </w:t>
      </w:r>
      <w:r w:rsidR="009A3961">
        <w:rPr>
          <w:rFonts w:ascii="Times New Roman" w:hAnsi="Times New Roman" w:cs="Times New Roman"/>
          <w:sz w:val="24"/>
          <w:lang w:val="en-GB" w:eastAsia="en-GB"/>
        </w:rPr>
        <w:t xml:space="preserve">transposition </w:t>
      </w:r>
      <w:r w:rsidR="00147AE5">
        <w:rPr>
          <w:rFonts w:ascii="Times New Roman" w:hAnsi="Times New Roman" w:cs="Times New Roman"/>
          <w:sz w:val="24"/>
          <w:lang w:val="en-GB" w:eastAsia="en-GB"/>
        </w:rPr>
        <w:t xml:space="preserve">measures that Member States </w:t>
      </w:r>
      <w:r w:rsidR="00675B86">
        <w:rPr>
          <w:rFonts w:ascii="Times New Roman" w:hAnsi="Times New Roman" w:cs="Times New Roman"/>
          <w:sz w:val="24"/>
          <w:lang w:val="en-GB" w:eastAsia="en-GB"/>
        </w:rPr>
        <w:t xml:space="preserve">have </w:t>
      </w:r>
      <w:r w:rsidR="009A3961">
        <w:rPr>
          <w:rFonts w:ascii="Times New Roman" w:hAnsi="Times New Roman" w:cs="Times New Roman"/>
          <w:sz w:val="24"/>
          <w:lang w:val="en-GB" w:eastAsia="en-GB"/>
        </w:rPr>
        <w:t>communicate</w:t>
      </w:r>
      <w:r w:rsidR="00675B86">
        <w:rPr>
          <w:rFonts w:ascii="Times New Roman" w:hAnsi="Times New Roman" w:cs="Times New Roman"/>
          <w:sz w:val="24"/>
          <w:lang w:val="en-GB" w:eastAsia="en-GB"/>
        </w:rPr>
        <w:t>d</w:t>
      </w:r>
      <w:r w:rsidR="009A3961">
        <w:rPr>
          <w:rFonts w:ascii="Times New Roman" w:hAnsi="Times New Roman" w:cs="Times New Roman"/>
          <w:sz w:val="24"/>
          <w:lang w:val="en-GB" w:eastAsia="en-GB"/>
        </w:rPr>
        <w:t xml:space="preserve"> to the Commission </w:t>
      </w:r>
      <w:r w:rsidR="006F2988">
        <w:rPr>
          <w:rFonts w:ascii="Times New Roman" w:hAnsi="Times New Roman" w:cs="Times New Roman"/>
          <w:sz w:val="24"/>
          <w:lang w:val="en-GB" w:eastAsia="en-GB"/>
        </w:rPr>
        <w:t xml:space="preserve">include measures that </w:t>
      </w:r>
      <w:r w:rsidR="00675B86">
        <w:rPr>
          <w:rFonts w:ascii="Times New Roman" w:hAnsi="Times New Roman" w:cs="Times New Roman"/>
          <w:sz w:val="24"/>
          <w:lang w:val="en-GB" w:eastAsia="en-GB"/>
        </w:rPr>
        <w:t>are</w:t>
      </w:r>
      <w:r w:rsidR="006F2988">
        <w:rPr>
          <w:rFonts w:ascii="Times New Roman" w:hAnsi="Times New Roman" w:cs="Times New Roman"/>
          <w:sz w:val="24"/>
          <w:lang w:val="en-GB" w:eastAsia="en-GB"/>
        </w:rPr>
        <w:t xml:space="preserve"> not </w:t>
      </w:r>
      <w:r w:rsidR="003A52F9">
        <w:rPr>
          <w:rFonts w:ascii="Times New Roman" w:hAnsi="Times New Roman" w:cs="Times New Roman"/>
          <w:sz w:val="24"/>
          <w:lang w:val="en-GB" w:eastAsia="en-GB"/>
        </w:rPr>
        <w:t xml:space="preserve">specifically </w:t>
      </w:r>
      <w:r w:rsidR="006F2988">
        <w:rPr>
          <w:rFonts w:ascii="Times New Roman" w:hAnsi="Times New Roman" w:cs="Times New Roman"/>
          <w:sz w:val="24"/>
          <w:lang w:val="en-GB" w:eastAsia="en-GB"/>
        </w:rPr>
        <w:t xml:space="preserve">required by the </w:t>
      </w:r>
      <w:r w:rsidR="00380591">
        <w:rPr>
          <w:rFonts w:ascii="Times New Roman" w:hAnsi="Times New Roman" w:cs="Times New Roman"/>
          <w:sz w:val="24"/>
          <w:lang w:val="en-GB"/>
        </w:rPr>
        <w:t xml:space="preserve">Child Sexual Abuse </w:t>
      </w:r>
      <w:r w:rsidR="006F2988">
        <w:rPr>
          <w:rFonts w:ascii="Times New Roman" w:hAnsi="Times New Roman" w:cs="Times New Roman"/>
          <w:sz w:val="24"/>
          <w:lang w:val="en-GB" w:eastAsia="en-GB"/>
        </w:rPr>
        <w:t xml:space="preserve">Directive but </w:t>
      </w:r>
      <w:r w:rsidR="00454A53">
        <w:rPr>
          <w:rFonts w:ascii="Times New Roman" w:hAnsi="Times New Roman" w:cs="Times New Roman"/>
          <w:sz w:val="24"/>
          <w:lang w:val="en-GB" w:eastAsia="en-GB"/>
        </w:rPr>
        <w:t xml:space="preserve">which were </w:t>
      </w:r>
      <w:r w:rsidR="00670116">
        <w:rPr>
          <w:rFonts w:ascii="Times New Roman" w:hAnsi="Times New Roman" w:cs="Times New Roman"/>
          <w:sz w:val="24"/>
          <w:lang w:val="en-GB" w:eastAsia="en-GB"/>
        </w:rPr>
        <w:t>considered as needed</w:t>
      </w:r>
      <w:r w:rsidR="003A52F9">
        <w:rPr>
          <w:rFonts w:ascii="Times New Roman" w:hAnsi="Times New Roman" w:cs="Times New Roman"/>
          <w:sz w:val="24"/>
          <w:lang w:val="en-GB" w:eastAsia="en-GB"/>
        </w:rPr>
        <w:t xml:space="preserve"> in</w:t>
      </w:r>
      <w:r w:rsidR="006F2988">
        <w:rPr>
          <w:rFonts w:ascii="Times New Roman" w:hAnsi="Times New Roman" w:cs="Times New Roman"/>
          <w:sz w:val="24"/>
          <w:lang w:val="en-GB" w:eastAsia="en-GB"/>
        </w:rPr>
        <w:t xml:space="preserve"> the fight against child sexual abuse</w:t>
      </w:r>
      <w:r w:rsidR="00670116">
        <w:rPr>
          <w:rFonts w:ascii="Times New Roman" w:hAnsi="Times New Roman" w:cs="Times New Roman"/>
          <w:sz w:val="24"/>
          <w:lang w:val="en-GB" w:eastAsia="en-GB"/>
        </w:rPr>
        <w:t xml:space="preserve"> by Member States</w:t>
      </w:r>
      <w:r w:rsidR="000B68A5">
        <w:rPr>
          <w:rStyle w:val="FootnoteReference"/>
          <w:rFonts w:ascii="Times New Roman" w:hAnsi="Times New Roman" w:cs="Times New Roman"/>
          <w:sz w:val="24"/>
          <w:lang w:val="en-GB" w:eastAsia="en-GB"/>
        </w:rPr>
        <w:footnoteReference w:id="33"/>
      </w:r>
      <w:r w:rsidR="00D43FD0">
        <w:rPr>
          <w:rFonts w:ascii="Times New Roman" w:hAnsi="Times New Roman" w:cs="Times New Roman"/>
          <w:sz w:val="24"/>
          <w:lang w:val="en-GB" w:eastAsia="en-GB"/>
        </w:rPr>
        <w:t>.</w:t>
      </w:r>
      <w:r w:rsidR="006F2988">
        <w:rPr>
          <w:rFonts w:ascii="Times New Roman" w:hAnsi="Times New Roman" w:cs="Times New Roman"/>
          <w:sz w:val="24"/>
          <w:lang w:val="en-GB" w:eastAsia="en-GB"/>
        </w:rPr>
        <w:t xml:space="preserve"> </w:t>
      </w:r>
      <w:r w:rsidR="005C2AC5">
        <w:rPr>
          <w:rFonts w:ascii="Times New Roman" w:hAnsi="Times New Roman" w:cs="Times New Roman"/>
          <w:sz w:val="24"/>
          <w:lang w:val="en-GB" w:eastAsia="en-GB"/>
        </w:rPr>
        <w:t>This suggest</w:t>
      </w:r>
      <w:r w:rsidR="002C3B0F">
        <w:rPr>
          <w:rFonts w:ascii="Times New Roman" w:hAnsi="Times New Roman" w:cs="Times New Roman"/>
          <w:sz w:val="24"/>
          <w:lang w:val="en-GB" w:eastAsia="en-GB"/>
        </w:rPr>
        <w:t>s</w:t>
      </w:r>
      <w:r w:rsidR="005C2AC5">
        <w:rPr>
          <w:rFonts w:ascii="Times New Roman" w:hAnsi="Times New Roman" w:cs="Times New Roman"/>
          <w:sz w:val="24"/>
          <w:lang w:val="en-GB" w:eastAsia="en-GB"/>
        </w:rPr>
        <w:t xml:space="preserve"> that there </w:t>
      </w:r>
      <w:r w:rsidR="00BA2149">
        <w:rPr>
          <w:rFonts w:ascii="Times New Roman" w:hAnsi="Times New Roman" w:cs="Times New Roman"/>
          <w:sz w:val="24"/>
          <w:lang w:val="en-GB" w:eastAsia="en-GB"/>
        </w:rPr>
        <w:t>might</w:t>
      </w:r>
      <w:r w:rsidR="005C2AC5">
        <w:rPr>
          <w:rFonts w:ascii="Times New Roman" w:hAnsi="Times New Roman" w:cs="Times New Roman"/>
          <w:sz w:val="24"/>
          <w:lang w:val="en-GB" w:eastAsia="en-GB"/>
        </w:rPr>
        <w:t xml:space="preserve"> be </w:t>
      </w:r>
      <w:r w:rsidR="003A52F9">
        <w:rPr>
          <w:rFonts w:ascii="Times New Roman" w:hAnsi="Times New Roman" w:cs="Times New Roman"/>
          <w:sz w:val="24"/>
          <w:lang w:val="en-GB" w:eastAsia="en-GB"/>
        </w:rPr>
        <w:t xml:space="preserve">relevant </w:t>
      </w:r>
      <w:r w:rsidR="005C2AC5">
        <w:rPr>
          <w:rFonts w:ascii="Times New Roman" w:hAnsi="Times New Roman" w:cs="Times New Roman"/>
          <w:sz w:val="24"/>
          <w:lang w:val="en-GB" w:eastAsia="en-GB"/>
        </w:rPr>
        <w:t xml:space="preserve">issues that the Directive </w:t>
      </w:r>
      <w:r w:rsidR="005C2AC5" w:rsidRPr="00615CD2">
        <w:rPr>
          <w:rFonts w:ascii="Times New Roman" w:hAnsi="Times New Roman" w:cs="Times New Roman"/>
          <w:b/>
          <w:sz w:val="24"/>
          <w:lang w:val="en-GB" w:eastAsia="en-GB"/>
        </w:rPr>
        <w:t xml:space="preserve">does not </w:t>
      </w:r>
      <w:r w:rsidR="00454A53" w:rsidRPr="00615CD2">
        <w:rPr>
          <w:rFonts w:ascii="Times New Roman" w:hAnsi="Times New Roman" w:cs="Times New Roman"/>
          <w:b/>
          <w:sz w:val="24"/>
          <w:lang w:val="en-GB" w:eastAsia="en-GB"/>
        </w:rPr>
        <w:t xml:space="preserve">sufficiently </w:t>
      </w:r>
      <w:r w:rsidR="005C2AC5" w:rsidRPr="00615CD2">
        <w:rPr>
          <w:rFonts w:ascii="Times New Roman" w:hAnsi="Times New Roman" w:cs="Times New Roman"/>
          <w:b/>
          <w:sz w:val="24"/>
          <w:lang w:val="en-GB" w:eastAsia="en-GB"/>
        </w:rPr>
        <w:t>address</w:t>
      </w:r>
      <w:r w:rsidR="005C2AC5">
        <w:rPr>
          <w:rFonts w:ascii="Times New Roman" w:hAnsi="Times New Roman" w:cs="Times New Roman"/>
          <w:sz w:val="24"/>
          <w:lang w:val="en-GB" w:eastAsia="en-GB"/>
        </w:rPr>
        <w:t>.</w:t>
      </w:r>
      <w:r w:rsidR="00BA2149">
        <w:rPr>
          <w:rFonts w:ascii="Times New Roman" w:hAnsi="Times New Roman" w:cs="Times New Roman"/>
          <w:sz w:val="24"/>
          <w:lang w:val="en-GB" w:eastAsia="en-GB"/>
        </w:rPr>
        <w:t xml:space="preserve"> </w:t>
      </w:r>
      <w:r w:rsidR="002C3B0F">
        <w:rPr>
          <w:rFonts w:ascii="Times New Roman" w:hAnsi="Times New Roman" w:cs="Times New Roman"/>
          <w:sz w:val="24"/>
          <w:lang w:val="en-GB" w:eastAsia="en-GB"/>
        </w:rPr>
        <w:t xml:space="preserve">The Commission convened an expert workshop in September 2019 to gather more information about those possible legislative gaps and concluded that further work was required to gather </w:t>
      </w:r>
      <w:r w:rsidR="00016893">
        <w:rPr>
          <w:rFonts w:ascii="Times New Roman" w:hAnsi="Times New Roman" w:cs="Times New Roman"/>
          <w:sz w:val="24"/>
          <w:lang w:val="en-GB" w:eastAsia="en-GB"/>
        </w:rPr>
        <w:t xml:space="preserve">additional </w:t>
      </w:r>
      <w:r w:rsidR="002C3B0F">
        <w:rPr>
          <w:rFonts w:ascii="Times New Roman" w:hAnsi="Times New Roman" w:cs="Times New Roman"/>
          <w:sz w:val="24"/>
          <w:lang w:val="en-GB" w:eastAsia="en-GB"/>
        </w:rPr>
        <w:t>evidence.</w:t>
      </w:r>
      <w:r w:rsidR="00EF5121">
        <w:rPr>
          <w:rFonts w:ascii="Times New Roman" w:hAnsi="Times New Roman" w:cs="Times New Roman"/>
          <w:sz w:val="24"/>
          <w:lang w:val="en-GB" w:eastAsia="en-GB"/>
        </w:rPr>
        <w:t xml:space="preserve"> </w:t>
      </w:r>
    </w:p>
    <w:p w:rsidR="00EF5121" w:rsidRDefault="00454A53" w:rsidP="00545417">
      <w:pPr>
        <w:spacing w:after="120" w:line="240" w:lineRule="auto"/>
        <w:jc w:val="both"/>
        <w:rPr>
          <w:rFonts w:ascii="Times New Roman" w:hAnsi="Times New Roman" w:cs="Times New Roman"/>
          <w:b/>
          <w:color w:val="FFFFFF" w:themeColor="background1"/>
          <w:sz w:val="24"/>
          <w:lang w:val="en-GB" w:eastAsia="en-GB"/>
        </w:rPr>
      </w:pPr>
      <w:r>
        <w:rPr>
          <w:rFonts w:ascii="Times New Roman" w:hAnsi="Times New Roman" w:cs="Times New Roman"/>
          <w:sz w:val="24"/>
          <w:lang w:val="en-GB" w:eastAsia="en-GB"/>
        </w:rPr>
        <w:t xml:space="preserve">As </w:t>
      </w:r>
      <w:r w:rsidR="00FF553F">
        <w:rPr>
          <w:rFonts w:ascii="Times New Roman" w:hAnsi="Times New Roman" w:cs="Times New Roman"/>
          <w:sz w:val="24"/>
          <w:lang w:val="en-GB" w:eastAsia="en-GB"/>
        </w:rPr>
        <w:t>t</w:t>
      </w:r>
      <w:r w:rsidR="00EF5121">
        <w:rPr>
          <w:rFonts w:ascii="Times New Roman" w:hAnsi="Times New Roman" w:cs="Times New Roman"/>
          <w:sz w:val="24"/>
          <w:lang w:val="en-GB" w:eastAsia="en-GB"/>
        </w:rPr>
        <w:t xml:space="preserve">he Directive was adopted </w:t>
      </w:r>
      <w:r w:rsidR="000F32E6">
        <w:rPr>
          <w:rFonts w:ascii="Times New Roman" w:hAnsi="Times New Roman" w:cs="Times New Roman"/>
          <w:sz w:val="24"/>
          <w:lang w:val="en-GB" w:eastAsia="en-GB"/>
        </w:rPr>
        <w:t>in 2011</w:t>
      </w:r>
      <w:r w:rsidR="00EF5121">
        <w:rPr>
          <w:rFonts w:ascii="Times New Roman" w:hAnsi="Times New Roman" w:cs="Times New Roman"/>
          <w:sz w:val="24"/>
          <w:lang w:val="en-GB" w:eastAsia="en-GB"/>
        </w:rPr>
        <w:t xml:space="preserve">, </w:t>
      </w:r>
      <w:r>
        <w:rPr>
          <w:rFonts w:ascii="Times New Roman" w:hAnsi="Times New Roman" w:cs="Times New Roman"/>
          <w:sz w:val="24"/>
          <w:lang w:val="en-GB" w:eastAsia="en-GB"/>
        </w:rPr>
        <w:t xml:space="preserve">there should also be an assessment of </w:t>
      </w:r>
      <w:r w:rsidR="000F32E6" w:rsidRPr="00156E55">
        <w:rPr>
          <w:rFonts w:ascii="Times New Roman" w:hAnsi="Times New Roman" w:cs="Times New Roman"/>
          <w:sz w:val="24"/>
          <w:lang w:val="en-GB" w:eastAsia="en-GB"/>
        </w:rPr>
        <w:t>its</w:t>
      </w:r>
      <w:r w:rsidR="000F32E6" w:rsidRPr="00615CD2">
        <w:rPr>
          <w:rFonts w:ascii="Times New Roman" w:hAnsi="Times New Roman" w:cs="Times New Roman"/>
          <w:b/>
          <w:sz w:val="24"/>
          <w:lang w:val="en-GB" w:eastAsia="en-GB"/>
        </w:rPr>
        <w:t xml:space="preserve"> implementation</w:t>
      </w:r>
      <w:r w:rsidRPr="00454A53">
        <w:rPr>
          <w:rFonts w:ascii="Times New Roman" w:hAnsi="Times New Roman" w:cs="Times New Roman"/>
          <w:b/>
          <w:sz w:val="24"/>
          <w:lang w:val="en-GB" w:eastAsia="en-GB"/>
        </w:rPr>
        <w:t xml:space="preserve"> </w:t>
      </w:r>
      <w:r>
        <w:rPr>
          <w:rFonts w:ascii="Times New Roman" w:hAnsi="Times New Roman" w:cs="Times New Roman"/>
          <w:b/>
          <w:sz w:val="24"/>
          <w:lang w:val="en-GB" w:eastAsia="en-GB"/>
        </w:rPr>
        <w:t xml:space="preserve">in </w:t>
      </w:r>
      <w:r w:rsidRPr="00615CD2">
        <w:rPr>
          <w:rFonts w:ascii="Times New Roman" w:hAnsi="Times New Roman" w:cs="Times New Roman"/>
          <w:b/>
          <w:sz w:val="24"/>
          <w:lang w:val="en-GB" w:eastAsia="en-GB"/>
        </w:rPr>
        <w:t>practic</w:t>
      </w:r>
      <w:r>
        <w:rPr>
          <w:rFonts w:ascii="Times New Roman" w:hAnsi="Times New Roman" w:cs="Times New Roman"/>
          <w:b/>
          <w:sz w:val="24"/>
          <w:lang w:val="en-GB" w:eastAsia="en-GB"/>
        </w:rPr>
        <w:t>e</w:t>
      </w:r>
      <w:r w:rsidR="00BD0E1E">
        <w:rPr>
          <w:rFonts w:ascii="Times New Roman" w:hAnsi="Times New Roman" w:cs="Times New Roman"/>
          <w:sz w:val="24"/>
          <w:lang w:val="en-GB" w:eastAsia="en-GB"/>
        </w:rPr>
        <w:t xml:space="preserve">, in terms of </w:t>
      </w:r>
      <w:r w:rsidR="00EF5121" w:rsidRPr="00EF5121">
        <w:rPr>
          <w:rFonts w:ascii="Times New Roman" w:hAnsi="Times New Roman" w:cs="Times New Roman"/>
          <w:sz w:val="24"/>
          <w:lang w:val="en-GB" w:eastAsia="en-GB"/>
        </w:rPr>
        <w:t>effectiveness,</w:t>
      </w:r>
      <w:r w:rsidR="00BD0E1E">
        <w:rPr>
          <w:rFonts w:ascii="Times New Roman" w:hAnsi="Times New Roman" w:cs="Times New Roman"/>
          <w:sz w:val="24"/>
          <w:lang w:val="en-GB" w:eastAsia="en-GB"/>
        </w:rPr>
        <w:t xml:space="preserve"> </w:t>
      </w:r>
      <w:r w:rsidR="00EF5121" w:rsidRPr="00EF5121">
        <w:rPr>
          <w:rFonts w:ascii="Times New Roman" w:hAnsi="Times New Roman" w:cs="Times New Roman"/>
          <w:sz w:val="24"/>
          <w:lang w:val="en-GB" w:eastAsia="en-GB"/>
        </w:rPr>
        <w:t>efficiency, relevance, coherence and EU added value</w:t>
      </w:r>
      <w:r w:rsidR="00BD0E1E">
        <w:rPr>
          <w:rFonts w:ascii="Times New Roman" w:hAnsi="Times New Roman" w:cs="Times New Roman"/>
          <w:sz w:val="24"/>
          <w:lang w:val="en-GB" w:eastAsia="en-GB"/>
        </w:rPr>
        <w:t>, among other criteria</w:t>
      </w:r>
      <w:r w:rsidR="00EF5121">
        <w:rPr>
          <w:rFonts w:ascii="Times New Roman" w:hAnsi="Times New Roman" w:cs="Times New Roman"/>
          <w:sz w:val="24"/>
          <w:lang w:val="en-GB" w:eastAsia="en-GB"/>
        </w:rPr>
        <w:t xml:space="preserve">. </w:t>
      </w:r>
      <w:r w:rsidR="000F32E6">
        <w:rPr>
          <w:rFonts w:ascii="Times New Roman" w:hAnsi="Times New Roman" w:cs="Times New Roman"/>
          <w:sz w:val="24"/>
          <w:lang w:val="en-GB" w:eastAsia="en-GB"/>
        </w:rPr>
        <w:t>Th</w:t>
      </w:r>
      <w:r>
        <w:rPr>
          <w:rFonts w:ascii="Times New Roman" w:hAnsi="Times New Roman" w:cs="Times New Roman"/>
          <w:sz w:val="24"/>
          <w:lang w:val="en-GB" w:eastAsia="en-GB"/>
        </w:rPr>
        <w:t>is</w:t>
      </w:r>
      <w:r w:rsidR="000F32E6">
        <w:rPr>
          <w:rFonts w:ascii="Times New Roman" w:hAnsi="Times New Roman" w:cs="Times New Roman"/>
          <w:sz w:val="24"/>
          <w:lang w:val="en-GB" w:eastAsia="en-GB"/>
        </w:rPr>
        <w:t xml:space="preserve"> </w:t>
      </w:r>
      <w:r w:rsidR="00BD0E1E">
        <w:rPr>
          <w:rFonts w:ascii="Times New Roman" w:hAnsi="Times New Roman" w:cs="Times New Roman"/>
          <w:sz w:val="24"/>
          <w:lang w:val="en-GB" w:eastAsia="en-GB"/>
        </w:rPr>
        <w:t xml:space="preserve">assessment </w:t>
      </w:r>
      <w:r>
        <w:rPr>
          <w:rFonts w:ascii="Times New Roman" w:hAnsi="Times New Roman" w:cs="Times New Roman"/>
          <w:sz w:val="24"/>
          <w:lang w:val="en-GB" w:eastAsia="en-GB"/>
        </w:rPr>
        <w:t xml:space="preserve">should consider in particular </w:t>
      </w:r>
      <w:r w:rsidR="000F32E6">
        <w:rPr>
          <w:rFonts w:ascii="Times New Roman" w:hAnsi="Times New Roman" w:cs="Times New Roman"/>
          <w:sz w:val="24"/>
          <w:lang w:val="en-GB" w:eastAsia="en-GB"/>
        </w:rPr>
        <w:t xml:space="preserve">the </w:t>
      </w:r>
      <w:r w:rsidR="000F32E6" w:rsidRPr="00615CD2">
        <w:rPr>
          <w:rFonts w:ascii="Times New Roman" w:hAnsi="Times New Roman" w:cs="Times New Roman"/>
          <w:b/>
          <w:sz w:val="24"/>
          <w:lang w:val="en-GB" w:eastAsia="en-GB"/>
        </w:rPr>
        <w:t>online aspects</w:t>
      </w:r>
      <w:r w:rsidR="000F32E6">
        <w:rPr>
          <w:rFonts w:ascii="Times New Roman" w:hAnsi="Times New Roman" w:cs="Times New Roman"/>
          <w:sz w:val="24"/>
          <w:lang w:val="en-GB" w:eastAsia="en-GB"/>
        </w:rPr>
        <w:t xml:space="preserve"> of these crimes</w:t>
      </w:r>
      <w:r w:rsidR="00DC2CC0">
        <w:rPr>
          <w:rFonts w:ascii="Times New Roman" w:hAnsi="Times New Roman" w:cs="Times New Roman"/>
          <w:sz w:val="24"/>
          <w:lang w:val="en-GB" w:eastAsia="en-GB"/>
        </w:rPr>
        <w:t xml:space="preserve">, where doubts exist as to whether the present framework is </w:t>
      </w:r>
      <w:r w:rsidR="000F32E6" w:rsidRPr="00615CD2">
        <w:rPr>
          <w:rFonts w:ascii="Times New Roman" w:hAnsi="Times New Roman" w:cs="Times New Roman"/>
          <w:b/>
          <w:sz w:val="24"/>
          <w:lang w:val="en-GB" w:eastAsia="en-GB"/>
        </w:rPr>
        <w:t>fi</w:t>
      </w:r>
      <w:r w:rsidR="00312A6D" w:rsidRPr="00615CD2">
        <w:rPr>
          <w:rFonts w:ascii="Times New Roman" w:hAnsi="Times New Roman" w:cs="Times New Roman"/>
          <w:b/>
          <w:sz w:val="24"/>
          <w:lang w:val="en-GB" w:eastAsia="en-GB"/>
        </w:rPr>
        <w:t xml:space="preserve">t for purpose after </w:t>
      </w:r>
      <w:r>
        <w:rPr>
          <w:rFonts w:ascii="Times New Roman" w:hAnsi="Times New Roman" w:cs="Times New Roman"/>
          <w:b/>
          <w:sz w:val="24"/>
          <w:lang w:val="en-GB" w:eastAsia="en-GB"/>
        </w:rPr>
        <w:t>9</w:t>
      </w:r>
      <w:r w:rsidRPr="00615CD2">
        <w:rPr>
          <w:rFonts w:ascii="Times New Roman" w:hAnsi="Times New Roman" w:cs="Times New Roman"/>
          <w:b/>
          <w:sz w:val="24"/>
          <w:lang w:val="en-GB" w:eastAsia="en-GB"/>
        </w:rPr>
        <w:t xml:space="preserve"> </w:t>
      </w:r>
      <w:r w:rsidR="00312A6D" w:rsidRPr="00615CD2">
        <w:rPr>
          <w:rFonts w:ascii="Times New Roman" w:hAnsi="Times New Roman" w:cs="Times New Roman"/>
          <w:b/>
          <w:sz w:val="24"/>
          <w:lang w:val="en-GB" w:eastAsia="en-GB"/>
        </w:rPr>
        <w:t>years</w:t>
      </w:r>
      <w:r w:rsidR="003A52F9">
        <w:rPr>
          <w:rFonts w:ascii="Times New Roman" w:hAnsi="Times New Roman" w:cs="Times New Roman"/>
          <w:b/>
          <w:sz w:val="24"/>
          <w:lang w:val="en-GB" w:eastAsia="en-GB"/>
        </w:rPr>
        <w:t xml:space="preserve"> </w:t>
      </w:r>
      <w:r w:rsidR="003A52F9">
        <w:rPr>
          <w:rFonts w:ascii="Times New Roman" w:hAnsi="Times New Roman" w:cs="Times New Roman"/>
          <w:sz w:val="24"/>
          <w:lang w:val="en-GB" w:eastAsia="en-GB"/>
        </w:rPr>
        <w:t>that have seen significant technological changes</w:t>
      </w:r>
      <w:r w:rsidR="008821B0" w:rsidRPr="008821B0">
        <w:rPr>
          <w:rFonts w:ascii="Times New Roman" w:hAnsi="Times New Roman" w:cs="Times New Roman"/>
          <w:sz w:val="24"/>
          <w:lang w:val="en-GB" w:eastAsia="en-GB"/>
        </w:rPr>
        <w:t xml:space="preserve"> </w:t>
      </w:r>
      <w:r w:rsidR="008821B0">
        <w:rPr>
          <w:rFonts w:ascii="Times New Roman" w:hAnsi="Times New Roman" w:cs="Times New Roman"/>
          <w:sz w:val="24"/>
          <w:lang w:val="en-GB" w:eastAsia="en-GB"/>
        </w:rPr>
        <w:t>and the exponential growth of online sharing</w:t>
      </w:r>
      <w:r w:rsidR="00312A6D" w:rsidRPr="006E5597">
        <w:rPr>
          <w:rFonts w:ascii="Times New Roman" w:hAnsi="Times New Roman" w:cs="Times New Roman"/>
          <w:sz w:val="24"/>
          <w:lang w:val="en-GB" w:eastAsia="en-GB"/>
        </w:rPr>
        <w:t>.</w:t>
      </w:r>
      <w:r w:rsidR="00CC37DD">
        <w:rPr>
          <w:rFonts w:ascii="Times New Roman" w:hAnsi="Times New Roman" w:cs="Times New Roman"/>
          <w:sz w:val="24"/>
          <w:lang w:val="en-GB" w:eastAsia="en-GB"/>
        </w:rPr>
        <w:t xml:space="preserve"> </w:t>
      </w:r>
      <w:r w:rsidR="00F7547F">
        <w:rPr>
          <w:rFonts w:ascii="Times New Roman" w:hAnsi="Times New Roman" w:cs="Times New Roman"/>
          <w:sz w:val="24"/>
          <w:lang w:val="en-GB" w:eastAsia="en-GB"/>
        </w:rPr>
        <w:t>T</w:t>
      </w:r>
      <w:r w:rsidR="00CC37DD">
        <w:rPr>
          <w:rFonts w:ascii="Times New Roman" w:hAnsi="Times New Roman" w:cs="Times New Roman"/>
          <w:sz w:val="24"/>
          <w:lang w:val="en-GB" w:eastAsia="en-GB"/>
        </w:rPr>
        <w:t>echnology</w:t>
      </w:r>
      <w:r w:rsidR="00F7547F">
        <w:rPr>
          <w:rFonts w:ascii="Times New Roman" w:hAnsi="Times New Roman" w:cs="Times New Roman"/>
          <w:sz w:val="24"/>
          <w:lang w:val="en-GB" w:eastAsia="en-GB"/>
        </w:rPr>
        <w:t xml:space="preserve"> has made it easier than </w:t>
      </w:r>
      <w:r w:rsidR="00CC37DD">
        <w:rPr>
          <w:rFonts w:ascii="Times New Roman" w:hAnsi="Times New Roman" w:cs="Times New Roman"/>
          <w:sz w:val="24"/>
          <w:lang w:val="en-GB" w:eastAsia="en-GB"/>
        </w:rPr>
        <w:t xml:space="preserve">ever before </w:t>
      </w:r>
      <w:r w:rsidR="00CC37DD" w:rsidRPr="00CC37DD">
        <w:rPr>
          <w:rFonts w:ascii="Times New Roman" w:hAnsi="Times New Roman" w:cs="Times New Roman"/>
          <w:sz w:val="24"/>
          <w:lang w:val="en-GB" w:eastAsia="en-GB"/>
        </w:rPr>
        <w:t>for perpetrators to make contact with children, share images of abuse, hide their identity and profits</w:t>
      </w:r>
      <w:r w:rsidR="00CC37DD">
        <w:rPr>
          <w:rFonts w:ascii="Times New Roman" w:hAnsi="Times New Roman" w:cs="Times New Roman"/>
          <w:sz w:val="24"/>
          <w:lang w:val="en-GB" w:eastAsia="en-GB"/>
        </w:rPr>
        <w:t>,</w:t>
      </w:r>
      <w:r w:rsidR="00CC37DD" w:rsidRPr="00CC37DD">
        <w:rPr>
          <w:rFonts w:ascii="Times New Roman" w:hAnsi="Times New Roman" w:cs="Times New Roman"/>
          <w:sz w:val="24"/>
          <w:lang w:val="en-GB" w:eastAsia="en-GB"/>
        </w:rPr>
        <w:t xml:space="preserve"> and </w:t>
      </w:r>
      <w:r w:rsidR="00F7547F">
        <w:rPr>
          <w:rFonts w:ascii="Times New Roman" w:hAnsi="Times New Roman" w:cs="Times New Roman"/>
          <w:sz w:val="24"/>
          <w:lang w:val="en-GB" w:eastAsia="en-GB"/>
        </w:rPr>
        <w:t>conspire with</w:t>
      </w:r>
      <w:r w:rsidR="00F7547F" w:rsidRPr="00CC37DD">
        <w:rPr>
          <w:rFonts w:ascii="Times New Roman" w:hAnsi="Times New Roman" w:cs="Times New Roman"/>
          <w:sz w:val="24"/>
          <w:lang w:val="en-GB" w:eastAsia="en-GB"/>
        </w:rPr>
        <w:t xml:space="preserve"> </w:t>
      </w:r>
      <w:r w:rsidR="00CC37DD" w:rsidRPr="00CC37DD">
        <w:rPr>
          <w:rFonts w:ascii="Times New Roman" w:hAnsi="Times New Roman" w:cs="Times New Roman"/>
          <w:sz w:val="24"/>
          <w:lang w:val="en-GB" w:eastAsia="en-GB"/>
        </w:rPr>
        <w:t xml:space="preserve">each other to </w:t>
      </w:r>
      <w:r w:rsidR="00054ADC">
        <w:rPr>
          <w:rFonts w:ascii="Times New Roman" w:hAnsi="Times New Roman" w:cs="Times New Roman"/>
          <w:sz w:val="24"/>
          <w:lang w:val="en-GB" w:eastAsia="en-GB"/>
        </w:rPr>
        <w:t xml:space="preserve">avoid accountability and </w:t>
      </w:r>
      <w:r w:rsidR="00CC37DD" w:rsidRPr="00CC37DD">
        <w:rPr>
          <w:rFonts w:ascii="Times New Roman" w:hAnsi="Times New Roman" w:cs="Times New Roman"/>
          <w:sz w:val="24"/>
          <w:lang w:val="en-GB" w:eastAsia="en-GB"/>
        </w:rPr>
        <w:t>commit further crimes</w:t>
      </w:r>
      <w:r w:rsidR="00CC37DD" w:rsidRPr="00CC37DD">
        <w:rPr>
          <w:rStyle w:val="FootnoteReference"/>
          <w:rFonts w:ascii="Times New Roman" w:hAnsi="Times New Roman" w:cs="Times New Roman"/>
          <w:sz w:val="24"/>
          <w:lang w:val="en-GB" w:eastAsia="en-GB"/>
        </w:rPr>
        <w:footnoteReference w:id="34"/>
      </w:r>
      <w:r w:rsidR="00D43FD0">
        <w:rPr>
          <w:rFonts w:ascii="Times New Roman" w:hAnsi="Times New Roman" w:cs="Times New Roman"/>
          <w:sz w:val="24"/>
          <w:lang w:val="en-GB" w:eastAsia="en-GB"/>
        </w:rPr>
        <w:t>.</w:t>
      </w:r>
    </w:p>
    <w:p w:rsidR="00610B2C" w:rsidRDefault="00610B2C"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Furthermore</w:t>
      </w:r>
      <w:r w:rsidR="009147AE">
        <w:rPr>
          <w:rFonts w:ascii="Times New Roman" w:hAnsi="Times New Roman" w:cs="Times New Roman"/>
          <w:sz w:val="24"/>
          <w:szCs w:val="24"/>
        </w:rPr>
        <w:t xml:space="preserve">, offenders have become increasingly sophisticated in their use of technology and technical capabilities including </w:t>
      </w:r>
      <w:r w:rsidR="009147AE" w:rsidRPr="00651DC5">
        <w:rPr>
          <w:rFonts w:ascii="Times New Roman" w:hAnsi="Times New Roman" w:cs="Times New Roman"/>
          <w:b/>
          <w:sz w:val="24"/>
          <w:szCs w:val="24"/>
        </w:rPr>
        <w:t>encryption</w:t>
      </w:r>
      <w:r w:rsidR="009147AE">
        <w:rPr>
          <w:rFonts w:ascii="Times New Roman" w:hAnsi="Times New Roman" w:cs="Times New Roman"/>
          <w:sz w:val="24"/>
          <w:szCs w:val="24"/>
        </w:rPr>
        <w:t xml:space="preserve"> and </w:t>
      </w:r>
      <w:r w:rsidR="009147AE" w:rsidRPr="00651DC5">
        <w:rPr>
          <w:rFonts w:ascii="Times New Roman" w:hAnsi="Times New Roman" w:cs="Times New Roman"/>
          <w:b/>
          <w:sz w:val="24"/>
          <w:szCs w:val="24"/>
        </w:rPr>
        <w:t>anonymity</w:t>
      </w:r>
      <w:r>
        <w:rPr>
          <w:rFonts w:ascii="Times New Roman" w:hAnsi="Times New Roman" w:cs="Times New Roman"/>
          <w:b/>
          <w:sz w:val="24"/>
          <w:szCs w:val="24"/>
        </w:rPr>
        <w:t xml:space="preserve"> </w:t>
      </w:r>
      <w:r w:rsidRPr="003E39E6">
        <w:rPr>
          <w:rFonts w:ascii="Times New Roman" w:hAnsi="Times New Roman" w:cs="Times New Roman"/>
          <w:sz w:val="24"/>
          <w:szCs w:val="24"/>
        </w:rPr>
        <w:t>(e.g.</w:t>
      </w:r>
      <w:r>
        <w:rPr>
          <w:rFonts w:ascii="Times New Roman" w:hAnsi="Times New Roman" w:cs="Times New Roman"/>
          <w:b/>
          <w:sz w:val="24"/>
          <w:szCs w:val="24"/>
        </w:rPr>
        <w:t xml:space="preserve"> </w:t>
      </w:r>
      <w:r w:rsidRPr="00DA377D">
        <w:rPr>
          <w:rFonts w:ascii="Times New Roman" w:hAnsi="Times New Roman" w:cs="Times New Roman"/>
          <w:sz w:val="24"/>
          <w:szCs w:val="24"/>
        </w:rPr>
        <w:t>peer-to-peer file</w:t>
      </w:r>
      <w:r>
        <w:rPr>
          <w:rFonts w:ascii="Times New Roman" w:hAnsi="Times New Roman" w:cs="Times New Roman"/>
          <w:sz w:val="24"/>
          <w:szCs w:val="24"/>
        </w:rPr>
        <w:t xml:space="preserve"> sharing and the use of darknet)</w:t>
      </w:r>
      <w:r w:rsidR="009147AE">
        <w:rPr>
          <w:rFonts w:ascii="Times New Roman" w:hAnsi="Times New Roman" w:cs="Times New Roman"/>
          <w:sz w:val="24"/>
          <w:szCs w:val="24"/>
        </w:rPr>
        <w:t xml:space="preserve">. This </w:t>
      </w:r>
      <w:r w:rsidR="00670116">
        <w:rPr>
          <w:rFonts w:ascii="Times New Roman" w:hAnsi="Times New Roman" w:cs="Times New Roman"/>
          <w:sz w:val="24"/>
          <w:szCs w:val="24"/>
        </w:rPr>
        <w:t xml:space="preserve">criminal activity </w:t>
      </w:r>
      <w:r w:rsidR="009147AE">
        <w:rPr>
          <w:rFonts w:ascii="Times New Roman" w:hAnsi="Times New Roman" w:cs="Times New Roman"/>
          <w:sz w:val="24"/>
          <w:szCs w:val="24"/>
        </w:rPr>
        <w:t xml:space="preserve">creates problems for society in general and for law enforcement </w:t>
      </w:r>
      <w:r w:rsidR="00454A53">
        <w:rPr>
          <w:rFonts w:ascii="Times New Roman" w:hAnsi="Times New Roman" w:cs="Times New Roman"/>
          <w:sz w:val="24"/>
          <w:szCs w:val="24"/>
        </w:rPr>
        <w:t xml:space="preserve">in particular </w:t>
      </w:r>
      <w:r w:rsidR="009147AE">
        <w:rPr>
          <w:rFonts w:ascii="Times New Roman" w:hAnsi="Times New Roman" w:cs="Times New Roman"/>
          <w:sz w:val="24"/>
          <w:szCs w:val="24"/>
        </w:rPr>
        <w:t>in its role of protecting society</w:t>
      </w:r>
      <w:r w:rsidR="009147AE">
        <w:rPr>
          <w:rStyle w:val="FootnoteReference"/>
          <w:rFonts w:ascii="Times New Roman" w:hAnsi="Times New Roman" w:cs="Times New Roman"/>
          <w:sz w:val="24"/>
          <w:szCs w:val="24"/>
        </w:rPr>
        <w:footnoteReference w:id="35"/>
      </w:r>
      <w:r w:rsidR="009147AE">
        <w:rPr>
          <w:rFonts w:ascii="Times New Roman" w:hAnsi="Times New Roman" w:cs="Times New Roman"/>
          <w:sz w:val="24"/>
          <w:szCs w:val="24"/>
        </w:rPr>
        <w:t xml:space="preserve">. </w:t>
      </w:r>
    </w:p>
    <w:p w:rsidR="00C838F8" w:rsidRDefault="00C838F8" w:rsidP="00545417">
      <w:pPr>
        <w:spacing w:after="120" w:line="240" w:lineRule="auto"/>
        <w:jc w:val="both"/>
        <w:rPr>
          <w:rFonts w:ascii="Times New Roman" w:hAnsi="Times New Roman" w:cs="Times New Roman"/>
          <w:sz w:val="24"/>
          <w:lang w:val="en-GB" w:eastAsia="en-GB"/>
        </w:rPr>
      </w:pPr>
      <w:r w:rsidRPr="008C141B">
        <w:rPr>
          <w:rFonts w:ascii="Times New Roman" w:hAnsi="Times New Roman" w:cs="Times New Roman"/>
          <w:sz w:val="24"/>
          <w:lang w:val="en-GB" w:eastAsia="en-GB"/>
        </w:rPr>
        <w:t xml:space="preserve">In light of the above, the Commission will launch </w:t>
      </w:r>
      <w:r w:rsidR="0014770D" w:rsidRPr="008C141B">
        <w:rPr>
          <w:rFonts w:ascii="Times New Roman" w:hAnsi="Times New Roman" w:cs="Times New Roman"/>
          <w:sz w:val="24"/>
          <w:lang w:val="en-GB" w:eastAsia="en-GB"/>
        </w:rPr>
        <w:t xml:space="preserve">as a matter of priority </w:t>
      </w:r>
      <w:r w:rsidRPr="008C141B">
        <w:rPr>
          <w:rFonts w:ascii="Times New Roman" w:hAnsi="Times New Roman" w:cs="Times New Roman"/>
          <w:sz w:val="24"/>
          <w:lang w:val="en-GB" w:eastAsia="en-GB"/>
        </w:rPr>
        <w:t xml:space="preserve">a </w:t>
      </w:r>
      <w:r w:rsidRPr="008C141B">
        <w:rPr>
          <w:rFonts w:ascii="Times New Roman" w:hAnsi="Times New Roman" w:cs="Times New Roman"/>
          <w:b/>
          <w:sz w:val="24"/>
          <w:lang w:val="en-GB" w:eastAsia="en-GB"/>
        </w:rPr>
        <w:t>study to identify</w:t>
      </w:r>
      <w:r w:rsidRPr="00615CD2">
        <w:rPr>
          <w:rFonts w:ascii="Times New Roman" w:hAnsi="Times New Roman" w:cs="Times New Roman"/>
          <w:b/>
          <w:sz w:val="24"/>
          <w:lang w:val="en-GB" w:eastAsia="en-GB"/>
        </w:rPr>
        <w:t xml:space="preserve"> legislative </w:t>
      </w:r>
      <w:r w:rsidR="00054ADC">
        <w:rPr>
          <w:rFonts w:ascii="Times New Roman" w:hAnsi="Times New Roman" w:cs="Times New Roman"/>
          <w:b/>
          <w:sz w:val="24"/>
          <w:lang w:val="en-GB" w:eastAsia="en-GB"/>
        </w:rPr>
        <w:t xml:space="preserve">and implementation </w:t>
      </w:r>
      <w:r w:rsidRPr="00615CD2">
        <w:rPr>
          <w:rFonts w:ascii="Times New Roman" w:hAnsi="Times New Roman" w:cs="Times New Roman"/>
          <w:b/>
          <w:sz w:val="24"/>
          <w:lang w:val="en-GB" w:eastAsia="en-GB"/>
        </w:rPr>
        <w:t>gaps, best practices and priority actions</w:t>
      </w:r>
      <w:r>
        <w:rPr>
          <w:rFonts w:ascii="Times New Roman" w:hAnsi="Times New Roman" w:cs="Times New Roman"/>
          <w:sz w:val="24"/>
          <w:lang w:val="en-GB" w:eastAsia="en-GB"/>
        </w:rPr>
        <w:t xml:space="preserve"> at EU level</w:t>
      </w:r>
      <w:r w:rsidR="00BC62DE">
        <w:rPr>
          <w:rFonts w:ascii="Times New Roman" w:hAnsi="Times New Roman" w:cs="Times New Roman"/>
          <w:sz w:val="24"/>
          <w:lang w:val="en-GB" w:eastAsia="en-GB"/>
        </w:rPr>
        <w:t>,</w:t>
      </w:r>
      <w:r>
        <w:rPr>
          <w:rFonts w:ascii="Times New Roman" w:hAnsi="Times New Roman" w:cs="Times New Roman"/>
          <w:sz w:val="24"/>
          <w:lang w:val="en-GB" w:eastAsia="en-GB"/>
        </w:rPr>
        <w:t xml:space="preserve"> assessing: </w:t>
      </w:r>
    </w:p>
    <w:p w:rsidR="00C838F8" w:rsidRDefault="00C838F8" w:rsidP="00545417">
      <w:pPr>
        <w:pStyle w:val="ListParagraph"/>
        <w:numPr>
          <w:ilvl w:val="0"/>
          <w:numId w:val="19"/>
        </w:numPr>
        <w:spacing w:after="120" w:line="240" w:lineRule="auto"/>
        <w:contextualSpacing w:val="0"/>
        <w:jc w:val="both"/>
        <w:rPr>
          <w:rFonts w:ascii="Times New Roman" w:hAnsi="Times New Roman" w:cs="Times New Roman"/>
          <w:sz w:val="24"/>
          <w:lang w:val="en-GB" w:eastAsia="en-GB"/>
        </w:rPr>
      </w:pPr>
      <w:r>
        <w:rPr>
          <w:rFonts w:ascii="Times New Roman" w:hAnsi="Times New Roman" w:cs="Times New Roman"/>
          <w:sz w:val="24"/>
          <w:lang w:val="en-GB" w:eastAsia="en-GB"/>
        </w:rPr>
        <w:t xml:space="preserve">whether the current </w:t>
      </w:r>
      <w:r w:rsidR="009920B2">
        <w:rPr>
          <w:rFonts w:ascii="Times New Roman" w:hAnsi="Times New Roman" w:cs="Times New Roman"/>
          <w:sz w:val="24"/>
          <w:lang w:val="en-GB" w:eastAsia="en-GB"/>
        </w:rPr>
        <w:t xml:space="preserve">EU </w:t>
      </w:r>
      <w:r>
        <w:rPr>
          <w:rFonts w:ascii="Times New Roman" w:hAnsi="Times New Roman" w:cs="Times New Roman"/>
          <w:sz w:val="24"/>
          <w:lang w:val="en-GB" w:eastAsia="en-GB"/>
        </w:rPr>
        <w:t>legislation solv</w:t>
      </w:r>
      <w:r w:rsidR="00E24D70">
        <w:rPr>
          <w:rFonts w:ascii="Times New Roman" w:hAnsi="Times New Roman" w:cs="Times New Roman"/>
          <w:sz w:val="24"/>
          <w:lang w:val="en-GB" w:eastAsia="en-GB"/>
        </w:rPr>
        <w:t>es</w:t>
      </w:r>
      <w:r>
        <w:rPr>
          <w:rFonts w:ascii="Times New Roman" w:hAnsi="Times New Roman" w:cs="Times New Roman"/>
          <w:sz w:val="24"/>
          <w:lang w:val="en-GB" w:eastAsia="en-GB"/>
        </w:rPr>
        <w:t xml:space="preserve"> the </w:t>
      </w:r>
      <w:r w:rsidRPr="003E39E6">
        <w:rPr>
          <w:rFonts w:ascii="Times New Roman" w:hAnsi="Times New Roman" w:cs="Times New Roman"/>
          <w:b/>
          <w:sz w:val="24"/>
          <w:lang w:val="en-GB" w:eastAsia="en-GB"/>
        </w:rPr>
        <w:t>issues for which it was put in place</w:t>
      </w:r>
      <w:r>
        <w:rPr>
          <w:rFonts w:ascii="Times New Roman" w:hAnsi="Times New Roman" w:cs="Times New Roman"/>
          <w:sz w:val="24"/>
          <w:lang w:val="en-GB" w:eastAsia="en-GB"/>
        </w:rPr>
        <w:t>; and</w:t>
      </w:r>
    </w:p>
    <w:p w:rsidR="00C838F8" w:rsidRDefault="00C838F8" w:rsidP="00545417">
      <w:pPr>
        <w:pStyle w:val="ListParagraph"/>
        <w:numPr>
          <w:ilvl w:val="0"/>
          <w:numId w:val="19"/>
        </w:numPr>
        <w:spacing w:after="120" w:line="240" w:lineRule="auto"/>
        <w:contextualSpacing w:val="0"/>
        <w:jc w:val="both"/>
        <w:rPr>
          <w:rFonts w:ascii="Times New Roman" w:hAnsi="Times New Roman" w:cs="Times New Roman"/>
          <w:sz w:val="24"/>
          <w:lang w:val="en-GB" w:eastAsia="en-GB"/>
        </w:rPr>
      </w:pPr>
      <w:r>
        <w:rPr>
          <w:rFonts w:ascii="Times New Roman" w:hAnsi="Times New Roman" w:cs="Times New Roman"/>
          <w:sz w:val="24"/>
          <w:lang w:val="en-GB" w:eastAsia="en-GB"/>
        </w:rPr>
        <w:t xml:space="preserve">whether there are </w:t>
      </w:r>
      <w:r w:rsidRPr="009E7684">
        <w:rPr>
          <w:rFonts w:ascii="Times New Roman" w:hAnsi="Times New Roman" w:cs="Times New Roman"/>
          <w:b/>
          <w:sz w:val="24"/>
          <w:lang w:val="en-GB" w:eastAsia="en-GB"/>
        </w:rPr>
        <w:t>new issues</w:t>
      </w:r>
      <w:r>
        <w:rPr>
          <w:rFonts w:ascii="Times New Roman" w:hAnsi="Times New Roman" w:cs="Times New Roman"/>
          <w:sz w:val="24"/>
          <w:lang w:val="en-GB" w:eastAsia="en-GB"/>
        </w:rPr>
        <w:t xml:space="preserve"> </w:t>
      </w:r>
      <w:r w:rsidR="00BC62DE">
        <w:rPr>
          <w:rFonts w:ascii="Times New Roman" w:hAnsi="Times New Roman" w:cs="Times New Roman"/>
          <w:sz w:val="24"/>
          <w:szCs w:val="24"/>
          <w:lang w:val="en-GB" w:eastAsia="en-GB"/>
        </w:rPr>
        <w:t>in relation to</w:t>
      </w:r>
      <w:r w:rsidR="00BC62DE" w:rsidRPr="008C141B">
        <w:rPr>
          <w:rFonts w:ascii="Times New Roman" w:hAnsi="Times New Roman" w:cs="Times New Roman"/>
          <w:sz w:val="24"/>
          <w:szCs w:val="24"/>
          <w:lang w:val="en-GB" w:eastAsia="en-GB"/>
        </w:rPr>
        <w:t xml:space="preserve"> </w:t>
      </w:r>
      <w:r w:rsidRPr="008C141B">
        <w:rPr>
          <w:rFonts w:ascii="Times New Roman" w:hAnsi="Times New Roman" w:cs="Times New Roman"/>
          <w:sz w:val="24"/>
          <w:szCs w:val="24"/>
          <w:lang w:val="en-GB" w:eastAsia="en-GB"/>
        </w:rPr>
        <w:t>these crimes that the current legislation address</w:t>
      </w:r>
      <w:r w:rsidR="00E24D70" w:rsidRPr="008C141B">
        <w:rPr>
          <w:rFonts w:ascii="Times New Roman" w:hAnsi="Times New Roman" w:cs="Times New Roman"/>
          <w:sz w:val="24"/>
          <w:szCs w:val="24"/>
          <w:lang w:val="en-GB" w:eastAsia="en-GB"/>
        </w:rPr>
        <w:t>es</w:t>
      </w:r>
      <w:r w:rsidRPr="008C141B">
        <w:rPr>
          <w:rFonts w:ascii="Times New Roman" w:hAnsi="Times New Roman" w:cs="Times New Roman"/>
          <w:sz w:val="24"/>
          <w:szCs w:val="24"/>
          <w:lang w:val="en-GB" w:eastAsia="en-GB"/>
        </w:rPr>
        <w:t xml:space="preserve"> </w:t>
      </w:r>
      <w:r w:rsidRPr="008C141B">
        <w:rPr>
          <w:rFonts w:ascii="Times New Roman" w:hAnsi="Times New Roman" w:cs="Times New Roman"/>
          <w:b/>
          <w:sz w:val="24"/>
          <w:szCs w:val="24"/>
          <w:lang w:val="en-GB" w:eastAsia="en-GB"/>
        </w:rPr>
        <w:t>only partially or not at all.</w:t>
      </w:r>
      <w:r>
        <w:rPr>
          <w:rFonts w:ascii="Times New Roman" w:hAnsi="Times New Roman" w:cs="Times New Roman"/>
          <w:sz w:val="24"/>
          <w:lang w:val="en-GB" w:eastAsia="en-GB"/>
        </w:rPr>
        <w:t xml:space="preserve"> </w:t>
      </w:r>
    </w:p>
    <w:p w:rsidR="00EC6A29" w:rsidRDefault="00C838F8" w:rsidP="00545417">
      <w:pPr>
        <w:spacing w:after="120" w:line="240" w:lineRule="auto"/>
        <w:jc w:val="both"/>
        <w:rPr>
          <w:rFonts w:ascii="Times New Roman" w:hAnsi="Times New Roman" w:cs="Times New Roman"/>
          <w:sz w:val="24"/>
          <w:lang w:eastAsia="en-GB"/>
        </w:rPr>
      </w:pPr>
      <w:r>
        <w:rPr>
          <w:rFonts w:ascii="Times New Roman" w:hAnsi="Times New Roman" w:cs="Times New Roman"/>
          <w:sz w:val="24"/>
          <w:lang w:val="en-GB" w:eastAsia="en-GB"/>
        </w:rPr>
        <w:t xml:space="preserve">The study will take into account the ongoing work by the </w:t>
      </w:r>
      <w:r w:rsidRPr="00C838F8">
        <w:rPr>
          <w:rFonts w:ascii="Times New Roman" w:hAnsi="Times New Roman" w:cs="Times New Roman"/>
          <w:b/>
          <w:sz w:val="24"/>
          <w:lang w:val="en-GB" w:eastAsia="en-GB"/>
        </w:rPr>
        <w:t>Council of the EU</w:t>
      </w:r>
      <w:r>
        <w:rPr>
          <w:rFonts w:ascii="Times New Roman" w:hAnsi="Times New Roman" w:cs="Times New Roman"/>
          <w:sz w:val="24"/>
          <w:lang w:val="en-GB" w:eastAsia="en-GB"/>
        </w:rPr>
        <w:t xml:space="preserve"> </w:t>
      </w:r>
      <w:r w:rsidR="00BC62DE">
        <w:rPr>
          <w:rFonts w:ascii="Times New Roman" w:hAnsi="Times New Roman" w:cs="Times New Roman"/>
          <w:sz w:val="24"/>
          <w:lang w:val="en-GB" w:eastAsia="en-GB"/>
        </w:rPr>
        <w:t xml:space="preserve">to </w:t>
      </w:r>
      <w:r>
        <w:rPr>
          <w:rFonts w:ascii="Times New Roman" w:hAnsi="Times New Roman" w:cs="Times New Roman"/>
          <w:sz w:val="24"/>
          <w:lang w:val="en-GB" w:eastAsia="en-GB"/>
        </w:rPr>
        <w:t>ensur</w:t>
      </w:r>
      <w:r w:rsidR="00BC62DE">
        <w:rPr>
          <w:rFonts w:ascii="Times New Roman" w:hAnsi="Times New Roman" w:cs="Times New Roman"/>
          <w:sz w:val="24"/>
          <w:lang w:val="en-GB" w:eastAsia="en-GB"/>
        </w:rPr>
        <w:t>e</w:t>
      </w:r>
      <w:r>
        <w:rPr>
          <w:rFonts w:ascii="Times New Roman" w:hAnsi="Times New Roman" w:cs="Times New Roman"/>
          <w:sz w:val="24"/>
          <w:lang w:val="en-GB" w:eastAsia="en-GB"/>
        </w:rPr>
        <w:t xml:space="preserve"> the effective implementation of its October 2019 conclusions on combatting child sexual abuse, which </w:t>
      </w:r>
      <w:r w:rsidR="00BE65CA">
        <w:rPr>
          <w:rFonts w:ascii="Times New Roman" w:hAnsi="Times New Roman" w:cs="Times New Roman"/>
          <w:sz w:val="24"/>
          <w:lang w:val="en-GB" w:eastAsia="en-GB"/>
        </w:rPr>
        <w:t xml:space="preserve">could lead to the </w:t>
      </w:r>
      <w:r w:rsidR="00BC62DE">
        <w:rPr>
          <w:rFonts w:ascii="Times New Roman" w:hAnsi="Times New Roman" w:cs="Times New Roman"/>
          <w:sz w:val="24"/>
          <w:lang w:val="en-GB" w:eastAsia="en-GB"/>
        </w:rPr>
        <w:t xml:space="preserve">creation </w:t>
      </w:r>
      <w:r w:rsidR="00BE65CA">
        <w:rPr>
          <w:rFonts w:ascii="Times New Roman" w:hAnsi="Times New Roman" w:cs="Times New Roman"/>
          <w:sz w:val="24"/>
          <w:lang w:val="en-GB" w:eastAsia="en-GB"/>
        </w:rPr>
        <w:t xml:space="preserve">or update of national action plans to coordinate action at national level. </w:t>
      </w:r>
      <w:r w:rsidR="00E24D70">
        <w:rPr>
          <w:rFonts w:ascii="Times New Roman" w:hAnsi="Times New Roman" w:cs="Times New Roman"/>
          <w:sz w:val="24"/>
          <w:lang w:val="en-GB" w:eastAsia="en-GB"/>
        </w:rPr>
        <w:t xml:space="preserve">It </w:t>
      </w:r>
      <w:r w:rsidR="008E06B1">
        <w:rPr>
          <w:rFonts w:ascii="Times New Roman" w:hAnsi="Times New Roman" w:cs="Times New Roman"/>
          <w:sz w:val="24"/>
          <w:lang w:eastAsia="en-GB"/>
        </w:rPr>
        <w:t xml:space="preserve">will also take into account the November 2019 </w:t>
      </w:r>
      <w:r w:rsidR="008E06B1" w:rsidRPr="009E7684">
        <w:rPr>
          <w:rFonts w:ascii="Times New Roman" w:hAnsi="Times New Roman" w:cs="Times New Roman"/>
          <w:b/>
          <w:sz w:val="24"/>
          <w:lang w:eastAsia="en-GB"/>
        </w:rPr>
        <w:t>European Parliament</w:t>
      </w:r>
      <w:r w:rsidR="008E06B1">
        <w:rPr>
          <w:rFonts w:ascii="Times New Roman" w:hAnsi="Times New Roman" w:cs="Times New Roman"/>
          <w:sz w:val="24"/>
          <w:lang w:eastAsia="en-GB"/>
        </w:rPr>
        <w:t xml:space="preserve"> resolution</w:t>
      </w:r>
      <w:r w:rsidR="007950BE">
        <w:rPr>
          <w:rStyle w:val="FootnoteReference"/>
          <w:rFonts w:ascii="Times New Roman" w:hAnsi="Times New Roman" w:cs="Times New Roman"/>
          <w:sz w:val="24"/>
          <w:lang w:eastAsia="en-GB"/>
        </w:rPr>
        <w:footnoteReference w:id="36"/>
      </w:r>
      <w:r w:rsidR="00BC62DE">
        <w:rPr>
          <w:rFonts w:ascii="Times New Roman" w:hAnsi="Times New Roman" w:cs="Times New Roman"/>
          <w:sz w:val="24"/>
          <w:lang w:eastAsia="en-GB"/>
        </w:rPr>
        <w:t>, the December 2017 European Parliament’s r</w:t>
      </w:r>
      <w:r w:rsidR="008E06B1">
        <w:rPr>
          <w:rFonts w:ascii="Times New Roman" w:hAnsi="Times New Roman" w:cs="Times New Roman"/>
          <w:sz w:val="24"/>
          <w:lang w:eastAsia="en-GB"/>
        </w:rPr>
        <w:t>eport on the transposition of the Child Sexual Abuse Directive</w:t>
      </w:r>
      <w:r w:rsidR="008E06B1">
        <w:rPr>
          <w:rStyle w:val="FootnoteReference"/>
          <w:rFonts w:ascii="Times New Roman" w:hAnsi="Times New Roman" w:cs="Times New Roman"/>
          <w:sz w:val="24"/>
          <w:lang w:eastAsia="en-GB"/>
        </w:rPr>
        <w:footnoteReference w:id="37"/>
      </w:r>
      <w:r w:rsidR="00D43FD0">
        <w:rPr>
          <w:rFonts w:ascii="Times New Roman" w:hAnsi="Times New Roman" w:cs="Times New Roman"/>
          <w:sz w:val="24"/>
          <w:lang w:eastAsia="en-GB"/>
        </w:rPr>
        <w:t>,</w:t>
      </w:r>
      <w:r w:rsidR="006B3081">
        <w:rPr>
          <w:rFonts w:ascii="Times New Roman" w:hAnsi="Times New Roman" w:cs="Times New Roman"/>
          <w:sz w:val="24"/>
          <w:lang w:eastAsia="en-GB"/>
        </w:rPr>
        <w:t xml:space="preserve"> </w:t>
      </w:r>
      <w:r w:rsidR="001E3E29">
        <w:rPr>
          <w:rFonts w:ascii="Times New Roman" w:hAnsi="Times New Roman" w:cs="Times New Roman"/>
          <w:sz w:val="24"/>
          <w:lang w:eastAsia="en-GB"/>
        </w:rPr>
        <w:t>and</w:t>
      </w:r>
      <w:r w:rsidR="006B3081">
        <w:rPr>
          <w:rFonts w:ascii="Times New Roman" w:hAnsi="Times New Roman" w:cs="Times New Roman"/>
          <w:sz w:val="24"/>
          <w:lang w:eastAsia="en-GB"/>
        </w:rPr>
        <w:t xml:space="preserve"> the work of the Council of Europe’s Lanzarote Committee</w:t>
      </w:r>
      <w:r w:rsidR="007950BE">
        <w:rPr>
          <w:rStyle w:val="FootnoteReference"/>
          <w:rFonts w:ascii="Times New Roman" w:hAnsi="Times New Roman" w:cs="Times New Roman"/>
          <w:sz w:val="24"/>
          <w:lang w:eastAsia="en-GB"/>
        </w:rPr>
        <w:footnoteReference w:id="38"/>
      </w:r>
      <w:r w:rsidR="006B3081">
        <w:rPr>
          <w:rFonts w:ascii="Times New Roman" w:hAnsi="Times New Roman" w:cs="Times New Roman"/>
          <w:sz w:val="24"/>
          <w:lang w:eastAsia="en-GB"/>
        </w:rPr>
        <w:t>.</w:t>
      </w:r>
    </w:p>
    <w:p w:rsidR="007C49B3" w:rsidRPr="00545417" w:rsidRDefault="007C49B3"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lang w:val="en-GB" w:eastAsia="en-GB"/>
        </w:rPr>
      </w:pPr>
      <w:r w:rsidRPr="00545417">
        <w:rPr>
          <w:rFonts w:ascii="Times New Roman" w:hAnsi="Times New Roman" w:cs="Times New Roman"/>
          <w:b/>
          <w:i/>
          <w:sz w:val="24"/>
          <w:lang w:val="en-GB" w:eastAsia="en-GB"/>
        </w:rPr>
        <w:t>Key action:</w:t>
      </w:r>
    </w:p>
    <w:p w:rsidR="007C3C17" w:rsidRDefault="00860DC1" w:rsidP="00545417">
      <w:pPr>
        <w:pStyle w:val="ListParagraph"/>
        <w:numPr>
          <w:ilvl w:val="0"/>
          <w:numId w:val="41"/>
        </w:numPr>
        <w:pBdr>
          <w:top w:val="single" w:sz="4" w:space="1" w:color="auto"/>
          <w:left w:val="single" w:sz="4" w:space="4" w:color="auto"/>
          <w:bottom w:val="single" w:sz="4" w:space="1" w:color="auto"/>
          <w:right w:val="single" w:sz="4" w:space="4" w:color="auto"/>
        </w:pBdr>
        <w:spacing w:after="120" w:line="240" w:lineRule="auto"/>
        <w:contextualSpacing w:val="0"/>
        <w:jc w:val="both"/>
        <w:rPr>
          <w:lang w:val="en-GB"/>
        </w:rPr>
      </w:pPr>
      <w:r w:rsidRPr="00814C5B">
        <w:rPr>
          <w:rFonts w:ascii="Times New Roman" w:hAnsi="Times New Roman" w:cs="Times New Roman"/>
          <w:i/>
          <w:sz w:val="24"/>
          <w:lang w:eastAsia="en-GB"/>
        </w:rPr>
        <w:t>The Commission will launch</w:t>
      </w:r>
      <w:r w:rsidR="00FF1EFC">
        <w:rPr>
          <w:rFonts w:ascii="Times New Roman" w:hAnsi="Times New Roman" w:cs="Times New Roman"/>
          <w:i/>
          <w:sz w:val="24"/>
          <w:lang w:eastAsia="en-GB"/>
        </w:rPr>
        <w:t xml:space="preserve"> by the end of 2020</w:t>
      </w:r>
      <w:r w:rsidRPr="00814C5B">
        <w:rPr>
          <w:rFonts w:ascii="Times New Roman" w:hAnsi="Times New Roman" w:cs="Times New Roman"/>
          <w:i/>
          <w:sz w:val="24"/>
          <w:lang w:eastAsia="en-GB"/>
        </w:rPr>
        <w:t xml:space="preserve"> an extensive study </w:t>
      </w:r>
      <w:r w:rsidRPr="00814C5B">
        <w:rPr>
          <w:rFonts w:ascii="Times New Roman" w:hAnsi="Times New Roman" w:cs="Times New Roman"/>
          <w:b/>
          <w:i/>
          <w:sz w:val="24"/>
          <w:lang w:val="en-GB" w:eastAsia="en-GB"/>
        </w:rPr>
        <w:t>to identify legislative gaps, best practices and priority actions</w:t>
      </w:r>
      <w:r w:rsidRPr="00814C5B">
        <w:rPr>
          <w:rFonts w:ascii="Times New Roman" w:hAnsi="Times New Roman" w:cs="Times New Roman"/>
          <w:i/>
          <w:sz w:val="24"/>
          <w:lang w:val="en-GB" w:eastAsia="en-GB"/>
        </w:rPr>
        <w:t xml:space="preserve"> at EU level in the fight against child sexual abuse </w:t>
      </w:r>
      <w:r w:rsidRPr="00406722">
        <w:rPr>
          <w:rFonts w:ascii="Times New Roman" w:hAnsi="Times New Roman"/>
          <w:b/>
          <w:i/>
          <w:sz w:val="24"/>
          <w:lang w:val="en-GB"/>
        </w:rPr>
        <w:t>online and offline</w:t>
      </w:r>
      <w:r w:rsidRPr="00814C5B">
        <w:rPr>
          <w:rFonts w:ascii="Times New Roman" w:hAnsi="Times New Roman" w:cs="Times New Roman"/>
          <w:i/>
          <w:sz w:val="24"/>
          <w:lang w:val="en-GB" w:eastAsia="en-GB"/>
        </w:rPr>
        <w:t xml:space="preserve">. </w:t>
      </w:r>
    </w:p>
    <w:p w:rsidR="00D45495" w:rsidRPr="00485273" w:rsidRDefault="00977B1C" w:rsidP="00406722">
      <w:pPr>
        <w:pStyle w:val="Heading1"/>
        <w:spacing w:after="120" w:line="240" w:lineRule="auto"/>
        <w:jc w:val="both"/>
        <w:rPr>
          <w:rFonts w:ascii="Times New Roman" w:hAnsi="Times New Roman" w:cs="Times New Roman"/>
          <w:b/>
          <w:color w:val="auto"/>
          <w:sz w:val="24"/>
          <w:lang w:val="en-GB"/>
        </w:rPr>
      </w:pPr>
      <w:r>
        <w:rPr>
          <w:rFonts w:ascii="Times New Roman" w:hAnsi="Times New Roman" w:cs="Times New Roman"/>
          <w:b/>
          <w:color w:val="auto"/>
          <w:sz w:val="24"/>
          <w:lang w:val="en-GB"/>
        </w:rPr>
        <w:t xml:space="preserve">II. </w:t>
      </w:r>
      <w:r w:rsidR="0033436E">
        <w:rPr>
          <w:rFonts w:ascii="Times New Roman" w:hAnsi="Times New Roman" w:cs="Times New Roman"/>
          <w:b/>
          <w:color w:val="auto"/>
          <w:sz w:val="24"/>
          <w:lang w:val="en-GB"/>
        </w:rPr>
        <w:t xml:space="preserve">STRENGTHEN THE LAW ENFORCEMENT RESPONSE AND </w:t>
      </w:r>
      <w:r w:rsidR="001A1EBC">
        <w:rPr>
          <w:rFonts w:ascii="Times New Roman" w:hAnsi="Times New Roman" w:cs="Times New Roman"/>
          <w:b/>
          <w:color w:val="auto"/>
          <w:sz w:val="24"/>
          <w:lang w:val="en-GB"/>
        </w:rPr>
        <w:t xml:space="preserve">ENHANCE </w:t>
      </w:r>
      <w:r w:rsidR="00873036">
        <w:rPr>
          <w:rFonts w:ascii="Times New Roman" w:hAnsi="Times New Roman" w:cs="Times New Roman"/>
          <w:b/>
          <w:color w:val="auto"/>
          <w:sz w:val="24"/>
          <w:lang w:val="en-GB"/>
        </w:rPr>
        <w:t>COOPERATION</w:t>
      </w:r>
      <w:r w:rsidR="001A1EBC">
        <w:rPr>
          <w:rFonts w:ascii="Times New Roman" w:hAnsi="Times New Roman" w:cs="Times New Roman"/>
          <w:b/>
          <w:color w:val="auto"/>
          <w:sz w:val="24"/>
          <w:lang w:val="en-GB"/>
        </w:rPr>
        <w:t xml:space="preserve"> AMONG ALL STAKEHOLDERS </w:t>
      </w:r>
    </w:p>
    <w:p w:rsidR="007950BE" w:rsidRPr="00461F0D" w:rsidRDefault="007950BE" w:rsidP="00545417">
      <w:pPr>
        <w:spacing w:after="120" w:line="240" w:lineRule="auto"/>
        <w:jc w:val="both"/>
        <w:rPr>
          <w:rFonts w:ascii="Times New Roman" w:hAnsi="Times New Roman" w:cs="Times New Roman"/>
          <w:sz w:val="24"/>
          <w:szCs w:val="24"/>
        </w:rPr>
      </w:pPr>
      <w:r w:rsidRPr="00461F0D">
        <w:rPr>
          <w:rFonts w:ascii="Times New Roman" w:hAnsi="Times New Roman" w:cs="Times New Roman"/>
          <w:sz w:val="24"/>
          <w:szCs w:val="24"/>
        </w:rPr>
        <w:t xml:space="preserve">The fight against child sexual abuse needs to be fought on many fronts, </w:t>
      </w:r>
      <w:r w:rsidR="002E7185">
        <w:rPr>
          <w:rFonts w:ascii="Times New Roman" w:hAnsi="Times New Roman" w:cs="Times New Roman"/>
          <w:sz w:val="24"/>
          <w:szCs w:val="24"/>
        </w:rPr>
        <w:t>including</w:t>
      </w:r>
      <w:r w:rsidR="002E7185" w:rsidRPr="00461F0D">
        <w:rPr>
          <w:rFonts w:ascii="Times New Roman" w:hAnsi="Times New Roman" w:cs="Times New Roman"/>
          <w:sz w:val="24"/>
          <w:szCs w:val="24"/>
        </w:rPr>
        <w:t xml:space="preserve"> </w:t>
      </w:r>
      <w:r w:rsidRPr="00461F0D">
        <w:rPr>
          <w:rFonts w:ascii="Times New Roman" w:hAnsi="Times New Roman" w:cs="Times New Roman"/>
          <w:sz w:val="24"/>
          <w:szCs w:val="24"/>
        </w:rPr>
        <w:t xml:space="preserve">by society at large. Real progress can </w:t>
      </w:r>
      <w:r w:rsidR="002E7185" w:rsidRPr="00461F0D">
        <w:rPr>
          <w:rFonts w:ascii="Times New Roman" w:hAnsi="Times New Roman" w:cs="Times New Roman"/>
          <w:sz w:val="24"/>
          <w:szCs w:val="24"/>
        </w:rPr>
        <w:t xml:space="preserve">only </w:t>
      </w:r>
      <w:r w:rsidRPr="00461F0D">
        <w:rPr>
          <w:rFonts w:ascii="Times New Roman" w:hAnsi="Times New Roman" w:cs="Times New Roman"/>
          <w:sz w:val="24"/>
          <w:szCs w:val="24"/>
        </w:rPr>
        <w:t xml:space="preserve">be made when </w:t>
      </w:r>
      <w:r w:rsidR="002E7185">
        <w:rPr>
          <w:rFonts w:ascii="Times New Roman" w:hAnsi="Times New Roman" w:cs="Times New Roman"/>
          <w:sz w:val="24"/>
          <w:szCs w:val="24"/>
        </w:rPr>
        <w:t>work is</w:t>
      </w:r>
      <w:r w:rsidRPr="00461F0D">
        <w:rPr>
          <w:rFonts w:ascii="Times New Roman" w:hAnsi="Times New Roman" w:cs="Times New Roman"/>
          <w:sz w:val="24"/>
          <w:szCs w:val="24"/>
        </w:rPr>
        <w:t xml:space="preserve"> stepped up in </w:t>
      </w:r>
      <w:r w:rsidR="002E7185">
        <w:rPr>
          <w:rFonts w:ascii="Times New Roman" w:hAnsi="Times New Roman" w:cs="Times New Roman"/>
          <w:sz w:val="24"/>
          <w:szCs w:val="24"/>
        </w:rPr>
        <w:t xml:space="preserve">relation to </w:t>
      </w:r>
      <w:r w:rsidRPr="00461F0D">
        <w:rPr>
          <w:rFonts w:ascii="Times New Roman" w:hAnsi="Times New Roman" w:cs="Times New Roman"/>
          <w:sz w:val="24"/>
          <w:szCs w:val="24"/>
        </w:rPr>
        <w:t>prevention,</w:t>
      </w:r>
      <w:r w:rsidR="00A21166" w:rsidRPr="00461F0D">
        <w:rPr>
          <w:rFonts w:ascii="Times New Roman" w:hAnsi="Times New Roman" w:cs="Times New Roman"/>
          <w:sz w:val="24"/>
          <w:szCs w:val="24"/>
        </w:rPr>
        <w:t xml:space="preserve"> </w:t>
      </w:r>
      <w:r w:rsidRPr="00461F0D">
        <w:rPr>
          <w:rFonts w:ascii="Times New Roman" w:hAnsi="Times New Roman" w:cs="Times New Roman"/>
          <w:sz w:val="24"/>
          <w:szCs w:val="24"/>
        </w:rPr>
        <w:t>reporting,</w:t>
      </w:r>
      <w:r w:rsidR="00A21166" w:rsidRPr="00461F0D">
        <w:rPr>
          <w:rFonts w:ascii="Times New Roman" w:hAnsi="Times New Roman" w:cs="Times New Roman"/>
          <w:sz w:val="24"/>
          <w:szCs w:val="24"/>
        </w:rPr>
        <w:t xml:space="preserve"> </w:t>
      </w:r>
      <w:r w:rsidRPr="00461F0D">
        <w:rPr>
          <w:rFonts w:ascii="Times New Roman" w:hAnsi="Times New Roman" w:cs="Times New Roman"/>
          <w:sz w:val="24"/>
          <w:szCs w:val="24"/>
        </w:rPr>
        <w:t>referral,</w:t>
      </w:r>
      <w:r w:rsidR="00A21166" w:rsidRPr="00461F0D">
        <w:rPr>
          <w:rFonts w:ascii="Times New Roman" w:hAnsi="Times New Roman" w:cs="Times New Roman"/>
          <w:sz w:val="24"/>
          <w:szCs w:val="24"/>
        </w:rPr>
        <w:t xml:space="preserve"> </w:t>
      </w:r>
      <w:r w:rsidRPr="00461F0D">
        <w:rPr>
          <w:rFonts w:ascii="Times New Roman" w:hAnsi="Times New Roman" w:cs="Times New Roman"/>
          <w:sz w:val="24"/>
          <w:szCs w:val="24"/>
        </w:rPr>
        <w:t xml:space="preserve">investigation, </w:t>
      </w:r>
      <w:r w:rsidR="001A1330" w:rsidRPr="00461F0D">
        <w:rPr>
          <w:rFonts w:ascii="Times New Roman" w:hAnsi="Times New Roman" w:cs="Times New Roman"/>
          <w:sz w:val="24"/>
          <w:szCs w:val="24"/>
        </w:rPr>
        <w:t xml:space="preserve">protection and identification, </w:t>
      </w:r>
      <w:r w:rsidRPr="00461F0D">
        <w:rPr>
          <w:rFonts w:ascii="Times New Roman" w:hAnsi="Times New Roman" w:cs="Times New Roman"/>
          <w:sz w:val="24"/>
          <w:szCs w:val="24"/>
        </w:rPr>
        <w:t xml:space="preserve">treatment and follow-up of each and every case. Social services, health-care professionals, </w:t>
      </w:r>
      <w:r w:rsidR="00FD7BDD">
        <w:rPr>
          <w:rFonts w:ascii="Times New Roman" w:hAnsi="Times New Roman" w:cs="Times New Roman"/>
          <w:sz w:val="24"/>
          <w:szCs w:val="24"/>
        </w:rPr>
        <w:t xml:space="preserve">academics, researchers, </w:t>
      </w:r>
      <w:r w:rsidRPr="00461F0D">
        <w:rPr>
          <w:rFonts w:ascii="Times New Roman" w:hAnsi="Times New Roman" w:cs="Times New Roman"/>
          <w:sz w:val="24"/>
          <w:szCs w:val="24"/>
        </w:rPr>
        <w:t xml:space="preserve">educators, the judiciary, law enforcement, children, families, </w:t>
      </w:r>
      <w:r w:rsidR="00FD7BDD">
        <w:rPr>
          <w:rFonts w:ascii="Times New Roman" w:hAnsi="Times New Roman" w:cs="Times New Roman"/>
          <w:sz w:val="24"/>
          <w:szCs w:val="24"/>
        </w:rPr>
        <w:t xml:space="preserve">NGOs, </w:t>
      </w:r>
      <w:r w:rsidRPr="00461F0D">
        <w:rPr>
          <w:rFonts w:ascii="Times New Roman" w:hAnsi="Times New Roman" w:cs="Times New Roman"/>
          <w:sz w:val="24"/>
          <w:szCs w:val="24"/>
        </w:rPr>
        <w:t xml:space="preserve">media and </w:t>
      </w:r>
      <w:r w:rsidR="002E7185">
        <w:rPr>
          <w:rFonts w:ascii="Times New Roman" w:hAnsi="Times New Roman" w:cs="Times New Roman"/>
          <w:sz w:val="24"/>
          <w:szCs w:val="24"/>
        </w:rPr>
        <w:t xml:space="preserve">broader </w:t>
      </w:r>
      <w:r w:rsidRPr="00461F0D">
        <w:rPr>
          <w:rFonts w:ascii="Times New Roman" w:hAnsi="Times New Roman" w:cs="Times New Roman"/>
          <w:sz w:val="24"/>
          <w:szCs w:val="24"/>
        </w:rPr>
        <w:t xml:space="preserve">society </w:t>
      </w:r>
      <w:r w:rsidR="002E7185">
        <w:rPr>
          <w:rFonts w:ascii="Times New Roman" w:hAnsi="Times New Roman" w:cs="Times New Roman"/>
          <w:sz w:val="24"/>
          <w:szCs w:val="24"/>
        </w:rPr>
        <w:t xml:space="preserve">each </w:t>
      </w:r>
      <w:r w:rsidRPr="00461F0D">
        <w:rPr>
          <w:rFonts w:ascii="Times New Roman" w:hAnsi="Times New Roman" w:cs="Times New Roman"/>
          <w:sz w:val="24"/>
          <w:szCs w:val="24"/>
        </w:rPr>
        <w:t>have a role to play</w:t>
      </w:r>
      <w:r w:rsidR="002E7185">
        <w:rPr>
          <w:rFonts w:ascii="Times New Roman" w:hAnsi="Times New Roman" w:cs="Times New Roman"/>
          <w:sz w:val="24"/>
          <w:szCs w:val="24"/>
        </w:rPr>
        <w:t xml:space="preserve">, </w:t>
      </w:r>
      <w:r w:rsidRPr="00461F0D">
        <w:rPr>
          <w:rFonts w:ascii="Times New Roman" w:hAnsi="Times New Roman" w:cs="Times New Roman"/>
          <w:sz w:val="24"/>
          <w:szCs w:val="24"/>
        </w:rPr>
        <w:t xml:space="preserve">in a true multi-stakeholder, multi-disciplinary approach. </w:t>
      </w:r>
    </w:p>
    <w:p w:rsidR="004A0D0B" w:rsidRPr="00934A2D" w:rsidRDefault="004A0D0B" w:rsidP="00545417">
      <w:pPr>
        <w:pStyle w:val="Heading2"/>
        <w:numPr>
          <w:ilvl w:val="0"/>
          <w:numId w:val="18"/>
        </w:numPr>
        <w:spacing w:before="0" w:after="120" w:line="240" w:lineRule="auto"/>
        <w:rPr>
          <w:rFonts w:ascii="Times New Roman" w:hAnsi="Times New Roman" w:cs="Times New Roman"/>
          <w:b/>
          <w:color w:val="auto"/>
          <w:sz w:val="24"/>
          <w:szCs w:val="24"/>
          <w:lang w:val="en-GB"/>
        </w:rPr>
      </w:pPr>
      <w:r w:rsidRPr="0094380A">
        <w:rPr>
          <w:rFonts w:ascii="Times New Roman" w:hAnsi="Times New Roman" w:cs="Times New Roman"/>
          <w:b/>
          <w:color w:val="auto"/>
          <w:sz w:val="24"/>
          <w:szCs w:val="24"/>
          <w:lang w:val="en-GB"/>
        </w:rPr>
        <w:t xml:space="preserve">Strengthen </w:t>
      </w:r>
      <w:r>
        <w:rPr>
          <w:rFonts w:ascii="Times New Roman" w:hAnsi="Times New Roman" w:cs="Times New Roman"/>
          <w:b/>
          <w:color w:val="auto"/>
          <w:sz w:val="24"/>
          <w:szCs w:val="24"/>
          <w:lang w:val="en-GB"/>
        </w:rPr>
        <w:t xml:space="preserve">law enforcement </w:t>
      </w:r>
      <w:r w:rsidRPr="0094380A">
        <w:rPr>
          <w:rFonts w:ascii="Times New Roman" w:hAnsi="Times New Roman" w:cs="Times New Roman"/>
          <w:b/>
          <w:color w:val="auto"/>
          <w:sz w:val="24"/>
          <w:szCs w:val="24"/>
          <w:lang w:val="en-GB"/>
        </w:rPr>
        <w:t xml:space="preserve">efforts at </w:t>
      </w:r>
      <w:r>
        <w:rPr>
          <w:rFonts w:ascii="Times New Roman" w:hAnsi="Times New Roman" w:cs="Times New Roman"/>
          <w:b/>
          <w:color w:val="auto"/>
          <w:sz w:val="24"/>
          <w:szCs w:val="24"/>
          <w:lang w:val="en-GB"/>
        </w:rPr>
        <w:t xml:space="preserve">national and EU </w:t>
      </w:r>
      <w:r w:rsidRPr="0094380A">
        <w:rPr>
          <w:rFonts w:ascii="Times New Roman" w:hAnsi="Times New Roman" w:cs="Times New Roman"/>
          <w:b/>
          <w:color w:val="auto"/>
          <w:sz w:val="24"/>
          <w:szCs w:val="24"/>
          <w:lang w:val="en-GB"/>
        </w:rPr>
        <w:t xml:space="preserve">level </w:t>
      </w:r>
    </w:p>
    <w:p w:rsidR="00116C40" w:rsidRDefault="004A0D0B" w:rsidP="00545417">
      <w:pPr>
        <w:spacing w:after="120" w:line="240" w:lineRule="auto"/>
        <w:jc w:val="both"/>
        <w:rPr>
          <w:rFonts w:ascii="Times New Roman" w:hAnsi="Times New Roman" w:cs="Times New Roman"/>
          <w:sz w:val="24"/>
          <w:szCs w:val="24"/>
          <w:lang w:val="en-GB"/>
        </w:rPr>
      </w:pPr>
      <w:r w:rsidRPr="004A0D0B">
        <w:rPr>
          <w:rFonts w:ascii="Times New Roman" w:hAnsi="Times New Roman" w:cs="Times New Roman"/>
          <w:sz w:val="24"/>
          <w:szCs w:val="24"/>
        </w:rPr>
        <w:t xml:space="preserve">Child sexual abuse requires a </w:t>
      </w:r>
      <w:r w:rsidRPr="003E39E6">
        <w:rPr>
          <w:rFonts w:ascii="Times New Roman" w:hAnsi="Times New Roman" w:cs="Times New Roman"/>
          <w:b/>
          <w:sz w:val="24"/>
          <w:szCs w:val="24"/>
        </w:rPr>
        <w:t>competent and comprehensive</w:t>
      </w:r>
      <w:r w:rsidRPr="004A0D0B">
        <w:rPr>
          <w:rFonts w:ascii="Times New Roman" w:hAnsi="Times New Roman" w:cs="Times New Roman"/>
          <w:sz w:val="24"/>
          <w:szCs w:val="24"/>
        </w:rPr>
        <w:t xml:space="preserve"> law enforcement response, both at national and at European level.</w:t>
      </w:r>
      <w:r w:rsidR="00116C40">
        <w:rPr>
          <w:rFonts w:ascii="Times New Roman" w:hAnsi="Times New Roman" w:cs="Times New Roman"/>
          <w:sz w:val="24"/>
          <w:szCs w:val="24"/>
        </w:rPr>
        <w:t xml:space="preserve"> T</w:t>
      </w:r>
      <w:r w:rsidR="00116C40">
        <w:rPr>
          <w:rFonts w:ascii="Times New Roman" w:hAnsi="Times New Roman" w:cs="Times New Roman"/>
          <w:sz w:val="24"/>
          <w:szCs w:val="24"/>
          <w:lang w:val="en-GB"/>
        </w:rPr>
        <w:t xml:space="preserve">he </w:t>
      </w:r>
      <w:r w:rsidR="00116C40" w:rsidRPr="003E39E6">
        <w:rPr>
          <w:rFonts w:ascii="Times New Roman" w:hAnsi="Times New Roman" w:cs="Times New Roman"/>
          <w:b/>
          <w:sz w:val="24"/>
          <w:szCs w:val="24"/>
          <w:lang w:val="en-GB"/>
        </w:rPr>
        <w:t>COVID-19</w:t>
      </w:r>
      <w:r w:rsidR="00116C40">
        <w:rPr>
          <w:rFonts w:ascii="Times New Roman" w:hAnsi="Times New Roman" w:cs="Times New Roman"/>
          <w:sz w:val="24"/>
          <w:szCs w:val="24"/>
          <w:lang w:val="en-GB"/>
        </w:rPr>
        <w:t xml:space="preserve"> crisis has </w:t>
      </w:r>
      <w:r w:rsidR="002E7185">
        <w:rPr>
          <w:rFonts w:ascii="Times New Roman" w:hAnsi="Times New Roman" w:cs="Times New Roman"/>
          <w:sz w:val="24"/>
          <w:szCs w:val="24"/>
          <w:lang w:val="en-GB"/>
        </w:rPr>
        <w:t xml:space="preserve">brought to light </w:t>
      </w:r>
      <w:r w:rsidR="00116C40">
        <w:rPr>
          <w:rFonts w:ascii="Times New Roman" w:hAnsi="Times New Roman" w:cs="Times New Roman"/>
          <w:sz w:val="24"/>
          <w:szCs w:val="24"/>
          <w:lang w:val="en-GB"/>
        </w:rPr>
        <w:t>the need to improve</w:t>
      </w:r>
      <w:r w:rsidR="00116C40" w:rsidRPr="00116C40">
        <w:rPr>
          <w:rFonts w:ascii="Times New Roman" w:hAnsi="Times New Roman" w:cs="Times New Roman"/>
          <w:sz w:val="24"/>
          <w:szCs w:val="24"/>
          <w:lang w:val="en-GB"/>
        </w:rPr>
        <w:t xml:space="preserve"> the </w:t>
      </w:r>
      <w:r w:rsidR="00116C40" w:rsidRPr="003E39E6">
        <w:rPr>
          <w:rFonts w:ascii="Times New Roman" w:hAnsi="Times New Roman" w:cs="Times New Roman"/>
          <w:b/>
          <w:sz w:val="24"/>
          <w:szCs w:val="24"/>
          <w:lang w:val="en-GB"/>
        </w:rPr>
        <w:t>digital capabilities</w:t>
      </w:r>
      <w:r w:rsidR="00116C40" w:rsidRPr="00116C40">
        <w:rPr>
          <w:rFonts w:ascii="Times New Roman" w:hAnsi="Times New Roman" w:cs="Times New Roman"/>
          <w:sz w:val="24"/>
          <w:szCs w:val="24"/>
          <w:lang w:val="en-GB"/>
        </w:rPr>
        <w:t xml:space="preserve"> of law enforcement </w:t>
      </w:r>
      <w:r w:rsidR="004C7C38">
        <w:rPr>
          <w:rFonts w:ascii="Times New Roman" w:hAnsi="Times New Roman" w:cs="Times New Roman"/>
          <w:sz w:val="24"/>
          <w:szCs w:val="24"/>
          <w:lang w:val="en-GB"/>
        </w:rPr>
        <w:t xml:space="preserve">and judicial </w:t>
      </w:r>
      <w:r w:rsidR="002E7185">
        <w:rPr>
          <w:rFonts w:ascii="Times New Roman" w:hAnsi="Times New Roman" w:cs="Times New Roman"/>
          <w:sz w:val="24"/>
          <w:szCs w:val="24"/>
          <w:lang w:val="en-GB"/>
        </w:rPr>
        <w:t xml:space="preserve">authorities </w:t>
      </w:r>
      <w:r w:rsidR="00116C40">
        <w:rPr>
          <w:rFonts w:ascii="Times New Roman" w:hAnsi="Times New Roman" w:cs="Times New Roman"/>
          <w:sz w:val="24"/>
          <w:szCs w:val="24"/>
          <w:lang w:val="en-GB"/>
        </w:rPr>
        <w:t xml:space="preserve">to </w:t>
      </w:r>
      <w:r w:rsidR="00116C40" w:rsidRPr="00116C40">
        <w:rPr>
          <w:rFonts w:ascii="Times New Roman" w:hAnsi="Times New Roman" w:cs="Times New Roman"/>
          <w:sz w:val="24"/>
          <w:szCs w:val="24"/>
          <w:lang w:val="en-GB"/>
        </w:rPr>
        <w:t>preserve their ability to protect citizens effectively</w:t>
      </w:r>
      <w:r w:rsidR="00116C40">
        <w:rPr>
          <w:rFonts w:ascii="Times New Roman" w:hAnsi="Times New Roman" w:cs="Times New Roman"/>
          <w:sz w:val="24"/>
          <w:szCs w:val="24"/>
          <w:lang w:val="en-GB"/>
        </w:rPr>
        <w:t>, as the May 2020 Recovery Plan highlighted</w:t>
      </w:r>
      <w:r w:rsidR="00116C40">
        <w:rPr>
          <w:rStyle w:val="FootnoteReference"/>
          <w:rFonts w:ascii="Times New Roman" w:hAnsi="Times New Roman" w:cs="Times New Roman"/>
          <w:sz w:val="24"/>
          <w:szCs w:val="24"/>
          <w:lang w:val="en-GB"/>
        </w:rPr>
        <w:footnoteReference w:id="39"/>
      </w:r>
      <w:r w:rsidR="00D43FD0">
        <w:rPr>
          <w:rFonts w:ascii="Times New Roman" w:hAnsi="Times New Roman" w:cs="Times New Roman"/>
          <w:sz w:val="24"/>
          <w:szCs w:val="24"/>
          <w:lang w:val="en-GB"/>
        </w:rPr>
        <w:t>.</w:t>
      </w:r>
      <w:r w:rsidR="00116C40">
        <w:rPr>
          <w:rFonts w:ascii="Times New Roman" w:hAnsi="Times New Roman" w:cs="Times New Roman"/>
          <w:sz w:val="24"/>
          <w:szCs w:val="24"/>
          <w:lang w:val="en-GB"/>
        </w:rPr>
        <w:t xml:space="preserve"> </w:t>
      </w:r>
    </w:p>
    <w:p w:rsidR="004A0D0B" w:rsidRDefault="004A0D0B"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Law enforcement agencies in Member States vary in structure when it comes to addressing child sexual abuse. To ensure the protection of children within and beyond their borders, it is important that Member States can rely on </w:t>
      </w:r>
      <w:r w:rsidRPr="00E4103C">
        <w:rPr>
          <w:rFonts w:ascii="Times New Roman" w:hAnsi="Times New Roman" w:cs="Times New Roman"/>
          <w:b/>
          <w:sz w:val="24"/>
          <w:szCs w:val="24"/>
        </w:rPr>
        <w:t>spec</w:t>
      </w:r>
      <w:r>
        <w:rPr>
          <w:rFonts w:ascii="Times New Roman" w:hAnsi="Times New Roman" w:cs="Times New Roman"/>
          <w:b/>
          <w:sz w:val="24"/>
          <w:szCs w:val="24"/>
        </w:rPr>
        <w:t>iali</w:t>
      </w:r>
      <w:r w:rsidR="00EB5878">
        <w:rPr>
          <w:rFonts w:ascii="Times New Roman" w:hAnsi="Times New Roman" w:cs="Times New Roman"/>
          <w:b/>
          <w:sz w:val="24"/>
          <w:szCs w:val="24"/>
        </w:rPr>
        <w:t>s</w:t>
      </w:r>
      <w:r>
        <w:rPr>
          <w:rFonts w:ascii="Times New Roman" w:hAnsi="Times New Roman" w:cs="Times New Roman"/>
          <w:b/>
          <w:sz w:val="24"/>
          <w:szCs w:val="24"/>
        </w:rPr>
        <w:t>ed units that are</w:t>
      </w:r>
      <w:r w:rsidRPr="00651DC5">
        <w:rPr>
          <w:rFonts w:ascii="Times New Roman" w:hAnsi="Times New Roman" w:cs="Times New Roman"/>
          <w:b/>
          <w:sz w:val="24"/>
          <w:szCs w:val="24"/>
        </w:rPr>
        <w:t xml:space="preserve"> properly equipped and </w:t>
      </w:r>
      <w:r>
        <w:rPr>
          <w:rFonts w:ascii="Times New Roman" w:hAnsi="Times New Roman" w:cs="Times New Roman"/>
          <w:b/>
          <w:sz w:val="24"/>
          <w:szCs w:val="24"/>
        </w:rPr>
        <w:t>staffed with well-</w:t>
      </w:r>
      <w:r w:rsidRPr="00651DC5">
        <w:rPr>
          <w:rFonts w:ascii="Times New Roman" w:hAnsi="Times New Roman" w:cs="Times New Roman"/>
          <w:b/>
          <w:sz w:val="24"/>
          <w:szCs w:val="24"/>
        </w:rPr>
        <w:t xml:space="preserve">trained </w:t>
      </w:r>
      <w:r>
        <w:rPr>
          <w:rFonts w:ascii="Times New Roman" w:hAnsi="Times New Roman" w:cs="Times New Roman"/>
          <w:b/>
          <w:sz w:val="24"/>
          <w:szCs w:val="24"/>
        </w:rPr>
        <w:t xml:space="preserve">officers </w:t>
      </w:r>
      <w:r>
        <w:rPr>
          <w:rFonts w:ascii="Times New Roman" w:hAnsi="Times New Roman" w:cs="Times New Roman"/>
          <w:sz w:val="24"/>
          <w:szCs w:val="24"/>
        </w:rPr>
        <w:t>in national policing structures. In response to a recent wave of large-scale cases, a number of Member States have chosen to increase the</w:t>
      </w:r>
      <w:r w:rsidR="002E7185">
        <w:rPr>
          <w:rFonts w:ascii="Times New Roman" w:hAnsi="Times New Roman" w:cs="Times New Roman"/>
          <w:sz w:val="24"/>
          <w:szCs w:val="24"/>
        </w:rPr>
        <w:t>ir</w:t>
      </w:r>
      <w:r>
        <w:rPr>
          <w:rFonts w:ascii="Times New Roman" w:hAnsi="Times New Roman" w:cs="Times New Roman"/>
          <w:sz w:val="24"/>
          <w:szCs w:val="24"/>
        </w:rPr>
        <w:t xml:space="preserve"> staff </w:t>
      </w:r>
      <w:r w:rsidR="002E7185">
        <w:rPr>
          <w:rFonts w:ascii="Times New Roman" w:hAnsi="Times New Roman" w:cs="Times New Roman"/>
          <w:sz w:val="24"/>
          <w:szCs w:val="24"/>
        </w:rPr>
        <w:t>working on</w:t>
      </w:r>
      <w:r>
        <w:rPr>
          <w:rFonts w:ascii="Times New Roman" w:hAnsi="Times New Roman" w:cs="Times New Roman"/>
          <w:sz w:val="24"/>
          <w:szCs w:val="24"/>
        </w:rPr>
        <w:t xml:space="preserve"> preventing and combating child sexual abuse, which the Commission warmly welcomes.</w:t>
      </w:r>
    </w:p>
    <w:p w:rsidR="004A0D0B" w:rsidRDefault="004A0D0B"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As part of these units, Member States </w:t>
      </w:r>
      <w:r w:rsidR="00BB279B">
        <w:rPr>
          <w:rFonts w:ascii="Times New Roman" w:hAnsi="Times New Roman" w:cs="Times New Roman"/>
          <w:sz w:val="24"/>
          <w:szCs w:val="24"/>
        </w:rPr>
        <w:t xml:space="preserve">should consider </w:t>
      </w:r>
      <w:r w:rsidR="002E7185">
        <w:rPr>
          <w:rFonts w:ascii="Times New Roman" w:hAnsi="Times New Roman" w:cs="Times New Roman"/>
          <w:sz w:val="24"/>
          <w:szCs w:val="24"/>
        </w:rPr>
        <w:t>setting up</w:t>
      </w:r>
      <w:r>
        <w:rPr>
          <w:rFonts w:ascii="Times New Roman" w:hAnsi="Times New Roman" w:cs="Times New Roman"/>
          <w:sz w:val="24"/>
          <w:szCs w:val="24"/>
        </w:rPr>
        <w:t xml:space="preserve"> national </w:t>
      </w:r>
      <w:r>
        <w:rPr>
          <w:rFonts w:ascii="Times New Roman" w:hAnsi="Times New Roman" w:cs="Times New Roman"/>
          <w:b/>
          <w:sz w:val="24"/>
          <w:szCs w:val="24"/>
        </w:rPr>
        <w:t>v</w:t>
      </w:r>
      <w:r w:rsidRPr="00651DC5">
        <w:rPr>
          <w:rFonts w:ascii="Times New Roman" w:hAnsi="Times New Roman" w:cs="Times New Roman"/>
          <w:b/>
          <w:sz w:val="24"/>
          <w:szCs w:val="24"/>
        </w:rPr>
        <w:t xml:space="preserve">ictim </w:t>
      </w:r>
      <w:r>
        <w:rPr>
          <w:rFonts w:ascii="Times New Roman" w:hAnsi="Times New Roman" w:cs="Times New Roman"/>
          <w:b/>
          <w:sz w:val="24"/>
          <w:szCs w:val="24"/>
        </w:rPr>
        <w:t>i</w:t>
      </w:r>
      <w:r w:rsidRPr="00651DC5">
        <w:rPr>
          <w:rFonts w:ascii="Times New Roman" w:hAnsi="Times New Roman" w:cs="Times New Roman"/>
          <w:b/>
          <w:sz w:val="24"/>
          <w:szCs w:val="24"/>
        </w:rPr>
        <w:t>dentification</w:t>
      </w:r>
      <w:r w:rsidRPr="000D0D11">
        <w:rPr>
          <w:rFonts w:ascii="Times New Roman" w:hAnsi="Times New Roman" w:cs="Times New Roman"/>
          <w:sz w:val="24"/>
          <w:szCs w:val="24"/>
        </w:rPr>
        <w:t xml:space="preserve"> </w:t>
      </w:r>
      <w:r>
        <w:rPr>
          <w:rFonts w:ascii="Times New Roman" w:hAnsi="Times New Roman" w:cs="Times New Roman"/>
          <w:sz w:val="24"/>
          <w:szCs w:val="24"/>
        </w:rPr>
        <w:t xml:space="preserve">teams. Where </w:t>
      </w:r>
      <w:r w:rsidR="002E7185">
        <w:rPr>
          <w:rFonts w:ascii="Times New Roman" w:hAnsi="Times New Roman" w:cs="Times New Roman"/>
          <w:sz w:val="24"/>
          <w:szCs w:val="24"/>
        </w:rPr>
        <w:t>these</w:t>
      </w:r>
      <w:r>
        <w:rPr>
          <w:rFonts w:ascii="Times New Roman" w:hAnsi="Times New Roman" w:cs="Times New Roman"/>
          <w:sz w:val="24"/>
          <w:szCs w:val="24"/>
        </w:rPr>
        <w:t xml:space="preserve"> teams already exist, </w:t>
      </w:r>
      <w:r w:rsidR="002E7185">
        <w:rPr>
          <w:rFonts w:ascii="Times New Roman" w:hAnsi="Times New Roman" w:cs="Times New Roman"/>
          <w:sz w:val="24"/>
          <w:szCs w:val="24"/>
        </w:rPr>
        <w:t xml:space="preserve">Member States should </w:t>
      </w:r>
      <w:r>
        <w:rPr>
          <w:rFonts w:ascii="Times New Roman" w:hAnsi="Times New Roman" w:cs="Times New Roman"/>
          <w:sz w:val="24"/>
          <w:szCs w:val="24"/>
        </w:rPr>
        <w:t>consider extending the national level capacity to the</w:t>
      </w:r>
      <w:r w:rsidR="002E7185">
        <w:rPr>
          <w:rFonts w:ascii="Times New Roman" w:hAnsi="Times New Roman" w:cs="Times New Roman"/>
          <w:sz w:val="24"/>
          <w:szCs w:val="24"/>
        </w:rPr>
        <w:t xml:space="preserve"> relevant</w:t>
      </w:r>
      <w:r>
        <w:rPr>
          <w:rFonts w:ascii="Times New Roman" w:hAnsi="Times New Roman" w:cs="Times New Roman"/>
          <w:sz w:val="24"/>
          <w:szCs w:val="24"/>
        </w:rPr>
        <w:t xml:space="preserve"> regional and local teams. </w:t>
      </w:r>
    </w:p>
    <w:p w:rsidR="004A0D0B" w:rsidRDefault="00BB279B"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To fight these crimes effectively, </w:t>
      </w:r>
      <w:r w:rsidR="004A0D0B">
        <w:rPr>
          <w:rFonts w:ascii="Times New Roman" w:hAnsi="Times New Roman" w:cs="Times New Roman"/>
          <w:sz w:val="24"/>
          <w:szCs w:val="24"/>
        </w:rPr>
        <w:t xml:space="preserve">Member States should also be able to participate in </w:t>
      </w:r>
      <w:r w:rsidR="004A0D0B" w:rsidRPr="00651DC5">
        <w:rPr>
          <w:rFonts w:ascii="Times New Roman" w:hAnsi="Times New Roman" w:cs="Times New Roman"/>
          <w:b/>
          <w:sz w:val="24"/>
          <w:szCs w:val="24"/>
        </w:rPr>
        <w:t xml:space="preserve">collaborative </w:t>
      </w:r>
      <w:r w:rsidR="00530E59">
        <w:rPr>
          <w:rFonts w:ascii="Times New Roman" w:hAnsi="Times New Roman" w:cs="Times New Roman"/>
          <w:b/>
          <w:sz w:val="24"/>
          <w:szCs w:val="24"/>
        </w:rPr>
        <w:t xml:space="preserve">EU and </w:t>
      </w:r>
      <w:r w:rsidR="004A0D0B" w:rsidRPr="00651DC5">
        <w:rPr>
          <w:rFonts w:ascii="Times New Roman" w:hAnsi="Times New Roman" w:cs="Times New Roman"/>
          <w:b/>
          <w:sz w:val="24"/>
          <w:szCs w:val="24"/>
        </w:rPr>
        <w:t>international efforts to identify children</w:t>
      </w:r>
      <w:r w:rsidR="004A0D0B">
        <w:rPr>
          <w:rFonts w:ascii="Times New Roman" w:hAnsi="Times New Roman" w:cs="Times New Roman"/>
          <w:sz w:val="24"/>
          <w:szCs w:val="24"/>
        </w:rPr>
        <w:t xml:space="preserve"> with Europol’s European Cybercrime Centre (EC3) or through the </w:t>
      </w:r>
      <w:r w:rsidR="003B7148">
        <w:rPr>
          <w:rFonts w:ascii="Times New Roman" w:hAnsi="Times New Roman" w:cs="Times New Roman"/>
          <w:sz w:val="24"/>
          <w:szCs w:val="24"/>
        </w:rPr>
        <w:t xml:space="preserve">International Child Sexual Exploitation (ICSE) </w:t>
      </w:r>
      <w:r w:rsidR="004A0D0B">
        <w:rPr>
          <w:rFonts w:ascii="Times New Roman" w:hAnsi="Times New Roman" w:cs="Times New Roman"/>
          <w:sz w:val="24"/>
          <w:szCs w:val="24"/>
        </w:rPr>
        <w:t>database hosted at I</w:t>
      </w:r>
      <w:r w:rsidR="002E7185">
        <w:rPr>
          <w:rFonts w:ascii="Times New Roman" w:hAnsi="Times New Roman" w:cs="Times New Roman"/>
          <w:sz w:val="24"/>
          <w:szCs w:val="24"/>
        </w:rPr>
        <w:t>nterpol</w:t>
      </w:r>
      <w:r w:rsidR="004A0D0B">
        <w:rPr>
          <w:rFonts w:ascii="Times New Roman" w:hAnsi="Times New Roman" w:cs="Times New Roman"/>
          <w:sz w:val="24"/>
          <w:szCs w:val="24"/>
        </w:rPr>
        <w:t xml:space="preserve">. </w:t>
      </w:r>
      <w:r w:rsidR="002E7185" w:rsidRPr="002E7185">
        <w:rPr>
          <w:rFonts w:ascii="Times New Roman" w:hAnsi="Times New Roman" w:cs="Times New Roman"/>
          <w:sz w:val="24"/>
          <w:szCs w:val="24"/>
        </w:rPr>
        <w:t>The resources each Member State assigns to counter the threat of child sexual abuse should also take into account the country's capacity to support international collaboration in this area.</w:t>
      </w:r>
    </w:p>
    <w:p w:rsidR="004A0D0B" w:rsidRDefault="004A0D0B"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Child sexual abuse cases, especially those involving digital materials, are rarely limited to one Member State. In addition to maintaining national intelligence databases, Member States should therefore invest in</w:t>
      </w:r>
      <w:r w:rsidRPr="009147AE">
        <w:rPr>
          <w:rFonts w:ascii="Times New Roman" w:hAnsi="Times New Roman" w:cs="Times New Roman"/>
          <w:sz w:val="24"/>
          <w:szCs w:val="24"/>
        </w:rPr>
        <w:t xml:space="preserve"> </w:t>
      </w:r>
      <w:r w:rsidR="001F5079" w:rsidRPr="00545417">
        <w:rPr>
          <w:rFonts w:ascii="Times New Roman" w:hAnsi="Times New Roman" w:cs="Times New Roman"/>
          <w:b/>
          <w:sz w:val="24"/>
          <w:szCs w:val="24"/>
        </w:rPr>
        <w:t>systematically</w:t>
      </w:r>
      <w:r w:rsidR="001F5079">
        <w:rPr>
          <w:rFonts w:ascii="Times New Roman" w:hAnsi="Times New Roman" w:cs="Times New Roman"/>
          <w:sz w:val="24"/>
          <w:szCs w:val="24"/>
        </w:rPr>
        <w:t xml:space="preserve"> </w:t>
      </w:r>
      <w:r w:rsidRPr="009147AE">
        <w:rPr>
          <w:rFonts w:ascii="Times New Roman" w:hAnsi="Times New Roman" w:cs="Times New Roman"/>
          <w:sz w:val="24"/>
          <w:szCs w:val="24"/>
        </w:rPr>
        <w:t>channel</w:t>
      </w:r>
      <w:r>
        <w:rPr>
          <w:rFonts w:ascii="Times New Roman" w:hAnsi="Times New Roman" w:cs="Times New Roman"/>
          <w:sz w:val="24"/>
          <w:szCs w:val="24"/>
        </w:rPr>
        <w:t>ling</w:t>
      </w:r>
      <w:r w:rsidRPr="009147AE">
        <w:rPr>
          <w:rFonts w:ascii="Times New Roman" w:hAnsi="Times New Roman" w:cs="Times New Roman"/>
          <w:sz w:val="24"/>
          <w:szCs w:val="24"/>
        </w:rPr>
        <w:t xml:space="preserve"> relevant intelligence to </w:t>
      </w:r>
      <w:r w:rsidRPr="00545417">
        <w:rPr>
          <w:rFonts w:ascii="Times New Roman" w:hAnsi="Times New Roman" w:cs="Times New Roman"/>
          <w:b/>
          <w:sz w:val="24"/>
          <w:szCs w:val="24"/>
        </w:rPr>
        <w:t>Europol</w:t>
      </w:r>
      <w:r w:rsidRPr="009147AE">
        <w:rPr>
          <w:rFonts w:ascii="Times New Roman" w:hAnsi="Times New Roman" w:cs="Times New Roman"/>
          <w:sz w:val="24"/>
          <w:szCs w:val="24"/>
        </w:rPr>
        <w:t>, as a cent</w:t>
      </w:r>
      <w:r>
        <w:rPr>
          <w:rFonts w:ascii="Times New Roman" w:hAnsi="Times New Roman" w:cs="Times New Roman"/>
          <w:sz w:val="24"/>
          <w:szCs w:val="24"/>
        </w:rPr>
        <w:t xml:space="preserve">ral </w:t>
      </w:r>
      <w:r w:rsidRPr="00651DC5">
        <w:rPr>
          <w:rFonts w:ascii="Times New Roman" w:hAnsi="Times New Roman" w:cs="Times New Roman"/>
          <w:b/>
          <w:sz w:val="24"/>
          <w:szCs w:val="24"/>
        </w:rPr>
        <w:t>EU criminal information hub</w:t>
      </w:r>
      <w:r>
        <w:rPr>
          <w:rFonts w:ascii="Times New Roman" w:hAnsi="Times New Roman" w:cs="Times New Roman"/>
          <w:sz w:val="24"/>
          <w:szCs w:val="24"/>
        </w:rPr>
        <w:t>, to support each other in tackling cross-border cases</w:t>
      </w:r>
      <w:r w:rsidR="000968DF">
        <w:rPr>
          <w:rStyle w:val="FootnoteReference"/>
          <w:rFonts w:ascii="Times New Roman" w:hAnsi="Times New Roman" w:cs="Times New Roman"/>
          <w:sz w:val="24"/>
          <w:szCs w:val="24"/>
        </w:rPr>
        <w:footnoteReference w:id="40"/>
      </w:r>
      <w:r w:rsidR="00D43FD0">
        <w:rPr>
          <w:rFonts w:ascii="Times New Roman" w:hAnsi="Times New Roman" w:cs="Times New Roman"/>
          <w:sz w:val="24"/>
          <w:szCs w:val="24"/>
        </w:rPr>
        <w:t>.</w:t>
      </w:r>
      <w:r>
        <w:rPr>
          <w:rFonts w:ascii="Times New Roman" w:hAnsi="Times New Roman" w:cs="Times New Roman"/>
          <w:sz w:val="24"/>
          <w:szCs w:val="24"/>
        </w:rPr>
        <w:t xml:space="preserve"> </w:t>
      </w:r>
    </w:p>
    <w:p w:rsidR="004A0D0B" w:rsidRDefault="002E7185"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Effectively f</w:t>
      </w:r>
      <w:r w:rsidR="004A0D0B">
        <w:rPr>
          <w:rFonts w:ascii="Times New Roman" w:hAnsi="Times New Roman" w:cs="Times New Roman"/>
          <w:sz w:val="24"/>
          <w:szCs w:val="24"/>
        </w:rPr>
        <w:t>ighting child sex</w:t>
      </w:r>
      <w:r w:rsidR="001F5079">
        <w:rPr>
          <w:rFonts w:ascii="Times New Roman" w:hAnsi="Times New Roman" w:cs="Times New Roman"/>
          <w:sz w:val="24"/>
          <w:szCs w:val="24"/>
        </w:rPr>
        <w:t>ual</w:t>
      </w:r>
      <w:r w:rsidR="004A0D0B">
        <w:rPr>
          <w:rFonts w:ascii="Times New Roman" w:hAnsi="Times New Roman" w:cs="Times New Roman"/>
          <w:sz w:val="24"/>
          <w:szCs w:val="24"/>
        </w:rPr>
        <w:t xml:space="preserve"> abuse </w:t>
      </w:r>
      <w:r w:rsidR="001F5079">
        <w:rPr>
          <w:rFonts w:ascii="Times New Roman" w:hAnsi="Times New Roman" w:cs="Times New Roman"/>
          <w:sz w:val="24"/>
          <w:szCs w:val="24"/>
        </w:rPr>
        <w:t xml:space="preserve">also </w:t>
      </w:r>
      <w:r w:rsidR="004A0D0B">
        <w:rPr>
          <w:rFonts w:ascii="Times New Roman" w:hAnsi="Times New Roman" w:cs="Times New Roman"/>
          <w:sz w:val="24"/>
          <w:szCs w:val="24"/>
        </w:rPr>
        <w:t xml:space="preserve">requires </w:t>
      </w:r>
      <w:r w:rsidR="004A0D0B" w:rsidRPr="00651DC5">
        <w:rPr>
          <w:rFonts w:ascii="Times New Roman" w:hAnsi="Times New Roman" w:cs="Times New Roman"/>
          <w:b/>
          <w:sz w:val="24"/>
          <w:szCs w:val="24"/>
        </w:rPr>
        <w:t>cutting edge technical capacities</w:t>
      </w:r>
      <w:r w:rsidR="004A0D0B">
        <w:rPr>
          <w:rFonts w:ascii="Times New Roman" w:hAnsi="Times New Roman" w:cs="Times New Roman"/>
          <w:sz w:val="24"/>
          <w:szCs w:val="24"/>
        </w:rPr>
        <w:t xml:space="preserve">. Some </w:t>
      </w:r>
      <w:r w:rsidR="001F5079">
        <w:rPr>
          <w:rFonts w:ascii="Times New Roman" w:hAnsi="Times New Roman" w:cs="Times New Roman"/>
          <w:sz w:val="24"/>
          <w:szCs w:val="24"/>
        </w:rPr>
        <w:t xml:space="preserve">national </w:t>
      </w:r>
      <w:r w:rsidR="004A0D0B">
        <w:rPr>
          <w:rFonts w:ascii="Times New Roman" w:hAnsi="Times New Roman" w:cs="Times New Roman"/>
          <w:sz w:val="24"/>
          <w:szCs w:val="24"/>
        </w:rPr>
        <w:t>investigation teams lack the necessary</w:t>
      </w:r>
      <w:r w:rsidR="00A30557">
        <w:rPr>
          <w:rFonts w:ascii="Times New Roman" w:hAnsi="Times New Roman" w:cs="Times New Roman"/>
          <w:sz w:val="24"/>
          <w:szCs w:val="24"/>
        </w:rPr>
        <w:t xml:space="preserve"> knowledge and/or</w:t>
      </w:r>
      <w:r w:rsidR="003119B9">
        <w:rPr>
          <w:rFonts w:ascii="Times New Roman" w:hAnsi="Times New Roman" w:cs="Times New Roman"/>
          <w:sz w:val="24"/>
          <w:szCs w:val="24"/>
        </w:rPr>
        <w:t xml:space="preserve"> </w:t>
      </w:r>
      <w:r w:rsidR="004A0D0B">
        <w:rPr>
          <w:rFonts w:ascii="Times New Roman" w:hAnsi="Times New Roman" w:cs="Times New Roman"/>
          <w:sz w:val="24"/>
          <w:szCs w:val="24"/>
        </w:rPr>
        <w:t xml:space="preserve">tools e.g. </w:t>
      </w:r>
      <w:r w:rsidR="00FD7BDD">
        <w:rPr>
          <w:rFonts w:ascii="Times New Roman" w:hAnsi="Times New Roman" w:cs="Times New Roman"/>
          <w:sz w:val="24"/>
          <w:szCs w:val="24"/>
        </w:rPr>
        <w:t xml:space="preserve">to </w:t>
      </w:r>
      <w:r w:rsidR="004A0D0B">
        <w:rPr>
          <w:rFonts w:ascii="Times New Roman" w:hAnsi="Times New Roman" w:cs="Times New Roman"/>
          <w:sz w:val="24"/>
          <w:szCs w:val="24"/>
        </w:rPr>
        <w:t xml:space="preserve">detect child sexual abuse material in a vast </w:t>
      </w:r>
      <w:r>
        <w:rPr>
          <w:rFonts w:ascii="Times New Roman" w:hAnsi="Times New Roman" w:cs="Times New Roman"/>
          <w:sz w:val="24"/>
          <w:szCs w:val="24"/>
        </w:rPr>
        <w:t xml:space="preserve">number </w:t>
      </w:r>
      <w:r w:rsidR="004A0D0B">
        <w:rPr>
          <w:rFonts w:ascii="Times New Roman" w:hAnsi="Times New Roman" w:cs="Times New Roman"/>
          <w:sz w:val="24"/>
          <w:szCs w:val="24"/>
        </w:rPr>
        <w:t>of seized photos or videos, to locate victims or offenders</w:t>
      </w:r>
      <w:r>
        <w:rPr>
          <w:rFonts w:ascii="Times New Roman" w:hAnsi="Times New Roman" w:cs="Times New Roman"/>
          <w:sz w:val="24"/>
          <w:szCs w:val="24"/>
        </w:rPr>
        <w:t>,</w:t>
      </w:r>
      <w:r w:rsidR="004A0D0B">
        <w:rPr>
          <w:rFonts w:ascii="Times New Roman" w:hAnsi="Times New Roman" w:cs="Times New Roman"/>
          <w:sz w:val="24"/>
          <w:szCs w:val="24"/>
        </w:rPr>
        <w:t xml:space="preserve"> or to conduct investigations in the darknet or in peer to peer networks. To </w:t>
      </w:r>
      <w:r w:rsidR="004A0D0B" w:rsidRPr="00651DC5">
        <w:rPr>
          <w:rFonts w:ascii="Times New Roman" w:hAnsi="Times New Roman" w:cs="Times New Roman"/>
          <w:b/>
          <w:sz w:val="24"/>
          <w:szCs w:val="24"/>
        </w:rPr>
        <w:t>support the</w:t>
      </w:r>
      <w:r w:rsidR="004A0D0B">
        <w:rPr>
          <w:rFonts w:ascii="Times New Roman" w:hAnsi="Times New Roman" w:cs="Times New Roman"/>
          <w:sz w:val="24"/>
          <w:szCs w:val="24"/>
        </w:rPr>
        <w:t xml:space="preserve"> </w:t>
      </w:r>
      <w:r w:rsidR="004A0D0B" w:rsidRPr="00651DC5">
        <w:rPr>
          <w:rFonts w:ascii="Times New Roman" w:hAnsi="Times New Roman" w:cs="Times New Roman"/>
          <w:b/>
          <w:sz w:val="24"/>
          <w:szCs w:val="24"/>
        </w:rPr>
        <w:t xml:space="preserve">development of national capacities </w:t>
      </w:r>
      <w:r w:rsidR="004A0D0B">
        <w:rPr>
          <w:rFonts w:ascii="Times New Roman" w:hAnsi="Times New Roman" w:cs="Times New Roman"/>
          <w:b/>
          <w:sz w:val="24"/>
          <w:szCs w:val="24"/>
        </w:rPr>
        <w:t>to</w:t>
      </w:r>
      <w:r w:rsidR="004A0D0B" w:rsidRPr="00651DC5">
        <w:rPr>
          <w:rFonts w:ascii="Times New Roman" w:hAnsi="Times New Roman" w:cs="Times New Roman"/>
          <w:b/>
          <w:sz w:val="24"/>
          <w:szCs w:val="24"/>
        </w:rPr>
        <w:t xml:space="preserve"> keep up with technological developments</w:t>
      </w:r>
      <w:r w:rsidR="004A0D0B">
        <w:rPr>
          <w:rFonts w:ascii="Times New Roman" w:hAnsi="Times New Roman" w:cs="Times New Roman"/>
          <w:sz w:val="24"/>
          <w:szCs w:val="24"/>
        </w:rPr>
        <w:t xml:space="preserve">, the Commission </w:t>
      </w:r>
      <w:r w:rsidR="006B4A6A">
        <w:rPr>
          <w:rFonts w:ascii="Times New Roman" w:hAnsi="Times New Roman" w:cs="Times New Roman"/>
          <w:sz w:val="24"/>
          <w:szCs w:val="24"/>
        </w:rPr>
        <w:t xml:space="preserve">provides </w:t>
      </w:r>
      <w:r w:rsidR="004A0D0B">
        <w:rPr>
          <w:rFonts w:ascii="Times New Roman" w:hAnsi="Times New Roman" w:cs="Times New Roman"/>
          <w:sz w:val="24"/>
          <w:szCs w:val="24"/>
        </w:rPr>
        <w:t>fund</w:t>
      </w:r>
      <w:r w:rsidR="006B4A6A">
        <w:rPr>
          <w:rFonts w:ascii="Times New Roman" w:hAnsi="Times New Roman" w:cs="Times New Roman"/>
          <w:sz w:val="24"/>
          <w:szCs w:val="24"/>
        </w:rPr>
        <w:t xml:space="preserve">ing </w:t>
      </w:r>
      <w:r w:rsidR="004A0D0B">
        <w:rPr>
          <w:rFonts w:ascii="Times New Roman" w:hAnsi="Times New Roman" w:cs="Times New Roman"/>
          <w:sz w:val="24"/>
          <w:szCs w:val="24"/>
        </w:rPr>
        <w:t xml:space="preserve">to Member States through the </w:t>
      </w:r>
      <w:r w:rsidR="004A0D0B" w:rsidRPr="003E39E6">
        <w:rPr>
          <w:rFonts w:ascii="Times New Roman" w:hAnsi="Times New Roman" w:cs="Times New Roman"/>
          <w:b/>
          <w:sz w:val="24"/>
          <w:szCs w:val="24"/>
        </w:rPr>
        <w:t>Internal Security Fund</w:t>
      </w:r>
      <w:r w:rsidR="004A0D0B">
        <w:rPr>
          <w:rFonts w:ascii="Times New Roman" w:hAnsi="Times New Roman" w:cs="Times New Roman"/>
          <w:sz w:val="24"/>
          <w:szCs w:val="24"/>
        </w:rPr>
        <w:t xml:space="preserve"> (ISF-Police)</w:t>
      </w:r>
      <w:r w:rsidR="004A0D0B">
        <w:rPr>
          <w:rStyle w:val="FootnoteReference"/>
          <w:rFonts w:ascii="Times New Roman" w:hAnsi="Times New Roman" w:cs="Times New Roman"/>
          <w:sz w:val="24"/>
          <w:szCs w:val="24"/>
        </w:rPr>
        <w:footnoteReference w:id="41"/>
      </w:r>
      <w:r w:rsidR="004A0D0B">
        <w:rPr>
          <w:rFonts w:ascii="Times New Roman" w:hAnsi="Times New Roman" w:cs="Times New Roman"/>
          <w:sz w:val="24"/>
          <w:szCs w:val="24"/>
        </w:rPr>
        <w:t xml:space="preserve">. In addition, the Commission also </w:t>
      </w:r>
      <w:r w:rsidR="006B4A6A">
        <w:rPr>
          <w:rFonts w:ascii="Times New Roman" w:hAnsi="Times New Roman" w:cs="Times New Roman"/>
          <w:sz w:val="24"/>
          <w:szCs w:val="24"/>
        </w:rPr>
        <w:t>provides</w:t>
      </w:r>
      <w:r w:rsidR="004A0D0B">
        <w:rPr>
          <w:rFonts w:ascii="Times New Roman" w:hAnsi="Times New Roman" w:cs="Times New Roman"/>
          <w:sz w:val="24"/>
          <w:szCs w:val="24"/>
        </w:rPr>
        <w:t xml:space="preserve"> funds under </w:t>
      </w:r>
      <w:r w:rsidR="004A0D0B" w:rsidRPr="003E39E6">
        <w:rPr>
          <w:rFonts w:ascii="Times New Roman" w:hAnsi="Times New Roman" w:cs="Times New Roman"/>
          <w:b/>
          <w:sz w:val="24"/>
          <w:szCs w:val="24"/>
        </w:rPr>
        <w:t>ISF-Police</w:t>
      </w:r>
      <w:r w:rsidR="004A0D0B">
        <w:rPr>
          <w:rFonts w:ascii="Times New Roman" w:hAnsi="Times New Roman" w:cs="Times New Roman"/>
          <w:sz w:val="24"/>
          <w:szCs w:val="24"/>
        </w:rPr>
        <w:t xml:space="preserve"> through Union Actions, which include</w:t>
      </w:r>
      <w:r w:rsidR="003119B9">
        <w:rPr>
          <w:rFonts w:ascii="Times New Roman" w:hAnsi="Times New Roman" w:cs="Times New Roman"/>
          <w:sz w:val="24"/>
          <w:szCs w:val="24"/>
        </w:rPr>
        <w:t xml:space="preserve">, for example, </w:t>
      </w:r>
      <w:r w:rsidR="004A0D0B">
        <w:rPr>
          <w:rFonts w:ascii="Times New Roman" w:hAnsi="Times New Roman" w:cs="Times New Roman"/>
          <w:sz w:val="24"/>
          <w:szCs w:val="24"/>
        </w:rPr>
        <w:t>call</w:t>
      </w:r>
      <w:r w:rsidR="00FD7BDD">
        <w:rPr>
          <w:rFonts w:ascii="Times New Roman" w:hAnsi="Times New Roman" w:cs="Times New Roman"/>
          <w:sz w:val="24"/>
          <w:szCs w:val="24"/>
        </w:rPr>
        <w:t>s</w:t>
      </w:r>
      <w:r w:rsidR="004A0D0B">
        <w:rPr>
          <w:rFonts w:ascii="Times New Roman" w:hAnsi="Times New Roman" w:cs="Times New Roman"/>
          <w:sz w:val="24"/>
          <w:szCs w:val="24"/>
        </w:rPr>
        <w:t xml:space="preserve"> for proposals and procurement</w:t>
      </w:r>
      <w:r w:rsidR="006B4A6A">
        <w:rPr>
          <w:rFonts w:ascii="Times New Roman" w:hAnsi="Times New Roman" w:cs="Times New Roman"/>
          <w:sz w:val="24"/>
          <w:szCs w:val="24"/>
        </w:rPr>
        <w:t xml:space="preserve"> to fight the </w:t>
      </w:r>
      <w:r w:rsidR="006B4A6A" w:rsidRPr="003E39E6">
        <w:rPr>
          <w:rFonts w:ascii="Times New Roman" w:hAnsi="Times New Roman" w:cs="Times New Roman"/>
          <w:b/>
          <w:sz w:val="24"/>
          <w:szCs w:val="24"/>
        </w:rPr>
        <w:t xml:space="preserve">online and offline </w:t>
      </w:r>
      <w:r w:rsidR="006B4A6A">
        <w:rPr>
          <w:rFonts w:ascii="Times New Roman" w:hAnsi="Times New Roman" w:cs="Times New Roman"/>
          <w:sz w:val="24"/>
          <w:szCs w:val="24"/>
        </w:rPr>
        <w:t>aspects of child sexual abuse</w:t>
      </w:r>
      <w:r w:rsidR="004A0D0B">
        <w:rPr>
          <w:rStyle w:val="FootnoteReference"/>
          <w:rFonts w:ascii="Times New Roman" w:hAnsi="Times New Roman" w:cs="Times New Roman"/>
          <w:sz w:val="24"/>
          <w:szCs w:val="24"/>
        </w:rPr>
        <w:footnoteReference w:id="42"/>
      </w:r>
      <w:r w:rsidR="004A0D0B">
        <w:rPr>
          <w:rFonts w:ascii="Times New Roman" w:hAnsi="Times New Roman" w:cs="Times New Roman"/>
          <w:sz w:val="24"/>
          <w:szCs w:val="24"/>
        </w:rPr>
        <w:t xml:space="preserve">. A </w:t>
      </w:r>
      <w:r w:rsidR="004A0D0B" w:rsidRPr="00651DC5">
        <w:rPr>
          <w:rFonts w:ascii="Times New Roman" w:hAnsi="Times New Roman" w:cs="Times New Roman"/>
          <w:b/>
          <w:sz w:val="24"/>
          <w:szCs w:val="24"/>
        </w:rPr>
        <w:t>new call for proposals</w:t>
      </w:r>
      <w:r w:rsidR="004A0D0B">
        <w:rPr>
          <w:rFonts w:ascii="Times New Roman" w:hAnsi="Times New Roman" w:cs="Times New Roman"/>
          <w:sz w:val="24"/>
          <w:szCs w:val="24"/>
        </w:rPr>
        <w:t xml:space="preserve"> </w:t>
      </w:r>
      <w:r w:rsidR="003119B9">
        <w:rPr>
          <w:rFonts w:ascii="Times New Roman" w:hAnsi="Times New Roman" w:cs="Times New Roman"/>
          <w:sz w:val="24"/>
          <w:szCs w:val="24"/>
        </w:rPr>
        <w:t>i</w:t>
      </w:r>
      <w:r w:rsidR="004A0D0B">
        <w:rPr>
          <w:rFonts w:ascii="Times New Roman" w:hAnsi="Times New Roman" w:cs="Times New Roman"/>
          <w:sz w:val="24"/>
          <w:szCs w:val="24"/>
        </w:rPr>
        <w:t xml:space="preserve">n the area of </w:t>
      </w:r>
      <w:r w:rsidR="00AB2CF0">
        <w:rPr>
          <w:rFonts w:ascii="Times New Roman" w:hAnsi="Times New Roman" w:cs="Times New Roman"/>
          <w:sz w:val="24"/>
          <w:szCs w:val="24"/>
        </w:rPr>
        <w:t xml:space="preserve">combatting </w:t>
      </w:r>
      <w:r w:rsidR="004A0D0B">
        <w:rPr>
          <w:rFonts w:ascii="Times New Roman" w:hAnsi="Times New Roman" w:cs="Times New Roman"/>
          <w:sz w:val="24"/>
          <w:szCs w:val="24"/>
        </w:rPr>
        <w:t xml:space="preserve">child sexual abuse will take place </w:t>
      </w:r>
      <w:r w:rsidR="00FF1EFC">
        <w:rPr>
          <w:rFonts w:ascii="Times New Roman" w:hAnsi="Times New Roman" w:cs="Times New Roman"/>
          <w:sz w:val="24"/>
          <w:szCs w:val="24"/>
        </w:rPr>
        <w:t xml:space="preserve">by the end of </w:t>
      </w:r>
      <w:r w:rsidR="004A0D0B" w:rsidRPr="00651DC5">
        <w:rPr>
          <w:rFonts w:ascii="Times New Roman" w:hAnsi="Times New Roman" w:cs="Times New Roman"/>
          <w:b/>
          <w:sz w:val="24"/>
          <w:szCs w:val="24"/>
        </w:rPr>
        <w:t>2020.</w:t>
      </w:r>
      <w:r w:rsidR="004A0D0B">
        <w:rPr>
          <w:rFonts w:ascii="Times New Roman" w:hAnsi="Times New Roman" w:cs="Times New Roman"/>
          <w:sz w:val="24"/>
          <w:szCs w:val="24"/>
        </w:rPr>
        <w:t xml:space="preserve"> </w:t>
      </w:r>
      <w:r w:rsidR="00AB2CF0">
        <w:rPr>
          <w:rFonts w:ascii="Times New Roman" w:hAnsi="Times New Roman" w:cs="Times New Roman"/>
          <w:sz w:val="24"/>
          <w:szCs w:val="24"/>
        </w:rPr>
        <w:t>T</w:t>
      </w:r>
      <w:r w:rsidR="004A0D0B">
        <w:rPr>
          <w:rFonts w:ascii="Times New Roman" w:hAnsi="Times New Roman" w:cs="Times New Roman"/>
          <w:sz w:val="24"/>
          <w:szCs w:val="24"/>
        </w:rPr>
        <w:t xml:space="preserve">he Commission also funds </w:t>
      </w:r>
      <w:r w:rsidR="004A0D0B" w:rsidRPr="003E39E6">
        <w:rPr>
          <w:rFonts w:ascii="Times New Roman" w:hAnsi="Times New Roman" w:cs="Times New Roman"/>
          <w:b/>
          <w:sz w:val="24"/>
          <w:szCs w:val="24"/>
        </w:rPr>
        <w:t>research</w:t>
      </w:r>
      <w:r w:rsidR="004A0D0B">
        <w:rPr>
          <w:rFonts w:ascii="Times New Roman" w:hAnsi="Times New Roman" w:cs="Times New Roman"/>
          <w:sz w:val="24"/>
          <w:szCs w:val="24"/>
        </w:rPr>
        <w:t xml:space="preserve"> projects under </w:t>
      </w:r>
      <w:r w:rsidR="004A0D0B" w:rsidRPr="003E39E6">
        <w:rPr>
          <w:rFonts w:ascii="Times New Roman" w:hAnsi="Times New Roman" w:cs="Times New Roman"/>
          <w:b/>
          <w:sz w:val="24"/>
          <w:szCs w:val="24"/>
        </w:rPr>
        <w:t>Horizon 2020</w:t>
      </w:r>
      <w:r w:rsidR="004A0D0B">
        <w:rPr>
          <w:rFonts w:ascii="Times New Roman" w:hAnsi="Times New Roman" w:cs="Times New Roman"/>
          <w:sz w:val="24"/>
          <w:szCs w:val="24"/>
        </w:rPr>
        <w:t xml:space="preserve"> to support the development of national capacities (in law enforcement and other areas) to fight against child sexual abuse</w:t>
      </w:r>
      <w:r w:rsidR="004A0D0B">
        <w:rPr>
          <w:rStyle w:val="FootnoteReference"/>
          <w:rFonts w:ascii="Times New Roman" w:hAnsi="Times New Roman" w:cs="Times New Roman"/>
          <w:sz w:val="24"/>
          <w:szCs w:val="24"/>
        </w:rPr>
        <w:footnoteReference w:id="43"/>
      </w:r>
      <w:r w:rsidR="004A0D0B">
        <w:rPr>
          <w:rFonts w:ascii="Times New Roman" w:hAnsi="Times New Roman" w:cs="Times New Roman"/>
          <w:sz w:val="24"/>
          <w:szCs w:val="24"/>
        </w:rPr>
        <w:t>. Future call</w:t>
      </w:r>
      <w:r w:rsidR="00AB2CF0">
        <w:rPr>
          <w:rFonts w:ascii="Times New Roman" w:hAnsi="Times New Roman" w:cs="Times New Roman"/>
          <w:sz w:val="24"/>
          <w:szCs w:val="24"/>
        </w:rPr>
        <w:t>s</w:t>
      </w:r>
      <w:r w:rsidR="004A0D0B">
        <w:rPr>
          <w:rFonts w:ascii="Times New Roman" w:hAnsi="Times New Roman" w:cs="Times New Roman"/>
          <w:sz w:val="24"/>
          <w:szCs w:val="24"/>
        </w:rPr>
        <w:t xml:space="preserve"> for proposals to fight these crimes will open under the new </w:t>
      </w:r>
      <w:r w:rsidR="004A0D0B" w:rsidRPr="003E39E6">
        <w:rPr>
          <w:rFonts w:ascii="Times New Roman" w:hAnsi="Times New Roman" w:cs="Times New Roman"/>
          <w:b/>
          <w:sz w:val="24"/>
          <w:szCs w:val="24"/>
        </w:rPr>
        <w:t>Horizon Europe</w:t>
      </w:r>
      <w:r w:rsidR="004A0D0B">
        <w:rPr>
          <w:rFonts w:ascii="Times New Roman" w:hAnsi="Times New Roman" w:cs="Times New Roman"/>
          <w:sz w:val="24"/>
          <w:szCs w:val="24"/>
        </w:rPr>
        <w:t xml:space="preserve"> </w:t>
      </w:r>
      <w:r w:rsidR="004A0D0B" w:rsidRPr="00E3789C">
        <w:rPr>
          <w:rFonts w:ascii="Times New Roman" w:hAnsi="Times New Roman" w:cs="Times New Roman"/>
          <w:sz w:val="24"/>
          <w:szCs w:val="24"/>
        </w:rPr>
        <w:t>framework programme on research and innovation</w:t>
      </w:r>
      <w:r w:rsidR="003C6C69">
        <w:rPr>
          <w:rStyle w:val="FootnoteReference"/>
          <w:rFonts w:ascii="Times New Roman" w:hAnsi="Times New Roman" w:cs="Times New Roman"/>
          <w:sz w:val="24"/>
          <w:szCs w:val="24"/>
        </w:rPr>
        <w:footnoteReference w:id="44"/>
      </w:r>
      <w:r w:rsidR="00D43FD0">
        <w:rPr>
          <w:rFonts w:ascii="Times New Roman" w:hAnsi="Times New Roman" w:cs="Times New Roman"/>
          <w:sz w:val="24"/>
          <w:szCs w:val="24"/>
        </w:rPr>
        <w:t>.</w:t>
      </w:r>
      <w:r w:rsidR="004A0D0B">
        <w:rPr>
          <w:rFonts w:ascii="Times New Roman" w:hAnsi="Times New Roman" w:cs="Times New Roman"/>
          <w:sz w:val="24"/>
          <w:szCs w:val="24"/>
        </w:rPr>
        <w:t xml:space="preserve"> </w:t>
      </w:r>
    </w:p>
    <w:p w:rsidR="0087624B" w:rsidRDefault="0087624B" w:rsidP="00545417">
      <w:pPr>
        <w:spacing w:after="120" w:line="240" w:lineRule="auto"/>
        <w:jc w:val="both"/>
        <w:rPr>
          <w:rFonts w:ascii="Times New Roman" w:hAnsi="Times New Roman" w:cs="Times New Roman"/>
          <w:b/>
          <w:color w:val="FFFFFF" w:themeColor="background1"/>
          <w:sz w:val="24"/>
          <w:lang w:val="en-GB" w:eastAsia="en-GB"/>
        </w:rPr>
      </w:pPr>
      <w:r>
        <w:rPr>
          <w:rFonts w:ascii="Times New Roman" w:hAnsi="Times New Roman" w:cs="Times New Roman"/>
          <w:sz w:val="24"/>
          <w:szCs w:val="24"/>
        </w:rPr>
        <w:t xml:space="preserve">The use of </w:t>
      </w:r>
      <w:r w:rsidRPr="00651DC5">
        <w:rPr>
          <w:rFonts w:ascii="Times New Roman" w:hAnsi="Times New Roman" w:cs="Times New Roman"/>
          <w:b/>
          <w:sz w:val="24"/>
          <w:szCs w:val="24"/>
        </w:rPr>
        <w:t>online undercover investigation</w:t>
      </w:r>
      <w:r>
        <w:rPr>
          <w:rFonts w:ascii="Times New Roman" w:hAnsi="Times New Roman" w:cs="Times New Roman"/>
          <w:sz w:val="24"/>
          <w:szCs w:val="24"/>
        </w:rPr>
        <w:t xml:space="preserve"> techniques is an important asset in infiltrating the networks that are concealed behind this kind of technology. These methods have proven very effective in understanding offender behaviour and interaction on online service providers, and have ultimately facilitated the shutting down of communication channels used by these offenders</w:t>
      </w:r>
      <w:r w:rsidR="003B7148">
        <w:rPr>
          <w:rFonts w:ascii="Times New Roman" w:hAnsi="Times New Roman" w:cs="Times New Roman"/>
          <w:sz w:val="24"/>
          <w:szCs w:val="24"/>
        </w:rPr>
        <w:t>,</w:t>
      </w:r>
      <w:r>
        <w:rPr>
          <w:rFonts w:ascii="Times New Roman" w:hAnsi="Times New Roman" w:cs="Times New Roman"/>
          <w:sz w:val="24"/>
          <w:szCs w:val="24"/>
        </w:rPr>
        <w:t xml:space="preserve"> as well as their prosecution. </w:t>
      </w:r>
      <w:r w:rsidRPr="003C7227">
        <w:rPr>
          <w:rFonts w:ascii="Times New Roman" w:hAnsi="Times New Roman" w:cs="Times New Roman"/>
          <w:sz w:val="24"/>
          <w:szCs w:val="24"/>
        </w:rPr>
        <w:t>A</w:t>
      </w:r>
      <w:r>
        <w:rPr>
          <w:rFonts w:ascii="Times New Roman" w:hAnsi="Times New Roman" w:cs="Times New Roman"/>
          <w:sz w:val="24"/>
          <w:szCs w:val="24"/>
        </w:rPr>
        <w:t>n increasingly</w:t>
      </w:r>
      <w:r w:rsidR="003B7148">
        <w:rPr>
          <w:rFonts w:ascii="Times New Roman" w:hAnsi="Times New Roman" w:cs="Times New Roman"/>
          <w:sz w:val="24"/>
          <w:szCs w:val="24"/>
        </w:rPr>
        <w:t xml:space="preserve"> </w:t>
      </w:r>
      <w:r w:rsidRPr="003C7227">
        <w:rPr>
          <w:rFonts w:ascii="Times New Roman" w:hAnsi="Times New Roman" w:cs="Times New Roman"/>
          <w:sz w:val="24"/>
          <w:szCs w:val="24"/>
        </w:rPr>
        <w:t xml:space="preserve">important </w:t>
      </w:r>
      <w:r>
        <w:rPr>
          <w:rFonts w:ascii="Times New Roman" w:hAnsi="Times New Roman" w:cs="Times New Roman"/>
          <w:sz w:val="24"/>
          <w:szCs w:val="24"/>
        </w:rPr>
        <w:t>need</w:t>
      </w:r>
      <w:r w:rsidRPr="003C7227">
        <w:rPr>
          <w:rFonts w:ascii="Times New Roman" w:hAnsi="Times New Roman" w:cs="Times New Roman"/>
          <w:sz w:val="24"/>
          <w:szCs w:val="24"/>
        </w:rPr>
        <w:t xml:space="preserve"> for law enforcement activity in these spaces is the ability to </w:t>
      </w:r>
      <w:r w:rsidR="00756DAA">
        <w:rPr>
          <w:rFonts w:ascii="Times New Roman" w:hAnsi="Times New Roman" w:cs="Times New Roman"/>
          <w:sz w:val="24"/>
          <w:szCs w:val="24"/>
        </w:rPr>
        <w:t>effectively</w:t>
      </w:r>
      <w:r w:rsidRPr="003C7227">
        <w:rPr>
          <w:rFonts w:ascii="Times New Roman" w:hAnsi="Times New Roman" w:cs="Times New Roman"/>
          <w:sz w:val="24"/>
          <w:szCs w:val="24"/>
        </w:rPr>
        <w:t xml:space="preserve"> </w:t>
      </w:r>
      <w:r w:rsidRPr="00651DC5">
        <w:rPr>
          <w:rFonts w:ascii="Times New Roman" w:hAnsi="Times New Roman" w:cs="Times New Roman"/>
          <w:b/>
          <w:sz w:val="24"/>
          <w:szCs w:val="24"/>
        </w:rPr>
        <w:t>infiltrate</w:t>
      </w:r>
      <w:r w:rsidRPr="003C7227">
        <w:rPr>
          <w:rFonts w:ascii="Times New Roman" w:hAnsi="Times New Roman" w:cs="Times New Roman"/>
          <w:sz w:val="24"/>
          <w:szCs w:val="24"/>
        </w:rPr>
        <w:t xml:space="preserve"> particularly dangerous online groups of offenders. This can be enabled through a number of different methods that are currently only available to a small number of </w:t>
      </w:r>
      <w:r w:rsidR="00B7481A">
        <w:rPr>
          <w:rFonts w:ascii="Times New Roman" w:hAnsi="Times New Roman" w:cs="Times New Roman"/>
          <w:sz w:val="24"/>
          <w:szCs w:val="24"/>
        </w:rPr>
        <w:t xml:space="preserve">Member States and </w:t>
      </w:r>
      <w:r w:rsidRPr="003C7227">
        <w:rPr>
          <w:rFonts w:ascii="Times New Roman" w:hAnsi="Times New Roman" w:cs="Times New Roman"/>
          <w:sz w:val="24"/>
          <w:szCs w:val="24"/>
        </w:rPr>
        <w:t xml:space="preserve">non-EU partners. Consideration should be given to making </w:t>
      </w:r>
      <w:r>
        <w:rPr>
          <w:rFonts w:ascii="Times New Roman" w:hAnsi="Times New Roman" w:cs="Times New Roman"/>
          <w:sz w:val="24"/>
          <w:szCs w:val="24"/>
        </w:rPr>
        <w:t>this</w:t>
      </w:r>
      <w:r w:rsidRPr="003C7227">
        <w:rPr>
          <w:rFonts w:ascii="Times New Roman" w:hAnsi="Times New Roman" w:cs="Times New Roman"/>
          <w:sz w:val="24"/>
          <w:szCs w:val="24"/>
        </w:rPr>
        <w:t xml:space="preserve"> capability available </w:t>
      </w:r>
      <w:r>
        <w:rPr>
          <w:rFonts w:ascii="Times New Roman" w:hAnsi="Times New Roman" w:cs="Times New Roman"/>
          <w:sz w:val="24"/>
          <w:szCs w:val="24"/>
        </w:rPr>
        <w:t>across</w:t>
      </w:r>
      <w:r w:rsidRPr="003C7227">
        <w:rPr>
          <w:rFonts w:ascii="Times New Roman" w:hAnsi="Times New Roman" w:cs="Times New Roman"/>
          <w:sz w:val="24"/>
          <w:szCs w:val="24"/>
        </w:rPr>
        <w:t xml:space="preserve"> </w:t>
      </w:r>
      <w:r>
        <w:rPr>
          <w:rFonts w:ascii="Times New Roman" w:hAnsi="Times New Roman" w:cs="Times New Roman"/>
          <w:sz w:val="24"/>
          <w:szCs w:val="24"/>
        </w:rPr>
        <w:t xml:space="preserve">the EU </w:t>
      </w:r>
      <w:r w:rsidRPr="003C7227">
        <w:rPr>
          <w:rFonts w:ascii="Times New Roman" w:hAnsi="Times New Roman" w:cs="Times New Roman"/>
          <w:sz w:val="24"/>
          <w:szCs w:val="24"/>
        </w:rPr>
        <w:t>to more effectively target these offenders without being dependent on other</w:t>
      </w:r>
      <w:r>
        <w:rPr>
          <w:rFonts w:ascii="Times New Roman" w:hAnsi="Times New Roman" w:cs="Times New Roman"/>
          <w:sz w:val="24"/>
          <w:szCs w:val="24"/>
        </w:rPr>
        <w:t xml:space="preserve"> partner</w:t>
      </w:r>
      <w:r w:rsidRPr="003C7227">
        <w:rPr>
          <w:rFonts w:ascii="Times New Roman" w:hAnsi="Times New Roman" w:cs="Times New Roman"/>
          <w:sz w:val="24"/>
          <w:szCs w:val="24"/>
        </w:rPr>
        <w:t>s.</w:t>
      </w:r>
      <w:r>
        <w:rPr>
          <w:rFonts w:ascii="Times New Roman" w:hAnsi="Times New Roman" w:cs="Times New Roman"/>
          <w:sz w:val="24"/>
          <w:szCs w:val="24"/>
        </w:rPr>
        <w:t xml:space="preserve"> EU values and fundamental rights shall stay in the core of any future measures.</w:t>
      </w:r>
    </w:p>
    <w:p w:rsidR="004A0D0B" w:rsidRDefault="004A0D0B"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Europol </w:t>
      </w:r>
      <w:r w:rsidR="0040318E">
        <w:rPr>
          <w:rFonts w:ascii="Times New Roman" w:hAnsi="Times New Roman" w:cs="Times New Roman"/>
          <w:sz w:val="24"/>
          <w:szCs w:val="24"/>
        </w:rPr>
        <w:t>will set</w:t>
      </w:r>
      <w:r>
        <w:rPr>
          <w:rFonts w:ascii="Times New Roman" w:hAnsi="Times New Roman" w:cs="Times New Roman"/>
          <w:sz w:val="24"/>
          <w:szCs w:val="24"/>
        </w:rPr>
        <w:t xml:space="preserve"> up an </w:t>
      </w:r>
      <w:r w:rsidRPr="008F11FC">
        <w:rPr>
          <w:rFonts w:ascii="Times New Roman" w:hAnsi="Times New Roman" w:cs="Times New Roman"/>
          <w:b/>
          <w:sz w:val="24"/>
          <w:szCs w:val="24"/>
        </w:rPr>
        <w:t>Innovation Hub and Lab</w:t>
      </w:r>
      <w:r w:rsidRPr="00651DC5">
        <w:rPr>
          <w:rStyle w:val="FootnoteReference"/>
          <w:rFonts w:ascii="Times New Roman" w:hAnsi="Times New Roman" w:cs="Times New Roman"/>
          <w:sz w:val="24"/>
          <w:szCs w:val="24"/>
        </w:rPr>
        <w:footnoteReference w:id="45"/>
      </w:r>
      <w:r>
        <w:rPr>
          <w:rFonts w:ascii="Times New Roman" w:hAnsi="Times New Roman" w:cs="Times New Roman"/>
          <w:sz w:val="24"/>
          <w:szCs w:val="24"/>
        </w:rPr>
        <w:t xml:space="preserve"> to facilitate </w:t>
      </w:r>
      <w:r w:rsidR="00AB2CF0">
        <w:rPr>
          <w:rFonts w:ascii="Times New Roman" w:hAnsi="Times New Roman" w:cs="Times New Roman"/>
          <w:sz w:val="24"/>
          <w:szCs w:val="24"/>
        </w:rPr>
        <w:t xml:space="preserve">Member State </w:t>
      </w:r>
      <w:r>
        <w:rPr>
          <w:rFonts w:ascii="Times New Roman" w:hAnsi="Times New Roman" w:cs="Times New Roman"/>
          <w:sz w:val="24"/>
          <w:szCs w:val="24"/>
        </w:rPr>
        <w:t>access to technical tools and knowledge developed at EU level.</w:t>
      </w:r>
      <w:r w:rsidR="004B417A">
        <w:rPr>
          <w:rFonts w:ascii="Times New Roman" w:hAnsi="Times New Roman" w:cs="Times New Roman"/>
          <w:sz w:val="24"/>
          <w:szCs w:val="24"/>
        </w:rPr>
        <w:t xml:space="preserve"> This initiative will also allow the identification of needs in Member States to tackle the challenges of digital investigations, which will help determine the allocation of EU funding for research, innovation and development of police capacities. </w:t>
      </w:r>
    </w:p>
    <w:p w:rsidR="00571495" w:rsidRDefault="00732B10"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The Innovation Hub and Lab will further facilitate Member States</w:t>
      </w:r>
      <w:r w:rsidR="00B22B87">
        <w:rPr>
          <w:rFonts w:ascii="Times New Roman" w:hAnsi="Times New Roman" w:cs="Times New Roman"/>
          <w:sz w:val="24"/>
          <w:szCs w:val="24"/>
        </w:rPr>
        <w:t>’</w:t>
      </w:r>
      <w:r>
        <w:rPr>
          <w:rFonts w:ascii="Times New Roman" w:hAnsi="Times New Roman" w:cs="Times New Roman"/>
          <w:sz w:val="24"/>
          <w:szCs w:val="24"/>
        </w:rPr>
        <w:t xml:space="preserve"> access to the resources and experience of </w:t>
      </w:r>
      <w:r w:rsidR="00712F5F" w:rsidRPr="00651DC5">
        <w:rPr>
          <w:rFonts w:ascii="Times New Roman" w:hAnsi="Times New Roman" w:cs="Times New Roman"/>
          <w:b/>
          <w:sz w:val="24"/>
          <w:szCs w:val="24"/>
        </w:rPr>
        <w:t>Europol’s European Cybercrime Centre (EC3)</w:t>
      </w:r>
      <w:r>
        <w:rPr>
          <w:rFonts w:ascii="Times New Roman" w:hAnsi="Times New Roman" w:cs="Times New Roman"/>
          <w:b/>
          <w:sz w:val="24"/>
          <w:szCs w:val="24"/>
        </w:rPr>
        <w:t xml:space="preserve">. </w:t>
      </w:r>
      <w:r>
        <w:rPr>
          <w:rFonts w:ascii="Times New Roman" w:hAnsi="Times New Roman" w:cs="Times New Roman"/>
          <w:sz w:val="24"/>
          <w:szCs w:val="24"/>
        </w:rPr>
        <w:t>EC3</w:t>
      </w:r>
      <w:r w:rsidR="00712F5F">
        <w:rPr>
          <w:rFonts w:ascii="Times New Roman" w:hAnsi="Times New Roman" w:cs="Times New Roman"/>
          <w:sz w:val="24"/>
          <w:szCs w:val="24"/>
        </w:rPr>
        <w:t xml:space="preserve"> has played a</w:t>
      </w:r>
      <w:r>
        <w:rPr>
          <w:rFonts w:ascii="Times New Roman" w:hAnsi="Times New Roman" w:cs="Times New Roman"/>
          <w:sz w:val="24"/>
          <w:szCs w:val="24"/>
        </w:rPr>
        <w:t>n important</w:t>
      </w:r>
      <w:r w:rsidR="00712F5F">
        <w:rPr>
          <w:rFonts w:ascii="Times New Roman" w:hAnsi="Times New Roman" w:cs="Times New Roman"/>
          <w:sz w:val="24"/>
          <w:szCs w:val="24"/>
        </w:rPr>
        <w:t xml:space="preserve"> role in supporting Member States in combating sexual abuse of children, ever since its creation. This support takes various forms, for example:</w:t>
      </w:r>
    </w:p>
    <w:p w:rsidR="00712F5F" w:rsidRDefault="00712F5F" w:rsidP="00545417">
      <w:pPr>
        <w:pStyle w:val="ListParagraph"/>
        <w:numPr>
          <w:ilvl w:val="0"/>
          <w:numId w:val="35"/>
        </w:numPr>
        <w:spacing w:after="120" w:line="240" w:lineRule="auto"/>
        <w:ind w:left="714" w:hanging="357"/>
        <w:contextualSpacing w:val="0"/>
        <w:jc w:val="both"/>
        <w:rPr>
          <w:rFonts w:ascii="Times New Roman" w:hAnsi="Times New Roman" w:cs="Times New Roman"/>
          <w:sz w:val="24"/>
          <w:szCs w:val="24"/>
        </w:rPr>
      </w:pPr>
      <w:r>
        <w:rPr>
          <w:rFonts w:ascii="Times New Roman" w:hAnsi="Times New Roman" w:cs="Times New Roman"/>
          <w:sz w:val="24"/>
          <w:szCs w:val="24"/>
        </w:rPr>
        <w:t xml:space="preserve">EC3 has contributed to </w:t>
      </w:r>
      <w:r w:rsidRPr="00406722">
        <w:rPr>
          <w:rFonts w:ascii="Times New Roman" w:hAnsi="Times New Roman"/>
          <w:b/>
          <w:sz w:val="24"/>
        </w:rPr>
        <w:t>victim identification</w:t>
      </w:r>
      <w:r w:rsidRPr="00651DC5">
        <w:rPr>
          <w:rFonts w:ascii="Times New Roman" w:hAnsi="Times New Roman" w:cs="Times New Roman"/>
          <w:sz w:val="24"/>
          <w:szCs w:val="24"/>
        </w:rPr>
        <w:t xml:space="preserve"> efforts since 2014.</w:t>
      </w:r>
      <w:r>
        <w:rPr>
          <w:rFonts w:ascii="Times New Roman" w:hAnsi="Times New Roman" w:cs="Times New Roman"/>
          <w:sz w:val="24"/>
          <w:szCs w:val="24"/>
        </w:rPr>
        <w:t xml:space="preserve"> </w:t>
      </w:r>
      <w:r w:rsidRPr="00651DC5">
        <w:rPr>
          <w:rFonts w:ascii="Times New Roman" w:hAnsi="Times New Roman" w:cs="Times New Roman"/>
          <w:sz w:val="24"/>
          <w:szCs w:val="24"/>
        </w:rPr>
        <w:t xml:space="preserve">Collaborative actions with the Member States and </w:t>
      </w:r>
      <w:r>
        <w:rPr>
          <w:rFonts w:ascii="Times New Roman" w:hAnsi="Times New Roman" w:cs="Times New Roman"/>
          <w:sz w:val="24"/>
          <w:szCs w:val="24"/>
        </w:rPr>
        <w:t>p</w:t>
      </w:r>
      <w:r w:rsidRPr="00651DC5">
        <w:rPr>
          <w:rFonts w:ascii="Times New Roman" w:hAnsi="Times New Roman" w:cs="Times New Roman"/>
          <w:sz w:val="24"/>
          <w:szCs w:val="24"/>
        </w:rPr>
        <w:t xml:space="preserve">artners with </w:t>
      </w:r>
      <w:r>
        <w:rPr>
          <w:rFonts w:ascii="Times New Roman" w:hAnsi="Times New Roman" w:cs="Times New Roman"/>
          <w:sz w:val="24"/>
          <w:szCs w:val="24"/>
        </w:rPr>
        <w:t>o</w:t>
      </w:r>
      <w:r w:rsidRPr="00651DC5">
        <w:rPr>
          <w:rFonts w:ascii="Times New Roman" w:hAnsi="Times New Roman" w:cs="Times New Roman"/>
          <w:sz w:val="24"/>
          <w:szCs w:val="24"/>
        </w:rPr>
        <w:t xml:space="preserve">perational </w:t>
      </w:r>
      <w:r>
        <w:rPr>
          <w:rFonts w:ascii="Times New Roman" w:hAnsi="Times New Roman" w:cs="Times New Roman"/>
          <w:sz w:val="24"/>
          <w:szCs w:val="24"/>
        </w:rPr>
        <w:t>ag</w:t>
      </w:r>
      <w:r w:rsidRPr="00651DC5">
        <w:rPr>
          <w:rFonts w:ascii="Times New Roman" w:hAnsi="Times New Roman" w:cs="Times New Roman"/>
          <w:sz w:val="24"/>
          <w:szCs w:val="24"/>
        </w:rPr>
        <w:t>reements through the Europol Victim Identification Task Forces</w:t>
      </w:r>
      <w:r>
        <w:rPr>
          <w:rStyle w:val="FootnoteReference"/>
          <w:rFonts w:ascii="Times New Roman" w:hAnsi="Times New Roman" w:cs="Times New Roman"/>
          <w:sz w:val="24"/>
          <w:szCs w:val="24"/>
        </w:rPr>
        <w:footnoteReference w:id="46"/>
      </w:r>
      <w:r w:rsidRPr="00651DC5">
        <w:rPr>
          <w:rFonts w:ascii="Times New Roman" w:hAnsi="Times New Roman" w:cs="Times New Roman"/>
          <w:sz w:val="24"/>
          <w:szCs w:val="24"/>
        </w:rPr>
        <w:t xml:space="preserve"> and use of </w:t>
      </w:r>
      <w:r w:rsidRPr="00E34557">
        <w:rPr>
          <w:rFonts w:ascii="Times New Roman" w:hAnsi="Times New Roman" w:cs="Times New Roman"/>
          <w:sz w:val="24"/>
          <w:szCs w:val="24"/>
        </w:rPr>
        <w:t xml:space="preserve">various investigative approaches including </w:t>
      </w:r>
      <w:r w:rsidRPr="00651DC5">
        <w:rPr>
          <w:rFonts w:ascii="Times New Roman" w:hAnsi="Times New Roman" w:cs="Times New Roman"/>
          <w:sz w:val="24"/>
          <w:szCs w:val="24"/>
        </w:rPr>
        <w:t xml:space="preserve">the ICSE database have led to the identification of </w:t>
      </w:r>
      <w:r w:rsidRPr="00651DC5">
        <w:rPr>
          <w:rFonts w:ascii="Times New Roman" w:hAnsi="Times New Roman" w:cs="Times New Roman"/>
          <w:b/>
          <w:sz w:val="24"/>
          <w:szCs w:val="24"/>
        </w:rPr>
        <w:t>almost</w:t>
      </w:r>
      <w:r w:rsidRPr="00651DC5">
        <w:rPr>
          <w:rFonts w:ascii="Times New Roman" w:hAnsi="Times New Roman" w:cs="Times New Roman"/>
          <w:sz w:val="24"/>
          <w:szCs w:val="24"/>
        </w:rPr>
        <w:t xml:space="preserve"> </w:t>
      </w:r>
      <w:r w:rsidRPr="00651DC5">
        <w:rPr>
          <w:rFonts w:ascii="Times New Roman" w:hAnsi="Times New Roman" w:cs="Times New Roman"/>
          <w:b/>
          <w:sz w:val="24"/>
          <w:szCs w:val="24"/>
        </w:rPr>
        <w:t>360 children and 150 offenders</w:t>
      </w:r>
      <w:r w:rsidRPr="00651DC5">
        <w:rPr>
          <w:rFonts w:ascii="Times New Roman" w:hAnsi="Times New Roman" w:cs="Times New Roman"/>
          <w:sz w:val="24"/>
          <w:szCs w:val="24"/>
        </w:rPr>
        <w:t xml:space="preserve">.  </w:t>
      </w:r>
    </w:p>
    <w:p w:rsidR="00712F5F" w:rsidRDefault="00712F5F" w:rsidP="00545417">
      <w:pPr>
        <w:pStyle w:val="ListParagraph"/>
        <w:numPr>
          <w:ilvl w:val="0"/>
          <w:numId w:val="35"/>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Europol (frequently in cooperation with </w:t>
      </w:r>
      <w:r w:rsidRPr="00545417">
        <w:rPr>
          <w:rFonts w:ascii="Times New Roman" w:hAnsi="Times New Roman" w:cs="Times New Roman"/>
          <w:b/>
          <w:sz w:val="24"/>
          <w:szCs w:val="24"/>
        </w:rPr>
        <w:t>Eurojust</w:t>
      </w:r>
      <w:r>
        <w:rPr>
          <w:rFonts w:ascii="Times New Roman" w:hAnsi="Times New Roman" w:cs="Times New Roman"/>
          <w:sz w:val="24"/>
          <w:szCs w:val="24"/>
        </w:rPr>
        <w:t xml:space="preserve">) has helped coordinate numerous </w:t>
      </w:r>
      <w:r w:rsidRPr="00651DC5">
        <w:rPr>
          <w:rFonts w:ascii="Times New Roman" w:hAnsi="Times New Roman" w:cs="Times New Roman"/>
          <w:b/>
          <w:sz w:val="24"/>
          <w:szCs w:val="24"/>
        </w:rPr>
        <w:t>successful investigations</w:t>
      </w:r>
      <w:r w:rsidRPr="00651DC5">
        <w:rPr>
          <w:rStyle w:val="FootnoteReference"/>
          <w:rFonts w:ascii="Times New Roman" w:hAnsi="Times New Roman" w:cs="Times New Roman"/>
          <w:sz w:val="24"/>
          <w:szCs w:val="24"/>
        </w:rPr>
        <w:footnoteReference w:id="47"/>
      </w:r>
      <w:r w:rsidRPr="00651DC5">
        <w:rPr>
          <w:rFonts w:ascii="Times New Roman" w:hAnsi="Times New Roman" w:cs="Times New Roman"/>
          <w:sz w:val="24"/>
          <w:szCs w:val="24"/>
        </w:rPr>
        <w:t>.</w:t>
      </w:r>
    </w:p>
    <w:p w:rsidR="00712F5F" w:rsidRPr="008C141B" w:rsidRDefault="00712F5F" w:rsidP="00545417">
      <w:pPr>
        <w:pStyle w:val="ListParagraph"/>
        <w:numPr>
          <w:ilvl w:val="0"/>
          <w:numId w:val="35"/>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Specific</w:t>
      </w:r>
      <w:r w:rsidRPr="00651DC5">
        <w:rPr>
          <w:rFonts w:ascii="Times New Roman" w:hAnsi="Times New Roman" w:cs="Times New Roman"/>
          <w:sz w:val="24"/>
          <w:szCs w:val="24"/>
        </w:rPr>
        <w:t xml:space="preserve"> Operational Action Plans (OAPs) on combating child sexual abuse and exploitation, are implemented </w:t>
      </w:r>
      <w:r>
        <w:rPr>
          <w:rFonts w:ascii="Times New Roman" w:hAnsi="Times New Roman" w:cs="Times New Roman"/>
          <w:sz w:val="24"/>
          <w:szCs w:val="24"/>
        </w:rPr>
        <w:t xml:space="preserve">each year </w:t>
      </w:r>
      <w:r w:rsidRPr="00651DC5">
        <w:rPr>
          <w:rFonts w:ascii="Times New Roman" w:hAnsi="Times New Roman" w:cs="Times New Roman"/>
          <w:sz w:val="24"/>
          <w:szCs w:val="24"/>
        </w:rPr>
        <w:t xml:space="preserve">under the </w:t>
      </w:r>
      <w:r w:rsidRPr="00651DC5">
        <w:rPr>
          <w:rFonts w:ascii="Times New Roman" w:hAnsi="Times New Roman" w:cs="Times New Roman"/>
          <w:b/>
          <w:sz w:val="24"/>
          <w:szCs w:val="24"/>
        </w:rPr>
        <w:t>EU Policy Cycle</w:t>
      </w:r>
      <w:r w:rsidRPr="00651DC5">
        <w:rPr>
          <w:rFonts w:ascii="Times New Roman" w:hAnsi="Times New Roman" w:cs="Times New Roman"/>
          <w:sz w:val="24"/>
          <w:szCs w:val="24"/>
        </w:rPr>
        <w:t xml:space="preserve"> / EMPACT for the fight against serious and international organised crime</w:t>
      </w:r>
      <w:r>
        <w:rPr>
          <w:rFonts w:ascii="Times New Roman" w:hAnsi="Times New Roman" w:cs="Times New Roman"/>
          <w:sz w:val="24"/>
          <w:szCs w:val="24"/>
        </w:rPr>
        <w:t>, supported by Europol</w:t>
      </w:r>
      <w:r w:rsidRPr="00651DC5">
        <w:rPr>
          <w:rFonts w:ascii="Times New Roman" w:hAnsi="Times New Roman" w:cs="Times New Roman"/>
          <w:sz w:val="24"/>
          <w:szCs w:val="24"/>
          <w:vertAlign w:val="superscript"/>
        </w:rPr>
        <w:footnoteReference w:id="48"/>
      </w:r>
      <w:r w:rsidRPr="00651DC5">
        <w:rPr>
          <w:rFonts w:ascii="Times New Roman" w:hAnsi="Times New Roman" w:cs="Times New Roman"/>
          <w:sz w:val="24"/>
          <w:szCs w:val="24"/>
        </w:rPr>
        <w:t>.</w:t>
      </w:r>
    </w:p>
    <w:p w:rsidR="00712F5F" w:rsidRPr="00113A93" w:rsidRDefault="00712F5F" w:rsidP="00545417">
      <w:pPr>
        <w:pStyle w:val="ListParagraph"/>
        <w:numPr>
          <w:ilvl w:val="0"/>
          <w:numId w:val="35"/>
        </w:numPr>
        <w:spacing w:after="120" w:line="240" w:lineRule="auto"/>
        <w:contextualSpacing w:val="0"/>
        <w:jc w:val="both"/>
        <w:rPr>
          <w:rFonts w:ascii="Times New Roman" w:hAnsi="Times New Roman" w:cs="Times New Roman"/>
          <w:sz w:val="24"/>
          <w:szCs w:val="24"/>
        </w:rPr>
      </w:pPr>
      <w:r w:rsidRPr="00113A93">
        <w:rPr>
          <w:rFonts w:ascii="Times New Roman" w:hAnsi="Times New Roman" w:cs="Times New Roman"/>
          <w:sz w:val="24"/>
          <w:szCs w:val="24"/>
        </w:rPr>
        <w:t xml:space="preserve">Europol has been instrumental in the gathering, collation and publication of </w:t>
      </w:r>
      <w:r>
        <w:rPr>
          <w:rFonts w:ascii="Times New Roman" w:hAnsi="Times New Roman" w:cs="Times New Roman"/>
          <w:sz w:val="24"/>
          <w:szCs w:val="24"/>
        </w:rPr>
        <w:t>reports</w:t>
      </w:r>
      <w:r w:rsidRPr="00113A93">
        <w:rPr>
          <w:rFonts w:ascii="Times New Roman" w:hAnsi="Times New Roman" w:cs="Times New Roman"/>
          <w:sz w:val="24"/>
          <w:szCs w:val="24"/>
        </w:rPr>
        <w:t xml:space="preserve"> </w:t>
      </w:r>
      <w:r>
        <w:rPr>
          <w:rFonts w:ascii="Times New Roman" w:hAnsi="Times New Roman" w:cs="Times New Roman"/>
          <w:sz w:val="24"/>
          <w:szCs w:val="24"/>
        </w:rPr>
        <w:t>such as the</w:t>
      </w:r>
      <w:r w:rsidRPr="00113A93">
        <w:rPr>
          <w:rFonts w:ascii="Times New Roman" w:hAnsi="Times New Roman" w:cs="Times New Roman"/>
          <w:sz w:val="24"/>
          <w:szCs w:val="24"/>
        </w:rPr>
        <w:t xml:space="preserve"> </w:t>
      </w:r>
      <w:r w:rsidRPr="002008F8">
        <w:rPr>
          <w:rFonts w:ascii="Times New Roman" w:hAnsi="Times New Roman" w:cs="Times New Roman"/>
          <w:b/>
          <w:sz w:val="24"/>
          <w:szCs w:val="24"/>
        </w:rPr>
        <w:t>Serious and Organised Crime Threat Assessment</w:t>
      </w:r>
      <w:r>
        <w:rPr>
          <w:rFonts w:ascii="Times New Roman" w:hAnsi="Times New Roman" w:cs="Times New Roman"/>
          <w:b/>
          <w:sz w:val="24"/>
          <w:szCs w:val="24"/>
        </w:rPr>
        <w:t xml:space="preserve"> (</w:t>
      </w:r>
      <w:r w:rsidRPr="00651DC5">
        <w:rPr>
          <w:rFonts w:ascii="Times New Roman" w:hAnsi="Times New Roman" w:cs="Times New Roman"/>
          <w:b/>
          <w:sz w:val="24"/>
          <w:szCs w:val="24"/>
        </w:rPr>
        <w:t>SOCTA</w:t>
      </w:r>
      <w:r>
        <w:rPr>
          <w:rFonts w:ascii="Times New Roman" w:hAnsi="Times New Roman" w:cs="Times New Roman"/>
          <w:b/>
          <w:sz w:val="24"/>
          <w:szCs w:val="24"/>
        </w:rPr>
        <w:t>)</w:t>
      </w:r>
      <w:r>
        <w:rPr>
          <w:rStyle w:val="FootnoteReference"/>
          <w:rFonts w:ascii="Times New Roman" w:hAnsi="Times New Roman" w:cs="Times New Roman"/>
          <w:sz w:val="24"/>
          <w:szCs w:val="24"/>
        </w:rPr>
        <w:footnoteReference w:id="49"/>
      </w:r>
      <w:r w:rsidRPr="00113A93">
        <w:rPr>
          <w:rFonts w:ascii="Times New Roman" w:hAnsi="Times New Roman" w:cs="Times New Roman"/>
          <w:sz w:val="24"/>
          <w:szCs w:val="24"/>
        </w:rPr>
        <w:t xml:space="preserve"> and </w:t>
      </w:r>
      <w:r w:rsidRPr="002008F8">
        <w:rPr>
          <w:rFonts w:ascii="Times New Roman" w:hAnsi="Times New Roman" w:cs="Times New Roman"/>
          <w:b/>
          <w:sz w:val="24"/>
          <w:szCs w:val="24"/>
        </w:rPr>
        <w:t>Internet Organised Crime Threat Assessment</w:t>
      </w:r>
      <w:r>
        <w:rPr>
          <w:rFonts w:ascii="Times New Roman" w:hAnsi="Times New Roman" w:cs="Times New Roman"/>
          <w:b/>
          <w:sz w:val="24"/>
          <w:szCs w:val="24"/>
        </w:rPr>
        <w:t xml:space="preserve"> (</w:t>
      </w:r>
      <w:r w:rsidRPr="00651DC5">
        <w:rPr>
          <w:rFonts w:ascii="Times New Roman" w:hAnsi="Times New Roman" w:cs="Times New Roman"/>
          <w:b/>
          <w:sz w:val="24"/>
          <w:szCs w:val="24"/>
        </w:rPr>
        <w:t>IOCTA</w:t>
      </w:r>
      <w:r>
        <w:rPr>
          <w:rFonts w:ascii="Times New Roman" w:hAnsi="Times New Roman" w:cs="Times New Roman"/>
          <w:b/>
          <w:sz w:val="24"/>
          <w:szCs w:val="24"/>
        </w:rPr>
        <w:t>)</w:t>
      </w:r>
      <w:r w:rsidRPr="00651DC5">
        <w:rPr>
          <w:rStyle w:val="FootnoteReference"/>
          <w:rFonts w:ascii="Times New Roman" w:hAnsi="Times New Roman" w:cs="Times New Roman"/>
          <w:sz w:val="24"/>
          <w:szCs w:val="24"/>
        </w:rPr>
        <w:footnoteReference w:id="50"/>
      </w:r>
      <w:r>
        <w:rPr>
          <w:rFonts w:ascii="Times New Roman" w:hAnsi="Times New Roman" w:cs="Times New Roman"/>
          <w:b/>
          <w:sz w:val="24"/>
          <w:szCs w:val="24"/>
        </w:rPr>
        <w:t xml:space="preserve"> </w:t>
      </w:r>
      <w:r>
        <w:rPr>
          <w:rFonts w:ascii="Times New Roman" w:hAnsi="Times New Roman" w:cs="Times New Roman"/>
          <w:sz w:val="24"/>
          <w:szCs w:val="24"/>
        </w:rPr>
        <w:t>reports, which include specific sections on the fight against child sexual abuse.</w:t>
      </w:r>
      <w:r w:rsidRPr="00113A93">
        <w:rPr>
          <w:rFonts w:ascii="Times New Roman" w:hAnsi="Times New Roman" w:cs="Times New Roman"/>
          <w:sz w:val="24"/>
          <w:szCs w:val="24"/>
        </w:rPr>
        <w:t xml:space="preserve"> </w:t>
      </w:r>
    </w:p>
    <w:p w:rsidR="00712F5F" w:rsidRPr="00814C5B" w:rsidRDefault="00712F5F" w:rsidP="00E22D1B">
      <w:pPr>
        <w:pStyle w:val="ListParagraph"/>
        <w:numPr>
          <w:ilvl w:val="0"/>
          <w:numId w:val="35"/>
        </w:numPr>
        <w:spacing w:after="120" w:line="240" w:lineRule="auto"/>
        <w:contextualSpacing w:val="0"/>
        <w:jc w:val="both"/>
        <w:rPr>
          <w:rFonts w:ascii="Times New Roman" w:hAnsi="Times New Roman" w:cs="Times New Roman"/>
        </w:rPr>
      </w:pPr>
      <w:r w:rsidRPr="005C1615">
        <w:rPr>
          <w:rFonts w:ascii="Times New Roman" w:hAnsi="Times New Roman" w:cs="Times New Roman"/>
          <w:sz w:val="24"/>
          <w:szCs w:val="24"/>
        </w:rPr>
        <w:t xml:space="preserve">Europol has also worked with its international partners to provide </w:t>
      </w:r>
      <w:r w:rsidRPr="005C1615">
        <w:rPr>
          <w:rFonts w:ascii="Times New Roman" w:eastAsia="Times New Roman" w:hAnsi="Times New Roman" w:cs="Times New Roman"/>
          <w:sz w:val="24"/>
          <w:szCs w:val="24"/>
          <w:lang w:val="en-US" w:eastAsia="de-DE"/>
        </w:rPr>
        <w:t>online safety advice for parents and carers</w:t>
      </w:r>
      <w:r w:rsidRPr="00666CAA">
        <w:rPr>
          <w:rStyle w:val="FootnoteReference"/>
          <w:rFonts w:ascii="Times New Roman" w:eastAsia="Times New Roman" w:hAnsi="Times New Roman" w:cs="Times New Roman"/>
          <w:sz w:val="24"/>
          <w:szCs w:val="24"/>
          <w:lang w:val="de-DE" w:eastAsia="de-DE"/>
        </w:rPr>
        <w:footnoteReference w:id="51"/>
      </w:r>
      <w:r w:rsidRPr="00666CAA">
        <w:rPr>
          <w:rFonts w:ascii="Times New Roman" w:eastAsia="Times New Roman" w:hAnsi="Times New Roman" w:cs="Times New Roman"/>
          <w:sz w:val="24"/>
          <w:szCs w:val="24"/>
          <w:lang w:val="en-US" w:eastAsia="de-DE"/>
        </w:rPr>
        <w:t xml:space="preserve"> to help keep children safe online during the </w:t>
      </w:r>
      <w:r w:rsidRPr="005C1615">
        <w:rPr>
          <w:rFonts w:ascii="Times New Roman" w:hAnsi="Times New Roman" w:cs="Times New Roman"/>
          <w:sz w:val="24"/>
          <w:szCs w:val="24"/>
        </w:rPr>
        <w:t>COVID19 crisis, in addition to three weekly intelligence reports for targeted audiences</w:t>
      </w:r>
      <w:r w:rsidRPr="00A66F97">
        <w:rPr>
          <w:rStyle w:val="FootnoteReference"/>
          <w:rFonts w:ascii="Times New Roman" w:hAnsi="Times New Roman" w:cs="Times New Roman"/>
          <w:sz w:val="24"/>
          <w:szCs w:val="24"/>
        </w:rPr>
        <w:t xml:space="preserve"> </w:t>
      </w:r>
      <w:r>
        <w:rPr>
          <w:rStyle w:val="FootnoteReference"/>
          <w:rFonts w:ascii="Times New Roman" w:hAnsi="Times New Roman" w:cs="Times New Roman"/>
          <w:sz w:val="24"/>
          <w:szCs w:val="24"/>
        </w:rPr>
        <w:footnoteReference w:id="52"/>
      </w:r>
      <w:r>
        <w:rPr>
          <w:rStyle w:val="FootnoteReference"/>
          <w:rFonts w:ascii="Times New Roman" w:hAnsi="Times New Roman" w:cs="Times New Roman"/>
          <w:sz w:val="24"/>
          <w:szCs w:val="24"/>
          <w:vertAlign w:val="baseline"/>
        </w:rPr>
        <w:t>.</w:t>
      </w:r>
      <w:r w:rsidR="00A578E8" w:rsidRPr="00A578E8">
        <w:rPr>
          <w:rFonts w:ascii="Times New Roman" w:hAnsi="Times New Roman" w:cs="Times New Roman"/>
          <w:sz w:val="24"/>
          <w:szCs w:val="24"/>
        </w:rPr>
        <w:t xml:space="preserve"> </w:t>
      </w:r>
    </w:p>
    <w:p w:rsidR="006529E7" w:rsidRPr="00545417" w:rsidRDefault="006529E7"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szCs w:val="24"/>
        </w:rPr>
      </w:pPr>
      <w:r w:rsidRPr="00545417">
        <w:rPr>
          <w:rFonts w:ascii="Times New Roman" w:hAnsi="Times New Roman" w:cs="Times New Roman"/>
          <w:b/>
          <w:i/>
          <w:sz w:val="24"/>
          <w:szCs w:val="24"/>
        </w:rPr>
        <w:t>Key action:</w:t>
      </w:r>
    </w:p>
    <w:p w:rsidR="00141B75" w:rsidRPr="00814C5B" w:rsidRDefault="0040318E" w:rsidP="00545417">
      <w:pPr>
        <w:pStyle w:val="ListParagraph"/>
        <w:numPr>
          <w:ilvl w:val="0"/>
          <w:numId w:val="41"/>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szCs w:val="24"/>
        </w:rPr>
      </w:pPr>
      <w:r w:rsidRPr="00814C5B">
        <w:rPr>
          <w:rFonts w:ascii="Times New Roman" w:hAnsi="Times New Roman" w:cs="Times New Roman"/>
          <w:i/>
          <w:sz w:val="24"/>
          <w:szCs w:val="24"/>
        </w:rPr>
        <w:t xml:space="preserve">Europol will set up an </w:t>
      </w:r>
      <w:r w:rsidRPr="00814C5B">
        <w:rPr>
          <w:rFonts w:ascii="Times New Roman" w:hAnsi="Times New Roman" w:cs="Times New Roman"/>
          <w:b/>
          <w:i/>
          <w:sz w:val="24"/>
          <w:szCs w:val="24"/>
        </w:rPr>
        <w:t xml:space="preserve">Innovation Hub and Lab </w:t>
      </w:r>
      <w:r w:rsidR="00C84E0A" w:rsidRPr="00814C5B">
        <w:rPr>
          <w:rFonts w:ascii="Times New Roman" w:hAnsi="Times New Roman" w:cs="Times New Roman"/>
          <w:i/>
          <w:sz w:val="24"/>
          <w:szCs w:val="24"/>
        </w:rPr>
        <w:t xml:space="preserve">and the Commission will provide </w:t>
      </w:r>
      <w:r w:rsidR="00C84E0A" w:rsidRPr="00814C5B">
        <w:rPr>
          <w:rFonts w:ascii="Times New Roman" w:hAnsi="Times New Roman" w:cs="Times New Roman"/>
          <w:b/>
          <w:i/>
          <w:sz w:val="24"/>
          <w:szCs w:val="24"/>
        </w:rPr>
        <w:t>funding</w:t>
      </w:r>
      <w:r w:rsidR="00C84E0A" w:rsidRPr="00814C5B">
        <w:rPr>
          <w:rFonts w:ascii="Times New Roman" w:hAnsi="Times New Roman" w:cs="Times New Roman"/>
          <w:i/>
          <w:sz w:val="24"/>
          <w:szCs w:val="24"/>
        </w:rPr>
        <w:t xml:space="preserve"> </w:t>
      </w:r>
      <w:r w:rsidRPr="00814C5B">
        <w:rPr>
          <w:rFonts w:ascii="Times New Roman" w:hAnsi="Times New Roman" w:cs="Times New Roman"/>
          <w:i/>
          <w:sz w:val="24"/>
          <w:szCs w:val="24"/>
        </w:rPr>
        <w:t xml:space="preserve">to </w:t>
      </w:r>
      <w:r w:rsidR="00C84E0A" w:rsidRPr="00814C5B">
        <w:rPr>
          <w:rFonts w:ascii="Times New Roman" w:hAnsi="Times New Roman" w:cs="Times New Roman"/>
          <w:i/>
          <w:sz w:val="24"/>
          <w:szCs w:val="24"/>
        </w:rPr>
        <w:t>facilitate</w:t>
      </w:r>
      <w:r w:rsidRPr="00814C5B">
        <w:rPr>
          <w:rFonts w:ascii="Times New Roman" w:hAnsi="Times New Roman" w:cs="Times New Roman"/>
          <w:i/>
          <w:sz w:val="24"/>
          <w:szCs w:val="24"/>
        </w:rPr>
        <w:t xml:space="preserve"> the development of </w:t>
      </w:r>
      <w:r w:rsidRPr="00545417">
        <w:rPr>
          <w:rFonts w:ascii="Times New Roman" w:hAnsi="Times New Roman" w:cs="Times New Roman"/>
          <w:b/>
          <w:i/>
          <w:sz w:val="24"/>
          <w:szCs w:val="24"/>
        </w:rPr>
        <w:t>national capacities</w:t>
      </w:r>
      <w:r w:rsidRPr="00814C5B">
        <w:rPr>
          <w:rFonts w:ascii="Times New Roman" w:hAnsi="Times New Roman" w:cs="Times New Roman"/>
          <w:i/>
          <w:sz w:val="24"/>
          <w:szCs w:val="24"/>
        </w:rPr>
        <w:t xml:space="preserve"> to keep up with technological developments</w:t>
      </w:r>
      <w:r w:rsidR="00C84E0A" w:rsidRPr="00814C5B">
        <w:rPr>
          <w:rFonts w:ascii="Times New Roman" w:hAnsi="Times New Roman" w:cs="Times New Roman"/>
          <w:i/>
          <w:sz w:val="24"/>
          <w:szCs w:val="24"/>
        </w:rPr>
        <w:t xml:space="preserve"> and ensure an effective response of law enforcement against these crimes. </w:t>
      </w:r>
    </w:p>
    <w:p w:rsidR="002D4F51" w:rsidRPr="00AB6A76" w:rsidRDefault="002D4F51" w:rsidP="00545417">
      <w:pPr>
        <w:pStyle w:val="Heading2"/>
        <w:numPr>
          <w:ilvl w:val="0"/>
          <w:numId w:val="18"/>
        </w:numPr>
        <w:spacing w:before="0" w:after="120" w:line="240" w:lineRule="auto"/>
        <w:rPr>
          <w:rFonts w:ascii="Times New Roman" w:hAnsi="Times New Roman" w:cs="Times New Roman"/>
          <w:b/>
          <w:color w:val="auto"/>
          <w:sz w:val="24"/>
          <w:szCs w:val="24"/>
          <w:lang w:val="en-GB"/>
        </w:rPr>
      </w:pPr>
      <w:r w:rsidRPr="0072764C">
        <w:rPr>
          <w:rFonts w:ascii="Times New Roman" w:hAnsi="Times New Roman" w:cs="Times New Roman"/>
          <w:b/>
          <w:color w:val="auto"/>
          <w:sz w:val="24"/>
          <w:szCs w:val="24"/>
          <w:lang w:val="en-GB"/>
        </w:rPr>
        <w:t xml:space="preserve">Enable Member States to better protect children through prevention </w:t>
      </w:r>
    </w:p>
    <w:p w:rsidR="002D4F51" w:rsidRDefault="002D4F51"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 xml:space="preserve">Some of the articles of the Child Sexual Abuse Directive </w:t>
      </w:r>
      <w:r w:rsidR="006B4A6A">
        <w:rPr>
          <w:rFonts w:ascii="Times New Roman" w:hAnsi="Times New Roman" w:cs="Times New Roman"/>
          <w:sz w:val="24"/>
          <w:lang w:val="en-GB"/>
        </w:rPr>
        <w:t xml:space="preserve">in which </w:t>
      </w:r>
      <w:r>
        <w:rPr>
          <w:rFonts w:ascii="Times New Roman" w:hAnsi="Times New Roman" w:cs="Times New Roman"/>
          <w:sz w:val="24"/>
          <w:lang w:val="en-GB"/>
        </w:rPr>
        <w:t xml:space="preserve">Member States are </w:t>
      </w:r>
      <w:r w:rsidR="006B4A6A">
        <w:rPr>
          <w:rFonts w:ascii="Times New Roman" w:hAnsi="Times New Roman" w:cs="Times New Roman"/>
          <w:sz w:val="24"/>
          <w:lang w:val="en-GB"/>
        </w:rPr>
        <w:t xml:space="preserve">incurring in more delays to fully implement </w:t>
      </w:r>
      <w:r>
        <w:rPr>
          <w:rFonts w:ascii="Times New Roman" w:hAnsi="Times New Roman" w:cs="Times New Roman"/>
          <w:sz w:val="24"/>
          <w:lang w:val="en-GB"/>
        </w:rPr>
        <w:t xml:space="preserve">are those </w:t>
      </w:r>
      <w:r w:rsidR="008149F8">
        <w:rPr>
          <w:rFonts w:ascii="Times New Roman" w:hAnsi="Times New Roman" w:cs="Times New Roman"/>
          <w:sz w:val="24"/>
          <w:lang w:val="en-GB"/>
        </w:rPr>
        <w:t xml:space="preserve">that </w:t>
      </w:r>
      <w:r>
        <w:rPr>
          <w:rFonts w:ascii="Times New Roman" w:hAnsi="Times New Roman" w:cs="Times New Roman"/>
          <w:sz w:val="24"/>
          <w:lang w:val="en-GB"/>
        </w:rPr>
        <w:t>requir</w:t>
      </w:r>
      <w:r w:rsidR="008149F8">
        <w:rPr>
          <w:rFonts w:ascii="Times New Roman" w:hAnsi="Times New Roman" w:cs="Times New Roman"/>
          <w:sz w:val="24"/>
          <w:lang w:val="en-GB"/>
        </w:rPr>
        <w:t>e putting in place</w:t>
      </w:r>
      <w:r>
        <w:rPr>
          <w:rFonts w:ascii="Times New Roman" w:hAnsi="Times New Roman" w:cs="Times New Roman"/>
          <w:sz w:val="24"/>
          <w:lang w:val="en-GB"/>
        </w:rPr>
        <w:t xml:space="preserve"> </w:t>
      </w:r>
      <w:r w:rsidRPr="00071317">
        <w:rPr>
          <w:rFonts w:ascii="Times New Roman" w:hAnsi="Times New Roman" w:cs="Times New Roman"/>
          <w:b/>
          <w:sz w:val="24"/>
          <w:lang w:val="en-GB"/>
        </w:rPr>
        <w:t>prevention programmes</w:t>
      </w:r>
      <w:r w:rsidR="001F5079" w:rsidRPr="003E39E6">
        <w:rPr>
          <w:rStyle w:val="FootnoteReference"/>
          <w:rFonts w:ascii="Times New Roman" w:hAnsi="Times New Roman" w:cs="Times New Roman"/>
          <w:sz w:val="24"/>
          <w:lang w:val="en-GB"/>
        </w:rPr>
        <w:footnoteReference w:id="53"/>
      </w:r>
      <w:r>
        <w:rPr>
          <w:rFonts w:ascii="Times New Roman" w:hAnsi="Times New Roman" w:cs="Times New Roman"/>
          <w:sz w:val="24"/>
          <w:lang w:val="en-GB"/>
        </w:rPr>
        <w:t xml:space="preserve">, where multiple types of stakeholders need to take action. </w:t>
      </w:r>
    </w:p>
    <w:p w:rsidR="002D4F51" w:rsidRDefault="002D4F51"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 xml:space="preserve">As regards prevention targeted at (potential) offenders, Member States’ difficulties concern programmes at </w:t>
      </w:r>
      <w:r w:rsidRPr="00071317">
        <w:rPr>
          <w:rFonts w:ascii="Times New Roman" w:hAnsi="Times New Roman" w:cs="Times New Roman"/>
          <w:b/>
          <w:sz w:val="24"/>
          <w:lang w:val="en-GB"/>
        </w:rPr>
        <w:t>all stages</w:t>
      </w:r>
      <w:r>
        <w:rPr>
          <w:rFonts w:ascii="Times New Roman" w:hAnsi="Times New Roman" w:cs="Times New Roman"/>
          <w:sz w:val="24"/>
          <w:lang w:val="en-GB"/>
        </w:rPr>
        <w:t xml:space="preserve">: before a person offends for the first time, in the course of or after criminal proceedings, </w:t>
      </w:r>
      <w:r w:rsidR="00187085">
        <w:rPr>
          <w:rFonts w:ascii="Times New Roman" w:hAnsi="Times New Roman" w:cs="Times New Roman"/>
          <w:sz w:val="24"/>
          <w:lang w:val="en-GB"/>
        </w:rPr>
        <w:t xml:space="preserve">and </w:t>
      </w:r>
      <w:r>
        <w:rPr>
          <w:rFonts w:ascii="Times New Roman" w:hAnsi="Times New Roman" w:cs="Times New Roman"/>
          <w:sz w:val="24"/>
          <w:lang w:val="en-GB"/>
        </w:rPr>
        <w:t xml:space="preserve">inside and outside prison. </w:t>
      </w:r>
    </w:p>
    <w:p w:rsidR="00571495" w:rsidRDefault="00D215C2"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R</w:t>
      </w:r>
      <w:r w:rsidR="0033436E">
        <w:rPr>
          <w:rFonts w:ascii="Times New Roman" w:hAnsi="Times New Roman" w:cs="Times New Roman"/>
          <w:sz w:val="24"/>
          <w:lang w:val="en-GB"/>
        </w:rPr>
        <w:t>esearch into what motivates individuals to become offenders</w:t>
      </w:r>
      <w:r>
        <w:rPr>
          <w:rFonts w:ascii="Times New Roman" w:hAnsi="Times New Roman" w:cs="Times New Roman"/>
          <w:sz w:val="24"/>
          <w:lang w:val="en-GB"/>
        </w:rPr>
        <w:t xml:space="preserve"> </w:t>
      </w:r>
      <w:r w:rsidRPr="007A7D46">
        <w:rPr>
          <w:rFonts w:ascii="Times New Roman" w:hAnsi="Times New Roman" w:cs="Times New Roman"/>
          <w:b/>
          <w:sz w:val="24"/>
          <w:lang w:val="en-GB"/>
        </w:rPr>
        <w:t>is scarce and fragmented</w:t>
      </w:r>
      <w:r>
        <w:rPr>
          <w:rFonts w:ascii="Times New Roman" w:hAnsi="Times New Roman" w:cs="Times New Roman"/>
          <w:b/>
          <w:sz w:val="24"/>
          <w:lang w:val="en-GB"/>
        </w:rPr>
        <w:t xml:space="preserve"> </w:t>
      </w:r>
      <w:r>
        <w:rPr>
          <w:rFonts w:ascii="Times New Roman" w:hAnsi="Times New Roman" w:cs="Times New Roman"/>
          <w:sz w:val="24"/>
          <w:lang w:val="en-GB"/>
        </w:rPr>
        <w:t xml:space="preserve">and the </w:t>
      </w:r>
      <w:r w:rsidRPr="007A7D46">
        <w:rPr>
          <w:rFonts w:ascii="Times New Roman" w:hAnsi="Times New Roman" w:cs="Times New Roman"/>
          <w:b/>
          <w:sz w:val="24"/>
          <w:lang w:val="en-GB"/>
        </w:rPr>
        <w:t>communication between practitioners and researchers is minima</w:t>
      </w:r>
      <w:r w:rsidR="00187085">
        <w:rPr>
          <w:rFonts w:ascii="Times New Roman" w:hAnsi="Times New Roman" w:cs="Times New Roman"/>
          <w:b/>
          <w:sz w:val="24"/>
          <w:lang w:val="en-GB"/>
        </w:rPr>
        <w:t>l:</w:t>
      </w:r>
      <w:r>
        <w:rPr>
          <w:rFonts w:ascii="Times New Roman" w:hAnsi="Times New Roman" w:cs="Times New Roman"/>
          <w:sz w:val="24"/>
          <w:lang w:val="en-GB"/>
        </w:rPr>
        <w:t xml:space="preserve"> </w:t>
      </w:r>
    </w:p>
    <w:p w:rsidR="00D215C2" w:rsidRDefault="002D4F51" w:rsidP="00545417">
      <w:pPr>
        <w:pStyle w:val="ListParagraph"/>
        <w:numPr>
          <w:ilvl w:val="0"/>
          <w:numId w:val="44"/>
        </w:numPr>
        <w:spacing w:after="120" w:line="240" w:lineRule="auto"/>
        <w:ind w:left="714" w:hanging="357"/>
        <w:contextualSpacing w:val="0"/>
        <w:jc w:val="both"/>
        <w:rPr>
          <w:rFonts w:ascii="Times New Roman" w:hAnsi="Times New Roman" w:cs="Times New Roman"/>
          <w:sz w:val="24"/>
          <w:lang w:val="en-GB"/>
        </w:rPr>
      </w:pPr>
      <w:r w:rsidRPr="00814C5B">
        <w:rPr>
          <w:rFonts w:ascii="Times New Roman" w:hAnsi="Times New Roman" w:cs="Times New Roman"/>
          <w:sz w:val="24"/>
          <w:lang w:val="en-GB"/>
        </w:rPr>
        <w:t>Th</w:t>
      </w:r>
      <w:r w:rsidR="0033436E" w:rsidRPr="00814C5B">
        <w:rPr>
          <w:rFonts w:ascii="Times New Roman" w:hAnsi="Times New Roman" w:cs="Times New Roman"/>
          <w:sz w:val="24"/>
          <w:lang w:val="en-GB"/>
        </w:rPr>
        <w:t xml:space="preserve">e current </w:t>
      </w:r>
      <w:r w:rsidR="0033436E" w:rsidRPr="00814C5B">
        <w:rPr>
          <w:rFonts w:ascii="Times New Roman" w:hAnsi="Times New Roman" w:cs="Times New Roman"/>
          <w:b/>
          <w:sz w:val="24"/>
          <w:lang w:val="en-GB"/>
        </w:rPr>
        <w:t>lack of research</w:t>
      </w:r>
      <w:r w:rsidR="0033436E" w:rsidRPr="00814C5B">
        <w:rPr>
          <w:rFonts w:ascii="Times New Roman" w:hAnsi="Times New Roman" w:cs="Times New Roman"/>
          <w:sz w:val="24"/>
          <w:lang w:val="en-GB"/>
        </w:rPr>
        <w:t xml:space="preserve"> </w:t>
      </w:r>
      <w:r w:rsidRPr="00814C5B">
        <w:rPr>
          <w:rFonts w:ascii="Times New Roman" w:hAnsi="Times New Roman" w:cs="Times New Roman"/>
          <w:sz w:val="24"/>
          <w:lang w:val="en-GB"/>
        </w:rPr>
        <w:t xml:space="preserve">makes it difficult to </w:t>
      </w:r>
      <w:r w:rsidR="009D4F01" w:rsidRPr="00814C5B">
        <w:rPr>
          <w:rFonts w:ascii="Times New Roman" w:hAnsi="Times New Roman" w:cs="Times New Roman"/>
          <w:b/>
          <w:sz w:val="24"/>
          <w:lang w:val="en-GB"/>
        </w:rPr>
        <w:t xml:space="preserve">draw up </w:t>
      </w:r>
      <w:r w:rsidRPr="00814C5B">
        <w:rPr>
          <w:rFonts w:ascii="Times New Roman" w:hAnsi="Times New Roman" w:cs="Times New Roman"/>
          <w:b/>
          <w:sz w:val="24"/>
          <w:lang w:val="en-GB"/>
        </w:rPr>
        <w:t>and put in place</w:t>
      </w:r>
      <w:r w:rsidRPr="00814C5B">
        <w:rPr>
          <w:rFonts w:ascii="Times New Roman" w:hAnsi="Times New Roman" w:cs="Times New Roman"/>
          <w:sz w:val="24"/>
          <w:lang w:val="en-GB"/>
        </w:rPr>
        <w:t xml:space="preserve"> effective programmes at all stages.</w:t>
      </w:r>
      <w:r w:rsidR="009D4F01" w:rsidRPr="00814C5B">
        <w:rPr>
          <w:rFonts w:ascii="Times New Roman" w:hAnsi="Times New Roman" w:cs="Times New Roman"/>
          <w:sz w:val="24"/>
          <w:lang w:val="en-GB"/>
        </w:rPr>
        <w:t xml:space="preserve"> T</w:t>
      </w:r>
      <w:r w:rsidRPr="00814C5B">
        <w:rPr>
          <w:rFonts w:ascii="Times New Roman" w:hAnsi="Times New Roman" w:cs="Times New Roman"/>
          <w:sz w:val="24"/>
          <w:lang w:val="en-GB"/>
        </w:rPr>
        <w:t>he few programmes that are in place</w:t>
      </w:r>
      <w:r w:rsidR="004255EC">
        <w:rPr>
          <w:rStyle w:val="FootnoteReference"/>
          <w:rFonts w:ascii="Times New Roman" w:hAnsi="Times New Roman" w:cs="Times New Roman"/>
          <w:sz w:val="24"/>
          <w:lang w:val="en-GB"/>
        </w:rPr>
        <w:footnoteReference w:id="54"/>
      </w:r>
      <w:r w:rsidR="00D43FD0" w:rsidRPr="00814C5B">
        <w:rPr>
          <w:rFonts w:ascii="Times New Roman" w:hAnsi="Times New Roman" w:cs="Times New Roman"/>
          <w:sz w:val="24"/>
          <w:lang w:val="en-GB"/>
        </w:rPr>
        <w:t xml:space="preserve"> </w:t>
      </w:r>
      <w:r w:rsidRPr="00814C5B">
        <w:rPr>
          <w:rFonts w:ascii="Times New Roman" w:hAnsi="Times New Roman" w:cs="Times New Roman"/>
          <w:sz w:val="24"/>
          <w:lang w:val="en-GB"/>
        </w:rPr>
        <w:t xml:space="preserve">are </w:t>
      </w:r>
      <w:r w:rsidRPr="00814C5B">
        <w:rPr>
          <w:rFonts w:ascii="Times New Roman" w:hAnsi="Times New Roman" w:cs="Times New Roman"/>
          <w:b/>
          <w:sz w:val="24"/>
          <w:lang w:val="en-GB"/>
        </w:rPr>
        <w:t>rarely evaluated</w:t>
      </w:r>
      <w:r w:rsidRPr="00814C5B">
        <w:rPr>
          <w:rFonts w:ascii="Times New Roman" w:hAnsi="Times New Roman" w:cs="Times New Roman"/>
          <w:sz w:val="24"/>
          <w:lang w:val="en-GB"/>
        </w:rPr>
        <w:t xml:space="preserve"> to </w:t>
      </w:r>
      <w:r w:rsidR="009D4F01" w:rsidRPr="00814C5B">
        <w:rPr>
          <w:rFonts w:ascii="Times New Roman" w:hAnsi="Times New Roman" w:cs="Times New Roman"/>
          <w:sz w:val="24"/>
          <w:lang w:val="en-GB"/>
        </w:rPr>
        <w:t xml:space="preserve">assess </w:t>
      </w:r>
      <w:r w:rsidRPr="00814C5B">
        <w:rPr>
          <w:rFonts w:ascii="Times New Roman" w:hAnsi="Times New Roman" w:cs="Times New Roman"/>
          <w:sz w:val="24"/>
          <w:lang w:val="en-GB"/>
        </w:rPr>
        <w:t xml:space="preserve">their effectiveness. </w:t>
      </w:r>
    </w:p>
    <w:p w:rsidR="002D4F51" w:rsidRPr="00814C5B" w:rsidRDefault="002D4F51" w:rsidP="00545417">
      <w:pPr>
        <w:pStyle w:val="ListParagraph"/>
        <w:numPr>
          <w:ilvl w:val="0"/>
          <w:numId w:val="44"/>
        </w:numPr>
        <w:spacing w:after="120" w:line="240" w:lineRule="auto"/>
        <w:contextualSpacing w:val="0"/>
        <w:jc w:val="both"/>
        <w:rPr>
          <w:rFonts w:ascii="Times New Roman" w:hAnsi="Times New Roman" w:cs="Times New Roman"/>
          <w:sz w:val="24"/>
          <w:lang w:val="en-GB"/>
        </w:rPr>
      </w:pPr>
      <w:r w:rsidRPr="00814C5B">
        <w:rPr>
          <w:rFonts w:ascii="Times New Roman" w:hAnsi="Times New Roman" w:cs="Times New Roman"/>
          <w:sz w:val="24"/>
          <w:lang w:val="en-GB"/>
        </w:rPr>
        <w:t xml:space="preserve">In addition, the various types of </w:t>
      </w:r>
      <w:r w:rsidRPr="00814C5B">
        <w:rPr>
          <w:rFonts w:ascii="Times New Roman" w:hAnsi="Times New Roman" w:cs="Times New Roman"/>
          <w:b/>
          <w:sz w:val="24"/>
          <w:lang w:val="en-GB"/>
        </w:rPr>
        <w:t>practitioners</w:t>
      </w:r>
      <w:r w:rsidRPr="00814C5B">
        <w:rPr>
          <w:rFonts w:ascii="Times New Roman" w:hAnsi="Times New Roman" w:cs="Times New Roman"/>
          <w:sz w:val="24"/>
          <w:lang w:val="en-GB"/>
        </w:rPr>
        <w:t xml:space="preserve"> </w:t>
      </w:r>
      <w:r w:rsidR="009D4F01" w:rsidRPr="00814C5B">
        <w:rPr>
          <w:rFonts w:ascii="Times New Roman" w:hAnsi="Times New Roman" w:cs="Times New Roman"/>
          <w:sz w:val="24"/>
          <w:lang w:val="en-GB"/>
        </w:rPr>
        <w:t xml:space="preserve">in this field </w:t>
      </w:r>
      <w:r w:rsidRPr="00814C5B">
        <w:rPr>
          <w:rFonts w:ascii="Times New Roman" w:hAnsi="Times New Roman" w:cs="Times New Roman"/>
          <w:sz w:val="24"/>
          <w:lang w:val="en-GB"/>
        </w:rPr>
        <w:t xml:space="preserve">(e.g. </w:t>
      </w:r>
      <w:r w:rsidR="002D399C">
        <w:rPr>
          <w:rFonts w:ascii="Times New Roman" w:hAnsi="Times New Roman" w:cs="Times New Roman"/>
          <w:sz w:val="24"/>
          <w:lang w:val="en-GB"/>
        </w:rPr>
        <w:t xml:space="preserve">responsible </w:t>
      </w:r>
      <w:r w:rsidRPr="00814C5B">
        <w:rPr>
          <w:rFonts w:ascii="Times New Roman" w:hAnsi="Times New Roman" w:cs="Times New Roman"/>
          <w:sz w:val="24"/>
          <w:lang w:val="en-GB"/>
        </w:rPr>
        <w:t xml:space="preserve">authorities providing prevention programmes for people who fear that they might offend, public authorities in charge of prevention programmes in prisons, NGOs offering prevention programmes to support the reintegration in the community of sex offenders) </w:t>
      </w:r>
      <w:r w:rsidRPr="00814C5B">
        <w:rPr>
          <w:rFonts w:ascii="Times New Roman" w:hAnsi="Times New Roman" w:cs="Times New Roman"/>
          <w:b/>
          <w:sz w:val="24"/>
          <w:lang w:val="en-GB"/>
        </w:rPr>
        <w:t xml:space="preserve">do not </w:t>
      </w:r>
      <w:r w:rsidR="009D4F01" w:rsidRPr="00814C5B">
        <w:rPr>
          <w:rFonts w:ascii="Times New Roman" w:hAnsi="Times New Roman" w:cs="Times New Roman"/>
          <w:b/>
          <w:sz w:val="24"/>
          <w:lang w:val="en-GB"/>
        </w:rPr>
        <w:t xml:space="preserve">communicate </w:t>
      </w:r>
      <w:r w:rsidRPr="00814C5B">
        <w:rPr>
          <w:rFonts w:ascii="Times New Roman" w:hAnsi="Times New Roman" w:cs="Times New Roman"/>
          <w:b/>
          <w:sz w:val="24"/>
          <w:lang w:val="en-GB"/>
        </w:rPr>
        <w:t>sufficiently</w:t>
      </w:r>
      <w:r w:rsidRPr="00814C5B">
        <w:rPr>
          <w:rFonts w:ascii="Times New Roman" w:hAnsi="Times New Roman" w:cs="Times New Roman"/>
          <w:sz w:val="24"/>
          <w:lang w:val="en-GB"/>
        </w:rPr>
        <w:t xml:space="preserve"> </w:t>
      </w:r>
      <w:r w:rsidR="009D4F01" w:rsidRPr="00814C5B">
        <w:rPr>
          <w:rFonts w:ascii="Times New Roman" w:hAnsi="Times New Roman" w:cs="Times New Roman"/>
          <w:sz w:val="24"/>
          <w:lang w:val="en-GB"/>
        </w:rPr>
        <w:t xml:space="preserve">with each other </w:t>
      </w:r>
      <w:r w:rsidRPr="00814C5B">
        <w:rPr>
          <w:rFonts w:ascii="Times New Roman" w:hAnsi="Times New Roman" w:cs="Times New Roman"/>
          <w:sz w:val="24"/>
          <w:lang w:val="en-GB"/>
        </w:rPr>
        <w:t xml:space="preserve">on the effectiveness of the programmes, including </w:t>
      </w:r>
      <w:r w:rsidRPr="00814C5B">
        <w:rPr>
          <w:rFonts w:ascii="Times New Roman" w:hAnsi="Times New Roman" w:cs="Times New Roman"/>
          <w:b/>
          <w:sz w:val="24"/>
          <w:lang w:val="en-GB"/>
        </w:rPr>
        <w:t>lessons learned and best practices</w:t>
      </w:r>
      <w:r w:rsidRPr="00814C5B">
        <w:rPr>
          <w:rFonts w:ascii="Times New Roman" w:hAnsi="Times New Roman" w:cs="Times New Roman"/>
          <w:sz w:val="24"/>
          <w:lang w:val="en-GB"/>
        </w:rPr>
        <w:t xml:space="preserve">. </w:t>
      </w:r>
    </w:p>
    <w:p w:rsidR="00D215C2" w:rsidRDefault="002D4F51" w:rsidP="00545417">
      <w:pPr>
        <w:spacing w:after="120" w:line="240" w:lineRule="auto"/>
        <w:jc w:val="both"/>
        <w:rPr>
          <w:rFonts w:ascii="Times New Roman" w:hAnsi="Times New Roman" w:cs="Times New Roman"/>
          <w:sz w:val="24"/>
          <w:lang w:val="en-GB"/>
        </w:rPr>
      </w:pPr>
      <w:r w:rsidRPr="00AB13A9">
        <w:rPr>
          <w:rFonts w:ascii="Times New Roman" w:hAnsi="Times New Roman" w:cs="Times New Roman"/>
          <w:sz w:val="24"/>
          <w:lang w:val="en-GB"/>
        </w:rPr>
        <w:t xml:space="preserve">To address these difficulties, the Commission will </w:t>
      </w:r>
      <w:r w:rsidR="006529E7">
        <w:rPr>
          <w:rFonts w:ascii="Times New Roman" w:hAnsi="Times New Roman" w:cs="Times New Roman"/>
          <w:sz w:val="24"/>
          <w:lang w:val="en-GB"/>
        </w:rPr>
        <w:t>work on</w:t>
      </w:r>
      <w:r w:rsidR="001F4EEC">
        <w:rPr>
          <w:rFonts w:ascii="Times New Roman" w:hAnsi="Times New Roman" w:cs="Times New Roman"/>
          <w:sz w:val="24"/>
          <w:lang w:val="en-GB"/>
        </w:rPr>
        <w:t xml:space="preserve"> </w:t>
      </w:r>
      <w:r w:rsidRPr="00AB13A9">
        <w:rPr>
          <w:rFonts w:ascii="Times New Roman" w:hAnsi="Times New Roman" w:cs="Times New Roman"/>
          <w:sz w:val="24"/>
          <w:lang w:val="en-GB"/>
        </w:rPr>
        <w:t>set</w:t>
      </w:r>
      <w:r w:rsidR="006529E7">
        <w:rPr>
          <w:rFonts w:ascii="Times New Roman" w:hAnsi="Times New Roman" w:cs="Times New Roman"/>
          <w:sz w:val="24"/>
          <w:lang w:val="en-GB"/>
        </w:rPr>
        <w:t>ting</w:t>
      </w:r>
      <w:r w:rsidRPr="00AB13A9">
        <w:rPr>
          <w:rFonts w:ascii="Times New Roman" w:hAnsi="Times New Roman" w:cs="Times New Roman"/>
          <w:sz w:val="24"/>
          <w:lang w:val="en-GB"/>
        </w:rPr>
        <w:t xml:space="preserve"> up a </w:t>
      </w:r>
      <w:r w:rsidRPr="00AB13A9">
        <w:rPr>
          <w:rFonts w:ascii="Times New Roman" w:hAnsi="Times New Roman" w:cs="Times New Roman"/>
          <w:b/>
          <w:sz w:val="24"/>
          <w:lang w:val="en-GB"/>
        </w:rPr>
        <w:t>prevention network</w:t>
      </w:r>
      <w:r w:rsidRPr="00AB13A9">
        <w:rPr>
          <w:rFonts w:ascii="Times New Roman" w:hAnsi="Times New Roman" w:cs="Times New Roman"/>
          <w:sz w:val="24"/>
          <w:lang w:val="en-GB"/>
        </w:rPr>
        <w:t xml:space="preserve"> of </w:t>
      </w:r>
      <w:r w:rsidR="00E3485E">
        <w:rPr>
          <w:rFonts w:ascii="Times New Roman" w:hAnsi="Times New Roman" w:cs="Times New Roman"/>
          <w:sz w:val="24"/>
          <w:lang w:val="en-GB"/>
        </w:rPr>
        <w:t xml:space="preserve">relevant and reputed </w:t>
      </w:r>
      <w:r w:rsidRPr="00AB13A9">
        <w:rPr>
          <w:rFonts w:ascii="Times New Roman" w:hAnsi="Times New Roman" w:cs="Times New Roman"/>
          <w:b/>
          <w:sz w:val="24"/>
          <w:lang w:val="en-GB"/>
        </w:rPr>
        <w:t xml:space="preserve">practitioners and researchers </w:t>
      </w:r>
      <w:r w:rsidRPr="00AB13A9">
        <w:rPr>
          <w:rFonts w:ascii="Times New Roman" w:hAnsi="Times New Roman" w:cs="Times New Roman"/>
          <w:sz w:val="24"/>
          <w:lang w:val="en-GB"/>
        </w:rPr>
        <w:t>to support Member States in putting in place</w:t>
      </w:r>
      <w:r>
        <w:rPr>
          <w:rFonts w:ascii="Times New Roman" w:hAnsi="Times New Roman" w:cs="Times New Roman"/>
          <w:sz w:val="24"/>
          <w:lang w:val="en-GB"/>
        </w:rPr>
        <w:t xml:space="preserve"> </w:t>
      </w:r>
      <w:r w:rsidRPr="00426071">
        <w:rPr>
          <w:rFonts w:ascii="Times New Roman" w:hAnsi="Times New Roman" w:cs="Times New Roman"/>
          <w:b/>
          <w:sz w:val="24"/>
          <w:lang w:val="en-GB"/>
        </w:rPr>
        <w:t>usable, rigorously evaluated and effective</w:t>
      </w:r>
      <w:r w:rsidRPr="00AB13A9">
        <w:rPr>
          <w:rFonts w:ascii="Times New Roman" w:hAnsi="Times New Roman" w:cs="Times New Roman"/>
          <w:sz w:val="24"/>
          <w:lang w:val="en-GB"/>
        </w:rPr>
        <w:t xml:space="preserve"> prevention measures to decrease the prevalence of child sexual abuse in the EU</w:t>
      </w:r>
      <w:r w:rsidR="00D215C2">
        <w:rPr>
          <w:rFonts w:ascii="Times New Roman" w:hAnsi="Times New Roman" w:cs="Times New Roman"/>
          <w:sz w:val="24"/>
          <w:lang w:val="en-GB"/>
        </w:rPr>
        <w:t xml:space="preserve"> and </w:t>
      </w:r>
      <w:r w:rsidR="00D215C2" w:rsidRPr="00814C5B">
        <w:rPr>
          <w:rFonts w:ascii="Times New Roman" w:hAnsi="Times New Roman" w:cs="Times New Roman"/>
          <w:b/>
          <w:sz w:val="24"/>
          <w:lang w:val="en-GB"/>
        </w:rPr>
        <w:t>facilitate the exchange of best practices</w:t>
      </w:r>
      <w:r w:rsidR="002B33A9">
        <w:rPr>
          <w:rFonts w:ascii="Times New Roman" w:hAnsi="Times New Roman" w:cs="Times New Roman"/>
          <w:sz w:val="24"/>
          <w:lang w:val="en-GB"/>
        </w:rPr>
        <w:t>. Specifically, the network would:</w:t>
      </w:r>
    </w:p>
    <w:p w:rsidR="002B33A9" w:rsidRDefault="002B33A9" w:rsidP="00545417">
      <w:pPr>
        <w:pStyle w:val="ListParagraph"/>
        <w:numPr>
          <w:ilvl w:val="0"/>
          <w:numId w:val="48"/>
        </w:numPr>
        <w:spacing w:after="120" w:line="240" w:lineRule="auto"/>
        <w:ind w:left="357" w:hanging="357"/>
        <w:contextualSpacing w:val="0"/>
        <w:jc w:val="both"/>
        <w:rPr>
          <w:rFonts w:ascii="Times New Roman" w:hAnsi="Times New Roman" w:cs="Times New Roman"/>
          <w:sz w:val="24"/>
          <w:lang w:eastAsia="en-GB"/>
        </w:rPr>
      </w:pPr>
      <w:r>
        <w:rPr>
          <w:rFonts w:ascii="Times New Roman" w:hAnsi="Times New Roman" w:cs="Times New Roman"/>
          <w:sz w:val="24"/>
          <w:lang w:eastAsia="en-GB"/>
        </w:rPr>
        <w:t>E</w:t>
      </w:r>
      <w:r w:rsidR="002D4F51" w:rsidRPr="00814C5B">
        <w:rPr>
          <w:rFonts w:ascii="Times New Roman" w:hAnsi="Times New Roman" w:cs="Times New Roman"/>
          <w:sz w:val="24"/>
          <w:lang w:eastAsia="en-GB"/>
        </w:rPr>
        <w:t xml:space="preserve">nable a </w:t>
      </w:r>
      <w:r w:rsidR="002D4F51" w:rsidRPr="00814C5B">
        <w:rPr>
          <w:rFonts w:ascii="Times New Roman" w:hAnsi="Times New Roman" w:cs="Times New Roman"/>
          <w:b/>
          <w:sz w:val="24"/>
          <w:lang w:eastAsia="en-GB"/>
        </w:rPr>
        <w:t>virtuous cycle</w:t>
      </w:r>
      <w:r w:rsidR="002D4F51" w:rsidRPr="00814C5B">
        <w:rPr>
          <w:rFonts w:ascii="Times New Roman" w:hAnsi="Times New Roman" w:cs="Times New Roman"/>
          <w:sz w:val="24"/>
          <w:lang w:eastAsia="en-GB"/>
        </w:rPr>
        <w:t xml:space="preserve"> of </w:t>
      </w:r>
      <w:r w:rsidR="002D4F51" w:rsidRPr="00814C5B">
        <w:rPr>
          <w:rFonts w:ascii="Times New Roman" w:hAnsi="Times New Roman" w:cs="Times New Roman"/>
          <w:b/>
          <w:sz w:val="24"/>
          <w:lang w:eastAsia="en-GB"/>
        </w:rPr>
        <w:t>practice to research and research to practice</w:t>
      </w:r>
      <w:r w:rsidR="009D4F01" w:rsidRPr="00814C5B">
        <w:rPr>
          <w:rFonts w:ascii="Times New Roman" w:hAnsi="Times New Roman" w:cs="Times New Roman"/>
          <w:sz w:val="24"/>
          <w:lang w:eastAsia="en-GB"/>
        </w:rPr>
        <w:t xml:space="preserve">: </w:t>
      </w:r>
    </w:p>
    <w:p w:rsidR="002B33A9" w:rsidRPr="00814C5B" w:rsidRDefault="002B33A9" w:rsidP="00545417">
      <w:pPr>
        <w:pStyle w:val="ListParagraph"/>
        <w:numPr>
          <w:ilvl w:val="0"/>
          <w:numId w:val="50"/>
        </w:numPr>
        <w:spacing w:after="120" w:line="240" w:lineRule="auto"/>
        <w:ind w:left="714" w:hanging="357"/>
        <w:contextualSpacing w:val="0"/>
        <w:jc w:val="both"/>
        <w:rPr>
          <w:rFonts w:ascii="Times New Roman" w:hAnsi="Times New Roman" w:cs="Times New Roman"/>
          <w:sz w:val="24"/>
          <w:lang w:val="en-GB"/>
        </w:rPr>
      </w:pPr>
      <w:r>
        <w:rPr>
          <w:rFonts w:ascii="Times New Roman" w:hAnsi="Times New Roman" w:cs="Times New Roman"/>
          <w:sz w:val="24"/>
          <w:lang w:val="en-GB"/>
        </w:rPr>
        <w:t>R</w:t>
      </w:r>
      <w:r w:rsidR="002D4F51" w:rsidRPr="00814C5B">
        <w:rPr>
          <w:rFonts w:ascii="Times New Roman" w:hAnsi="Times New Roman" w:cs="Times New Roman"/>
          <w:sz w:val="24"/>
          <w:lang w:val="en-GB"/>
        </w:rPr>
        <w:t xml:space="preserve">esearchers </w:t>
      </w:r>
      <w:r w:rsidR="001F4EEC" w:rsidRPr="00814C5B">
        <w:rPr>
          <w:rFonts w:ascii="Times New Roman" w:hAnsi="Times New Roman" w:cs="Times New Roman"/>
          <w:sz w:val="24"/>
          <w:lang w:val="en-GB"/>
        </w:rPr>
        <w:t xml:space="preserve">would </w:t>
      </w:r>
      <w:r w:rsidR="002D4F51" w:rsidRPr="00814C5B">
        <w:rPr>
          <w:rFonts w:ascii="Times New Roman" w:hAnsi="Times New Roman" w:cs="Times New Roman"/>
          <w:sz w:val="24"/>
          <w:lang w:val="en-GB"/>
        </w:rPr>
        <w:t xml:space="preserve">provide practitioners with </w:t>
      </w:r>
      <w:r w:rsidR="002D4F51" w:rsidRPr="00814C5B">
        <w:rPr>
          <w:rFonts w:ascii="Times New Roman" w:hAnsi="Times New Roman" w:cs="Times New Roman"/>
          <w:b/>
          <w:sz w:val="24"/>
          <w:lang w:val="en-GB"/>
        </w:rPr>
        <w:t>scientifically tested</w:t>
      </w:r>
      <w:r w:rsidR="002D4F51" w:rsidRPr="00814C5B">
        <w:rPr>
          <w:rFonts w:ascii="Times New Roman" w:hAnsi="Times New Roman" w:cs="Times New Roman"/>
          <w:sz w:val="24"/>
          <w:lang w:val="en-GB"/>
        </w:rPr>
        <w:t xml:space="preserve"> initiatives</w:t>
      </w:r>
      <w:r w:rsidR="009D4F01" w:rsidRPr="00814C5B">
        <w:rPr>
          <w:rFonts w:ascii="Times New Roman" w:hAnsi="Times New Roman" w:cs="Times New Roman"/>
          <w:sz w:val="24"/>
          <w:lang w:val="en-GB"/>
        </w:rPr>
        <w:t xml:space="preserve">, and </w:t>
      </w:r>
      <w:r w:rsidR="002D4F51" w:rsidRPr="00814C5B">
        <w:rPr>
          <w:rFonts w:ascii="Times New Roman" w:hAnsi="Times New Roman" w:cs="Times New Roman"/>
          <w:sz w:val="24"/>
          <w:lang w:val="en-GB"/>
        </w:rPr>
        <w:t xml:space="preserve">practitioners </w:t>
      </w:r>
      <w:r w:rsidR="001F4EEC" w:rsidRPr="00814C5B">
        <w:rPr>
          <w:rFonts w:ascii="Times New Roman" w:hAnsi="Times New Roman" w:cs="Times New Roman"/>
          <w:sz w:val="24"/>
          <w:lang w:val="en-GB"/>
        </w:rPr>
        <w:t xml:space="preserve">would </w:t>
      </w:r>
      <w:r w:rsidR="002D4F51" w:rsidRPr="00814C5B">
        <w:rPr>
          <w:rFonts w:ascii="Times New Roman" w:hAnsi="Times New Roman" w:cs="Times New Roman"/>
          <w:sz w:val="24"/>
          <w:lang w:val="en-GB"/>
        </w:rPr>
        <w:t xml:space="preserve">provide researchers with </w:t>
      </w:r>
      <w:r w:rsidR="002D4F51" w:rsidRPr="00814C5B">
        <w:rPr>
          <w:rFonts w:ascii="Times New Roman" w:hAnsi="Times New Roman" w:cs="Times New Roman"/>
          <w:b/>
          <w:sz w:val="24"/>
          <w:lang w:val="en-GB"/>
        </w:rPr>
        <w:t>continuous feedback</w:t>
      </w:r>
      <w:r w:rsidR="002D4F51" w:rsidRPr="00814C5B">
        <w:rPr>
          <w:rFonts w:ascii="Times New Roman" w:hAnsi="Times New Roman" w:cs="Times New Roman"/>
          <w:sz w:val="24"/>
          <w:lang w:val="en-GB"/>
        </w:rPr>
        <w:t xml:space="preserve"> on the prevention initiatives to further contribute to strengthen the evidence base. </w:t>
      </w:r>
      <w:r w:rsidR="002D4F51" w:rsidRPr="00814C5B">
        <w:rPr>
          <w:rFonts w:ascii="Times New Roman" w:hAnsi="Times New Roman" w:cs="Times New Roman"/>
          <w:b/>
          <w:sz w:val="24"/>
          <w:lang w:val="en-GB"/>
        </w:rPr>
        <w:t>Victims’ perspectives</w:t>
      </w:r>
      <w:r w:rsidR="002D4F51" w:rsidRPr="00814C5B">
        <w:rPr>
          <w:rFonts w:ascii="Times New Roman" w:hAnsi="Times New Roman" w:cs="Times New Roman"/>
          <w:sz w:val="24"/>
          <w:lang w:val="en-GB"/>
        </w:rPr>
        <w:t xml:space="preserve"> </w:t>
      </w:r>
      <w:r w:rsidR="009D4F01" w:rsidRPr="00814C5B">
        <w:rPr>
          <w:rFonts w:ascii="Times New Roman" w:hAnsi="Times New Roman" w:cs="Times New Roman"/>
          <w:sz w:val="24"/>
          <w:lang w:val="en-GB"/>
        </w:rPr>
        <w:t xml:space="preserve">and views </w:t>
      </w:r>
      <w:r w:rsidR="001F4EEC" w:rsidRPr="00814C5B">
        <w:rPr>
          <w:rFonts w:ascii="Times New Roman" w:hAnsi="Times New Roman" w:cs="Times New Roman"/>
          <w:sz w:val="24"/>
          <w:lang w:val="en-GB"/>
        </w:rPr>
        <w:t xml:space="preserve">would </w:t>
      </w:r>
      <w:r w:rsidR="002D4F51" w:rsidRPr="00814C5B">
        <w:rPr>
          <w:rFonts w:ascii="Times New Roman" w:hAnsi="Times New Roman" w:cs="Times New Roman"/>
          <w:sz w:val="24"/>
          <w:lang w:val="en-GB"/>
        </w:rPr>
        <w:t>be also brought into the network</w:t>
      </w:r>
      <w:r w:rsidR="009D4F01" w:rsidRPr="00814C5B">
        <w:rPr>
          <w:rFonts w:ascii="Times New Roman" w:hAnsi="Times New Roman" w:cs="Times New Roman"/>
          <w:sz w:val="24"/>
          <w:lang w:val="en-GB"/>
        </w:rPr>
        <w:t>’s work</w:t>
      </w:r>
      <w:r w:rsidR="002D4F51" w:rsidRPr="00814C5B">
        <w:rPr>
          <w:rFonts w:ascii="Times New Roman" w:hAnsi="Times New Roman" w:cs="Times New Roman"/>
          <w:sz w:val="24"/>
          <w:lang w:val="en-GB"/>
        </w:rPr>
        <w:t>.</w:t>
      </w:r>
    </w:p>
    <w:p w:rsidR="002B33A9" w:rsidRPr="00814C5B" w:rsidRDefault="002B33A9" w:rsidP="00545417">
      <w:pPr>
        <w:pStyle w:val="ListParagraph"/>
        <w:numPr>
          <w:ilvl w:val="0"/>
          <w:numId w:val="50"/>
        </w:numPr>
        <w:spacing w:after="120" w:line="240" w:lineRule="auto"/>
        <w:contextualSpacing w:val="0"/>
        <w:jc w:val="both"/>
        <w:rPr>
          <w:rFonts w:ascii="Times New Roman" w:hAnsi="Times New Roman" w:cs="Times New Roman"/>
          <w:sz w:val="24"/>
          <w:lang w:val="en-GB"/>
        </w:rPr>
      </w:pPr>
      <w:r w:rsidRPr="00814C5B">
        <w:rPr>
          <w:rFonts w:ascii="Times New Roman" w:hAnsi="Times New Roman" w:cs="Times New Roman"/>
          <w:sz w:val="24"/>
          <w:lang w:val="en-GB"/>
        </w:rPr>
        <w:t xml:space="preserve">Although the network’ work would cover all areas related to preventing child sexual abuse, it would have a strong focus on </w:t>
      </w:r>
      <w:r w:rsidRPr="00814C5B">
        <w:rPr>
          <w:rFonts w:ascii="Times New Roman" w:hAnsi="Times New Roman" w:cs="Times New Roman"/>
          <w:b/>
          <w:sz w:val="24"/>
          <w:lang w:val="en-GB"/>
        </w:rPr>
        <w:t>prevention programmes for offenders and for people who fear that they might offend</w:t>
      </w:r>
      <w:r w:rsidRPr="00814C5B">
        <w:rPr>
          <w:rFonts w:ascii="Times New Roman" w:hAnsi="Times New Roman" w:cs="Times New Roman"/>
          <w:sz w:val="24"/>
          <w:lang w:val="en-GB"/>
        </w:rPr>
        <w:t xml:space="preserve">, as this is the area where Member States struggle the most. </w:t>
      </w:r>
    </w:p>
    <w:p w:rsidR="002B33A9" w:rsidRPr="00814C5B" w:rsidRDefault="002B33A9" w:rsidP="00545417">
      <w:pPr>
        <w:pStyle w:val="ListParagraph"/>
        <w:numPr>
          <w:ilvl w:val="0"/>
          <w:numId w:val="50"/>
        </w:numPr>
        <w:spacing w:after="120" w:line="240" w:lineRule="auto"/>
        <w:contextualSpacing w:val="0"/>
        <w:jc w:val="both"/>
        <w:rPr>
          <w:rFonts w:ascii="Times New Roman" w:hAnsi="Times New Roman" w:cs="Times New Roman"/>
          <w:sz w:val="24"/>
          <w:lang w:val="en-GB"/>
        </w:rPr>
      </w:pPr>
      <w:r w:rsidRPr="00814C5B">
        <w:rPr>
          <w:rFonts w:ascii="Times New Roman" w:hAnsi="Times New Roman" w:cs="Times New Roman"/>
          <w:sz w:val="24"/>
          <w:lang w:val="en-GB"/>
        </w:rPr>
        <w:t xml:space="preserve">It is known that </w:t>
      </w:r>
      <w:r w:rsidRPr="00545417">
        <w:rPr>
          <w:rFonts w:ascii="Times New Roman" w:hAnsi="Times New Roman" w:cs="Times New Roman"/>
          <w:sz w:val="24"/>
          <w:lang w:val="en-GB"/>
        </w:rPr>
        <w:t>not all offenders</w:t>
      </w:r>
      <w:r w:rsidRPr="00814C5B">
        <w:rPr>
          <w:rFonts w:ascii="Times New Roman" w:hAnsi="Times New Roman" w:cs="Times New Roman"/>
          <w:b/>
          <w:sz w:val="24"/>
          <w:lang w:val="en-GB"/>
        </w:rPr>
        <w:t xml:space="preserve"> </w:t>
      </w:r>
      <w:r w:rsidR="006529E7" w:rsidRPr="00814C5B">
        <w:rPr>
          <w:rFonts w:ascii="Times New Roman" w:hAnsi="Times New Roman" w:cs="Times New Roman"/>
          <w:sz w:val="24"/>
          <w:lang w:val="en-GB"/>
        </w:rPr>
        <w:t>ha</w:t>
      </w:r>
      <w:r w:rsidR="006529E7">
        <w:rPr>
          <w:rFonts w:ascii="Times New Roman" w:hAnsi="Times New Roman" w:cs="Times New Roman"/>
          <w:sz w:val="24"/>
          <w:lang w:val="en-GB"/>
        </w:rPr>
        <w:t>ve</w:t>
      </w:r>
      <w:r w:rsidR="006529E7" w:rsidRPr="00814C5B">
        <w:rPr>
          <w:rFonts w:ascii="Times New Roman" w:hAnsi="Times New Roman" w:cs="Times New Roman"/>
          <w:sz w:val="24"/>
          <w:lang w:val="en-GB"/>
        </w:rPr>
        <w:t xml:space="preserve"> </w:t>
      </w:r>
      <w:r w:rsidRPr="00814C5B">
        <w:rPr>
          <w:rFonts w:ascii="Times New Roman" w:hAnsi="Times New Roman" w:cs="Times New Roman"/>
          <w:sz w:val="24"/>
          <w:lang w:val="en-GB"/>
        </w:rPr>
        <w:t xml:space="preserve">a </w:t>
      </w:r>
      <w:r w:rsidR="00571495">
        <w:rPr>
          <w:rFonts w:ascii="Times New Roman" w:hAnsi="Times New Roman" w:cs="Times New Roman"/>
          <w:sz w:val="24"/>
          <w:lang w:val="en-GB"/>
        </w:rPr>
        <w:t>paedophilic disorder</w:t>
      </w:r>
      <w:r w:rsidR="00571495">
        <w:rPr>
          <w:rStyle w:val="FootnoteReference"/>
          <w:rFonts w:ascii="Times New Roman" w:hAnsi="Times New Roman" w:cs="Times New Roman"/>
          <w:sz w:val="24"/>
          <w:lang w:val="en-GB"/>
        </w:rPr>
        <w:footnoteReference w:id="55"/>
      </w:r>
      <w:r w:rsidR="00571495">
        <w:rPr>
          <w:rFonts w:ascii="Times New Roman" w:hAnsi="Times New Roman" w:cs="Times New Roman"/>
          <w:sz w:val="24"/>
          <w:lang w:val="en-GB"/>
        </w:rPr>
        <w:t xml:space="preserve"> </w:t>
      </w:r>
      <w:r w:rsidRPr="00814C5B">
        <w:rPr>
          <w:rFonts w:ascii="Times New Roman" w:hAnsi="Times New Roman" w:cs="Times New Roman"/>
          <w:sz w:val="24"/>
          <w:lang w:val="en-GB"/>
        </w:rPr>
        <w:t xml:space="preserve">(other motivations </w:t>
      </w:r>
      <w:r w:rsidR="00187085">
        <w:rPr>
          <w:rFonts w:ascii="Times New Roman" w:hAnsi="Times New Roman" w:cs="Times New Roman"/>
          <w:sz w:val="24"/>
          <w:lang w:val="en-GB"/>
        </w:rPr>
        <w:t xml:space="preserve">to offend </w:t>
      </w:r>
      <w:r w:rsidRPr="00814C5B">
        <w:rPr>
          <w:rFonts w:ascii="Times New Roman" w:hAnsi="Times New Roman" w:cs="Times New Roman"/>
          <w:sz w:val="24"/>
          <w:lang w:val="en-GB"/>
        </w:rPr>
        <w:t xml:space="preserve">include exploitation for financial gain), and not everyone who has </w:t>
      </w:r>
      <w:r w:rsidR="00571495" w:rsidRPr="00814C5B">
        <w:rPr>
          <w:rFonts w:ascii="Times New Roman" w:hAnsi="Times New Roman" w:cs="Times New Roman"/>
          <w:sz w:val="24"/>
          <w:lang w:val="en-GB"/>
        </w:rPr>
        <w:t xml:space="preserve">a </w:t>
      </w:r>
      <w:r w:rsidR="00571495">
        <w:rPr>
          <w:rFonts w:ascii="Times New Roman" w:hAnsi="Times New Roman" w:cs="Times New Roman"/>
          <w:sz w:val="24"/>
          <w:lang w:val="en-GB"/>
        </w:rPr>
        <w:t>paedophilic disorder</w:t>
      </w:r>
      <w:r w:rsidR="00571495" w:rsidRPr="00814C5B">
        <w:rPr>
          <w:rFonts w:ascii="Times New Roman" w:hAnsi="Times New Roman" w:cs="Times New Roman"/>
          <w:sz w:val="24"/>
          <w:lang w:val="en-GB"/>
        </w:rPr>
        <w:t xml:space="preserve"> </w:t>
      </w:r>
      <w:r w:rsidRPr="00814C5B">
        <w:rPr>
          <w:rFonts w:ascii="Times New Roman" w:hAnsi="Times New Roman" w:cs="Times New Roman"/>
          <w:sz w:val="24"/>
          <w:lang w:val="en-GB"/>
        </w:rPr>
        <w:t xml:space="preserve">ends up </w:t>
      </w:r>
      <w:r w:rsidR="006529E7">
        <w:rPr>
          <w:rFonts w:ascii="Times New Roman" w:hAnsi="Times New Roman" w:cs="Times New Roman"/>
          <w:sz w:val="24"/>
          <w:lang w:val="en-GB"/>
        </w:rPr>
        <w:t>being a</w:t>
      </w:r>
      <w:r w:rsidR="00187085">
        <w:rPr>
          <w:rFonts w:ascii="Times New Roman" w:hAnsi="Times New Roman" w:cs="Times New Roman"/>
          <w:sz w:val="24"/>
          <w:lang w:val="en-GB"/>
        </w:rPr>
        <w:t xml:space="preserve">n </w:t>
      </w:r>
      <w:r w:rsidR="006529E7">
        <w:rPr>
          <w:rFonts w:ascii="Times New Roman" w:hAnsi="Times New Roman" w:cs="Times New Roman"/>
          <w:sz w:val="24"/>
          <w:lang w:val="en-GB"/>
        </w:rPr>
        <w:t>offender</w:t>
      </w:r>
      <w:r w:rsidR="006529E7" w:rsidRPr="00814C5B">
        <w:rPr>
          <w:rFonts w:ascii="Times New Roman" w:hAnsi="Times New Roman" w:cs="Times New Roman"/>
          <w:sz w:val="24"/>
          <w:lang w:val="en-GB"/>
        </w:rPr>
        <w:t xml:space="preserve"> </w:t>
      </w:r>
      <w:r w:rsidRPr="00814C5B">
        <w:rPr>
          <w:rFonts w:ascii="Times New Roman" w:hAnsi="Times New Roman" w:cs="Times New Roman"/>
          <w:sz w:val="24"/>
          <w:lang w:val="en-GB"/>
        </w:rPr>
        <w:t xml:space="preserve">(some people seek support in dealing with their paedophilia). Substantial </w:t>
      </w:r>
      <w:r w:rsidRPr="00814C5B">
        <w:rPr>
          <w:rFonts w:ascii="Times New Roman" w:hAnsi="Times New Roman" w:cs="Times New Roman"/>
          <w:b/>
          <w:sz w:val="24"/>
          <w:lang w:val="en-GB"/>
        </w:rPr>
        <w:t>research</w:t>
      </w:r>
      <w:r w:rsidRPr="00814C5B">
        <w:rPr>
          <w:rFonts w:ascii="Times New Roman" w:hAnsi="Times New Roman" w:cs="Times New Roman"/>
          <w:sz w:val="24"/>
          <w:lang w:val="en-GB"/>
        </w:rPr>
        <w:t xml:space="preserve"> is needed to understand </w:t>
      </w:r>
      <w:r w:rsidRPr="00814C5B">
        <w:rPr>
          <w:rFonts w:ascii="Times New Roman" w:hAnsi="Times New Roman" w:cs="Times New Roman"/>
          <w:b/>
          <w:sz w:val="24"/>
          <w:lang w:val="en-GB"/>
        </w:rPr>
        <w:t>the process</w:t>
      </w:r>
      <w:r w:rsidRPr="00814C5B">
        <w:rPr>
          <w:rFonts w:ascii="Times New Roman" w:hAnsi="Times New Roman" w:cs="Times New Roman"/>
          <w:sz w:val="24"/>
          <w:lang w:val="en-GB"/>
        </w:rPr>
        <w:t xml:space="preserve"> by which a person ends up offending, including </w:t>
      </w:r>
      <w:r w:rsidRPr="00814C5B">
        <w:rPr>
          <w:rFonts w:ascii="Times New Roman" w:hAnsi="Times New Roman" w:cs="Times New Roman"/>
          <w:b/>
          <w:sz w:val="24"/>
          <w:lang w:val="en-GB"/>
        </w:rPr>
        <w:t>risk factors and triggers.</w:t>
      </w:r>
      <w:r w:rsidRPr="00814C5B">
        <w:rPr>
          <w:rFonts w:ascii="Times New Roman" w:hAnsi="Times New Roman" w:cs="Times New Roman"/>
          <w:sz w:val="24"/>
          <w:lang w:val="en-GB"/>
        </w:rPr>
        <w:t xml:space="preserve"> </w:t>
      </w:r>
      <w:r w:rsidR="00D92736">
        <w:rPr>
          <w:rFonts w:ascii="Times New Roman" w:hAnsi="Times New Roman" w:cs="Times New Roman"/>
          <w:sz w:val="24"/>
          <w:lang w:val="en-GB"/>
        </w:rPr>
        <w:t>S</w:t>
      </w:r>
      <w:r w:rsidR="00D92736" w:rsidRPr="00E346C8">
        <w:rPr>
          <w:rFonts w:ascii="Times New Roman" w:hAnsi="Times New Roman" w:cs="Times New Roman"/>
          <w:sz w:val="24"/>
          <w:lang w:val="en-GB"/>
        </w:rPr>
        <w:t>ome statistics suggest that up to 85% of those who view child sexual abuse images also physically abuse children</w:t>
      </w:r>
      <w:r w:rsidR="00D92736">
        <w:rPr>
          <w:rStyle w:val="FootnoteReference"/>
          <w:rFonts w:ascii="Times New Roman" w:hAnsi="Times New Roman" w:cs="Times New Roman"/>
          <w:sz w:val="24"/>
          <w:lang w:val="en-GB"/>
        </w:rPr>
        <w:footnoteReference w:id="56"/>
      </w:r>
      <w:r w:rsidR="00D92736" w:rsidRPr="00E346C8">
        <w:rPr>
          <w:rFonts w:ascii="Times New Roman" w:hAnsi="Times New Roman" w:cs="Times New Roman"/>
          <w:sz w:val="24"/>
          <w:lang w:val="en-GB"/>
        </w:rPr>
        <w:t>.</w:t>
      </w:r>
      <w:r w:rsidR="00D92736">
        <w:rPr>
          <w:rFonts w:ascii="Times New Roman" w:hAnsi="Times New Roman" w:cs="Times New Roman"/>
          <w:sz w:val="24"/>
          <w:lang w:val="en-GB"/>
        </w:rPr>
        <w:t xml:space="preserve"> </w:t>
      </w:r>
      <w:r w:rsidR="00DE5FA4">
        <w:rPr>
          <w:rFonts w:ascii="Times New Roman" w:hAnsi="Times New Roman" w:cs="Times New Roman"/>
          <w:sz w:val="24"/>
          <w:lang w:val="en-GB"/>
        </w:rPr>
        <w:t xml:space="preserve">Viewing </w:t>
      </w:r>
      <w:r w:rsidRPr="00814C5B">
        <w:rPr>
          <w:rFonts w:ascii="Times New Roman" w:hAnsi="Times New Roman" w:cs="Times New Roman"/>
          <w:sz w:val="24"/>
          <w:lang w:val="en-GB"/>
        </w:rPr>
        <w:t>child sexual abuse material</w:t>
      </w:r>
      <w:r w:rsidR="00DE5FA4">
        <w:rPr>
          <w:rFonts w:ascii="Times New Roman" w:hAnsi="Times New Roman" w:cs="Times New Roman"/>
          <w:sz w:val="24"/>
          <w:lang w:val="en-GB"/>
        </w:rPr>
        <w:t xml:space="preserve"> i</w:t>
      </w:r>
      <w:r w:rsidRPr="00814C5B">
        <w:rPr>
          <w:rFonts w:ascii="Times New Roman" w:hAnsi="Times New Roman" w:cs="Times New Roman"/>
          <w:sz w:val="24"/>
          <w:lang w:val="en-GB"/>
        </w:rPr>
        <w:t>s a</w:t>
      </w:r>
      <w:r w:rsidR="00DE5FA4">
        <w:rPr>
          <w:rFonts w:ascii="Times New Roman" w:hAnsi="Times New Roman" w:cs="Times New Roman"/>
          <w:sz w:val="24"/>
          <w:lang w:val="en-GB"/>
        </w:rPr>
        <w:t>lso</w:t>
      </w:r>
      <w:r w:rsidRPr="00814C5B">
        <w:rPr>
          <w:rFonts w:ascii="Times New Roman" w:hAnsi="Times New Roman" w:cs="Times New Roman"/>
          <w:sz w:val="24"/>
          <w:lang w:val="en-GB"/>
        </w:rPr>
        <w:t xml:space="preserve"> </w:t>
      </w:r>
      <w:r w:rsidR="006529E7">
        <w:rPr>
          <w:rFonts w:ascii="Times New Roman" w:hAnsi="Times New Roman" w:cs="Times New Roman"/>
          <w:sz w:val="24"/>
          <w:lang w:val="en-GB"/>
        </w:rPr>
        <w:t xml:space="preserve">a </w:t>
      </w:r>
      <w:r w:rsidRPr="00814C5B">
        <w:rPr>
          <w:rFonts w:ascii="Times New Roman" w:hAnsi="Times New Roman" w:cs="Times New Roman"/>
          <w:sz w:val="24"/>
          <w:lang w:val="en-GB"/>
        </w:rPr>
        <w:t>criminal offence, which generates demand for new material and therefore new physical abuse</w:t>
      </w:r>
      <w:r w:rsidRPr="00994CAB">
        <w:rPr>
          <w:rStyle w:val="FootnoteReference"/>
          <w:rFonts w:ascii="Times New Roman" w:hAnsi="Times New Roman" w:cs="Times New Roman"/>
          <w:sz w:val="24"/>
          <w:lang w:val="en-GB"/>
        </w:rPr>
        <w:footnoteReference w:id="57"/>
      </w:r>
      <w:r w:rsidRPr="00814C5B">
        <w:rPr>
          <w:rFonts w:ascii="Times New Roman" w:hAnsi="Times New Roman" w:cs="Times New Roman"/>
          <w:sz w:val="24"/>
          <w:lang w:val="en-GB"/>
        </w:rPr>
        <w:t xml:space="preserve">. </w:t>
      </w:r>
    </w:p>
    <w:p w:rsidR="00D215C2" w:rsidRPr="00571495" w:rsidRDefault="002B33A9" w:rsidP="00545417">
      <w:pPr>
        <w:pStyle w:val="ListParagraph"/>
        <w:numPr>
          <w:ilvl w:val="0"/>
          <w:numId w:val="50"/>
        </w:numPr>
        <w:spacing w:after="120" w:line="240" w:lineRule="auto"/>
        <w:contextualSpacing w:val="0"/>
        <w:jc w:val="both"/>
        <w:rPr>
          <w:rFonts w:ascii="Times New Roman" w:hAnsi="Times New Roman" w:cs="Times New Roman"/>
          <w:sz w:val="24"/>
          <w:lang w:eastAsia="en-GB"/>
        </w:rPr>
      </w:pPr>
      <w:r>
        <w:rPr>
          <w:rFonts w:ascii="Times New Roman" w:hAnsi="Times New Roman" w:cs="Times New Roman"/>
          <w:sz w:val="24"/>
          <w:lang w:val="en-GB"/>
        </w:rPr>
        <w:t xml:space="preserve">The network would follow a </w:t>
      </w:r>
      <w:r>
        <w:rPr>
          <w:rFonts w:ascii="Times New Roman" w:hAnsi="Times New Roman" w:cs="Times New Roman"/>
          <w:b/>
          <w:sz w:val="24"/>
          <w:lang w:val="en-GB"/>
        </w:rPr>
        <w:t>scientific</w:t>
      </w:r>
      <w:r w:rsidRPr="006E5597">
        <w:rPr>
          <w:rFonts w:ascii="Times New Roman" w:hAnsi="Times New Roman" w:cs="Times New Roman"/>
          <w:b/>
          <w:sz w:val="24"/>
          <w:lang w:val="en-GB"/>
        </w:rPr>
        <w:t xml:space="preserve"> approach</w:t>
      </w:r>
      <w:r>
        <w:rPr>
          <w:rFonts w:ascii="Times New Roman" w:hAnsi="Times New Roman" w:cs="Times New Roman"/>
          <w:sz w:val="24"/>
          <w:lang w:val="en-GB"/>
        </w:rPr>
        <w:t xml:space="preserve"> to prevention. Although prevalence data is scarce, studies indicate that around </w:t>
      </w:r>
      <w:r w:rsidRPr="001B4C21">
        <w:rPr>
          <w:rFonts w:ascii="Times New Roman" w:hAnsi="Times New Roman" w:cs="Times New Roman"/>
          <w:b/>
          <w:sz w:val="24"/>
          <w:lang w:val="en-GB"/>
        </w:rPr>
        <w:t xml:space="preserve">3% </w:t>
      </w:r>
      <w:r w:rsidRPr="00571495">
        <w:rPr>
          <w:rFonts w:ascii="Times New Roman" w:hAnsi="Times New Roman" w:cs="Times New Roman"/>
          <w:sz w:val="24"/>
          <w:lang w:val="en-GB"/>
        </w:rPr>
        <w:t>of the male population could have a paedophilic disorder</w:t>
      </w:r>
      <w:r w:rsidR="00571495">
        <w:rPr>
          <w:rFonts w:ascii="Times New Roman" w:hAnsi="Times New Roman" w:cs="Times New Roman"/>
          <w:sz w:val="24"/>
          <w:lang w:val="en-GB"/>
        </w:rPr>
        <w:t>.</w:t>
      </w:r>
      <w:r>
        <w:rPr>
          <w:rFonts w:ascii="Times New Roman" w:hAnsi="Times New Roman" w:cs="Times New Roman"/>
          <w:sz w:val="24"/>
          <w:lang w:val="en-GB"/>
        </w:rPr>
        <w:t xml:space="preserve"> Practitioners recognise that </w:t>
      </w:r>
      <w:r w:rsidRPr="001B4C21">
        <w:rPr>
          <w:rFonts w:ascii="Times New Roman" w:hAnsi="Times New Roman" w:cs="Times New Roman"/>
          <w:b/>
          <w:sz w:val="24"/>
          <w:lang w:val="en-GB"/>
        </w:rPr>
        <w:t>tackling the problem at its root</w:t>
      </w:r>
      <w:r>
        <w:rPr>
          <w:rFonts w:ascii="Times New Roman" w:hAnsi="Times New Roman" w:cs="Times New Roman"/>
          <w:sz w:val="24"/>
          <w:lang w:val="en-GB"/>
        </w:rPr>
        <w:t xml:space="preserve"> by acknowledging that difficult fact and putting in place preventive measures, is the most effective way to protect victims and alleviate the workload of law enforcement authorities. </w:t>
      </w:r>
    </w:p>
    <w:p w:rsidR="0018647E" w:rsidRDefault="002B33A9" w:rsidP="00545417">
      <w:pPr>
        <w:pStyle w:val="ListParagraph"/>
        <w:numPr>
          <w:ilvl w:val="0"/>
          <w:numId w:val="48"/>
        </w:numPr>
        <w:spacing w:after="120" w:line="240" w:lineRule="auto"/>
        <w:ind w:left="357" w:hanging="357"/>
        <w:contextualSpacing w:val="0"/>
        <w:jc w:val="both"/>
        <w:rPr>
          <w:rFonts w:ascii="Times New Roman" w:hAnsi="Times New Roman" w:cs="Times New Roman"/>
          <w:sz w:val="24"/>
          <w:lang w:eastAsia="en-GB"/>
        </w:rPr>
      </w:pPr>
      <w:r>
        <w:rPr>
          <w:rFonts w:ascii="Times New Roman" w:hAnsi="Times New Roman" w:cs="Times New Roman"/>
          <w:sz w:val="24"/>
          <w:lang w:eastAsia="en-GB"/>
        </w:rPr>
        <w:t>S</w:t>
      </w:r>
      <w:r w:rsidR="002D4F51" w:rsidRPr="00814C5B">
        <w:rPr>
          <w:rFonts w:ascii="Times New Roman" w:hAnsi="Times New Roman" w:cs="Times New Roman"/>
          <w:sz w:val="24"/>
          <w:lang w:eastAsia="en-GB"/>
        </w:rPr>
        <w:t xml:space="preserve">upport Member States’ </w:t>
      </w:r>
      <w:r w:rsidR="009D4F01" w:rsidRPr="00814C5B">
        <w:rPr>
          <w:rFonts w:ascii="Times New Roman" w:hAnsi="Times New Roman" w:cs="Times New Roman"/>
          <w:sz w:val="24"/>
          <w:lang w:eastAsia="en-GB"/>
        </w:rPr>
        <w:t xml:space="preserve">work to </w:t>
      </w:r>
      <w:r w:rsidR="002D4F51" w:rsidRPr="00814C5B">
        <w:rPr>
          <w:rFonts w:ascii="Times New Roman" w:hAnsi="Times New Roman" w:cs="Times New Roman"/>
          <w:sz w:val="24"/>
          <w:lang w:eastAsia="en-GB"/>
        </w:rPr>
        <w:t>rais</w:t>
      </w:r>
      <w:r w:rsidR="009D4F01" w:rsidRPr="00814C5B">
        <w:rPr>
          <w:rFonts w:ascii="Times New Roman" w:hAnsi="Times New Roman" w:cs="Times New Roman"/>
          <w:sz w:val="24"/>
          <w:lang w:eastAsia="en-GB"/>
        </w:rPr>
        <w:t>e</w:t>
      </w:r>
      <w:r w:rsidR="002D4F51" w:rsidRPr="00814C5B">
        <w:rPr>
          <w:rFonts w:ascii="Times New Roman" w:hAnsi="Times New Roman" w:cs="Times New Roman"/>
          <w:sz w:val="24"/>
          <w:lang w:eastAsia="en-GB"/>
        </w:rPr>
        <w:t xml:space="preserve"> awareness </w:t>
      </w:r>
      <w:r w:rsidR="009D4F01" w:rsidRPr="00814C5B">
        <w:rPr>
          <w:rFonts w:ascii="Times New Roman" w:hAnsi="Times New Roman" w:cs="Times New Roman"/>
          <w:sz w:val="24"/>
          <w:lang w:eastAsia="en-GB"/>
        </w:rPr>
        <w:t xml:space="preserve">by </w:t>
      </w:r>
      <w:r w:rsidR="002D4F51" w:rsidRPr="00814C5B">
        <w:rPr>
          <w:rFonts w:ascii="Times New Roman" w:hAnsi="Times New Roman" w:cs="Times New Roman"/>
          <w:sz w:val="24"/>
          <w:lang w:eastAsia="en-GB"/>
        </w:rPr>
        <w:t>creati</w:t>
      </w:r>
      <w:r w:rsidR="009D4F01" w:rsidRPr="00814C5B">
        <w:rPr>
          <w:rFonts w:ascii="Times New Roman" w:hAnsi="Times New Roman" w:cs="Times New Roman"/>
          <w:sz w:val="24"/>
          <w:lang w:eastAsia="en-GB"/>
        </w:rPr>
        <w:t xml:space="preserve">ng focused </w:t>
      </w:r>
      <w:r w:rsidR="002D4F51" w:rsidRPr="00814C5B">
        <w:rPr>
          <w:rFonts w:ascii="Times New Roman" w:hAnsi="Times New Roman" w:cs="Times New Roman"/>
          <w:b/>
          <w:sz w:val="24"/>
          <w:lang w:eastAsia="en-GB"/>
        </w:rPr>
        <w:t xml:space="preserve">media campaigns </w:t>
      </w:r>
      <w:r w:rsidR="0018647E">
        <w:rPr>
          <w:rFonts w:ascii="Times New Roman" w:hAnsi="Times New Roman" w:cs="Times New Roman"/>
          <w:b/>
          <w:sz w:val="24"/>
          <w:lang w:eastAsia="en-GB"/>
        </w:rPr>
        <w:t>a</w:t>
      </w:r>
      <w:r w:rsidR="0018647E">
        <w:rPr>
          <w:rFonts w:ascii="Times New Roman" w:hAnsi="Times New Roman" w:cs="Times New Roman"/>
          <w:sz w:val="24"/>
          <w:lang w:eastAsia="en-GB"/>
        </w:rPr>
        <w:t xml:space="preserve">nd </w:t>
      </w:r>
      <w:r w:rsidR="0018647E" w:rsidRPr="00814C5B">
        <w:rPr>
          <w:rFonts w:ascii="Times New Roman" w:hAnsi="Times New Roman" w:cs="Times New Roman"/>
          <w:b/>
          <w:sz w:val="24"/>
          <w:lang w:eastAsia="en-GB"/>
        </w:rPr>
        <w:t>training</w:t>
      </w:r>
      <w:r w:rsidR="0018647E">
        <w:rPr>
          <w:rFonts w:ascii="Times New Roman" w:hAnsi="Times New Roman" w:cs="Times New Roman"/>
          <w:sz w:val="24"/>
          <w:lang w:eastAsia="en-GB"/>
        </w:rPr>
        <w:t xml:space="preserve"> </w:t>
      </w:r>
      <w:r w:rsidR="002D4F51" w:rsidRPr="00814C5B">
        <w:rPr>
          <w:rFonts w:ascii="Times New Roman" w:hAnsi="Times New Roman" w:cs="Times New Roman"/>
          <w:sz w:val="24"/>
          <w:lang w:eastAsia="en-GB"/>
        </w:rPr>
        <w:t>materials</w:t>
      </w:r>
      <w:r w:rsidR="0018647E">
        <w:rPr>
          <w:rFonts w:ascii="Times New Roman" w:hAnsi="Times New Roman" w:cs="Times New Roman"/>
          <w:sz w:val="24"/>
          <w:lang w:eastAsia="en-GB"/>
        </w:rPr>
        <w:t>:</w:t>
      </w:r>
    </w:p>
    <w:p w:rsidR="002D4F51" w:rsidRPr="00814C5B" w:rsidRDefault="002D4F51" w:rsidP="00545417">
      <w:pPr>
        <w:pStyle w:val="ListParagraph"/>
        <w:numPr>
          <w:ilvl w:val="0"/>
          <w:numId w:val="52"/>
        </w:numPr>
        <w:spacing w:after="120" w:line="240" w:lineRule="auto"/>
        <w:ind w:left="714" w:hanging="357"/>
        <w:contextualSpacing w:val="0"/>
        <w:jc w:val="both"/>
        <w:rPr>
          <w:rFonts w:ascii="Times New Roman" w:hAnsi="Times New Roman" w:cs="Times New Roman"/>
          <w:sz w:val="24"/>
          <w:lang w:val="en-GB"/>
        </w:rPr>
      </w:pPr>
      <w:r w:rsidRPr="00814C5B">
        <w:rPr>
          <w:rFonts w:ascii="Times New Roman" w:hAnsi="Times New Roman" w:cs="Times New Roman"/>
          <w:sz w:val="24"/>
          <w:lang w:val="en-GB"/>
        </w:rPr>
        <w:t xml:space="preserve">It </w:t>
      </w:r>
      <w:r w:rsidR="001F4EEC" w:rsidRPr="00814C5B">
        <w:rPr>
          <w:rFonts w:ascii="Times New Roman" w:hAnsi="Times New Roman" w:cs="Times New Roman"/>
          <w:sz w:val="24"/>
          <w:lang w:val="en-GB"/>
        </w:rPr>
        <w:t xml:space="preserve">would </w:t>
      </w:r>
      <w:r w:rsidRPr="00814C5B">
        <w:rPr>
          <w:rFonts w:ascii="Times New Roman" w:hAnsi="Times New Roman" w:cs="Times New Roman"/>
          <w:sz w:val="24"/>
          <w:lang w:val="en-GB"/>
        </w:rPr>
        <w:t xml:space="preserve">facilitate the exchange of information on </w:t>
      </w:r>
      <w:r w:rsidRPr="00814C5B">
        <w:rPr>
          <w:rFonts w:ascii="Times New Roman" w:hAnsi="Times New Roman" w:cs="Times New Roman"/>
          <w:b/>
          <w:sz w:val="24"/>
          <w:lang w:val="en-GB"/>
        </w:rPr>
        <w:t>training materials and capacity building</w:t>
      </w:r>
      <w:r w:rsidRPr="00814C5B">
        <w:rPr>
          <w:rFonts w:ascii="Times New Roman" w:hAnsi="Times New Roman" w:cs="Times New Roman"/>
          <w:sz w:val="24"/>
          <w:lang w:val="en-GB"/>
        </w:rPr>
        <w:t xml:space="preserve"> and collect </w:t>
      </w:r>
      <w:r w:rsidR="009D4F01" w:rsidRPr="00814C5B">
        <w:rPr>
          <w:rFonts w:ascii="Times New Roman" w:hAnsi="Times New Roman" w:cs="Times New Roman"/>
          <w:b/>
          <w:sz w:val="24"/>
          <w:lang w:val="en-GB"/>
        </w:rPr>
        <w:t>‘</w:t>
      </w:r>
      <w:r w:rsidRPr="00814C5B">
        <w:rPr>
          <w:rFonts w:ascii="Times New Roman" w:hAnsi="Times New Roman" w:cs="Times New Roman"/>
          <w:b/>
          <w:sz w:val="24"/>
          <w:lang w:val="en-GB"/>
        </w:rPr>
        <w:t>best practice</w:t>
      </w:r>
      <w:r w:rsidR="009D4F01" w:rsidRPr="00814C5B">
        <w:rPr>
          <w:rFonts w:ascii="Times New Roman" w:hAnsi="Times New Roman" w:cs="Times New Roman"/>
          <w:b/>
          <w:sz w:val="24"/>
          <w:lang w:val="en-GB"/>
        </w:rPr>
        <w:t>’</w:t>
      </w:r>
      <w:r w:rsidRPr="00814C5B">
        <w:rPr>
          <w:rFonts w:ascii="Times New Roman" w:hAnsi="Times New Roman" w:cs="Times New Roman"/>
          <w:b/>
          <w:sz w:val="24"/>
          <w:lang w:val="en-GB"/>
        </w:rPr>
        <w:t xml:space="preserve"> examples</w:t>
      </w:r>
      <w:r w:rsidRPr="00814C5B">
        <w:rPr>
          <w:rFonts w:ascii="Times New Roman" w:hAnsi="Times New Roman" w:cs="Times New Roman"/>
          <w:sz w:val="24"/>
          <w:lang w:val="en-GB"/>
        </w:rPr>
        <w:t xml:space="preserve"> to inspire </w:t>
      </w:r>
      <w:r w:rsidRPr="00814C5B">
        <w:rPr>
          <w:rFonts w:ascii="Times New Roman" w:hAnsi="Times New Roman" w:cs="Times New Roman"/>
          <w:b/>
          <w:sz w:val="24"/>
          <w:lang w:val="en-GB"/>
        </w:rPr>
        <w:t>media campaigns</w:t>
      </w:r>
      <w:r w:rsidRPr="00814C5B">
        <w:rPr>
          <w:rFonts w:ascii="Times New Roman" w:hAnsi="Times New Roman" w:cs="Times New Roman"/>
          <w:sz w:val="24"/>
          <w:lang w:val="en-GB"/>
        </w:rPr>
        <w:t xml:space="preserve"> and training across Member States.</w:t>
      </w:r>
      <w:r w:rsidR="00D215C2" w:rsidRPr="00814C5B">
        <w:rPr>
          <w:rFonts w:ascii="Times New Roman" w:hAnsi="Times New Roman" w:cs="Times New Roman"/>
          <w:sz w:val="24"/>
          <w:lang w:val="en-GB"/>
        </w:rPr>
        <w:t xml:space="preserve"> It would help </w:t>
      </w:r>
      <w:r w:rsidR="00D215C2" w:rsidRPr="00814C5B">
        <w:rPr>
          <w:rFonts w:ascii="Times New Roman" w:hAnsi="Times New Roman" w:cs="Times New Roman"/>
          <w:b/>
          <w:sz w:val="24"/>
          <w:lang w:val="en-GB"/>
        </w:rPr>
        <w:t>avoid duplication</w:t>
      </w:r>
      <w:r w:rsidR="00D215C2" w:rsidRPr="00814C5B">
        <w:rPr>
          <w:rFonts w:ascii="Times New Roman" w:hAnsi="Times New Roman" w:cs="Times New Roman"/>
          <w:sz w:val="24"/>
          <w:lang w:val="en-GB"/>
        </w:rPr>
        <w:t xml:space="preserve"> of efforts by, e.g. facilitating the </w:t>
      </w:r>
      <w:r w:rsidR="002B33A9" w:rsidRPr="00814C5B">
        <w:rPr>
          <w:rFonts w:ascii="Times New Roman" w:hAnsi="Times New Roman" w:cs="Times New Roman"/>
          <w:sz w:val="24"/>
          <w:lang w:val="en-GB"/>
        </w:rPr>
        <w:t xml:space="preserve">adaptation and </w:t>
      </w:r>
      <w:r w:rsidR="00D215C2" w:rsidRPr="00814C5B">
        <w:rPr>
          <w:rFonts w:ascii="Times New Roman" w:hAnsi="Times New Roman" w:cs="Times New Roman"/>
          <w:sz w:val="24"/>
          <w:lang w:val="en-GB"/>
        </w:rPr>
        <w:t xml:space="preserve">translation to the national context of materials created in other Member States. </w:t>
      </w:r>
    </w:p>
    <w:p w:rsidR="002D4F51" w:rsidRPr="00814C5B" w:rsidRDefault="00A92D2C" w:rsidP="00E22D1B">
      <w:pPr>
        <w:pStyle w:val="ListParagraph"/>
        <w:numPr>
          <w:ilvl w:val="0"/>
          <w:numId w:val="52"/>
        </w:numPr>
        <w:spacing w:after="120" w:line="240" w:lineRule="auto"/>
        <w:contextualSpacing w:val="0"/>
        <w:jc w:val="both"/>
        <w:rPr>
          <w:rFonts w:ascii="Times New Roman" w:hAnsi="Times New Roman" w:cs="Times New Roman"/>
          <w:sz w:val="24"/>
          <w:lang w:val="en-GB"/>
        </w:rPr>
      </w:pPr>
      <w:r w:rsidRPr="00814C5B">
        <w:rPr>
          <w:rFonts w:ascii="Times New Roman" w:hAnsi="Times New Roman" w:cs="Times New Roman"/>
          <w:sz w:val="24"/>
          <w:lang w:val="en-GB"/>
        </w:rPr>
        <w:t>T</w:t>
      </w:r>
      <w:r w:rsidR="002D4F51" w:rsidRPr="00814C5B">
        <w:rPr>
          <w:rFonts w:ascii="Times New Roman" w:hAnsi="Times New Roman" w:cs="Times New Roman"/>
          <w:sz w:val="24"/>
          <w:lang w:val="en-GB"/>
        </w:rPr>
        <w:t xml:space="preserve">he Commission, supported by the network, </w:t>
      </w:r>
      <w:r w:rsidR="001F4EEC" w:rsidRPr="00814C5B">
        <w:rPr>
          <w:rFonts w:ascii="Times New Roman" w:hAnsi="Times New Roman" w:cs="Times New Roman"/>
          <w:sz w:val="24"/>
          <w:lang w:val="en-GB"/>
        </w:rPr>
        <w:t xml:space="preserve">would </w:t>
      </w:r>
      <w:r w:rsidR="002D4F51" w:rsidRPr="00814C5B">
        <w:rPr>
          <w:rFonts w:ascii="Times New Roman" w:hAnsi="Times New Roman" w:cs="Times New Roman"/>
          <w:sz w:val="24"/>
          <w:lang w:val="en-GB"/>
        </w:rPr>
        <w:t xml:space="preserve">also launch </w:t>
      </w:r>
      <w:r w:rsidR="00F85F84" w:rsidRPr="00814C5B">
        <w:rPr>
          <w:rFonts w:ascii="Times New Roman" w:hAnsi="Times New Roman" w:cs="Times New Roman"/>
          <w:sz w:val="24"/>
          <w:lang w:val="en-GB"/>
        </w:rPr>
        <w:t xml:space="preserve">and support </w:t>
      </w:r>
      <w:r w:rsidR="002D4F51" w:rsidRPr="00814C5B">
        <w:rPr>
          <w:rFonts w:ascii="Times New Roman" w:hAnsi="Times New Roman" w:cs="Times New Roman"/>
          <w:b/>
          <w:sz w:val="24"/>
          <w:lang w:val="en-GB"/>
        </w:rPr>
        <w:t>awareness raising campaigns</w:t>
      </w:r>
      <w:r w:rsidR="002D4F51" w:rsidRPr="00814C5B">
        <w:rPr>
          <w:rFonts w:ascii="Times New Roman" w:hAnsi="Times New Roman" w:cs="Times New Roman"/>
          <w:sz w:val="24"/>
          <w:lang w:val="en-GB"/>
        </w:rPr>
        <w:t xml:space="preserve"> to help inform </w:t>
      </w:r>
      <w:r w:rsidR="00EF4681" w:rsidRPr="00814C5B">
        <w:rPr>
          <w:rFonts w:ascii="Times New Roman" w:hAnsi="Times New Roman" w:cs="Times New Roman"/>
          <w:sz w:val="24"/>
          <w:lang w:val="en-GB"/>
        </w:rPr>
        <w:t xml:space="preserve">children, </w:t>
      </w:r>
      <w:r w:rsidR="002D4F51" w:rsidRPr="00814C5B">
        <w:rPr>
          <w:rFonts w:ascii="Times New Roman" w:hAnsi="Times New Roman" w:cs="Times New Roman"/>
          <w:sz w:val="24"/>
          <w:lang w:val="en-GB"/>
        </w:rPr>
        <w:t>parents, carers and educators about risks and preventive mechanisms and procedures</w:t>
      </w:r>
      <w:r w:rsidRPr="00814C5B">
        <w:rPr>
          <w:rFonts w:ascii="Times New Roman" w:hAnsi="Times New Roman" w:cs="Times New Roman"/>
          <w:sz w:val="24"/>
          <w:lang w:val="en-GB"/>
        </w:rPr>
        <w:t xml:space="preserve">. These </w:t>
      </w:r>
      <w:r w:rsidR="000E5E42" w:rsidRPr="00814C5B">
        <w:rPr>
          <w:rFonts w:ascii="Times New Roman" w:hAnsi="Times New Roman" w:cs="Times New Roman"/>
          <w:sz w:val="24"/>
          <w:lang w:val="en-GB"/>
        </w:rPr>
        <w:t>would</w:t>
      </w:r>
      <w:r w:rsidRPr="00814C5B">
        <w:rPr>
          <w:rFonts w:ascii="Times New Roman" w:hAnsi="Times New Roman" w:cs="Times New Roman"/>
          <w:sz w:val="24"/>
          <w:lang w:val="en-GB"/>
        </w:rPr>
        <w:t xml:space="preserve"> be developed with </w:t>
      </w:r>
      <w:r w:rsidR="002D4F51" w:rsidRPr="00814C5B">
        <w:rPr>
          <w:rFonts w:ascii="Times New Roman" w:hAnsi="Times New Roman" w:cs="Times New Roman"/>
          <w:sz w:val="24"/>
          <w:lang w:val="en-GB"/>
        </w:rPr>
        <w:t>the network.</w:t>
      </w:r>
    </w:p>
    <w:p w:rsidR="006B4A6A" w:rsidRPr="00814C5B" w:rsidRDefault="006B4A6A" w:rsidP="00545417">
      <w:pPr>
        <w:pStyle w:val="ListParagraph"/>
        <w:numPr>
          <w:ilvl w:val="0"/>
          <w:numId w:val="51"/>
        </w:numPr>
        <w:spacing w:after="120" w:line="240" w:lineRule="auto"/>
        <w:contextualSpacing w:val="0"/>
        <w:jc w:val="both"/>
        <w:rPr>
          <w:rFonts w:ascii="Times New Roman" w:hAnsi="Times New Roman" w:cs="Times New Roman"/>
          <w:sz w:val="24"/>
          <w:lang w:val="en-GB"/>
        </w:rPr>
      </w:pPr>
      <w:r w:rsidRPr="00545417">
        <w:rPr>
          <w:rFonts w:ascii="Times New Roman" w:hAnsi="Times New Roman" w:cs="Times New Roman"/>
          <w:b/>
          <w:sz w:val="24"/>
          <w:szCs w:val="24"/>
        </w:rPr>
        <w:t>Prevention efforts</w:t>
      </w:r>
      <w:r w:rsidRPr="00814C5B">
        <w:rPr>
          <w:rFonts w:ascii="Times New Roman" w:hAnsi="Times New Roman" w:cs="Times New Roman"/>
          <w:sz w:val="24"/>
          <w:szCs w:val="24"/>
        </w:rPr>
        <w:t xml:space="preserve"> are necessary in relation to </w:t>
      </w:r>
      <w:r w:rsidRPr="00814C5B">
        <w:rPr>
          <w:rFonts w:ascii="Times New Roman" w:hAnsi="Times New Roman" w:cs="Times New Roman"/>
          <w:b/>
          <w:sz w:val="24"/>
          <w:szCs w:val="24"/>
        </w:rPr>
        <w:t>organisations that work with children</w:t>
      </w:r>
      <w:r w:rsidRPr="00814C5B">
        <w:rPr>
          <w:rFonts w:ascii="Times New Roman" w:hAnsi="Times New Roman" w:cs="Times New Roman"/>
          <w:sz w:val="24"/>
          <w:szCs w:val="24"/>
        </w:rPr>
        <w:t xml:space="preserve"> – sports centres and clubs, religious institutions, healthcare services, schools, afterschool activities – to </w:t>
      </w:r>
      <w:r w:rsidRPr="00545417">
        <w:rPr>
          <w:rFonts w:ascii="Times New Roman" w:hAnsi="Times New Roman" w:cs="Times New Roman"/>
          <w:b/>
          <w:sz w:val="24"/>
          <w:szCs w:val="24"/>
        </w:rPr>
        <w:t>raise awareness</w:t>
      </w:r>
      <w:r w:rsidRPr="00814C5B">
        <w:rPr>
          <w:rFonts w:ascii="Times New Roman" w:hAnsi="Times New Roman" w:cs="Times New Roman"/>
          <w:sz w:val="24"/>
          <w:szCs w:val="24"/>
        </w:rPr>
        <w:t xml:space="preserve"> and to inform them about ways to prevent abuse, e.g. by providing focused </w:t>
      </w:r>
      <w:r w:rsidRPr="00545417">
        <w:rPr>
          <w:rFonts w:ascii="Times New Roman" w:hAnsi="Times New Roman" w:cs="Times New Roman"/>
          <w:b/>
          <w:sz w:val="24"/>
          <w:szCs w:val="24"/>
        </w:rPr>
        <w:t>training</w:t>
      </w:r>
      <w:r w:rsidR="002A0209" w:rsidRPr="00ED2D84">
        <w:rPr>
          <w:rStyle w:val="FootnoteReference"/>
          <w:rFonts w:ascii="Times New Roman" w:hAnsi="Times New Roman" w:cs="Times New Roman"/>
          <w:sz w:val="24"/>
          <w:szCs w:val="24"/>
        </w:rPr>
        <w:footnoteReference w:id="58"/>
      </w:r>
      <w:r w:rsidRPr="00814C5B">
        <w:rPr>
          <w:rFonts w:ascii="Times New Roman" w:hAnsi="Times New Roman" w:cs="Times New Roman"/>
          <w:sz w:val="24"/>
          <w:szCs w:val="24"/>
        </w:rPr>
        <w:t xml:space="preserve">, ensuring they have in place appropriate procedures and making use of their legal empowerment under EU law to request criminal records </w:t>
      </w:r>
      <w:r w:rsidR="00D92736">
        <w:rPr>
          <w:rFonts w:ascii="Times New Roman" w:hAnsi="Times New Roman" w:cs="Times New Roman"/>
          <w:sz w:val="24"/>
          <w:szCs w:val="24"/>
        </w:rPr>
        <w:t xml:space="preserve">across borders </w:t>
      </w:r>
      <w:r w:rsidRPr="00814C5B">
        <w:rPr>
          <w:rFonts w:ascii="Times New Roman" w:hAnsi="Times New Roman" w:cs="Times New Roman"/>
          <w:sz w:val="24"/>
          <w:szCs w:val="24"/>
        </w:rPr>
        <w:t xml:space="preserve">via the </w:t>
      </w:r>
      <w:r w:rsidR="008621B8">
        <w:rPr>
          <w:rFonts w:ascii="Times New Roman" w:hAnsi="Times New Roman" w:cs="Times New Roman"/>
          <w:sz w:val="24"/>
          <w:szCs w:val="24"/>
        </w:rPr>
        <w:t>European Criminal Records Information System</w:t>
      </w:r>
      <w:r>
        <w:rPr>
          <w:rStyle w:val="FootnoteReference"/>
          <w:rFonts w:ascii="Times New Roman" w:hAnsi="Times New Roman" w:cs="Times New Roman"/>
          <w:sz w:val="24"/>
          <w:szCs w:val="24"/>
        </w:rPr>
        <w:footnoteReference w:id="59"/>
      </w:r>
      <w:r w:rsidR="003A1088">
        <w:rPr>
          <w:rFonts w:ascii="Times New Roman" w:hAnsi="Times New Roman" w:cs="Times New Roman"/>
          <w:sz w:val="24"/>
          <w:szCs w:val="24"/>
        </w:rPr>
        <w:t xml:space="preserve">. This highly effective EU system is crucial in the prevention of sexual abuses as it allows to make background checks of an individual’s possible criminal history </w:t>
      </w:r>
      <w:r w:rsidR="00A66286">
        <w:rPr>
          <w:rFonts w:ascii="Times New Roman" w:hAnsi="Times New Roman" w:cs="Times New Roman"/>
          <w:sz w:val="24"/>
          <w:szCs w:val="24"/>
        </w:rPr>
        <w:t xml:space="preserve">when recruiting for professional or </w:t>
      </w:r>
      <w:r w:rsidR="006F4320">
        <w:rPr>
          <w:rFonts w:ascii="Times New Roman" w:hAnsi="Times New Roman" w:cs="Times New Roman"/>
          <w:sz w:val="24"/>
          <w:szCs w:val="24"/>
        </w:rPr>
        <w:t xml:space="preserve">organised </w:t>
      </w:r>
      <w:r w:rsidR="00A66286">
        <w:rPr>
          <w:rFonts w:ascii="Times New Roman" w:hAnsi="Times New Roman" w:cs="Times New Roman"/>
          <w:sz w:val="24"/>
          <w:szCs w:val="24"/>
        </w:rPr>
        <w:t>voluntary activities involving direct and regular contacts with children</w:t>
      </w:r>
      <w:r w:rsidRPr="00814C5B">
        <w:rPr>
          <w:rFonts w:ascii="Times New Roman" w:hAnsi="Times New Roman" w:cs="Times New Roman"/>
          <w:sz w:val="24"/>
          <w:szCs w:val="24"/>
        </w:rPr>
        <w:t xml:space="preserve">. </w:t>
      </w:r>
      <w:r w:rsidRPr="00814C5B">
        <w:rPr>
          <w:rFonts w:ascii="Times New Roman" w:hAnsi="Times New Roman" w:cs="Times New Roman"/>
          <w:sz w:val="24"/>
          <w:lang w:val="en-GB"/>
        </w:rPr>
        <w:t xml:space="preserve">Professionals from all sectors, who might come in contact with children, need to be trained and equipped with the tools to </w:t>
      </w:r>
      <w:r w:rsidRPr="00545417">
        <w:rPr>
          <w:rFonts w:ascii="Times New Roman" w:hAnsi="Times New Roman" w:cs="Times New Roman"/>
          <w:b/>
          <w:sz w:val="24"/>
          <w:lang w:val="en-GB"/>
        </w:rPr>
        <w:t xml:space="preserve">prevent and detect </w:t>
      </w:r>
      <w:r w:rsidRPr="00814C5B">
        <w:rPr>
          <w:rFonts w:ascii="Times New Roman" w:hAnsi="Times New Roman" w:cs="Times New Roman"/>
          <w:sz w:val="24"/>
          <w:lang w:val="en-GB"/>
        </w:rPr>
        <w:t xml:space="preserve">early signs of possible sexual </w:t>
      </w:r>
      <w:r w:rsidRPr="00814C5B">
        <w:rPr>
          <w:rFonts w:ascii="Times New Roman" w:hAnsi="Times New Roman" w:cs="Times New Roman"/>
          <w:sz w:val="24"/>
          <w:szCs w:val="24"/>
        </w:rPr>
        <w:t>violence</w:t>
      </w:r>
      <w:r w:rsidRPr="00814C5B">
        <w:rPr>
          <w:rFonts w:ascii="Times New Roman" w:hAnsi="Times New Roman" w:cs="Times New Roman"/>
          <w:sz w:val="24"/>
          <w:lang w:val="en-GB"/>
        </w:rPr>
        <w:t xml:space="preserve"> and abuse, and to interact with children and their families in an appropriate manner, driven by the specific needs and the best interests of the child. This also includes </w:t>
      </w:r>
      <w:r w:rsidRPr="00814C5B">
        <w:rPr>
          <w:rFonts w:ascii="Times New Roman" w:hAnsi="Times New Roman" w:cs="Times New Roman"/>
          <w:b/>
          <w:sz w:val="24"/>
          <w:lang w:val="en-GB"/>
        </w:rPr>
        <w:t>law enforcement authorities and the judiciary</w:t>
      </w:r>
      <w:r w:rsidRPr="00814C5B">
        <w:rPr>
          <w:rFonts w:ascii="Times New Roman" w:hAnsi="Times New Roman" w:cs="Times New Roman"/>
          <w:sz w:val="24"/>
          <w:lang w:val="en-GB"/>
        </w:rPr>
        <w:t xml:space="preserve"> where child victims are involved in criminal investigations against their abusers. Families and carers, professionals and broader society need to understand the seriousness of these crimes and the devastating effect they have on children, and be given the support needed to report these crimes and support child victims. This requires </w:t>
      </w:r>
      <w:r w:rsidRPr="00814C5B">
        <w:rPr>
          <w:rFonts w:ascii="Times New Roman" w:hAnsi="Times New Roman" w:cs="Times New Roman"/>
          <w:b/>
          <w:sz w:val="24"/>
          <w:lang w:val="en-GB"/>
        </w:rPr>
        <w:t>specialised information</w:t>
      </w:r>
      <w:r w:rsidR="00864A5B" w:rsidRPr="00814C5B">
        <w:rPr>
          <w:rFonts w:ascii="Times New Roman" w:hAnsi="Times New Roman" w:cs="Times New Roman"/>
          <w:b/>
          <w:sz w:val="24"/>
          <w:lang w:val="en-GB"/>
        </w:rPr>
        <w:t>,</w:t>
      </w:r>
      <w:r w:rsidR="008D00F4" w:rsidRPr="00814C5B">
        <w:rPr>
          <w:rFonts w:ascii="Times New Roman" w:hAnsi="Times New Roman" w:cs="Times New Roman"/>
          <w:b/>
          <w:sz w:val="24"/>
          <w:lang w:val="en-GB"/>
        </w:rPr>
        <w:t xml:space="preserve"> </w:t>
      </w:r>
      <w:r w:rsidRPr="00814C5B">
        <w:rPr>
          <w:rFonts w:ascii="Times New Roman" w:hAnsi="Times New Roman" w:cs="Times New Roman"/>
          <w:b/>
          <w:sz w:val="24"/>
          <w:lang w:val="en-GB"/>
        </w:rPr>
        <w:t>media campaigns</w:t>
      </w:r>
      <w:r w:rsidRPr="00814C5B">
        <w:rPr>
          <w:rFonts w:ascii="Times New Roman" w:hAnsi="Times New Roman" w:cs="Times New Roman"/>
          <w:sz w:val="24"/>
          <w:lang w:val="en-GB"/>
        </w:rPr>
        <w:t xml:space="preserve"> and </w:t>
      </w:r>
      <w:r w:rsidRPr="00545417">
        <w:rPr>
          <w:rFonts w:ascii="Times New Roman" w:hAnsi="Times New Roman" w:cs="Times New Roman"/>
          <w:b/>
          <w:sz w:val="24"/>
          <w:lang w:val="en-GB"/>
        </w:rPr>
        <w:t>training</w:t>
      </w:r>
      <w:r w:rsidRPr="00814C5B">
        <w:rPr>
          <w:rFonts w:ascii="Times New Roman" w:hAnsi="Times New Roman" w:cs="Times New Roman"/>
          <w:sz w:val="24"/>
          <w:lang w:val="en-GB"/>
        </w:rPr>
        <w:t>.</w:t>
      </w:r>
    </w:p>
    <w:p w:rsidR="006B4A6A" w:rsidRPr="00FC31FA" w:rsidRDefault="006B4A6A" w:rsidP="00545417">
      <w:pPr>
        <w:pStyle w:val="ListParagraph"/>
        <w:numPr>
          <w:ilvl w:val="0"/>
          <w:numId w:val="51"/>
        </w:numPr>
        <w:spacing w:after="120" w:line="240" w:lineRule="auto"/>
        <w:contextualSpacing w:val="0"/>
        <w:jc w:val="both"/>
        <w:rPr>
          <w:rFonts w:ascii="Times New Roman" w:hAnsi="Times New Roman" w:cs="Times New Roman"/>
          <w:sz w:val="24"/>
          <w:szCs w:val="24"/>
          <w:lang w:val="en-GB"/>
        </w:rPr>
      </w:pPr>
      <w:r w:rsidRPr="00FC31FA">
        <w:rPr>
          <w:rFonts w:ascii="Times New Roman" w:hAnsi="Times New Roman" w:cs="Times New Roman"/>
          <w:sz w:val="24"/>
          <w:szCs w:val="24"/>
          <w:lang w:val="en-GB"/>
        </w:rPr>
        <w:t xml:space="preserve">Children themselves need to have the </w:t>
      </w:r>
      <w:r w:rsidRPr="00FC31FA">
        <w:rPr>
          <w:rFonts w:ascii="Times New Roman" w:hAnsi="Times New Roman" w:cs="Times New Roman"/>
          <w:b/>
          <w:sz w:val="24"/>
          <w:szCs w:val="24"/>
          <w:lang w:val="en-GB"/>
        </w:rPr>
        <w:t>knowledge and tools</w:t>
      </w:r>
      <w:r w:rsidRPr="00FC31FA">
        <w:rPr>
          <w:rFonts w:ascii="Times New Roman" w:hAnsi="Times New Roman" w:cs="Times New Roman"/>
          <w:sz w:val="24"/>
          <w:szCs w:val="24"/>
          <w:lang w:val="en-GB"/>
        </w:rPr>
        <w:t xml:space="preserve"> that could help them not to be confronted </w:t>
      </w:r>
      <w:r w:rsidR="00864A5B" w:rsidRPr="00FC31FA">
        <w:rPr>
          <w:rFonts w:ascii="Times New Roman" w:hAnsi="Times New Roman" w:cs="Times New Roman"/>
          <w:sz w:val="24"/>
          <w:szCs w:val="24"/>
          <w:lang w:val="en-GB"/>
        </w:rPr>
        <w:t>with</w:t>
      </w:r>
      <w:r w:rsidRPr="00FC31FA">
        <w:rPr>
          <w:rFonts w:ascii="Times New Roman" w:hAnsi="Times New Roman" w:cs="Times New Roman"/>
          <w:sz w:val="24"/>
          <w:szCs w:val="24"/>
          <w:lang w:val="en-GB"/>
        </w:rPr>
        <w:t xml:space="preserve"> the abuse when possible (e.g. on how to use the web safely), and they need to be informed that certain behaviours are not acceptable. The Commission-funded network of Safer Internet Centres</w:t>
      </w:r>
      <w:r w:rsidRPr="00FC31FA">
        <w:rPr>
          <w:rStyle w:val="FootnoteReference"/>
          <w:rFonts w:ascii="Times New Roman" w:hAnsi="Times New Roman" w:cs="Times New Roman"/>
          <w:sz w:val="24"/>
          <w:szCs w:val="24"/>
          <w:lang w:val="en-GB"/>
        </w:rPr>
        <w:footnoteReference w:id="60"/>
      </w:r>
      <w:r w:rsidRPr="00FC31FA">
        <w:rPr>
          <w:rFonts w:ascii="Times New Roman" w:hAnsi="Times New Roman" w:cs="Times New Roman"/>
          <w:sz w:val="24"/>
          <w:szCs w:val="24"/>
          <w:lang w:val="en-GB"/>
        </w:rPr>
        <w:t xml:space="preserve"> raise</w:t>
      </w:r>
      <w:r w:rsidR="000E5E42" w:rsidRPr="00FC31FA">
        <w:rPr>
          <w:rFonts w:ascii="Times New Roman" w:hAnsi="Times New Roman" w:cs="Times New Roman"/>
          <w:sz w:val="24"/>
          <w:szCs w:val="24"/>
          <w:lang w:val="en-GB"/>
        </w:rPr>
        <w:t>s</w:t>
      </w:r>
      <w:r w:rsidRPr="00FC31FA">
        <w:rPr>
          <w:rFonts w:ascii="Times New Roman" w:hAnsi="Times New Roman" w:cs="Times New Roman"/>
          <w:sz w:val="24"/>
          <w:szCs w:val="24"/>
          <w:lang w:val="en-GB"/>
        </w:rPr>
        <w:t xml:space="preserve"> awareness on online safety and provide</w:t>
      </w:r>
      <w:r w:rsidR="000E5E42" w:rsidRPr="00FC31FA">
        <w:rPr>
          <w:rFonts w:ascii="Times New Roman" w:hAnsi="Times New Roman" w:cs="Times New Roman"/>
          <w:sz w:val="24"/>
          <w:szCs w:val="24"/>
          <w:lang w:val="en-GB"/>
        </w:rPr>
        <w:t>s</w:t>
      </w:r>
      <w:r w:rsidRPr="00FC31FA">
        <w:rPr>
          <w:rFonts w:ascii="Times New Roman" w:hAnsi="Times New Roman" w:cs="Times New Roman"/>
          <w:sz w:val="24"/>
          <w:szCs w:val="24"/>
          <w:lang w:val="en-GB"/>
        </w:rPr>
        <w:t xml:space="preserve"> information, resources and assistance via helplines and hotlines on a wide range of digital safety topics including grooming and sexting</w:t>
      </w:r>
      <w:r w:rsidRPr="00FC31FA">
        <w:rPr>
          <w:rStyle w:val="FootnoteReference"/>
          <w:rFonts w:ascii="Times New Roman" w:hAnsi="Times New Roman" w:cs="Times New Roman"/>
          <w:sz w:val="24"/>
          <w:szCs w:val="24"/>
          <w:lang w:val="en-GB"/>
        </w:rPr>
        <w:footnoteReference w:id="61"/>
      </w:r>
      <w:r w:rsidRPr="00FC31FA">
        <w:rPr>
          <w:rFonts w:ascii="Times New Roman" w:hAnsi="Times New Roman" w:cs="Times New Roman"/>
          <w:sz w:val="24"/>
          <w:szCs w:val="24"/>
          <w:lang w:val="en-GB"/>
        </w:rPr>
        <w:t>. The One in Five campaign by the Council of Europe</w:t>
      </w:r>
      <w:r w:rsidRPr="00FC31FA">
        <w:rPr>
          <w:rStyle w:val="FootnoteReference"/>
          <w:rFonts w:ascii="Times New Roman" w:hAnsi="Times New Roman" w:cs="Times New Roman"/>
          <w:sz w:val="24"/>
          <w:szCs w:val="24"/>
          <w:lang w:val="en-GB"/>
        </w:rPr>
        <w:footnoteReference w:id="62"/>
      </w:r>
      <w:r w:rsidRPr="00FC31FA">
        <w:rPr>
          <w:rFonts w:ascii="Times New Roman" w:hAnsi="Times New Roman" w:cs="Times New Roman"/>
          <w:sz w:val="24"/>
          <w:szCs w:val="24"/>
          <w:lang w:val="en-GB"/>
        </w:rPr>
        <w:t xml:space="preserve"> and Europol’s </w:t>
      </w:r>
      <w:r w:rsidRPr="00FC31FA">
        <w:rPr>
          <w:rFonts w:ascii="Times New Roman" w:hAnsi="Times New Roman" w:cs="Times New Roman"/>
          <w:sz w:val="24"/>
          <w:szCs w:val="24"/>
        </w:rPr>
        <w:t>“#SayNo” initiative</w:t>
      </w:r>
      <w:r w:rsidRPr="00406722">
        <w:rPr>
          <w:rFonts w:ascii="Times New Roman" w:hAnsi="Times New Roman"/>
          <w:sz w:val="24"/>
          <w:vertAlign w:val="superscript"/>
        </w:rPr>
        <w:footnoteReference w:id="63"/>
      </w:r>
      <w:r w:rsidRPr="00FC31FA">
        <w:rPr>
          <w:rFonts w:ascii="Times New Roman" w:hAnsi="Times New Roman" w:cs="Times New Roman"/>
          <w:sz w:val="24"/>
          <w:szCs w:val="24"/>
        </w:rPr>
        <w:t xml:space="preserve"> are further examples of how this can be done. </w:t>
      </w:r>
      <w:r w:rsidRPr="00FC31FA">
        <w:rPr>
          <w:rFonts w:ascii="Times New Roman" w:hAnsi="Times New Roman" w:cs="Times New Roman"/>
          <w:sz w:val="24"/>
          <w:szCs w:val="24"/>
          <w:lang w:val="en-GB"/>
        </w:rPr>
        <w:t xml:space="preserve">When abuse occurs, children need to </w:t>
      </w:r>
      <w:r w:rsidRPr="00FC31FA">
        <w:rPr>
          <w:rFonts w:ascii="Times New Roman" w:hAnsi="Times New Roman" w:cs="Times New Roman"/>
          <w:b/>
          <w:sz w:val="24"/>
          <w:szCs w:val="24"/>
          <w:lang w:val="en-GB"/>
        </w:rPr>
        <w:t xml:space="preserve">feel </w:t>
      </w:r>
      <w:r w:rsidR="006529E7" w:rsidRPr="00FC31FA">
        <w:rPr>
          <w:rFonts w:ascii="Times New Roman" w:hAnsi="Times New Roman" w:cs="Times New Roman"/>
          <w:b/>
          <w:sz w:val="24"/>
          <w:szCs w:val="24"/>
          <w:lang w:val="en-GB"/>
        </w:rPr>
        <w:t xml:space="preserve">secure </w:t>
      </w:r>
      <w:r w:rsidRPr="00FC31FA">
        <w:rPr>
          <w:rFonts w:ascii="Times New Roman" w:hAnsi="Times New Roman" w:cs="Times New Roman"/>
          <w:b/>
          <w:sz w:val="24"/>
          <w:szCs w:val="24"/>
          <w:lang w:val="en-GB"/>
        </w:rPr>
        <w:t xml:space="preserve">and empowered </w:t>
      </w:r>
      <w:r w:rsidRPr="00FC31FA">
        <w:rPr>
          <w:rFonts w:ascii="Times New Roman" w:hAnsi="Times New Roman" w:cs="Times New Roman"/>
          <w:sz w:val="24"/>
          <w:szCs w:val="24"/>
          <w:lang w:val="en-GB"/>
        </w:rPr>
        <w:t>to speak up, react and report</w:t>
      </w:r>
      <w:r w:rsidR="002A0209" w:rsidRPr="00EE1629">
        <w:rPr>
          <w:rStyle w:val="FootnoteReference"/>
          <w:rFonts w:ascii="Times New Roman" w:hAnsi="Times New Roman" w:cs="Times New Roman"/>
          <w:sz w:val="24"/>
          <w:szCs w:val="24"/>
          <w:lang w:val="en-GB"/>
        </w:rPr>
        <w:footnoteReference w:id="64"/>
      </w:r>
      <w:r w:rsidRPr="00FC31FA">
        <w:rPr>
          <w:rFonts w:ascii="Times New Roman" w:hAnsi="Times New Roman" w:cs="Times New Roman"/>
          <w:sz w:val="24"/>
          <w:szCs w:val="24"/>
          <w:lang w:val="en-GB"/>
        </w:rPr>
        <w:t>, even when the abuse comes from within their circle of trust (i.e. loved ones or other people they know and trust)</w:t>
      </w:r>
      <w:r w:rsidR="000E5E42" w:rsidRPr="00FC31FA">
        <w:rPr>
          <w:rFonts w:ascii="Times New Roman" w:hAnsi="Times New Roman" w:cs="Times New Roman"/>
          <w:sz w:val="24"/>
          <w:szCs w:val="24"/>
          <w:lang w:val="en-GB"/>
        </w:rPr>
        <w:t>, as it is often the case</w:t>
      </w:r>
      <w:r w:rsidRPr="00FC31FA">
        <w:rPr>
          <w:rFonts w:ascii="Times New Roman" w:hAnsi="Times New Roman" w:cs="Times New Roman"/>
          <w:sz w:val="24"/>
          <w:szCs w:val="24"/>
          <w:lang w:val="en-GB"/>
        </w:rPr>
        <w:t xml:space="preserve">. They also need to have access to safe, accessible and age-appropriate channels to report the abuse without fear. Prevention efforts also need to take into account the </w:t>
      </w:r>
      <w:r w:rsidRPr="00FC31FA">
        <w:rPr>
          <w:rFonts w:ascii="Times New Roman" w:hAnsi="Times New Roman" w:cs="Times New Roman"/>
          <w:b/>
          <w:sz w:val="24"/>
          <w:szCs w:val="24"/>
          <w:lang w:val="en-GB"/>
        </w:rPr>
        <w:t>specific circumstances and needs</w:t>
      </w:r>
      <w:r w:rsidRPr="00FC31FA">
        <w:rPr>
          <w:rFonts w:ascii="Times New Roman" w:hAnsi="Times New Roman" w:cs="Times New Roman"/>
          <w:sz w:val="24"/>
          <w:szCs w:val="24"/>
          <w:lang w:val="en-GB"/>
        </w:rPr>
        <w:t xml:space="preserve"> </w:t>
      </w:r>
      <w:r w:rsidRPr="00FC31FA">
        <w:rPr>
          <w:rFonts w:ascii="Times New Roman" w:hAnsi="Times New Roman" w:cs="Times New Roman"/>
          <w:b/>
          <w:sz w:val="24"/>
          <w:szCs w:val="24"/>
          <w:lang w:val="en-GB"/>
        </w:rPr>
        <w:t>of various groups of children</w:t>
      </w:r>
      <w:r w:rsidRPr="00FC31FA">
        <w:rPr>
          <w:rFonts w:ascii="Times New Roman" w:hAnsi="Times New Roman" w:cs="Times New Roman"/>
          <w:sz w:val="24"/>
          <w:szCs w:val="24"/>
          <w:lang w:val="en-GB"/>
        </w:rPr>
        <w:t xml:space="preserve"> </w:t>
      </w:r>
      <w:r w:rsidR="00130F91" w:rsidRPr="00FC31FA">
        <w:rPr>
          <w:rFonts w:ascii="Times New Roman" w:hAnsi="Times New Roman" w:cs="Times New Roman"/>
          <w:sz w:val="24"/>
          <w:szCs w:val="24"/>
          <w:lang w:val="en-GB"/>
        </w:rPr>
        <w:t xml:space="preserve">who are particularly exposed to the risks of sexual abuse, </w:t>
      </w:r>
      <w:r w:rsidRPr="00FC31FA">
        <w:rPr>
          <w:rFonts w:ascii="Times New Roman" w:hAnsi="Times New Roman" w:cs="Times New Roman"/>
          <w:sz w:val="24"/>
          <w:szCs w:val="24"/>
          <w:lang w:val="en-GB"/>
        </w:rPr>
        <w:t>such as children with disabilities</w:t>
      </w:r>
      <w:r w:rsidRPr="00FC31FA">
        <w:rPr>
          <w:rStyle w:val="FootnoteReference"/>
          <w:rFonts w:ascii="Times New Roman" w:hAnsi="Times New Roman" w:cs="Times New Roman"/>
          <w:sz w:val="24"/>
          <w:szCs w:val="24"/>
          <w:lang w:val="en-GB"/>
        </w:rPr>
        <w:footnoteReference w:id="65"/>
      </w:r>
      <w:r w:rsidRPr="00FC31FA">
        <w:rPr>
          <w:rFonts w:ascii="Times New Roman" w:hAnsi="Times New Roman" w:cs="Times New Roman"/>
          <w:sz w:val="24"/>
          <w:szCs w:val="24"/>
          <w:lang w:val="en-GB"/>
        </w:rPr>
        <w:t xml:space="preserve">, children in migration </w:t>
      </w:r>
      <w:r w:rsidR="00130F91" w:rsidRPr="00FC31FA">
        <w:rPr>
          <w:rFonts w:ascii="Times New Roman" w:hAnsi="Times New Roman" w:cs="Times New Roman"/>
          <w:sz w:val="24"/>
          <w:szCs w:val="24"/>
          <w:lang w:val="en-GB"/>
        </w:rPr>
        <w:t xml:space="preserve">(in particular unaccompanied minors) </w:t>
      </w:r>
      <w:r w:rsidRPr="00FC31FA">
        <w:rPr>
          <w:rFonts w:ascii="Times New Roman" w:hAnsi="Times New Roman" w:cs="Times New Roman"/>
          <w:sz w:val="24"/>
          <w:szCs w:val="24"/>
          <w:lang w:val="en-GB"/>
        </w:rPr>
        <w:t xml:space="preserve">and </w:t>
      </w:r>
      <w:r w:rsidR="00130F91" w:rsidRPr="00FC31FA">
        <w:rPr>
          <w:rFonts w:ascii="Times New Roman" w:hAnsi="Times New Roman" w:cs="Times New Roman"/>
          <w:sz w:val="24"/>
          <w:szCs w:val="24"/>
          <w:lang w:val="en-GB"/>
        </w:rPr>
        <w:t xml:space="preserve">children victims of </w:t>
      </w:r>
      <w:r w:rsidRPr="00FC31FA">
        <w:rPr>
          <w:rFonts w:ascii="Times New Roman" w:hAnsi="Times New Roman" w:cs="Times New Roman"/>
          <w:sz w:val="24"/>
          <w:szCs w:val="24"/>
          <w:lang w:val="en-GB"/>
        </w:rPr>
        <w:t>traffick</w:t>
      </w:r>
      <w:r w:rsidR="00130F91" w:rsidRPr="00FC31FA">
        <w:rPr>
          <w:rFonts w:ascii="Times New Roman" w:hAnsi="Times New Roman" w:cs="Times New Roman"/>
          <w:sz w:val="24"/>
          <w:szCs w:val="24"/>
          <w:lang w:val="en-GB"/>
        </w:rPr>
        <w:t>ing (</w:t>
      </w:r>
      <w:r w:rsidR="006529E7" w:rsidRPr="00FC31FA">
        <w:rPr>
          <w:rFonts w:ascii="Times New Roman" w:hAnsi="Times New Roman" w:cs="Times New Roman"/>
          <w:sz w:val="24"/>
          <w:szCs w:val="24"/>
          <w:lang w:val="en-GB"/>
        </w:rPr>
        <w:t xml:space="preserve">the majority </w:t>
      </w:r>
      <w:r w:rsidRPr="00FC31FA">
        <w:rPr>
          <w:rFonts w:ascii="Times New Roman" w:hAnsi="Times New Roman" w:cs="Times New Roman"/>
          <w:sz w:val="24"/>
          <w:szCs w:val="24"/>
          <w:lang w:val="en-GB"/>
        </w:rPr>
        <w:t>of whom are girls</w:t>
      </w:r>
      <w:r w:rsidR="00130F91" w:rsidRPr="00FC31FA">
        <w:rPr>
          <w:rFonts w:ascii="Times New Roman" w:hAnsi="Times New Roman" w:cs="Times New Roman"/>
          <w:sz w:val="24"/>
          <w:szCs w:val="24"/>
          <w:lang w:val="en-GB"/>
        </w:rPr>
        <w:t xml:space="preserve">). </w:t>
      </w:r>
    </w:p>
    <w:p w:rsidR="00F46920" w:rsidRDefault="00F46920"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 xml:space="preserve">The </w:t>
      </w:r>
      <w:r w:rsidR="006529E7">
        <w:rPr>
          <w:rFonts w:ascii="Times New Roman" w:hAnsi="Times New Roman" w:cs="Times New Roman"/>
          <w:sz w:val="24"/>
          <w:lang w:val="en-GB"/>
        </w:rPr>
        <w:t xml:space="preserve">aim is to organise the </w:t>
      </w:r>
      <w:r>
        <w:rPr>
          <w:rFonts w:ascii="Times New Roman" w:hAnsi="Times New Roman" w:cs="Times New Roman"/>
          <w:sz w:val="24"/>
          <w:lang w:val="en-GB"/>
        </w:rPr>
        <w:t xml:space="preserve">network in </w:t>
      </w:r>
      <w:r w:rsidRPr="00814C5B">
        <w:rPr>
          <w:rFonts w:ascii="Times New Roman" w:hAnsi="Times New Roman" w:cs="Times New Roman"/>
          <w:b/>
          <w:sz w:val="24"/>
          <w:lang w:val="en-GB"/>
        </w:rPr>
        <w:t>working groups</w:t>
      </w:r>
      <w:r>
        <w:rPr>
          <w:rFonts w:ascii="Times New Roman" w:hAnsi="Times New Roman" w:cs="Times New Roman"/>
          <w:sz w:val="24"/>
          <w:lang w:val="en-GB"/>
        </w:rPr>
        <w:t xml:space="preserve"> that will f</w:t>
      </w:r>
      <w:r w:rsidRPr="00F46920">
        <w:rPr>
          <w:rFonts w:ascii="Times New Roman" w:hAnsi="Times New Roman" w:cs="Times New Roman"/>
          <w:sz w:val="24"/>
          <w:lang w:val="en-GB"/>
        </w:rPr>
        <w:t xml:space="preserve">acilitate the exchange of best practices and </w:t>
      </w:r>
      <w:r w:rsidR="00111D14">
        <w:rPr>
          <w:rFonts w:ascii="Times New Roman" w:hAnsi="Times New Roman" w:cs="Times New Roman"/>
          <w:sz w:val="24"/>
          <w:lang w:val="en-GB"/>
        </w:rPr>
        <w:t>the work on concrete initiatives to generate tangible output</w:t>
      </w:r>
      <w:r w:rsidRPr="00F46920">
        <w:rPr>
          <w:rFonts w:ascii="Times New Roman" w:hAnsi="Times New Roman" w:cs="Times New Roman"/>
          <w:sz w:val="24"/>
          <w:lang w:val="en-GB"/>
        </w:rPr>
        <w:t>.</w:t>
      </w:r>
      <w:r>
        <w:rPr>
          <w:rFonts w:ascii="Times New Roman" w:hAnsi="Times New Roman" w:cs="Times New Roman"/>
          <w:sz w:val="24"/>
          <w:lang w:val="en-GB"/>
        </w:rPr>
        <w:t xml:space="preserve"> The working groups could be organised </w:t>
      </w:r>
      <w:r w:rsidRPr="00814C5B">
        <w:rPr>
          <w:rFonts w:ascii="Times New Roman" w:hAnsi="Times New Roman" w:cs="Times New Roman"/>
          <w:b/>
          <w:sz w:val="24"/>
          <w:lang w:val="en-GB"/>
        </w:rPr>
        <w:t>by practice</w:t>
      </w:r>
      <w:r>
        <w:rPr>
          <w:rFonts w:ascii="Times New Roman" w:hAnsi="Times New Roman" w:cs="Times New Roman"/>
          <w:sz w:val="24"/>
          <w:lang w:val="en-GB"/>
        </w:rPr>
        <w:t xml:space="preserve"> (i.e. </w:t>
      </w:r>
      <w:r w:rsidRPr="00F46920">
        <w:rPr>
          <w:rFonts w:ascii="Times New Roman" w:hAnsi="Times New Roman" w:cs="Times New Roman"/>
          <w:sz w:val="24"/>
          <w:lang w:val="en-GB"/>
        </w:rPr>
        <w:t>by professional background, e.g. healthcare practitioners, social workers, education practitioners, law enforcement, judicial authorities, prison authorities</w:t>
      </w:r>
      <w:r>
        <w:rPr>
          <w:rFonts w:ascii="Times New Roman" w:hAnsi="Times New Roman" w:cs="Times New Roman"/>
          <w:sz w:val="24"/>
          <w:lang w:val="en-GB"/>
        </w:rPr>
        <w:t xml:space="preserve">, policy makers and researchers) and </w:t>
      </w:r>
      <w:r w:rsidRPr="00814C5B">
        <w:rPr>
          <w:rFonts w:ascii="Times New Roman" w:hAnsi="Times New Roman" w:cs="Times New Roman"/>
          <w:b/>
          <w:sz w:val="24"/>
          <w:lang w:val="en-GB"/>
        </w:rPr>
        <w:t>by programme</w:t>
      </w:r>
      <w:r>
        <w:rPr>
          <w:rFonts w:ascii="Times New Roman" w:hAnsi="Times New Roman" w:cs="Times New Roman"/>
          <w:sz w:val="24"/>
          <w:lang w:val="en-GB"/>
        </w:rPr>
        <w:t xml:space="preserve"> (i.e. by type of target group of the prevention programme, e.g. offenders and people who fear that they might offend, or training and awareness raising programmes for </w:t>
      </w:r>
      <w:r w:rsidRPr="00F46920">
        <w:rPr>
          <w:rFonts w:ascii="Times New Roman" w:hAnsi="Times New Roman" w:cs="Times New Roman"/>
          <w:sz w:val="24"/>
          <w:lang w:val="en-GB"/>
        </w:rPr>
        <w:t>children, families and the community</w:t>
      </w:r>
      <w:r>
        <w:rPr>
          <w:rFonts w:ascii="Times New Roman" w:hAnsi="Times New Roman" w:cs="Times New Roman"/>
          <w:sz w:val="24"/>
          <w:lang w:val="en-GB"/>
        </w:rPr>
        <w:t xml:space="preserve">). </w:t>
      </w:r>
    </w:p>
    <w:p w:rsidR="002D4F51" w:rsidRPr="001B4C21" w:rsidRDefault="002D4F51" w:rsidP="00545417">
      <w:pPr>
        <w:spacing w:after="120" w:line="240" w:lineRule="auto"/>
        <w:jc w:val="both"/>
        <w:rPr>
          <w:rFonts w:ascii="Times New Roman" w:hAnsi="Times New Roman" w:cs="Times New Roman"/>
          <w:b/>
          <w:sz w:val="24"/>
        </w:rPr>
      </w:pPr>
      <w:r>
        <w:rPr>
          <w:rFonts w:ascii="Times New Roman" w:hAnsi="Times New Roman" w:cs="Times New Roman"/>
          <w:sz w:val="24"/>
          <w:lang w:val="en-GB"/>
        </w:rPr>
        <w:t xml:space="preserve">Maximising </w:t>
      </w:r>
      <w:r w:rsidR="00A92D2C">
        <w:rPr>
          <w:rFonts w:ascii="Times New Roman" w:hAnsi="Times New Roman" w:cs="Times New Roman"/>
          <w:sz w:val="24"/>
          <w:lang w:val="en-GB"/>
        </w:rPr>
        <w:t xml:space="preserve">work to prevent child sexual abuse </w:t>
      </w:r>
      <w:r>
        <w:rPr>
          <w:rFonts w:ascii="Times New Roman" w:hAnsi="Times New Roman" w:cs="Times New Roman"/>
          <w:sz w:val="24"/>
          <w:lang w:val="en-GB"/>
        </w:rPr>
        <w:t>is essential.</w:t>
      </w:r>
      <w:r w:rsidR="00A92D2C">
        <w:rPr>
          <w:rFonts w:ascii="Times New Roman" w:hAnsi="Times New Roman" w:cs="Times New Roman"/>
          <w:sz w:val="24"/>
          <w:lang w:val="en-GB"/>
        </w:rPr>
        <w:t xml:space="preserve"> T</w:t>
      </w:r>
      <w:r>
        <w:rPr>
          <w:rFonts w:ascii="Times New Roman" w:hAnsi="Times New Roman" w:cs="Times New Roman"/>
          <w:sz w:val="24"/>
          <w:lang w:val="en-GB"/>
        </w:rPr>
        <w:t xml:space="preserve">he </w:t>
      </w:r>
      <w:r w:rsidRPr="00A8630B">
        <w:rPr>
          <w:rFonts w:ascii="Times New Roman" w:hAnsi="Times New Roman" w:cs="Times New Roman"/>
          <w:sz w:val="24"/>
          <w:lang w:val="en-GB"/>
        </w:rPr>
        <w:t>exponential increase</w:t>
      </w:r>
      <w:r>
        <w:rPr>
          <w:rFonts w:ascii="Times New Roman" w:hAnsi="Times New Roman" w:cs="Times New Roman"/>
          <w:sz w:val="24"/>
          <w:lang w:val="en-GB"/>
        </w:rPr>
        <w:t xml:space="preserve"> of child sexual abuse reports </w:t>
      </w:r>
      <w:r w:rsidRPr="001B4C21">
        <w:rPr>
          <w:rFonts w:ascii="Times New Roman" w:hAnsi="Times New Roman" w:cs="Times New Roman"/>
          <w:b/>
          <w:sz w:val="24"/>
          <w:lang w:val="en-GB"/>
        </w:rPr>
        <w:t>has overwhelmed law enforcement</w:t>
      </w:r>
      <w:r>
        <w:rPr>
          <w:rFonts w:ascii="Times New Roman" w:hAnsi="Times New Roman" w:cs="Times New Roman"/>
          <w:sz w:val="24"/>
          <w:lang w:val="en-GB"/>
        </w:rPr>
        <w:t xml:space="preserve"> in the EU and globally, reaffirming the consensus among practitioners (including law enforcement) that </w:t>
      </w:r>
      <w:r w:rsidRPr="001B4C21">
        <w:rPr>
          <w:rFonts w:ascii="Times New Roman" w:hAnsi="Times New Roman" w:cs="Times New Roman"/>
          <w:b/>
          <w:sz w:val="24"/>
          <w:lang w:val="en-GB"/>
        </w:rPr>
        <w:t>this problem is impossible to solve through law enforcement action only</w:t>
      </w:r>
      <w:r>
        <w:rPr>
          <w:rFonts w:ascii="Times New Roman" w:hAnsi="Times New Roman" w:cs="Times New Roman"/>
          <w:b/>
          <w:sz w:val="24"/>
          <w:lang w:val="en-GB"/>
        </w:rPr>
        <w:t xml:space="preserve"> and requires multi-agent coordination</w:t>
      </w:r>
      <w:r w:rsidRPr="001B4C21">
        <w:rPr>
          <w:rFonts w:ascii="Times New Roman" w:hAnsi="Times New Roman" w:cs="Times New Roman"/>
          <w:b/>
          <w:sz w:val="24"/>
          <w:lang w:val="en-GB"/>
        </w:rPr>
        <w:t>.</w:t>
      </w:r>
    </w:p>
    <w:p w:rsidR="002B33A9" w:rsidRPr="00AE6703" w:rsidRDefault="002B33A9" w:rsidP="00545417">
      <w:pPr>
        <w:spacing w:after="120" w:line="240" w:lineRule="auto"/>
        <w:jc w:val="both"/>
        <w:rPr>
          <w:rFonts w:ascii="Times New Roman" w:hAnsi="Times New Roman" w:cs="Times New Roman"/>
          <w:sz w:val="24"/>
        </w:rPr>
      </w:pPr>
      <w:r>
        <w:rPr>
          <w:rFonts w:ascii="Times New Roman" w:hAnsi="Times New Roman" w:cs="Times New Roman"/>
          <w:sz w:val="24"/>
        </w:rPr>
        <w:t>T</w:t>
      </w:r>
      <w:r w:rsidRPr="00AE6703">
        <w:rPr>
          <w:rFonts w:ascii="Times New Roman" w:hAnsi="Times New Roman" w:cs="Times New Roman"/>
          <w:sz w:val="24"/>
        </w:rPr>
        <w:t xml:space="preserve">he network </w:t>
      </w:r>
      <w:r>
        <w:rPr>
          <w:rFonts w:ascii="Times New Roman" w:hAnsi="Times New Roman" w:cs="Times New Roman"/>
          <w:sz w:val="24"/>
        </w:rPr>
        <w:t xml:space="preserve">would aim at </w:t>
      </w:r>
      <w:r w:rsidRPr="003E39E6">
        <w:rPr>
          <w:rFonts w:ascii="Times New Roman" w:hAnsi="Times New Roman" w:cs="Times New Roman"/>
          <w:b/>
          <w:sz w:val="24"/>
        </w:rPr>
        <w:t xml:space="preserve">strengthening the </w:t>
      </w:r>
      <w:r>
        <w:rPr>
          <w:rFonts w:ascii="Times New Roman" w:hAnsi="Times New Roman" w:cs="Times New Roman"/>
          <w:b/>
          <w:sz w:val="24"/>
        </w:rPr>
        <w:t>capacity</w:t>
      </w:r>
      <w:r w:rsidRPr="003E39E6">
        <w:rPr>
          <w:rFonts w:ascii="Times New Roman" w:hAnsi="Times New Roman" w:cs="Times New Roman"/>
          <w:b/>
          <w:sz w:val="24"/>
        </w:rPr>
        <w:t xml:space="preserve"> in the EU</w:t>
      </w:r>
      <w:r>
        <w:rPr>
          <w:rFonts w:ascii="Times New Roman" w:hAnsi="Times New Roman" w:cs="Times New Roman"/>
          <w:sz w:val="24"/>
        </w:rPr>
        <w:t xml:space="preserve"> on prevention of child sexual abuse and would have a </w:t>
      </w:r>
      <w:r w:rsidRPr="00242635">
        <w:rPr>
          <w:rFonts w:ascii="Times New Roman" w:hAnsi="Times New Roman" w:cs="Times New Roman"/>
          <w:b/>
          <w:sz w:val="24"/>
        </w:rPr>
        <w:t>global reach</w:t>
      </w:r>
      <w:r>
        <w:rPr>
          <w:rFonts w:ascii="Times New Roman" w:hAnsi="Times New Roman" w:cs="Times New Roman"/>
          <w:b/>
          <w:sz w:val="24"/>
        </w:rPr>
        <w:t xml:space="preserve"> </w:t>
      </w:r>
      <w:r>
        <w:rPr>
          <w:rFonts w:ascii="Times New Roman" w:hAnsi="Times New Roman" w:cs="Times New Roman"/>
          <w:sz w:val="24"/>
        </w:rPr>
        <w:t xml:space="preserve">to draw on all relevant expertise </w:t>
      </w:r>
      <w:r w:rsidR="00545417">
        <w:rPr>
          <w:rFonts w:ascii="Times New Roman" w:hAnsi="Times New Roman" w:cs="Times New Roman"/>
          <w:b/>
          <w:sz w:val="24"/>
        </w:rPr>
        <w:t xml:space="preserve">within and </w:t>
      </w:r>
      <w:r w:rsidRPr="005779D8">
        <w:rPr>
          <w:rFonts w:ascii="Times New Roman" w:hAnsi="Times New Roman" w:cs="Times New Roman"/>
          <w:b/>
          <w:sz w:val="24"/>
        </w:rPr>
        <w:t>outside of the EU</w:t>
      </w:r>
      <w:r w:rsidRPr="00AE6703">
        <w:rPr>
          <w:rFonts w:ascii="Times New Roman" w:hAnsi="Times New Roman" w:cs="Times New Roman"/>
          <w:sz w:val="24"/>
        </w:rPr>
        <w:t xml:space="preserve">. </w:t>
      </w:r>
      <w:r>
        <w:rPr>
          <w:rFonts w:ascii="Times New Roman" w:hAnsi="Times New Roman" w:cs="Times New Roman"/>
          <w:sz w:val="24"/>
        </w:rPr>
        <w:t xml:space="preserve">It would also </w:t>
      </w:r>
      <w:r w:rsidRPr="00AE6703">
        <w:rPr>
          <w:rFonts w:ascii="Times New Roman" w:hAnsi="Times New Roman" w:cs="Times New Roman"/>
          <w:sz w:val="24"/>
        </w:rPr>
        <w:t>have a</w:t>
      </w:r>
      <w:r w:rsidR="008621B8">
        <w:rPr>
          <w:rFonts w:ascii="Times New Roman" w:hAnsi="Times New Roman" w:cs="Times New Roman"/>
          <w:sz w:val="24"/>
        </w:rPr>
        <w:t xml:space="preserve">n important </w:t>
      </w:r>
      <w:r w:rsidRPr="003E39E6">
        <w:rPr>
          <w:rFonts w:ascii="Times New Roman" w:hAnsi="Times New Roman" w:cs="Times New Roman"/>
          <w:b/>
          <w:sz w:val="24"/>
        </w:rPr>
        <w:t>online presence</w:t>
      </w:r>
      <w:r w:rsidRPr="00AE6703">
        <w:rPr>
          <w:rFonts w:ascii="Times New Roman" w:hAnsi="Times New Roman" w:cs="Times New Roman"/>
          <w:sz w:val="24"/>
        </w:rPr>
        <w:t xml:space="preserve"> to facilitate </w:t>
      </w:r>
      <w:r>
        <w:rPr>
          <w:rFonts w:ascii="Times New Roman" w:hAnsi="Times New Roman" w:cs="Times New Roman"/>
          <w:sz w:val="24"/>
        </w:rPr>
        <w:t>sharing</w:t>
      </w:r>
      <w:r w:rsidRPr="00AE6703">
        <w:rPr>
          <w:rFonts w:ascii="Times New Roman" w:hAnsi="Times New Roman" w:cs="Times New Roman"/>
          <w:sz w:val="24"/>
        </w:rPr>
        <w:t xml:space="preserve"> its work within the EU and globally</w:t>
      </w:r>
      <w:r>
        <w:rPr>
          <w:rFonts w:ascii="Times New Roman" w:hAnsi="Times New Roman" w:cs="Times New Roman"/>
          <w:sz w:val="24"/>
        </w:rPr>
        <w:t xml:space="preserve"> so that all countries could benefit from state-of-the-art research and approaches.</w:t>
      </w:r>
    </w:p>
    <w:p w:rsidR="002D4F51" w:rsidRDefault="002D4F51"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 xml:space="preserve">In summary, the </w:t>
      </w:r>
      <w:r w:rsidR="00F85F84">
        <w:rPr>
          <w:rFonts w:ascii="Times New Roman" w:hAnsi="Times New Roman" w:cs="Times New Roman"/>
          <w:sz w:val="24"/>
          <w:lang w:val="en-GB"/>
        </w:rPr>
        <w:t xml:space="preserve">prevention </w:t>
      </w:r>
      <w:r>
        <w:rPr>
          <w:rFonts w:ascii="Times New Roman" w:hAnsi="Times New Roman" w:cs="Times New Roman"/>
          <w:sz w:val="24"/>
          <w:lang w:val="en-GB"/>
        </w:rPr>
        <w:t xml:space="preserve">network </w:t>
      </w:r>
      <w:r w:rsidR="001F4EEC">
        <w:rPr>
          <w:rFonts w:ascii="Times New Roman" w:hAnsi="Times New Roman" w:cs="Times New Roman"/>
          <w:sz w:val="24"/>
          <w:lang w:val="en-GB"/>
        </w:rPr>
        <w:t>would</w:t>
      </w:r>
      <w:r w:rsidR="001F4EEC" w:rsidRPr="00242635">
        <w:rPr>
          <w:rFonts w:ascii="Times New Roman" w:hAnsi="Times New Roman" w:cs="Times New Roman"/>
          <w:sz w:val="24"/>
          <w:lang w:val="en-GB"/>
        </w:rPr>
        <w:t xml:space="preserve"> </w:t>
      </w:r>
      <w:r>
        <w:rPr>
          <w:rFonts w:ascii="Times New Roman" w:hAnsi="Times New Roman" w:cs="Times New Roman"/>
          <w:sz w:val="24"/>
          <w:lang w:val="en-GB"/>
        </w:rPr>
        <w:t>enable: a)</w:t>
      </w:r>
      <w:r w:rsidRPr="00242635">
        <w:rPr>
          <w:rFonts w:ascii="Times New Roman" w:hAnsi="Times New Roman" w:cs="Times New Roman"/>
          <w:sz w:val="24"/>
          <w:lang w:val="en-GB"/>
        </w:rPr>
        <w:t xml:space="preserve"> </w:t>
      </w:r>
      <w:r>
        <w:rPr>
          <w:rFonts w:ascii="Times New Roman" w:hAnsi="Times New Roman" w:cs="Times New Roman"/>
          <w:sz w:val="24"/>
          <w:lang w:val="en-GB"/>
        </w:rPr>
        <w:t>m</w:t>
      </w:r>
      <w:r w:rsidRPr="00242635">
        <w:rPr>
          <w:rFonts w:ascii="Times New Roman" w:hAnsi="Times New Roman" w:cs="Times New Roman"/>
          <w:sz w:val="24"/>
          <w:lang w:val="en-GB"/>
        </w:rPr>
        <w:t xml:space="preserve">ore effective </w:t>
      </w:r>
      <w:r w:rsidRPr="00B35ACF">
        <w:rPr>
          <w:rFonts w:ascii="Times New Roman" w:hAnsi="Times New Roman" w:cs="Times New Roman"/>
          <w:b/>
          <w:sz w:val="24"/>
          <w:lang w:val="en-GB"/>
        </w:rPr>
        <w:t>action</w:t>
      </w:r>
      <w:r w:rsidRPr="00242635">
        <w:rPr>
          <w:rFonts w:ascii="Times New Roman" w:hAnsi="Times New Roman" w:cs="Times New Roman"/>
          <w:sz w:val="24"/>
          <w:lang w:val="en-GB"/>
        </w:rPr>
        <w:t xml:space="preserve"> in the fight against </w:t>
      </w:r>
      <w:r>
        <w:rPr>
          <w:rFonts w:ascii="Times New Roman" w:hAnsi="Times New Roman" w:cs="Times New Roman"/>
          <w:sz w:val="24"/>
          <w:lang w:val="en-GB"/>
        </w:rPr>
        <w:t>child sexual abuse (</w:t>
      </w:r>
      <w:r w:rsidRPr="003E39E6">
        <w:rPr>
          <w:rFonts w:ascii="Times New Roman" w:hAnsi="Times New Roman" w:cs="Times New Roman"/>
          <w:b/>
          <w:sz w:val="24"/>
          <w:lang w:val="en-GB"/>
        </w:rPr>
        <w:t>online and offline</w:t>
      </w:r>
      <w:r>
        <w:rPr>
          <w:rFonts w:ascii="Times New Roman" w:hAnsi="Times New Roman" w:cs="Times New Roman"/>
          <w:sz w:val="24"/>
          <w:lang w:val="en-GB"/>
        </w:rPr>
        <w:t>) in</w:t>
      </w:r>
      <w:r w:rsidRPr="00242635">
        <w:rPr>
          <w:rFonts w:ascii="Times New Roman" w:hAnsi="Times New Roman" w:cs="Times New Roman"/>
          <w:sz w:val="24"/>
          <w:lang w:val="en-GB"/>
        </w:rPr>
        <w:t xml:space="preserve"> the EU</w:t>
      </w:r>
      <w:r>
        <w:rPr>
          <w:rFonts w:ascii="Times New Roman" w:hAnsi="Times New Roman" w:cs="Times New Roman"/>
          <w:sz w:val="24"/>
          <w:lang w:val="en-GB"/>
        </w:rPr>
        <w:t xml:space="preserve">; b) </w:t>
      </w:r>
      <w:r w:rsidRPr="00242635">
        <w:rPr>
          <w:rFonts w:ascii="Times New Roman" w:hAnsi="Times New Roman" w:cs="Times New Roman"/>
          <w:sz w:val="24"/>
          <w:lang w:val="en-GB"/>
        </w:rPr>
        <w:t xml:space="preserve">more effective and efficient </w:t>
      </w:r>
      <w:r w:rsidRPr="00B35ACF">
        <w:rPr>
          <w:rFonts w:ascii="Times New Roman" w:hAnsi="Times New Roman" w:cs="Times New Roman"/>
          <w:b/>
          <w:sz w:val="24"/>
          <w:lang w:val="en-GB"/>
        </w:rPr>
        <w:t>use of the existing (limited) resources</w:t>
      </w:r>
      <w:r w:rsidRPr="00242635">
        <w:rPr>
          <w:rFonts w:ascii="Times New Roman" w:hAnsi="Times New Roman" w:cs="Times New Roman"/>
          <w:sz w:val="24"/>
          <w:lang w:val="en-GB"/>
        </w:rPr>
        <w:t xml:space="preserve"> in the EU allocated to preventi</w:t>
      </w:r>
      <w:r w:rsidR="00A92D2C">
        <w:rPr>
          <w:rFonts w:ascii="Times New Roman" w:hAnsi="Times New Roman" w:cs="Times New Roman"/>
          <w:sz w:val="24"/>
          <w:lang w:val="en-GB"/>
        </w:rPr>
        <w:t>ng</w:t>
      </w:r>
      <w:r w:rsidRPr="00242635">
        <w:rPr>
          <w:rFonts w:ascii="Times New Roman" w:hAnsi="Times New Roman" w:cs="Times New Roman"/>
          <w:sz w:val="24"/>
          <w:lang w:val="en-GB"/>
        </w:rPr>
        <w:t xml:space="preserve"> child sexual abuse</w:t>
      </w:r>
      <w:r>
        <w:rPr>
          <w:rFonts w:ascii="Times New Roman" w:hAnsi="Times New Roman" w:cs="Times New Roman"/>
          <w:sz w:val="24"/>
          <w:lang w:val="en-GB"/>
        </w:rPr>
        <w:t xml:space="preserve">; and c) more effective </w:t>
      </w:r>
      <w:r w:rsidRPr="00B35ACF">
        <w:rPr>
          <w:rFonts w:ascii="Times New Roman" w:hAnsi="Times New Roman" w:cs="Times New Roman"/>
          <w:b/>
          <w:sz w:val="24"/>
          <w:lang w:val="en-GB"/>
        </w:rPr>
        <w:t>cooperation with partners globally</w:t>
      </w:r>
      <w:r>
        <w:rPr>
          <w:rFonts w:ascii="Times New Roman" w:hAnsi="Times New Roman" w:cs="Times New Roman"/>
          <w:sz w:val="24"/>
          <w:lang w:val="en-GB"/>
        </w:rPr>
        <w:t xml:space="preserve">, so that the EU can benefit from global expertise without duplicating efforts. </w:t>
      </w:r>
    </w:p>
    <w:p w:rsidR="006529E7" w:rsidRPr="00545417" w:rsidRDefault="006529E7"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lang w:val="en-GB"/>
        </w:rPr>
      </w:pPr>
      <w:r w:rsidRPr="00545417">
        <w:rPr>
          <w:rFonts w:ascii="Times New Roman" w:hAnsi="Times New Roman" w:cs="Times New Roman"/>
          <w:b/>
          <w:i/>
          <w:sz w:val="24"/>
          <w:lang w:val="en-GB"/>
        </w:rPr>
        <w:t>Key action:</w:t>
      </w:r>
    </w:p>
    <w:p w:rsidR="007D057E" w:rsidRPr="00814C5B" w:rsidRDefault="007D057E" w:rsidP="00545417">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lang w:val="en-GB"/>
        </w:rPr>
      </w:pPr>
      <w:r w:rsidRPr="00814C5B">
        <w:rPr>
          <w:rFonts w:ascii="Times New Roman" w:hAnsi="Times New Roman" w:cs="Times New Roman"/>
          <w:i/>
          <w:sz w:val="24"/>
          <w:lang w:val="en-GB"/>
        </w:rPr>
        <w:t xml:space="preserve">The Commission will start </w:t>
      </w:r>
      <w:r w:rsidRPr="00814C5B">
        <w:rPr>
          <w:rFonts w:ascii="Times New Roman" w:hAnsi="Times New Roman" w:cs="Times New Roman"/>
          <w:b/>
          <w:i/>
          <w:sz w:val="24"/>
          <w:lang w:val="en-GB"/>
        </w:rPr>
        <w:t>immediately</w:t>
      </w:r>
      <w:r w:rsidRPr="00814C5B">
        <w:rPr>
          <w:rFonts w:ascii="Times New Roman" w:hAnsi="Times New Roman" w:cs="Times New Roman"/>
          <w:i/>
          <w:sz w:val="24"/>
          <w:lang w:val="en-GB"/>
        </w:rPr>
        <w:t xml:space="preserve"> to prepare a prevention network at EU level to facilitate the exchange of best practices and support Member States in putting in place </w:t>
      </w:r>
      <w:r w:rsidRPr="00814C5B">
        <w:rPr>
          <w:rFonts w:ascii="Times New Roman" w:hAnsi="Times New Roman" w:cs="Times New Roman"/>
          <w:b/>
          <w:i/>
          <w:sz w:val="24"/>
          <w:lang w:val="en-GB"/>
        </w:rPr>
        <w:t xml:space="preserve">usable, rigorously evaluated and effective </w:t>
      </w:r>
      <w:r w:rsidRPr="00814C5B">
        <w:rPr>
          <w:rFonts w:ascii="Times New Roman" w:hAnsi="Times New Roman" w:cs="Times New Roman"/>
          <w:i/>
          <w:sz w:val="24"/>
          <w:lang w:val="en-GB"/>
        </w:rPr>
        <w:t>prevention measures to decrease the prevalence of child sexual abuse in the EU.</w:t>
      </w:r>
    </w:p>
    <w:p w:rsidR="002D4F51" w:rsidRPr="00AB6A76" w:rsidRDefault="006C3FB5" w:rsidP="00545417">
      <w:pPr>
        <w:pStyle w:val="Heading2"/>
        <w:numPr>
          <w:ilvl w:val="0"/>
          <w:numId w:val="18"/>
        </w:numPr>
        <w:spacing w:before="0" w:after="120" w:line="240" w:lineRule="auto"/>
        <w:jc w:val="both"/>
        <w:rPr>
          <w:rFonts w:ascii="Times New Roman" w:hAnsi="Times New Roman" w:cs="Times New Roman"/>
          <w:b/>
          <w:color w:val="auto"/>
          <w:sz w:val="24"/>
          <w:szCs w:val="24"/>
          <w:lang w:val="en-GB"/>
        </w:rPr>
      </w:pPr>
      <w:r>
        <w:rPr>
          <w:rFonts w:ascii="Times New Roman" w:hAnsi="Times New Roman" w:cs="Times New Roman"/>
          <w:b/>
          <w:color w:val="auto"/>
          <w:sz w:val="24"/>
          <w:szCs w:val="24"/>
          <w:lang w:val="en-GB"/>
        </w:rPr>
        <w:t>A</w:t>
      </w:r>
      <w:r w:rsidR="002D4F51">
        <w:rPr>
          <w:rFonts w:ascii="Times New Roman" w:hAnsi="Times New Roman" w:cs="Times New Roman"/>
          <w:b/>
          <w:color w:val="auto"/>
          <w:sz w:val="24"/>
          <w:szCs w:val="24"/>
          <w:lang w:val="en-GB"/>
        </w:rPr>
        <w:t xml:space="preserve"> European </w:t>
      </w:r>
      <w:r w:rsidR="00120DC0">
        <w:rPr>
          <w:rFonts w:ascii="Times New Roman" w:hAnsi="Times New Roman" w:cs="Times New Roman"/>
          <w:b/>
          <w:color w:val="auto"/>
          <w:sz w:val="24"/>
          <w:szCs w:val="24"/>
          <w:lang w:val="en-GB"/>
        </w:rPr>
        <w:t xml:space="preserve">centre </w:t>
      </w:r>
      <w:r w:rsidR="002D4F51">
        <w:rPr>
          <w:rFonts w:ascii="Times New Roman" w:hAnsi="Times New Roman" w:cs="Times New Roman"/>
          <w:b/>
          <w:color w:val="auto"/>
          <w:sz w:val="24"/>
          <w:szCs w:val="24"/>
          <w:lang w:val="en-GB"/>
        </w:rPr>
        <w:t xml:space="preserve">to prevent and counter child sexual abuse </w:t>
      </w:r>
    </w:p>
    <w:p w:rsidR="002D4F51" w:rsidRDefault="002D4F51"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 xml:space="preserve">The </w:t>
      </w:r>
      <w:r w:rsidR="006529E7">
        <w:rPr>
          <w:rFonts w:ascii="Times New Roman" w:hAnsi="Times New Roman" w:cs="Times New Roman"/>
          <w:sz w:val="24"/>
          <w:lang w:val="en-GB"/>
        </w:rPr>
        <w:t xml:space="preserve">Commission will start working </w:t>
      </w:r>
      <w:r w:rsidR="00120DC0">
        <w:rPr>
          <w:rFonts w:ascii="Times New Roman" w:hAnsi="Times New Roman" w:cs="Times New Roman"/>
          <w:sz w:val="24"/>
          <w:lang w:val="en-GB"/>
        </w:rPr>
        <w:t>towards</w:t>
      </w:r>
      <w:r w:rsidR="006529E7">
        <w:rPr>
          <w:rFonts w:ascii="Times New Roman" w:hAnsi="Times New Roman" w:cs="Times New Roman"/>
          <w:sz w:val="24"/>
          <w:lang w:val="en-GB"/>
        </w:rPr>
        <w:t xml:space="preserve"> the</w:t>
      </w:r>
      <w:r w:rsidR="005215E2">
        <w:rPr>
          <w:rFonts w:ascii="Times New Roman" w:hAnsi="Times New Roman" w:cs="Times New Roman"/>
          <w:sz w:val="24"/>
          <w:lang w:val="en-GB"/>
        </w:rPr>
        <w:t xml:space="preserve"> </w:t>
      </w:r>
      <w:r w:rsidR="00525194">
        <w:rPr>
          <w:rFonts w:ascii="Times New Roman" w:hAnsi="Times New Roman" w:cs="Times New Roman"/>
          <w:sz w:val="24"/>
          <w:lang w:val="en-GB"/>
        </w:rPr>
        <w:t>possible</w:t>
      </w:r>
      <w:r w:rsidR="00120DC0">
        <w:rPr>
          <w:rFonts w:ascii="Times New Roman" w:hAnsi="Times New Roman" w:cs="Times New Roman"/>
          <w:sz w:val="24"/>
          <w:lang w:val="en-GB"/>
        </w:rPr>
        <w:t xml:space="preserve"> </w:t>
      </w:r>
      <w:r w:rsidR="006529E7">
        <w:rPr>
          <w:rFonts w:ascii="Times New Roman" w:hAnsi="Times New Roman" w:cs="Times New Roman"/>
          <w:sz w:val="24"/>
          <w:lang w:val="en-GB"/>
        </w:rPr>
        <w:t>creation of</w:t>
      </w:r>
      <w:r>
        <w:rPr>
          <w:rFonts w:ascii="Times New Roman" w:hAnsi="Times New Roman" w:cs="Times New Roman"/>
          <w:sz w:val="24"/>
          <w:lang w:val="en-GB"/>
        </w:rPr>
        <w:t xml:space="preserve"> a European </w:t>
      </w:r>
      <w:r w:rsidR="005215E2">
        <w:rPr>
          <w:rFonts w:ascii="Times New Roman" w:hAnsi="Times New Roman" w:cs="Times New Roman"/>
          <w:sz w:val="24"/>
          <w:lang w:val="en-GB"/>
        </w:rPr>
        <w:t>c</w:t>
      </w:r>
      <w:r>
        <w:rPr>
          <w:rFonts w:ascii="Times New Roman" w:hAnsi="Times New Roman" w:cs="Times New Roman"/>
          <w:sz w:val="24"/>
          <w:lang w:val="en-GB"/>
        </w:rPr>
        <w:t>entre to prevent and counter child sexual abuse</w:t>
      </w:r>
      <w:r w:rsidR="006529E7">
        <w:rPr>
          <w:rFonts w:ascii="Times New Roman" w:hAnsi="Times New Roman" w:cs="Times New Roman"/>
          <w:sz w:val="24"/>
          <w:lang w:val="en-GB"/>
        </w:rPr>
        <w:t>, based on a thorough study and impact assessment</w:t>
      </w:r>
      <w:r>
        <w:rPr>
          <w:rFonts w:ascii="Times New Roman" w:hAnsi="Times New Roman" w:cs="Times New Roman"/>
          <w:sz w:val="24"/>
          <w:lang w:val="en-GB"/>
        </w:rPr>
        <w:t xml:space="preserve">. </w:t>
      </w:r>
      <w:r w:rsidRPr="00AE77A3">
        <w:rPr>
          <w:rFonts w:ascii="Times New Roman" w:hAnsi="Times New Roman" w:cs="Times New Roman"/>
          <w:sz w:val="24"/>
          <w:lang w:val="en-GB"/>
        </w:rPr>
        <w:t xml:space="preserve">The </w:t>
      </w:r>
      <w:r w:rsidR="00A92D2C">
        <w:rPr>
          <w:rFonts w:ascii="Times New Roman" w:hAnsi="Times New Roman" w:cs="Times New Roman"/>
          <w:sz w:val="24"/>
          <w:lang w:val="en-GB"/>
        </w:rPr>
        <w:t>c</w:t>
      </w:r>
      <w:r w:rsidRPr="00AE77A3">
        <w:rPr>
          <w:rFonts w:ascii="Times New Roman" w:hAnsi="Times New Roman" w:cs="Times New Roman"/>
          <w:sz w:val="24"/>
          <w:lang w:val="en-GB"/>
        </w:rPr>
        <w:t xml:space="preserve">entre </w:t>
      </w:r>
      <w:r w:rsidR="006529E7">
        <w:rPr>
          <w:rFonts w:ascii="Times New Roman" w:hAnsi="Times New Roman" w:cs="Times New Roman"/>
          <w:sz w:val="24"/>
          <w:lang w:val="en-GB"/>
        </w:rPr>
        <w:t>w</w:t>
      </w:r>
      <w:r w:rsidR="00462FF2">
        <w:rPr>
          <w:rFonts w:ascii="Times New Roman" w:hAnsi="Times New Roman" w:cs="Times New Roman"/>
          <w:sz w:val="24"/>
          <w:lang w:val="en-GB"/>
        </w:rPr>
        <w:t xml:space="preserve">ould </w:t>
      </w:r>
      <w:r w:rsidRPr="00370A62">
        <w:rPr>
          <w:rFonts w:ascii="Times New Roman" w:hAnsi="Times New Roman" w:cs="Times New Roman"/>
          <w:b/>
          <w:sz w:val="24"/>
          <w:lang w:val="en-GB"/>
        </w:rPr>
        <w:t>provide holistic support to Member States</w:t>
      </w:r>
      <w:r w:rsidRPr="00AE77A3">
        <w:rPr>
          <w:rFonts w:ascii="Times New Roman" w:hAnsi="Times New Roman" w:cs="Times New Roman"/>
          <w:sz w:val="24"/>
          <w:lang w:val="en-GB"/>
        </w:rPr>
        <w:t xml:space="preserve"> in the f</w:t>
      </w:r>
      <w:r>
        <w:rPr>
          <w:rFonts w:ascii="Times New Roman" w:hAnsi="Times New Roman" w:cs="Times New Roman"/>
          <w:sz w:val="24"/>
          <w:lang w:val="en-GB"/>
        </w:rPr>
        <w:t>ight against child sexual abuse</w:t>
      </w:r>
      <w:r w:rsidRPr="00AE77A3">
        <w:rPr>
          <w:rFonts w:ascii="Times New Roman" w:hAnsi="Times New Roman" w:cs="Times New Roman"/>
          <w:sz w:val="24"/>
          <w:lang w:val="en-GB"/>
        </w:rPr>
        <w:t xml:space="preserve">, </w:t>
      </w:r>
      <w:r w:rsidRPr="00545417">
        <w:rPr>
          <w:rFonts w:ascii="Times New Roman" w:hAnsi="Times New Roman" w:cs="Times New Roman"/>
          <w:b/>
          <w:sz w:val="24"/>
          <w:lang w:val="en-GB"/>
        </w:rPr>
        <w:t>online and offline</w:t>
      </w:r>
      <w:r w:rsidRPr="00AE77A3">
        <w:rPr>
          <w:rFonts w:ascii="Times New Roman" w:hAnsi="Times New Roman" w:cs="Times New Roman"/>
          <w:sz w:val="24"/>
          <w:lang w:val="en-GB"/>
        </w:rPr>
        <w:t xml:space="preserve">, ensuring </w:t>
      </w:r>
      <w:r w:rsidRPr="00370A62">
        <w:rPr>
          <w:rFonts w:ascii="Times New Roman" w:hAnsi="Times New Roman" w:cs="Times New Roman"/>
          <w:b/>
          <w:sz w:val="24"/>
          <w:lang w:val="en-GB"/>
        </w:rPr>
        <w:t>coordination</w:t>
      </w:r>
      <w:r w:rsidRPr="00AE77A3">
        <w:rPr>
          <w:rFonts w:ascii="Times New Roman" w:hAnsi="Times New Roman" w:cs="Times New Roman"/>
          <w:sz w:val="24"/>
          <w:lang w:val="en-GB"/>
        </w:rPr>
        <w:t xml:space="preserve"> to maximi</w:t>
      </w:r>
      <w:r w:rsidR="00A92D2C">
        <w:rPr>
          <w:rFonts w:ascii="Times New Roman" w:hAnsi="Times New Roman" w:cs="Times New Roman"/>
          <w:sz w:val="24"/>
          <w:lang w:val="en-GB"/>
        </w:rPr>
        <w:t>s</w:t>
      </w:r>
      <w:r w:rsidRPr="00AE77A3">
        <w:rPr>
          <w:rFonts w:ascii="Times New Roman" w:hAnsi="Times New Roman" w:cs="Times New Roman"/>
          <w:sz w:val="24"/>
          <w:lang w:val="en-GB"/>
        </w:rPr>
        <w:t xml:space="preserve">e the efficient use of resources and </w:t>
      </w:r>
      <w:r w:rsidRPr="00370A62">
        <w:rPr>
          <w:rFonts w:ascii="Times New Roman" w:hAnsi="Times New Roman" w:cs="Times New Roman"/>
          <w:b/>
          <w:sz w:val="24"/>
          <w:lang w:val="en-GB"/>
        </w:rPr>
        <w:t>avoiding duplication</w:t>
      </w:r>
      <w:r w:rsidRPr="00AE77A3">
        <w:rPr>
          <w:rFonts w:ascii="Times New Roman" w:hAnsi="Times New Roman" w:cs="Times New Roman"/>
          <w:sz w:val="24"/>
          <w:lang w:val="en-GB"/>
        </w:rPr>
        <w:t xml:space="preserve"> of efforts. </w:t>
      </w:r>
    </w:p>
    <w:p w:rsidR="002D4F51" w:rsidRDefault="002D4F51" w:rsidP="00545417">
      <w:pPr>
        <w:spacing w:after="120" w:line="240" w:lineRule="auto"/>
        <w:jc w:val="both"/>
        <w:rPr>
          <w:rFonts w:ascii="Times New Roman" w:hAnsi="Times New Roman" w:cs="Times New Roman"/>
          <w:sz w:val="24"/>
          <w:lang w:val="en-GB" w:eastAsia="en-GB"/>
        </w:rPr>
      </w:pPr>
      <w:r>
        <w:rPr>
          <w:rFonts w:ascii="Times New Roman" w:hAnsi="Times New Roman" w:cs="Times New Roman"/>
          <w:sz w:val="24"/>
          <w:lang w:val="en-GB"/>
        </w:rPr>
        <w:t xml:space="preserve">The </w:t>
      </w:r>
      <w:r w:rsidRPr="00511FB1">
        <w:rPr>
          <w:rFonts w:ascii="Times New Roman" w:hAnsi="Times New Roman" w:cs="Times New Roman"/>
          <w:b/>
          <w:sz w:val="24"/>
          <w:lang w:val="en-GB"/>
        </w:rPr>
        <w:t>European Parliament</w:t>
      </w:r>
      <w:r>
        <w:rPr>
          <w:rFonts w:ascii="Times New Roman" w:hAnsi="Times New Roman" w:cs="Times New Roman"/>
          <w:sz w:val="24"/>
          <w:lang w:val="en-GB"/>
        </w:rPr>
        <w:t xml:space="preserve"> called for the creation of </w:t>
      </w:r>
      <w:r w:rsidR="00404B72">
        <w:rPr>
          <w:rFonts w:ascii="Times New Roman" w:hAnsi="Times New Roman" w:cs="Times New Roman"/>
          <w:sz w:val="24"/>
          <w:lang w:val="en-GB"/>
        </w:rPr>
        <w:t xml:space="preserve">a </w:t>
      </w:r>
      <w:r w:rsidR="00A92D2C">
        <w:rPr>
          <w:rFonts w:ascii="Times New Roman" w:hAnsi="Times New Roman" w:cs="Times New Roman"/>
          <w:sz w:val="24"/>
          <w:lang w:val="en-GB"/>
        </w:rPr>
        <w:t>c</w:t>
      </w:r>
      <w:r>
        <w:rPr>
          <w:rFonts w:ascii="Times New Roman" w:hAnsi="Times New Roman" w:cs="Times New Roman"/>
          <w:sz w:val="24"/>
          <w:lang w:val="en-GB"/>
        </w:rPr>
        <w:t xml:space="preserve">entre in its November 2019 </w:t>
      </w:r>
      <w:r w:rsidRPr="00511FB1">
        <w:rPr>
          <w:rFonts w:ascii="Times New Roman" w:hAnsi="Times New Roman" w:cs="Times New Roman"/>
          <w:b/>
          <w:sz w:val="24"/>
          <w:lang w:val="en-GB"/>
        </w:rPr>
        <w:t>resolution</w:t>
      </w:r>
      <w:r>
        <w:rPr>
          <w:rStyle w:val="FootnoteReference"/>
          <w:rFonts w:ascii="Times New Roman" w:hAnsi="Times New Roman" w:cs="Times New Roman"/>
          <w:sz w:val="24"/>
          <w:lang w:val="en-GB"/>
        </w:rPr>
        <w:footnoteReference w:id="66"/>
      </w:r>
      <w:r>
        <w:rPr>
          <w:rFonts w:ascii="Times New Roman" w:hAnsi="Times New Roman" w:cs="Times New Roman"/>
          <w:sz w:val="24"/>
          <w:lang w:val="en-GB"/>
        </w:rPr>
        <w:t xml:space="preserve">, and </w:t>
      </w:r>
      <w:r w:rsidRPr="00511FB1">
        <w:rPr>
          <w:rFonts w:ascii="Times New Roman" w:hAnsi="Times New Roman" w:cs="Times New Roman"/>
          <w:b/>
          <w:sz w:val="24"/>
          <w:lang w:val="en-GB"/>
        </w:rPr>
        <w:t>Member States</w:t>
      </w:r>
      <w:r>
        <w:rPr>
          <w:rFonts w:ascii="Times New Roman" w:hAnsi="Times New Roman" w:cs="Times New Roman"/>
          <w:sz w:val="24"/>
          <w:lang w:val="en-GB"/>
        </w:rPr>
        <w:t xml:space="preserve"> </w:t>
      </w:r>
      <w:r w:rsidRPr="007478C2">
        <w:rPr>
          <w:rFonts w:ascii="Times New Roman" w:hAnsi="Times New Roman" w:cs="Times New Roman"/>
          <w:sz w:val="24"/>
          <w:lang w:val="en-GB"/>
        </w:rPr>
        <w:t xml:space="preserve">highlighted </w:t>
      </w:r>
      <w:r>
        <w:rPr>
          <w:rFonts w:ascii="Times New Roman" w:hAnsi="Times New Roman" w:cs="Times New Roman"/>
          <w:sz w:val="24"/>
          <w:lang w:val="en-GB"/>
        </w:rPr>
        <w:t xml:space="preserve">in their October 2019 Council conclusions </w:t>
      </w:r>
      <w:r w:rsidRPr="007478C2">
        <w:rPr>
          <w:rFonts w:ascii="Times New Roman" w:hAnsi="Times New Roman" w:cs="Times New Roman"/>
          <w:sz w:val="24"/>
          <w:lang w:val="en-GB"/>
        </w:rPr>
        <w:t xml:space="preserve">the need for a </w:t>
      </w:r>
      <w:r w:rsidRPr="00511FB1">
        <w:rPr>
          <w:rFonts w:ascii="Times New Roman" w:hAnsi="Times New Roman" w:cs="Times New Roman"/>
          <w:b/>
          <w:sz w:val="24"/>
          <w:lang w:val="en-GB"/>
        </w:rPr>
        <w:t>coordinated and multi</w:t>
      </w:r>
      <w:r w:rsidR="00A92D2C">
        <w:rPr>
          <w:rFonts w:ascii="Times New Roman" w:hAnsi="Times New Roman" w:cs="Times New Roman"/>
          <w:b/>
          <w:sz w:val="24"/>
          <w:lang w:val="en-GB"/>
        </w:rPr>
        <w:t>-</w:t>
      </w:r>
      <w:r w:rsidRPr="00511FB1">
        <w:rPr>
          <w:rFonts w:ascii="Times New Roman" w:hAnsi="Times New Roman" w:cs="Times New Roman"/>
          <w:b/>
          <w:sz w:val="24"/>
          <w:lang w:val="en-GB"/>
        </w:rPr>
        <w:t>stakeholder approach</w:t>
      </w:r>
      <w:r>
        <w:rPr>
          <w:rStyle w:val="FootnoteReference"/>
          <w:rFonts w:ascii="Times New Roman" w:hAnsi="Times New Roman" w:cs="Times New Roman"/>
          <w:sz w:val="24"/>
          <w:lang w:val="en-GB"/>
        </w:rPr>
        <w:footnoteReference w:id="67"/>
      </w:r>
      <w:r w:rsidR="00B63C21">
        <w:rPr>
          <w:rFonts w:ascii="Times New Roman" w:hAnsi="Times New Roman" w:cs="Times New Roman"/>
          <w:sz w:val="24"/>
          <w:lang w:val="en-GB"/>
        </w:rPr>
        <w:t>.</w:t>
      </w:r>
      <w:r w:rsidR="006529E7">
        <w:rPr>
          <w:rFonts w:ascii="Times New Roman" w:hAnsi="Times New Roman" w:cs="Times New Roman"/>
          <w:sz w:val="24"/>
          <w:lang w:val="en-GB" w:eastAsia="en-GB"/>
        </w:rPr>
        <w:t xml:space="preserve"> </w:t>
      </w:r>
      <w:r>
        <w:rPr>
          <w:rFonts w:ascii="Times New Roman" w:hAnsi="Times New Roman" w:cs="Times New Roman"/>
          <w:sz w:val="24"/>
          <w:lang w:val="en-GB" w:eastAsia="en-GB"/>
        </w:rPr>
        <w:t xml:space="preserve">The </w:t>
      </w:r>
      <w:r w:rsidR="00A92D2C">
        <w:rPr>
          <w:rFonts w:ascii="Times New Roman" w:hAnsi="Times New Roman" w:cs="Times New Roman"/>
          <w:sz w:val="24"/>
          <w:lang w:val="en-GB" w:eastAsia="en-GB"/>
        </w:rPr>
        <w:t>c</w:t>
      </w:r>
      <w:r>
        <w:rPr>
          <w:rFonts w:ascii="Times New Roman" w:hAnsi="Times New Roman" w:cs="Times New Roman"/>
          <w:sz w:val="24"/>
          <w:lang w:val="en-GB" w:eastAsia="en-GB"/>
        </w:rPr>
        <w:t xml:space="preserve">entre </w:t>
      </w:r>
      <w:r w:rsidR="00A92D2C">
        <w:rPr>
          <w:rFonts w:ascii="Times New Roman" w:hAnsi="Times New Roman" w:cs="Times New Roman"/>
          <w:sz w:val="24"/>
          <w:lang w:val="en-GB" w:eastAsia="en-GB"/>
        </w:rPr>
        <w:t>c</w:t>
      </w:r>
      <w:r>
        <w:rPr>
          <w:rFonts w:ascii="Times New Roman" w:hAnsi="Times New Roman" w:cs="Times New Roman"/>
          <w:sz w:val="24"/>
          <w:lang w:val="en-GB" w:eastAsia="en-GB"/>
        </w:rPr>
        <w:t xml:space="preserve">ould build on the best practices and lessons learned </w:t>
      </w:r>
      <w:r w:rsidR="00A92D2C">
        <w:rPr>
          <w:rFonts w:ascii="Times New Roman" w:hAnsi="Times New Roman" w:cs="Times New Roman"/>
          <w:sz w:val="24"/>
          <w:lang w:val="en-GB" w:eastAsia="en-GB"/>
        </w:rPr>
        <w:t xml:space="preserve">from </w:t>
      </w:r>
      <w:r w:rsidRPr="00511FB1">
        <w:rPr>
          <w:rFonts w:ascii="Times New Roman" w:hAnsi="Times New Roman" w:cs="Times New Roman"/>
          <w:b/>
          <w:sz w:val="24"/>
          <w:lang w:val="en-GB" w:eastAsia="en-GB"/>
        </w:rPr>
        <w:t>similar centres around the world</w:t>
      </w:r>
      <w:r>
        <w:rPr>
          <w:rFonts w:ascii="Times New Roman" w:hAnsi="Times New Roman" w:cs="Times New Roman"/>
          <w:sz w:val="24"/>
          <w:lang w:val="en-GB" w:eastAsia="en-GB"/>
        </w:rPr>
        <w:t xml:space="preserve">, such as the National Centre for Missing and Exploited Children (NCMEC) in the US, the Canadian Centre for Child Protection and the Australian Centre to Counter Child Exploitation. </w:t>
      </w:r>
    </w:p>
    <w:p w:rsidR="002D4F51" w:rsidRDefault="002D4F51" w:rsidP="00545417">
      <w:pPr>
        <w:spacing w:after="120" w:line="240" w:lineRule="auto"/>
        <w:jc w:val="both"/>
        <w:rPr>
          <w:rFonts w:ascii="Times New Roman" w:hAnsi="Times New Roman" w:cs="Times New Roman"/>
          <w:sz w:val="24"/>
          <w:lang w:val="en-GB" w:eastAsia="en-GB"/>
        </w:rPr>
      </w:pPr>
      <w:r w:rsidRPr="00C1376F">
        <w:rPr>
          <w:rFonts w:ascii="Times New Roman" w:hAnsi="Times New Roman" w:cs="Times New Roman"/>
          <w:sz w:val="24"/>
          <w:lang w:val="en-GB" w:eastAsia="en-GB"/>
        </w:rPr>
        <w:t xml:space="preserve">To ensure </w:t>
      </w:r>
      <w:r w:rsidRPr="003E39E6">
        <w:rPr>
          <w:rFonts w:ascii="Times New Roman" w:hAnsi="Times New Roman" w:cs="Times New Roman"/>
          <w:b/>
          <w:sz w:val="24"/>
          <w:lang w:val="en-GB" w:eastAsia="en-GB"/>
        </w:rPr>
        <w:t>holistic support</w:t>
      </w:r>
      <w:r w:rsidRPr="00C1376F">
        <w:rPr>
          <w:rFonts w:ascii="Times New Roman" w:hAnsi="Times New Roman" w:cs="Times New Roman"/>
          <w:sz w:val="24"/>
          <w:lang w:val="en-GB" w:eastAsia="en-GB"/>
        </w:rPr>
        <w:t xml:space="preserve"> to Member States in the fight against </w:t>
      </w:r>
      <w:r>
        <w:rPr>
          <w:rFonts w:ascii="Times New Roman" w:hAnsi="Times New Roman" w:cs="Times New Roman"/>
          <w:sz w:val="24"/>
          <w:lang w:val="en-GB" w:eastAsia="en-GB"/>
        </w:rPr>
        <w:t>child sexual abuse</w:t>
      </w:r>
      <w:r w:rsidR="00167D15">
        <w:rPr>
          <w:rFonts w:ascii="Times New Roman" w:hAnsi="Times New Roman" w:cs="Times New Roman"/>
          <w:sz w:val="24"/>
          <w:lang w:val="en-GB" w:eastAsia="en-GB"/>
        </w:rPr>
        <w:t xml:space="preserve">, and subject to further assessment, </w:t>
      </w:r>
      <w:r w:rsidRPr="00C1376F">
        <w:rPr>
          <w:rFonts w:ascii="Times New Roman" w:hAnsi="Times New Roman" w:cs="Times New Roman"/>
          <w:sz w:val="24"/>
          <w:lang w:val="en-GB" w:eastAsia="en-GB"/>
        </w:rPr>
        <w:t xml:space="preserve">the </w:t>
      </w:r>
      <w:r w:rsidR="00A92D2C">
        <w:rPr>
          <w:rFonts w:ascii="Times New Roman" w:hAnsi="Times New Roman" w:cs="Times New Roman"/>
          <w:sz w:val="24"/>
          <w:lang w:val="en-GB" w:eastAsia="en-GB"/>
        </w:rPr>
        <w:t>c</w:t>
      </w:r>
      <w:r w:rsidRPr="00C1376F">
        <w:rPr>
          <w:rFonts w:ascii="Times New Roman" w:hAnsi="Times New Roman" w:cs="Times New Roman"/>
          <w:sz w:val="24"/>
          <w:lang w:val="en-GB" w:eastAsia="en-GB"/>
        </w:rPr>
        <w:t>entre</w:t>
      </w:r>
      <w:r w:rsidR="00167D15">
        <w:rPr>
          <w:rFonts w:ascii="Times New Roman" w:hAnsi="Times New Roman" w:cs="Times New Roman"/>
          <w:sz w:val="24"/>
          <w:lang w:val="en-GB" w:eastAsia="en-GB"/>
        </w:rPr>
        <w:t xml:space="preserve">’s functions </w:t>
      </w:r>
      <w:r w:rsidR="00A92D2C">
        <w:rPr>
          <w:rFonts w:ascii="Times New Roman" w:hAnsi="Times New Roman" w:cs="Times New Roman"/>
          <w:sz w:val="24"/>
          <w:lang w:val="en-GB" w:eastAsia="en-GB"/>
        </w:rPr>
        <w:t>c</w:t>
      </w:r>
      <w:r>
        <w:rPr>
          <w:rFonts w:ascii="Times New Roman" w:hAnsi="Times New Roman" w:cs="Times New Roman"/>
          <w:sz w:val="24"/>
          <w:lang w:val="en-GB" w:eastAsia="en-GB"/>
        </w:rPr>
        <w:t xml:space="preserve">ould </w:t>
      </w:r>
      <w:r w:rsidR="00167D15">
        <w:rPr>
          <w:rFonts w:ascii="Times New Roman" w:hAnsi="Times New Roman" w:cs="Times New Roman"/>
          <w:sz w:val="24"/>
          <w:lang w:val="en-GB" w:eastAsia="en-GB"/>
        </w:rPr>
        <w:t xml:space="preserve">cover </w:t>
      </w:r>
      <w:r w:rsidR="00167D15" w:rsidRPr="00934184">
        <w:rPr>
          <w:rFonts w:ascii="Times New Roman" w:hAnsi="Times New Roman" w:cs="Times New Roman"/>
          <w:b/>
          <w:sz w:val="24"/>
          <w:lang w:val="en-GB" w:eastAsia="en-GB"/>
        </w:rPr>
        <w:t>three areas</w:t>
      </w:r>
      <w:r w:rsidR="00167D15">
        <w:rPr>
          <w:rFonts w:ascii="Times New Roman" w:hAnsi="Times New Roman" w:cs="Times New Roman"/>
          <w:sz w:val="24"/>
          <w:lang w:val="en-GB" w:eastAsia="en-GB"/>
        </w:rPr>
        <w:t xml:space="preserve">: </w:t>
      </w:r>
    </w:p>
    <w:p w:rsidR="00545417" w:rsidRDefault="002D4F51" w:rsidP="00545417">
      <w:pPr>
        <w:pStyle w:val="ListParagraph"/>
        <w:numPr>
          <w:ilvl w:val="0"/>
          <w:numId w:val="56"/>
        </w:numPr>
        <w:spacing w:after="120" w:line="240" w:lineRule="auto"/>
        <w:contextualSpacing w:val="0"/>
        <w:jc w:val="both"/>
        <w:rPr>
          <w:rFonts w:ascii="Times New Roman" w:hAnsi="Times New Roman" w:cs="Times New Roman"/>
          <w:sz w:val="24"/>
          <w:szCs w:val="24"/>
          <w:lang w:val="en-GB" w:eastAsia="en-GB"/>
        </w:rPr>
      </w:pPr>
      <w:r w:rsidRPr="00956DB8">
        <w:rPr>
          <w:rFonts w:ascii="Times New Roman" w:hAnsi="Times New Roman" w:cs="Times New Roman"/>
          <w:b/>
          <w:sz w:val="24"/>
          <w:szCs w:val="24"/>
          <w:lang w:val="en-GB" w:eastAsia="en-GB"/>
        </w:rPr>
        <w:t>Law enforcement</w:t>
      </w:r>
      <w:r w:rsidRPr="00956DB8">
        <w:rPr>
          <w:rFonts w:ascii="Times New Roman" w:hAnsi="Times New Roman" w:cs="Times New Roman"/>
          <w:sz w:val="24"/>
          <w:szCs w:val="24"/>
          <w:lang w:val="en-GB" w:eastAsia="en-GB"/>
        </w:rPr>
        <w:t xml:space="preserve">: </w:t>
      </w:r>
      <w:r w:rsidR="00561CCA" w:rsidRPr="00956DB8">
        <w:rPr>
          <w:rFonts w:ascii="Times New Roman" w:hAnsi="Times New Roman" w:cs="Times New Roman"/>
          <w:sz w:val="24"/>
          <w:szCs w:val="24"/>
        </w:rPr>
        <w:t xml:space="preserve">Europol is a key actor in the fight against child sexual abuse, notably through the analysis and channelling of reports of abuse received from the U.S. Building on </w:t>
      </w:r>
      <w:r w:rsidR="00A92D2C" w:rsidRPr="00956DB8">
        <w:rPr>
          <w:rFonts w:ascii="Times New Roman" w:hAnsi="Times New Roman" w:cs="Times New Roman"/>
          <w:sz w:val="24"/>
          <w:szCs w:val="24"/>
        </w:rPr>
        <w:t xml:space="preserve">Europol’s </w:t>
      </w:r>
      <w:r w:rsidR="00561CCA" w:rsidRPr="00956DB8">
        <w:rPr>
          <w:rFonts w:ascii="Times New Roman" w:hAnsi="Times New Roman" w:cs="Times New Roman"/>
          <w:sz w:val="24"/>
          <w:szCs w:val="24"/>
        </w:rPr>
        <w:t xml:space="preserve">role and experience, the </w:t>
      </w:r>
      <w:r w:rsidR="00125E2B">
        <w:rPr>
          <w:rFonts w:ascii="Times New Roman" w:hAnsi="Times New Roman" w:cs="Times New Roman"/>
          <w:sz w:val="24"/>
          <w:szCs w:val="24"/>
        </w:rPr>
        <w:t>c</w:t>
      </w:r>
      <w:r w:rsidR="00C82DDE" w:rsidRPr="00956DB8">
        <w:rPr>
          <w:rFonts w:ascii="Times New Roman" w:hAnsi="Times New Roman" w:cs="Times New Roman"/>
          <w:sz w:val="24"/>
          <w:szCs w:val="24"/>
        </w:rPr>
        <w:t>entre</w:t>
      </w:r>
      <w:r w:rsidR="00561CCA" w:rsidRPr="00956DB8">
        <w:rPr>
          <w:rFonts w:ascii="Times New Roman" w:hAnsi="Times New Roman" w:cs="Times New Roman"/>
          <w:sz w:val="24"/>
          <w:szCs w:val="24"/>
        </w:rPr>
        <w:t xml:space="preserve"> </w:t>
      </w:r>
      <w:r w:rsidR="00A92D2C" w:rsidRPr="00956DB8">
        <w:rPr>
          <w:rFonts w:ascii="Times New Roman" w:hAnsi="Times New Roman" w:cs="Times New Roman"/>
          <w:sz w:val="24"/>
          <w:szCs w:val="24"/>
        </w:rPr>
        <w:t>c</w:t>
      </w:r>
      <w:r w:rsidR="00561CCA" w:rsidRPr="00956DB8">
        <w:rPr>
          <w:rFonts w:ascii="Times New Roman" w:hAnsi="Times New Roman" w:cs="Times New Roman"/>
          <w:sz w:val="24"/>
          <w:szCs w:val="24"/>
        </w:rPr>
        <w:t xml:space="preserve">ould work with law enforcement agencies in the EU and in third countries to ensure that victims are identified and </w:t>
      </w:r>
      <w:r w:rsidR="00226BD3" w:rsidRPr="00956DB8">
        <w:rPr>
          <w:rFonts w:ascii="Times New Roman" w:hAnsi="Times New Roman" w:cs="Times New Roman"/>
          <w:sz w:val="24"/>
          <w:szCs w:val="24"/>
        </w:rPr>
        <w:t xml:space="preserve">assisted </w:t>
      </w:r>
      <w:r w:rsidR="00561CCA" w:rsidRPr="00956DB8">
        <w:rPr>
          <w:rFonts w:ascii="Times New Roman" w:hAnsi="Times New Roman" w:cs="Times New Roman"/>
          <w:sz w:val="24"/>
          <w:szCs w:val="24"/>
        </w:rPr>
        <w:t xml:space="preserve">as soon as possible and that offenders are brought to justice. </w:t>
      </w:r>
      <w:r w:rsidRPr="00956DB8">
        <w:rPr>
          <w:rFonts w:ascii="Times New Roman" w:hAnsi="Times New Roman" w:cs="Times New Roman"/>
          <w:sz w:val="24"/>
          <w:szCs w:val="24"/>
          <w:lang w:val="en-GB" w:eastAsia="en-GB"/>
        </w:rPr>
        <w:t xml:space="preserve">It </w:t>
      </w:r>
      <w:r w:rsidR="00A92D2C" w:rsidRPr="00956DB8">
        <w:rPr>
          <w:rFonts w:ascii="Times New Roman" w:hAnsi="Times New Roman" w:cs="Times New Roman"/>
          <w:sz w:val="24"/>
          <w:szCs w:val="24"/>
          <w:lang w:val="en-GB" w:eastAsia="en-GB"/>
        </w:rPr>
        <w:t>c</w:t>
      </w:r>
      <w:r w:rsidRPr="00956DB8">
        <w:rPr>
          <w:rFonts w:ascii="Times New Roman" w:hAnsi="Times New Roman" w:cs="Times New Roman"/>
          <w:sz w:val="24"/>
          <w:szCs w:val="24"/>
          <w:lang w:val="en-GB" w:eastAsia="en-GB"/>
        </w:rPr>
        <w:t>ould support Member States by receiving reports</w:t>
      </w:r>
      <w:r w:rsidR="00CB2133">
        <w:rPr>
          <w:rFonts w:ascii="Times New Roman" w:hAnsi="Times New Roman" w:cs="Times New Roman"/>
          <w:sz w:val="24"/>
          <w:szCs w:val="24"/>
          <w:lang w:val="en-GB" w:eastAsia="en-GB"/>
        </w:rPr>
        <w:t xml:space="preserve"> </w:t>
      </w:r>
      <w:r w:rsidR="00CB2133" w:rsidRPr="00956DB8">
        <w:rPr>
          <w:rFonts w:ascii="Times New Roman" w:hAnsi="Times New Roman" w:cs="Times New Roman"/>
          <w:sz w:val="24"/>
          <w:szCs w:val="24"/>
          <w:lang w:val="en-GB" w:eastAsia="en-GB"/>
        </w:rPr>
        <w:t>in relation to child sexual abuse in the EU</w:t>
      </w:r>
      <w:r w:rsidRPr="00956DB8">
        <w:rPr>
          <w:rFonts w:ascii="Times New Roman" w:hAnsi="Times New Roman" w:cs="Times New Roman"/>
          <w:sz w:val="24"/>
          <w:szCs w:val="24"/>
          <w:lang w:val="en-GB" w:eastAsia="en-GB"/>
        </w:rPr>
        <w:t xml:space="preserve"> from companies </w:t>
      </w:r>
      <w:r w:rsidRPr="00956DB8">
        <w:rPr>
          <w:rFonts w:ascii="Times New Roman" w:hAnsi="Times New Roman" w:cs="Times New Roman"/>
          <w:b/>
          <w:sz w:val="24"/>
          <w:szCs w:val="24"/>
          <w:lang w:val="en-GB" w:eastAsia="en-GB"/>
        </w:rPr>
        <w:t>offering their services in the EU</w:t>
      </w:r>
      <w:r w:rsidRPr="00956DB8">
        <w:rPr>
          <w:rFonts w:ascii="Times New Roman" w:hAnsi="Times New Roman" w:cs="Times New Roman"/>
          <w:sz w:val="24"/>
          <w:szCs w:val="24"/>
          <w:lang w:val="en-GB" w:eastAsia="en-GB"/>
        </w:rPr>
        <w:t>, ensure the relevance</w:t>
      </w:r>
      <w:r w:rsidR="00CB2133">
        <w:rPr>
          <w:rFonts w:ascii="Times New Roman" w:hAnsi="Times New Roman" w:cs="Times New Roman"/>
          <w:sz w:val="24"/>
          <w:szCs w:val="24"/>
          <w:lang w:val="en-GB" w:eastAsia="en-GB"/>
        </w:rPr>
        <w:t xml:space="preserve"> of such reports</w:t>
      </w:r>
      <w:r w:rsidRPr="00956DB8">
        <w:rPr>
          <w:rFonts w:ascii="Times New Roman" w:hAnsi="Times New Roman" w:cs="Times New Roman"/>
          <w:sz w:val="24"/>
          <w:szCs w:val="24"/>
          <w:lang w:val="en-GB" w:eastAsia="en-GB"/>
        </w:rPr>
        <w:t>, and forward the</w:t>
      </w:r>
      <w:r w:rsidR="00A92D2C" w:rsidRPr="00956DB8">
        <w:rPr>
          <w:rFonts w:ascii="Times New Roman" w:hAnsi="Times New Roman" w:cs="Times New Roman"/>
          <w:sz w:val="24"/>
          <w:szCs w:val="24"/>
          <w:lang w:val="en-GB" w:eastAsia="en-GB"/>
        </w:rPr>
        <w:t xml:space="preserve">se </w:t>
      </w:r>
      <w:r w:rsidRPr="00956DB8">
        <w:rPr>
          <w:rFonts w:ascii="Times New Roman" w:hAnsi="Times New Roman" w:cs="Times New Roman"/>
          <w:sz w:val="24"/>
          <w:szCs w:val="24"/>
          <w:lang w:val="en-GB" w:eastAsia="en-GB"/>
        </w:rPr>
        <w:t xml:space="preserve">to law enforcement for action. The </w:t>
      </w:r>
      <w:r w:rsidR="00A92D2C" w:rsidRPr="00956DB8">
        <w:rPr>
          <w:rFonts w:ascii="Times New Roman" w:hAnsi="Times New Roman" w:cs="Times New Roman"/>
          <w:sz w:val="24"/>
          <w:szCs w:val="24"/>
          <w:lang w:val="en-GB" w:eastAsia="en-GB"/>
        </w:rPr>
        <w:t>c</w:t>
      </w:r>
      <w:r w:rsidRPr="00956DB8">
        <w:rPr>
          <w:rFonts w:ascii="Times New Roman" w:hAnsi="Times New Roman" w:cs="Times New Roman"/>
          <w:sz w:val="24"/>
          <w:szCs w:val="24"/>
          <w:lang w:val="en-GB" w:eastAsia="en-GB"/>
        </w:rPr>
        <w:t xml:space="preserve">entre </w:t>
      </w:r>
      <w:r w:rsidR="00353F95" w:rsidRPr="00956DB8">
        <w:rPr>
          <w:rFonts w:ascii="Times New Roman" w:hAnsi="Times New Roman" w:cs="Times New Roman"/>
          <w:sz w:val="24"/>
          <w:szCs w:val="24"/>
          <w:lang w:val="en-GB" w:eastAsia="en-GB"/>
        </w:rPr>
        <w:t>c</w:t>
      </w:r>
      <w:r w:rsidRPr="00956DB8">
        <w:rPr>
          <w:rFonts w:ascii="Times New Roman" w:hAnsi="Times New Roman" w:cs="Times New Roman"/>
          <w:sz w:val="24"/>
          <w:szCs w:val="24"/>
          <w:lang w:val="en-GB" w:eastAsia="en-GB"/>
        </w:rPr>
        <w:t>ould</w:t>
      </w:r>
      <w:r w:rsidRPr="00956DB8">
        <w:rPr>
          <w:rFonts w:ascii="Times New Roman" w:hAnsi="Times New Roman" w:cs="Times New Roman"/>
          <w:sz w:val="24"/>
          <w:lang w:val="en-GB" w:eastAsia="en-GB"/>
        </w:rPr>
        <w:t xml:space="preserve"> </w:t>
      </w:r>
      <w:r w:rsidR="00533712" w:rsidRPr="00956DB8">
        <w:rPr>
          <w:rFonts w:ascii="Times New Roman" w:hAnsi="Times New Roman" w:cs="Times New Roman"/>
          <w:sz w:val="24"/>
          <w:lang w:val="en-GB" w:eastAsia="en-GB"/>
        </w:rPr>
        <w:t xml:space="preserve">also </w:t>
      </w:r>
      <w:r w:rsidRPr="00956DB8">
        <w:rPr>
          <w:rFonts w:ascii="Times New Roman" w:hAnsi="Times New Roman" w:cs="Times New Roman"/>
          <w:sz w:val="24"/>
          <w:lang w:val="en-GB" w:eastAsia="en-GB"/>
        </w:rPr>
        <w:t xml:space="preserve">support companies by, </w:t>
      </w:r>
      <w:r w:rsidR="00A92D2C" w:rsidRPr="00956DB8">
        <w:rPr>
          <w:rFonts w:ascii="Times New Roman" w:hAnsi="Times New Roman" w:cs="Times New Roman"/>
          <w:sz w:val="24"/>
          <w:lang w:val="en-GB" w:eastAsia="en-GB"/>
        </w:rPr>
        <w:t>for example</w:t>
      </w:r>
      <w:r w:rsidRPr="00956DB8">
        <w:rPr>
          <w:rFonts w:ascii="Times New Roman" w:hAnsi="Times New Roman" w:cs="Times New Roman"/>
          <w:sz w:val="24"/>
          <w:lang w:val="en-GB" w:eastAsia="en-GB"/>
        </w:rPr>
        <w:t xml:space="preserve">, maintaining a </w:t>
      </w:r>
      <w:r w:rsidRPr="00956DB8">
        <w:rPr>
          <w:rFonts w:ascii="Times New Roman" w:hAnsi="Times New Roman" w:cs="Times New Roman"/>
          <w:b/>
          <w:sz w:val="24"/>
          <w:lang w:val="en-GB" w:eastAsia="en-GB"/>
        </w:rPr>
        <w:t>single database</w:t>
      </w:r>
      <w:r w:rsidRPr="00956DB8">
        <w:rPr>
          <w:rFonts w:ascii="Times New Roman" w:hAnsi="Times New Roman" w:cs="Times New Roman"/>
          <w:sz w:val="24"/>
          <w:lang w:val="en-GB" w:eastAsia="en-GB"/>
        </w:rPr>
        <w:t xml:space="preserve"> in the EU of known child sexual abuse material to facilitate its detection in companies’ systems</w:t>
      </w:r>
      <w:r w:rsidR="00533712" w:rsidRPr="00956DB8">
        <w:rPr>
          <w:rFonts w:ascii="Times New Roman" w:hAnsi="Times New Roman" w:cs="Times New Roman"/>
          <w:sz w:val="24"/>
          <w:lang w:val="en-GB" w:eastAsia="en-GB"/>
        </w:rPr>
        <w:t>, in compliance with EU data protection rules</w:t>
      </w:r>
      <w:r w:rsidRPr="00956DB8">
        <w:rPr>
          <w:rFonts w:ascii="Times New Roman" w:hAnsi="Times New Roman" w:cs="Times New Roman"/>
          <w:sz w:val="24"/>
          <w:lang w:val="en-GB" w:eastAsia="en-GB"/>
        </w:rPr>
        <w:t xml:space="preserve">. </w:t>
      </w:r>
      <w:r w:rsidR="008345A7" w:rsidRPr="00956DB8">
        <w:rPr>
          <w:rFonts w:ascii="Times New Roman" w:hAnsi="Times New Roman" w:cs="Times New Roman"/>
          <w:sz w:val="24"/>
          <w:szCs w:val="24"/>
          <w:lang w:val="en-GB" w:eastAsia="en-GB"/>
        </w:rPr>
        <w:t xml:space="preserve">In addition, the </w:t>
      </w:r>
      <w:r w:rsidR="00A92D2C">
        <w:rPr>
          <w:rFonts w:ascii="Times New Roman" w:hAnsi="Times New Roman" w:cs="Times New Roman"/>
          <w:sz w:val="24"/>
          <w:szCs w:val="24"/>
          <w:lang w:val="en-GB" w:eastAsia="en-GB"/>
        </w:rPr>
        <w:t>c</w:t>
      </w:r>
      <w:r w:rsidR="008345A7" w:rsidRPr="00956DB8">
        <w:rPr>
          <w:rFonts w:ascii="Times New Roman" w:hAnsi="Times New Roman" w:cs="Times New Roman"/>
          <w:sz w:val="24"/>
          <w:szCs w:val="24"/>
          <w:lang w:val="en-GB" w:eastAsia="en-GB"/>
        </w:rPr>
        <w:t xml:space="preserve">entre could also support law enforcement by </w:t>
      </w:r>
      <w:r w:rsidR="00E573EE" w:rsidRPr="00956DB8">
        <w:rPr>
          <w:rFonts w:ascii="Times New Roman" w:hAnsi="Times New Roman" w:cs="Times New Roman"/>
          <w:sz w:val="24"/>
          <w:szCs w:val="24"/>
          <w:lang w:val="en-GB" w:eastAsia="en-GB"/>
        </w:rPr>
        <w:t xml:space="preserve">coordinating and </w:t>
      </w:r>
      <w:r w:rsidR="008345A7" w:rsidRPr="00956DB8">
        <w:rPr>
          <w:rFonts w:ascii="Times New Roman" w:hAnsi="Times New Roman" w:cs="Times New Roman"/>
          <w:sz w:val="24"/>
          <w:szCs w:val="24"/>
          <w:lang w:val="en-GB" w:eastAsia="en-GB"/>
        </w:rPr>
        <w:t>facilitating the takedown of child sexual abuse material online</w:t>
      </w:r>
      <w:r w:rsidR="00E573EE" w:rsidRPr="00956DB8">
        <w:rPr>
          <w:rFonts w:ascii="Times New Roman" w:hAnsi="Times New Roman" w:cs="Times New Roman"/>
          <w:sz w:val="24"/>
          <w:szCs w:val="24"/>
          <w:lang w:val="en-GB" w:eastAsia="en-GB"/>
        </w:rPr>
        <w:t xml:space="preserve"> identified through </w:t>
      </w:r>
      <w:r w:rsidR="00E573EE" w:rsidRPr="003E39E6">
        <w:rPr>
          <w:rFonts w:ascii="Times New Roman" w:hAnsi="Times New Roman" w:cs="Times New Roman"/>
          <w:b/>
          <w:sz w:val="24"/>
          <w:szCs w:val="24"/>
          <w:lang w:val="en-GB" w:eastAsia="en-GB"/>
        </w:rPr>
        <w:t>hotlines</w:t>
      </w:r>
      <w:r w:rsidR="00E573EE" w:rsidRPr="00956DB8">
        <w:rPr>
          <w:rFonts w:ascii="Times New Roman" w:hAnsi="Times New Roman" w:cs="Times New Roman"/>
          <w:sz w:val="24"/>
          <w:szCs w:val="24"/>
          <w:lang w:val="en-GB" w:eastAsia="en-GB"/>
        </w:rPr>
        <w:t xml:space="preserve">. </w:t>
      </w:r>
    </w:p>
    <w:p w:rsidR="00B17A5B" w:rsidRPr="00E451A4" w:rsidRDefault="002D4F51" w:rsidP="00657B77">
      <w:pPr>
        <w:pStyle w:val="ListParagraph"/>
        <w:spacing w:after="120" w:line="240" w:lineRule="auto"/>
        <w:ind w:left="360"/>
        <w:contextualSpacing w:val="0"/>
        <w:jc w:val="both"/>
        <w:rPr>
          <w:rFonts w:ascii="Times New Roman" w:hAnsi="Times New Roman" w:cs="Times New Roman"/>
          <w:sz w:val="24"/>
          <w:szCs w:val="24"/>
          <w:lang w:val="en-GB" w:eastAsia="en-GB"/>
        </w:rPr>
      </w:pPr>
      <w:r w:rsidRPr="00545417">
        <w:rPr>
          <w:rFonts w:ascii="Times New Roman" w:hAnsi="Times New Roman" w:cs="Times New Roman"/>
          <w:sz w:val="24"/>
          <w:lang w:val="en-GB" w:eastAsia="en-GB"/>
        </w:rPr>
        <w:t xml:space="preserve">The </w:t>
      </w:r>
      <w:r w:rsidR="00A92D2C" w:rsidRPr="00545417">
        <w:rPr>
          <w:rFonts w:ascii="Times New Roman" w:hAnsi="Times New Roman" w:cs="Times New Roman"/>
          <w:sz w:val="24"/>
          <w:lang w:val="en-GB" w:eastAsia="en-GB"/>
        </w:rPr>
        <w:t>c</w:t>
      </w:r>
      <w:r w:rsidRPr="00545417">
        <w:rPr>
          <w:rFonts w:ascii="Times New Roman" w:hAnsi="Times New Roman" w:cs="Times New Roman"/>
          <w:sz w:val="24"/>
          <w:lang w:val="en-GB" w:eastAsia="en-GB"/>
        </w:rPr>
        <w:t xml:space="preserve">entre </w:t>
      </w:r>
      <w:r w:rsidR="00A92D2C" w:rsidRPr="00545417">
        <w:rPr>
          <w:rFonts w:ascii="Times New Roman" w:hAnsi="Times New Roman" w:cs="Times New Roman"/>
          <w:sz w:val="24"/>
          <w:lang w:val="en-GB" w:eastAsia="en-GB"/>
        </w:rPr>
        <w:t>c</w:t>
      </w:r>
      <w:r w:rsidRPr="00545417">
        <w:rPr>
          <w:rFonts w:ascii="Times New Roman" w:hAnsi="Times New Roman" w:cs="Times New Roman"/>
          <w:sz w:val="24"/>
          <w:lang w:val="en-GB" w:eastAsia="en-GB"/>
        </w:rPr>
        <w:t xml:space="preserve">ould operate according to strict control mechanisms to ensure </w:t>
      </w:r>
      <w:r w:rsidRPr="00545417">
        <w:rPr>
          <w:rFonts w:ascii="Times New Roman" w:hAnsi="Times New Roman" w:cs="Times New Roman"/>
          <w:b/>
          <w:sz w:val="24"/>
          <w:lang w:val="en-GB" w:eastAsia="en-GB"/>
        </w:rPr>
        <w:t>accountability and transparency</w:t>
      </w:r>
      <w:r w:rsidRPr="00545417">
        <w:rPr>
          <w:rFonts w:ascii="Times New Roman" w:hAnsi="Times New Roman" w:cs="Times New Roman"/>
          <w:sz w:val="24"/>
          <w:lang w:val="en-GB" w:eastAsia="en-GB"/>
        </w:rPr>
        <w:t xml:space="preserve">. In particular, the </w:t>
      </w:r>
      <w:r w:rsidR="00A92D2C" w:rsidRPr="00545417">
        <w:rPr>
          <w:rFonts w:ascii="Times New Roman" w:hAnsi="Times New Roman" w:cs="Times New Roman"/>
          <w:sz w:val="24"/>
          <w:lang w:val="en-GB" w:eastAsia="en-GB"/>
        </w:rPr>
        <w:t>c</w:t>
      </w:r>
      <w:r w:rsidRPr="00545417">
        <w:rPr>
          <w:rFonts w:ascii="Times New Roman" w:hAnsi="Times New Roman" w:cs="Times New Roman"/>
          <w:sz w:val="24"/>
          <w:lang w:val="en-GB" w:eastAsia="en-GB"/>
        </w:rPr>
        <w:t xml:space="preserve">entre could </w:t>
      </w:r>
      <w:r w:rsidR="00D8477A" w:rsidRPr="00545417">
        <w:rPr>
          <w:rFonts w:ascii="Times New Roman" w:hAnsi="Times New Roman" w:cs="Times New Roman"/>
          <w:sz w:val="24"/>
          <w:lang w:val="en-GB" w:eastAsia="en-GB"/>
        </w:rPr>
        <w:t xml:space="preserve">potentially play a role in helping ensure </w:t>
      </w:r>
      <w:r w:rsidRPr="00545417">
        <w:rPr>
          <w:rFonts w:ascii="Times New Roman" w:hAnsi="Times New Roman" w:cs="Times New Roman"/>
          <w:sz w:val="24"/>
          <w:lang w:val="en-GB" w:eastAsia="en-GB"/>
        </w:rPr>
        <w:t xml:space="preserve">that there is no erroneous takedown or abuse of the search tools to report legitimate content </w:t>
      </w:r>
      <w:r w:rsidR="008D7E8C" w:rsidRPr="00545417">
        <w:rPr>
          <w:rFonts w:ascii="Times New Roman" w:hAnsi="Times New Roman" w:cs="Times New Roman"/>
          <w:sz w:val="24"/>
          <w:lang w:val="en-GB" w:eastAsia="en-GB"/>
        </w:rPr>
        <w:t xml:space="preserve">(including misuse of the tools for purposes other than the fight against child sexual abuse) </w:t>
      </w:r>
      <w:r w:rsidRPr="00545417">
        <w:rPr>
          <w:rFonts w:ascii="Times New Roman" w:hAnsi="Times New Roman" w:cs="Times New Roman"/>
          <w:sz w:val="24"/>
          <w:lang w:val="en-GB" w:eastAsia="en-GB"/>
        </w:rPr>
        <w:t xml:space="preserve">and </w:t>
      </w:r>
      <w:r w:rsidR="00D8477A" w:rsidRPr="00545417">
        <w:rPr>
          <w:rFonts w:ascii="Times New Roman" w:hAnsi="Times New Roman" w:cs="Times New Roman"/>
          <w:sz w:val="24"/>
          <w:lang w:val="en-GB" w:eastAsia="en-GB"/>
        </w:rPr>
        <w:t xml:space="preserve">in </w:t>
      </w:r>
      <w:r w:rsidRPr="00545417">
        <w:rPr>
          <w:rFonts w:ascii="Times New Roman" w:hAnsi="Times New Roman" w:cs="Times New Roman"/>
          <w:b/>
          <w:sz w:val="24"/>
          <w:lang w:val="en-GB" w:eastAsia="en-GB"/>
        </w:rPr>
        <w:t>receiv</w:t>
      </w:r>
      <w:r w:rsidR="00D8477A" w:rsidRPr="00545417">
        <w:rPr>
          <w:rFonts w:ascii="Times New Roman" w:hAnsi="Times New Roman" w:cs="Times New Roman"/>
          <w:b/>
          <w:sz w:val="24"/>
          <w:lang w:val="en-GB" w:eastAsia="en-GB"/>
        </w:rPr>
        <w:t>ing</w:t>
      </w:r>
      <w:r w:rsidRPr="00545417">
        <w:rPr>
          <w:rFonts w:ascii="Times New Roman" w:hAnsi="Times New Roman" w:cs="Times New Roman"/>
          <w:b/>
          <w:sz w:val="24"/>
          <w:lang w:val="en-GB" w:eastAsia="en-GB"/>
        </w:rPr>
        <w:t xml:space="preserve"> complaints</w:t>
      </w:r>
      <w:r w:rsidRPr="00545417">
        <w:rPr>
          <w:rFonts w:ascii="Times New Roman" w:hAnsi="Times New Roman" w:cs="Times New Roman"/>
          <w:sz w:val="24"/>
          <w:lang w:val="en-GB" w:eastAsia="en-GB"/>
        </w:rPr>
        <w:t xml:space="preserve"> from users who feel that their content was mistakenly removed</w:t>
      </w:r>
      <w:r w:rsidRPr="00795AC9">
        <w:rPr>
          <w:rFonts w:ascii="Times New Roman" w:hAnsi="Times New Roman" w:cs="Times New Roman"/>
          <w:sz w:val="24"/>
          <w:szCs w:val="24"/>
          <w:lang w:val="en-GB" w:eastAsia="en-GB"/>
        </w:rPr>
        <w:t>.</w:t>
      </w:r>
      <w:r w:rsidR="00125E2B" w:rsidRPr="00795AC9">
        <w:rPr>
          <w:rFonts w:ascii="Times New Roman" w:hAnsi="Times New Roman" w:cs="Times New Roman"/>
          <w:sz w:val="24"/>
          <w:szCs w:val="24"/>
          <w:lang w:val="en-GB" w:eastAsia="en-GB"/>
        </w:rPr>
        <w:t xml:space="preserve"> </w:t>
      </w:r>
      <w:r w:rsidR="00BD4047">
        <w:rPr>
          <w:rFonts w:ascii="Times New Roman" w:eastAsia="Times New Roman" w:hAnsi="Times New Roman" w:cs="Times New Roman"/>
          <w:sz w:val="24"/>
          <w:szCs w:val="24"/>
          <w:lang w:val="en-US"/>
        </w:rPr>
        <w:t>A</w:t>
      </w:r>
      <w:r w:rsidR="00E451A4" w:rsidRPr="00ED2D84">
        <w:rPr>
          <w:rFonts w:ascii="Times New Roman" w:eastAsia="Times New Roman" w:hAnsi="Times New Roman" w:cs="Times New Roman"/>
          <w:sz w:val="24"/>
          <w:szCs w:val="24"/>
          <w:lang w:val="en-US"/>
        </w:rPr>
        <w:t>ccountability and transparency will be</w:t>
      </w:r>
      <w:r w:rsidR="00E451A4" w:rsidRPr="00ED2D84">
        <w:rPr>
          <w:rFonts w:ascii="Times New Roman" w:eastAsia="Times New Roman" w:hAnsi="Times New Roman" w:cs="Times New Roman"/>
          <w:b/>
          <w:sz w:val="24"/>
          <w:szCs w:val="24"/>
          <w:lang w:val="en-US"/>
        </w:rPr>
        <w:t xml:space="preserve"> </w:t>
      </w:r>
      <w:r w:rsidR="00E451A4" w:rsidRPr="00ED2D84">
        <w:rPr>
          <w:rFonts w:ascii="Times New Roman" w:eastAsia="Times New Roman" w:hAnsi="Times New Roman" w:cs="Times New Roman"/>
          <w:sz w:val="24"/>
          <w:szCs w:val="24"/>
          <w:lang w:val="en-US"/>
        </w:rPr>
        <w:t>key element</w:t>
      </w:r>
      <w:r w:rsidR="00E451A4">
        <w:rPr>
          <w:rFonts w:ascii="Times New Roman" w:eastAsia="Times New Roman" w:hAnsi="Times New Roman" w:cs="Times New Roman"/>
          <w:sz w:val="24"/>
          <w:szCs w:val="24"/>
          <w:lang w:val="en-US"/>
        </w:rPr>
        <w:t>s</w:t>
      </w:r>
      <w:r w:rsidR="00E451A4" w:rsidRPr="00ED2D84">
        <w:rPr>
          <w:rFonts w:ascii="Times New Roman" w:eastAsia="Times New Roman" w:hAnsi="Times New Roman" w:cs="Times New Roman"/>
          <w:sz w:val="24"/>
          <w:szCs w:val="24"/>
          <w:lang w:val="en-US"/>
        </w:rPr>
        <w:t xml:space="preserve"> of the </w:t>
      </w:r>
      <w:r w:rsidR="00E451A4">
        <w:rPr>
          <w:rFonts w:ascii="Times New Roman" w:eastAsia="Times New Roman" w:hAnsi="Times New Roman" w:cs="Times New Roman"/>
          <w:sz w:val="24"/>
          <w:szCs w:val="24"/>
          <w:lang w:val="en-US"/>
        </w:rPr>
        <w:t>legislation referred to in the key actions of initiative #2.</w:t>
      </w:r>
    </w:p>
    <w:p w:rsidR="002D4F51" w:rsidRDefault="002D4F51" w:rsidP="00545417">
      <w:pPr>
        <w:pStyle w:val="ListParagraph"/>
        <w:numPr>
          <w:ilvl w:val="0"/>
          <w:numId w:val="56"/>
        </w:numPr>
        <w:spacing w:after="120" w:line="240" w:lineRule="auto"/>
        <w:contextualSpacing w:val="0"/>
        <w:jc w:val="both"/>
        <w:rPr>
          <w:rFonts w:ascii="Times New Roman" w:hAnsi="Times New Roman" w:cs="Times New Roman"/>
          <w:sz w:val="24"/>
          <w:lang w:val="en-GB"/>
        </w:rPr>
      </w:pPr>
      <w:r w:rsidRPr="004365B0">
        <w:rPr>
          <w:rFonts w:ascii="Times New Roman" w:hAnsi="Times New Roman" w:cs="Times New Roman"/>
          <w:b/>
          <w:sz w:val="24"/>
          <w:lang w:val="en-GB" w:eastAsia="en-GB"/>
        </w:rPr>
        <w:t>Prevention</w:t>
      </w:r>
      <w:r w:rsidRPr="004365B0">
        <w:rPr>
          <w:rFonts w:ascii="Times New Roman" w:hAnsi="Times New Roman" w:cs="Times New Roman"/>
          <w:sz w:val="24"/>
          <w:lang w:val="en-GB" w:eastAsia="en-GB"/>
        </w:rPr>
        <w:t xml:space="preserve">: </w:t>
      </w:r>
      <w:r w:rsidR="0094380A">
        <w:rPr>
          <w:rFonts w:ascii="Times New Roman" w:hAnsi="Times New Roman" w:cs="Times New Roman"/>
          <w:sz w:val="24"/>
          <w:lang w:val="en-GB" w:eastAsia="en-GB"/>
        </w:rPr>
        <w:t xml:space="preserve">building on the work of the prevention network, </w:t>
      </w:r>
      <w:r w:rsidRPr="004365B0">
        <w:rPr>
          <w:rFonts w:ascii="Times New Roman" w:hAnsi="Times New Roman" w:cs="Times New Roman"/>
          <w:sz w:val="24"/>
          <w:lang w:val="en-GB" w:eastAsia="en-GB"/>
        </w:rPr>
        <w:t xml:space="preserve">the </w:t>
      </w:r>
      <w:r w:rsidR="00125E2B">
        <w:rPr>
          <w:rFonts w:ascii="Times New Roman" w:hAnsi="Times New Roman" w:cs="Times New Roman"/>
          <w:sz w:val="24"/>
          <w:lang w:val="en-GB" w:eastAsia="en-GB"/>
        </w:rPr>
        <w:t>c</w:t>
      </w:r>
      <w:r w:rsidRPr="004365B0">
        <w:rPr>
          <w:rFonts w:ascii="Times New Roman" w:hAnsi="Times New Roman" w:cs="Times New Roman"/>
          <w:sz w:val="24"/>
          <w:lang w:val="en-GB" w:eastAsia="en-GB"/>
        </w:rPr>
        <w:t xml:space="preserve">entre </w:t>
      </w:r>
      <w:r w:rsidR="00125E2B">
        <w:rPr>
          <w:rFonts w:ascii="Times New Roman" w:hAnsi="Times New Roman" w:cs="Times New Roman"/>
          <w:sz w:val="24"/>
          <w:lang w:val="en-GB" w:eastAsia="en-GB"/>
        </w:rPr>
        <w:t>c</w:t>
      </w:r>
      <w:r>
        <w:rPr>
          <w:rFonts w:ascii="Times New Roman" w:hAnsi="Times New Roman" w:cs="Times New Roman"/>
          <w:sz w:val="24"/>
          <w:lang w:val="en-GB" w:eastAsia="en-GB"/>
        </w:rPr>
        <w:t>ould</w:t>
      </w:r>
      <w:r w:rsidRPr="004365B0">
        <w:rPr>
          <w:rFonts w:ascii="Times New Roman" w:hAnsi="Times New Roman" w:cs="Times New Roman"/>
          <w:sz w:val="24"/>
          <w:lang w:val="en-GB" w:eastAsia="en-GB"/>
        </w:rPr>
        <w:t xml:space="preserve"> </w:t>
      </w:r>
      <w:r w:rsidRPr="004365B0">
        <w:rPr>
          <w:rFonts w:ascii="Times New Roman" w:hAnsi="Times New Roman" w:cs="Times New Roman"/>
          <w:sz w:val="24"/>
          <w:lang w:val="en-GB"/>
        </w:rPr>
        <w:t xml:space="preserve">support Member States in putting in place </w:t>
      </w:r>
      <w:r w:rsidRPr="00046C78">
        <w:rPr>
          <w:rFonts w:ascii="Times New Roman" w:hAnsi="Times New Roman" w:cs="Times New Roman"/>
          <w:b/>
          <w:sz w:val="24"/>
          <w:lang w:val="en-GB"/>
        </w:rPr>
        <w:t>usable, rigorously evaluated and effective</w:t>
      </w:r>
      <w:r w:rsidRPr="004365B0">
        <w:rPr>
          <w:rFonts w:ascii="Times New Roman" w:hAnsi="Times New Roman" w:cs="Times New Roman"/>
          <w:sz w:val="24"/>
          <w:lang w:val="en-GB"/>
        </w:rPr>
        <w:t xml:space="preserve"> </w:t>
      </w:r>
      <w:r>
        <w:rPr>
          <w:rFonts w:ascii="Times New Roman" w:hAnsi="Times New Roman" w:cs="Times New Roman"/>
          <w:sz w:val="24"/>
          <w:lang w:val="en-GB"/>
        </w:rPr>
        <w:t xml:space="preserve">multi-disciplinary </w:t>
      </w:r>
      <w:r w:rsidRPr="004365B0">
        <w:rPr>
          <w:rFonts w:ascii="Times New Roman" w:hAnsi="Times New Roman" w:cs="Times New Roman"/>
          <w:sz w:val="24"/>
          <w:lang w:val="en-GB"/>
        </w:rPr>
        <w:t>prevention measures to decrease the prevalence of child sexual abuse in the EU</w:t>
      </w:r>
      <w:r>
        <w:rPr>
          <w:rFonts w:ascii="Times New Roman" w:hAnsi="Times New Roman" w:cs="Times New Roman"/>
          <w:sz w:val="24"/>
          <w:lang w:val="en-GB"/>
        </w:rPr>
        <w:t xml:space="preserve">, </w:t>
      </w:r>
      <w:r w:rsidR="00125E2B">
        <w:rPr>
          <w:rFonts w:ascii="Times New Roman" w:hAnsi="Times New Roman" w:cs="Times New Roman"/>
          <w:sz w:val="24"/>
          <w:lang w:val="en-GB"/>
        </w:rPr>
        <w:t xml:space="preserve">taking account of </w:t>
      </w:r>
      <w:r>
        <w:rPr>
          <w:rFonts w:ascii="Times New Roman" w:hAnsi="Times New Roman" w:cs="Times New Roman"/>
          <w:sz w:val="24"/>
          <w:lang w:val="en-GB"/>
        </w:rPr>
        <w:t>differ</w:t>
      </w:r>
      <w:r w:rsidR="00125E2B">
        <w:rPr>
          <w:rFonts w:ascii="Times New Roman" w:hAnsi="Times New Roman" w:cs="Times New Roman"/>
          <w:sz w:val="24"/>
          <w:lang w:val="en-GB"/>
        </w:rPr>
        <w:t>ing</w:t>
      </w:r>
      <w:r>
        <w:rPr>
          <w:rFonts w:ascii="Times New Roman" w:hAnsi="Times New Roman" w:cs="Times New Roman"/>
          <w:sz w:val="24"/>
          <w:lang w:val="en-GB"/>
        </w:rPr>
        <w:t xml:space="preserve"> vulnerabilities of children according to their age,</w:t>
      </w:r>
      <w:r w:rsidR="00DF129C">
        <w:rPr>
          <w:rFonts w:ascii="Times New Roman" w:hAnsi="Times New Roman" w:cs="Times New Roman"/>
          <w:sz w:val="24"/>
          <w:lang w:val="en-GB"/>
        </w:rPr>
        <w:t xml:space="preserve"> gender,</w:t>
      </w:r>
      <w:r>
        <w:rPr>
          <w:rFonts w:ascii="Times New Roman" w:hAnsi="Times New Roman" w:cs="Times New Roman"/>
          <w:sz w:val="24"/>
          <w:lang w:val="en-GB"/>
        </w:rPr>
        <w:t xml:space="preserve"> development and specific circumstances</w:t>
      </w:r>
      <w:r w:rsidRPr="004365B0">
        <w:rPr>
          <w:rFonts w:ascii="Times New Roman" w:hAnsi="Times New Roman" w:cs="Times New Roman"/>
          <w:sz w:val="24"/>
          <w:lang w:val="en-GB"/>
        </w:rPr>
        <w:t xml:space="preserve">. It </w:t>
      </w:r>
      <w:r w:rsidR="00125E2B">
        <w:rPr>
          <w:rFonts w:ascii="Times New Roman" w:hAnsi="Times New Roman" w:cs="Times New Roman"/>
          <w:sz w:val="24"/>
          <w:lang w:val="en-GB"/>
        </w:rPr>
        <w:t>c</w:t>
      </w:r>
      <w:r>
        <w:rPr>
          <w:rFonts w:ascii="Times New Roman" w:hAnsi="Times New Roman" w:cs="Times New Roman"/>
          <w:sz w:val="24"/>
          <w:lang w:val="en-GB"/>
        </w:rPr>
        <w:t>ould</w:t>
      </w:r>
      <w:r w:rsidRPr="004365B0">
        <w:rPr>
          <w:rFonts w:ascii="Times New Roman" w:hAnsi="Times New Roman" w:cs="Times New Roman"/>
          <w:sz w:val="24"/>
          <w:lang w:val="en-GB"/>
        </w:rPr>
        <w:t xml:space="preserve"> facilitate </w:t>
      </w:r>
      <w:r w:rsidRPr="00046C78">
        <w:rPr>
          <w:rFonts w:ascii="Times New Roman" w:hAnsi="Times New Roman" w:cs="Times New Roman"/>
          <w:b/>
          <w:sz w:val="24"/>
          <w:lang w:val="en-GB"/>
        </w:rPr>
        <w:t>coordination</w:t>
      </w:r>
      <w:r w:rsidRPr="004365B0">
        <w:rPr>
          <w:rFonts w:ascii="Times New Roman" w:hAnsi="Times New Roman" w:cs="Times New Roman"/>
          <w:sz w:val="24"/>
          <w:lang w:val="en-GB"/>
        </w:rPr>
        <w:t xml:space="preserve"> to support the most efficient use of resources invested </w:t>
      </w:r>
      <w:r>
        <w:rPr>
          <w:rFonts w:ascii="Times New Roman" w:hAnsi="Times New Roman" w:cs="Times New Roman"/>
          <w:sz w:val="24"/>
          <w:lang w:val="en-GB"/>
        </w:rPr>
        <w:t xml:space="preserve">and expertise available </w:t>
      </w:r>
      <w:r w:rsidRPr="004365B0">
        <w:rPr>
          <w:rFonts w:ascii="Times New Roman" w:hAnsi="Times New Roman" w:cs="Times New Roman"/>
          <w:sz w:val="24"/>
          <w:lang w:val="en-GB"/>
        </w:rPr>
        <w:t xml:space="preserve">on prevention across the EU, </w:t>
      </w:r>
      <w:r w:rsidRPr="00046C78">
        <w:rPr>
          <w:rFonts w:ascii="Times New Roman" w:hAnsi="Times New Roman" w:cs="Times New Roman"/>
          <w:b/>
          <w:sz w:val="24"/>
          <w:lang w:val="en-GB"/>
        </w:rPr>
        <w:t>avoiding duplication</w:t>
      </w:r>
      <w:r w:rsidRPr="004365B0">
        <w:rPr>
          <w:rFonts w:ascii="Times New Roman" w:hAnsi="Times New Roman" w:cs="Times New Roman"/>
          <w:sz w:val="24"/>
          <w:lang w:val="en-GB"/>
        </w:rPr>
        <w:t xml:space="preserve"> of efforts.</w:t>
      </w:r>
      <w:r w:rsidR="0057311F">
        <w:rPr>
          <w:rFonts w:ascii="Times New Roman" w:hAnsi="Times New Roman" w:cs="Times New Roman"/>
          <w:sz w:val="24"/>
          <w:lang w:val="en-GB"/>
        </w:rPr>
        <w:t xml:space="preserve"> </w:t>
      </w:r>
      <w:r w:rsidRPr="004365B0">
        <w:rPr>
          <w:rFonts w:ascii="Times New Roman" w:hAnsi="Times New Roman" w:cs="Times New Roman"/>
          <w:sz w:val="24"/>
          <w:lang w:val="en-GB"/>
        </w:rPr>
        <w:t xml:space="preserve">A </w:t>
      </w:r>
      <w:r w:rsidRPr="00046C78">
        <w:rPr>
          <w:rFonts w:ascii="Times New Roman" w:hAnsi="Times New Roman" w:cs="Times New Roman"/>
          <w:b/>
          <w:sz w:val="24"/>
          <w:lang w:val="en-GB"/>
        </w:rPr>
        <w:t>hub for connecting, developing and disseminating research and expertise</w:t>
      </w:r>
      <w:r w:rsidRPr="004365B0">
        <w:rPr>
          <w:rFonts w:ascii="Times New Roman" w:hAnsi="Times New Roman" w:cs="Times New Roman"/>
          <w:sz w:val="24"/>
          <w:lang w:val="en-GB"/>
        </w:rPr>
        <w:t xml:space="preserve">, it </w:t>
      </w:r>
      <w:r w:rsidR="00125E2B">
        <w:rPr>
          <w:rFonts w:ascii="Times New Roman" w:hAnsi="Times New Roman" w:cs="Times New Roman"/>
          <w:sz w:val="24"/>
          <w:lang w:val="en-GB"/>
        </w:rPr>
        <w:t>c</w:t>
      </w:r>
      <w:r>
        <w:rPr>
          <w:rFonts w:ascii="Times New Roman" w:hAnsi="Times New Roman" w:cs="Times New Roman"/>
          <w:sz w:val="24"/>
          <w:lang w:val="en-GB"/>
        </w:rPr>
        <w:t>ould</w:t>
      </w:r>
      <w:r w:rsidRPr="004365B0">
        <w:rPr>
          <w:rFonts w:ascii="Times New Roman" w:hAnsi="Times New Roman" w:cs="Times New Roman"/>
          <w:sz w:val="24"/>
          <w:lang w:val="en-GB"/>
        </w:rPr>
        <w:t xml:space="preserve"> </w:t>
      </w:r>
      <w:r w:rsidR="00125E2B">
        <w:rPr>
          <w:rFonts w:ascii="Times New Roman" w:hAnsi="Times New Roman" w:cs="Times New Roman"/>
          <w:sz w:val="24"/>
          <w:lang w:val="en-GB"/>
        </w:rPr>
        <w:t>facilitate and encourage</w:t>
      </w:r>
      <w:r w:rsidR="00125E2B" w:rsidRPr="004365B0">
        <w:rPr>
          <w:rFonts w:ascii="Times New Roman" w:hAnsi="Times New Roman" w:cs="Times New Roman"/>
          <w:sz w:val="24"/>
          <w:lang w:val="en-GB"/>
        </w:rPr>
        <w:t xml:space="preserve"> </w:t>
      </w:r>
      <w:r w:rsidRPr="004365B0">
        <w:rPr>
          <w:rFonts w:ascii="Times New Roman" w:hAnsi="Times New Roman" w:cs="Times New Roman"/>
          <w:sz w:val="24"/>
          <w:lang w:val="en-GB"/>
        </w:rPr>
        <w:t xml:space="preserve">dialogue among all relevant stakeholders and help develop </w:t>
      </w:r>
      <w:r w:rsidRPr="002A4665">
        <w:rPr>
          <w:rFonts w:ascii="Times New Roman" w:hAnsi="Times New Roman" w:cs="Times New Roman"/>
          <w:b/>
          <w:sz w:val="24"/>
          <w:lang w:val="en-GB"/>
        </w:rPr>
        <w:t>state-of-the-art research and knowledge</w:t>
      </w:r>
      <w:r>
        <w:rPr>
          <w:rFonts w:ascii="Times New Roman" w:hAnsi="Times New Roman" w:cs="Times New Roman"/>
          <w:b/>
          <w:sz w:val="24"/>
          <w:lang w:val="en-GB"/>
        </w:rPr>
        <w:t>, including better data</w:t>
      </w:r>
      <w:r w:rsidRPr="004365B0">
        <w:rPr>
          <w:rFonts w:ascii="Times New Roman" w:hAnsi="Times New Roman" w:cs="Times New Roman"/>
          <w:sz w:val="24"/>
          <w:lang w:val="en-GB"/>
        </w:rPr>
        <w:t xml:space="preserve">. It </w:t>
      </w:r>
      <w:r w:rsidR="00125E2B">
        <w:rPr>
          <w:rFonts w:ascii="Times New Roman" w:hAnsi="Times New Roman" w:cs="Times New Roman"/>
          <w:sz w:val="24"/>
          <w:lang w:val="en-GB"/>
        </w:rPr>
        <w:t>c</w:t>
      </w:r>
      <w:r>
        <w:rPr>
          <w:rFonts w:ascii="Times New Roman" w:hAnsi="Times New Roman" w:cs="Times New Roman"/>
          <w:sz w:val="24"/>
          <w:lang w:val="en-GB"/>
        </w:rPr>
        <w:t>ould</w:t>
      </w:r>
      <w:r w:rsidRPr="004365B0">
        <w:rPr>
          <w:rFonts w:ascii="Times New Roman" w:hAnsi="Times New Roman" w:cs="Times New Roman"/>
          <w:sz w:val="24"/>
          <w:lang w:val="en-GB"/>
        </w:rPr>
        <w:t xml:space="preserve"> also </w:t>
      </w:r>
      <w:r w:rsidRPr="002A4665">
        <w:rPr>
          <w:rFonts w:ascii="Times New Roman" w:hAnsi="Times New Roman" w:cs="Times New Roman"/>
          <w:b/>
          <w:sz w:val="24"/>
          <w:lang w:val="en-GB"/>
        </w:rPr>
        <w:t>provide input to policy makers</w:t>
      </w:r>
      <w:r w:rsidRPr="004365B0">
        <w:rPr>
          <w:rFonts w:ascii="Times New Roman" w:hAnsi="Times New Roman" w:cs="Times New Roman"/>
          <w:sz w:val="24"/>
          <w:lang w:val="en-GB"/>
        </w:rPr>
        <w:t xml:space="preserve"> at national and EU level on </w:t>
      </w:r>
      <w:r w:rsidR="00125E2B">
        <w:rPr>
          <w:rFonts w:ascii="Times New Roman" w:hAnsi="Times New Roman" w:cs="Times New Roman"/>
          <w:sz w:val="24"/>
          <w:lang w:val="en-GB"/>
        </w:rPr>
        <w:t xml:space="preserve">prevention </w:t>
      </w:r>
      <w:r w:rsidRPr="004365B0">
        <w:rPr>
          <w:rFonts w:ascii="Times New Roman" w:hAnsi="Times New Roman" w:cs="Times New Roman"/>
          <w:sz w:val="24"/>
          <w:lang w:val="en-GB"/>
        </w:rPr>
        <w:t>gaps and possible solutions to address them.</w:t>
      </w:r>
    </w:p>
    <w:p w:rsidR="002D4F51" w:rsidRDefault="002D4F51" w:rsidP="00545417">
      <w:pPr>
        <w:pStyle w:val="ListParagraph"/>
        <w:numPr>
          <w:ilvl w:val="0"/>
          <w:numId w:val="56"/>
        </w:numPr>
        <w:spacing w:after="120" w:line="240" w:lineRule="auto"/>
        <w:contextualSpacing w:val="0"/>
        <w:jc w:val="both"/>
        <w:rPr>
          <w:rFonts w:ascii="Times New Roman" w:hAnsi="Times New Roman" w:cs="Times New Roman"/>
          <w:sz w:val="24"/>
          <w:lang w:val="en-GB"/>
        </w:rPr>
      </w:pPr>
      <w:r w:rsidRPr="007C7F5A">
        <w:rPr>
          <w:rFonts w:ascii="Times New Roman" w:hAnsi="Times New Roman" w:cs="Times New Roman"/>
          <w:b/>
          <w:sz w:val="24"/>
          <w:lang w:val="en-GB" w:eastAsia="en-GB"/>
        </w:rPr>
        <w:t>Assistance to victims</w:t>
      </w:r>
      <w:r w:rsidRPr="007C7F5A">
        <w:rPr>
          <w:rFonts w:ascii="Times New Roman" w:hAnsi="Times New Roman" w:cs="Times New Roman"/>
          <w:sz w:val="24"/>
          <w:lang w:val="en-GB"/>
        </w:rPr>
        <w:t xml:space="preserve">: the </w:t>
      </w:r>
      <w:r w:rsidR="00125E2B">
        <w:rPr>
          <w:rFonts w:ascii="Times New Roman" w:hAnsi="Times New Roman" w:cs="Times New Roman"/>
          <w:sz w:val="24"/>
          <w:lang w:val="en-GB"/>
        </w:rPr>
        <w:t>c</w:t>
      </w:r>
      <w:r w:rsidRPr="007C7F5A">
        <w:rPr>
          <w:rFonts w:ascii="Times New Roman" w:hAnsi="Times New Roman" w:cs="Times New Roman"/>
          <w:sz w:val="24"/>
          <w:lang w:val="en-GB"/>
        </w:rPr>
        <w:t xml:space="preserve">entre </w:t>
      </w:r>
      <w:r w:rsidR="00AF737C">
        <w:rPr>
          <w:rFonts w:ascii="Times New Roman" w:hAnsi="Times New Roman" w:cs="Times New Roman"/>
          <w:sz w:val="24"/>
          <w:lang w:val="en-GB"/>
        </w:rPr>
        <w:t>c</w:t>
      </w:r>
      <w:r>
        <w:rPr>
          <w:rFonts w:ascii="Times New Roman" w:hAnsi="Times New Roman" w:cs="Times New Roman"/>
          <w:sz w:val="24"/>
          <w:lang w:val="en-GB"/>
        </w:rPr>
        <w:t>ould</w:t>
      </w:r>
      <w:r w:rsidRPr="007C7F5A">
        <w:rPr>
          <w:rFonts w:ascii="Times New Roman" w:hAnsi="Times New Roman" w:cs="Times New Roman"/>
          <w:sz w:val="24"/>
          <w:lang w:val="en-GB"/>
        </w:rPr>
        <w:t xml:space="preserve"> work closely with national authorities and global experts to ensure that </w:t>
      </w:r>
      <w:r w:rsidRPr="003E39E6">
        <w:rPr>
          <w:rFonts w:ascii="Times New Roman" w:hAnsi="Times New Roman" w:cs="Times New Roman"/>
          <w:b/>
          <w:sz w:val="24"/>
          <w:lang w:val="en-GB"/>
        </w:rPr>
        <w:t>victims</w:t>
      </w:r>
      <w:r w:rsidRPr="007C7F5A">
        <w:rPr>
          <w:rFonts w:ascii="Times New Roman" w:hAnsi="Times New Roman" w:cs="Times New Roman"/>
          <w:sz w:val="24"/>
          <w:lang w:val="en-GB"/>
        </w:rPr>
        <w:t xml:space="preserve"> receive </w:t>
      </w:r>
      <w:r w:rsidRPr="003E39E6">
        <w:rPr>
          <w:rFonts w:ascii="Times New Roman" w:hAnsi="Times New Roman" w:cs="Times New Roman"/>
          <w:b/>
          <w:sz w:val="24"/>
          <w:lang w:val="en-GB"/>
        </w:rPr>
        <w:t>appropriate and holistic support</w:t>
      </w:r>
      <w:r w:rsidRPr="007C7F5A">
        <w:rPr>
          <w:rFonts w:ascii="Times New Roman" w:hAnsi="Times New Roman" w:cs="Times New Roman"/>
          <w:sz w:val="24"/>
          <w:lang w:val="en-GB"/>
        </w:rPr>
        <w:t xml:space="preserve">, as the Child Sexual Abuse Directive </w:t>
      </w:r>
      <w:r w:rsidR="00AF737C">
        <w:rPr>
          <w:rFonts w:ascii="Times New Roman" w:hAnsi="Times New Roman" w:cs="Times New Roman"/>
          <w:sz w:val="24"/>
          <w:lang w:val="en-GB"/>
        </w:rPr>
        <w:t>and the Victims’ Rights Directive</w:t>
      </w:r>
      <w:r w:rsidR="00AF737C">
        <w:rPr>
          <w:rStyle w:val="FootnoteReference"/>
          <w:rFonts w:ascii="Times New Roman" w:hAnsi="Times New Roman" w:cs="Times New Roman"/>
          <w:sz w:val="24"/>
          <w:lang w:val="en-GB"/>
        </w:rPr>
        <w:footnoteReference w:id="68"/>
      </w:r>
      <w:r w:rsidR="00AF737C">
        <w:rPr>
          <w:rFonts w:ascii="Times New Roman" w:hAnsi="Times New Roman" w:cs="Times New Roman"/>
          <w:sz w:val="24"/>
          <w:lang w:val="en-GB"/>
        </w:rPr>
        <w:t xml:space="preserve"> </w:t>
      </w:r>
      <w:r w:rsidRPr="007C7F5A">
        <w:rPr>
          <w:rFonts w:ascii="Times New Roman" w:hAnsi="Times New Roman" w:cs="Times New Roman"/>
          <w:sz w:val="24"/>
          <w:lang w:val="en-GB"/>
        </w:rPr>
        <w:t>require</w:t>
      </w:r>
      <w:r w:rsidR="00FF1EFC">
        <w:rPr>
          <w:rStyle w:val="FootnoteReference"/>
          <w:rFonts w:ascii="Times New Roman" w:hAnsi="Times New Roman" w:cs="Times New Roman"/>
          <w:sz w:val="24"/>
          <w:lang w:val="en-GB"/>
        </w:rPr>
        <w:footnoteReference w:id="69"/>
      </w:r>
      <w:r w:rsidR="00FF1EFC">
        <w:rPr>
          <w:rFonts w:ascii="Times New Roman" w:hAnsi="Times New Roman" w:cs="Times New Roman"/>
          <w:sz w:val="24"/>
          <w:lang w:val="en-GB"/>
        </w:rPr>
        <w:t>.</w:t>
      </w:r>
      <w:r>
        <w:rPr>
          <w:rFonts w:ascii="Times New Roman" w:hAnsi="Times New Roman" w:cs="Times New Roman"/>
          <w:sz w:val="24"/>
          <w:lang w:val="en-GB"/>
        </w:rPr>
        <w:t xml:space="preserve"> It </w:t>
      </w:r>
      <w:r w:rsidR="00125E2B">
        <w:rPr>
          <w:rFonts w:ascii="Times New Roman" w:hAnsi="Times New Roman" w:cs="Times New Roman"/>
          <w:sz w:val="24"/>
          <w:lang w:val="en-GB"/>
        </w:rPr>
        <w:t>c</w:t>
      </w:r>
      <w:r>
        <w:rPr>
          <w:rFonts w:ascii="Times New Roman" w:hAnsi="Times New Roman" w:cs="Times New Roman"/>
          <w:sz w:val="24"/>
          <w:lang w:val="en-GB"/>
        </w:rPr>
        <w:t xml:space="preserve">ould also work on </w:t>
      </w:r>
      <w:r w:rsidR="00125E2B">
        <w:rPr>
          <w:rFonts w:ascii="Times New Roman" w:hAnsi="Times New Roman" w:cs="Times New Roman"/>
          <w:sz w:val="24"/>
          <w:lang w:val="en-GB"/>
        </w:rPr>
        <w:t xml:space="preserve">supporting </w:t>
      </w:r>
      <w:r>
        <w:rPr>
          <w:rFonts w:ascii="Times New Roman" w:hAnsi="Times New Roman" w:cs="Times New Roman"/>
          <w:sz w:val="24"/>
          <w:lang w:val="en-GB"/>
        </w:rPr>
        <w:t xml:space="preserve">the </w:t>
      </w:r>
      <w:r w:rsidRPr="003E39E6">
        <w:rPr>
          <w:rFonts w:ascii="Times New Roman" w:hAnsi="Times New Roman" w:cs="Times New Roman"/>
          <w:b/>
          <w:sz w:val="24"/>
          <w:lang w:val="en-GB"/>
        </w:rPr>
        <w:t>exchange of best practices</w:t>
      </w:r>
      <w:r>
        <w:rPr>
          <w:rFonts w:ascii="Times New Roman" w:hAnsi="Times New Roman" w:cs="Times New Roman"/>
          <w:sz w:val="24"/>
          <w:lang w:val="en-GB"/>
        </w:rPr>
        <w:t xml:space="preserve"> on protection measures </w:t>
      </w:r>
      <w:r w:rsidR="00125E2B">
        <w:rPr>
          <w:rFonts w:ascii="Times New Roman" w:hAnsi="Times New Roman" w:cs="Times New Roman"/>
          <w:sz w:val="24"/>
          <w:lang w:val="en-GB"/>
        </w:rPr>
        <w:t>for</w:t>
      </w:r>
      <w:r w:rsidR="00125E2B" w:rsidRPr="006F0DC1">
        <w:rPr>
          <w:rFonts w:ascii="Times New Roman" w:hAnsi="Times New Roman" w:cs="Times New Roman"/>
          <w:sz w:val="24"/>
          <w:lang w:val="en-GB"/>
        </w:rPr>
        <w:t xml:space="preserve"> </w:t>
      </w:r>
      <w:r w:rsidRPr="006F0DC1">
        <w:rPr>
          <w:rFonts w:ascii="Times New Roman" w:hAnsi="Times New Roman" w:cs="Times New Roman"/>
          <w:sz w:val="24"/>
          <w:lang w:val="en-GB"/>
        </w:rPr>
        <w:t>child victims</w:t>
      </w:r>
      <w:r w:rsidR="00FF1EFC">
        <w:rPr>
          <w:rFonts w:ascii="Times New Roman" w:hAnsi="Times New Roman" w:cs="Times New Roman"/>
          <w:sz w:val="24"/>
          <w:lang w:val="en-GB"/>
        </w:rPr>
        <w:t xml:space="preserve">. </w:t>
      </w:r>
      <w:r w:rsidRPr="007C7F5A">
        <w:rPr>
          <w:rFonts w:ascii="Times New Roman" w:hAnsi="Times New Roman" w:cs="Times New Roman"/>
          <w:sz w:val="24"/>
          <w:lang w:val="en-GB"/>
        </w:rPr>
        <w:t xml:space="preserve">It </w:t>
      </w:r>
      <w:r w:rsidR="00125E2B">
        <w:rPr>
          <w:rFonts w:ascii="Times New Roman" w:hAnsi="Times New Roman" w:cs="Times New Roman"/>
          <w:sz w:val="24"/>
          <w:lang w:val="en-GB"/>
        </w:rPr>
        <w:t>c</w:t>
      </w:r>
      <w:r>
        <w:rPr>
          <w:rFonts w:ascii="Times New Roman" w:hAnsi="Times New Roman" w:cs="Times New Roman"/>
          <w:sz w:val="24"/>
          <w:lang w:val="en-GB"/>
        </w:rPr>
        <w:t xml:space="preserve">ould </w:t>
      </w:r>
      <w:r w:rsidRPr="007C7F5A">
        <w:rPr>
          <w:rFonts w:ascii="Times New Roman" w:hAnsi="Times New Roman" w:cs="Times New Roman"/>
          <w:sz w:val="24"/>
          <w:lang w:val="en-GB"/>
        </w:rPr>
        <w:t>also support Member States by</w:t>
      </w:r>
      <w:r w:rsidR="00D4206E" w:rsidRPr="00406722">
        <w:rPr>
          <w:rFonts w:ascii="Times New Roman" w:hAnsi="Times New Roman"/>
          <w:b/>
          <w:sz w:val="24"/>
          <w:lang w:val="en-GB"/>
        </w:rPr>
        <w:t xml:space="preserve"> </w:t>
      </w:r>
      <w:r w:rsidRPr="002A4665">
        <w:rPr>
          <w:rFonts w:ascii="Times New Roman" w:hAnsi="Times New Roman" w:cs="Times New Roman"/>
          <w:b/>
          <w:sz w:val="24"/>
          <w:lang w:val="en-GB"/>
        </w:rPr>
        <w:t>carrying out research</w:t>
      </w:r>
      <w:r w:rsidRPr="007C7F5A">
        <w:rPr>
          <w:rFonts w:ascii="Times New Roman" w:hAnsi="Times New Roman" w:cs="Times New Roman"/>
          <w:sz w:val="24"/>
          <w:lang w:val="en-GB"/>
        </w:rPr>
        <w:t xml:space="preserve"> (e.g. on short and long-term effects of child sexual abuse on victims) to </w:t>
      </w:r>
      <w:r w:rsidRPr="003E39E6">
        <w:rPr>
          <w:rFonts w:ascii="Times New Roman" w:hAnsi="Times New Roman" w:cs="Times New Roman"/>
          <w:b/>
          <w:sz w:val="24"/>
          <w:lang w:val="en-GB"/>
        </w:rPr>
        <w:t>support evidence-based policy</w:t>
      </w:r>
      <w:r w:rsidRPr="007C7F5A">
        <w:rPr>
          <w:rFonts w:ascii="Times New Roman" w:hAnsi="Times New Roman" w:cs="Times New Roman"/>
          <w:sz w:val="24"/>
          <w:lang w:val="en-GB"/>
        </w:rPr>
        <w:t xml:space="preserve"> on assistance and support to victims and serving </w:t>
      </w:r>
      <w:r w:rsidRPr="002A4665">
        <w:rPr>
          <w:rFonts w:ascii="Times New Roman" w:hAnsi="Times New Roman" w:cs="Times New Roman"/>
          <w:b/>
          <w:sz w:val="24"/>
          <w:lang w:val="en-GB"/>
        </w:rPr>
        <w:t>as a hub of expertise</w:t>
      </w:r>
      <w:r w:rsidRPr="007C7F5A">
        <w:rPr>
          <w:rFonts w:ascii="Times New Roman" w:hAnsi="Times New Roman" w:cs="Times New Roman"/>
          <w:sz w:val="24"/>
          <w:lang w:val="en-GB"/>
        </w:rPr>
        <w:t xml:space="preserve"> to help coordinate better and avoid duplication of efforts. </w:t>
      </w:r>
      <w:r>
        <w:rPr>
          <w:rFonts w:ascii="Times New Roman" w:hAnsi="Times New Roman" w:cs="Times New Roman"/>
          <w:sz w:val="24"/>
          <w:lang w:val="en-GB"/>
        </w:rPr>
        <w:t xml:space="preserve">The </w:t>
      </w:r>
      <w:r w:rsidR="00125E2B">
        <w:rPr>
          <w:rFonts w:ascii="Times New Roman" w:hAnsi="Times New Roman" w:cs="Times New Roman"/>
          <w:sz w:val="24"/>
          <w:lang w:val="en-GB"/>
        </w:rPr>
        <w:t>c</w:t>
      </w:r>
      <w:r>
        <w:rPr>
          <w:rFonts w:ascii="Times New Roman" w:hAnsi="Times New Roman" w:cs="Times New Roman"/>
          <w:sz w:val="24"/>
          <w:lang w:val="en-GB"/>
        </w:rPr>
        <w:t xml:space="preserve">entre could also </w:t>
      </w:r>
      <w:r w:rsidRPr="003E39E6">
        <w:rPr>
          <w:rFonts w:ascii="Times New Roman" w:hAnsi="Times New Roman" w:cs="Times New Roman"/>
          <w:b/>
          <w:sz w:val="24"/>
          <w:lang w:val="en-GB"/>
        </w:rPr>
        <w:t>support victims in remov</w:t>
      </w:r>
      <w:r w:rsidR="00125E2B" w:rsidRPr="003E39E6">
        <w:rPr>
          <w:rFonts w:ascii="Times New Roman" w:hAnsi="Times New Roman" w:cs="Times New Roman"/>
          <w:b/>
          <w:sz w:val="24"/>
          <w:lang w:val="en-GB"/>
        </w:rPr>
        <w:t>ing</w:t>
      </w:r>
      <w:r w:rsidRPr="003E39E6">
        <w:rPr>
          <w:rFonts w:ascii="Times New Roman" w:hAnsi="Times New Roman" w:cs="Times New Roman"/>
          <w:b/>
          <w:sz w:val="24"/>
          <w:lang w:val="en-GB"/>
        </w:rPr>
        <w:t xml:space="preserve"> their images and videos</w:t>
      </w:r>
      <w:r>
        <w:rPr>
          <w:rFonts w:ascii="Times New Roman" w:hAnsi="Times New Roman" w:cs="Times New Roman"/>
          <w:sz w:val="24"/>
          <w:lang w:val="en-GB"/>
        </w:rPr>
        <w:t xml:space="preserve"> to safeguard their privacy, including through </w:t>
      </w:r>
      <w:r w:rsidRPr="003E39E6">
        <w:rPr>
          <w:rFonts w:ascii="Times New Roman" w:hAnsi="Times New Roman" w:cs="Times New Roman"/>
          <w:b/>
          <w:sz w:val="24"/>
          <w:lang w:val="en-GB"/>
        </w:rPr>
        <w:t>proactive</w:t>
      </w:r>
      <w:r w:rsidR="00125E2B" w:rsidRPr="003E39E6">
        <w:rPr>
          <w:rFonts w:ascii="Times New Roman" w:hAnsi="Times New Roman" w:cs="Times New Roman"/>
          <w:b/>
          <w:sz w:val="24"/>
          <w:lang w:val="en-GB"/>
        </w:rPr>
        <w:t>ly</w:t>
      </w:r>
      <w:r w:rsidRPr="003E39E6">
        <w:rPr>
          <w:rFonts w:ascii="Times New Roman" w:hAnsi="Times New Roman" w:cs="Times New Roman"/>
          <w:b/>
          <w:sz w:val="24"/>
          <w:lang w:val="en-GB"/>
        </w:rPr>
        <w:t xml:space="preserve"> search</w:t>
      </w:r>
      <w:r w:rsidR="00125E2B" w:rsidRPr="003E39E6">
        <w:rPr>
          <w:rFonts w:ascii="Times New Roman" w:hAnsi="Times New Roman" w:cs="Times New Roman"/>
          <w:b/>
          <w:sz w:val="24"/>
          <w:lang w:val="en-GB"/>
        </w:rPr>
        <w:t>ing</w:t>
      </w:r>
      <w:r>
        <w:rPr>
          <w:rFonts w:ascii="Times New Roman" w:hAnsi="Times New Roman" w:cs="Times New Roman"/>
          <w:sz w:val="24"/>
          <w:lang w:val="en-GB"/>
        </w:rPr>
        <w:t xml:space="preserve"> materials </w:t>
      </w:r>
      <w:r w:rsidR="00EB4B99">
        <w:rPr>
          <w:rFonts w:ascii="Times New Roman" w:hAnsi="Times New Roman" w:cs="Times New Roman"/>
          <w:sz w:val="24"/>
          <w:lang w:val="en-GB"/>
        </w:rPr>
        <w:t xml:space="preserve">online </w:t>
      </w:r>
      <w:r>
        <w:rPr>
          <w:rFonts w:ascii="Times New Roman" w:hAnsi="Times New Roman" w:cs="Times New Roman"/>
          <w:sz w:val="24"/>
          <w:lang w:val="en-GB"/>
        </w:rPr>
        <w:t>and notif</w:t>
      </w:r>
      <w:r w:rsidR="00125E2B">
        <w:rPr>
          <w:rFonts w:ascii="Times New Roman" w:hAnsi="Times New Roman" w:cs="Times New Roman"/>
          <w:sz w:val="24"/>
          <w:lang w:val="en-GB"/>
        </w:rPr>
        <w:t xml:space="preserve">ying </w:t>
      </w:r>
      <w:r>
        <w:rPr>
          <w:rFonts w:ascii="Times New Roman" w:hAnsi="Times New Roman" w:cs="Times New Roman"/>
          <w:sz w:val="24"/>
          <w:lang w:val="en-GB"/>
        </w:rPr>
        <w:t>companies</w:t>
      </w:r>
      <w:r w:rsidR="00FF1EFC">
        <w:rPr>
          <w:rStyle w:val="FootnoteReference"/>
          <w:rFonts w:ascii="Times New Roman" w:hAnsi="Times New Roman" w:cs="Times New Roman"/>
          <w:sz w:val="24"/>
          <w:lang w:val="en-GB"/>
        </w:rPr>
        <w:footnoteReference w:id="70"/>
      </w:r>
      <w:r>
        <w:rPr>
          <w:rFonts w:ascii="Times New Roman" w:hAnsi="Times New Roman" w:cs="Times New Roman"/>
          <w:sz w:val="24"/>
          <w:lang w:val="en-GB"/>
        </w:rPr>
        <w:t xml:space="preserve">. </w:t>
      </w:r>
    </w:p>
    <w:p w:rsidR="002D4F51" w:rsidRDefault="002D4F51" w:rsidP="00545417">
      <w:pPr>
        <w:spacing w:after="120" w:line="240" w:lineRule="auto"/>
        <w:jc w:val="both"/>
        <w:rPr>
          <w:rFonts w:ascii="Times New Roman" w:hAnsi="Times New Roman" w:cs="Times New Roman"/>
          <w:sz w:val="24"/>
          <w:szCs w:val="24"/>
          <w:lang w:val="en-GB" w:eastAsia="en-GB"/>
        </w:rPr>
      </w:pPr>
      <w:r w:rsidRPr="00A03991">
        <w:rPr>
          <w:rFonts w:ascii="Times New Roman" w:hAnsi="Times New Roman" w:cs="Times New Roman"/>
          <w:sz w:val="24"/>
          <w:szCs w:val="24"/>
          <w:lang w:val="en-GB" w:eastAsia="en-GB"/>
        </w:rPr>
        <w:t xml:space="preserve">The </w:t>
      </w:r>
      <w:r w:rsidR="00A57544">
        <w:rPr>
          <w:rFonts w:ascii="Times New Roman" w:hAnsi="Times New Roman" w:cs="Times New Roman"/>
          <w:sz w:val="24"/>
          <w:szCs w:val="24"/>
          <w:lang w:val="en-GB" w:eastAsia="en-GB"/>
        </w:rPr>
        <w:t>c</w:t>
      </w:r>
      <w:r w:rsidRPr="00A03991">
        <w:rPr>
          <w:rFonts w:ascii="Times New Roman" w:hAnsi="Times New Roman" w:cs="Times New Roman"/>
          <w:sz w:val="24"/>
          <w:szCs w:val="24"/>
          <w:lang w:val="en-GB" w:eastAsia="en-GB"/>
        </w:rPr>
        <w:t xml:space="preserve">entre </w:t>
      </w:r>
      <w:r w:rsidR="00AF737C">
        <w:rPr>
          <w:rFonts w:ascii="Times New Roman" w:hAnsi="Times New Roman" w:cs="Times New Roman"/>
          <w:sz w:val="24"/>
          <w:lang w:val="en-GB"/>
        </w:rPr>
        <w:t>c</w:t>
      </w:r>
      <w:r>
        <w:rPr>
          <w:rFonts w:ascii="Times New Roman" w:hAnsi="Times New Roman" w:cs="Times New Roman"/>
          <w:sz w:val="24"/>
          <w:lang w:val="en-GB"/>
        </w:rPr>
        <w:t xml:space="preserve">ould </w:t>
      </w:r>
      <w:r w:rsidRPr="008A08A6">
        <w:rPr>
          <w:rFonts w:ascii="Times New Roman" w:hAnsi="Times New Roman" w:cs="Times New Roman"/>
          <w:b/>
          <w:sz w:val="24"/>
          <w:szCs w:val="24"/>
          <w:lang w:val="en-GB" w:eastAsia="en-GB"/>
        </w:rPr>
        <w:t>bring together all the initiatives</w:t>
      </w:r>
      <w:r w:rsidRPr="00A03991">
        <w:rPr>
          <w:rFonts w:ascii="Times New Roman" w:hAnsi="Times New Roman" w:cs="Times New Roman"/>
          <w:sz w:val="24"/>
          <w:szCs w:val="24"/>
          <w:lang w:val="en-GB" w:eastAsia="en-GB"/>
        </w:rPr>
        <w:t xml:space="preserve"> </w:t>
      </w:r>
      <w:r w:rsidR="008837EE">
        <w:rPr>
          <w:rFonts w:ascii="Times New Roman" w:hAnsi="Times New Roman" w:cs="Times New Roman"/>
          <w:sz w:val="24"/>
          <w:szCs w:val="24"/>
          <w:lang w:val="en-GB" w:eastAsia="en-GB"/>
        </w:rPr>
        <w:t>in</w:t>
      </w:r>
      <w:r w:rsidR="008837EE" w:rsidRPr="00A03991">
        <w:rPr>
          <w:rFonts w:ascii="Times New Roman" w:hAnsi="Times New Roman" w:cs="Times New Roman"/>
          <w:sz w:val="24"/>
          <w:szCs w:val="24"/>
          <w:lang w:val="en-GB" w:eastAsia="en-GB"/>
        </w:rPr>
        <w:t xml:space="preserve"> </w:t>
      </w:r>
      <w:r w:rsidRPr="00A03991">
        <w:rPr>
          <w:rFonts w:ascii="Times New Roman" w:hAnsi="Times New Roman" w:cs="Times New Roman"/>
          <w:sz w:val="24"/>
          <w:szCs w:val="24"/>
          <w:lang w:val="en-GB" w:eastAsia="en-GB"/>
        </w:rPr>
        <w:t>th</w:t>
      </w:r>
      <w:r w:rsidR="00D4206E">
        <w:rPr>
          <w:rFonts w:ascii="Times New Roman" w:hAnsi="Times New Roman" w:cs="Times New Roman"/>
          <w:sz w:val="24"/>
          <w:szCs w:val="24"/>
          <w:lang w:val="en-GB" w:eastAsia="en-GB"/>
        </w:rPr>
        <w:t>is</w:t>
      </w:r>
      <w:r w:rsidRPr="00A03991">
        <w:rPr>
          <w:rFonts w:ascii="Times New Roman" w:hAnsi="Times New Roman" w:cs="Times New Roman"/>
          <w:sz w:val="24"/>
          <w:szCs w:val="24"/>
          <w:lang w:val="en-GB" w:eastAsia="en-GB"/>
        </w:rPr>
        <w:t xml:space="preserve"> strategy by enabling </w:t>
      </w:r>
      <w:r w:rsidRPr="008A08A6">
        <w:rPr>
          <w:rFonts w:ascii="Times New Roman" w:hAnsi="Times New Roman" w:cs="Times New Roman"/>
          <w:b/>
          <w:sz w:val="24"/>
          <w:szCs w:val="24"/>
          <w:lang w:val="en-GB" w:eastAsia="en-GB"/>
        </w:rPr>
        <w:t>more effective cooperation</w:t>
      </w:r>
      <w:r w:rsidRPr="00A03991">
        <w:rPr>
          <w:rFonts w:ascii="Times New Roman" w:hAnsi="Times New Roman" w:cs="Times New Roman"/>
          <w:sz w:val="24"/>
          <w:szCs w:val="24"/>
          <w:lang w:val="en-GB" w:eastAsia="en-GB"/>
        </w:rPr>
        <w:t xml:space="preserve"> between public authorities</w:t>
      </w:r>
      <w:r w:rsidR="007D4EB4">
        <w:rPr>
          <w:rFonts w:ascii="Times New Roman" w:hAnsi="Times New Roman" w:cs="Times New Roman"/>
          <w:sz w:val="24"/>
          <w:szCs w:val="24"/>
          <w:lang w:val="en-GB" w:eastAsia="en-GB"/>
        </w:rPr>
        <w:t xml:space="preserve"> (including law enforcement)</w:t>
      </w:r>
      <w:r w:rsidRPr="00A03991">
        <w:rPr>
          <w:rFonts w:ascii="Times New Roman" w:hAnsi="Times New Roman" w:cs="Times New Roman"/>
          <w:sz w:val="24"/>
          <w:szCs w:val="24"/>
          <w:lang w:val="en-GB" w:eastAsia="en-GB"/>
        </w:rPr>
        <w:t>, industry and civil society</w:t>
      </w:r>
      <w:r>
        <w:rPr>
          <w:rFonts w:ascii="Times New Roman" w:hAnsi="Times New Roman" w:cs="Times New Roman"/>
          <w:sz w:val="24"/>
          <w:szCs w:val="24"/>
          <w:lang w:val="en-GB" w:eastAsia="en-GB"/>
        </w:rPr>
        <w:t xml:space="preserve"> in the EU and globally, and becoming </w:t>
      </w:r>
      <w:r w:rsidRPr="00A03991">
        <w:rPr>
          <w:rFonts w:ascii="Times New Roman" w:hAnsi="Times New Roman" w:cs="Times New Roman"/>
          <w:sz w:val="24"/>
          <w:szCs w:val="24"/>
          <w:lang w:val="en-GB" w:eastAsia="en-GB"/>
        </w:rPr>
        <w:t xml:space="preserve">the </w:t>
      </w:r>
      <w:r w:rsidRPr="008A08A6">
        <w:rPr>
          <w:rFonts w:ascii="Times New Roman" w:hAnsi="Times New Roman" w:cs="Times New Roman"/>
          <w:b/>
          <w:sz w:val="24"/>
          <w:szCs w:val="24"/>
          <w:lang w:val="en-GB" w:eastAsia="en-GB"/>
        </w:rPr>
        <w:t>reference entity in the EU for expertise</w:t>
      </w:r>
      <w:r w:rsidRPr="00A03991">
        <w:rPr>
          <w:rFonts w:ascii="Times New Roman" w:hAnsi="Times New Roman" w:cs="Times New Roman"/>
          <w:sz w:val="24"/>
          <w:szCs w:val="24"/>
          <w:lang w:val="en-GB" w:eastAsia="en-GB"/>
        </w:rPr>
        <w:t xml:space="preserve"> </w:t>
      </w:r>
      <w:r>
        <w:rPr>
          <w:rFonts w:ascii="Times New Roman" w:hAnsi="Times New Roman" w:cs="Times New Roman"/>
          <w:sz w:val="24"/>
          <w:szCs w:val="24"/>
          <w:lang w:val="en-GB" w:eastAsia="en-GB"/>
        </w:rPr>
        <w:t>in this area:</w:t>
      </w:r>
    </w:p>
    <w:p w:rsidR="002D4F51" w:rsidRDefault="002D4F51" w:rsidP="00545417">
      <w:pPr>
        <w:pStyle w:val="ListParagraph"/>
        <w:numPr>
          <w:ilvl w:val="0"/>
          <w:numId w:val="32"/>
        </w:numPr>
        <w:spacing w:after="120" w:line="240" w:lineRule="auto"/>
        <w:contextualSpacing w:val="0"/>
        <w:jc w:val="both"/>
        <w:rPr>
          <w:rFonts w:ascii="Times New Roman" w:hAnsi="Times New Roman" w:cs="Times New Roman"/>
          <w:sz w:val="24"/>
          <w:szCs w:val="24"/>
          <w:lang w:val="en-GB" w:eastAsia="en-GB"/>
        </w:rPr>
      </w:pPr>
      <w:r w:rsidRPr="00545417">
        <w:rPr>
          <w:rFonts w:ascii="Times New Roman" w:hAnsi="Times New Roman" w:cs="Times New Roman"/>
          <w:b/>
          <w:sz w:val="24"/>
          <w:szCs w:val="24"/>
          <w:lang w:val="en-GB" w:eastAsia="en-GB"/>
        </w:rPr>
        <w:t>Legislation-focused initiatives</w:t>
      </w:r>
      <w:r>
        <w:rPr>
          <w:rFonts w:ascii="Times New Roman" w:hAnsi="Times New Roman" w:cs="Times New Roman"/>
          <w:sz w:val="24"/>
          <w:szCs w:val="24"/>
          <w:lang w:val="en-GB" w:eastAsia="en-GB"/>
        </w:rPr>
        <w:t xml:space="preserve">: </w:t>
      </w:r>
      <w:r w:rsidR="008345A7">
        <w:rPr>
          <w:rFonts w:ascii="Times New Roman" w:hAnsi="Times New Roman" w:cs="Times New Roman"/>
          <w:sz w:val="24"/>
          <w:szCs w:val="24"/>
          <w:lang w:val="en-GB" w:eastAsia="en-GB"/>
        </w:rPr>
        <w:t xml:space="preserve">the </w:t>
      </w:r>
      <w:r w:rsidR="00A57544">
        <w:rPr>
          <w:rFonts w:ascii="Times New Roman" w:hAnsi="Times New Roman" w:cs="Times New Roman"/>
          <w:sz w:val="24"/>
          <w:szCs w:val="24"/>
          <w:lang w:val="en-GB" w:eastAsia="en-GB"/>
        </w:rPr>
        <w:t>c</w:t>
      </w:r>
      <w:r w:rsidR="008345A7">
        <w:rPr>
          <w:rFonts w:ascii="Times New Roman" w:hAnsi="Times New Roman" w:cs="Times New Roman"/>
          <w:sz w:val="24"/>
          <w:szCs w:val="24"/>
          <w:lang w:val="en-GB" w:eastAsia="en-GB"/>
        </w:rPr>
        <w:t>entre</w:t>
      </w:r>
      <w:r>
        <w:rPr>
          <w:rFonts w:ascii="Times New Roman" w:hAnsi="Times New Roman" w:cs="Times New Roman"/>
          <w:sz w:val="24"/>
          <w:szCs w:val="24"/>
          <w:lang w:val="en-GB" w:eastAsia="en-GB"/>
        </w:rPr>
        <w:t xml:space="preserve"> </w:t>
      </w:r>
      <w:r w:rsidR="00AF737C">
        <w:rPr>
          <w:rFonts w:ascii="Times New Roman" w:hAnsi="Times New Roman" w:cs="Times New Roman"/>
          <w:sz w:val="24"/>
          <w:lang w:val="en-GB"/>
        </w:rPr>
        <w:t>c</w:t>
      </w:r>
      <w:r>
        <w:rPr>
          <w:rFonts w:ascii="Times New Roman" w:hAnsi="Times New Roman" w:cs="Times New Roman"/>
          <w:sz w:val="24"/>
          <w:lang w:val="en-GB"/>
        </w:rPr>
        <w:t xml:space="preserve">ould </w:t>
      </w:r>
      <w:r w:rsidR="008345A7" w:rsidRPr="003E39E6">
        <w:rPr>
          <w:rFonts w:ascii="Times New Roman" w:hAnsi="Times New Roman" w:cs="Times New Roman"/>
          <w:b/>
          <w:sz w:val="24"/>
          <w:szCs w:val="24"/>
          <w:lang w:val="en-GB" w:eastAsia="en-GB"/>
        </w:rPr>
        <w:t xml:space="preserve">assist with its expertise </w:t>
      </w:r>
      <w:r w:rsidR="008D7E8C" w:rsidRPr="003E39E6">
        <w:rPr>
          <w:rFonts w:ascii="Times New Roman" w:hAnsi="Times New Roman" w:cs="Times New Roman"/>
          <w:b/>
          <w:sz w:val="24"/>
          <w:szCs w:val="24"/>
          <w:lang w:val="en-GB" w:eastAsia="en-GB"/>
        </w:rPr>
        <w:t>the Commission</w:t>
      </w:r>
      <w:r w:rsidR="008D7E8C">
        <w:rPr>
          <w:rFonts w:ascii="Times New Roman" w:hAnsi="Times New Roman" w:cs="Times New Roman"/>
          <w:sz w:val="24"/>
          <w:szCs w:val="24"/>
          <w:lang w:val="en-GB" w:eastAsia="en-GB"/>
        </w:rPr>
        <w:t xml:space="preserve"> </w:t>
      </w:r>
      <w:r w:rsidR="008345A7">
        <w:rPr>
          <w:rFonts w:ascii="Times New Roman" w:hAnsi="Times New Roman" w:cs="Times New Roman"/>
          <w:sz w:val="24"/>
          <w:szCs w:val="24"/>
          <w:lang w:val="en-GB" w:eastAsia="en-GB"/>
        </w:rPr>
        <w:t xml:space="preserve">on its role to support </w:t>
      </w:r>
      <w:r>
        <w:rPr>
          <w:rFonts w:ascii="Times New Roman" w:hAnsi="Times New Roman" w:cs="Times New Roman"/>
          <w:sz w:val="24"/>
          <w:szCs w:val="24"/>
          <w:lang w:val="en-GB" w:eastAsia="en-GB"/>
        </w:rPr>
        <w:t>Member States on the implementation of the Child Sexual Abuse Directive</w:t>
      </w:r>
      <w:r w:rsidR="00A57544">
        <w:rPr>
          <w:rFonts w:ascii="Times New Roman" w:hAnsi="Times New Roman" w:cs="Times New Roman"/>
          <w:sz w:val="24"/>
          <w:szCs w:val="24"/>
          <w:lang w:val="en-GB" w:eastAsia="en-GB"/>
        </w:rPr>
        <w:t xml:space="preserve">. </w:t>
      </w:r>
      <w:r>
        <w:rPr>
          <w:rFonts w:ascii="Times New Roman" w:hAnsi="Times New Roman" w:cs="Times New Roman"/>
          <w:sz w:val="24"/>
          <w:szCs w:val="24"/>
          <w:lang w:val="en-GB" w:eastAsia="en-GB"/>
        </w:rPr>
        <w:t>This expertise</w:t>
      </w:r>
      <w:r w:rsidR="008345A7">
        <w:rPr>
          <w:rFonts w:ascii="Times New Roman" w:hAnsi="Times New Roman" w:cs="Times New Roman"/>
          <w:sz w:val="24"/>
          <w:szCs w:val="24"/>
          <w:lang w:val="en-GB" w:eastAsia="en-GB"/>
        </w:rPr>
        <w:t xml:space="preserve">, which </w:t>
      </w:r>
      <w:r w:rsidR="008345A7">
        <w:rPr>
          <w:rFonts w:ascii="Times New Roman" w:hAnsi="Times New Roman" w:cs="Times New Roman"/>
          <w:sz w:val="24"/>
          <w:lang w:val="en-GB"/>
        </w:rPr>
        <w:t xml:space="preserve">would </w:t>
      </w:r>
      <w:r w:rsidR="008345A7">
        <w:rPr>
          <w:rFonts w:ascii="Times New Roman" w:hAnsi="Times New Roman" w:cs="Times New Roman"/>
          <w:sz w:val="24"/>
          <w:szCs w:val="24"/>
          <w:lang w:val="en-GB" w:eastAsia="en-GB"/>
        </w:rPr>
        <w:t xml:space="preserve">increase with time as </w:t>
      </w:r>
      <w:r w:rsidR="00A57544">
        <w:rPr>
          <w:rFonts w:ascii="Times New Roman" w:hAnsi="Times New Roman" w:cs="Times New Roman"/>
          <w:sz w:val="24"/>
          <w:szCs w:val="24"/>
          <w:lang w:val="en-GB" w:eastAsia="en-GB"/>
        </w:rPr>
        <w:t>the centre</w:t>
      </w:r>
      <w:r w:rsidR="008345A7">
        <w:rPr>
          <w:rFonts w:ascii="Times New Roman" w:hAnsi="Times New Roman" w:cs="Times New Roman"/>
          <w:sz w:val="24"/>
          <w:szCs w:val="24"/>
          <w:lang w:val="en-GB" w:eastAsia="en-GB"/>
        </w:rPr>
        <w:t xml:space="preserve"> continues to identify gaps and best practices in the EU and beyond,</w:t>
      </w:r>
      <w:r w:rsidR="008345A7">
        <w:rPr>
          <w:rFonts w:ascii="Times New Roman" w:hAnsi="Times New Roman" w:cs="Times New Roman"/>
          <w:sz w:val="24"/>
          <w:lang w:val="en-GB"/>
        </w:rPr>
        <w:t xml:space="preserve"> </w:t>
      </w:r>
      <w:r>
        <w:rPr>
          <w:rFonts w:ascii="Times New Roman" w:hAnsi="Times New Roman" w:cs="Times New Roman"/>
          <w:sz w:val="24"/>
          <w:lang w:val="en-GB"/>
        </w:rPr>
        <w:t xml:space="preserve">would </w:t>
      </w:r>
      <w:r>
        <w:rPr>
          <w:rFonts w:ascii="Times New Roman" w:hAnsi="Times New Roman" w:cs="Times New Roman"/>
          <w:sz w:val="24"/>
          <w:szCs w:val="24"/>
          <w:lang w:val="en-GB" w:eastAsia="en-GB"/>
        </w:rPr>
        <w:t xml:space="preserve">facilitate </w:t>
      </w:r>
      <w:r w:rsidRPr="008A08A6">
        <w:rPr>
          <w:rFonts w:ascii="Times New Roman" w:hAnsi="Times New Roman" w:cs="Times New Roman"/>
          <w:b/>
          <w:sz w:val="24"/>
          <w:szCs w:val="24"/>
          <w:lang w:val="en-GB" w:eastAsia="en-GB"/>
        </w:rPr>
        <w:t>evidence-based policy</w:t>
      </w:r>
      <w:r>
        <w:rPr>
          <w:rFonts w:ascii="Times New Roman" w:hAnsi="Times New Roman" w:cs="Times New Roman"/>
          <w:sz w:val="24"/>
          <w:szCs w:val="24"/>
          <w:lang w:val="en-GB" w:eastAsia="en-GB"/>
        </w:rPr>
        <w:t xml:space="preserve"> </w:t>
      </w:r>
      <w:r w:rsidR="00EB4B99">
        <w:rPr>
          <w:rFonts w:ascii="Times New Roman" w:hAnsi="Times New Roman" w:cs="Times New Roman"/>
          <w:sz w:val="24"/>
          <w:szCs w:val="24"/>
          <w:lang w:val="en-GB" w:eastAsia="en-GB"/>
        </w:rPr>
        <w:t xml:space="preserve">by the Commission </w:t>
      </w:r>
      <w:r>
        <w:rPr>
          <w:rFonts w:ascii="Times New Roman" w:hAnsi="Times New Roman" w:cs="Times New Roman"/>
          <w:sz w:val="24"/>
          <w:szCs w:val="24"/>
          <w:lang w:val="en-GB" w:eastAsia="en-GB"/>
        </w:rPr>
        <w:t xml:space="preserve">that </w:t>
      </w:r>
      <w:r w:rsidR="00AF737C">
        <w:rPr>
          <w:rFonts w:ascii="Times New Roman" w:hAnsi="Times New Roman" w:cs="Times New Roman"/>
          <w:sz w:val="24"/>
          <w:szCs w:val="24"/>
          <w:lang w:val="en-GB" w:eastAsia="en-GB"/>
        </w:rPr>
        <w:t xml:space="preserve">could </w:t>
      </w:r>
      <w:r>
        <w:rPr>
          <w:rFonts w:ascii="Times New Roman" w:hAnsi="Times New Roman" w:cs="Times New Roman"/>
          <w:sz w:val="24"/>
          <w:szCs w:val="24"/>
          <w:lang w:val="en-GB" w:eastAsia="en-GB"/>
        </w:rPr>
        <w:t xml:space="preserve">also ensure that EU legislation </w:t>
      </w:r>
      <w:r w:rsidR="00AF737C">
        <w:rPr>
          <w:rFonts w:ascii="Times New Roman" w:hAnsi="Times New Roman" w:cs="Times New Roman"/>
          <w:sz w:val="24"/>
          <w:szCs w:val="24"/>
          <w:lang w:val="en-GB" w:eastAsia="en-GB"/>
        </w:rPr>
        <w:t>is up to date to enable an effective response</w:t>
      </w:r>
      <w:r>
        <w:rPr>
          <w:rFonts w:ascii="Times New Roman" w:hAnsi="Times New Roman" w:cs="Times New Roman"/>
          <w:sz w:val="24"/>
          <w:szCs w:val="24"/>
          <w:lang w:val="en-GB" w:eastAsia="en-GB"/>
        </w:rPr>
        <w:t>.</w:t>
      </w:r>
    </w:p>
    <w:p w:rsidR="002D4F51" w:rsidRDefault="002D4F51" w:rsidP="00545417">
      <w:pPr>
        <w:pStyle w:val="ListParagraph"/>
        <w:numPr>
          <w:ilvl w:val="0"/>
          <w:numId w:val="32"/>
        </w:numPr>
        <w:spacing w:after="120" w:line="240" w:lineRule="auto"/>
        <w:contextualSpacing w:val="0"/>
        <w:jc w:val="both"/>
        <w:rPr>
          <w:rFonts w:ascii="Times New Roman" w:hAnsi="Times New Roman" w:cs="Times New Roman"/>
          <w:sz w:val="24"/>
          <w:szCs w:val="24"/>
          <w:lang w:val="en-GB" w:eastAsia="en-GB"/>
        </w:rPr>
      </w:pPr>
      <w:r w:rsidRPr="00545417">
        <w:rPr>
          <w:rFonts w:ascii="Times New Roman" w:hAnsi="Times New Roman" w:cs="Times New Roman"/>
          <w:b/>
          <w:sz w:val="24"/>
          <w:szCs w:val="24"/>
          <w:lang w:val="en-GB" w:eastAsia="en-GB"/>
        </w:rPr>
        <w:t>Cooperation</w:t>
      </w:r>
      <w:r w:rsidR="00A57544" w:rsidRPr="00545417">
        <w:rPr>
          <w:rFonts w:ascii="Times New Roman" w:hAnsi="Times New Roman" w:cs="Times New Roman"/>
          <w:b/>
          <w:sz w:val="24"/>
          <w:szCs w:val="24"/>
          <w:lang w:val="en-GB" w:eastAsia="en-GB"/>
        </w:rPr>
        <w:t xml:space="preserve"> and funding</w:t>
      </w:r>
      <w:r w:rsidRPr="00545417">
        <w:rPr>
          <w:rFonts w:ascii="Times New Roman" w:hAnsi="Times New Roman" w:cs="Times New Roman"/>
          <w:b/>
          <w:sz w:val="24"/>
          <w:szCs w:val="24"/>
          <w:lang w:val="en-GB" w:eastAsia="en-GB"/>
        </w:rPr>
        <w:t>-focused initiatives</w:t>
      </w:r>
      <w:r w:rsidR="00CC326B">
        <w:rPr>
          <w:rFonts w:ascii="Times New Roman" w:hAnsi="Times New Roman" w:cs="Times New Roman"/>
          <w:sz w:val="24"/>
          <w:szCs w:val="24"/>
          <w:lang w:val="en-GB" w:eastAsia="en-GB"/>
        </w:rPr>
        <w:t xml:space="preserve">: </w:t>
      </w:r>
      <w:r w:rsidR="00A57544">
        <w:rPr>
          <w:rFonts w:ascii="Times New Roman" w:hAnsi="Times New Roman" w:cs="Times New Roman"/>
          <w:sz w:val="24"/>
          <w:szCs w:val="24"/>
          <w:lang w:val="en-GB" w:eastAsia="en-GB"/>
        </w:rPr>
        <w:t>working</w:t>
      </w:r>
      <w:r w:rsidR="00A57544" w:rsidRPr="005A2380">
        <w:rPr>
          <w:rFonts w:ascii="Times New Roman" w:hAnsi="Times New Roman" w:cs="Times New Roman"/>
          <w:sz w:val="24"/>
          <w:szCs w:val="24"/>
          <w:lang w:val="en-GB" w:eastAsia="en-GB"/>
        </w:rPr>
        <w:t xml:space="preserve"> </w:t>
      </w:r>
      <w:r w:rsidRPr="005A2380">
        <w:rPr>
          <w:rFonts w:ascii="Times New Roman" w:hAnsi="Times New Roman" w:cs="Times New Roman"/>
          <w:sz w:val="24"/>
          <w:szCs w:val="24"/>
          <w:lang w:val="en-GB" w:eastAsia="en-GB"/>
        </w:rPr>
        <w:t xml:space="preserve">closely with </w:t>
      </w:r>
      <w:r w:rsidR="0057311F">
        <w:rPr>
          <w:rFonts w:ascii="Times New Roman" w:hAnsi="Times New Roman" w:cs="Times New Roman"/>
          <w:sz w:val="24"/>
          <w:szCs w:val="24"/>
          <w:lang w:val="en-GB" w:eastAsia="en-GB"/>
        </w:rPr>
        <w:t xml:space="preserve">the Commission and </w:t>
      </w:r>
      <w:r w:rsidRPr="005A2380">
        <w:rPr>
          <w:rFonts w:ascii="Times New Roman" w:hAnsi="Times New Roman" w:cs="Times New Roman"/>
          <w:sz w:val="24"/>
          <w:szCs w:val="24"/>
          <w:lang w:val="en-GB" w:eastAsia="en-GB"/>
        </w:rPr>
        <w:t>similar centres in other countries</w:t>
      </w:r>
      <w:r>
        <w:rPr>
          <w:rFonts w:ascii="Times New Roman" w:hAnsi="Times New Roman" w:cs="Times New Roman"/>
          <w:sz w:val="24"/>
          <w:szCs w:val="24"/>
          <w:lang w:val="en-GB" w:eastAsia="en-GB"/>
        </w:rPr>
        <w:t xml:space="preserve"> and with the WePROTECT Global Alliance</w:t>
      </w:r>
      <w:r w:rsidR="00A817D3" w:rsidRPr="00A817D3">
        <w:rPr>
          <w:rFonts w:ascii="Times New Roman" w:hAnsi="Times New Roman" w:cs="Times New Roman"/>
          <w:sz w:val="24"/>
          <w:szCs w:val="24"/>
          <w:lang w:val="en-GB" w:eastAsia="en-GB"/>
        </w:rPr>
        <w:t xml:space="preserve"> </w:t>
      </w:r>
      <w:r w:rsidR="00A817D3">
        <w:rPr>
          <w:rFonts w:ascii="Times New Roman" w:hAnsi="Times New Roman" w:cs="Times New Roman"/>
          <w:sz w:val="24"/>
          <w:szCs w:val="24"/>
          <w:lang w:val="en-GB" w:eastAsia="en-GB"/>
        </w:rPr>
        <w:t>to end child sexual exploitation</w:t>
      </w:r>
      <w:r w:rsidRPr="005A2380">
        <w:rPr>
          <w:rFonts w:ascii="Times New Roman" w:hAnsi="Times New Roman" w:cs="Times New Roman"/>
          <w:sz w:val="24"/>
          <w:szCs w:val="24"/>
          <w:lang w:val="en-GB" w:eastAsia="en-GB"/>
        </w:rPr>
        <w:t xml:space="preserve">, the </w:t>
      </w:r>
      <w:r w:rsidR="00A57544">
        <w:rPr>
          <w:rFonts w:ascii="Times New Roman" w:hAnsi="Times New Roman" w:cs="Times New Roman"/>
          <w:sz w:val="24"/>
          <w:szCs w:val="24"/>
          <w:lang w:val="en-GB" w:eastAsia="en-GB"/>
        </w:rPr>
        <w:t>c</w:t>
      </w:r>
      <w:r w:rsidRPr="005A2380">
        <w:rPr>
          <w:rFonts w:ascii="Times New Roman" w:hAnsi="Times New Roman" w:cs="Times New Roman"/>
          <w:sz w:val="24"/>
          <w:szCs w:val="24"/>
          <w:lang w:val="en-GB" w:eastAsia="en-GB"/>
        </w:rPr>
        <w:t xml:space="preserve">entre </w:t>
      </w:r>
      <w:r w:rsidR="00A57544">
        <w:rPr>
          <w:rFonts w:ascii="Times New Roman" w:hAnsi="Times New Roman" w:cs="Times New Roman"/>
          <w:sz w:val="24"/>
          <w:lang w:val="en-GB"/>
        </w:rPr>
        <w:t>c</w:t>
      </w:r>
      <w:r>
        <w:rPr>
          <w:rFonts w:ascii="Times New Roman" w:hAnsi="Times New Roman" w:cs="Times New Roman"/>
          <w:sz w:val="24"/>
          <w:lang w:val="en-GB"/>
        </w:rPr>
        <w:t xml:space="preserve">ould </w:t>
      </w:r>
      <w:r w:rsidRPr="005A2380">
        <w:rPr>
          <w:rFonts w:ascii="Times New Roman" w:hAnsi="Times New Roman" w:cs="Times New Roman"/>
          <w:sz w:val="24"/>
          <w:szCs w:val="24"/>
          <w:lang w:val="en-GB" w:eastAsia="en-GB"/>
        </w:rPr>
        <w:t xml:space="preserve">ensure that </w:t>
      </w:r>
      <w:r w:rsidR="006529E7">
        <w:rPr>
          <w:rFonts w:ascii="Times New Roman" w:hAnsi="Times New Roman" w:cs="Times New Roman"/>
          <w:sz w:val="24"/>
          <w:szCs w:val="24"/>
          <w:lang w:val="en-GB" w:eastAsia="en-GB"/>
        </w:rPr>
        <w:t>all</w:t>
      </w:r>
      <w:r w:rsidR="006529E7" w:rsidRPr="005A2380">
        <w:rPr>
          <w:rFonts w:ascii="Times New Roman" w:hAnsi="Times New Roman" w:cs="Times New Roman"/>
          <w:sz w:val="24"/>
          <w:szCs w:val="24"/>
          <w:lang w:val="en-GB" w:eastAsia="en-GB"/>
        </w:rPr>
        <w:t xml:space="preserve"> </w:t>
      </w:r>
      <w:r w:rsidRPr="005A2380">
        <w:rPr>
          <w:rFonts w:ascii="Times New Roman" w:hAnsi="Times New Roman" w:cs="Times New Roman"/>
          <w:sz w:val="24"/>
          <w:szCs w:val="24"/>
          <w:lang w:val="en-GB" w:eastAsia="en-GB"/>
        </w:rPr>
        <w:t>Member State</w:t>
      </w:r>
      <w:r w:rsidR="006529E7">
        <w:rPr>
          <w:rFonts w:ascii="Times New Roman" w:hAnsi="Times New Roman" w:cs="Times New Roman"/>
          <w:sz w:val="24"/>
          <w:szCs w:val="24"/>
          <w:lang w:val="en-GB" w:eastAsia="en-GB"/>
        </w:rPr>
        <w:t>s</w:t>
      </w:r>
      <w:r w:rsidRPr="005A2380">
        <w:rPr>
          <w:rFonts w:ascii="Times New Roman" w:hAnsi="Times New Roman" w:cs="Times New Roman"/>
          <w:sz w:val="24"/>
          <w:szCs w:val="24"/>
          <w:lang w:val="en-GB" w:eastAsia="en-GB"/>
        </w:rPr>
        <w:t xml:space="preserve"> ha</w:t>
      </w:r>
      <w:r w:rsidR="006529E7">
        <w:rPr>
          <w:rFonts w:ascii="Times New Roman" w:hAnsi="Times New Roman" w:cs="Times New Roman"/>
          <w:sz w:val="24"/>
          <w:szCs w:val="24"/>
          <w:lang w:val="en-GB" w:eastAsia="en-GB"/>
        </w:rPr>
        <w:t>ve</w:t>
      </w:r>
      <w:r w:rsidRPr="005A2380">
        <w:rPr>
          <w:rFonts w:ascii="Times New Roman" w:hAnsi="Times New Roman" w:cs="Times New Roman"/>
          <w:sz w:val="24"/>
          <w:szCs w:val="24"/>
          <w:lang w:val="en-GB" w:eastAsia="en-GB"/>
        </w:rPr>
        <w:t xml:space="preserve"> </w:t>
      </w:r>
      <w:r w:rsidRPr="008A08A6">
        <w:rPr>
          <w:rFonts w:ascii="Times New Roman" w:hAnsi="Times New Roman" w:cs="Times New Roman"/>
          <w:b/>
          <w:sz w:val="24"/>
          <w:szCs w:val="24"/>
          <w:lang w:val="en-GB" w:eastAsia="en-GB"/>
        </w:rPr>
        <w:t xml:space="preserve">immediate </w:t>
      </w:r>
      <w:r w:rsidR="009138C2">
        <w:rPr>
          <w:rFonts w:ascii="Times New Roman" w:hAnsi="Times New Roman" w:cs="Times New Roman"/>
          <w:b/>
          <w:sz w:val="24"/>
          <w:szCs w:val="24"/>
          <w:lang w:val="en-GB" w:eastAsia="en-GB"/>
        </w:rPr>
        <w:t xml:space="preserve">and centralised </w:t>
      </w:r>
      <w:r w:rsidRPr="008A08A6">
        <w:rPr>
          <w:rFonts w:ascii="Times New Roman" w:hAnsi="Times New Roman" w:cs="Times New Roman"/>
          <w:b/>
          <w:sz w:val="24"/>
          <w:szCs w:val="24"/>
          <w:lang w:val="en-GB" w:eastAsia="en-GB"/>
        </w:rPr>
        <w:t>access to global best practices</w:t>
      </w:r>
      <w:r>
        <w:rPr>
          <w:rFonts w:ascii="Times New Roman" w:hAnsi="Times New Roman" w:cs="Times New Roman"/>
          <w:sz w:val="24"/>
          <w:szCs w:val="24"/>
          <w:lang w:val="en-GB" w:eastAsia="en-GB"/>
        </w:rPr>
        <w:t>, and that children around the world can benefit from EU’s best practices.</w:t>
      </w:r>
      <w:r w:rsidR="00A57544">
        <w:rPr>
          <w:rFonts w:ascii="Times New Roman" w:hAnsi="Times New Roman" w:cs="Times New Roman"/>
          <w:sz w:val="24"/>
          <w:szCs w:val="24"/>
          <w:lang w:val="en-GB" w:eastAsia="en-GB"/>
        </w:rPr>
        <w:t xml:space="preserve"> T</w:t>
      </w:r>
      <w:r>
        <w:rPr>
          <w:rFonts w:ascii="Times New Roman" w:hAnsi="Times New Roman" w:cs="Times New Roman"/>
          <w:sz w:val="24"/>
          <w:szCs w:val="24"/>
          <w:lang w:val="en-GB" w:eastAsia="en-GB"/>
        </w:rPr>
        <w:t xml:space="preserve">he </w:t>
      </w:r>
      <w:r w:rsidR="00A57544">
        <w:rPr>
          <w:rFonts w:ascii="Times New Roman" w:hAnsi="Times New Roman" w:cs="Times New Roman"/>
          <w:sz w:val="24"/>
          <w:szCs w:val="24"/>
          <w:lang w:val="en-GB" w:eastAsia="en-GB"/>
        </w:rPr>
        <w:t>c</w:t>
      </w:r>
      <w:r>
        <w:rPr>
          <w:rFonts w:ascii="Times New Roman" w:hAnsi="Times New Roman" w:cs="Times New Roman"/>
          <w:sz w:val="24"/>
          <w:szCs w:val="24"/>
          <w:lang w:val="en-GB" w:eastAsia="en-GB"/>
        </w:rPr>
        <w:t xml:space="preserve">entre could </w:t>
      </w:r>
      <w:r w:rsidR="00A57544">
        <w:rPr>
          <w:rFonts w:ascii="Times New Roman" w:hAnsi="Times New Roman" w:cs="Times New Roman"/>
          <w:sz w:val="24"/>
          <w:szCs w:val="24"/>
          <w:lang w:val="en-GB" w:eastAsia="en-GB"/>
        </w:rPr>
        <w:t xml:space="preserve">also </w:t>
      </w:r>
      <w:r>
        <w:rPr>
          <w:rFonts w:ascii="Times New Roman" w:hAnsi="Times New Roman" w:cs="Times New Roman"/>
          <w:sz w:val="24"/>
          <w:szCs w:val="24"/>
          <w:lang w:val="en-GB" w:eastAsia="en-GB"/>
        </w:rPr>
        <w:t xml:space="preserve">draw on the results of the </w:t>
      </w:r>
      <w:r w:rsidRPr="00476321">
        <w:rPr>
          <w:rFonts w:ascii="Times New Roman" w:hAnsi="Times New Roman" w:cs="Times New Roman"/>
          <w:b/>
          <w:sz w:val="24"/>
          <w:szCs w:val="24"/>
          <w:lang w:val="en-GB" w:eastAsia="en-GB"/>
        </w:rPr>
        <w:t>prevention network</w:t>
      </w:r>
      <w:r w:rsidR="00951AE4">
        <w:rPr>
          <w:rFonts w:ascii="Times New Roman" w:hAnsi="Times New Roman" w:cs="Times New Roman"/>
          <w:sz w:val="24"/>
          <w:szCs w:val="24"/>
          <w:lang w:val="en-GB" w:eastAsia="en-GB"/>
        </w:rPr>
        <w:t>, and the experience of the Safer Internet Centres</w:t>
      </w:r>
      <w:r w:rsidR="00A57544">
        <w:rPr>
          <w:rFonts w:ascii="Times New Roman" w:hAnsi="Times New Roman" w:cs="Times New Roman"/>
          <w:sz w:val="24"/>
          <w:szCs w:val="24"/>
          <w:lang w:val="en-GB" w:eastAsia="en-GB"/>
        </w:rPr>
        <w:t>.</w:t>
      </w:r>
    </w:p>
    <w:p w:rsidR="002D4F51" w:rsidRDefault="002D4F51"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eastAsia="en-GB"/>
        </w:rPr>
        <w:t xml:space="preserve">The Commission will work closely with the European Parliament and Member States to </w:t>
      </w:r>
      <w:r w:rsidRPr="003E39E6">
        <w:rPr>
          <w:rFonts w:ascii="Times New Roman" w:hAnsi="Times New Roman" w:cs="Times New Roman"/>
          <w:b/>
          <w:sz w:val="24"/>
          <w:lang w:val="en-GB" w:eastAsia="en-GB"/>
        </w:rPr>
        <w:t>explore the various implementation options</w:t>
      </w:r>
      <w:r w:rsidR="0033436E">
        <w:rPr>
          <w:rFonts w:ascii="Times New Roman" w:hAnsi="Times New Roman" w:cs="Times New Roman"/>
          <w:sz w:val="24"/>
          <w:lang w:val="en-GB" w:eastAsia="en-GB"/>
        </w:rPr>
        <w:t xml:space="preserve">, including </w:t>
      </w:r>
      <w:r w:rsidR="0033436E" w:rsidRPr="003E39E6">
        <w:rPr>
          <w:rFonts w:ascii="Times New Roman" w:hAnsi="Times New Roman" w:cs="Times New Roman"/>
          <w:b/>
          <w:sz w:val="24"/>
          <w:lang w:val="en-GB" w:eastAsia="en-GB"/>
        </w:rPr>
        <w:t>making use of existing structures</w:t>
      </w:r>
      <w:r w:rsidR="0033436E">
        <w:rPr>
          <w:rFonts w:ascii="Times New Roman" w:hAnsi="Times New Roman" w:cs="Times New Roman"/>
          <w:sz w:val="24"/>
          <w:lang w:val="en-GB" w:eastAsia="en-GB"/>
        </w:rPr>
        <w:t xml:space="preserve"> for </w:t>
      </w:r>
      <w:r w:rsidR="008E60C4">
        <w:rPr>
          <w:rFonts w:ascii="Times New Roman" w:hAnsi="Times New Roman" w:cs="Times New Roman"/>
          <w:sz w:val="24"/>
          <w:lang w:val="en-GB" w:eastAsia="en-GB"/>
        </w:rPr>
        <w:t xml:space="preserve">the centre’s </w:t>
      </w:r>
      <w:r w:rsidR="0033436E">
        <w:rPr>
          <w:rFonts w:ascii="Times New Roman" w:hAnsi="Times New Roman" w:cs="Times New Roman"/>
          <w:sz w:val="24"/>
          <w:lang w:val="en-GB" w:eastAsia="en-GB"/>
        </w:rPr>
        <w:t>functions where appropriate,</w:t>
      </w:r>
      <w:r>
        <w:rPr>
          <w:rFonts w:ascii="Times New Roman" w:hAnsi="Times New Roman" w:cs="Times New Roman"/>
          <w:sz w:val="24"/>
          <w:lang w:val="en-GB" w:eastAsia="en-GB"/>
        </w:rPr>
        <w:t xml:space="preserve"> </w:t>
      </w:r>
      <w:r w:rsidR="0033436E">
        <w:rPr>
          <w:rFonts w:ascii="Times New Roman" w:hAnsi="Times New Roman" w:cs="Times New Roman"/>
          <w:sz w:val="24"/>
          <w:lang w:val="en-GB" w:eastAsia="en-GB"/>
        </w:rPr>
        <w:t xml:space="preserve">with a view to </w:t>
      </w:r>
      <w:r>
        <w:rPr>
          <w:rFonts w:ascii="Times New Roman" w:hAnsi="Times New Roman" w:cs="Times New Roman"/>
          <w:sz w:val="24"/>
          <w:lang w:val="en-GB" w:eastAsia="en-GB"/>
        </w:rPr>
        <w:t>maximi</w:t>
      </w:r>
      <w:r w:rsidR="008E60C4">
        <w:rPr>
          <w:rFonts w:ascii="Times New Roman" w:hAnsi="Times New Roman" w:cs="Times New Roman"/>
          <w:sz w:val="24"/>
          <w:lang w:val="en-GB" w:eastAsia="en-GB"/>
        </w:rPr>
        <w:t>s</w:t>
      </w:r>
      <w:r w:rsidR="0033436E">
        <w:rPr>
          <w:rFonts w:ascii="Times New Roman" w:hAnsi="Times New Roman" w:cs="Times New Roman"/>
          <w:sz w:val="24"/>
          <w:lang w:val="en-GB" w:eastAsia="en-GB"/>
        </w:rPr>
        <w:t>ing</w:t>
      </w:r>
      <w:r>
        <w:rPr>
          <w:rFonts w:ascii="Times New Roman" w:hAnsi="Times New Roman" w:cs="Times New Roman"/>
          <w:sz w:val="24"/>
          <w:lang w:val="en-GB" w:eastAsia="en-GB"/>
        </w:rPr>
        <w:t xml:space="preserve"> </w:t>
      </w:r>
      <w:r w:rsidR="008E60C4">
        <w:rPr>
          <w:rFonts w:ascii="Times New Roman" w:hAnsi="Times New Roman" w:cs="Times New Roman"/>
          <w:sz w:val="24"/>
          <w:lang w:val="en-GB" w:eastAsia="en-GB"/>
        </w:rPr>
        <w:t>the centre’s</w:t>
      </w:r>
      <w:r>
        <w:rPr>
          <w:rFonts w:ascii="Times New Roman" w:hAnsi="Times New Roman" w:cs="Times New Roman"/>
          <w:sz w:val="24"/>
          <w:lang w:val="en-GB" w:eastAsia="en-GB"/>
        </w:rPr>
        <w:t xml:space="preserve"> added-value, effectiveness, and sustainability.</w:t>
      </w:r>
      <w:r w:rsidR="00DC4AA5" w:rsidRPr="00DC4AA5">
        <w:rPr>
          <w:rFonts w:ascii="Times New Roman" w:hAnsi="Times New Roman" w:cs="Times New Roman"/>
          <w:sz w:val="24"/>
          <w:lang w:val="en-GB"/>
        </w:rPr>
        <w:t xml:space="preserve"> </w:t>
      </w:r>
      <w:r w:rsidR="00DC4AA5">
        <w:rPr>
          <w:rFonts w:ascii="Times New Roman" w:hAnsi="Times New Roman" w:cs="Times New Roman"/>
          <w:sz w:val="24"/>
          <w:lang w:val="en-GB"/>
        </w:rPr>
        <w:t xml:space="preserve">The Commission will </w:t>
      </w:r>
      <w:r w:rsidR="008E60C4">
        <w:rPr>
          <w:rFonts w:ascii="Times New Roman" w:hAnsi="Times New Roman" w:cs="Times New Roman"/>
          <w:sz w:val="24"/>
          <w:lang w:val="en-GB"/>
        </w:rPr>
        <w:t xml:space="preserve">carry out </w:t>
      </w:r>
      <w:r w:rsidR="00DC4AA5">
        <w:rPr>
          <w:rFonts w:ascii="Times New Roman" w:hAnsi="Times New Roman" w:cs="Times New Roman"/>
          <w:sz w:val="24"/>
          <w:lang w:val="en-GB"/>
        </w:rPr>
        <w:t xml:space="preserve">an </w:t>
      </w:r>
      <w:r w:rsidR="00DC4AA5" w:rsidRPr="003E39E6">
        <w:rPr>
          <w:rFonts w:ascii="Times New Roman" w:hAnsi="Times New Roman" w:cs="Times New Roman"/>
          <w:b/>
          <w:sz w:val="24"/>
          <w:lang w:val="en-GB"/>
        </w:rPr>
        <w:t>impact assessment</w:t>
      </w:r>
      <w:r w:rsidR="00837584">
        <w:rPr>
          <w:rFonts w:ascii="Times New Roman" w:hAnsi="Times New Roman" w:cs="Times New Roman"/>
          <w:sz w:val="24"/>
          <w:lang w:val="en-GB"/>
        </w:rPr>
        <w:t xml:space="preserve">, with a study to be launched </w:t>
      </w:r>
      <w:r w:rsidR="00E22D1B">
        <w:rPr>
          <w:rFonts w:ascii="Times New Roman" w:hAnsi="Times New Roman" w:cs="Times New Roman"/>
          <w:sz w:val="24"/>
          <w:lang w:val="en-GB"/>
        </w:rPr>
        <w:t>immediately</w:t>
      </w:r>
      <w:r w:rsidR="00837584">
        <w:rPr>
          <w:rFonts w:ascii="Times New Roman" w:hAnsi="Times New Roman" w:cs="Times New Roman"/>
          <w:sz w:val="24"/>
          <w:lang w:val="en-GB"/>
        </w:rPr>
        <w:t xml:space="preserve">, </w:t>
      </w:r>
      <w:r w:rsidR="00DC4AA5">
        <w:rPr>
          <w:rFonts w:ascii="Times New Roman" w:hAnsi="Times New Roman" w:cs="Times New Roman"/>
          <w:sz w:val="24"/>
          <w:lang w:val="en-GB"/>
        </w:rPr>
        <w:t xml:space="preserve">to identify the best way forward </w:t>
      </w:r>
      <w:r w:rsidR="009138C2">
        <w:rPr>
          <w:rFonts w:ascii="Times New Roman" w:hAnsi="Times New Roman" w:cs="Times New Roman"/>
          <w:sz w:val="24"/>
          <w:lang w:val="en-GB"/>
        </w:rPr>
        <w:t xml:space="preserve">including </w:t>
      </w:r>
      <w:r w:rsidR="00DC4AA5">
        <w:rPr>
          <w:rFonts w:ascii="Times New Roman" w:hAnsi="Times New Roman" w:cs="Times New Roman"/>
          <w:sz w:val="24"/>
          <w:lang w:val="en-GB"/>
        </w:rPr>
        <w:t xml:space="preserve">the best </w:t>
      </w:r>
      <w:r w:rsidR="00427D37">
        <w:rPr>
          <w:rFonts w:ascii="Times New Roman" w:hAnsi="Times New Roman" w:cs="Times New Roman"/>
          <w:sz w:val="24"/>
          <w:lang w:val="en-GB"/>
        </w:rPr>
        <w:t xml:space="preserve">funding mechanisms and </w:t>
      </w:r>
      <w:r w:rsidR="00DC4AA5">
        <w:rPr>
          <w:rFonts w:ascii="Times New Roman" w:hAnsi="Times New Roman" w:cs="Times New Roman"/>
          <w:sz w:val="24"/>
          <w:lang w:val="en-GB"/>
        </w:rPr>
        <w:t xml:space="preserve">legal form that this </w:t>
      </w:r>
      <w:r w:rsidR="00A57544">
        <w:rPr>
          <w:rFonts w:ascii="Times New Roman" w:hAnsi="Times New Roman" w:cs="Times New Roman"/>
          <w:sz w:val="24"/>
          <w:lang w:val="en-GB"/>
        </w:rPr>
        <w:t>c</w:t>
      </w:r>
      <w:r w:rsidR="00DC4AA5">
        <w:rPr>
          <w:rFonts w:ascii="Times New Roman" w:hAnsi="Times New Roman" w:cs="Times New Roman"/>
          <w:sz w:val="24"/>
          <w:lang w:val="en-GB"/>
        </w:rPr>
        <w:t>entre should take</w:t>
      </w:r>
      <w:r w:rsidR="009138C2">
        <w:rPr>
          <w:rFonts w:ascii="Times New Roman" w:hAnsi="Times New Roman" w:cs="Times New Roman"/>
          <w:sz w:val="24"/>
          <w:lang w:val="en-GB"/>
        </w:rPr>
        <w:t>.</w:t>
      </w:r>
    </w:p>
    <w:p w:rsidR="006529E7" w:rsidRPr="00545417" w:rsidRDefault="006529E7"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Key action:</w:t>
      </w:r>
    </w:p>
    <w:p w:rsidR="00CB11CF" w:rsidRPr="00814C5B" w:rsidRDefault="00F4579C" w:rsidP="00545417">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sz w:val="24"/>
          <w:szCs w:val="24"/>
          <w:lang w:val="en-GB"/>
        </w:rPr>
      </w:pPr>
      <w:r w:rsidRPr="009C1B0A">
        <w:rPr>
          <w:rFonts w:ascii="Times New Roman" w:hAnsi="Times New Roman" w:cs="Times New Roman"/>
          <w:i/>
          <w:sz w:val="24"/>
          <w:lang w:val="en-GB"/>
        </w:rPr>
        <w:t xml:space="preserve">The Commission will </w:t>
      </w:r>
      <w:r>
        <w:rPr>
          <w:rFonts w:ascii="Times New Roman" w:hAnsi="Times New Roman" w:cs="Times New Roman"/>
          <w:i/>
          <w:sz w:val="24"/>
          <w:lang w:val="en-GB"/>
        </w:rPr>
        <w:t xml:space="preserve">launch </w:t>
      </w:r>
      <w:r w:rsidRPr="009C1B0A">
        <w:rPr>
          <w:rFonts w:ascii="Times New Roman" w:hAnsi="Times New Roman" w:cs="Times New Roman"/>
          <w:b/>
          <w:i/>
          <w:sz w:val="24"/>
          <w:lang w:val="en-GB"/>
        </w:rPr>
        <w:t>immediately</w:t>
      </w:r>
      <w:r w:rsidRPr="009C1B0A">
        <w:rPr>
          <w:rFonts w:ascii="Times New Roman" w:hAnsi="Times New Roman" w:cs="Times New Roman"/>
          <w:i/>
          <w:sz w:val="24"/>
          <w:lang w:val="en-GB"/>
        </w:rPr>
        <w:t xml:space="preserve"> </w:t>
      </w:r>
      <w:r>
        <w:rPr>
          <w:rFonts w:ascii="Times New Roman" w:hAnsi="Times New Roman" w:cs="Times New Roman"/>
          <w:i/>
          <w:sz w:val="24"/>
          <w:lang w:val="en-GB"/>
        </w:rPr>
        <w:t xml:space="preserve">a study to </w:t>
      </w:r>
      <w:r w:rsidR="006529E7">
        <w:rPr>
          <w:rFonts w:ascii="Times New Roman" w:hAnsi="Times New Roman" w:cs="Times New Roman"/>
          <w:i/>
          <w:sz w:val="24"/>
          <w:lang w:val="en-GB"/>
        </w:rPr>
        <w:t xml:space="preserve">work towards </w:t>
      </w:r>
      <w:r>
        <w:rPr>
          <w:rFonts w:ascii="Times New Roman" w:hAnsi="Times New Roman" w:cs="Times New Roman"/>
          <w:i/>
          <w:sz w:val="24"/>
          <w:lang w:val="en-GB"/>
        </w:rPr>
        <w:t xml:space="preserve">the creation of a European </w:t>
      </w:r>
      <w:r w:rsidR="00120DC0">
        <w:rPr>
          <w:rFonts w:ascii="Times New Roman" w:hAnsi="Times New Roman" w:cs="Times New Roman"/>
          <w:i/>
          <w:sz w:val="24"/>
          <w:lang w:val="en-GB"/>
        </w:rPr>
        <w:t>centre</w:t>
      </w:r>
      <w:r w:rsidR="005215E2">
        <w:rPr>
          <w:rFonts w:ascii="Times New Roman" w:hAnsi="Times New Roman" w:cs="Times New Roman"/>
          <w:i/>
          <w:sz w:val="24"/>
          <w:lang w:val="en-GB"/>
        </w:rPr>
        <w:t xml:space="preserve"> </w:t>
      </w:r>
      <w:r>
        <w:rPr>
          <w:rFonts w:ascii="Times New Roman" w:hAnsi="Times New Roman" w:cs="Times New Roman"/>
          <w:i/>
          <w:sz w:val="24"/>
          <w:lang w:val="en-GB"/>
        </w:rPr>
        <w:t xml:space="preserve">to prevent and counter child sexual abuse to enable a </w:t>
      </w:r>
      <w:r w:rsidRPr="00814C5B">
        <w:rPr>
          <w:rFonts w:ascii="Times New Roman" w:hAnsi="Times New Roman" w:cs="Times New Roman"/>
          <w:b/>
          <w:i/>
          <w:sz w:val="24"/>
          <w:lang w:val="en-GB"/>
        </w:rPr>
        <w:t>comprehensive and effective</w:t>
      </w:r>
      <w:r>
        <w:rPr>
          <w:rFonts w:ascii="Times New Roman" w:hAnsi="Times New Roman" w:cs="Times New Roman"/>
          <w:i/>
          <w:sz w:val="24"/>
          <w:lang w:val="en-GB"/>
        </w:rPr>
        <w:t xml:space="preserve"> EU response against child sexual abuse </w:t>
      </w:r>
      <w:r w:rsidRPr="00814C5B">
        <w:rPr>
          <w:rFonts w:ascii="Times New Roman" w:hAnsi="Times New Roman" w:cs="Times New Roman"/>
          <w:b/>
          <w:i/>
          <w:sz w:val="24"/>
          <w:lang w:val="en-GB"/>
        </w:rPr>
        <w:t>online and offline</w:t>
      </w:r>
      <w:r>
        <w:rPr>
          <w:rFonts w:ascii="Times New Roman" w:hAnsi="Times New Roman" w:cs="Times New Roman"/>
          <w:i/>
          <w:sz w:val="24"/>
          <w:lang w:val="en-GB"/>
        </w:rPr>
        <w:t>.</w:t>
      </w:r>
    </w:p>
    <w:p w:rsidR="00EC5C7D" w:rsidRPr="00AB6A76" w:rsidRDefault="00187B50" w:rsidP="00545417">
      <w:pPr>
        <w:pStyle w:val="Heading2"/>
        <w:numPr>
          <w:ilvl w:val="0"/>
          <w:numId w:val="18"/>
        </w:numPr>
        <w:spacing w:before="0" w:after="120" w:line="240" w:lineRule="auto"/>
        <w:jc w:val="both"/>
        <w:rPr>
          <w:rFonts w:ascii="Times New Roman" w:hAnsi="Times New Roman" w:cs="Times New Roman"/>
          <w:b/>
          <w:color w:val="auto"/>
          <w:sz w:val="24"/>
          <w:szCs w:val="24"/>
          <w:lang w:val="en-GB"/>
        </w:rPr>
      </w:pPr>
      <w:r>
        <w:rPr>
          <w:rFonts w:ascii="Times New Roman" w:hAnsi="Times New Roman" w:cs="Times New Roman"/>
          <w:b/>
          <w:color w:val="auto"/>
          <w:sz w:val="24"/>
          <w:szCs w:val="24"/>
          <w:lang w:val="en-GB"/>
        </w:rPr>
        <w:t xml:space="preserve">Galvanise </w:t>
      </w:r>
      <w:r w:rsidR="00FC0FF0">
        <w:rPr>
          <w:rFonts w:ascii="Times New Roman" w:hAnsi="Times New Roman" w:cs="Times New Roman"/>
          <w:b/>
          <w:color w:val="auto"/>
          <w:sz w:val="24"/>
          <w:szCs w:val="24"/>
          <w:lang w:val="en-GB"/>
        </w:rPr>
        <w:t xml:space="preserve">industry </w:t>
      </w:r>
      <w:r>
        <w:rPr>
          <w:rFonts w:ascii="Times New Roman" w:hAnsi="Times New Roman" w:cs="Times New Roman"/>
          <w:b/>
          <w:color w:val="auto"/>
          <w:sz w:val="24"/>
          <w:szCs w:val="24"/>
          <w:lang w:val="en-GB"/>
        </w:rPr>
        <w:t xml:space="preserve">efforts </w:t>
      </w:r>
      <w:r w:rsidR="00FC0FF0">
        <w:rPr>
          <w:rFonts w:ascii="Times New Roman" w:hAnsi="Times New Roman" w:cs="Times New Roman"/>
          <w:b/>
          <w:color w:val="auto"/>
          <w:sz w:val="24"/>
          <w:szCs w:val="24"/>
          <w:lang w:val="en-GB"/>
        </w:rPr>
        <w:t xml:space="preserve">to </w:t>
      </w:r>
      <w:r w:rsidR="00C42B3F">
        <w:rPr>
          <w:rFonts w:ascii="Times New Roman" w:hAnsi="Times New Roman" w:cs="Times New Roman"/>
          <w:b/>
          <w:color w:val="auto"/>
          <w:sz w:val="24"/>
          <w:szCs w:val="24"/>
          <w:lang w:val="en-GB"/>
        </w:rPr>
        <w:t xml:space="preserve">ensure </w:t>
      </w:r>
      <w:r w:rsidR="00FC0FF0">
        <w:rPr>
          <w:rFonts w:ascii="Times New Roman" w:hAnsi="Times New Roman" w:cs="Times New Roman"/>
          <w:b/>
          <w:color w:val="auto"/>
          <w:sz w:val="24"/>
          <w:szCs w:val="24"/>
          <w:lang w:val="en-GB"/>
        </w:rPr>
        <w:t xml:space="preserve">the protection of </w:t>
      </w:r>
      <w:r w:rsidR="009B4F3F">
        <w:rPr>
          <w:rFonts w:ascii="Times New Roman" w:hAnsi="Times New Roman" w:cs="Times New Roman"/>
          <w:b/>
          <w:color w:val="auto"/>
          <w:sz w:val="24"/>
          <w:szCs w:val="24"/>
          <w:lang w:val="en-GB"/>
        </w:rPr>
        <w:t xml:space="preserve">children </w:t>
      </w:r>
      <w:r w:rsidR="001E4B52" w:rsidRPr="00AB6A76">
        <w:rPr>
          <w:rFonts w:ascii="Times New Roman" w:hAnsi="Times New Roman" w:cs="Times New Roman"/>
          <w:b/>
          <w:color w:val="auto"/>
          <w:sz w:val="24"/>
          <w:szCs w:val="24"/>
          <w:lang w:val="en-GB"/>
        </w:rPr>
        <w:t xml:space="preserve">in </w:t>
      </w:r>
      <w:r w:rsidR="00D4045E">
        <w:rPr>
          <w:rFonts w:ascii="Times New Roman" w:hAnsi="Times New Roman" w:cs="Times New Roman"/>
          <w:b/>
          <w:color w:val="auto"/>
          <w:sz w:val="24"/>
          <w:szCs w:val="24"/>
          <w:lang w:val="en-GB"/>
        </w:rPr>
        <w:t>their</w:t>
      </w:r>
      <w:r w:rsidR="001E4B52" w:rsidRPr="00AB6A76">
        <w:rPr>
          <w:rFonts w:ascii="Times New Roman" w:hAnsi="Times New Roman" w:cs="Times New Roman"/>
          <w:b/>
          <w:color w:val="auto"/>
          <w:sz w:val="24"/>
          <w:szCs w:val="24"/>
          <w:lang w:val="en-GB"/>
        </w:rPr>
        <w:t xml:space="preserve"> products</w:t>
      </w:r>
      <w:r w:rsidR="001462DF" w:rsidRPr="00AB6A76">
        <w:rPr>
          <w:rFonts w:ascii="Times New Roman" w:hAnsi="Times New Roman" w:cs="Times New Roman"/>
          <w:b/>
          <w:color w:val="auto"/>
          <w:sz w:val="24"/>
          <w:szCs w:val="24"/>
          <w:lang w:val="en-GB"/>
        </w:rPr>
        <w:t xml:space="preserve"> </w:t>
      </w:r>
    </w:p>
    <w:p w:rsidR="00390F59" w:rsidRDefault="009323C7"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Providers of certain o</w:t>
      </w:r>
      <w:r w:rsidR="007708A9">
        <w:rPr>
          <w:rFonts w:ascii="Times New Roman" w:hAnsi="Times New Roman" w:cs="Times New Roman"/>
          <w:sz w:val="24"/>
          <w:lang w:val="en-GB"/>
        </w:rPr>
        <w:t>nline service</w:t>
      </w:r>
      <w:r w:rsidR="00C75E85">
        <w:rPr>
          <w:rFonts w:ascii="Times New Roman" w:hAnsi="Times New Roman" w:cs="Times New Roman"/>
          <w:sz w:val="24"/>
          <w:lang w:val="en-GB"/>
        </w:rPr>
        <w:t>s</w:t>
      </w:r>
      <w:r w:rsidR="007708A9">
        <w:rPr>
          <w:rFonts w:ascii="Times New Roman" w:hAnsi="Times New Roman" w:cs="Times New Roman"/>
          <w:sz w:val="24"/>
          <w:lang w:val="en-GB"/>
        </w:rPr>
        <w:t xml:space="preserve"> </w:t>
      </w:r>
      <w:r w:rsidR="0013093C">
        <w:rPr>
          <w:rFonts w:ascii="Times New Roman" w:hAnsi="Times New Roman" w:cs="Times New Roman"/>
          <w:sz w:val="24"/>
          <w:lang w:val="en-GB"/>
        </w:rPr>
        <w:t xml:space="preserve">are </w:t>
      </w:r>
      <w:r w:rsidR="0013093C" w:rsidRPr="00225A01">
        <w:rPr>
          <w:rFonts w:ascii="Times New Roman" w:hAnsi="Times New Roman" w:cs="Times New Roman"/>
          <w:b/>
          <w:sz w:val="24"/>
          <w:lang w:val="en-GB"/>
        </w:rPr>
        <w:t>uniquely well placed</w:t>
      </w:r>
      <w:r w:rsidR="0013093C">
        <w:rPr>
          <w:rFonts w:ascii="Times New Roman" w:hAnsi="Times New Roman" w:cs="Times New Roman"/>
          <w:sz w:val="24"/>
          <w:lang w:val="en-GB"/>
        </w:rPr>
        <w:t xml:space="preserve"> to</w:t>
      </w:r>
      <w:r w:rsidR="00EF4681">
        <w:rPr>
          <w:rFonts w:ascii="Times New Roman" w:hAnsi="Times New Roman" w:cs="Times New Roman"/>
          <w:sz w:val="24"/>
          <w:lang w:val="en-GB"/>
        </w:rPr>
        <w:t xml:space="preserve"> prevent, </w:t>
      </w:r>
      <w:r w:rsidR="0013093C" w:rsidRPr="00225A01">
        <w:rPr>
          <w:rFonts w:ascii="Times New Roman" w:hAnsi="Times New Roman" w:cs="Times New Roman"/>
          <w:b/>
          <w:sz w:val="24"/>
          <w:lang w:val="en-GB"/>
        </w:rPr>
        <w:t>detect and report</w:t>
      </w:r>
      <w:r w:rsidR="0013093C">
        <w:rPr>
          <w:rFonts w:ascii="Times New Roman" w:hAnsi="Times New Roman" w:cs="Times New Roman"/>
          <w:sz w:val="24"/>
          <w:lang w:val="en-GB"/>
        </w:rPr>
        <w:t xml:space="preserve"> child sexual abuse that occurs </w:t>
      </w:r>
      <w:r w:rsidR="00261D26">
        <w:rPr>
          <w:rFonts w:ascii="Times New Roman" w:hAnsi="Times New Roman" w:cs="Times New Roman"/>
          <w:sz w:val="24"/>
          <w:lang w:val="en-GB"/>
        </w:rPr>
        <w:t xml:space="preserve">using </w:t>
      </w:r>
      <w:r w:rsidR="0013093C">
        <w:rPr>
          <w:rFonts w:ascii="Times New Roman" w:hAnsi="Times New Roman" w:cs="Times New Roman"/>
          <w:sz w:val="24"/>
          <w:lang w:val="en-GB"/>
        </w:rPr>
        <w:t>their infrastructure</w:t>
      </w:r>
      <w:r>
        <w:rPr>
          <w:rFonts w:ascii="Times New Roman" w:hAnsi="Times New Roman" w:cs="Times New Roman"/>
          <w:sz w:val="24"/>
          <w:lang w:val="en-GB"/>
        </w:rPr>
        <w:t xml:space="preserve"> or services</w:t>
      </w:r>
      <w:r w:rsidR="0013093C">
        <w:rPr>
          <w:rFonts w:ascii="Times New Roman" w:hAnsi="Times New Roman" w:cs="Times New Roman"/>
          <w:sz w:val="24"/>
          <w:lang w:val="en-GB"/>
        </w:rPr>
        <w:t xml:space="preserve">. </w:t>
      </w:r>
    </w:p>
    <w:p w:rsidR="008C5665" w:rsidRPr="008C5665" w:rsidRDefault="00645212"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lang w:val="en-GB"/>
        </w:rPr>
        <w:t>A</w:t>
      </w:r>
      <w:r w:rsidR="00EB52CF">
        <w:rPr>
          <w:rFonts w:ascii="Times New Roman" w:hAnsi="Times New Roman" w:cs="Times New Roman"/>
          <w:sz w:val="24"/>
          <w:szCs w:val="24"/>
          <w:lang w:val="en-GB"/>
        </w:rPr>
        <w:t xml:space="preserve">t present, </w:t>
      </w:r>
      <w:r>
        <w:rPr>
          <w:rFonts w:ascii="Times New Roman" w:hAnsi="Times New Roman" w:cs="Times New Roman"/>
          <w:sz w:val="24"/>
          <w:szCs w:val="24"/>
          <w:lang w:val="en-GB"/>
        </w:rPr>
        <w:t xml:space="preserve">a number of </w:t>
      </w:r>
      <w:r w:rsidR="00EB52CF">
        <w:rPr>
          <w:rFonts w:ascii="Times New Roman" w:hAnsi="Times New Roman" w:cs="Times New Roman"/>
          <w:sz w:val="24"/>
          <w:szCs w:val="24"/>
          <w:lang w:val="en-GB"/>
        </w:rPr>
        <w:t xml:space="preserve">companies </w:t>
      </w:r>
      <w:r w:rsidR="00261D26">
        <w:rPr>
          <w:rFonts w:ascii="Times New Roman" w:hAnsi="Times New Roman" w:cs="Times New Roman"/>
          <w:sz w:val="24"/>
          <w:szCs w:val="24"/>
          <w:lang w:val="en-GB"/>
        </w:rPr>
        <w:t xml:space="preserve">voluntarily </w:t>
      </w:r>
      <w:r w:rsidR="00EB52CF">
        <w:rPr>
          <w:rFonts w:ascii="Times New Roman" w:hAnsi="Times New Roman" w:cs="Times New Roman"/>
          <w:sz w:val="24"/>
          <w:szCs w:val="24"/>
          <w:lang w:val="en-GB"/>
        </w:rPr>
        <w:t>detect child sexual abuse</w:t>
      </w:r>
      <w:r w:rsidR="00261D26">
        <w:rPr>
          <w:rFonts w:ascii="Times New Roman" w:hAnsi="Times New Roman" w:cs="Times New Roman"/>
          <w:sz w:val="24"/>
          <w:szCs w:val="24"/>
          <w:lang w:val="en-GB"/>
        </w:rPr>
        <w:t xml:space="preserve">. </w:t>
      </w:r>
      <w:r w:rsidR="007708A9">
        <w:rPr>
          <w:rFonts w:ascii="Times New Roman" w:hAnsi="Times New Roman" w:cs="Times New Roman"/>
          <w:sz w:val="24"/>
          <w:szCs w:val="24"/>
          <w:lang w:val="en-GB"/>
        </w:rPr>
        <w:t>NCMEC</w:t>
      </w:r>
      <w:r w:rsidR="00EB52CF">
        <w:rPr>
          <w:rFonts w:ascii="Times New Roman" w:hAnsi="Times New Roman" w:cs="Times New Roman"/>
          <w:sz w:val="24"/>
          <w:szCs w:val="24"/>
          <w:lang w:val="en-GB"/>
        </w:rPr>
        <w:t xml:space="preserve"> received </w:t>
      </w:r>
      <w:r w:rsidR="0013093C" w:rsidRPr="00BF1A54">
        <w:rPr>
          <w:rFonts w:ascii="Times New Roman" w:hAnsi="Times New Roman" w:cs="Times New Roman"/>
          <w:sz w:val="24"/>
          <w:szCs w:val="24"/>
          <w:lang w:val="en-GB"/>
        </w:rPr>
        <w:t xml:space="preserve">almost </w:t>
      </w:r>
      <w:r w:rsidR="0013093C" w:rsidRPr="00225A01">
        <w:rPr>
          <w:rFonts w:ascii="Times New Roman" w:hAnsi="Times New Roman" w:cs="Times New Roman"/>
          <w:b/>
          <w:sz w:val="24"/>
          <w:szCs w:val="24"/>
          <w:lang w:val="en-GB"/>
        </w:rPr>
        <w:t>17 million</w:t>
      </w:r>
      <w:r w:rsidR="0013093C" w:rsidRPr="00BF1A54">
        <w:rPr>
          <w:rFonts w:ascii="Times New Roman" w:hAnsi="Times New Roman" w:cs="Times New Roman"/>
          <w:sz w:val="24"/>
          <w:szCs w:val="24"/>
          <w:lang w:val="en-GB"/>
        </w:rPr>
        <w:t xml:space="preserve"> </w:t>
      </w:r>
      <w:r w:rsidR="00723814">
        <w:rPr>
          <w:rFonts w:ascii="Times New Roman" w:hAnsi="Times New Roman" w:cs="Times New Roman"/>
          <w:sz w:val="24"/>
          <w:szCs w:val="24"/>
          <w:lang w:val="en-GB"/>
        </w:rPr>
        <w:t xml:space="preserve">reports </w:t>
      </w:r>
      <w:r w:rsidR="0013093C" w:rsidRPr="00BF1A54">
        <w:rPr>
          <w:rFonts w:ascii="Times New Roman" w:hAnsi="Times New Roman" w:cs="Times New Roman"/>
          <w:sz w:val="24"/>
          <w:szCs w:val="24"/>
          <w:lang w:val="en-GB"/>
        </w:rPr>
        <w:t>of child sexual abuse</w:t>
      </w:r>
      <w:r w:rsidR="00EB52CF">
        <w:rPr>
          <w:rFonts w:ascii="Times New Roman" w:hAnsi="Times New Roman" w:cs="Times New Roman"/>
          <w:sz w:val="24"/>
          <w:szCs w:val="24"/>
          <w:lang w:val="en-GB"/>
        </w:rPr>
        <w:t xml:space="preserve"> </w:t>
      </w:r>
      <w:r w:rsidR="00723814">
        <w:rPr>
          <w:rFonts w:ascii="Times New Roman" w:hAnsi="Times New Roman" w:cs="Times New Roman"/>
          <w:sz w:val="24"/>
          <w:szCs w:val="24"/>
          <w:lang w:val="en-GB"/>
        </w:rPr>
        <w:t xml:space="preserve">from those companies </w:t>
      </w:r>
      <w:r w:rsidR="00EB52CF">
        <w:rPr>
          <w:rFonts w:ascii="Times New Roman" w:hAnsi="Times New Roman" w:cs="Times New Roman"/>
          <w:sz w:val="24"/>
          <w:szCs w:val="24"/>
          <w:lang w:val="en-GB"/>
        </w:rPr>
        <w:t>in 2019 alone</w:t>
      </w:r>
      <w:r w:rsidR="00AD571A">
        <w:rPr>
          <w:rStyle w:val="FootnoteReference"/>
          <w:rFonts w:ascii="Times New Roman" w:hAnsi="Times New Roman" w:cs="Times New Roman"/>
          <w:sz w:val="24"/>
          <w:szCs w:val="24"/>
          <w:lang w:val="en-GB"/>
        </w:rPr>
        <w:footnoteReference w:id="71"/>
      </w:r>
      <w:r w:rsidR="00B63C21">
        <w:rPr>
          <w:rFonts w:ascii="Times New Roman" w:hAnsi="Times New Roman" w:cs="Times New Roman"/>
          <w:sz w:val="24"/>
          <w:szCs w:val="24"/>
          <w:lang w:val="en-GB"/>
        </w:rPr>
        <w:t>.</w:t>
      </w:r>
      <w:r w:rsidR="000042F7">
        <w:rPr>
          <w:rFonts w:ascii="Times New Roman" w:hAnsi="Times New Roman" w:cs="Times New Roman"/>
          <w:sz w:val="24"/>
          <w:szCs w:val="24"/>
          <w:lang w:val="en-GB"/>
        </w:rPr>
        <w:t xml:space="preserve"> </w:t>
      </w:r>
      <w:r w:rsidR="0013093C" w:rsidRPr="00BF1A54">
        <w:rPr>
          <w:rFonts w:ascii="Times New Roman" w:hAnsi="Times New Roman" w:cs="Times New Roman"/>
          <w:sz w:val="24"/>
          <w:szCs w:val="24"/>
          <w:lang w:val="en-GB"/>
        </w:rPr>
        <w:t xml:space="preserve">These reports </w:t>
      </w:r>
      <w:r w:rsidR="00BF1A54" w:rsidRPr="00CA03DE">
        <w:rPr>
          <w:rFonts w:ascii="Times New Roman" w:hAnsi="Times New Roman" w:cs="Times New Roman"/>
          <w:sz w:val="24"/>
          <w:lang w:val="en-GB"/>
        </w:rPr>
        <w:t xml:space="preserve">include not only </w:t>
      </w:r>
      <w:r w:rsidR="00BF1A54">
        <w:rPr>
          <w:rFonts w:ascii="Times New Roman" w:hAnsi="Times New Roman" w:cs="Times New Roman"/>
          <w:sz w:val="24"/>
          <w:lang w:val="en-GB"/>
        </w:rPr>
        <w:t xml:space="preserve">abusive </w:t>
      </w:r>
      <w:r w:rsidR="00BF1A54" w:rsidRPr="00CA03DE">
        <w:rPr>
          <w:rFonts w:ascii="Times New Roman" w:hAnsi="Times New Roman" w:cs="Times New Roman"/>
          <w:sz w:val="24"/>
          <w:lang w:val="en-GB"/>
        </w:rPr>
        <w:t xml:space="preserve">images and videos but also situations </w:t>
      </w:r>
      <w:r w:rsidR="00261D26">
        <w:rPr>
          <w:rFonts w:ascii="Times New Roman" w:hAnsi="Times New Roman" w:cs="Times New Roman"/>
          <w:sz w:val="24"/>
          <w:lang w:val="en-GB"/>
        </w:rPr>
        <w:t>that pose an</w:t>
      </w:r>
      <w:r w:rsidR="00BF1A54" w:rsidRPr="00CA03DE">
        <w:rPr>
          <w:rFonts w:ascii="Times New Roman" w:hAnsi="Times New Roman" w:cs="Times New Roman"/>
          <w:sz w:val="24"/>
          <w:lang w:val="en-GB"/>
        </w:rPr>
        <w:t xml:space="preserve"> </w:t>
      </w:r>
      <w:r w:rsidR="00BF1A54" w:rsidRPr="00225A01">
        <w:rPr>
          <w:rFonts w:ascii="Times New Roman" w:hAnsi="Times New Roman" w:cs="Times New Roman"/>
          <w:b/>
          <w:sz w:val="24"/>
          <w:lang w:val="en-GB"/>
        </w:rPr>
        <w:t>imminent danger to children</w:t>
      </w:r>
      <w:r w:rsidR="00BF1A54" w:rsidRPr="00CA03DE">
        <w:rPr>
          <w:rFonts w:ascii="Times New Roman" w:hAnsi="Times New Roman" w:cs="Times New Roman"/>
          <w:sz w:val="24"/>
          <w:lang w:val="en-GB"/>
        </w:rPr>
        <w:t xml:space="preserve"> (e.g. </w:t>
      </w:r>
      <w:r w:rsidR="00261D26">
        <w:rPr>
          <w:rFonts w:ascii="Times New Roman" w:hAnsi="Times New Roman" w:cs="Times New Roman"/>
          <w:sz w:val="24"/>
          <w:lang w:val="en-GB"/>
        </w:rPr>
        <w:t>details of</w:t>
      </w:r>
      <w:r w:rsidR="00261D26" w:rsidRPr="00CA03DE">
        <w:rPr>
          <w:rFonts w:ascii="Times New Roman" w:hAnsi="Times New Roman" w:cs="Times New Roman"/>
          <w:sz w:val="24"/>
          <w:lang w:val="en-GB"/>
        </w:rPr>
        <w:t xml:space="preserve"> </w:t>
      </w:r>
      <w:r w:rsidR="00BF1A54" w:rsidRPr="00CA03DE">
        <w:rPr>
          <w:rFonts w:ascii="Times New Roman" w:hAnsi="Times New Roman" w:cs="Times New Roman"/>
          <w:sz w:val="24"/>
          <w:lang w:val="en-GB"/>
        </w:rPr>
        <w:t xml:space="preserve">arrangements to </w:t>
      </w:r>
      <w:r w:rsidR="00261D26">
        <w:rPr>
          <w:rFonts w:ascii="Times New Roman" w:hAnsi="Times New Roman" w:cs="Times New Roman"/>
          <w:sz w:val="24"/>
          <w:lang w:val="en-GB"/>
        </w:rPr>
        <w:t xml:space="preserve">meet to </w:t>
      </w:r>
      <w:r w:rsidR="00BF1A54" w:rsidRPr="00CA03DE">
        <w:rPr>
          <w:rFonts w:ascii="Times New Roman" w:hAnsi="Times New Roman" w:cs="Times New Roman"/>
          <w:sz w:val="24"/>
          <w:lang w:val="en-GB"/>
        </w:rPr>
        <w:t xml:space="preserve">physically abuse the child or suicide threats </w:t>
      </w:r>
      <w:r w:rsidR="00261D26">
        <w:rPr>
          <w:rFonts w:ascii="Times New Roman" w:hAnsi="Times New Roman" w:cs="Times New Roman"/>
          <w:sz w:val="24"/>
          <w:lang w:val="en-GB"/>
        </w:rPr>
        <w:t>by</w:t>
      </w:r>
      <w:r w:rsidR="00261D26" w:rsidRPr="00CA03DE">
        <w:rPr>
          <w:rFonts w:ascii="Times New Roman" w:hAnsi="Times New Roman" w:cs="Times New Roman"/>
          <w:sz w:val="24"/>
          <w:lang w:val="en-GB"/>
        </w:rPr>
        <w:t xml:space="preserve"> </w:t>
      </w:r>
      <w:r w:rsidR="00BF1A54" w:rsidRPr="00CA03DE">
        <w:rPr>
          <w:rFonts w:ascii="Times New Roman" w:hAnsi="Times New Roman" w:cs="Times New Roman"/>
          <w:sz w:val="24"/>
          <w:lang w:val="en-GB"/>
        </w:rPr>
        <w:t>the child following blackmail by the offender).</w:t>
      </w:r>
      <w:r w:rsidR="00BF1A54">
        <w:rPr>
          <w:rFonts w:ascii="Times New Roman" w:hAnsi="Times New Roman" w:cs="Times New Roman"/>
          <w:sz w:val="24"/>
          <w:lang w:val="en-GB"/>
        </w:rPr>
        <w:t xml:space="preserve"> </w:t>
      </w:r>
      <w:r w:rsidR="00B77725">
        <w:rPr>
          <w:rFonts w:ascii="Times New Roman" w:hAnsi="Times New Roman" w:cs="Times New Roman"/>
          <w:sz w:val="24"/>
          <w:lang w:val="en-GB"/>
        </w:rPr>
        <w:t xml:space="preserve">These reports </w:t>
      </w:r>
      <w:r w:rsidR="0013093C" w:rsidRPr="00BF1A54">
        <w:rPr>
          <w:rFonts w:ascii="Times New Roman" w:hAnsi="Times New Roman" w:cs="Times New Roman"/>
          <w:sz w:val="24"/>
          <w:szCs w:val="24"/>
        </w:rPr>
        <w:t xml:space="preserve">have been </w:t>
      </w:r>
      <w:r w:rsidR="0013093C" w:rsidRPr="00225A01">
        <w:rPr>
          <w:rFonts w:ascii="Times New Roman" w:hAnsi="Times New Roman" w:cs="Times New Roman"/>
          <w:b/>
          <w:sz w:val="24"/>
          <w:szCs w:val="24"/>
        </w:rPr>
        <w:t>instrumental</w:t>
      </w:r>
      <w:r w:rsidR="0013093C" w:rsidRPr="00BF1A54">
        <w:rPr>
          <w:rFonts w:ascii="Times New Roman" w:hAnsi="Times New Roman" w:cs="Times New Roman"/>
          <w:sz w:val="24"/>
          <w:szCs w:val="24"/>
        </w:rPr>
        <w:t xml:space="preserve"> </w:t>
      </w:r>
      <w:r w:rsidR="00B77725">
        <w:rPr>
          <w:rFonts w:ascii="Times New Roman" w:hAnsi="Times New Roman" w:cs="Times New Roman"/>
          <w:sz w:val="24"/>
          <w:szCs w:val="24"/>
        </w:rPr>
        <w:t xml:space="preserve">for years </w:t>
      </w:r>
      <w:r w:rsidR="0013093C" w:rsidRPr="00BF1A54">
        <w:rPr>
          <w:rFonts w:ascii="Times New Roman" w:hAnsi="Times New Roman" w:cs="Times New Roman"/>
          <w:sz w:val="24"/>
          <w:szCs w:val="24"/>
        </w:rPr>
        <w:t xml:space="preserve">in </w:t>
      </w:r>
      <w:r w:rsidR="0013093C" w:rsidRPr="00225A01">
        <w:rPr>
          <w:rFonts w:ascii="Times New Roman" w:hAnsi="Times New Roman" w:cs="Times New Roman"/>
          <w:b/>
          <w:sz w:val="24"/>
          <w:szCs w:val="24"/>
        </w:rPr>
        <w:t>rescuing children in the EU from ongoing abuse</w:t>
      </w:r>
      <w:r w:rsidR="008C5665">
        <w:rPr>
          <w:rFonts w:ascii="Times New Roman" w:hAnsi="Times New Roman" w:cs="Times New Roman"/>
          <w:sz w:val="24"/>
          <w:szCs w:val="24"/>
        </w:rPr>
        <w:t xml:space="preserve">. </w:t>
      </w:r>
      <w:r w:rsidR="008C5665" w:rsidRPr="008C5665">
        <w:rPr>
          <w:rFonts w:ascii="Times New Roman" w:hAnsi="Times New Roman" w:cs="Times New Roman"/>
          <w:sz w:val="24"/>
          <w:szCs w:val="24"/>
        </w:rPr>
        <w:t xml:space="preserve">They </w:t>
      </w:r>
      <w:r w:rsidR="0067419D">
        <w:rPr>
          <w:rFonts w:ascii="Times New Roman" w:hAnsi="Times New Roman" w:cs="Times New Roman"/>
          <w:sz w:val="24"/>
          <w:szCs w:val="24"/>
        </w:rPr>
        <w:t xml:space="preserve">have </w:t>
      </w:r>
      <w:r w:rsidR="008C5665" w:rsidRPr="008C5665">
        <w:rPr>
          <w:rFonts w:ascii="Times New Roman" w:hAnsi="Times New Roman" w:cs="Times New Roman"/>
          <w:sz w:val="24"/>
          <w:szCs w:val="24"/>
        </w:rPr>
        <w:t xml:space="preserve">led to, </w:t>
      </w:r>
      <w:r w:rsidR="0067419D">
        <w:rPr>
          <w:rFonts w:ascii="Times New Roman" w:hAnsi="Times New Roman" w:cs="Times New Roman"/>
          <w:sz w:val="24"/>
          <w:szCs w:val="24"/>
        </w:rPr>
        <w:t>for example</w:t>
      </w:r>
      <w:r w:rsidR="008C5665" w:rsidRPr="008C5665">
        <w:rPr>
          <w:rFonts w:ascii="Times New Roman" w:hAnsi="Times New Roman" w:cs="Times New Roman"/>
          <w:sz w:val="24"/>
          <w:szCs w:val="24"/>
        </w:rPr>
        <w:t xml:space="preserve">: </w:t>
      </w:r>
    </w:p>
    <w:p w:rsidR="008C5665" w:rsidRPr="008C5665" w:rsidRDefault="008C5665" w:rsidP="00545417">
      <w:pPr>
        <w:pStyle w:val="ListParagraph"/>
        <w:numPr>
          <w:ilvl w:val="0"/>
          <w:numId w:val="19"/>
        </w:numPr>
        <w:spacing w:after="120" w:line="240" w:lineRule="auto"/>
        <w:contextualSpacing w:val="0"/>
        <w:jc w:val="both"/>
        <w:rPr>
          <w:rFonts w:ascii="Times New Roman" w:hAnsi="Times New Roman" w:cs="Times New Roman"/>
          <w:sz w:val="24"/>
          <w:szCs w:val="24"/>
        </w:rPr>
      </w:pPr>
      <w:r w:rsidRPr="008C5665">
        <w:rPr>
          <w:rFonts w:ascii="Times New Roman" w:hAnsi="Times New Roman" w:cs="Times New Roman"/>
          <w:sz w:val="24"/>
          <w:szCs w:val="24"/>
        </w:rPr>
        <w:t>the rescue of 11 children, some as young as 2 years old, who were exploited by a network of abusers in Sweden</w:t>
      </w:r>
      <w:r>
        <w:rPr>
          <w:rStyle w:val="FootnoteReference"/>
          <w:rFonts w:ascii="Times New Roman" w:hAnsi="Times New Roman" w:cs="Times New Roman"/>
          <w:sz w:val="24"/>
          <w:szCs w:val="24"/>
        </w:rPr>
        <w:footnoteReference w:id="72"/>
      </w:r>
      <w:r w:rsidR="00B63C21">
        <w:rPr>
          <w:rFonts w:ascii="Times New Roman" w:hAnsi="Times New Roman" w:cs="Times New Roman"/>
          <w:sz w:val="24"/>
          <w:szCs w:val="24"/>
        </w:rPr>
        <w:t>;</w:t>
      </w:r>
    </w:p>
    <w:p w:rsidR="008C5665" w:rsidRPr="008C5665" w:rsidRDefault="008C5665" w:rsidP="00545417">
      <w:pPr>
        <w:pStyle w:val="ListParagraph"/>
        <w:numPr>
          <w:ilvl w:val="0"/>
          <w:numId w:val="19"/>
        </w:numPr>
        <w:spacing w:after="120" w:line="240" w:lineRule="auto"/>
        <w:contextualSpacing w:val="0"/>
        <w:jc w:val="both"/>
        <w:rPr>
          <w:rFonts w:ascii="Times New Roman" w:hAnsi="Times New Roman" w:cs="Times New Roman"/>
          <w:sz w:val="24"/>
          <w:szCs w:val="24"/>
        </w:rPr>
      </w:pPr>
      <w:r w:rsidRPr="008C5665">
        <w:rPr>
          <w:rFonts w:ascii="Times New Roman" w:hAnsi="Times New Roman" w:cs="Times New Roman"/>
          <w:sz w:val="24"/>
          <w:szCs w:val="24"/>
        </w:rPr>
        <w:t>the single largest operation ever against child sexual abuse in Denmark</w:t>
      </w:r>
      <w:r>
        <w:rPr>
          <w:rStyle w:val="FootnoteReference"/>
          <w:rFonts w:ascii="Times New Roman" w:hAnsi="Times New Roman" w:cs="Times New Roman"/>
          <w:sz w:val="24"/>
          <w:szCs w:val="24"/>
        </w:rPr>
        <w:footnoteReference w:id="73"/>
      </w:r>
      <w:r w:rsidR="00B63C21">
        <w:rPr>
          <w:rFonts w:ascii="Times New Roman" w:hAnsi="Times New Roman" w:cs="Times New Roman"/>
          <w:sz w:val="24"/>
          <w:szCs w:val="24"/>
        </w:rPr>
        <w:t>;</w:t>
      </w:r>
    </w:p>
    <w:p w:rsidR="008C5665" w:rsidRDefault="008C5665" w:rsidP="00545417">
      <w:pPr>
        <w:pStyle w:val="ListParagraph"/>
        <w:numPr>
          <w:ilvl w:val="0"/>
          <w:numId w:val="19"/>
        </w:numPr>
        <w:spacing w:after="120" w:line="240" w:lineRule="auto"/>
        <w:contextualSpacing w:val="0"/>
        <w:jc w:val="both"/>
        <w:rPr>
          <w:rFonts w:ascii="Times New Roman" w:hAnsi="Times New Roman" w:cs="Times New Roman"/>
          <w:sz w:val="24"/>
          <w:szCs w:val="24"/>
        </w:rPr>
      </w:pPr>
      <w:r w:rsidRPr="008C5665">
        <w:rPr>
          <w:rFonts w:ascii="Times New Roman" w:hAnsi="Times New Roman" w:cs="Times New Roman"/>
          <w:sz w:val="24"/>
          <w:szCs w:val="24"/>
        </w:rPr>
        <w:t>the rescue of a 9 year-old girl in Romania, who had been abused by her father for more than a year</w:t>
      </w:r>
      <w:r w:rsidR="0067419D">
        <w:rPr>
          <w:rStyle w:val="FootnoteReference"/>
          <w:rFonts w:ascii="Times New Roman" w:hAnsi="Times New Roman" w:cs="Times New Roman"/>
          <w:sz w:val="24"/>
          <w:szCs w:val="24"/>
        </w:rPr>
        <w:footnoteReference w:id="74"/>
      </w:r>
      <w:r w:rsidR="00B63C21">
        <w:rPr>
          <w:rFonts w:ascii="Times New Roman" w:hAnsi="Times New Roman" w:cs="Times New Roman"/>
          <w:sz w:val="24"/>
          <w:szCs w:val="24"/>
        </w:rPr>
        <w:t>;</w:t>
      </w:r>
    </w:p>
    <w:p w:rsidR="00642A1E" w:rsidRDefault="00642A1E" w:rsidP="00545417">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the rescue of a 4 year-old girl and her 10 year-old brother in Germany, who had been abuse</w:t>
      </w:r>
      <w:r w:rsidR="00D93870">
        <w:rPr>
          <w:rFonts w:ascii="Times New Roman" w:hAnsi="Times New Roman" w:cs="Times New Roman"/>
          <w:sz w:val="24"/>
          <w:szCs w:val="24"/>
        </w:rPr>
        <w:t>d</w:t>
      </w:r>
      <w:r>
        <w:rPr>
          <w:rFonts w:ascii="Times New Roman" w:hAnsi="Times New Roman" w:cs="Times New Roman"/>
          <w:sz w:val="24"/>
          <w:szCs w:val="24"/>
        </w:rPr>
        <w:t xml:space="preserve"> by their father</w:t>
      </w:r>
      <w:r>
        <w:rPr>
          <w:rStyle w:val="FootnoteReference"/>
          <w:rFonts w:ascii="Times New Roman" w:hAnsi="Times New Roman" w:cs="Times New Roman"/>
          <w:sz w:val="24"/>
          <w:szCs w:val="24"/>
        </w:rPr>
        <w:footnoteReference w:id="75"/>
      </w:r>
      <w:r w:rsidR="00B63C21">
        <w:rPr>
          <w:rFonts w:ascii="Times New Roman" w:hAnsi="Times New Roman" w:cs="Times New Roman"/>
          <w:sz w:val="24"/>
          <w:szCs w:val="24"/>
        </w:rPr>
        <w:t>;</w:t>
      </w:r>
    </w:p>
    <w:p w:rsidR="00642A1E" w:rsidRDefault="00642A1E" w:rsidP="00545417">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the arrest of an offender in France who groomed 100 children to obtain child sexual abuse material from them</w:t>
      </w:r>
      <w:r>
        <w:rPr>
          <w:rStyle w:val="FootnoteReference"/>
          <w:rFonts w:ascii="Times New Roman" w:hAnsi="Times New Roman" w:cs="Times New Roman"/>
          <w:sz w:val="24"/>
          <w:szCs w:val="24"/>
        </w:rPr>
        <w:footnoteReference w:id="76"/>
      </w:r>
      <w:r w:rsidR="00B63C21">
        <w:rPr>
          <w:rFonts w:ascii="Times New Roman" w:hAnsi="Times New Roman" w:cs="Times New Roman"/>
          <w:sz w:val="24"/>
          <w:szCs w:val="24"/>
        </w:rPr>
        <w:t>;</w:t>
      </w:r>
    </w:p>
    <w:p w:rsidR="00642A1E" w:rsidRDefault="00642A1E" w:rsidP="00545417">
      <w:pPr>
        <w:pStyle w:val="ListParagraph"/>
        <w:numPr>
          <w:ilvl w:val="0"/>
          <w:numId w:val="19"/>
        </w:numPr>
        <w:spacing w:after="120" w:line="240" w:lineRule="auto"/>
        <w:contextualSpacing w:val="0"/>
        <w:jc w:val="both"/>
        <w:rPr>
          <w:rFonts w:ascii="Times New Roman" w:hAnsi="Times New Roman" w:cs="Times New Roman"/>
          <w:sz w:val="24"/>
          <w:szCs w:val="24"/>
        </w:rPr>
      </w:pPr>
      <w:r>
        <w:rPr>
          <w:rFonts w:ascii="Times New Roman" w:hAnsi="Times New Roman" w:cs="Times New Roman"/>
          <w:sz w:val="24"/>
          <w:szCs w:val="24"/>
        </w:rPr>
        <w:t>the rescue of 2 girls in Czech</w:t>
      </w:r>
      <w:r w:rsidR="00261D26">
        <w:rPr>
          <w:rFonts w:ascii="Times New Roman" w:hAnsi="Times New Roman" w:cs="Times New Roman"/>
          <w:sz w:val="24"/>
          <w:szCs w:val="24"/>
        </w:rPr>
        <w:t>ia</w:t>
      </w:r>
      <w:r>
        <w:rPr>
          <w:rFonts w:ascii="Times New Roman" w:hAnsi="Times New Roman" w:cs="Times New Roman"/>
          <w:sz w:val="24"/>
          <w:szCs w:val="24"/>
        </w:rPr>
        <w:t>, abused by a 52 year-old man, who recorded the abuse and distributed it online</w:t>
      </w:r>
      <w:r>
        <w:rPr>
          <w:rStyle w:val="FootnoteReference"/>
          <w:rFonts w:ascii="Times New Roman" w:hAnsi="Times New Roman" w:cs="Times New Roman"/>
          <w:sz w:val="24"/>
          <w:szCs w:val="24"/>
        </w:rPr>
        <w:footnoteReference w:id="77"/>
      </w:r>
      <w:r w:rsidR="00B63C21">
        <w:rPr>
          <w:rFonts w:ascii="Times New Roman" w:hAnsi="Times New Roman" w:cs="Times New Roman"/>
          <w:sz w:val="24"/>
          <w:szCs w:val="24"/>
        </w:rPr>
        <w:t>.</w:t>
      </w:r>
    </w:p>
    <w:p w:rsidR="00FD24B0" w:rsidRPr="0078062D" w:rsidRDefault="00A0469E" w:rsidP="00545417">
      <w:pPr>
        <w:spacing w:after="120" w:line="240" w:lineRule="auto"/>
        <w:jc w:val="both"/>
        <w:rPr>
          <w:rFonts w:ascii="Times New Roman" w:hAnsi="Times New Roman" w:cs="Times New Roman"/>
          <w:sz w:val="24"/>
          <w:szCs w:val="24"/>
          <w:lang w:val="en-GB"/>
        </w:rPr>
      </w:pPr>
      <w:r w:rsidRPr="0078062D">
        <w:rPr>
          <w:rFonts w:ascii="Times New Roman" w:hAnsi="Times New Roman" w:cs="Times New Roman"/>
          <w:sz w:val="24"/>
          <w:szCs w:val="24"/>
          <w:lang w:val="en-GB"/>
        </w:rPr>
        <w:t xml:space="preserve">The efforts that companies make to detect and report child sexual abuse </w:t>
      </w:r>
      <w:r w:rsidRPr="0078062D">
        <w:rPr>
          <w:rFonts w:ascii="Times New Roman" w:hAnsi="Times New Roman" w:cs="Times New Roman"/>
          <w:b/>
          <w:sz w:val="24"/>
          <w:szCs w:val="24"/>
          <w:lang w:val="en-GB"/>
        </w:rPr>
        <w:t>vary</w:t>
      </w:r>
      <w:r w:rsidR="007C4E00" w:rsidRPr="0078062D">
        <w:rPr>
          <w:rFonts w:ascii="Times New Roman" w:hAnsi="Times New Roman" w:cs="Times New Roman"/>
          <w:b/>
          <w:sz w:val="24"/>
          <w:szCs w:val="24"/>
          <w:lang w:val="en-GB"/>
        </w:rPr>
        <w:t xml:space="preserve"> </w:t>
      </w:r>
      <w:r w:rsidR="00FC0FF0" w:rsidRPr="0078062D">
        <w:rPr>
          <w:rFonts w:ascii="Times New Roman" w:hAnsi="Times New Roman" w:cs="Times New Roman"/>
          <w:b/>
          <w:sz w:val="24"/>
          <w:szCs w:val="24"/>
          <w:lang w:val="en-GB"/>
        </w:rPr>
        <w:t>significantly</w:t>
      </w:r>
      <w:r w:rsidRPr="0078062D">
        <w:rPr>
          <w:rFonts w:ascii="Times New Roman" w:hAnsi="Times New Roman" w:cs="Times New Roman"/>
          <w:sz w:val="24"/>
          <w:szCs w:val="24"/>
          <w:lang w:val="en-GB"/>
        </w:rPr>
        <w:t xml:space="preserve">. </w:t>
      </w:r>
      <w:r w:rsidR="007950BE" w:rsidRPr="0078062D">
        <w:rPr>
          <w:rFonts w:ascii="Times New Roman" w:hAnsi="Times New Roman" w:cs="Times New Roman"/>
          <w:sz w:val="24"/>
          <w:szCs w:val="24"/>
          <w:lang w:val="en-GB"/>
        </w:rPr>
        <w:t>I</w:t>
      </w:r>
      <w:r w:rsidR="00FD24B0" w:rsidRPr="0078062D">
        <w:rPr>
          <w:rFonts w:ascii="Times New Roman" w:hAnsi="Times New Roman" w:cs="Times New Roman"/>
          <w:sz w:val="24"/>
          <w:szCs w:val="24"/>
          <w:lang w:val="en-GB"/>
        </w:rPr>
        <w:t>n 2019</w:t>
      </w:r>
      <w:r w:rsidR="007950BE" w:rsidRPr="0078062D">
        <w:rPr>
          <w:rFonts w:ascii="Times New Roman" w:hAnsi="Times New Roman" w:cs="Times New Roman"/>
          <w:sz w:val="24"/>
          <w:szCs w:val="24"/>
          <w:lang w:val="en-GB"/>
        </w:rPr>
        <w:t>,</w:t>
      </w:r>
      <w:r w:rsidR="00FD24B0" w:rsidRPr="0078062D">
        <w:rPr>
          <w:rFonts w:ascii="Times New Roman" w:hAnsi="Times New Roman" w:cs="Times New Roman"/>
          <w:sz w:val="24"/>
          <w:szCs w:val="24"/>
          <w:lang w:val="en-GB"/>
        </w:rPr>
        <w:t xml:space="preserve"> </w:t>
      </w:r>
      <w:r w:rsidR="00B2256C" w:rsidRPr="0078062D">
        <w:rPr>
          <w:rFonts w:ascii="Times New Roman" w:hAnsi="Times New Roman" w:cs="Times New Roman"/>
          <w:sz w:val="24"/>
          <w:szCs w:val="24"/>
          <w:lang w:val="en-GB"/>
        </w:rPr>
        <w:t>a</w:t>
      </w:r>
      <w:r w:rsidRPr="0078062D">
        <w:rPr>
          <w:rFonts w:ascii="Times New Roman" w:hAnsi="Times New Roman" w:cs="Times New Roman"/>
          <w:sz w:val="24"/>
          <w:szCs w:val="24"/>
          <w:lang w:val="en-GB"/>
        </w:rPr>
        <w:t xml:space="preserve"> single company</w:t>
      </w:r>
      <w:r w:rsidR="00060C79" w:rsidRPr="0078062D">
        <w:rPr>
          <w:rFonts w:ascii="Times New Roman" w:hAnsi="Times New Roman" w:cs="Times New Roman"/>
          <w:sz w:val="24"/>
          <w:szCs w:val="24"/>
          <w:lang w:val="en-GB"/>
        </w:rPr>
        <w:t xml:space="preserve">, </w:t>
      </w:r>
      <w:r w:rsidR="00060C79" w:rsidRPr="0078062D">
        <w:rPr>
          <w:rFonts w:ascii="Times New Roman" w:hAnsi="Times New Roman" w:cs="Times New Roman"/>
          <w:b/>
          <w:sz w:val="24"/>
          <w:szCs w:val="24"/>
          <w:lang w:val="en-GB"/>
        </w:rPr>
        <w:t>Facebook</w:t>
      </w:r>
      <w:r w:rsidR="00060C79" w:rsidRPr="0078062D">
        <w:rPr>
          <w:rFonts w:ascii="Times New Roman" w:hAnsi="Times New Roman" w:cs="Times New Roman"/>
          <w:sz w:val="24"/>
          <w:szCs w:val="24"/>
          <w:lang w:val="en-GB"/>
        </w:rPr>
        <w:t xml:space="preserve">, </w:t>
      </w:r>
      <w:r w:rsidR="00FC0FF0" w:rsidRPr="0078062D">
        <w:rPr>
          <w:rFonts w:ascii="Times New Roman" w:hAnsi="Times New Roman" w:cs="Times New Roman"/>
          <w:sz w:val="24"/>
          <w:szCs w:val="24"/>
          <w:lang w:val="en-GB"/>
        </w:rPr>
        <w:t>sent</w:t>
      </w:r>
      <w:r w:rsidRPr="0078062D">
        <w:rPr>
          <w:rFonts w:ascii="Times New Roman" w:hAnsi="Times New Roman" w:cs="Times New Roman"/>
          <w:sz w:val="24"/>
          <w:szCs w:val="24"/>
          <w:lang w:val="en-GB"/>
        </w:rPr>
        <w:t xml:space="preserve"> </w:t>
      </w:r>
      <w:r w:rsidR="00FD24B0" w:rsidRPr="0078062D">
        <w:rPr>
          <w:rFonts w:ascii="Times New Roman" w:hAnsi="Times New Roman" w:cs="Times New Roman"/>
          <w:sz w:val="24"/>
          <w:szCs w:val="24"/>
          <w:lang w:val="en-GB"/>
        </w:rPr>
        <w:t xml:space="preserve">almost 16 million reports (94% of the total that year), </w:t>
      </w:r>
      <w:r w:rsidR="007950BE" w:rsidRPr="0078062D">
        <w:rPr>
          <w:rFonts w:ascii="Times New Roman" w:hAnsi="Times New Roman" w:cs="Times New Roman"/>
          <w:sz w:val="24"/>
          <w:szCs w:val="24"/>
          <w:lang w:val="en-GB"/>
        </w:rPr>
        <w:t xml:space="preserve">while </w:t>
      </w:r>
      <w:r w:rsidR="00FD24B0" w:rsidRPr="0078062D">
        <w:rPr>
          <w:rFonts w:ascii="Times New Roman" w:hAnsi="Times New Roman" w:cs="Times New Roman"/>
          <w:sz w:val="24"/>
          <w:szCs w:val="24"/>
          <w:lang w:val="en-GB"/>
        </w:rPr>
        <w:t xml:space="preserve">other </w:t>
      </w:r>
      <w:r w:rsidR="007950BE" w:rsidRPr="0078062D">
        <w:rPr>
          <w:rFonts w:ascii="Times New Roman" w:hAnsi="Times New Roman" w:cs="Times New Roman"/>
          <w:sz w:val="24"/>
          <w:szCs w:val="24"/>
          <w:lang w:val="en-GB"/>
        </w:rPr>
        <w:t xml:space="preserve">US-based </w:t>
      </w:r>
      <w:r w:rsidR="00FD24B0" w:rsidRPr="0078062D">
        <w:rPr>
          <w:rFonts w:ascii="Times New Roman" w:hAnsi="Times New Roman" w:cs="Times New Roman"/>
          <w:sz w:val="24"/>
          <w:szCs w:val="24"/>
          <w:lang w:val="en-GB"/>
        </w:rPr>
        <w:t>companies sent fewer than 1</w:t>
      </w:r>
      <w:r w:rsidR="00F97F36" w:rsidRPr="0078062D">
        <w:rPr>
          <w:rFonts w:ascii="Times New Roman" w:hAnsi="Times New Roman" w:cs="Times New Roman"/>
          <w:sz w:val="24"/>
          <w:szCs w:val="24"/>
          <w:lang w:val="en-GB"/>
        </w:rPr>
        <w:t xml:space="preserve"> </w:t>
      </w:r>
      <w:r w:rsidR="00FD24B0" w:rsidRPr="0078062D">
        <w:rPr>
          <w:rFonts w:ascii="Times New Roman" w:hAnsi="Times New Roman" w:cs="Times New Roman"/>
          <w:sz w:val="24"/>
          <w:szCs w:val="24"/>
          <w:lang w:val="en-GB"/>
        </w:rPr>
        <w:t>000 reports, and some fewer than 10</w:t>
      </w:r>
      <w:r w:rsidR="00FC52BB" w:rsidRPr="0078062D">
        <w:rPr>
          <w:rStyle w:val="FootnoteReference"/>
          <w:rFonts w:ascii="Times New Roman" w:hAnsi="Times New Roman" w:cs="Times New Roman"/>
          <w:sz w:val="24"/>
          <w:szCs w:val="24"/>
          <w:lang w:val="en-GB"/>
        </w:rPr>
        <w:footnoteReference w:id="78"/>
      </w:r>
      <w:r w:rsidR="00B63C21" w:rsidRPr="0078062D">
        <w:rPr>
          <w:rFonts w:ascii="Times New Roman" w:hAnsi="Times New Roman" w:cs="Times New Roman"/>
          <w:sz w:val="24"/>
          <w:szCs w:val="24"/>
          <w:lang w:val="en-GB"/>
        </w:rPr>
        <w:t>.</w:t>
      </w:r>
      <w:r w:rsidR="00FD24B0" w:rsidRPr="0078062D">
        <w:rPr>
          <w:rFonts w:ascii="Times New Roman" w:hAnsi="Times New Roman" w:cs="Times New Roman"/>
          <w:sz w:val="24"/>
          <w:szCs w:val="24"/>
          <w:lang w:val="en-GB"/>
        </w:rPr>
        <w:t xml:space="preserve">  </w:t>
      </w:r>
    </w:p>
    <w:p w:rsidR="00DC32DB" w:rsidRPr="0078062D" w:rsidRDefault="00DC32DB" w:rsidP="00545417">
      <w:pPr>
        <w:spacing w:after="120" w:line="240" w:lineRule="auto"/>
        <w:jc w:val="both"/>
        <w:rPr>
          <w:rFonts w:ascii="Times New Roman" w:hAnsi="Times New Roman" w:cs="Times New Roman"/>
          <w:sz w:val="24"/>
          <w:szCs w:val="24"/>
          <w:lang w:val="en-GB"/>
        </w:rPr>
      </w:pPr>
      <w:r w:rsidRPr="0078062D">
        <w:rPr>
          <w:rFonts w:ascii="Times New Roman" w:hAnsi="Times New Roman" w:cs="Times New Roman"/>
          <w:sz w:val="24"/>
          <w:szCs w:val="24"/>
          <w:lang w:val="en-GB"/>
        </w:rPr>
        <w:t>Last year</w:t>
      </w:r>
      <w:r w:rsidR="007950BE" w:rsidRPr="0078062D">
        <w:rPr>
          <w:rFonts w:ascii="Times New Roman" w:hAnsi="Times New Roman" w:cs="Times New Roman"/>
          <w:sz w:val="24"/>
          <w:szCs w:val="24"/>
          <w:lang w:val="en-GB"/>
        </w:rPr>
        <w:t>,</w:t>
      </w:r>
      <w:r w:rsidRPr="0078062D">
        <w:rPr>
          <w:rFonts w:ascii="Times New Roman" w:hAnsi="Times New Roman" w:cs="Times New Roman"/>
          <w:sz w:val="24"/>
          <w:szCs w:val="24"/>
          <w:lang w:val="en-GB"/>
        </w:rPr>
        <w:t xml:space="preserve"> Facebook announced plans to implement </w:t>
      </w:r>
      <w:r w:rsidRPr="0078062D">
        <w:rPr>
          <w:rFonts w:ascii="Times New Roman" w:hAnsi="Times New Roman" w:cs="Times New Roman"/>
          <w:b/>
          <w:sz w:val="24"/>
          <w:szCs w:val="24"/>
          <w:lang w:val="en-GB"/>
        </w:rPr>
        <w:t>end-to-end encryption</w:t>
      </w:r>
      <w:r w:rsidRPr="0078062D">
        <w:rPr>
          <w:rFonts w:ascii="Times New Roman" w:hAnsi="Times New Roman" w:cs="Times New Roman"/>
          <w:sz w:val="24"/>
          <w:szCs w:val="24"/>
          <w:lang w:val="en-GB"/>
        </w:rPr>
        <w:t xml:space="preserve"> by default in its instant messaging service. I</w:t>
      </w:r>
      <w:r w:rsidR="009323C7" w:rsidRPr="0078062D">
        <w:rPr>
          <w:rFonts w:ascii="Times New Roman" w:hAnsi="Times New Roman" w:cs="Times New Roman"/>
          <w:sz w:val="24"/>
          <w:szCs w:val="24"/>
          <w:lang w:val="en-GB"/>
        </w:rPr>
        <w:t>n the absence of accompanying measures, i</w:t>
      </w:r>
      <w:r w:rsidRPr="0078062D">
        <w:rPr>
          <w:rFonts w:ascii="Times New Roman" w:hAnsi="Times New Roman" w:cs="Times New Roman"/>
          <w:sz w:val="24"/>
          <w:szCs w:val="24"/>
          <w:lang w:val="en-GB"/>
        </w:rPr>
        <w:t>t is estimated that</w:t>
      </w:r>
      <w:r w:rsidR="00645212" w:rsidRPr="0078062D">
        <w:rPr>
          <w:rFonts w:ascii="Times New Roman" w:hAnsi="Times New Roman" w:cs="Times New Roman"/>
          <w:sz w:val="24"/>
          <w:szCs w:val="24"/>
          <w:lang w:val="en-GB"/>
        </w:rPr>
        <w:t xml:space="preserve"> </w:t>
      </w:r>
      <w:r w:rsidRPr="0078062D">
        <w:rPr>
          <w:rFonts w:ascii="Times New Roman" w:hAnsi="Times New Roman" w:cs="Times New Roman"/>
          <w:sz w:val="24"/>
          <w:szCs w:val="24"/>
          <w:lang w:val="en-GB"/>
        </w:rPr>
        <w:t xml:space="preserve">this could reduce the number of </w:t>
      </w:r>
      <w:r w:rsidR="00675427" w:rsidRPr="0078062D">
        <w:rPr>
          <w:rFonts w:ascii="Times New Roman" w:hAnsi="Times New Roman" w:cs="Times New Roman"/>
          <w:sz w:val="24"/>
          <w:szCs w:val="24"/>
          <w:lang w:val="en-GB"/>
        </w:rPr>
        <w:t xml:space="preserve">total </w:t>
      </w:r>
      <w:r w:rsidRPr="0078062D">
        <w:rPr>
          <w:rFonts w:ascii="Times New Roman" w:hAnsi="Times New Roman" w:cs="Times New Roman"/>
          <w:sz w:val="24"/>
          <w:szCs w:val="24"/>
          <w:lang w:val="en-GB"/>
        </w:rPr>
        <w:t>reports</w:t>
      </w:r>
      <w:r w:rsidR="00261D26" w:rsidRPr="0078062D">
        <w:rPr>
          <w:rFonts w:ascii="Times New Roman" w:hAnsi="Times New Roman" w:cs="Times New Roman"/>
          <w:sz w:val="24"/>
          <w:szCs w:val="24"/>
          <w:lang w:val="en-GB"/>
        </w:rPr>
        <w:t xml:space="preserve"> of child sexual abuse</w:t>
      </w:r>
      <w:r w:rsidRPr="0078062D">
        <w:rPr>
          <w:rFonts w:ascii="Times New Roman" w:hAnsi="Times New Roman" w:cs="Times New Roman"/>
          <w:sz w:val="24"/>
          <w:szCs w:val="24"/>
          <w:lang w:val="en-GB"/>
        </w:rPr>
        <w:t xml:space="preserve"> </w:t>
      </w:r>
      <w:r w:rsidR="00E15218" w:rsidRPr="0078062D">
        <w:rPr>
          <w:rFonts w:ascii="Times New Roman" w:hAnsi="Times New Roman" w:cs="Times New Roman"/>
          <w:sz w:val="24"/>
          <w:szCs w:val="24"/>
          <w:lang w:val="en-GB"/>
        </w:rPr>
        <w:t xml:space="preserve">in the EU (and globally) </w:t>
      </w:r>
      <w:r w:rsidRPr="0078062D">
        <w:rPr>
          <w:rFonts w:ascii="Times New Roman" w:hAnsi="Times New Roman" w:cs="Times New Roman"/>
          <w:sz w:val="24"/>
          <w:szCs w:val="24"/>
          <w:lang w:val="en-GB"/>
        </w:rPr>
        <w:t xml:space="preserve">by </w:t>
      </w:r>
      <w:r w:rsidR="009957DC" w:rsidRPr="0078062D">
        <w:rPr>
          <w:rFonts w:ascii="Times New Roman" w:hAnsi="Times New Roman" w:cs="Times New Roman"/>
          <w:b/>
          <w:sz w:val="24"/>
          <w:szCs w:val="24"/>
          <w:lang w:val="en-GB"/>
        </w:rPr>
        <w:t>more than half</w:t>
      </w:r>
      <w:r w:rsidR="009957DC" w:rsidRPr="0078062D">
        <w:rPr>
          <w:rStyle w:val="FootnoteReference"/>
          <w:rFonts w:ascii="Times New Roman" w:hAnsi="Times New Roman" w:cs="Times New Roman"/>
          <w:sz w:val="24"/>
          <w:szCs w:val="24"/>
          <w:lang w:val="en-GB"/>
        </w:rPr>
        <w:footnoteReference w:id="79"/>
      </w:r>
      <w:r w:rsidR="009957DC" w:rsidRPr="0078062D">
        <w:rPr>
          <w:rFonts w:ascii="Times New Roman" w:hAnsi="Times New Roman" w:cs="Times New Roman"/>
          <w:sz w:val="24"/>
          <w:szCs w:val="24"/>
          <w:lang w:val="en-GB"/>
        </w:rPr>
        <w:t xml:space="preserve"> and </w:t>
      </w:r>
      <w:r w:rsidR="00795D46" w:rsidRPr="0078062D">
        <w:rPr>
          <w:rFonts w:ascii="Times New Roman" w:hAnsi="Times New Roman" w:cs="Times New Roman"/>
          <w:b/>
          <w:sz w:val="24"/>
          <w:szCs w:val="24"/>
          <w:lang w:val="en-GB"/>
        </w:rPr>
        <w:t>as much as t</w:t>
      </w:r>
      <w:r w:rsidR="000B75CD" w:rsidRPr="0078062D">
        <w:rPr>
          <w:rFonts w:ascii="Times New Roman" w:hAnsi="Times New Roman" w:cs="Times New Roman"/>
          <w:b/>
          <w:sz w:val="24"/>
          <w:szCs w:val="24"/>
          <w:lang w:val="en-GB"/>
        </w:rPr>
        <w:t>wo-</w:t>
      </w:r>
      <w:r w:rsidRPr="0078062D">
        <w:rPr>
          <w:rFonts w:ascii="Times New Roman" w:hAnsi="Times New Roman" w:cs="Times New Roman"/>
          <w:b/>
          <w:sz w:val="24"/>
          <w:szCs w:val="24"/>
          <w:lang w:val="en-GB"/>
        </w:rPr>
        <w:t>thirds</w:t>
      </w:r>
      <w:r w:rsidRPr="0078062D">
        <w:rPr>
          <w:rStyle w:val="FootnoteReference"/>
          <w:rFonts w:ascii="Times New Roman" w:hAnsi="Times New Roman" w:cs="Times New Roman"/>
          <w:sz w:val="24"/>
          <w:szCs w:val="24"/>
          <w:lang w:val="en-GB"/>
        </w:rPr>
        <w:footnoteReference w:id="80"/>
      </w:r>
      <w:r w:rsidR="00645212" w:rsidRPr="0078062D">
        <w:rPr>
          <w:rFonts w:ascii="Times New Roman" w:hAnsi="Times New Roman" w:cs="Times New Roman"/>
          <w:sz w:val="24"/>
          <w:szCs w:val="24"/>
          <w:lang w:val="en-GB"/>
        </w:rPr>
        <w:t>, since the detection tools as currently used do not work on end-to-end encrypted communications.</w:t>
      </w:r>
    </w:p>
    <w:p w:rsidR="00533712" w:rsidRDefault="009330F2"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Given the key role that</w:t>
      </w:r>
      <w:r w:rsidR="009323C7">
        <w:rPr>
          <w:rFonts w:ascii="Times New Roman" w:hAnsi="Times New Roman" w:cs="Times New Roman"/>
          <w:sz w:val="24"/>
          <w:lang w:val="en-GB"/>
        </w:rPr>
        <w:t xml:space="preserve"> certain online services play in the distribution of child sexual abuse material, and the actual and potential importance of the</w:t>
      </w:r>
      <w:r>
        <w:rPr>
          <w:rFonts w:ascii="Times New Roman" w:hAnsi="Times New Roman" w:cs="Times New Roman"/>
          <w:sz w:val="24"/>
          <w:lang w:val="en-GB"/>
        </w:rPr>
        <w:t xml:space="preserve"> industry in the fight against child sexual abuse, it is essential that it </w:t>
      </w:r>
      <w:r w:rsidRPr="005C755A">
        <w:rPr>
          <w:rFonts w:ascii="Times New Roman" w:hAnsi="Times New Roman" w:cs="Times New Roman"/>
          <w:b/>
          <w:sz w:val="24"/>
          <w:lang w:val="en-GB"/>
        </w:rPr>
        <w:t>take</w:t>
      </w:r>
      <w:r w:rsidR="00645212">
        <w:rPr>
          <w:rFonts w:ascii="Times New Roman" w:hAnsi="Times New Roman" w:cs="Times New Roman"/>
          <w:b/>
          <w:sz w:val="24"/>
          <w:lang w:val="en-GB"/>
        </w:rPr>
        <w:t>s</w:t>
      </w:r>
      <w:r w:rsidRPr="005C755A">
        <w:rPr>
          <w:rFonts w:ascii="Times New Roman" w:hAnsi="Times New Roman" w:cs="Times New Roman"/>
          <w:b/>
          <w:sz w:val="24"/>
          <w:lang w:val="en-GB"/>
        </w:rPr>
        <w:t xml:space="preserve"> responsibility</w:t>
      </w:r>
      <w:r>
        <w:rPr>
          <w:rFonts w:ascii="Times New Roman" w:hAnsi="Times New Roman" w:cs="Times New Roman"/>
          <w:sz w:val="24"/>
          <w:lang w:val="en-GB"/>
        </w:rPr>
        <w:t xml:space="preserve"> for </w:t>
      </w:r>
      <w:r w:rsidRPr="009330F2">
        <w:rPr>
          <w:rFonts w:ascii="Times New Roman" w:hAnsi="Times New Roman" w:cs="Times New Roman"/>
          <w:sz w:val="24"/>
          <w:lang w:val="en-GB"/>
        </w:rPr>
        <w:t>protectin</w:t>
      </w:r>
      <w:r w:rsidR="00261D26">
        <w:rPr>
          <w:rFonts w:ascii="Times New Roman" w:hAnsi="Times New Roman" w:cs="Times New Roman"/>
          <w:sz w:val="24"/>
          <w:lang w:val="en-GB"/>
        </w:rPr>
        <w:t xml:space="preserve">g </w:t>
      </w:r>
      <w:r w:rsidRPr="009330F2">
        <w:rPr>
          <w:rFonts w:ascii="Times New Roman" w:hAnsi="Times New Roman" w:cs="Times New Roman"/>
          <w:sz w:val="24"/>
          <w:lang w:val="en-GB"/>
        </w:rPr>
        <w:t xml:space="preserve">children in </w:t>
      </w:r>
      <w:r w:rsidR="00331F8D">
        <w:rPr>
          <w:rFonts w:ascii="Times New Roman" w:hAnsi="Times New Roman" w:cs="Times New Roman"/>
          <w:sz w:val="24"/>
          <w:lang w:val="en-GB"/>
        </w:rPr>
        <w:t xml:space="preserve">its </w:t>
      </w:r>
      <w:r w:rsidRPr="009330F2">
        <w:rPr>
          <w:rFonts w:ascii="Times New Roman" w:hAnsi="Times New Roman" w:cs="Times New Roman"/>
          <w:sz w:val="24"/>
          <w:lang w:val="en-GB"/>
        </w:rPr>
        <w:t>products</w:t>
      </w:r>
      <w:r w:rsidR="00533712">
        <w:rPr>
          <w:rFonts w:ascii="Times New Roman" w:hAnsi="Times New Roman" w:cs="Times New Roman"/>
          <w:sz w:val="24"/>
          <w:lang w:val="en-GB"/>
        </w:rPr>
        <w:t xml:space="preserve">, in line with EU fundamental rights, including on privacy and personal data protection. </w:t>
      </w:r>
    </w:p>
    <w:p w:rsidR="00DC32DB" w:rsidRDefault="00261D26"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In 2020, t</w:t>
      </w:r>
      <w:r w:rsidR="00CA2D5E">
        <w:rPr>
          <w:rFonts w:ascii="Times New Roman" w:hAnsi="Times New Roman" w:cs="Times New Roman"/>
          <w:sz w:val="24"/>
          <w:lang w:val="en-GB"/>
        </w:rPr>
        <w:t xml:space="preserve">he Commission </w:t>
      </w:r>
      <w:r w:rsidR="00F97F36">
        <w:rPr>
          <w:rFonts w:ascii="Times New Roman" w:hAnsi="Times New Roman" w:cs="Times New Roman"/>
          <w:sz w:val="24"/>
          <w:lang w:val="en-GB"/>
        </w:rPr>
        <w:t>has begun</w:t>
      </w:r>
      <w:r w:rsidR="00A90B77">
        <w:rPr>
          <w:rFonts w:ascii="Times New Roman" w:hAnsi="Times New Roman" w:cs="Times New Roman"/>
          <w:sz w:val="24"/>
          <w:lang w:val="en-GB"/>
        </w:rPr>
        <w:t xml:space="preserve"> </w:t>
      </w:r>
      <w:r>
        <w:rPr>
          <w:rFonts w:ascii="Times New Roman" w:hAnsi="Times New Roman" w:cs="Times New Roman"/>
          <w:sz w:val="24"/>
          <w:lang w:val="en-GB"/>
        </w:rPr>
        <w:t>work</w:t>
      </w:r>
      <w:r w:rsidR="00A90B77">
        <w:rPr>
          <w:rFonts w:ascii="Times New Roman" w:hAnsi="Times New Roman" w:cs="Times New Roman"/>
          <w:sz w:val="24"/>
          <w:lang w:val="en-GB"/>
        </w:rPr>
        <w:t xml:space="preserve"> </w:t>
      </w:r>
      <w:r>
        <w:rPr>
          <w:rFonts w:ascii="Times New Roman" w:hAnsi="Times New Roman" w:cs="Times New Roman"/>
          <w:sz w:val="24"/>
          <w:lang w:val="en-GB"/>
        </w:rPr>
        <w:t xml:space="preserve">on </w:t>
      </w:r>
      <w:r w:rsidR="00CA2D5E">
        <w:rPr>
          <w:rFonts w:ascii="Times New Roman" w:hAnsi="Times New Roman" w:cs="Times New Roman"/>
          <w:sz w:val="24"/>
          <w:lang w:val="en-GB"/>
        </w:rPr>
        <w:t>support</w:t>
      </w:r>
      <w:r>
        <w:rPr>
          <w:rFonts w:ascii="Times New Roman" w:hAnsi="Times New Roman" w:cs="Times New Roman"/>
          <w:sz w:val="24"/>
          <w:lang w:val="en-GB"/>
        </w:rPr>
        <w:t>ing</w:t>
      </w:r>
      <w:r w:rsidR="00CA2D5E">
        <w:rPr>
          <w:rFonts w:ascii="Times New Roman" w:hAnsi="Times New Roman" w:cs="Times New Roman"/>
          <w:sz w:val="24"/>
          <w:lang w:val="en-GB"/>
        </w:rPr>
        <w:t xml:space="preserve"> industry efforts in the fight against child sexual a</w:t>
      </w:r>
      <w:r w:rsidR="002008AA">
        <w:rPr>
          <w:rFonts w:ascii="Times New Roman" w:hAnsi="Times New Roman" w:cs="Times New Roman"/>
          <w:sz w:val="24"/>
          <w:lang w:val="en-GB"/>
        </w:rPr>
        <w:t xml:space="preserve">buse </w:t>
      </w:r>
      <w:r w:rsidR="001E671B">
        <w:rPr>
          <w:rFonts w:ascii="Times New Roman" w:hAnsi="Times New Roman" w:cs="Times New Roman"/>
          <w:sz w:val="24"/>
          <w:lang w:val="en-GB"/>
        </w:rPr>
        <w:t xml:space="preserve">online </w:t>
      </w:r>
      <w:r w:rsidR="002008AA">
        <w:rPr>
          <w:rFonts w:ascii="Times New Roman" w:hAnsi="Times New Roman" w:cs="Times New Roman"/>
          <w:sz w:val="24"/>
          <w:lang w:val="en-GB"/>
        </w:rPr>
        <w:t xml:space="preserve">under the </w:t>
      </w:r>
      <w:r w:rsidR="002008AA" w:rsidRPr="005C755A">
        <w:rPr>
          <w:rFonts w:ascii="Times New Roman" w:hAnsi="Times New Roman" w:cs="Times New Roman"/>
          <w:b/>
          <w:sz w:val="24"/>
          <w:lang w:val="en-GB"/>
        </w:rPr>
        <w:t>EU Internet Forum</w:t>
      </w:r>
      <w:r w:rsidR="009345FD">
        <w:rPr>
          <w:rFonts w:ascii="Times New Roman" w:hAnsi="Times New Roman" w:cs="Times New Roman"/>
          <w:b/>
          <w:sz w:val="24"/>
          <w:lang w:val="en-GB"/>
        </w:rPr>
        <w:t xml:space="preserve">. </w:t>
      </w:r>
      <w:r w:rsidR="009345FD" w:rsidRPr="00651DC5">
        <w:rPr>
          <w:rFonts w:ascii="Times New Roman" w:hAnsi="Times New Roman" w:cs="Times New Roman"/>
          <w:sz w:val="24"/>
          <w:lang w:val="en-GB"/>
        </w:rPr>
        <w:t xml:space="preserve">The </w:t>
      </w:r>
      <w:r>
        <w:rPr>
          <w:rFonts w:ascii="Times New Roman" w:hAnsi="Times New Roman" w:cs="Times New Roman"/>
          <w:sz w:val="24"/>
          <w:lang w:val="en-GB"/>
        </w:rPr>
        <w:t>f</w:t>
      </w:r>
      <w:r w:rsidR="009345FD" w:rsidRPr="00651DC5">
        <w:rPr>
          <w:rFonts w:ascii="Times New Roman" w:hAnsi="Times New Roman" w:cs="Times New Roman"/>
          <w:sz w:val="24"/>
          <w:lang w:val="en-GB"/>
        </w:rPr>
        <w:t>orum</w:t>
      </w:r>
      <w:r w:rsidR="00CA2D5E">
        <w:rPr>
          <w:rFonts w:ascii="Times New Roman" w:hAnsi="Times New Roman" w:cs="Times New Roman"/>
          <w:sz w:val="24"/>
          <w:lang w:val="en-GB"/>
        </w:rPr>
        <w:t xml:space="preserve">, which </w:t>
      </w:r>
      <w:r w:rsidR="002008AA">
        <w:rPr>
          <w:rFonts w:ascii="Times New Roman" w:hAnsi="Times New Roman" w:cs="Times New Roman"/>
          <w:sz w:val="24"/>
          <w:lang w:val="en-GB"/>
        </w:rPr>
        <w:t>brings</w:t>
      </w:r>
      <w:r w:rsidR="00CA2D5E">
        <w:rPr>
          <w:rFonts w:ascii="Times New Roman" w:hAnsi="Times New Roman" w:cs="Times New Roman"/>
          <w:sz w:val="24"/>
          <w:lang w:val="en-GB"/>
        </w:rPr>
        <w:t xml:space="preserve"> together all E</w:t>
      </w:r>
      <w:r w:rsidR="00CA2D5E" w:rsidRPr="00CA2D5E">
        <w:rPr>
          <w:rFonts w:ascii="Times New Roman" w:hAnsi="Times New Roman" w:cs="Times New Roman"/>
          <w:sz w:val="24"/>
          <w:lang w:val="en-GB"/>
        </w:rPr>
        <w:t xml:space="preserve">U </w:t>
      </w:r>
      <w:r w:rsidR="00B3631B">
        <w:rPr>
          <w:rFonts w:ascii="Times New Roman" w:hAnsi="Times New Roman" w:cs="Times New Roman"/>
          <w:sz w:val="24"/>
          <w:lang w:val="en-GB"/>
        </w:rPr>
        <w:t>Home Affairs</w:t>
      </w:r>
      <w:r w:rsidR="00B3631B" w:rsidRPr="00CA2D5E">
        <w:rPr>
          <w:rFonts w:ascii="Times New Roman" w:hAnsi="Times New Roman" w:cs="Times New Roman"/>
          <w:sz w:val="24"/>
          <w:lang w:val="en-GB"/>
        </w:rPr>
        <w:t xml:space="preserve"> </w:t>
      </w:r>
      <w:r w:rsidR="00CA2D5E" w:rsidRPr="00CA2D5E">
        <w:rPr>
          <w:rFonts w:ascii="Times New Roman" w:hAnsi="Times New Roman" w:cs="Times New Roman"/>
          <w:sz w:val="24"/>
          <w:lang w:val="en-GB"/>
        </w:rPr>
        <w:t xml:space="preserve">Ministers, high-level representatives of major </w:t>
      </w:r>
      <w:r w:rsidR="00CA2D5E">
        <w:rPr>
          <w:rFonts w:ascii="Times New Roman" w:hAnsi="Times New Roman" w:cs="Times New Roman"/>
          <w:sz w:val="24"/>
          <w:lang w:val="en-GB"/>
        </w:rPr>
        <w:t>internet</w:t>
      </w:r>
      <w:r w:rsidR="00CA2D5E" w:rsidRPr="00CA2D5E">
        <w:rPr>
          <w:rFonts w:ascii="Times New Roman" w:hAnsi="Times New Roman" w:cs="Times New Roman"/>
          <w:sz w:val="24"/>
          <w:lang w:val="en-GB"/>
        </w:rPr>
        <w:t xml:space="preserve"> companies, the European Parliament </w:t>
      </w:r>
      <w:r w:rsidR="00CA2D5E">
        <w:rPr>
          <w:rFonts w:ascii="Times New Roman" w:hAnsi="Times New Roman" w:cs="Times New Roman"/>
          <w:sz w:val="24"/>
          <w:lang w:val="en-GB"/>
        </w:rPr>
        <w:t xml:space="preserve">and </w:t>
      </w:r>
      <w:r w:rsidR="00CA2D5E" w:rsidRPr="00CA2D5E">
        <w:rPr>
          <w:rFonts w:ascii="Times New Roman" w:hAnsi="Times New Roman" w:cs="Times New Roman"/>
          <w:sz w:val="24"/>
          <w:lang w:val="en-GB"/>
        </w:rPr>
        <w:t>Europol</w:t>
      </w:r>
      <w:r w:rsidR="009345FD">
        <w:rPr>
          <w:rFonts w:ascii="Times New Roman" w:hAnsi="Times New Roman" w:cs="Times New Roman"/>
          <w:sz w:val="24"/>
          <w:lang w:val="en-GB"/>
        </w:rPr>
        <w:t xml:space="preserve">, </w:t>
      </w:r>
      <w:r w:rsidR="009345FD" w:rsidRPr="009345FD">
        <w:rPr>
          <w:rFonts w:ascii="Times New Roman" w:hAnsi="Times New Roman" w:cs="Times New Roman"/>
          <w:sz w:val="24"/>
          <w:lang w:val="en-GB"/>
        </w:rPr>
        <w:t>has served since 2015 as a model for a successful cross-sector collaboration in the fight against terrorist content</w:t>
      </w:r>
      <w:r w:rsidR="009345FD">
        <w:rPr>
          <w:rFonts w:ascii="Times New Roman" w:hAnsi="Times New Roman" w:cs="Times New Roman"/>
          <w:sz w:val="24"/>
          <w:lang w:val="en-GB"/>
        </w:rPr>
        <w:t xml:space="preserve"> online</w:t>
      </w:r>
      <w:r w:rsidR="00FC30E9">
        <w:rPr>
          <w:rFonts w:ascii="Times New Roman" w:hAnsi="Times New Roman" w:cs="Times New Roman"/>
          <w:sz w:val="24"/>
          <w:lang w:val="en-GB"/>
        </w:rPr>
        <w:t xml:space="preserve"> and </w:t>
      </w:r>
      <w:r w:rsidR="00F97F36">
        <w:rPr>
          <w:rFonts w:ascii="Times New Roman" w:hAnsi="Times New Roman" w:cs="Times New Roman"/>
          <w:sz w:val="24"/>
          <w:lang w:val="en-GB"/>
        </w:rPr>
        <w:t xml:space="preserve">has </w:t>
      </w:r>
      <w:r w:rsidR="00FC30E9">
        <w:rPr>
          <w:rFonts w:ascii="Times New Roman" w:hAnsi="Times New Roman" w:cs="Times New Roman"/>
          <w:sz w:val="24"/>
          <w:lang w:val="en-GB"/>
        </w:rPr>
        <w:t>now expand</w:t>
      </w:r>
      <w:r w:rsidR="00F97F36">
        <w:rPr>
          <w:rFonts w:ascii="Times New Roman" w:hAnsi="Times New Roman" w:cs="Times New Roman"/>
          <w:sz w:val="24"/>
          <w:lang w:val="en-GB"/>
        </w:rPr>
        <w:t>ed</w:t>
      </w:r>
      <w:r w:rsidR="00FC30E9">
        <w:rPr>
          <w:rFonts w:ascii="Times New Roman" w:hAnsi="Times New Roman" w:cs="Times New Roman"/>
          <w:sz w:val="24"/>
          <w:lang w:val="en-GB"/>
        </w:rPr>
        <w:t xml:space="preserve"> to also cover child sexual abuse online.</w:t>
      </w:r>
      <w:r w:rsidR="007805B2" w:rsidRPr="00154856">
        <w:rPr>
          <w:rStyle w:val="FootnoteReference"/>
          <w:rFonts w:ascii="Times New Roman" w:hAnsi="Times New Roman" w:cs="Times New Roman"/>
          <w:color w:val="FFFFFF" w:themeColor="background1"/>
          <w:sz w:val="24"/>
          <w:lang w:val="en-GB"/>
        </w:rPr>
        <w:footnoteReference w:id="81"/>
      </w:r>
      <w:r w:rsidR="00CA2D5E" w:rsidRPr="00154856">
        <w:rPr>
          <w:rFonts w:ascii="Times New Roman" w:hAnsi="Times New Roman" w:cs="Times New Roman"/>
          <w:color w:val="FFFFFF" w:themeColor="background1"/>
          <w:sz w:val="24"/>
          <w:lang w:val="en-GB"/>
        </w:rPr>
        <w:t xml:space="preserve"> </w:t>
      </w:r>
      <w:r w:rsidR="00CA2D5E" w:rsidRPr="00CA2D5E">
        <w:rPr>
          <w:rFonts w:ascii="Times New Roman" w:hAnsi="Times New Roman" w:cs="Times New Roman"/>
          <w:sz w:val="24"/>
          <w:lang w:val="en-GB"/>
        </w:rPr>
        <w:t xml:space="preserve"> </w:t>
      </w:r>
    </w:p>
    <w:p w:rsidR="00CA2D5E" w:rsidRPr="00291F27" w:rsidRDefault="009345FD" w:rsidP="00545417">
      <w:pPr>
        <w:spacing w:after="120" w:line="240" w:lineRule="auto"/>
        <w:jc w:val="both"/>
        <w:rPr>
          <w:rFonts w:ascii="Times New Roman" w:hAnsi="Times New Roman" w:cs="Times New Roman"/>
          <w:sz w:val="24"/>
        </w:rPr>
      </w:pPr>
      <w:r>
        <w:rPr>
          <w:rFonts w:ascii="Times New Roman" w:hAnsi="Times New Roman" w:cs="Times New Roman"/>
          <w:sz w:val="24"/>
          <w:lang w:val="en-GB"/>
        </w:rPr>
        <w:t>In addition to continuing to support the fight against terrorist content online, t</w:t>
      </w:r>
      <w:r w:rsidR="00291F27">
        <w:rPr>
          <w:rFonts w:ascii="Times New Roman" w:hAnsi="Times New Roman" w:cs="Times New Roman"/>
          <w:sz w:val="24"/>
          <w:lang w:val="en-GB"/>
        </w:rPr>
        <w:t xml:space="preserve">he EU Internet Forum will provide </w:t>
      </w:r>
      <w:r w:rsidR="00DB1B08">
        <w:rPr>
          <w:rFonts w:ascii="Times New Roman" w:hAnsi="Times New Roman" w:cs="Times New Roman"/>
          <w:sz w:val="24"/>
          <w:lang w:val="en-GB"/>
        </w:rPr>
        <w:t xml:space="preserve">a </w:t>
      </w:r>
      <w:r w:rsidR="00DB1B08" w:rsidRPr="00B63AA3">
        <w:rPr>
          <w:rFonts w:ascii="Times New Roman" w:hAnsi="Times New Roman" w:cs="Times New Roman"/>
          <w:b/>
          <w:sz w:val="24"/>
          <w:lang w:val="en-GB"/>
        </w:rPr>
        <w:t xml:space="preserve">common space to share best practices </w:t>
      </w:r>
      <w:r w:rsidR="00261D26">
        <w:rPr>
          <w:rFonts w:ascii="Times New Roman" w:hAnsi="Times New Roman" w:cs="Times New Roman"/>
          <w:b/>
          <w:sz w:val="24"/>
          <w:lang w:val="en-GB"/>
        </w:rPr>
        <w:t>and</w:t>
      </w:r>
      <w:r w:rsidR="00DB1B08" w:rsidRPr="00B63AA3">
        <w:rPr>
          <w:rFonts w:ascii="Times New Roman" w:hAnsi="Times New Roman" w:cs="Times New Roman"/>
          <w:b/>
          <w:sz w:val="24"/>
          <w:lang w:val="en-GB"/>
        </w:rPr>
        <w:t xml:space="preserve"> the </w:t>
      </w:r>
      <w:r w:rsidR="00291F27" w:rsidRPr="00B63AA3">
        <w:rPr>
          <w:rFonts w:ascii="Times New Roman" w:hAnsi="Times New Roman" w:cs="Times New Roman"/>
          <w:b/>
          <w:sz w:val="24"/>
          <w:lang w:val="en-GB"/>
        </w:rPr>
        <w:t>challenges</w:t>
      </w:r>
      <w:r w:rsidR="00291F27">
        <w:rPr>
          <w:rFonts w:ascii="Times New Roman" w:hAnsi="Times New Roman" w:cs="Times New Roman"/>
          <w:sz w:val="24"/>
          <w:lang w:val="en-GB"/>
        </w:rPr>
        <w:t xml:space="preserve"> that private and public actors </w:t>
      </w:r>
      <w:r w:rsidR="00DB1B08">
        <w:rPr>
          <w:rFonts w:ascii="Times New Roman" w:hAnsi="Times New Roman" w:cs="Times New Roman"/>
          <w:sz w:val="24"/>
          <w:lang w:val="en-GB"/>
        </w:rPr>
        <w:t>encounter</w:t>
      </w:r>
      <w:r w:rsidR="00291F27">
        <w:rPr>
          <w:rFonts w:ascii="Times New Roman" w:hAnsi="Times New Roman" w:cs="Times New Roman"/>
          <w:sz w:val="24"/>
          <w:lang w:val="en-GB"/>
        </w:rPr>
        <w:t xml:space="preserve"> in their fight against child sexual abuse </w:t>
      </w:r>
      <w:r w:rsidR="001E671B">
        <w:rPr>
          <w:rFonts w:ascii="Times New Roman" w:hAnsi="Times New Roman" w:cs="Times New Roman"/>
          <w:sz w:val="24"/>
          <w:lang w:val="en-GB"/>
        </w:rPr>
        <w:t>online</w:t>
      </w:r>
      <w:r w:rsidR="00F97F36">
        <w:rPr>
          <w:rFonts w:ascii="Times New Roman" w:hAnsi="Times New Roman" w:cs="Times New Roman"/>
          <w:sz w:val="24"/>
          <w:lang w:val="en-GB"/>
        </w:rPr>
        <w:t>,</w:t>
      </w:r>
      <w:r w:rsidR="001E671B">
        <w:rPr>
          <w:rFonts w:ascii="Times New Roman" w:hAnsi="Times New Roman" w:cs="Times New Roman"/>
          <w:sz w:val="24"/>
          <w:lang w:val="en-GB"/>
        </w:rPr>
        <w:t xml:space="preserve"> </w:t>
      </w:r>
      <w:r w:rsidR="00291F27">
        <w:rPr>
          <w:rFonts w:ascii="Times New Roman" w:hAnsi="Times New Roman" w:cs="Times New Roman"/>
          <w:sz w:val="24"/>
          <w:lang w:val="en-GB"/>
        </w:rPr>
        <w:t xml:space="preserve">to </w:t>
      </w:r>
      <w:r w:rsidR="00291F27" w:rsidRPr="00B63AA3">
        <w:rPr>
          <w:rFonts w:ascii="Times New Roman" w:hAnsi="Times New Roman" w:cs="Times New Roman"/>
          <w:b/>
          <w:sz w:val="24"/>
          <w:lang w:val="en-GB"/>
        </w:rPr>
        <w:t>increase mutual understanding and find solutions together</w:t>
      </w:r>
      <w:r w:rsidR="00291F27">
        <w:rPr>
          <w:rFonts w:ascii="Times New Roman" w:hAnsi="Times New Roman" w:cs="Times New Roman"/>
          <w:sz w:val="24"/>
          <w:lang w:val="en-GB"/>
        </w:rPr>
        <w:t xml:space="preserve">. It will also enable </w:t>
      </w:r>
      <w:r w:rsidR="00291F27" w:rsidRPr="00B63AA3">
        <w:rPr>
          <w:rFonts w:ascii="Times New Roman" w:hAnsi="Times New Roman" w:cs="Times New Roman"/>
          <w:b/>
          <w:sz w:val="24"/>
          <w:lang w:val="en-GB"/>
        </w:rPr>
        <w:t>high-level political coordination</w:t>
      </w:r>
      <w:r w:rsidR="00291F27">
        <w:rPr>
          <w:rFonts w:ascii="Times New Roman" w:hAnsi="Times New Roman" w:cs="Times New Roman"/>
          <w:sz w:val="24"/>
          <w:lang w:val="en-GB"/>
        </w:rPr>
        <w:t xml:space="preserve"> to </w:t>
      </w:r>
      <w:r w:rsidR="00291F27" w:rsidRPr="00291F27">
        <w:rPr>
          <w:rFonts w:ascii="Times New Roman" w:hAnsi="Times New Roman" w:cs="Times New Roman"/>
          <w:sz w:val="24"/>
          <w:lang w:val="en-GB"/>
        </w:rPr>
        <w:t>maximise the efficien</w:t>
      </w:r>
      <w:r w:rsidR="005C691F">
        <w:rPr>
          <w:rFonts w:ascii="Times New Roman" w:hAnsi="Times New Roman" w:cs="Times New Roman"/>
          <w:sz w:val="24"/>
          <w:lang w:val="en-GB"/>
        </w:rPr>
        <w:t>cy and effectiveness of actions across the EU.</w:t>
      </w:r>
    </w:p>
    <w:p w:rsidR="00390F59" w:rsidRDefault="00DB1B08" w:rsidP="00545417">
      <w:pPr>
        <w:spacing w:after="120" w:line="240" w:lineRule="auto"/>
        <w:jc w:val="both"/>
        <w:rPr>
          <w:rFonts w:ascii="Times New Roman" w:hAnsi="Times New Roman" w:cs="Times New Roman"/>
          <w:sz w:val="24"/>
          <w:lang w:val="en-GB"/>
        </w:rPr>
      </w:pPr>
      <w:r>
        <w:rPr>
          <w:rFonts w:ascii="Times New Roman" w:hAnsi="Times New Roman" w:cs="Times New Roman"/>
          <w:sz w:val="24"/>
        </w:rPr>
        <w:t xml:space="preserve">One of the </w:t>
      </w:r>
      <w:r w:rsidR="00261D26">
        <w:rPr>
          <w:rFonts w:ascii="Times New Roman" w:hAnsi="Times New Roman" w:cs="Times New Roman"/>
          <w:sz w:val="24"/>
        </w:rPr>
        <w:t xml:space="preserve">specific </w:t>
      </w:r>
      <w:r>
        <w:rPr>
          <w:rFonts w:ascii="Times New Roman" w:hAnsi="Times New Roman" w:cs="Times New Roman"/>
          <w:sz w:val="24"/>
        </w:rPr>
        <w:t xml:space="preserve">initiatives under the EU Internet Forum in 2020 </w:t>
      </w:r>
      <w:r w:rsidR="00F4579C">
        <w:rPr>
          <w:rFonts w:ascii="Times New Roman" w:hAnsi="Times New Roman" w:cs="Times New Roman"/>
          <w:sz w:val="24"/>
        </w:rPr>
        <w:t>is</w:t>
      </w:r>
      <w:r w:rsidR="00EC7D0D">
        <w:rPr>
          <w:rFonts w:ascii="Times New Roman" w:hAnsi="Times New Roman" w:cs="Times New Roman"/>
          <w:sz w:val="24"/>
        </w:rPr>
        <w:t xml:space="preserve"> </w:t>
      </w:r>
      <w:r>
        <w:rPr>
          <w:rFonts w:ascii="Times New Roman" w:hAnsi="Times New Roman" w:cs="Times New Roman"/>
          <w:sz w:val="24"/>
        </w:rPr>
        <w:t xml:space="preserve">the </w:t>
      </w:r>
      <w:r w:rsidR="007D5CE2" w:rsidRPr="00CE7E29">
        <w:rPr>
          <w:rFonts w:ascii="Times New Roman" w:hAnsi="Times New Roman" w:cs="Times New Roman"/>
          <w:sz w:val="24"/>
          <w:lang w:val="en-GB"/>
        </w:rPr>
        <w:t xml:space="preserve">creation of a </w:t>
      </w:r>
      <w:r w:rsidR="00611080">
        <w:rPr>
          <w:rFonts w:ascii="Times New Roman" w:hAnsi="Times New Roman" w:cs="Times New Roman"/>
          <w:sz w:val="24"/>
          <w:lang w:val="en-GB"/>
        </w:rPr>
        <w:t xml:space="preserve">technical </w:t>
      </w:r>
      <w:r w:rsidR="007D5CE2" w:rsidRPr="00B63AA3">
        <w:rPr>
          <w:rFonts w:ascii="Times New Roman" w:hAnsi="Times New Roman" w:cs="Times New Roman"/>
          <w:b/>
          <w:sz w:val="24"/>
          <w:lang w:val="en-GB"/>
        </w:rPr>
        <w:t>expert process</w:t>
      </w:r>
      <w:r w:rsidR="007D5CE2" w:rsidRPr="00CE7E29">
        <w:rPr>
          <w:rFonts w:ascii="Times New Roman" w:hAnsi="Times New Roman" w:cs="Times New Roman"/>
          <w:sz w:val="24"/>
          <w:lang w:val="en-GB"/>
        </w:rPr>
        <w:t xml:space="preserve"> to </w:t>
      </w:r>
      <w:r>
        <w:rPr>
          <w:rFonts w:ascii="Times New Roman" w:hAnsi="Times New Roman" w:cs="Times New Roman"/>
          <w:sz w:val="24"/>
          <w:lang w:val="en-GB"/>
        </w:rPr>
        <w:t xml:space="preserve">map and assess possible </w:t>
      </w:r>
      <w:r w:rsidR="007D5CE2" w:rsidRPr="00CE7E29">
        <w:rPr>
          <w:rFonts w:ascii="Times New Roman" w:hAnsi="Times New Roman" w:cs="Times New Roman"/>
          <w:sz w:val="24"/>
          <w:lang w:val="en-GB"/>
        </w:rPr>
        <w:t>solutions</w:t>
      </w:r>
      <w:r w:rsidR="00261D26">
        <w:rPr>
          <w:rFonts w:ascii="Times New Roman" w:hAnsi="Times New Roman" w:cs="Times New Roman"/>
          <w:sz w:val="24"/>
          <w:lang w:val="en-GB"/>
        </w:rPr>
        <w:t xml:space="preserve"> which could </w:t>
      </w:r>
      <w:r>
        <w:rPr>
          <w:rFonts w:ascii="Times New Roman" w:hAnsi="Times New Roman" w:cs="Times New Roman"/>
          <w:sz w:val="24"/>
          <w:lang w:val="en-GB"/>
        </w:rPr>
        <w:t xml:space="preserve">allow </w:t>
      </w:r>
      <w:r w:rsidR="00261D26">
        <w:rPr>
          <w:rFonts w:ascii="Times New Roman" w:hAnsi="Times New Roman" w:cs="Times New Roman"/>
          <w:sz w:val="24"/>
          <w:lang w:val="en-GB"/>
        </w:rPr>
        <w:t xml:space="preserve">companies to </w:t>
      </w:r>
      <w:r w:rsidR="007D5CE2" w:rsidRPr="00B63AA3">
        <w:rPr>
          <w:rFonts w:ascii="Times New Roman" w:hAnsi="Times New Roman" w:cs="Times New Roman"/>
          <w:b/>
          <w:sz w:val="24"/>
          <w:lang w:val="en-GB"/>
        </w:rPr>
        <w:t>detect and report</w:t>
      </w:r>
      <w:r w:rsidR="007D5CE2" w:rsidRPr="00CE7E29">
        <w:rPr>
          <w:rFonts w:ascii="Times New Roman" w:hAnsi="Times New Roman" w:cs="Times New Roman"/>
          <w:sz w:val="24"/>
          <w:lang w:val="en-GB"/>
        </w:rPr>
        <w:t xml:space="preserve"> </w:t>
      </w:r>
      <w:r>
        <w:rPr>
          <w:rFonts w:ascii="Times New Roman" w:hAnsi="Times New Roman" w:cs="Times New Roman"/>
          <w:sz w:val="24"/>
          <w:lang w:val="en-GB"/>
        </w:rPr>
        <w:t xml:space="preserve">child sexual abuse in </w:t>
      </w:r>
      <w:r w:rsidRPr="00B63AA3">
        <w:rPr>
          <w:rFonts w:ascii="Times New Roman" w:hAnsi="Times New Roman" w:cs="Times New Roman"/>
          <w:b/>
          <w:sz w:val="24"/>
          <w:lang w:val="en-GB"/>
        </w:rPr>
        <w:t xml:space="preserve">end-to-end </w:t>
      </w:r>
      <w:r w:rsidR="007D5CE2" w:rsidRPr="00B63AA3">
        <w:rPr>
          <w:rFonts w:ascii="Times New Roman" w:hAnsi="Times New Roman" w:cs="Times New Roman"/>
          <w:b/>
          <w:sz w:val="24"/>
          <w:lang w:val="en-GB"/>
        </w:rPr>
        <w:t xml:space="preserve">encrypted </w:t>
      </w:r>
      <w:r w:rsidR="00C838F8">
        <w:rPr>
          <w:rFonts w:ascii="Times New Roman" w:hAnsi="Times New Roman" w:cs="Times New Roman"/>
          <w:b/>
          <w:sz w:val="24"/>
          <w:lang w:val="en-GB"/>
        </w:rPr>
        <w:t>electronic communications</w:t>
      </w:r>
      <w:r w:rsidR="004C7C38" w:rsidRPr="00ED2D84">
        <w:rPr>
          <w:rFonts w:ascii="Times New Roman" w:hAnsi="Times New Roman" w:cs="Times New Roman"/>
          <w:sz w:val="24"/>
          <w:lang w:val="en-GB"/>
        </w:rPr>
        <w:t>, in full respect of fundamental rights and without creating new vulnerabilities criminals could exploit.</w:t>
      </w:r>
      <w:r w:rsidR="007D5CE2" w:rsidRPr="00CE7E29">
        <w:rPr>
          <w:rFonts w:ascii="Times New Roman" w:hAnsi="Times New Roman" w:cs="Times New Roman"/>
          <w:sz w:val="24"/>
          <w:lang w:val="en-GB"/>
        </w:rPr>
        <w:t xml:space="preserve"> </w:t>
      </w:r>
      <w:r w:rsidR="00C838F8">
        <w:rPr>
          <w:rFonts w:ascii="Times New Roman" w:hAnsi="Times New Roman" w:cs="Times New Roman"/>
          <w:sz w:val="24"/>
          <w:lang w:val="en-GB"/>
        </w:rPr>
        <w:t xml:space="preserve">Technical experts from academia, industry, public authorities and civil society organisations will examine possible solutions </w:t>
      </w:r>
      <w:r w:rsidR="00261D26">
        <w:rPr>
          <w:rFonts w:ascii="Times New Roman" w:hAnsi="Times New Roman" w:cs="Times New Roman"/>
          <w:sz w:val="24"/>
          <w:lang w:val="en-GB"/>
        </w:rPr>
        <w:t xml:space="preserve">focused on </w:t>
      </w:r>
      <w:r w:rsidR="00C838F8">
        <w:rPr>
          <w:rFonts w:ascii="Times New Roman" w:hAnsi="Times New Roman" w:cs="Times New Roman"/>
          <w:sz w:val="24"/>
          <w:lang w:val="en-GB"/>
        </w:rPr>
        <w:t xml:space="preserve">the device, the server and the encryption protocol that </w:t>
      </w:r>
      <w:r w:rsidR="00C838F8" w:rsidRPr="00C838F8">
        <w:rPr>
          <w:rFonts w:ascii="Times New Roman" w:hAnsi="Times New Roman" w:cs="Times New Roman"/>
          <w:sz w:val="24"/>
          <w:lang w:val="en-GB"/>
        </w:rPr>
        <w:t>could ensur</w:t>
      </w:r>
      <w:r w:rsidR="004255EC">
        <w:rPr>
          <w:rFonts w:ascii="Times New Roman" w:hAnsi="Times New Roman" w:cs="Times New Roman"/>
          <w:sz w:val="24"/>
          <w:lang w:val="en-GB"/>
        </w:rPr>
        <w:t>e</w:t>
      </w:r>
      <w:r w:rsidR="00C838F8" w:rsidRPr="00C838F8">
        <w:rPr>
          <w:rFonts w:ascii="Times New Roman" w:hAnsi="Times New Roman" w:cs="Times New Roman"/>
          <w:sz w:val="24"/>
          <w:lang w:val="en-GB"/>
        </w:rPr>
        <w:t xml:space="preserve"> the privacy</w:t>
      </w:r>
      <w:r w:rsidR="00A4172E">
        <w:rPr>
          <w:rFonts w:ascii="Times New Roman" w:hAnsi="Times New Roman" w:cs="Times New Roman"/>
          <w:sz w:val="24"/>
          <w:lang w:val="en-GB"/>
        </w:rPr>
        <w:t xml:space="preserve"> and security</w:t>
      </w:r>
      <w:r w:rsidR="00C838F8" w:rsidRPr="00C838F8">
        <w:rPr>
          <w:rFonts w:ascii="Times New Roman" w:hAnsi="Times New Roman" w:cs="Times New Roman"/>
          <w:sz w:val="24"/>
          <w:lang w:val="en-GB"/>
        </w:rPr>
        <w:t xml:space="preserve"> of </w:t>
      </w:r>
      <w:r w:rsidR="00C838F8">
        <w:rPr>
          <w:rFonts w:ascii="Times New Roman" w:hAnsi="Times New Roman" w:cs="Times New Roman"/>
          <w:sz w:val="24"/>
          <w:lang w:val="en-GB"/>
        </w:rPr>
        <w:t xml:space="preserve">electronic </w:t>
      </w:r>
      <w:r w:rsidR="00C838F8" w:rsidRPr="00C838F8">
        <w:rPr>
          <w:rFonts w:ascii="Times New Roman" w:hAnsi="Times New Roman" w:cs="Times New Roman"/>
          <w:sz w:val="24"/>
          <w:lang w:val="en-GB"/>
        </w:rPr>
        <w:t xml:space="preserve">communications </w:t>
      </w:r>
      <w:r w:rsidR="00C838F8" w:rsidRPr="00545417">
        <w:rPr>
          <w:rFonts w:ascii="Times New Roman" w:hAnsi="Times New Roman" w:cs="Times New Roman"/>
          <w:sz w:val="24"/>
          <w:lang w:val="en-GB"/>
        </w:rPr>
        <w:t>and</w:t>
      </w:r>
      <w:r w:rsidR="00C838F8">
        <w:rPr>
          <w:rFonts w:ascii="Times New Roman" w:hAnsi="Times New Roman" w:cs="Times New Roman"/>
          <w:sz w:val="24"/>
          <w:lang w:val="en-GB"/>
        </w:rPr>
        <w:t xml:space="preserve"> the protection of children from sexual abuse and sexual exploitation.</w:t>
      </w:r>
      <w:r w:rsidR="00291D44">
        <w:rPr>
          <w:rFonts w:ascii="Times New Roman" w:hAnsi="Times New Roman" w:cs="Times New Roman"/>
          <w:sz w:val="24"/>
          <w:lang w:val="en-GB"/>
        </w:rPr>
        <w:t xml:space="preserve"> </w:t>
      </w:r>
    </w:p>
    <w:p w:rsidR="00B46E6C" w:rsidRPr="00545417" w:rsidRDefault="00B46E6C"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rPr>
      </w:pPr>
      <w:r w:rsidRPr="00545417">
        <w:rPr>
          <w:rFonts w:ascii="Times New Roman" w:hAnsi="Times New Roman" w:cs="Times New Roman"/>
          <w:b/>
          <w:i/>
          <w:sz w:val="24"/>
        </w:rPr>
        <w:t>Key action:</w:t>
      </w:r>
    </w:p>
    <w:p w:rsidR="00F4579C" w:rsidRPr="00814C5B" w:rsidRDefault="00F4579C" w:rsidP="00545417">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rPr>
      </w:pPr>
      <w:r w:rsidRPr="00814C5B">
        <w:rPr>
          <w:rFonts w:ascii="Times New Roman" w:hAnsi="Times New Roman" w:cs="Times New Roman"/>
          <w:i/>
          <w:sz w:val="24"/>
        </w:rPr>
        <w:t xml:space="preserve">Under the </w:t>
      </w:r>
      <w:r w:rsidRPr="00814C5B">
        <w:rPr>
          <w:rFonts w:ascii="Times New Roman" w:hAnsi="Times New Roman" w:cs="Times New Roman"/>
          <w:b/>
          <w:i/>
          <w:sz w:val="24"/>
        </w:rPr>
        <w:t>EU Internet Forum</w:t>
      </w:r>
      <w:r w:rsidRPr="00814C5B">
        <w:rPr>
          <w:rFonts w:ascii="Times New Roman" w:hAnsi="Times New Roman" w:cs="Times New Roman"/>
          <w:i/>
          <w:sz w:val="24"/>
        </w:rPr>
        <w:t xml:space="preserve">, the Commission </w:t>
      </w:r>
      <w:r w:rsidR="005C3CC5" w:rsidRPr="00814C5B">
        <w:rPr>
          <w:rFonts w:ascii="Times New Roman" w:hAnsi="Times New Roman" w:cs="Times New Roman"/>
          <w:i/>
          <w:sz w:val="24"/>
        </w:rPr>
        <w:t>has</w:t>
      </w:r>
      <w:r w:rsidRPr="00814C5B">
        <w:rPr>
          <w:rFonts w:ascii="Times New Roman" w:hAnsi="Times New Roman" w:cs="Times New Roman"/>
          <w:i/>
          <w:sz w:val="24"/>
        </w:rPr>
        <w:t xml:space="preserve"> launch</w:t>
      </w:r>
      <w:r w:rsidR="005C3CC5" w:rsidRPr="00814C5B">
        <w:rPr>
          <w:rFonts w:ascii="Times New Roman" w:hAnsi="Times New Roman" w:cs="Times New Roman"/>
          <w:i/>
          <w:sz w:val="24"/>
        </w:rPr>
        <w:t>ed</w:t>
      </w:r>
      <w:r w:rsidRPr="00814C5B">
        <w:rPr>
          <w:rFonts w:ascii="Times New Roman" w:hAnsi="Times New Roman" w:cs="Times New Roman"/>
          <w:i/>
          <w:sz w:val="24"/>
        </w:rPr>
        <w:t xml:space="preserve"> an expert process with industry </w:t>
      </w:r>
      <w:r w:rsidR="005C3CC5" w:rsidRPr="00814C5B">
        <w:rPr>
          <w:rFonts w:ascii="Times New Roman" w:hAnsi="Times New Roman" w:cs="Times New Roman"/>
          <w:i/>
          <w:sz w:val="24"/>
        </w:rPr>
        <w:t>to map and preliminar</w:t>
      </w:r>
      <w:r w:rsidR="009323C7">
        <w:rPr>
          <w:rFonts w:ascii="Times New Roman" w:hAnsi="Times New Roman" w:cs="Times New Roman"/>
          <w:i/>
          <w:sz w:val="24"/>
        </w:rPr>
        <w:t>il</w:t>
      </w:r>
      <w:r w:rsidR="005C3CC5" w:rsidRPr="00814C5B">
        <w:rPr>
          <w:rFonts w:ascii="Times New Roman" w:hAnsi="Times New Roman" w:cs="Times New Roman"/>
          <w:i/>
          <w:sz w:val="24"/>
        </w:rPr>
        <w:t xml:space="preserve">y assess, </w:t>
      </w:r>
      <w:r w:rsidR="005C3CC5" w:rsidRPr="00814C5B">
        <w:rPr>
          <w:rFonts w:ascii="Times New Roman" w:hAnsi="Times New Roman" w:cs="Times New Roman"/>
          <w:b/>
          <w:i/>
          <w:sz w:val="24"/>
        </w:rPr>
        <w:t>by the end of 2020</w:t>
      </w:r>
      <w:r w:rsidR="005C3CC5" w:rsidRPr="00814C5B">
        <w:rPr>
          <w:rFonts w:ascii="Times New Roman" w:hAnsi="Times New Roman" w:cs="Times New Roman"/>
          <w:i/>
          <w:sz w:val="24"/>
        </w:rPr>
        <w:t xml:space="preserve">, </w:t>
      </w:r>
      <w:r w:rsidRPr="00814C5B">
        <w:rPr>
          <w:rFonts w:ascii="Times New Roman" w:hAnsi="Times New Roman" w:cs="Times New Roman"/>
          <w:i/>
          <w:sz w:val="24"/>
        </w:rPr>
        <w:t xml:space="preserve">possible technical solutions to </w:t>
      </w:r>
      <w:r w:rsidRPr="00814C5B">
        <w:rPr>
          <w:rFonts w:ascii="Times New Roman" w:hAnsi="Times New Roman" w:cs="Times New Roman"/>
          <w:b/>
          <w:i/>
          <w:sz w:val="24"/>
        </w:rPr>
        <w:t>detect and report</w:t>
      </w:r>
      <w:r w:rsidRPr="00814C5B">
        <w:rPr>
          <w:rFonts w:ascii="Times New Roman" w:hAnsi="Times New Roman" w:cs="Times New Roman"/>
          <w:i/>
          <w:sz w:val="24"/>
        </w:rPr>
        <w:t xml:space="preserve"> </w:t>
      </w:r>
      <w:r w:rsidRPr="00814C5B">
        <w:rPr>
          <w:rFonts w:ascii="Times New Roman" w:hAnsi="Times New Roman" w:cs="Times New Roman"/>
          <w:i/>
          <w:sz w:val="24"/>
          <w:lang w:val="en-GB"/>
        </w:rPr>
        <w:t xml:space="preserve">child sexual abuse in </w:t>
      </w:r>
      <w:r w:rsidRPr="00814C5B">
        <w:rPr>
          <w:rFonts w:ascii="Times New Roman" w:hAnsi="Times New Roman" w:cs="Times New Roman"/>
          <w:b/>
          <w:i/>
          <w:sz w:val="24"/>
          <w:lang w:val="en-GB"/>
        </w:rPr>
        <w:t xml:space="preserve">end-to-end encrypted electronic communications, </w:t>
      </w:r>
      <w:r w:rsidRPr="00814C5B">
        <w:rPr>
          <w:rFonts w:ascii="Times New Roman" w:hAnsi="Times New Roman" w:cs="Times New Roman"/>
          <w:i/>
          <w:sz w:val="24"/>
          <w:lang w:val="en-GB"/>
        </w:rPr>
        <w:t xml:space="preserve">and to address </w:t>
      </w:r>
      <w:r w:rsidRPr="00814C5B">
        <w:rPr>
          <w:rFonts w:ascii="Times New Roman" w:hAnsi="Times New Roman" w:cs="Times New Roman"/>
          <w:b/>
          <w:i/>
          <w:sz w:val="24"/>
          <w:lang w:val="en-GB"/>
        </w:rPr>
        <w:t>regulatory and operational</w:t>
      </w:r>
      <w:r w:rsidRPr="00814C5B">
        <w:rPr>
          <w:rFonts w:ascii="Times New Roman" w:hAnsi="Times New Roman" w:cs="Times New Roman"/>
          <w:i/>
          <w:sz w:val="24"/>
          <w:lang w:val="en-GB"/>
        </w:rPr>
        <w:t xml:space="preserve"> challenges and opportunities in the fight against these crimes.</w:t>
      </w:r>
    </w:p>
    <w:p w:rsidR="00FF57E2" w:rsidRDefault="009C4042" w:rsidP="00545417">
      <w:pPr>
        <w:pStyle w:val="Heading2"/>
        <w:numPr>
          <w:ilvl w:val="0"/>
          <w:numId w:val="18"/>
        </w:numPr>
        <w:spacing w:before="0" w:after="120" w:line="240" w:lineRule="auto"/>
        <w:rPr>
          <w:rFonts w:ascii="Times New Roman" w:hAnsi="Times New Roman" w:cs="Times New Roman"/>
          <w:b/>
          <w:color w:val="auto"/>
          <w:sz w:val="24"/>
          <w:szCs w:val="24"/>
          <w:lang w:val="en-GB"/>
        </w:rPr>
      </w:pPr>
      <w:r w:rsidRPr="009C4042">
        <w:rPr>
          <w:rFonts w:ascii="Times New Roman" w:hAnsi="Times New Roman" w:cs="Times New Roman"/>
          <w:b/>
          <w:color w:val="auto"/>
          <w:sz w:val="24"/>
          <w:szCs w:val="24"/>
          <w:lang w:val="en-GB"/>
        </w:rPr>
        <w:t xml:space="preserve">Improve protection of children globally </w:t>
      </w:r>
      <w:r w:rsidR="00E01E5F">
        <w:rPr>
          <w:rFonts w:ascii="Times New Roman" w:hAnsi="Times New Roman" w:cs="Times New Roman"/>
          <w:b/>
          <w:color w:val="auto"/>
          <w:sz w:val="24"/>
          <w:szCs w:val="24"/>
          <w:lang w:val="en-GB"/>
        </w:rPr>
        <w:t xml:space="preserve">through </w:t>
      </w:r>
      <w:r w:rsidR="00AB6A76" w:rsidRPr="00AB6A76">
        <w:rPr>
          <w:rFonts w:ascii="Times New Roman" w:hAnsi="Times New Roman" w:cs="Times New Roman"/>
          <w:b/>
          <w:color w:val="auto"/>
          <w:sz w:val="24"/>
          <w:szCs w:val="24"/>
          <w:lang w:val="en-GB"/>
        </w:rPr>
        <w:t xml:space="preserve">multi-stakeholder cooperation  </w:t>
      </w:r>
    </w:p>
    <w:p w:rsidR="00693124" w:rsidRDefault="00DF4169" w:rsidP="00545417">
      <w:pPr>
        <w:spacing w:after="120" w:line="240" w:lineRule="auto"/>
        <w:jc w:val="both"/>
        <w:rPr>
          <w:rFonts w:ascii="Times New Roman" w:hAnsi="Times New Roman" w:cs="Times New Roman"/>
          <w:sz w:val="24"/>
          <w:szCs w:val="24"/>
        </w:rPr>
      </w:pPr>
      <w:r w:rsidRPr="00DF4169">
        <w:rPr>
          <w:rFonts w:ascii="Times New Roman" w:hAnsi="Times New Roman" w:cs="Times New Roman"/>
          <w:sz w:val="24"/>
          <w:szCs w:val="24"/>
          <w:lang w:val="en-GB"/>
        </w:rPr>
        <w:t xml:space="preserve">Child sexual abuse is </w:t>
      </w:r>
      <w:r w:rsidRPr="00B63AA3">
        <w:rPr>
          <w:rFonts w:ascii="Times New Roman" w:hAnsi="Times New Roman" w:cs="Times New Roman"/>
          <w:b/>
          <w:sz w:val="24"/>
          <w:szCs w:val="24"/>
          <w:lang w:val="en-GB"/>
        </w:rPr>
        <w:t>a global reality</w:t>
      </w:r>
      <w:r w:rsidRPr="00DF4169">
        <w:rPr>
          <w:rFonts w:ascii="Times New Roman" w:hAnsi="Times New Roman" w:cs="Times New Roman"/>
          <w:sz w:val="24"/>
          <w:szCs w:val="24"/>
          <w:lang w:val="en-GB"/>
        </w:rPr>
        <w:t xml:space="preserve"> across all countries and social groups</w:t>
      </w:r>
      <w:r w:rsidR="007950BE">
        <w:rPr>
          <w:rFonts w:ascii="Times New Roman" w:hAnsi="Times New Roman" w:cs="Times New Roman"/>
          <w:sz w:val="24"/>
          <w:szCs w:val="24"/>
          <w:lang w:val="en-GB"/>
        </w:rPr>
        <w:t xml:space="preserve"> </w:t>
      </w:r>
      <w:r w:rsidR="00E41A8F">
        <w:rPr>
          <w:rFonts w:ascii="Times New Roman" w:hAnsi="Times New Roman" w:cs="Times New Roman"/>
          <w:sz w:val="24"/>
          <w:szCs w:val="24"/>
          <w:lang w:val="en-GB"/>
        </w:rPr>
        <w:t xml:space="preserve">and it </w:t>
      </w:r>
      <w:r w:rsidR="007950BE">
        <w:rPr>
          <w:rFonts w:ascii="Times New Roman" w:hAnsi="Times New Roman" w:cs="Times New Roman"/>
          <w:sz w:val="24"/>
          <w:szCs w:val="24"/>
          <w:lang w:val="en-GB"/>
        </w:rPr>
        <w:t xml:space="preserve">happens both </w:t>
      </w:r>
      <w:r w:rsidR="007950BE" w:rsidRPr="003E39E6">
        <w:rPr>
          <w:rFonts w:ascii="Times New Roman" w:hAnsi="Times New Roman" w:cs="Times New Roman"/>
          <w:b/>
          <w:sz w:val="24"/>
          <w:szCs w:val="24"/>
          <w:lang w:val="en-GB"/>
        </w:rPr>
        <w:t>offline and online</w:t>
      </w:r>
      <w:r w:rsidR="007950BE" w:rsidRPr="00DF4169">
        <w:rPr>
          <w:rFonts w:ascii="Times New Roman" w:hAnsi="Times New Roman" w:cs="Times New Roman"/>
          <w:sz w:val="24"/>
          <w:szCs w:val="24"/>
          <w:lang w:val="en-GB"/>
        </w:rPr>
        <w:t xml:space="preserve">. </w:t>
      </w:r>
      <w:r w:rsidRPr="00CE27DD">
        <w:rPr>
          <w:rFonts w:ascii="Times New Roman" w:hAnsi="Times New Roman" w:cs="Times New Roman"/>
          <w:sz w:val="24"/>
          <w:szCs w:val="24"/>
        </w:rPr>
        <w:t xml:space="preserve">It is estimated that, at any given moment, across the world there are more than </w:t>
      </w:r>
      <w:r w:rsidRPr="00B63AA3">
        <w:rPr>
          <w:rFonts w:ascii="Times New Roman" w:hAnsi="Times New Roman" w:cs="Times New Roman"/>
          <w:b/>
          <w:sz w:val="24"/>
          <w:szCs w:val="24"/>
        </w:rPr>
        <w:t>750</w:t>
      </w:r>
      <w:r w:rsidR="00E41A8F">
        <w:rPr>
          <w:rFonts w:ascii="Times New Roman" w:hAnsi="Times New Roman" w:cs="Times New Roman"/>
          <w:b/>
          <w:sz w:val="24"/>
          <w:szCs w:val="24"/>
        </w:rPr>
        <w:t xml:space="preserve"> </w:t>
      </w:r>
      <w:r w:rsidRPr="00B63AA3">
        <w:rPr>
          <w:rFonts w:ascii="Times New Roman" w:hAnsi="Times New Roman" w:cs="Times New Roman"/>
          <w:b/>
          <w:sz w:val="24"/>
          <w:szCs w:val="24"/>
        </w:rPr>
        <w:t>000 predators online</w:t>
      </w:r>
      <w:r w:rsidRPr="00CE27DD">
        <w:rPr>
          <w:rFonts w:ascii="Times New Roman" w:hAnsi="Times New Roman" w:cs="Times New Roman"/>
          <w:sz w:val="24"/>
          <w:szCs w:val="24"/>
        </w:rPr>
        <w:t xml:space="preserve"> exchanging child sexual abuse material, streaming live abuse of children, extorting children to produce sexual material or grooming children for future sexual abuse</w:t>
      </w:r>
      <w:r>
        <w:rPr>
          <w:rStyle w:val="FootnoteReference"/>
          <w:rFonts w:ascii="Times New Roman" w:hAnsi="Times New Roman" w:cs="Times New Roman"/>
          <w:sz w:val="24"/>
          <w:szCs w:val="24"/>
        </w:rPr>
        <w:footnoteReference w:id="82"/>
      </w:r>
      <w:r w:rsidR="00E41A8F">
        <w:rPr>
          <w:rFonts w:ascii="Times New Roman" w:hAnsi="Times New Roman" w:cs="Times New Roman"/>
          <w:sz w:val="24"/>
          <w:szCs w:val="24"/>
        </w:rPr>
        <w:t>.</w:t>
      </w:r>
      <w:r w:rsidR="00181857">
        <w:rPr>
          <w:rFonts w:ascii="Times New Roman" w:hAnsi="Times New Roman" w:cs="Times New Roman"/>
          <w:sz w:val="24"/>
          <w:szCs w:val="24"/>
        </w:rPr>
        <w:t xml:space="preserve"> </w:t>
      </w:r>
    </w:p>
    <w:p w:rsidR="00DF4169" w:rsidRDefault="00181857"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map shows the real time downloads in a given day of </w:t>
      </w:r>
      <w:r w:rsidRPr="00B63AA3">
        <w:rPr>
          <w:rFonts w:ascii="Times New Roman" w:hAnsi="Times New Roman" w:cs="Times New Roman"/>
          <w:b/>
          <w:sz w:val="24"/>
          <w:szCs w:val="24"/>
        </w:rPr>
        <w:t>a sample</w:t>
      </w:r>
      <w:r>
        <w:rPr>
          <w:rFonts w:ascii="Times New Roman" w:hAnsi="Times New Roman" w:cs="Times New Roman"/>
          <w:sz w:val="24"/>
          <w:szCs w:val="24"/>
        </w:rPr>
        <w:t xml:space="preserve"> of child sexual abuse material</w:t>
      </w:r>
      <w:r>
        <w:rPr>
          <w:rStyle w:val="FootnoteReference"/>
          <w:rFonts w:ascii="Times New Roman" w:hAnsi="Times New Roman" w:cs="Times New Roman"/>
          <w:sz w:val="24"/>
          <w:szCs w:val="24"/>
        </w:rPr>
        <w:footnoteReference w:id="83"/>
      </w:r>
      <w:r w:rsidR="00E41A8F">
        <w:rPr>
          <w:rFonts w:ascii="Times New Roman" w:hAnsi="Times New Roman" w:cs="Times New Roman"/>
          <w:sz w:val="24"/>
          <w:szCs w:val="24"/>
        </w:rPr>
        <w:t>:</w:t>
      </w:r>
    </w:p>
    <w:p w:rsidR="00181857" w:rsidRDefault="00434C0C" w:rsidP="00ED2D84">
      <w:pPr>
        <w:spacing w:after="120" w:line="240" w:lineRule="auto"/>
        <w:jc w:val="center"/>
        <w:rPr>
          <w:rFonts w:ascii="Times New Roman" w:hAnsi="Times New Roman" w:cs="Times New Roman"/>
          <w:sz w:val="24"/>
          <w:szCs w:val="24"/>
        </w:rPr>
      </w:pPr>
      <w:r>
        <w:rPr>
          <w:noProof/>
          <w:lang w:val="en-GB" w:eastAsia="en-GB"/>
        </w:rPr>
        <w:drawing>
          <wp:inline distT="0" distB="0" distL="0" distR="0" wp14:anchorId="1187C9DC" wp14:editId="38F3DD7D">
            <wp:extent cx="5676900" cy="3333433"/>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19694" cy="3358561"/>
                    </a:xfrm>
                    <a:prstGeom prst="rect">
                      <a:avLst/>
                    </a:prstGeom>
                  </pic:spPr>
                </pic:pic>
              </a:graphicData>
            </a:graphic>
          </wp:inline>
        </w:drawing>
      </w:r>
    </w:p>
    <w:p w:rsidR="0087624B" w:rsidRDefault="0087624B" w:rsidP="00545417">
      <w:pPr>
        <w:spacing w:after="120" w:line="240" w:lineRule="auto"/>
        <w:jc w:val="both"/>
        <w:rPr>
          <w:rFonts w:ascii="Times New Roman" w:hAnsi="Times New Roman" w:cs="Times New Roman"/>
          <w:sz w:val="24"/>
          <w:lang w:val="en-GB" w:eastAsia="en-GB"/>
        </w:rPr>
      </w:pPr>
      <w:r w:rsidRPr="00651DC5">
        <w:rPr>
          <w:rFonts w:ascii="Times New Roman" w:hAnsi="Times New Roman" w:cs="Times New Roman"/>
          <w:sz w:val="24"/>
          <w:lang w:val="en-GB" w:eastAsia="en-GB"/>
        </w:rPr>
        <w:t>There is also evidence that offenders</w:t>
      </w:r>
      <w:r>
        <w:rPr>
          <w:rFonts w:ascii="Times New Roman" w:hAnsi="Times New Roman" w:cs="Times New Roman"/>
          <w:sz w:val="24"/>
          <w:lang w:val="en-GB" w:eastAsia="en-GB"/>
        </w:rPr>
        <w:t xml:space="preserve"> </w:t>
      </w:r>
      <w:r w:rsidRPr="00651DC5">
        <w:rPr>
          <w:rFonts w:ascii="Times New Roman" w:hAnsi="Times New Roman" w:cs="Times New Roman"/>
          <w:b/>
          <w:sz w:val="24"/>
          <w:lang w:val="en-GB" w:eastAsia="en-GB"/>
        </w:rPr>
        <w:t>travel to third</w:t>
      </w:r>
      <w:r>
        <w:rPr>
          <w:rFonts w:ascii="Times New Roman" w:hAnsi="Times New Roman" w:cs="Times New Roman"/>
          <w:sz w:val="24"/>
          <w:lang w:val="en-GB" w:eastAsia="en-GB"/>
        </w:rPr>
        <w:t xml:space="preserve"> </w:t>
      </w:r>
      <w:r>
        <w:rPr>
          <w:rFonts w:ascii="Times New Roman" w:hAnsi="Times New Roman" w:cs="Times New Roman"/>
          <w:b/>
          <w:sz w:val="24"/>
          <w:lang w:val="en-GB" w:eastAsia="en-GB"/>
        </w:rPr>
        <w:t>countries</w:t>
      </w:r>
      <w:r>
        <w:rPr>
          <w:rFonts w:ascii="Times New Roman" w:hAnsi="Times New Roman" w:cs="Times New Roman"/>
          <w:sz w:val="24"/>
          <w:lang w:val="en-GB" w:eastAsia="en-GB"/>
        </w:rPr>
        <w:t xml:space="preserve"> to</w:t>
      </w:r>
      <w:r w:rsidRPr="00651DC5">
        <w:rPr>
          <w:rFonts w:ascii="Times New Roman" w:hAnsi="Times New Roman" w:cs="Times New Roman"/>
          <w:sz w:val="24"/>
          <w:lang w:val="en-GB" w:eastAsia="en-GB"/>
        </w:rPr>
        <w:t xml:space="preserve"> take advantage of more lenient legislative frameworks or fewer</w:t>
      </w:r>
      <w:r w:rsidRPr="008C141B">
        <w:rPr>
          <w:rFonts w:ascii="Times New Roman" w:hAnsi="Times New Roman" w:cs="Times New Roman"/>
          <w:sz w:val="24"/>
          <w:lang w:val="en-GB" w:eastAsia="en-GB"/>
        </w:rPr>
        <w:t xml:space="preserve"> enforcement capacitie</w:t>
      </w:r>
      <w:r>
        <w:rPr>
          <w:rFonts w:ascii="Times New Roman" w:hAnsi="Times New Roman" w:cs="Times New Roman"/>
          <w:sz w:val="24"/>
          <w:lang w:val="en-GB" w:eastAsia="en-GB"/>
        </w:rPr>
        <w:t xml:space="preserve">s and </w:t>
      </w:r>
      <w:r w:rsidRPr="00651DC5">
        <w:rPr>
          <w:rFonts w:ascii="Times New Roman" w:hAnsi="Times New Roman" w:cs="Times New Roman"/>
          <w:sz w:val="24"/>
          <w:lang w:val="en-GB" w:eastAsia="en-GB"/>
        </w:rPr>
        <w:t>to commit abuse without fear</w:t>
      </w:r>
      <w:r>
        <w:rPr>
          <w:rFonts w:ascii="Times New Roman" w:hAnsi="Times New Roman" w:cs="Times New Roman"/>
          <w:sz w:val="24"/>
          <w:lang w:val="en-GB" w:eastAsia="en-GB"/>
        </w:rPr>
        <w:t xml:space="preserve">ing </w:t>
      </w:r>
      <w:r w:rsidRPr="00651DC5">
        <w:rPr>
          <w:rFonts w:ascii="Times New Roman" w:hAnsi="Times New Roman" w:cs="Times New Roman"/>
          <w:sz w:val="24"/>
          <w:lang w:val="en-GB" w:eastAsia="en-GB"/>
        </w:rPr>
        <w:t xml:space="preserve">law enforcement. </w:t>
      </w:r>
      <w:r w:rsidRPr="008C141B">
        <w:rPr>
          <w:rFonts w:ascii="Times New Roman" w:hAnsi="Times New Roman" w:cs="Times New Roman"/>
          <w:sz w:val="24"/>
          <w:lang w:val="en-GB" w:eastAsia="en-GB"/>
        </w:rPr>
        <w:t xml:space="preserve">The ability to require those </w:t>
      </w:r>
      <w:r>
        <w:rPr>
          <w:rFonts w:ascii="Times New Roman" w:hAnsi="Times New Roman" w:cs="Times New Roman"/>
          <w:sz w:val="24"/>
          <w:lang w:val="en-GB" w:eastAsia="en-GB"/>
        </w:rPr>
        <w:t xml:space="preserve">who </w:t>
      </w:r>
      <w:r w:rsidRPr="008C141B">
        <w:rPr>
          <w:rFonts w:ascii="Times New Roman" w:hAnsi="Times New Roman" w:cs="Times New Roman"/>
          <w:sz w:val="24"/>
          <w:lang w:val="en-GB" w:eastAsia="en-GB"/>
        </w:rPr>
        <w:t xml:space="preserve">commit sexual offences against children to </w:t>
      </w:r>
      <w:r w:rsidRPr="003E39E6">
        <w:rPr>
          <w:rFonts w:ascii="Times New Roman" w:hAnsi="Times New Roman" w:cs="Times New Roman"/>
          <w:b/>
          <w:sz w:val="24"/>
          <w:lang w:val="en-GB" w:eastAsia="en-GB"/>
        </w:rPr>
        <w:t>register</w:t>
      </w:r>
      <w:r w:rsidRPr="008C141B">
        <w:rPr>
          <w:rFonts w:ascii="Times New Roman" w:hAnsi="Times New Roman" w:cs="Times New Roman"/>
          <w:sz w:val="24"/>
          <w:lang w:val="en-GB" w:eastAsia="en-GB"/>
        </w:rPr>
        <w:t xml:space="preserve"> and comply with certain conditions imposed by the court or probation services after </w:t>
      </w:r>
      <w:r>
        <w:rPr>
          <w:rFonts w:ascii="Times New Roman" w:hAnsi="Times New Roman" w:cs="Times New Roman"/>
          <w:sz w:val="24"/>
          <w:lang w:val="en-GB" w:eastAsia="en-GB"/>
        </w:rPr>
        <w:t xml:space="preserve">their </w:t>
      </w:r>
      <w:r w:rsidRPr="008C141B">
        <w:rPr>
          <w:rFonts w:ascii="Times New Roman" w:hAnsi="Times New Roman" w:cs="Times New Roman"/>
          <w:sz w:val="24"/>
          <w:lang w:val="en-GB" w:eastAsia="en-GB"/>
        </w:rPr>
        <w:t xml:space="preserve">release </w:t>
      </w:r>
      <w:r>
        <w:rPr>
          <w:rFonts w:ascii="Times New Roman" w:hAnsi="Times New Roman" w:cs="Times New Roman"/>
          <w:sz w:val="24"/>
          <w:lang w:val="en-GB" w:eastAsia="en-GB"/>
        </w:rPr>
        <w:t xml:space="preserve">from prison </w:t>
      </w:r>
      <w:r w:rsidRPr="00651DC5">
        <w:rPr>
          <w:rFonts w:ascii="Times New Roman" w:hAnsi="Times New Roman" w:cs="Times New Roman"/>
          <w:sz w:val="24"/>
          <w:lang w:val="en-GB" w:eastAsia="en-GB"/>
        </w:rPr>
        <w:t>plays an important role in protecting children</w:t>
      </w:r>
      <w:r>
        <w:rPr>
          <w:rStyle w:val="FootnoteReference"/>
          <w:rFonts w:ascii="Times New Roman" w:hAnsi="Times New Roman" w:cs="Times New Roman"/>
          <w:sz w:val="24"/>
          <w:lang w:val="en-GB" w:eastAsia="en-GB"/>
        </w:rPr>
        <w:footnoteReference w:id="84"/>
      </w:r>
      <w:r>
        <w:rPr>
          <w:rFonts w:ascii="Times New Roman" w:hAnsi="Times New Roman" w:cs="Times New Roman"/>
          <w:sz w:val="24"/>
          <w:lang w:val="en-GB" w:eastAsia="en-GB"/>
        </w:rPr>
        <w:t>.</w:t>
      </w:r>
      <w:r w:rsidRPr="008C141B">
        <w:rPr>
          <w:rFonts w:ascii="Times New Roman" w:hAnsi="Times New Roman" w:cs="Times New Roman"/>
          <w:sz w:val="24"/>
          <w:lang w:val="en-GB" w:eastAsia="en-GB"/>
        </w:rPr>
        <w:t xml:space="preserve"> </w:t>
      </w:r>
    </w:p>
    <w:p w:rsidR="00DF4169" w:rsidRDefault="00B83B22" w:rsidP="00545417">
      <w:pPr>
        <w:spacing w:after="120" w:line="240" w:lineRule="auto"/>
        <w:jc w:val="both"/>
        <w:rPr>
          <w:rFonts w:ascii="Times New Roman" w:hAnsi="Times New Roman" w:cs="Times New Roman"/>
          <w:sz w:val="24"/>
          <w:lang w:val="en-GB"/>
        </w:rPr>
      </w:pPr>
      <w:r w:rsidRPr="00B83B22">
        <w:rPr>
          <w:rFonts w:ascii="Times New Roman" w:hAnsi="Times New Roman" w:cs="Times New Roman"/>
          <w:sz w:val="24"/>
          <w:lang w:val="en-GB"/>
        </w:rPr>
        <w:t xml:space="preserve">The </w:t>
      </w:r>
      <w:r w:rsidR="00E10E4B">
        <w:rPr>
          <w:rFonts w:ascii="Times New Roman" w:hAnsi="Times New Roman" w:cs="Times New Roman"/>
          <w:sz w:val="24"/>
          <w:lang w:val="en-GB"/>
        </w:rPr>
        <w:t>Commission</w:t>
      </w:r>
      <w:r w:rsidR="00E10E4B" w:rsidRPr="00B83B22">
        <w:rPr>
          <w:rFonts w:ascii="Times New Roman" w:hAnsi="Times New Roman" w:cs="Times New Roman"/>
          <w:sz w:val="24"/>
          <w:lang w:val="en-GB"/>
        </w:rPr>
        <w:t xml:space="preserve"> </w:t>
      </w:r>
      <w:r>
        <w:rPr>
          <w:rFonts w:ascii="Times New Roman" w:hAnsi="Times New Roman" w:cs="Times New Roman"/>
          <w:sz w:val="24"/>
          <w:lang w:val="en-GB"/>
        </w:rPr>
        <w:t xml:space="preserve">has </w:t>
      </w:r>
      <w:r w:rsidRPr="009A301C">
        <w:rPr>
          <w:rFonts w:ascii="Times New Roman" w:hAnsi="Times New Roman" w:cs="Times New Roman"/>
          <w:b/>
          <w:sz w:val="24"/>
          <w:lang w:val="en-GB"/>
        </w:rPr>
        <w:t>supported global efforts</w:t>
      </w:r>
      <w:r>
        <w:rPr>
          <w:rFonts w:ascii="Times New Roman" w:hAnsi="Times New Roman" w:cs="Times New Roman"/>
          <w:sz w:val="24"/>
          <w:lang w:val="en-GB"/>
        </w:rPr>
        <w:t xml:space="preserve"> through multi-stakeholder cooperation</w:t>
      </w:r>
      <w:r w:rsidR="00D13878">
        <w:rPr>
          <w:rStyle w:val="FootnoteReference"/>
          <w:rFonts w:ascii="Times New Roman" w:hAnsi="Times New Roman" w:cs="Times New Roman"/>
          <w:sz w:val="24"/>
          <w:lang w:val="en-GB"/>
        </w:rPr>
        <w:footnoteReference w:id="85"/>
      </w:r>
      <w:r>
        <w:rPr>
          <w:rFonts w:ascii="Times New Roman" w:hAnsi="Times New Roman" w:cs="Times New Roman"/>
          <w:sz w:val="24"/>
          <w:lang w:val="en-GB"/>
        </w:rPr>
        <w:t xml:space="preserve"> for years</w:t>
      </w:r>
      <w:r w:rsidR="002B3837">
        <w:rPr>
          <w:rFonts w:ascii="Times New Roman" w:hAnsi="Times New Roman" w:cs="Times New Roman"/>
          <w:sz w:val="24"/>
          <w:lang w:val="en-GB"/>
        </w:rPr>
        <w:t xml:space="preserve">, well aware that </w:t>
      </w:r>
      <w:r w:rsidR="002B3837" w:rsidRPr="009A301C">
        <w:rPr>
          <w:rFonts w:ascii="Times New Roman" w:hAnsi="Times New Roman" w:cs="Times New Roman"/>
          <w:b/>
          <w:sz w:val="24"/>
          <w:lang w:val="en-GB"/>
        </w:rPr>
        <w:t>it takes a network to defeat a network</w:t>
      </w:r>
      <w:r>
        <w:rPr>
          <w:rFonts w:ascii="Times New Roman" w:hAnsi="Times New Roman" w:cs="Times New Roman"/>
          <w:sz w:val="24"/>
          <w:lang w:val="en-GB"/>
        </w:rPr>
        <w:t xml:space="preserve">. </w:t>
      </w:r>
      <w:r w:rsidR="00E41A8F">
        <w:rPr>
          <w:rFonts w:ascii="Times New Roman" w:hAnsi="Times New Roman" w:cs="Times New Roman"/>
          <w:sz w:val="24"/>
          <w:lang w:val="en-GB"/>
        </w:rPr>
        <w:t xml:space="preserve">One </w:t>
      </w:r>
      <w:r w:rsidR="00BF2AA5">
        <w:rPr>
          <w:rFonts w:ascii="Times New Roman" w:hAnsi="Times New Roman" w:cs="Times New Roman"/>
          <w:sz w:val="24"/>
          <w:lang w:val="en-GB"/>
        </w:rPr>
        <w:t>example</w:t>
      </w:r>
      <w:r w:rsidR="00E41A8F">
        <w:rPr>
          <w:rFonts w:ascii="Times New Roman" w:hAnsi="Times New Roman" w:cs="Times New Roman"/>
          <w:sz w:val="24"/>
          <w:lang w:val="en-GB"/>
        </w:rPr>
        <w:t xml:space="preserve"> is the </w:t>
      </w:r>
      <w:r w:rsidR="00BF2AA5">
        <w:rPr>
          <w:rFonts w:ascii="Times New Roman" w:hAnsi="Times New Roman" w:cs="Times New Roman"/>
          <w:sz w:val="24"/>
          <w:lang w:val="en-GB"/>
        </w:rPr>
        <w:t xml:space="preserve"> </w:t>
      </w:r>
      <w:r w:rsidR="00E10E4B">
        <w:rPr>
          <w:rFonts w:ascii="Times New Roman" w:hAnsi="Times New Roman" w:cs="Times New Roman"/>
          <w:sz w:val="24"/>
          <w:lang w:val="en-GB"/>
        </w:rPr>
        <w:t>Commission</w:t>
      </w:r>
      <w:r w:rsidR="00E41A8F">
        <w:rPr>
          <w:rFonts w:ascii="Times New Roman" w:hAnsi="Times New Roman" w:cs="Times New Roman"/>
          <w:sz w:val="24"/>
          <w:lang w:val="en-GB"/>
        </w:rPr>
        <w:t>-</w:t>
      </w:r>
      <w:r>
        <w:rPr>
          <w:rFonts w:ascii="Times New Roman" w:hAnsi="Times New Roman" w:cs="Times New Roman"/>
          <w:sz w:val="24"/>
          <w:lang w:val="en-GB"/>
        </w:rPr>
        <w:t xml:space="preserve">funded </w:t>
      </w:r>
      <w:r w:rsidR="00BF2AA5" w:rsidRPr="009A301C">
        <w:rPr>
          <w:rFonts w:ascii="Times New Roman" w:hAnsi="Times New Roman" w:cs="Times New Roman"/>
          <w:b/>
          <w:sz w:val="24"/>
          <w:lang w:val="en-GB"/>
        </w:rPr>
        <w:t>ICSE database</w:t>
      </w:r>
      <w:r w:rsidR="00BF2AA5">
        <w:rPr>
          <w:rFonts w:ascii="Times New Roman" w:hAnsi="Times New Roman" w:cs="Times New Roman"/>
          <w:sz w:val="24"/>
          <w:lang w:val="en-GB"/>
        </w:rPr>
        <w:t xml:space="preserve">, </w:t>
      </w:r>
      <w:r w:rsidR="00E41A8F">
        <w:rPr>
          <w:rFonts w:ascii="Times New Roman" w:hAnsi="Times New Roman" w:cs="Times New Roman"/>
          <w:sz w:val="24"/>
          <w:lang w:val="en-GB"/>
        </w:rPr>
        <w:t xml:space="preserve">hosted at Interpol, </w:t>
      </w:r>
      <w:r w:rsidR="00BF2AA5">
        <w:rPr>
          <w:rFonts w:ascii="Times New Roman" w:hAnsi="Times New Roman" w:cs="Times New Roman"/>
          <w:sz w:val="24"/>
          <w:lang w:val="en-GB"/>
        </w:rPr>
        <w:t xml:space="preserve">which holds more than 1.5 million images and videos and has helped identify </w:t>
      </w:r>
      <w:r w:rsidR="00BF2AA5" w:rsidRPr="009A301C">
        <w:rPr>
          <w:rFonts w:ascii="Times New Roman" w:hAnsi="Times New Roman" w:cs="Times New Roman"/>
          <w:b/>
          <w:sz w:val="24"/>
          <w:lang w:val="en-GB"/>
        </w:rPr>
        <w:t>20</w:t>
      </w:r>
      <w:r w:rsidR="00E41A8F">
        <w:rPr>
          <w:rFonts w:ascii="Times New Roman" w:hAnsi="Times New Roman" w:cs="Times New Roman"/>
          <w:b/>
          <w:sz w:val="24"/>
          <w:lang w:val="en-GB"/>
        </w:rPr>
        <w:t xml:space="preserve"> </w:t>
      </w:r>
      <w:r w:rsidR="00BF2AA5" w:rsidRPr="009A301C">
        <w:rPr>
          <w:rFonts w:ascii="Times New Roman" w:hAnsi="Times New Roman" w:cs="Times New Roman"/>
          <w:b/>
          <w:sz w:val="24"/>
          <w:lang w:val="en-GB"/>
        </w:rPr>
        <w:t>000 victims worldwide</w:t>
      </w:r>
      <w:r w:rsidR="00BF2AA5">
        <w:rPr>
          <w:rFonts w:ascii="Times New Roman" w:hAnsi="Times New Roman" w:cs="Times New Roman"/>
          <w:sz w:val="24"/>
          <w:lang w:val="en-GB"/>
        </w:rPr>
        <w:t>, through the collaborative efforts of the more than 60 countries (and Europol) that are connected to it</w:t>
      </w:r>
      <w:r w:rsidR="00AF5A66">
        <w:rPr>
          <w:rStyle w:val="FootnoteReference"/>
          <w:rFonts w:ascii="Times New Roman" w:hAnsi="Times New Roman" w:cs="Times New Roman"/>
          <w:sz w:val="24"/>
          <w:lang w:val="en-GB"/>
        </w:rPr>
        <w:footnoteReference w:id="86"/>
      </w:r>
      <w:r w:rsidR="00E41A8F">
        <w:rPr>
          <w:rFonts w:ascii="Times New Roman" w:hAnsi="Times New Roman" w:cs="Times New Roman"/>
          <w:sz w:val="24"/>
          <w:lang w:val="en-GB"/>
        </w:rPr>
        <w:t>.</w:t>
      </w:r>
      <w:r w:rsidR="00BF2AA5">
        <w:rPr>
          <w:rFonts w:ascii="Times New Roman" w:hAnsi="Times New Roman" w:cs="Times New Roman"/>
          <w:sz w:val="24"/>
          <w:lang w:val="en-GB"/>
        </w:rPr>
        <w:t xml:space="preserve"> </w:t>
      </w:r>
      <w:r w:rsidR="00AF5A66">
        <w:rPr>
          <w:rFonts w:ascii="Times New Roman" w:hAnsi="Times New Roman" w:cs="Times New Roman"/>
          <w:sz w:val="24"/>
          <w:lang w:val="en-GB"/>
        </w:rPr>
        <w:t xml:space="preserve">The </w:t>
      </w:r>
      <w:r w:rsidR="00E10E4B">
        <w:rPr>
          <w:rFonts w:ascii="Times New Roman" w:hAnsi="Times New Roman" w:cs="Times New Roman"/>
          <w:sz w:val="24"/>
          <w:lang w:val="en-GB"/>
        </w:rPr>
        <w:t xml:space="preserve">Commission </w:t>
      </w:r>
      <w:r w:rsidR="00AF5A66">
        <w:rPr>
          <w:rFonts w:ascii="Times New Roman" w:hAnsi="Times New Roman" w:cs="Times New Roman"/>
          <w:sz w:val="24"/>
          <w:lang w:val="en-GB"/>
        </w:rPr>
        <w:t xml:space="preserve">also </w:t>
      </w:r>
      <w:r w:rsidR="0015191C">
        <w:rPr>
          <w:rFonts w:ascii="Times New Roman" w:hAnsi="Times New Roman" w:cs="Times New Roman"/>
          <w:sz w:val="24"/>
          <w:lang w:val="en-GB"/>
        </w:rPr>
        <w:t>co-</w:t>
      </w:r>
      <w:r w:rsidR="00AF5A66">
        <w:rPr>
          <w:rFonts w:ascii="Times New Roman" w:hAnsi="Times New Roman" w:cs="Times New Roman"/>
          <w:sz w:val="24"/>
          <w:lang w:val="en-GB"/>
        </w:rPr>
        <w:t xml:space="preserve">funds </w:t>
      </w:r>
      <w:r w:rsidR="009A2876">
        <w:rPr>
          <w:rFonts w:ascii="Times New Roman" w:hAnsi="Times New Roman" w:cs="Times New Roman"/>
          <w:sz w:val="24"/>
          <w:lang w:val="en-GB"/>
        </w:rPr>
        <w:t xml:space="preserve">the </w:t>
      </w:r>
      <w:r w:rsidR="009A2876" w:rsidRPr="009A301C">
        <w:rPr>
          <w:rFonts w:ascii="Times New Roman" w:hAnsi="Times New Roman" w:cs="Times New Roman"/>
          <w:b/>
          <w:sz w:val="24"/>
          <w:lang w:val="en-GB"/>
        </w:rPr>
        <w:t>INHOPE</w:t>
      </w:r>
      <w:r w:rsidR="009A2876">
        <w:rPr>
          <w:rFonts w:ascii="Times New Roman" w:hAnsi="Times New Roman" w:cs="Times New Roman"/>
          <w:sz w:val="24"/>
          <w:lang w:val="en-GB"/>
        </w:rPr>
        <w:t xml:space="preserve"> network of hotlines</w:t>
      </w:r>
      <w:r w:rsidR="00CC33CF">
        <w:rPr>
          <w:rStyle w:val="FootnoteReference"/>
          <w:rFonts w:ascii="Times New Roman" w:hAnsi="Times New Roman" w:cs="Times New Roman"/>
          <w:sz w:val="24"/>
          <w:lang w:val="en-GB"/>
        </w:rPr>
        <w:footnoteReference w:id="87"/>
      </w:r>
      <w:r w:rsidR="00CC33CF">
        <w:rPr>
          <w:rFonts w:ascii="Times New Roman" w:hAnsi="Times New Roman" w:cs="Times New Roman"/>
          <w:sz w:val="24"/>
          <w:lang w:val="en-GB"/>
        </w:rPr>
        <w:t xml:space="preserve"> </w:t>
      </w:r>
      <w:r w:rsidR="009A2876">
        <w:rPr>
          <w:rFonts w:ascii="Times New Roman" w:hAnsi="Times New Roman" w:cs="Times New Roman"/>
          <w:sz w:val="24"/>
          <w:lang w:val="en-GB"/>
        </w:rPr>
        <w:t>from more than 40 countries to facilitate the removal of child sexual abuse material online</w:t>
      </w:r>
      <w:r w:rsidR="0015191C">
        <w:rPr>
          <w:rFonts w:ascii="Times New Roman" w:hAnsi="Times New Roman" w:cs="Times New Roman"/>
          <w:sz w:val="24"/>
          <w:lang w:val="en-GB"/>
        </w:rPr>
        <w:t xml:space="preserve"> anonymously reported by </w:t>
      </w:r>
      <w:r w:rsidR="00822D99">
        <w:rPr>
          <w:rFonts w:ascii="Times New Roman" w:hAnsi="Times New Roman" w:cs="Times New Roman"/>
          <w:sz w:val="24"/>
          <w:lang w:val="en-GB"/>
        </w:rPr>
        <w:t xml:space="preserve">the </w:t>
      </w:r>
      <w:r w:rsidR="0015191C">
        <w:rPr>
          <w:rFonts w:ascii="Times New Roman" w:hAnsi="Times New Roman" w:cs="Times New Roman"/>
          <w:sz w:val="24"/>
          <w:lang w:val="en-GB"/>
        </w:rPr>
        <w:t>public</w:t>
      </w:r>
      <w:r w:rsidR="00CC33CF">
        <w:rPr>
          <w:rStyle w:val="FootnoteReference"/>
          <w:rFonts w:ascii="Times New Roman" w:hAnsi="Times New Roman" w:cs="Times New Roman"/>
          <w:sz w:val="24"/>
          <w:lang w:val="en-GB"/>
        </w:rPr>
        <w:footnoteReference w:id="88"/>
      </w:r>
      <w:r w:rsidR="00E41A8F">
        <w:rPr>
          <w:rFonts w:ascii="Times New Roman" w:hAnsi="Times New Roman" w:cs="Times New Roman"/>
          <w:sz w:val="24"/>
          <w:lang w:val="en-GB"/>
        </w:rPr>
        <w:t>.</w:t>
      </w:r>
      <w:r w:rsidR="009A2876">
        <w:rPr>
          <w:rFonts w:ascii="Times New Roman" w:hAnsi="Times New Roman" w:cs="Times New Roman"/>
          <w:sz w:val="24"/>
          <w:lang w:val="en-GB"/>
        </w:rPr>
        <w:t xml:space="preserve"> </w:t>
      </w:r>
      <w:r w:rsidR="00E10E4B">
        <w:rPr>
          <w:rFonts w:ascii="Times New Roman" w:hAnsi="Times New Roman" w:cs="Times New Roman"/>
          <w:sz w:val="24"/>
          <w:lang w:val="en-GB"/>
        </w:rPr>
        <w:t xml:space="preserve">The Commission will continue supporting global action with funding to enhance international cooperation. </w:t>
      </w:r>
      <w:r w:rsidR="004E720D" w:rsidRPr="00BE72D6">
        <w:rPr>
          <w:rFonts w:ascii="Times New Roman" w:hAnsi="Times New Roman" w:cs="Times New Roman"/>
          <w:sz w:val="24"/>
          <w:szCs w:val="24"/>
          <w:lang w:eastAsia="en-GB"/>
        </w:rPr>
        <w:t>In particular, the EU will continue to support the EU-UN Spotligh</w:t>
      </w:r>
      <w:r w:rsidR="004E720D">
        <w:rPr>
          <w:rFonts w:ascii="Times New Roman" w:hAnsi="Times New Roman" w:cs="Times New Roman"/>
          <w:sz w:val="24"/>
          <w:szCs w:val="24"/>
          <w:lang w:eastAsia="en-GB"/>
        </w:rPr>
        <w:t>t Initiative</w:t>
      </w:r>
      <w:r w:rsidR="004E720D">
        <w:rPr>
          <w:rStyle w:val="FootnoteReference"/>
          <w:rFonts w:ascii="Times New Roman" w:hAnsi="Times New Roman" w:cs="Times New Roman"/>
          <w:sz w:val="24"/>
          <w:szCs w:val="24"/>
          <w:lang w:eastAsia="en-GB"/>
        </w:rPr>
        <w:footnoteReference w:id="89"/>
      </w:r>
      <w:r w:rsidR="004E720D">
        <w:rPr>
          <w:rFonts w:ascii="Times New Roman" w:hAnsi="Times New Roman" w:cs="Times New Roman"/>
          <w:sz w:val="24"/>
          <w:szCs w:val="24"/>
          <w:lang w:eastAsia="en-GB"/>
        </w:rPr>
        <w:t xml:space="preserve">, </w:t>
      </w:r>
      <w:r w:rsidR="004E720D" w:rsidRPr="00BE72D6">
        <w:rPr>
          <w:rFonts w:ascii="Times New Roman" w:hAnsi="Times New Roman" w:cs="Times New Roman"/>
          <w:sz w:val="24"/>
          <w:szCs w:val="24"/>
          <w:lang w:eastAsia="en-GB"/>
        </w:rPr>
        <w:t>to prevent and eliminate all forms of violence against women and girls across five regions around the globe</w:t>
      </w:r>
      <w:r w:rsidR="004E720D">
        <w:rPr>
          <w:rStyle w:val="FootnoteReference"/>
          <w:rFonts w:ascii="Times New Roman" w:hAnsi="Times New Roman" w:cs="Times New Roman"/>
          <w:sz w:val="24"/>
          <w:szCs w:val="24"/>
          <w:lang w:eastAsia="en-GB"/>
        </w:rPr>
        <w:footnoteReference w:id="90"/>
      </w:r>
      <w:r w:rsidR="004E720D" w:rsidRPr="00BE72D6">
        <w:rPr>
          <w:rFonts w:ascii="Times New Roman" w:hAnsi="Times New Roman" w:cs="Times New Roman"/>
          <w:sz w:val="24"/>
          <w:szCs w:val="24"/>
          <w:lang w:eastAsia="en-GB"/>
        </w:rPr>
        <w:t xml:space="preserve">. </w:t>
      </w:r>
    </w:p>
    <w:p w:rsidR="00F17A6C" w:rsidRDefault="00D66E00" w:rsidP="00545417">
      <w:pPr>
        <w:spacing w:after="120" w:line="240" w:lineRule="auto"/>
        <w:jc w:val="both"/>
        <w:rPr>
          <w:rFonts w:ascii="Times New Roman" w:hAnsi="Times New Roman" w:cs="Times New Roman"/>
          <w:sz w:val="24"/>
          <w:lang w:val="en-GB"/>
        </w:rPr>
      </w:pPr>
      <w:r>
        <w:rPr>
          <w:rFonts w:ascii="Times New Roman" w:hAnsi="Times New Roman" w:cs="Times New Roman"/>
          <w:sz w:val="24"/>
          <w:lang w:val="en-GB"/>
        </w:rPr>
        <w:t>In 2012, t</w:t>
      </w:r>
      <w:r w:rsidR="00ED4FCB">
        <w:rPr>
          <w:rFonts w:ascii="Times New Roman" w:hAnsi="Times New Roman" w:cs="Times New Roman"/>
          <w:sz w:val="24"/>
          <w:lang w:val="en-GB"/>
        </w:rPr>
        <w:t xml:space="preserve">he Commission </w:t>
      </w:r>
      <w:r w:rsidR="00ED4FCB" w:rsidRPr="0020704A">
        <w:rPr>
          <w:rFonts w:ascii="Times New Roman" w:hAnsi="Times New Roman" w:cs="Times New Roman"/>
          <w:sz w:val="24"/>
          <w:lang w:val="en-GB"/>
        </w:rPr>
        <w:t>co-founded</w:t>
      </w:r>
      <w:r w:rsidR="00ED4FCB">
        <w:rPr>
          <w:rFonts w:ascii="Times New Roman" w:hAnsi="Times New Roman" w:cs="Times New Roman"/>
          <w:sz w:val="24"/>
          <w:lang w:val="en-GB"/>
        </w:rPr>
        <w:t xml:space="preserve"> with the </w:t>
      </w:r>
      <w:r w:rsidR="001C0B70">
        <w:rPr>
          <w:rFonts w:ascii="Times New Roman" w:hAnsi="Times New Roman" w:cs="Times New Roman"/>
          <w:sz w:val="24"/>
          <w:lang w:val="en-GB"/>
        </w:rPr>
        <w:t xml:space="preserve">competent </w:t>
      </w:r>
      <w:r w:rsidR="00ED4FCB">
        <w:rPr>
          <w:rFonts w:ascii="Times New Roman" w:hAnsi="Times New Roman" w:cs="Times New Roman"/>
          <w:sz w:val="24"/>
          <w:lang w:val="en-GB"/>
        </w:rPr>
        <w:t xml:space="preserve">US </w:t>
      </w:r>
      <w:r w:rsidR="001C0B70">
        <w:rPr>
          <w:rFonts w:ascii="Times New Roman" w:hAnsi="Times New Roman" w:cs="Times New Roman"/>
          <w:sz w:val="24"/>
          <w:lang w:val="en-GB"/>
        </w:rPr>
        <w:t>authorities</w:t>
      </w:r>
      <w:r w:rsidR="00ED4FCB">
        <w:rPr>
          <w:rFonts w:ascii="Times New Roman" w:hAnsi="Times New Roman" w:cs="Times New Roman"/>
          <w:sz w:val="24"/>
          <w:lang w:val="en-GB"/>
        </w:rPr>
        <w:t xml:space="preserve"> the Global Alliance </w:t>
      </w:r>
      <w:r w:rsidR="00ED4FCB" w:rsidRPr="00ED4FCB">
        <w:rPr>
          <w:rFonts w:ascii="Times New Roman" w:hAnsi="Times New Roman" w:cs="Times New Roman"/>
          <w:sz w:val="24"/>
          <w:lang w:val="en-GB"/>
        </w:rPr>
        <w:t>Against Child Sexual Abuse Online</w:t>
      </w:r>
      <w:r w:rsidR="00255D4A">
        <w:rPr>
          <w:rStyle w:val="FootnoteReference"/>
          <w:rFonts w:ascii="Times New Roman" w:hAnsi="Times New Roman" w:cs="Times New Roman"/>
          <w:sz w:val="24"/>
          <w:lang w:val="en-GB"/>
        </w:rPr>
        <w:footnoteReference w:id="91"/>
      </w:r>
      <w:r w:rsidR="00ED4FCB">
        <w:rPr>
          <w:rFonts w:ascii="Times New Roman" w:hAnsi="Times New Roman" w:cs="Times New Roman"/>
          <w:sz w:val="24"/>
          <w:lang w:val="en-GB"/>
        </w:rPr>
        <w:t xml:space="preserve">, which </w:t>
      </w:r>
      <w:r>
        <w:rPr>
          <w:rFonts w:ascii="Times New Roman" w:hAnsi="Times New Roman" w:cs="Times New Roman"/>
          <w:sz w:val="24"/>
          <w:lang w:val="en-GB"/>
        </w:rPr>
        <w:t xml:space="preserve">brought together </w:t>
      </w:r>
      <w:r w:rsidR="00ED4FCB">
        <w:rPr>
          <w:rFonts w:ascii="Times New Roman" w:hAnsi="Times New Roman" w:cs="Times New Roman"/>
          <w:sz w:val="24"/>
          <w:lang w:val="en-GB"/>
        </w:rPr>
        <w:t xml:space="preserve">54 countries </w:t>
      </w:r>
      <w:r w:rsidR="00ED4FCB" w:rsidRPr="00ED4FCB">
        <w:rPr>
          <w:rFonts w:ascii="Times New Roman" w:hAnsi="Times New Roman" w:cs="Times New Roman"/>
          <w:sz w:val="24"/>
          <w:lang w:val="en-GB"/>
        </w:rPr>
        <w:t xml:space="preserve">to </w:t>
      </w:r>
      <w:r>
        <w:rPr>
          <w:rFonts w:ascii="Times New Roman" w:hAnsi="Times New Roman" w:cs="Times New Roman"/>
          <w:sz w:val="24"/>
          <w:lang w:val="en-GB"/>
        </w:rPr>
        <w:t>improve</w:t>
      </w:r>
      <w:r w:rsidRPr="00ED4FCB">
        <w:rPr>
          <w:rFonts w:ascii="Times New Roman" w:hAnsi="Times New Roman" w:cs="Times New Roman"/>
          <w:sz w:val="24"/>
          <w:lang w:val="en-GB"/>
        </w:rPr>
        <w:t xml:space="preserve"> </w:t>
      </w:r>
      <w:r w:rsidR="00ED4FCB" w:rsidRPr="00ED4FCB">
        <w:rPr>
          <w:rFonts w:ascii="Times New Roman" w:hAnsi="Times New Roman" w:cs="Times New Roman"/>
          <w:sz w:val="24"/>
          <w:lang w:val="en-GB"/>
        </w:rPr>
        <w:t xml:space="preserve">victim protection, identify and prosecute offenders, raise awareness, and reduce the availability of child </w:t>
      </w:r>
      <w:r w:rsidR="00ED4FCB">
        <w:rPr>
          <w:rFonts w:ascii="Times New Roman" w:hAnsi="Times New Roman" w:cs="Times New Roman"/>
          <w:sz w:val="24"/>
          <w:lang w:val="en-GB"/>
        </w:rPr>
        <w:t xml:space="preserve">sexual abuse material online. </w:t>
      </w:r>
      <w:r w:rsidR="0036400F">
        <w:rPr>
          <w:rFonts w:ascii="Times New Roman" w:hAnsi="Times New Roman" w:cs="Times New Roman"/>
          <w:sz w:val="24"/>
          <w:lang w:val="en-GB"/>
        </w:rPr>
        <w:t xml:space="preserve">This initiative merged with a similar one from the UK, WePROTECT, created in 2014, which </w:t>
      </w:r>
      <w:r>
        <w:rPr>
          <w:rFonts w:ascii="Times New Roman" w:hAnsi="Times New Roman" w:cs="Times New Roman"/>
          <w:sz w:val="24"/>
          <w:lang w:val="en-GB"/>
        </w:rPr>
        <w:t xml:space="preserve">brought </w:t>
      </w:r>
      <w:r w:rsidR="0036400F">
        <w:rPr>
          <w:rFonts w:ascii="Times New Roman" w:hAnsi="Times New Roman" w:cs="Times New Roman"/>
          <w:sz w:val="24"/>
          <w:lang w:val="en-GB"/>
        </w:rPr>
        <w:t>governments together</w:t>
      </w:r>
      <w:r>
        <w:rPr>
          <w:rFonts w:ascii="Times New Roman" w:hAnsi="Times New Roman" w:cs="Times New Roman"/>
          <w:sz w:val="24"/>
          <w:lang w:val="en-GB"/>
        </w:rPr>
        <w:t xml:space="preserve"> with</w:t>
      </w:r>
      <w:r w:rsidR="0036400F">
        <w:rPr>
          <w:rFonts w:ascii="Times New Roman" w:hAnsi="Times New Roman" w:cs="Times New Roman"/>
          <w:sz w:val="24"/>
          <w:lang w:val="en-GB"/>
        </w:rPr>
        <w:t xml:space="preserve"> industry and NGOs. In 2016</w:t>
      </w:r>
      <w:r>
        <w:rPr>
          <w:rFonts w:ascii="Times New Roman" w:hAnsi="Times New Roman" w:cs="Times New Roman"/>
          <w:sz w:val="24"/>
          <w:lang w:val="en-GB"/>
        </w:rPr>
        <w:t>,</w:t>
      </w:r>
      <w:r w:rsidR="0036400F">
        <w:rPr>
          <w:rFonts w:ascii="Times New Roman" w:hAnsi="Times New Roman" w:cs="Times New Roman"/>
          <w:sz w:val="24"/>
          <w:lang w:val="en-GB"/>
        </w:rPr>
        <w:t xml:space="preserve"> both initiatives agreed to join </w:t>
      </w:r>
      <w:r>
        <w:rPr>
          <w:rFonts w:ascii="Times New Roman" w:hAnsi="Times New Roman" w:cs="Times New Roman"/>
          <w:sz w:val="24"/>
          <w:lang w:val="en-GB"/>
        </w:rPr>
        <w:t xml:space="preserve">forces </w:t>
      </w:r>
      <w:r w:rsidR="0036400F">
        <w:rPr>
          <w:rFonts w:ascii="Times New Roman" w:hAnsi="Times New Roman" w:cs="Times New Roman"/>
          <w:sz w:val="24"/>
          <w:lang w:val="en-GB"/>
        </w:rPr>
        <w:t xml:space="preserve">and form the </w:t>
      </w:r>
      <w:r w:rsidR="0036400F" w:rsidRPr="0020704A">
        <w:rPr>
          <w:rFonts w:ascii="Times New Roman" w:hAnsi="Times New Roman" w:cs="Times New Roman"/>
          <w:b/>
          <w:sz w:val="24"/>
          <w:lang w:val="en-GB"/>
        </w:rPr>
        <w:t>WePROTECT Global Alliance</w:t>
      </w:r>
      <w:r w:rsidR="0036400F">
        <w:rPr>
          <w:rFonts w:ascii="Times New Roman" w:hAnsi="Times New Roman" w:cs="Times New Roman"/>
          <w:sz w:val="24"/>
          <w:lang w:val="en-GB"/>
        </w:rPr>
        <w:t xml:space="preserve"> to End Ch</w:t>
      </w:r>
      <w:r w:rsidR="00A203F7">
        <w:rPr>
          <w:rFonts w:ascii="Times New Roman" w:hAnsi="Times New Roman" w:cs="Times New Roman"/>
          <w:sz w:val="24"/>
          <w:lang w:val="en-GB"/>
        </w:rPr>
        <w:t xml:space="preserve">ild Sexual Exploitation Online, which </w:t>
      </w:r>
      <w:r w:rsidR="00D941FB">
        <w:rPr>
          <w:rFonts w:ascii="Times New Roman" w:hAnsi="Times New Roman" w:cs="Times New Roman"/>
          <w:sz w:val="24"/>
          <w:lang w:val="en-GB"/>
        </w:rPr>
        <w:t>currently</w:t>
      </w:r>
      <w:r w:rsidR="00ED60C3">
        <w:rPr>
          <w:rFonts w:ascii="Times New Roman" w:hAnsi="Times New Roman" w:cs="Times New Roman"/>
          <w:sz w:val="24"/>
          <w:lang w:val="en-GB"/>
        </w:rPr>
        <w:t xml:space="preserve"> </w:t>
      </w:r>
      <w:r>
        <w:rPr>
          <w:rFonts w:ascii="Times New Roman" w:hAnsi="Times New Roman" w:cs="Times New Roman"/>
          <w:sz w:val="24"/>
          <w:lang w:val="en-GB"/>
        </w:rPr>
        <w:t xml:space="preserve">includes </w:t>
      </w:r>
      <w:r w:rsidR="00ED60C3" w:rsidRPr="00ED60C3">
        <w:rPr>
          <w:rFonts w:ascii="Times New Roman" w:hAnsi="Times New Roman" w:cs="Times New Roman"/>
          <w:sz w:val="24"/>
          <w:lang w:val="en-GB"/>
        </w:rPr>
        <w:t xml:space="preserve">97 governments, </w:t>
      </w:r>
      <w:r w:rsidR="00226BD3">
        <w:rPr>
          <w:rFonts w:ascii="Times New Roman" w:hAnsi="Times New Roman" w:cs="Times New Roman"/>
          <w:sz w:val="24"/>
          <w:lang w:val="en-GB"/>
        </w:rPr>
        <w:t>32</w:t>
      </w:r>
      <w:r w:rsidR="00226BD3" w:rsidRPr="00ED60C3">
        <w:rPr>
          <w:rFonts w:ascii="Times New Roman" w:hAnsi="Times New Roman" w:cs="Times New Roman"/>
          <w:sz w:val="24"/>
          <w:lang w:val="en-GB"/>
        </w:rPr>
        <w:t xml:space="preserve"> global technology companies</w:t>
      </w:r>
      <w:r w:rsidR="00226BD3">
        <w:rPr>
          <w:rFonts w:ascii="Times New Roman" w:hAnsi="Times New Roman" w:cs="Times New Roman"/>
          <w:sz w:val="24"/>
          <w:lang w:val="en-GB"/>
        </w:rPr>
        <w:t>,</w:t>
      </w:r>
      <w:r w:rsidR="00226BD3" w:rsidRPr="00ED60C3">
        <w:rPr>
          <w:rFonts w:ascii="Times New Roman" w:hAnsi="Times New Roman" w:cs="Times New Roman"/>
          <w:sz w:val="24"/>
          <w:lang w:val="en-GB"/>
        </w:rPr>
        <w:t xml:space="preserve"> </w:t>
      </w:r>
      <w:r w:rsidR="00ED60C3" w:rsidRPr="00ED60C3">
        <w:rPr>
          <w:rFonts w:ascii="Times New Roman" w:hAnsi="Times New Roman" w:cs="Times New Roman"/>
          <w:sz w:val="24"/>
          <w:lang w:val="en-GB"/>
        </w:rPr>
        <w:t>3</w:t>
      </w:r>
      <w:r w:rsidR="00226BD3">
        <w:rPr>
          <w:rFonts w:ascii="Times New Roman" w:hAnsi="Times New Roman" w:cs="Times New Roman"/>
          <w:sz w:val="24"/>
          <w:lang w:val="en-GB"/>
        </w:rPr>
        <w:t>3</w:t>
      </w:r>
      <w:r w:rsidR="00ED60C3" w:rsidRPr="00ED60C3">
        <w:rPr>
          <w:rFonts w:ascii="Times New Roman" w:hAnsi="Times New Roman" w:cs="Times New Roman"/>
          <w:sz w:val="24"/>
          <w:lang w:val="en-GB"/>
        </w:rPr>
        <w:t xml:space="preserve"> civil society organisations</w:t>
      </w:r>
      <w:r w:rsidR="00226BD3">
        <w:rPr>
          <w:rFonts w:ascii="Times New Roman" w:hAnsi="Times New Roman" w:cs="Times New Roman"/>
          <w:sz w:val="24"/>
          <w:lang w:val="en-GB"/>
        </w:rPr>
        <w:t xml:space="preserve"> and international institutions</w:t>
      </w:r>
      <w:r w:rsidR="00ED60C3" w:rsidRPr="00ED60C3">
        <w:rPr>
          <w:rFonts w:ascii="Times New Roman" w:hAnsi="Times New Roman" w:cs="Times New Roman"/>
          <w:sz w:val="24"/>
          <w:lang w:val="en-GB"/>
        </w:rPr>
        <w:t xml:space="preserve">, and </w:t>
      </w:r>
      <w:r w:rsidR="00226BD3">
        <w:rPr>
          <w:rFonts w:ascii="Times New Roman" w:hAnsi="Times New Roman" w:cs="Times New Roman"/>
          <w:sz w:val="24"/>
          <w:lang w:val="en-GB"/>
        </w:rPr>
        <w:t>5</w:t>
      </w:r>
      <w:r w:rsidR="00ED60C3" w:rsidRPr="00ED60C3">
        <w:rPr>
          <w:rFonts w:ascii="Times New Roman" w:hAnsi="Times New Roman" w:cs="Times New Roman"/>
          <w:sz w:val="24"/>
          <w:lang w:val="en-GB"/>
        </w:rPr>
        <w:t xml:space="preserve"> regional organisations</w:t>
      </w:r>
      <w:r w:rsidR="00ED60C3">
        <w:rPr>
          <w:rStyle w:val="FootnoteReference"/>
          <w:rFonts w:ascii="Times New Roman" w:hAnsi="Times New Roman" w:cs="Times New Roman"/>
          <w:sz w:val="24"/>
          <w:lang w:val="en-GB"/>
        </w:rPr>
        <w:footnoteReference w:id="92"/>
      </w:r>
      <w:r>
        <w:rPr>
          <w:rFonts w:ascii="Times New Roman" w:hAnsi="Times New Roman" w:cs="Times New Roman"/>
          <w:sz w:val="24"/>
          <w:lang w:val="en-GB"/>
        </w:rPr>
        <w:t>.</w:t>
      </w:r>
      <w:r w:rsidR="00226CEF">
        <w:rPr>
          <w:rFonts w:ascii="Times New Roman" w:hAnsi="Times New Roman" w:cs="Times New Roman"/>
          <w:sz w:val="24"/>
          <w:lang w:val="en-GB"/>
        </w:rPr>
        <w:t xml:space="preserve"> </w:t>
      </w:r>
      <w:r>
        <w:rPr>
          <w:rFonts w:ascii="Times New Roman" w:hAnsi="Times New Roman" w:cs="Times New Roman"/>
          <w:sz w:val="24"/>
          <w:lang w:val="en-GB"/>
        </w:rPr>
        <w:t>At</w:t>
      </w:r>
      <w:r w:rsidR="00B46E6C">
        <w:rPr>
          <w:rFonts w:ascii="Times New Roman" w:hAnsi="Times New Roman" w:cs="Times New Roman"/>
          <w:sz w:val="24"/>
          <w:lang w:val="en-GB"/>
        </w:rPr>
        <w:t xml:space="preserve"> the</w:t>
      </w:r>
      <w:r>
        <w:rPr>
          <w:rFonts w:ascii="Times New Roman" w:hAnsi="Times New Roman" w:cs="Times New Roman"/>
          <w:sz w:val="24"/>
          <w:lang w:val="en-GB"/>
        </w:rPr>
        <w:t xml:space="preserve"> end of 2019, t</w:t>
      </w:r>
      <w:r w:rsidR="00226CEF">
        <w:rPr>
          <w:rFonts w:ascii="Times New Roman" w:hAnsi="Times New Roman" w:cs="Times New Roman"/>
          <w:sz w:val="24"/>
          <w:lang w:val="en-GB"/>
        </w:rPr>
        <w:t xml:space="preserve">he organisation became </w:t>
      </w:r>
      <w:r w:rsidR="00226CEF" w:rsidRPr="00226CEF">
        <w:rPr>
          <w:rFonts w:ascii="Times New Roman" w:hAnsi="Times New Roman" w:cs="Times New Roman"/>
          <w:sz w:val="24"/>
          <w:lang w:val="en-GB"/>
        </w:rPr>
        <w:t xml:space="preserve">an </w:t>
      </w:r>
      <w:r w:rsidR="00226CEF" w:rsidRPr="0020704A">
        <w:rPr>
          <w:rFonts w:ascii="Times New Roman" w:hAnsi="Times New Roman" w:cs="Times New Roman"/>
          <w:b/>
          <w:sz w:val="24"/>
          <w:lang w:val="en-GB"/>
        </w:rPr>
        <w:t>independent legal entity</w:t>
      </w:r>
      <w:r w:rsidR="00226CEF" w:rsidRPr="00226CEF">
        <w:rPr>
          <w:rFonts w:ascii="Times New Roman" w:hAnsi="Times New Roman" w:cs="Times New Roman"/>
          <w:sz w:val="24"/>
          <w:lang w:val="en-GB"/>
        </w:rPr>
        <w:t xml:space="preserve"> in the form of a foundation with limited liability, set up in the Netherlands.</w:t>
      </w:r>
      <w:r w:rsidR="008C3EE4">
        <w:rPr>
          <w:rFonts w:ascii="Times New Roman" w:hAnsi="Times New Roman" w:cs="Times New Roman"/>
          <w:sz w:val="24"/>
          <w:lang w:val="en-GB"/>
        </w:rPr>
        <w:t xml:space="preserve"> </w:t>
      </w:r>
    </w:p>
    <w:p w:rsidR="00F72EB8" w:rsidRDefault="00F72EB8" w:rsidP="00545417">
      <w:pPr>
        <w:spacing w:after="120" w:line="240" w:lineRule="auto"/>
        <w:jc w:val="both"/>
        <w:rPr>
          <w:rFonts w:ascii="Times New Roman" w:hAnsi="Times New Roman" w:cs="Times New Roman"/>
          <w:sz w:val="24"/>
          <w:lang w:val="en-GB"/>
        </w:rPr>
      </w:pPr>
      <w:r w:rsidRPr="00F72EB8">
        <w:rPr>
          <w:rFonts w:ascii="Times New Roman" w:hAnsi="Times New Roman" w:cs="Times New Roman"/>
          <w:sz w:val="24"/>
          <w:lang w:val="en-GB"/>
        </w:rPr>
        <w:t xml:space="preserve">The </w:t>
      </w:r>
      <w:r>
        <w:rPr>
          <w:rFonts w:ascii="Times New Roman" w:hAnsi="Times New Roman" w:cs="Times New Roman"/>
          <w:sz w:val="24"/>
          <w:lang w:val="en-GB"/>
        </w:rPr>
        <w:t>WePROTECT Global Alliance</w:t>
      </w:r>
      <w:r w:rsidRPr="00F72EB8">
        <w:rPr>
          <w:rFonts w:ascii="Times New Roman" w:hAnsi="Times New Roman" w:cs="Times New Roman"/>
          <w:sz w:val="24"/>
          <w:lang w:val="en-GB"/>
        </w:rPr>
        <w:t xml:space="preserve"> has ad</w:t>
      </w:r>
      <w:r>
        <w:rPr>
          <w:rFonts w:ascii="Times New Roman" w:hAnsi="Times New Roman" w:cs="Times New Roman"/>
          <w:sz w:val="24"/>
          <w:lang w:val="en-GB"/>
        </w:rPr>
        <w:t xml:space="preserve">vanced countries’ commitment towards a </w:t>
      </w:r>
      <w:r w:rsidRPr="00F72EB8">
        <w:rPr>
          <w:rFonts w:ascii="Times New Roman" w:hAnsi="Times New Roman" w:cs="Times New Roman"/>
          <w:sz w:val="24"/>
          <w:lang w:val="en-GB"/>
        </w:rPr>
        <w:t xml:space="preserve">more coordinated response to the global fight against child sexual abuse, </w:t>
      </w:r>
      <w:r w:rsidR="001C3E2E">
        <w:rPr>
          <w:rFonts w:ascii="Times New Roman" w:hAnsi="Times New Roman" w:cs="Times New Roman"/>
          <w:sz w:val="24"/>
          <w:lang w:val="en-GB"/>
        </w:rPr>
        <w:t>based on</w:t>
      </w:r>
      <w:r>
        <w:rPr>
          <w:rFonts w:ascii="Times New Roman" w:hAnsi="Times New Roman" w:cs="Times New Roman"/>
          <w:sz w:val="24"/>
          <w:lang w:val="en-GB"/>
        </w:rPr>
        <w:t xml:space="preserve"> </w:t>
      </w:r>
      <w:r w:rsidRPr="00F72EB8">
        <w:rPr>
          <w:rFonts w:ascii="Times New Roman" w:hAnsi="Times New Roman" w:cs="Times New Roman"/>
          <w:sz w:val="24"/>
          <w:lang w:val="en-GB"/>
        </w:rPr>
        <w:t>global threat assessments, and a model national response</w:t>
      </w:r>
      <w:r w:rsidR="001C3E2E">
        <w:rPr>
          <w:rFonts w:ascii="Times New Roman" w:hAnsi="Times New Roman" w:cs="Times New Roman"/>
          <w:sz w:val="24"/>
          <w:lang w:val="en-GB"/>
        </w:rPr>
        <w:t xml:space="preserve">. These </w:t>
      </w:r>
      <w:r w:rsidRPr="00F72EB8">
        <w:rPr>
          <w:rFonts w:ascii="Times New Roman" w:hAnsi="Times New Roman" w:cs="Times New Roman"/>
          <w:sz w:val="24"/>
          <w:lang w:val="en-GB"/>
        </w:rPr>
        <w:t>have helped to clarify the challenges and assist member countries in setting achievable practical goals.</w:t>
      </w:r>
    </w:p>
    <w:p w:rsidR="00825918" w:rsidRDefault="00226CEF" w:rsidP="00545417">
      <w:pPr>
        <w:spacing w:after="120" w:line="240" w:lineRule="auto"/>
        <w:jc w:val="both"/>
        <w:rPr>
          <w:rFonts w:ascii="Times New Roman" w:hAnsi="Times New Roman" w:cs="Times New Roman"/>
          <w:sz w:val="24"/>
          <w:lang w:val="en-GB" w:eastAsia="en-GB"/>
        </w:rPr>
      </w:pPr>
      <w:r>
        <w:rPr>
          <w:rFonts w:ascii="Times New Roman" w:hAnsi="Times New Roman" w:cs="Times New Roman"/>
          <w:sz w:val="24"/>
          <w:lang w:val="en-GB"/>
        </w:rPr>
        <w:t xml:space="preserve">The </w:t>
      </w:r>
      <w:r w:rsidR="001C0B70">
        <w:rPr>
          <w:rFonts w:ascii="Times New Roman" w:hAnsi="Times New Roman" w:cs="Times New Roman"/>
          <w:sz w:val="24"/>
          <w:lang w:val="en-GB"/>
        </w:rPr>
        <w:t xml:space="preserve">Commission </w:t>
      </w:r>
      <w:r>
        <w:rPr>
          <w:rFonts w:ascii="Times New Roman" w:hAnsi="Times New Roman" w:cs="Times New Roman"/>
          <w:sz w:val="24"/>
          <w:lang w:val="en-GB"/>
        </w:rPr>
        <w:t xml:space="preserve">will continue to </w:t>
      </w:r>
      <w:r w:rsidR="00864DF7">
        <w:rPr>
          <w:rFonts w:ascii="Times New Roman" w:hAnsi="Times New Roman" w:cs="Times New Roman"/>
          <w:sz w:val="24"/>
          <w:lang w:val="en-GB"/>
        </w:rPr>
        <w:t xml:space="preserve">support the </w:t>
      </w:r>
      <w:r w:rsidR="001C3E2E">
        <w:rPr>
          <w:rFonts w:ascii="Times New Roman" w:hAnsi="Times New Roman" w:cs="Times New Roman"/>
          <w:sz w:val="24"/>
          <w:lang w:val="en-GB"/>
        </w:rPr>
        <w:t>a</w:t>
      </w:r>
      <w:r w:rsidR="00864DF7">
        <w:rPr>
          <w:rFonts w:ascii="Times New Roman" w:hAnsi="Times New Roman" w:cs="Times New Roman"/>
          <w:sz w:val="24"/>
          <w:lang w:val="en-GB"/>
        </w:rPr>
        <w:t xml:space="preserve">lliance </w:t>
      </w:r>
      <w:r>
        <w:rPr>
          <w:rFonts w:ascii="Times New Roman" w:hAnsi="Times New Roman" w:cs="Times New Roman"/>
          <w:sz w:val="24"/>
          <w:lang w:val="en-GB"/>
        </w:rPr>
        <w:t xml:space="preserve">as </w:t>
      </w:r>
      <w:r w:rsidR="001C0B70">
        <w:rPr>
          <w:rFonts w:ascii="Times New Roman" w:hAnsi="Times New Roman" w:cs="Times New Roman"/>
          <w:sz w:val="24"/>
          <w:lang w:val="en-GB"/>
        </w:rPr>
        <w:t xml:space="preserve">a member </w:t>
      </w:r>
      <w:r w:rsidRPr="0020704A">
        <w:rPr>
          <w:rFonts w:ascii="Times New Roman" w:hAnsi="Times New Roman" w:cs="Times New Roman"/>
          <w:b/>
          <w:sz w:val="24"/>
          <w:lang w:val="en-GB"/>
        </w:rPr>
        <w:t xml:space="preserve">of its </w:t>
      </w:r>
      <w:r w:rsidR="00A817D3">
        <w:rPr>
          <w:rFonts w:ascii="Times New Roman" w:hAnsi="Times New Roman" w:cs="Times New Roman"/>
          <w:b/>
          <w:sz w:val="24"/>
          <w:lang w:val="en-GB"/>
        </w:rPr>
        <w:t xml:space="preserve">policy </w:t>
      </w:r>
      <w:r w:rsidRPr="0020704A">
        <w:rPr>
          <w:rFonts w:ascii="Times New Roman" w:hAnsi="Times New Roman" w:cs="Times New Roman"/>
          <w:b/>
          <w:sz w:val="24"/>
          <w:lang w:val="en-GB"/>
        </w:rPr>
        <w:t>board</w:t>
      </w:r>
      <w:r>
        <w:rPr>
          <w:rFonts w:ascii="Times New Roman" w:hAnsi="Times New Roman" w:cs="Times New Roman"/>
          <w:sz w:val="24"/>
          <w:lang w:val="en-GB"/>
        </w:rPr>
        <w:t xml:space="preserve">, given its </w:t>
      </w:r>
      <w:r w:rsidRPr="0020704A">
        <w:rPr>
          <w:rFonts w:ascii="Times New Roman" w:hAnsi="Times New Roman" w:cs="Times New Roman"/>
          <w:b/>
          <w:sz w:val="24"/>
          <w:lang w:val="en-GB"/>
        </w:rPr>
        <w:t>co-founder</w:t>
      </w:r>
      <w:r>
        <w:rPr>
          <w:rFonts w:ascii="Times New Roman" w:hAnsi="Times New Roman" w:cs="Times New Roman"/>
          <w:sz w:val="24"/>
          <w:lang w:val="en-GB"/>
        </w:rPr>
        <w:t xml:space="preserve"> status</w:t>
      </w:r>
      <w:r w:rsidR="00673961">
        <w:rPr>
          <w:rFonts w:ascii="Times New Roman" w:hAnsi="Times New Roman" w:cs="Times New Roman"/>
          <w:sz w:val="24"/>
          <w:lang w:val="en-GB"/>
        </w:rPr>
        <w:t>, including with funding</w:t>
      </w:r>
      <w:r>
        <w:rPr>
          <w:rFonts w:ascii="Times New Roman" w:hAnsi="Times New Roman" w:cs="Times New Roman"/>
          <w:sz w:val="24"/>
          <w:lang w:val="en-GB"/>
        </w:rPr>
        <w:t>.</w:t>
      </w:r>
      <w:r w:rsidR="008127DF">
        <w:rPr>
          <w:rFonts w:ascii="Times New Roman" w:hAnsi="Times New Roman" w:cs="Times New Roman"/>
          <w:sz w:val="24"/>
          <w:lang w:val="en-GB"/>
        </w:rPr>
        <w:t xml:space="preserve"> </w:t>
      </w:r>
      <w:r w:rsidR="00BD5785">
        <w:rPr>
          <w:rFonts w:ascii="Times New Roman" w:hAnsi="Times New Roman" w:cs="Times New Roman"/>
          <w:sz w:val="24"/>
          <w:lang w:val="en-GB"/>
        </w:rPr>
        <w:t xml:space="preserve">This will allow the </w:t>
      </w:r>
      <w:r w:rsidR="001C0B70">
        <w:rPr>
          <w:rFonts w:ascii="Times New Roman" w:hAnsi="Times New Roman" w:cs="Times New Roman"/>
          <w:sz w:val="24"/>
          <w:lang w:val="en-GB"/>
        </w:rPr>
        <w:t xml:space="preserve">Commission </w:t>
      </w:r>
      <w:r w:rsidR="00BD5785">
        <w:rPr>
          <w:rFonts w:ascii="Times New Roman" w:hAnsi="Times New Roman" w:cs="Times New Roman"/>
          <w:sz w:val="24"/>
          <w:lang w:val="en-GB"/>
        </w:rPr>
        <w:t xml:space="preserve">to </w:t>
      </w:r>
      <w:r w:rsidR="00BD5785" w:rsidRPr="0020704A">
        <w:rPr>
          <w:rFonts w:ascii="Times New Roman" w:hAnsi="Times New Roman" w:cs="Times New Roman"/>
          <w:b/>
          <w:sz w:val="24"/>
          <w:lang w:val="en-GB"/>
        </w:rPr>
        <w:t>ensure coherence</w:t>
      </w:r>
      <w:r w:rsidR="00BD5785">
        <w:rPr>
          <w:rFonts w:ascii="Times New Roman" w:hAnsi="Times New Roman" w:cs="Times New Roman"/>
          <w:sz w:val="24"/>
          <w:lang w:val="en-GB"/>
        </w:rPr>
        <w:t xml:space="preserve"> with global initiatives</w:t>
      </w:r>
      <w:r w:rsidR="00A817D3">
        <w:rPr>
          <w:rFonts w:ascii="Times New Roman" w:hAnsi="Times New Roman" w:cs="Times New Roman"/>
          <w:sz w:val="24"/>
          <w:lang w:val="en-GB"/>
        </w:rPr>
        <w:t xml:space="preserve"> (in particular regulatory ones)</w:t>
      </w:r>
      <w:r w:rsidR="00BD5785">
        <w:rPr>
          <w:rFonts w:ascii="Times New Roman" w:hAnsi="Times New Roman" w:cs="Times New Roman"/>
          <w:sz w:val="24"/>
          <w:lang w:val="en-GB"/>
        </w:rPr>
        <w:t xml:space="preserve">, </w:t>
      </w:r>
      <w:r w:rsidR="00BD5785" w:rsidRPr="00CE7E29">
        <w:rPr>
          <w:rFonts w:ascii="Times New Roman" w:hAnsi="Times New Roman" w:cs="Times New Roman"/>
          <w:sz w:val="24"/>
          <w:lang w:val="en-GB" w:eastAsia="en-GB"/>
        </w:rPr>
        <w:t xml:space="preserve">which </w:t>
      </w:r>
      <w:r w:rsidR="00BD5785">
        <w:rPr>
          <w:rFonts w:ascii="Times New Roman" w:hAnsi="Times New Roman" w:cs="Times New Roman"/>
          <w:sz w:val="24"/>
          <w:lang w:val="en-GB" w:eastAsia="en-GB"/>
        </w:rPr>
        <w:t xml:space="preserve">in turn </w:t>
      </w:r>
      <w:r w:rsidR="00BD5785" w:rsidRPr="00CE7E29">
        <w:rPr>
          <w:rFonts w:ascii="Times New Roman" w:hAnsi="Times New Roman" w:cs="Times New Roman"/>
          <w:sz w:val="24"/>
          <w:lang w:val="en-GB" w:eastAsia="en-GB"/>
        </w:rPr>
        <w:t>w</w:t>
      </w:r>
      <w:r w:rsidR="00BD5785">
        <w:rPr>
          <w:rFonts w:ascii="Times New Roman" w:hAnsi="Times New Roman" w:cs="Times New Roman"/>
          <w:sz w:val="24"/>
          <w:lang w:val="en-GB" w:eastAsia="en-GB"/>
        </w:rPr>
        <w:t>ill</w:t>
      </w:r>
      <w:r w:rsidR="00BD5785" w:rsidRPr="00CE7E29">
        <w:rPr>
          <w:rFonts w:ascii="Times New Roman" w:hAnsi="Times New Roman" w:cs="Times New Roman"/>
          <w:sz w:val="24"/>
          <w:lang w:val="en-GB" w:eastAsia="en-GB"/>
        </w:rPr>
        <w:t xml:space="preserve"> </w:t>
      </w:r>
      <w:r w:rsidR="001C3E2E">
        <w:rPr>
          <w:rFonts w:ascii="Times New Roman" w:hAnsi="Times New Roman" w:cs="Times New Roman"/>
          <w:sz w:val="24"/>
          <w:lang w:val="en-GB" w:eastAsia="en-GB"/>
        </w:rPr>
        <w:t>support and strengthen</w:t>
      </w:r>
      <w:r w:rsidR="001C3E2E" w:rsidRPr="00CE7E29">
        <w:rPr>
          <w:rFonts w:ascii="Times New Roman" w:hAnsi="Times New Roman" w:cs="Times New Roman"/>
          <w:sz w:val="24"/>
          <w:lang w:val="en-GB" w:eastAsia="en-GB"/>
        </w:rPr>
        <w:t xml:space="preserve"> </w:t>
      </w:r>
      <w:r w:rsidR="00BD5785" w:rsidRPr="00CE7E29">
        <w:rPr>
          <w:rFonts w:ascii="Times New Roman" w:hAnsi="Times New Roman" w:cs="Times New Roman"/>
          <w:sz w:val="24"/>
          <w:lang w:val="en-GB" w:eastAsia="en-GB"/>
        </w:rPr>
        <w:t xml:space="preserve">the effectiveness of </w:t>
      </w:r>
      <w:r w:rsidR="00825918">
        <w:rPr>
          <w:rFonts w:ascii="Times New Roman" w:hAnsi="Times New Roman" w:cs="Times New Roman"/>
          <w:sz w:val="24"/>
          <w:lang w:val="en-GB" w:eastAsia="en-GB"/>
        </w:rPr>
        <w:t>actions</w:t>
      </w:r>
      <w:r w:rsidR="00AC79E4">
        <w:rPr>
          <w:rFonts w:ascii="Times New Roman" w:hAnsi="Times New Roman" w:cs="Times New Roman"/>
          <w:sz w:val="24"/>
          <w:lang w:val="en-GB" w:eastAsia="en-GB"/>
        </w:rPr>
        <w:t xml:space="preserve"> </w:t>
      </w:r>
      <w:r w:rsidR="001C0B70">
        <w:rPr>
          <w:rFonts w:ascii="Times New Roman" w:hAnsi="Times New Roman" w:cs="Times New Roman"/>
          <w:sz w:val="24"/>
          <w:lang w:val="en-GB" w:eastAsia="en-GB"/>
        </w:rPr>
        <w:t xml:space="preserve">within the EU </w:t>
      </w:r>
      <w:r w:rsidR="00AC79E4">
        <w:rPr>
          <w:rFonts w:ascii="Times New Roman" w:hAnsi="Times New Roman" w:cs="Times New Roman"/>
          <w:sz w:val="24"/>
          <w:lang w:val="en-GB" w:eastAsia="en-GB"/>
        </w:rPr>
        <w:t>by providing Member States access to global best practices</w:t>
      </w:r>
      <w:r w:rsidR="00825918">
        <w:rPr>
          <w:rFonts w:ascii="Times New Roman" w:hAnsi="Times New Roman" w:cs="Times New Roman"/>
          <w:sz w:val="24"/>
          <w:lang w:val="en-GB" w:eastAsia="en-GB"/>
        </w:rPr>
        <w:t xml:space="preserve">. </w:t>
      </w:r>
      <w:r w:rsidR="00D17567">
        <w:rPr>
          <w:rFonts w:ascii="Times New Roman" w:hAnsi="Times New Roman" w:cs="Times New Roman"/>
          <w:sz w:val="24"/>
          <w:lang w:val="en-GB" w:eastAsia="en-GB"/>
        </w:rPr>
        <w:t>In particular, by participating in the policy board of the We</w:t>
      </w:r>
      <w:r w:rsidR="0088220C">
        <w:rPr>
          <w:rFonts w:ascii="Times New Roman" w:hAnsi="Times New Roman" w:cs="Times New Roman"/>
          <w:sz w:val="24"/>
          <w:lang w:val="en-GB" w:eastAsia="en-GB"/>
        </w:rPr>
        <w:t>PROTECT</w:t>
      </w:r>
      <w:r w:rsidR="00D17567">
        <w:rPr>
          <w:rFonts w:ascii="Times New Roman" w:hAnsi="Times New Roman" w:cs="Times New Roman"/>
          <w:sz w:val="24"/>
          <w:lang w:val="en-GB" w:eastAsia="en-GB"/>
        </w:rPr>
        <w:t xml:space="preserve"> Global Alliance, the Commission actively contributes to </w:t>
      </w:r>
      <w:r w:rsidR="00D17567" w:rsidRPr="00D17567">
        <w:rPr>
          <w:rFonts w:ascii="Times New Roman" w:hAnsi="Times New Roman" w:cs="Times New Roman"/>
          <w:sz w:val="24"/>
          <w:lang w:val="en-GB" w:eastAsia="en-GB"/>
        </w:rPr>
        <w:t xml:space="preserve">increase standards for </w:t>
      </w:r>
      <w:r w:rsidR="00D17567" w:rsidRPr="0083389F">
        <w:rPr>
          <w:rFonts w:ascii="Times New Roman" w:hAnsi="Times New Roman" w:cs="Times New Roman"/>
          <w:sz w:val="24"/>
          <w:szCs w:val="24"/>
          <w:lang w:val="en-GB" w:eastAsia="en-GB"/>
        </w:rPr>
        <w:t xml:space="preserve">the protection of children, the identification of perpetrators, and support for child victims across the globe. </w:t>
      </w:r>
      <w:r w:rsidR="0083389F" w:rsidRPr="00ED2D84">
        <w:rPr>
          <w:rFonts w:ascii="Times New Roman" w:hAnsi="Times New Roman" w:cs="Times New Roman"/>
          <w:iCs/>
          <w:sz w:val="24"/>
          <w:szCs w:val="24"/>
        </w:rPr>
        <w:t xml:space="preserve">This facilitates </w:t>
      </w:r>
      <w:r w:rsidR="00D95B0C">
        <w:rPr>
          <w:rFonts w:ascii="Times New Roman" w:hAnsi="Times New Roman" w:cs="Times New Roman"/>
          <w:iCs/>
          <w:sz w:val="24"/>
          <w:szCs w:val="24"/>
        </w:rPr>
        <w:t xml:space="preserve">the </w:t>
      </w:r>
      <w:r w:rsidR="0083389F" w:rsidRPr="00ED2D84">
        <w:rPr>
          <w:rFonts w:ascii="Times New Roman" w:hAnsi="Times New Roman" w:cs="Times New Roman"/>
          <w:iCs/>
          <w:sz w:val="24"/>
          <w:szCs w:val="24"/>
        </w:rPr>
        <w:t xml:space="preserve">EU’s efforts to share best practices with and to support national authorities in third countries </w:t>
      </w:r>
      <w:r w:rsidR="00D95B0C">
        <w:rPr>
          <w:rFonts w:ascii="Times New Roman" w:hAnsi="Times New Roman" w:cs="Times New Roman"/>
          <w:iCs/>
          <w:sz w:val="24"/>
          <w:szCs w:val="24"/>
        </w:rPr>
        <w:t>in</w:t>
      </w:r>
      <w:r w:rsidR="0083389F" w:rsidRPr="00ED2D84">
        <w:rPr>
          <w:rFonts w:ascii="Times New Roman" w:hAnsi="Times New Roman" w:cs="Times New Roman"/>
          <w:iCs/>
          <w:sz w:val="24"/>
          <w:szCs w:val="24"/>
        </w:rPr>
        <w:t xml:space="preserve"> implement</w:t>
      </w:r>
      <w:r w:rsidR="00D95B0C">
        <w:rPr>
          <w:rFonts w:ascii="Times New Roman" w:hAnsi="Times New Roman" w:cs="Times New Roman"/>
          <w:iCs/>
          <w:sz w:val="24"/>
          <w:szCs w:val="24"/>
        </w:rPr>
        <w:t>ing</w:t>
      </w:r>
      <w:r w:rsidR="0083389F" w:rsidRPr="00ED2D84">
        <w:rPr>
          <w:rFonts w:ascii="Times New Roman" w:hAnsi="Times New Roman" w:cs="Times New Roman"/>
          <w:iCs/>
          <w:sz w:val="24"/>
          <w:szCs w:val="24"/>
        </w:rPr>
        <w:t xml:space="preserve"> international standards in the online space (</w:t>
      </w:r>
      <w:r w:rsidR="00B3631B">
        <w:rPr>
          <w:rFonts w:ascii="Times New Roman" w:hAnsi="Times New Roman" w:cs="Times New Roman"/>
          <w:iCs/>
          <w:sz w:val="24"/>
          <w:szCs w:val="24"/>
        </w:rPr>
        <w:t>i</w:t>
      </w:r>
      <w:r w:rsidR="00B3631B" w:rsidRPr="00B3631B">
        <w:rPr>
          <w:rFonts w:ascii="Times New Roman" w:hAnsi="Times New Roman" w:cs="Times New Roman"/>
          <w:iCs/>
          <w:sz w:val="24"/>
          <w:szCs w:val="24"/>
        </w:rPr>
        <w:t>.e</w:t>
      </w:r>
      <w:r w:rsidR="0083389F" w:rsidRPr="00ED2D84">
        <w:rPr>
          <w:rFonts w:ascii="Times New Roman" w:hAnsi="Times New Roman" w:cs="Times New Roman"/>
          <w:iCs/>
          <w:sz w:val="24"/>
          <w:szCs w:val="24"/>
        </w:rPr>
        <w:t xml:space="preserve">. protection of children), in line with the EU Action Plan on Human </w:t>
      </w:r>
      <w:r w:rsidR="00D95B0C">
        <w:rPr>
          <w:rFonts w:ascii="Times New Roman" w:hAnsi="Times New Roman" w:cs="Times New Roman"/>
          <w:iCs/>
          <w:sz w:val="24"/>
          <w:szCs w:val="24"/>
        </w:rPr>
        <w:t>R</w:t>
      </w:r>
      <w:r w:rsidR="0083389F" w:rsidRPr="00ED2D84">
        <w:rPr>
          <w:rFonts w:ascii="Times New Roman" w:hAnsi="Times New Roman" w:cs="Times New Roman"/>
          <w:iCs/>
          <w:sz w:val="24"/>
          <w:szCs w:val="24"/>
        </w:rPr>
        <w:t xml:space="preserve">ights and </w:t>
      </w:r>
      <w:r w:rsidR="00D95B0C">
        <w:rPr>
          <w:rFonts w:ascii="Times New Roman" w:hAnsi="Times New Roman" w:cs="Times New Roman"/>
          <w:iCs/>
          <w:sz w:val="24"/>
          <w:szCs w:val="24"/>
        </w:rPr>
        <w:t>D</w:t>
      </w:r>
      <w:r w:rsidR="0083389F" w:rsidRPr="00ED2D84">
        <w:rPr>
          <w:rFonts w:ascii="Times New Roman" w:hAnsi="Times New Roman" w:cs="Times New Roman"/>
          <w:iCs/>
          <w:sz w:val="24"/>
          <w:szCs w:val="24"/>
        </w:rPr>
        <w:t>emocracy 2020-2024</w:t>
      </w:r>
      <w:r w:rsidR="0083389F" w:rsidRPr="00ED2D84">
        <w:rPr>
          <w:rStyle w:val="FootnoteReference"/>
          <w:rFonts w:ascii="Times New Roman" w:hAnsi="Times New Roman" w:cs="Times New Roman"/>
          <w:iCs/>
          <w:sz w:val="24"/>
          <w:szCs w:val="24"/>
        </w:rPr>
        <w:footnoteReference w:id="93"/>
      </w:r>
      <w:r w:rsidR="0083389F" w:rsidRPr="00ED2D84">
        <w:rPr>
          <w:rFonts w:ascii="Times New Roman" w:hAnsi="Times New Roman" w:cs="Times New Roman"/>
          <w:iCs/>
          <w:sz w:val="24"/>
          <w:szCs w:val="24"/>
        </w:rPr>
        <w:t>.</w:t>
      </w:r>
      <w:r w:rsidR="0083389F" w:rsidRPr="00ED2D84">
        <w:rPr>
          <w:rFonts w:ascii="Times New Roman" w:hAnsi="Times New Roman" w:cs="Times New Roman"/>
          <w:i/>
          <w:iCs/>
          <w:sz w:val="24"/>
          <w:szCs w:val="24"/>
        </w:rPr>
        <w:t xml:space="preserve"> </w:t>
      </w:r>
      <w:r w:rsidR="00D17567" w:rsidRPr="0083389F">
        <w:rPr>
          <w:rFonts w:ascii="Times New Roman" w:hAnsi="Times New Roman" w:cs="Times New Roman"/>
          <w:sz w:val="24"/>
          <w:szCs w:val="24"/>
          <w:lang w:val="en-GB" w:eastAsia="en-GB"/>
        </w:rPr>
        <w:t>The Commission has supported this type of global cooperation for years and considers</w:t>
      </w:r>
      <w:r w:rsidR="00D17567" w:rsidRPr="00D17567">
        <w:rPr>
          <w:rFonts w:ascii="Times New Roman" w:hAnsi="Times New Roman" w:cs="Times New Roman"/>
          <w:sz w:val="24"/>
          <w:lang w:val="en-GB" w:eastAsia="en-GB"/>
        </w:rPr>
        <w:t xml:space="preserve"> </w:t>
      </w:r>
      <w:r w:rsidR="00D17567">
        <w:rPr>
          <w:rFonts w:ascii="Times New Roman" w:hAnsi="Times New Roman" w:cs="Times New Roman"/>
          <w:sz w:val="24"/>
          <w:lang w:val="en-GB" w:eastAsia="en-GB"/>
        </w:rPr>
        <w:t>the WeP</w:t>
      </w:r>
      <w:r w:rsidR="00DA13EE">
        <w:rPr>
          <w:rFonts w:ascii="Times New Roman" w:hAnsi="Times New Roman" w:cs="Times New Roman"/>
          <w:sz w:val="24"/>
          <w:lang w:val="en-GB" w:eastAsia="en-GB"/>
        </w:rPr>
        <w:t>ROTECT</w:t>
      </w:r>
      <w:r w:rsidR="00D17567">
        <w:rPr>
          <w:rFonts w:ascii="Times New Roman" w:hAnsi="Times New Roman" w:cs="Times New Roman"/>
          <w:sz w:val="24"/>
          <w:lang w:val="en-GB" w:eastAsia="en-GB"/>
        </w:rPr>
        <w:t xml:space="preserve"> Global Alliance as </w:t>
      </w:r>
      <w:r w:rsidR="00D17567" w:rsidRPr="00D17567">
        <w:rPr>
          <w:rFonts w:ascii="Times New Roman" w:hAnsi="Times New Roman" w:cs="Times New Roman"/>
          <w:sz w:val="24"/>
          <w:lang w:val="en-GB" w:eastAsia="en-GB"/>
        </w:rPr>
        <w:t xml:space="preserve">the central organisation for coordinating and streamlining </w:t>
      </w:r>
      <w:r w:rsidR="00427D37" w:rsidRPr="00814C5B">
        <w:rPr>
          <w:rFonts w:ascii="Times New Roman" w:hAnsi="Times New Roman" w:cs="Times New Roman"/>
          <w:b/>
          <w:sz w:val="24"/>
          <w:lang w:val="en-GB" w:eastAsia="en-GB"/>
        </w:rPr>
        <w:t>global</w:t>
      </w:r>
      <w:r w:rsidR="00D17567" w:rsidRPr="00D17567">
        <w:rPr>
          <w:rFonts w:ascii="Times New Roman" w:hAnsi="Times New Roman" w:cs="Times New Roman"/>
          <w:sz w:val="24"/>
          <w:lang w:val="en-GB" w:eastAsia="en-GB"/>
        </w:rPr>
        <w:t xml:space="preserve"> efforts and regulatory improvements, and bringing about a more effective global response.</w:t>
      </w:r>
    </w:p>
    <w:p w:rsidR="00B46E6C" w:rsidRPr="00545417" w:rsidRDefault="00B46E6C" w:rsidP="00545417">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i/>
          <w:sz w:val="24"/>
          <w:szCs w:val="24"/>
          <w:lang w:eastAsia="en-GB"/>
        </w:rPr>
      </w:pPr>
      <w:r w:rsidRPr="00545417">
        <w:rPr>
          <w:rFonts w:ascii="Times New Roman" w:hAnsi="Times New Roman" w:cs="Times New Roman"/>
          <w:b/>
          <w:i/>
          <w:sz w:val="24"/>
          <w:szCs w:val="24"/>
          <w:lang w:eastAsia="en-GB"/>
        </w:rPr>
        <w:t>Key action:</w:t>
      </w:r>
    </w:p>
    <w:p w:rsidR="005C3CC5" w:rsidRPr="00814C5B" w:rsidRDefault="00720433" w:rsidP="00545417">
      <w:pPr>
        <w:pStyle w:val="ListParagraph"/>
        <w:numPr>
          <w:ilvl w:val="0"/>
          <w:numId w:val="54"/>
        </w:numPr>
        <w:pBdr>
          <w:top w:val="single" w:sz="4" w:space="1" w:color="auto"/>
          <w:left w:val="single" w:sz="4" w:space="4" w:color="auto"/>
          <w:bottom w:val="single" w:sz="4" w:space="1" w:color="auto"/>
          <w:right w:val="single" w:sz="4" w:space="4" w:color="auto"/>
        </w:pBdr>
        <w:spacing w:after="120" w:line="240" w:lineRule="auto"/>
        <w:contextualSpacing w:val="0"/>
        <w:jc w:val="both"/>
        <w:rPr>
          <w:rFonts w:ascii="Times New Roman" w:hAnsi="Times New Roman" w:cs="Times New Roman"/>
          <w:i/>
          <w:sz w:val="24"/>
          <w:szCs w:val="24"/>
          <w:lang w:eastAsia="en-GB"/>
        </w:rPr>
      </w:pPr>
      <w:r w:rsidRPr="00814C5B">
        <w:rPr>
          <w:rFonts w:ascii="Times New Roman" w:hAnsi="Times New Roman" w:cs="Times New Roman"/>
          <w:i/>
          <w:sz w:val="24"/>
          <w:szCs w:val="24"/>
          <w:lang w:eastAsia="en-GB"/>
        </w:rPr>
        <w:t xml:space="preserve">The Commission will continue contributing to </w:t>
      </w:r>
      <w:r w:rsidRPr="00814C5B">
        <w:rPr>
          <w:rFonts w:ascii="Times New Roman" w:hAnsi="Times New Roman" w:cs="Times New Roman"/>
          <w:b/>
          <w:i/>
          <w:sz w:val="24"/>
          <w:szCs w:val="24"/>
          <w:lang w:eastAsia="en-GB"/>
        </w:rPr>
        <w:t>increase global standards</w:t>
      </w:r>
      <w:r w:rsidRPr="00814C5B">
        <w:rPr>
          <w:rFonts w:ascii="Times New Roman" w:hAnsi="Times New Roman" w:cs="Times New Roman"/>
          <w:i/>
          <w:sz w:val="24"/>
          <w:szCs w:val="24"/>
          <w:lang w:eastAsia="en-GB"/>
        </w:rPr>
        <w:t xml:space="preserve"> for the protection of children against sexual abuse by promoting multi-stakeholder cooperation through the </w:t>
      </w:r>
      <w:r w:rsidRPr="00814C5B">
        <w:rPr>
          <w:rFonts w:ascii="Times New Roman" w:hAnsi="Times New Roman" w:cs="Times New Roman"/>
          <w:b/>
          <w:i/>
          <w:sz w:val="24"/>
          <w:szCs w:val="24"/>
          <w:lang w:eastAsia="en-GB"/>
        </w:rPr>
        <w:t>WeP</w:t>
      </w:r>
      <w:r w:rsidR="00DA13EE">
        <w:rPr>
          <w:rFonts w:ascii="Times New Roman" w:hAnsi="Times New Roman" w:cs="Times New Roman"/>
          <w:b/>
          <w:i/>
          <w:sz w:val="24"/>
          <w:szCs w:val="24"/>
          <w:lang w:eastAsia="en-GB"/>
        </w:rPr>
        <w:t>ROTECT</w:t>
      </w:r>
      <w:r w:rsidRPr="00814C5B">
        <w:rPr>
          <w:rFonts w:ascii="Times New Roman" w:hAnsi="Times New Roman" w:cs="Times New Roman"/>
          <w:b/>
          <w:i/>
          <w:sz w:val="24"/>
          <w:szCs w:val="24"/>
          <w:lang w:eastAsia="en-GB"/>
        </w:rPr>
        <w:t xml:space="preserve"> Global Alliance</w:t>
      </w:r>
      <w:r w:rsidRPr="00814C5B">
        <w:rPr>
          <w:rFonts w:ascii="Times New Roman" w:hAnsi="Times New Roman" w:cs="Times New Roman"/>
          <w:i/>
          <w:sz w:val="24"/>
          <w:szCs w:val="24"/>
          <w:lang w:eastAsia="en-GB"/>
        </w:rPr>
        <w:t xml:space="preserve">, and through dedicated </w:t>
      </w:r>
      <w:r w:rsidRPr="00814C5B">
        <w:rPr>
          <w:rFonts w:ascii="Times New Roman" w:hAnsi="Times New Roman" w:cs="Times New Roman"/>
          <w:b/>
          <w:i/>
          <w:sz w:val="24"/>
          <w:szCs w:val="24"/>
          <w:lang w:eastAsia="en-GB"/>
        </w:rPr>
        <w:t>funding</w:t>
      </w:r>
      <w:r w:rsidRPr="00814C5B">
        <w:rPr>
          <w:rFonts w:ascii="Times New Roman" w:hAnsi="Times New Roman" w:cs="Times New Roman"/>
          <w:i/>
          <w:sz w:val="24"/>
          <w:szCs w:val="24"/>
          <w:lang w:eastAsia="en-GB"/>
        </w:rPr>
        <w:t xml:space="preserve">. </w:t>
      </w:r>
    </w:p>
    <w:p w:rsidR="002D4F51" w:rsidRDefault="002D4F51" w:rsidP="00406722">
      <w:pPr>
        <w:spacing w:after="0" w:line="240" w:lineRule="auto"/>
        <w:jc w:val="both"/>
        <w:rPr>
          <w:rFonts w:ascii="Times New Roman" w:hAnsi="Times New Roman" w:cs="Times New Roman"/>
          <w:sz w:val="24"/>
          <w:lang w:val="en-GB" w:eastAsia="en-GB"/>
        </w:rPr>
      </w:pPr>
    </w:p>
    <w:p w:rsidR="00075DBB" w:rsidRDefault="00075DBB" w:rsidP="00545417">
      <w:pPr>
        <w:pStyle w:val="Heading1"/>
        <w:spacing w:before="0" w:after="120" w:line="240" w:lineRule="auto"/>
        <w:rPr>
          <w:rFonts w:ascii="Times New Roman" w:hAnsi="Times New Roman" w:cs="Times New Roman"/>
          <w:b/>
          <w:color w:val="auto"/>
          <w:sz w:val="24"/>
          <w:lang w:val="en-GB"/>
        </w:rPr>
      </w:pPr>
      <w:r>
        <w:rPr>
          <w:rFonts w:ascii="Times New Roman" w:hAnsi="Times New Roman" w:cs="Times New Roman"/>
          <w:b/>
          <w:color w:val="auto"/>
          <w:sz w:val="24"/>
          <w:lang w:val="en-GB"/>
        </w:rPr>
        <w:t>NEXT STEPS</w:t>
      </w:r>
    </w:p>
    <w:p w:rsidR="00C62F6B" w:rsidRDefault="00772A6A" w:rsidP="00545417">
      <w:pPr>
        <w:spacing w:after="120" w:line="240" w:lineRule="auto"/>
        <w:jc w:val="both"/>
        <w:rPr>
          <w:rFonts w:ascii="Times New Roman" w:hAnsi="Times New Roman" w:cs="Times New Roman"/>
          <w:sz w:val="24"/>
          <w:lang w:val="en-GB" w:eastAsia="en-GB"/>
        </w:rPr>
      </w:pPr>
      <w:r w:rsidRPr="00BB0034">
        <w:rPr>
          <w:rFonts w:ascii="Times New Roman" w:hAnsi="Times New Roman" w:cs="Times New Roman"/>
          <w:sz w:val="24"/>
          <w:szCs w:val="24"/>
        </w:rPr>
        <w:t>T</w:t>
      </w:r>
      <w:r>
        <w:rPr>
          <w:rFonts w:ascii="Times New Roman" w:hAnsi="Times New Roman" w:cs="Times New Roman"/>
          <w:sz w:val="24"/>
          <w:szCs w:val="24"/>
        </w:rPr>
        <w:t xml:space="preserve">his strategy presents a framework to respond in a comprehensive way to the increasing threat of child sexual abuse, both in its </w:t>
      </w:r>
      <w:r w:rsidRPr="00772A6A">
        <w:rPr>
          <w:rFonts w:ascii="Times New Roman" w:hAnsi="Times New Roman" w:cs="Times New Roman"/>
          <w:b/>
          <w:sz w:val="24"/>
          <w:szCs w:val="24"/>
        </w:rPr>
        <w:t>online</w:t>
      </w:r>
      <w:r w:rsidRPr="003E39E6">
        <w:rPr>
          <w:rFonts w:ascii="Times New Roman" w:hAnsi="Times New Roman" w:cs="Times New Roman"/>
          <w:b/>
          <w:sz w:val="24"/>
          <w:szCs w:val="24"/>
        </w:rPr>
        <w:t xml:space="preserve"> and offline</w:t>
      </w:r>
      <w:r>
        <w:rPr>
          <w:rFonts w:ascii="Times New Roman" w:hAnsi="Times New Roman" w:cs="Times New Roman"/>
          <w:sz w:val="24"/>
          <w:szCs w:val="24"/>
        </w:rPr>
        <w:t xml:space="preserve"> form. </w:t>
      </w:r>
      <w:r w:rsidR="00C62F6B">
        <w:rPr>
          <w:rFonts w:ascii="Times New Roman" w:hAnsi="Times New Roman" w:cs="Times New Roman"/>
          <w:sz w:val="24"/>
          <w:lang w:val="en-GB" w:eastAsia="en-GB"/>
        </w:rPr>
        <w:t xml:space="preserve">This strategy will be the reference framework for EU action in the fight against child sexual abuse for the </w:t>
      </w:r>
      <w:r w:rsidR="00C62F6B" w:rsidRPr="00545417">
        <w:rPr>
          <w:rFonts w:ascii="Times New Roman" w:hAnsi="Times New Roman" w:cs="Times New Roman"/>
          <w:b/>
          <w:sz w:val="24"/>
          <w:lang w:val="en-GB" w:eastAsia="en-GB"/>
        </w:rPr>
        <w:t>2020-2025</w:t>
      </w:r>
      <w:r w:rsidR="00C62F6B">
        <w:rPr>
          <w:rFonts w:ascii="Times New Roman" w:hAnsi="Times New Roman" w:cs="Times New Roman"/>
          <w:sz w:val="24"/>
          <w:lang w:val="en-GB" w:eastAsia="en-GB"/>
        </w:rPr>
        <w:t xml:space="preserve"> period. It will also inform related Commission initiatives such as the </w:t>
      </w:r>
      <w:r w:rsidR="00C62F6B" w:rsidRPr="00545417">
        <w:rPr>
          <w:rFonts w:ascii="Times New Roman" w:hAnsi="Times New Roman" w:cs="Times New Roman"/>
          <w:b/>
          <w:sz w:val="24"/>
          <w:lang w:val="en-GB" w:eastAsia="en-GB"/>
        </w:rPr>
        <w:t>EU strategy on the rights of the child</w:t>
      </w:r>
      <w:r w:rsidR="00C62F6B">
        <w:rPr>
          <w:rFonts w:ascii="Times New Roman" w:hAnsi="Times New Roman" w:cs="Times New Roman"/>
          <w:sz w:val="24"/>
          <w:lang w:val="en-GB" w:eastAsia="en-GB"/>
        </w:rPr>
        <w:t xml:space="preserve">, to be adopted in early 2021. </w:t>
      </w:r>
    </w:p>
    <w:p w:rsidR="008D543A" w:rsidRDefault="00772A6A" w:rsidP="0054541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The Commission will </w:t>
      </w:r>
      <w:r w:rsidRPr="00545417">
        <w:rPr>
          <w:rFonts w:ascii="Times New Roman" w:hAnsi="Times New Roman" w:cs="Times New Roman"/>
          <w:b/>
          <w:sz w:val="24"/>
          <w:szCs w:val="24"/>
        </w:rPr>
        <w:t>work closely</w:t>
      </w:r>
      <w:r>
        <w:rPr>
          <w:rFonts w:ascii="Times New Roman" w:hAnsi="Times New Roman" w:cs="Times New Roman"/>
          <w:sz w:val="24"/>
          <w:szCs w:val="24"/>
        </w:rPr>
        <w:t xml:space="preserve"> with </w:t>
      </w:r>
      <w:r w:rsidR="00BB7749">
        <w:rPr>
          <w:rFonts w:ascii="Times New Roman" w:hAnsi="Times New Roman" w:cs="Times New Roman"/>
          <w:sz w:val="24"/>
          <w:szCs w:val="24"/>
        </w:rPr>
        <w:t xml:space="preserve">companies, civil society organisations, academia, practitioners, researchers, law enforcement and other public authorities, and other </w:t>
      </w:r>
      <w:r>
        <w:rPr>
          <w:rFonts w:ascii="Times New Roman" w:hAnsi="Times New Roman" w:cs="Times New Roman"/>
          <w:sz w:val="24"/>
          <w:szCs w:val="24"/>
        </w:rPr>
        <w:t>relevant stakeholders</w:t>
      </w:r>
      <w:r w:rsidR="00BB7749">
        <w:rPr>
          <w:rFonts w:ascii="Times New Roman" w:hAnsi="Times New Roman" w:cs="Times New Roman"/>
          <w:sz w:val="24"/>
          <w:szCs w:val="24"/>
        </w:rPr>
        <w:t>,</w:t>
      </w:r>
      <w:r>
        <w:rPr>
          <w:rFonts w:ascii="Times New Roman" w:hAnsi="Times New Roman" w:cs="Times New Roman"/>
          <w:sz w:val="24"/>
          <w:szCs w:val="24"/>
        </w:rPr>
        <w:t xml:space="preserve"> </w:t>
      </w:r>
      <w:r w:rsidR="00BB7749">
        <w:rPr>
          <w:rFonts w:ascii="Times New Roman" w:hAnsi="Times New Roman" w:cs="Times New Roman"/>
          <w:sz w:val="24"/>
          <w:szCs w:val="24"/>
        </w:rPr>
        <w:t xml:space="preserve">in the EU </w:t>
      </w:r>
      <w:r w:rsidR="000F5728">
        <w:rPr>
          <w:rFonts w:ascii="Times New Roman" w:hAnsi="Times New Roman" w:cs="Times New Roman"/>
          <w:sz w:val="24"/>
          <w:szCs w:val="24"/>
        </w:rPr>
        <w:t xml:space="preserve">(including the European Parliament and the Council) </w:t>
      </w:r>
      <w:r w:rsidR="00BB7749">
        <w:rPr>
          <w:rFonts w:ascii="Times New Roman" w:hAnsi="Times New Roman" w:cs="Times New Roman"/>
          <w:sz w:val="24"/>
          <w:szCs w:val="24"/>
        </w:rPr>
        <w:t xml:space="preserve">and globally, during </w:t>
      </w:r>
      <w:r>
        <w:rPr>
          <w:rFonts w:ascii="Times New Roman" w:hAnsi="Times New Roman" w:cs="Times New Roman"/>
          <w:sz w:val="24"/>
          <w:szCs w:val="24"/>
        </w:rPr>
        <w:t xml:space="preserve">the coming months and years to ensure an </w:t>
      </w:r>
      <w:r w:rsidRPr="00545417">
        <w:rPr>
          <w:rFonts w:ascii="Times New Roman" w:hAnsi="Times New Roman" w:cs="Times New Roman"/>
          <w:b/>
          <w:sz w:val="24"/>
          <w:szCs w:val="24"/>
        </w:rPr>
        <w:t>effective exploration and implementation</w:t>
      </w:r>
      <w:r>
        <w:rPr>
          <w:rFonts w:ascii="Times New Roman" w:hAnsi="Times New Roman" w:cs="Times New Roman"/>
          <w:sz w:val="24"/>
          <w:szCs w:val="24"/>
        </w:rPr>
        <w:t xml:space="preserve"> of the </w:t>
      </w:r>
      <w:r w:rsidR="00253B77">
        <w:rPr>
          <w:rFonts w:ascii="Times New Roman" w:hAnsi="Times New Roman" w:cs="Times New Roman"/>
          <w:b/>
          <w:sz w:val="24"/>
          <w:szCs w:val="24"/>
        </w:rPr>
        <w:t>eight</w:t>
      </w:r>
      <w:r w:rsidRPr="00545417">
        <w:rPr>
          <w:rFonts w:ascii="Times New Roman" w:hAnsi="Times New Roman" w:cs="Times New Roman"/>
          <w:b/>
          <w:sz w:val="24"/>
          <w:szCs w:val="24"/>
        </w:rPr>
        <w:t xml:space="preserve"> initiatives presented in the strategy</w:t>
      </w:r>
      <w:r>
        <w:rPr>
          <w:rFonts w:ascii="Times New Roman" w:hAnsi="Times New Roman" w:cs="Times New Roman"/>
          <w:sz w:val="24"/>
          <w:szCs w:val="24"/>
        </w:rPr>
        <w:t xml:space="preserve">. </w:t>
      </w:r>
    </w:p>
    <w:p w:rsidR="000F5728" w:rsidRDefault="000F5728" w:rsidP="00545417">
      <w:pPr>
        <w:spacing w:after="120" w:line="240" w:lineRule="auto"/>
        <w:jc w:val="both"/>
        <w:rPr>
          <w:rFonts w:ascii="Times New Roman" w:hAnsi="Times New Roman" w:cs="Times New Roman"/>
          <w:sz w:val="24"/>
          <w:lang w:eastAsia="en-GB"/>
        </w:rPr>
      </w:pPr>
      <w:r>
        <w:rPr>
          <w:rFonts w:ascii="Times New Roman" w:hAnsi="Times New Roman" w:cs="Times New Roman"/>
          <w:sz w:val="24"/>
          <w:lang w:eastAsia="en-GB"/>
        </w:rPr>
        <w:t xml:space="preserve">The right </w:t>
      </w:r>
      <w:r w:rsidRPr="00545417">
        <w:rPr>
          <w:rFonts w:ascii="Times New Roman" w:hAnsi="Times New Roman" w:cs="Times New Roman"/>
          <w:b/>
          <w:sz w:val="24"/>
          <w:lang w:eastAsia="en-GB"/>
        </w:rPr>
        <w:t>legal framework</w:t>
      </w:r>
      <w:r>
        <w:rPr>
          <w:rFonts w:ascii="Times New Roman" w:hAnsi="Times New Roman" w:cs="Times New Roman"/>
          <w:sz w:val="24"/>
          <w:lang w:eastAsia="en-GB"/>
        </w:rPr>
        <w:t xml:space="preserve"> should be implemented to enable an effective response, including on investigations, prevention and assistance to victims, by the relevant actors, including companies.</w:t>
      </w:r>
    </w:p>
    <w:p w:rsidR="000F5728" w:rsidRPr="00814C5B" w:rsidRDefault="000F5728" w:rsidP="00545417">
      <w:pPr>
        <w:spacing w:after="120" w:line="240" w:lineRule="auto"/>
        <w:jc w:val="both"/>
        <w:rPr>
          <w:rFonts w:ascii="Times New Roman" w:hAnsi="Times New Roman" w:cs="Times New Roman"/>
          <w:sz w:val="24"/>
          <w:lang w:eastAsia="en-GB"/>
        </w:rPr>
      </w:pPr>
      <w:r>
        <w:rPr>
          <w:rFonts w:ascii="Times New Roman" w:hAnsi="Times New Roman" w:cs="Times New Roman"/>
          <w:sz w:val="24"/>
          <w:lang w:eastAsia="en-GB"/>
        </w:rPr>
        <w:t xml:space="preserve">Child sexual abuse is a complex issue that requires the </w:t>
      </w:r>
      <w:r w:rsidRPr="00814C5B">
        <w:rPr>
          <w:rFonts w:ascii="Times New Roman" w:hAnsi="Times New Roman" w:cs="Times New Roman"/>
          <w:b/>
          <w:sz w:val="24"/>
          <w:lang w:eastAsia="en-GB"/>
        </w:rPr>
        <w:t xml:space="preserve">maximum cooperation </w:t>
      </w:r>
      <w:r>
        <w:rPr>
          <w:rFonts w:ascii="Times New Roman" w:hAnsi="Times New Roman" w:cs="Times New Roman"/>
          <w:sz w:val="24"/>
          <w:lang w:eastAsia="en-GB"/>
        </w:rPr>
        <w:t xml:space="preserve">from all stakeholders, which have to be able, willing, and ready to act. The Commission will </w:t>
      </w:r>
      <w:r w:rsidRPr="00406722">
        <w:rPr>
          <w:rFonts w:ascii="Times New Roman" w:hAnsi="Times New Roman"/>
          <w:b/>
          <w:sz w:val="24"/>
        </w:rPr>
        <w:t>spare no efforts</w:t>
      </w:r>
      <w:r>
        <w:rPr>
          <w:rFonts w:ascii="Times New Roman" w:hAnsi="Times New Roman" w:cs="Times New Roman"/>
          <w:sz w:val="24"/>
          <w:lang w:eastAsia="en-GB"/>
        </w:rPr>
        <w:t xml:space="preserve"> to ensure that this is the case</w:t>
      </w:r>
      <w:r w:rsidR="00255FE9">
        <w:rPr>
          <w:rFonts w:ascii="Times New Roman" w:hAnsi="Times New Roman" w:cs="Times New Roman"/>
          <w:sz w:val="24"/>
          <w:lang w:eastAsia="en-GB"/>
        </w:rPr>
        <w:t xml:space="preserve">, given the </w:t>
      </w:r>
      <w:r w:rsidR="00255FE9" w:rsidRPr="00814C5B">
        <w:rPr>
          <w:rFonts w:ascii="Times New Roman" w:hAnsi="Times New Roman" w:cs="Times New Roman"/>
          <w:b/>
          <w:sz w:val="24"/>
          <w:lang w:eastAsia="en-GB"/>
        </w:rPr>
        <w:t>urgent need</w:t>
      </w:r>
      <w:r w:rsidR="00255FE9">
        <w:rPr>
          <w:rFonts w:ascii="Times New Roman" w:hAnsi="Times New Roman" w:cs="Times New Roman"/>
          <w:sz w:val="24"/>
          <w:lang w:eastAsia="en-GB"/>
        </w:rPr>
        <w:t xml:space="preserve"> to </w:t>
      </w:r>
      <w:r w:rsidR="005947B3">
        <w:rPr>
          <w:rFonts w:ascii="Times New Roman" w:hAnsi="Times New Roman" w:cs="Times New Roman"/>
          <w:sz w:val="24"/>
          <w:lang w:eastAsia="en-GB"/>
        </w:rPr>
        <w:t xml:space="preserve">take </w:t>
      </w:r>
      <w:r w:rsidR="005947B3" w:rsidRPr="00814C5B">
        <w:rPr>
          <w:rFonts w:ascii="Times New Roman" w:hAnsi="Times New Roman" w:cs="Times New Roman"/>
          <w:b/>
          <w:sz w:val="24"/>
          <w:lang w:eastAsia="en-GB"/>
        </w:rPr>
        <w:t>effective action</w:t>
      </w:r>
      <w:r w:rsidR="00255FE9">
        <w:rPr>
          <w:rFonts w:ascii="Times New Roman" w:hAnsi="Times New Roman" w:cs="Times New Roman"/>
          <w:sz w:val="24"/>
          <w:lang w:eastAsia="en-GB"/>
        </w:rPr>
        <w:t xml:space="preserve">. </w:t>
      </w:r>
    </w:p>
    <w:p w:rsidR="00075DBB" w:rsidRPr="00CE7E29" w:rsidRDefault="008D543A" w:rsidP="00545417">
      <w:pPr>
        <w:spacing w:after="120" w:line="240" w:lineRule="auto"/>
        <w:jc w:val="both"/>
        <w:rPr>
          <w:lang w:val="en-GB"/>
        </w:rPr>
      </w:pPr>
      <w:r w:rsidRPr="003F2F3B">
        <w:rPr>
          <w:rFonts w:ascii="Times New Roman" w:hAnsi="Times New Roman" w:cs="Times New Roman"/>
          <w:b/>
          <w:sz w:val="24"/>
          <w:lang w:val="en-GB" w:eastAsia="en-GB"/>
        </w:rPr>
        <w:t xml:space="preserve">Our children are our </w:t>
      </w:r>
      <w:r>
        <w:rPr>
          <w:rFonts w:ascii="Times New Roman" w:hAnsi="Times New Roman" w:cs="Times New Roman"/>
          <w:b/>
          <w:sz w:val="24"/>
          <w:lang w:val="en-GB" w:eastAsia="en-GB"/>
        </w:rPr>
        <w:t xml:space="preserve">present and our </w:t>
      </w:r>
      <w:r w:rsidRPr="003F2F3B">
        <w:rPr>
          <w:rFonts w:ascii="Times New Roman" w:hAnsi="Times New Roman" w:cs="Times New Roman"/>
          <w:b/>
          <w:sz w:val="24"/>
          <w:lang w:val="en-GB" w:eastAsia="en-GB"/>
        </w:rPr>
        <w:t>future</w:t>
      </w:r>
      <w:r w:rsidR="00C62F6B">
        <w:rPr>
          <w:rFonts w:ascii="Times New Roman" w:hAnsi="Times New Roman" w:cs="Times New Roman"/>
          <w:sz w:val="24"/>
          <w:lang w:val="en-GB" w:eastAsia="en-GB"/>
        </w:rPr>
        <w:t>.</w:t>
      </w:r>
      <w:r>
        <w:rPr>
          <w:rFonts w:ascii="Times New Roman" w:hAnsi="Times New Roman" w:cs="Times New Roman"/>
          <w:sz w:val="24"/>
          <w:lang w:val="en-GB" w:eastAsia="en-GB"/>
        </w:rPr>
        <w:t xml:space="preserve"> </w:t>
      </w:r>
      <w:r w:rsidR="00C62F6B">
        <w:rPr>
          <w:rFonts w:ascii="Times New Roman" w:hAnsi="Times New Roman" w:cs="Times New Roman"/>
          <w:sz w:val="24"/>
          <w:lang w:val="en-GB" w:eastAsia="en-GB"/>
        </w:rPr>
        <w:t>T</w:t>
      </w:r>
      <w:r>
        <w:rPr>
          <w:rFonts w:ascii="Times New Roman" w:hAnsi="Times New Roman" w:cs="Times New Roman"/>
          <w:sz w:val="24"/>
          <w:lang w:val="en-GB" w:eastAsia="en-GB"/>
        </w:rPr>
        <w:t xml:space="preserve">he Commission will continue </w:t>
      </w:r>
      <w:r w:rsidRPr="00CE7E29">
        <w:rPr>
          <w:rFonts w:ascii="Times New Roman" w:hAnsi="Times New Roman" w:cs="Times New Roman"/>
          <w:sz w:val="24"/>
          <w:lang w:val="en-GB" w:eastAsia="en-GB"/>
        </w:rPr>
        <w:t>us</w:t>
      </w:r>
      <w:r>
        <w:rPr>
          <w:rFonts w:ascii="Times New Roman" w:hAnsi="Times New Roman" w:cs="Times New Roman"/>
          <w:sz w:val="24"/>
          <w:lang w:val="en-GB" w:eastAsia="en-GB"/>
        </w:rPr>
        <w:t xml:space="preserve">ing </w:t>
      </w:r>
      <w:r w:rsidRPr="00CE7E29">
        <w:rPr>
          <w:rFonts w:ascii="Times New Roman" w:hAnsi="Times New Roman" w:cs="Times New Roman"/>
          <w:sz w:val="24"/>
          <w:lang w:val="en-GB" w:eastAsia="en-GB"/>
        </w:rPr>
        <w:t xml:space="preserve">all available tools </w:t>
      </w:r>
      <w:r>
        <w:rPr>
          <w:rFonts w:ascii="Times New Roman" w:hAnsi="Times New Roman" w:cs="Times New Roman"/>
          <w:sz w:val="24"/>
          <w:lang w:val="en-GB" w:eastAsia="en-GB"/>
        </w:rPr>
        <w:t xml:space="preserve">to ensure that </w:t>
      </w:r>
      <w:r w:rsidRPr="00AD3B61">
        <w:rPr>
          <w:rFonts w:ascii="Times New Roman" w:hAnsi="Times New Roman" w:cs="Times New Roman"/>
          <w:b/>
          <w:sz w:val="24"/>
          <w:lang w:val="en-GB" w:eastAsia="en-GB"/>
        </w:rPr>
        <w:t>nothing steals that future</w:t>
      </w:r>
      <w:r>
        <w:rPr>
          <w:rFonts w:ascii="Times New Roman" w:hAnsi="Times New Roman" w:cs="Times New Roman"/>
          <w:sz w:val="24"/>
          <w:lang w:val="en-GB" w:eastAsia="en-GB"/>
        </w:rPr>
        <w:t xml:space="preserve"> from them</w:t>
      </w:r>
      <w:r w:rsidR="00545417">
        <w:rPr>
          <w:rFonts w:ascii="Times New Roman" w:hAnsi="Times New Roman" w:cs="Times New Roman"/>
          <w:sz w:val="24"/>
          <w:lang w:val="en-GB" w:eastAsia="en-GB"/>
        </w:rPr>
        <w:t>.</w:t>
      </w:r>
    </w:p>
    <w:sectPr w:rsidR="00075DBB" w:rsidRPr="00CE7E29" w:rsidSect="00545417">
      <w:headerReference w:type="even" r:id="rId19"/>
      <w:headerReference w:type="default" r:id="rId20"/>
      <w:footerReference w:type="even" r:id="rId21"/>
      <w:footerReference w:type="default" r:id="rId22"/>
      <w:headerReference w:type="first" r:id="rId23"/>
      <w:footerReference w:type="first" r:id="rId24"/>
      <w:type w:val="continuous"/>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4C3D" w:rsidRDefault="00A24C3D" w:rsidP="00235F88">
      <w:pPr>
        <w:spacing w:after="0" w:line="240" w:lineRule="auto"/>
      </w:pPr>
      <w:r>
        <w:separator/>
      </w:r>
    </w:p>
  </w:endnote>
  <w:endnote w:type="continuationSeparator" w:id="0">
    <w:p w:rsidR="00A24C3D" w:rsidRDefault="00A24C3D" w:rsidP="00235F88">
      <w:pPr>
        <w:spacing w:after="0" w:line="240" w:lineRule="auto"/>
      </w:pPr>
      <w:r>
        <w:continuationSeparator/>
      </w:r>
    </w:p>
  </w:endnote>
  <w:endnote w:type="continuationNotice" w:id="1">
    <w:p w:rsidR="00A24C3D" w:rsidRDefault="00A24C3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73B" w:rsidRPr="001D173B" w:rsidRDefault="001D173B" w:rsidP="001D17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73B" w:rsidRPr="001D173B" w:rsidRDefault="001D173B" w:rsidP="001D173B">
    <w:pPr>
      <w:pStyle w:val="FooterCoverPage"/>
      <w:rPr>
        <w:rFonts w:ascii="Arial" w:hAnsi="Arial" w:cs="Arial"/>
        <w:b/>
        <w:sz w:val="48"/>
      </w:rPr>
    </w:pPr>
    <w:r w:rsidRPr="001D173B">
      <w:rPr>
        <w:rFonts w:ascii="Arial" w:hAnsi="Arial" w:cs="Arial"/>
        <w:b/>
        <w:sz w:val="48"/>
      </w:rPr>
      <w:t>EN</w:t>
    </w:r>
    <w:r w:rsidRPr="001D173B">
      <w:rPr>
        <w:rFonts w:ascii="Arial" w:hAnsi="Arial" w:cs="Arial"/>
        <w:b/>
        <w:sz w:val="48"/>
      </w:rPr>
      <w:tab/>
    </w:r>
    <w:r w:rsidRPr="001D173B">
      <w:rPr>
        <w:rFonts w:ascii="Arial" w:hAnsi="Arial" w:cs="Arial"/>
        <w:b/>
        <w:sz w:val="48"/>
      </w:rPr>
      <w:tab/>
    </w:r>
    <w:r w:rsidRPr="001D173B">
      <w:tab/>
    </w:r>
    <w:r w:rsidRPr="001D173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73B" w:rsidRPr="001D173B" w:rsidRDefault="001D173B" w:rsidP="001D173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0DB" w:rsidRDefault="003470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6282790"/>
      <w:docPartObj>
        <w:docPartGallery w:val="Page Numbers (Bottom of Page)"/>
        <w:docPartUnique/>
      </w:docPartObj>
    </w:sdtPr>
    <w:sdtEndPr>
      <w:rPr>
        <w:rFonts w:ascii="Times New Roman" w:hAnsi="Times New Roman" w:cs="Times New Roman"/>
        <w:noProof/>
        <w:sz w:val="20"/>
      </w:rPr>
    </w:sdtEndPr>
    <w:sdtContent>
      <w:p w:rsidR="003470DB" w:rsidRPr="0068765D" w:rsidRDefault="003470DB">
        <w:pPr>
          <w:pStyle w:val="Footer"/>
          <w:jc w:val="center"/>
          <w:rPr>
            <w:rFonts w:ascii="Times New Roman" w:hAnsi="Times New Roman" w:cs="Times New Roman"/>
            <w:sz w:val="20"/>
          </w:rPr>
        </w:pPr>
        <w:r w:rsidRPr="0068765D">
          <w:rPr>
            <w:rFonts w:ascii="Times New Roman" w:hAnsi="Times New Roman" w:cs="Times New Roman"/>
            <w:sz w:val="20"/>
          </w:rPr>
          <w:fldChar w:fldCharType="begin"/>
        </w:r>
        <w:r w:rsidRPr="0068765D">
          <w:rPr>
            <w:rFonts w:ascii="Times New Roman" w:hAnsi="Times New Roman" w:cs="Times New Roman"/>
            <w:sz w:val="20"/>
          </w:rPr>
          <w:instrText xml:space="preserve"> PAGE   \* MERGEFORMAT </w:instrText>
        </w:r>
        <w:r w:rsidRPr="0068765D">
          <w:rPr>
            <w:rFonts w:ascii="Times New Roman" w:hAnsi="Times New Roman" w:cs="Times New Roman"/>
            <w:sz w:val="20"/>
          </w:rPr>
          <w:fldChar w:fldCharType="separate"/>
        </w:r>
        <w:r w:rsidR="001D173B">
          <w:rPr>
            <w:rFonts w:ascii="Times New Roman" w:hAnsi="Times New Roman" w:cs="Times New Roman"/>
            <w:noProof/>
            <w:sz w:val="20"/>
          </w:rPr>
          <w:t>1</w:t>
        </w:r>
        <w:r w:rsidRPr="0068765D">
          <w:rPr>
            <w:rFonts w:ascii="Times New Roman" w:hAnsi="Times New Roman" w:cs="Times New Roman"/>
            <w:noProof/>
            <w:sz w:val="20"/>
          </w:rPr>
          <w:fldChar w:fldCharType="end"/>
        </w:r>
      </w:p>
    </w:sdtContent>
  </w:sdt>
  <w:p w:rsidR="003470DB" w:rsidRDefault="003470D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0DB" w:rsidRDefault="00347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4C3D" w:rsidRDefault="00A24C3D" w:rsidP="00235F88">
      <w:pPr>
        <w:spacing w:after="0" w:line="240" w:lineRule="auto"/>
      </w:pPr>
      <w:r>
        <w:separator/>
      </w:r>
    </w:p>
  </w:footnote>
  <w:footnote w:type="continuationSeparator" w:id="0">
    <w:p w:rsidR="00A24C3D" w:rsidRDefault="00A24C3D" w:rsidP="00235F88">
      <w:pPr>
        <w:spacing w:after="0" w:line="240" w:lineRule="auto"/>
      </w:pPr>
      <w:r>
        <w:continuationSeparator/>
      </w:r>
    </w:p>
  </w:footnote>
  <w:footnote w:type="continuationNotice" w:id="1">
    <w:p w:rsidR="00A24C3D" w:rsidRDefault="00A24C3D">
      <w:pPr>
        <w:spacing w:after="0" w:line="240" w:lineRule="auto"/>
      </w:pPr>
    </w:p>
  </w:footnote>
  <w:footnote w:id="2">
    <w:p w:rsidR="003470DB" w:rsidRPr="003E39E6" w:rsidRDefault="003470DB" w:rsidP="00266422">
      <w:pPr>
        <w:pStyle w:val="FootnoteText"/>
        <w:ind w:left="340" w:hanging="340"/>
        <w:jc w:val="both"/>
        <w:rPr>
          <w:rFonts w:ascii="Times New Roman" w:hAnsi="Times New Roman" w:cs="Times New Roman"/>
          <w:lang w:val="en-GB"/>
        </w:rPr>
      </w:pPr>
      <w:r w:rsidRPr="003E39E6">
        <w:rPr>
          <w:rStyle w:val="FootnoteReference"/>
          <w:rFonts w:ascii="Times New Roman" w:hAnsi="Times New Roman" w:cs="Times New Roman"/>
        </w:rPr>
        <w:footnoteRef/>
      </w:r>
      <w:r w:rsidRPr="003E39E6">
        <w:rPr>
          <w:rStyle w:val="FootnoteReference"/>
          <w:rFonts w:ascii="Times New Roman" w:hAnsi="Times New Roman" w:cs="Times New Roman"/>
          <w:lang w:val="en-GB"/>
        </w:rPr>
        <w:t xml:space="preserve"> </w:t>
      </w:r>
      <w:r w:rsidRPr="003E39E6">
        <w:rPr>
          <w:rFonts w:ascii="Times New Roman" w:hAnsi="Times New Roman" w:cs="Times New Roman"/>
          <w:lang w:val="en-GB"/>
        </w:rPr>
        <w:tab/>
        <w:t xml:space="preserve">Also of relevance for child sexual abuse in the domestic context is the </w:t>
      </w:r>
      <w:hyperlink r:id="rId1" w:history="1">
        <w:r w:rsidRPr="003E39E6">
          <w:rPr>
            <w:rStyle w:val="Hyperlink"/>
            <w:rFonts w:ascii="Times New Roman" w:hAnsi="Times New Roman" w:cs="Times New Roman"/>
            <w:lang w:val="en-GB"/>
          </w:rPr>
          <w:t>Council of Europe Convention on preventing and combatting violence against women and domestic violence</w:t>
        </w:r>
      </w:hyperlink>
      <w:r w:rsidRPr="003E39E6">
        <w:rPr>
          <w:rStyle w:val="FootnoteReference"/>
          <w:rFonts w:ascii="Times New Roman" w:hAnsi="Times New Roman" w:cs="Times New Roman"/>
          <w:vertAlign w:val="baseline"/>
          <w:lang w:val="en-GB"/>
        </w:rPr>
        <w:t xml:space="preserve"> (</w:t>
      </w:r>
      <w:hyperlink r:id="rId2" w:history="1">
        <w:r w:rsidRPr="003E39E6">
          <w:rPr>
            <w:rStyle w:val="FootnoteReference"/>
            <w:rFonts w:ascii="Times New Roman" w:hAnsi="Times New Roman" w:cs="Times New Roman"/>
            <w:vertAlign w:val="baseline"/>
            <w:lang w:val="en-GB"/>
          </w:rPr>
          <w:t>CETS. 210</w:t>
        </w:r>
      </w:hyperlink>
      <w:r w:rsidRPr="003E39E6">
        <w:rPr>
          <w:rStyle w:val="FootnoteReference"/>
          <w:rFonts w:ascii="Times New Roman" w:hAnsi="Times New Roman" w:cs="Times New Roman"/>
          <w:vertAlign w:val="baseline"/>
          <w:lang w:val="en-GB"/>
        </w:rPr>
        <w:t xml:space="preserve">; </w:t>
      </w:r>
      <w:hyperlink r:id="rId3" w:history="1">
        <w:r w:rsidRPr="003E39E6">
          <w:rPr>
            <w:rStyle w:val="FootnoteReference"/>
            <w:rFonts w:ascii="Times New Roman" w:hAnsi="Times New Roman" w:cs="Times New Roman"/>
            <w:vertAlign w:val="baseline"/>
            <w:lang w:val="en-GB"/>
          </w:rPr>
          <w:t>COM 2016(111) final</w:t>
        </w:r>
      </w:hyperlink>
      <w:r w:rsidRPr="003E39E6">
        <w:rPr>
          <w:rStyle w:val="FootnoteReference"/>
          <w:rFonts w:ascii="Times New Roman" w:hAnsi="Times New Roman" w:cs="Times New Roman"/>
          <w:vertAlign w:val="baseline"/>
          <w:lang w:val="en-GB"/>
        </w:rPr>
        <w:t>)</w:t>
      </w:r>
      <w:r w:rsidRPr="003E39E6">
        <w:rPr>
          <w:rFonts w:ascii="Times New Roman" w:hAnsi="Times New Roman" w:cs="Times New Roman"/>
          <w:lang w:val="en-GB"/>
        </w:rPr>
        <w:t>.</w:t>
      </w:r>
    </w:p>
  </w:footnote>
  <w:footnote w:id="3">
    <w:p w:rsidR="003470DB" w:rsidRPr="003E39E6" w:rsidRDefault="003470DB" w:rsidP="003E39E6">
      <w:pPr>
        <w:pStyle w:val="FootnoteText"/>
        <w:ind w:left="340" w:hanging="340"/>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This includes in particular children with disabilities living in institutional care.</w:t>
      </w:r>
    </w:p>
  </w:footnote>
  <w:footnote w:id="4">
    <w:p w:rsidR="003470DB" w:rsidRPr="003E39E6" w:rsidRDefault="003470DB" w:rsidP="00D43FD0">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Europol, </w:t>
      </w:r>
      <w:hyperlink r:id="rId4" w:history="1">
        <w:r w:rsidRPr="003E39E6">
          <w:rPr>
            <w:rStyle w:val="Hyperlink"/>
            <w:rFonts w:ascii="Times New Roman" w:hAnsi="Times New Roman" w:cs="Times New Roman"/>
          </w:rPr>
          <w:t>Exploiting isolation: Offenders and victims of online child sexual abuse during the COVID-19 pandemic</w:t>
        </w:r>
      </w:hyperlink>
      <w:r w:rsidRPr="003E39E6">
        <w:rPr>
          <w:rFonts w:ascii="Times New Roman" w:hAnsi="Times New Roman" w:cs="Times New Roman"/>
        </w:rPr>
        <w:t>, 19 June 2020.</w:t>
      </w:r>
    </w:p>
  </w:footnote>
  <w:footnote w:id="5">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r w:rsidRPr="003E39E6">
        <w:rPr>
          <w:rFonts w:ascii="Times New Roman" w:hAnsi="Times New Roman" w:cs="Times New Roman"/>
          <w:lang w:val="en-GB"/>
        </w:rPr>
        <w:t>WeP</w:t>
      </w:r>
      <w:r>
        <w:rPr>
          <w:rFonts w:ascii="Times New Roman" w:hAnsi="Times New Roman" w:cs="Times New Roman"/>
          <w:lang w:val="en-GB"/>
        </w:rPr>
        <w:t>ROTECT</w:t>
      </w:r>
      <w:r w:rsidRPr="003E39E6">
        <w:rPr>
          <w:rFonts w:ascii="Times New Roman" w:hAnsi="Times New Roman" w:cs="Times New Roman"/>
          <w:lang w:val="en-GB"/>
        </w:rPr>
        <w:t xml:space="preserve"> Global Alliance, World Childhood Foundation, Unicef, UNDOC, WHO, ITU, End Violence Against Children and UNESCO, </w:t>
      </w:r>
      <w:hyperlink r:id="rId5" w:history="1">
        <w:r w:rsidRPr="003E39E6">
          <w:rPr>
            <w:rStyle w:val="Hyperlink"/>
            <w:rFonts w:ascii="Times New Roman" w:hAnsi="Times New Roman" w:cs="Times New Roman"/>
            <w:lang w:val="en-GB"/>
          </w:rPr>
          <w:t>COVID-19 and its implications for protecting children online</w:t>
        </w:r>
      </w:hyperlink>
      <w:r w:rsidRPr="003E39E6">
        <w:rPr>
          <w:rFonts w:ascii="Times New Roman" w:hAnsi="Times New Roman" w:cs="Times New Roman"/>
          <w:lang w:val="en-GB"/>
        </w:rPr>
        <w:t>, April 2020.</w:t>
      </w:r>
    </w:p>
  </w:footnote>
  <w:footnote w:id="6">
    <w:p w:rsidR="003470DB" w:rsidRPr="003E39E6" w:rsidRDefault="003470DB" w:rsidP="00956DB8">
      <w:pPr>
        <w:pStyle w:val="FootnoteText"/>
        <w:ind w:left="340" w:hanging="340"/>
        <w:jc w:val="both"/>
        <w:rPr>
          <w:rFonts w:ascii="Times New Roman" w:hAnsi="Times New Roman" w:cs="Times New Roman"/>
          <w:lang w:val="en-GB"/>
        </w:rPr>
      </w:pPr>
      <w:r w:rsidRPr="00853362">
        <w:rPr>
          <w:rStyle w:val="FootnoteReference"/>
          <w:rFonts w:ascii="Times New Roman" w:hAnsi="Times New Roman" w:cs="Times New Roman"/>
        </w:rPr>
        <w:footnoteRef/>
      </w:r>
      <w:r w:rsidRPr="003E39E6">
        <w:rPr>
          <w:rFonts w:ascii="Times New Roman" w:hAnsi="Times New Roman" w:cs="Times New Roman"/>
          <w:lang w:val="en-GB"/>
        </w:rPr>
        <w:t xml:space="preserve"> </w:t>
      </w:r>
      <w:r w:rsidRPr="003E39E6">
        <w:rPr>
          <w:rFonts w:ascii="Times New Roman" w:hAnsi="Times New Roman" w:cs="Times New Roman"/>
          <w:lang w:val="en-GB"/>
        </w:rPr>
        <w:tab/>
      </w:r>
      <w:r w:rsidRPr="003E39E6">
        <w:rPr>
          <w:rFonts w:ascii="Times New Roman" w:hAnsi="Times New Roman" w:cs="Times New Roman"/>
          <w:i/>
          <w:lang w:val="en-GB"/>
        </w:rPr>
        <w:t>Ibid.</w:t>
      </w:r>
    </w:p>
  </w:footnote>
  <w:footnote w:id="7">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lang w:val="en-GB"/>
        </w:rPr>
        <w:t xml:space="preserve"> </w:t>
      </w:r>
      <w:r w:rsidRPr="003E39E6">
        <w:rPr>
          <w:rFonts w:ascii="Times New Roman" w:hAnsi="Times New Roman" w:cs="Times New Roman"/>
          <w:lang w:val="en-GB"/>
        </w:rPr>
        <w:tab/>
      </w:r>
      <w:r w:rsidRPr="003E39E6">
        <w:rPr>
          <w:rFonts w:ascii="Times New Roman" w:hAnsi="Times New Roman" w:cs="Times New Roman"/>
        </w:rPr>
        <w:t xml:space="preserve">Europol, </w:t>
      </w:r>
      <w:hyperlink r:id="rId6" w:history="1">
        <w:r w:rsidRPr="003E39E6">
          <w:rPr>
            <w:rStyle w:val="Hyperlink"/>
            <w:rFonts w:ascii="Times New Roman" w:hAnsi="Times New Roman" w:cs="Times New Roman"/>
          </w:rPr>
          <w:t>Exploiting isolation: Offenders and victims of online child sexual abuse during the COVID-19 pandemic</w:t>
        </w:r>
      </w:hyperlink>
      <w:r w:rsidRPr="003E39E6">
        <w:rPr>
          <w:rFonts w:ascii="Times New Roman" w:hAnsi="Times New Roman" w:cs="Times New Roman"/>
        </w:rPr>
        <w:t>, 19 June  2020.</w:t>
      </w:r>
    </w:p>
  </w:footnote>
  <w:footnote w:id="8">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The number of child sexual abuse reports globally </w:t>
      </w:r>
      <w:hyperlink r:id="rId7" w:history="1">
        <w:r w:rsidRPr="003E39E6">
          <w:rPr>
            <w:rStyle w:val="Hyperlink"/>
            <w:rFonts w:ascii="Times New Roman" w:hAnsi="Times New Roman" w:cs="Times New Roman"/>
          </w:rPr>
          <w:t>quadrupled in April 2020</w:t>
        </w:r>
      </w:hyperlink>
      <w:r w:rsidRPr="003E39E6">
        <w:rPr>
          <w:rFonts w:ascii="Times New Roman" w:hAnsi="Times New Roman" w:cs="Times New Roman"/>
        </w:rPr>
        <w:t xml:space="preserve"> (4.1 million reports) compared to April 2019 (around 1 million), as reported to the US National Centre for Missing and Exploited Children.</w:t>
      </w:r>
    </w:p>
  </w:footnote>
  <w:footnote w:id="9">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Council of Europe, </w:t>
      </w:r>
      <w:hyperlink r:id="rId8" w:history="1">
        <w:r w:rsidRPr="003E39E6">
          <w:rPr>
            <w:rStyle w:val="Hyperlink"/>
            <w:rFonts w:ascii="Times New Roman" w:hAnsi="Times New Roman" w:cs="Times New Roman"/>
          </w:rPr>
          <w:t>One in Five campaign</w:t>
        </w:r>
      </w:hyperlink>
      <w:r w:rsidRPr="003E39E6">
        <w:rPr>
          <w:rFonts w:ascii="Times New Roman" w:hAnsi="Times New Roman" w:cs="Times New Roman"/>
        </w:rPr>
        <w:t>.</w:t>
      </w:r>
    </w:p>
  </w:footnote>
  <w:footnote w:id="10">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This strategy refers to child sexual abuse for simplicity but it should be understood as covering also child sexual exploitation and child sexual abuse material (referred to in legislation as “child pornography”).</w:t>
      </w:r>
    </w:p>
  </w:footnote>
  <w:footnote w:id="11">
    <w:p w:rsidR="003470DB" w:rsidRPr="003E39E6" w:rsidRDefault="003470DB" w:rsidP="00ED00E1">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As reported to the US </w:t>
      </w:r>
      <w:hyperlink r:id="rId9" w:history="1">
        <w:r w:rsidRPr="003E39E6">
          <w:rPr>
            <w:rStyle w:val="Hyperlink"/>
            <w:rFonts w:ascii="Times New Roman" w:hAnsi="Times New Roman" w:cs="Times New Roman"/>
          </w:rPr>
          <w:t>National Centre for Missing and Exploited Children (NCMEC)</w:t>
        </w:r>
      </w:hyperlink>
      <w:r w:rsidRPr="003E39E6">
        <w:rPr>
          <w:rFonts w:ascii="Times New Roman" w:hAnsi="Times New Roman" w:cs="Times New Roman"/>
        </w:rPr>
        <w:t>. US law requires internet companies based in the US to report to NCMEC any instances of child sexual abuse that they find in their networks. NCMEC then forwards those reports to the relevant public authorities around the world for action. As the largest internet companies are based in the US, NCMEC de facto centralises the reporting of child sexual abuse globally.</w:t>
      </w:r>
    </w:p>
  </w:footnote>
  <w:footnote w:id="12">
    <w:p w:rsidR="003470DB" w:rsidRPr="003E39E6" w:rsidRDefault="003470DB" w:rsidP="007C49B3">
      <w:pPr>
        <w:pStyle w:val="FootnoteText"/>
        <w:ind w:left="340" w:hanging="340"/>
        <w:jc w:val="both"/>
        <w:rPr>
          <w:rFonts w:ascii="Times New Roman" w:hAnsi="Times New Roman" w:cs="Times New Roman"/>
          <w:lang w:val="en-GB"/>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r w:rsidRPr="003E39E6">
        <w:rPr>
          <w:rFonts w:ascii="Times New Roman" w:hAnsi="Times New Roman" w:cs="Times New Roman"/>
          <w:i/>
        </w:rPr>
        <w:t>Ibid</w:t>
      </w:r>
      <w:r w:rsidRPr="003E39E6">
        <w:rPr>
          <w:rFonts w:ascii="Times New Roman" w:hAnsi="Times New Roman" w:cs="Times New Roman"/>
        </w:rPr>
        <w:t>.</w:t>
      </w:r>
    </w:p>
  </w:footnote>
  <w:footnote w:id="13">
    <w:p w:rsidR="003470DB" w:rsidRPr="003E39E6" w:rsidRDefault="003470DB" w:rsidP="007C49B3">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Internet Watch Foundation, </w:t>
      </w:r>
      <w:hyperlink r:id="rId10" w:history="1">
        <w:r w:rsidRPr="003E39E6">
          <w:rPr>
            <w:rStyle w:val="Hyperlink"/>
            <w:rFonts w:ascii="Times New Roman" w:hAnsi="Times New Roman" w:cs="Times New Roman"/>
          </w:rPr>
          <w:t>Annual Reports of 2016 to 2019</w:t>
        </w:r>
      </w:hyperlink>
      <w:r w:rsidRPr="003E39E6">
        <w:rPr>
          <w:rFonts w:ascii="Times New Roman" w:hAnsi="Times New Roman" w:cs="Times New Roman"/>
        </w:rPr>
        <w:t xml:space="preserve">. </w:t>
      </w:r>
    </w:p>
  </w:footnote>
  <w:footnote w:id="14">
    <w:p w:rsidR="003470DB" w:rsidRPr="003E39E6" w:rsidRDefault="003470DB" w:rsidP="00221693">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BBC,  </w:t>
      </w:r>
      <w:hyperlink r:id="rId11" w:history="1">
        <w:r w:rsidRPr="003E39E6">
          <w:rPr>
            <w:rStyle w:val="Hyperlink"/>
            <w:rFonts w:ascii="Times New Roman" w:hAnsi="Times New Roman" w:cs="Times New Roman"/>
          </w:rPr>
          <w:t>Germany investigates 30,000 suspects over paedophile network</w:t>
        </w:r>
      </w:hyperlink>
      <w:r w:rsidRPr="003E39E6">
        <w:rPr>
          <w:rFonts w:ascii="Times New Roman" w:hAnsi="Times New Roman" w:cs="Times New Roman"/>
        </w:rPr>
        <w:t>, 29 June 2020;</w:t>
      </w:r>
    </w:p>
    <w:p w:rsidR="003470DB" w:rsidRPr="00C24EC2" w:rsidRDefault="003470DB" w:rsidP="00221693">
      <w:pPr>
        <w:pStyle w:val="FootnoteText"/>
        <w:ind w:left="340" w:hanging="340"/>
        <w:jc w:val="both"/>
        <w:rPr>
          <w:rFonts w:ascii="Times New Roman" w:hAnsi="Times New Roman" w:cs="Times New Roman"/>
          <w:lang w:val="de-DE"/>
        </w:rPr>
      </w:pPr>
      <w:r w:rsidRPr="003E39E6">
        <w:rPr>
          <w:rFonts w:ascii="Times New Roman" w:hAnsi="Times New Roman" w:cs="Times New Roman"/>
        </w:rPr>
        <w:tab/>
      </w:r>
      <w:r w:rsidRPr="00C24EC2">
        <w:rPr>
          <w:rFonts w:ascii="Times New Roman" w:hAnsi="Times New Roman" w:cs="Times New Roman"/>
          <w:lang w:val="de-DE"/>
        </w:rPr>
        <w:t xml:space="preserve">Frankfurter Allgemeine, </w:t>
      </w:r>
      <w:hyperlink r:id="rId12" w:history="1">
        <w:r w:rsidRPr="00C24EC2">
          <w:rPr>
            <w:rStyle w:val="Hyperlink"/>
            <w:rFonts w:ascii="Times New Roman" w:hAnsi="Times New Roman" w:cs="Times New Roman"/>
            <w:lang w:val="de-DE"/>
          </w:rPr>
          <w:t>Die schockierende Zahl des Tages: 30.000 Verdächtige</w:t>
        </w:r>
      </w:hyperlink>
      <w:r w:rsidRPr="00C24EC2">
        <w:rPr>
          <w:rFonts w:ascii="Times New Roman" w:hAnsi="Times New Roman" w:cs="Times New Roman"/>
          <w:lang w:val="de-DE"/>
        </w:rPr>
        <w:t>, 29 June 2020.</w:t>
      </w:r>
    </w:p>
  </w:footnote>
  <w:footnote w:id="15">
    <w:p w:rsidR="003470DB" w:rsidRPr="003E39E6" w:rsidRDefault="003470D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13" w:history="1">
        <w:r w:rsidRPr="003E39E6">
          <w:rPr>
            <w:rStyle w:val="Hyperlink"/>
            <w:rFonts w:ascii="Times New Roman" w:hAnsi="Times New Roman" w:cs="Times New Roman"/>
          </w:rPr>
          <w:t>Resolution on the 30th anniversary of the UN Convention on the Rights of the Child</w:t>
        </w:r>
      </w:hyperlink>
      <w:r>
        <w:rPr>
          <w:rStyle w:val="Hyperlink"/>
          <w:rFonts w:ascii="Times New Roman" w:hAnsi="Times New Roman" w:cs="Times New Roman"/>
        </w:rPr>
        <w:t>,</w:t>
      </w:r>
      <w:r w:rsidRPr="00ED00E1">
        <w:rPr>
          <w:rFonts w:ascii="Times New Roman" w:hAnsi="Times New Roman" w:cs="Times New Roman"/>
        </w:rPr>
        <w:t xml:space="preserve"> </w:t>
      </w:r>
      <w:r w:rsidRPr="003E39E6">
        <w:rPr>
          <w:rFonts w:ascii="Times New Roman" w:hAnsi="Times New Roman" w:cs="Times New Roman"/>
        </w:rPr>
        <w:t>November 2019.</w:t>
      </w:r>
    </w:p>
  </w:footnote>
  <w:footnote w:id="16">
    <w:p w:rsidR="003470DB" w:rsidRPr="003E39E6" w:rsidRDefault="003470D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14" w:history="1">
        <w:r w:rsidRPr="003E39E6">
          <w:rPr>
            <w:rStyle w:val="Hyperlink"/>
            <w:rFonts w:ascii="Times New Roman" w:hAnsi="Times New Roman" w:cs="Times New Roman"/>
          </w:rPr>
          <w:t>Council conclusions on combating the sexual abuse of children</w:t>
        </w:r>
      </w:hyperlink>
      <w:r>
        <w:rPr>
          <w:rStyle w:val="Hyperlink"/>
          <w:rFonts w:ascii="Times New Roman" w:hAnsi="Times New Roman" w:cs="Times New Roman"/>
        </w:rPr>
        <w:t>,</w:t>
      </w:r>
      <w:r w:rsidRPr="00ED00E1">
        <w:rPr>
          <w:rFonts w:ascii="Times New Roman" w:hAnsi="Times New Roman" w:cs="Times New Roman"/>
        </w:rPr>
        <w:t xml:space="preserve"> </w:t>
      </w:r>
      <w:r w:rsidRPr="003E39E6">
        <w:rPr>
          <w:rFonts w:ascii="Times New Roman" w:hAnsi="Times New Roman" w:cs="Times New Roman"/>
        </w:rPr>
        <w:t>October 2019.</w:t>
      </w:r>
    </w:p>
  </w:footnote>
  <w:footnote w:id="17">
    <w:p w:rsidR="003470DB" w:rsidRPr="003E39E6" w:rsidRDefault="003470D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For example, at the </w:t>
      </w:r>
      <w:hyperlink r:id="rId15" w:history="1">
        <w:r w:rsidRPr="003E39E6">
          <w:rPr>
            <w:rStyle w:val="Hyperlink"/>
            <w:rFonts w:ascii="Times New Roman" w:hAnsi="Times New Roman" w:cs="Times New Roman"/>
          </w:rPr>
          <w:t>December 2019 summit of the WeP</w:t>
        </w:r>
        <w:r>
          <w:rPr>
            <w:rStyle w:val="Hyperlink"/>
            <w:rFonts w:ascii="Times New Roman" w:hAnsi="Times New Roman" w:cs="Times New Roman"/>
          </w:rPr>
          <w:t>ROTECT</w:t>
        </w:r>
        <w:r w:rsidRPr="003E39E6">
          <w:rPr>
            <w:rStyle w:val="Hyperlink"/>
            <w:rFonts w:ascii="Times New Roman" w:hAnsi="Times New Roman" w:cs="Times New Roman"/>
          </w:rPr>
          <w:t xml:space="preserve"> Global Alliance to End Child Sexual Exploitation Online</w:t>
        </w:r>
      </w:hyperlink>
      <w:r w:rsidRPr="003E39E6">
        <w:rPr>
          <w:rFonts w:ascii="Times New Roman" w:hAnsi="Times New Roman" w:cs="Times New Roman"/>
        </w:rPr>
        <w:t xml:space="preserve">, or by the </w:t>
      </w:r>
      <w:hyperlink r:id="rId16" w:history="1">
        <w:r w:rsidRPr="003E39E6">
          <w:rPr>
            <w:rStyle w:val="Hyperlink"/>
            <w:rFonts w:ascii="Times New Roman" w:hAnsi="Times New Roman" w:cs="Times New Roman"/>
          </w:rPr>
          <w:t>“Five Eyes” (US, UK, Canada, Australia and New Zealand)</w:t>
        </w:r>
      </w:hyperlink>
      <w:r w:rsidRPr="003E39E6">
        <w:rPr>
          <w:rFonts w:ascii="Times New Roman" w:hAnsi="Times New Roman" w:cs="Times New Roman"/>
        </w:rPr>
        <w:t xml:space="preserve"> in </w:t>
      </w:r>
      <w:hyperlink r:id="rId17" w:history="1">
        <w:r w:rsidRPr="003E39E6">
          <w:rPr>
            <w:rStyle w:val="Hyperlink"/>
            <w:rFonts w:ascii="Times New Roman" w:hAnsi="Times New Roman" w:cs="Times New Roman"/>
          </w:rPr>
          <w:t>July 2019</w:t>
        </w:r>
      </w:hyperlink>
      <w:r w:rsidRPr="003E39E6">
        <w:rPr>
          <w:rFonts w:ascii="Times New Roman" w:hAnsi="Times New Roman" w:cs="Times New Roman"/>
        </w:rPr>
        <w:t>.</w:t>
      </w:r>
    </w:p>
  </w:footnote>
  <w:footnote w:id="18">
    <w:p w:rsidR="003470DB" w:rsidRPr="003E39E6" w:rsidRDefault="003470D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See, for example, the series of New York Times articles published from </w:t>
      </w:r>
      <w:hyperlink r:id="rId18" w:history="1">
        <w:r w:rsidRPr="003E39E6">
          <w:rPr>
            <w:rStyle w:val="Hyperlink"/>
            <w:rFonts w:ascii="Times New Roman" w:hAnsi="Times New Roman" w:cs="Times New Roman"/>
          </w:rPr>
          <w:t>September 2019</w:t>
        </w:r>
      </w:hyperlink>
      <w:r w:rsidRPr="003E39E6">
        <w:rPr>
          <w:rFonts w:ascii="Times New Roman" w:hAnsi="Times New Roman" w:cs="Times New Roman"/>
        </w:rPr>
        <w:t xml:space="preserve"> to </w:t>
      </w:r>
      <w:hyperlink r:id="rId19" w:history="1">
        <w:r w:rsidRPr="003E39E6">
          <w:rPr>
            <w:rStyle w:val="Hyperlink"/>
            <w:rFonts w:ascii="Times New Roman" w:hAnsi="Times New Roman" w:cs="Times New Roman"/>
          </w:rPr>
          <w:t>February 2020</w:t>
        </w:r>
      </w:hyperlink>
      <w:r w:rsidRPr="003E39E6">
        <w:rPr>
          <w:rFonts w:ascii="Times New Roman" w:hAnsi="Times New Roman" w:cs="Times New Roman"/>
        </w:rPr>
        <w:t xml:space="preserve">, which exposed to the public the depth and complexity of the problem.   </w:t>
      </w:r>
    </w:p>
  </w:footnote>
  <w:footnote w:id="19">
    <w:p w:rsidR="003470DB" w:rsidRPr="00E064AB" w:rsidRDefault="003470DB" w:rsidP="00EF1555">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See the </w:t>
      </w:r>
      <w:hyperlink r:id="rId20" w:history="1">
        <w:r w:rsidRPr="003E39E6">
          <w:rPr>
            <w:rStyle w:val="Hyperlink"/>
            <w:rFonts w:ascii="Times New Roman" w:hAnsi="Times New Roman" w:cs="Times New Roman"/>
          </w:rPr>
          <w:t>roadmap for this Communication</w:t>
        </w:r>
      </w:hyperlink>
      <w:r w:rsidRPr="003E39E6">
        <w:rPr>
          <w:rFonts w:ascii="Times New Roman" w:hAnsi="Times New Roman" w:cs="Times New Roman"/>
        </w:rPr>
        <w:t xml:space="preserve"> for more details on the targeted consultations conducted.</w:t>
      </w:r>
    </w:p>
  </w:footnote>
  <w:footnote w:id="20">
    <w:p w:rsidR="003470DB" w:rsidRPr="003E39E6" w:rsidRDefault="003470DB" w:rsidP="00ED00E1">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The implementation of this strategy will be coordinated with the implementation of other relevant strategies that the Commission has recently adopted or will soon adopt, including on the rights of the child, on victims’ rights, on trafficking in human beings, on security union and on gender equality.</w:t>
      </w:r>
    </w:p>
  </w:footnote>
  <w:footnote w:id="21">
    <w:p w:rsidR="003470DB" w:rsidRPr="003E39E6" w:rsidRDefault="003470DB" w:rsidP="002B3AD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21" w:history="1">
        <w:r w:rsidRPr="003E39E6">
          <w:rPr>
            <w:rStyle w:val="Hyperlink"/>
            <w:rFonts w:ascii="Times New Roman" w:hAnsi="Times New Roman" w:cs="Times New Roman"/>
          </w:rPr>
          <w:t>Directive 2011/93/EU</w:t>
        </w:r>
      </w:hyperlink>
      <w:r w:rsidRPr="003E39E6">
        <w:rPr>
          <w:rFonts w:ascii="Times New Roman" w:hAnsi="Times New Roman" w:cs="Times New Roman"/>
        </w:rPr>
        <w:t xml:space="preserve"> of the European Parliament and of the Council of 13 December 2011 on combating the sexual abuse and sexual exploitation of children and child pornography, OJ L 335, 17.12.2011. For simplicity, the document refers to this as “Child Sexual Abuse Directive”. </w:t>
      </w:r>
    </w:p>
  </w:footnote>
  <w:footnote w:id="22">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For more details, see the </w:t>
      </w:r>
      <w:hyperlink r:id="rId22" w:history="1">
        <w:r w:rsidRPr="003E39E6">
          <w:rPr>
            <w:rStyle w:val="Hyperlink"/>
            <w:rFonts w:ascii="Times New Roman" w:hAnsi="Times New Roman" w:cs="Times New Roman"/>
          </w:rPr>
          <w:t>Report from the Commission to the European Parliament and the Council assessing the extent to which the Member States have taken the necessary measures in order to comply with Directive 2011/93/EU of 13 December 2011 on combating the sexual abuse and sexual exploitation of children and child pornography</w:t>
        </w:r>
      </w:hyperlink>
      <w:r w:rsidRPr="003E39E6">
        <w:rPr>
          <w:rFonts w:ascii="Times New Roman" w:hAnsi="Times New Roman" w:cs="Times New Roman"/>
        </w:rPr>
        <w:t xml:space="preserve">, COM/2016/0871 final, as well as the </w:t>
      </w:r>
      <w:hyperlink r:id="rId23" w:history="1">
        <w:r w:rsidRPr="003E39E6">
          <w:rPr>
            <w:rStyle w:val="Hyperlink"/>
            <w:rFonts w:ascii="Times New Roman" w:hAnsi="Times New Roman" w:cs="Times New Roman"/>
          </w:rPr>
          <w:t>Report from the Commission to the European Parliament and the Council assessing the implementation of the measures referred to in Article 25 of Directive 2011/93/EU of 13 December 2011 on combating the sexual abuse and sexual exploitation of children and child pornography</w:t>
        </w:r>
      </w:hyperlink>
      <w:r w:rsidRPr="003E39E6">
        <w:rPr>
          <w:rFonts w:ascii="Times New Roman" w:hAnsi="Times New Roman" w:cs="Times New Roman"/>
        </w:rPr>
        <w:t>, COM/2016/0872 final.</w:t>
      </w:r>
    </w:p>
  </w:footnote>
  <w:footnote w:id="23">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All Member States except DK (not bound by the Directive), and CY, IE and NL (with which dialogue on conformity is ongoing).  </w:t>
      </w:r>
    </w:p>
  </w:footnote>
  <w:footnote w:id="24">
    <w:p w:rsidR="003470DB" w:rsidRPr="003E39E6" w:rsidRDefault="003470DB" w:rsidP="0072729A">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Since 2017 the Commission has organised six expert worksh</w:t>
      </w:r>
      <w:r>
        <w:rPr>
          <w:rFonts w:ascii="Times New Roman" w:hAnsi="Times New Roman" w:cs="Times New Roman"/>
        </w:rPr>
        <w:t>ops to support Member States in</w:t>
      </w:r>
      <w:r w:rsidRPr="003E39E6">
        <w:rPr>
          <w:rFonts w:ascii="Times New Roman" w:hAnsi="Times New Roman" w:cs="Times New Roman"/>
        </w:rPr>
        <w:t xml:space="preserve"> implementing the Directive. Another workshop on prevention will take place by Q4 2020.</w:t>
      </w:r>
    </w:p>
  </w:footnote>
  <w:footnote w:id="25">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24" w:history="1">
        <w:r w:rsidRPr="003E39E6">
          <w:rPr>
            <w:rStyle w:val="Hyperlink"/>
            <w:rFonts w:ascii="Times New Roman" w:hAnsi="Times New Roman" w:cs="Times New Roman"/>
          </w:rPr>
          <w:t>Proposal for a Regulation</w:t>
        </w:r>
      </w:hyperlink>
      <w:r w:rsidRPr="003E39E6">
        <w:rPr>
          <w:rFonts w:ascii="Times New Roman" w:hAnsi="Times New Roman" w:cs="Times New Roman"/>
        </w:rPr>
        <w:t xml:space="preserve"> on European Production and Preservation Orders for electronic evidence in criminal matters, COM/2018/225; and </w:t>
      </w:r>
    </w:p>
    <w:p w:rsidR="003470DB" w:rsidRPr="003E39E6" w:rsidRDefault="001D173B" w:rsidP="00956DB8">
      <w:pPr>
        <w:pStyle w:val="FootnoteText"/>
        <w:ind w:left="340"/>
        <w:jc w:val="both"/>
        <w:rPr>
          <w:rFonts w:ascii="Times New Roman" w:hAnsi="Times New Roman" w:cs="Times New Roman"/>
        </w:rPr>
      </w:pPr>
      <w:hyperlink r:id="rId25" w:history="1">
        <w:r w:rsidR="003470DB" w:rsidRPr="003E39E6">
          <w:rPr>
            <w:rStyle w:val="Hyperlink"/>
            <w:rFonts w:ascii="Times New Roman" w:hAnsi="Times New Roman" w:cs="Times New Roman"/>
          </w:rPr>
          <w:t>Proposal for a Directive</w:t>
        </w:r>
      </w:hyperlink>
      <w:r w:rsidR="003470DB" w:rsidRPr="003E39E6">
        <w:rPr>
          <w:rFonts w:ascii="Times New Roman" w:hAnsi="Times New Roman" w:cs="Times New Roman"/>
        </w:rPr>
        <w:t xml:space="preserve"> laying down harmonised rules on the appointment of legal representatives for the purpose of gathering evidence in criminal proceedings, COM/2018/226.</w:t>
      </w:r>
    </w:p>
  </w:footnote>
  <w:footnote w:id="26">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26" w:history="1">
        <w:r w:rsidRPr="003E39E6">
          <w:rPr>
            <w:rStyle w:val="Hyperlink"/>
            <w:rFonts w:ascii="Times New Roman" w:hAnsi="Times New Roman" w:cs="Times New Roman"/>
          </w:rPr>
          <w:t>Directive 2000/31/EC</w:t>
        </w:r>
      </w:hyperlink>
      <w:r w:rsidRPr="003E39E6">
        <w:rPr>
          <w:rFonts w:ascii="Times New Roman" w:hAnsi="Times New Roman" w:cs="Times New Roman"/>
        </w:rPr>
        <w:t xml:space="preserve"> on certain legal aspects of information society services, in particular electronic commerce, in the Internal Market ('Directive on electronic commerce'), OJ L 178, 17.7.2000.</w:t>
      </w:r>
    </w:p>
  </w:footnote>
  <w:footnote w:id="27">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27" w:history="1">
        <w:r w:rsidRPr="003E39E6">
          <w:rPr>
            <w:rStyle w:val="Hyperlink"/>
            <w:rFonts w:ascii="Times New Roman" w:hAnsi="Times New Roman" w:cs="Times New Roman"/>
          </w:rPr>
          <w:t>Directive 2002/58/EC</w:t>
        </w:r>
      </w:hyperlink>
      <w:r w:rsidRPr="003E39E6">
        <w:rPr>
          <w:rFonts w:ascii="Times New Roman" w:hAnsi="Times New Roman" w:cs="Times New Roman"/>
        </w:rPr>
        <w:t xml:space="preserve"> concerning the processing of personal data and the protection of privacy in the electronic communications sector (Directive on privacy and electronic communications), OJ L 201, 31.7.2002.</w:t>
      </w:r>
    </w:p>
  </w:footnote>
  <w:footnote w:id="28">
    <w:p w:rsidR="003470DB" w:rsidRPr="003E39E6" w:rsidRDefault="003470DB" w:rsidP="00E22D1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28" w:history="1">
        <w:r w:rsidRPr="003E39E6">
          <w:rPr>
            <w:rStyle w:val="Hyperlink"/>
            <w:rFonts w:ascii="Times New Roman" w:hAnsi="Times New Roman" w:cs="Times New Roman"/>
          </w:rPr>
          <w:t>Proposal for a Regulation</w:t>
        </w:r>
      </w:hyperlink>
      <w:r w:rsidRPr="003E39E6">
        <w:rPr>
          <w:rFonts w:ascii="Times New Roman" w:hAnsi="Times New Roman" w:cs="Times New Roman"/>
        </w:rPr>
        <w:t xml:space="preserve"> concerning the respect for private life and the protection of personal data in electronic communications (Regulation on Privacy and Electronic Communications), COM/2017/010 final.</w:t>
      </w:r>
    </w:p>
  </w:footnote>
  <w:footnote w:id="29">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29" w:history="1">
        <w:r w:rsidRPr="003E39E6">
          <w:rPr>
            <w:rStyle w:val="Hyperlink"/>
            <w:rFonts w:ascii="Times New Roman" w:hAnsi="Times New Roman" w:cs="Times New Roman"/>
          </w:rPr>
          <w:t>Directive (EU) 2018/1972</w:t>
        </w:r>
      </w:hyperlink>
      <w:r w:rsidRPr="003E39E6">
        <w:rPr>
          <w:rFonts w:ascii="Times New Roman" w:hAnsi="Times New Roman" w:cs="Times New Roman"/>
        </w:rPr>
        <w:t xml:space="preserve"> establishing the European Electronic Communications Code, OJ L 321, 17.12.2018 This Directive extends the scope of the e-privacy Directive to over the top (OTT) inter-personal communication services such as messenger services and email. </w:t>
      </w:r>
      <w:r w:rsidRPr="009C1B0A">
        <w:rPr>
          <w:rFonts w:ascii="Times New Roman" w:hAnsi="Times New Roman" w:cs="Times New Roman"/>
        </w:rPr>
        <w:t xml:space="preserve">The ePrivacy Directive does not contain a legal basis for voluntary processing of content and traffic data for the purpose of detecting </w:t>
      </w:r>
      <w:r>
        <w:rPr>
          <w:rFonts w:ascii="Times New Roman" w:hAnsi="Times New Roman" w:cs="Times New Roman"/>
        </w:rPr>
        <w:t>child sexual abuse</w:t>
      </w:r>
      <w:r w:rsidRPr="009C1B0A">
        <w:rPr>
          <w:rFonts w:ascii="Times New Roman" w:hAnsi="Times New Roman" w:cs="Times New Roman"/>
        </w:rPr>
        <w:t xml:space="preserve">. Providers can </w:t>
      </w:r>
      <w:r>
        <w:rPr>
          <w:rFonts w:ascii="Times New Roman" w:hAnsi="Times New Roman" w:cs="Times New Roman"/>
        </w:rPr>
        <w:t xml:space="preserve">only </w:t>
      </w:r>
      <w:r w:rsidRPr="009C1B0A">
        <w:rPr>
          <w:rFonts w:ascii="Times New Roman" w:hAnsi="Times New Roman" w:cs="Times New Roman"/>
        </w:rPr>
        <w:t xml:space="preserve">apply such measures if </w:t>
      </w:r>
      <w:r>
        <w:rPr>
          <w:rFonts w:ascii="Times New Roman" w:hAnsi="Times New Roman" w:cs="Times New Roman"/>
        </w:rPr>
        <w:t xml:space="preserve">based on </w:t>
      </w:r>
      <w:r w:rsidRPr="009C1B0A">
        <w:rPr>
          <w:rFonts w:ascii="Times New Roman" w:hAnsi="Times New Roman" w:cs="Times New Roman"/>
        </w:rPr>
        <w:t xml:space="preserve">a national legislative measure, that meets the requirements of Article 15 of the Directive (proportionality etc.), </w:t>
      </w:r>
      <w:r>
        <w:rPr>
          <w:rFonts w:ascii="Times New Roman" w:hAnsi="Times New Roman" w:cs="Times New Roman"/>
        </w:rPr>
        <w:t xml:space="preserve">for </w:t>
      </w:r>
      <w:r w:rsidRPr="009C1B0A">
        <w:rPr>
          <w:rFonts w:ascii="Times New Roman" w:hAnsi="Times New Roman" w:cs="Times New Roman"/>
        </w:rPr>
        <w:t>restrict</w:t>
      </w:r>
      <w:r>
        <w:rPr>
          <w:rFonts w:ascii="Times New Roman" w:hAnsi="Times New Roman" w:cs="Times New Roman"/>
        </w:rPr>
        <w:t xml:space="preserve">ing </w:t>
      </w:r>
      <w:r w:rsidRPr="009C1B0A">
        <w:rPr>
          <w:rFonts w:ascii="Times New Roman" w:hAnsi="Times New Roman" w:cs="Times New Roman"/>
        </w:rPr>
        <w:t xml:space="preserve">the right to confidentiality. In the absence of such legislative measures, measures </w:t>
      </w:r>
      <w:r>
        <w:rPr>
          <w:rFonts w:ascii="Times New Roman" w:hAnsi="Times New Roman" w:cs="Times New Roman"/>
        </w:rPr>
        <w:t xml:space="preserve">to detect child sexual abuse </w:t>
      </w:r>
      <w:r w:rsidRPr="009C1B0A">
        <w:rPr>
          <w:rFonts w:ascii="Times New Roman" w:hAnsi="Times New Roman" w:cs="Times New Roman"/>
        </w:rPr>
        <w:t>undertaken by these providers, which process content or traffic data, would lack a legal basis.</w:t>
      </w:r>
    </w:p>
  </w:footnote>
  <w:footnote w:id="30">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The Commission launched an </w:t>
      </w:r>
      <w:hyperlink r:id="rId30" w:history="1">
        <w:r w:rsidRPr="003E39E6">
          <w:rPr>
            <w:rStyle w:val="Hyperlink"/>
            <w:rFonts w:ascii="Times New Roman" w:hAnsi="Times New Roman" w:cs="Times New Roman"/>
          </w:rPr>
          <w:t>open public consultation</w:t>
        </w:r>
      </w:hyperlink>
      <w:r w:rsidRPr="003E39E6">
        <w:rPr>
          <w:rFonts w:ascii="Times New Roman" w:hAnsi="Times New Roman" w:cs="Times New Roman"/>
        </w:rPr>
        <w:t xml:space="preserve"> on the Digital Services Act package on 2 June 2020.</w:t>
      </w:r>
    </w:p>
  </w:footnote>
  <w:footnote w:id="31">
    <w:p w:rsidR="003470DB" w:rsidRPr="00A66286" w:rsidRDefault="003470DB" w:rsidP="00563F68">
      <w:pPr>
        <w:pStyle w:val="FootnoteText"/>
        <w:ind w:left="340" w:hanging="340"/>
        <w:jc w:val="both"/>
        <w:rPr>
          <w:rFonts w:ascii="Times New Roman" w:hAnsi="Times New Roman" w:cs="Times New Roman"/>
          <w:lang w:val="en-GB"/>
        </w:rPr>
      </w:pPr>
      <w:r w:rsidRPr="00A66286">
        <w:rPr>
          <w:rStyle w:val="FootnoteReference"/>
          <w:rFonts w:ascii="Times New Roman" w:hAnsi="Times New Roman" w:cs="Times New Roman"/>
        </w:rPr>
        <w:footnoteRef/>
      </w:r>
      <w:r w:rsidRPr="00A66286">
        <w:rPr>
          <w:rFonts w:ascii="Times New Roman" w:hAnsi="Times New Roman" w:cs="Times New Roman"/>
        </w:rPr>
        <w:t xml:space="preserve"> </w:t>
      </w:r>
      <w:r w:rsidRPr="00A66286">
        <w:rPr>
          <w:rFonts w:ascii="Times New Roman" w:hAnsi="Times New Roman" w:cs="Times New Roman"/>
        </w:rPr>
        <w:tab/>
      </w:r>
      <w:hyperlink r:id="rId31" w:history="1">
        <w:r w:rsidRPr="00A66286">
          <w:rPr>
            <w:rStyle w:val="Hyperlink"/>
            <w:rFonts w:ascii="Times New Roman" w:hAnsi="Times New Roman" w:cs="Times New Roman"/>
          </w:rPr>
          <w:t>Regulation (EU) 2016/794</w:t>
        </w:r>
      </w:hyperlink>
      <w:r w:rsidRPr="00A66286">
        <w:rPr>
          <w:rFonts w:ascii="Times New Roman" w:hAnsi="Times New Roman" w:cs="Times New Roman"/>
        </w:rPr>
        <w:t xml:space="preserve"> on the European Union Agency for Law Enforcement Cooperation (Europol), OJ L 135, 24.5.2016. The </w:t>
      </w:r>
      <w:hyperlink r:id="rId32" w:history="1">
        <w:r w:rsidRPr="00A66286">
          <w:rPr>
            <w:rStyle w:val="Hyperlink"/>
            <w:rFonts w:ascii="Times New Roman" w:hAnsi="Times New Roman" w:cs="Times New Roman"/>
          </w:rPr>
          <w:t>Eurojust Regulation</w:t>
        </w:r>
      </w:hyperlink>
      <w:r w:rsidRPr="00A66286">
        <w:rPr>
          <w:rFonts w:ascii="Times New Roman" w:hAnsi="Times New Roman" w:cs="Times New Roman"/>
        </w:rPr>
        <w:t xml:space="preserve"> (Regulation (EU) 2018/1727 on the European Union Agency for Criminal Justice Cooperation (Eurojust) OJ L 295/138, 21.11.2018) is also of relevance. </w:t>
      </w:r>
    </w:p>
  </w:footnote>
  <w:footnote w:id="32">
    <w:p w:rsidR="003470DB" w:rsidRPr="003E39E6" w:rsidRDefault="003470DB" w:rsidP="00563F6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Also relevant in this framework are:</w:t>
      </w:r>
    </w:p>
    <w:p w:rsidR="003470DB" w:rsidRPr="003E39E6" w:rsidRDefault="001D173B" w:rsidP="00563F68">
      <w:pPr>
        <w:pStyle w:val="FootnoteText"/>
        <w:numPr>
          <w:ilvl w:val="0"/>
          <w:numId w:val="39"/>
        </w:numPr>
        <w:jc w:val="both"/>
        <w:rPr>
          <w:rFonts w:ascii="Times New Roman" w:hAnsi="Times New Roman" w:cs="Times New Roman"/>
          <w:lang w:val="en-GB"/>
        </w:rPr>
      </w:pPr>
      <w:hyperlink r:id="rId33" w:history="1">
        <w:r w:rsidR="003470DB" w:rsidRPr="003E39E6">
          <w:rPr>
            <w:rStyle w:val="Hyperlink"/>
            <w:rFonts w:ascii="Times New Roman" w:hAnsi="Times New Roman" w:cs="Times New Roman"/>
            <w:lang w:val="en-GB"/>
          </w:rPr>
          <w:t>Regulation (EU) 2016/679</w:t>
        </w:r>
      </w:hyperlink>
      <w:r w:rsidR="003470DB" w:rsidRPr="003E39E6">
        <w:rPr>
          <w:rFonts w:ascii="Times New Roman" w:hAnsi="Times New Roman" w:cs="Times New Roman"/>
          <w:lang w:val="en-GB"/>
        </w:rPr>
        <w:t xml:space="preserve"> of 27 April 2016 on the protection of natural persons with regard to the processing of personal data and on the free movement of such data, and repealing Directive 95/46/EC (General Data Protection Regulation), OJ L 119, 4.5.2016, an in particular Articles 6, 23 and Recital 50. </w:t>
      </w:r>
    </w:p>
    <w:p w:rsidR="003470DB" w:rsidRPr="003E39E6" w:rsidRDefault="001D173B" w:rsidP="00563F68">
      <w:pPr>
        <w:pStyle w:val="FootnoteText"/>
        <w:numPr>
          <w:ilvl w:val="0"/>
          <w:numId w:val="39"/>
        </w:numPr>
        <w:jc w:val="both"/>
        <w:rPr>
          <w:rFonts w:ascii="Times New Roman" w:hAnsi="Times New Roman" w:cs="Times New Roman"/>
          <w:lang w:val="en-GB"/>
        </w:rPr>
      </w:pPr>
      <w:hyperlink r:id="rId34" w:history="1">
        <w:r w:rsidR="003470DB" w:rsidRPr="003E39E6">
          <w:rPr>
            <w:rStyle w:val="Hyperlink"/>
            <w:rFonts w:ascii="Times New Roman" w:hAnsi="Times New Roman" w:cs="Times New Roman"/>
          </w:rPr>
          <w:t>Directive (EU) 2018/1808</w:t>
        </w:r>
      </w:hyperlink>
      <w:r w:rsidR="003470DB" w:rsidRPr="003E39E6">
        <w:rPr>
          <w:rFonts w:ascii="Times New Roman" w:hAnsi="Times New Roman" w:cs="Times New Roman"/>
        </w:rPr>
        <w:t xml:space="preserve"> of 14 November 2018 amending Directive 2010/13/EU on the coordination of certain provisions laid down by law, regulation or administrative action in Member States concerning the provision of audiovisual media services (Audiovisual Media Services Directive), in view of changing market realities, OJ L 303, 28.11.2018, has introduced new rules requiring that platforms act responsibly with regard to the third party content they host with a view to better protecting the public from the dissemination of specific illegal or harmful content (including child sexual abuse material). </w:t>
      </w:r>
    </w:p>
  </w:footnote>
  <w:footnote w:id="33">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For example, measures mandating employers in professions that involve direct and regular contact with children to request the criminal records of candidates when recruiting for a position.</w:t>
      </w:r>
    </w:p>
  </w:footnote>
  <w:footnote w:id="34">
    <w:p w:rsidR="003470DB" w:rsidRPr="003E39E6" w:rsidRDefault="003470DB" w:rsidP="00CC37DD">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35" w:history="1">
        <w:r w:rsidRPr="003E39E6">
          <w:rPr>
            <w:rStyle w:val="Hyperlink"/>
            <w:rFonts w:ascii="Times New Roman" w:hAnsi="Times New Roman" w:cs="Times New Roman"/>
          </w:rPr>
          <w:t>ECPAT.org - What we do</w:t>
        </w:r>
      </w:hyperlink>
      <w:r w:rsidRPr="003E39E6">
        <w:rPr>
          <w:rFonts w:ascii="Times New Roman" w:hAnsi="Times New Roman" w:cs="Times New Roman"/>
        </w:rPr>
        <w:t xml:space="preserve">, accessed on 5 April 2020. </w:t>
      </w:r>
    </w:p>
  </w:footnote>
  <w:footnote w:id="35">
    <w:p w:rsidR="003470DB" w:rsidRPr="003E39E6" w:rsidRDefault="003470DB" w:rsidP="00651DC5">
      <w:pPr>
        <w:pStyle w:val="FootnoteText"/>
        <w:ind w:left="340" w:hanging="340"/>
        <w:jc w:val="both"/>
        <w:rPr>
          <w:rFonts w:ascii="Times New Roman" w:hAnsi="Times New Roman" w:cs="Times New Roman"/>
          <w:lang w:val="en-GB"/>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Europol, </w:t>
      </w:r>
      <w:hyperlink r:id="rId36" w:history="1">
        <w:r w:rsidRPr="003E39E6">
          <w:rPr>
            <w:rStyle w:val="Hyperlink"/>
            <w:rFonts w:ascii="Times New Roman" w:hAnsi="Times New Roman" w:cs="Times New Roman"/>
          </w:rPr>
          <w:t>Internet Organised Crime Threat Assessment (IOCTA) 2019</w:t>
        </w:r>
      </w:hyperlink>
      <w:r w:rsidRPr="003E39E6">
        <w:rPr>
          <w:rFonts w:ascii="Times New Roman" w:hAnsi="Times New Roman" w:cs="Times New Roman"/>
        </w:rPr>
        <w:t xml:space="preserve">; Independent Inquiry into Child Sexual Abuse, </w:t>
      </w:r>
      <w:hyperlink r:id="rId37" w:history="1">
        <w:r w:rsidRPr="003E39E6">
          <w:rPr>
            <w:rStyle w:val="Hyperlink"/>
            <w:rFonts w:ascii="Times New Roman" w:hAnsi="Times New Roman" w:cs="Times New Roman"/>
          </w:rPr>
          <w:t>The Internet Investigation Report 2020</w:t>
        </w:r>
      </w:hyperlink>
      <w:r w:rsidRPr="003E39E6">
        <w:rPr>
          <w:rFonts w:ascii="Times New Roman" w:hAnsi="Times New Roman" w:cs="Times New Roman"/>
        </w:rPr>
        <w:t xml:space="preserve">; Virtual Global Taskforce Online Child Sexual Exploitation, </w:t>
      </w:r>
      <w:hyperlink r:id="rId38" w:history="1">
        <w:r w:rsidRPr="003E39E6">
          <w:rPr>
            <w:rStyle w:val="Hyperlink"/>
            <w:rFonts w:ascii="Times New Roman" w:hAnsi="Times New Roman" w:cs="Times New Roman"/>
          </w:rPr>
          <w:t>2019 Environmental Scan</w:t>
        </w:r>
      </w:hyperlink>
      <w:r w:rsidRPr="003E39E6">
        <w:rPr>
          <w:rFonts w:ascii="Times New Roman" w:hAnsi="Times New Roman" w:cs="Times New Roman"/>
        </w:rPr>
        <w:t xml:space="preserve">. </w:t>
      </w:r>
    </w:p>
  </w:footnote>
  <w:footnote w:id="36">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39" w:history="1">
        <w:r w:rsidRPr="003E39E6">
          <w:rPr>
            <w:rStyle w:val="Hyperlink"/>
            <w:rFonts w:ascii="Times New Roman" w:hAnsi="Times New Roman" w:cs="Times New Roman"/>
            <w:shd w:val="clear" w:color="auto" w:fill="FFFFFF"/>
          </w:rPr>
          <w:t>European Parliament Resolution</w:t>
        </w:r>
      </w:hyperlink>
      <w:r w:rsidRPr="003E39E6">
        <w:rPr>
          <w:rFonts w:ascii="Times New Roman" w:hAnsi="Times New Roman" w:cs="Times New Roman"/>
          <w:color w:val="6679B4"/>
          <w:shd w:val="clear" w:color="auto" w:fill="FFFFFF"/>
        </w:rPr>
        <w:t xml:space="preserve"> </w:t>
      </w:r>
      <w:r w:rsidRPr="003E39E6">
        <w:rPr>
          <w:rFonts w:ascii="Times New Roman" w:hAnsi="Times New Roman" w:cs="Times New Roman"/>
        </w:rPr>
        <w:t>of 26 November 2019 on children’s rights on the occasion of the 30th anniversary of the UN Convention on the Rights of the Child, 2019/2876(RSP).</w:t>
      </w:r>
    </w:p>
  </w:footnote>
  <w:footnote w:id="37">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40" w:history="1">
        <w:r w:rsidRPr="003E39E6">
          <w:rPr>
            <w:rStyle w:val="Hyperlink"/>
            <w:rFonts w:ascii="Times New Roman" w:hAnsi="Times New Roman" w:cs="Times New Roman"/>
          </w:rPr>
          <w:t>European Parliament Report on the implementation of Directive 2011/93/EU</w:t>
        </w:r>
      </w:hyperlink>
      <w:r w:rsidRPr="003E39E6">
        <w:rPr>
          <w:rFonts w:ascii="Times New Roman" w:hAnsi="Times New Roman" w:cs="Times New Roman"/>
        </w:rPr>
        <w:t>, December 2017.</w:t>
      </w:r>
    </w:p>
  </w:footnote>
  <w:footnote w:id="38">
    <w:p w:rsidR="003470DB" w:rsidRPr="003E39E6" w:rsidRDefault="003470DB" w:rsidP="00956DB8">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41" w:history="1">
        <w:r w:rsidRPr="003E39E6">
          <w:rPr>
            <w:rStyle w:val="Hyperlink"/>
            <w:rFonts w:ascii="Times New Roman" w:hAnsi="Times New Roman" w:cs="Times New Roman"/>
          </w:rPr>
          <w:t>https://www.coe.int/en/web/children/lanzarote-committee</w:t>
        </w:r>
      </w:hyperlink>
      <w:r w:rsidRPr="003E39E6">
        <w:rPr>
          <w:rFonts w:ascii="Times New Roman" w:hAnsi="Times New Roman" w:cs="Times New Roman"/>
        </w:rPr>
        <w:t>.</w:t>
      </w:r>
      <w:r w:rsidRPr="00956DB8">
        <w:rPr>
          <w:rFonts w:ascii="Times New Roman" w:hAnsi="Times New Roman" w:cs="Times New Roman"/>
        </w:rPr>
        <w:t xml:space="preserve"> </w:t>
      </w:r>
    </w:p>
  </w:footnote>
  <w:footnote w:id="39">
    <w:p w:rsidR="003470DB" w:rsidRPr="003E39E6" w:rsidRDefault="003470DB" w:rsidP="00D97681">
      <w:pPr>
        <w:pStyle w:val="FootnoteText"/>
        <w:ind w:left="340" w:hanging="340"/>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Europe's moment: Repair and Prepare for the Next Generation, </w:t>
      </w:r>
      <w:hyperlink r:id="rId42" w:history="1">
        <w:r w:rsidRPr="003E39E6">
          <w:rPr>
            <w:rStyle w:val="Hyperlink"/>
            <w:rFonts w:ascii="Times New Roman" w:hAnsi="Times New Roman" w:cs="Times New Roman"/>
          </w:rPr>
          <w:t>COM(2020) 456</w:t>
        </w:r>
      </w:hyperlink>
      <w:r w:rsidRPr="003E39E6">
        <w:rPr>
          <w:rFonts w:ascii="Times New Roman" w:hAnsi="Times New Roman" w:cs="Times New Roman"/>
        </w:rPr>
        <w:t>.</w:t>
      </w:r>
    </w:p>
  </w:footnote>
  <w:footnote w:id="40">
    <w:p w:rsidR="003470DB" w:rsidRPr="000968DF" w:rsidRDefault="003470DB" w:rsidP="003E39E6">
      <w:pPr>
        <w:pStyle w:val="FootnoteText"/>
        <w:ind w:left="340" w:hanging="340"/>
        <w:jc w:val="both"/>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Cross-border cases may require the support of Eurojust. Also, it is important that judicial authorities are trained to handle child sexual abuse cases, including on the online aspects of the problem.</w:t>
      </w:r>
      <w:r>
        <w:rPr>
          <w:rFonts w:ascii="Times New Roman" w:hAnsi="Times New Roman" w:cs="Times New Roman"/>
        </w:rPr>
        <w:t xml:space="preserve"> </w:t>
      </w:r>
    </w:p>
  </w:footnote>
  <w:footnote w:id="41">
    <w:p w:rsidR="003470DB" w:rsidRPr="003E39E6" w:rsidRDefault="003470DB" w:rsidP="004A0D0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More information is available </w:t>
      </w:r>
      <w:hyperlink r:id="rId43" w:history="1">
        <w:r w:rsidRPr="003E39E6">
          <w:rPr>
            <w:rStyle w:val="Hyperlink"/>
            <w:rFonts w:ascii="Times New Roman" w:hAnsi="Times New Roman" w:cs="Times New Roman"/>
          </w:rPr>
          <w:t>here</w:t>
        </w:r>
      </w:hyperlink>
      <w:r w:rsidRPr="003E39E6">
        <w:rPr>
          <w:rFonts w:ascii="Times New Roman" w:hAnsi="Times New Roman" w:cs="Times New Roman"/>
        </w:rPr>
        <w:t>.</w:t>
      </w:r>
    </w:p>
  </w:footnote>
  <w:footnote w:id="42">
    <w:p w:rsidR="003470DB" w:rsidRPr="003E39E6" w:rsidRDefault="003470DB" w:rsidP="004A0D0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Examples of projects funded in the 2018 call for proposals include </w:t>
      </w:r>
      <w:hyperlink r:id="rId44" w:history="1">
        <w:r w:rsidRPr="003E39E6">
          <w:rPr>
            <w:rStyle w:val="Hyperlink"/>
            <w:rFonts w:ascii="Times New Roman" w:hAnsi="Times New Roman" w:cs="Times New Roman"/>
          </w:rPr>
          <w:t>AviaTor</w:t>
        </w:r>
      </w:hyperlink>
      <w:r w:rsidRPr="003E39E6">
        <w:rPr>
          <w:rFonts w:ascii="Times New Roman" w:hAnsi="Times New Roman" w:cs="Times New Roman"/>
        </w:rPr>
        <w:t xml:space="preserve">, </w:t>
      </w:r>
      <w:hyperlink r:id="rId45" w:history="1">
        <w:r w:rsidRPr="003E39E6">
          <w:rPr>
            <w:rStyle w:val="Hyperlink"/>
            <w:rFonts w:ascii="Times New Roman" w:hAnsi="Times New Roman" w:cs="Times New Roman"/>
          </w:rPr>
          <w:t>4NSEEK</w:t>
        </w:r>
      </w:hyperlink>
      <w:r w:rsidRPr="003E39E6">
        <w:rPr>
          <w:rFonts w:ascii="Times New Roman" w:hAnsi="Times New Roman" w:cs="Times New Roman"/>
        </w:rPr>
        <w:t xml:space="preserve"> and </w:t>
      </w:r>
      <w:hyperlink r:id="rId46" w:history="1">
        <w:r w:rsidRPr="003E39E6">
          <w:rPr>
            <w:rStyle w:val="Hyperlink"/>
            <w:rFonts w:ascii="Times New Roman" w:hAnsi="Times New Roman" w:cs="Times New Roman"/>
          </w:rPr>
          <w:t>VERBUM_SAT</w:t>
        </w:r>
      </w:hyperlink>
      <w:r w:rsidRPr="003E39E6">
        <w:rPr>
          <w:rFonts w:ascii="Times New Roman" w:hAnsi="Times New Roman" w:cs="Times New Roman"/>
        </w:rPr>
        <w:t>.</w:t>
      </w:r>
    </w:p>
  </w:footnote>
  <w:footnote w:id="43">
    <w:p w:rsidR="003470DB" w:rsidRPr="003E39E6" w:rsidRDefault="003470DB" w:rsidP="004A0D0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Examples of projects include </w:t>
      </w:r>
      <w:hyperlink r:id="rId47" w:history="1">
        <w:r w:rsidRPr="003E39E6">
          <w:rPr>
            <w:rStyle w:val="Hyperlink"/>
            <w:rFonts w:ascii="Times New Roman" w:hAnsi="Times New Roman" w:cs="Times New Roman"/>
          </w:rPr>
          <w:t>ASGARD</w:t>
        </w:r>
      </w:hyperlink>
      <w:r w:rsidRPr="003E39E6">
        <w:rPr>
          <w:rFonts w:ascii="Times New Roman" w:hAnsi="Times New Roman" w:cs="Times New Roman"/>
        </w:rPr>
        <w:t xml:space="preserve">, </w:t>
      </w:r>
      <w:hyperlink r:id="rId48" w:history="1">
        <w:r w:rsidRPr="003E39E6">
          <w:rPr>
            <w:rStyle w:val="Hyperlink"/>
            <w:rFonts w:ascii="Times New Roman" w:hAnsi="Times New Roman" w:cs="Times New Roman"/>
          </w:rPr>
          <w:t>GRACE</w:t>
        </w:r>
      </w:hyperlink>
      <w:r w:rsidRPr="003E39E6">
        <w:rPr>
          <w:rFonts w:ascii="Times New Roman" w:hAnsi="Times New Roman" w:cs="Times New Roman"/>
        </w:rPr>
        <w:t xml:space="preserve">, </w:t>
      </w:r>
      <w:hyperlink r:id="rId49" w:history="1">
        <w:r w:rsidRPr="003E39E6">
          <w:rPr>
            <w:rStyle w:val="Hyperlink"/>
            <w:rFonts w:ascii="Times New Roman" w:hAnsi="Times New Roman" w:cs="Times New Roman"/>
          </w:rPr>
          <w:t>LOCARD</w:t>
        </w:r>
      </w:hyperlink>
      <w:r w:rsidRPr="003E39E6">
        <w:rPr>
          <w:rFonts w:ascii="Times New Roman" w:hAnsi="Times New Roman" w:cs="Times New Roman"/>
        </w:rPr>
        <w:t xml:space="preserve"> and </w:t>
      </w:r>
      <w:hyperlink r:id="rId50" w:history="1">
        <w:r w:rsidRPr="003E39E6">
          <w:rPr>
            <w:rStyle w:val="Hyperlink"/>
            <w:rFonts w:ascii="Times New Roman" w:hAnsi="Times New Roman" w:cs="Times New Roman"/>
          </w:rPr>
          <w:t>INSPECTr</w:t>
        </w:r>
      </w:hyperlink>
      <w:r w:rsidRPr="003E39E6">
        <w:rPr>
          <w:rFonts w:ascii="Times New Roman" w:hAnsi="Times New Roman" w:cs="Times New Roman"/>
        </w:rPr>
        <w:t>.</w:t>
      </w:r>
    </w:p>
  </w:footnote>
  <w:footnote w:id="44">
    <w:p w:rsidR="003470DB" w:rsidRPr="003E39E6" w:rsidRDefault="003470DB" w:rsidP="003E39E6">
      <w:pPr>
        <w:pStyle w:val="FootnoteText"/>
        <w:ind w:left="340" w:hanging="340"/>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See </w:t>
      </w:r>
      <w:hyperlink r:id="rId51" w:history="1">
        <w:r w:rsidRPr="003E39E6">
          <w:rPr>
            <w:rStyle w:val="Hyperlink"/>
            <w:rFonts w:ascii="Times New Roman" w:hAnsi="Times New Roman" w:cs="Times New Roman"/>
            <w:lang w:val="en-GB"/>
          </w:rPr>
          <w:t>here</w:t>
        </w:r>
      </w:hyperlink>
      <w:r w:rsidRPr="003E39E6">
        <w:rPr>
          <w:rStyle w:val="Hyperlink"/>
          <w:rFonts w:ascii="Times New Roman" w:hAnsi="Times New Roman" w:cs="Times New Roman"/>
          <w:lang w:val="en-GB"/>
        </w:rPr>
        <w:t xml:space="preserve"> </w:t>
      </w:r>
      <w:r w:rsidRPr="003E39E6">
        <w:rPr>
          <w:rFonts w:ascii="Times New Roman" w:hAnsi="Times New Roman" w:cs="Times New Roman"/>
        </w:rPr>
        <w:t xml:space="preserve">for an example of call for proposals on research, open until 22 August 2020.  </w:t>
      </w:r>
    </w:p>
  </w:footnote>
  <w:footnote w:id="45">
    <w:p w:rsidR="003470DB" w:rsidRPr="003E39E6" w:rsidRDefault="003470DB" w:rsidP="004A0D0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As discussed in the </w:t>
      </w:r>
      <w:hyperlink r:id="rId52" w:history="1">
        <w:r w:rsidRPr="003E39E6">
          <w:rPr>
            <w:rStyle w:val="Hyperlink"/>
            <w:rFonts w:ascii="Times New Roman" w:hAnsi="Times New Roman" w:cs="Times New Roman"/>
          </w:rPr>
          <w:t>Justice and Home Affairs Council, 7-8 October 2019</w:t>
        </w:r>
      </w:hyperlink>
      <w:r w:rsidRPr="003E39E6">
        <w:rPr>
          <w:rFonts w:ascii="Times New Roman" w:hAnsi="Times New Roman" w:cs="Times New Roman"/>
        </w:rPr>
        <w:t>.</w:t>
      </w:r>
    </w:p>
  </w:footnote>
  <w:footnote w:id="46">
    <w:p w:rsidR="003470DB" w:rsidRPr="00E22D1B" w:rsidRDefault="003470DB" w:rsidP="00712F5F">
      <w:pPr>
        <w:pStyle w:val="FootnoteText"/>
        <w:ind w:left="340" w:hanging="340"/>
        <w:jc w:val="both"/>
        <w:rPr>
          <w:rFonts w:ascii="Times New Roman" w:hAnsi="Times New Roman" w:cs="Times New Roman"/>
          <w:lang w:val="en-GB"/>
        </w:rPr>
      </w:pPr>
      <w:r w:rsidRPr="00E22D1B">
        <w:rPr>
          <w:rStyle w:val="FootnoteReference"/>
          <w:rFonts w:ascii="Times New Roman" w:hAnsi="Times New Roman" w:cs="Times New Roman"/>
        </w:rPr>
        <w:footnoteRef/>
      </w:r>
      <w:r w:rsidRPr="00E22D1B">
        <w:rPr>
          <w:rFonts w:ascii="Times New Roman" w:hAnsi="Times New Roman" w:cs="Times New Roman"/>
        </w:rPr>
        <w:t xml:space="preserve"> </w:t>
      </w:r>
      <w:r w:rsidRPr="00E22D1B">
        <w:rPr>
          <w:rFonts w:ascii="Times New Roman" w:hAnsi="Times New Roman" w:cs="Times New Roman"/>
        </w:rPr>
        <w:tab/>
        <w:t xml:space="preserve">More information is available in these press releases from Europol of </w:t>
      </w:r>
      <w:hyperlink r:id="rId53" w:history="1">
        <w:r w:rsidRPr="00E22D1B">
          <w:rPr>
            <w:rStyle w:val="Hyperlink"/>
            <w:rFonts w:ascii="Times New Roman" w:hAnsi="Times New Roman" w:cs="Times New Roman"/>
          </w:rPr>
          <w:t>27/05/2019</w:t>
        </w:r>
      </w:hyperlink>
      <w:r w:rsidRPr="00E22D1B">
        <w:rPr>
          <w:rFonts w:ascii="Times New Roman" w:hAnsi="Times New Roman" w:cs="Times New Roman"/>
        </w:rPr>
        <w:t xml:space="preserve"> and </w:t>
      </w:r>
      <w:hyperlink r:id="rId54" w:history="1">
        <w:r w:rsidRPr="00E22D1B">
          <w:rPr>
            <w:rStyle w:val="Hyperlink"/>
            <w:rFonts w:ascii="Times New Roman" w:hAnsi="Times New Roman" w:cs="Times New Roman"/>
          </w:rPr>
          <w:t>25/10/2019</w:t>
        </w:r>
      </w:hyperlink>
      <w:r w:rsidRPr="00E22D1B">
        <w:rPr>
          <w:rFonts w:ascii="Times New Roman" w:hAnsi="Times New Roman" w:cs="Times New Roman"/>
        </w:rPr>
        <w:t xml:space="preserve">. </w:t>
      </w:r>
    </w:p>
  </w:footnote>
  <w:footnote w:id="47">
    <w:p w:rsidR="003470DB" w:rsidRPr="00E22D1B" w:rsidRDefault="003470DB" w:rsidP="00712F5F">
      <w:pPr>
        <w:pStyle w:val="FootnoteText"/>
        <w:ind w:left="340" w:hanging="340"/>
        <w:jc w:val="both"/>
        <w:rPr>
          <w:rFonts w:ascii="Times New Roman" w:hAnsi="Times New Roman" w:cs="Times New Roman"/>
        </w:rPr>
      </w:pPr>
      <w:r w:rsidRPr="00E22D1B">
        <w:rPr>
          <w:rStyle w:val="FootnoteReference"/>
          <w:rFonts w:ascii="Times New Roman" w:hAnsi="Times New Roman" w:cs="Times New Roman"/>
        </w:rPr>
        <w:footnoteRef/>
      </w:r>
      <w:r w:rsidRPr="00E22D1B">
        <w:rPr>
          <w:rFonts w:ascii="Times New Roman" w:hAnsi="Times New Roman" w:cs="Times New Roman"/>
        </w:rPr>
        <w:t xml:space="preserve"> </w:t>
      </w:r>
      <w:r w:rsidRPr="00E22D1B">
        <w:rPr>
          <w:rFonts w:ascii="Times New Roman" w:hAnsi="Times New Roman" w:cs="Times New Roman"/>
        </w:rPr>
        <w:tab/>
        <w:t xml:space="preserve">See for example these press releases from Europol of </w:t>
      </w:r>
      <w:hyperlink r:id="rId55" w:history="1">
        <w:r w:rsidRPr="00E22D1B">
          <w:rPr>
            <w:rStyle w:val="Hyperlink"/>
            <w:rFonts w:ascii="Times New Roman" w:hAnsi="Times New Roman" w:cs="Times New Roman"/>
          </w:rPr>
          <w:t>12/03/2020</w:t>
        </w:r>
      </w:hyperlink>
      <w:r w:rsidRPr="00E22D1B">
        <w:rPr>
          <w:rFonts w:ascii="Times New Roman" w:hAnsi="Times New Roman" w:cs="Times New Roman"/>
        </w:rPr>
        <w:t xml:space="preserve">, </w:t>
      </w:r>
      <w:hyperlink r:id="rId56" w:history="1">
        <w:r w:rsidRPr="00E22D1B">
          <w:rPr>
            <w:rStyle w:val="Hyperlink"/>
            <w:rFonts w:ascii="Times New Roman" w:hAnsi="Times New Roman" w:cs="Times New Roman"/>
          </w:rPr>
          <w:t>31/03/2020</w:t>
        </w:r>
      </w:hyperlink>
      <w:r w:rsidRPr="00E22D1B">
        <w:rPr>
          <w:rFonts w:ascii="Times New Roman" w:hAnsi="Times New Roman" w:cs="Times New Roman"/>
        </w:rPr>
        <w:t xml:space="preserve">, and </w:t>
      </w:r>
      <w:hyperlink r:id="rId57" w:history="1">
        <w:r w:rsidRPr="00E22D1B">
          <w:rPr>
            <w:rStyle w:val="Hyperlink"/>
            <w:rFonts w:ascii="Times New Roman" w:hAnsi="Times New Roman" w:cs="Times New Roman"/>
          </w:rPr>
          <w:t>21/04/2020</w:t>
        </w:r>
      </w:hyperlink>
      <w:r w:rsidRPr="00E22D1B">
        <w:rPr>
          <w:rFonts w:ascii="Times New Roman" w:hAnsi="Times New Roman" w:cs="Times New Roman"/>
        </w:rPr>
        <w:t xml:space="preserve">, as well as </w:t>
      </w:r>
      <w:hyperlink r:id="rId58" w:history="1">
        <w:r w:rsidRPr="00E22D1B">
          <w:rPr>
            <w:rStyle w:val="Hyperlink"/>
            <w:rFonts w:ascii="Times New Roman" w:hAnsi="Times New Roman" w:cs="Times New Roman"/>
          </w:rPr>
          <w:t>Eurojust Annual Report 2019</w:t>
        </w:r>
      </w:hyperlink>
      <w:r w:rsidRPr="00E22D1B">
        <w:rPr>
          <w:rFonts w:ascii="Times New Roman" w:hAnsi="Times New Roman" w:cs="Times New Roman"/>
        </w:rPr>
        <w:t>, e.g. p.13.</w:t>
      </w:r>
    </w:p>
  </w:footnote>
  <w:footnote w:id="48">
    <w:p w:rsidR="003470DB" w:rsidRPr="00E22D1B" w:rsidRDefault="003470DB" w:rsidP="00712F5F">
      <w:pPr>
        <w:pStyle w:val="FootnoteText"/>
        <w:ind w:left="340" w:hanging="340"/>
        <w:jc w:val="both"/>
        <w:rPr>
          <w:rFonts w:ascii="Times New Roman" w:hAnsi="Times New Roman" w:cs="Times New Roman"/>
        </w:rPr>
      </w:pPr>
      <w:r w:rsidRPr="00E22D1B">
        <w:rPr>
          <w:rStyle w:val="FootnoteReference"/>
          <w:rFonts w:ascii="Times New Roman" w:hAnsi="Times New Roman" w:cs="Times New Roman"/>
        </w:rPr>
        <w:footnoteRef/>
      </w:r>
      <w:r w:rsidRPr="00E22D1B">
        <w:rPr>
          <w:rFonts w:ascii="Times New Roman" w:hAnsi="Times New Roman" w:cs="Times New Roman"/>
        </w:rPr>
        <w:t xml:space="preserve">  </w:t>
      </w:r>
      <w:r w:rsidRPr="00E22D1B">
        <w:rPr>
          <w:rFonts w:ascii="Times New Roman" w:hAnsi="Times New Roman" w:cs="Times New Roman"/>
        </w:rPr>
        <w:tab/>
        <w:t xml:space="preserve">May 2017 </w:t>
      </w:r>
      <w:hyperlink r:id="rId59" w:history="1">
        <w:r w:rsidRPr="00E22D1B">
          <w:rPr>
            <w:rStyle w:val="Hyperlink"/>
            <w:rFonts w:ascii="Times New Roman" w:hAnsi="Times New Roman" w:cs="Times New Roman"/>
          </w:rPr>
          <w:t>Council conclusions on setting the EU’s priorities for the fight against organised and serious international crime between 2018 and 2021</w:t>
        </w:r>
      </w:hyperlink>
      <w:r w:rsidRPr="00E22D1B">
        <w:rPr>
          <w:rFonts w:ascii="Times New Roman" w:hAnsi="Times New Roman" w:cs="Times New Roman"/>
        </w:rPr>
        <w:t>.</w:t>
      </w:r>
    </w:p>
  </w:footnote>
  <w:footnote w:id="49">
    <w:p w:rsidR="003470DB" w:rsidRPr="00E22D1B" w:rsidRDefault="003470DB">
      <w:pPr>
        <w:pStyle w:val="FootnoteText"/>
        <w:ind w:left="340" w:hanging="340"/>
        <w:jc w:val="both"/>
        <w:rPr>
          <w:rFonts w:ascii="Times New Roman" w:hAnsi="Times New Roman" w:cs="Times New Roman"/>
        </w:rPr>
      </w:pPr>
      <w:r w:rsidRPr="00E22D1B">
        <w:rPr>
          <w:rStyle w:val="FootnoteReference"/>
          <w:rFonts w:ascii="Times New Roman" w:hAnsi="Times New Roman" w:cs="Times New Roman"/>
        </w:rPr>
        <w:footnoteRef/>
      </w:r>
      <w:r w:rsidRPr="00E22D1B">
        <w:rPr>
          <w:rFonts w:ascii="Times New Roman" w:hAnsi="Times New Roman" w:cs="Times New Roman"/>
        </w:rPr>
        <w:t xml:space="preserve"> </w:t>
      </w:r>
      <w:r w:rsidRPr="00E22D1B">
        <w:rPr>
          <w:rFonts w:ascii="Times New Roman" w:hAnsi="Times New Roman" w:cs="Times New Roman"/>
        </w:rPr>
        <w:tab/>
        <w:t xml:space="preserve">The latest SOCTA report is available </w:t>
      </w:r>
      <w:hyperlink r:id="rId60" w:history="1">
        <w:r w:rsidRPr="00E22D1B">
          <w:rPr>
            <w:rStyle w:val="Hyperlink"/>
            <w:rFonts w:ascii="Times New Roman" w:hAnsi="Times New Roman" w:cs="Times New Roman"/>
          </w:rPr>
          <w:t>here</w:t>
        </w:r>
      </w:hyperlink>
      <w:r w:rsidRPr="00E22D1B">
        <w:rPr>
          <w:rFonts w:ascii="Times New Roman" w:hAnsi="Times New Roman" w:cs="Times New Roman"/>
        </w:rPr>
        <w:t>.</w:t>
      </w:r>
    </w:p>
  </w:footnote>
  <w:footnote w:id="50">
    <w:p w:rsidR="003470DB" w:rsidRPr="00E22D1B" w:rsidRDefault="003470DB">
      <w:pPr>
        <w:pStyle w:val="FootnoteText"/>
        <w:ind w:left="340" w:hanging="340"/>
        <w:jc w:val="both"/>
        <w:rPr>
          <w:rFonts w:ascii="Times New Roman" w:hAnsi="Times New Roman" w:cs="Times New Roman"/>
        </w:rPr>
      </w:pPr>
      <w:r w:rsidRPr="00E22D1B">
        <w:rPr>
          <w:rStyle w:val="FootnoteReference"/>
          <w:rFonts w:ascii="Times New Roman" w:hAnsi="Times New Roman" w:cs="Times New Roman"/>
        </w:rPr>
        <w:footnoteRef/>
      </w:r>
      <w:r w:rsidRPr="00E22D1B">
        <w:rPr>
          <w:rFonts w:ascii="Times New Roman" w:hAnsi="Times New Roman" w:cs="Times New Roman"/>
        </w:rPr>
        <w:t xml:space="preserve"> </w:t>
      </w:r>
      <w:r w:rsidRPr="00E22D1B">
        <w:rPr>
          <w:rFonts w:ascii="Times New Roman" w:hAnsi="Times New Roman" w:cs="Times New Roman"/>
        </w:rPr>
        <w:tab/>
        <w:t xml:space="preserve">The latest IOCTA report is available </w:t>
      </w:r>
      <w:hyperlink r:id="rId61" w:history="1">
        <w:r w:rsidRPr="00E22D1B">
          <w:rPr>
            <w:rStyle w:val="Hyperlink"/>
            <w:rFonts w:ascii="Times New Roman" w:hAnsi="Times New Roman" w:cs="Times New Roman"/>
          </w:rPr>
          <w:t>here</w:t>
        </w:r>
      </w:hyperlink>
      <w:r w:rsidRPr="00E22D1B">
        <w:rPr>
          <w:rFonts w:ascii="Times New Roman" w:hAnsi="Times New Roman" w:cs="Times New Roman"/>
        </w:rPr>
        <w:t>.</w:t>
      </w:r>
    </w:p>
  </w:footnote>
  <w:footnote w:id="51">
    <w:p w:rsidR="003470DB" w:rsidRPr="00E22D1B" w:rsidRDefault="003470DB">
      <w:pPr>
        <w:pStyle w:val="FootnoteText"/>
        <w:ind w:left="340" w:hanging="340"/>
        <w:jc w:val="both"/>
        <w:rPr>
          <w:rFonts w:ascii="Times New Roman" w:hAnsi="Times New Roman" w:cs="Times New Roman"/>
        </w:rPr>
      </w:pPr>
      <w:r w:rsidRPr="00E22D1B">
        <w:rPr>
          <w:rStyle w:val="FootnoteReference"/>
          <w:rFonts w:ascii="Times New Roman" w:hAnsi="Times New Roman" w:cs="Times New Roman"/>
        </w:rPr>
        <w:footnoteRef/>
      </w:r>
      <w:r w:rsidRPr="00E22D1B">
        <w:rPr>
          <w:rFonts w:ascii="Times New Roman" w:hAnsi="Times New Roman" w:cs="Times New Roman"/>
        </w:rPr>
        <w:t xml:space="preserve"> </w:t>
      </w:r>
      <w:r w:rsidRPr="00E22D1B">
        <w:rPr>
          <w:rFonts w:ascii="Times New Roman" w:hAnsi="Times New Roman" w:cs="Times New Roman"/>
        </w:rPr>
        <w:tab/>
        <w:t xml:space="preserve">More information is available </w:t>
      </w:r>
      <w:hyperlink r:id="rId62" w:history="1">
        <w:r w:rsidRPr="00E22D1B">
          <w:rPr>
            <w:rStyle w:val="Hyperlink"/>
            <w:rFonts w:ascii="Times New Roman" w:hAnsi="Times New Roman" w:cs="Times New Roman"/>
          </w:rPr>
          <w:t>here</w:t>
        </w:r>
      </w:hyperlink>
      <w:r w:rsidRPr="00E22D1B">
        <w:rPr>
          <w:rFonts w:ascii="Times New Roman" w:hAnsi="Times New Roman" w:cs="Times New Roman"/>
        </w:rPr>
        <w:t>.</w:t>
      </w:r>
    </w:p>
  </w:footnote>
  <w:footnote w:id="52">
    <w:p w:rsidR="003470DB" w:rsidRPr="003E39E6" w:rsidRDefault="003470DB" w:rsidP="00406722">
      <w:pPr>
        <w:pStyle w:val="FootnoteText"/>
        <w:ind w:left="340" w:hanging="340"/>
        <w:jc w:val="both"/>
        <w:rPr>
          <w:rFonts w:ascii="Times New Roman" w:hAnsi="Times New Roman" w:cs="Times New Roman"/>
        </w:rPr>
      </w:pPr>
      <w:r w:rsidRPr="00E22D1B">
        <w:rPr>
          <w:rStyle w:val="FootnoteReference"/>
          <w:rFonts w:ascii="Times New Roman" w:hAnsi="Times New Roman" w:cs="Times New Roman"/>
        </w:rPr>
        <w:footnoteRef/>
      </w:r>
      <w:r w:rsidRPr="00E22D1B">
        <w:rPr>
          <w:rFonts w:ascii="Times New Roman" w:hAnsi="Times New Roman" w:cs="Times New Roman"/>
        </w:rPr>
        <w:t xml:space="preserve"> </w:t>
      </w:r>
      <w:r>
        <w:rPr>
          <w:rFonts w:ascii="Times New Roman" w:hAnsi="Times New Roman" w:cs="Times New Roman"/>
        </w:rPr>
        <w:tab/>
        <w:t xml:space="preserve">Other important initiatives </w:t>
      </w:r>
      <w:r w:rsidRPr="00E22D1B">
        <w:rPr>
          <w:rFonts w:ascii="Times New Roman" w:hAnsi="Times New Roman" w:cs="Times New Roman"/>
        </w:rPr>
        <w:t xml:space="preserve">at EU level </w:t>
      </w:r>
      <w:r>
        <w:rPr>
          <w:rFonts w:ascii="Times New Roman" w:hAnsi="Times New Roman" w:cs="Times New Roman"/>
        </w:rPr>
        <w:t xml:space="preserve">on protecting children during COVID 19 include </w:t>
      </w:r>
      <w:r w:rsidRPr="00E22D1B">
        <w:rPr>
          <w:rFonts w:ascii="Times New Roman" w:hAnsi="Times New Roman" w:cs="Times New Roman"/>
        </w:rPr>
        <w:t xml:space="preserve">the </w:t>
      </w:r>
      <w:hyperlink r:id="rId63" w:history="1">
        <w:r w:rsidRPr="00FE089D">
          <w:rPr>
            <w:rStyle w:val="Hyperlink"/>
            <w:rFonts w:ascii="Times New Roman" w:hAnsi="Times New Roman" w:cs="Times New Roman"/>
          </w:rPr>
          <w:t>Betterinternetforkids.eu COVID19 campaign</w:t>
        </w:r>
      </w:hyperlink>
      <w:r>
        <w:rPr>
          <w:rFonts w:ascii="Times New Roman" w:hAnsi="Times New Roman" w:cs="Times New Roman"/>
        </w:rPr>
        <w:t>.</w:t>
      </w:r>
      <w:r w:rsidRPr="003E39E6">
        <w:rPr>
          <w:rFonts w:ascii="Times New Roman" w:hAnsi="Times New Roman" w:cs="Times New Roman"/>
        </w:rPr>
        <w:t xml:space="preserve"> </w:t>
      </w:r>
    </w:p>
  </w:footnote>
  <w:footnote w:id="53">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Style w:val="FootnoteReference"/>
          <w:rFonts w:ascii="Times New Roman" w:hAnsi="Times New Roman" w:cs="Times New Roman"/>
        </w:rPr>
        <w:t xml:space="preserve"> </w:t>
      </w:r>
      <w:r w:rsidRPr="003E39E6">
        <w:rPr>
          <w:rStyle w:val="FootnoteReference"/>
          <w:rFonts w:ascii="Times New Roman" w:hAnsi="Times New Roman" w:cs="Times New Roman"/>
        </w:rPr>
        <w:tab/>
      </w:r>
      <w:r w:rsidRPr="003E39E6">
        <w:rPr>
          <w:rFonts w:ascii="Times New Roman" w:hAnsi="Times New Roman" w:cs="Times New Roman"/>
        </w:rPr>
        <w:t xml:space="preserve">In particular Articles 22, 23 and 24. For more details, see the </w:t>
      </w:r>
      <w:hyperlink r:id="rId64" w:history="1">
        <w:r w:rsidRPr="003E39E6">
          <w:rPr>
            <w:rStyle w:val="Hyperlink"/>
            <w:rFonts w:ascii="Times New Roman" w:hAnsi="Times New Roman" w:cs="Times New Roman"/>
          </w:rPr>
          <w:t>Report from the Commission to the European Parliament and the Council assessing the extent to which the Member States have taken the necessary measures in order to comply with Directive 2011/93/EU of 13 December 2011 on combating the sexual abuse and sexual exploitation of children and child pornography</w:t>
        </w:r>
      </w:hyperlink>
      <w:r w:rsidRPr="003E39E6">
        <w:rPr>
          <w:rFonts w:ascii="Times New Roman" w:hAnsi="Times New Roman" w:cs="Times New Roman"/>
        </w:rPr>
        <w:t>, COM/2016/0871 final.</w:t>
      </w:r>
    </w:p>
  </w:footnote>
  <w:footnote w:id="54">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For an overview of prevention programmes in the EU and third countries, see </w:t>
      </w:r>
      <w:r w:rsidRPr="003E39E6">
        <w:rPr>
          <w:rFonts w:ascii="Times New Roman" w:hAnsi="Times New Roman" w:cs="Times New Roman"/>
          <w:lang w:val="en-GB"/>
        </w:rPr>
        <w:t xml:space="preserve">Di Gioia R., Beslay, L. (2018) </w:t>
      </w:r>
      <w:hyperlink r:id="rId65" w:history="1">
        <w:r w:rsidRPr="003E39E6">
          <w:rPr>
            <w:rStyle w:val="Hyperlink"/>
            <w:rFonts w:ascii="Times New Roman" w:hAnsi="Times New Roman" w:cs="Times New Roman"/>
          </w:rPr>
          <w:t>Fighting child sexual abuse: prevention policies for offenders –</w:t>
        </w:r>
        <w:r>
          <w:rPr>
            <w:rStyle w:val="Hyperlink"/>
            <w:rFonts w:ascii="Times New Roman" w:hAnsi="Times New Roman" w:cs="Times New Roman"/>
          </w:rPr>
          <w:t xml:space="preserve"> </w:t>
        </w:r>
        <w:r w:rsidRPr="003E39E6">
          <w:rPr>
            <w:rStyle w:val="Hyperlink"/>
            <w:rFonts w:ascii="Times New Roman" w:hAnsi="Times New Roman" w:cs="Times New Roman"/>
          </w:rPr>
          <w:t>Inception Report,</w:t>
        </w:r>
      </w:hyperlink>
      <w:r w:rsidRPr="003E39E6">
        <w:rPr>
          <w:rFonts w:ascii="Times New Roman" w:hAnsi="Times New Roman" w:cs="Times New Roman"/>
          <w:lang w:val="en-US"/>
        </w:rPr>
        <w:t xml:space="preserve"> EUR 29344 EN, doi:10.2760/48791.</w:t>
      </w:r>
    </w:p>
  </w:footnote>
  <w:footnote w:id="55">
    <w:p w:rsidR="003470DB" w:rsidRPr="00F864F2" w:rsidRDefault="003470DB" w:rsidP="00571495">
      <w:pPr>
        <w:pStyle w:val="FootnoteText"/>
        <w:ind w:left="340" w:hanging="340"/>
        <w:jc w:val="both"/>
        <w:rPr>
          <w:rFonts w:ascii="Times New Roman" w:hAnsi="Times New Roman" w:cs="Times New Roman"/>
          <w:lang w:val="en-GB"/>
        </w:rPr>
      </w:pPr>
      <w:r w:rsidRPr="00956DB8">
        <w:rPr>
          <w:rStyle w:val="FootnoteReference"/>
          <w:rFonts w:ascii="Times New Roman" w:hAnsi="Times New Roman" w:cs="Times New Roman"/>
        </w:rPr>
        <w:footnoteRef/>
      </w:r>
      <w:r w:rsidRPr="00956DB8">
        <w:rPr>
          <w:rFonts w:ascii="Times New Roman" w:hAnsi="Times New Roman" w:cs="Times New Roman"/>
        </w:rPr>
        <w:t xml:space="preserve"> </w:t>
      </w:r>
      <w:r w:rsidRPr="00956DB8">
        <w:rPr>
          <w:rFonts w:ascii="Times New Roman" w:hAnsi="Times New Roman" w:cs="Times New Roman"/>
        </w:rPr>
        <w:tab/>
        <w:t>In a self-report survey with a sample of 1,978 young adult males from Sweden, 4.2 % reported they had ever viewed child sexual abuse material (</w:t>
      </w:r>
      <w:hyperlink r:id="rId66" w:history="1">
        <w:r w:rsidRPr="00956DB8">
          <w:rPr>
            <w:rStyle w:val="Hyperlink"/>
            <w:rFonts w:ascii="Times New Roman" w:hAnsi="Times New Roman" w:cs="Times New Roman"/>
          </w:rPr>
          <w:t>Seto, et al, 2015</w:t>
        </w:r>
      </w:hyperlink>
      <w:r w:rsidRPr="00956DB8">
        <w:rPr>
          <w:rFonts w:ascii="Times New Roman" w:hAnsi="Times New Roman" w:cs="Times New Roman"/>
        </w:rPr>
        <w:t>). In another self-report survey with a sample of 8,718 adult males in Germany, 2.4% of respondents reported using that material (</w:t>
      </w:r>
      <w:hyperlink r:id="rId67" w:history="1">
        <w:r w:rsidRPr="00956DB8">
          <w:rPr>
            <w:rStyle w:val="Hyperlink"/>
            <w:rFonts w:ascii="Times New Roman" w:hAnsi="Times New Roman" w:cs="Times New Roman"/>
          </w:rPr>
          <w:t>Dombert, et al, 2016</w:t>
        </w:r>
      </w:hyperlink>
      <w:r w:rsidRPr="00956DB8">
        <w:rPr>
          <w:rFonts w:ascii="Times New Roman" w:hAnsi="Times New Roman" w:cs="Times New Roman"/>
        </w:rPr>
        <w:t>).</w:t>
      </w:r>
    </w:p>
  </w:footnote>
  <w:footnote w:id="56">
    <w:p w:rsidR="003470DB" w:rsidRPr="00956DB8" w:rsidRDefault="003470DB" w:rsidP="00D92736">
      <w:pPr>
        <w:pStyle w:val="FootnoteText"/>
        <w:ind w:left="340" w:hanging="340"/>
        <w:jc w:val="both"/>
        <w:rPr>
          <w:rFonts w:ascii="Times New Roman" w:hAnsi="Times New Roman" w:cs="Times New Roman"/>
        </w:rPr>
      </w:pPr>
      <w:r w:rsidRPr="00956DB8">
        <w:rPr>
          <w:rStyle w:val="FootnoteReference"/>
          <w:rFonts w:ascii="Times New Roman" w:hAnsi="Times New Roman" w:cs="Times New Roman"/>
        </w:rPr>
        <w:footnoteRef/>
      </w:r>
      <w:r w:rsidRPr="00956DB8">
        <w:rPr>
          <w:rFonts w:ascii="Times New Roman" w:hAnsi="Times New Roman" w:cs="Times New Roman"/>
        </w:rPr>
        <w:t xml:space="preserve"> </w:t>
      </w:r>
      <w:r w:rsidRPr="00956DB8">
        <w:rPr>
          <w:rFonts w:ascii="Times New Roman" w:hAnsi="Times New Roman" w:cs="Times New Roman"/>
        </w:rPr>
        <w:tab/>
      </w:r>
      <w:hyperlink r:id="rId68" w:history="1">
        <w:r w:rsidRPr="00956DB8">
          <w:rPr>
            <w:rStyle w:val="Hyperlink"/>
            <w:rFonts w:ascii="Times New Roman" w:hAnsi="Times New Roman" w:cs="Times New Roman"/>
          </w:rPr>
          <w:t>https://childrescuecoalition.org/the-issue/</w:t>
        </w:r>
      </w:hyperlink>
      <w:r>
        <w:rPr>
          <w:rStyle w:val="Hyperlink"/>
          <w:rFonts w:ascii="Times New Roman" w:hAnsi="Times New Roman" w:cs="Times New Roman"/>
        </w:rPr>
        <w:t>.</w:t>
      </w:r>
    </w:p>
  </w:footnote>
  <w:footnote w:id="57">
    <w:p w:rsidR="003470DB" w:rsidRPr="00956DB8" w:rsidRDefault="003470DB" w:rsidP="002B33A9">
      <w:pPr>
        <w:pStyle w:val="FootnoteText"/>
        <w:ind w:left="340" w:hanging="340"/>
        <w:rPr>
          <w:rFonts w:ascii="Times New Roman" w:hAnsi="Times New Roman" w:cs="Times New Roman"/>
          <w:lang w:val="en-GB"/>
        </w:rPr>
      </w:pPr>
      <w:r w:rsidRPr="00956DB8">
        <w:rPr>
          <w:rStyle w:val="FootnoteReference"/>
          <w:rFonts w:ascii="Times New Roman" w:hAnsi="Times New Roman" w:cs="Times New Roman"/>
        </w:rPr>
        <w:footnoteRef/>
      </w:r>
      <w:r w:rsidRPr="00956DB8">
        <w:rPr>
          <w:rFonts w:ascii="Times New Roman" w:hAnsi="Times New Roman" w:cs="Times New Roman"/>
        </w:rPr>
        <w:t xml:space="preserve"> </w:t>
      </w:r>
      <w:r w:rsidRPr="00956DB8">
        <w:rPr>
          <w:rFonts w:ascii="Times New Roman" w:hAnsi="Times New Roman" w:cs="Times New Roman"/>
        </w:rPr>
        <w:tab/>
        <w:t xml:space="preserve">The Atlantic, </w:t>
      </w:r>
      <w:hyperlink r:id="rId69" w:history="1">
        <w:r w:rsidRPr="00956DB8">
          <w:rPr>
            <w:rStyle w:val="Hyperlink"/>
            <w:rFonts w:ascii="Times New Roman" w:hAnsi="Times New Roman" w:cs="Times New Roman"/>
            <w:i/>
          </w:rPr>
          <w:t>I, Pedophile,</w:t>
        </w:r>
      </w:hyperlink>
      <w:r w:rsidRPr="00956DB8">
        <w:rPr>
          <w:rFonts w:ascii="Times New Roman" w:hAnsi="Times New Roman" w:cs="Times New Roman"/>
        </w:rPr>
        <w:t xml:space="preserve"> David Goldberg, 26 August 2013.</w:t>
      </w:r>
    </w:p>
  </w:footnote>
  <w:footnote w:id="58">
    <w:p w:rsidR="003470DB" w:rsidRPr="00ED2D84" w:rsidRDefault="003470DB" w:rsidP="00ED2D84">
      <w:pPr>
        <w:pStyle w:val="FootnoteText"/>
        <w:ind w:left="340" w:hanging="340"/>
        <w:rPr>
          <w:rFonts w:ascii="Times New Roman" w:hAnsi="Times New Roman" w:cs="Times New Roman"/>
          <w:lang w:val="en-GB"/>
        </w:rPr>
      </w:pPr>
      <w:r w:rsidRPr="00ED2D84">
        <w:rPr>
          <w:rStyle w:val="FootnoteReference"/>
          <w:rFonts w:ascii="Times New Roman" w:hAnsi="Times New Roman" w:cs="Times New Roman"/>
        </w:rPr>
        <w:footnoteRef/>
      </w:r>
      <w:r w:rsidRPr="00ED2D84">
        <w:rPr>
          <w:rFonts w:ascii="Times New Roman" w:hAnsi="Times New Roman" w:cs="Times New Roman"/>
        </w:rPr>
        <w:t xml:space="preserve"> </w:t>
      </w:r>
      <w:r w:rsidRPr="00ED2D84">
        <w:rPr>
          <w:rFonts w:ascii="Times New Roman" w:hAnsi="Times New Roman" w:cs="Times New Roman"/>
        </w:rPr>
        <w:tab/>
        <w:t xml:space="preserve">See, for example, </w:t>
      </w:r>
      <w:hyperlink r:id="rId70" w:history="1">
        <w:r w:rsidRPr="00ED2D84">
          <w:rPr>
            <w:rStyle w:val="Hyperlink"/>
          </w:rPr>
          <w:t>Erasmus+</w:t>
        </w:r>
      </w:hyperlink>
      <w:r w:rsidRPr="00D95B0C">
        <w:rPr>
          <w:rFonts w:ascii="Times New Roman" w:hAnsi="Times New Roman" w:cs="Times New Roman"/>
        </w:rPr>
        <w:t>, the</w:t>
      </w:r>
      <w:r w:rsidRPr="00FC31FA">
        <w:rPr>
          <w:rFonts w:ascii="Times New Roman" w:hAnsi="Times New Roman" w:cs="Times New Roman"/>
        </w:rPr>
        <w:t xml:space="preserve"> EU's programme to support education, training, youth and sport in Europe.</w:t>
      </w:r>
    </w:p>
  </w:footnote>
  <w:footnote w:id="59">
    <w:p w:rsidR="003470DB" w:rsidRPr="00956DB8" w:rsidRDefault="003470DB" w:rsidP="006B4A6A">
      <w:pPr>
        <w:pStyle w:val="FootnoteText"/>
        <w:ind w:left="340" w:hanging="340"/>
        <w:rPr>
          <w:rFonts w:ascii="Times New Roman" w:hAnsi="Times New Roman" w:cs="Times New Roman"/>
        </w:rPr>
      </w:pPr>
      <w:r w:rsidRPr="00956DB8">
        <w:rPr>
          <w:rStyle w:val="FootnoteReference"/>
          <w:rFonts w:ascii="Times New Roman" w:hAnsi="Times New Roman" w:cs="Times New Roman"/>
        </w:rPr>
        <w:footnoteRef/>
      </w:r>
      <w:r w:rsidRPr="00956DB8">
        <w:rPr>
          <w:rFonts w:ascii="Times New Roman" w:hAnsi="Times New Roman" w:cs="Times New Roman"/>
        </w:rPr>
        <w:t xml:space="preserve"> </w:t>
      </w:r>
      <w:r w:rsidRPr="00956DB8">
        <w:rPr>
          <w:rFonts w:ascii="Times New Roman" w:hAnsi="Times New Roman" w:cs="Times New Roman"/>
        </w:rPr>
        <w:tab/>
        <w:t>European Criminal Records Information System</w:t>
      </w:r>
      <w:r>
        <w:rPr>
          <w:rFonts w:ascii="Times New Roman" w:hAnsi="Times New Roman" w:cs="Times New Roman"/>
        </w:rPr>
        <w:t xml:space="preserve"> (ECRIS)</w:t>
      </w:r>
      <w:r w:rsidRPr="00956DB8">
        <w:rPr>
          <w:rFonts w:ascii="Times New Roman" w:hAnsi="Times New Roman" w:cs="Times New Roman"/>
        </w:rPr>
        <w:t xml:space="preserve">. More information is available </w:t>
      </w:r>
      <w:hyperlink r:id="rId71" w:history="1">
        <w:r w:rsidRPr="00956DB8">
          <w:rPr>
            <w:rStyle w:val="Hyperlink"/>
            <w:rFonts w:ascii="Times New Roman" w:hAnsi="Times New Roman" w:cs="Times New Roman"/>
          </w:rPr>
          <w:t>here</w:t>
        </w:r>
      </w:hyperlink>
      <w:r w:rsidRPr="00956DB8">
        <w:rPr>
          <w:rFonts w:ascii="Times New Roman" w:hAnsi="Times New Roman" w:cs="Times New Roman"/>
        </w:rPr>
        <w:t>.</w:t>
      </w:r>
    </w:p>
  </w:footnote>
  <w:footnote w:id="60">
    <w:p w:rsidR="003470DB" w:rsidRPr="005E09AA" w:rsidRDefault="003470DB" w:rsidP="006B4A6A">
      <w:pPr>
        <w:pStyle w:val="FootnoteText"/>
        <w:rPr>
          <w:rFonts w:ascii="Times New Roman" w:hAnsi="Times New Roman" w:cs="Times New Roman"/>
        </w:rPr>
      </w:pPr>
      <w:r w:rsidRPr="005E09AA">
        <w:rPr>
          <w:rStyle w:val="FootnoteReference"/>
          <w:rFonts w:ascii="Times New Roman" w:hAnsi="Times New Roman" w:cs="Times New Roman"/>
        </w:rPr>
        <w:footnoteRef/>
      </w:r>
      <w:r w:rsidRPr="005E09AA">
        <w:rPr>
          <w:rFonts w:ascii="Times New Roman" w:hAnsi="Times New Roman" w:cs="Times New Roman"/>
        </w:rPr>
        <w:t xml:space="preserve">    </w:t>
      </w:r>
      <w:r w:rsidRPr="00956DB8">
        <w:rPr>
          <w:rFonts w:ascii="Times New Roman" w:hAnsi="Times New Roman" w:cs="Times New Roman"/>
        </w:rPr>
        <w:t xml:space="preserve">More information is available </w:t>
      </w:r>
      <w:hyperlink r:id="rId72" w:history="1">
        <w:r w:rsidRPr="00956DB8">
          <w:rPr>
            <w:rStyle w:val="Hyperlink"/>
            <w:rFonts w:ascii="Times New Roman" w:hAnsi="Times New Roman" w:cs="Times New Roman"/>
          </w:rPr>
          <w:t>here</w:t>
        </w:r>
      </w:hyperlink>
      <w:r w:rsidRPr="00956DB8">
        <w:rPr>
          <w:rFonts w:ascii="Times New Roman" w:hAnsi="Times New Roman" w:cs="Times New Roman"/>
        </w:rPr>
        <w:t>.</w:t>
      </w:r>
    </w:p>
  </w:footnote>
  <w:footnote w:id="61">
    <w:p w:rsidR="003470DB" w:rsidRPr="005E09AA" w:rsidRDefault="003470DB" w:rsidP="006B4A6A">
      <w:pPr>
        <w:pStyle w:val="FootnoteText"/>
        <w:ind w:left="340" w:hanging="340"/>
        <w:rPr>
          <w:rFonts w:ascii="Times New Roman" w:hAnsi="Times New Roman" w:cs="Times New Roman"/>
        </w:rPr>
      </w:pPr>
      <w:r w:rsidRPr="005E09AA">
        <w:rPr>
          <w:rStyle w:val="FootnoteReference"/>
          <w:rFonts w:ascii="Times New Roman" w:hAnsi="Times New Roman" w:cs="Times New Roman"/>
        </w:rPr>
        <w:footnoteRef/>
      </w:r>
      <w:r w:rsidRPr="005E09AA">
        <w:rPr>
          <w:rFonts w:ascii="Times New Roman" w:hAnsi="Times New Roman" w:cs="Times New Roman"/>
        </w:rPr>
        <w:t xml:space="preserve"> </w:t>
      </w:r>
      <w:r>
        <w:rPr>
          <w:rFonts w:ascii="Times New Roman" w:hAnsi="Times New Roman" w:cs="Times New Roman"/>
        </w:rPr>
        <w:tab/>
      </w:r>
      <w:r w:rsidRPr="00956DB8">
        <w:rPr>
          <w:rFonts w:ascii="Times New Roman" w:hAnsi="Times New Roman" w:cs="Times New Roman"/>
        </w:rPr>
        <w:t xml:space="preserve">See for example the Irish Safer Internet Centre </w:t>
      </w:r>
      <w:hyperlink r:id="rId73" w:history="1">
        <w:r w:rsidRPr="005E09AA">
          <w:rPr>
            <w:rStyle w:val="Hyperlink"/>
            <w:rFonts w:ascii="Times New Roman" w:hAnsi="Times New Roman" w:cs="Times New Roman"/>
          </w:rPr>
          <w:t>here</w:t>
        </w:r>
      </w:hyperlink>
      <w:r w:rsidRPr="00956DB8">
        <w:rPr>
          <w:rFonts w:ascii="Times New Roman" w:hAnsi="Times New Roman" w:cs="Times New Roman"/>
        </w:rPr>
        <w:t>.</w:t>
      </w:r>
      <w:r w:rsidRPr="005E09AA">
        <w:rPr>
          <w:rFonts w:ascii="Times New Roman" w:hAnsi="Times New Roman" w:cs="Times New Roman"/>
        </w:rPr>
        <w:t xml:space="preserve"> </w:t>
      </w:r>
    </w:p>
  </w:footnote>
  <w:footnote w:id="62">
    <w:p w:rsidR="003470DB" w:rsidRPr="00956DB8" w:rsidRDefault="003470DB" w:rsidP="006B4A6A">
      <w:pPr>
        <w:pStyle w:val="FootnoteText"/>
        <w:ind w:left="340" w:hanging="340"/>
        <w:rPr>
          <w:rFonts w:ascii="Times New Roman" w:hAnsi="Times New Roman" w:cs="Times New Roman"/>
        </w:rPr>
      </w:pPr>
      <w:r w:rsidRPr="00956DB8">
        <w:rPr>
          <w:rStyle w:val="FootnoteReference"/>
          <w:rFonts w:ascii="Times New Roman" w:hAnsi="Times New Roman" w:cs="Times New Roman"/>
        </w:rPr>
        <w:footnoteRef/>
      </w:r>
      <w:r w:rsidRPr="00956DB8">
        <w:rPr>
          <w:rFonts w:ascii="Times New Roman" w:hAnsi="Times New Roman" w:cs="Times New Roman"/>
        </w:rPr>
        <w:t xml:space="preserve"> </w:t>
      </w:r>
      <w:r w:rsidRPr="00956DB8">
        <w:rPr>
          <w:rFonts w:ascii="Times New Roman" w:hAnsi="Times New Roman" w:cs="Times New Roman"/>
        </w:rPr>
        <w:tab/>
        <w:t xml:space="preserve">More information is available </w:t>
      </w:r>
      <w:hyperlink r:id="rId74" w:history="1">
        <w:r w:rsidRPr="00956DB8">
          <w:rPr>
            <w:rStyle w:val="Hyperlink"/>
            <w:rFonts w:ascii="Times New Roman" w:hAnsi="Times New Roman" w:cs="Times New Roman"/>
          </w:rPr>
          <w:t>here</w:t>
        </w:r>
      </w:hyperlink>
      <w:r w:rsidRPr="00956DB8">
        <w:rPr>
          <w:rFonts w:ascii="Times New Roman" w:hAnsi="Times New Roman" w:cs="Times New Roman"/>
        </w:rPr>
        <w:t xml:space="preserve">. </w:t>
      </w:r>
    </w:p>
  </w:footnote>
  <w:footnote w:id="63">
    <w:p w:rsidR="003470DB" w:rsidRPr="005E09AA" w:rsidRDefault="003470DB" w:rsidP="006B4A6A">
      <w:pPr>
        <w:pStyle w:val="FootnoteText"/>
        <w:ind w:left="340" w:hanging="340"/>
        <w:rPr>
          <w:rFonts w:ascii="Times New Roman" w:hAnsi="Times New Roman" w:cs="Times New Roman"/>
          <w:lang w:val="en-GB"/>
        </w:rPr>
      </w:pPr>
      <w:r w:rsidRPr="00956DB8">
        <w:rPr>
          <w:rStyle w:val="FootnoteReference"/>
          <w:rFonts w:ascii="Times New Roman" w:hAnsi="Times New Roman" w:cs="Times New Roman"/>
        </w:rPr>
        <w:footnoteRef/>
      </w:r>
      <w:r w:rsidRPr="00956DB8">
        <w:rPr>
          <w:rFonts w:ascii="Times New Roman" w:hAnsi="Times New Roman" w:cs="Times New Roman"/>
        </w:rPr>
        <w:t xml:space="preserve"> </w:t>
      </w:r>
      <w:r w:rsidRPr="00956DB8">
        <w:rPr>
          <w:rFonts w:ascii="Times New Roman" w:hAnsi="Times New Roman" w:cs="Times New Roman"/>
        </w:rPr>
        <w:tab/>
        <w:t xml:space="preserve">More information is available </w:t>
      </w:r>
      <w:hyperlink r:id="rId75" w:history="1">
        <w:r w:rsidRPr="00956DB8">
          <w:rPr>
            <w:rStyle w:val="Hyperlink"/>
            <w:rFonts w:ascii="Times New Roman" w:hAnsi="Times New Roman" w:cs="Times New Roman"/>
          </w:rPr>
          <w:t>here</w:t>
        </w:r>
      </w:hyperlink>
      <w:r w:rsidRPr="00956DB8">
        <w:rPr>
          <w:rFonts w:ascii="Times New Roman" w:hAnsi="Times New Roman" w:cs="Times New Roman"/>
        </w:rPr>
        <w:t xml:space="preserve">. </w:t>
      </w:r>
    </w:p>
  </w:footnote>
  <w:footnote w:id="64">
    <w:p w:rsidR="003470DB" w:rsidRPr="00ED2D84" w:rsidRDefault="003470DB" w:rsidP="002A0209">
      <w:pPr>
        <w:pStyle w:val="FootnoteText"/>
        <w:ind w:left="340" w:hanging="340"/>
        <w:rPr>
          <w:rFonts w:ascii="Times New Roman" w:hAnsi="Times New Roman" w:cs="Times New Roman"/>
        </w:rPr>
      </w:pPr>
      <w:r w:rsidRPr="00ED2D84">
        <w:rPr>
          <w:rStyle w:val="FootnoteReference"/>
          <w:rFonts w:ascii="Times New Roman" w:hAnsi="Times New Roman" w:cs="Times New Roman"/>
        </w:rPr>
        <w:footnoteRef/>
      </w:r>
      <w:r w:rsidRPr="00ED2D84">
        <w:rPr>
          <w:rFonts w:ascii="Times New Roman" w:hAnsi="Times New Roman" w:cs="Times New Roman"/>
        </w:rPr>
        <w:t xml:space="preserve"> </w:t>
      </w:r>
      <w:r w:rsidRPr="00ED2D84">
        <w:rPr>
          <w:rFonts w:ascii="Times New Roman" w:hAnsi="Times New Roman" w:cs="Times New Roman"/>
        </w:rPr>
        <w:tab/>
        <w:t xml:space="preserve">The upcoming </w:t>
      </w:r>
      <w:hyperlink r:id="rId76" w:history="1">
        <w:r w:rsidRPr="00ED2D84">
          <w:rPr>
            <w:rStyle w:val="Hyperlink"/>
            <w:rFonts w:ascii="Times New Roman" w:hAnsi="Times New Roman" w:cs="Times New Roman"/>
          </w:rPr>
          <w:t>Digital Education Action Plan</w:t>
        </w:r>
      </w:hyperlink>
      <w:r w:rsidRPr="00ED2D84">
        <w:rPr>
          <w:rFonts w:ascii="Times New Roman" w:hAnsi="Times New Roman" w:cs="Times New Roman"/>
        </w:rPr>
        <w:t xml:space="preserve"> </w:t>
      </w:r>
      <w:r w:rsidRPr="00FC31FA">
        <w:rPr>
          <w:rFonts w:ascii="Times New Roman" w:hAnsi="Times New Roman" w:cs="Times New Roman"/>
        </w:rPr>
        <w:t xml:space="preserve">will </w:t>
      </w:r>
      <w:r>
        <w:rPr>
          <w:rFonts w:ascii="Times New Roman" w:hAnsi="Times New Roman" w:cs="Times New Roman"/>
        </w:rPr>
        <w:t>also cover child sexual abuse online.</w:t>
      </w:r>
    </w:p>
  </w:footnote>
  <w:footnote w:id="65">
    <w:p w:rsidR="003470DB" w:rsidRPr="00956DB8" w:rsidRDefault="003470DB" w:rsidP="006B4A6A">
      <w:pPr>
        <w:pStyle w:val="FootnoteText"/>
        <w:ind w:left="340" w:hanging="340"/>
        <w:jc w:val="both"/>
        <w:rPr>
          <w:rFonts w:ascii="Times New Roman" w:hAnsi="Times New Roman" w:cs="Times New Roman"/>
        </w:rPr>
      </w:pPr>
      <w:r w:rsidRPr="00956DB8">
        <w:rPr>
          <w:rStyle w:val="FootnoteReference"/>
          <w:rFonts w:ascii="Times New Roman" w:hAnsi="Times New Roman" w:cs="Times New Roman"/>
        </w:rPr>
        <w:footnoteRef/>
      </w:r>
      <w:r w:rsidRPr="00956DB8">
        <w:rPr>
          <w:rFonts w:ascii="Times New Roman" w:hAnsi="Times New Roman" w:cs="Times New Roman"/>
        </w:rPr>
        <w:t xml:space="preserve"> </w:t>
      </w:r>
      <w:r w:rsidRPr="00956DB8">
        <w:rPr>
          <w:rFonts w:ascii="Times New Roman" w:hAnsi="Times New Roman" w:cs="Times New Roman"/>
        </w:rPr>
        <w:tab/>
      </w:r>
      <w:hyperlink r:id="rId77" w:history="1">
        <w:r w:rsidRPr="00956DB8">
          <w:rPr>
            <w:rStyle w:val="Hyperlink"/>
            <w:rFonts w:ascii="Times New Roman" w:hAnsi="Times New Roman" w:cs="Times New Roman"/>
          </w:rPr>
          <w:t>EU Fundamental Rights Agency Report</w:t>
        </w:r>
      </w:hyperlink>
      <w:r w:rsidRPr="00956DB8">
        <w:rPr>
          <w:rFonts w:ascii="Times New Roman" w:hAnsi="Times New Roman" w:cs="Times New Roman"/>
        </w:rPr>
        <w:t>: Violence against children with disabilities, 2015.</w:t>
      </w:r>
    </w:p>
  </w:footnote>
  <w:footnote w:id="66">
    <w:p w:rsidR="003470DB" w:rsidRPr="007C7F5A" w:rsidRDefault="003470DB" w:rsidP="002D4F51">
      <w:pPr>
        <w:pStyle w:val="FootnoteText"/>
        <w:ind w:left="340" w:hanging="340"/>
        <w:rPr>
          <w:rFonts w:ascii="Times New Roman" w:hAnsi="Times New Roman" w:cs="Times New Roman"/>
          <w:lang w:val="en-GB"/>
        </w:rPr>
      </w:pPr>
      <w:r w:rsidRPr="007C7F5A">
        <w:rPr>
          <w:rStyle w:val="FootnoteReference"/>
          <w:rFonts w:ascii="Times New Roman" w:hAnsi="Times New Roman" w:cs="Times New Roman"/>
        </w:rPr>
        <w:footnoteRef/>
      </w:r>
      <w:r w:rsidRPr="007C7F5A">
        <w:rPr>
          <w:rFonts w:ascii="Times New Roman" w:hAnsi="Times New Roman" w:cs="Times New Roman"/>
        </w:rPr>
        <w:t xml:space="preserve"> </w:t>
      </w:r>
      <w:r>
        <w:rPr>
          <w:rFonts w:ascii="Times New Roman" w:hAnsi="Times New Roman" w:cs="Times New Roman"/>
        </w:rPr>
        <w:tab/>
      </w:r>
      <w:r w:rsidRPr="00140DE6">
        <w:rPr>
          <w:rFonts w:ascii="Times New Roman" w:hAnsi="Times New Roman" w:cs="Times New Roman"/>
        </w:rPr>
        <w:t xml:space="preserve">November 2019 </w:t>
      </w:r>
      <w:hyperlink r:id="rId78" w:history="1">
        <w:r w:rsidRPr="00140DE6">
          <w:rPr>
            <w:rStyle w:val="Hyperlink"/>
            <w:rFonts w:ascii="Times New Roman" w:hAnsi="Times New Roman" w:cs="Times New Roman"/>
          </w:rPr>
          <w:t>Resolution on the 30th anniversary of the UN Convention on the Rights of the Child</w:t>
        </w:r>
      </w:hyperlink>
      <w:r w:rsidRPr="00140DE6">
        <w:rPr>
          <w:rFonts w:ascii="Times New Roman" w:hAnsi="Times New Roman" w:cs="Times New Roman"/>
        </w:rPr>
        <w:t>.</w:t>
      </w:r>
    </w:p>
  </w:footnote>
  <w:footnote w:id="67">
    <w:p w:rsidR="003470DB" w:rsidRPr="007478C2" w:rsidRDefault="003470DB" w:rsidP="002D4F51">
      <w:pPr>
        <w:pStyle w:val="FootnoteText"/>
        <w:ind w:left="340" w:hanging="340"/>
        <w:rPr>
          <w:lang w:val="en-GB"/>
        </w:rPr>
      </w:pPr>
      <w:r w:rsidRPr="007C7F5A">
        <w:rPr>
          <w:rStyle w:val="FootnoteReference"/>
          <w:rFonts w:ascii="Times New Roman" w:hAnsi="Times New Roman" w:cs="Times New Roman"/>
        </w:rPr>
        <w:footnoteRef/>
      </w:r>
      <w:r>
        <w:t xml:space="preserve"> </w:t>
      </w:r>
      <w:r>
        <w:tab/>
      </w:r>
      <w:r w:rsidRPr="00140DE6">
        <w:rPr>
          <w:rFonts w:ascii="Times New Roman" w:hAnsi="Times New Roman" w:cs="Times New Roman"/>
        </w:rPr>
        <w:t xml:space="preserve">October 2019 </w:t>
      </w:r>
      <w:hyperlink r:id="rId79" w:history="1">
        <w:r w:rsidRPr="00140DE6">
          <w:rPr>
            <w:rStyle w:val="Hyperlink"/>
            <w:rFonts w:ascii="Times New Roman" w:hAnsi="Times New Roman" w:cs="Times New Roman"/>
          </w:rPr>
          <w:t>Council conclusions on combating the sexual abuse of children</w:t>
        </w:r>
      </w:hyperlink>
      <w:r w:rsidRPr="00140DE6">
        <w:rPr>
          <w:rFonts w:ascii="Times New Roman" w:hAnsi="Times New Roman" w:cs="Times New Roman"/>
        </w:rPr>
        <w:t>.</w:t>
      </w:r>
    </w:p>
  </w:footnote>
  <w:footnote w:id="68">
    <w:p w:rsidR="003470DB" w:rsidRPr="003E39E6" w:rsidRDefault="003470DB">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hyperlink r:id="rId80" w:history="1">
        <w:r w:rsidRPr="003E39E6">
          <w:rPr>
            <w:rStyle w:val="Hyperlink"/>
            <w:rFonts w:ascii="Times New Roman" w:hAnsi="Times New Roman" w:cs="Times New Roman"/>
          </w:rPr>
          <w:t>Directive 2012/29/EU</w:t>
        </w:r>
      </w:hyperlink>
      <w:r w:rsidRPr="003E39E6">
        <w:rPr>
          <w:rFonts w:ascii="Times New Roman" w:hAnsi="Times New Roman" w:cs="Times New Roman"/>
        </w:rPr>
        <w:t xml:space="preserve"> of 25 October 2012 establishing minimum standards on the rights, support and protection of victims of crime</w:t>
      </w:r>
      <w:r>
        <w:rPr>
          <w:rFonts w:ascii="Times New Roman" w:hAnsi="Times New Roman" w:cs="Times New Roman"/>
        </w:rPr>
        <w:t xml:space="preserve">, </w:t>
      </w:r>
      <w:r w:rsidRPr="00AF737C">
        <w:rPr>
          <w:rFonts w:ascii="Times New Roman" w:hAnsi="Times New Roman" w:cs="Times New Roman"/>
        </w:rPr>
        <w:t>OJ L 315, 14.11.2012</w:t>
      </w:r>
      <w:r>
        <w:rPr>
          <w:rFonts w:ascii="Times New Roman" w:hAnsi="Times New Roman" w:cs="Times New Roman"/>
        </w:rPr>
        <w:t>. This Directive complements with general victims’ rights the specific provisions for victims of child sexual abuse contained in the Child Sexual Abuse Directive.</w:t>
      </w:r>
    </w:p>
  </w:footnote>
  <w:footnote w:id="69">
    <w:p w:rsidR="003470DB" w:rsidRPr="00545417" w:rsidRDefault="003470DB" w:rsidP="00545417">
      <w:pPr>
        <w:pStyle w:val="FootnoteText"/>
        <w:ind w:left="340" w:hanging="340"/>
        <w:jc w:val="both"/>
        <w:rPr>
          <w:rFonts w:ascii="Times New Roman" w:hAnsi="Times New Roman" w:cs="Times New Roman"/>
          <w:lang w:val="en-GB"/>
        </w:rPr>
      </w:pPr>
      <w:r w:rsidRPr="00545417">
        <w:rPr>
          <w:rStyle w:val="FootnoteReference"/>
          <w:rFonts w:ascii="Times New Roman" w:hAnsi="Times New Roman" w:cs="Times New Roman"/>
        </w:rPr>
        <w:footnoteRef/>
      </w:r>
      <w:r w:rsidRPr="00545417">
        <w:rPr>
          <w:rFonts w:ascii="Times New Roman" w:hAnsi="Times New Roman" w:cs="Times New Roman"/>
        </w:rPr>
        <w:t xml:space="preserve"> </w:t>
      </w:r>
      <w:r w:rsidRPr="00545417">
        <w:rPr>
          <w:rFonts w:ascii="Times New Roman" w:hAnsi="Times New Roman" w:cs="Times New Roman"/>
          <w:lang w:val="en-GB"/>
        </w:rPr>
        <w:tab/>
      </w:r>
      <w:r>
        <w:rPr>
          <w:rFonts w:ascii="Times New Roman" w:hAnsi="Times New Roman" w:cs="Times New Roman"/>
          <w:lang w:val="en-GB"/>
        </w:rPr>
        <w:t>T</w:t>
      </w:r>
      <w:r w:rsidRPr="00743724">
        <w:rPr>
          <w:rFonts w:ascii="Times New Roman" w:hAnsi="Times New Roman" w:cs="Times New Roman"/>
          <w:lang w:val="en-GB"/>
        </w:rPr>
        <w:t>o ensure a coherent approach to EU victims’ rights policy</w:t>
      </w:r>
      <w:r>
        <w:rPr>
          <w:rFonts w:ascii="Times New Roman" w:hAnsi="Times New Roman" w:cs="Times New Roman"/>
          <w:lang w:val="en-GB"/>
        </w:rPr>
        <w:t>, t</w:t>
      </w:r>
      <w:r w:rsidRPr="00545417">
        <w:rPr>
          <w:rFonts w:ascii="Times New Roman" w:hAnsi="Times New Roman" w:cs="Times New Roman"/>
          <w:lang w:val="en-GB"/>
        </w:rPr>
        <w:t xml:space="preserve">he centre could </w:t>
      </w:r>
      <w:r>
        <w:rPr>
          <w:rFonts w:ascii="Times New Roman" w:hAnsi="Times New Roman" w:cs="Times New Roman"/>
          <w:lang w:val="en-GB"/>
        </w:rPr>
        <w:t xml:space="preserve">also </w:t>
      </w:r>
      <w:r w:rsidRPr="00545417">
        <w:rPr>
          <w:rFonts w:ascii="Times New Roman" w:hAnsi="Times New Roman" w:cs="Times New Roman"/>
          <w:lang w:val="en-GB"/>
        </w:rPr>
        <w:t xml:space="preserve">cooperate with the Victims’ Rights Platform set up under </w:t>
      </w:r>
      <w:r>
        <w:rPr>
          <w:rFonts w:ascii="Times New Roman" w:hAnsi="Times New Roman" w:cs="Times New Roman"/>
          <w:lang w:val="en-GB"/>
        </w:rPr>
        <w:t xml:space="preserve">the </w:t>
      </w:r>
      <w:hyperlink r:id="rId81" w:history="1">
        <w:r w:rsidRPr="003E39E6">
          <w:rPr>
            <w:rStyle w:val="Hyperlink"/>
            <w:rFonts w:ascii="Times New Roman" w:hAnsi="Times New Roman" w:cs="Times New Roman"/>
          </w:rPr>
          <w:t>EU Strategy on victims' rights (2020-2025)</w:t>
        </w:r>
      </w:hyperlink>
      <w:r w:rsidRPr="00956DB8">
        <w:rPr>
          <w:rStyle w:val="FootnoteReference"/>
          <w:rFonts w:ascii="Times New Roman" w:hAnsi="Times New Roman" w:cs="Times New Roman"/>
          <w:vertAlign w:val="baseline"/>
        </w:rPr>
        <w:t>,</w:t>
      </w:r>
      <w:r w:rsidRPr="003E39E6">
        <w:rPr>
          <w:rStyle w:val="FootnoteReference"/>
          <w:rFonts w:ascii="Times New Roman" w:hAnsi="Times New Roman" w:cs="Times New Roman"/>
          <w:vertAlign w:val="baseline"/>
        </w:rPr>
        <w:t xml:space="preserve"> COM/2020/258 final</w:t>
      </w:r>
      <w:r>
        <w:rPr>
          <w:rFonts w:ascii="Times New Roman" w:hAnsi="Times New Roman" w:cs="Times New Roman"/>
          <w:lang w:val="en-GB"/>
        </w:rPr>
        <w:t>.</w:t>
      </w:r>
    </w:p>
  </w:footnote>
  <w:footnote w:id="70">
    <w:p w:rsidR="003470DB" w:rsidRPr="00FF1EFC" w:rsidRDefault="003470DB" w:rsidP="00545417">
      <w:pPr>
        <w:pStyle w:val="FootnoteText"/>
        <w:ind w:left="340" w:hanging="340"/>
        <w:jc w:val="both"/>
      </w:pPr>
      <w:r w:rsidRPr="00545417">
        <w:rPr>
          <w:rStyle w:val="FootnoteReference"/>
          <w:rFonts w:ascii="Times New Roman" w:hAnsi="Times New Roman" w:cs="Times New Roman"/>
        </w:rPr>
        <w:footnoteRef/>
      </w:r>
      <w:r w:rsidRPr="00545417">
        <w:rPr>
          <w:rFonts w:ascii="Times New Roman" w:hAnsi="Times New Roman" w:cs="Times New Roman"/>
        </w:rPr>
        <w:t xml:space="preserve"> </w:t>
      </w:r>
      <w:r w:rsidRPr="00545417">
        <w:rPr>
          <w:rFonts w:ascii="Times New Roman" w:hAnsi="Times New Roman" w:cs="Times New Roman"/>
        </w:rPr>
        <w:tab/>
      </w:r>
      <w:r>
        <w:rPr>
          <w:rFonts w:ascii="Times New Roman" w:hAnsi="Times New Roman" w:cs="Times New Roman"/>
        </w:rPr>
        <w:t>T</w:t>
      </w:r>
      <w:r w:rsidRPr="00545417">
        <w:rPr>
          <w:rFonts w:ascii="Times New Roman" w:hAnsi="Times New Roman" w:cs="Times New Roman"/>
        </w:rPr>
        <w:t xml:space="preserve">he centre could </w:t>
      </w:r>
      <w:r>
        <w:rPr>
          <w:rFonts w:ascii="Times New Roman" w:hAnsi="Times New Roman" w:cs="Times New Roman"/>
        </w:rPr>
        <w:t xml:space="preserve">also </w:t>
      </w:r>
      <w:r w:rsidRPr="00545417">
        <w:rPr>
          <w:rFonts w:ascii="Times New Roman" w:hAnsi="Times New Roman" w:cs="Times New Roman"/>
        </w:rPr>
        <w:t>serve as an advocate for child victims to ensure that their voices are heard and taken into account in policymaking at EU and national level, raising awareness of children’s rights and of child victims’ needs</w:t>
      </w:r>
      <w:r>
        <w:rPr>
          <w:rFonts w:ascii="Times New Roman" w:hAnsi="Times New Roman" w:cs="Times New Roman"/>
        </w:rPr>
        <w:t>.</w:t>
      </w:r>
    </w:p>
  </w:footnote>
  <w:footnote w:id="71">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t xml:space="preserve">See </w:t>
      </w:r>
      <w:hyperlink r:id="rId82" w:history="1">
        <w:r w:rsidRPr="003E39E6">
          <w:rPr>
            <w:rStyle w:val="Hyperlink"/>
            <w:rFonts w:ascii="Times New Roman" w:hAnsi="Times New Roman" w:cs="Times New Roman"/>
          </w:rPr>
          <w:t>here</w:t>
        </w:r>
      </w:hyperlink>
      <w:r w:rsidRPr="003E39E6">
        <w:rPr>
          <w:rFonts w:ascii="Times New Roman" w:hAnsi="Times New Roman" w:cs="Times New Roman"/>
        </w:rPr>
        <w:t xml:space="preserve"> the list of companies that reported to NCMEC in 2019, and the number of reports submitted by each of them. </w:t>
      </w:r>
    </w:p>
  </w:footnote>
  <w:footnote w:id="72">
    <w:p w:rsidR="003470DB" w:rsidRPr="00EC7D0D" w:rsidRDefault="003470DB" w:rsidP="007D14D7">
      <w:pPr>
        <w:pStyle w:val="FootnoteText"/>
        <w:ind w:left="340" w:hanging="340"/>
        <w:rPr>
          <w:rFonts w:ascii="Times New Roman" w:hAnsi="Times New Roman" w:cs="Times New Roman"/>
          <w:lang w:val="en-GB"/>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t xml:space="preserve">Swedish Cybercrime Centre SC3, Swedish Police. </w:t>
      </w:r>
    </w:p>
  </w:footnote>
  <w:footnote w:id="73">
    <w:p w:rsidR="003470DB" w:rsidRPr="00406722" w:rsidRDefault="003470DB" w:rsidP="008F04D2">
      <w:pPr>
        <w:pStyle w:val="FootnoteText"/>
        <w:ind w:left="340" w:hanging="340"/>
        <w:rPr>
          <w:rFonts w:ascii="Times New Roman" w:hAnsi="Times New Roman"/>
          <w:lang w:val="en-GB"/>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r>
      <w:hyperlink r:id="rId83" w:history="1">
        <w:r w:rsidRPr="00406722">
          <w:rPr>
            <w:rFonts w:ascii="Times New Roman" w:hAnsi="Times New Roman"/>
            <w:color w:val="0000FF"/>
            <w:u w:val="single"/>
            <w:lang w:val="en-GB"/>
          </w:rPr>
          <w:t>2018 Internet Organised Crime Threat Assessment</w:t>
        </w:r>
      </w:hyperlink>
      <w:r w:rsidRPr="00406722">
        <w:rPr>
          <w:rFonts w:ascii="Times New Roman" w:hAnsi="Times New Roman"/>
          <w:lang w:val="en-GB"/>
        </w:rPr>
        <w:t>, Europol, page 32.</w:t>
      </w:r>
    </w:p>
  </w:footnote>
  <w:footnote w:id="74">
    <w:p w:rsidR="003470DB" w:rsidRPr="00EC7D0D" w:rsidRDefault="003470DB" w:rsidP="007D14D7">
      <w:pPr>
        <w:pStyle w:val="FootnoteText"/>
        <w:ind w:left="340" w:hanging="340"/>
        <w:rPr>
          <w:rFonts w:ascii="Times New Roman" w:hAnsi="Times New Roman" w:cs="Times New Roman"/>
          <w:lang w:val="en-GB"/>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t xml:space="preserve">As reported in the Romanian media, see </w:t>
      </w:r>
      <w:hyperlink r:id="rId84" w:history="1">
        <w:r w:rsidRPr="00EC7D0D">
          <w:rPr>
            <w:rStyle w:val="Hyperlink"/>
            <w:rFonts w:ascii="Times New Roman" w:hAnsi="Times New Roman" w:cs="Times New Roman"/>
          </w:rPr>
          <w:t>here</w:t>
        </w:r>
      </w:hyperlink>
      <w:r w:rsidRPr="00EC7D0D">
        <w:rPr>
          <w:rFonts w:ascii="Times New Roman" w:hAnsi="Times New Roman" w:cs="Times New Roman"/>
        </w:rPr>
        <w:t xml:space="preserve"> and </w:t>
      </w:r>
      <w:hyperlink r:id="rId85" w:history="1">
        <w:r w:rsidRPr="00EC7D0D">
          <w:rPr>
            <w:rStyle w:val="Hyperlink"/>
            <w:rFonts w:ascii="Times New Roman" w:hAnsi="Times New Roman" w:cs="Times New Roman"/>
          </w:rPr>
          <w:t>here</w:t>
        </w:r>
      </w:hyperlink>
      <w:r w:rsidRPr="00EC7D0D">
        <w:rPr>
          <w:rStyle w:val="Hyperlink"/>
          <w:rFonts w:ascii="Times New Roman" w:hAnsi="Times New Roman" w:cs="Times New Roman"/>
        </w:rPr>
        <w:t>.</w:t>
      </w:r>
    </w:p>
  </w:footnote>
  <w:footnote w:id="75">
    <w:p w:rsidR="003470DB" w:rsidRPr="00EC7D0D" w:rsidRDefault="003470DB" w:rsidP="00642A1E">
      <w:pPr>
        <w:pStyle w:val="FootnoteText"/>
        <w:ind w:left="340" w:hanging="340"/>
        <w:rPr>
          <w:rFonts w:ascii="Times New Roman" w:hAnsi="Times New Roman" w:cs="Times New Roman"/>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t>As reported by the German Federal Police (BKA).</w:t>
      </w:r>
    </w:p>
  </w:footnote>
  <w:footnote w:id="76">
    <w:p w:rsidR="003470DB" w:rsidRPr="00EC7D0D" w:rsidRDefault="003470DB" w:rsidP="00642A1E">
      <w:pPr>
        <w:pStyle w:val="FootnoteText"/>
        <w:ind w:left="340" w:hanging="340"/>
        <w:rPr>
          <w:rFonts w:ascii="Times New Roman" w:hAnsi="Times New Roman" w:cs="Times New Roman"/>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t>As reported by the French police.</w:t>
      </w:r>
    </w:p>
  </w:footnote>
  <w:footnote w:id="77">
    <w:p w:rsidR="003470DB" w:rsidRPr="00EC7D0D" w:rsidRDefault="003470DB" w:rsidP="00642A1E">
      <w:pPr>
        <w:pStyle w:val="FootnoteText"/>
        <w:ind w:left="340" w:hanging="340"/>
        <w:rPr>
          <w:rFonts w:ascii="Times New Roman" w:hAnsi="Times New Roman" w:cs="Times New Roman"/>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t>As reported by the Czech police.</w:t>
      </w:r>
    </w:p>
  </w:footnote>
  <w:footnote w:id="78">
    <w:p w:rsidR="003470DB" w:rsidRPr="00EC7D0D" w:rsidRDefault="003470DB" w:rsidP="00FC52BB">
      <w:pPr>
        <w:pStyle w:val="FootnoteText"/>
        <w:ind w:left="340" w:hanging="340"/>
        <w:rPr>
          <w:rFonts w:ascii="Times New Roman" w:hAnsi="Times New Roman" w:cs="Times New Roman"/>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t xml:space="preserve">National Centre for Missing and Exploited Children, </w:t>
      </w:r>
      <w:hyperlink r:id="rId86" w:history="1">
        <w:r w:rsidRPr="00EC7D0D">
          <w:rPr>
            <w:rStyle w:val="Hyperlink"/>
            <w:rFonts w:ascii="Times New Roman" w:hAnsi="Times New Roman" w:cs="Times New Roman"/>
          </w:rPr>
          <w:t>2019 Reports by Electronic Service Providers</w:t>
        </w:r>
      </w:hyperlink>
      <w:r w:rsidRPr="00EC7D0D">
        <w:rPr>
          <w:rFonts w:ascii="Times New Roman" w:hAnsi="Times New Roman" w:cs="Times New Roman"/>
        </w:rPr>
        <w:t xml:space="preserve">. </w:t>
      </w:r>
    </w:p>
  </w:footnote>
  <w:footnote w:id="79">
    <w:p w:rsidR="003470DB" w:rsidRPr="003E39E6" w:rsidRDefault="003470DB" w:rsidP="009957DC">
      <w:pPr>
        <w:pStyle w:val="FootnoteText"/>
        <w:ind w:left="340" w:hanging="340"/>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r w:rsidRPr="00EC7D0D">
        <w:rPr>
          <w:rFonts w:ascii="Times New Roman" w:hAnsi="Times New Roman" w:cs="Times New Roman"/>
        </w:rPr>
        <w:t xml:space="preserve">National Centre for Missing and Exploited Children, </w:t>
      </w:r>
      <w:hyperlink r:id="rId87" w:anchor=":~:text=NCMEC%20will%20stand%20with%20survivors,detecting%20child%20sexual%20abuse%20material.&amp;text=NCMEC%20also%20provides%20information%20for,their%20images%20or%20videos%20online." w:history="1">
        <w:r w:rsidRPr="00EC7D0D">
          <w:rPr>
            <w:rStyle w:val="Hyperlink"/>
            <w:rFonts w:ascii="Times New Roman" w:hAnsi="Times New Roman" w:cs="Times New Roman"/>
          </w:rPr>
          <w:t>End-to-end encryption: ignoring abuse won’t stop it.</w:t>
        </w:r>
      </w:hyperlink>
    </w:p>
  </w:footnote>
  <w:footnote w:id="80">
    <w:p w:rsidR="003470DB" w:rsidRPr="00054FAC" w:rsidRDefault="003470DB" w:rsidP="007D14D7">
      <w:pPr>
        <w:pStyle w:val="FootnoteText"/>
        <w:ind w:left="340" w:hanging="340"/>
        <w:rPr>
          <w:rFonts w:ascii="Times New Roman" w:hAnsi="Times New Roman" w:cs="Times New Roman"/>
        </w:rPr>
      </w:pPr>
      <w:r w:rsidRPr="00EC7D0D">
        <w:rPr>
          <w:rStyle w:val="FootnoteReference"/>
          <w:rFonts w:ascii="Times New Roman" w:hAnsi="Times New Roman" w:cs="Times New Roman"/>
        </w:rPr>
        <w:footnoteRef/>
      </w:r>
      <w:r w:rsidRPr="00EC7D0D">
        <w:rPr>
          <w:rFonts w:ascii="Times New Roman" w:hAnsi="Times New Roman" w:cs="Times New Roman"/>
        </w:rPr>
        <w:t xml:space="preserve"> </w:t>
      </w:r>
      <w:r w:rsidRPr="00EC7D0D">
        <w:rPr>
          <w:rFonts w:ascii="Times New Roman" w:hAnsi="Times New Roman" w:cs="Times New Roman"/>
        </w:rPr>
        <w:tab/>
        <w:t xml:space="preserve">The New York Times, </w:t>
      </w:r>
      <w:hyperlink r:id="rId88" w:history="1">
        <w:r w:rsidRPr="00EC7D0D">
          <w:rPr>
            <w:rStyle w:val="Hyperlink"/>
            <w:rFonts w:ascii="Times New Roman" w:hAnsi="Times New Roman" w:cs="Times New Roman"/>
          </w:rPr>
          <w:t>An Explosion in Online Child Sex Abuse: What You Need to Know</w:t>
        </w:r>
      </w:hyperlink>
      <w:r w:rsidRPr="00EC7D0D">
        <w:rPr>
          <w:rFonts w:ascii="Times New Roman" w:hAnsi="Times New Roman" w:cs="Times New Roman"/>
        </w:rPr>
        <w:t>, 29/09/2019.</w:t>
      </w:r>
    </w:p>
  </w:footnote>
  <w:footnote w:id="81">
    <w:p w:rsidR="003470DB" w:rsidRPr="006C389D" w:rsidRDefault="003470DB" w:rsidP="0069316F">
      <w:pPr>
        <w:pStyle w:val="FootnoteText"/>
        <w:ind w:left="340" w:hanging="340"/>
        <w:rPr>
          <w:rFonts w:ascii="Times New Roman" w:hAnsi="Times New Roman" w:cs="Times New Roman"/>
          <w:lang w:val="en-GB"/>
        </w:rPr>
      </w:pPr>
      <w:r w:rsidRPr="006C389D">
        <w:rPr>
          <w:rStyle w:val="FootnoteReference"/>
          <w:rFonts w:ascii="Times New Roman" w:hAnsi="Times New Roman" w:cs="Times New Roman"/>
        </w:rPr>
        <w:footnoteRef/>
      </w:r>
      <w:r w:rsidRPr="006C389D">
        <w:rPr>
          <w:rFonts w:ascii="Times New Roman" w:hAnsi="Times New Roman" w:cs="Times New Roman"/>
        </w:rPr>
        <w:t xml:space="preserve"> </w:t>
      </w:r>
      <w:r w:rsidRPr="006C389D">
        <w:rPr>
          <w:rFonts w:ascii="Times New Roman" w:hAnsi="Times New Roman" w:cs="Times New Roman"/>
        </w:rPr>
        <w:tab/>
      </w:r>
      <w:hyperlink r:id="rId89" w:history="1">
        <w:r w:rsidRPr="00406722">
          <w:rPr>
            <w:rFonts w:ascii="Times New Roman" w:hAnsi="Times New Roman"/>
            <w:color w:val="0000FF"/>
            <w:u w:val="single"/>
            <w:lang w:val="en-GB"/>
          </w:rPr>
          <w:t>2019 Internet Organised Crime Threat Assessment</w:t>
        </w:r>
      </w:hyperlink>
      <w:r w:rsidRPr="00406722">
        <w:rPr>
          <w:rFonts w:ascii="Times New Roman" w:hAnsi="Times New Roman"/>
          <w:lang w:val="en-GB"/>
        </w:rPr>
        <w:t>, Europol, page 34.</w:t>
      </w:r>
      <w:r w:rsidRPr="006C389D">
        <w:rPr>
          <w:rFonts w:ascii="Times New Roman" w:hAnsi="Times New Roman" w:cs="Times New Roman"/>
        </w:rPr>
        <w:tab/>
      </w:r>
    </w:p>
  </w:footnote>
  <w:footnote w:id="82">
    <w:p w:rsidR="003470DB" w:rsidRPr="006C389D" w:rsidRDefault="003470DB" w:rsidP="00956DB8">
      <w:pPr>
        <w:pStyle w:val="FootnoteText"/>
        <w:ind w:left="340" w:hanging="340"/>
        <w:jc w:val="both"/>
        <w:rPr>
          <w:rFonts w:ascii="Times New Roman" w:hAnsi="Times New Roman" w:cs="Times New Roman"/>
          <w:lang w:val="en-GB"/>
        </w:rPr>
      </w:pPr>
      <w:r w:rsidRPr="006C389D">
        <w:rPr>
          <w:rStyle w:val="FootnoteReference"/>
          <w:rFonts w:ascii="Times New Roman" w:hAnsi="Times New Roman" w:cs="Times New Roman"/>
        </w:rPr>
        <w:footnoteRef/>
      </w:r>
      <w:r w:rsidRPr="006C389D">
        <w:rPr>
          <w:rFonts w:ascii="Times New Roman" w:hAnsi="Times New Roman" w:cs="Times New Roman"/>
        </w:rPr>
        <w:t xml:space="preserve"> </w:t>
      </w:r>
      <w:r w:rsidRPr="006C389D">
        <w:rPr>
          <w:rFonts w:ascii="Times New Roman" w:hAnsi="Times New Roman" w:cs="Times New Roman"/>
        </w:rPr>
        <w:tab/>
        <w:t xml:space="preserve">U.N. General Assembly, Human Rights Council, </w:t>
      </w:r>
      <w:hyperlink r:id="rId90" w:history="1">
        <w:r w:rsidRPr="006C389D">
          <w:rPr>
            <w:rStyle w:val="Hyperlink"/>
            <w:rFonts w:ascii="Times New Roman" w:hAnsi="Times New Roman" w:cs="Times New Roman"/>
          </w:rPr>
          <w:t>Report</w:t>
        </w:r>
      </w:hyperlink>
      <w:r w:rsidRPr="006C389D">
        <w:rPr>
          <w:rFonts w:ascii="Times New Roman" w:hAnsi="Times New Roman" w:cs="Times New Roman"/>
        </w:rPr>
        <w:t xml:space="preserve"> of the Special Rapporteur on the sale of children, child prostitution and child pornography, 13 July 2009.</w:t>
      </w:r>
    </w:p>
  </w:footnote>
  <w:footnote w:id="83">
    <w:p w:rsidR="003470DB" w:rsidRPr="00181857" w:rsidRDefault="003470DB" w:rsidP="003E39E6">
      <w:pPr>
        <w:pStyle w:val="FootnoteText"/>
        <w:ind w:left="340" w:hanging="340"/>
        <w:jc w:val="both"/>
        <w:rPr>
          <w:rFonts w:ascii="Times New Roman" w:hAnsi="Times New Roman" w:cs="Times New Roman"/>
        </w:rPr>
      </w:pPr>
      <w:r w:rsidRPr="006C389D">
        <w:rPr>
          <w:rStyle w:val="FootnoteReference"/>
          <w:rFonts w:ascii="Times New Roman" w:hAnsi="Times New Roman" w:cs="Times New Roman"/>
        </w:rPr>
        <w:footnoteRef/>
      </w:r>
      <w:r w:rsidRPr="006C389D">
        <w:rPr>
          <w:rFonts w:ascii="Times New Roman" w:hAnsi="Times New Roman" w:cs="Times New Roman"/>
        </w:rPr>
        <w:t xml:space="preserve"> </w:t>
      </w:r>
      <w:r w:rsidRPr="006C389D">
        <w:rPr>
          <w:rFonts w:ascii="Times New Roman" w:hAnsi="Times New Roman" w:cs="Times New Roman"/>
        </w:rPr>
        <w:tab/>
      </w:r>
      <w:hyperlink r:id="rId91" w:history="1">
        <w:r w:rsidRPr="006C389D">
          <w:rPr>
            <w:rStyle w:val="Hyperlink"/>
            <w:rFonts w:ascii="Times New Roman" w:hAnsi="Times New Roman" w:cs="Times New Roman"/>
          </w:rPr>
          <w:t>Child Rescue Coalition</w:t>
        </w:r>
      </w:hyperlink>
      <w:r w:rsidRPr="006C389D">
        <w:rPr>
          <w:rFonts w:ascii="Times New Roman" w:hAnsi="Times New Roman" w:cs="Times New Roman"/>
        </w:rPr>
        <w:t xml:space="preserve">, real time downloads of a sample of child sexual abuse material on </w:t>
      </w:r>
      <w:r>
        <w:rPr>
          <w:rFonts w:ascii="Times New Roman" w:hAnsi="Times New Roman" w:cs="Times New Roman"/>
        </w:rPr>
        <w:t>13</w:t>
      </w:r>
      <w:r w:rsidRPr="006C389D">
        <w:rPr>
          <w:rFonts w:ascii="Times New Roman" w:hAnsi="Times New Roman" w:cs="Times New Roman"/>
        </w:rPr>
        <w:t xml:space="preserve"> </w:t>
      </w:r>
      <w:r>
        <w:rPr>
          <w:rFonts w:ascii="Times New Roman" w:hAnsi="Times New Roman" w:cs="Times New Roman"/>
        </w:rPr>
        <w:t>July</w:t>
      </w:r>
      <w:r w:rsidRPr="006C389D">
        <w:rPr>
          <w:rFonts w:ascii="Times New Roman" w:hAnsi="Times New Roman" w:cs="Times New Roman"/>
        </w:rPr>
        <w:t xml:space="preserve"> 2020. The different colours of the dots indicate different networks from which the material was downloaded.</w:t>
      </w:r>
    </w:p>
  </w:footnote>
  <w:footnote w:id="84">
    <w:p w:rsidR="003470DB" w:rsidRPr="00CD4296" w:rsidRDefault="003470DB" w:rsidP="0087624B">
      <w:pPr>
        <w:pStyle w:val="FootnoteText"/>
        <w:ind w:left="340" w:hanging="340"/>
        <w:jc w:val="both"/>
        <w:rPr>
          <w:rFonts w:ascii="Times New Roman" w:hAnsi="Times New Roman" w:cs="Times New Roman"/>
        </w:rPr>
      </w:pPr>
      <w:r w:rsidRPr="00CD4296">
        <w:rPr>
          <w:rStyle w:val="FootnoteReference"/>
          <w:rFonts w:ascii="Times New Roman" w:hAnsi="Times New Roman" w:cs="Times New Roman"/>
        </w:rPr>
        <w:footnoteRef/>
      </w:r>
      <w:r w:rsidRPr="00CD4296">
        <w:rPr>
          <w:rFonts w:ascii="Times New Roman" w:hAnsi="Times New Roman" w:cs="Times New Roman"/>
        </w:rPr>
        <w:t xml:space="preserve"> </w:t>
      </w:r>
      <w:r w:rsidRPr="00CD4296">
        <w:rPr>
          <w:rFonts w:ascii="Times New Roman" w:hAnsi="Times New Roman" w:cs="Times New Roman"/>
        </w:rPr>
        <w:tab/>
        <w:t xml:space="preserve">See recital 43 of the Child Sexual Abuse Directive (2011/93). </w:t>
      </w:r>
    </w:p>
  </w:footnote>
  <w:footnote w:id="85">
    <w:p w:rsidR="003470DB" w:rsidRPr="00ED2D84" w:rsidRDefault="003470DB" w:rsidP="00ED2D84">
      <w:pPr>
        <w:pStyle w:val="FootnoteText"/>
        <w:ind w:left="340" w:hanging="340"/>
        <w:jc w:val="both"/>
        <w:rPr>
          <w:rFonts w:ascii="Times New Roman" w:hAnsi="Times New Roman" w:cs="Times New Roman"/>
        </w:rPr>
      </w:pPr>
      <w:r w:rsidRPr="00ED2D84">
        <w:rPr>
          <w:rStyle w:val="FootnoteReference"/>
          <w:rFonts w:ascii="Times New Roman" w:hAnsi="Times New Roman" w:cs="Times New Roman"/>
        </w:rPr>
        <w:footnoteRef/>
      </w:r>
      <w:r w:rsidRPr="00ED2D84">
        <w:rPr>
          <w:rFonts w:ascii="Times New Roman" w:hAnsi="Times New Roman" w:cs="Times New Roman"/>
        </w:rPr>
        <w:t xml:space="preserve"> </w:t>
      </w:r>
      <w:r w:rsidRPr="00ED2D84">
        <w:rPr>
          <w:rFonts w:ascii="Times New Roman" w:hAnsi="Times New Roman" w:cs="Times New Roman"/>
        </w:rPr>
        <w:tab/>
      </w:r>
      <w:r>
        <w:rPr>
          <w:rFonts w:ascii="Times New Roman" w:hAnsi="Times New Roman" w:cs="Times New Roman"/>
        </w:rPr>
        <w:t xml:space="preserve">For example, </w:t>
      </w:r>
      <w:r w:rsidRPr="00ED2D84">
        <w:rPr>
          <w:rFonts w:ascii="Times New Roman" w:hAnsi="Times New Roman" w:cs="Times New Roman"/>
        </w:rPr>
        <w:t xml:space="preserve">the </w:t>
      </w:r>
      <w:hyperlink r:id="rId92" w:history="1">
        <w:r w:rsidRPr="00ED2D84">
          <w:rPr>
            <w:rStyle w:val="Hyperlink"/>
            <w:rFonts w:ascii="Times New Roman" w:hAnsi="Times New Roman" w:cs="Times New Roman"/>
          </w:rPr>
          <w:t xml:space="preserve">Alliance to </w:t>
        </w:r>
        <w:r w:rsidRPr="00D95B0C">
          <w:rPr>
            <w:rStyle w:val="Hyperlink"/>
            <w:rFonts w:ascii="Times New Roman" w:hAnsi="Times New Roman" w:cs="Times New Roman"/>
          </w:rPr>
          <w:t>b</w:t>
        </w:r>
        <w:r w:rsidRPr="00ED2D84">
          <w:rPr>
            <w:rStyle w:val="Hyperlink"/>
          </w:rPr>
          <w:t xml:space="preserve">etter </w:t>
        </w:r>
        <w:r w:rsidRPr="00D95B0C">
          <w:rPr>
            <w:rStyle w:val="Hyperlink"/>
            <w:rFonts w:ascii="Times New Roman" w:hAnsi="Times New Roman" w:cs="Times New Roman"/>
          </w:rPr>
          <w:t>pr</w:t>
        </w:r>
        <w:r w:rsidRPr="00ED2D84">
          <w:rPr>
            <w:rStyle w:val="Hyperlink"/>
            <w:rFonts w:ascii="Times New Roman" w:hAnsi="Times New Roman" w:cs="Times New Roman"/>
          </w:rPr>
          <w:t xml:space="preserve">otect </w:t>
        </w:r>
        <w:r w:rsidRPr="00D95B0C">
          <w:rPr>
            <w:rStyle w:val="Hyperlink"/>
            <w:rFonts w:ascii="Times New Roman" w:hAnsi="Times New Roman" w:cs="Times New Roman"/>
          </w:rPr>
          <w:t>m</w:t>
        </w:r>
        <w:r w:rsidRPr="00ED2D84">
          <w:rPr>
            <w:rStyle w:val="Hyperlink"/>
            <w:rFonts w:ascii="Times New Roman" w:hAnsi="Times New Roman" w:cs="Times New Roman"/>
          </w:rPr>
          <w:t xml:space="preserve">inors </w:t>
        </w:r>
        <w:r w:rsidRPr="00D13878">
          <w:rPr>
            <w:rStyle w:val="Hyperlink"/>
            <w:rFonts w:ascii="Times New Roman" w:hAnsi="Times New Roman" w:cs="Times New Roman"/>
          </w:rPr>
          <w:t>o</w:t>
        </w:r>
        <w:r w:rsidRPr="00ED2D84">
          <w:rPr>
            <w:rStyle w:val="Hyperlink"/>
            <w:rFonts w:ascii="Times New Roman" w:hAnsi="Times New Roman" w:cs="Times New Roman"/>
          </w:rPr>
          <w:t>nline</w:t>
        </w:r>
      </w:hyperlink>
      <w:r w:rsidRPr="00FC31FA">
        <w:rPr>
          <w:rFonts w:ascii="Times New Roman" w:hAnsi="Times New Roman" w:cs="Times New Roman"/>
        </w:rPr>
        <w:t xml:space="preserve"> brings together </w:t>
      </w:r>
      <w:r w:rsidRPr="00ED2D84">
        <w:rPr>
          <w:rFonts w:ascii="Times New Roman" w:hAnsi="Times New Roman" w:cs="Times New Roman"/>
        </w:rPr>
        <w:t>the European Commission, leading ICT and media companies, NGOs and UNICEF</w:t>
      </w:r>
      <w:r>
        <w:rPr>
          <w:rFonts w:ascii="Times New Roman" w:hAnsi="Times New Roman" w:cs="Times New Roman"/>
        </w:rPr>
        <w:t xml:space="preserve"> to </w:t>
      </w:r>
      <w:r w:rsidRPr="00D13878">
        <w:rPr>
          <w:rFonts w:ascii="Times New Roman" w:hAnsi="Times New Roman" w:cs="Times New Roman"/>
        </w:rPr>
        <w:t>improve the online environmen</w:t>
      </w:r>
      <w:r>
        <w:rPr>
          <w:rFonts w:ascii="Times New Roman" w:hAnsi="Times New Roman" w:cs="Times New Roman"/>
        </w:rPr>
        <w:t xml:space="preserve">t for children and young people by focusing on </w:t>
      </w:r>
      <w:r w:rsidRPr="00FC31FA">
        <w:rPr>
          <w:rFonts w:ascii="Times New Roman" w:hAnsi="Times New Roman" w:cs="Times New Roman"/>
        </w:rPr>
        <w:t>user</w:t>
      </w:r>
      <w:r>
        <w:rPr>
          <w:rFonts w:ascii="Times New Roman" w:hAnsi="Times New Roman" w:cs="Times New Roman"/>
        </w:rPr>
        <w:t xml:space="preserve"> </w:t>
      </w:r>
      <w:r w:rsidRPr="00FC31FA">
        <w:rPr>
          <w:rFonts w:ascii="Times New Roman" w:hAnsi="Times New Roman" w:cs="Times New Roman"/>
        </w:rPr>
        <w:t>empowerment</w:t>
      </w:r>
      <w:r>
        <w:rPr>
          <w:rFonts w:ascii="Times New Roman" w:hAnsi="Times New Roman" w:cs="Times New Roman"/>
        </w:rPr>
        <w:t xml:space="preserve">, </w:t>
      </w:r>
      <w:r w:rsidRPr="00FC31FA">
        <w:rPr>
          <w:rFonts w:ascii="Times New Roman" w:hAnsi="Times New Roman" w:cs="Times New Roman"/>
        </w:rPr>
        <w:t xml:space="preserve">enhanced collaboration, </w:t>
      </w:r>
      <w:r w:rsidRPr="00ED2D84">
        <w:rPr>
          <w:rFonts w:ascii="Times New Roman" w:hAnsi="Times New Roman" w:cs="Times New Roman"/>
        </w:rPr>
        <w:t>and awareness raising.</w:t>
      </w:r>
    </w:p>
  </w:footnote>
  <w:footnote w:id="86">
    <w:p w:rsidR="003470DB" w:rsidRPr="00CD4296" w:rsidRDefault="003470DB" w:rsidP="003E39E6">
      <w:pPr>
        <w:pStyle w:val="FootnoteText"/>
        <w:ind w:left="340" w:hanging="340"/>
        <w:jc w:val="both"/>
        <w:rPr>
          <w:rFonts w:ascii="Times New Roman" w:hAnsi="Times New Roman" w:cs="Times New Roman"/>
          <w:lang w:val="en-GB"/>
        </w:rPr>
      </w:pPr>
      <w:r w:rsidRPr="00CD4296">
        <w:rPr>
          <w:rStyle w:val="FootnoteReference"/>
          <w:rFonts w:ascii="Times New Roman" w:hAnsi="Times New Roman" w:cs="Times New Roman"/>
        </w:rPr>
        <w:footnoteRef/>
      </w:r>
      <w:r w:rsidRPr="00CD4296">
        <w:rPr>
          <w:rFonts w:ascii="Times New Roman" w:hAnsi="Times New Roman" w:cs="Times New Roman"/>
        </w:rPr>
        <w:t xml:space="preserve"> </w:t>
      </w:r>
      <w:r w:rsidRPr="00CD4296">
        <w:rPr>
          <w:rFonts w:ascii="Times New Roman" w:hAnsi="Times New Roman" w:cs="Times New Roman"/>
        </w:rPr>
        <w:tab/>
      </w:r>
      <w:hyperlink r:id="rId93" w:history="1">
        <w:r w:rsidRPr="00CD4296">
          <w:rPr>
            <w:rStyle w:val="Hyperlink"/>
            <w:rFonts w:ascii="Times New Roman" w:hAnsi="Times New Roman" w:cs="Times New Roman"/>
          </w:rPr>
          <w:t>Interpol’s International Child Sexual Exploitation database</w:t>
        </w:r>
      </w:hyperlink>
      <w:r w:rsidRPr="00CD4296">
        <w:rPr>
          <w:rFonts w:ascii="Times New Roman" w:hAnsi="Times New Roman" w:cs="Times New Roman"/>
        </w:rPr>
        <w:t>, as of May 2019.</w:t>
      </w:r>
    </w:p>
  </w:footnote>
  <w:footnote w:id="87">
    <w:p w:rsidR="003470DB" w:rsidRPr="00CD4296" w:rsidRDefault="003470DB" w:rsidP="003E39E6">
      <w:pPr>
        <w:pStyle w:val="FootnoteText"/>
        <w:ind w:left="340" w:hanging="340"/>
        <w:jc w:val="both"/>
        <w:rPr>
          <w:rFonts w:ascii="Times New Roman" w:hAnsi="Times New Roman" w:cs="Times New Roman"/>
        </w:rPr>
      </w:pPr>
      <w:r w:rsidRPr="00CD4296">
        <w:rPr>
          <w:rStyle w:val="FootnoteReference"/>
          <w:rFonts w:ascii="Times New Roman" w:hAnsi="Times New Roman" w:cs="Times New Roman"/>
        </w:rPr>
        <w:footnoteRef/>
      </w:r>
      <w:r w:rsidRPr="00CD4296">
        <w:rPr>
          <w:rFonts w:ascii="Times New Roman" w:hAnsi="Times New Roman" w:cs="Times New Roman"/>
        </w:rPr>
        <w:t xml:space="preserve"> </w:t>
      </w:r>
      <w:r w:rsidRPr="00CD4296">
        <w:rPr>
          <w:rFonts w:ascii="Times New Roman" w:hAnsi="Times New Roman" w:cs="Times New Roman"/>
        </w:rPr>
        <w:tab/>
        <w:t>For over 20 years, as part of the Safer Internet policy</w:t>
      </w:r>
      <w:r w:rsidRPr="00C141A5">
        <w:rPr>
          <w:rFonts w:ascii="Times New Roman" w:hAnsi="Times New Roman" w:cs="Times New Roman"/>
        </w:rPr>
        <w:t xml:space="preserve"> (see </w:t>
      </w:r>
      <w:hyperlink r:id="rId94" w:history="1">
        <w:r w:rsidRPr="00545417">
          <w:rPr>
            <w:rStyle w:val="Hyperlink"/>
            <w:rFonts w:ascii="Times New Roman" w:hAnsi="Times New Roman" w:cs="Times New Roman"/>
          </w:rPr>
          <w:t>European Strategy for a Better Internet for Children</w:t>
        </w:r>
      </w:hyperlink>
      <w:r w:rsidRPr="00C141A5">
        <w:rPr>
          <w:rFonts w:ascii="Times New Roman" w:hAnsi="Times New Roman" w:cs="Times New Roman"/>
        </w:rPr>
        <w:t>, COM/2012/0196, Pillar 4)</w:t>
      </w:r>
      <w:r w:rsidRPr="00CD4296">
        <w:rPr>
          <w:rFonts w:ascii="Times New Roman" w:hAnsi="Times New Roman" w:cs="Times New Roman"/>
        </w:rPr>
        <w:t xml:space="preserve">, the EU has supported cooperation between law enforcement, internet industries and NGOs, in the EU and globally, to combat this crime, including with EU funding to hotlines.    </w:t>
      </w:r>
    </w:p>
  </w:footnote>
  <w:footnote w:id="88">
    <w:p w:rsidR="003470DB" w:rsidRPr="003E39E6" w:rsidRDefault="003470DB" w:rsidP="003E39E6">
      <w:pPr>
        <w:pStyle w:val="FootnoteText"/>
        <w:ind w:left="340" w:hanging="340"/>
        <w:jc w:val="both"/>
        <w:rPr>
          <w:rFonts w:ascii="Times New Roman" w:hAnsi="Times New Roman" w:cs="Times New Roman"/>
        </w:rPr>
      </w:pPr>
      <w:r w:rsidRPr="003E39E6">
        <w:rPr>
          <w:rStyle w:val="FootnoteReference"/>
          <w:rFonts w:ascii="Times New Roman" w:hAnsi="Times New Roman" w:cs="Times New Roman"/>
        </w:rPr>
        <w:footnoteRef/>
      </w:r>
      <w:r w:rsidRPr="003E39E6">
        <w:rPr>
          <w:rFonts w:ascii="Times New Roman" w:hAnsi="Times New Roman" w:cs="Times New Roman"/>
        </w:rPr>
        <w:t xml:space="preserve"> </w:t>
      </w:r>
      <w:r w:rsidRPr="003E39E6">
        <w:rPr>
          <w:rFonts w:ascii="Times New Roman" w:hAnsi="Times New Roman" w:cs="Times New Roman"/>
        </w:rPr>
        <w:tab/>
      </w:r>
      <w:r w:rsidRPr="00CD4296">
        <w:rPr>
          <w:rFonts w:ascii="Times New Roman" w:hAnsi="Times New Roman" w:cs="Times New Roman"/>
        </w:rPr>
        <w:t xml:space="preserve">Commission funding to the hotlines and to the central hashes database “ICCAM” is currently provided under Connecting Europe Facility; future funding has been proposed by the Commission under Digital Europe Programme. The hotlines analyse the reports and the location of hosting service providers, and forward details of confirmed CSAM to the relevant law enforcement agency, for criminal investigation and victim identification, and to the hosting service providers for content removal. See </w:t>
      </w:r>
      <w:hyperlink r:id="rId95" w:history="1">
        <w:r w:rsidRPr="00CD4296">
          <w:rPr>
            <w:rStyle w:val="Hyperlink"/>
            <w:rFonts w:ascii="Times New Roman" w:hAnsi="Times New Roman" w:cs="Times New Roman"/>
          </w:rPr>
          <w:t>here</w:t>
        </w:r>
      </w:hyperlink>
      <w:r w:rsidRPr="00CD4296">
        <w:rPr>
          <w:rFonts w:ascii="Times New Roman" w:hAnsi="Times New Roman" w:cs="Times New Roman"/>
        </w:rPr>
        <w:t xml:space="preserve"> for more information.</w:t>
      </w:r>
    </w:p>
  </w:footnote>
  <w:footnote w:id="89">
    <w:p w:rsidR="003470DB" w:rsidRPr="00DD0B3D" w:rsidRDefault="003470DB" w:rsidP="004E720D">
      <w:pPr>
        <w:pStyle w:val="FootnoteText"/>
        <w:ind w:left="340" w:hanging="340"/>
        <w:rPr>
          <w:rFonts w:ascii="Times New Roman" w:hAnsi="Times New Roman" w:cs="Times New Roman"/>
        </w:rPr>
      </w:pPr>
      <w:r w:rsidRPr="00DD0B3D">
        <w:rPr>
          <w:rStyle w:val="FootnoteReference"/>
          <w:rFonts w:ascii="Times New Roman" w:hAnsi="Times New Roman" w:cs="Times New Roman"/>
        </w:rPr>
        <w:footnoteRef/>
      </w:r>
      <w:r w:rsidRPr="00DD0B3D">
        <w:rPr>
          <w:rFonts w:ascii="Times New Roman" w:hAnsi="Times New Roman" w:cs="Times New Roman"/>
        </w:rPr>
        <w:t xml:space="preserve"> </w:t>
      </w:r>
      <w:r w:rsidRPr="00DD0B3D">
        <w:rPr>
          <w:rFonts w:ascii="Times New Roman" w:hAnsi="Times New Roman" w:cs="Times New Roman"/>
        </w:rPr>
        <w:tab/>
        <w:t xml:space="preserve">More information about the Spotlight Initiative is available </w:t>
      </w:r>
      <w:hyperlink r:id="rId96" w:history="1">
        <w:r w:rsidRPr="00DD0B3D">
          <w:rPr>
            <w:rStyle w:val="Hyperlink"/>
            <w:rFonts w:ascii="Times New Roman" w:hAnsi="Times New Roman" w:cs="Times New Roman"/>
          </w:rPr>
          <w:t>here</w:t>
        </w:r>
      </w:hyperlink>
      <w:r w:rsidRPr="00DD0B3D">
        <w:rPr>
          <w:rFonts w:ascii="Times New Roman" w:hAnsi="Times New Roman" w:cs="Times New Roman"/>
        </w:rPr>
        <w:t>.</w:t>
      </w:r>
      <w:r>
        <w:rPr>
          <w:rFonts w:ascii="Times New Roman" w:hAnsi="Times New Roman" w:cs="Times New Roman"/>
        </w:rPr>
        <w:t xml:space="preserve"> </w:t>
      </w:r>
    </w:p>
  </w:footnote>
  <w:footnote w:id="90">
    <w:p w:rsidR="003470DB" w:rsidRPr="00814C5B" w:rsidRDefault="003470DB" w:rsidP="00814C5B">
      <w:pPr>
        <w:pStyle w:val="FootnoteText"/>
        <w:ind w:left="340" w:hanging="340"/>
        <w:jc w:val="both"/>
        <w:rPr>
          <w:rFonts w:ascii="Times New Roman" w:hAnsi="Times New Roman" w:cs="Times New Roman"/>
        </w:rPr>
      </w:pPr>
      <w:r w:rsidRPr="00814C5B">
        <w:rPr>
          <w:rStyle w:val="FootnoteReference"/>
          <w:rFonts w:ascii="Times New Roman" w:hAnsi="Times New Roman" w:cs="Times New Roman"/>
        </w:rPr>
        <w:footnoteRef/>
      </w:r>
      <w:r w:rsidRPr="00814C5B">
        <w:rPr>
          <w:rFonts w:ascii="Times New Roman" w:hAnsi="Times New Roman" w:cs="Times New Roman"/>
        </w:rPr>
        <w:t xml:space="preserve"> </w:t>
      </w:r>
      <w:r w:rsidRPr="00814C5B">
        <w:rPr>
          <w:rFonts w:ascii="Times New Roman" w:hAnsi="Times New Roman" w:cs="Times New Roman"/>
        </w:rPr>
        <w:tab/>
        <w:t>The EU will also engage with civil society organisations (Joining Forces Initiative) in Sub-Saharan Africa to reduce levels of violence, abuse, exploitation and neglect against children and adolescents, especially in countries most affected by COVID-19.</w:t>
      </w:r>
    </w:p>
  </w:footnote>
  <w:footnote w:id="91">
    <w:p w:rsidR="003470DB" w:rsidRPr="00255D4A" w:rsidRDefault="003470DB" w:rsidP="00255D4A">
      <w:pPr>
        <w:pStyle w:val="FootnoteText"/>
        <w:ind w:left="340" w:hanging="340"/>
        <w:rPr>
          <w:rFonts w:ascii="Times New Roman" w:hAnsi="Times New Roman" w:cs="Times New Roman"/>
          <w:lang w:val="en-GB"/>
        </w:rPr>
      </w:pPr>
      <w:r w:rsidRPr="00CD4296">
        <w:rPr>
          <w:rStyle w:val="FootnoteReference"/>
          <w:rFonts w:ascii="Times New Roman" w:hAnsi="Times New Roman" w:cs="Times New Roman"/>
        </w:rPr>
        <w:footnoteRef/>
      </w:r>
      <w:r w:rsidRPr="00CD4296">
        <w:rPr>
          <w:rFonts w:ascii="Times New Roman" w:hAnsi="Times New Roman" w:cs="Times New Roman"/>
        </w:rPr>
        <w:t xml:space="preserve"> </w:t>
      </w:r>
      <w:r w:rsidRPr="00CD4296">
        <w:rPr>
          <w:rFonts w:ascii="Times New Roman" w:hAnsi="Times New Roman" w:cs="Times New Roman"/>
        </w:rPr>
        <w:tab/>
        <w:t xml:space="preserve">More information about the Global Alliance Against Child Sexual Abuse Online is available </w:t>
      </w:r>
      <w:hyperlink r:id="rId97" w:history="1">
        <w:r w:rsidRPr="00CD4296">
          <w:rPr>
            <w:rStyle w:val="Hyperlink"/>
            <w:rFonts w:ascii="Times New Roman" w:hAnsi="Times New Roman" w:cs="Times New Roman"/>
          </w:rPr>
          <w:t>here</w:t>
        </w:r>
      </w:hyperlink>
      <w:r w:rsidRPr="00CD4296">
        <w:rPr>
          <w:rFonts w:ascii="Times New Roman" w:hAnsi="Times New Roman" w:cs="Times New Roman"/>
        </w:rPr>
        <w:t>.</w:t>
      </w:r>
    </w:p>
  </w:footnote>
  <w:footnote w:id="92">
    <w:p w:rsidR="003470DB" w:rsidRPr="00BD4465" w:rsidRDefault="003470DB">
      <w:pPr>
        <w:pStyle w:val="FootnoteText"/>
        <w:ind w:left="340" w:hanging="340"/>
        <w:rPr>
          <w:rFonts w:ascii="Times New Roman" w:hAnsi="Times New Roman" w:cs="Times New Roman"/>
          <w:lang w:val="en-GB"/>
        </w:rPr>
      </w:pPr>
      <w:r w:rsidRPr="00BD4465">
        <w:rPr>
          <w:rStyle w:val="FootnoteReference"/>
          <w:rFonts w:ascii="Times New Roman" w:hAnsi="Times New Roman" w:cs="Times New Roman"/>
        </w:rPr>
        <w:footnoteRef/>
      </w:r>
      <w:r w:rsidRPr="00BD4465">
        <w:rPr>
          <w:rFonts w:ascii="Times New Roman" w:hAnsi="Times New Roman" w:cs="Times New Roman"/>
        </w:rPr>
        <w:t xml:space="preserve"> </w:t>
      </w:r>
      <w:r w:rsidRPr="00BD4465">
        <w:rPr>
          <w:rFonts w:ascii="Times New Roman" w:hAnsi="Times New Roman" w:cs="Times New Roman"/>
        </w:rPr>
        <w:tab/>
      </w:r>
      <w:r>
        <w:rPr>
          <w:rFonts w:ascii="Times New Roman" w:hAnsi="Times New Roman" w:cs="Times New Roman"/>
        </w:rPr>
        <w:t xml:space="preserve">As of 17 June 2020. </w:t>
      </w:r>
      <w:r w:rsidRPr="00BD4465">
        <w:rPr>
          <w:rFonts w:ascii="Times New Roman" w:hAnsi="Times New Roman" w:cs="Times New Roman"/>
        </w:rPr>
        <w:t xml:space="preserve">More information about WePROTECT Global Alliance is available </w:t>
      </w:r>
      <w:hyperlink r:id="rId98" w:history="1">
        <w:r w:rsidRPr="00BD4465">
          <w:rPr>
            <w:rStyle w:val="Hyperlink"/>
            <w:rFonts w:ascii="Times New Roman" w:hAnsi="Times New Roman" w:cs="Times New Roman"/>
          </w:rPr>
          <w:t>here</w:t>
        </w:r>
      </w:hyperlink>
      <w:r w:rsidRPr="00BD4465">
        <w:rPr>
          <w:rFonts w:ascii="Times New Roman" w:hAnsi="Times New Roman" w:cs="Times New Roman"/>
        </w:rPr>
        <w:t>.</w:t>
      </w:r>
    </w:p>
  </w:footnote>
  <w:footnote w:id="93">
    <w:p w:rsidR="003470DB" w:rsidRPr="00ED2D84" w:rsidRDefault="003470DB" w:rsidP="00ED2D84">
      <w:pPr>
        <w:pStyle w:val="FootnoteText"/>
        <w:ind w:left="340" w:hanging="340"/>
        <w:rPr>
          <w:rFonts w:ascii="Times New Roman" w:hAnsi="Times New Roman" w:cs="Times New Roman"/>
          <w:lang w:val="en-GB"/>
        </w:rPr>
      </w:pPr>
      <w:r w:rsidRPr="00ED2D84">
        <w:rPr>
          <w:rStyle w:val="FootnoteReference"/>
          <w:rFonts w:ascii="Times New Roman" w:hAnsi="Times New Roman" w:cs="Times New Roman"/>
        </w:rPr>
        <w:footnoteRef/>
      </w:r>
      <w:r w:rsidRPr="00ED2D84">
        <w:rPr>
          <w:rFonts w:ascii="Times New Roman" w:hAnsi="Times New Roman" w:cs="Times New Roman"/>
        </w:rPr>
        <w:t xml:space="preserve"> </w:t>
      </w:r>
      <w:r w:rsidRPr="00ED2D84">
        <w:rPr>
          <w:rFonts w:ascii="Times New Roman" w:hAnsi="Times New Roman" w:cs="Times New Roman"/>
        </w:rPr>
        <w:tab/>
        <w:t xml:space="preserve">More information about the EU Action Plan on Human </w:t>
      </w:r>
      <w:r>
        <w:rPr>
          <w:rFonts w:ascii="Times New Roman" w:hAnsi="Times New Roman" w:cs="Times New Roman"/>
        </w:rPr>
        <w:t>R</w:t>
      </w:r>
      <w:r w:rsidRPr="00ED2D84">
        <w:rPr>
          <w:rFonts w:ascii="Times New Roman" w:hAnsi="Times New Roman" w:cs="Times New Roman"/>
        </w:rPr>
        <w:t xml:space="preserve">ights and </w:t>
      </w:r>
      <w:r>
        <w:rPr>
          <w:rFonts w:ascii="Times New Roman" w:hAnsi="Times New Roman" w:cs="Times New Roman"/>
        </w:rPr>
        <w:t>D</w:t>
      </w:r>
      <w:r w:rsidRPr="00ED2D84">
        <w:rPr>
          <w:rFonts w:ascii="Times New Roman" w:hAnsi="Times New Roman" w:cs="Times New Roman"/>
        </w:rPr>
        <w:t xml:space="preserve">emocracy 2020-2024 is available </w:t>
      </w:r>
      <w:hyperlink r:id="rId99" w:history="1">
        <w:r w:rsidRPr="00ED2D84">
          <w:rPr>
            <w:rStyle w:val="Hyperlink"/>
            <w:rFonts w:ascii="Times New Roman" w:hAnsi="Times New Roman" w:cs="Times New Roman"/>
          </w:rPr>
          <w:t>here</w:t>
        </w:r>
      </w:hyperlink>
      <w:r w:rsidRPr="00ED2D84">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73B" w:rsidRPr="001D173B" w:rsidRDefault="001D173B" w:rsidP="001D17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73B" w:rsidRPr="001D173B" w:rsidRDefault="001D173B" w:rsidP="001D173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173B" w:rsidRPr="001D173B" w:rsidRDefault="001D173B" w:rsidP="001D173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0DB" w:rsidRDefault="003470D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0DB" w:rsidRDefault="003470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70DB" w:rsidRDefault="00347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D4F49"/>
    <w:multiLevelType w:val="hybridMultilevel"/>
    <w:tmpl w:val="C1DA7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550D2"/>
    <w:multiLevelType w:val="hybridMultilevel"/>
    <w:tmpl w:val="916C58F0"/>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1070F46"/>
    <w:multiLevelType w:val="hybridMultilevel"/>
    <w:tmpl w:val="4C40B95A"/>
    <w:lvl w:ilvl="0" w:tplc="384AF09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1D667D"/>
    <w:multiLevelType w:val="hybridMultilevel"/>
    <w:tmpl w:val="26C6FA80"/>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15:restartNumberingAfterBreak="0">
    <w:nsid w:val="01357AEA"/>
    <w:multiLevelType w:val="hybridMultilevel"/>
    <w:tmpl w:val="45D205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952E21"/>
    <w:multiLevelType w:val="hybridMultilevel"/>
    <w:tmpl w:val="FBE8931C"/>
    <w:lvl w:ilvl="0" w:tplc="0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4461B6F"/>
    <w:multiLevelType w:val="hybridMultilevel"/>
    <w:tmpl w:val="2D04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DD6529"/>
    <w:multiLevelType w:val="hybridMultilevel"/>
    <w:tmpl w:val="2D240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E476D7"/>
    <w:multiLevelType w:val="hybridMultilevel"/>
    <w:tmpl w:val="A538DA5A"/>
    <w:lvl w:ilvl="0" w:tplc="5B08DD18">
      <w:start w:val="1"/>
      <w:numFmt w:val="upperRoman"/>
      <w:lvlText w:val="%1."/>
      <w:lvlJc w:val="right"/>
      <w:pPr>
        <w:ind w:left="0" w:firstLine="0"/>
      </w:pPr>
      <w:rPr>
        <w:rFonts w:hint="default"/>
      </w:r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9" w15:restartNumberingAfterBreak="0">
    <w:nsid w:val="0AE22597"/>
    <w:multiLevelType w:val="hybridMultilevel"/>
    <w:tmpl w:val="AAE243E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28C4066"/>
    <w:multiLevelType w:val="hybridMultilevel"/>
    <w:tmpl w:val="83CC9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9E13AC"/>
    <w:multiLevelType w:val="hybridMultilevel"/>
    <w:tmpl w:val="497457A4"/>
    <w:lvl w:ilvl="0" w:tplc="0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1FDF5DB2"/>
    <w:multiLevelType w:val="hybridMultilevel"/>
    <w:tmpl w:val="9C68E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1DE6C99"/>
    <w:multiLevelType w:val="hybridMultilevel"/>
    <w:tmpl w:val="06D804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4231BBD"/>
    <w:multiLevelType w:val="hybridMultilevel"/>
    <w:tmpl w:val="BB2C3E1E"/>
    <w:lvl w:ilvl="0" w:tplc="C7DCD89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272F758C"/>
    <w:multiLevelType w:val="hybridMultilevel"/>
    <w:tmpl w:val="85B030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F45A0F"/>
    <w:multiLevelType w:val="hybridMultilevel"/>
    <w:tmpl w:val="8012B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D05AD6"/>
    <w:multiLevelType w:val="hybridMultilevel"/>
    <w:tmpl w:val="11DEB3FC"/>
    <w:lvl w:ilvl="0" w:tplc="C644A228">
      <w:start w:val="5"/>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A652EB2"/>
    <w:multiLevelType w:val="hybridMultilevel"/>
    <w:tmpl w:val="30707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2A0A1C"/>
    <w:multiLevelType w:val="hybridMultilevel"/>
    <w:tmpl w:val="B7D4EC7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6C441E9"/>
    <w:multiLevelType w:val="hybridMultilevel"/>
    <w:tmpl w:val="76DEADF6"/>
    <w:lvl w:ilvl="0" w:tplc="F63E7274">
      <w:start w:val="6"/>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3A895002"/>
    <w:multiLevelType w:val="hybridMultilevel"/>
    <w:tmpl w:val="5FCC6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AB85817"/>
    <w:multiLevelType w:val="hybridMultilevel"/>
    <w:tmpl w:val="67D61004"/>
    <w:lvl w:ilvl="0" w:tplc="08090011">
      <w:start w:val="1"/>
      <w:numFmt w:val="decimal"/>
      <w:lvlText w:val="%1)"/>
      <w:lvlJc w:val="left"/>
      <w:pPr>
        <w:ind w:left="218" w:hanging="360"/>
      </w:pPr>
    </w:lvl>
    <w:lvl w:ilvl="1" w:tplc="08090001">
      <w:start w:val="1"/>
      <w:numFmt w:val="bullet"/>
      <w:lvlText w:val=""/>
      <w:lvlJc w:val="left"/>
      <w:pPr>
        <w:ind w:left="938" w:hanging="360"/>
      </w:pPr>
      <w:rPr>
        <w:rFonts w:ascii="Symbol" w:hAnsi="Symbol" w:hint="default"/>
      </w:rPr>
    </w:lvl>
    <w:lvl w:ilvl="2" w:tplc="0809001B">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23" w15:restartNumberingAfterBreak="0">
    <w:nsid w:val="3C205496"/>
    <w:multiLevelType w:val="hybridMultilevel"/>
    <w:tmpl w:val="7910D9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CFB2B94"/>
    <w:multiLevelType w:val="hybridMultilevel"/>
    <w:tmpl w:val="35CAE78E"/>
    <w:lvl w:ilvl="0" w:tplc="0809000F">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40990057"/>
    <w:multiLevelType w:val="hybridMultilevel"/>
    <w:tmpl w:val="79DC6DF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1482109"/>
    <w:multiLevelType w:val="hybridMultilevel"/>
    <w:tmpl w:val="22B2927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3E30B50"/>
    <w:multiLevelType w:val="hybridMultilevel"/>
    <w:tmpl w:val="434C12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3E85B5A"/>
    <w:multiLevelType w:val="hybridMultilevel"/>
    <w:tmpl w:val="8E3CFBA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4053F1"/>
    <w:multiLevelType w:val="hybridMultilevel"/>
    <w:tmpl w:val="D5C8DA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46421650"/>
    <w:multiLevelType w:val="hybridMultilevel"/>
    <w:tmpl w:val="9AFAF1C0"/>
    <w:lvl w:ilvl="0" w:tplc="2BA8321A">
      <w:start w:val="1"/>
      <w:numFmt w:val="bullet"/>
      <w:lvlText w:val="-"/>
      <w:lvlJc w:val="left"/>
      <w:pPr>
        <w:ind w:left="700" w:hanging="360"/>
      </w:pPr>
      <w:rPr>
        <w:rFonts w:ascii="Times New Roman" w:eastAsiaTheme="minorHAnsi" w:hAnsi="Times New Roman" w:cs="Times New Roman"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31" w15:restartNumberingAfterBreak="0">
    <w:nsid w:val="47277701"/>
    <w:multiLevelType w:val="hybridMultilevel"/>
    <w:tmpl w:val="5CE661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8B75A1C"/>
    <w:multiLevelType w:val="hybridMultilevel"/>
    <w:tmpl w:val="46300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BB6323"/>
    <w:multiLevelType w:val="hybridMultilevel"/>
    <w:tmpl w:val="0D026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23E6C3A"/>
    <w:multiLevelType w:val="hybridMultilevel"/>
    <w:tmpl w:val="6690133C"/>
    <w:lvl w:ilvl="0" w:tplc="FD22BD2A">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44053E4"/>
    <w:multiLevelType w:val="hybridMultilevel"/>
    <w:tmpl w:val="1B329E36"/>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56205BCB"/>
    <w:multiLevelType w:val="hybridMultilevel"/>
    <w:tmpl w:val="A676AA40"/>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5A6069CA"/>
    <w:multiLevelType w:val="hybridMultilevel"/>
    <w:tmpl w:val="614AE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ABC2759"/>
    <w:multiLevelType w:val="hybridMultilevel"/>
    <w:tmpl w:val="6E866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B2B4936"/>
    <w:multiLevelType w:val="hybridMultilevel"/>
    <w:tmpl w:val="96220C8A"/>
    <w:lvl w:ilvl="0" w:tplc="DE6217AC">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FA21888"/>
    <w:multiLevelType w:val="hybridMultilevel"/>
    <w:tmpl w:val="A0B6D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0DA5F4B"/>
    <w:multiLevelType w:val="multilevel"/>
    <w:tmpl w:val="0F08F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694B73"/>
    <w:multiLevelType w:val="hybridMultilevel"/>
    <w:tmpl w:val="923A4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3EC2581"/>
    <w:multiLevelType w:val="hybridMultilevel"/>
    <w:tmpl w:val="E6980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48A44D1"/>
    <w:multiLevelType w:val="hybridMultilevel"/>
    <w:tmpl w:val="B1C43E5A"/>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688C168E"/>
    <w:multiLevelType w:val="hybridMultilevel"/>
    <w:tmpl w:val="328EB7F0"/>
    <w:lvl w:ilvl="0" w:tplc="08090001">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97276DC"/>
    <w:multiLevelType w:val="hybridMultilevel"/>
    <w:tmpl w:val="940AB56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6B1668D0"/>
    <w:multiLevelType w:val="hybridMultilevel"/>
    <w:tmpl w:val="9552D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426252F"/>
    <w:multiLevelType w:val="hybridMultilevel"/>
    <w:tmpl w:val="5C943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5645284"/>
    <w:multiLevelType w:val="hybridMultilevel"/>
    <w:tmpl w:val="B524C304"/>
    <w:lvl w:ilvl="0" w:tplc="05C808F4">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760C798B"/>
    <w:multiLevelType w:val="hybridMultilevel"/>
    <w:tmpl w:val="330CDD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 w15:restartNumberingAfterBreak="0">
    <w:nsid w:val="76EB648E"/>
    <w:multiLevelType w:val="hybridMultilevel"/>
    <w:tmpl w:val="D5000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AB11DCE"/>
    <w:multiLevelType w:val="hybridMultilevel"/>
    <w:tmpl w:val="497457A4"/>
    <w:lvl w:ilvl="0" w:tplc="08090011">
      <w:start w:val="1"/>
      <w:numFmt w:val="decimal"/>
      <w:lvlText w:val="%1)"/>
      <w:lvlJc w:val="left"/>
      <w:pPr>
        <w:ind w:left="360" w:hanging="360"/>
      </w:pPr>
      <w:rPr>
        <w:rFont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3" w15:restartNumberingAfterBreak="0">
    <w:nsid w:val="7B011BE5"/>
    <w:multiLevelType w:val="hybridMultilevel"/>
    <w:tmpl w:val="BFC09D9A"/>
    <w:lvl w:ilvl="0" w:tplc="08090011">
      <w:start w:val="1"/>
      <w:numFmt w:val="decimal"/>
      <w:lvlText w:val="%1)"/>
      <w:lvlJc w:val="left"/>
      <w:pPr>
        <w:ind w:left="294" w:hanging="360"/>
      </w:pPr>
    </w:lvl>
    <w:lvl w:ilvl="1" w:tplc="08090019">
      <w:start w:val="1"/>
      <w:numFmt w:val="lowerLetter"/>
      <w:lvlText w:val="%2."/>
      <w:lvlJc w:val="left"/>
      <w:pPr>
        <w:ind w:left="1014" w:hanging="360"/>
      </w:pPr>
    </w:lvl>
    <w:lvl w:ilvl="2" w:tplc="0809001B" w:tentative="1">
      <w:start w:val="1"/>
      <w:numFmt w:val="lowerRoman"/>
      <w:lvlText w:val="%3."/>
      <w:lvlJc w:val="right"/>
      <w:pPr>
        <w:ind w:left="1734" w:hanging="180"/>
      </w:pPr>
    </w:lvl>
    <w:lvl w:ilvl="3" w:tplc="0809000F" w:tentative="1">
      <w:start w:val="1"/>
      <w:numFmt w:val="decimal"/>
      <w:lvlText w:val="%4."/>
      <w:lvlJc w:val="left"/>
      <w:pPr>
        <w:ind w:left="2454" w:hanging="360"/>
      </w:pPr>
    </w:lvl>
    <w:lvl w:ilvl="4" w:tplc="08090019" w:tentative="1">
      <w:start w:val="1"/>
      <w:numFmt w:val="lowerLetter"/>
      <w:lvlText w:val="%5."/>
      <w:lvlJc w:val="left"/>
      <w:pPr>
        <w:ind w:left="3174" w:hanging="360"/>
      </w:pPr>
    </w:lvl>
    <w:lvl w:ilvl="5" w:tplc="0809001B" w:tentative="1">
      <w:start w:val="1"/>
      <w:numFmt w:val="lowerRoman"/>
      <w:lvlText w:val="%6."/>
      <w:lvlJc w:val="right"/>
      <w:pPr>
        <w:ind w:left="3894" w:hanging="180"/>
      </w:pPr>
    </w:lvl>
    <w:lvl w:ilvl="6" w:tplc="0809000F" w:tentative="1">
      <w:start w:val="1"/>
      <w:numFmt w:val="decimal"/>
      <w:lvlText w:val="%7."/>
      <w:lvlJc w:val="left"/>
      <w:pPr>
        <w:ind w:left="4614" w:hanging="360"/>
      </w:pPr>
    </w:lvl>
    <w:lvl w:ilvl="7" w:tplc="08090019" w:tentative="1">
      <w:start w:val="1"/>
      <w:numFmt w:val="lowerLetter"/>
      <w:lvlText w:val="%8."/>
      <w:lvlJc w:val="left"/>
      <w:pPr>
        <w:ind w:left="5334" w:hanging="360"/>
      </w:pPr>
    </w:lvl>
    <w:lvl w:ilvl="8" w:tplc="0809001B" w:tentative="1">
      <w:start w:val="1"/>
      <w:numFmt w:val="lowerRoman"/>
      <w:lvlText w:val="%9."/>
      <w:lvlJc w:val="right"/>
      <w:pPr>
        <w:ind w:left="6054" w:hanging="180"/>
      </w:pPr>
    </w:lvl>
  </w:abstractNum>
  <w:abstractNum w:abstractNumId="54" w15:restartNumberingAfterBreak="0">
    <w:nsid w:val="7CF470F7"/>
    <w:multiLevelType w:val="hybridMultilevel"/>
    <w:tmpl w:val="4280942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5" w15:restartNumberingAfterBreak="0">
    <w:nsid w:val="7D4D56E6"/>
    <w:multiLevelType w:val="hybridMultilevel"/>
    <w:tmpl w:val="0F3CE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4"/>
  </w:num>
  <w:num w:numId="2">
    <w:abstractNumId w:val="11"/>
  </w:num>
  <w:num w:numId="3">
    <w:abstractNumId w:val="37"/>
  </w:num>
  <w:num w:numId="4">
    <w:abstractNumId w:val="7"/>
  </w:num>
  <w:num w:numId="5">
    <w:abstractNumId w:val="22"/>
  </w:num>
  <w:num w:numId="6">
    <w:abstractNumId w:val="33"/>
  </w:num>
  <w:num w:numId="7">
    <w:abstractNumId w:val="21"/>
  </w:num>
  <w:num w:numId="8">
    <w:abstractNumId w:val="29"/>
  </w:num>
  <w:num w:numId="9">
    <w:abstractNumId w:val="17"/>
  </w:num>
  <w:num w:numId="10">
    <w:abstractNumId w:val="27"/>
  </w:num>
  <w:num w:numId="11">
    <w:abstractNumId w:val="5"/>
  </w:num>
  <w:num w:numId="12">
    <w:abstractNumId w:val="3"/>
  </w:num>
  <w:num w:numId="13">
    <w:abstractNumId w:val="45"/>
  </w:num>
  <w:num w:numId="14">
    <w:abstractNumId w:val="0"/>
  </w:num>
  <w:num w:numId="15">
    <w:abstractNumId w:val="31"/>
  </w:num>
  <w:num w:numId="16">
    <w:abstractNumId w:val="8"/>
  </w:num>
  <w:num w:numId="17">
    <w:abstractNumId w:val="53"/>
  </w:num>
  <w:num w:numId="18">
    <w:abstractNumId w:val="24"/>
  </w:num>
  <w:num w:numId="19">
    <w:abstractNumId w:val="51"/>
  </w:num>
  <w:num w:numId="20">
    <w:abstractNumId w:val="41"/>
  </w:num>
  <w:num w:numId="21">
    <w:abstractNumId w:val="4"/>
  </w:num>
  <w:num w:numId="22">
    <w:abstractNumId w:val="50"/>
  </w:num>
  <w:num w:numId="23">
    <w:abstractNumId w:val="1"/>
  </w:num>
  <w:num w:numId="24">
    <w:abstractNumId w:val="48"/>
  </w:num>
  <w:num w:numId="25">
    <w:abstractNumId w:val="52"/>
  </w:num>
  <w:num w:numId="26">
    <w:abstractNumId w:val="2"/>
  </w:num>
  <w:num w:numId="27">
    <w:abstractNumId w:val="49"/>
  </w:num>
  <w:num w:numId="28">
    <w:abstractNumId w:val="16"/>
  </w:num>
  <w:num w:numId="29">
    <w:abstractNumId w:val="42"/>
  </w:num>
  <w:num w:numId="30">
    <w:abstractNumId w:val="43"/>
  </w:num>
  <w:num w:numId="31">
    <w:abstractNumId w:val="38"/>
  </w:num>
  <w:num w:numId="32">
    <w:abstractNumId w:val="32"/>
  </w:num>
  <w:num w:numId="33">
    <w:abstractNumId w:val="14"/>
  </w:num>
  <w:num w:numId="34">
    <w:abstractNumId w:val="23"/>
  </w:num>
  <w:num w:numId="35">
    <w:abstractNumId w:val="13"/>
  </w:num>
  <w:num w:numId="36">
    <w:abstractNumId w:val="20"/>
  </w:num>
  <w:num w:numId="37">
    <w:abstractNumId w:val="34"/>
  </w:num>
  <w:num w:numId="38">
    <w:abstractNumId w:val="47"/>
  </w:num>
  <w:num w:numId="39">
    <w:abstractNumId w:val="30"/>
  </w:num>
  <w:num w:numId="40">
    <w:abstractNumId w:val="26"/>
  </w:num>
  <w:num w:numId="41">
    <w:abstractNumId w:val="39"/>
  </w:num>
  <w:num w:numId="42">
    <w:abstractNumId w:val="35"/>
  </w:num>
  <w:num w:numId="43">
    <w:abstractNumId w:val="36"/>
  </w:num>
  <w:num w:numId="44">
    <w:abstractNumId w:val="15"/>
  </w:num>
  <w:num w:numId="45">
    <w:abstractNumId w:val="12"/>
  </w:num>
  <w:num w:numId="46">
    <w:abstractNumId w:val="28"/>
  </w:num>
  <w:num w:numId="47">
    <w:abstractNumId w:val="40"/>
  </w:num>
  <w:num w:numId="48">
    <w:abstractNumId w:val="44"/>
  </w:num>
  <w:num w:numId="49">
    <w:abstractNumId w:val="55"/>
  </w:num>
  <w:num w:numId="50">
    <w:abstractNumId w:val="18"/>
  </w:num>
  <w:num w:numId="51">
    <w:abstractNumId w:val="6"/>
  </w:num>
  <w:num w:numId="52">
    <w:abstractNumId w:val="10"/>
  </w:num>
  <w:num w:numId="53">
    <w:abstractNumId w:val="25"/>
  </w:num>
  <w:num w:numId="54">
    <w:abstractNumId w:val="19"/>
  </w:num>
  <w:num w:numId="55">
    <w:abstractNumId w:val="46"/>
  </w:num>
  <w:num w:numId="56">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nl-BE" w:vendorID="64" w:dllVersion="131078" w:nlCheck="1" w:checkStyle="0"/>
  <w:activeWritingStyle w:appName="MSWord" w:lang="en-IE" w:vendorID="64" w:dllVersion="131078" w:nlCheck="1" w:checkStyle="1"/>
  <w:activeWritingStyle w:appName="MSWord" w:lang="en-GB" w:vendorID="64" w:dllVersion="131078" w:nlCheck="1" w:checkStyle="1"/>
  <w:activeWritingStyle w:appName="MSWord" w:lang="de-DE" w:vendorID="64" w:dllVersion="131078" w:nlCheck="1" w:checkStyle="0"/>
  <w:activeWritingStyle w:appName="MSWord" w:lang="en-US" w:vendorID="64" w:dllVersion="131078" w:nlCheck="1" w:checkStyle="1"/>
  <w:activeWritingStyle w:appName="MSWord" w:lang="es-ES" w:vendorID="64" w:dllVersion="131078" w:nlCheck="1" w:checkStyle="0"/>
  <w:activeWritingStyle w:appName="MSWord" w:lang="fr-FR" w:vendorID="64" w:dllVersion="131078" w:nlCheck="1" w:checkStyle="0"/>
  <w:activeWritingStyle w:appName="MSWord" w:lang="fr-BE" w:vendorID="64" w:dllVersion="131078" w:nlCheck="1" w:checkStyle="0"/>
  <w:defaultTabStop w:val="720"/>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9A51A560-7DB0-402D-9D48-402796CE9EC7"/>
    <w:docVar w:name="LW_COVERPAGE_TYPE" w:val="1"/>
    <w:docVar w:name="LW_CROSSREFERENCE" w:val="&lt;UNUSED&gt;"/>
    <w:docVar w:name="LW_DocType" w:val="NORMAL"/>
    <w:docVar w:name="LW_EMISSION" w:val="24.7.2020"/>
    <w:docVar w:name="LW_EMISSION_ISODATE" w:val="2020-07-24"/>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lt;EMPTY&gt;"/>
    <w:docVar w:name="LW_REF.INST.NEW_TEXT" w:val="(2020) 607 final"/>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 strategy for a more effective fight against child sexual abuse"/>
    <w:docVar w:name="LW_TYPE.DOC.CP" w:val="COMMUNICATION FROM THE COMMISSION TO THE EUROPEAN PARLIAMENT, THE COUNCIL, THE EUROPEAN ECONOMIC AND SOCIAL COMMITTEE AND THE COMMITTEE OF THE REGIONS"/>
    <w:docVar w:name="LW_TYPE.DOC.CP.USERTEXT" w:val="&lt;EMPTY&gt;"/>
  </w:docVars>
  <w:rsids>
    <w:rsidRoot w:val="00235F88"/>
    <w:rsid w:val="00000BF0"/>
    <w:rsid w:val="000042F7"/>
    <w:rsid w:val="000057E4"/>
    <w:rsid w:val="000143DC"/>
    <w:rsid w:val="00014E71"/>
    <w:rsid w:val="00016893"/>
    <w:rsid w:val="00021440"/>
    <w:rsid w:val="000215FC"/>
    <w:rsid w:val="000244EB"/>
    <w:rsid w:val="00024FDB"/>
    <w:rsid w:val="00026743"/>
    <w:rsid w:val="0003051D"/>
    <w:rsid w:val="00032F39"/>
    <w:rsid w:val="00040D68"/>
    <w:rsid w:val="00042D57"/>
    <w:rsid w:val="00042FDB"/>
    <w:rsid w:val="00044D23"/>
    <w:rsid w:val="00046C78"/>
    <w:rsid w:val="00047A27"/>
    <w:rsid w:val="000510BE"/>
    <w:rsid w:val="0005135F"/>
    <w:rsid w:val="00054ADC"/>
    <w:rsid w:val="00054FAC"/>
    <w:rsid w:val="00060C79"/>
    <w:rsid w:val="000624B4"/>
    <w:rsid w:val="00062799"/>
    <w:rsid w:val="0006552A"/>
    <w:rsid w:val="00071317"/>
    <w:rsid w:val="000723A7"/>
    <w:rsid w:val="000725E8"/>
    <w:rsid w:val="00072A21"/>
    <w:rsid w:val="00073E06"/>
    <w:rsid w:val="00075DBB"/>
    <w:rsid w:val="00076961"/>
    <w:rsid w:val="00081D65"/>
    <w:rsid w:val="0008483C"/>
    <w:rsid w:val="000870A0"/>
    <w:rsid w:val="00087AD2"/>
    <w:rsid w:val="0009074C"/>
    <w:rsid w:val="00092444"/>
    <w:rsid w:val="0009265A"/>
    <w:rsid w:val="00093687"/>
    <w:rsid w:val="00093ADD"/>
    <w:rsid w:val="00095E56"/>
    <w:rsid w:val="000968DF"/>
    <w:rsid w:val="00097A8B"/>
    <w:rsid w:val="000A2F73"/>
    <w:rsid w:val="000A5AD3"/>
    <w:rsid w:val="000A5C6F"/>
    <w:rsid w:val="000A6282"/>
    <w:rsid w:val="000A7BFC"/>
    <w:rsid w:val="000A7DCE"/>
    <w:rsid w:val="000B199D"/>
    <w:rsid w:val="000B2811"/>
    <w:rsid w:val="000B4063"/>
    <w:rsid w:val="000B5090"/>
    <w:rsid w:val="000B68A5"/>
    <w:rsid w:val="000B75CD"/>
    <w:rsid w:val="000C0BFC"/>
    <w:rsid w:val="000C2A2F"/>
    <w:rsid w:val="000C32E1"/>
    <w:rsid w:val="000C3B0C"/>
    <w:rsid w:val="000C4B6B"/>
    <w:rsid w:val="000C4BCF"/>
    <w:rsid w:val="000C50E4"/>
    <w:rsid w:val="000D011A"/>
    <w:rsid w:val="000D0C82"/>
    <w:rsid w:val="000D1B90"/>
    <w:rsid w:val="000D2DAF"/>
    <w:rsid w:val="000D34BC"/>
    <w:rsid w:val="000D3BAC"/>
    <w:rsid w:val="000D4FE5"/>
    <w:rsid w:val="000D5312"/>
    <w:rsid w:val="000E06F8"/>
    <w:rsid w:val="000E0A6C"/>
    <w:rsid w:val="000E1A01"/>
    <w:rsid w:val="000E360F"/>
    <w:rsid w:val="000E3C15"/>
    <w:rsid w:val="000E4234"/>
    <w:rsid w:val="000E48F8"/>
    <w:rsid w:val="000E5E42"/>
    <w:rsid w:val="000E63A2"/>
    <w:rsid w:val="000E67A4"/>
    <w:rsid w:val="000F1DBB"/>
    <w:rsid w:val="000F32E6"/>
    <w:rsid w:val="000F5728"/>
    <w:rsid w:val="000F7901"/>
    <w:rsid w:val="000F7AAC"/>
    <w:rsid w:val="000F7CCF"/>
    <w:rsid w:val="00100735"/>
    <w:rsid w:val="00100F63"/>
    <w:rsid w:val="00101054"/>
    <w:rsid w:val="0010377A"/>
    <w:rsid w:val="00104332"/>
    <w:rsid w:val="00107914"/>
    <w:rsid w:val="0011159B"/>
    <w:rsid w:val="00111D14"/>
    <w:rsid w:val="00113A93"/>
    <w:rsid w:val="00114A9B"/>
    <w:rsid w:val="00116C40"/>
    <w:rsid w:val="00120A3C"/>
    <w:rsid w:val="00120C79"/>
    <w:rsid w:val="00120DC0"/>
    <w:rsid w:val="0012114F"/>
    <w:rsid w:val="00122F71"/>
    <w:rsid w:val="001243A6"/>
    <w:rsid w:val="00125E2B"/>
    <w:rsid w:val="00127CBB"/>
    <w:rsid w:val="0013093C"/>
    <w:rsid w:val="00130951"/>
    <w:rsid w:val="00130F91"/>
    <w:rsid w:val="00132220"/>
    <w:rsid w:val="00132D65"/>
    <w:rsid w:val="00134348"/>
    <w:rsid w:val="00134A59"/>
    <w:rsid w:val="00134B99"/>
    <w:rsid w:val="001357EE"/>
    <w:rsid w:val="0013592B"/>
    <w:rsid w:val="00136DF0"/>
    <w:rsid w:val="00140837"/>
    <w:rsid w:val="00140DE6"/>
    <w:rsid w:val="00141B75"/>
    <w:rsid w:val="00141D2F"/>
    <w:rsid w:val="00141F93"/>
    <w:rsid w:val="00143D04"/>
    <w:rsid w:val="0014440D"/>
    <w:rsid w:val="001458D3"/>
    <w:rsid w:val="00145C2C"/>
    <w:rsid w:val="001462DF"/>
    <w:rsid w:val="0014770D"/>
    <w:rsid w:val="00147AE5"/>
    <w:rsid w:val="00150D72"/>
    <w:rsid w:val="001510B7"/>
    <w:rsid w:val="0015191C"/>
    <w:rsid w:val="001529F3"/>
    <w:rsid w:val="00154856"/>
    <w:rsid w:val="00155576"/>
    <w:rsid w:val="0015669C"/>
    <w:rsid w:val="00156E55"/>
    <w:rsid w:val="00162A76"/>
    <w:rsid w:val="0016332D"/>
    <w:rsid w:val="00163D0A"/>
    <w:rsid w:val="0016417C"/>
    <w:rsid w:val="00164206"/>
    <w:rsid w:val="00165F85"/>
    <w:rsid w:val="00167D15"/>
    <w:rsid w:val="001730C9"/>
    <w:rsid w:val="00174277"/>
    <w:rsid w:val="001749F6"/>
    <w:rsid w:val="00174D5E"/>
    <w:rsid w:val="00176F93"/>
    <w:rsid w:val="0017747D"/>
    <w:rsid w:val="00180381"/>
    <w:rsid w:val="00180685"/>
    <w:rsid w:val="001807AA"/>
    <w:rsid w:val="00181857"/>
    <w:rsid w:val="00181EB6"/>
    <w:rsid w:val="00183BF7"/>
    <w:rsid w:val="001852C1"/>
    <w:rsid w:val="001855A8"/>
    <w:rsid w:val="0018647E"/>
    <w:rsid w:val="0018654A"/>
    <w:rsid w:val="00187085"/>
    <w:rsid w:val="00187B50"/>
    <w:rsid w:val="001902D1"/>
    <w:rsid w:val="001903C8"/>
    <w:rsid w:val="00190415"/>
    <w:rsid w:val="00191D5D"/>
    <w:rsid w:val="00192C75"/>
    <w:rsid w:val="00193D1D"/>
    <w:rsid w:val="001968D5"/>
    <w:rsid w:val="00196909"/>
    <w:rsid w:val="001974C8"/>
    <w:rsid w:val="001978A3"/>
    <w:rsid w:val="001A1195"/>
    <w:rsid w:val="001A1330"/>
    <w:rsid w:val="001A1CBA"/>
    <w:rsid w:val="001A1EBC"/>
    <w:rsid w:val="001A2B2F"/>
    <w:rsid w:val="001A52B6"/>
    <w:rsid w:val="001A625A"/>
    <w:rsid w:val="001A671B"/>
    <w:rsid w:val="001A694D"/>
    <w:rsid w:val="001B167B"/>
    <w:rsid w:val="001B4C21"/>
    <w:rsid w:val="001B5AA0"/>
    <w:rsid w:val="001B5C4E"/>
    <w:rsid w:val="001C02A7"/>
    <w:rsid w:val="001C0B70"/>
    <w:rsid w:val="001C12E0"/>
    <w:rsid w:val="001C3172"/>
    <w:rsid w:val="001C3AB9"/>
    <w:rsid w:val="001C3E2E"/>
    <w:rsid w:val="001C4426"/>
    <w:rsid w:val="001C45AA"/>
    <w:rsid w:val="001D173B"/>
    <w:rsid w:val="001D3DD8"/>
    <w:rsid w:val="001D4FFB"/>
    <w:rsid w:val="001D75D7"/>
    <w:rsid w:val="001E0652"/>
    <w:rsid w:val="001E0EBB"/>
    <w:rsid w:val="001E1AD0"/>
    <w:rsid w:val="001E2086"/>
    <w:rsid w:val="001E3E29"/>
    <w:rsid w:val="001E4759"/>
    <w:rsid w:val="001E4B52"/>
    <w:rsid w:val="001E4C8B"/>
    <w:rsid w:val="001E4D69"/>
    <w:rsid w:val="001E671B"/>
    <w:rsid w:val="001E7852"/>
    <w:rsid w:val="001F3A86"/>
    <w:rsid w:val="001F3D39"/>
    <w:rsid w:val="001F4EEC"/>
    <w:rsid w:val="001F5079"/>
    <w:rsid w:val="001F67E4"/>
    <w:rsid w:val="001F73B0"/>
    <w:rsid w:val="002008AA"/>
    <w:rsid w:val="00201028"/>
    <w:rsid w:val="002029E8"/>
    <w:rsid w:val="00204A73"/>
    <w:rsid w:val="00204DED"/>
    <w:rsid w:val="00205D7D"/>
    <w:rsid w:val="0020704A"/>
    <w:rsid w:val="002077B9"/>
    <w:rsid w:val="00212E54"/>
    <w:rsid w:val="002141A7"/>
    <w:rsid w:val="00214242"/>
    <w:rsid w:val="00215256"/>
    <w:rsid w:val="00221693"/>
    <w:rsid w:val="0022287C"/>
    <w:rsid w:val="0022538C"/>
    <w:rsid w:val="002259F4"/>
    <w:rsid w:val="00225A01"/>
    <w:rsid w:val="00226BD3"/>
    <w:rsid w:val="00226CEF"/>
    <w:rsid w:val="002270C5"/>
    <w:rsid w:val="00227349"/>
    <w:rsid w:val="002273EF"/>
    <w:rsid w:val="00233C45"/>
    <w:rsid w:val="00235F88"/>
    <w:rsid w:val="00236E3B"/>
    <w:rsid w:val="00242635"/>
    <w:rsid w:val="00242CC0"/>
    <w:rsid w:val="00242E56"/>
    <w:rsid w:val="00247712"/>
    <w:rsid w:val="00247F9F"/>
    <w:rsid w:val="00251B82"/>
    <w:rsid w:val="00252109"/>
    <w:rsid w:val="00252134"/>
    <w:rsid w:val="002521E3"/>
    <w:rsid w:val="00252EA2"/>
    <w:rsid w:val="00253741"/>
    <w:rsid w:val="00253AF2"/>
    <w:rsid w:val="00253B77"/>
    <w:rsid w:val="002547E1"/>
    <w:rsid w:val="00255D4A"/>
    <w:rsid w:val="00255FE9"/>
    <w:rsid w:val="00261D26"/>
    <w:rsid w:val="00263D7A"/>
    <w:rsid w:val="00264EFD"/>
    <w:rsid w:val="00265ED9"/>
    <w:rsid w:val="00266422"/>
    <w:rsid w:val="002702CB"/>
    <w:rsid w:val="002709B1"/>
    <w:rsid w:val="00271D6E"/>
    <w:rsid w:val="00274800"/>
    <w:rsid w:val="00280D1A"/>
    <w:rsid w:val="0028452B"/>
    <w:rsid w:val="002847DB"/>
    <w:rsid w:val="00285ACE"/>
    <w:rsid w:val="00286E7F"/>
    <w:rsid w:val="00287453"/>
    <w:rsid w:val="002876D8"/>
    <w:rsid w:val="00291D44"/>
    <w:rsid w:val="00291F27"/>
    <w:rsid w:val="00294040"/>
    <w:rsid w:val="002A0209"/>
    <w:rsid w:val="002A0B37"/>
    <w:rsid w:val="002A0DD7"/>
    <w:rsid w:val="002A4665"/>
    <w:rsid w:val="002A4E9B"/>
    <w:rsid w:val="002A5BC0"/>
    <w:rsid w:val="002A758F"/>
    <w:rsid w:val="002B16E3"/>
    <w:rsid w:val="002B33A9"/>
    <w:rsid w:val="002B3837"/>
    <w:rsid w:val="002B3AD8"/>
    <w:rsid w:val="002B5B36"/>
    <w:rsid w:val="002B5C91"/>
    <w:rsid w:val="002B625B"/>
    <w:rsid w:val="002B66B4"/>
    <w:rsid w:val="002B7B05"/>
    <w:rsid w:val="002B7CAA"/>
    <w:rsid w:val="002C0A91"/>
    <w:rsid w:val="002C15A8"/>
    <w:rsid w:val="002C20F6"/>
    <w:rsid w:val="002C25F2"/>
    <w:rsid w:val="002C279E"/>
    <w:rsid w:val="002C2A1B"/>
    <w:rsid w:val="002C3129"/>
    <w:rsid w:val="002C3B0F"/>
    <w:rsid w:val="002C4731"/>
    <w:rsid w:val="002C4C72"/>
    <w:rsid w:val="002C65C2"/>
    <w:rsid w:val="002C7EE6"/>
    <w:rsid w:val="002D03D7"/>
    <w:rsid w:val="002D044D"/>
    <w:rsid w:val="002D2AD0"/>
    <w:rsid w:val="002D399C"/>
    <w:rsid w:val="002D4F51"/>
    <w:rsid w:val="002D675E"/>
    <w:rsid w:val="002D7CE2"/>
    <w:rsid w:val="002E1922"/>
    <w:rsid w:val="002E3032"/>
    <w:rsid w:val="002E3C4E"/>
    <w:rsid w:val="002E49A0"/>
    <w:rsid w:val="002E7185"/>
    <w:rsid w:val="002F0D75"/>
    <w:rsid w:val="002F1CC2"/>
    <w:rsid w:val="002F461C"/>
    <w:rsid w:val="002F512F"/>
    <w:rsid w:val="002F7CFC"/>
    <w:rsid w:val="00300BE6"/>
    <w:rsid w:val="00301F0D"/>
    <w:rsid w:val="00302E14"/>
    <w:rsid w:val="00305E3B"/>
    <w:rsid w:val="00307E4D"/>
    <w:rsid w:val="00310D00"/>
    <w:rsid w:val="003119B9"/>
    <w:rsid w:val="00311F55"/>
    <w:rsid w:val="00312A6D"/>
    <w:rsid w:val="0031635F"/>
    <w:rsid w:val="0031658F"/>
    <w:rsid w:val="0031722C"/>
    <w:rsid w:val="003174AE"/>
    <w:rsid w:val="00317A75"/>
    <w:rsid w:val="00317E4D"/>
    <w:rsid w:val="003219D9"/>
    <w:rsid w:val="00324D00"/>
    <w:rsid w:val="00325998"/>
    <w:rsid w:val="00327306"/>
    <w:rsid w:val="00330980"/>
    <w:rsid w:val="00331733"/>
    <w:rsid w:val="00331F8D"/>
    <w:rsid w:val="0033436E"/>
    <w:rsid w:val="003353F9"/>
    <w:rsid w:val="00336E29"/>
    <w:rsid w:val="003406BD"/>
    <w:rsid w:val="003464FA"/>
    <w:rsid w:val="003470DB"/>
    <w:rsid w:val="003477B1"/>
    <w:rsid w:val="0035044D"/>
    <w:rsid w:val="00350501"/>
    <w:rsid w:val="00353F95"/>
    <w:rsid w:val="003542F1"/>
    <w:rsid w:val="00354BBC"/>
    <w:rsid w:val="003557E7"/>
    <w:rsid w:val="003560E7"/>
    <w:rsid w:val="00356BD3"/>
    <w:rsid w:val="00357225"/>
    <w:rsid w:val="00357976"/>
    <w:rsid w:val="00357FED"/>
    <w:rsid w:val="00362115"/>
    <w:rsid w:val="0036400F"/>
    <w:rsid w:val="00366877"/>
    <w:rsid w:val="00366B5D"/>
    <w:rsid w:val="00370A62"/>
    <w:rsid w:val="00376164"/>
    <w:rsid w:val="00380591"/>
    <w:rsid w:val="0038109C"/>
    <w:rsid w:val="00381ACA"/>
    <w:rsid w:val="0038229A"/>
    <w:rsid w:val="0038312B"/>
    <w:rsid w:val="00383571"/>
    <w:rsid w:val="00384693"/>
    <w:rsid w:val="00385C47"/>
    <w:rsid w:val="00390F59"/>
    <w:rsid w:val="003934F5"/>
    <w:rsid w:val="003935B4"/>
    <w:rsid w:val="00394BEE"/>
    <w:rsid w:val="00394D8A"/>
    <w:rsid w:val="00395B23"/>
    <w:rsid w:val="003A0795"/>
    <w:rsid w:val="003A095E"/>
    <w:rsid w:val="003A0F8C"/>
    <w:rsid w:val="003A1088"/>
    <w:rsid w:val="003A23D1"/>
    <w:rsid w:val="003A2F0C"/>
    <w:rsid w:val="003A4FEB"/>
    <w:rsid w:val="003A52F9"/>
    <w:rsid w:val="003A546C"/>
    <w:rsid w:val="003A63CA"/>
    <w:rsid w:val="003A662F"/>
    <w:rsid w:val="003B6EB7"/>
    <w:rsid w:val="003B7148"/>
    <w:rsid w:val="003C04B9"/>
    <w:rsid w:val="003C65E8"/>
    <w:rsid w:val="003C6C69"/>
    <w:rsid w:val="003C7227"/>
    <w:rsid w:val="003D04CE"/>
    <w:rsid w:val="003D11AD"/>
    <w:rsid w:val="003D228A"/>
    <w:rsid w:val="003D2F27"/>
    <w:rsid w:val="003D306D"/>
    <w:rsid w:val="003D37CD"/>
    <w:rsid w:val="003D428C"/>
    <w:rsid w:val="003D6007"/>
    <w:rsid w:val="003E01CF"/>
    <w:rsid w:val="003E025D"/>
    <w:rsid w:val="003E02B1"/>
    <w:rsid w:val="003E15B1"/>
    <w:rsid w:val="003E2636"/>
    <w:rsid w:val="003E39E6"/>
    <w:rsid w:val="003E52AD"/>
    <w:rsid w:val="003E5B0D"/>
    <w:rsid w:val="003E5E49"/>
    <w:rsid w:val="003F2F3B"/>
    <w:rsid w:val="003F6DA4"/>
    <w:rsid w:val="0040055E"/>
    <w:rsid w:val="0040318E"/>
    <w:rsid w:val="00404B72"/>
    <w:rsid w:val="0040629B"/>
    <w:rsid w:val="00406722"/>
    <w:rsid w:val="0040747E"/>
    <w:rsid w:val="0041090B"/>
    <w:rsid w:val="00410D83"/>
    <w:rsid w:val="00411047"/>
    <w:rsid w:val="0041291B"/>
    <w:rsid w:val="00412DCD"/>
    <w:rsid w:val="00414C4D"/>
    <w:rsid w:val="00414E4B"/>
    <w:rsid w:val="00416B21"/>
    <w:rsid w:val="00421D26"/>
    <w:rsid w:val="00422699"/>
    <w:rsid w:val="00423155"/>
    <w:rsid w:val="004232FA"/>
    <w:rsid w:val="00423620"/>
    <w:rsid w:val="00424790"/>
    <w:rsid w:val="004255EC"/>
    <w:rsid w:val="00426071"/>
    <w:rsid w:val="00427D37"/>
    <w:rsid w:val="00427E91"/>
    <w:rsid w:val="00433982"/>
    <w:rsid w:val="004346DA"/>
    <w:rsid w:val="00434C0C"/>
    <w:rsid w:val="004365B0"/>
    <w:rsid w:val="00441845"/>
    <w:rsid w:val="00444192"/>
    <w:rsid w:val="0044460D"/>
    <w:rsid w:val="00445606"/>
    <w:rsid w:val="004462F5"/>
    <w:rsid w:val="004467A3"/>
    <w:rsid w:val="00454A53"/>
    <w:rsid w:val="00461EF3"/>
    <w:rsid w:val="00461F0D"/>
    <w:rsid w:val="00462FF2"/>
    <w:rsid w:val="00465E9C"/>
    <w:rsid w:val="00466F00"/>
    <w:rsid w:val="00467CA0"/>
    <w:rsid w:val="004708F7"/>
    <w:rsid w:val="00472139"/>
    <w:rsid w:val="004760F5"/>
    <w:rsid w:val="00476154"/>
    <w:rsid w:val="00476321"/>
    <w:rsid w:val="00476418"/>
    <w:rsid w:val="0047798C"/>
    <w:rsid w:val="00477D4C"/>
    <w:rsid w:val="004806CA"/>
    <w:rsid w:val="00480A89"/>
    <w:rsid w:val="00483C6F"/>
    <w:rsid w:val="00484CDA"/>
    <w:rsid w:val="00485273"/>
    <w:rsid w:val="00486A9E"/>
    <w:rsid w:val="00487681"/>
    <w:rsid w:val="004876D4"/>
    <w:rsid w:val="00490426"/>
    <w:rsid w:val="00490558"/>
    <w:rsid w:val="00490F82"/>
    <w:rsid w:val="004912D2"/>
    <w:rsid w:val="004914F1"/>
    <w:rsid w:val="00491BE4"/>
    <w:rsid w:val="00494C0A"/>
    <w:rsid w:val="004A09C7"/>
    <w:rsid w:val="004A0D0B"/>
    <w:rsid w:val="004A1C6B"/>
    <w:rsid w:val="004A25B9"/>
    <w:rsid w:val="004A2E8C"/>
    <w:rsid w:val="004A4149"/>
    <w:rsid w:val="004A638D"/>
    <w:rsid w:val="004B2038"/>
    <w:rsid w:val="004B256A"/>
    <w:rsid w:val="004B328F"/>
    <w:rsid w:val="004B3EAA"/>
    <w:rsid w:val="004B417A"/>
    <w:rsid w:val="004B4BEA"/>
    <w:rsid w:val="004B4EE1"/>
    <w:rsid w:val="004B5342"/>
    <w:rsid w:val="004C0E81"/>
    <w:rsid w:val="004C168B"/>
    <w:rsid w:val="004C3F08"/>
    <w:rsid w:val="004C7C38"/>
    <w:rsid w:val="004D11FD"/>
    <w:rsid w:val="004D7B1E"/>
    <w:rsid w:val="004E1146"/>
    <w:rsid w:val="004E720D"/>
    <w:rsid w:val="004E72CD"/>
    <w:rsid w:val="004E7B75"/>
    <w:rsid w:val="004F0D62"/>
    <w:rsid w:val="004F3B6A"/>
    <w:rsid w:val="004F6A27"/>
    <w:rsid w:val="0050012C"/>
    <w:rsid w:val="00503537"/>
    <w:rsid w:val="00504E96"/>
    <w:rsid w:val="00511EDA"/>
    <w:rsid w:val="00511FB1"/>
    <w:rsid w:val="005125C0"/>
    <w:rsid w:val="00513537"/>
    <w:rsid w:val="005144E8"/>
    <w:rsid w:val="00514941"/>
    <w:rsid w:val="00514D11"/>
    <w:rsid w:val="00514D71"/>
    <w:rsid w:val="00515D82"/>
    <w:rsid w:val="005176C1"/>
    <w:rsid w:val="00517BDF"/>
    <w:rsid w:val="00520312"/>
    <w:rsid w:val="005215E2"/>
    <w:rsid w:val="005241BB"/>
    <w:rsid w:val="00524747"/>
    <w:rsid w:val="00524D12"/>
    <w:rsid w:val="00525194"/>
    <w:rsid w:val="005260C8"/>
    <w:rsid w:val="0052668C"/>
    <w:rsid w:val="005306E3"/>
    <w:rsid w:val="00530E42"/>
    <w:rsid w:val="00530E59"/>
    <w:rsid w:val="00533414"/>
    <w:rsid w:val="00533712"/>
    <w:rsid w:val="005338E9"/>
    <w:rsid w:val="00534F0B"/>
    <w:rsid w:val="005412A6"/>
    <w:rsid w:val="00545181"/>
    <w:rsid w:val="00545417"/>
    <w:rsid w:val="00546467"/>
    <w:rsid w:val="0055007D"/>
    <w:rsid w:val="00550B56"/>
    <w:rsid w:val="00550C1A"/>
    <w:rsid w:val="00552081"/>
    <w:rsid w:val="00553514"/>
    <w:rsid w:val="0055566C"/>
    <w:rsid w:val="00555A8B"/>
    <w:rsid w:val="00561020"/>
    <w:rsid w:val="00561CCA"/>
    <w:rsid w:val="00563F68"/>
    <w:rsid w:val="0056670E"/>
    <w:rsid w:val="00567B35"/>
    <w:rsid w:val="00570C91"/>
    <w:rsid w:val="00571020"/>
    <w:rsid w:val="00571495"/>
    <w:rsid w:val="00572588"/>
    <w:rsid w:val="00572AAF"/>
    <w:rsid w:val="00572F69"/>
    <w:rsid w:val="0057311F"/>
    <w:rsid w:val="00576D6E"/>
    <w:rsid w:val="005779D8"/>
    <w:rsid w:val="005802C8"/>
    <w:rsid w:val="005811D0"/>
    <w:rsid w:val="005825BD"/>
    <w:rsid w:val="00582C37"/>
    <w:rsid w:val="00582E0D"/>
    <w:rsid w:val="005843FC"/>
    <w:rsid w:val="005846FC"/>
    <w:rsid w:val="005856CE"/>
    <w:rsid w:val="00587918"/>
    <w:rsid w:val="00587ED6"/>
    <w:rsid w:val="00591D99"/>
    <w:rsid w:val="00592E76"/>
    <w:rsid w:val="00593FA6"/>
    <w:rsid w:val="005947B3"/>
    <w:rsid w:val="00594D95"/>
    <w:rsid w:val="00596012"/>
    <w:rsid w:val="005A2380"/>
    <w:rsid w:val="005A304F"/>
    <w:rsid w:val="005A460C"/>
    <w:rsid w:val="005A4770"/>
    <w:rsid w:val="005A4A3F"/>
    <w:rsid w:val="005A50F1"/>
    <w:rsid w:val="005A70FA"/>
    <w:rsid w:val="005B21EE"/>
    <w:rsid w:val="005B2F47"/>
    <w:rsid w:val="005B483A"/>
    <w:rsid w:val="005B6851"/>
    <w:rsid w:val="005B6A06"/>
    <w:rsid w:val="005C1615"/>
    <w:rsid w:val="005C1EF6"/>
    <w:rsid w:val="005C26F7"/>
    <w:rsid w:val="005C2AC5"/>
    <w:rsid w:val="005C3CC5"/>
    <w:rsid w:val="005C691F"/>
    <w:rsid w:val="005C7007"/>
    <w:rsid w:val="005C755A"/>
    <w:rsid w:val="005D0291"/>
    <w:rsid w:val="005D340F"/>
    <w:rsid w:val="005D4463"/>
    <w:rsid w:val="005D4784"/>
    <w:rsid w:val="005D48F9"/>
    <w:rsid w:val="005D5228"/>
    <w:rsid w:val="005D673D"/>
    <w:rsid w:val="005D68F8"/>
    <w:rsid w:val="005E1E76"/>
    <w:rsid w:val="005E2D54"/>
    <w:rsid w:val="005E32B1"/>
    <w:rsid w:val="005E427C"/>
    <w:rsid w:val="005E51C0"/>
    <w:rsid w:val="005E59F8"/>
    <w:rsid w:val="005E5D38"/>
    <w:rsid w:val="005E604D"/>
    <w:rsid w:val="005E706D"/>
    <w:rsid w:val="005F1FA0"/>
    <w:rsid w:val="005F555B"/>
    <w:rsid w:val="005F6951"/>
    <w:rsid w:val="005F7CEB"/>
    <w:rsid w:val="00600FB0"/>
    <w:rsid w:val="006018EC"/>
    <w:rsid w:val="006025AA"/>
    <w:rsid w:val="00602E37"/>
    <w:rsid w:val="0060352B"/>
    <w:rsid w:val="00606AC6"/>
    <w:rsid w:val="00610B2C"/>
    <w:rsid w:val="00611080"/>
    <w:rsid w:val="00613394"/>
    <w:rsid w:val="00615CD2"/>
    <w:rsid w:val="0061785F"/>
    <w:rsid w:val="006232B2"/>
    <w:rsid w:val="006235DA"/>
    <w:rsid w:val="00625035"/>
    <w:rsid w:val="006250B7"/>
    <w:rsid w:val="00625201"/>
    <w:rsid w:val="0062745C"/>
    <w:rsid w:val="00630A1B"/>
    <w:rsid w:val="00632F9D"/>
    <w:rsid w:val="00633BF4"/>
    <w:rsid w:val="00636FA8"/>
    <w:rsid w:val="0063712F"/>
    <w:rsid w:val="006376C9"/>
    <w:rsid w:val="00640440"/>
    <w:rsid w:val="00642A1E"/>
    <w:rsid w:val="00642E25"/>
    <w:rsid w:val="00645212"/>
    <w:rsid w:val="00645D40"/>
    <w:rsid w:val="00646A3C"/>
    <w:rsid w:val="00646D01"/>
    <w:rsid w:val="00647E01"/>
    <w:rsid w:val="00650460"/>
    <w:rsid w:val="00651975"/>
    <w:rsid w:val="00651DC5"/>
    <w:rsid w:val="00652294"/>
    <w:rsid w:val="006529E7"/>
    <w:rsid w:val="006555E2"/>
    <w:rsid w:val="00655EC4"/>
    <w:rsid w:val="0065634E"/>
    <w:rsid w:val="0065652C"/>
    <w:rsid w:val="006565E1"/>
    <w:rsid w:val="00657B77"/>
    <w:rsid w:val="006640F6"/>
    <w:rsid w:val="00670116"/>
    <w:rsid w:val="0067076D"/>
    <w:rsid w:val="00670912"/>
    <w:rsid w:val="00673961"/>
    <w:rsid w:val="0067419D"/>
    <w:rsid w:val="00674F44"/>
    <w:rsid w:val="00675427"/>
    <w:rsid w:val="006759C6"/>
    <w:rsid w:val="00675B86"/>
    <w:rsid w:val="0067655B"/>
    <w:rsid w:val="00684646"/>
    <w:rsid w:val="00685563"/>
    <w:rsid w:val="006865AF"/>
    <w:rsid w:val="0068765D"/>
    <w:rsid w:val="00691CA3"/>
    <w:rsid w:val="0069308D"/>
    <w:rsid w:val="00693124"/>
    <w:rsid w:val="0069316F"/>
    <w:rsid w:val="00693DB2"/>
    <w:rsid w:val="006941E9"/>
    <w:rsid w:val="006947F9"/>
    <w:rsid w:val="006948CC"/>
    <w:rsid w:val="00697257"/>
    <w:rsid w:val="006A3201"/>
    <w:rsid w:val="006A4341"/>
    <w:rsid w:val="006A5E6D"/>
    <w:rsid w:val="006A611F"/>
    <w:rsid w:val="006A74EB"/>
    <w:rsid w:val="006B3081"/>
    <w:rsid w:val="006B41C2"/>
    <w:rsid w:val="006B4A6A"/>
    <w:rsid w:val="006B4DC4"/>
    <w:rsid w:val="006B50BF"/>
    <w:rsid w:val="006B580D"/>
    <w:rsid w:val="006B71AA"/>
    <w:rsid w:val="006C1267"/>
    <w:rsid w:val="006C389D"/>
    <w:rsid w:val="006C3FB5"/>
    <w:rsid w:val="006C422E"/>
    <w:rsid w:val="006C4CAD"/>
    <w:rsid w:val="006C6012"/>
    <w:rsid w:val="006C7EBE"/>
    <w:rsid w:val="006D0898"/>
    <w:rsid w:val="006D09C9"/>
    <w:rsid w:val="006D12F9"/>
    <w:rsid w:val="006D3168"/>
    <w:rsid w:val="006D33BC"/>
    <w:rsid w:val="006D423B"/>
    <w:rsid w:val="006D460F"/>
    <w:rsid w:val="006D76EA"/>
    <w:rsid w:val="006D7C80"/>
    <w:rsid w:val="006E20EA"/>
    <w:rsid w:val="006E42F0"/>
    <w:rsid w:val="006E5597"/>
    <w:rsid w:val="006E70CA"/>
    <w:rsid w:val="006F0297"/>
    <w:rsid w:val="006F0302"/>
    <w:rsid w:val="006F100F"/>
    <w:rsid w:val="006F2988"/>
    <w:rsid w:val="006F36C7"/>
    <w:rsid w:val="006F39F3"/>
    <w:rsid w:val="006F3F3A"/>
    <w:rsid w:val="006F41D8"/>
    <w:rsid w:val="006F4320"/>
    <w:rsid w:val="006F4B1D"/>
    <w:rsid w:val="006F6704"/>
    <w:rsid w:val="006F7F47"/>
    <w:rsid w:val="007016E9"/>
    <w:rsid w:val="00701C3F"/>
    <w:rsid w:val="00706CEF"/>
    <w:rsid w:val="00712279"/>
    <w:rsid w:val="00712F25"/>
    <w:rsid w:val="00712F5F"/>
    <w:rsid w:val="0071482A"/>
    <w:rsid w:val="00714E3D"/>
    <w:rsid w:val="0071663E"/>
    <w:rsid w:val="00716950"/>
    <w:rsid w:val="00720433"/>
    <w:rsid w:val="00720484"/>
    <w:rsid w:val="00723814"/>
    <w:rsid w:val="0072677A"/>
    <w:rsid w:val="0072692A"/>
    <w:rsid w:val="0072724E"/>
    <w:rsid w:val="0072729A"/>
    <w:rsid w:val="0072764C"/>
    <w:rsid w:val="00727F6F"/>
    <w:rsid w:val="007318D5"/>
    <w:rsid w:val="00732B10"/>
    <w:rsid w:val="00732ED1"/>
    <w:rsid w:val="00735C12"/>
    <w:rsid w:val="00736057"/>
    <w:rsid w:val="00747093"/>
    <w:rsid w:val="007478C2"/>
    <w:rsid w:val="00751879"/>
    <w:rsid w:val="00751EC8"/>
    <w:rsid w:val="007542A3"/>
    <w:rsid w:val="007548FD"/>
    <w:rsid w:val="00756DAA"/>
    <w:rsid w:val="00757451"/>
    <w:rsid w:val="0075756E"/>
    <w:rsid w:val="00757A2B"/>
    <w:rsid w:val="00757A6D"/>
    <w:rsid w:val="00764252"/>
    <w:rsid w:val="007642D7"/>
    <w:rsid w:val="007645B0"/>
    <w:rsid w:val="007708A9"/>
    <w:rsid w:val="00772A6A"/>
    <w:rsid w:val="0077605D"/>
    <w:rsid w:val="00776068"/>
    <w:rsid w:val="0077697B"/>
    <w:rsid w:val="00780479"/>
    <w:rsid w:val="007805B2"/>
    <w:rsid w:val="0078062D"/>
    <w:rsid w:val="0078204F"/>
    <w:rsid w:val="007828E8"/>
    <w:rsid w:val="0078427A"/>
    <w:rsid w:val="00784E75"/>
    <w:rsid w:val="00785744"/>
    <w:rsid w:val="007879BD"/>
    <w:rsid w:val="00791DD1"/>
    <w:rsid w:val="00791EB9"/>
    <w:rsid w:val="00793322"/>
    <w:rsid w:val="007936BE"/>
    <w:rsid w:val="007950BE"/>
    <w:rsid w:val="00795AC9"/>
    <w:rsid w:val="00795D46"/>
    <w:rsid w:val="00796A79"/>
    <w:rsid w:val="007A0083"/>
    <w:rsid w:val="007A09C0"/>
    <w:rsid w:val="007A2D99"/>
    <w:rsid w:val="007A56A2"/>
    <w:rsid w:val="007A7BD2"/>
    <w:rsid w:val="007A7D46"/>
    <w:rsid w:val="007B0664"/>
    <w:rsid w:val="007B6467"/>
    <w:rsid w:val="007B6553"/>
    <w:rsid w:val="007B7776"/>
    <w:rsid w:val="007B7CBC"/>
    <w:rsid w:val="007C0541"/>
    <w:rsid w:val="007C0BEB"/>
    <w:rsid w:val="007C126C"/>
    <w:rsid w:val="007C3C17"/>
    <w:rsid w:val="007C49B3"/>
    <w:rsid w:val="007C4E00"/>
    <w:rsid w:val="007C7F5A"/>
    <w:rsid w:val="007D057E"/>
    <w:rsid w:val="007D14D7"/>
    <w:rsid w:val="007D40E8"/>
    <w:rsid w:val="007D4EB4"/>
    <w:rsid w:val="007D5CE2"/>
    <w:rsid w:val="007D70AC"/>
    <w:rsid w:val="007E06DA"/>
    <w:rsid w:val="007E1B5A"/>
    <w:rsid w:val="007E6237"/>
    <w:rsid w:val="007E662A"/>
    <w:rsid w:val="007E6D76"/>
    <w:rsid w:val="007E7CF8"/>
    <w:rsid w:val="007E7EA4"/>
    <w:rsid w:val="007F15B3"/>
    <w:rsid w:val="007F2BA6"/>
    <w:rsid w:val="007F4BD7"/>
    <w:rsid w:val="007F7792"/>
    <w:rsid w:val="00800077"/>
    <w:rsid w:val="008001C7"/>
    <w:rsid w:val="00802DB5"/>
    <w:rsid w:val="008040DD"/>
    <w:rsid w:val="008053D1"/>
    <w:rsid w:val="0080638E"/>
    <w:rsid w:val="00806BBC"/>
    <w:rsid w:val="00806EB3"/>
    <w:rsid w:val="00811D2C"/>
    <w:rsid w:val="008127DF"/>
    <w:rsid w:val="0081348A"/>
    <w:rsid w:val="008144BF"/>
    <w:rsid w:val="008149F8"/>
    <w:rsid w:val="00814C5B"/>
    <w:rsid w:val="00817B2B"/>
    <w:rsid w:val="00822D99"/>
    <w:rsid w:val="00823222"/>
    <w:rsid w:val="00824E2B"/>
    <w:rsid w:val="00825918"/>
    <w:rsid w:val="008316B4"/>
    <w:rsid w:val="00832CCA"/>
    <w:rsid w:val="008335AE"/>
    <w:rsid w:val="0083389F"/>
    <w:rsid w:val="008345A7"/>
    <w:rsid w:val="00835475"/>
    <w:rsid w:val="0083559F"/>
    <w:rsid w:val="00837584"/>
    <w:rsid w:val="0083786B"/>
    <w:rsid w:val="0084052D"/>
    <w:rsid w:val="0084215E"/>
    <w:rsid w:val="00843C9C"/>
    <w:rsid w:val="00845B56"/>
    <w:rsid w:val="00847256"/>
    <w:rsid w:val="00847CF9"/>
    <w:rsid w:val="00850DCC"/>
    <w:rsid w:val="0085167D"/>
    <w:rsid w:val="00853362"/>
    <w:rsid w:val="0085385D"/>
    <w:rsid w:val="00855604"/>
    <w:rsid w:val="00855665"/>
    <w:rsid w:val="0086097F"/>
    <w:rsid w:val="00860DC1"/>
    <w:rsid w:val="0086128F"/>
    <w:rsid w:val="00861297"/>
    <w:rsid w:val="00861CC9"/>
    <w:rsid w:val="00862011"/>
    <w:rsid w:val="008621B8"/>
    <w:rsid w:val="00862C7E"/>
    <w:rsid w:val="008639B3"/>
    <w:rsid w:val="0086444E"/>
    <w:rsid w:val="00864A5B"/>
    <w:rsid w:val="00864DF7"/>
    <w:rsid w:val="00865C7C"/>
    <w:rsid w:val="008701F9"/>
    <w:rsid w:val="00871BA1"/>
    <w:rsid w:val="00872DFC"/>
    <w:rsid w:val="00873036"/>
    <w:rsid w:val="00874684"/>
    <w:rsid w:val="00875C0E"/>
    <w:rsid w:val="0087624B"/>
    <w:rsid w:val="00877139"/>
    <w:rsid w:val="00880F7A"/>
    <w:rsid w:val="008812AE"/>
    <w:rsid w:val="008821B0"/>
    <w:rsid w:val="0088220C"/>
    <w:rsid w:val="008837EE"/>
    <w:rsid w:val="00884AD5"/>
    <w:rsid w:val="00884F4F"/>
    <w:rsid w:val="00886707"/>
    <w:rsid w:val="0088692E"/>
    <w:rsid w:val="008921B6"/>
    <w:rsid w:val="00894061"/>
    <w:rsid w:val="00894313"/>
    <w:rsid w:val="00896A1C"/>
    <w:rsid w:val="00897503"/>
    <w:rsid w:val="008A08A6"/>
    <w:rsid w:val="008A212E"/>
    <w:rsid w:val="008A61CB"/>
    <w:rsid w:val="008B085A"/>
    <w:rsid w:val="008B1D6B"/>
    <w:rsid w:val="008B325A"/>
    <w:rsid w:val="008B4166"/>
    <w:rsid w:val="008B60E2"/>
    <w:rsid w:val="008B6BDB"/>
    <w:rsid w:val="008C0DF5"/>
    <w:rsid w:val="008C141B"/>
    <w:rsid w:val="008C2904"/>
    <w:rsid w:val="008C3EE4"/>
    <w:rsid w:val="008C4220"/>
    <w:rsid w:val="008C4437"/>
    <w:rsid w:val="008C4F71"/>
    <w:rsid w:val="008C55B1"/>
    <w:rsid w:val="008C5665"/>
    <w:rsid w:val="008C639E"/>
    <w:rsid w:val="008C71C1"/>
    <w:rsid w:val="008C73C9"/>
    <w:rsid w:val="008D00F4"/>
    <w:rsid w:val="008D145E"/>
    <w:rsid w:val="008D1781"/>
    <w:rsid w:val="008D1896"/>
    <w:rsid w:val="008D2243"/>
    <w:rsid w:val="008D28E8"/>
    <w:rsid w:val="008D34C0"/>
    <w:rsid w:val="008D4C0B"/>
    <w:rsid w:val="008D543A"/>
    <w:rsid w:val="008D7A76"/>
    <w:rsid w:val="008D7E8C"/>
    <w:rsid w:val="008E06B1"/>
    <w:rsid w:val="008E0DBB"/>
    <w:rsid w:val="008E123B"/>
    <w:rsid w:val="008E175A"/>
    <w:rsid w:val="008E25F1"/>
    <w:rsid w:val="008E328E"/>
    <w:rsid w:val="008E3E09"/>
    <w:rsid w:val="008E3E62"/>
    <w:rsid w:val="008E496B"/>
    <w:rsid w:val="008E4EA7"/>
    <w:rsid w:val="008E60C4"/>
    <w:rsid w:val="008E6FB0"/>
    <w:rsid w:val="008F04D2"/>
    <w:rsid w:val="008F11A0"/>
    <w:rsid w:val="008F11EE"/>
    <w:rsid w:val="008F3009"/>
    <w:rsid w:val="008F31D0"/>
    <w:rsid w:val="008F64A2"/>
    <w:rsid w:val="008F67B8"/>
    <w:rsid w:val="0090447B"/>
    <w:rsid w:val="00907EF9"/>
    <w:rsid w:val="009104BD"/>
    <w:rsid w:val="009115BB"/>
    <w:rsid w:val="009123E6"/>
    <w:rsid w:val="00912E43"/>
    <w:rsid w:val="00912EA8"/>
    <w:rsid w:val="009138C2"/>
    <w:rsid w:val="009147AE"/>
    <w:rsid w:val="00916502"/>
    <w:rsid w:val="00916980"/>
    <w:rsid w:val="00916CE3"/>
    <w:rsid w:val="00921526"/>
    <w:rsid w:val="00921669"/>
    <w:rsid w:val="00921C05"/>
    <w:rsid w:val="009240F7"/>
    <w:rsid w:val="009261C4"/>
    <w:rsid w:val="00930741"/>
    <w:rsid w:val="00930848"/>
    <w:rsid w:val="009311A4"/>
    <w:rsid w:val="009323C7"/>
    <w:rsid w:val="009330F2"/>
    <w:rsid w:val="00933499"/>
    <w:rsid w:val="00934184"/>
    <w:rsid w:val="009345FD"/>
    <w:rsid w:val="0094014B"/>
    <w:rsid w:val="00941DE7"/>
    <w:rsid w:val="0094380A"/>
    <w:rsid w:val="009450B2"/>
    <w:rsid w:val="00946AD8"/>
    <w:rsid w:val="0094709C"/>
    <w:rsid w:val="00947CA3"/>
    <w:rsid w:val="00950AF9"/>
    <w:rsid w:val="00951AE4"/>
    <w:rsid w:val="00953252"/>
    <w:rsid w:val="00953C77"/>
    <w:rsid w:val="00953F79"/>
    <w:rsid w:val="009566D9"/>
    <w:rsid w:val="00956939"/>
    <w:rsid w:val="00956DB8"/>
    <w:rsid w:val="00960459"/>
    <w:rsid w:val="00962145"/>
    <w:rsid w:val="00962DCD"/>
    <w:rsid w:val="00963C9A"/>
    <w:rsid w:val="00970435"/>
    <w:rsid w:val="0097291E"/>
    <w:rsid w:val="0097372E"/>
    <w:rsid w:val="00973FAC"/>
    <w:rsid w:val="009749B5"/>
    <w:rsid w:val="00977428"/>
    <w:rsid w:val="009779D7"/>
    <w:rsid w:val="00977AFA"/>
    <w:rsid w:val="00977B1C"/>
    <w:rsid w:val="0098149D"/>
    <w:rsid w:val="00981B71"/>
    <w:rsid w:val="00982203"/>
    <w:rsid w:val="00982574"/>
    <w:rsid w:val="00983080"/>
    <w:rsid w:val="00983E7E"/>
    <w:rsid w:val="00986F95"/>
    <w:rsid w:val="009920B2"/>
    <w:rsid w:val="00994CAB"/>
    <w:rsid w:val="009957DC"/>
    <w:rsid w:val="0099685B"/>
    <w:rsid w:val="009A01D1"/>
    <w:rsid w:val="009A0928"/>
    <w:rsid w:val="009A0AE4"/>
    <w:rsid w:val="009A2876"/>
    <w:rsid w:val="009A301C"/>
    <w:rsid w:val="009A3961"/>
    <w:rsid w:val="009A4BEF"/>
    <w:rsid w:val="009A4F69"/>
    <w:rsid w:val="009B1008"/>
    <w:rsid w:val="009B19CF"/>
    <w:rsid w:val="009B19DC"/>
    <w:rsid w:val="009B1D9C"/>
    <w:rsid w:val="009B4F3F"/>
    <w:rsid w:val="009C13E6"/>
    <w:rsid w:val="009C4042"/>
    <w:rsid w:val="009C5C70"/>
    <w:rsid w:val="009C629F"/>
    <w:rsid w:val="009D09D5"/>
    <w:rsid w:val="009D0EFA"/>
    <w:rsid w:val="009D4EE1"/>
    <w:rsid w:val="009D4F01"/>
    <w:rsid w:val="009E0B25"/>
    <w:rsid w:val="009E1682"/>
    <w:rsid w:val="009E2DFC"/>
    <w:rsid w:val="009E457C"/>
    <w:rsid w:val="009E5688"/>
    <w:rsid w:val="009E5CE5"/>
    <w:rsid w:val="009E75FE"/>
    <w:rsid w:val="009E7684"/>
    <w:rsid w:val="009F1E73"/>
    <w:rsid w:val="009F4AF6"/>
    <w:rsid w:val="009F4D3E"/>
    <w:rsid w:val="009F4E6A"/>
    <w:rsid w:val="009F660C"/>
    <w:rsid w:val="00A00925"/>
    <w:rsid w:val="00A0102C"/>
    <w:rsid w:val="00A0380D"/>
    <w:rsid w:val="00A03991"/>
    <w:rsid w:val="00A042F0"/>
    <w:rsid w:val="00A0469E"/>
    <w:rsid w:val="00A056EC"/>
    <w:rsid w:val="00A07220"/>
    <w:rsid w:val="00A076BE"/>
    <w:rsid w:val="00A14359"/>
    <w:rsid w:val="00A1604C"/>
    <w:rsid w:val="00A17904"/>
    <w:rsid w:val="00A203F7"/>
    <w:rsid w:val="00A21166"/>
    <w:rsid w:val="00A21F98"/>
    <w:rsid w:val="00A241CA"/>
    <w:rsid w:val="00A24C3D"/>
    <w:rsid w:val="00A27155"/>
    <w:rsid w:val="00A302A9"/>
    <w:rsid w:val="00A30557"/>
    <w:rsid w:val="00A32865"/>
    <w:rsid w:val="00A34DD3"/>
    <w:rsid w:val="00A35B8C"/>
    <w:rsid w:val="00A4172E"/>
    <w:rsid w:val="00A41D3C"/>
    <w:rsid w:val="00A42B97"/>
    <w:rsid w:val="00A466DA"/>
    <w:rsid w:val="00A557B0"/>
    <w:rsid w:val="00A56493"/>
    <w:rsid w:val="00A572B8"/>
    <w:rsid w:val="00A57544"/>
    <w:rsid w:val="00A57676"/>
    <w:rsid w:val="00A578E8"/>
    <w:rsid w:val="00A61767"/>
    <w:rsid w:val="00A66286"/>
    <w:rsid w:val="00A66AB8"/>
    <w:rsid w:val="00A66F97"/>
    <w:rsid w:val="00A755AB"/>
    <w:rsid w:val="00A75B91"/>
    <w:rsid w:val="00A75CC2"/>
    <w:rsid w:val="00A776C2"/>
    <w:rsid w:val="00A77A80"/>
    <w:rsid w:val="00A817D3"/>
    <w:rsid w:val="00A83DB3"/>
    <w:rsid w:val="00A84E0A"/>
    <w:rsid w:val="00A8630B"/>
    <w:rsid w:val="00A87989"/>
    <w:rsid w:val="00A87BA2"/>
    <w:rsid w:val="00A87DBA"/>
    <w:rsid w:val="00A90B77"/>
    <w:rsid w:val="00A92708"/>
    <w:rsid w:val="00A92D2C"/>
    <w:rsid w:val="00A93E23"/>
    <w:rsid w:val="00A94F92"/>
    <w:rsid w:val="00A9765F"/>
    <w:rsid w:val="00AA014D"/>
    <w:rsid w:val="00AA12EA"/>
    <w:rsid w:val="00AA6D12"/>
    <w:rsid w:val="00AA70EE"/>
    <w:rsid w:val="00AB13A9"/>
    <w:rsid w:val="00AB2CF0"/>
    <w:rsid w:val="00AB47A0"/>
    <w:rsid w:val="00AB5363"/>
    <w:rsid w:val="00AB5A79"/>
    <w:rsid w:val="00AB6A76"/>
    <w:rsid w:val="00AB734A"/>
    <w:rsid w:val="00AC3589"/>
    <w:rsid w:val="00AC4581"/>
    <w:rsid w:val="00AC5B60"/>
    <w:rsid w:val="00AC79E4"/>
    <w:rsid w:val="00AD0380"/>
    <w:rsid w:val="00AD2796"/>
    <w:rsid w:val="00AD3B61"/>
    <w:rsid w:val="00AD571A"/>
    <w:rsid w:val="00AD6BE9"/>
    <w:rsid w:val="00AE02C8"/>
    <w:rsid w:val="00AE0C9E"/>
    <w:rsid w:val="00AE14DC"/>
    <w:rsid w:val="00AE6703"/>
    <w:rsid w:val="00AE6AD6"/>
    <w:rsid w:val="00AE77A3"/>
    <w:rsid w:val="00AE77D7"/>
    <w:rsid w:val="00AF08ED"/>
    <w:rsid w:val="00AF1B3E"/>
    <w:rsid w:val="00AF5A66"/>
    <w:rsid w:val="00AF5A84"/>
    <w:rsid w:val="00AF737C"/>
    <w:rsid w:val="00AF74F2"/>
    <w:rsid w:val="00AF75BE"/>
    <w:rsid w:val="00AF7901"/>
    <w:rsid w:val="00B019A5"/>
    <w:rsid w:val="00B0332B"/>
    <w:rsid w:val="00B048B7"/>
    <w:rsid w:val="00B04AE6"/>
    <w:rsid w:val="00B071E3"/>
    <w:rsid w:val="00B07730"/>
    <w:rsid w:val="00B1063E"/>
    <w:rsid w:val="00B139E3"/>
    <w:rsid w:val="00B156E8"/>
    <w:rsid w:val="00B159A4"/>
    <w:rsid w:val="00B15CB1"/>
    <w:rsid w:val="00B16678"/>
    <w:rsid w:val="00B16C16"/>
    <w:rsid w:val="00B175BC"/>
    <w:rsid w:val="00B17A5B"/>
    <w:rsid w:val="00B216A2"/>
    <w:rsid w:val="00B21DD8"/>
    <w:rsid w:val="00B21F84"/>
    <w:rsid w:val="00B2256C"/>
    <w:rsid w:val="00B22B87"/>
    <w:rsid w:val="00B25DA4"/>
    <w:rsid w:val="00B26E72"/>
    <w:rsid w:val="00B30009"/>
    <w:rsid w:val="00B311EB"/>
    <w:rsid w:val="00B32910"/>
    <w:rsid w:val="00B33535"/>
    <w:rsid w:val="00B35712"/>
    <w:rsid w:val="00B35ACF"/>
    <w:rsid w:val="00B35DF7"/>
    <w:rsid w:val="00B3631B"/>
    <w:rsid w:val="00B3671C"/>
    <w:rsid w:val="00B3683F"/>
    <w:rsid w:val="00B40697"/>
    <w:rsid w:val="00B40D0D"/>
    <w:rsid w:val="00B43777"/>
    <w:rsid w:val="00B46B09"/>
    <w:rsid w:val="00B46E6C"/>
    <w:rsid w:val="00B504D0"/>
    <w:rsid w:val="00B51176"/>
    <w:rsid w:val="00B514FC"/>
    <w:rsid w:val="00B5388C"/>
    <w:rsid w:val="00B5599F"/>
    <w:rsid w:val="00B60513"/>
    <w:rsid w:val="00B619FA"/>
    <w:rsid w:val="00B63AA3"/>
    <w:rsid w:val="00B63C21"/>
    <w:rsid w:val="00B65D63"/>
    <w:rsid w:val="00B663F2"/>
    <w:rsid w:val="00B7435E"/>
    <w:rsid w:val="00B74459"/>
    <w:rsid w:val="00B7481A"/>
    <w:rsid w:val="00B77725"/>
    <w:rsid w:val="00B806F8"/>
    <w:rsid w:val="00B8081E"/>
    <w:rsid w:val="00B8154F"/>
    <w:rsid w:val="00B83B22"/>
    <w:rsid w:val="00B84295"/>
    <w:rsid w:val="00B85791"/>
    <w:rsid w:val="00B93662"/>
    <w:rsid w:val="00B96233"/>
    <w:rsid w:val="00B96425"/>
    <w:rsid w:val="00BA08A6"/>
    <w:rsid w:val="00BA0A0B"/>
    <w:rsid w:val="00BA1A5C"/>
    <w:rsid w:val="00BA2149"/>
    <w:rsid w:val="00BA3056"/>
    <w:rsid w:val="00BA5176"/>
    <w:rsid w:val="00BB0034"/>
    <w:rsid w:val="00BB0121"/>
    <w:rsid w:val="00BB074A"/>
    <w:rsid w:val="00BB1D46"/>
    <w:rsid w:val="00BB279B"/>
    <w:rsid w:val="00BB45D9"/>
    <w:rsid w:val="00BB5EAA"/>
    <w:rsid w:val="00BB6525"/>
    <w:rsid w:val="00BB664A"/>
    <w:rsid w:val="00BB7149"/>
    <w:rsid w:val="00BB743D"/>
    <w:rsid w:val="00BB7749"/>
    <w:rsid w:val="00BC16C7"/>
    <w:rsid w:val="00BC258E"/>
    <w:rsid w:val="00BC62DE"/>
    <w:rsid w:val="00BC68EC"/>
    <w:rsid w:val="00BD0E1E"/>
    <w:rsid w:val="00BD2C4D"/>
    <w:rsid w:val="00BD2D00"/>
    <w:rsid w:val="00BD4047"/>
    <w:rsid w:val="00BD4465"/>
    <w:rsid w:val="00BD5258"/>
    <w:rsid w:val="00BD5785"/>
    <w:rsid w:val="00BE1973"/>
    <w:rsid w:val="00BE1A6B"/>
    <w:rsid w:val="00BE4636"/>
    <w:rsid w:val="00BE4E70"/>
    <w:rsid w:val="00BE578B"/>
    <w:rsid w:val="00BE5978"/>
    <w:rsid w:val="00BE65CA"/>
    <w:rsid w:val="00BE6657"/>
    <w:rsid w:val="00BF1A54"/>
    <w:rsid w:val="00BF2AA5"/>
    <w:rsid w:val="00BF3232"/>
    <w:rsid w:val="00BF3F44"/>
    <w:rsid w:val="00BF4560"/>
    <w:rsid w:val="00BF7058"/>
    <w:rsid w:val="00C04CD9"/>
    <w:rsid w:val="00C050EA"/>
    <w:rsid w:val="00C06603"/>
    <w:rsid w:val="00C06FC8"/>
    <w:rsid w:val="00C12B8F"/>
    <w:rsid w:val="00C12FED"/>
    <w:rsid w:val="00C1376F"/>
    <w:rsid w:val="00C13CE5"/>
    <w:rsid w:val="00C141A5"/>
    <w:rsid w:val="00C17260"/>
    <w:rsid w:val="00C21315"/>
    <w:rsid w:val="00C225E3"/>
    <w:rsid w:val="00C24703"/>
    <w:rsid w:val="00C2535D"/>
    <w:rsid w:val="00C3018F"/>
    <w:rsid w:val="00C33EB8"/>
    <w:rsid w:val="00C35621"/>
    <w:rsid w:val="00C36767"/>
    <w:rsid w:val="00C36B58"/>
    <w:rsid w:val="00C41480"/>
    <w:rsid w:val="00C42B3F"/>
    <w:rsid w:val="00C454CA"/>
    <w:rsid w:val="00C62F6B"/>
    <w:rsid w:val="00C6338E"/>
    <w:rsid w:val="00C71592"/>
    <w:rsid w:val="00C72581"/>
    <w:rsid w:val="00C74367"/>
    <w:rsid w:val="00C755F8"/>
    <w:rsid w:val="00C75A88"/>
    <w:rsid w:val="00C75E85"/>
    <w:rsid w:val="00C778F9"/>
    <w:rsid w:val="00C80771"/>
    <w:rsid w:val="00C81070"/>
    <w:rsid w:val="00C82DDE"/>
    <w:rsid w:val="00C838F8"/>
    <w:rsid w:val="00C84E0A"/>
    <w:rsid w:val="00C9155B"/>
    <w:rsid w:val="00C91A58"/>
    <w:rsid w:val="00C91BB7"/>
    <w:rsid w:val="00C92FC4"/>
    <w:rsid w:val="00C93828"/>
    <w:rsid w:val="00C9485F"/>
    <w:rsid w:val="00C94EB2"/>
    <w:rsid w:val="00C972AB"/>
    <w:rsid w:val="00CA03DE"/>
    <w:rsid w:val="00CA2D5E"/>
    <w:rsid w:val="00CA4FDF"/>
    <w:rsid w:val="00CA6F1A"/>
    <w:rsid w:val="00CA769A"/>
    <w:rsid w:val="00CB0210"/>
    <w:rsid w:val="00CB0363"/>
    <w:rsid w:val="00CB11CF"/>
    <w:rsid w:val="00CB2133"/>
    <w:rsid w:val="00CB22E8"/>
    <w:rsid w:val="00CC1B74"/>
    <w:rsid w:val="00CC3251"/>
    <w:rsid w:val="00CC326B"/>
    <w:rsid w:val="00CC33CF"/>
    <w:rsid w:val="00CC37DD"/>
    <w:rsid w:val="00CC412D"/>
    <w:rsid w:val="00CC64E9"/>
    <w:rsid w:val="00CC71E0"/>
    <w:rsid w:val="00CD19BF"/>
    <w:rsid w:val="00CD2D5E"/>
    <w:rsid w:val="00CD38E4"/>
    <w:rsid w:val="00CD4296"/>
    <w:rsid w:val="00CD49DF"/>
    <w:rsid w:val="00CD54A6"/>
    <w:rsid w:val="00CD6DAA"/>
    <w:rsid w:val="00CE0AE3"/>
    <w:rsid w:val="00CE0E06"/>
    <w:rsid w:val="00CE1138"/>
    <w:rsid w:val="00CE1C7A"/>
    <w:rsid w:val="00CE1E7F"/>
    <w:rsid w:val="00CE27DD"/>
    <w:rsid w:val="00CE5095"/>
    <w:rsid w:val="00CE647E"/>
    <w:rsid w:val="00CE7669"/>
    <w:rsid w:val="00CE7E29"/>
    <w:rsid w:val="00CF0600"/>
    <w:rsid w:val="00CF4635"/>
    <w:rsid w:val="00CF6F02"/>
    <w:rsid w:val="00D0607A"/>
    <w:rsid w:val="00D072CA"/>
    <w:rsid w:val="00D10481"/>
    <w:rsid w:val="00D10763"/>
    <w:rsid w:val="00D10806"/>
    <w:rsid w:val="00D11CF7"/>
    <w:rsid w:val="00D1269D"/>
    <w:rsid w:val="00D13878"/>
    <w:rsid w:val="00D15918"/>
    <w:rsid w:val="00D15CB0"/>
    <w:rsid w:val="00D1638B"/>
    <w:rsid w:val="00D17567"/>
    <w:rsid w:val="00D1771D"/>
    <w:rsid w:val="00D215C2"/>
    <w:rsid w:val="00D24597"/>
    <w:rsid w:val="00D2633C"/>
    <w:rsid w:val="00D26E00"/>
    <w:rsid w:val="00D30B30"/>
    <w:rsid w:val="00D3103B"/>
    <w:rsid w:val="00D326AA"/>
    <w:rsid w:val="00D3358D"/>
    <w:rsid w:val="00D3415B"/>
    <w:rsid w:val="00D3444D"/>
    <w:rsid w:val="00D365EC"/>
    <w:rsid w:val="00D36A3D"/>
    <w:rsid w:val="00D4045E"/>
    <w:rsid w:val="00D4206E"/>
    <w:rsid w:val="00D43123"/>
    <w:rsid w:val="00D43A7A"/>
    <w:rsid w:val="00D43FD0"/>
    <w:rsid w:val="00D45495"/>
    <w:rsid w:val="00D50073"/>
    <w:rsid w:val="00D50AA6"/>
    <w:rsid w:val="00D51911"/>
    <w:rsid w:val="00D54487"/>
    <w:rsid w:val="00D54ABC"/>
    <w:rsid w:val="00D57407"/>
    <w:rsid w:val="00D66A52"/>
    <w:rsid w:val="00D66E00"/>
    <w:rsid w:val="00D675D2"/>
    <w:rsid w:val="00D70DBA"/>
    <w:rsid w:val="00D71D93"/>
    <w:rsid w:val="00D720C7"/>
    <w:rsid w:val="00D73526"/>
    <w:rsid w:val="00D73DC9"/>
    <w:rsid w:val="00D75350"/>
    <w:rsid w:val="00D75491"/>
    <w:rsid w:val="00D76058"/>
    <w:rsid w:val="00D76979"/>
    <w:rsid w:val="00D76A99"/>
    <w:rsid w:val="00D770F1"/>
    <w:rsid w:val="00D817BF"/>
    <w:rsid w:val="00D830F4"/>
    <w:rsid w:val="00D83642"/>
    <w:rsid w:val="00D8368D"/>
    <w:rsid w:val="00D84582"/>
    <w:rsid w:val="00D8477A"/>
    <w:rsid w:val="00D848DA"/>
    <w:rsid w:val="00D86E9C"/>
    <w:rsid w:val="00D87D03"/>
    <w:rsid w:val="00D91C86"/>
    <w:rsid w:val="00D91CBB"/>
    <w:rsid w:val="00D92736"/>
    <w:rsid w:val="00D93870"/>
    <w:rsid w:val="00D941FB"/>
    <w:rsid w:val="00D94DE4"/>
    <w:rsid w:val="00D95B0C"/>
    <w:rsid w:val="00D96DA2"/>
    <w:rsid w:val="00D973B4"/>
    <w:rsid w:val="00D97681"/>
    <w:rsid w:val="00DA13EE"/>
    <w:rsid w:val="00DA1B07"/>
    <w:rsid w:val="00DA3516"/>
    <w:rsid w:val="00DA3558"/>
    <w:rsid w:val="00DA5C15"/>
    <w:rsid w:val="00DA61BA"/>
    <w:rsid w:val="00DA6967"/>
    <w:rsid w:val="00DB07FB"/>
    <w:rsid w:val="00DB1B08"/>
    <w:rsid w:val="00DB4018"/>
    <w:rsid w:val="00DB507A"/>
    <w:rsid w:val="00DB54D9"/>
    <w:rsid w:val="00DB556B"/>
    <w:rsid w:val="00DB605D"/>
    <w:rsid w:val="00DB697A"/>
    <w:rsid w:val="00DC0BD4"/>
    <w:rsid w:val="00DC1771"/>
    <w:rsid w:val="00DC2CC0"/>
    <w:rsid w:val="00DC32DB"/>
    <w:rsid w:val="00DC4732"/>
    <w:rsid w:val="00DC4AA5"/>
    <w:rsid w:val="00DD34BD"/>
    <w:rsid w:val="00DD4A2C"/>
    <w:rsid w:val="00DE3129"/>
    <w:rsid w:val="00DE31F7"/>
    <w:rsid w:val="00DE5FA4"/>
    <w:rsid w:val="00DE683E"/>
    <w:rsid w:val="00DE6C51"/>
    <w:rsid w:val="00DF129C"/>
    <w:rsid w:val="00DF4169"/>
    <w:rsid w:val="00E00692"/>
    <w:rsid w:val="00E009DA"/>
    <w:rsid w:val="00E01E5F"/>
    <w:rsid w:val="00E021F5"/>
    <w:rsid w:val="00E04B53"/>
    <w:rsid w:val="00E10E4B"/>
    <w:rsid w:val="00E11B03"/>
    <w:rsid w:val="00E12276"/>
    <w:rsid w:val="00E12563"/>
    <w:rsid w:val="00E126AC"/>
    <w:rsid w:val="00E128EF"/>
    <w:rsid w:val="00E12DDE"/>
    <w:rsid w:val="00E146EE"/>
    <w:rsid w:val="00E151B2"/>
    <w:rsid w:val="00E15218"/>
    <w:rsid w:val="00E22D1B"/>
    <w:rsid w:val="00E24D70"/>
    <w:rsid w:val="00E2662E"/>
    <w:rsid w:val="00E32A80"/>
    <w:rsid w:val="00E33C28"/>
    <w:rsid w:val="00E3485E"/>
    <w:rsid w:val="00E35D22"/>
    <w:rsid w:val="00E3789C"/>
    <w:rsid w:val="00E4103C"/>
    <w:rsid w:val="00E41A8F"/>
    <w:rsid w:val="00E41D3E"/>
    <w:rsid w:val="00E4226E"/>
    <w:rsid w:val="00E43617"/>
    <w:rsid w:val="00E43797"/>
    <w:rsid w:val="00E445DC"/>
    <w:rsid w:val="00E451A4"/>
    <w:rsid w:val="00E4693E"/>
    <w:rsid w:val="00E46CE3"/>
    <w:rsid w:val="00E46E15"/>
    <w:rsid w:val="00E476C9"/>
    <w:rsid w:val="00E47FB3"/>
    <w:rsid w:val="00E52303"/>
    <w:rsid w:val="00E545E4"/>
    <w:rsid w:val="00E569FA"/>
    <w:rsid w:val="00E56B74"/>
    <w:rsid w:val="00E573EE"/>
    <w:rsid w:val="00E60903"/>
    <w:rsid w:val="00E626F1"/>
    <w:rsid w:val="00E62BEC"/>
    <w:rsid w:val="00E63049"/>
    <w:rsid w:val="00E657E5"/>
    <w:rsid w:val="00E6596E"/>
    <w:rsid w:val="00E701FC"/>
    <w:rsid w:val="00E70706"/>
    <w:rsid w:val="00E71DB1"/>
    <w:rsid w:val="00E72363"/>
    <w:rsid w:val="00E75119"/>
    <w:rsid w:val="00E76DAB"/>
    <w:rsid w:val="00E813C6"/>
    <w:rsid w:val="00E819E6"/>
    <w:rsid w:val="00E826C4"/>
    <w:rsid w:val="00E834C9"/>
    <w:rsid w:val="00E85C7F"/>
    <w:rsid w:val="00E863BE"/>
    <w:rsid w:val="00E8699E"/>
    <w:rsid w:val="00E93EF5"/>
    <w:rsid w:val="00E950FD"/>
    <w:rsid w:val="00E95F20"/>
    <w:rsid w:val="00E9757E"/>
    <w:rsid w:val="00EA0712"/>
    <w:rsid w:val="00EA2953"/>
    <w:rsid w:val="00EA5754"/>
    <w:rsid w:val="00EA735F"/>
    <w:rsid w:val="00EB2275"/>
    <w:rsid w:val="00EB283D"/>
    <w:rsid w:val="00EB4B99"/>
    <w:rsid w:val="00EB52CF"/>
    <w:rsid w:val="00EB5878"/>
    <w:rsid w:val="00EB6C2C"/>
    <w:rsid w:val="00EC1F7C"/>
    <w:rsid w:val="00EC3B30"/>
    <w:rsid w:val="00EC44DF"/>
    <w:rsid w:val="00EC4F13"/>
    <w:rsid w:val="00EC51B6"/>
    <w:rsid w:val="00EC534E"/>
    <w:rsid w:val="00EC5C7D"/>
    <w:rsid w:val="00EC67AE"/>
    <w:rsid w:val="00EC6A29"/>
    <w:rsid w:val="00EC7D0D"/>
    <w:rsid w:val="00ED00E1"/>
    <w:rsid w:val="00ED166C"/>
    <w:rsid w:val="00ED2D84"/>
    <w:rsid w:val="00ED3DC7"/>
    <w:rsid w:val="00ED43B7"/>
    <w:rsid w:val="00ED4FCB"/>
    <w:rsid w:val="00ED5CA0"/>
    <w:rsid w:val="00ED60C3"/>
    <w:rsid w:val="00ED6AFB"/>
    <w:rsid w:val="00EE016E"/>
    <w:rsid w:val="00EE31FF"/>
    <w:rsid w:val="00EE5F75"/>
    <w:rsid w:val="00EE6A56"/>
    <w:rsid w:val="00EF1555"/>
    <w:rsid w:val="00EF2B23"/>
    <w:rsid w:val="00EF4681"/>
    <w:rsid w:val="00EF5121"/>
    <w:rsid w:val="00EF6B45"/>
    <w:rsid w:val="00EF6B75"/>
    <w:rsid w:val="00F00B00"/>
    <w:rsid w:val="00F0141B"/>
    <w:rsid w:val="00F03124"/>
    <w:rsid w:val="00F045BB"/>
    <w:rsid w:val="00F0484C"/>
    <w:rsid w:val="00F055BF"/>
    <w:rsid w:val="00F05A1C"/>
    <w:rsid w:val="00F05A84"/>
    <w:rsid w:val="00F064F1"/>
    <w:rsid w:val="00F1109B"/>
    <w:rsid w:val="00F113AB"/>
    <w:rsid w:val="00F12B4C"/>
    <w:rsid w:val="00F12D33"/>
    <w:rsid w:val="00F1361A"/>
    <w:rsid w:val="00F1431A"/>
    <w:rsid w:val="00F17471"/>
    <w:rsid w:val="00F17A6C"/>
    <w:rsid w:val="00F208DE"/>
    <w:rsid w:val="00F20A5E"/>
    <w:rsid w:val="00F20BD2"/>
    <w:rsid w:val="00F21F62"/>
    <w:rsid w:val="00F23329"/>
    <w:rsid w:val="00F24356"/>
    <w:rsid w:val="00F24710"/>
    <w:rsid w:val="00F26513"/>
    <w:rsid w:val="00F31219"/>
    <w:rsid w:val="00F32F7F"/>
    <w:rsid w:val="00F34579"/>
    <w:rsid w:val="00F357D9"/>
    <w:rsid w:val="00F360FF"/>
    <w:rsid w:val="00F4068D"/>
    <w:rsid w:val="00F41345"/>
    <w:rsid w:val="00F42495"/>
    <w:rsid w:val="00F4285F"/>
    <w:rsid w:val="00F42B95"/>
    <w:rsid w:val="00F4579C"/>
    <w:rsid w:val="00F46920"/>
    <w:rsid w:val="00F501FF"/>
    <w:rsid w:val="00F5087C"/>
    <w:rsid w:val="00F51164"/>
    <w:rsid w:val="00F519C3"/>
    <w:rsid w:val="00F53A9A"/>
    <w:rsid w:val="00F54260"/>
    <w:rsid w:val="00F54AC1"/>
    <w:rsid w:val="00F5567C"/>
    <w:rsid w:val="00F561E4"/>
    <w:rsid w:val="00F57A74"/>
    <w:rsid w:val="00F62DCC"/>
    <w:rsid w:val="00F63C9A"/>
    <w:rsid w:val="00F6521E"/>
    <w:rsid w:val="00F65DA0"/>
    <w:rsid w:val="00F67EF3"/>
    <w:rsid w:val="00F7296F"/>
    <w:rsid w:val="00F72EB8"/>
    <w:rsid w:val="00F74B1A"/>
    <w:rsid w:val="00F74FE0"/>
    <w:rsid w:val="00F7547F"/>
    <w:rsid w:val="00F7723A"/>
    <w:rsid w:val="00F80259"/>
    <w:rsid w:val="00F817C2"/>
    <w:rsid w:val="00F82BA8"/>
    <w:rsid w:val="00F82C68"/>
    <w:rsid w:val="00F85F84"/>
    <w:rsid w:val="00F864F2"/>
    <w:rsid w:val="00F8776D"/>
    <w:rsid w:val="00F90D39"/>
    <w:rsid w:val="00F9165F"/>
    <w:rsid w:val="00F94143"/>
    <w:rsid w:val="00F96547"/>
    <w:rsid w:val="00F96606"/>
    <w:rsid w:val="00F96932"/>
    <w:rsid w:val="00F9778C"/>
    <w:rsid w:val="00F97F36"/>
    <w:rsid w:val="00FA185A"/>
    <w:rsid w:val="00FA1F50"/>
    <w:rsid w:val="00FA20F9"/>
    <w:rsid w:val="00FA2EA4"/>
    <w:rsid w:val="00FA6773"/>
    <w:rsid w:val="00FB0B68"/>
    <w:rsid w:val="00FB202A"/>
    <w:rsid w:val="00FB5886"/>
    <w:rsid w:val="00FB6E0E"/>
    <w:rsid w:val="00FB71DA"/>
    <w:rsid w:val="00FB7992"/>
    <w:rsid w:val="00FC0002"/>
    <w:rsid w:val="00FC0A43"/>
    <w:rsid w:val="00FC0FF0"/>
    <w:rsid w:val="00FC2762"/>
    <w:rsid w:val="00FC27C6"/>
    <w:rsid w:val="00FC30E9"/>
    <w:rsid w:val="00FC31FA"/>
    <w:rsid w:val="00FC52BB"/>
    <w:rsid w:val="00FC64B8"/>
    <w:rsid w:val="00FD0498"/>
    <w:rsid w:val="00FD052D"/>
    <w:rsid w:val="00FD0EC3"/>
    <w:rsid w:val="00FD133C"/>
    <w:rsid w:val="00FD24B0"/>
    <w:rsid w:val="00FD2714"/>
    <w:rsid w:val="00FD73C1"/>
    <w:rsid w:val="00FD797D"/>
    <w:rsid w:val="00FD7BDD"/>
    <w:rsid w:val="00FE089D"/>
    <w:rsid w:val="00FE1BC5"/>
    <w:rsid w:val="00FE4764"/>
    <w:rsid w:val="00FE5C78"/>
    <w:rsid w:val="00FE7EAD"/>
    <w:rsid w:val="00FF1EFC"/>
    <w:rsid w:val="00FF3FA0"/>
    <w:rsid w:val="00FF41E8"/>
    <w:rsid w:val="00FF4BB6"/>
    <w:rsid w:val="00FF553F"/>
    <w:rsid w:val="00FF57E2"/>
    <w:rsid w:val="00FF5F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15:docId w15:val="{246A87B6-7A2D-4511-A47D-A473773D9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8527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B2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94D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35F88"/>
    <w:rPr>
      <w:color w:val="0000FF"/>
      <w:shd w:val="clear" w:color="auto" w:fill="auto"/>
    </w:rPr>
  </w:style>
  <w:style w:type="paragraph" w:customStyle="1" w:styleId="Pagedecouverture">
    <w:name w:val="Page de couverture"/>
    <w:basedOn w:val="Normal"/>
    <w:next w:val="Normal"/>
    <w:rsid w:val="00235F88"/>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35F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5F88"/>
  </w:style>
  <w:style w:type="paragraph" w:styleId="Footer">
    <w:name w:val="footer"/>
    <w:basedOn w:val="Normal"/>
    <w:link w:val="FooterChar"/>
    <w:uiPriority w:val="99"/>
    <w:unhideWhenUsed/>
    <w:rsid w:val="00235F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5F88"/>
  </w:style>
  <w:style w:type="paragraph" w:customStyle="1" w:styleId="FooterCoverPage">
    <w:name w:val="Footer Cover Page"/>
    <w:basedOn w:val="Normal"/>
    <w:link w:val="FooterCoverPageChar"/>
    <w:rsid w:val="00235F8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35F88"/>
    <w:rPr>
      <w:rFonts w:ascii="Times New Roman" w:hAnsi="Times New Roman" w:cs="Times New Roman"/>
      <w:sz w:val="24"/>
    </w:rPr>
  </w:style>
  <w:style w:type="paragraph" w:customStyle="1" w:styleId="FooterSensitivity">
    <w:name w:val="Footer Sensitivity"/>
    <w:basedOn w:val="Normal"/>
    <w:link w:val="FooterSensitivityChar"/>
    <w:rsid w:val="00235F8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35F88"/>
    <w:rPr>
      <w:rFonts w:ascii="Times New Roman" w:hAnsi="Times New Roman" w:cs="Times New Roman"/>
      <w:b/>
      <w:sz w:val="32"/>
    </w:rPr>
  </w:style>
  <w:style w:type="paragraph" w:customStyle="1" w:styleId="HeaderCoverPage">
    <w:name w:val="Header Cover Page"/>
    <w:basedOn w:val="Normal"/>
    <w:link w:val="HeaderCoverPageChar"/>
    <w:rsid w:val="00235F8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35F88"/>
    <w:rPr>
      <w:rFonts w:ascii="Times New Roman" w:hAnsi="Times New Roman" w:cs="Times New Roman"/>
      <w:sz w:val="24"/>
    </w:rPr>
  </w:style>
  <w:style w:type="paragraph" w:customStyle="1" w:styleId="HeaderSensitivity">
    <w:name w:val="Header Sensitivity"/>
    <w:basedOn w:val="Normal"/>
    <w:link w:val="HeaderSensitivityChar"/>
    <w:rsid w:val="00235F8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35F88"/>
    <w:rPr>
      <w:rFonts w:ascii="Times New Roman" w:hAnsi="Times New Roman" w:cs="Times New Roman"/>
      <w:b/>
      <w:sz w:val="32"/>
    </w:rPr>
  </w:style>
  <w:style w:type="paragraph" w:customStyle="1" w:styleId="HeaderSensitivityRight">
    <w:name w:val="Header Sensitivity Right"/>
    <w:basedOn w:val="Normal"/>
    <w:link w:val="HeaderSensitivityRightChar"/>
    <w:rsid w:val="00235F8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35F88"/>
    <w:rPr>
      <w:rFonts w:ascii="Times New Roman" w:hAnsi="Times New Roman" w:cs="Times New Roman"/>
      <w:sz w:val="28"/>
    </w:rPr>
  </w:style>
  <w:style w:type="paragraph" w:styleId="ListParagraph">
    <w:name w:val="List Paragraph"/>
    <w:basedOn w:val="Normal"/>
    <w:uiPriority w:val="34"/>
    <w:qFormat/>
    <w:rsid w:val="0055007D"/>
    <w:pPr>
      <w:ind w:left="720"/>
      <w:contextualSpacing/>
    </w:pPr>
  </w:style>
  <w:style w:type="paragraph" w:styleId="FootnoteText">
    <w:name w:val="footnote text"/>
    <w:aliases w:val="Footnote,fn,Footnote Text Char1,Footnote Text Char Char,FOOTNOTES,single space,footnote text,Fußnotentext Char,Fußnote,Footnote Text Char Char1,Footnote Text Char Char Char,FOOTNOTES Char Char,fn Char Char,single space Char Char, Char Char"/>
    <w:basedOn w:val="Normal"/>
    <w:link w:val="FootnoteTextChar"/>
    <w:unhideWhenUsed/>
    <w:rsid w:val="00F113AB"/>
    <w:pPr>
      <w:spacing w:after="0" w:line="240" w:lineRule="auto"/>
    </w:pPr>
    <w:rPr>
      <w:sz w:val="20"/>
      <w:szCs w:val="20"/>
    </w:rPr>
  </w:style>
  <w:style w:type="character" w:customStyle="1" w:styleId="FootnoteTextChar">
    <w:name w:val="Footnote Text Char"/>
    <w:aliases w:val="Footnote Char,fn Char,Footnote Text Char1 Char,Footnote Text Char Char Char1,FOOTNOTES Char,single space Char,footnote text Char,Fußnotentext Char Char,Fußnote Char,Footnote Text Char Char1 Char,Footnote Text Char Char Char Char"/>
    <w:basedOn w:val="DefaultParagraphFont"/>
    <w:link w:val="FootnoteText"/>
    <w:rsid w:val="00F113AB"/>
    <w:rPr>
      <w:sz w:val="20"/>
      <w:szCs w:val="20"/>
    </w:rPr>
  </w:style>
  <w:style w:type="character" w:styleId="FootnoteReference">
    <w:name w:val="footnote reference"/>
    <w:basedOn w:val="DefaultParagraphFont"/>
    <w:unhideWhenUsed/>
    <w:rsid w:val="00F113AB"/>
    <w:rPr>
      <w:vertAlign w:val="superscript"/>
    </w:rPr>
  </w:style>
  <w:style w:type="character" w:styleId="Hyperlink">
    <w:name w:val="Hyperlink"/>
    <w:basedOn w:val="DefaultParagraphFont"/>
    <w:uiPriority w:val="99"/>
    <w:unhideWhenUsed/>
    <w:rsid w:val="00F113AB"/>
    <w:rPr>
      <w:color w:val="0000FF"/>
      <w:u w:val="single"/>
    </w:rPr>
  </w:style>
  <w:style w:type="paragraph" w:styleId="BalloonText">
    <w:name w:val="Balloon Text"/>
    <w:basedOn w:val="Normal"/>
    <w:link w:val="BalloonTextChar"/>
    <w:uiPriority w:val="99"/>
    <w:semiHidden/>
    <w:unhideWhenUsed/>
    <w:rsid w:val="006018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18EC"/>
    <w:rPr>
      <w:rFonts w:ascii="Segoe UI" w:hAnsi="Segoe UI" w:cs="Segoe UI"/>
      <w:sz w:val="18"/>
      <w:szCs w:val="18"/>
    </w:rPr>
  </w:style>
  <w:style w:type="character" w:styleId="CommentReference">
    <w:name w:val="annotation reference"/>
    <w:basedOn w:val="DefaultParagraphFont"/>
    <w:uiPriority w:val="99"/>
    <w:semiHidden/>
    <w:unhideWhenUsed/>
    <w:rsid w:val="00E021F5"/>
    <w:rPr>
      <w:sz w:val="16"/>
      <w:szCs w:val="16"/>
    </w:rPr>
  </w:style>
  <w:style w:type="paragraph" w:styleId="CommentText">
    <w:name w:val="annotation text"/>
    <w:basedOn w:val="Normal"/>
    <w:link w:val="CommentTextChar"/>
    <w:uiPriority w:val="99"/>
    <w:unhideWhenUsed/>
    <w:rsid w:val="00E021F5"/>
    <w:pPr>
      <w:spacing w:line="240" w:lineRule="auto"/>
    </w:pPr>
    <w:rPr>
      <w:sz w:val="20"/>
      <w:szCs w:val="20"/>
    </w:rPr>
  </w:style>
  <w:style w:type="character" w:customStyle="1" w:styleId="CommentTextChar">
    <w:name w:val="Comment Text Char"/>
    <w:basedOn w:val="DefaultParagraphFont"/>
    <w:link w:val="CommentText"/>
    <w:uiPriority w:val="99"/>
    <w:rsid w:val="00E021F5"/>
    <w:rPr>
      <w:sz w:val="20"/>
      <w:szCs w:val="20"/>
    </w:rPr>
  </w:style>
  <w:style w:type="paragraph" w:styleId="CommentSubject">
    <w:name w:val="annotation subject"/>
    <w:basedOn w:val="CommentText"/>
    <w:next w:val="CommentText"/>
    <w:link w:val="CommentSubjectChar"/>
    <w:uiPriority w:val="99"/>
    <w:semiHidden/>
    <w:unhideWhenUsed/>
    <w:rsid w:val="00E021F5"/>
    <w:rPr>
      <w:b/>
      <w:bCs/>
    </w:rPr>
  </w:style>
  <w:style w:type="character" w:customStyle="1" w:styleId="CommentSubjectChar">
    <w:name w:val="Comment Subject Char"/>
    <w:basedOn w:val="CommentTextChar"/>
    <w:link w:val="CommentSubject"/>
    <w:uiPriority w:val="99"/>
    <w:semiHidden/>
    <w:rsid w:val="00E021F5"/>
    <w:rPr>
      <w:b/>
      <w:bCs/>
      <w:sz w:val="20"/>
      <w:szCs w:val="20"/>
    </w:rPr>
  </w:style>
  <w:style w:type="character" w:styleId="FollowedHyperlink">
    <w:name w:val="FollowedHyperlink"/>
    <w:basedOn w:val="DefaultParagraphFont"/>
    <w:uiPriority w:val="99"/>
    <w:semiHidden/>
    <w:unhideWhenUsed/>
    <w:rsid w:val="00F82C68"/>
    <w:rPr>
      <w:color w:val="954F72" w:themeColor="followedHyperlink"/>
      <w:u w:val="single"/>
    </w:rPr>
  </w:style>
  <w:style w:type="character" w:customStyle="1" w:styleId="Heading1Char">
    <w:name w:val="Heading 1 Char"/>
    <w:basedOn w:val="DefaultParagraphFont"/>
    <w:link w:val="Heading1"/>
    <w:uiPriority w:val="9"/>
    <w:rsid w:val="0048527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17B2B"/>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94D8A"/>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394D8A"/>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Revision">
    <w:name w:val="Revision"/>
    <w:hidden/>
    <w:uiPriority w:val="99"/>
    <w:semiHidden/>
    <w:rsid w:val="00331F8D"/>
    <w:pPr>
      <w:spacing w:after="0" w:line="240" w:lineRule="auto"/>
    </w:pPr>
  </w:style>
  <w:style w:type="paragraph" w:customStyle="1" w:styleId="Default">
    <w:name w:val="Default"/>
    <w:rsid w:val="00145C2C"/>
    <w:pPr>
      <w:autoSpaceDE w:val="0"/>
      <w:autoSpaceDN w:val="0"/>
      <w:adjustRightInd w:val="0"/>
      <w:spacing w:after="0" w:line="240" w:lineRule="auto"/>
    </w:pPr>
    <w:rPr>
      <w:rFonts w:ascii="Calibri" w:hAnsi="Calibri" w:cs="Calibri"/>
      <w:color w:val="000000"/>
      <w:sz w:val="24"/>
      <w:szCs w:val="24"/>
      <w:lang w:val="en-GB"/>
    </w:rPr>
  </w:style>
  <w:style w:type="paragraph" w:styleId="EndnoteText">
    <w:name w:val="endnote text"/>
    <w:basedOn w:val="Normal"/>
    <w:link w:val="EndnoteTextChar"/>
    <w:uiPriority w:val="99"/>
    <w:semiHidden/>
    <w:unhideWhenUsed/>
    <w:rsid w:val="00C8077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80771"/>
    <w:rPr>
      <w:sz w:val="20"/>
      <w:szCs w:val="20"/>
    </w:rPr>
  </w:style>
  <w:style w:type="character" w:styleId="EndnoteReference">
    <w:name w:val="endnote reference"/>
    <w:basedOn w:val="DefaultParagraphFont"/>
    <w:uiPriority w:val="99"/>
    <w:semiHidden/>
    <w:unhideWhenUsed/>
    <w:rsid w:val="00C80771"/>
    <w:rPr>
      <w:vertAlign w:val="superscript"/>
    </w:rPr>
  </w:style>
  <w:style w:type="table" w:styleId="TableGrid">
    <w:name w:val="Table Grid"/>
    <w:basedOn w:val="TableNormal"/>
    <w:uiPriority w:val="39"/>
    <w:rsid w:val="00E569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254617">
      <w:bodyDiv w:val="1"/>
      <w:marLeft w:val="0"/>
      <w:marRight w:val="0"/>
      <w:marTop w:val="0"/>
      <w:marBottom w:val="0"/>
      <w:divBdr>
        <w:top w:val="none" w:sz="0" w:space="0" w:color="auto"/>
        <w:left w:val="none" w:sz="0" w:space="0" w:color="auto"/>
        <w:bottom w:val="none" w:sz="0" w:space="0" w:color="auto"/>
        <w:right w:val="none" w:sz="0" w:space="0" w:color="auto"/>
      </w:divBdr>
    </w:div>
    <w:div w:id="182862367">
      <w:bodyDiv w:val="1"/>
      <w:marLeft w:val="0"/>
      <w:marRight w:val="0"/>
      <w:marTop w:val="0"/>
      <w:marBottom w:val="0"/>
      <w:divBdr>
        <w:top w:val="none" w:sz="0" w:space="0" w:color="auto"/>
        <w:left w:val="none" w:sz="0" w:space="0" w:color="auto"/>
        <w:bottom w:val="none" w:sz="0" w:space="0" w:color="auto"/>
        <w:right w:val="none" w:sz="0" w:space="0" w:color="auto"/>
      </w:divBdr>
    </w:div>
    <w:div w:id="309214468">
      <w:bodyDiv w:val="1"/>
      <w:marLeft w:val="0"/>
      <w:marRight w:val="0"/>
      <w:marTop w:val="0"/>
      <w:marBottom w:val="0"/>
      <w:divBdr>
        <w:top w:val="none" w:sz="0" w:space="0" w:color="auto"/>
        <w:left w:val="none" w:sz="0" w:space="0" w:color="auto"/>
        <w:bottom w:val="none" w:sz="0" w:space="0" w:color="auto"/>
        <w:right w:val="none" w:sz="0" w:space="0" w:color="auto"/>
      </w:divBdr>
    </w:div>
    <w:div w:id="313529684">
      <w:bodyDiv w:val="1"/>
      <w:marLeft w:val="0"/>
      <w:marRight w:val="0"/>
      <w:marTop w:val="0"/>
      <w:marBottom w:val="0"/>
      <w:divBdr>
        <w:top w:val="none" w:sz="0" w:space="0" w:color="auto"/>
        <w:left w:val="none" w:sz="0" w:space="0" w:color="auto"/>
        <w:bottom w:val="none" w:sz="0" w:space="0" w:color="auto"/>
        <w:right w:val="none" w:sz="0" w:space="0" w:color="auto"/>
      </w:divBdr>
    </w:div>
    <w:div w:id="432286156">
      <w:bodyDiv w:val="1"/>
      <w:marLeft w:val="0"/>
      <w:marRight w:val="0"/>
      <w:marTop w:val="0"/>
      <w:marBottom w:val="0"/>
      <w:divBdr>
        <w:top w:val="none" w:sz="0" w:space="0" w:color="auto"/>
        <w:left w:val="none" w:sz="0" w:space="0" w:color="auto"/>
        <w:bottom w:val="none" w:sz="0" w:space="0" w:color="auto"/>
        <w:right w:val="none" w:sz="0" w:space="0" w:color="auto"/>
      </w:divBdr>
    </w:div>
    <w:div w:id="455949258">
      <w:bodyDiv w:val="1"/>
      <w:marLeft w:val="0"/>
      <w:marRight w:val="0"/>
      <w:marTop w:val="0"/>
      <w:marBottom w:val="0"/>
      <w:divBdr>
        <w:top w:val="none" w:sz="0" w:space="0" w:color="auto"/>
        <w:left w:val="none" w:sz="0" w:space="0" w:color="auto"/>
        <w:bottom w:val="none" w:sz="0" w:space="0" w:color="auto"/>
        <w:right w:val="none" w:sz="0" w:space="0" w:color="auto"/>
      </w:divBdr>
    </w:div>
    <w:div w:id="506796201">
      <w:bodyDiv w:val="1"/>
      <w:marLeft w:val="0"/>
      <w:marRight w:val="0"/>
      <w:marTop w:val="0"/>
      <w:marBottom w:val="0"/>
      <w:divBdr>
        <w:top w:val="none" w:sz="0" w:space="0" w:color="auto"/>
        <w:left w:val="none" w:sz="0" w:space="0" w:color="auto"/>
        <w:bottom w:val="none" w:sz="0" w:space="0" w:color="auto"/>
        <w:right w:val="none" w:sz="0" w:space="0" w:color="auto"/>
      </w:divBdr>
    </w:div>
    <w:div w:id="532429249">
      <w:bodyDiv w:val="1"/>
      <w:marLeft w:val="0"/>
      <w:marRight w:val="0"/>
      <w:marTop w:val="0"/>
      <w:marBottom w:val="0"/>
      <w:divBdr>
        <w:top w:val="none" w:sz="0" w:space="0" w:color="auto"/>
        <w:left w:val="none" w:sz="0" w:space="0" w:color="auto"/>
        <w:bottom w:val="none" w:sz="0" w:space="0" w:color="auto"/>
        <w:right w:val="none" w:sz="0" w:space="0" w:color="auto"/>
      </w:divBdr>
    </w:div>
    <w:div w:id="627319299">
      <w:bodyDiv w:val="1"/>
      <w:marLeft w:val="0"/>
      <w:marRight w:val="0"/>
      <w:marTop w:val="0"/>
      <w:marBottom w:val="0"/>
      <w:divBdr>
        <w:top w:val="none" w:sz="0" w:space="0" w:color="auto"/>
        <w:left w:val="none" w:sz="0" w:space="0" w:color="auto"/>
        <w:bottom w:val="none" w:sz="0" w:space="0" w:color="auto"/>
        <w:right w:val="none" w:sz="0" w:space="0" w:color="auto"/>
      </w:divBdr>
    </w:div>
    <w:div w:id="718166696">
      <w:bodyDiv w:val="1"/>
      <w:marLeft w:val="0"/>
      <w:marRight w:val="0"/>
      <w:marTop w:val="0"/>
      <w:marBottom w:val="0"/>
      <w:divBdr>
        <w:top w:val="none" w:sz="0" w:space="0" w:color="auto"/>
        <w:left w:val="none" w:sz="0" w:space="0" w:color="auto"/>
        <w:bottom w:val="none" w:sz="0" w:space="0" w:color="auto"/>
        <w:right w:val="none" w:sz="0" w:space="0" w:color="auto"/>
      </w:divBdr>
    </w:div>
    <w:div w:id="755589585">
      <w:bodyDiv w:val="1"/>
      <w:marLeft w:val="0"/>
      <w:marRight w:val="0"/>
      <w:marTop w:val="0"/>
      <w:marBottom w:val="0"/>
      <w:divBdr>
        <w:top w:val="none" w:sz="0" w:space="0" w:color="auto"/>
        <w:left w:val="none" w:sz="0" w:space="0" w:color="auto"/>
        <w:bottom w:val="none" w:sz="0" w:space="0" w:color="auto"/>
        <w:right w:val="none" w:sz="0" w:space="0" w:color="auto"/>
      </w:divBdr>
    </w:div>
    <w:div w:id="902064845">
      <w:bodyDiv w:val="1"/>
      <w:marLeft w:val="0"/>
      <w:marRight w:val="0"/>
      <w:marTop w:val="0"/>
      <w:marBottom w:val="0"/>
      <w:divBdr>
        <w:top w:val="none" w:sz="0" w:space="0" w:color="auto"/>
        <w:left w:val="none" w:sz="0" w:space="0" w:color="auto"/>
        <w:bottom w:val="none" w:sz="0" w:space="0" w:color="auto"/>
        <w:right w:val="none" w:sz="0" w:space="0" w:color="auto"/>
      </w:divBdr>
    </w:div>
    <w:div w:id="1025600392">
      <w:bodyDiv w:val="1"/>
      <w:marLeft w:val="0"/>
      <w:marRight w:val="0"/>
      <w:marTop w:val="0"/>
      <w:marBottom w:val="0"/>
      <w:divBdr>
        <w:top w:val="none" w:sz="0" w:space="0" w:color="auto"/>
        <w:left w:val="none" w:sz="0" w:space="0" w:color="auto"/>
        <w:bottom w:val="none" w:sz="0" w:space="0" w:color="auto"/>
        <w:right w:val="none" w:sz="0" w:space="0" w:color="auto"/>
      </w:divBdr>
    </w:div>
    <w:div w:id="1072317464">
      <w:bodyDiv w:val="1"/>
      <w:marLeft w:val="0"/>
      <w:marRight w:val="0"/>
      <w:marTop w:val="0"/>
      <w:marBottom w:val="0"/>
      <w:divBdr>
        <w:top w:val="none" w:sz="0" w:space="0" w:color="auto"/>
        <w:left w:val="none" w:sz="0" w:space="0" w:color="auto"/>
        <w:bottom w:val="none" w:sz="0" w:space="0" w:color="auto"/>
        <w:right w:val="none" w:sz="0" w:space="0" w:color="auto"/>
      </w:divBdr>
    </w:div>
    <w:div w:id="1109206154">
      <w:bodyDiv w:val="1"/>
      <w:marLeft w:val="0"/>
      <w:marRight w:val="0"/>
      <w:marTop w:val="0"/>
      <w:marBottom w:val="0"/>
      <w:divBdr>
        <w:top w:val="none" w:sz="0" w:space="0" w:color="auto"/>
        <w:left w:val="none" w:sz="0" w:space="0" w:color="auto"/>
        <w:bottom w:val="none" w:sz="0" w:space="0" w:color="auto"/>
        <w:right w:val="none" w:sz="0" w:space="0" w:color="auto"/>
      </w:divBdr>
    </w:div>
    <w:div w:id="1220828425">
      <w:bodyDiv w:val="1"/>
      <w:marLeft w:val="0"/>
      <w:marRight w:val="0"/>
      <w:marTop w:val="0"/>
      <w:marBottom w:val="0"/>
      <w:divBdr>
        <w:top w:val="none" w:sz="0" w:space="0" w:color="auto"/>
        <w:left w:val="none" w:sz="0" w:space="0" w:color="auto"/>
        <w:bottom w:val="none" w:sz="0" w:space="0" w:color="auto"/>
        <w:right w:val="none" w:sz="0" w:space="0" w:color="auto"/>
      </w:divBdr>
    </w:div>
    <w:div w:id="1247763311">
      <w:bodyDiv w:val="1"/>
      <w:marLeft w:val="0"/>
      <w:marRight w:val="0"/>
      <w:marTop w:val="0"/>
      <w:marBottom w:val="0"/>
      <w:divBdr>
        <w:top w:val="none" w:sz="0" w:space="0" w:color="auto"/>
        <w:left w:val="none" w:sz="0" w:space="0" w:color="auto"/>
        <w:bottom w:val="none" w:sz="0" w:space="0" w:color="auto"/>
        <w:right w:val="none" w:sz="0" w:space="0" w:color="auto"/>
      </w:divBdr>
    </w:div>
    <w:div w:id="1400058998">
      <w:bodyDiv w:val="1"/>
      <w:marLeft w:val="0"/>
      <w:marRight w:val="0"/>
      <w:marTop w:val="0"/>
      <w:marBottom w:val="0"/>
      <w:divBdr>
        <w:top w:val="none" w:sz="0" w:space="0" w:color="auto"/>
        <w:left w:val="none" w:sz="0" w:space="0" w:color="auto"/>
        <w:bottom w:val="none" w:sz="0" w:space="0" w:color="auto"/>
        <w:right w:val="none" w:sz="0" w:space="0" w:color="auto"/>
      </w:divBdr>
    </w:div>
    <w:div w:id="1471821352">
      <w:bodyDiv w:val="1"/>
      <w:marLeft w:val="0"/>
      <w:marRight w:val="0"/>
      <w:marTop w:val="0"/>
      <w:marBottom w:val="0"/>
      <w:divBdr>
        <w:top w:val="none" w:sz="0" w:space="0" w:color="auto"/>
        <w:left w:val="none" w:sz="0" w:space="0" w:color="auto"/>
        <w:bottom w:val="none" w:sz="0" w:space="0" w:color="auto"/>
        <w:right w:val="none" w:sz="0" w:space="0" w:color="auto"/>
      </w:divBdr>
      <w:divsChild>
        <w:div w:id="953368923">
          <w:marLeft w:val="0"/>
          <w:marRight w:val="0"/>
          <w:marTop w:val="0"/>
          <w:marBottom w:val="0"/>
          <w:divBdr>
            <w:top w:val="none" w:sz="0" w:space="0" w:color="auto"/>
            <w:left w:val="none" w:sz="0" w:space="0" w:color="auto"/>
            <w:bottom w:val="none" w:sz="0" w:space="0" w:color="auto"/>
            <w:right w:val="none" w:sz="0" w:space="0" w:color="auto"/>
          </w:divBdr>
          <w:divsChild>
            <w:div w:id="49056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136317">
      <w:bodyDiv w:val="1"/>
      <w:marLeft w:val="0"/>
      <w:marRight w:val="0"/>
      <w:marTop w:val="0"/>
      <w:marBottom w:val="0"/>
      <w:divBdr>
        <w:top w:val="none" w:sz="0" w:space="0" w:color="auto"/>
        <w:left w:val="none" w:sz="0" w:space="0" w:color="auto"/>
        <w:bottom w:val="none" w:sz="0" w:space="0" w:color="auto"/>
        <w:right w:val="none" w:sz="0" w:space="0" w:color="auto"/>
      </w:divBdr>
      <w:divsChild>
        <w:div w:id="833185959">
          <w:marLeft w:val="0"/>
          <w:marRight w:val="0"/>
          <w:marTop w:val="0"/>
          <w:marBottom w:val="400"/>
          <w:divBdr>
            <w:top w:val="single" w:sz="48" w:space="20" w:color="FFD316"/>
            <w:left w:val="none" w:sz="0" w:space="0" w:color="auto"/>
            <w:bottom w:val="none" w:sz="0" w:space="0" w:color="auto"/>
            <w:right w:val="none" w:sz="0" w:space="0" w:color="auto"/>
          </w:divBdr>
          <w:divsChild>
            <w:div w:id="778841136">
              <w:marLeft w:val="0"/>
              <w:marRight w:val="0"/>
              <w:marTop w:val="0"/>
              <w:marBottom w:val="0"/>
              <w:divBdr>
                <w:top w:val="none" w:sz="0" w:space="0" w:color="auto"/>
                <w:left w:val="none" w:sz="0" w:space="0" w:color="auto"/>
                <w:bottom w:val="none" w:sz="0" w:space="0" w:color="auto"/>
                <w:right w:val="none" w:sz="0" w:space="0" w:color="auto"/>
              </w:divBdr>
              <w:divsChild>
                <w:div w:id="1483230858">
                  <w:marLeft w:val="0"/>
                  <w:marRight w:val="0"/>
                  <w:marTop w:val="0"/>
                  <w:marBottom w:val="0"/>
                  <w:divBdr>
                    <w:top w:val="none" w:sz="0" w:space="0" w:color="auto"/>
                    <w:left w:val="none" w:sz="0" w:space="0" w:color="auto"/>
                    <w:bottom w:val="none" w:sz="0" w:space="0" w:color="auto"/>
                    <w:right w:val="none" w:sz="0" w:space="0" w:color="auto"/>
                  </w:divBdr>
                  <w:divsChild>
                    <w:div w:id="1653678538">
                      <w:marLeft w:val="0"/>
                      <w:marRight w:val="0"/>
                      <w:marTop w:val="0"/>
                      <w:marBottom w:val="0"/>
                      <w:divBdr>
                        <w:top w:val="none" w:sz="0" w:space="0" w:color="auto"/>
                        <w:left w:val="none" w:sz="0" w:space="0" w:color="auto"/>
                        <w:bottom w:val="none" w:sz="0" w:space="0" w:color="auto"/>
                        <w:right w:val="none" w:sz="0" w:space="0" w:color="auto"/>
                      </w:divBdr>
                      <w:divsChild>
                        <w:div w:id="270892780">
                          <w:marLeft w:val="0"/>
                          <w:marRight w:val="0"/>
                          <w:marTop w:val="0"/>
                          <w:marBottom w:val="0"/>
                          <w:divBdr>
                            <w:top w:val="none" w:sz="0" w:space="0" w:color="auto"/>
                            <w:left w:val="none" w:sz="0" w:space="0" w:color="auto"/>
                            <w:bottom w:val="none" w:sz="0" w:space="0" w:color="auto"/>
                            <w:right w:val="none" w:sz="0" w:space="0" w:color="auto"/>
                          </w:divBdr>
                          <w:divsChild>
                            <w:div w:id="780732977">
                              <w:marLeft w:val="0"/>
                              <w:marRight w:val="0"/>
                              <w:marTop w:val="0"/>
                              <w:marBottom w:val="0"/>
                              <w:divBdr>
                                <w:top w:val="none" w:sz="0" w:space="0" w:color="auto"/>
                                <w:left w:val="none" w:sz="0" w:space="0" w:color="auto"/>
                                <w:bottom w:val="none" w:sz="0" w:space="0" w:color="auto"/>
                                <w:right w:val="none" w:sz="0" w:space="0" w:color="auto"/>
                              </w:divBdr>
                              <w:divsChild>
                                <w:div w:id="105317406">
                                  <w:marLeft w:val="0"/>
                                  <w:marRight w:val="0"/>
                                  <w:marTop w:val="0"/>
                                  <w:marBottom w:val="0"/>
                                  <w:divBdr>
                                    <w:top w:val="none" w:sz="0" w:space="0" w:color="auto"/>
                                    <w:left w:val="none" w:sz="0" w:space="0" w:color="auto"/>
                                    <w:bottom w:val="none" w:sz="0" w:space="0" w:color="auto"/>
                                    <w:right w:val="none" w:sz="0" w:space="0" w:color="auto"/>
                                  </w:divBdr>
                                </w:div>
                                <w:div w:id="254675177">
                                  <w:marLeft w:val="0"/>
                                  <w:marRight w:val="0"/>
                                  <w:marTop w:val="0"/>
                                  <w:marBottom w:val="0"/>
                                  <w:divBdr>
                                    <w:top w:val="none" w:sz="0" w:space="0" w:color="auto"/>
                                    <w:left w:val="none" w:sz="0" w:space="0" w:color="auto"/>
                                    <w:bottom w:val="none" w:sz="0" w:space="0" w:color="auto"/>
                                    <w:right w:val="none" w:sz="0" w:space="0" w:color="auto"/>
                                  </w:divBdr>
                                </w:div>
                                <w:div w:id="361715069">
                                  <w:marLeft w:val="0"/>
                                  <w:marRight w:val="0"/>
                                  <w:marTop w:val="0"/>
                                  <w:marBottom w:val="0"/>
                                  <w:divBdr>
                                    <w:top w:val="none" w:sz="0" w:space="0" w:color="auto"/>
                                    <w:left w:val="none" w:sz="0" w:space="0" w:color="auto"/>
                                    <w:bottom w:val="none" w:sz="0" w:space="0" w:color="auto"/>
                                    <w:right w:val="none" w:sz="0" w:space="0" w:color="auto"/>
                                  </w:divBdr>
                                </w:div>
                                <w:div w:id="589848674">
                                  <w:marLeft w:val="0"/>
                                  <w:marRight w:val="0"/>
                                  <w:marTop w:val="0"/>
                                  <w:marBottom w:val="0"/>
                                  <w:divBdr>
                                    <w:top w:val="none" w:sz="0" w:space="0" w:color="auto"/>
                                    <w:left w:val="none" w:sz="0" w:space="0" w:color="auto"/>
                                    <w:bottom w:val="none" w:sz="0" w:space="0" w:color="auto"/>
                                    <w:right w:val="none" w:sz="0" w:space="0" w:color="auto"/>
                                  </w:divBdr>
                                </w:div>
                                <w:div w:id="985275973">
                                  <w:marLeft w:val="0"/>
                                  <w:marRight w:val="0"/>
                                  <w:marTop w:val="0"/>
                                  <w:marBottom w:val="0"/>
                                  <w:divBdr>
                                    <w:top w:val="none" w:sz="0" w:space="0" w:color="auto"/>
                                    <w:left w:val="none" w:sz="0" w:space="0" w:color="auto"/>
                                    <w:bottom w:val="none" w:sz="0" w:space="0" w:color="auto"/>
                                    <w:right w:val="none" w:sz="0" w:space="0" w:color="auto"/>
                                  </w:divBdr>
                                </w:div>
                                <w:div w:id="1022128765">
                                  <w:marLeft w:val="0"/>
                                  <w:marRight w:val="0"/>
                                  <w:marTop w:val="0"/>
                                  <w:marBottom w:val="0"/>
                                  <w:divBdr>
                                    <w:top w:val="none" w:sz="0" w:space="0" w:color="auto"/>
                                    <w:left w:val="none" w:sz="0" w:space="0" w:color="auto"/>
                                    <w:bottom w:val="none" w:sz="0" w:space="0" w:color="auto"/>
                                    <w:right w:val="none" w:sz="0" w:space="0" w:color="auto"/>
                                  </w:divBdr>
                                </w:div>
                                <w:div w:id="1117875939">
                                  <w:marLeft w:val="0"/>
                                  <w:marRight w:val="0"/>
                                  <w:marTop w:val="0"/>
                                  <w:marBottom w:val="0"/>
                                  <w:divBdr>
                                    <w:top w:val="none" w:sz="0" w:space="0" w:color="auto"/>
                                    <w:left w:val="none" w:sz="0" w:space="0" w:color="auto"/>
                                    <w:bottom w:val="none" w:sz="0" w:space="0" w:color="auto"/>
                                    <w:right w:val="none" w:sz="0" w:space="0" w:color="auto"/>
                                  </w:divBdr>
                                </w:div>
                                <w:div w:id="1485925440">
                                  <w:marLeft w:val="0"/>
                                  <w:marRight w:val="0"/>
                                  <w:marTop w:val="0"/>
                                  <w:marBottom w:val="0"/>
                                  <w:divBdr>
                                    <w:top w:val="none" w:sz="0" w:space="0" w:color="auto"/>
                                    <w:left w:val="none" w:sz="0" w:space="0" w:color="auto"/>
                                    <w:bottom w:val="none" w:sz="0" w:space="0" w:color="auto"/>
                                    <w:right w:val="none" w:sz="0" w:space="0" w:color="auto"/>
                                  </w:divBdr>
                                </w:div>
                                <w:div w:id="187434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83935">
          <w:marLeft w:val="0"/>
          <w:marRight w:val="0"/>
          <w:marTop w:val="360"/>
          <w:marBottom w:val="360"/>
          <w:divBdr>
            <w:top w:val="none" w:sz="0" w:space="0" w:color="auto"/>
            <w:left w:val="none" w:sz="0" w:space="0" w:color="auto"/>
            <w:bottom w:val="none" w:sz="0" w:space="0" w:color="auto"/>
            <w:right w:val="none" w:sz="0" w:space="0" w:color="auto"/>
          </w:divBdr>
        </w:div>
      </w:divsChild>
    </w:div>
    <w:div w:id="1695492654">
      <w:bodyDiv w:val="1"/>
      <w:marLeft w:val="0"/>
      <w:marRight w:val="0"/>
      <w:marTop w:val="0"/>
      <w:marBottom w:val="0"/>
      <w:divBdr>
        <w:top w:val="none" w:sz="0" w:space="0" w:color="auto"/>
        <w:left w:val="none" w:sz="0" w:space="0" w:color="auto"/>
        <w:bottom w:val="none" w:sz="0" w:space="0" w:color="auto"/>
        <w:right w:val="none" w:sz="0" w:space="0" w:color="auto"/>
      </w:divBdr>
    </w:div>
    <w:div w:id="1929070113">
      <w:bodyDiv w:val="1"/>
      <w:marLeft w:val="0"/>
      <w:marRight w:val="0"/>
      <w:marTop w:val="0"/>
      <w:marBottom w:val="0"/>
      <w:divBdr>
        <w:top w:val="none" w:sz="0" w:space="0" w:color="auto"/>
        <w:left w:val="none" w:sz="0" w:space="0" w:color="auto"/>
        <w:bottom w:val="none" w:sz="0" w:space="0" w:color="auto"/>
        <w:right w:val="none" w:sz="0" w:space="0" w:color="auto"/>
      </w:divBdr>
    </w:div>
    <w:div w:id="203892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26" Type="http://schemas.openxmlformats.org/officeDocument/2006/relationships/hyperlink" Target="https://eur-lex.europa.eu/legal-content/EN/ALL/?uri=CELEX%3A32000L0031" TargetMode="External"/><Relationship Id="rId21" Type="http://schemas.openxmlformats.org/officeDocument/2006/relationships/hyperlink" Target="https://eur-lex.europa.eu/legal-content/EN/TXT/?uri=celex%3A32011L0093" TargetMode="External"/><Relationship Id="rId34" Type="http://schemas.openxmlformats.org/officeDocument/2006/relationships/hyperlink" Target="https://eur-lex.europa.eu/eli/dir/2018/1808/oj" TargetMode="External"/><Relationship Id="rId42" Type="http://schemas.openxmlformats.org/officeDocument/2006/relationships/hyperlink" Target="https://eur-lex.europa.eu/legal-content/EN/TXT/HTML/?uri=CELEX:52020DC0456&amp;from=EN" TargetMode="External"/><Relationship Id="rId47" Type="http://schemas.openxmlformats.org/officeDocument/2006/relationships/hyperlink" Target="http://www.asgard-project.eu/" TargetMode="External"/><Relationship Id="rId50" Type="http://schemas.openxmlformats.org/officeDocument/2006/relationships/hyperlink" Target="https://cordis.europa.eu/project/id/833276" TargetMode="External"/><Relationship Id="rId55" Type="http://schemas.openxmlformats.org/officeDocument/2006/relationships/hyperlink" Target="https://www.europol.europa.eu/newsroom/news/dark-web-child-abuse-administrator-of-darkscandals-arrested-in-netherlands" TargetMode="External"/><Relationship Id="rId63" Type="http://schemas.openxmlformats.org/officeDocument/2006/relationships/hyperlink" Target="https://www.betterinternetforkids.eu/web/portal/practice/awareness/detail?articleId=5882569" TargetMode="External"/><Relationship Id="rId68" Type="http://schemas.openxmlformats.org/officeDocument/2006/relationships/hyperlink" Target="https://childrescuecoalition.org/the-issue/" TargetMode="External"/><Relationship Id="rId76" Type="http://schemas.openxmlformats.org/officeDocument/2006/relationships/hyperlink" Target="https://ec.europa.eu/education/education-in-the-eu/digital-education-action-plan_en" TargetMode="External"/><Relationship Id="rId84" Type="http://schemas.openxmlformats.org/officeDocument/2006/relationships/hyperlink" Target="https://www.stirilekanald.ro/o-femeie-de-27-de-ani-din-bacau-si-a-abuzat-sexual-fetita-de-doar-9-ani-pentru-a-si-multumi-iubitul-18654662" TargetMode="External"/><Relationship Id="rId89" Type="http://schemas.openxmlformats.org/officeDocument/2006/relationships/hyperlink" Target="https://www.europol.europa.eu/sites/default/files/documents/iocta_2019.pdf" TargetMode="External"/><Relationship Id="rId97" Type="http://schemas.openxmlformats.org/officeDocument/2006/relationships/hyperlink" Target="https://ec.europa.eu/home-affairs/what-we-do/policies/organized-crime-and-human-trafficking/global-alliance-against-child-abuse_en" TargetMode="External"/><Relationship Id="rId7" Type="http://schemas.openxmlformats.org/officeDocument/2006/relationships/hyperlink" Target="https://edition.cnn.com/2020/05/25/us/child-abuse-online-coronavirus-pandemic-parents-investigations-trnd/index.html" TargetMode="External"/><Relationship Id="rId71" Type="http://schemas.openxmlformats.org/officeDocument/2006/relationships/hyperlink" Target="https://ec.europa.eu/info/law/cross-border-cases/judicial-cooperation/tools-judicial-cooperation/european-criminal-records-information-system-ecris_en" TargetMode="External"/><Relationship Id="rId92" Type="http://schemas.openxmlformats.org/officeDocument/2006/relationships/hyperlink" Target="https://ec.europa.eu/digital-single-market/en/alliance-better-protect-minors-online" TargetMode="External"/><Relationship Id="rId2" Type="http://schemas.openxmlformats.org/officeDocument/2006/relationships/hyperlink" Target="https://www.coe.int/en/web/conventions/full-list/-/conventions/treaty/210" TargetMode="External"/><Relationship Id="rId16" Type="http://schemas.openxmlformats.org/officeDocument/2006/relationships/hyperlink" Target="https://www.gov.uk/government/publications/five-country-ministerial-communique/joint-meeting-of-five-country-ministerial-and-quintet-of-attorneys-general-communique-london-2019" TargetMode="External"/><Relationship Id="rId29" Type="http://schemas.openxmlformats.org/officeDocument/2006/relationships/hyperlink" Target="https://eur-lex.europa.eu/legal-content/EN/TXT/?uri=uriserv%3AOJ.L_.2018.321.01.0036.01.ENG" TargetMode="External"/><Relationship Id="rId11" Type="http://schemas.openxmlformats.org/officeDocument/2006/relationships/hyperlink" Target="https://www.bbc.com/news/world-europe-53224444" TargetMode="External"/><Relationship Id="rId24" Type="http://schemas.openxmlformats.org/officeDocument/2006/relationships/hyperlink" Target="https://eur-lex.europa.eu/legal-content/EN/TXT/?qid=1524129181403&amp;uri=COM:2018:225:FIN" TargetMode="External"/><Relationship Id="rId32" Type="http://schemas.openxmlformats.org/officeDocument/2006/relationships/hyperlink" Target="https://eur-lex.europa.eu/legal-content/EN/TXT/?uri=CELEX%3A32018R1727" TargetMode="External"/><Relationship Id="rId37" Type="http://schemas.openxmlformats.org/officeDocument/2006/relationships/hyperlink" Target="https://www.iicsa.org.uk/publications/investigation/internet" TargetMode="External"/><Relationship Id="rId40" Type="http://schemas.openxmlformats.org/officeDocument/2006/relationships/hyperlink" Target="https://www.europarl.europa.eu/doceo/document/A-8-2017-0368_EN.html" TargetMode="External"/><Relationship Id="rId45" Type="http://schemas.openxmlformats.org/officeDocument/2006/relationships/hyperlink" Target="https://www.incibe.es/en/european-projects/4nseek" TargetMode="External"/><Relationship Id="rId53" Type="http://schemas.openxmlformats.org/officeDocument/2006/relationships/hyperlink" Target="https://www.europol.europa.eu/newsroom/news/global-taskforce-close-to-identifying-three-victims-of-child-sexual-abuse" TargetMode="External"/><Relationship Id="rId58" Type="http://schemas.openxmlformats.org/officeDocument/2006/relationships/hyperlink" Target="http://www.eurojust.europa.eu/doclibrary/corporate/eurojust%20Annual%20Reports/Annual%20Report%202019/AR2019_EN.pdf" TargetMode="External"/><Relationship Id="rId66" Type="http://schemas.openxmlformats.org/officeDocument/2006/relationships/hyperlink" Target="https://europepmc.org/article/med/24515803" TargetMode="External"/><Relationship Id="rId74" Type="http://schemas.openxmlformats.org/officeDocument/2006/relationships/hyperlink" Target="https://www.coe.int/t/dg3/children/1in5/ourcampaign/material_EN.asp" TargetMode="External"/><Relationship Id="rId79" Type="http://schemas.openxmlformats.org/officeDocument/2006/relationships/hyperlink" Target="https://data.consilium.europa.eu/doc/document/ST-12862-2019-INIT/en/pdf" TargetMode="External"/><Relationship Id="rId87" Type="http://schemas.openxmlformats.org/officeDocument/2006/relationships/hyperlink" Target="https://www.missingkids.org/theissues/end-to-end-encryption" TargetMode="External"/><Relationship Id="rId5" Type="http://schemas.openxmlformats.org/officeDocument/2006/relationships/hyperlink" Target="https://www.unicef.org/documents/covid-19-and-implications-protecting-children-online" TargetMode="External"/><Relationship Id="rId61" Type="http://schemas.openxmlformats.org/officeDocument/2006/relationships/hyperlink" Target="https://www.europol.europa.eu/iocta-report" TargetMode="External"/><Relationship Id="rId82" Type="http://schemas.openxmlformats.org/officeDocument/2006/relationships/hyperlink" Target="https://www.missingkids.org/content/dam/missingkids/gethelp/2019-reports-by-esp.pdf" TargetMode="External"/><Relationship Id="rId90" Type="http://schemas.openxmlformats.org/officeDocument/2006/relationships/hyperlink" Target="https://www2.ohchr.org/english/bodies/hrcouncil/docs/12session/A.HRC.12.23.pdf" TargetMode="External"/><Relationship Id="rId95" Type="http://schemas.openxmlformats.org/officeDocument/2006/relationships/hyperlink" Target="https://inhope.org/EN" TargetMode="External"/><Relationship Id="rId19" Type="http://schemas.openxmlformats.org/officeDocument/2006/relationships/hyperlink" Target="https://www.nytimes.com/2020/02/07/us/online-child-sexual-abuse.html" TargetMode="External"/><Relationship Id="rId14" Type="http://schemas.openxmlformats.org/officeDocument/2006/relationships/hyperlink" Target="https://data.consilium.europa.eu/doc/document/ST-12862-2019-INIT/en/pdf" TargetMode="External"/><Relationship Id="rId22" Type="http://schemas.openxmlformats.org/officeDocument/2006/relationships/hyperlink" Target="https://eur-lex.europa.eu/legal-content/EN/TXT/?uri=CELEX%3A52016DC0871" TargetMode="External"/><Relationship Id="rId27" Type="http://schemas.openxmlformats.org/officeDocument/2006/relationships/hyperlink" Target="https://eur-lex.europa.eu/legal-content/EN/ALL/?uri=celex%3A32002L0058" TargetMode="External"/><Relationship Id="rId30" Type="http://schemas.openxmlformats.org/officeDocument/2006/relationships/hyperlink" Target="https://ec.europa.eu/eusurvey/runner/Digital_Services_Act?surveylanguage=EN" TargetMode="External"/><Relationship Id="rId35" Type="http://schemas.openxmlformats.org/officeDocument/2006/relationships/hyperlink" Target="https://www.ecpat.org/what-we-do/online-child-sexual-exploitation/" TargetMode="External"/><Relationship Id="rId43" Type="http://schemas.openxmlformats.org/officeDocument/2006/relationships/hyperlink" Target="https://ec.europa.eu/home-affairs/financing/fundings/security-and-safeguarding-liberties/internal-security-fund-police_en" TargetMode="External"/><Relationship Id="rId48" Type="http://schemas.openxmlformats.org/officeDocument/2006/relationships/hyperlink" Target="https://cordis.europa.eu/project/id/883341" TargetMode="External"/><Relationship Id="rId56" Type="http://schemas.openxmlformats.org/officeDocument/2006/relationships/hyperlink" Target="https://www.europol.europa.eu/newsroom/news/90-suspects-identified-in-major-online-child-sexual-abuse-operation" TargetMode="External"/><Relationship Id="rId64" Type="http://schemas.openxmlformats.org/officeDocument/2006/relationships/hyperlink" Target="https://eur-lex.europa.eu/legal-content/EN/TXT/?uri=CELEX%3A52016DC0871" TargetMode="External"/><Relationship Id="rId69" Type="http://schemas.openxmlformats.org/officeDocument/2006/relationships/hyperlink" Target="https://www.theatlantic.com/health/archive/2013/08/i-pedophile/278921/" TargetMode="External"/><Relationship Id="rId77" Type="http://schemas.openxmlformats.org/officeDocument/2006/relationships/hyperlink" Target="https://fra.europa.eu/sites/default/files/fra_uploads/fra-2015-violence-against-children-with-disabilities_en.pdf" TargetMode="External"/><Relationship Id="rId8" Type="http://schemas.openxmlformats.org/officeDocument/2006/relationships/hyperlink" Target="https://www.coe.int/t/dg3/children/1in5/statistics_en.asp" TargetMode="External"/><Relationship Id="rId51" Type="http://schemas.openxmlformats.org/officeDocument/2006/relationships/hyperlink" Target="https://ec.europa.eu/info/funding-tenders/opportunities/portal/screen/opportunities/topic-details/su-fct01-2018-2019-2020" TargetMode="External"/><Relationship Id="rId72" Type="http://schemas.openxmlformats.org/officeDocument/2006/relationships/hyperlink" Target="http://betterinternetforkids.eu/" TargetMode="External"/><Relationship Id="rId80" Type="http://schemas.openxmlformats.org/officeDocument/2006/relationships/hyperlink" Target="https://eur-lex.europa.eu/legal-content/en/TXT/?uri=CELEX%3A32012L0029" TargetMode="External"/><Relationship Id="rId85" Type="http://schemas.openxmlformats.org/officeDocument/2006/relationships/hyperlink" Target="https://m.adevarul.ro/news/eveniment/povestea-femeii-si-a-abuzat-sexual-fata-9-ani-a-si-multumi-amantul-pervers-gata-mami-frig-mai-facem-maine-1_587676015ab6550cb85b6519/index.html" TargetMode="External"/><Relationship Id="rId93" Type="http://schemas.openxmlformats.org/officeDocument/2006/relationships/hyperlink" Target="https://www.interpol.int/en/Crimes/Crimes-against-children/International-Child-Sexual-Exploitation-database" TargetMode="External"/><Relationship Id="rId98" Type="http://schemas.openxmlformats.org/officeDocument/2006/relationships/hyperlink" Target="https://www.weprotect.org" TargetMode="External"/><Relationship Id="rId3" Type="http://schemas.openxmlformats.org/officeDocument/2006/relationships/hyperlink" Target="https://ec.europa.eu/transparency/regdoc/rep/1/2016/EN/1-2016-111-EN-F1-1.PDF" TargetMode="External"/><Relationship Id="rId12" Type="http://schemas.openxmlformats.org/officeDocument/2006/relationships/hyperlink" Target="https://www.faz.net/aktuell/politik/inland/missbrauchsfall-bergisch-gladbach-30-000-verdaechtige-16838495.html" TargetMode="External"/><Relationship Id="rId17" Type="http://schemas.openxmlformats.org/officeDocument/2006/relationships/hyperlink" Target="https://www.gov.uk/government/publications/five-country-ministerial-communique/five-country-ministerial-ommunique-emerging-threats-london-2019" TargetMode="External"/><Relationship Id="rId25" Type="http://schemas.openxmlformats.org/officeDocument/2006/relationships/hyperlink" Target="https://eur-lex.europa.eu/legal-content/EN/TXT/?qid=1524129181403&amp;uri=COM:2018:226:FIN" TargetMode="External"/><Relationship Id="rId33" Type="http://schemas.openxmlformats.org/officeDocument/2006/relationships/hyperlink" Target="https://eur-lex.europa.eu/eli/reg/2016/679/oj" TargetMode="External"/><Relationship Id="rId38" Type="http://schemas.openxmlformats.org/officeDocument/2006/relationships/hyperlink" Target="http://virtualglobaltaskforce.com/wp-content/uploads/2020/02/2019-Virtual-Global-Taskforce-Environmental-Scan_Unclassi.pdf" TargetMode="External"/><Relationship Id="rId46" Type="http://schemas.openxmlformats.org/officeDocument/2006/relationships/hyperlink" Target="https://verbum-sat.com/about.php" TargetMode="External"/><Relationship Id="rId59" Type="http://schemas.openxmlformats.org/officeDocument/2006/relationships/hyperlink" Target="http://data.consilium.europa.eu/doc/document/ST-9450-2017-INIT/en/pdf" TargetMode="External"/><Relationship Id="rId67" Type="http://schemas.openxmlformats.org/officeDocument/2006/relationships/hyperlink" Target="https://www.researchgate.net/publication/272150170_How_Common_is_Men's_Self-Reported_Sexual_Interest_in_Prepubescent_Children" TargetMode="External"/><Relationship Id="rId20" Type="http://schemas.openxmlformats.org/officeDocument/2006/relationships/hyperlink" Target="https://ec.europa.eu/info/law/better-regulation/have-your-say/initiatives/12433-EU-strategy-for-a-more-effective-fight-against-child-sexual-abuse" TargetMode="External"/><Relationship Id="rId41" Type="http://schemas.openxmlformats.org/officeDocument/2006/relationships/hyperlink" Target="https://www.coe.int/en/web/children/lanzarote-committee" TargetMode="External"/><Relationship Id="rId54" Type="http://schemas.openxmlformats.org/officeDocument/2006/relationships/hyperlink" Target="https://www.europol.europa.eu/newsroom/news/international-collaboration-europol-leads-to-identification-of-4-victims-of-child-abuse" TargetMode="External"/><Relationship Id="rId62" Type="http://schemas.openxmlformats.org/officeDocument/2006/relationships/hyperlink" Target="https://www.europol.europa.eu/sites/default/files/documents/global-parent-online-safety-advice-esafety-europol.pdf" TargetMode="External"/><Relationship Id="rId70" Type="http://schemas.openxmlformats.org/officeDocument/2006/relationships/hyperlink" Target="https://ec.europa.eu/programmes/erasmus-plus/node_en" TargetMode="External"/><Relationship Id="rId75" Type="http://schemas.openxmlformats.org/officeDocument/2006/relationships/hyperlink" Target="https://www.europol.europa.eu/activities-services/public-awareness-and-prevention-guides/online-sexual-coercion-and-extortion-crime" TargetMode="External"/><Relationship Id="rId83" Type="http://schemas.openxmlformats.org/officeDocument/2006/relationships/hyperlink" Target="https://www.europol.europa.eu/activities-services/main-reports/internet-organised-crime-threat-assessment-iocta-2018" TargetMode="External"/><Relationship Id="rId88" Type="http://schemas.openxmlformats.org/officeDocument/2006/relationships/hyperlink" Target="https://www.nytimes.com/2019/09/29/us/takeaways-child-sex-abuse.html" TargetMode="External"/><Relationship Id="rId91" Type="http://schemas.openxmlformats.org/officeDocument/2006/relationships/hyperlink" Target="https://childrescuecoalition.org/" TargetMode="External"/><Relationship Id="rId96" Type="http://schemas.openxmlformats.org/officeDocument/2006/relationships/hyperlink" Target="https://www.spotlightinitiative.org/" TargetMode="External"/><Relationship Id="rId1" Type="http://schemas.openxmlformats.org/officeDocument/2006/relationships/hyperlink" Target="https://www.coe.int/en/web/conventions/full-list/-/conventions/treaty/210" TargetMode="External"/><Relationship Id="rId6" Type="http://schemas.openxmlformats.org/officeDocument/2006/relationships/hyperlink" Target="https://www.europol.europa.eu/newsroom/news/exploiting-isolation-sexual-predators-increasingly-targeting-children-during-covid-pandemic" TargetMode="External"/><Relationship Id="rId15" Type="http://schemas.openxmlformats.org/officeDocument/2006/relationships/hyperlink" Target="https://www.weprotect.org/global-summit-to-tackle-online-child-sexual-exploitation" TargetMode="External"/><Relationship Id="rId23" Type="http://schemas.openxmlformats.org/officeDocument/2006/relationships/hyperlink" Target="https://eur-lex.europa.eu/legal-content/EN/ALL/?uri=COM:2016:872:FIN" TargetMode="External"/><Relationship Id="rId28" Type="http://schemas.openxmlformats.org/officeDocument/2006/relationships/hyperlink" Target="https://eur-lex.europa.eu/legal-content/EN/TXT/?uri=CELEX%3A52017PC0010" TargetMode="External"/><Relationship Id="rId36" Type="http://schemas.openxmlformats.org/officeDocument/2006/relationships/hyperlink" Target="https://www.europol.europa.eu/iocta-report" TargetMode="External"/><Relationship Id="rId49" Type="http://schemas.openxmlformats.org/officeDocument/2006/relationships/hyperlink" Target="https://locard.eu/" TargetMode="External"/><Relationship Id="rId57" Type="http://schemas.openxmlformats.org/officeDocument/2006/relationships/hyperlink" Target="https://www.europol.europa.eu/newsroom/news/international-police-cooperation-leads-to-arrest-of-dark-web-child-sex-abuser-in-spain" TargetMode="External"/><Relationship Id="rId10" Type="http://schemas.openxmlformats.org/officeDocument/2006/relationships/hyperlink" Target="https://www.iwf.org.uk/what-we-do/who-we-are/annual-reports" TargetMode="External"/><Relationship Id="rId31" Type="http://schemas.openxmlformats.org/officeDocument/2006/relationships/hyperlink" Target="https://eur-lex.europa.eu/legal-content/EN/TXT/?uri=celex%3A32016R0794" TargetMode="External"/><Relationship Id="rId44" Type="http://schemas.openxmlformats.org/officeDocument/2006/relationships/hyperlink" Target="http://aviator.isfp.eu/" TargetMode="External"/><Relationship Id="rId52" Type="http://schemas.openxmlformats.org/officeDocument/2006/relationships/hyperlink" Target="https://www.consilium.europa.eu/en/meetings/jha/2019/10/07-08/" TargetMode="External"/><Relationship Id="rId60" Type="http://schemas.openxmlformats.org/officeDocument/2006/relationships/hyperlink" Target="https://www.europol.europa.eu/socta-report" TargetMode="External"/><Relationship Id="rId65" Type="http://schemas.openxmlformats.org/officeDocument/2006/relationships/hyperlink" Target="https://op.europa.eu/en/publication-detail/-/publication/8ecaa7e4-c77f-11e8-9424-01aa75ed71a1/language-en" TargetMode="External"/><Relationship Id="rId73" Type="http://schemas.openxmlformats.org/officeDocument/2006/relationships/hyperlink" Target="https://www.betterinternetforkids.eu/web/portal/practice/awareness/detail?articleId=3719798" TargetMode="External"/><Relationship Id="rId78" Type="http://schemas.openxmlformats.org/officeDocument/2006/relationships/hyperlink" Target="http://www.europarl.europa.eu/doceo/document/TA-9-2019-0066_EN.pdf" TargetMode="External"/><Relationship Id="rId81" Type="http://schemas.openxmlformats.org/officeDocument/2006/relationships/hyperlink" Target="https://eur-lex.europa.eu/legal-content/EN/TXT/?qid=1593432832093&amp;uri=CELEX:52020DC0258" TargetMode="External"/><Relationship Id="rId86" Type="http://schemas.openxmlformats.org/officeDocument/2006/relationships/hyperlink" Target="https://www.missingkids.org/gethelpnow/cybertipline" TargetMode="External"/><Relationship Id="rId94" Type="http://schemas.openxmlformats.org/officeDocument/2006/relationships/hyperlink" Target="https://eur-lex.europa.eu/legal-content/EN/ALL/?uri=CELEX%3A52012DC0196" TargetMode="External"/><Relationship Id="rId99" Type="http://schemas.openxmlformats.org/officeDocument/2006/relationships/hyperlink" Target="https://ec.europa.eu/commission/presscorner/detail/en/ip_20_492" TargetMode="External"/><Relationship Id="rId4" Type="http://schemas.openxmlformats.org/officeDocument/2006/relationships/hyperlink" Target="https://www.europol.europa.eu/newsroom/news/exploiting-isolation-sexual-predators-increasingly-targeting-children-during-covid-pandemic" TargetMode="External"/><Relationship Id="rId9" Type="http://schemas.openxmlformats.org/officeDocument/2006/relationships/hyperlink" Target="https://www.missingkids.org/gethelpnow/cybertipline" TargetMode="External"/><Relationship Id="rId13" Type="http://schemas.openxmlformats.org/officeDocument/2006/relationships/hyperlink" Target="http://www.europarl.europa.eu/doceo/document/TA-9-2019-0066_EN.pdf" TargetMode="External"/><Relationship Id="rId18" Type="http://schemas.openxmlformats.org/officeDocument/2006/relationships/hyperlink" Target="https://www.nytimes.com/2019/09/29/us/takeaways-child-sex-abuse.html" TargetMode="External"/><Relationship Id="rId39" Type="http://schemas.openxmlformats.org/officeDocument/2006/relationships/hyperlink" Target="https://www.europarl.europa.eu/doceo/document/TA-9-2019-0066_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Status xmlns="69fd4670-f4ca-4b7d-b0a0-6eb9b235e900">Not Started</EC_Collab_Status>
    <_Status xmlns="http://schemas.microsoft.com/sharepoint/v3/fields">Not Started</_Status>
    <EC_Collab_Reference xmlns="69fd4670-f4ca-4b7d-b0a0-6eb9b235e900" xsi:nil="true"/>
    <EC_Collab_DocumentLanguage xmlns="69fd4670-f4ca-4b7d-b0a0-6eb9b235e900">EN</EC_Collab_DocumentLanguag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58477F6FD8EA6F4A991FEB3FEDFA77F4" ma:contentTypeVersion="0" ma:contentTypeDescription="Create a new document in this library." ma:contentTypeScope="" ma:versionID="0822e19451d396f0560d3c403dd5fa99">
  <xsd:schema xmlns:xsd="http://www.w3.org/2001/XMLSchema" xmlns:xs="http://www.w3.org/2001/XMLSchema" xmlns:p="http://schemas.microsoft.com/office/2006/metadata/properties" xmlns:ns2="http://schemas.microsoft.com/sharepoint/v3/fields" xmlns:ns3="69fd4670-f4ca-4b7d-b0a0-6eb9b235e900" targetNamespace="http://schemas.microsoft.com/office/2006/metadata/properties" ma:root="true" ma:fieldsID="92549fce6756d2fe2d1737ec69679744" ns2:_="" ns3:_="">
    <xsd:import namespace="http://schemas.microsoft.com/sharepoint/v3/fields"/>
    <xsd:import namespace="69fd4670-f4ca-4b7d-b0a0-6eb9b235e900"/>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69fd4670-f4ca-4b7d-b0a0-6eb9b235e900"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F477CC82-515D-40E6-BC61-C51BE842895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9fd4670-f4ca-4b7d-b0a0-6eb9b235e900"/>
    <ds:schemaRef ds:uri="http://schemas.microsoft.com/sharepoint/v3/fields"/>
    <ds:schemaRef ds:uri="http://www.w3.org/XML/1998/namespace"/>
    <ds:schemaRef ds:uri="http://purl.org/dc/dcmitype/"/>
  </ds:schemaRefs>
</ds:datastoreItem>
</file>

<file path=customXml/itemProps2.xml><?xml version="1.0" encoding="utf-8"?>
<ds:datastoreItem xmlns:ds="http://schemas.openxmlformats.org/officeDocument/2006/customXml" ds:itemID="{37BA13DB-6D56-4BE0-920F-1053F1B31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69fd4670-f4ca-4b7d-b0a0-6eb9b235e9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0D2085-CF46-4B39-9C68-A53F9DAEE021}">
  <ds:schemaRefs>
    <ds:schemaRef ds:uri="http://schemas.microsoft.com/sharepoint/v3/contenttype/forms"/>
  </ds:schemaRefs>
</ds:datastoreItem>
</file>

<file path=customXml/itemProps4.xml><?xml version="1.0" encoding="utf-8"?>
<ds:datastoreItem xmlns:ds="http://schemas.openxmlformats.org/officeDocument/2006/customXml" ds:itemID="{D4EA81CA-7DC3-4393-8B8F-21DF3BF2D7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7653</Words>
  <Characters>42249</Characters>
  <Application>Microsoft Office Word</Application>
  <DocSecurity>0</DocSecurity>
  <Lines>640</Lines>
  <Paragraphs>150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49752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LABRADOR JIMENEZ Antonio (HOME)</dc:creator>
  <cp:keywords/>
  <dc:description/>
  <cp:lastModifiedBy>ROUBI Vasiliki (SG)</cp:lastModifiedBy>
  <cp:revision>3</cp:revision>
  <dcterms:created xsi:type="dcterms:W3CDTF">2020-07-23T15:56:00Z</dcterms:created>
  <dcterms:modified xsi:type="dcterms:W3CDTF">2020-07-23T15:59:00Z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7.0.1, Build 20190916</vt:lpwstr>
  </property>
  <property fmtid="{D5CDD505-2E9C-101B-9397-08002B2CF9AE}" pid="8" name="Created using">
    <vt:lpwstr>LW 7.0.1, Build 20190916</vt:lpwstr>
  </property>
  <property fmtid="{D5CDD505-2E9C-101B-9397-08002B2CF9AE}" pid="9" name="_LW_INVALIDATED__LW_INVALIDATED__LW_INVALIDATED__LW_INVALIDATED__LW_INVALIDATED__LW_INVALIDATED_ContentTypeId">
    <vt:lpwstr>0x010100258AA79CEB83498886A3A086811232500058477F6FD8EA6F4A991FEB3FEDFA77F4</vt:lpwstr>
  </property>
</Properties>
</file>