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F05627" w14:textId="2A8B5420" w:rsidR="00D96A4B" w:rsidRPr="00AF1ED6" w:rsidRDefault="00192B50" w:rsidP="00192B50">
      <w:pPr>
        <w:pStyle w:val="Pagedecouverture"/>
        <w:rPr>
          <w:noProof/>
        </w:rPr>
      </w:pPr>
      <w:r>
        <w:rPr>
          <w:noProof/>
        </w:rPr>
        <w:pict w14:anchorId="76FFAD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70DC8AF8-08C8-474A-8A5A-EF8389B42B8F" style="width:455.25pt;height:355.5pt">
            <v:imagedata r:id="rId11" o:title=""/>
          </v:shape>
        </w:pict>
      </w:r>
    </w:p>
    <w:p w14:paraId="6926062F" w14:textId="77777777" w:rsidR="00D96A4B" w:rsidRPr="00AF1ED6" w:rsidRDefault="00D96A4B" w:rsidP="00D96A4B">
      <w:pPr>
        <w:rPr>
          <w:noProof/>
        </w:rPr>
        <w:sectPr w:rsidR="00D96A4B" w:rsidRPr="00AF1ED6" w:rsidSect="00192B50">
          <w:footerReference w:type="default" r:id="rId12"/>
          <w:pgSz w:w="11907" w:h="16839"/>
          <w:pgMar w:top="1134" w:right="1417" w:bottom="1134" w:left="1417" w:header="709" w:footer="709" w:gutter="0"/>
          <w:pgNumType w:start="0"/>
          <w:cols w:space="720"/>
          <w:docGrid w:linePitch="360"/>
        </w:sectPr>
      </w:pPr>
    </w:p>
    <w:p w14:paraId="72C8281D" w14:textId="77777777" w:rsidR="00D96A4B" w:rsidRPr="00AF1ED6" w:rsidRDefault="00D96A4B" w:rsidP="00AE34C8">
      <w:pPr>
        <w:pStyle w:val="Exposdesmotifstitre"/>
        <w:rPr>
          <w:noProof/>
        </w:rPr>
      </w:pPr>
      <w:bookmarkStart w:id="0" w:name="_GoBack"/>
      <w:bookmarkEnd w:id="0"/>
      <w:r w:rsidRPr="00AF1ED6">
        <w:rPr>
          <w:noProof/>
        </w:rPr>
        <w:lastRenderedPageBreak/>
        <w:t>EXPUNERE DE MOTIVE</w:t>
      </w:r>
    </w:p>
    <w:p w14:paraId="03B7E816" w14:textId="77777777" w:rsidR="008E7215" w:rsidRPr="00AF1ED6" w:rsidRDefault="008E7215" w:rsidP="008E7215">
      <w:pPr>
        <w:pStyle w:val="ManualHeading1"/>
        <w:rPr>
          <w:noProof/>
        </w:rPr>
      </w:pPr>
      <w:bookmarkStart w:id="1" w:name="_Toc86227391"/>
      <w:r w:rsidRPr="00AF1ED6">
        <w:rPr>
          <w:noProof/>
        </w:rPr>
        <w:t>1.</w:t>
      </w:r>
      <w:r w:rsidRPr="00AF1ED6">
        <w:rPr>
          <w:noProof/>
        </w:rPr>
        <w:tab/>
        <w:t>CONTEXTUL PROPUNERII</w:t>
      </w:r>
      <w:bookmarkEnd w:id="1"/>
    </w:p>
    <w:p w14:paraId="414F37BC" w14:textId="77777777" w:rsidR="008E7215" w:rsidRPr="00AF1ED6" w:rsidRDefault="008E7215" w:rsidP="008E7215">
      <w:pPr>
        <w:pStyle w:val="ManualHeading2"/>
        <w:rPr>
          <w:rFonts w:eastAsia="Arial Unicode MS"/>
          <w:noProof/>
        </w:rPr>
      </w:pPr>
      <w:bookmarkStart w:id="2" w:name="_Toc86227392"/>
      <w:r w:rsidRPr="00AF1ED6">
        <w:rPr>
          <w:noProof/>
          <w:color w:val="000000"/>
          <w:u w:color="000000"/>
          <w:bdr w:val="nil"/>
        </w:rPr>
        <w:t>•</w:t>
      </w:r>
      <w:r w:rsidRPr="00AF1ED6">
        <w:rPr>
          <w:noProof/>
          <w:color w:val="000000"/>
          <w:u w:color="000000"/>
          <w:bdr w:val="nil"/>
        </w:rPr>
        <w:tab/>
      </w:r>
      <w:r w:rsidRPr="00AF1ED6">
        <w:rPr>
          <w:noProof/>
        </w:rPr>
        <w:t>Motivele și obiectivele propunerii</w:t>
      </w:r>
      <w:bookmarkEnd w:id="2"/>
    </w:p>
    <w:p w14:paraId="1719F36D" w14:textId="2BDD9D45" w:rsidR="001A553A" w:rsidRPr="00AF1ED6" w:rsidRDefault="008E7215" w:rsidP="00F5172B">
      <w:pPr>
        <w:pStyle w:val="Text1"/>
        <w:rPr>
          <w:noProof/>
        </w:rPr>
      </w:pPr>
      <w:r w:rsidRPr="00AF1ED6">
        <w:rPr>
          <w:noProof/>
        </w:rPr>
        <w:t xml:space="preserve">Prezenta propunere de regulament vizează instituirea </w:t>
      </w:r>
      <w:r w:rsidRPr="00AF1ED6">
        <w:rPr>
          <w:b/>
          <w:noProof/>
        </w:rPr>
        <w:t>unui cadru de măsuri care să fie activate în cazul unei urgențe de sănătate publică</w:t>
      </w:r>
      <w:r w:rsidRPr="00AF1ED6">
        <w:rPr>
          <w:noProof/>
        </w:rPr>
        <w:t xml:space="preserve">, permițând Uniunii să ia măsurile necesare pentru a asigura disponibilitatea și furnizarea, în cantități suficiente și la timp, a contramăsurilor medicale necesare în situații de criză. </w:t>
      </w:r>
    </w:p>
    <w:p w14:paraId="599C650D" w14:textId="2F983427" w:rsidR="001A553A" w:rsidRPr="00AF1ED6" w:rsidRDefault="00027891" w:rsidP="00F5172B">
      <w:pPr>
        <w:pStyle w:val="Text1"/>
        <w:rPr>
          <w:noProof/>
        </w:rPr>
      </w:pPr>
      <w:r w:rsidRPr="00AF1ED6">
        <w:rPr>
          <w:noProof/>
        </w:rPr>
        <w:t>La 15 iunie 2021, Comisia a prezentat o comunicare privind primele concluzii desprinse în urma pandemiei de COVID-19</w:t>
      </w:r>
      <w:r w:rsidRPr="00AF1ED6">
        <w:rPr>
          <w:rStyle w:val="FootnoteReference"/>
          <w:rFonts w:eastAsia="Times New Roman"/>
          <w:noProof/>
          <w:szCs w:val="24"/>
        </w:rPr>
        <w:footnoteReference w:id="2"/>
      </w:r>
      <w:r w:rsidRPr="00AF1ED6">
        <w:rPr>
          <w:noProof/>
        </w:rPr>
        <w:t xml:space="preserve">, care prevede necesitatea ca Uniunea să dispună de mecanisme speciale pentru a reacționa mai bine în perioadele de criză sanitară. În noiembrie 2020, Comisia a prezentat propuneri pentru o uniune europeană a sănătății mai puternică, iar în prezent creează o nouă </w:t>
      </w:r>
      <w:r w:rsidRPr="00AF1ED6">
        <w:rPr>
          <w:b/>
          <w:noProof/>
        </w:rPr>
        <w:t>Autoritate a Uniunii Europene pentru Pregătire și Răspuns în caz de Urgență Sanitară</w:t>
      </w:r>
      <w:r w:rsidRPr="00AF1ED6">
        <w:rPr>
          <w:noProof/>
        </w:rPr>
        <w:t xml:space="preserve"> (HERA) în cadrul serviciilor sale. Aceasta va constitui o structură de securitate sanitară flexibilă, solidă și durabilă pentru îmbunătățirea disponibilității contramăsurilor medicale. Ea ar funcționa atât în cursul pregătirii, cât și în situațiile de criză. </w:t>
      </w:r>
    </w:p>
    <w:p w14:paraId="5FDD965C" w14:textId="5CF707B3" w:rsidR="00EB5EF8" w:rsidRPr="00AF1ED6" w:rsidRDefault="008E7215" w:rsidP="00F5172B">
      <w:pPr>
        <w:pStyle w:val="Text1"/>
        <w:rPr>
          <w:noProof/>
        </w:rPr>
      </w:pPr>
      <w:r w:rsidRPr="00AF1ED6">
        <w:rPr>
          <w:noProof/>
        </w:rPr>
        <w:t xml:space="preserve">Pandemia de COVID-19 a evidențiat vulnerabilități semnificative în ceea ce privește pregătirea și răspunsul european în materie de sănătate la situațiile de urgență din domeniul sănătății publice. Măsurile prevăzute în prezentul regulament se referă la modul de răspuns în situație de criză. Ele vor completa dezvoltarea HERA ca nou motor al acțiunii Uniunii de abordare a amenințărilor transfrontaliere. </w:t>
      </w:r>
    </w:p>
    <w:p w14:paraId="52DE442D" w14:textId="77777777" w:rsidR="008E7215" w:rsidRPr="00AF1ED6" w:rsidRDefault="00EB5EF8" w:rsidP="00F5172B">
      <w:pPr>
        <w:pStyle w:val="Text1"/>
        <w:rPr>
          <w:noProof/>
          <w:szCs w:val="24"/>
        </w:rPr>
      </w:pPr>
      <w:r w:rsidRPr="00AF1ED6">
        <w:rPr>
          <w:noProof/>
        </w:rPr>
        <w:t>Structurile UE, statele membre și sectorul industrial implicat în contramăsurile medicale nu au fost suficient de pregătite pentru a asigura dezvoltarea, fabricarea, achiziția eficientă și distribuția echitabilă a principalelor contramăsuri medicale</w:t>
      </w:r>
      <w:r w:rsidR="008E7215" w:rsidRPr="00AF1ED6">
        <w:rPr>
          <w:rStyle w:val="FootnoteReference"/>
          <w:noProof/>
        </w:rPr>
        <w:footnoteReference w:id="3"/>
      </w:r>
      <w:r w:rsidRPr="00AF1ED6">
        <w:rPr>
          <w:noProof/>
        </w:rPr>
        <w:t xml:space="preserve"> ca răspuns la pandemie. Pandemia a demonstrat, de asemenea, că există prea multe activități de cercetare fragmentate în Uniune, adesea destul de limitate ca domeniu de aplicare, și capacități de producție limitate pentru contramăsuri medicale, precum și vulnerabilitatea lanțurilor de aprovizionare conexe la nivel mondial. Aceste limitări au dus, în ultimă instanță, la întârzieri și ineficiențe în ceea ce privește răspunsul, fapt care a costat vieți și a afectat economia.</w:t>
      </w:r>
    </w:p>
    <w:p w14:paraId="33EA5CBF" w14:textId="4F89A195" w:rsidR="008E7215" w:rsidRPr="00AF1ED6" w:rsidRDefault="008E7215" w:rsidP="00F5172B">
      <w:pPr>
        <w:pStyle w:val="Text1"/>
        <w:rPr>
          <w:noProof/>
          <w:szCs w:val="24"/>
        </w:rPr>
      </w:pPr>
      <w:r w:rsidRPr="00AF1ED6">
        <w:rPr>
          <w:noProof/>
        </w:rPr>
        <w:t>În mod special, au fost identificate următoarele probleme legate de contramăsurile medicale necesare în situații de criză.</w:t>
      </w:r>
    </w:p>
    <w:p w14:paraId="6E08A545" w14:textId="5E5B65DC" w:rsidR="00F5172B" w:rsidRPr="00AF1ED6" w:rsidRDefault="00F5172B" w:rsidP="00F5172B">
      <w:pPr>
        <w:pStyle w:val="Point1"/>
        <w:rPr>
          <w:noProof/>
        </w:rPr>
      </w:pPr>
      <w:r w:rsidRPr="00AF1ED6">
        <w:rPr>
          <w:noProof/>
        </w:rPr>
        <w:t>●</w:t>
      </w:r>
      <w:r w:rsidRPr="00AF1ED6">
        <w:rPr>
          <w:noProof/>
        </w:rPr>
        <w:tab/>
      </w:r>
      <w:r w:rsidRPr="00AF1ED6">
        <w:rPr>
          <w:b/>
          <w:noProof/>
        </w:rPr>
        <w:t>Colectarea și analiza de informații insuficiente și dispersate</w:t>
      </w:r>
      <w:r w:rsidRPr="00AF1ED6">
        <w:rPr>
          <w:noProof/>
        </w:rPr>
        <w:t>, care sunt esențiale pentru fundamentarea planurilor de pregătire și răspuns pentru contramăsurile medicale necesare în situații de criză, precum și pentru asigurarea faptului că intervențiile de răspuns asigură în mod adecvat disponibilitatea și accesibilitatea contramăsurilor medicale necesare în situații de criză.</w:t>
      </w:r>
    </w:p>
    <w:p w14:paraId="735F7F50" w14:textId="5E60130F" w:rsidR="00F5172B" w:rsidRPr="00AF1ED6" w:rsidRDefault="00F5172B" w:rsidP="00F5172B">
      <w:pPr>
        <w:pStyle w:val="Point1"/>
        <w:rPr>
          <w:noProof/>
        </w:rPr>
      </w:pPr>
      <w:r w:rsidRPr="00AF1ED6">
        <w:rPr>
          <w:noProof/>
        </w:rPr>
        <w:t>●</w:t>
      </w:r>
      <w:r w:rsidRPr="00AF1ED6">
        <w:rPr>
          <w:noProof/>
        </w:rPr>
        <w:tab/>
      </w:r>
      <w:r w:rsidRPr="00AF1ED6">
        <w:rPr>
          <w:b/>
          <w:noProof/>
        </w:rPr>
        <w:t>Instrumente de intervenție sub nivelul optim și absența unor ecosisteme public-private pe deplin funcționale</w:t>
      </w:r>
      <w:r w:rsidRPr="00AF1ED6">
        <w:rPr>
          <w:noProof/>
        </w:rPr>
        <w:t>, ceea ce nu a permis Uniunii să adopte o abordare proactivă cu intervenții strategice și bine informate, care sunt necesare pentru a mobiliza resurse și a accelera termenele scurte pentru procesul de cercetare până la produsul de piață final.</w:t>
      </w:r>
    </w:p>
    <w:p w14:paraId="26C81678" w14:textId="5CE7811B" w:rsidR="00F5172B" w:rsidRPr="00AF1ED6" w:rsidRDefault="00F5172B" w:rsidP="00F5172B">
      <w:pPr>
        <w:pStyle w:val="Point1"/>
        <w:rPr>
          <w:noProof/>
        </w:rPr>
      </w:pPr>
      <w:r w:rsidRPr="00AF1ED6">
        <w:rPr>
          <w:noProof/>
        </w:rPr>
        <w:t>●</w:t>
      </w:r>
      <w:r w:rsidRPr="00AF1ED6">
        <w:rPr>
          <w:noProof/>
        </w:rPr>
        <w:tab/>
      </w:r>
      <w:r w:rsidRPr="00AF1ED6">
        <w:rPr>
          <w:b/>
          <w:noProof/>
        </w:rPr>
        <w:t>Obstacole în calea producției rapide de contramăsuri medicale necesare în situații de criză</w:t>
      </w:r>
      <w:r w:rsidRPr="00AF1ED6">
        <w:rPr>
          <w:noProof/>
        </w:rPr>
        <w:t xml:space="preserve">, care pot fi legate de vulnerabilitățile și dificultățile întâmpinate în lanțurile de producție și de aprovizionare, de finanțarea de urgență și de cadrele de reglementare, de cercetare și de schimbul de date, precum și de </w:t>
      </w:r>
      <w:r w:rsidRPr="00AF1ED6">
        <w:rPr>
          <w:b/>
          <w:noProof/>
        </w:rPr>
        <w:t>capacitățile de producție insuficiente, în special la începutul pandemiei de COVID-19</w:t>
      </w:r>
      <w:r w:rsidRPr="00AF1ED6">
        <w:rPr>
          <w:noProof/>
        </w:rPr>
        <w:t>.</w:t>
      </w:r>
    </w:p>
    <w:p w14:paraId="71E05CB6" w14:textId="3E916081" w:rsidR="00F5172B" w:rsidRPr="00AF1ED6" w:rsidRDefault="00F5172B" w:rsidP="00F5172B">
      <w:pPr>
        <w:pStyle w:val="Point1"/>
        <w:rPr>
          <w:noProof/>
        </w:rPr>
      </w:pPr>
      <w:r w:rsidRPr="00AF1ED6">
        <w:rPr>
          <w:noProof/>
        </w:rPr>
        <w:t>●</w:t>
      </w:r>
      <w:r w:rsidRPr="00AF1ED6">
        <w:rPr>
          <w:noProof/>
        </w:rPr>
        <w:tab/>
      </w:r>
      <w:r w:rsidRPr="00AF1ED6">
        <w:rPr>
          <w:b/>
          <w:noProof/>
        </w:rPr>
        <w:t>Eforturi fragmentate și dispersate la nivelul Uniunii și la nivel național</w:t>
      </w:r>
      <w:r w:rsidRPr="00AF1ED6">
        <w:rPr>
          <w:noProof/>
        </w:rPr>
        <w:t>, situație agravată de un schimb de informații și o coordonare inadecvate, care au condus la incapacitatea de a asigura disponibilitatea contramăsurilor medicale necesare în situații de criză și de a oferi acces în timp util la acestea.</w:t>
      </w:r>
    </w:p>
    <w:p w14:paraId="761F7FC3" w14:textId="3850DD3F" w:rsidR="008E7215" w:rsidRPr="00AF1ED6" w:rsidRDefault="00083D0F" w:rsidP="00F5172B">
      <w:pPr>
        <w:pStyle w:val="Text1"/>
        <w:rPr>
          <w:noProof/>
          <w:szCs w:val="24"/>
        </w:rPr>
      </w:pPr>
      <w:r w:rsidRPr="00AF1ED6">
        <w:rPr>
          <w:noProof/>
        </w:rPr>
        <w:t>Unele măsuri de remediere a acestor deficiențe decurg dintr-o mai bună pregătire. În schimb, altele necesită competențe, instrumente și acțiuni care sunt adecvate doar situațiilor de urgență transfrontaliere. Uniunea nu a avut un mandat specific de urgență pentru coordonarea activităților Uniunii care să fie în măsură să asigure disponibilitatea rapidă și accesibilitatea contramăsurilor medicale necesare în situații de criză pentru toate statele membre. Fiecare stat membru dispunea de capacități diferite de pregătire, de răspuns și de gestionare a contramăsurilor medicale necesare în situații de criză. Nici la nivel național, nici la nivelul UE nu exista capacitatea de a răspunde conform cerințelor: răspunsul a trebuit să fie construit pe o temelie imperfectă. Este posibil ca această situație să se repete: probabil că nicio țară nu poate aborda în mod adecvat toate provocările legate de urgențele de sănătate publică care au capacitatea de a afecta unul sau mai multe state membre, cum este cazul pandemiei de COVID-19. Faptul că mediul tehnologic și cel concurențial trec prin schimbări rapide face ca răspunsurile specifice fiecărei țări să fie și mai dificile. Eforturile necoordonate pot duce, de asemenea, la fragmentarea unei piețe deja complexe și la dublarea finanțării publice.</w:t>
      </w:r>
    </w:p>
    <w:p w14:paraId="31755B12" w14:textId="419A192F" w:rsidR="008E7215" w:rsidRPr="00AF1ED6" w:rsidRDefault="008E7215" w:rsidP="00F5172B">
      <w:pPr>
        <w:pStyle w:val="Text1"/>
        <w:rPr>
          <w:noProof/>
        </w:rPr>
      </w:pPr>
      <w:r w:rsidRPr="00AF1ED6">
        <w:rPr>
          <w:noProof/>
        </w:rPr>
        <w:t>În plus, din cauza globalizării, a schimbărilor climatice, a dezastrelor naturale și provocate de om, a declinului biodiversității, a invadării habitatelor, precum și a conflictelor armate și a terorismului, perspectiva continuării, apariției și amenințării reprezentate de urgențele de sănătate publică rămâne o probabilitate serioasă la nivel mondial, necesitând disponibilitatea și accesibilitatea imediată a contramăsurilor medicale necesare în situații de criză.</w:t>
      </w:r>
    </w:p>
    <w:p w14:paraId="7E33857F" w14:textId="77777777" w:rsidR="008E7215" w:rsidRPr="00AF1ED6" w:rsidRDefault="008E7215" w:rsidP="008E7215">
      <w:pPr>
        <w:pStyle w:val="ManualHeading2"/>
        <w:rPr>
          <w:rFonts w:eastAsia="Arial Unicode MS"/>
          <w:noProof/>
          <w:color w:val="000000"/>
          <w:u w:color="000000"/>
          <w:bdr w:val="nil"/>
        </w:rPr>
      </w:pPr>
      <w:bookmarkStart w:id="3" w:name="_Toc86227393"/>
      <w:r w:rsidRPr="00AF1ED6">
        <w:rPr>
          <w:noProof/>
          <w:color w:val="000000"/>
          <w:u w:color="000000"/>
          <w:bdr w:val="nil"/>
        </w:rPr>
        <w:t>•</w:t>
      </w:r>
      <w:r w:rsidRPr="00AF1ED6">
        <w:rPr>
          <w:noProof/>
          <w:color w:val="000000"/>
          <w:u w:color="000000"/>
          <w:bdr w:val="nil"/>
        </w:rPr>
        <w:tab/>
      </w:r>
      <w:r w:rsidRPr="00AF1ED6">
        <w:rPr>
          <w:noProof/>
        </w:rPr>
        <w:t>Coerența cu dispozițiile deja existente în domeniul de politică vizat</w:t>
      </w:r>
      <w:bookmarkEnd w:id="3"/>
    </w:p>
    <w:p w14:paraId="19954FAD" w14:textId="27B4D879" w:rsidR="008E7215" w:rsidRPr="00AF1ED6" w:rsidRDefault="008E7215" w:rsidP="00F5172B">
      <w:pPr>
        <w:pStyle w:val="Text1"/>
        <w:rPr>
          <w:rFonts w:eastAsia="Arial Unicode MS"/>
          <w:noProof/>
        </w:rPr>
      </w:pPr>
      <w:r w:rsidRPr="00AF1ED6">
        <w:rPr>
          <w:noProof/>
        </w:rPr>
        <w:t>Prezenta propunere de regulament constituie unul dintre pilonii principali ai uniunii europene a sănătății prin consolidarea capacității Uniunii de a sprijini disponibilitatea și accesibilitatea la timp a contramăsurilor medicale necesare în situații de criză în timpul unei urgențe de sănătate publică. Regulamentul este propus împreună cu propunerile prezentate de Comisie în noiembrie 2020: Propunerea de regulament privind amenințările transfrontaliere grave pentru sănătate</w:t>
      </w:r>
      <w:r w:rsidR="008E1D14" w:rsidRPr="00AF1ED6">
        <w:rPr>
          <w:rStyle w:val="FootnoteReference"/>
          <w:rFonts w:eastAsia="Arial Unicode MS"/>
          <w:noProof/>
        </w:rPr>
        <w:footnoteReference w:id="4"/>
      </w:r>
      <w:r w:rsidRPr="00AF1ED6">
        <w:rPr>
          <w:noProof/>
        </w:rPr>
        <w:t xml:space="preserve"> și mandatele extinse ale Centrului European de Prevenire și Control al Bolilor (ECDC)</w:t>
      </w:r>
      <w:r w:rsidR="008E1D14" w:rsidRPr="00AF1ED6">
        <w:rPr>
          <w:rStyle w:val="FootnoteReference"/>
          <w:rFonts w:eastAsia="Arial Unicode MS"/>
          <w:noProof/>
        </w:rPr>
        <w:footnoteReference w:id="5"/>
      </w:r>
      <w:r w:rsidRPr="00AF1ED6">
        <w:rPr>
          <w:noProof/>
        </w:rPr>
        <w:t xml:space="preserve"> și ale Agenției Europene pentru Medicamente (EMA)</w:t>
      </w:r>
      <w:r w:rsidR="008E1D14" w:rsidRPr="00AF1ED6">
        <w:rPr>
          <w:rStyle w:val="FootnoteReference"/>
          <w:rFonts w:eastAsia="Arial Unicode MS"/>
          <w:noProof/>
        </w:rPr>
        <w:footnoteReference w:id="6"/>
      </w:r>
      <w:r w:rsidRPr="00AF1ED6">
        <w:rPr>
          <w:noProof/>
        </w:rPr>
        <w:t xml:space="preserve">. În ansamblu, acesta consolidează cadrul Uniunii de gestionare a crizelor. În ceea ce privește propunerea de prelungire a mandatului EMA, va exista o legătură strânsă între Comisie și EMA pentru a asigura coerența și a fundamenta procesul decizional al Comisiei cu privire la contramăsurile medicale necesare în situații de criză. Această legătură strânsă se referă în mod specific la informațiile și recomandările Grupului de coordonare privind medicamentele și la rolul Comisiei de a lua măsuri pentru a asigura atenuarea deficitelor potențiale sau reale de medicamente de pe lista medicamentelor esențiale, precum și la necesitatea unor contramăsuri medicale, în conformitate cu articolele 12 și 26 din Propunerea de regulament al Parlamentului European și al Consiliului privind consolidarea rolului </w:t>
      </w:r>
      <w:r w:rsidRPr="00AF1ED6">
        <w:rPr>
          <w:noProof/>
          <w:color w:val="444444"/>
          <w:szCs w:val="24"/>
          <w:shd w:val="clear" w:color="auto" w:fill="FFFFFF"/>
        </w:rPr>
        <w:t>Agenției Europene pentru Medicamente în ceea ce privește pregătirea pentru situații de criză în domeniul medicamentelor și al dispozitivelor medicale și gestionarea acestora</w:t>
      </w:r>
      <w:r w:rsidR="00AD4A32" w:rsidRPr="00AF1ED6">
        <w:rPr>
          <w:rStyle w:val="FootnoteReference"/>
          <w:noProof/>
          <w:szCs w:val="24"/>
        </w:rPr>
        <w:footnoteReference w:id="7"/>
      </w:r>
      <w:r w:rsidRPr="00AF1ED6">
        <w:rPr>
          <w:noProof/>
        </w:rPr>
        <w:t>.</w:t>
      </w:r>
    </w:p>
    <w:p w14:paraId="101E611D" w14:textId="77777777" w:rsidR="008E7215" w:rsidRPr="00AF1ED6" w:rsidRDefault="008E7215" w:rsidP="00F5172B">
      <w:pPr>
        <w:pStyle w:val="Text1"/>
        <w:rPr>
          <w:noProof/>
          <w:szCs w:val="24"/>
        </w:rPr>
      </w:pPr>
      <w:r w:rsidRPr="00AF1ED6">
        <w:rPr>
          <w:noProof/>
        </w:rPr>
        <w:t>Măsurile propuse vin în completarea următoarelor măsuri actuale ale Uniunii în ceea ce privește răspunsul în situații de criză și în domeniul sănătății:</w:t>
      </w:r>
    </w:p>
    <w:p w14:paraId="78805106" w14:textId="77777777" w:rsidR="008E7215" w:rsidRPr="00AF1ED6" w:rsidRDefault="008E7215" w:rsidP="002F2439">
      <w:pPr>
        <w:pStyle w:val="Tiret1"/>
        <w:numPr>
          <w:ilvl w:val="0"/>
          <w:numId w:val="6"/>
        </w:numPr>
        <w:rPr>
          <w:noProof/>
        </w:rPr>
      </w:pPr>
      <w:r w:rsidRPr="00AF1ED6">
        <w:rPr>
          <w:noProof/>
        </w:rPr>
        <w:t>Regulamentul (UE) 2021/522 al Parlamentului European și al Consiliului din 24 martie 2021 de instituire a unui program de acțiune a Uniunii în domeniul sănătății („programul «UE pentru sănătate»”) pentru perioada 2021-2027 și de abrogare a Regulamentului (UE) nr. 282/2014</w:t>
      </w:r>
      <w:r w:rsidRPr="00AF1ED6">
        <w:rPr>
          <w:rStyle w:val="FootnoteReference"/>
          <w:noProof/>
        </w:rPr>
        <w:footnoteReference w:id="8"/>
      </w:r>
      <w:r w:rsidRPr="00AF1ED6">
        <w:rPr>
          <w:noProof/>
        </w:rPr>
        <w:t xml:space="preserve">; </w:t>
      </w:r>
    </w:p>
    <w:p w14:paraId="6DB15BEC" w14:textId="77777777" w:rsidR="008E7215" w:rsidRPr="00AF1ED6" w:rsidRDefault="008E7215" w:rsidP="00F5172B">
      <w:pPr>
        <w:pStyle w:val="Tiret1"/>
        <w:rPr>
          <w:noProof/>
        </w:rPr>
      </w:pPr>
      <w:r w:rsidRPr="00AF1ED6">
        <w:rPr>
          <w:noProof/>
        </w:rPr>
        <w:t>răspunsul medical preconizat în temeiul Deciziei nr. 1313/2013/UE a Parlamentului European și a Consiliului privind un mecanism de protecție civilă al Uniunii</w:t>
      </w:r>
      <w:r w:rsidRPr="00AF1ED6">
        <w:rPr>
          <w:rStyle w:val="FootnoteReference"/>
          <w:noProof/>
        </w:rPr>
        <w:footnoteReference w:id="9"/>
      </w:r>
      <w:r w:rsidRPr="00AF1ED6">
        <w:rPr>
          <w:noProof/>
        </w:rPr>
        <w:t>;</w:t>
      </w:r>
    </w:p>
    <w:p w14:paraId="4820599B" w14:textId="77777777" w:rsidR="008E7215" w:rsidRPr="00AF1ED6" w:rsidRDefault="008E7215" w:rsidP="00F5172B">
      <w:pPr>
        <w:pStyle w:val="Tiret1"/>
        <w:rPr>
          <w:noProof/>
        </w:rPr>
      </w:pPr>
      <w:r w:rsidRPr="00AF1ED6">
        <w:rPr>
          <w:noProof/>
        </w:rPr>
        <w:t>Instrumentul pentru sprijin de urgență al Uniunii [Regulamentul (UE) 2016/369 al Consiliului privind furnizarea sprijinului de urgență pe teritoriul Uniunii</w:t>
      </w:r>
      <w:r w:rsidRPr="00AF1ED6">
        <w:rPr>
          <w:rStyle w:val="FootnoteReference"/>
          <w:noProof/>
        </w:rPr>
        <w:footnoteReference w:id="10"/>
      </w:r>
      <w:r w:rsidRPr="00AF1ED6">
        <w:rPr>
          <w:noProof/>
        </w:rPr>
        <w:t>]; și</w:t>
      </w:r>
    </w:p>
    <w:p w14:paraId="1C1A664E" w14:textId="77777777" w:rsidR="008E7215" w:rsidRPr="00AF1ED6" w:rsidRDefault="008E7215" w:rsidP="00F5172B">
      <w:pPr>
        <w:pStyle w:val="Tiret1"/>
        <w:rPr>
          <w:noProof/>
        </w:rPr>
      </w:pPr>
      <w:r w:rsidRPr="00AF1ED6">
        <w:rPr>
          <w:noProof/>
        </w:rPr>
        <w:t>propunerea de strategie farmaceutică pentru Europa</w:t>
      </w:r>
      <w:r w:rsidRPr="00AF1ED6">
        <w:rPr>
          <w:rStyle w:val="FootnoteReference"/>
          <w:rFonts w:eastAsia="Arial Unicode MS"/>
          <w:noProof/>
        </w:rPr>
        <w:footnoteReference w:id="11"/>
      </w:r>
      <w:r w:rsidRPr="00AF1ED6">
        <w:rPr>
          <w:noProof/>
        </w:rPr>
        <w:t xml:space="preserve">. </w:t>
      </w:r>
    </w:p>
    <w:p w14:paraId="3BD36D64" w14:textId="77777777" w:rsidR="008E7215" w:rsidRPr="00AF1ED6" w:rsidRDefault="008E7215" w:rsidP="00F5172B">
      <w:pPr>
        <w:pStyle w:val="Text1"/>
        <w:rPr>
          <w:rFonts w:eastAsia="Arial Unicode MS"/>
          <w:noProof/>
        </w:rPr>
      </w:pPr>
      <w:r w:rsidRPr="00AF1ED6">
        <w:rPr>
          <w:noProof/>
        </w:rPr>
        <w:t>De asemenea, măsurile propuse vin în completarea altor politici și acțiuni prevăzute în cadrul Pactului verde european</w:t>
      </w:r>
      <w:r w:rsidRPr="00AF1ED6">
        <w:rPr>
          <w:rStyle w:val="FootnoteReference"/>
          <w:rFonts w:eastAsia="Arial Unicode MS"/>
          <w:noProof/>
        </w:rPr>
        <w:footnoteReference w:id="12"/>
      </w:r>
      <w:r w:rsidRPr="00AF1ED6">
        <w:rPr>
          <w:noProof/>
        </w:rPr>
        <w:t xml:space="preserve"> în domeniul climei și al mediului, care vor sprijini îmbunătățirea sănătății mediului înconjurător, prevenirea bolilor și creșterea rezilienței.</w:t>
      </w:r>
    </w:p>
    <w:p w14:paraId="391871DE" w14:textId="6EBFE41B" w:rsidR="008E7215" w:rsidRPr="00AF1ED6" w:rsidRDefault="008E7215" w:rsidP="00F5172B">
      <w:pPr>
        <w:pStyle w:val="Text1"/>
        <w:rPr>
          <w:rFonts w:eastAsia="Arial Unicode MS"/>
          <w:noProof/>
        </w:rPr>
      </w:pPr>
      <w:r w:rsidRPr="00AF1ED6">
        <w:rPr>
          <w:noProof/>
        </w:rPr>
        <w:t xml:space="preserve">Aceste măsuri vor sprijini statele membre, asigurând cooperarea în vederea disponibilității și a furnizării de contramăsuri medicale și de materii prime necesare în situații de criză. Comisia, Parlamentul European și Consiliul au afirmat cu fermitate angajamentul Uniunii de intensificare a pregătirii pentru situații de urgență sanitară la nivel mondial. </w:t>
      </w:r>
    </w:p>
    <w:p w14:paraId="79D511A2" w14:textId="77777777" w:rsidR="008E7215" w:rsidRPr="00AF1ED6" w:rsidRDefault="008E7215" w:rsidP="008E7215">
      <w:pPr>
        <w:pStyle w:val="ManualHeading2"/>
        <w:rPr>
          <w:rFonts w:eastAsia="Arial Unicode MS"/>
          <w:noProof/>
        </w:rPr>
      </w:pPr>
      <w:bookmarkStart w:id="4" w:name="_Toc86227394"/>
      <w:r w:rsidRPr="00AF1ED6">
        <w:rPr>
          <w:noProof/>
          <w:color w:val="000000"/>
          <w:u w:color="000000"/>
          <w:bdr w:val="nil"/>
        </w:rPr>
        <w:t>•</w:t>
      </w:r>
      <w:r w:rsidRPr="00AF1ED6">
        <w:rPr>
          <w:noProof/>
          <w:color w:val="000000"/>
          <w:u w:color="000000"/>
          <w:bdr w:val="nil"/>
        </w:rPr>
        <w:tab/>
      </w:r>
      <w:r w:rsidRPr="00AF1ED6">
        <w:rPr>
          <w:noProof/>
        </w:rPr>
        <w:t>Coerența cu alte politici ale Uniunii</w:t>
      </w:r>
      <w:bookmarkEnd w:id="4"/>
    </w:p>
    <w:p w14:paraId="7E1278B2" w14:textId="41EB84B9" w:rsidR="008E7215" w:rsidRPr="00AF1ED6" w:rsidRDefault="008E7215" w:rsidP="00F5172B">
      <w:pPr>
        <w:pStyle w:val="Text1"/>
        <w:rPr>
          <w:noProof/>
        </w:rPr>
      </w:pPr>
      <w:r w:rsidRPr="00AF1ED6">
        <w:rPr>
          <w:noProof/>
        </w:rPr>
        <w:t>Măsurile propuse sunt conforme cu obiectivele generale ale Uniunii. Printre acestea se numără o uniune europeană a sănătății mai puternică, o bună funcționare a pieței interne, promovarea unor sisteme de sănătate durabile, inclusiv prin intermediul politicii de coeziune care sprijină investițiile autorităților regionale în domeniul sănătății publice și cooperarea transfrontalieră, în special în regiunile învecinate, pregătirea pentru securitatea sanitară la nivel mondial, o mai bună pregătire pentru protecția lucrătorilor</w:t>
      </w:r>
      <w:r w:rsidR="00CE6D2C" w:rsidRPr="00AF1ED6">
        <w:rPr>
          <w:rStyle w:val="FootnoteReference"/>
          <w:noProof/>
        </w:rPr>
        <w:footnoteReference w:id="13"/>
      </w:r>
      <w:r w:rsidRPr="00AF1ED6">
        <w:rPr>
          <w:noProof/>
        </w:rPr>
        <w:t xml:space="preserve"> și o agendă ambițioasă în materie de cercetare și inovare. De asemenea, propunerea va crea sinergii cu agenda Uniunii privind piața unică digitală și în contextul viitorului spațiu european al datelor medicale, prin încurajarea inovării și a cercetării, prin facilitarea schimbului de informații și de date (inclusiv de dovezi reale) și prin sprijinirea dezvoltării unei infrastructuri informatice la nivelul Uniunii pentru monitorizarea contramăsurilor medicale.</w:t>
      </w:r>
    </w:p>
    <w:p w14:paraId="25AD46D1" w14:textId="52170A37" w:rsidR="008E7215" w:rsidRPr="00AF1ED6" w:rsidRDefault="008E7215" w:rsidP="00F5172B">
      <w:pPr>
        <w:pStyle w:val="Text1"/>
        <w:rPr>
          <w:noProof/>
        </w:rPr>
      </w:pPr>
      <w:r w:rsidRPr="00AF1ED6">
        <w:rPr>
          <w:noProof/>
        </w:rPr>
        <w:t>În același timp, măsurile vor consolida în continuare cadrul de pregătire și răspuns în caz de amenințări biologice, chimice sau de origine necunoscută la nivelul Uniunii, precum și de amenințări la adresa sănătății umane, animale și a mediului, în cadrul unei abordări coordonate de tip „O singură sănătate”. Acest cadru include, de asemenea, Planul de acțiune al Uniunii „O singură sănătate” (One Health) împotriva rezistenței la antimicrobiene (RAM)</w:t>
      </w:r>
      <w:r w:rsidRPr="00AF1ED6">
        <w:rPr>
          <w:rStyle w:val="FootnoteReference"/>
          <w:rFonts w:eastAsia="Arial Unicode MS"/>
          <w:noProof/>
        </w:rPr>
        <w:footnoteReference w:id="14"/>
      </w:r>
      <w:r w:rsidRPr="00AF1ED6">
        <w:rPr>
          <w:noProof/>
        </w:rPr>
        <w:t>, precum și Planul de acțiune al UE pentru îmbunătățirea nivelului de pregătire împotriva riscurilor de siguranță chimică, biologică, radiologică și nucleară</w:t>
      </w:r>
      <w:r w:rsidRPr="00AF1ED6">
        <w:rPr>
          <w:rStyle w:val="FootnoteReference"/>
          <w:noProof/>
        </w:rPr>
        <w:footnoteReference w:id="15"/>
      </w:r>
      <w:r w:rsidRPr="00AF1ED6">
        <w:rPr>
          <w:noProof/>
        </w:rPr>
        <w:t xml:space="preserve">. </w:t>
      </w:r>
    </w:p>
    <w:p w14:paraId="03828709" w14:textId="77777777" w:rsidR="00083D0F" w:rsidRPr="00AF1ED6" w:rsidRDefault="00083D0F" w:rsidP="00F5172B">
      <w:pPr>
        <w:pStyle w:val="Text1"/>
        <w:rPr>
          <w:noProof/>
        </w:rPr>
      </w:pPr>
      <w:r w:rsidRPr="00AF1ED6">
        <w:rPr>
          <w:noProof/>
        </w:rPr>
        <w:t>Multe domenii de politică ale UE valorifică în prezent învățămintele desprinse în urma crizei și necesitatea unor măsuri specifice care să fie pregătite pentru a fi puse în aplicare în caz de criză.</w:t>
      </w:r>
    </w:p>
    <w:p w14:paraId="5F5D9319" w14:textId="77777777" w:rsidR="008E7215" w:rsidRPr="00AF1ED6" w:rsidRDefault="008E7215" w:rsidP="008E7215">
      <w:pPr>
        <w:pStyle w:val="ManualHeading1"/>
        <w:rPr>
          <w:noProof/>
        </w:rPr>
      </w:pPr>
      <w:bookmarkStart w:id="5" w:name="_Toc86227395"/>
      <w:r w:rsidRPr="00AF1ED6">
        <w:rPr>
          <w:noProof/>
        </w:rPr>
        <w:t>2.</w:t>
      </w:r>
      <w:r w:rsidRPr="00AF1ED6">
        <w:rPr>
          <w:noProof/>
        </w:rPr>
        <w:tab/>
        <w:t>TEMEI JURIDIC, SUBSIDIARITATE ȘI PROPORȚIONALITATE</w:t>
      </w:r>
      <w:bookmarkEnd w:id="5"/>
    </w:p>
    <w:p w14:paraId="23E109BD" w14:textId="77777777" w:rsidR="008E7215" w:rsidRPr="00AF1ED6" w:rsidRDefault="008E7215" w:rsidP="008E7215">
      <w:pPr>
        <w:pStyle w:val="ManualHeading2"/>
        <w:rPr>
          <w:rFonts w:eastAsia="Arial Unicode MS"/>
          <w:noProof/>
          <w:u w:color="000000"/>
          <w:bdr w:val="nil"/>
        </w:rPr>
      </w:pPr>
      <w:bookmarkStart w:id="6" w:name="_Toc86227396"/>
      <w:r w:rsidRPr="00AF1ED6">
        <w:rPr>
          <w:noProof/>
          <w:u w:color="000000"/>
          <w:bdr w:val="nil"/>
        </w:rPr>
        <w:t>•</w:t>
      </w:r>
      <w:r w:rsidRPr="00AF1ED6">
        <w:rPr>
          <w:noProof/>
          <w:u w:color="000000"/>
          <w:bdr w:val="nil"/>
        </w:rPr>
        <w:tab/>
        <w:t>Temeiul juridic</w:t>
      </w:r>
      <w:bookmarkEnd w:id="6"/>
    </w:p>
    <w:p w14:paraId="0B3F6178" w14:textId="6393AD6F" w:rsidR="008E7215" w:rsidRPr="00AF1ED6" w:rsidRDefault="008E7215" w:rsidP="00F5172B">
      <w:pPr>
        <w:pStyle w:val="Text1"/>
        <w:rPr>
          <w:noProof/>
        </w:rPr>
      </w:pPr>
      <w:r w:rsidRPr="00AF1ED6">
        <w:rPr>
          <w:noProof/>
        </w:rPr>
        <w:t>Având în vedere că obiectivul prezentei propuneri de regulament este de a asigura furnizarea, disponibilitatea și accesibilitatea în timp util a contramăsurilor medicale necesare în situații de criză care abordează impactul economic al urgențelor de sănătate publică, propunerea se bazează pe articolul 122 alineatul (1) din Tratatul privind funcționarea Uniunii Europene (TFUE). Consiliul poate decide, în temeiul articolului 122 alineatul (1) din TFUE, să adopte măsurile adecvate pentru a aborda situația economică, în special în cazul în care apar dificultăți grave în aprovizionarea cu anumite produse.</w:t>
      </w:r>
    </w:p>
    <w:p w14:paraId="198AE8DA" w14:textId="77777777" w:rsidR="008E7215" w:rsidRPr="00AF1ED6" w:rsidRDefault="008E7215" w:rsidP="008E7215">
      <w:pPr>
        <w:pStyle w:val="ManualHeading2"/>
        <w:rPr>
          <w:rFonts w:eastAsia="Arial Unicode MS"/>
          <w:noProof/>
          <w:u w:color="000000"/>
          <w:bdr w:val="nil"/>
        </w:rPr>
      </w:pPr>
      <w:bookmarkStart w:id="7" w:name="_Toc86227397"/>
      <w:r w:rsidRPr="00AF1ED6">
        <w:rPr>
          <w:noProof/>
          <w:u w:color="000000"/>
          <w:bdr w:val="nil"/>
        </w:rPr>
        <w:t>•</w:t>
      </w:r>
      <w:r w:rsidRPr="00AF1ED6">
        <w:rPr>
          <w:noProof/>
          <w:u w:color="000000"/>
          <w:bdr w:val="nil"/>
        </w:rPr>
        <w:tab/>
        <w:t>Subsidiaritatea (în cazul competențelor neexclusive)</w:t>
      </w:r>
      <w:bookmarkEnd w:id="7"/>
      <w:r w:rsidRPr="00AF1ED6">
        <w:rPr>
          <w:noProof/>
          <w:u w:color="000000"/>
          <w:bdr w:val="nil"/>
        </w:rPr>
        <w:t xml:space="preserve"> </w:t>
      </w:r>
    </w:p>
    <w:p w14:paraId="0113A5C7" w14:textId="1F21CF51" w:rsidR="008E7215" w:rsidRPr="00AF1ED6" w:rsidRDefault="008E7215" w:rsidP="00F5172B">
      <w:pPr>
        <w:pStyle w:val="Text1"/>
        <w:rPr>
          <w:noProof/>
          <w:szCs w:val="24"/>
        </w:rPr>
      </w:pPr>
      <w:r w:rsidRPr="00AF1ED6">
        <w:rPr>
          <w:noProof/>
        </w:rPr>
        <w:t>Urgențele de sănătate publică de amploarea pandemiei de COVID-19 au un impact asupra tuturor statelor membre. Acțiunile întreprinse de fiecare stat membru în parte nu au putut aborda provocările generate de o astfel de situație de urgență și nici nu sunt în măsură să ofere un răspuns suficient în mod individual. Acțiunile unilaterale întreprinse prin intermediul inițiativelor statelor membre menite să asigure disponibilitatea și furnizarea în timp util a contramăsurilor medicale necesare în situații de criză prezintă riscul de a spori concurența internă și de a produce un răspuns sub nivelul optim la nivelul Uniunii. O astfel de acțiune unilaterală poate, în ultimă instanță, să aibă consecințe economice semnificative și să afecteze sănătatea cetățenilor Uniunii.</w:t>
      </w:r>
    </w:p>
    <w:p w14:paraId="69CB67B5" w14:textId="49C86AA7" w:rsidR="008E7215" w:rsidRPr="00AF1ED6" w:rsidRDefault="008E7215" w:rsidP="00F5172B">
      <w:pPr>
        <w:pStyle w:val="Text1"/>
        <w:rPr>
          <w:noProof/>
        </w:rPr>
      </w:pPr>
      <w:r w:rsidRPr="00AF1ED6">
        <w:rPr>
          <w:noProof/>
        </w:rPr>
        <w:t xml:space="preserve">În special, într-o lume foarte interconectată și interdependentă, persoanele și mărfurile circulă peste granițe, iar agenții patogeni și produsele contaminate pot circula rapid în întreaga lume. Prin urmare, măsurile de sănătate publică la nivel național trebuie să fie coordonate la nivel transfrontalier și în domeniul contramăsurilor medicale necesare în situații de criză, pentru a limita răspândirea și a reduce la minimum consecințele unor astfel de amenințări. </w:t>
      </w:r>
      <w:r w:rsidRPr="00AF1ED6">
        <w:rPr>
          <w:noProof/>
          <w:color w:val="000000" w:themeColor="text1"/>
          <w:szCs w:val="24"/>
        </w:rPr>
        <w:t xml:space="preserve">Atunci când acest lucru este adecvat situației economice, </w:t>
      </w:r>
      <w:r w:rsidRPr="00AF1ED6">
        <w:rPr>
          <w:noProof/>
        </w:rPr>
        <w:t xml:space="preserve">un răspuns coordonat la nivelul Uniunii pentru a asigura disponibilitatea și accesibilitatea contramăsurilor medicale necesare în situații de criză poate contribui la evitarea unor investiții necoordonate între statele membre. </w:t>
      </w:r>
    </w:p>
    <w:p w14:paraId="3B566F3C" w14:textId="77777777" w:rsidR="008E7215" w:rsidRPr="00AF1ED6" w:rsidRDefault="008E7215" w:rsidP="008E7215">
      <w:pPr>
        <w:pStyle w:val="ManualHeading2"/>
        <w:rPr>
          <w:rFonts w:eastAsia="Arial Unicode MS"/>
          <w:noProof/>
          <w:u w:color="000000"/>
          <w:bdr w:val="nil"/>
        </w:rPr>
      </w:pPr>
      <w:bookmarkStart w:id="8" w:name="_Toc86227398"/>
      <w:r w:rsidRPr="00AF1ED6">
        <w:rPr>
          <w:noProof/>
          <w:u w:color="000000"/>
          <w:bdr w:val="nil"/>
        </w:rPr>
        <w:t>•</w:t>
      </w:r>
      <w:r w:rsidRPr="00AF1ED6">
        <w:rPr>
          <w:noProof/>
          <w:u w:color="000000"/>
          <w:bdr w:val="nil"/>
        </w:rPr>
        <w:tab/>
        <w:t>Proporționalitatea</w:t>
      </w:r>
      <w:bookmarkEnd w:id="8"/>
    </w:p>
    <w:p w14:paraId="7DF625FD" w14:textId="505DCCC2" w:rsidR="008E7215" w:rsidRPr="00AF1ED6" w:rsidRDefault="008E7215" w:rsidP="00F5172B">
      <w:pPr>
        <w:pStyle w:val="Text1"/>
        <w:rPr>
          <w:noProof/>
        </w:rPr>
      </w:pPr>
      <w:r w:rsidRPr="00AF1ED6">
        <w:rPr>
          <w:noProof/>
        </w:rPr>
        <w:t xml:space="preserve">Propunerea constituie un răspuns proporțional la abordarea problemelor descrise la punctul 1, în special prin instituirea unui cadru care va permite Uniunii să ia măsurile necesare pentru a asigura disponibilitatea și furnizarea în cantități suficiente și la timp a contramăsurilor medicale necesare în situații de criză în cazul unei urgențe de sănătate publică la nivelul Uniunii, atunci când acest lucru este adecvat situației economice. </w:t>
      </w:r>
    </w:p>
    <w:p w14:paraId="671C48E7" w14:textId="77777777" w:rsidR="008E7215" w:rsidRPr="00AF1ED6" w:rsidRDefault="008E7215" w:rsidP="00F5172B">
      <w:pPr>
        <w:pStyle w:val="Text1"/>
        <w:rPr>
          <w:rFonts w:eastAsia="Arial Unicode MS"/>
          <w:noProof/>
        </w:rPr>
      </w:pPr>
      <w:r w:rsidRPr="00AF1ED6">
        <w:rPr>
          <w:noProof/>
        </w:rPr>
        <w:t>În conformitate cu principiul proporționalității și al subsidiarității, enunțate la articolul 5 din Tratatul privind Uniunea Europeană, prezenta propunere nu depășește ceea ce este necesar în vederea atingerii acestor obiective.</w:t>
      </w:r>
    </w:p>
    <w:p w14:paraId="4325B8A2" w14:textId="77777777" w:rsidR="008E7215" w:rsidRPr="00AF1ED6" w:rsidRDefault="008E7215" w:rsidP="008E7215">
      <w:pPr>
        <w:pStyle w:val="ManualHeading2"/>
        <w:rPr>
          <w:rFonts w:eastAsia="Arial Unicode MS"/>
          <w:noProof/>
          <w:u w:color="000000"/>
          <w:bdr w:val="nil"/>
        </w:rPr>
      </w:pPr>
      <w:bookmarkStart w:id="9" w:name="_Toc86227399"/>
      <w:r w:rsidRPr="00AF1ED6">
        <w:rPr>
          <w:noProof/>
          <w:u w:color="000000"/>
          <w:bdr w:val="nil"/>
        </w:rPr>
        <w:t>•</w:t>
      </w:r>
      <w:r w:rsidRPr="00AF1ED6">
        <w:rPr>
          <w:noProof/>
          <w:u w:color="000000"/>
          <w:bdr w:val="nil"/>
        </w:rPr>
        <w:tab/>
        <w:t>Alegerea instrumentului</w:t>
      </w:r>
      <w:bookmarkEnd w:id="9"/>
    </w:p>
    <w:p w14:paraId="1928FC37" w14:textId="39850D30" w:rsidR="008E7215" w:rsidRPr="00AF1ED6" w:rsidRDefault="008E7215" w:rsidP="00F5172B">
      <w:pPr>
        <w:pStyle w:val="Text1"/>
        <w:rPr>
          <w:noProof/>
        </w:rPr>
      </w:pPr>
      <w:r w:rsidRPr="00AF1ED6">
        <w:rPr>
          <w:noProof/>
        </w:rPr>
        <w:t>Propunerea are forma unui regulament al Consiliului. Acesta este considerat a fi instrumentul cel mai adecvat, dat fiind că un element-cheie al propunerii este acela de a stabili proceduri și structuri de cooperare vizând activități comune la nivelul UE care au ca obiect pregătirea și răspunsul în cazul unor amenințări transfrontaliere grave privind sănătatea. Măsurile nu implică punerea în aplicare a unor măsuri naționale și pot fi direct aplicabile.</w:t>
      </w:r>
    </w:p>
    <w:p w14:paraId="546089E5" w14:textId="77777777" w:rsidR="008E7215" w:rsidRPr="00AF1ED6" w:rsidRDefault="008E7215" w:rsidP="008E7215">
      <w:pPr>
        <w:pStyle w:val="ManualHeading1"/>
        <w:rPr>
          <w:noProof/>
        </w:rPr>
      </w:pPr>
      <w:bookmarkStart w:id="10" w:name="_Toc86227400"/>
      <w:r w:rsidRPr="00AF1ED6">
        <w:rPr>
          <w:noProof/>
        </w:rPr>
        <w:t>3.</w:t>
      </w:r>
      <w:r w:rsidRPr="00AF1ED6">
        <w:rPr>
          <w:noProof/>
        </w:rPr>
        <w:tab/>
        <w:t xml:space="preserve">REZULTATELE EVALUĂRILOR </w:t>
      </w:r>
      <w:r w:rsidRPr="00AF1ED6">
        <w:rPr>
          <w:i/>
          <w:iCs/>
          <w:noProof/>
        </w:rPr>
        <w:t>EX POST</w:t>
      </w:r>
      <w:r w:rsidRPr="00AF1ED6">
        <w:rPr>
          <w:noProof/>
        </w:rPr>
        <w:t>, ALE CONSULTĂRILOR CU PĂRȚILE INTERESATE ȘI ALE EVALUĂRILOR IMPACTULUI</w:t>
      </w:r>
      <w:bookmarkEnd w:id="10"/>
    </w:p>
    <w:p w14:paraId="64FE188B" w14:textId="77777777" w:rsidR="008E7215" w:rsidRPr="00AF1ED6" w:rsidRDefault="008E7215" w:rsidP="008E7215">
      <w:pPr>
        <w:pStyle w:val="ManualHeading2"/>
        <w:rPr>
          <w:rFonts w:eastAsia="Arial Unicode MS"/>
          <w:noProof/>
          <w:u w:color="000000"/>
          <w:bdr w:val="nil"/>
        </w:rPr>
      </w:pPr>
      <w:bookmarkStart w:id="11" w:name="_Toc86227401"/>
      <w:r w:rsidRPr="00AF1ED6">
        <w:rPr>
          <w:noProof/>
          <w:u w:color="000000"/>
          <w:bdr w:val="nil"/>
        </w:rPr>
        <w:t>•</w:t>
      </w:r>
      <w:r w:rsidRPr="00AF1ED6">
        <w:rPr>
          <w:noProof/>
          <w:u w:color="000000"/>
          <w:bdr w:val="nil"/>
        </w:rPr>
        <w:tab/>
        <w:t>Consultările cu părțile interesate</w:t>
      </w:r>
      <w:bookmarkEnd w:id="11"/>
    </w:p>
    <w:p w14:paraId="0300757A" w14:textId="54335C57" w:rsidR="008E7215" w:rsidRPr="00AF1ED6" w:rsidRDefault="00C415B4" w:rsidP="00F5172B">
      <w:pPr>
        <w:pStyle w:val="Text1"/>
        <w:rPr>
          <w:noProof/>
        </w:rPr>
      </w:pPr>
      <w:r w:rsidRPr="00AF1ED6">
        <w:rPr>
          <w:noProof/>
        </w:rPr>
        <w:t>Cadrul măsurilor care urmează să fie activate pentru a consolida răspunsul în cazul unei urgențe de sănătate publică nu a făcut, ca atare, obiectul consultării, dar a avut loc o consultare aprofundată cu grupurile de părți interesate relevante cu privire la înființarea HERA, pentru a se asigura că opiniile acestora au fost prezentate și luate în considerare în procesul de elaborare a politicilor. Acest feedback a oferit informații cu privire la măsurile de urgență care sunt considerate necesare pentru un răspuns eficace și a fundamentat prezenta propunere de regulament.</w:t>
      </w:r>
    </w:p>
    <w:p w14:paraId="43A768CA" w14:textId="195A8C86" w:rsidR="008E7215" w:rsidRPr="00AF1ED6" w:rsidRDefault="008E7215" w:rsidP="00F5172B">
      <w:pPr>
        <w:pStyle w:val="Text1"/>
        <w:rPr>
          <w:noProof/>
          <w:szCs w:val="24"/>
        </w:rPr>
      </w:pPr>
      <w:r w:rsidRPr="00AF1ED6">
        <w:rPr>
          <w:noProof/>
        </w:rPr>
        <w:t xml:space="preserve">Mai precis, au avut loc următoarele activități de consultare: </w:t>
      </w:r>
    </w:p>
    <w:p w14:paraId="41CDAC53" w14:textId="28B06C2D" w:rsidR="00F5172B" w:rsidRPr="00AF1ED6" w:rsidRDefault="00F5172B" w:rsidP="00F5172B">
      <w:pPr>
        <w:pStyle w:val="Point1"/>
        <w:rPr>
          <w:rFonts w:eastAsia="Arial Unicode MS"/>
          <w:noProof/>
        </w:rPr>
      </w:pPr>
      <w:r w:rsidRPr="00AF1ED6">
        <w:rPr>
          <w:noProof/>
        </w:rPr>
        <w:t>●</w:t>
      </w:r>
      <w:r w:rsidRPr="00AF1ED6">
        <w:rPr>
          <w:noProof/>
        </w:rPr>
        <w:tab/>
        <w:t>o perioadă de feedback de 4 săptămâni privind evaluarea inițială a impactului (27 ianuarie – 24 februarie 2021);</w:t>
      </w:r>
    </w:p>
    <w:p w14:paraId="1FE4C54B" w14:textId="1A92DCC6" w:rsidR="00F5172B" w:rsidRPr="00AF1ED6" w:rsidRDefault="00F5172B" w:rsidP="00F5172B">
      <w:pPr>
        <w:pStyle w:val="Point1"/>
        <w:rPr>
          <w:rFonts w:eastAsia="Arial Unicode MS"/>
          <w:noProof/>
        </w:rPr>
      </w:pPr>
      <w:r w:rsidRPr="00AF1ED6">
        <w:rPr>
          <w:noProof/>
        </w:rPr>
        <w:t>●</w:t>
      </w:r>
      <w:r w:rsidRPr="00AF1ED6">
        <w:rPr>
          <w:noProof/>
        </w:rPr>
        <w:tab/>
        <w:t>o consultare publică pe internet de 6 săptămâni (31 martie – 12 mai 2021), la care au participat 135 de părți interesate</w:t>
      </w:r>
      <w:r w:rsidRPr="00AF1ED6">
        <w:rPr>
          <w:rStyle w:val="FootnoteReference"/>
          <w:noProof/>
        </w:rPr>
        <w:footnoteReference w:id="16"/>
      </w:r>
      <w:r w:rsidRPr="00AF1ED6">
        <w:rPr>
          <w:noProof/>
        </w:rPr>
        <w:t>; și</w:t>
      </w:r>
    </w:p>
    <w:p w14:paraId="0F2C687B" w14:textId="46C17151" w:rsidR="00F5172B" w:rsidRPr="00AF1ED6" w:rsidRDefault="0098147A" w:rsidP="00F5172B">
      <w:pPr>
        <w:pStyle w:val="Point1"/>
        <w:rPr>
          <w:noProof/>
        </w:rPr>
      </w:pPr>
      <w:r w:rsidRPr="00AF1ED6">
        <w:rPr>
          <w:noProof/>
        </w:rPr>
        <w:t>●</w:t>
      </w:r>
      <w:r w:rsidRPr="00AF1ED6">
        <w:rPr>
          <w:noProof/>
        </w:rPr>
        <w:tab/>
        <w:t>consultări specifice cu părțile interesate, prin crearea unui grup la nivel înalt cu statele membre, a unui grup de tip „șerpaș” cu industria, precum și reuniuni bilaterale cu statele membre, actorii internaționali și Parlamentul European.</w:t>
      </w:r>
    </w:p>
    <w:p w14:paraId="3377A228" w14:textId="77777777" w:rsidR="008E7215" w:rsidRPr="00AF1ED6" w:rsidRDefault="008E7215" w:rsidP="0098147A">
      <w:pPr>
        <w:pStyle w:val="Text1"/>
        <w:rPr>
          <w:noProof/>
        </w:rPr>
      </w:pPr>
      <w:r w:rsidRPr="00AF1ED6">
        <w:rPr>
          <w:noProof/>
        </w:rPr>
        <w:t>În general, Comisia a primit sprijin pentru crearea HERA, părțile interesate observând valoarea adăugată clară a acestei inițiative, precum și necesitatea ca Uniunea să își intensifice activitățile legate de contramăsurile medicale necesare în situații de criză pentru pregătire și gestionarea crizelor. Având în vedere opinia larg împărtășită potrivit căreia este nevoie de un răspuns rapid și eficace la nivelul Uniunii, Comisia propune un set de măsuri de urgență care pot fi activate în cazul unor urgențe sanitare pentru a asigura o astfel de reacție rapidă și eficace.</w:t>
      </w:r>
    </w:p>
    <w:p w14:paraId="0F94B419" w14:textId="77777777" w:rsidR="008E7215" w:rsidRPr="00AF1ED6" w:rsidRDefault="008E7215" w:rsidP="008E7215">
      <w:pPr>
        <w:pBdr>
          <w:top w:val="nil"/>
          <w:left w:val="nil"/>
          <w:bottom w:val="nil"/>
          <w:right w:val="nil"/>
          <w:between w:val="nil"/>
          <w:bar w:val="nil"/>
        </w:pBdr>
        <w:spacing w:before="0" w:after="240"/>
        <w:rPr>
          <w:rFonts w:eastAsia="Arial Unicode MS"/>
          <w:b/>
          <w:noProof/>
          <w:u w:color="000000"/>
          <w:bdr w:val="nil"/>
        </w:rPr>
      </w:pPr>
      <w:r w:rsidRPr="00AF1ED6">
        <w:rPr>
          <w:b/>
          <w:noProof/>
          <w:u w:color="000000"/>
          <w:bdr w:val="nil"/>
        </w:rPr>
        <w:t>•</w:t>
      </w:r>
      <w:r w:rsidRPr="00AF1ED6">
        <w:rPr>
          <w:b/>
          <w:noProof/>
          <w:u w:color="000000"/>
          <w:bdr w:val="nil"/>
        </w:rPr>
        <w:tab/>
        <w:t>Obținerea și utilizarea expertizei</w:t>
      </w:r>
    </w:p>
    <w:p w14:paraId="56CDE0B6" w14:textId="77777777" w:rsidR="008E7215" w:rsidRPr="00AF1ED6" w:rsidRDefault="008E7215" w:rsidP="0098147A">
      <w:pPr>
        <w:pStyle w:val="Text1"/>
        <w:rPr>
          <w:rFonts w:eastAsia="Arial Unicode MS"/>
          <w:noProof/>
        </w:rPr>
      </w:pPr>
      <w:r w:rsidRPr="00AF1ED6">
        <w:rPr>
          <w:noProof/>
        </w:rPr>
        <w:t>N/A</w:t>
      </w:r>
    </w:p>
    <w:p w14:paraId="33327C19" w14:textId="77777777" w:rsidR="008E7215" w:rsidRPr="00AF1ED6" w:rsidRDefault="008E7215" w:rsidP="008E7215">
      <w:pPr>
        <w:pStyle w:val="ManualHeading2"/>
        <w:rPr>
          <w:rFonts w:eastAsia="Arial Unicode MS"/>
          <w:noProof/>
          <w:u w:color="000000"/>
          <w:bdr w:val="nil"/>
        </w:rPr>
      </w:pPr>
      <w:bookmarkStart w:id="12" w:name="_Toc86227402"/>
      <w:r w:rsidRPr="00AF1ED6">
        <w:rPr>
          <w:noProof/>
          <w:u w:color="000000"/>
          <w:bdr w:val="nil"/>
        </w:rPr>
        <w:t>•</w:t>
      </w:r>
      <w:r w:rsidRPr="00AF1ED6">
        <w:rPr>
          <w:noProof/>
          <w:u w:color="000000"/>
          <w:bdr w:val="nil"/>
        </w:rPr>
        <w:tab/>
        <w:t>Evaluarea impactului</w:t>
      </w:r>
      <w:bookmarkEnd w:id="12"/>
    </w:p>
    <w:p w14:paraId="32CFA24D" w14:textId="77777777" w:rsidR="008E7215" w:rsidRPr="00AF1ED6" w:rsidRDefault="008E7215" w:rsidP="0098147A">
      <w:pPr>
        <w:pStyle w:val="Text1"/>
        <w:rPr>
          <w:rFonts w:eastAsia="Arial Unicode MS"/>
          <w:noProof/>
        </w:rPr>
      </w:pPr>
      <w:r w:rsidRPr="00AF1ED6">
        <w:rPr>
          <w:noProof/>
        </w:rPr>
        <w:t xml:space="preserve">Având în vedere caracterul urgent al chestiunii de a consolida cadrul pentru situații de urgență în vederea pregătirii unei viitoare urgențe de sănătate publică, prezenta propunere nu este însoțită de o evaluare oficială a impactului, deoarece aceasta nu ar fi putut fi realizată în intervalul de timp disponibil până la adoptarea propunerii. Cu toate acestea, în ceea ce privește dispozitivele medicale și dispozitivele medicale pentru diagnostic </w:t>
      </w:r>
      <w:r w:rsidRPr="00AF1ED6">
        <w:rPr>
          <w:i/>
          <w:noProof/>
        </w:rPr>
        <w:t>in vitro</w:t>
      </w:r>
      <w:r w:rsidRPr="00AF1ED6">
        <w:rPr>
          <w:noProof/>
        </w:rPr>
        <w:t>, propunerea are în vedere evaluarea impactului efectuată în vederea pregătirii adoptării Regulamentului (UE) 2017/745 al Parlamentului European și al Consiliului</w:t>
      </w:r>
      <w:r w:rsidRPr="00AF1ED6">
        <w:rPr>
          <w:rStyle w:val="FootnoteReference"/>
          <w:noProof/>
        </w:rPr>
        <w:footnoteReference w:id="17"/>
      </w:r>
      <w:r w:rsidRPr="00AF1ED6">
        <w:rPr>
          <w:noProof/>
        </w:rPr>
        <w:t xml:space="preserve"> și a Regulamentului (UE) 2017/746 al Parlamentului European și al Consiliului</w:t>
      </w:r>
      <w:r w:rsidRPr="00AF1ED6">
        <w:rPr>
          <w:rStyle w:val="FootnoteReference"/>
          <w:noProof/>
        </w:rPr>
        <w:footnoteReference w:id="18"/>
      </w:r>
      <w:r w:rsidRPr="00AF1ED6">
        <w:rPr>
          <w:noProof/>
        </w:rPr>
        <w:t>. De asemenea, propunerea se întemeiază pe recomandările prevăzute în viitorul aviz comun „Îmbunătățirea gradului de pregătire pentru pandemii și gestionarea acestora”, elaborat de Grupul consilierilor științifici principali (GCSA)</w:t>
      </w:r>
      <w:r w:rsidR="00886FFF" w:rsidRPr="00AF1ED6">
        <w:rPr>
          <w:rStyle w:val="FootnoteReference"/>
          <w:noProof/>
        </w:rPr>
        <w:footnoteReference w:id="19"/>
      </w:r>
      <w:r w:rsidRPr="00AF1ED6">
        <w:rPr>
          <w:noProof/>
        </w:rPr>
        <w:t>, Grupul european pentru etică în domeniul științei și al noilor tehnologii (EGE) și consilierul special al Președintei Comisiei Europene privind răspunsul la COVID-19.</w:t>
      </w:r>
    </w:p>
    <w:p w14:paraId="629227EE" w14:textId="77777777" w:rsidR="008E7215" w:rsidRPr="00AF1ED6" w:rsidRDefault="008E7215" w:rsidP="008E7215">
      <w:pPr>
        <w:pStyle w:val="ManualHeading2"/>
        <w:rPr>
          <w:rFonts w:eastAsia="Arial Unicode MS"/>
          <w:noProof/>
          <w:u w:color="000000"/>
          <w:bdr w:val="nil"/>
        </w:rPr>
      </w:pPr>
      <w:bookmarkStart w:id="13" w:name="_Toc86227403"/>
      <w:r w:rsidRPr="00AF1ED6">
        <w:rPr>
          <w:noProof/>
          <w:u w:color="000000"/>
          <w:bdr w:val="nil"/>
        </w:rPr>
        <w:t>•</w:t>
      </w:r>
      <w:r w:rsidRPr="00AF1ED6">
        <w:rPr>
          <w:noProof/>
          <w:u w:color="000000"/>
          <w:bdr w:val="nil"/>
        </w:rPr>
        <w:tab/>
        <w:t>Drepturile fundamentale</w:t>
      </w:r>
      <w:bookmarkEnd w:id="13"/>
    </w:p>
    <w:p w14:paraId="1C12CC00" w14:textId="1B853AD8" w:rsidR="0039291C" w:rsidRPr="00AF1ED6" w:rsidRDefault="008E7215" w:rsidP="0098147A">
      <w:pPr>
        <w:pStyle w:val="Text1"/>
        <w:rPr>
          <w:noProof/>
        </w:rPr>
      </w:pPr>
      <w:r w:rsidRPr="00AF1ED6">
        <w:rPr>
          <w:noProof/>
        </w:rPr>
        <w:t>Propunerea contribuie la atingerea unui nivel ridicat de protecție a sănătății umane, precum și la respectarea celor mai înalte standarde de protecție a drepturilor omului și a libertăților civile, astfel cum sunt consacrate în Carta drepturilor fundamentale a Uniunii Europene („Carta”). Măsurile adoptate în temeiul prezentului regulament pot limita libertatea de a desfășura o activitate comercială și libertatea contractuală, care sunt protejate prin articolul 16 din Cartă, precum și dreptul de proprietate, protejat prin articolul 17 din Cartă. În conformitate cu articolul 52 alineatul (1) din Cartă, orice restrângere a acestor drepturi va fi prevăzută de lege, va respecta substanța acestor drepturi și libertăți și va respecta principiul proporționalității.</w:t>
      </w:r>
    </w:p>
    <w:p w14:paraId="1828DD1E" w14:textId="77777777" w:rsidR="0039291C" w:rsidRPr="00AF1ED6" w:rsidRDefault="0010042F" w:rsidP="0098147A">
      <w:pPr>
        <w:pStyle w:val="Text1"/>
        <w:rPr>
          <w:rFonts w:eastAsia="Arial Unicode MS"/>
          <w:noProof/>
        </w:rPr>
      </w:pPr>
      <w:r w:rsidRPr="00AF1ED6">
        <w:rPr>
          <w:noProof/>
        </w:rPr>
        <w:t>În cazul în care activitățile care urmează să fie desfășurate în temeiul prezentului regulament implică prelucrarea de date cu caracter personal, legalitatea prelucrării respective se va baza pe actele prin care sarcinile sunt atribuite diferiților actori implicați, și nu pe prezentul regulament. Orice astfel de prelucrare trebuie să respecte legislația relevantă a Uniunii privind protecția datelor cu caracter personal, și anume Regulamentul (UE) 2018/1725 al Parlamentului European și al Consiliului</w:t>
      </w:r>
      <w:r w:rsidRPr="00AF1ED6">
        <w:rPr>
          <w:rStyle w:val="FootnoteReference"/>
          <w:noProof/>
        </w:rPr>
        <w:footnoteReference w:id="20"/>
      </w:r>
      <w:r w:rsidRPr="00AF1ED6">
        <w:rPr>
          <w:noProof/>
        </w:rPr>
        <w:t xml:space="preserve"> și Regulamentul (UE) 2016/679 al Parlamentului European și al Consiliului</w:t>
      </w:r>
      <w:r w:rsidRPr="00AF1ED6">
        <w:rPr>
          <w:rStyle w:val="FootnoteReference"/>
          <w:noProof/>
        </w:rPr>
        <w:footnoteReference w:id="21"/>
      </w:r>
      <w:r w:rsidRPr="00AF1ED6">
        <w:rPr>
          <w:noProof/>
        </w:rPr>
        <w:t>.</w:t>
      </w:r>
    </w:p>
    <w:p w14:paraId="72B77574" w14:textId="77777777" w:rsidR="008E7215" w:rsidRPr="00AF1ED6" w:rsidRDefault="008E7215" w:rsidP="008E7215">
      <w:pPr>
        <w:pStyle w:val="ManualHeading1"/>
        <w:rPr>
          <w:noProof/>
        </w:rPr>
      </w:pPr>
      <w:bookmarkStart w:id="14" w:name="_Toc86227404"/>
      <w:r w:rsidRPr="00AF1ED6">
        <w:rPr>
          <w:noProof/>
        </w:rPr>
        <w:t>4.</w:t>
      </w:r>
      <w:r w:rsidRPr="00AF1ED6">
        <w:rPr>
          <w:noProof/>
        </w:rPr>
        <w:tab/>
        <w:t>IMPLICAȚII BUGETARE</w:t>
      </w:r>
      <w:bookmarkEnd w:id="14"/>
    </w:p>
    <w:p w14:paraId="422CADF6" w14:textId="04B48328" w:rsidR="004E204C" w:rsidRPr="00AF1ED6" w:rsidRDefault="004E204C" w:rsidP="00902C3C">
      <w:pPr>
        <w:pStyle w:val="Text1"/>
        <w:rPr>
          <w:noProof/>
        </w:rPr>
      </w:pPr>
      <w:r w:rsidRPr="00AF1ED6">
        <w:rPr>
          <w:noProof/>
        </w:rPr>
        <w:t>În cazul unei urgențe de sănătate publică la nivelul Uniunii, pentru a asigura flexibilitatea și rapiditatea necesare în ceea ce privește punerea în aplicare, Consiliul ar putea declanșa, de asemenea, finanțarea prin intermediul Instrumentului pentru sprijin de urgență (ESI)</w:t>
      </w:r>
      <w:r w:rsidR="005A2BD3" w:rsidRPr="00AF1ED6">
        <w:rPr>
          <w:rStyle w:val="FootnoteReference"/>
          <w:noProof/>
          <w:szCs w:val="24"/>
        </w:rPr>
        <w:footnoteReference w:id="22"/>
      </w:r>
      <w:r w:rsidRPr="00AF1ED6">
        <w:rPr>
          <w:noProof/>
        </w:rPr>
        <w:t>. Întrucât ESI nu dispune de un buget anual dedicat, atunci când va fi activat, Comisia va analiza necesitatea de a transfera fonduri de la programele existente sau de a recurge la instrumente speciale. Astfel cum se prevede la articolul 4 din Regulamentul (UE) 2016/369 al Consiliului, ar putea fi efectuate contribuții și de către statele membre (și de către alți donatori publici sau privați, sub formă de venituri alocate extern), în conformitate cu articolul 21 alineatul (5) din Regulamentul (UE, Euratom) 2018/1046 al Parlamentului European și al Consiliului</w:t>
      </w:r>
      <w:r w:rsidR="005A2BD3" w:rsidRPr="00AF1ED6">
        <w:rPr>
          <w:rStyle w:val="FootnoteReference"/>
          <w:noProof/>
        </w:rPr>
        <w:footnoteReference w:id="23"/>
      </w:r>
      <w:r w:rsidRPr="00AF1ED6">
        <w:rPr>
          <w:noProof/>
        </w:rPr>
        <w:t>.</w:t>
      </w:r>
    </w:p>
    <w:p w14:paraId="42DF9DF6" w14:textId="77777777" w:rsidR="008E7215" w:rsidRPr="00AF1ED6" w:rsidRDefault="008E7215" w:rsidP="008E7215">
      <w:pPr>
        <w:pStyle w:val="ManualHeading1"/>
        <w:rPr>
          <w:noProof/>
        </w:rPr>
      </w:pPr>
      <w:bookmarkStart w:id="15" w:name="_Toc86227405"/>
      <w:r w:rsidRPr="00AF1ED6">
        <w:rPr>
          <w:noProof/>
        </w:rPr>
        <w:t>5.</w:t>
      </w:r>
      <w:r w:rsidRPr="00AF1ED6">
        <w:rPr>
          <w:noProof/>
        </w:rPr>
        <w:tab/>
        <w:t>ALTE ELEMENTE</w:t>
      </w:r>
      <w:bookmarkEnd w:id="15"/>
    </w:p>
    <w:p w14:paraId="17BBC455" w14:textId="77777777" w:rsidR="008E7215" w:rsidRPr="00AF1ED6" w:rsidRDefault="008E7215" w:rsidP="008E7215">
      <w:pPr>
        <w:pStyle w:val="ManualHeading2"/>
        <w:rPr>
          <w:rFonts w:eastAsia="Arial Unicode MS"/>
          <w:noProof/>
          <w:u w:color="000000"/>
          <w:bdr w:val="nil"/>
        </w:rPr>
      </w:pPr>
      <w:bookmarkStart w:id="16" w:name="_Toc86227406"/>
      <w:r w:rsidRPr="00AF1ED6">
        <w:rPr>
          <w:noProof/>
          <w:u w:color="000000"/>
          <w:bdr w:val="nil"/>
        </w:rPr>
        <w:t>•</w:t>
      </w:r>
      <w:r w:rsidRPr="00AF1ED6">
        <w:rPr>
          <w:noProof/>
          <w:u w:color="000000"/>
          <w:bdr w:val="nil"/>
        </w:rPr>
        <w:tab/>
        <w:t>Planurile de punere în aplicare și mecanismele de monitorizare, evaluare și raportare</w:t>
      </w:r>
      <w:bookmarkEnd w:id="16"/>
    </w:p>
    <w:p w14:paraId="1967B2D2" w14:textId="77777777" w:rsidR="008E7215" w:rsidRPr="00AF1ED6" w:rsidRDefault="008E7215" w:rsidP="0098147A">
      <w:pPr>
        <w:pStyle w:val="Text1"/>
        <w:rPr>
          <w:noProof/>
        </w:rPr>
      </w:pPr>
      <w:r w:rsidRPr="00AF1ED6">
        <w:rPr>
          <w:noProof/>
        </w:rPr>
        <w:t>Comisia intenționează să efectueze o revizuire în 2025 sau cel târziu după prima activare a măsurilor de urgență, cu privire la cadrul de măsuri legate de contramăsurile medicale în cazul unei urgențe de sănătate publică. Principalele constatări ale evaluării vor fi prezentate în cadrul unui raport către Parlamentul European și Consiliu.</w:t>
      </w:r>
    </w:p>
    <w:p w14:paraId="3A43CFC5" w14:textId="77777777" w:rsidR="008E7215" w:rsidRPr="00AF1ED6" w:rsidRDefault="008E7215" w:rsidP="008E7215">
      <w:pPr>
        <w:pStyle w:val="ManualHeading2"/>
        <w:rPr>
          <w:rFonts w:eastAsia="Arial Unicode MS"/>
          <w:noProof/>
          <w:u w:color="000000"/>
          <w:bdr w:val="nil"/>
        </w:rPr>
      </w:pPr>
      <w:bookmarkStart w:id="17" w:name="_Toc86227407"/>
      <w:r w:rsidRPr="00AF1ED6">
        <w:rPr>
          <w:noProof/>
          <w:u w:color="000000"/>
          <w:bdr w:val="nil"/>
        </w:rPr>
        <w:t>•</w:t>
      </w:r>
      <w:r w:rsidRPr="00AF1ED6">
        <w:rPr>
          <w:noProof/>
          <w:u w:color="000000"/>
          <w:bdr w:val="nil"/>
        </w:rPr>
        <w:tab/>
        <w:t>Explicații detaliate cu privire la prevederile specifice ale propunerii</w:t>
      </w:r>
      <w:bookmarkEnd w:id="17"/>
    </w:p>
    <w:p w14:paraId="56869C38" w14:textId="64726DA5" w:rsidR="008E7215" w:rsidRPr="00AF1ED6" w:rsidRDefault="008E7215" w:rsidP="0098147A">
      <w:pPr>
        <w:pStyle w:val="Text1"/>
        <w:rPr>
          <w:noProof/>
        </w:rPr>
      </w:pPr>
      <w:r w:rsidRPr="00AF1ED6">
        <w:rPr>
          <w:noProof/>
        </w:rPr>
        <w:t>Propunerea de cadru pentru asigurarea furnizării contramăsurilor medicale în cazul unei urgențe de sănătate publică prezintă următoarele măsuri-cheie:</w:t>
      </w:r>
    </w:p>
    <w:p w14:paraId="2CD837F2" w14:textId="4B48CDA8" w:rsidR="0098147A" w:rsidRPr="00AF1ED6" w:rsidRDefault="0098147A" w:rsidP="0098147A">
      <w:pPr>
        <w:pStyle w:val="Point1"/>
        <w:rPr>
          <w:rFonts w:eastAsia="Times New Roman"/>
          <w:noProof/>
          <w:szCs w:val="24"/>
        </w:rPr>
      </w:pPr>
      <w:r w:rsidRPr="00AF1ED6">
        <w:rPr>
          <w:noProof/>
        </w:rPr>
        <w:t>●</w:t>
      </w:r>
      <w:r w:rsidRPr="00AF1ED6">
        <w:rPr>
          <w:noProof/>
        </w:rPr>
        <w:tab/>
        <w:t>înființarea unui Consiliu de criză sanitară, care să asigure coordonarea și integrarea abordărilor privind contramăsurile medicale necesare în situații de criză la nivelul Uniunii în cazul unei urgențe de sănătate publică;</w:t>
      </w:r>
    </w:p>
    <w:p w14:paraId="43068A49" w14:textId="4A719248" w:rsidR="0098147A" w:rsidRPr="00AF1ED6" w:rsidRDefault="0098147A" w:rsidP="0098147A">
      <w:pPr>
        <w:pStyle w:val="Point1"/>
        <w:rPr>
          <w:noProof/>
          <w:szCs w:val="24"/>
        </w:rPr>
      </w:pPr>
      <w:r w:rsidRPr="00AF1ED6">
        <w:rPr>
          <w:noProof/>
        </w:rPr>
        <w:t>●</w:t>
      </w:r>
      <w:r w:rsidRPr="00AF1ED6">
        <w:rPr>
          <w:noProof/>
        </w:rPr>
        <w:tab/>
        <w:t>instituirea unor mecanisme pentru monitorizarea, activarea finanțării de urgență, achiziționarea și cumpărarea contramăsurilor medicale și a materiilor prime necesare în situații de criză, inclusiv evaluarea rapidă și temeinică a lanțurilor de aprovizionare și a capacității de producție a producătorilor, eventual și prin vizite la fața locului înaintea încheierii unui acord preliminar de achiziție sau a unui parteneriat pentru inovare;</w:t>
      </w:r>
    </w:p>
    <w:p w14:paraId="0205AE73" w14:textId="338A5AD8" w:rsidR="0098147A" w:rsidRPr="00AF1ED6" w:rsidRDefault="0098147A" w:rsidP="0098147A">
      <w:pPr>
        <w:pStyle w:val="Point1"/>
        <w:rPr>
          <w:rFonts w:eastAsia="Times New Roman"/>
          <w:noProof/>
          <w:szCs w:val="24"/>
        </w:rPr>
      </w:pPr>
      <w:r w:rsidRPr="00AF1ED6">
        <w:rPr>
          <w:noProof/>
        </w:rPr>
        <w:t>●</w:t>
      </w:r>
      <w:r w:rsidRPr="00AF1ED6">
        <w:rPr>
          <w:noProof/>
        </w:rPr>
        <w:tab/>
        <w:t>activarea instrumentelor „EU FAB” pentru a pune la dispoziție capacitățile de producție suplimentare rezervate pentru a asigura furnizarea contramăsurile medicale și a materiilor prime necesare în situații de criză;</w:t>
      </w:r>
    </w:p>
    <w:p w14:paraId="1326A0E3" w14:textId="19F8B953" w:rsidR="0098147A" w:rsidRPr="00AF1ED6" w:rsidRDefault="0098147A" w:rsidP="0098147A">
      <w:pPr>
        <w:pStyle w:val="Point1"/>
        <w:rPr>
          <w:rFonts w:eastAsia="Times New Roman"/>
          <w:noProof/>
          <w:szCs w:val="24"/>
        </w:rPr>
      </w:pPr>
      <w:r w:rsidRPr="00AF1ED6">
        <w:rPr>
          <w:noProof/>
        </w:rPr>
        <w:t>●</w:t>
      </w:r>
      <w:r w:rsidRPr="00AF1ED6">
        <w:rPr>
          <w:noProof/>
        </w:rPr>
        <w:tab/>
        <w:t>activarea planurilor de cercetare și inovare pentru situații de urgență în dialog cu statele membre și utilizarea rețelelor de studii clinice de la nivelul Uniunii, precum și a dispozițiilor și a platformelor pentru schimbul rapid de date; și</w:t>
      </w:r>
    </w:p>
    <w:p w14:paraId="48234F91" w14:textId="0A3A1C62" w:rsidR="005A2BD3" w:rsidRPr="00AF1ED6" w:rsidRDefault="0098147A" w:rsidP="0098147A">
      <w:pPr>
        <w:pStyle w:val="Point1"/>
        <w:rPr>
          <w:rFonts w:eastAsia="Times New Roman"/>
          <w:noProof/>
          <w:szCs w:val="24"/>
        </w:rPr>
      </w:pPr>
      <w:r w:rsidRPr="00AF1ED6">
        <w:rPr>
          <w:noProof/>
        </w:rPr>
        <w:t>●</w:t>
      </w:r>
      <w:r w:rsidRPr="00AF1ED6">
        <w:rPr>
          <w:noProof/>
        </w:rPr>
        <w:tab/>
        <w:t>măsuri privind producerea contramăsurilor medicale necesare în situații de criză, inclusiv realizarea unui inventar al unităților de producție pentru contramăsurile medicale, materiile prime, consumabilele, dispozitivele, echipamentele și infrastructurile necesare în situații de criză, inclusiv al măsurilor menite să asigure creșterea producției acestora în UE.</w:t>
      </w:r>
    </w:p>
    <w:p w14:paraId="295DB01D" w14:textId="55E04369" w:rsidR="0098147A" w:rsidRPr="00AF1ED6" w:rsidRDefault="005A2BD3" w:rsidP="0098147A">
      <w:pPr>
        <w:pStyle w:val="Point1"/>
        <w:rPr>
          <w:noProof/>
        </w:rPr>
      </w:pPr>
      <w:r w:rsidRPr="00AF1ED6">
        <w:rPr>
          <w:noProof/>
        </w:rPr>
        <w:br w:type="page"/>
      </w:r>
    </w:p>
    <w:p w14:paraId="627C1E8E" w14:textId="7FD49C37" w:rsidR="00A958E1" w:rsidRDefault="00A958E1" w:rsidP="00A958E1">
      <w:pPr>
        <w:pStyle w:val="Rfrenceinterinstitutionnelle"/>
        <w:rPr>
          <w:noProof/>
        </w:rPr>
      </w:pPr>
      <w:r w:rsidRPr="00A958E1">
        <w:t>2021/0294 (NLE)</w:t>
      </w:r>
    </w:p>
    <w:p w14:paraId="59E62F58" w14:textId="3FDB7DF6" w:rsidR="00D96A4B" w:rsidRPr="00AF1ED6" w:rsidRDefault="00AF1ED6" w:rsidP="00AF1ED6">
      <w:pPr>
        <w:pStyle w:val="Statut"/>
        <w:rPr>
          <w:noProof/>
        </w:rPr>
      </w:pPr>
      <w:r>
        <w:rPr>
          <w:noProof/>
        </w:rPr>
        <w:t>Propunere de</w:t>
      </w:r>
    </w:p>
    <w:p w14:paraId="6EB333BC" w14:textId="7ED7B2FD" w:rsidR="00241DB6" w:rsidRPr="00AF1ED6" w:rsidRDefault="00AF1ED6" w:rsidP="00AF1ED6">
      <w:pPr>
        <w:pStyle w:val="Typedudocument"/>
        <w:rPr>
          <w:noProof/>
        </w:rPr>
      </w:pPr>
      <w:r>
        <w:rPr>
          <w:noProof/>
        </w:rPr>
        <w:t>REGULAMENT AL CONSILIULUI</w:t>
      </w:r>
    </w:p>
    <w:p w14:paraId="6BD49B4C" w14:textId="519D59F7" w:rsidR="00D96A4B" w:rsidRPr="00AF1ED6" w:rsidRDefault="00AF1ED6" w:rsidP="00AF1ED6">
      <w:pPr>
        <w:pStyle w:val="Titreobjet"/>
        <w:rPr>
          <w:noProof/>
        </w:rPr>
      </w:pPr>
      <w:r w:rsidRPr="00AF1ED6">
        <w:rPr>
          <w:noProof/>
        </w:rPr>
        <w:t>privind un cadru de măsuri pentru asigurarea furnizării contramăsurilor medicale necesare în situații de criză în cazul unei urgențe de sănătate publică la nivelul Uniunii</w:t>
      </w:r>
    </w:p>
    <w:p w14:paraId="565690F1" w14:textId="77777777" w:rsidR="008E7215" w:rsidRPr="00AF1ED6" w:rsidRDefault="008E7215" w:rsidP="008E7215">
      <w:pPr>
        <w:pStyle w:val="Institutionquiagit"/>
        <w:rPr>
          <w:noProof/>
        </w:rPr>
      </w:pPr>
      <w:r w:rsidRPr="00AF1ED6">
        <w:rPr>
          <w:noProof/>
        </w:rPr>
        <w:t>CONSILIUL UNIUNII EUROPENE,</w:t>
      </w:r>
    </w:p>
    <w:p w14:paraId="520361C4" w14:textId="77777777" w:rsidR="008E7215" w:rsidRPr="00AF1ED6" w:rsidRDefault="008E7215" w:rsidP="008E7215">
      <w:pPr>
        <w:rPr>
          <w:noProof/>
        </w:rPr>
      </w:pPr>
      <w:r w:rsidRPr="00AF1ED6">
        <w:rPr>
          <w:noProof/>
        </w:rPr>
        <w:t>având în vedere Tratatul privind funcționarea Uniunii Europene, în special articolul 122 alineatul (1),</w:t>
      </w:r>
    </w:p>
    <w:p w14:paraId="66CA6B7A" w14:textId="77777777" w:rsidR="008E7215" w:rsidRPr="00AF1ED6" w:rsidRDefault="008E7215" w:rsidP="008E7215">
      <w:pPr>
        <w:rPr>
          <w:noProof/>
        </w:rPr>
      </w:pPr>
      <w:r w:rsidRPr="00AF1ED6">
        <w:rPr>
          <w:noProof/>
        </w:rPr>
        <w:t>având în vedere propunerea Comisiei Europene,</w:t>
      </w:r>
    </w:p>
    <w:p w14:paraId="7E8A07E6" w14:textId="51040DFC" w:rsidR="008E7215" w:rsidRPr="00AF1ED6" w:rsidRDefault="00136C11" w:rsidP="008E7215">
      <w:pPr>
        <w:rPr>
          <w:noProof/>
        </w:rPr>
      </w:pPr>
      <w:r w:rsidRPr="00AF1ED6">
        <w:rPr>
          <w:noProof/>
        </w:rPr>
        <w:t xml:space="preserve">întrucât: </w:t>
      </w:r>
    </w:p>
    <w:p w14:paraId="105E07EE" w14:textId="704492C7" w:rsidR="008E7215" w:rsidRPr="00AF1ED6" w:rsidRDefault="00E16F27" w:rsidP="00E16F27">
      <w:pPr>
        <w:pStyle w:val="ManualConsidrant"/>
        <w:rPr>
          <w:noProof/>
        </w:rPr>
      </w:pPr>
      <w:r w:rsidRPr="00E16F27">
        <w:t>(1)</w:t>
      </w:r>
      <w:r w:rsidRPr="00E16F27">
        <w:tab/>
      </w:r>
      <w:r w:rsidR="00CA47B4" w:rsidRPr="00AF1ED6">
        <w:rPr>
          <w:noProof/>
        </w:rPr>
        <w:t xml:space="preserve">Măsurile </w:t>
      </w:r>
      <w:r w:rsidR="00CA47B4" w:rsidRPr="00AF1ED6">
        <w:rPr>
          <w:i/>
          <w:noProof/>
        </w:rPr>
        <w:t>ad-hoc</w:t>
      </w:r>
      <w:r w:rsidR="00CA47B4" w:rsidRPr="00AF1ED6">
        <w:rPr>
          <w:noProof/>
        </w:rPr>
        <w:t xml:space="preserve"> luate de Comisie pentru a limita răspândirea pandemiei de COVID-19 au fost reactive, iar Uniunea nu a fost suficient de pregătită pentru a asigura dezvoltarea, fabricarea, achiziționarea și distribuția eficientă a contramăsurilor medicale necesare în situații de criză, în special în faza incipientă a pandemiei de COVID-19. Pandemia a evidențiat, de asemenea, o supraveghere insuficientă a activităților de cercetare și a capacităților de producție, precum și vulnerabilități legate de lanțurile de aprovizionare globale. </w:t>
      </w:r>
    </w:p>
    <w:p w14:paraId="0262F53B" w14:textId="4DF2A22E" w:rsidR="00DF2018" w:rsidRPr="00AF1ED6" w:rsidRDefault="00E16F27" w:rsidP="00E16F27">
      <w:pPr>
        <w:pStyle w:val="ManualConsidrant"/>
        <w:rPr>
          <w:rStyle w:val="Aucun"/>
          <w:noProof/>
        </w:rPr>
      </w:pPr>
      <w:r w:rsidRPr="00E16F27">
        <w:rPr>
          <w:rStyle w:val="Aucun"/>
        </w:rPr>
        <w:t>(2)</w:t>
      </w:r>
      <w:r w:rsidRPr="00E16F27">
        <w:rPr>
          <w:rStyle w:val="Aucun"/>
        </w:rPr>
        <w:tab/>
      </w:r>
      <w:r w:rsidR="006B424F" w:rsidRPr="00AF1ED6">
        <w:rPr>
          <w:noProof/>
        </w:rPr>
        <w:t xml:space="preserve">Cu toate acestea, experiența dobândită a demonstrat necesitatea </w:t>
      </w:r>
      <w:r w:rsidR="006B424F" w:rsidRPr="00AF1ED6">
        <w:rPr>
          <w:rStyle w:val="Aucun"/>
          <w:noProof/>
        </w:rPr>
        <w:t xml:space="preserve">unui </w:t>
      </w:r>
      <w:r w:rsidR="006B424F" w:rsidRPr="00AF1ED6">
        <w:rPr>
          <w:noProof/>
        </w:rPr>
        <w:t xml:space="preserve">cadru pentru asigurarea furnizării contramăsurilor medicale necesare în situații de criză în cazul unei urgențe de sănătate publică, </w:t>
      </w:r>
      <w:r w:rsidR="006B424F" w:rsidRPr="00AF1ED6">
        <w:rPr>
          <w:rStyle w:val="Aucun"/>
          <w:noProof/>
        </w:rPr>
        <w:t xml:space="preserve">pentru a permite Uniunii să ia </w:t>
      </w:r>
      <w:r w:rsidR="006B424F" w:rsidRPr="00AF1ED6">
        <w:rPr>
          <w:noProof/>
        </w:rPr>
        <w:t>măsurile necesare pentru a asigura disponibilitatea și furnizarea în cantități suficiente și la timp a contramăsurilor medicale necesare în situații de criză în cazul unei urgențe de sănătate publică, atunci când acest lucru este adecvat situației economice.</w:t>
      </w:r>
    </w:p>
    <w:p w14:paraId="29667BA7" w14:textId="4290F422" w:rsidR="008E7215" w:rsidRPr="00AF1ED6" w:rsidRDefault="00E16F27" w:rsidP="00E16F27">
      <w:pPr>
        <w:pStyle w:val="ManualConsidrant"/>
        <w:rPr>
          <w:noProof/>
        </w:rPr>
      </w:pPr>
      <w:r w:rsidRPr="00E16F27">
        <w:t>(3)</w:t>
      </w:r>
      <w:r w:rsidRPr="00E16F27">
        <w:tab/>
      </w:r>
      <w:r w:rsidR="008E7215" w:rsidRPr="00AF1ED6">
        <w:rPr>
          <w:noProof/>
        </w:rPr>
        <w:t xml:space="preserve">În cazul recunoașterii unei urgențe de sănătate publică la nivelul Uniunii, Consiliul poate decide, la propunerea Comisiei, să activeze cadrul de măsuri, dacă măsurile respective sunt adecvate situației economice. Utilizarea măsurilor în acest cadru ar trebui să fie supusă unei limite de timp de 6 luni, după care acestea pot fi prelungite având în vedere situația. </w:t>
      </w:r>
    </w:p>
    <w:p w14:paraId="5BA27762" w14:textId="3C1D13E4" w:rsidR="00DF2018" w:rsidRPr="00AF1ED6" w:rsidRDefault="00E16F27" w:rsidP="00E16F27">
      <w:pPr>
        <w:pStyle w:val="ManualConsidrant"/>
        <w:rPr>
          <w:noProof/>
        </w:rPr>
      </w:pPr>
      <w:r w:rsidRPr="00E16F27">
        <w:t>(4)</w:t>
      </w:r>
      <w:r w:rsidRPr="00E16F27">
        <w:tab/>
      </w:r>
      <w:r w:rsidR="001D5A6C" w:rsidRPr="00AF1ED6">
        <w:rPr>
          <w:noProof/>
        </w:rPr>
        <w:t xml:space="preserve">Cadrul de măsuri ar trebui să includă înființarea unui Consiliu de criză sanitară cu privire la contramăsurile medicale necesare în situații de criză, care să asigure coordonarea și integrarea abordărilor la nivelul Uniunii. Acest lucru este deosebit de important având în vedere repartizarea responsabilităților între nivelul național și cel al Uniunii. Pentru a sprijini Consiliul de criză sanitară, Comisia ar trebui să aibă dreptul de a înființa subgrupuri, inclusiv, dacă este necesar, pentru aspectele industriale. </w:t>
      </w:r>
    </w:p>
    <w:p w14:paraId="02CAC08C" w14:textId="6170B6AE" w:rsidR="008E7215" w:rsidRPr="00AF1ED6" w:rsidRDefault="00E16F27" w:rsidP="00E16F27">
      <w:pPr>
        <w:pStyle w:val="ManualConsidrant"/>
        <w:rPr>
          <w:noProof/>
        </w:rPr>
      </w:pPr>
      <w:r w:rsidRPr="00E16F27">
        <w:t>(5)</w:t>
      </w:r>
      <w:r w:rsidRPr="00E16F27">
        <w:tab/>
      </w:r>
      <w:r w:rsidR="001A2690" w:rsidRPr="00AF1ED6">
        <w:rPr>
          <w:rStyle w:val="Aucun"/>
          <w:noProof/>
        </w:rPr>
        <w:t xml:space="preserve">Comisia ar trebui să se asigure că este stabilită o listă de contramăsuri medicale și materii prime necesare în situații de criză și că se monitorizează </w:t>
      </w:r>
      <w:r w:rsidR="001A2690" w:rsidRPr="00AF1ED6">
        <w:rPr>
          <w:noProof/>
        </w:rPr>
        <w:t xml:space="preserve">cererea și oferta acestora. Acest lucru ar trebui să ofere o imagine de ansamblu cuprinzătoare a contramăsurilor medicale necesare în situații de criză, precum și a capacității Uniunii de a răspunde acestei necesități și de a orienta procesul decizional relevant în timpul situațiilor de urgență din domeniul sănătății publice. </w:t>
      </w:r>
    </w:p>
    <w:p w14:paraId="37497B73" w14:textId="6C35A7BC" w:rsidR="003F610D" w:rsidRPr="00AF1ED6" w:rsidRDefault="00E16F27" w:rsidP="00E16F27">
      <w:pPr>
        <w:pStyle w:val="ManualConsidrant"/>
        <w:rPr>
          <w:noProof/>
        </w:rPr>
      </w:pPr>
      <w:r w:rsidRPr="00E16F27">
        <w:t>(6)</w:t>
      </w:r>
      <w:r w:rsidRPr="00E16F27">
        <w:tab/>
      </w:r>
      <w:r w:rsidR="003F610D" w:rsidRPr="00AF1ED6">
        <w:rPr>
          <w:noProof/>
        </w:rPr>
        <w:t xml:space="preserve">Având în vedere mandatul Agenției Europene pentru Medicamente (EMA) și rolul acesteia în ceea ce privește monitorizarea și atenuarea deficitelor potențiale și reale de medicamente, de dispozitive medicale și de dispozitive medicale pentru diagnostic </w:t>
      </w:r>
      <w:r w:rsidR="003F610D" w:rsidRPr="00AF1ED6">
        <w:rPr>
          <w:i/>
          <w:noProof/>
        </w:rPr>
        <w:t>in vitro</w:t>
      </w:r>
      <w:r w:rsidR="003F610D" w:rsidRPr="00AF1ED6">
        <w:rPr>
          <w:noProof/>
        </w:rPr>
        <w:t>, inclusiv stabilirea listelor de produse medicale critice și de dispozitive medicale critice, în temeiul Regulamentului (UE) .../... al Parlamentului European și al Consiliului [Regulamentul EMA, COM(2020) 725)]</w:t>
      </w:r>
      <w:r w:rsidR="007B0C0C" w:rsidRPr="00AF1ED6">
        <w:rPr>
          <w:rStyle w:val="FootnoteReference"/>
          <w:noProof/>
        </w:rPr>
        <w:footnoteReference w:id="24"/>
      </w:r>
      <w:r w:rsidR="003F610D" w:rsidRPr="00AF1ED6">
        <w:rPr>
          <w:noProof/>
        </w:rPr>
        <w:t xml:space="preserve">, ar trebui să se asigure o strânsă cooperare și coordonare între Comisie și EMA pentru punerea în aplicare a măsurilor prevăzute în prezentul regulament. În cazul în care se recurge la posibilitatea de a institui un Consiliu de criză sanitară în timpul unei urgențe de sănătate publică, un reprezentant al Grupului director executiv privind deficitele de dispozitive medicale, un reprezentant al Grupului operativ pentru situații de urgență și un reprezentant al Grupului director executiv privind deficitele și siguranța medicamentelor ar trebui să fie invitați să participe în calitate de observatori în cadrul Consiliului de criză sanitară, astfel cum se prevede în Regulamentul </w:t>
      </w:r>
      <w:r w:rsidR="003F610D" w:rsidRPr="00AF1ED6">
        <w:rPr>
          <w:noProof/>
          <w:color w:val="1F497D"/>
        </w:rPr>
        <w:t>(UE) nr. .../... [Regulamentul EMA]</w:t>
      </w:r>
      <w:r w:rsidR="003F610D" w:rsidRPr="00AF1ED6">
        <w:rPr>
          <w:i/>
          <w:noProof/>
        </w:rPr>
        <w:t>.</w:t>
      </w:r>
      <w:r w:rsidR="003F610D" w:rsidRPr="00AF1ED6">
        <w:rPr>
          <w:noProof/>
        </w:rPr>
        <w:t xml:space="preserve"> Acest lucru ar trebui să vină în completarea tranziției fără probleme a datelor și a informațiilor în timpul urgențelor de sănătate publică la nivelul Uniunii, inclusiv prin intermediul sistemelor informatice integrate.</w:t>
      </w:r>
    </w:p>
    <w:p w14:paraId="1911B449" w14:textId="3E0BF7FE" w:rsidR="001F3C4F" w:rsidRPr="00AF1ED6" w:rsidRDefault="00E16F27" w:rsidP="00E16F27">
      <w:pPr>
        <w:pStyle w:val="ManualConsidrant"/>
        <w:rPr>
          <w:noProof/>
        </w:rPr>
      </w:pPr>
      <w:r w:rsidRPr="00E16F27">
        <w:t>(7)</w:t>
      </w:r>
      <w:r w:rsidRPr="00E16F27">
        <w:tab/>
      </w:r>
      <w:r w:rsidR="001F3C4F" w:rsidRPr="00AF1ED6">
        <w:rPr>
          <w:noProof/>
        </w:rPr>
        <w:t>Măsurile ar trebui, de asemenea, să ia în considerare structurile și mecanismele instituite prin actele Uniunii referitoare la amenințările transfrontaliere grave privind sănătatea, Regulamentul (UE) .../... al Parlamentului European și al Consiliului [Regulamentul SCBTH, COM(2020) 727]</w:t>
      </w:r>
      <w:r w:rsidR="007B0C0C" w:rsidRPr="00AF1ED6">
        <w:rPr>
          <w:rStyle w:val="FootnoteReference"/>
          <w:noProof/>
        </w:rPr>
        <w:footnoteReference w:id="25"/>
      </w:r>
      <w:r w:rsidR="001F3C4F" w:rsidRPr="00AF1ED6">
        <w:rPr>
          <w:noProof/>
        </w:rPr>
        <w:t>, și la mandatul extins al ECDC prevăzut de Regulamentul (UE) .../... al Parlamentului European și al Consiliului [Regulamentul ECDC, COM(2020) 726]</w:t>
      </w:r>
      <w:r w:rsidR="007B0C0C" w:rsidRPr="00AF1ED6">
        <w:rPr>
          <w:rStyle w:val="FootnoteReference"/>
          <w:noProof/>
        </w:rPr>
        <w:footnoteReference w:id="26"/>
      </w:r>
      <w:r w:rsidR="001F3C4F" w:rsidRPr="00AF1ED6">
        <w:rPr>
          <w:noProof/>
        </w:rPr>
        <w:t>, pentru a asigura coordonarea răspunsului în cadrul Comitetului pentru securitate sanitară și al Comitetului consultativ pentru situații de urgență de sănătate publică, ținând seama de contribuția ECDC în ceea ce privește supravegherea și monitorizarea epidemiologică. Directorul Centrului European de Prevenire și Control al Bolilor și un reprezentant al Comitetului consultativ pentru situații de urgență de sănătate publică instituit în temeiul Regulamentului</w:t>
      </w:r>
      <w:r w:rsidR="001F3C4F" w:rsidRPr="00AF1ED6">
        <w:rPr>
          <w:i/>
          <w:noProof/>
        </w:rPr>
        <w:t xml:space="preserve"> </w:t>
      </w:r>
      <w:r w:rsidR="001F3C4F" w:rsidRPr="00AF1ED6">
        <w:rPr>
          <w:noProof/>
          <w:color w:val="1F497D"/>
        </w:rPr>
        <w:t>(UE) .../... [Regulamentul SCBTH]</w:t>
      </w:r>
      <w:r w:rsidR="001F3C4F" w:rsidRPr="00AF1ED6">
        <w:rPr>
          <w:noProof/>
        </w:rPr>
        <w:t xml:space="preserve"> ar trebui să fie invitați să participe la reuniunile Consiliului de criză sanitară. Un membru al Comitetului pentru securitate sanitară ar trebui invitat să participe în calitate de observator în cadrul Consiliului de criză sanitară. </w:t>
      </w:r>
    </w:p>
    <w:p w14:paraId="573E2644" w14:textId="280E0CC0" w:rsidR="008E7215" w:rsidRPr="00AF1ED6" w:rsidRDefault="00E16F27" w:rsidP="00E16F27">
      <w:pPr>
        <w:pStyle w:val="ManualConsidrant"/>
        <w:rPr>
          <w:noProof/>
        </w:rPr>
      </w:pPr>
      <w:r w:rsidRPr="00E16F27">
        <w:t>(8)</w:t>
      </w:r>
      <w:r w:rsidRPr="00E16F27">
        <w:tab/>
      </w:r>
      <w:r w:rsidR="008336DD" w:rsidRPr="00AF1ED6">
        <w:rPr>
          <w:noProof/>
        </w:rPr>
        <w:t xml:space="preserve">Ar trebui să se asigure activarea planurilor de cercetare și inovare pentru situații de urgență, reorientarea și activarea rețelelor de studii clinice, precum și desfășurarea de studii clinice, pentru a reduce orice întârzieri în etapa de dezvoltare a contramăsurilor medicale necesare în situații de criză. Activitățile de cercetare și inovare pot utiliza infrastructura digitală a spațiului european al datelor medicale, platformele care funcționează în cadrul Cloud-ului european pentru știința deschisă și alte platforme digitale accesibile ale UE, pentru a obține acces la date (reale) pentru o analiză rapidă. Între Comisie și ECDC și EMA, în calitate de agenție responsabilă cu consilierea științifică și evaluarea științifică a medicamentelor noi și reorientate, ar trebui să se asigure o coordonare strânsă pentru aceste aspecte, precum și pentru cele de reglementare privind autorizarea medicamentelor, inclusiv pentru înființarea de noi unități de producție a medicamentelor autorizate și pentru a garanta acceptabilitatea studiilor clinice și a dovezilor pe care le generează acestea pentru autorizarea unor medicamente noi sau reorientate. Acest lucru ar trebui să permită actorilor-cheie și infrastructurii relevante să fie gata pentru funcționare imediată în perioadele de urgență de sănătate publică, reducând astfel orice întârzieri. </w:t>
      </w:r>
    </w:p>
    <w:p w14:paraId="6967A445" w14:textId="7EA5572B" w:rsidR="000D00D5" w:rsidRPr="00AF1ED6" w:rsidRDefault="00E16F27" w:rsidP="00E16F27">
      <w:pPr>
        <w:pStyle w:val="ManualConsidrant"/>
        <w:rPr>
          <w:noProof/>
        </w:rPr>
      </w:pPr>
      <w:r w:rsidRPr="00E16F27">
        <w:t>(9)</w:t>
      </w:r>
      <w:r w:rsidRPr="00E16F27">
        <w:tab/>
      </w:r>
      <w:r w:rsidR="00EB7E2E" w:rsidRPr="00AF1ED6">
        <w:rPr>
          <w:noProof/>
        </w:rPr>
        <w:t>Ar trebui să se asigure proceduri de achiziție eficiente pentru contramăsurile medicale și materiile prime necesare în situații de criză, iar Comisiei ar trebui să i se încredințeze un mandat de negociere pentru a acționa ca organism central de achiziții publice pentru statele membre, utilizând normele și procedurile prevăzute în Regulamentul (UE, Euratom) 2018/1046 al Parlamentului European și al Consiliului</w:t>
      </w:r>
      <w:r w:rsidR="001C796A" w:rsidRPr="00AF1ED6">
        <w:rPr>
          <w:rStyle w:val="FootnoteReference"/>
          <w:noProof/>
        </w:rPr>
        <w:footnoteReference w:id="27"/>
      </w:r>
      <w:r w:rsidR="00EB7E2E" w:rsidRPr="00AF1ED6">
        <w:rPr>
          <w:noProof/>
        </w:rPr>
        <w:t>, precum și în Regulamentul (UE) 2016/369 al Consiliului</w:t>
      </w:r>
      <w:r w:rsidR="000D00D5" w:rsidRPr="00AF1ED6">
        <w:rPr>
          <w:rStyle w:val="FootnoteReference"/>
          <w:noProof/>
        </w:rPr>
        <w:footnoteReference w:id="28"/>
      </w:r>
      <w:r w:rsidR="00EB7E2E" w:rsidRPr="00AF1ED6">
        <w:rPr>
          <w:noProof/>
        </w:rPr>
        <w:t xml:space="preserve">. </w:t>
      </w:r>
    </w:p>
    <w:p w14:paraId="064EDF11" w14:textId="0188F82C" w:rsidR="008E7215" w:rsidRPr="00AF1ED6" w:rsidRDefault="00E16F27" w:rsidP="00E16F27">
      <w:pPr>
        <w:pStyle w:val="ManualConsidrant"/>
        <w:rPr>
          <w:noProof/>
        </w:rPr>
      </w:pPr>
      <w:r w:rsidRPr="00E16F27">
        <w:t>(10)</w:t>
      </w:r>
      <w:r w:rsidRPr="00E16F27">
        <w:tab/>
      </w:r>
      <w:r w:rsidR="00AE653E" w:rsidRPr="00AF1ED6">
        <w:rPr>
          <w:noProof/>
        </w:rPr>
        <w:t xml:space="preserve">Aceste norme și proceduri pot fi susținute prin orice acțiuni pregătitoare necesare, inclusiv prin vizite la fața locului în locurile în care se află unitățile de producție ale contramăsurilor medicale necesare în situații de criză. Acest lucru ar trebui să permită achiziția și cumpărarea rapidă a contramăsurilor medicale necesare în situații de criză în întreaga Uniune și să promoveze accesibilitatea în toate statele membre, cu obiectivul principal de a asigura furnizarea cât mai rapidă a contramăsurilor respective în cantitatea necesară și cu toate garanțiile necesare.  </w:t>
      </w:r>
    </w:p>
    <w:p w14:paraId="1AD032EB" w14:textId="6D9ED61D" w:rsidR="008E7215" w:rsidRPr="00AF1ED6" w:rsidRDefault="00E16F27" w:rsidP="00E16F27">
      <w:pPr>
        <w:pStyle w:val="ManualConsidrant"/>
        <w:rPr>
          <w:noProof/>
        </w:rPr>
      </w:pPr>
      <w:r w:rsidRPr="00E16F27">
        <w:t>(11)</w:t>
      </w:r>
      <w:r w:rsidRPr="00E16F27">
        <w:tab/>
      </w:r>
      <w:r w:rsidR="00870295" w:rsidRPr="00AF1ED6">
        <w:rPr>
          <w:noProof/>
        </w:rPr>
        <w:t xml:space="preserve">În timpul unei urgențe de sănătate publică la nivelul Uniunii, cererea de contramăsuri medicale necesare în situații de criză poate fi mai mare decât oferta. Într-o astfel de situație, creșterea bruscă a producției și a fabricării contramăsurilor medicale necesare în situații de criză este esențială, iar Comisiei ar trebui să i se încredințeze sarcina de a activa capacitățile suplimentare ale Uniunii de producție a contramăsurilor medicale necesare în situații de criză, inclusiv asigurând lanțuri de aprovizionare reziliente pentru materiile prime și materialele auxiliare necesare, în temeiul „EU FAB”. Astfel cum s-a subliniat în comunicarea intitulată </w:t>
      </w:r>
      <w:r w:rsidR="00870295" w:rsidRPr="00AF1ED6">
        <w:rPr>
          <w:noProof/>
          <w:color w:val="444444"/>
          <w:szCs w:val="24"/>
        </w:rPr>
        <w:t>„Incubatorul HERA: anticipând împreună amenințarea variantelor virusului care provoacă COVID-19”</w:t>
      </w:r>
      <w:r w:rsidR="008535BF" w:rsidRPr="00AF1ED6">
        <w:rPr>
          <w:rStyle w:val="FootnoteReference"/>
          <w:noProof/>
        </w:rPr>
        <w:footnoteReference w:id="29"/>
      </w:r>
      <w:r w:rsidR="00870295" w:rsidRPr="00AF1ED6">
        <w:rPr>
          <w:noProof/>
        </w:rPr>
        <w:t>, un proiect „EU FAB” este o rețea de capacități de producție mobilizabile în orice moment, cu utilizator unic și/sau utilizatori multipli, uni- și/sau multitehnologice, pentru fabricarea de vaccinuri și medicamente la nivel european.</w:t>
      </w:r>
    </w:p>
    <w:p w14:paraId="403E2D80" w14:textId="739671F6" w:rsidR="00615E6D" w:rsidRPr="00AF1ED6" w:rsidRDefault="00E16F27" w:rsidP="00E16F27">
      <w:pPr>
        <w:pStyle w:val="ManualConsidrant"/>
        <w:rPr>
          <w:noProof/>
        </w:rPr>
      </w:pPr>
      <w:r w:rsidRPr="00E16F27">
        <w:t>(12)</w:t>
      </w:r>
      <w:r w:rsidRPr="00E16F27">
        <w:tab/>
      </w:r>
      <w:r w:rsidR="008E7215" w:rsidRPr="00AF1ED6">
        <w:rPr>
          <w:noProof/>
        </w:rPr>
        <w:t>Sunt necesare instrumente adecvate de proprietate intelectuală pentru a atenua riscurile de abandonare a eforturilor de dezvoltare sau problemele de aprovizionare legate de contramăsurile medicale necesare în situații de criză care apar în timpul unei urgențe de sănătate publică, în special atunci când autoritățile publice au oferit sprijin financiar pentru dezvoltarea și elaborarea contramăsurilor respective. Prin urmare, Comisia ar trebui să poată solicita acordarea de licențe, în condiții echitabile și rezonabile, pentru drepturile de proprietate intelectuală și know-how-ul aferent contramăsurilor medicale necesare în situații de criză, pentru care dezvoltarea și producția au fost finanțate de Comisie, în cazuri excepționale justificate, ca o plasă de siguranță și un element de stimulare.</w:t>
      </w:r>
    </w:p>
    <w:p w14:paraId="2C644FF5" w14:textId="1143DD88" w:rsidR="00615E6D" w:rsidRPr="00AF1ED6" w:rsidRDefault="00E16F27" w:rsidP="00E16F27">
      <w:pPr>
        <w:pStyle w:val="ManualConsidrant"/>
        <w:rPr>
          <w:noProof/>
        </w:rPr>
      </w:pPr>
      <w:r w:rsidRPr="00E16F27">
        <w:t>(13)</w:t>
      </w:r>
      <w:r w:rsidRPr="00E16F27">
        <w:tab/>
      </w:r>
      <w:r w:rsidR="00615E6D" w:rsidRPr="00AF1ED6">
        <w:rPr>
          <w:noProof/>
        </w:rPr>
        <w:t>Regulamentul (UE) 2016/369 al Consiliului</w:t>
      </w:r>
      <w:r w:rsidR="001C796A" w:rsidRPr="00AF1ED6">
        <w:rPr>
          <w:rStyle w:val="FootnoteReference"/>
          <w:noProof/>
        </w:rPr>
        <w:footnoteReference w:id="30"/>
      </w:r>
      <w:r w:rsidR="00615E6D" w:rsidRPr="00AF1ED6">
        <w:rPr>
          <w:noProof/>
        </w:rPr>
        <w:t xml:space="preserve"> asigură un cadru flexibil pentru sprijinul financiar de urgență. Acesta permite furnizarea de sprijin care nu poate fi pus în aplicare prin programele de cheltuieli existente. Un astfel de instrument ar trebui să devină disponibil în cazul în care este recunoscută o urgență de sănătate publică la nivelul Uniunii, în măsura în care acest lucru este adecvat situației economice. </w:t>
      </w:r>
    </w:p>
    <w:p w14:paraId="1F5C3649" w14:textId="70F56580" w:rsidR="008E7215" w:rsidRPr="00AF1ED6" w:rsidRDefault="00E16F27" w:rsidP="00E16F27">
      <w:pPr>
        <w:pStyle w:val="ManualConsidrant"/>
        <w:rPr>
          <w:noProof/>
        </w:rPr>
      </w:pPr>
      <w:r w:rsidRPr="00E16F27">
        <w:t>(14)</w:t>
      </w:r>
      <w:r w:rsidRPr="00E16F27">
        <w:tab/>
      </w:r>
      <w:r w:rsidR="001854B1" w:rsidRPr="00AF1ED6">
        <w:rPr>
          <w:noProof/>
        </w:rPr>
        <w:t xml:space="preserve">În timpul unei urgențe de sănătate publică, prezentările detaliate ale capacităților actuale și pe termen scurt ale Uniunii pentru producerea contramăsurilor medicale necesare în situații de criză sunt parte integrantă a gestionării cererii și a ofertei. Prin urmare, ar trebui creat un inventar al unităților de producție a contramăsurilor medicale necesare în situații de criză, care să fie actualizat periodic pe baza transmiterii obligatorii de informații de către operatorii economici relevanți. </w:t>
      </w:r>
    </w:p>
    <w:p w14:paraId="2F9B3E8D" w14:textId="53A4B660" w:rsidR="008E7215" w:rsidRPr="00AF1ED6" w:rsidRDefault="00E16F27" w:rsidP="00E16F27">
      <w:pPr>
        <w:pStyle w:val="ManualConsidrant"/>
        <w:rPr>
          <w:noProof/>
        </w:rPr>
      </w:pPr>
      <w:r w:rsidRPr="00E16F27">
        <w:t>(15)</w:t>
      </w:r>
      <w:r w:rsidRPr="00E16F27">
        <w:tab/>
      </w:r>
      <w:r w:rsidR="00F2772A" w:rsidRPr="00AF1ED6">
        <w:rPr>
          <w:noProof/>
        </w:rPr>
        <w:t>Deficitele de aprovizionare cu materii prime, consumabile, dispozitive, echipamente sau infrastructuri pot avea un impact asupra producției de contramăsuri medicale necesare în situații de criză. Dacă este identificat un deficit de aprovizionare sau riscul de apariție a unui deficit, inventarul ar trebui să cuprindă și aceste elemente. Astfel este completată prezentarea detaliată a capacităților de producție actuale și din viitorul apropiat ale Uniunii, pentru a permite luarea în considerare a elementelor legate de aprovizionare care pot avea un impact asupra capacităților de producție și pentru a îmbunătăți gestionarea la nivelul Uniunii a cererii și a ofertei de contramăsuri medicale necesare în situații de criză.</w:t>
      </w:r>
    </w:p>
    <w:p w14:paraId="71BB6B41" w14:textId="7C408E6C" w:rsidR="008E7215" w:rsidRPr="00AF1ED6" w:rsidRDefault="00E16F27" w:rsidP="00E16F27">
      <w:pPr>
        <w:pStyle w:val="ManualConsidrant"/>
        <w:rPr>
          <w:noProof/>
        </w:rPr>
      </w:pPr>
      <w:r w:rsidRPr="00E16F27">
        <w:t>(16)</w:t>
      </w:r>
      <w:r w:rsidRPr="00E16F27">
        <w:tab/>
      </w:r>
      <w:r w:rsidR="007A74C3" w:rsidRPr="00AF1ED6">
        <w:rPr>
          <w:noProof/>
        </w:rPr>
        <w:t xml:space="preserve">Pe baza prezentărilor detaliate privind capacitățile de producție, materiile prime, consumabilele, echipamentele și infrastructura, ar putea fi necesare măsuri suplimentare de consolidare a lanțurilor de aprovizionare și a capacităților de producție. În cazul în care piața nu asigură sau nu poate asigura o aprovizionare adecvată cu contramăsurile medicale necesare în situații de criză, Comisia ar trebui să fie în măsură să pună în aplicare măsuri în aceste domenii care să contribuie la creșterea disponibilității și a accesibilității contramăsurilor medicale și a materiilor prime necesare în situații de criză, </w:t>
      </w:r>
    </w:p>
    <w:p w14:paraId="7AC7B645" w14:textId="77777777" w:rsidR="00241DB6" w:rsidRPr="00AF1ED6" w:rsidRDefault="00241DB6" w:rsidP="00241DB6">
      <w:pPr>
        <w:pStyle w:val="Formuledadoption"/>
        <w:rPr>
          <w:noProof/>
        </w:rPr>
      </w:pPr>
      <w:r w:rsidRPr="00AF1ED6">
        <w:rPr>
          <w:noProof/>
        </w:rPr>
        <w:t>ADOPTĂ PREZENTUL REGULAMENT:</w:t>
      </w:r>
    </w:p>
    <w:p w14:paraId="5AA87352" w14:textId="77777777" w:rsidR="00241DB6" w:rsidRPr="00AF1ED6" w:rsidRDefault="00241DB6" w:rsidP="00241DB6">
      <w:pPr>
        <w:pStyle w:val="Titrearticle"/>
        <w:spacing w:after="0"/>
        <w:rPr>
          <w:noProof/>
        </w:rPr>
      </w:pPr>
      <w:r w:rsidRPr="00AF1ED6">
        <w:rPr>
          <w:noProof/>
        </w:rPr>
        <w:t>Articolul 1</w:t>
      </w:r>
    </w:p>
    <w:p w14:paraId="0B5CED2E" w14:textId="77777777" w:rsidR="00241DB6" w:rsidRPr="00AF1ED6" w:rsidRDefault="00C96BE4" w:rsidP="0098147A">
      <w:pPr>
        <w:jc w:val="center"/>
        <w:rPr>
          <w:b/>
          <w:i/>
          <w:noProof/>
        </w:rPr>
      </w:pPr>
      <w:r w:rsidRPr="00AF1ED6">
        <w:rPr>
          <w:b/>
          <w:noProof/>
        </w:rPr>
        <w:t>Obiectul și domeniul de aplicare</w:t>
      </w:r>
    </w:p>
    <w:p w14:paraId="0703AFC4" w14:textId="1343205E" w:rsidR="00C96BE4" w:rsidRPr="00AF1ED6" w:rsidRDefault="0098147A" w:rsidP="0098147A">
      <w:pPr>
        <w:pStyle w:val="Point0"/>
        <w:rPr>
          <w:noProof/>
        </w:rPr>
      </w:pPr>
      <w:r w:rsidRPr="00AF1ED6">
        <w:rPr>
          <w:noProof/>
        </w:rPr>
        <w:t>1.</w:t>
      </w:r>
      <w:r w:rsidRPr="00AF1ED6">
        <w:rPr>
          <w:noProof/>
        </w:rPr>
        <w:tab/>
        <w:t xml:space="preserve">Prezentul regulament </w:t>
      </w:r>
      <w:r w:rsidRPr="00AF1ED6">
        <w:rPr>
          <w:rStyle w:val="Aucun"/>
          <w:noProof/>
        </w:rPr>
        <w:t xml:space="preserve">stabilește un cadru pentru asigurarea furnizării </w:t>
      </w:r>
      <w:r w:rsidRPr="00AF1ED6">
        <w:rPr>
          <w:noProof/>
        </w:rPr>
        <w:t>contramăsurilor medicale necesare în situații de criză în cazul unei urgențe de sănătate publică („cadrul pentru situații de urgență”).</w:t>
      </w:r>
      <w:r w:rsidRPr="00AF1ED6">
        <w:rPr>
          <w:i/>
          <w:noProof/>
        </w:rPr>
        <w:t xml:space="preserve"> </w:t>
      </w:r>
    </w:p>
    <w:p w14:paraId="337AB291" w14:textId="26F92163" w:rsidR="00C96BE4" w:rsidRPr="00AF1ED6" w:rsidRDefault="0098147A" w:rsidP="0098147A">
      <w:pPr>
        <w:pStyle w:val="Point0"/>
        <w:rPr>
          <w:rFonts w:eastAsia="Times New Roman"/>
          <w:noProof/>
          <w:szCs w:val="24"/>
        </w:rPr>
      </w:pPr>
      <w:r w:rsidRPr="00AF1ED6">
        <w:rPr>
          <w:noProof/>
        </w:rPr>
        <w:t>2.</w:t>
      </w:r>
      <w:r w:rsidRPr="00AF1ED6">
        <w:rPr>
          <w:noProof/>
        </w:rPr>
        <w:tab/>
        <w:t>Printre măsurile la care se face referire la alineatul (1) se numără:</w:t>
      </w:r>
    </w:p>
    <w:p w14:paraId="05213FA5" w14:textId="64630B4E" w:rsidR="00241DB6" w:rsidRPr="00AF1ED6" w:rsidRDefault="00241DB6" w:rsidP="0098147A">
      <w:pPr>
        <w:pStyle w:val="Point1"/>
        <w:rPr>
          <w:noProof/>
        </w:rPr>
      </w:pPr>
      <w:r w:rsidRPr="00AF1ED6">
        <w:rPr>
          <w:noProof/>
        </w:rPr>
        <w:t>(a)</w:t>
      </w:r>
      <w:r w:rsidRPr="00AF1ED6">
        <w:rPr>
          <w:noProof/>
        </w:rPr>
        <w:tab/>
        <w:t>înființarea unui consiliu de criză sanitară;</w:t>
      </w:r>
    </w:p>
    <w:p w14:paraId="67933DAF" w14:textId="622977AA" w:rsidR="00241DB6" w:rsidRPr="00AF1ED6" w:rsidRDefault="00413CC5" w:rsidP="0098147A">
      <w:pPr>
        <w:pStyle w:val="Point1"/>
        <w:rPr>
          <w:rFonts w:eastAsia="Times New Roman"/>
          <w:noProof/>
          <w:szCs w:val="24"/>
        </w:rPr>
      </w:pPr>
      <w:r w:rsidRPr="00AF1ED6">
        <w:rPr>
          <w:noProof/>
        </w:rPr>
        <w:t>(b)</w:t>
      </w:r>
      <w:r w:rsidRPr="00AF1ED6">
        <w:rPr>
          <w:noProof/>
        </w:rPr>
        <w:tab/>
        <w:t>monitorizarea, achiziționarea și cumpărarea contramăsurilor medicale și a materiilor prime necesare în situații de criză;</w:t>
      </w:r>
    </w:p>
    <w:p w14:paraId="16B24AE1" w14:textId="4C33AF0B" w:rsidR="00241DB6" w:rsidRPr="00AF1ED6" w:rsidRDefault="00413CC5" w:rsidP="0098147A">
      <w:pPr>
        <w:pStyle w:val="Point1"/>
        <w:rPr>
          <w:rFonts w:eastAsia="Times New Roman"/>
          <w:noProof/>
          <w:szCs w:val="24"/>
        </w:rPr>
      </w:pPr>
      <w:r w:rsidRPr="00AF1ED6">
        <w:rPr>
          <w:noProof/>
        </w:rPr>
        <w:t>(c)</w:t>
      </w:r>
      <w:r w:rsidRPr="00AF1ED6">
        <w:rPr>
          <w:noProof/>
        </w:rPr>
        <w:tab/>
        <w:t>activarea planurilor de cercetare și inovare pentru situații de urgență, inclusiv utilizarea rețelelor de studii clinice și a platformelor de schimb de date la nivelul Uniunii;</w:t>
      </w:r>
    </w:p>
    <w:p w14:paraId="50EF4738" w14:textId="68823916" w:rsidR="008D37B6" w:rsidRPr="00AF1ED6" w:rsidRDefault="0098147A" w:rsidP="0098147A">
      <w:pPr>
        <w:pStyle w:val="Point1"/>
        <w:rPr>
          <w:rFonts w:eastAsia="Times New Roman"/>
          <w:noProof/>
          <w:szCs w:val="24"/>
        </w:rPr>
      </w:pPr>
      <w:r w:rsidRPr="00AF1ED6">
        <w:rPr>
          <w:noProof/>
        </w:rPr>
        <w:t>(d)</w:t>
      </w:r>
      <w:r w:rsidRPr="00AF1ED6">
        <w:rPr>
          <w:noProof/>
        </w:rPr>
        <w:tab/>
        <w:t>finanțare și finanțare de urgență;</w:t>
      </w:r>
    </w:p>
    <w:p w14:paraId="068C1301" w14:textId="60E49FC4" w:rsidR="00241DB6" w:rsidRPr="00AF1ED6" w:rsidRDefault="00413CC5" w:rsidP="0098147A">
      <w:pPr>
        <w:pStyle w:val="Point1"/>
        <w:rPr>
          <w:rFonts w:eastAsia="Times New Roman"/>
          <w:noProof/>
          <w:szCs w:val="24"/>
        </w:rPr>
      </w:pPr>
      <w:r w:rsidRPr="00AF1ED6">
        <w:rPr>
          <w:noProof/>
        </w:rPr>
        <w:t>(e)</w:t>
      </w:r>
      <w:r w:rsidRPr="00AF1ED6">
        <w:rPr>
          <w:noProof/>
        </w:rPr>
        <w:tab/>
        <w:t xml:space="preserve">măsuri privind producerea, disponibilitatea și furnizarea contramăsurilor medicale necesare în situații de criză, inclusiv stabilirea unui inventar al instalațiilor de producție și fabricare, al materiilor prime, al consumabilelor, al echipamentelor și al infrastructurii necesare în situații de criză, inclusiv măsuri care vizează creșterea producției acestora în Uniune.  </w:t>
      </w:r>
    </w:p>
    <w:p w14:paraId="46C1B0CE" w14:textId="6843C220" w:rsidR="00241DB6" w:rsidRPr="00AF1ED6" w:rsidRDefault="0098147A" w:rsidP="0098147A">
      <w:pPr>
        <w:pStyle w:val="Point0"/>
        <w:rPr>
          <w:noProof/>
        </w:rPr>
      </w:pPr>
      <w:r w:rsidRPr="00AF1ED6">
        <w:rPr>
          <w:noProof/>
        </w:rPr>
        <w:t>3.</w:t>
      </w:r>
      <w:r w:rsidRPr="00AF1ED6">
        <w:rPr>
          <w:noProof/>
        </w:rPr>
        <w:tab/>
        <w:t>Măsurile menționate la alineatul (1) pot fi activate doar dacă sunt adecvate situației economice.</w:t>
      </w:r>
    </w:p>
    <w:p w14:paraId="0FA8A575" w14:textId="77777777" w:rsidR="00241DB6" w:rsidRPr="00AF1ED6" w:rsidRDefault="00241DB6" w:rsidP="00241DB6">
      <w:pPr>
        <w:pStyle w:val="Titrearticle"/>
        <w:spacing w:after="0"/>
        <w:rPr>
          <w:rFonts w:eastAsia="Calibri"/>
          <w:noProof/>
        </w:rPr>
      </w:pPr>
      <w:r w:rsidRPr="00AF1ED6">
        <w:rPr>
          <w:rStyle w:val="Aucun"/>
          <w:noProof/>
        </w:rPr>
        <w:t>Articolul</w:t>
      </w:r>
      <w:r w:rsidRPr="00AF1ED6">
        <w:rPr>
          <w:noProof/>
        </w:rPr>
        <w:t xml:space="preserve"> 2</w:t>
      </w:r>
    </w:p>
    <w:p w14:paraId="53E02C14" w14:textId="77777777" w:rsidR="00241DB6" w:rsidRPr="00AF1ED6" w:rsidRDefault="00241DB6" w:rsidP="0098147A">
      <w:pPr>
        <w:jc w:val="center"/>
        <w:rPr>
          <w:b/>
          <w:i/>
          <w:noProof/>
        </w:rPr>
      </w:pPr>
      <w:r w:rsidRPr="00AF1ED6">
        <w:rPr>
          <w:b/>
          <w:noProof/>
        </w:rPr>
        <w:t>Definiții</w:t>
      </w:r>
    </w:p>
    <w:p w14:paraId="5A07EC68" w14:textId="77777777" w:rsidR="00241DB6" w:rsidRPr="00AF1ED6" w:rsidRDefault="00241DB6" w:rsidP="00241DB6">
      <w:pPr>
        <w:rPr>
          <w:noProof/>
        </w:rPr>
      </w:pPr>
      <w:r w:rsidRPr="00AF1ED6">
        <w:rPr>
          <w:noProof/>
        </w:rPr>
        <w:t>În sensul prezentului regulament, se aplică următoarele definiții:</w:t>
      </w:r>
    </w:p>
    <w:p w14:paraId="7D053642" w14:textId="6002047E" w:rsidR="00241DB6" w:rsidRPr="00AF1ED6" w:rsidRDefault="00241DB6" w:rsidP="004334C5">
      <w:pPr>
        <w:pStyle w:val="Point0"/>
        <w:rPr>
          <w:noProof/>
        </w:rPr>
      </w:pPr>
      <w:r w:rsidRPr="00AF1ED6">
        <w:rPr>
          <w:noProof/>
        </w:rPr>
        <w:t>(1)</w:t>
      </w:r>
      <w:r w:rsidRPr="00AF1ED6">
        <w:rPr>
          <w:noProof/>
        </w:rPr>
        <w:tab/>
        <w:t xml:space="preserve">„monitorizare” înseamnă monitorizarea definită la articolul 3 punctul (5) din Regulamentul </w:t>
      </w:r>
      <w:r w:rsidRPr="00AF1ED6">
        <w:rPr>
          <w:noProof/>
          <w:color w:val="1F497D"/>
        </w:rPr>
        <w:t>(UE) .../... [Regulamentul SCBTH]</w:t>
      </w:r>
      <w:r w:rsidRPr="00AF1ED6">
        <w:rPr>
          <w:noProof/>
        </w:rPr>
        <w:t>;</w:t>
      </w:r>
    </w:p>
    <w:p w14:paraId="4BFF7212" w14:textId="0BF96A8F" w:rsidR="00241DB6" w:rsidRPr="00AF1ED6" w:rsidRDefault="00241DB6" w:rsidP="004334C5">
      <w:pPr>
        <w:pStyle w:val="Point0"/>
        <w:rPr>
          <w:noProof/>
        </w:rPr>
      </w:pPr>
      <w:r w:rsidRPr="00AF1ED6">
        <w:rPr>
          <w:noProof/>
        </w:rPr>
        <w:t>(2)</w:t>
      </w:r>
      <w:r w:rsidRPr="00AF1ED6">
        <w:rPr>
          <w:noProof/>
        </w:rPr>
        <w:tab/>
        <w:t xml:space="preserve">„urgență de sănătate publică” înseamnă o urgență de sănătate publică la nivelul Uniunii recunoscută de Comisie în conformitate cu articolul 23 din Regulamentul </w:t>
      </w:r>
      <w:r w:rsidRPr="00AF1ED6">
        <w:rPr>
          <w:noProof/>
          <w:color w:val="1F497D"/>
        </w:rPr>
        <w:t>(UE) .../... [Regulamentul SCBTH]</w:t>
      </w:r>
      <w:r w:rsidRPr="00AF1ED6">
        <w:rPr>
          <w:noProof/>
        </w:rPr>
        <w:t>;</w:t>
      </w:r>
    </w:p>
    <w:p w14:paraId="21C7EC31" w14:textId="7BB6921C" w:rsidR="00F66EBD" w:rsidRPr="00AF1ED6" w:rsidRDefault="00241DB6" w:rsidP="00F66EBD">
      <w:pPr>
        <w:pStyle w:val="Point0"/>
        <w:rPr>
          <w:noProof/>
        </w:rPr>
      </w:pPr>
      <w:r w:rsidRPr="00AF1ED6">
        <w:rPr>
          <w:noProof/>
        </w:rPr>
        <w:t>(3)</w:t>
      </w:r>
      <w:r w:rsidRPr="00AF1ED6">
        <w:rPr>
          <w:noProof/>
        </w:rPr>
        <w:tab/>
        <w:t>„contramăsuri medicale” înseamnă contramăsuri medicale în sensul articolului 3 punctul (8) din Regulamentul (UE) .../... [Regulamentul SCBTH], în plus față de echipamentele individuale de protecție și substanțele de origine umană;</w:t>
      </w:r>
    </w:p>
    <w:p w14:paraId="0DBCCA80" w14:textId="551A60F4" w:rsidR="00B635FC" w:rsidRPr="00AF1ED6" w:rsidRDefault="0098147A" w:rsidP="00F66EBD">
      <w:pPr>
        <w:pStyle w:val="Point0"/>
        <w:rPr>
          <w:noProof/>
        </w:rPr>
      </w:pPr>
      <w:r w:rsidRPr="00AF1ED6">
        <w:rPr>
          <w:noProof/>
        </w:rPr>
        <w:t>(4)</w:t>
      </w:r>
      <w:r w:rsidRPr="00AF1ED6">
        <w:rPr>
          <w:noProof/>
        </w:rPr>
        <w:tab/>
        <w:t xml:space="preserve">„materii prime” înseamnă materialele necesare pentru producerea cantităților necesare de contramăsuri medicale necesare în situații de criză; </w:t>
      </w:r>
    </w:p>
    <w:p w14:paraId="14F937EC" w14:textId="33D26A9A" w:rsidR="00241DB6" w:rsidRPr="00AF1ED6" w:rsidRDefault="00B635FC" w:rsidP="00614818">
      <w:pPr>
        <w:pStyle w:val="Point0"/>
        <w:rPr>
          <w:noProof/>
        </w:rPr>
      </w:pPr>
      <w:r w:rsidRPr="00AF1ED6">
        <w:rPr>
          <w:noProof/>
        </w:rPr>
        <w:t>(5)</w:t>
      </w:r>
      <w:r w:rsidRPr="00AF1ED6">
        <w:rPr>
          <w:noProof/>
        </w:rPr>
        <w:tab/>
        <w:t xml:space="preserve">„date reale” înseamnă date referitoare la starea de sănătate a pacienților sau la furnizarea de asistență medicală care provin din alte surse decât studiile clinice. </w:t>
      </w:r>
    </w:p>
    <w:p w14:paraId="1D04BD88" w14:textId="77777777" w:rsidR="00241DB6" w:rsidRPr="00AF1ED6" w:rsidRDefault="00241DB6" w:rsidP="0098147A">
      <w:pPr>
        <w:pStyle w:val="Titrearticle"/>
        <w:spacing w:after="0"/>
        <w:rPr>
          <w:noProof/>
        </w:rPr>
      </w:pPr>
      <w:r w:rsidRPr="00AF1ED6">
        <w:rPr>
          <w:noProof/>
        </w:rPr>
        <w:t>Articolul 3</w:t>
      </w:r>
    </w:p>
    <w:p w14:paraId="59E7D2B6" w14:textId="77777777" w:rsidR="00241DB6" w:rsidRPr="00AF1ED6" w:rsidRDefault="00241DB6" w:rsidP="0098147A">
      <w:pPr>
        <w:jc w:val="center"/>
        <w:rPr>
          <w:b/>
          <w:noProof/>
        </w:rPr>
      </w:pPr>
      <w:r w:rsidRPr="00AF1ED6">
        <w:rPr>
          <w:b/>
          <w:noProof/>
        </w:rPr>
        <w:t xml:space="preserve">Activarea cadrului pentru situații de urgență </w:t>
      </w:r>
    </w:p>
    <w:p w14:paraId="5A0D7AEC" w14:textId="6024BBAC" w:rsidR="00143FBE" w:rsidRPr="00AF1ED6" w:rsidRDefault="00E16F27" w:rsidP="00E16F27">
      <w:pPr>
        <w:pStyle w:val="ManualNumPar1"/>
        <w:rPr>
          <w:noProof/>
        </w:rPr>
      </w:pPr>
      <w:r w:rsidRPr="00E16F27">
        <w:t>1.</w:t>
      </w:r>
      <w:r w:rsidRPr="00E16F27">
        <w:tab/>
      </w:r>
      <w:r w:rsidR="00614818" w:rsidRPr="00AF1ED6">
        <w:rPr>
          <w:noProof/>
        </w:rPr>
        <w:t xml:space="preserve">În cazul recunoașterii unei urgențe de sănătate publică, Consiliul, la propunerea Comisiei, poate adopta un regulament de activare a cadrului pentru situații de urgență, dacă acest lucru este adecvat situației economice. </w:t>
      </w:r>
    </w:p>
    <w:p w14:paraId="59015F38" w14:textId="1BE94C67" w:rsidR="00143FBE" w:rsidRPr="00AF1ED6" w:rsidRDefault="00E16F27" w:rsidP="00E16F27">
      <w:pPr>
        <w:pStyle w:val="ManualNumPar1"/>
        <w:rPr>
          <w:noProof/>
        </w:rPr>
      </w:pPr>
      <w:r w:rsidRPr="00E16F27">
        <w:t>2.</w:t>
      </w:r>
      <w:r w:rsidRPr="00E16F27">
        <w:tab/>
      </w:r>
      <w:r w:rsidR="00841C76" w:rsidRPr="00AF1ED6">
        <w:rPr>
          <w:noProof/>
        </w:rPr>
        <w:t>În regulamentul de activare a cadrului pentru situații de urgență, Consiliul stabilește care dintre măsurile prevăzute la articolele 5-11 și la articolul 13 sunt adecvate situației economice și ce măsuri trebuie, prin urmare, să fie activate.</w:t>
      </w:r>
    </w:p>
    <w:p w14:paraId="24AEDE42" w14:textId="3F5E3378" w:rsidR="00143FBE" w:rsidRPr="00AF1ED6" w:rsidRDefault="00E16F27" w:rsidP="00E16F27">
      <w:pPr>
        <w:pStyle w:val="ManualNumPar1"/>
        <w:rPr>
          <w:noProof/>
        </w:rPr>
      </w:pPr>
      <w:r w:rsidRPr="00E16F27">
        <w:t>3.</w:t>
      </w:r>
      <w:r w:rsidRPr="00E16F27">
        <w:tab/>
      </w:r>
      <w:r w:rsidR="00DC298A" w:rsidRPr="00AF1ED6">
        <w:rPr>
          <w:noProof/>
        </w:rPr>
        <w:t xml:space="preserve">Durata activării este de 6 luni și poate fi prelungită în conformitate cu procedura prevăzută la articolul 4. </w:t>
      </w:r>
    </w:p>
    <w:p w14:paraId="63914791" w14:textId="0987F211" w:rsidR="00B816D0" w:rsidRPr="00AF1ED6" w:rsidRDefault="00E16F27" w:rsidP="00E16F27">
      <w:pPr>
        <w:pStyle w:val="ManualNumPar1"/>
        <w:rPr>
          <w:noProof/>
        </w:rPr>
      </w:pPr>
      <w:r w:rsidRPr="00E16F27">
        <w:t>4.</w:t>
      </w:r>
      <w:r w:rsidRPr="00E16F27">
        <w:tab/>
      </w:r>
      <w:r w:rsidR="00503041" w:rsidRPr="00AF1ED6">
        <w:rPr>
          <w:noProof/>
        </w:rPr>
        <w:t>Regulamentul privind activarea cadrului pentru situații de urgență nu aduce atingere Deciziei 1313/2013/UE a Parlamentului European și a Consiliului</w:t>
      </w:r>
      <w:r w:rsidR="0072297F" w:rsidRPr="00AF1ED6">
        <w:rPr>
          <w:rStyle w:val="FootnoteReference"/>
          <w:noProof/>
        </w:rPr>
        <w:footnoteReference w:id="31"/>
      </w:r>
      <w:r w:rsidR="00503041" w:rsidRPr="00AF1ED6">
        <w:rPr>
          <w:noProof/>
        </w:rPr>
        <w:t>, și nici rolului de coordonare generală al Centrului de coordonare a răspunsului pentru situații de urgență din cadrul mecanismului de protecție civilă al Uniunii.</w:t>
      </w:r>
    </w:p>
    <w:p w14:paraId="01EA4832" w14:textId="77777777" w:rsidR="00241DB6" w:rsidRPr="00AF1ED6" w:rsidRDefault="00241DB6" w:rsidP="0034447D">
      <w:pPr>
        <w:pStyle w:val="Titrearticle"/>
        <w:spacing w:after="0"/>
        <w:rPr>
          <w:noProof/>
        </w:rPr>
      </w:pPr>
      <w:r w:rsidRPr="00AF1ED6">
        <w:rPr>
          <w:noProof/>
        </w:rPr>
        <w:t>Articolul 4</w:t>
      </w:r>
    </w:p>
    <w:p w14:paraId="13E05A3E" w14:textId="77777777" w:rsidR="00241DB6" w:rsidRPr="00AF1ED6" w:rsidRDefault="0072297F" w:rsidP="0098147A">
      <w:pPr>
        <w:jc w:val="center"/>
        <w:rPr>
          <w:b/>
          <w:i/>
          <w:noProof/>
        </w:rPr>
      </w:pPr>
      <w:r w:rsidRPr="00AF1ED6">
        <w:rPr>
          <w:b/>
          <w:noProof/>
        </w:rPr>
        <w:t xml:space="preserve">Prelungirea și expirarea activării cadrului pentru situații de urgență </w:t>
      </w:r>
    </w:p>
    <w:p w14:paraId="20F2B938" w14:textId="3C224398" w:rsidR="0072297F" w:rsidRPr="00AF1ED6" w:rsidRDefault="00E16F27" w:rsidP="00E16F27">
      <w:pPr>
        <w:pStyle w:val="ManualNumPar1"/>
        <w:rPr>
          <w:noProof/>
        </w:rPr>
      </w:pPr>
      <w:r w:rsidRPr="00E16F27">
        <w:t>1.</w:t>
      </w:r>
      <w:r w:rsidRPr="00E16F27">
        <w:tab/>
      </w:r>
      <w:r w:rsidR="0072297F" w:rsidRPr="00AF1ED6">
        <w:rPr>
          <w:noProof/>
        </w:rPr>
        <w:t xml:space="preserve">Cel târziu cu o săptămână înainte de expirarea duratei pentru care a fost activat cadrul pentru situații de urgență, Comisia prezintă Consiliului un raport în care evaluează dacă activarea cadrului pentru situații de urgență ar trebui prelungită. Raportul analizează în special situația sănătății publice și consecințele economice ale crizei de sănătate publică din Uniune în ansamblu și din statele membre. </w:t>
      </w:r>
    </w:p>
    <w:p w14:paraId="1AB868C5" w14:textId="545AD821" w:rsidR="00841C76" w:rsidRPr="00AF1ED6" w:rsidRDefault="00E16F27" w:rsidP="00E16F27">
      <w:pPr>
        <w:pStyle w:val="ManualNumPar1"/>
        <w:rPr>
          <w:noProof/>
        </w:rPr>
      </w:pPr>
      <w:r w:rsidRPr="00E16F27">
        <w:t>2.</w:t>
      </w:r>
      <w:r w:rsidRPr="00E16F27">
        <w:tab/>
      </w:r>
      <w:r w:rsidR="00841C76" w:rsidRPr="00AF1ED6">
        <w:rPr>
          <w:noProof/>
        </w:rPr>
        <w:t xml:space="preserve">În cazul în care evaluarea concluzionează că este oportun ca activarea cadrului pentru situații de urgență să fie prelungită, Comisia poate propune Consiliului prelungirea termenului. Prelungirea nu trebuie să depășească 6 luni. Consiliul poate decide în mod repetat să prelungească activarea cadrului pentru situații de urgență în cazul în care acest lucru este adecvat situației economice. </w:t>
      </w:r>
    </w:p>
    <w:p w14:paraId="2F9815B9" w14:textId="0D461330" w:rsidR="00841C76" w:rsidRPr="00AF1ED6" w:rsidRDefault="00E16F27" w:rsidP="00E16F27">
      <w:pPr>
        <w:pStyle w:val="ManualNumPar1"/>
        <w:rPr>
          <w:noProof/>
        </w:rPr>
      </w:pPr>
      <w:r w:rsidRPr="00E16F27">
        <w:t>3.</w:t>
      </w:r>
      <w:r w:rsidRPr="00E16F27">
        <w:tab/>
      </w:r>
      <w:r w:rsidR="00841C76" w:rsidRPr="00AF1ED6">
        <w:rPr>
          <w:noProof/>
        </w:rPr>
        <w:t xml:space="preserve">Comisia poate propune Consiliului adoptarea unui regulament de activare a unor măsuri suplimentare prevăzute la articolele 5-11 și la articolul 13, în plus față de măsurile pe care le-a activat deja, dacă acest lucru este adecvat situației economice. </w:t>
      </w:r>
    </w:p>
    <w:p w14:paraId="788630F9" w14:textId="022CD723" w:rsidR="0072297F" w:rsidRPr="00AF1ED6" w:rsidRDefault="00E16F27" w:rsidP="00E16F27">
      <w:pPr>
        <w:pStyle w:val="ManualNumPar1"/>
        <w:rPr>
          <w:noProof/>
        </w:rPr>
      </w:pPr>
      <w:r w:rsidRPr="00E16F27">
        <w:t>4.</w:t>
      </w:r>
      <w:r w:rsidRPr="00E16F27">
        <w:tab/>
      </w:r>
      <w:r w:rsidR="0072297F" w:rsidRPr="00AF1ED6">
        <w:rPr>
          <w:noProof/>
        </w:rPr>
        <w:t>La expirarea duratei pentru care este activat cadrul pentru situații de urgență, măsurile luate în conformitate cu articolele 5-11 și cu articolul 13 încetează să se mai aplice în măsura în care au fost activate de Consiliu.</w:t>
      </w:r>
    </w:p>
    <w:p w14:paraId="734D50DA" w14:textId="77777777" w:rsidR="00241DB6" w:rsidRPr="00AF1ED6" w:rsidRDefault="00241DB6" w:rsidP="0034447D">
      <w:pPr>
        <w:pStyle w:val="Titrearticle"/>
        <w:spacing w:after="0"/>
        <w:rPr>
          <w:i w:val="0"/>
          <w:noProof/>
        </w:rPr>
      </w:pPr>
      <w:r w:rsidRPr="00AF1ED6">
        <w:rPr>
          <w:noProof/>
        </w:rPr>
        <w:t xml:space="preserve">Articolul 5 </w:t>
      </w:r>
    </w:p>
    <w:p w14:paraId="7823A763" w14:textId="77777777" w:rsidR="00241DB6" w:rsidRPr="00AF1ED6" w:rsidRDefault="00241DB6" w:rsidP="0098147A">
      <w:pPr>
        <w:jc w:val="center"/>
        <w:rPr>
          <w:b/>
          <w:i/>
          <w:noProof/>
        </w:rPr>
      </w:pPr>
      <w:r w:rsidRPr="00AF1ED6">
        <w:rPr>
          <w:b/>
          <w:noProof/>
        </w:rPr>
        <w:t xml:space="preserve">Înființarea Consiliului de criză sanitară </w:t>
      </w:r>
    </w:p>
    <w:p w14:paraId="56E68D3A" w14:textId="6ED52657" w:rsidR="002C51D9" w:rsidRPr="00AF1ED6" w:rsidRDefault="00E16F27" w:rsidP="00E16F27">
      <w:pPr>
        <w:pStyle w:val="ManualNumPar1"/>
        <w:rPr>
          <w:noProof/>
        </w:rPr>
      </w:pPr>
      <w:r w:rsidRPr="00E16F27">
        <w:t>1.</w:t>
      </w:r>
      <w:r w:rsidRPr="00E16F27">
        <w:tab/>
      </w:r>
      <w:r w:rsidR="00D03501" w:rsidRPr="00AF1ED6">
        <w:rPr>
          <w:noProof/>
        </w:rPr>
        <w:t>În cazul în care această măsură este activată, se înființează Consiliul de criză sanitară. Acesta asigură coordonarea acțiunilor întreprinse de Consiliu, de Comisie, de agențiile și organismele relevante ale Uniunii și de statele membre pentru a asigura furnizarea contramăsurilor medicale și accesul la acestea.</w:t>
      </w:r>
    </w:p>
    <w:p w14:paraId="65C4CE53" w14:textId="6E868F7B" w:rsidR="002D674B" w:rsidRPr="00AF1ED6" w:rsidRDefault="006E2EB4" w:rsidP="0098147A">
      <w:pPr>
        <w:pStyle w:val="Text1"/>
        <w:rPr>
          <w:noProof/>
        </w:rPr>
      </w:pPr>
      <w:r w:rsidRPr="00AF1ED6">
        <w:rPr>
          <w:noProof/>
        </w:rPr>
        <w:t xml:space="preserve">Prin coordonare se urmărește, în special, sprijinirea Comisiei în pregătirea măsurilor care urmează să fie luate în temeiul articolelor 6-11 și al articolului 13. </w:t>
      </w:r>
    </w:p>
    <w:p w14:paraId="4A2C2157" w14:textId="657FB1CE" w:rsidR="004F66C1" w:rsidRPr="00AF1ED6" w:rsidRDefault="00E16F27" w:rsidP="00E16F27">
      <w:pPr>
        <w:pStyle w:val="ManualNumPar1"/>
        <w:rPr>
          <w:noProof/>
        </w:rPr>
      </w:pPr>
      <w:r w:rsidRPr="00E16F27">
        <w:t>2.</w:t>
      </w:r>
      <w:r w:rsidRPr="00E16F27">
        <w:tab/>
      </w:r>
      <w:r w:rsidR="003C0884" w:rsidRPr="00AF1ED6">
        <w:rPr>
          <w:noProof/>
        </w:rPr>
        <w:t xml:space="preserve">Consiliul de criză sanitară este alcătuit din Comisie și din câte un reprezentant din partea fiecărui stat membru. Comisia este reprezentată de președintele său, de membrul Comisiei responsabil cu sănătatea și de alți membri ai Comisiei, după caz. </w:t>
      </w:r>
    </w:p>
    <w:p w14:paraId="1A07E29F" w14:textId="09109E34" w:rsidR="004F66C1" w:rsidRPr="00AF1ED6" w:rsidRDefault="00EC07CD" w:rsidP="0098147A">
      <w:pPr>
        <w:pStyle w:val="Text1"/>
        <w:rPr>
          <w:i/>
          <w:noProof/>
        </w:rPr>
      </w:pPr>
      <w:r w:rsidRPr="00AF1ED6">
        <w:rPr>
          <w:noProof/>
        </w:rPr>
        <w:t>Comisia asigură participarea tuturor instituțiilor și organismelor relevante ale Uniunii, inclusiv a Agenției Europene pentru Medicamente, a Centrului European de Prevenire și Control al Bolilor și a Comitetului consultativ pentru situații de urgență de sănătate publică instituit în temeiul Regulamentului (UE) .../... [Regulamentul SCBTH] în calitate de observatori în cadrul Consiliului de criză sanitară</w:t>
      </w:r>
      <w:r w:rsidRPr="00AF1ED6">
        <w:rPr>
          <w:i/>
          <w:noProof/>
        </w:rPr>
        <w:t xml:space="preserve">. </w:t>
      </w:r>
      <w:r w:rsidRPr="00AF1ED6">
        <w:rPr>
          <w:noProof/>
        </w:rPr>
        <w:t>Comisia invită un reprezentant al Parlamentului European și un membru al Comitetului pentru securitate sanitară să participe în calitate de observatori în cadrul Consiliului de criză sanitară.</w:t>
      </w:r>
      <w:r w:rsidRPr="00AF1ED6">
        <w:rPr>
          <w:i/>
          <w:noProof/>
        </w:rPr>
        <w:t xml:space="preserve"> </w:t>
      </w:r>
    </w:p>
    <w:p w14:paraId="3B8DA356" w14:textId="31AEFCEB" w:rsidR="006A044C" w:rsidRPr="00AF1ED6" w:rsidRDefault="003F610D" w:rsidP="0098147A">
      <w:pPr>
        <w:pStyle w:val="Text1"/>
        <w:rPr>
          <w:noProof/>
        </w:rPr>
      </w:pPr>
      <w:r w:rsidRPr="00AF1ED6">
        <w:rPr>
          <w:noProof/>
        </w:rPr>
        <w:t xml:space="preserve">Fiecare stat membru desemnează un reprezentant de rang înalt și un reprezentant supleant în cadrul Consiliului de criză sanitară. </w:t>
      </w:r>
    </w:p>
    <w:p w14:paraId="43BFEF36" w14:textId="25B9D727" w:rsidR="002C140B" w:rsidRPr="00AF1ED6" w:rsidRDefault="00E16F27" w:rsidP="00E16F27">
      <w:pPr>
        <w:pStyle w:val="ManualNumPar1"/>
        <w:rPr>
          <w:noProof/>
        </w:rPr>
      </w:pPr>
      <w:r w:rsidRPr="00E16F27">
        <w:t>3.</w:t>
      </w:r>
      <w:r w:rsidRPr="00E16F27">
        <w:tab/>
      </w:r>
      <w:r w:rsidR="00241DB6" w:rsidRPr="00AF1ED6">
        <w:rPr>
          <w:noProof/>
        </w:rPr>
        <w:t>Consiliul de criză sanitară asigură coordonarea și schimbul de informații cu structurile instituite în temeiul:</w:t>
      </w:r>
    </w:p>
    <w:p w14:paraId="3548C3B5" w14:textId="100D8435" w:rsidR="002C140B" w:rsidRPr="00AF1ED6" w:rsidRDefault="0098147A" w:rsidP="0098147A">
      <w:pPr>
        <w:pStyle w:val="Point1"/>
        <w:rPr>
          <w:noProof/>
        </w:rPr>
      </w:pPr>
      <w:r w:rsidRPr="00AF1ED6">
        <w:rPr>
          <w:noProof/>
        </w:rPr>
        <w:t>(a)</w:t>
      </w:r>
      <w:r w:rsidRPr="00AF1ED6">
        <w:rPr>
          <w:noProof/>
        </w:rPr>
        <w:tab/>
        <w:t>Regulamentului (UE) .../... [Regulamentul EMA]</w:t>
      </w:r>
      <w:r w:rsidRPr="00AF1ED6">
        <w:rPr>
          <w:i/>
          <w:noProof/>
        </w:rPr>
        <w:t xml:space="preserve"> </w:t>
      </w:r>
      <w:r w:rsidRPr="00AF1ED6">
        <w:rPr>
          <w:noProof/>
        </w:rPr>
        <w:t xml:space="preserve">în timpul urgenței de sănătate publică, în legătură cu medicamentele și dispozitivele medicale; </w:t>
      </w:r>
    </w:p>
    <w:p w14:paraId="4388CF78" w14:textId="0E4C4B64" w:rsidR="002C140B" w:rsidRPr="00AF1ED6" w:rsidRDefault="0098147A" w:rsidP="0098147A">
      <w:pPr>
        <w:pStyle w:val="Point1"/>
        <w:rPr>
          <w:noProof/>
        </w:rPr>
      </w:pPr>
      <w:r w:rsidRPr="00AF1ED6">
        <w:rPr>
          <w:noProof/>
        </w:rPr>
        <w:t>(b)</w:t>
      </w:r>
      <w:r w:rsidRPr="00AF1ED6">
        <w:rPr>
          <w:noProof/>
        </w:rPr>
        <w:tab/>
        <w:t>Regulamentului (UE) .../...[Regulamentul SCBTH];</w:t>
      </w:r>
      <w:r w:rsidRPr="00AF1ED6">
        <w:rPr>
          <w:i/>
          <w:noProof/>
        </w:rPr>
        <w:t xml:space="preserve"> </w:t>
      </w:r>
    </w:p>
    <w:p w14:paraId="728C0AD4" w14:textId="239AA68B" w:rsidR="002C140B" w:rsidRPr="00AF1ED6" w:rsidRDefault="0098147A" w:rsidP="0098147A">
      <w:pPr>
        <w:pStyle w:val="Point1"/>
        <w:rPr>
          <w:noProof/>
        </w:rPr>
      </w:pPr>
      <w:r w:rsidRPr="00AF1ED6">
        <w:rPr>
          <w:noProof/>
        </w:rPr>
        <w:t>(c)</w:t>
      </w:r>
      <w:r w:rsidRPr="00AF1ED6">
        <w:rPr>
          <w:noProof/>
        </w:rPr>
        <w:tab/>
        <w:t>Deciziei nr. 1313/2013/UE, în special cu Centrul de coordonare a răspunsului pentru situații de urgență, cu scopul de a elimina lacunele operaționale în ceea ce privește accesul la contramăsuri medicale și la materii prime și de a asigura, după caz, sarcini corespunzătoare de monitorizare și coordonare la fața locului.</w:t>
      </w:r>
    </w:p>
    <w:p w14:paraId="018857DD" w14:textId="3DEF7074" w:rsidR="002C140B" w:rsidRPr="00AF1ED6" w:rsidRDefault="00E16F27" w:rsidP="00E16F27">
      <w:pPr>
        <w:pStyle w:val="ManualNumPar1"/>
        <w:rPr>
          <w:noProof/>
        </w:rPr>
      </w:pPr>
      <w:r w:rsidRPr="00E16F27">
        <w:t>4.</w:t>
      </w:r>
      <w:r w:rsidRPr="00E16F27">
        <w:tab/>
      </w:r>
      <w:r w:rsidR="000821AA" w:rsidRPr="00AF1ED6">
        <w:rPr>
          <w:noProof/>
        </w:rPr>
        <w:t xml:space="preserve">Comisia poate invita experți cu expertiză specifică, inclusiv reprezentanți ai agențiilor și organismelor Uniunii, autorități naționale, inclusiv organisme centrale de achiziție și organizații sau asociații de asistență medicală, organizații internaționale, experți din sectorul privat, precum și alte părți interesate, cu privire la un subiect de pe ordinea de zi, pentru a participa ad-hoc la lucrările Consiliului de criză sanitară sau ale subgrupurilor. </w:t>
      </w:r>
    </w:p>
    <w:p w14:paraId="0A8CE401" w14:textId="6C02AE8E" w:rsidR="00930B30" w:rsidRPr="00AF1ED6" w:rsidRDefault="00E16F27" w:rsidP="00E16F27">
      <w:pPr>
        <w:pStyle w:val="ManualNumPar1"/>
        <w:rPr>
          <w:noProof/>
        </w:rPr>
      </w:pPr>
      <w:r w:rsidRPr="00E16F27">
        <w:t>5.</w:t>
      </w:r>
      <w:r w:rsidRPr="00E16F27">
        <w:tab/>
      </w:r>
      <w:r w:rsidR="0098147A" w:rsidRPr="00AF1ED6">
        <w:rPr>
          <w:noProof/>
        </w:rPr>
        <w:t>Consiliul de criză sanitară se reunește ori de câte ori situația impune acest lucru, la cererea Comisiei sau a unui stat membru.</w:t>
      </w:r>
    </w:p>
    <w:p w14:paraId="5A13A55F" w14:textId="57517BAE" w:rsidR="002C140B" w:rsidRPr="00AF1ED6" w:rsidRDefault="00E16F27" w:rsidP="00E16F27">
      <w:pPr>
        <w:pStyle w:val="ManualNumPar1"/>
        <w:rPr>
          <w:noProof/>
        </w:rPr>
      </w:pPr>
      <w:r w:rsidRPr="00E16F27">
        <w:t>6.</w:t>
      </w:r>
      <w:r w:rsidRPr="00E16F27">
        <w:tab/>
      </w:r>
      <w:r w:rsidR="00913960" w:rsidRPr="00AF1ED6">
        <w:rPr>
          <w:noProof/>
        </w:rPr>
        <w:t xml:space="preserve">Consiliul de criză sanitară este prezidat de Comisie. </w:t>
      </w:r>
    </w:p>
    <w:p w14:paraId="3EBC1164" w14:textId="46AF8A17" w:rsidR="002C140B" w:rsidRPr="00AF1ED6" w:rsidRDefault="00E16F27" w:rsidP="00E16F27">
      <w:pPr>
        <w:pStyle w:val="ManualNumPar1"/>
        <w:rPr>
          <w:noProof/>
        </w:rPr>
      </w:pPr>
      <w:r w:rsidRPr="00E16F27">
        <w:t>7.</w:t>
      </w:r>
      <w:r w:rsidRPr="00E16F27">
        <w:tab/>
      </w:r>
      <w:r w:rsidR="00913960" w:rsidRPr="00AF1ED6">
        <w:rPr>
          <w:noProof/>
        </w:rPr>
        <w:t>Secretariatul Consiliului de criză sanitară este asigurat de Comisie.</w:t>
      </w:r>
    </w:p>
    <w:p w14:paraId="4FF40809" w14:textId="6C48FA19" w:rsidR="002C140B" w:rsidRPr="00AF1ED6" w:rsidRDefault="00E16F27" w:rsidP="00E16F27">
      <w:pPr>
        <w:pStyle w:val="ManualNumPar1"/>
        <w:rPr>
          <w:noProof/>
        </w:rPr>
      </w:pPr>
      <w:r w:rsidRPr="00E16F27">
        <w:t>8.</w:t>
      </w:r>
      <w:r w:rsidRPr="00E16F27">
        <w:tab/>
      </w:r>
      <w:r w:rsidR="004D0F00" w:rsidRPr="00AF1ED6">
        <w:rPr>
          <w:noProof/>
        </w:rPr>
        <w:t>Comisia poate înființa grupuri de lucru pentru a sprijini Consiliul de criză sanitară în activitatea sa de examinare a unor chestiuni specifice, pe baza sarcinilor definite la alineatul (1).</w:t>
      </w:r>
    </w:p>
    <w:p w14:paraId="76B7AB87" w14:textId="77777777" w:rsidR="00241DB6" w:rsidRPr="00AF1ED6" w:rsidRDefault="00241DB6" w:rsidP="0034447D">
      <w:pPr>
        <w:pStyle w:val="Titrearticle"/>
        <w:spacing w:after="0"/>
        <w:rPr>
          <w:i w:val="0"/>
          <w:noProof/>
        </w:rPr>
      </w:pPr>
      <w:r w:rsidRPr="00AF1ED6">
        <w:rPr>
          <w:noProof/>
        </w:rPr>
        <w:t>Articolul 6</w:t>
      </w:r>
    </w:p>
    <w:p w14:paraId="4587E0DD" w14:textId="77777777" w:rsidR="00241DB6" w:rsidRPr="00AF1ED6" w:rsidRDefault="00241DB6" w:rsidP="0098147A">
      <w:pPr>
        <w:jc w:val="center"/>
        <w:rPr>
          <w:b/>
          <w:noProof/>
          <w:szCs w:val="24"/>
        </w:rPr>
      </w:pPr>
      <w:r w:rsidRPr="00AF1ED6">
        <w:rPr>
          <w:b/>
          <w:noProof/>
          <w:szCs w:val="24"/>
        </w:rPr>
        <w:t>Mecanismul de monitorizare a contramăsurilor medicale necesare în situații de criză</w:t>
      </w:r>
    </w:p>
    <w:p w14:paraId="551F5B3F" w14:textId="35DA1740" w:rsidR="00B55744" w:rsidRPr="00AF1ED6" w:rsidRDefault="0098147A" w:rsidP="0098147A">
      <w:pPr>
        <w:pStyle w:val="Point0"/>
        <w:rPr>
          <w:noProof/>
        </w:rPr>
      </w:pPr>
      <w:r w:rsidRPr="00AF1ED6">
        <w:rPr>
          <w:noProof/>
        </w:rPr>
        <w:t>1.</w:t>
      </w:r>
      <w:r w:rsidRPr="00AF1ED6">
        <w:rPr>
          <w:noProof/>
        </w:rPr>
        <w:tab/>
        <w:t xml:space="preserve">În cazul în care această măsură este activată, Comisia, după consultarea Consiliului de criză sanitară, elaborează și actualizează periodic o listă a contramăsurilor medicale și a materiilor prime necesare în situații de criză, precum și un model de monitorizare a cererii și a ofertei cu privire la acestea, inclusiv capacitatea de producție, stocurile constituite, posibilele aspecte critice sau riscul de perturbare a lanțurilor de aprovizionare și a acordurilor de achiziție. </w:t>
      </w:r>
    </w:p>
    <w:p w14:paraId="2EFC5708" w14:textId="0ABABFA8" w:rsidR="00241DB6" w:rsidRPr="00AF1ED6" w:rsidRDefault="0098147A" w:rsidP="0098147A">
      <w:pPr>
        <w:pStyle w:val="Point0"/>
        <w:rPr>
          <w:noProof/>
        </w:rPr>
      </w:pPr>
      <w:r w:rsidRPr="00AF1ED6">
        <w:rPr>
          <w:noProof/>
        </w:rPr>
        <w:t>2.</w:t>
      </w:r>
      <w:r w:rsidRPr="00AF1ED6">
        <w:rPr>
          <w:noProof/>
        </w:rPr>
        <w:tab/>
        <w:t xml:space="preserve">Lista menționată la alineatul (1) include o listă scurtă de contramăsuri medicale și materii prime specifice necesare în situații de criză pentru elaborarea măsurilor care urmează să fie luate în conformitate cu prezentul articol, cu articolele 7-11 și cu articolul 13, ținând seama de informațiile obținute în temeiul: </w:t>
      </w:r>
    </w:p>
    <w:p w14:paraId="21A38AE6" w14:textId="25ED8C74" w:rsidR="005D2C50" w:rsidRPr="00AF1ED6" w:rsidRDefault="005D2C50" w:rsidP="0098147A">
      <w:pPr>
        <w:pStyle w:val="Point1"/>
        <w:rPr>
          <w:rFonts w:eastAsia="Times New Roman"/>
          <w:noProof/>
          <w:szCs w:val="24"/>
        </w:rPr>
      </w:pPr>
      <w:r w:rsidRPr="00AF1ED6">
        <w:rPr>
          <w:noProof/>
        </w:rPr>
        <w:t>(a)</w:t>
      </w:r>
      <w:r w:rsidRPr="00AF1ED6">
        <w:rPr>
          <w:noProof/>
        </w:rPr>
        <w:tab/>
        <w:t xml:space="preserve">Regulamentului (UE) .../... [Regulamentul EMA], în special articolele XX </w:t>
      </w:r>
      <w:r w:rsidRPr="00AF1ED6">
        <w:rPr>
          <w:i/>
          <w:noProof/>
        </w:rPr>
        <w:t>[numerele articolelor urmează să fie confirmate după adoptare]</w:t>
      </w:r>
      <w:r w:rsidRPr="00AF1ED6">
        <w:rPr>
          <w:noProof/>
        </w:rPr>
        <w:t xml:space="preserve">, în ceea ce privește monitorizarea și atenuarea deficitelor de medicamente, dispozitive medicale și dispozitive medicale pentru diagnostic </w:t>
      </w:r>
      <w:r w:rsidRPr="00AF1ED6">
        <w:rPr>
          <w:i/>
          <w:noProof/>
        </w:rPr>
        <w:t>in vitro</w:t>
      </w:r>
      <w:r w:rsidRPr="00AF1ED6">
        <w:rPr>
          <w:noProof/>
        </w:rPr>
        <w:t xml:space="preserve"> critice; </w:t>
      </w:r>
    </w:p>
    <w:p w14:paraId="1A146DDA" w14:textId="70C81409" w:rsidR="005D2C50" w:rsidRPr="00AF1ED6" w:rsidRDefault="005D2C50" w:rsidP="0098147A">
      <w:pPr>
        <w:pStyle w:val="Point1"/>
        <w:rPr>
          <w:noProof/>
        </w:rPr>
      </w:pPr>
      <w:r w:rsidRPr="00AF1ED6">
        <w:rPr>
          <w:noProof/>
        </w:rPr>
        <w:t>(b)</w:t>
      </w:r>
      <w:r w:rsidRPr="00AF1ED6">
        <w:rPr>
          <w:noProof/>
        </w:rPr>
        <w:tab/>
        <w:t>Regulamentului (UE) .../... [Regulamentul ECDC], în special articolul 3 litera (e), în ceea ce privește indicatorii disponibili ai capacității statelor membre pentru serviciile de sănătate necesare pentru gestionarea și răspunsul la amenințarea bolilor transmisibile.</w:t>
      </w:r>
    </w:p>
    <w:p w14:paraId="1CC704F0" w14:textId="6659B017" w:rsidR="00241DB6" w:rsidRPr="00AF1ED6" w:rsidRDefault="00641659" w:rsidP="0098147A">
      <w:pPr>
        <w:pStyle w:val="Point0"/>
        <w:rPr>
          <w:noProof/>
          <w:szCs w:val="24"/>
        </w:rPr>
      </w:pPr>
      <w:r w:rsidRPr="00AF1ED6">
        <w:rPr>
          <w:noProof/>
        </w:rPr>
        <w:t>3.</w:t>
      </w:r>
      <w:r w:rsidRPr="00AF1ED6">
        <w:rPr>
          <w:noProof/>
        </w:rPr>
        <w:tab/>
        <w:t xml:space="preserve">Statele membre furnizează informații Comisiei pe baza modelului de monitorizare menționat la alineatul (1). </w:t>
      </w:r>
    </w:p>
    <w:p w14:paraId="1A151C45" w14:textId="4817B2C2" w:rsidR="00A501E0" w:rsidRPr="00AF1ED6" w:rsidRDefault="00641659" w:rsidP="0098147A">
      <w:pPr>
        <w:pStyle w:val="Point0"/>
        <w:rPr>
          <w:noProof/>
        </w:rPr>
      </w:pPr>
      <w:r w:rsidRPr="00AF1ED6">
        <w:rPr>
          <w:noProof/>
        </w:rPr>
        <w:t>4.</w:t>
      </w:r>
      <w:r w:rsidRPr="00AF1ED6">
        <w:rPr>
          <w:noProof/>
        </w:rPr>
        <w:tab/>
        <w:t>În cazul în care un stat membru intenționează să adopte măsuri pentru achiziționarea, cumpărarea sau fabricarea de contramăsuri medicale sau de materii prime necesare în situații de criză, acesta informează și consultă Consiliul de criză sanitară.</w:t>
      </w:r>
    </w:p>
    <w:p w14:paraId="36EA3592" w14:textId="3068E50B" w:rsidR="00241DB6" w:rsidRPr="00AF1ED6" w:rsidRDefault="00641659" w:rsidP="0098147A">
      <w:pPr>
        <w:pStyle w:val="Point0"/>
        <w:rPr>
          <w:i/>
          <w:noProof/>
        </w:rPr>
      </w:pPr>
      <w:r w:rsidRPr="00AF1ED6">
        <w:rPr>
          <w:noProof/>
        </w:rPr>
        <w:t>5.</w:t>
      </w:r>
      <w:r w:rsidRPr="00AF1ED6">
        <w:rPr>
          <w:noProof/>
        </w:rPr>
        <w:tab/>
        <w:t xml:space="preserve">La cererea Comisiei, EMA îi furnizează informații referitoare la monitorizarea medicamentelor, a dispozitivelor medicale și a dispozitivelor medicale pentru diagnostic </w:t>
      </w:r>
      <w:r w:rsidRPr="00AF1ED6">
        <w:rPr>
          <w:i/>
          <w:noProof/>
        </w:rPr>
        <w:t>in vitro</w:t>
      </w:r>
      <w:r w:rsidRPr="00AF1ED6">
        <w:rPr>
          <w:noProof/>
        </w:rPr>
        <w:t xml:space="preserve">, inclusiv cererea și oferta cu privire la acestea, în conformitate cu articolele XX </w:t>
      </w:r>
      <w:r w:rsidRPr="00AF1ED6">
        <w:rPr>
          <w:i/>
          <w:noProof/>
        </w:rPr>
        <w:t>[numerele articolelor urmează să fie confirmate după adoptare]</w:t>
      </w:r>
      <w:r w:rsidRPr="00AF1ED6">
        <w:rPr>
          <w:noProof/>
        </w:rPr>
        <w:t xml:space="preserve"> din Regulamentul (UE) .../... [Regulamentul EMA].</w:t>
      </w:r>
    </w:p>
    <w:p w14:paraId="5215E5D9" w14:textId="5471E2FA" w:rsidR="009C11A5" w:rsidRPr="00AF1ED6" w:rsidRDefault="00641659" w:rsidP="0098147A">
      <w:pPr>
        <w:pStyle w:val="Point0"/>
        <w:rPr>
          <w:i/>
          <w:noProof/>
        </w:rPr>
      </w:pPr>
      <w:r w:rsidRPr="00AF1ED6">
        <w:rPr>
          <w:noProof/>
        </w:rPr>
        <w:t>6</w:t>
      </w:r>
      <w:r w:rsidRPr="00AF1ED6">
        <w:rPr>
          <w:i/>
          <w:noProof/>
        </w:rPr>
        <w:t>.</w:t>
      </w:r>
      <w:r w:rsidRPr="00AF1ED6">
        <w:rPr>
          <w:i/>
          <w:noProof/>
        </w:rPr>
        <w:tab/>
      </w:r>
      <w:r w:rsidRPr="00AF1ED6">
        <w:rPr>
          <w:noProof/>
        </w:rPr>
        <w:t xml:space="preserve">Comisia colectează informații prin intermediul unui sistem informatic securizat și monitorizează toate informațiile relevante privind cererea și oferta de contramăsuri medicale și de materii prime necesare în situații de criză din interiorul și din afara Uniunii. Atunci când este necesar, Comisia asigură interoperabilitatea sistemului informatic cu sistemele electronice de monitorizare și raportare dezvoltate de EMA în temeiul articolului 9 litera (c), </w:t>
      </w:r>
      <w:r w:rsidRPr="00AF1ED6">
        <w:rPr>
          <w:i/>
          <w:noProof/>
        </w:rPr>
        <w:t>[numerele articolelor urmează să fie confirmate după adoptare]</w:t>
      </w:r>
      <w:r w:rsidRPr="00AF1ED6">
        <w:rPr>
          <w:noProof/>
        </w:rPr>
        <w:t xml:space="preserve"> din Regulamentul (UE) .../... [Regulamentul EMA].</w:t>
      </w:r>
      <w:r w:rsidRPr="00AF1ED6">
        <w:rPr>
          <w:i/>
          <w:noProof/>
        </w:rPr>
        <w:t xml:space="preserve"> </w:t>
      </w:r>
    </w:p>
    <w:p w14:paraId="2D1F9E6F" w14:textId="0A620CDB" w:rsidR="009C11A5" w:rsidRPr="00AF1ED6" w:rsidRDefault="00641659" w:rsidP="0098147A">
      <w:pPr>
        <w:pStyle w:val="Point0"/>
        <w:rPr>
          <w:noProof/>
          <w:szCs w:val="24"/>
        </w:rPr>
      </w:pPr>
      <w:r w:rsidRPr="00AF1ED6">
        <w:rPr>
          <w:noProof/>
        </w:rPr>
        <w:t>7.</w:t>
      </w:r>
      <w:r w:rsidRPr="00AF1ED6">
        <w:rPr>
          <w:noProof/>
        </w:rPr>
        <w:tab/>
        <w:t>Comisia furnizează Parlamentului European și Consiliului informații privind rezultatele monitorizării contramăsurilor medicale și a materiilor prime necesare în situații de criză prin intermediul răspunsului politic integrat la situații de crize prevăzut în Decizia de punere în aplicare (UE) 2018/1993 a Consiliului</w:t>
      </w:r>
      <w:r w:rsidR="00A41D6E" w:rsidRPr="00AF1ED6">
        <w:rPr>
          <w:rStyle w:val="FootnoteReference"/>
          <w:noProof/>
          <w:szCs w:val="24"/>
        </w:rPr>
        <w:footnoteReference w:id="32"/>
      </w:r>
      <w:r w:rsidRPr="00AF1ED6">
        <w:rPr>
          <w:noProof/>
        </w:rPr>
        <w:t>.</w:t>
      </w:r>
    </w:p>
    <w:p w14:paraId="310DD1AE" w14:textId="77777777" w:rsidR="009C11A5" w:rsidRPr="00AF1ED6" w:rsidRDefault="009C11A5" w:rsidP="0098147A">
      <w:pPr>
        <w:pStyle w:val="Text1"/>
        <w:rPr>
          <w:noProof/>
        </w:rPr>
      </w:pPr>
      <w:r w:rsidRPr="00AF1ED6">
        <w:rPr>
          <w:noProof/>
        </w:rPr>
        <w:t xml:space="preserve">Comisia pune la dispoziția Parlamentului European și a Consiliului, prin intermediul răspunsului politic integrat la situații de criză, modelarea și previziunile privind nevoile de contramăsuri medicale și de materii prime necesare în situații de criză, cu sprijinul agențiilor relevante ale Uniunii, după caz. </w:t>
      </w:r>
    </w:p>
    <w:p w14:paraId="7A31D361" w14:textId="77777777" w:rsidR="00241DB6" w:rsidRPr="00AF1ED6" w:rsidRDefault="00241DB6" w:rsidP="00241DB6">
      <w:pPr>
        <w:pStyle w:val="Titrearticle"/>
        <w:spacing w:after="0"/>
        <w:rPr>
          <w:noProof/>
        </w:rPr>
      </w:pPr>
      <w:r w:rsidRPr="00AF1ED6">
        <w:rPr>
          <w:noProof/>
        </w:rPr>
        <w:t>Articolul 7</w:t>
      </w:r>
    </w:p>
    <w:p w14:paraId="648721E7" w14:textId="77777777" w:rsidR="00241DB6" w:rsidRPr="00AF1ED6" w:rsidRDefault="007813F3" w:rsidP="0098147A">
      <w:pPr>
        <w:jc w:val="center"/>
        <w:rPr>
          <w:b/>
          <w:i/>
          <w:noProof/>
        </w:rPr>
      </w:pPr>
      <w:r w:rsidRPr="00AF1ED6">
        <w:rPr>
          <w:b/>
          <w:noProof/>
        </w:rPr>
        <w:t xml:space="preserve">Achiziționarea, cumpărarea și fabricarea de contramăsuri medicale și de materii prime necesare în situații de criză </w:t>
      </w:r>
    </w:p>
    <w:p w14:paraId="0ABE5CCB" w14:textId="0A8ED057" w:rsidR="003A1E44" w:rsidRPr="00AF1ED6" w:rsidRDefault="005B7B17" w:rsidP="0098147A">
      <w:pPr>
        <w:pStyle w:val="Point0"/>
        <w:rPr>
          <w:noProof/>
          <w:szCs w:val="24"/>
        </w:rPr>
      </w:pPr>
      <w:r w:rsidRPr="00AF1ED6">
        <w:rPr>
          <w:noProof/>
        </w:rPr>
        <w:t>1.</w:t>
      </w:r>
      <w:r w:rsidRPr="00AF1ED6">
        <w:rPr>
          <w:noProof/>
        </w:rPr>
        <w:tab/>
        <w:t>În cazul în care această măsură este activată, Comisia instituie un mandat de negociere în numele statelor membre care doresc să fie reprezentate de Comisie („statele membre participante”) pentru a acționa în calitate de organism central de achiziție pentru contramăsurile medicale necesare în situații de criză prin activarea contractelor existente sau negocierea de noi contracte utilizând toate instrumentele disponibile, cum ar fi articolul 4 din Regulamentul (UE) 2016/369; procedura de achiziții publice comune menționată la articolul 12 din Regulamentul (UE) .../... [Regulamentul SCBTH] sau parteneriatele europene pentru inovare.</w:t>
      </w:r>
    </w:p>
    <w:p w14:paraId="123E185D" w14:textId="23DB51BB" w:rsidR="00505E8F" w:rsidRPr="00AF1ED6" w:rsidRDefault="00C30418" w:rsidP="00D2774E">
      <w:pPr>
        <w:pStyle w:val="Point0"/>
        <w:rPr>
          <w:noProof/>
        </w:rPr>
      </w:pPr>
      <w:r w:rsidRPr="00AF1ED6">
        <w:rPr>
          <w:noProof/>
        </w:rPr>
        <w:t>2.</w:t>
      </w:r>
      <w:r w:rsidRPr="00AF1ED6">
        <w:rPr>
          <w:noProof/>
        </w:rPr>
        <w:tab/>
        <w:t>Fără a aduce atingere alineatului (1) de mai sus, achizițiile efectuate în temeiul prezentului regulament sunt efectuate de Comisie în conformitate cu normele prevăzute în Regulamentul (UE, Euratom) 2018/1046 al Parlamentului European și al Consiliului</w:t>
      </w:r>
      <w:r w:rsidR="0003275F" w:rsidRPr="00AF1ED6">
        <w:rPr>
          <w:rStyle w:val="FootnoteReference"/>
          <w:noProof/>
        </w:rPr>
        <w:footnoteReference w:id="33"/>
      </w:r>
      <w:r w:rsidRPr="00AF1ED6">
        <w:rPr>
          <w:noProof/>
        </w:rPr>
        <w:t xml:space="preserve"> pentru achizițiile proprii. Se pot utiliza următoarele simplificări ale procedurilor de achiziții:</w:t>
      </w:r>
    </w:p>
    <w:p w14:paraId="73396C91" w14:textId="39E3C5C6" w:rsidR="00310A79" w:rsidRPr="00AF1ED6" w:rsidRDefault="0098147A" w:rsidP="0098147A">
      <w:pPr>
        <w:pStyle w:val="Point1"/>
        <w:rPr>
          <w:noProof/>
        </w:rPr>
      </w:pPr>
      <w:r w:rsidRPr="00AF1ED6">
        <w:rPr>
          <w:noProof/>
        </w:rPr>
        <w:t>(a)</w:t>
      </w:r>
      <w:r w:rsidRPr="00AF1ED6">
        <w:rPr>
          <w:noProof/>
        </w:rPr>
        <w:tab/>
        <w:t xml:space="preserve">prin derogare de la articolul 137 din Regulamentul (UE, Euratom) 2018/1046, posibilitatea de a furniza dovezi sau elemente de probă privind criteriile de excludere și de selecție după semnarea contractului, cu condiția ca o declarație pe propria răspundere în acest sens să fi fost prezentată înainte de atribuirea contractului; </w:t>
      </w:r>
    </w:p>
    <w:p w14:paraId="7D06ED22" w14:textId="41CC9E3F" w:rsidR="00505E8F" w:rsidRPr="00AF1ED6" w:rsidRDefault="0098147A" w:rsidP="0098147A">
      <w:pPr>
        <w:pStyle w:val="Point1"/>
        <w:rPr>
          <w:noProof/>
        </w:rPr>
      </w:pPr>
      <w:r w:rsidRPr="00AF1ED6">
        <w:rPr>
          <w:noProof/>
        </w:rPr>
        <w:t>(b)</w:t>
      </w:r>
      <w:r w:rsidRPr="00AF1ED6">
        <w:rPr>
          <w:noProof/>
        </w:rPr>
        <w:tab/>
        <w:t>prin derogare de la articolul 172 alineatul (2) din Regulamentul (UE, Euratom) 2018/1046, Comisia poate modifica contractul, dacă este necesar, pentru a se adapta la evoluția situației de urgență de sănătate publică;</w:t>
      </w:r>
    </w:p>
    <w:p w14:paraId="0DC4384D" w14:textId="189F3D03" w:rsidR="00505E8F" w:rsidRPr="00AF1ED6" w:rsidRDefault="00505E8F" w:rsidP="0098147A">
      <w:pPr>
        <w:pStyle w:val="Point1"/>
        <w:rPr>
          <w:noProof/>
          <w:szCs w:val="24"/>
        </w:rPr>
      </w:pPr>
      <w:r w:rsidRPr="00AF1ED6">
        <w:rPr>
          <w:noProof/>
        </w:rPr>
        <w:t>(c)</w:t>
      </w:r>
      <w:r w:rsidRPr="00AF1ED6">
        <w:rPr>
          <w:noProof/>
        </w:rPr>
        <w:tab/>
        <w:t>prin derogare de la articolul 165 din Regulamentul (UE, Euratom) 2018/1046, posibilitatea de a adăuga, după semnarea contractului, autorități contractante neidentificate în documentele achiziției;</w:t>
      </w:r>
    </w:p>
    <w:p w14:paraId="3BB09AB2" w14:textId="61DFB525" w:rsidR="00505E8F" w:rsidRPr="00AF1ED6" w:rsidRDefault="0098147A" w:rsidP="0098147A">
      <w:pPr>
        <w:pStyle w:val="Point1"/>
        <w:rPr>
          <w:noProof/>
        </w:rPr>
      </w:pPr>
      <w:r w:rsidRPr="00AF1ED6">
        <w:rPr>
          <w:noProof/>
        </w:rPr>
        <w:t>(d)</w:t>
      </w:r>
      <w:r w:rsidRPr="00AF1ED6">
        <w:rPr>
          <w:noProof/>
        </w:rPr>
        <w:tab/>
        <w:t>prin derogare de la articolul 172 alineatul (1) din Regulamentul (UE, Euratom) 2018/1046, autoritățile contractante au dreptul de a solicita livrarea de bunuri sau prestarea de servicii de la data transmiterii proiectelor de contracte rezultate din achizițiile efectuate în sensul prezentului regulament, cel târziu la 24 de ore de la atribuire.</w:t>
      </w:r>
    </w:p>
    <w:p w14:paraId="012B6567" w14:textId="77777777" w:rsidR="00206F69" w:rsidRPr="00AF1ED6" w:rsidRDefault="005B7B17" w:rsidP="0098147A">
      <w:pPr>
        <w:pStyle w:val="Point0"/>
        <w:rPr>
          <w:noProof/>
        </w:rPr>
      </w:pPr>
      <w:r w:rsidRPr="00AF1ED6">
        <w:rPr>
          <w:noProof/>
        </w:rPr>
        <w:t>3.</w:t>
      </w:r>
      <w:r w:rsidRPr="00AF1ED6">
        <w:rPr>
          <w:noProof/>
        </w:rPr>
        <w:tab/>
        <w:t xml:space="preserve">În conformitate cu mandatul de negociere care i-a fost acordat, Comisia poate avea capacitatea și responsabilitatea, în numele tuturor statelor membre participante, de a încheia acorduri de achiziție cu operatorii economici, inclusiv cu producătorii individuali de contramăsuri medicale necesare în situații de criză, privind achiziționarea unor astfel de contramăsuri sau privind finanțarea în avans a producției sau a dezvoltării unor astfel de contramăsuri în schimbul unui drept la rezultat. </w:t>
      </w:r>
    </w:p>
    <w:p w14:paraId="78DDBF83" w14:textId="77777777" w:rsidR="005B7B17" w:rsidRPr="00AF1ED6" w:rsidRDefault="00AE653E" w:rsidP="0098147A">
      <w:pPr>
        <w:pStyle w:val="Text1"/>
        <w:rPr>
          <w:noProof/>
        </w:rPr>
      </w:pPr>
      <w:r w:rsidRPr="00AF1ED6">
        <w:rPr>
          <w:noProof/>
        </w:rPr>
        <w:t>Pentru a pregăti îndeplinirea acestor sarcini, reprezentanții Comisiei sau experții desemnați de Comisie pot efectua vizite la fața locului în locurile în care se află unitățile de producție ale contramăsurilor medicale necesare pentru situații de criză.</w:t>
      </w:r>
    </w:p>
    <w:p w14:paraId="6E08ED0A" w14:textId="5E35399C" w:rsidR="005B7B17" w:rsidRPr="00AF1ED6" w:rsidRDefault="0098147A" w:rsidP="0098147A">
      <w:pPr>
        <w:pStyle w:val="Point0"/>
        <w:rPr>
          <w:noProof/>
        </w:rPr>
      </w:pPr>
      <w:r w:rsidRPr="00AF1ED6">
        <w:rPr>
          <w:noProof/>
        </w:rPr>
        <w:t>4.</w:t>
      </w:r>
      <w:r w:rsidRPr="00AF1ED6">
        <w:rPr>
          <w:noProof/>
        </w:rPr>
        <w:tab/>
        <w:t xml:space="preserve">Comisia trebuie să aibă capacitatea și responsabilitatea de a activa instrumentele „EU FAB” pentru a pune la dispoziție capacitățile de producție suplimentare rezervate cu scopul de a asigura furnizarea de contramăsuri medicale și de materii prime necesare în situații de criză, corespunzătoare cantităților convenite și în conformitate cu calendarul contractelor „EU-FAB”. Se aplică proceduri de achiziție specifice pentru aceste cantități convenite de contramăsuri medicale necesare în situații de criză. </w:t>
      </w:r>
    </w:p>
    <w:p w14:paraId="677A85F3" w14:textId="7C7DDD63" w:rsidR="005B7B17" w:rsidRPr="00AF1ED6" w:rsidRDefault="0098147A" w:rsidP="0098147A">
      <w:pPr>
        <w:pStyle w:val="Point0"/>
        <w:rPr>
          <w:noProof/>
        </w:rPr>
      </w:pPr>
      <w:r w:rsidRPr="00AF1ED6">
        <w:rPr>
          <w:noProof/>
        </w:rPr>
        <w:t>5.</w:t>
      </w:r>
      <w:r w:rsidRPr="00AF1ED6">
        <w:rPr>
          <w:noProof/>
        </w:rPr>
        <w:tab/>
        <w:t>În cazul în care Comisia furnizează finanțare pentru producerea și/sau dezvoltarea de contramăsuri medicale necesare în situații de criză, Comisia are dreptul de a solicita acordarea de licențe, în condiții echitabile și rezonabile, pentru proprietatea intelectuală și know-how-ul aferent acestor contramăsuri, în cazul în care un operator economic renunță la efortul de dezvoltare sau nu este în măsură să asigure livrarea lor în cantități suficiente și la timp în conformitate cu termenii acordului încheiat. Condiții și proceduri suplimentare privind exercitarea acestui drept pot fi stabilite în acordurile specifice cu operatorii economici.</w:t>
      </w:r>
    </w:p>
    <w:p w14:paraId="6271BC14" w14:textId="78A7D4A9" w:rsidR="00241DB6" w:rsidRPr="00AF1ED6" w:rsidRDefault="0098147A" w:rsidP="0098147A">
      <w:pPr>
        <w:pStyle w:val="Point0"/>
        <w:rPr>
          <w:noProof/>
        </w:rPr>
      </w:pPr>
      <w:r w:rsidRPr="00AF1ED6">
        <w:rPr>
          <w:noProof/>
        </w:rPr>
        <w:t>6.</w:t>
      </w:r>
      <w:r w:rsidRPr="00AF1ED6">
        <w:rPr>
          <w:noProof/>
        </w:rPr>
        <w:tab/>
        <w:t xml:space="preserve">Comisia desfășoară procedurile de achiziției și încheie acordurile rezultate cu operatorii economici în numele statelor membre participante. Comisia invită statele membre care participă la Consiliul de criză sanitară instituit în temeiul articolului 5 să desemneze reprezentanți care să ia parte la pregătirea procedurilor de achiziție, precum și la negocierea acordurilor de achiziție. Distribuirea și utilizarea contramăsurilor medicale necesare în situații de criză rămân în sarcina statelor membre participante. </w:t>
      </w:r>
    </w:p>
    <w:p w14:paraId="40492E52" w14:textId="0FE6690D" w:rsidR="00241DB6" w:rsidRPr="00AF1ED6" w:rsidRDefault="0098147A" w:rsidP="00E615B5">
      <w:pPr>
        <w:pStyle w:val="Titrearticle"/>
        <w:spacing w:after="0"/>
        <w:rPr>
          <w:noProof/>
        </w:rPr>
      </w:pPr>
      <w:r w:rsidRPr="00AF1ED6">
        <w:rPr>
          <w:noProof/>
        </w:rPr>
        <w:t>Articolul 8</w:t>
      </w:r>
    </w:p>
    <w:p w14:paraId="5282DE93" w14:textId="3BA0FAB9" w:rsidR="00241DB6" w:rsidRPr="00AF1ED6" w:rsidRDefault="00B47148" w:rsidP="00E615B5">
      <w:pPr>
        <w:jc w:val="center"/>
        <w:rPr>
          <w:b/>
          <w:i/>
          <w:noProof/>
        </w:rPr>
      </w:pPr>
      <w:r w:rsidRPr="00AF1ED6">
        <w:rPr>
          <w:b/>
          <w:noProof/>
        </w:rPr>
        <w:t>Activarea planurilor de cercetare și inovare pentru situații de urgență și utilizarea rețelelor de studii clinice și a platformelor de schimb de date la nivelul Uniunii</w:t>
      </w:r>
    </w:p>
    <w:p w14:paraId="01A17EA1" w14:textId="473894AE" w:rsidR="00615E6D" w:rsidRPr="00AF1ED6" w:rsidRDefault="00615E6D" w:rsidP="00E615B5">
      <w:pPr>
        <w:pStyle w:val="Point0"/>
        <w:rPr>
          <w:noProof/>
        </w:rPr>
      </w:pPr>
      <w:r w:rsidRPr="00AF1ED6">
        <w:rPr>
          <w:noProof/>
        </w:rPr>
        <w:t>1.</w:t>
      </w:r>
      <w:r w:rsidRPr="00AF1ED6">
        <w:rPr>
          <w:noProof/>
        </w:rPr>
        <w:tab/>
        <w:t>În cazul în care această măsură este activată, Comisia și statele membre activează aspectele de cercetare și inovare pentru situații de urgență ale Planului de pregătire și răspuns al Uniunii menționat în Regulamentul (UE) .../... [Regulamentul SCBTH].</w:t>
      </w:r>
    </w:p>
    <w:p w14:paraId="2B839612" w14:textId="751BF7D0" w:rsidR="00615E6D" w:rsidRPr="00AF1ED6" w:rsidRDefault="00615E6D" w:rsidP="00E615B5">
      <w:pPr>
        <w:pStyle w:val="Point0"/>
        <w:rPr>
          <w:noProof/>
        </w:rPr>
      </w:pPr>
      <w:r w:rsidRPr="00AF1ED6">
        <w:rPr>
          <w:noProof/>
        </w:rPr>
        <w:t>2.</w:t>
      </w:r>
      <w:r w:rsidRPr="00AF1ED6">
        <w:rPr>
          <w:noProof/>
        </w:rPr>
        <w:tab/>
        <w:t xml:space="preserve">Comisia sprijină accesul la datele relevante din studiile clinice, dar și la date reale. Dacă este posibil, Comisia valorifică inițiativele existente de cercetare în materie de pregătire, cum sunt rețelele de la nivelul Uniunii pentru studii clinice și studii observaționale, sau cohortele strategice, sprijinite de platformele și infrastructurile digitale, precum calculul de înaltă performanță, care permit schimbul deschis de date ușor de găsit, accesibile, interoperabile și reutilizabile (FAIR), precum și activitățile organismelor naționale competente care sprijină disponibilitatea și accesul la date, inclusiv la datele privind sănătatea. </w:t>
      </w:r>
    </w:p>
    <w:p w14:paraId="42A87143" w14:textId="1DB87FC0" w:rsidR="00615E6D" w:rsidRPr="00AF1ED6" w:rsidRDefault="008633AE" w:rsidP="00E615B5">
      <w:pPr>
        <w:pStyle w:val="Point0"/>
        <w:rPr>
          <w:noProof/>
        </w:rPr>
      </w:pPr>
      <w:r w:rsidRPr="00AF1ED6">
        <w:rPr>
          <w:noProof/>
        </w:rPr>
        <w:t>3.</w:t>
      </w:r>
      <w:r w:rsidRPr="00AF1ED6">
        <w:rPr>
          <w:noProof/>
        </w:rPr>
        <w:tab/>
        <w:t>În stabilirea acțiunilor privind studiile clinice, Comisia implică Grupul operativ pentru situații de urgență al EMA instituit prin Regulamentul (UE) .../... [Regulamentul EMA]</w:t>
      </w:r>
      <w:r w:rsidRPr="00AF1ED6">
        <w:rPr>
          <w:i/>
          <w:noProof/>
        </w:rPr>
        <w:t xml:space="preserve"> </w:t>
      </w:r>
      <w:r w:rsidRPr="00AF1ED6">
        <w:rPr>
          <w:noProof/>
        </w:rPr>
        <w:t>și asigură coordonarea cu ECDC.</w:t>
      </w:r>
    </w:p>
    <w:p w14:paraId="530DE15E" w14:textId="4CFED9CD" w:rsidR="00615E6D" w:rsidRPr="00AF1ED6" w:rsidRDefault="008633AE" w:rsidP="00E615B5">
      <w:pPr>
        <w:pStyle w:val="Point0"/>
        <w:rPr>
          <w:noProof/>
        </w:rPr>
      </w:pPr>
      <w:r w:rsidRPr="00AF1ED6">
        <w:rPr>
          <w:noProof/>
        </w:rPr>
        <w:t>4.</w:t>
      </w:r>
      <w:r w:rsidRPr="00AF1ED6">
        <w:rPr>
          <w:noProof/>
        </w:rPr>
        <w:tab/>
        <w:t xml:space="preserve">Participarea și contribuția Uniunii la aspectele de cercetare și inovare pentru situații de urgență ale Planului de pregătire și răspuns al Uniunii împreună cu statele membre trebuie să fie în conformitate cu normele și procedurile diferitelor programe ale cadrului financiar multianual. </w:t>
      </w:r>
    </w:p>
    <w:p w14:paraId="4A1E9910" w14:textId="77777777" w:rsidR="00241DB6" w:rsidRPr="00AF1ED6" w:rsidRDefault="006B7BE1" w:rsidP="00E615B5">
      <w:pPr>
        <w:pStyle w:val="Titrearticle"/>
        <w:spacing w:after="0"/>
        <w:rPr>
          <w:noProof/>
        </w:rPr>
      </w:pPr>
      <w:r w:rsidRPr="00AF1ED6">
        <w:rPr>
          <w:noProof/>
        </w:rPr>
        <w:t>Articolul 9</w:t>
      </w:r>
    </w:p>
    <w:p w14:paraId="12E2C6B8" w14:textId="77777777" w:rsidR="00241DB6" w:rsidRPr="00AF1ED6" w:rsidRDefault="00CE4B25" w:rsidP="00E615B5">
      <w:pPr>
        <w:jc w:val="center"/>
        <w:rPr>
          <w:b/>
          <w:noProof/>
        </w:rPr>
      </w:pPr>
      <w:r w:rsidRPr="00AF1ED6">
        <w:rPr>
          <w:b/>
          <w:noProof/>
        </w:rPr>
        <w:t xml:space="preserve">Inventarul unităților de producție și fabricare de contramăsuri medicale necesare în situații de criză </w:t>
      </w:r>
    </w:p>
    <w:p w14:paraId="20EE3466" w14:textId="7502A16B" w:rsidR="00E7278C" w:rsidRPr="00AF1ED6" w:rsidRDefault="00E7278C" w:rsidP="00E615B5">
      <w:pPr>
        <w:pStyle w:val="Point0"/>
        <w:rPr>
          <w:noProof/>
        </w:rPr>
      </w:pPr>
      <w:r w:rsidRPr="00AF1ED6">
        <w:rPr>
          <w:noProof/>
        </w:rPr>
        <w:t>1.</w:t>
      </w:r>
      <w:r w:rsidRPr="00AF1ED6">
        <w:rPr>
          <w:noProof/>
        </w:rPr>
        <w:tab/>
        <w:t xml:space="preserve">În cazul în care această măsură este activată, Comisia poate, după consultarea Consiliului de criză sanitară, să stabilească un inventar și, în acest scop, să solicite producătorilor de contramăsuri medicale necesare în situații de criză să informeze Comisia, în termen de 5 zile, cu privire la capacitatea totală de producție reală și la posibilele stocuri existente de contramăsuri medicale necesare în situații de criză și de componente ale acestora în unitățile sale de producție din Uniune și în unitățile din țări terțe pe care le exploatează sau le contractează sau de la care se aprovizionează și să transmită Comisiei un calendar al producției preconizate pentru următoarele 3 luni pentru fiecare unitate de producție din Uniune. </w:t>
      </w:r>
    </w:p>
    <w:p w14:paraId="6D5CDF54" w14:textId="07B0EA75" w:rsidR="00E7278C" w:rsidRPr="00AF1ED6" w:rsidRDefault="00E7278C" w:rsidP="00E615B5">
      <w:pPr>
        <w:pStyle w:val="Point0"/>
        <w:rPr>
          <w:noProof/>
        </w:rPr>
      </w:pPr>
      <w:r w:rsidRPr="00AF1ED6">
        <w:rPr>
          <w:noProof/>
        </w:rPr>
        <w:t>2.</w:t>
      </w:r>
      <w:r w:rsidRPr="00AF1ED6">
        <w:rPr>
          <w:noProof/>
        </w:rPr>
        <w:tab/>
        <w:t xml:space="preserve">La cererea Comisiei, fiecare producător de contramăsuri medicale necesare în situații de criză informează Comisia, în maximum 5 zile, cu privire la orice unitate de producție de contramăsuri medicale necesare în situații de criză din Uniune pe care o exploatează, inclusiv informații privind capacitatea sa de producție de contramăsuri medicale necesare în situații de criză, prin actualizări periodice. În cazul medicamentelor, această informare cuprinde atât unitățile aferente produselor finite, cât și pe cele aferente ingredientelor farmaceutice active. </w:t>
      </w:r>
    </w:p>
    <w:p w14:paraId="1EF09526" w14:textId="78C99C1F" w:rsidR="00241DB6" w:rsidRPr="00AF1ED6" w:rsidRDefault="00E7278C" w:rsidP="00E615B5">
      <w:pPr>
        <w:pStyle w:val="Point0"/>
        <w:rPr>
          <w:noProof/>
        </w:rPr>
      </w:pPr>
      <w:r w:rsidRPr="00AF1ED6">
        <w:rPr>
          <w:noProof/>
        </w:rPr>
        <w:t>3.</w:t>
      </w:r>
      <w:r w:rsidRPr="00AF1ED6">
        <w:rPr>
          <w:noProof/>
        </w:rPr>
        <w:tab/>
        <w:t xml:space="preserve">Comisia informează periodic Parlamentul European și Consiliul cu privire la producția de contramăsuri medicale necesare în situații de criză și cu privire la rata de producție preconizată în Uniune și pentru materialele provenind de la unități din țări terțe, indiferent dacă sunt produse finite, produse intermediare sau alte componente, precum și cu privire la capacitatea unităților de producție de contramăsuri medicale necesare în situații de criză din Uniune și din țările terțe, protejând totodată în mod adecvat informațiile sensibile din punct de vedere comercial ale producătorilor. </w:t>
      </w:r>
    </w:p>
    <w:p w14:paraId="7F75AEFF" w14:textId="77777777" w:rsidR="00E615B5" w:rsidRPr="00AF1ED6" w:rsidRDefault="006B7BE1" w:rsidP="00E615B5">
      <w:pPr>
        <w:pStyle w:val="Titrearticle"/>
        <w:spacing w:after="0"/>
        <w:rPr>
          <w:noProof/>
        </w:rPr>
      </w:pPr>
      <w:r w:rsidRPr="00AF1ED6">
        <w:rPr>
          <w:noProof/>
        </w:rPr>
        <w:t>Articolul 10</w:t>
      </w:r>
    </w:p>
    <w:p w14:paraId="0E96A18F" w14:textId="69774AA5" w:rsidR="00241DB6" w:rsidRPr="00AF1ED6" w:rsidRDefault="00CE4B25" w:rsidP="00E615B5">
      <w:pPr>
        <w:jc w:val="center"/>
        <w:rPr>
          <w:rStyle w:val="Aucun"/>
          <w:i/>
          <w:noProof/>
        </w:rPr>
      </w:pPr>
      <w:r w:rsidRPr="00AF1ED6">
        <w:rPr>
          <w:rStyle w:val="Aucun"/>
          <w:b/>
          <w:noProof/>
        </w:rPr>
        <w:t xml:space="preserve">Inventarul </w:t>
      </w:r>
      <w:r w:rsidRPr="00AF1ED6">
        <w:rPr>
          <w:b/>
          <w:noProof/>
        </w:rPr>
        <w:t xml:space="preserve">materiilor prime, consumabilelor, dispozitivelor, echipamentelor și infrastructurilor necesare în situații de criză </w:t>
      </w:r>
    </w:p>
    <w:p w14:paraId="73B82345" w14:textId="53F1986B" w:rsidR="00241DB6" w:rsidRPr="00AF1ED6" w:rsidRDefault="0075324F" w:rsidP="00B00015">
      <w:pPr>
        <w:rPr>
          <w:noProof/>
        </w:rPr>
      </w:pPr>
      <w:r w:rsidRPr="00AF1ED6">
        <w:rPr>
          <w:noProof/>
        </w:rPr>
        <w:t xml:space="preserve">În cazul în care această măsură este activată, Comisia extinde inventarul prevăzut la articolul 9 la materiile prime, consumabilele, dispozitivele, echipamentele și infrastructurile necesare în situații de criză, dacă consideră că există un </w:t>
      </w:r>
      <w:r w:rsidRPr="00AF1ED6">
        <w:rPr>
          <w:rStyle w:val="Aucun"/>
          <w:noProof/>
        </w:rPr>
        <w:t xml:space="preserve">risc de deficit în aprovizionarea cu </w:t>
      </w:r>
      <w:r w:rsidRPr="00AF1ED6">
        <w:rPr>
          <w:noProof/>
        </w:rPr>
        <w:t>materii prime, consumabile, dispozitive, echipamente sau orice probleme legate de infrastructurile necesare în situații de criză.</w:t>
      </w:r>
    </w:p>
    <w:p w14:paraId="4EFDB39B" w14:textId="3CEB699A" w:rsidR="00241DB6" w:rsidRPr="00AF1ED6" w:rsidRDefault="006B7BE1" w:rsidP="00E615B5">
      <w:pPr>
        <w:pStyle w:val="Titrearticle"/>
        <w:spacing w:after="0"/>
        <w:rPr>
          <w:noProof/>
        </w:rPr>
      </w:pPr>
      <w:r w:rsidRPr="00AF1ED6">
        <w:rPr>
          <w:noProof/>
        </w:rPr>
        <w:t>Articolul 11</w:t>
      </w:r>
    </w:p>
    <w:p w14:paraId="75E024CF" w14:textId="77777777" w:rsidR="00241DB6" w:rsidRPr="00AF1ED6" w:rsidRDefault="009F617A" w:rsidP="00E615B5">
      <w:pPr>
        <w:jc w:val="center"/>
        <w:rPr>
          <w:b/>
          <w:noProof/>
        </w:rPr>
      </w:pPr>
      <w:r w:rsidRPr="00AF1ED6">
        <w:rPr>
          <w:b/>
          <w:noProof/>
        </w:rPr>
        <w:t>Măsuri de asigurare a disponibilității și furnizării de</w:t>
      </w:r>
      <w:r w:rsidRPr="00AF1ED6">
        <w:rPr>
          <w:noProof/>
        </w:rPr>
        <w:t xml:space="preserve"> </w:t>
      </w:r>
      <w:r w:rsidRPr="00AF1ED6">
        <w:rPr>
          <w:b/>
          <w:noProof/>
        </w:rPr>
        <w:t>contramăsuri medicale necesare în situații de criză</w:t>
      </w:r>
    </w:p>
    <w:p w14:paraId="32F121CB" w14:textId="0368F343" w:rsidR="00241DB6" w:rsidRPr="00AF1ED6" w:rsidRDefault="00E16F27" w:rsidP="00E16F27">
      <w:pPr>
        <w:pStyle w:val="ManualNumPar1"/>
        <w:rPr>
          <w:noProof/>
        </w:rPr>
      </w:pPr>
      <w:r w:rsidRPr="00E16F27">
        <w:t>1.</w:t>
      </w:r>
      <w:r w:rsidRPr="00E16F27">
        <w:tab/>
      </w:r>
      <w:r w:rsidR="0075324F" w:rsidRPr="00AF1ED6">
        <w:rPr>
          <w:noProof/>
        </w:rPr>
        <w:t xml:space="preserve">În cazul în care această măsură este activată, atunci când consideră că există un risc de deficit de materii prime, consumabile, dispozitive, echipamente și infrastructuri necesare în situații de criză, Comisia pune în aplicare, împreună cu statele membre relevante, măsuri specifice pentru a asigura reorganizarea eficientă a lanțurilor de aprovizionare și a liniilor de producție și utilizează stocurile existente pentru a spori disponibilitatea și furnizarea de contramăsuri medicale necesare în caz de criză, cât mai curând posibil. </w:t>
      </w:r>
    </w:p>
    <w:p w14:paraId="67AA47AE" w14:textId="3E8EB2AA" w:rsidR="00241DB6" w:rsidRPr="00AF1ED6" w:rsidRDefault="00E16F27" w:rsidP="00E16F27">
      <w:pPr>
        <w:pStyle w:val="ManualNumPar1"/>
        <w:rPr>
          <w:noProof/>
        </w:rPr>
      </w:pPr>
      <w:r w:rsidRPr="00E16F27">
        <w:t>2.</w:t>
      </w:r>
      <w:r w:rsidRPr="00E16F27">
        <w:tab/>
      </w:r>
      <w:r w:rsidR="00241DB6" w:rsidRPr="00AF1ED6">
        <w:rPr>
          <w:noProof/>
        </w:rPr>
        <w:t>În special, măsurile menționate la alineatul (1) includ:</w:t>
      </w:r>
    </w:p>
    <w:p w14:paraId="0A8CBD60" w14:textId="6AE4440A" w:rsidR="00241DB6" w:rsidRPr="00AF1ED6" w:rsidRDefault="00E615B5" w:rsidP="00E615B5">
      <w:pPr>
        <w:pStyle w:val="Point1"/>
        <w:rPr>
          <w:noProof/>
        </w:rPr>
      </w:pPr>
      <w:r w:rsidRPr="00AF1ED6">
        <w:rPr>
          <w:noProof/>
        </w:rPr>
        <w:t>(a)</w:t>
      </w:r>
      <w:r w:rsidRPr="00AF1ED6">
        <w:rPr>
          <w:noProof/>
        </w:rPr>
        <w:tab/>
        <w:t>facilitarea extinderii sau a reorientării capacităților de producție existente sau a creării de noi capacități de producție pentru contramăsuri medicale necesare în situații de criză;</w:t>
      </w:r>
    </w:p>
    <w:p w14:paraId="5449B336" w14:textId="511D5EE3" w:rsidR="00241DB6" w:rsidRPr="00AF1ED6" w:rsidRDefault="00E615B5" w:rsidP="00E615B5">
      <w:pPr>
        <w:pStyle w:val="Point1"/>
        <w:rPr>
          <w:noProof/>
        </w:rPr>
      </w:pPr>
      <w:r w:rsidRPr="00AF1ED6">
        <w:rPr>
          <w:noProof/>
        </w:rPr>
        <w:t>(b)</w:t>
      </w:r>
      <w:r w:rsidRPr="00AF1ED6">
        <w:rPr>
          <w:noProof/>
        </w:rPr>
        <w:tab/>
        <w:t>facilitarea extinderii capacităților existente sau a creării de noi capacități legate de activități, introducerea de măsuri care să asigure flexibilitatea în materie de reglementare, menite să sprijine producerea și introducerea pe piață a contramăsurilor medicale necesare în situații de criză;</w:t>
      </w:r>
    </w:p>
    <w:p w14:paraId="2A6D0652" w14:textId="1370AC18" w:rsidR="00241DB6" w:rsidRPr="00AF1ED6" w:rsidRDefault="00E615B5" w:rsidP="00E615B5">
      <w:pPr>
        <w:pStyle w:val="Point1"/>
        <w:rPr>
          <w:noProof/>
          <w:szCs w:val="24"/>
        </w:rPr>
      </w:pPr>
      <w:r w:rsidRPr="00AF1ED6">
        <w:rPr>
          <w:noProof/>
        </w:rPr>
        <w:t>(c)</w:t>
      </w:r>
      <w:r w:rsidRPr="00AF1ED6">
        <w:rPr>
          <w:noProof/>
        </w:rPr>
        <w:tab/>
        <w:t>punerea în aplicare a unor inițiative de achiziții, rezervarea stocurilor și a capacităților de producție pentru coordonarea abordărilor și furnizarea de bunuri, servicii și resurse critice pentru producția de contramăsuri medicale necesare în situații de criză;</w:t>
      </w:r>
    </w:p>
    <w:p w14:paraId="33983A40" w14:textId="482763DE" w:rsidR="00241DB6" w:rsidRPr="00AF1ED6" w:rsidRDefault="005D5FFE" w:rsidP="00E615B5">
      <w:pPr>
        <w:pStyle w:val="Point1"/>
        <w:rPr>
          <w:noProof/>
        </w:rPr>
      </w:pPr>
      <w:r w:rsidRPr="00AF1ED6">
        <w:rPr>
          <w:noProof/>
        </w:rPr>
        <w:t>(d)</w:t>
      </w:r>
      <w:r w:rsidRPr="00AF1ED6">
        <w:rPr>
          <w:noProof/>
        </w:rPr>
        <w:tab/>
        <w:t>facilitarea colaborării întreprinderilor relevante în cadrul unui efort comun al industriei de a asigura disponibilitatea și furnizarea de contramăsuri medicale necesare în situații de criză; și</w:t>
      </w:r>
    </w:p>
    <w:p w14:paraId="71FF8782" w14:textId="61B81271" w:rsidR="00AF48BC" w:rsidRPr="00AF1ED6" w:rsidRDefault="005D5FFE" w:rsidP="00E615B5">
      <w:pPr>
        <w:pStyle w:val="Point1"/>
        <w:rPr>
          <w:noProof/>
        </w:rPr>
      </w:pPr>
      <w:r w:rsidRPr="00AF1ED6">
        <w:rPr>
          <w:noProof/>
        </w:rPr>
        <w:t>(e)</w:t>
      </w:r>
      <w:r w:rsidRPr="00AF1ED6">
        <w:rPr>
          <w:noProof/>
        </w:rPr>
        <w:tab/>
        <w:t>facilitarea acordării de licențe pentru proprietatea intelectuală și know-how-ul aferent contramăsurilor medicale necesare în situații de criză.</w:t>
      </w:r>
    </w:p>
    <w:p w14:paraId="72FE7365" w14:textId="77777777" w:rsidR="00241DB6" w:rsidRPr="00AF1ED6" w:rsidRDefault="00F61029" w:rsidP="00E615B5">
      <w:pPr>
        <w:pStyle w:val="Point0"/>
        <w:rPr>
          <w:noProof/>
        </w:rPr>
      </w:pPr>
      <w:r w:rsidRPr="00AF1ED6">
        <w:rPr>
          <w:noProof/>
        </w:rPr>
        <w:t>3.</w:t>
      </w:r>
      <w:r w:rsidRPr="00AF1ED6">
        <w:rPr>
          <w:noProof/>
        </w:rPr>
        <w:tab/>
        <w:t xml:space="preserve">Comisia poate oferi stimulentele financiare necesare pentru a asigura punerea în aplicare rapidă a măsurilor menționate la alineatul (2). </w:t>
      </w:r>
    </w:p>
    <w:p w14:paraId="11231EF6" w14:textId="77777777" w:rsidR="00F61029" w:rsidRPr="00AF1ED6" w:rsidRDefault="00F61029" w:rsidP="00E615B5">
      <w:pPr>
        <w:pStyle w:val="Titrearticle"/>
        <w:spacing w:after="0"/>
        <w:rPr>
          <w:noProof/>
        </w:rPr>
      </w:pPr>
      <w:r w:rsidRPr="00AF1ED6">
        <w:rPr>
          <w:noProof/>
        </w:rPr>
        <w:t>Articolul 12</w:t>
      </w:r>
    </w:p>
    <w:p w14:paraId="0B678203" w14:textId="77777777" w:rsidR="00F61029" w:rsidRPr="00AF1ED6" w:rsidRDefault="00F61029" w:rsidP="00E615B5">
      <w:pPr>
        <w:jc w:val="center"/>
        <w:rPr>
          <w:b/>
          <w:i/>
          <w:noProof/>
        </w:rPr>
      </w:pPr>
      <w:r w:rsidRPr="00AF1ED6">
        <w:rPr>
          <w:b/>
          <w:noProof/>
        </w:rPr>
        <w:t xml:space="preserve">Reexaminare </w:t>
      </w:r>
    </w:p>
    <w:p w14:paraId="1CF35AE0" w14:textId="13481083" w:rsidR="00D16D3E" w:rsidRPr="00AF1ED6" w:rsidRDefault="00E615B5" w:rsidP="00E615B5">
      <w:pPr>
        <w:rPr>
          <w:i/>
          <w:noProof/>
        </w:rPr>
      </w:pPr>
      <w:r w:rsidRPr="00AF1ED6">
        <w:rPr>
          <w:noProof/>
        </w:rPr>
        <w:t xml:space="preserve">Până cel târziu în 2025, Comisia efectuează o reexaminare a prezentului regulament și prezintă Parlamentului European și Consiliului un raport privind principalele constatări ale acestei reexaminări. </w:t>
      </w:r>
    </w:p>
    <w:p w14:paraId="3EF1F62D" w14:textId="77777777" w:rsidR="00D16D3E" w:rsidRPr="00AF1ED6" w:rsidRDefault="00D16D3E" w:rsidP="00E615B5">
      <w:pPr>
        <w:pStyle w:val="Titrearticle"/>
        <w:spacing w:after="0"/>
        <w:rPr>
          <w:noProof/>
        </w:rPr>
      </w:pPr>
      <w:r w:rsidRPr="00AF1ED6">
        <w:rPr>
          <w:noProof/>
        </w:rPr>
        <w:t>Articolul 13</w:t>
      </w:r>
    </w:p>
    <w:p w14:paraId="637DFC07" w14:textId="77777777" w:rsidR="00D16D3E" w:rsidRPr="00AF1ED6" w:rsidRDefault="00D16D3E" w:rsidP="00D16D3E">
      <w:pPr>
        <w:jc w:val="center"/>
        <w:rPr>
          <w:b/>
          <w:noProof/>
        </w:rPr>
      </w:pPr>
      <w:r w:rsidRPr="00AF1ED6">
        <w:rPr>
          <w:b/>
          <w:noProof/>
        </w:rPr>
        <w:t xml:space="preserve">Activarea finanțării de urgență </w:t>
      </w:r>
    </w:p>
    <w:p w14:paraId="29C08C09" w14:textId="1D0D67C5" w:rsidR="00D16D3E" w:rsidRPr="00AF1ED6" w:rsidRDefault="00D16D3E" w:rsidP="0034447D">
      <w:pPr>
        <w:pStyle w:val="Point0"/>
        <w:ind w:left="0" w:firstLine="0"/>
        <w:rPr>
          <w:noProof/>
        </w:rPr>
      </w:pPr>
      <w:r w:rsidRPr="00AF1ED6">
        <w:rPr>
          <w:noProof/>
        </w:rPr>
        <w:t xml:space="preserve">În cazul în care această măsură este activată, se activează sprijinul de urgență în temeiul Regulamentului (UE) 2016/369 cu scopul de a finanța cheltuielile necesare pentru soluționarea situației de urgență de sănătate publică în conformitate cu prezentul regulament. </w:t>
      </w:r>
    </w:p>
    <w:p w14:paraId="7BD2EC08" w14:textId="77777777" w:rsidR="00241DB6" w:rsidRPr="00AF1ED6" w:rsidRDefault="00F61029" w:rsidP="00E615B5">
      <w:pPr>
        <w:pStyle w:val="Titrearticle"/>
        <w:spacing w:after="0"/>
        <w:rPr>
          <w:noProof/>
        </w:rPr>
      </w:pPr>
      <w:r w:rsidRPr="00AF1ED6">
        <w:rPr>
          <w:noProof/>
        </w:rPr>
        <w:t>Articolul 14</w:t>
      </w:r>
    </w:p>
    <w:p w14:paraId="65B5EF42" w14:textId="77777777" w:rsidR="00241DB6" w:rsidRPr="00AF1ED6" w:rsidRDefault="00241DB6" w:rsidP="00E615B5">
      <w:pPr>
        <w:jc w:val="center"/>
        <w:rPr>
          <w:b/>
          <w:i/>
          <w:noProof/>
        </w:rPr>
      </w:pPr>
      <w:r w:rsidRPr="00AF1ED6">
        <w:rPr>
          <w:b/>
          <w:noProof/>
        </w:rPr>
        <w:t xml:space="preserve">Intrarea în vigoare </w:t>
      </w:r>
    </w:p>
    <w:p w14:paraId="0FA896AA" w14:textId="77777777" w:rsidR="00241DB6" w:rsidRPr="00AF1ED6" w:rsidRDefault="00241DB6" w:rsidP="00241DB6">
      <w:pPr>
        <w:rPr>
          <w:rFonts w:eastAsia="Times New Roman"/>
          <w:noProof/>
          <w:szCs w:val="24"/>
        </w:rPr>
      </w:pPr>
      <w:r w:rsidRPr="00AF1ED6">
        <w:rPr>
          <w:noProof/>
        </w:rPr>
        <w:t xml:space="preserve">Prezentul regulament intră în vigoare în a douăzecea zi de la data publicării în </w:t>
      </w:r>
      <w:r w:rsidRPr="00AF1ED6">
        <w:rPr>
          <w:i/>
          <w:noProof/>
        </w:rPr>
        <w:t>Jurnalul Oficial al Uniunii Europene</w:t>
      </w:r>
      <w:r w:rsidRPr="00AF1ED6">
        <w:rPr>
          <w:noProof/>
        </w:rPr>
        <w:t>.</w:t>
      </w:r>
    </w:p>
    <w:p w14:paraId="51A8A982" w14:textId="77777777" w:rsidR="00241DB6" w:rsidRPr="00AF1ED6" w:rsidRDefault="00241DB6" w:rsidP="00241DB6">
      <w:pPr>
        <w:pStyle w:val="Applicationdirecte"/>
        <w:rPr>
          <w:rFonts w:eastAsia="Calibri"/>
          <w:noProof/>
        </w:rPr>
      </w:pPr>
      <w:r w:rsidRPr="00AF1ED6">
        <w:rPr>
          <w:noProof/>
        </w:rPr>
        <w:t>Prezentul regulament este obligatoriu în toate elementele sale și se aplică direct în toate statele membre.</w:t>
      </w:r>
    </w:p>
    <w:p w14:paraId="7F1EC77F" w14:textId="56A0F66C" w:rsidR="00241DB6" w:rsidRPr="00AF1ED6" w:rsidRDefault="008C27FE" w:rsidP="00497B3C">
      <w:pPr>
        <w:pStyle w:val="Fait"/>
        <w:rPr>
          <w:noProof/>
        </w:rPr>
      </w:pPr>
      <w:r w:rsidRPr="008C27FE">
        <w:t>Adoptat la Bruxelles,</w:t>
      </w:r>
    </w:p>
    <w:p w14:paraId="5AD83F1B" w14:textId="77777777" w:rsidR="00241DB6" w:rsidRPr="00AF1ED6" w:rsidRDefault="00241DB6" w:rsidP="00497B3C">
      <w:pPr>
        <w:pStyle w:val="Institutionquisigne"/>
        <w:rPr>
          <w:noProof/>
        </w:rPr>
      </w:pPr>
      <w:r w:rsidRPr="00AF1ED6">
        <w:rPr>
          <w:noProof/>
        </w:rPr>
        <w:tab/>
        <w:t>Pentru Consiliu,</w:t>
      </w:r>
    </w:p>
    <w:p w14:paraId="2F365D7D" w14:textId="77777777" w:rsidR="00BC3EBC" w:rsidRPr="00AF1ED6" w:rsidRDefault="00E615B5" w:rsidP="00E615B5">
      <w:pPr>
        <w:pStyle w:val="Personnequisigne"/>
        <w:rPr>
          <w:noProof/>
        </w:rPr>
      </w:pPr>
      <w:r w:rsidRPr="00AF1ED6">
        <w:rPr>
          <w:noProof/>
        </w:rPr>
        <w:tab/>
        <w:t>Președintele</w:t>
      </w:r>
    </w:p>
    <w:p w14:paraId="3F5D8C0C" w14:textId="77777777" w:rsidR="00BC3EBC" w:rsidRPr="00AF1ED6" w:rsidRDefault="00BC3EBC" w:rsidP="00BC3EBC">
      <w:pPr>
        <w:rPr>
          <w:noProof/>
        </w:rPr>
        <w:sectPr w:rsidR="00BC3EBC" w:rsidRPr="00AF1ED6" w:rsidSect="00192B50">
          <w:footerReference w:type="default" r:id="rId13"/>
          <w:footerReference w:type="first" r:id="rId14"/>
          <w:pgSz w:w="11907" w:h="16839"/>
          <w:pgMar w:top="1134" w:right="1417" w:bottom="1134" w:left="1417" w:header="709" w:footer="709" w:gutter="0"/>
          <w:cols w:space="708"/>
          <w:docGrid w:linePitch="360"/>
        </w:sectPr>
      </w:pPr>
    </w:p>
    <w:p w14:paraId="3CB869C9" w14:textId="77777777" w:rsidR="00BC3EBC" w:rsidRPr="00AF1ED6" w:rsidRDefault="00BC3EBC" w:rsidP="00194D0F">
      <w:pPr>
        <w:pStyle w:val="Fichefinanciretitre"/>
        <w:keepNext/>
        <w:rPr>
          <w:noProof/>
        </w:rPr>
      </w:pPr>
      <w:r w:rsidRPr="00AF1ED6">
        <w:rPr>
          <w:noProof/>
        </w:rPr>
        <w:t>FIȘĂ FINANCIARĂ LEGISLATIVĂ</w:t>
      </w:r>
    </w:p>
    <w:p w14:paraId="134C68EA" w14:textId="484594C6" w:rsidR="00C27E61" w:rsidRDefault="007D7104">
      <w:pPr>
        <w:pStyle w:val="TOC1"/>
        <w:rPr>
          <w:rFonts w:asciiTheme="minorHAnsi" w:eastAsiaTheme="minorEastAsia" w:hAnsiTheme="minorHAnsi" w:cstheme="minorBidi"/>
          <w:noProof/>
          <w:sz w:val="22"/>
          <w:lang w:val="en-US"/>
        </w:rPr>
      </w:pPr>
      <w:r w:rsidRPr="00AF1ED6">
        <w:rPr>
          <w:b/>
          <w:bCs/>
          <w:noProof/>
        </w:rPr>
        <w:fldChar w:fldCharType="begin"/>
      </w:r>
      <w:r w:rsidRPr="00AF1ED6">
        <w:rPr>
          <w:b/>
          <w:bCs/>
          <w:noProof/>
        </w:rPr>
        <w:instrText xml:space="preserve"> TOC \o "1-3" \h \z \u </w:instrText>
      </w:r>
      <w:r w:rsidRPr="00AF1ED6">
        <w:rPr>
          <w:b/>
          <w:bCs/>
          <w:noProof/>
        </w:rPr>
        <w:fldChar w:fldCharType="separate"/>
      </w:r>
      <w:hyperlink w:anchor="_Toc86227391" w:history="1">
        <w:r w:rsidR="00C27E61" w:rsidRPr="006E74BE">
          <w:rPr>
            <w:rStyle w:val="Hyperlink"/>
            <w:noProof/>
          </w:rPr>
          <w:t>1.</w:t>
        </w:r>
        <w:r w:rsidR="00C27E61">
          <w:rPr>
            <w:rFonts w:asciiTheme="minorHAnsi" w:eastAsiaTheme="minorEastAsia" w:hAnsiTheme="minorHAnsi" w:cstheme="minorBidi"/>
            <w:noProof/>
            <w:sz w:val="22"/>
            <w:lang w:val="en-US"/>
          </w:rPr>
          <w:tab/>
        </w:r>
        <w:r w:rsidR="00C27E61" w:rsidRPr="006E74BE">
          <w:rPr>
            <w:rStyle w:val="Hyperlink"/>
            <w:noProof/>
          </w:rPr>
          <w:t>CONTEXTUL PROPUNERII</w:t>
        </w:r>
        <w:r w:rsidR="00C27E61">
          <w:rPr>
            <w:noProof/>
            <w:webHidden/>
          </w:rPr>
          <w:tab/>
        </w:r>
        <w:r w:rsidR="00C27E61">
          <w:rPr>
            <w:noProof/>
            <w:webHidden/>
          </w:rPr>
          <w:fldChar w:fldCharType="begin"/>
        </w:r>
        <w:r w:rsidR="00C27E61">
          <w:rPr>
            <w:noProof/>
            <w:webHidden/>
          </w:rPr>
          <w:instrText xml:space="preserve"> PAGEREF _Toc86227391 \h </w:instrText>
        </w:r>
        <w:r w:rsidR="00C27E61">
          <w:rPr>
            <w:noProof/>
            <w:webHidden/>
          </w:rPr>
        </w:r>
        <w:r w:rsidR="00C27E61">
          <w:rPr>
            <w:noProof/>
            <w:webHidden/>
          </w:rPr>
          <w:fldChar w:fldCharType="separate"/>
        </w:r>
        <w:r w:rsidR="00112213">
          <w:rPr>
            <w:noProof/>
            <w:webHidden/>
          </w:rPr>
          <w:t>1</w:t>
        </w:r>
        <w:r w:rsidR="00C27E61">
          <w:rPr>
            <w:noProof/>
            <w:webHidden/>
          </w:rPr>
          <w:fldChar w:fldCharType="end"/>
        </w:r>
      </w:hyperlink>
    </w:p>
    <w:p w14:paraId="5FF87595" w14:textId="6556708C" w:rsidR="00C27E61" w:rsidRDefault="00555620">
      <w:pPr>
        <w:pStyle w:val="TOC2"/>
        <w:rPr>
          <w:rFonts w:asciiTheme="minorHAnsi" w:eastAsiaTheme="minorEastAsia" w:hAnsiTheme="minorHAnsi" w:cstheme="minorBidi"/>
          <w:noProof/>
          <w:sz w:val="22"/>
          <w:lang w:val="en-US"/>
        </w:rPr>
      </w:pPr>
      <w:hyperlink w:anchor="_Toc86227409" w:history="1">
        <w:r w:rsidR="00C27E61" w:rsidRPr="006E74BE">
          <w:rPr>
            <w:rStyle w:val="Hyperlink"/>
            <w:noProof/>
          </w:rPr>
          <w:t>1.1.</w:t>
        </w:r>
        <w:r w:rsidR="00C27E61">
          <w:rPr>
            <w:rFonts w:asciiTheme="minorHAnsi" w:eastAsiaTheme="minorEastAsia" w:hAnsiTheme="minorHAnsi" w:cstheme="minorBidi"/>
            <w:noProof/>
            <w:sz w:val="22"/>
            <w:lang w:val="en-US"/>
          </w:rPr>
          <w:tab/>
        </w:r>
        <w:r w:rsidR="00C27E61" w:rsidRPr="006E74BE">
          <w:rPr>
            <w:rStyle w:val="Hyperlink"/>
            <w:noProof/>
          </w:rPr>
          <w:t>Titlul propunerii/inițiativei</w:t>
        </w:r>
        <w:r w:rsidR="00C27E61">
          <w:rPr>
            <w:noProof/>
            <w:webHidden/>
          </w:rPr>
          <w:tab/>
        </w:r>
        <w:r w:rsidR="00C27E61">
          <w:rPr>
            <w:noProof/>
            <w:webHidden/>
          </w:rPr>
          <w:fldChar w:fldCharType="begin"/>
        </w:r>
        <w:r w:rsidR="00C27E61">
          <w:rPr>
            <w:noProof/>
            <w:webHidden/>
          </w:rPr>
          <w:instrText xml:space="preserve"> PAGEREF _Toc86227409 \h </w:instrText>
        </w:r>
        <w:r w:rsidR="00C27E61">
          <w:rPr>
            <w:noProof/>
            <w:webHidden/>
          </w:rPr>
        </w:r>
        <w:r w:rsidR="00C27E61">
          <w:rPr>
            <w:noProof/>
            <w:webHidden/>
          </w:rPr>
          <w:fldChar w:fldCharType="separate"/>
        </w:r>
        <w:r w:rsidR="00112213">
          <w:rPr>
            <w:noProof/>
            <w:webHidden/>
          </w:rPr>
          <w:t>3</w:t>
        </w:r>
        <w:r w:rsidR="00C27E61">
          <w:rPr>
            <w:noProof/>
            <w:webHidden/>
          </w:rPr>
          <w:fldChar w:fldCharType="end"/>
        </w:r>
      </w:hyperlink>
    </w:p>
    <w:p w14:paraId="59C3AE98" w14:textId="10573260" w:rsidR="00C27E61" w:rsidRDefault="00555620">
      <w:pPr>
        <w:pStyle w:val="TOC2"/>
        <w:rPr>
          <w:rFonts w:asciiTheme="minorHAnsi" w:eastAsiaTheme="minorEastAsia" w:hAnsiTheme="minorHAnsi" w:cstheme="minorBidi"/>
          <w:noProof/>
          <w:sz w:val="22"/>
          <w:lang w:val="en-US"/>
        </w:rPr>
      </w:pPr>
      <w:hyperlink w:anchor="_Toc86227410" w:history="1">
        <w:r w:rsidR="00C27E61" w:rsidRPr="006E74BE">
          <w:rPr>
            <w:rStyle w:val="Hyperlink"/>
            <w:i/>
            <w:noProof/>
          </w:rPr>
          <w:t>1.2.</w:t>
        </w:r>
        <w:r w:rsidR="00C27E61">
          <w:rPr>
            <w:rFonts w:asciiTheme="minorHAnsi" w:eastAsiaTheme="minorEastAsia" w:hAnsiTheme="minorHAnsi" w:cstheme="minorBidi"/>
            <w:noProof/>
            <w:sz w:val="22"/>
            <w:lang w:val="en-US"/>
          </w:rPr>
          <w:tab/>
        </w:r>
        <w:r w:rsidR="00C27E61" w:rsidRPr="006E74BE">
          <w:rPr>
            <w:rStyle w:val="Hyperlink"/>
            <w:noProof/>
          </w:rPr>
          <w:t>Domeniul (domeniile) de politică vizat(e)</w:t>
        </w:r>
        <w:r w:rsidR="00C27E61">
          <w:rPr>
            <w:noProof/>
            <w:webHidden/>
          </w:rPr>
          <w:tab/>
        </w:r>
        <w:r w:rsidR="00C27E61">
          <w:rPr>
            <w:noProof/>
            <w:webHidden/>
          </w:rPr>
          <w:fldChar w:fldCharType="begin"/>
        </w:r>
        <w:r w:rsidR="00C27E61">
          <w:rPr>
            <w:noProof/>
            <w:webHidden/>
          </w:rPr>
          <w:instrText xml:space="preserve"> PAGEREF _Toc86227410 \h </w:instrText>
        </w:r>
        <w:r w:rsidR="00C27E61">
          <w:rPr>
            <w:noProof/>
            <w:webHidden/>
          </w:rPr>
        </w:r>
        <w:r w:rsidR="00C27E61">
          <w:rPr>
            <w:noProof/>
            <w:webHidden/>
          </w:rPr>
          <w:fldChar w:fldCharType="separate"/>
        </w:r>
        <w:r w:rsidR="00112213">
          <w:rPr>
            <w:noProof/>
            <w:webHidden/>
          </w:rPr>
          <w:t>3</w:t>
        </w:r>
        <w:r w:rsidR="00C27E61">
          <w:rPr>
            <w:noProof/>
            <w:webHidden/>
          </w:rPr>
          <w:fldChar w:fldCharType="end"/>
        </w:r>
      </w:hyperlink>
    </w:p>
    <w:p w14:paraId="430DD26A" w14:textId="7C50C230" w:rsidR="00C27E61" w:rsidRDefault="00555620">
      <w:pPr>
        <w:pStyle w:val="TOC2"/>
        <w:rPr>
          <w:rFonts w:asciiTheme="minorHAnsi" w:eastAsiaTheme="minorEastAsia" w:hAnsiTheme="minorHAnsi" w:cstheme="minorBidi"/>
          <w:noProof/>
          <w:sz w:val="22"/>
          <w:lang w:val="en-US"/>
        </w:rPr>
      </w:pPr>
      <w:hyperlink w:anchor="_Toc86227411" w:history="1">
        <w:r w:rsidR="00C27E61" w:rsidRPr="006E74BE">
          <w:rPr>
            <w:rStyle w:val="Hyperlink"/>
            <w:noProof/>
          </w:rPr>
          <w:t>1.3.</w:t>
        </w:r>
        <w:r w:rsidR="00C27E61">
          <w:rPr>
            <w:rFonts w:asciiTheme="minorHAnsi" w:eastAsiaTheme="minorEastAsia" w:hAnsiTheme="minorHAnsi" w:cstheme="minorBidi"/>
            <w:noProof/>
            <w:sz w:val="22"/>
            <w:lang w:val="en-US"/>
          </w:rPr>
          <w:tab/>
        </w:r>
        <w:r w:rsidR="00C27E61" w:rsidRPr="006E74BE">
          <w:rPr>
            <w:rStyle w:val="Hyperlink"/>
            <w:noProof/>
          </w:rPr>
          <w:t>Propunerea/inițiativa se referă la:</w:t>
        </w:r>
        <w:r w:rsidR="00C27E61">
          <w:rPr>
            <w:noProof/>
            <w:webHidden/>
          </w:rPr>
          <w:tab/>
        </w:r>
        <w:r w:rsidR="00C27E61">
          <w:rPr>
            <w:noProof/>
            <w:webHidden/>
          </w:rPr>
          <w:fldChar w:fldCharType="begin"/>
        </w:r>
        <w:r w:rsidR="00C27E61">
          <w:rPr>
            <w:noProof/>
            <w:webHidden/>
          </w:rPr>
          <w:instrText xml:space="preserve"> PAGEREF _Toc86227411 \h </w:instrText>
        </w:r>
        <w:r w:rsidR="00C27E61">
          <w:rPr>
            <w:noProof/>
            <w:webHidden/>
          </w:rPr>
        </w:r>
        <w:r w:rsidR="00C27E61">
          <w:rPr>
            <w:noProof/>
            <w:webHidden/>
          </w:rPr>
          <w:fldChar w:fldCharType="separate"/>
        </w:r>
        <w:r w:rsidR="00112213">
          <w:rPr>
            <w:noProof/>
            <w:webHidden/>
          </w:rPr>
          <w:t>3</w:t>
        </w:r>
        <w:r w:rsidR="00C27E61">
          <w:rPr>
            <w:noProof/>
            <w:webHidden/>
          </w:rPr>
          <w:fldChar w:fldCharType="end"/>
        </w:r>
      </w:hyperlink>
    </w:p>
    <w:p w14:paraId="044DF425" w14:textId="51D3E77F" w:rsidR="00C27E61" w:rsidRDefault="00555620">
      <w:pPr>
        <w:pStyle w:val="TOC2"/>
        <w:rPr>
          <w:rFonts w:asciiTheme="minorHAnsi" w:eastAsiaTheme="minorEastAsia" w:hAnsiTheme="minorHAnsi" w:cstheme="minorBidi"/>
          <w:noProof/>
          <w:sz w:val="22"/>
          <w:lang w:val="en-US"/>
        </w:rPr>
      </w:pPr>
      <w:hyperlink w:anchor="_Toc86227412" w:history="1">
        <w:r w:rsidR="00C27E61" w:rsidRPr="006E74BE">
          <w:rPr>
            <w:rStyle w:val="Hyperlink"/>
            <w:noProof/>
          </w:rPr>
          <w:t>1.4.</w:t>
        </w:r>
        <w:r w:rsidR="00C27E61">
          <w:rPr>
            <w:rFonts w:asciiTheme="minorHAnsi" w:eastAsiaTheme="minorEastAsia" w:hAnsiTheme="minorHAnsi" w:cstheme="minorBidi"/>
            <w:noProof/>
            <w:sz w:val="22"/>
            <w:lang w:val="en-US"/>
          </w:rPr>
          <w:tab/>
        </w:r>
        <w:r w:rsidR="00C27E61" w:rsidRPr="006E74BE">
          <w:rPr>
            <w:rStyle w:val="Hyperlink"/>
            <w:noProof/>
          </w:rPr>
          <w:t>Obiectiv(e)</w:t>
        </w:r>
        <w:r w:rsidR="00C27E61">
          <w:rPr>
            <w:noProof/>
            <w:webHidden/>
          </w:rPr>
          <w:tab/>
        </w:r>
        <w:r w:rsidR="00C27E61">
          <w:rPr>
            <w:noProof/>
            <w:webHidden/>
          </w:rPr>
          <w:fldChar w:fldCharType="begin"/>
        </w:r>
        <w:r w:rsidR="00C27E61">
          <w:rPr>
            <w:noProof/>
            <w:webHidden/>
          </w:rPr>
          <w:instrText xml:space="preserve"> PAGEREF _Toc86227412 \h </w:instrText>
        </w:r>
        <w:r w:rsidR="00C27E61">
          <w:rPr>
            <w:noProof/>
            <w:webHidden/>
          </w:rPr>
        </w:r>
        <w:r w:rsidR="00C27E61">
          <w:rPr>
            <w:noProof/>
            <w:webHidden/>
          </w:rPr>
          <w:fldChar w:fldCharType="separate"/>
        </w:r>
        <w:r w:rsidR="00112213">
          <w:rPr>
            <w:noProof/>
            <w:webHidden/>
          </w:rPr>
          <w:t>3</w:t>
        </w:r>
        <w:r w:rsidR="00C27E61">
          <w:rPr>
            <w:noProof/>
            <w:webHidden/>
          </w:rPr>
          <w:fldChar w:fldCharType="end"/>
        </w:r>
      </w:hyperlink>
    </w:p>
    <w:p w14:paraId="3D9BD56E" w14:textId="374A8124" w:rsidR="00C27E61" w:rsidRDefault="00555620">
      <w:pPr>
        <w:pStyle w:val="TOC3"/>
        <w:rPr>
          <w:rFonts w:asciiTheme="minorHAnsi" w:eastAsiaTheme="minorEastAsia" w:hAnsiTheme="minorHAnsi" w:cstheme="minorBidi"/>
          <w:noProof/>
          <w:sz w:val="22"/>
          <w:lang w:val="en-US"/>
        </w:rPr>
      </w:pPr>
      <w:hyperlink w:anchor="_Toc86227413" w:history="1">
        <w:r w:rsidR="00C27E61" w:rsidRPr="006E74BE">
          <w:rPr>
            <w:rStyle w:val="Hyperlink"/>
            <w:noProof/>
          </w:rPr>
          <w:t>1.4.1.</w:t>
        </w:r>
        <w:r w:rsidR="00C27E61">
          <w:rPr>
            <w:rFonts w:asciiTheme="minorHAnsi" w:eastAsiaTheme="minorEastAsia" w:hAnsiTheme="minorHAnsi" w:cstheme="minorBidi"/>
            <w:noProof/>
            <w:sz w:val="22"/>
            <w:lang w:val="en-US"/>
          </w:rPr>
          <w:tab/>
        </w:r>
        <w:r w:rsidR="00C27E61" w:rsidRPr="006E74BE">
          <w:rPr>
            <w:rStyle w:val="Hyperlink"/>
            <w:noProof/>
          </w:rPr>
          <w:t>Obiectiv(e) general(e)</w:t>
        </w:r>
        <w:r w:rsidR="00C27E61">
          <w:rPr>
            <w:noProof/>
            <w:webHidden/>
          </w:rPr>
          <w:tab/>
        </w:r>
        <w:r w:rsidR="00C27E61">
          <w:rPr>
            <w:noProof/>
            <w:webHidden/>
          </w:rPr>
          <w:fldChar w:fldCharType="begin"/>
        </w:r>
        <w:r w:rsidR="00C27E61">
          <w:rPr>
            <w:noProof/>
            <w:webHidden/>
          </w:rPr>
          <w:instrText xml:space="preserve"> PAGEREF _Toc86227413 \h </w:instrText>
        </w:r>
        <w:r w:rsidR="00C27E61">
          <w:rPr>
            <w:noProof/>
            <w:webHidden/>
          </w:rPr>
        </w:r>
        <w:r w:rsidR="00C27E61">
          <w:rPr>
            <w:noProof/>
            <w:webHidden/>
          </w:rPr>
          <w:fldChar w:fldCharType="separate"/>
        </w:r>
        <w:r w:rsidR="00112213">
          <w:rPr>
            <w:noProof/>
            <w:webHidden/>
          </w:rPr>
          <w:t>3</w:t>
        </w:r>
        <w:r w:rsidR="00C27E61">
          <w:rPr>
            <w:noProof/>
            <w:webHidden/>
          </w:rPr>
          <w:fldChar w:fldCharType="end"/>
        </w:r>
      </w:hyperlink>
    </w:p>
    <w:p w14:paraId="1E57BA53" w14:textId="7133842E" w:rsidR="00C27E61" w:rsidRDefault="00555620">
      <w:pPr>
        <w:pStyle w:val="TOC3"/>
        <w:rPr>
          <w:rFonts w:asciiTheme="minorHAnsi" w:eastAsiaTheme="minorEastAsia" w:hAnsiTheme="minorHAnsi" w:cstheme="minorBidi"/>
          <w:noProof/>
          <w:sz w:val="22"/>
          <w:lang w:val="en-US"/>
        </w:rPr>
      </w:pPr>
      <w:hyperlink w:anchor="_Toc86227414" w:history="1">
        <w:r w:rsidR="00C27E61" w:rsidRPr="006E74BE">
          <w:rPr>
            <w:rStyle w:val="Hyperlink"/>
            <w:noProof/>
          </w:rPr>
          <w:t>1.4.2.</w:t>
        </w:r>
        <w:r w:rsidR="00C27E61">
          <w:rPr>
            <w:rFonts w:asciiTheme="minorHAnsi" w:eastAsiaTheme="minorEastAsia" w:hAnsiTheme="minorHAnsi" w:cstheme="minorBidi"/>
            <w:noProof/>
            <w:sz w:val="22"/>
            <w:lang w:val="en-US"/>
          </w:rPr>
          <w:tab/>
        </w:r>
        <w:r w:rsidR="00C27E61" w:rsidRPr="006E74BE">
          <w:rPr>
            <w:rStyle w:val="Hyperlink"/>
            <w:noProof/>
          </w:rPr>
          <w:t>Obiectiv(e) specific(e)</w:t>
        </w:r>
        <w:r w:rsidR="00C27E61">
          <w:rPr>
            <w:noProof/>
            <w:webHidden/>
          </w:rPr>
          <w:tab/>
        </w:r>
        <w:r w:rsidR="00C27E61">
          <w:rPr>
            <w:noProof/>
            <w:webHidden/>
          </w:rPr>
          <w:fldChar w:fldCharType="begin"/>
        </w:r>
        <w:r w:rsidR="00C27E61">
          <w:rPr>
            <w:noProof/>
            <w:webHidden/>
          </w:rPr>
          <w:instrText xml:space="preserve"> PAGEREF _Toc86227414 \h </w:instrText>
        </w:r>
        <w:r w:rsidR="00C27E61">
          <w:rPr>
            <w:noProof/>
            <w:webHidden/>
          </w:rPr>
        </w:r>
        <w:r w:rsidR="00C27E61">
          <w:rPr>
            <w:noProof/>
            <w:webHidden/>
          </w:rPr>
          <w:fldChar w:fldCharType="separate"/>
        </w:r>
        <w:r w:rsidR="00112213">
          <w:rPr>
            <w:noProof/>
            <w:webHidden/>
          </w:rPr>
          <w:t>3</w:t>
        </w:r>
        <w:r w:rsidR="00C27E61">
          <w:rPr>
            <w:noProof/>
            <w:webHidden/>
          </w:rPr>
          <w:fldChar w:fldCharType="end"/>
        </w:r>
      </w:hyperlink>
    </w:p>
    <w:p w14:paraId="2693C211" w14:textId="52AD2167" w:rsidR="00C27E61" w:rsidRDefault="00555620">
      <w:pPr>
        <w:pStyle w:val="TOC3"/>
        <w:rPr>
          <w:rFonts w:asciiTheme="minorHAnsi" w:eastAsiaTheme="minorEastAsia" w:hAnsiTheme="minorHAnsi" w:cstheme="minorBidi"/>
          <w:noProof/>
          <w:sz w:val="22"/>
          <w:lang w:val="en-US"/>
        </w:rPr>
      </w:pPr>
      <w:hyperlink w:anchor="_Toc86227415" w:history="1">
        <w:r w:rsidR="00C27E61" w:rsidRPr="006E74BE">
          <w:rPr>
            <w:rStyle w:val="Hyperlink"/>
            <w:noProof/>
          </w:rPr>
          <w:t>1.4.3.</w:t>
        </w:r>
        <w:r w:rsidR="00C27E61">
          <w:rPr>
            <w:rFonts w:asciiTheme="minorHAnsi" w:eastAsiaTheme="minorEastAsia" w:hAnsiTheme="minorHAnsi" w:cstheme="minorBidi"/>
            <w:noProof/>
            <w:sz w:val="22"/>
            <w:lang w:val="en-US"/>
          </w:rPr>
          <w:tab/>
        </w:r>
        <w:r w:rsidR="00C27E61" w:rsidRPr="006E74BE">
          <w:rPr>
            <w:rStyle w:val="Hyperlink"/>
            <w:noProof/>
          </w:rPr>
          <w:t>Rezultatul (rezultatele) și impactul preconizate</w:t>
        </w:r>
        <w:r w:rsidR="00C27E61">
          <w:rPr>
            <w:noProof/>
            <w:webHidden/>
          </w:rPr>
          <w:tab/>
        </w:r>
        <w:r w:rsidR="00C27E61">
          <w:rPr>
            <w:noProof/>
            <w:webHidden/>
          </w:rPr>
          <w:fldChar w:fldCharType="begin"/>
        </w:r>
        <w:r w:rsidR="00C27E61">
          <w:rPr>
            <w:noProof/>
            <w:webHidden/>
          </w:rPr>
          <w:instrText xml:space="preserve"> PAGEREF _Toc86227415 \h </w:instrText>
        </w:r>
        <w:r w:rsidR="00C27E61">
          <w:rPr>
            <w:noProof/>
            <w:webHidden/>
          </w:rPr>
        </w:r>
        <w:r w:rsidR="00C27E61">
          <w:rPr>
            <w:noProof/>
            <w:webHidden/>
          </w:rPr>
          <w:fldChar w:fldCharType="separate"/>
        </w:r>
        <w:r w:rsidR="00112213">
          <w:rPr>
            <w:noProof/>
            <w:webHidden/>
          </w:rPr>
          <w:t>3</w:t>
        </w:r>
        <w:r w:rsidR="00C27E61">
          <w:rPr>
            <w:noProof/>
            <w:webHidden/>
          </w:rPr>
          <w:fldChar w:fldCharType="end"/>
        </w:r>
      </w:hyperlink>
    </w:p>
    <w:p w14:paraId="0D88DDB2" w14:textId="47E5525D" w:rsidR="00C27E61" w:rsidRDefault="00555620">
      <w:pPr>
        <w:pStyle w:val="TOC3"/>
        <w:rPr>
          <w:rFonts w:asciiTheme="minorHAnsi" w:eastAsiaTheme="minorEastAsia" w:hAnsiTheme="minorHAnsi" w:cstheme="minorBidi"/>
          <w:noProof/>
          <w:sz w:val="22"/>
          <w:lang w:val="en-US"/>
        </w:rPr>
      </w:pPr>
      <w:hyperlink w:anchor="_Toc86227416" w:history="1">
        <w:r w:rsidR="00C27E61" w:rsidRPr="006E74BE">
          <w:rPr>
            <w:rStyle w:val="Hyperlink"/>
            <w:noProof/>
          </w:rPr>
          <w:t>1.4.4.</w:t>
        </w:r>
        <w:r w:rsidR="00C27E61">
          <w:rPr>
            <w:rFonts w:asciiTheme="minorHAnsi" w:eastAsiaTheme="minorEastAsia" w:hAnsiTheme="minorHAnsi" w:cstheme="minorBidi"/>
            <w:noProof/>
            <w:sz w:val="22"/>
            <w:lang w:val="en-US"/>
          </w:rPr>
          <w:tab/>
        </w:r>
        <w:r w:rsidR="00C27E61" w:rsidRPr="006E74BE">
          <w:rPr>
            <w:rStyle w:val="Hyperlink"/>
            <w:noProof/>
          </w:rPr>
          <w:t>Indicatori de performanță</w:t>
        </w:r>
        <w:r w:rsidR="00C27E61">
          <w:rPr>
            <w:noProof/>
            <w:webHidden/>
          </w:rPr>
          <w:tab/>
        </w:r>
        <w:r w:rsidR="00C27E61">
          <w:rPr>
            <w:noProof/>
            <w:webHidden/>
          </w:rPr>
          <w:fldChar w:fldCharType="begin"/>
        </w:r>
        <w:r w:rsidR="00C27E61">
          <w:rPr>
            <w:noProof/>
            <w:webHidden/>
          </w:rPr>
          <w:instrText xml:space="preserve"> PAGEREF _Toc86227416 \h </w:instrText>
        </w:r>
        <w:r w:rsidR="00C27E61">
          <w:rPr>
            <w:noProof/>
            <w:webHidden/>
          </w:rPr>
        </w:r>
        <w:r w:rsidR="00C27E61">
          <w:rPr>
            <w:noProof/>
            <w:webHidden/>
          </w:rPr>
          <w:fldChar w:fldCharType="separate"/>
        </w:r>
        <w:r w:rsidR="00112213">
          <w:rPr>
            <w:noProof/>
            <w:webHidden/>
          </w:rPr>
          <w:t>4</w:t>
        </w:r>
        <w:r w:rsidR="00C27E61">
          <w:rPr>
            <w:noProof/>
            <w:webHidden/>
          </w:rPr>
          <w:fldChar w:fldCharType="end"/>
        </w:r>
      </w:hyperlink>
    </w:p>
    <w:p w14:paraId="56ADAF22" w14:textId="795A88BA" w:rsidR="00C27E61" w:rsidRDefault="00555620">
      <w:pPr>
        <w:pStyle w:val="TOC2"/>
        <w:rPr>
          <w:rFonts w:asciiTheme="minorHAnsi" w:eastAsiaTheme="minorEastAsia" w:hAnsiTheme="minorHAnsi" w:cstheme="minorBidi"/>
          <w:noProof/>
          <w:sz w:val="22"/>
          <w:lang w:val="en-US"/>
        </w:rPr>
      </w:pPr>
      <w:hyperlink w:anchor="_Toc86227417" w:history="1">
        <w:r w:rsidR="00C27E61" w:rsidRPr="006E74BE">
          <w:rPr>
            <w:rStyle w:val="Hyperlink"/>
            <w:noProof/>
          </w:rPr>
          <w:t>1.5.</w:t>
        </w:r>
        <w:r w:rsidR="00C27E61">
          <w:rPr>
            <w:rFonts w:asciiTheme="minorHAnsi" w:eastAsiaTheme="minorEastAsia" w:hAnsiTheme="minorHAnsi" w:cstheme="minorBidi"/>
            <w:noProof/>
            <w:sz w:val="22"/>
            <w:lang w:val="en-US"/>
          </w:rPr>
          <w:tab/>
        </w:r>
        <w:r w:rsidR="00C27E61" w:rsidRPr="006E74BE">
          <w:rPr>
            <w:rStyle w:val="Hyperlink"/>
            <w:noProof/>
          </w:rPr>
          <w:t>Motivele propunerii/inițiativei</w:t>
        </w:r>
        <w:r w:rsidR="00C27E61">
          <w:rPr>
            <w:noProof/>
            <w:webHidden/>
          </w:rPr>
          <w:tab/>
        </w:r>
        <w:r w:rsidR="00C27E61">
          <w:rPr>
            <w:noProof/>
            <w:webHidden/>
          </w:rPr>
          <w:fldChar w:fldCharType="begin"/>
        </w:r>
        <w:r w:rsidR="00C27E61">
          <w:rPr>
            <w:noProof/>
            <w:webHidden/>
          </w:rPr>
          <w:instrText xml:space="preserve"> PAGEREF _Toc86227417 \h </w:instrText>
        </w:r>
        <w:r w:rsidR="00C27E61">
          <w:rPr>
            <w:noProof/>
            <w:webHidden/>
          </w:rPr>
        </w:r>
        <w:r w:rsidR="00C27E61">
          <w:rPr>
            <w:noProof/>
            <w:webHidden/>
          </w:rPr>
          <w:fldChar w:fldCharType="separate"/>
        </w:r>
        <w:r w:rsidR="00112213">
          <w:rPr>
            <w:noProof/>
            <w:webHidden/>
          </w:rPr>
          <w:t>5</w:t>
        </w:r>
        <w:r w:rsidR="00C27E61">
          <w:rPr>
            <w:noProof/>
            <w:webHidden/>
          </w:rPr>
          <w:fldChar w:fldCharType="end"/>
        </w:r>
      </w:hyperlink>
    </w:p>
    <w:p w14:paraId="60249167" w14:textId="05AC6053" w:rsidR="00C27E61" w:rsidRDefault="00555620">
      <w:pPr>
        <w:pStyle w:val="TOC3"/>
        <w:rPr>
          <w:rFonts w:asciiTheme="minorHAnsi" w:eastAsiaTheme="minorEastAsia" w:hAnsiTheme="minorHAnsi" w:cstheme="minorBidi"/>
          <w:noProof/>
          <w:sz w:val="22"/>
          <w:lang w:val="en-US"/>
        </w:rPr>
      </w:pPr>
      <w:hyperlink w:anchor="_Toc86227418" w:history="1">
        <w:r w:rsidR="00C27E61" w:rsidRPr="006E74BE">
          <w:rPr>
            <w:rStyle w:val="Hyperlink"/>
            <w:noProof/>
          </w:rPr>
          <w:t>1.5.1.</w:t>
        </w:r>
        <w:r w:rsidR="00C27E61">
          <w:rPr>
            <w:rFonts w:asciiTheme="minorHAnsi" w:eastAsiaTheme="minorEastAsia" w:hAnsiTheme="minorHAnsi" w:cstheme="minorBidi"/>
            <w:noProof/>
            <w:sz w:val="22"/>
            <w:lang w:val="en-US"/>
          </w:rPr>
          <w:tab/>
        </w:r>
        <w:r w:rsidR="00C27E61" w:rsidRPr="006E74BE">
          <w:rPr>
            <w:rStyle w:val="Hyperlink"/>
            <w:noProof/>
          </w:rPr>
          <w:t>Cerința (cerințele) care trebuie îndeplinită (îndeplinite) pe termen scurt sau lung, inclusiv un calendar detaliat pentru punerea în aplicare a inițiativei</w:t>
        </w:r>
        <w:r w:rsidR="00C27E61">
          <w:rPr>
            <w:noProof/>
            <w:webHidden/>
          </w:rPr>
          <w:tab/>
        </w:r>
        <w:r w:rsidR="00C27E61">
          <w:rPr>
            <w:noProof/>
            <w:webHidden/>
          </w:rPr>
          <w:fldChar w:fldCharType="begin"/>
        </w:r>
        <w:r w:rsidR="00C27E61">
          <w:rPr>
            <w:noProof/>
            <w:webHidden/>
          </w:rPr>
          <w:instrText xml:space="preserve"> PAGEREF _Toc86227418 \h </w:instrText>
        </w:r>
        <w:r w:rsidR="00C27E61">
          <w:rPr>
            <w:noProof/>
            <w:webHidden/>
          </w:rPr>
        </w:r>
        <w:r w:rsidR="00C27E61">
          <w:rPr>
            <w:noProof/>
            <w:webHidden/>
          </w:rPr>
          <w:fldChar w:fldCharType="separate"/>
        </w:r>
        <w:r w:rsidR="00112213">
          <w:rPr>
            <w:noProof/>
            <w:webHidden/>
          </w:rPr>
          <w:t>5</w:t>
        </w:r>
        <w:r w:rsidR="00C27E61">
          <w:rPr>
            <w:noProof/>
            <w:webHidden/>
          </w:rPr>
          <w:fldChar w:fldCharType="end"/>
        </w:r>
      </w:hyperlink>
    </w:p>
    <w:p w14:paraId="75EB0564" w14:textId="5903D5E1" w:rsidR="00C27E61" w:rsidRDefault="00555620">
      <w:pPr>
        <w:pStyle w:val="TOC3"/>
        <w:rPr>
          <w:rFonts w:asciiTheme="minorHAnsi" w:eastAsiaTheme="minorEastAsia" w:hAnsiTheme="minorHAnsi" w:cstheme="minorBidi"/>
          <w:noProof/>
          <w:sz w:val="22"/>
          <w:lang w:val="en-US"/>
        </w:rPr>
      </w:pPr>
      <w:hyperlink w:anchor="_Toc86227419" w:history="1">
        <w:r w:rsidR="00C27E61" w:rsidRPr="006E74BE">
          <w:rPr>
            <w:rStyle w:val="Hyperlink"/>
            <w:noProof/>
          </w:rPr>
          <w:t>1.5.2.</w:t>
        </w:r>
        <w:r w:rsidR="00C27E61">
          <w:rPr>
            <w:rFonts w:asciiTheme="minorHAnsi" w:eastAsiaTheme="minorEastAsia" w:hAnsiTheme="minorHAnsi" w:cstheme="minorBidi"/>
            <w:noProof/>
            <w:sz w:val="22"/>
            <w:lang w:val="en-US"/>
          </w:rPr>
          <w:tab/>
        </w:r>
        <w:r w:rsidR="00C27E61" w:rsidRPr="006E74BE">
          <w:rPr>
            <w:rStyle w:val="Hyperlink"/>
            <w:noProof/>
          </w:rPr>
          <w:t>Valoarea adăugată a intervenției Uniunii (aceasta poate rezulta din diferiți factori, de exemplu o mai bună coordonare, securitate juridică, o mai mare eficacitate sau complementaritate) În sensul prezentului punct, „valoarea adăugată a intervenției Uniunii” este valoarea ce rezultă din intervenția Uniunii care depășește valoarea ce ar fi fost obținută dacă ar fi acționat doar statele membre.</w:t>
        </w:r>
        <w:r w:rsidR="00C27E61">
          <w:rPr>
            <w:noProof/>
            <w:webHidden/>
          </w:rPr>
          <w:tab/>
        </w:r>
        <w:r w:rsidR="00C27E61">
          <w:rPr>
            <w:noProof/>
            <w:webHidden/>
          </w:rPr>
          <w:fldChar w:fldCharType="begin"/>
        </w:r>
        <w:r w:rsidR="00C27E61">
          <w:rPr>
            <w:noProof/>
            <w:webHidden/>
          </w:rPr>
          <w:instrText xml:space="preserve"> PAGEREF _Toc86227419 \h </w:instrText>
        </w:r>
        <w:r w:rsidR="00C27E61">
          <w:rPr>
            <w:noProof/>
            <w:webHidden/>
          </w:rPr>
        </w:r>
        <w:r w:rsidR="00C27E61">
          <w:rPr>
            <w:noProof/>
            <w:webHidden/>
          </w:rPr>
          <w:fldChar w:fldCharType="separate"/>
        </w:r>
        <w:r w:rsidR="00112213">
          <w:rPr>
            <w:noProof/>
            <w:webHidden/>
          </w:rPr>
          <w:t>5</w:t>
        </w:r>
        <w:r w:rsidR="00C27E61">
          <w:rPr>
            <w:noProof/>
            <w:webHidden/>
          </w:rPr>
          <w:fldChar w:fldCharType="end"/>
        </w:r>
      </w:hyperlink>
    </w:p>
    <w:p w14:paraId="543AB986" w14:textId="506A0703" w:rsidR="00C27E61" w:rsidRDefault="00555620">
      <w:pPr>
        <w:pStyle w:val="TOC3"/>
        <w:rPr>
          <w:rFonts w:asciiTheme="minorHAnsi" w:eastAsiaTheme="minorEastAsia" w:hAnsiTheme="minorHAnsi" w:cstheme="minorBidi"/>
          <w:noProof/>
          <w:sz w:val="22"/>
          <w:lang w:val="en-US"/>
        </w:rPr>
      </w:pPr>
      <w:hyperlink w:anchor="_Toc86227420" w:history="1">
        <w:r w:rsidR="00C27E61" w:rsidRPr="006E74BE">
          <w:rPr>
            <w:rStyle w:val="Hyperlink"/>
            <w:noProof/>
          </w:rPr>
          <w:t>1.5.3.</w:t>
        </w:r>
        <w:r w:rsidR="00C27E61">
          <w:rPr>
            <w:rFonts w:asciiTheme="minorHAnsi" w:eastAsiaTheme="minorEastAsia" w:hAnsiTheme="minorHAnsi" w:cstheme="minorBidi"/>
            <w:noProof/>
            <w:sz w:val="22"/>
            <w:lang w:val="en-US"/>
          </w:rPr>
          <w:tab/>
        </w:r>
        <w:r w:rsidR="00C27E61" w:rsidRPr="006E74BE">
          <w:rPr>
            <w:rStyle w:val="Hyperlink"/>
            <w:noProof/>
          </w:rPr>
          <w:t>Învățăminte desprinse din experiențele anterioare similare</w:t>
        </w:r>
        <w:r w:rsidR="00C27E61">
          <w:rPr>
            <w:noProof/>
            <w:webHidden/>
          </w:rPr>
          <w:tab/>
        </w:r>
        <w:r w:rsidR="00C27E61">
          <w:rPr>
            <w:noProof/>
            <w:webHidden/>
          </w:rPr>
          <w:fldChar w:fldCharType="begin"/>
        </w:r>
        <w:r w:rsidR="00C27E61">
          <w:rPr>
            <w:noProof/>
            <w:webHidden/>
          </w:rPr>
          <w:instrText xml:space="preserve"> PAGEREF _Toc86227420 \h </w:instrText>
        </w:r>
        <w:r w:rsidR="00C27E61">
          <w:rPr>
            <w:noProof/>
            <w:webHidden/>
          </w:rPr>
        </w:r>
        <w:r w:rsidR="00C27E61">
          <w:rPr>
            <w:noProof/>
            <w:webHidden/>
          </w:rPr>
          <w:fldChar w:fldCharType="separate"/>
        </w:r>
        <w:r w:rsidR="00112213">
          <w:rPr>
            <w:noProof/>
            <w:webHidden/>
          </w:rPr>
          <w:t>5</w:t>
        </w:r>
        <w:r w:rsidR="00C27E61">
          <w:rPr>
            <w:noProof/>
            <w:webHidden/>
          </w:rPr>
          <w:fldChar w:fldCharType="end"/>
        </w:r>
      </w:hyperlink>
    </w:p>
    <w:p w14:paraId="6BEC2E9B" w14:textId="2EEA328A" w:rsidR="00C27E61" w:rsidRDefault="00555620">
      <w:pPr>
        <w:pStyle w:val="TOC3"/>
        <w:rPr>
          <w:rFonts w:asciiTheme="minorHAnsi" w:eastAsiaTheme="minorEastAsia" w:hAnsiTheme="minorHAnsi" w:cstheme="minorBidi"/>
          <w:noProof/>
          <w:sz w:val="22"/>
          <w:lang w:val="en-US"/>
        </w:rPr>
      </w:pPr>
      <w:hyperlink w:anchor="_Toc86227421" w:history="1">
        <w:r w:rsidR="00C27E61" w:rsidRPr="006E74BE">
          <w:rPr>
            <w:rStyle w:val="Hyperlink"/>
            <w:noProof/>
          </w:rPr>
          <w:t>1.5.4.</w:t>
        </w:r>
        <w:r w:rsidR="00C27E61">
          <w:rPr>
            <w:rFonts w:asciiTheme="minorHAnsi" w:eastAsiaTheme="minorEastAsia" w:hAnsiTheme="minorHAnsi" w:cstheme="minorBidi"/>
            <w:noProof/>
            <w:sz w:val="22"/>
            <w:lang w:val="en-US"/>
          </w:rPr>
          <w:tab/>
        </w:r>
        <w:r w:rsidR="00C27E61" w:rsidRPr="006E74BE">
          <w:rPr>
            <w:rStyle w:val="Hyperlink"/>
            <w:noProof/>
          </w:rPr>
          <w:t>Compatibilitatea cu cadrul financiar multianual și posibilele sinergii cu alte instrumente corespunzătoare</w:t>
        </w:r>
        <w:r w:rsidR="00C27E61">
          <w:rPr>
            <w:noProof/>
            <w:webHidden/>
          </w:rPr>
          <w:tab/>
        </w:r>
        <w:r w:rsidR="00C27E61">
          <w:rPr>
            <w:noProof/>
            <w:webHidden/>
          </w:rPr>
          <w:fldChar w:fldCharType="begin"/>
        </w:r>
        <w:r w:rsidR="00C27E61">
          <w:rPr>
            <w:noProof/>
            <w:webHidden/>
          </w:rPr>
          <w:instrText xml:space="preserve"> PAGEREF _Toc86227421 \h </w:instrText>
        </w:r>
        <w:r w:rsidR="00C27E61">
          <w:rPr>
            <w:noProof/>
            <w:webHidden/>
          </w:rPr>
        </w:r>
        <w:r w:rsidR="00C27E61">
          <w:rPr>
            <w:noProof/>
            <w:webHidden/>
          </w:rPr>
          <w:fldChar w:fldCharType="separate"/>
        </w:r>
        <w:r w:rsidR="00112213">
          <w:rPr>
            <w:noProof/>
            <w:webHidden/>
          </w:rPr>
          <w:t>6</w:t>
        </w:r>
        <w:r w:rsidR="00C27E61">
          <w:rPr>
            <w:noProof/>
            <w:webHidden/>
          </w:rPr>
          <w:fldChar w:fldCharType="end"/>
        </w:r>
      </w:hyperlink>
    </w:p>
    <w:p w14:paraId="5EC4E3D9" w14:textId="30D8310F" w:rsidR="00C27E61" w:rsidRDefault="00555620">
      <w:pPr>
        <w:pStyle w:val="TOC3"/>
        <w:rPr>
          <w:rFonts w:asciiTheme="minorHAnsi" w:eastAsiaTheme="minorEastAsia" w:hAnsiTheme="minorHAnsi" w:cstheme="minorBidi"/>
          <w:noProof/>
          <w:sz w:val="22"/>
          <w:lang w:val="en-US"/>
        </w:rPr>
      </w:pPr>
      <w:hyperlink w:anchor="_Toc86227422" w:history="1">
        <w:r w:rsidR="00C27E61" w:rsidRPr="006E74BE">
          <w:rPr>
            <w:rStyle w:val="Hyperlink"/>
            <w:noProof/>
          </w:rPr>
          <w:t>1.5.5.</w:t>
        </w:r>
        <w:r w:rsidR="00C27E61">
          <w:rPr>
            <w:rFonts w:asciiTheme="minorHAnsi" w:eastAsiaTheme="minorEastAsia" w:hAnsiTheme="minorHAnsi" w:cstheme="minorBidi"/>
            <w:noProof/>
            <w:sz w:val="22"/>
            <w:lang w:val="en-US"/>
          </w:rPr>
          <w:tab/>
        </w:r>
        <w:r w:rsidR="00C27E61" w:rsidRPr="006E74BE">
          <w:rPr>
            <w:rStyle w:val="Hyperlink"/>
            <w:noProof/>
          </w:rPr>
          <w:t>Evaluarea diferitelor opțiuni de finanțare disponibile, inclusiv a posibilităților de realocare a creditelor</w:t>
        </w:r>
        <w:r w:rsidR="00C27E61">
          <w:rPr>
            <w:noProof/>
            <w:webHidden/>
          </w:rPr>
          <w:tab/>
        </w:r>
        <w:r w:rsidR="00C27E61">
          <w:rPr>
            <w:noProof/>
            <w:webHidden/>
          </w:rPr>
          <w:fldChar w:fldCharType="begin"/>
        </w:r>
        <w:r w:rsidR="00C27E61">
          <w:rPr>
            <w:noProof/>
            <w:webHidden/>
          </w:rPr>
          <w:instrText xml:space="preserve"> PAGEREF _Toc86227422 \h </w:instrText>
        </w:r>
        <w:r w:rsidR="00C27E61">
          <w:rPr>
            <w:noProof/>
            <w:webHidden/>
          </w:rPr>
        </w:r>
        <w:r w:rsidR="00C27E61">
          <w:rPr>
            <w:noProof/>
            <w:webHidden/>
          </w:rPr>
          <w:fldChar w:fldCharType="separate"/>
        </w:r>
        <w:r w:rsidR="00112213">
          <w:rPr>
            <w:noProof/>
            <w:webHidden/>
          </w:rPr>
          <w:t>6</w:t>
        </w:r>
        <w:r w:rsidR="00C27E61">
          <w:rPr>
            <w:noProof/>
            <w:webHidden/>
          </w:rPr>
          <w:fldChar w:fldCharType="end"/>
        </w:r>
      </w:hyperlink>
    </w:p>
    <w:p w14:paraId="4265D945" w14:textId="03CD393F" w:rsidR="00C27E61" w:rsidRDefault="00555620">
      <w:pPr>
        <w:pStyle w:val="TOC2"/>
        <w:rPr>
          <w:rFonts w:asciiTheme="minorHAnsi" w:eastAsiaTheme="minorEastAsia" w:hAnsiTheme="minorHAnsi" w:cstheme="minorBidi"/>
          <w:noProof/>
          <w:sz w:val="22"/>
          <w:lang w:val="en-US"/>
        </w:rPr>
      </w:pPr>
      <w:hyperlink w:anchor="_Toc86227423" w:history="1">
        <w:r w:rsidR="00C27E61" w:rsidRPr="006E74BE">
          <w:rPr>
            <w:rStyle w:val="Hyperlink"/>
            <w:noProof/>
          </w:rPr>
          <w:t>1.6.</w:t>
        </w:r>
        <w:r w:rsidR="00C27E61">
          <w:rPr>
            <w:rFonts w:asciiTheme="minorHAnsi" w:eastAsiaTheme="minorEastAsia" w:hAnsiTheme="minorHAnsi" w:cstheme="minorBidi"/>
            <w:noProof/>
            <w:sz w:val="22"/>
            <w:lang w:val="en-US"/>
          </w:rPr>
          <w:tab/>
        </w:r>
        <w:r w:rsidR="00C27E61" w:rsidRPr="006E74BE">
          <w:rPr>
            <w:rStyle w:val="Hyperlink"/>
            <w:noProof/>
          </w:rPr>
          <w:t>Durata și impactul financiar ale propunerii/inițiativei</w:t>
        </w:r>
        <w:r w:rsidR="00C27E61">
          <w:rPr>
            <w:noProof/>
            <w:webHidden/>
          </w:rPr>
          <w:tab/>
        </w:r>
        <w:r w:rsidR="00C27E61">
          <w:rPr>
            <w:noProof/>
            <w:webHidden/>
          </w:rPr>
          <w:fldChar w:fldCharType="begin"/>
        </w:r>
        <w:r w:rsidR="00C27E61">
          <w:rPr>
            <w:noProof/>
            <w:webHidden/>
          </w:rPr>
          <w:instrText xml:space="preserve"> PAGEREF _Toc86227423 \h </w:instrText>
        </w:r>
        <w:r w:rsidR="00C27E61">
          <w:rPr>
            <w:noProof/>
            <w:webHidden/>
          </w:rPr>
        </w:r>
        <w:r w:rsidR="00C27E61">
          <w:rPr>
            <w:noProof/>
            <w:webHidden/>
          </w:rPr>
          <w:fldChar w:fldCharType="separate"/>
        </w:r>
        <w:r w:rsidR="00112213">
          <w:rPr>
            <w:noProof/>
            <w:webHidden/>
          </w:rPr>
          <w:t>7</w:t>
        </w:r>
        <w:r w:rsidR="00C27E61">
          <w:rPr>
            <w:noProof/>
            <w:webHidden/>
          </w:rPr>
          <w:fldChar w:fldCharType="end"/>
        </w:r>
      </w:hyperlink>
    </w:p>
    <w:p w14:paraId="584CF2F3" w14:textId="61520655" w:rsidR="00C27E61" w:rsidRDefault="00555620">
      <w:pPr>
        <w:pStyle w:val="TOC2"/>
        <w:rPr>
          <w:rFonts w:asciiTheme="minorHAnsi" w:eastAsiaTheme="minorEastAsia" w:hAnsiTheme="minorHAnsi" w:cstheme="minorBidi"/>
          <w:noProof/>
          <w:sz w:val="22"/>
          <w:lang w:val="en-US"/>
        </w:rPr>
      </w:pPr>
      <w:hyperlink w:anchor="_Toc86227424" w:history="1">
        <w:r w:rsidR="00C27E61" w:rsidRPr="006E74BE">
          <w:rPr>
            <w:rStyle w:val="Hyperlink"/>
            <w:noProof/>
          </w:rPr>
          <w:t>1.7.</w:t>
        </w:r>
        <w:r w:rsidR="00C27E61">
          <w:rPr>
            <w:rFonts w:asciiTheme="minorHAnsi" w:eastAsiaTheme="minorEastAsia" w:hAnsiTheme="minorHAnsi" w:cstheme="minorBidi"/>
            <w:noProof/>
            <w:sz w:val="22"/>
            <w:lang w:val="en-US"/>
          </w:rPr>
          <w:tab/>
        </w:r>
        <w:r w:rsidR="00C27E61" w:rsidRPr="006E74BE">
          <w:rPr>
            <w:rStyle w:val="Hyperlink"/>
            <w:noProof/>
          </w:rPr>
          <w:t>Modul (modurile) de gestiune preconizat(e)</w:t>
        </w:r>
        <w:r w:rsidR="00C27E61">
          <w:rPr>
            <w:noProof/>
            <w:webHidden/>
          </w:rPr>
          <w:tab/>
        </w:r>
        <w:r w:rsidR="00C27E61">
          <w:rPr>
            <w:noProof/>
            <w:webHidden/>
          </w:rPr>
          <w:fldChar w:fldCharType="begin"/>
        </w:r>
        <w:r w:rsidR="00C27E61">
          <w:rPr>
            <w:noProof/>
            <w:webHidden/>
          </w:rPr>
          <w:instrText xml:space="preserve"> PAGEREF _Toc86227424 \h </w:instrText>
        </w:r>
        <w:r w:rsidR="00C27E61">
          <w:rPr>
            <w:noProof/>
            <w:webHidden/>
          </w:rPr>
        </w:r>
        <w:r w:rsidR="00C27E61">
          <w:rPr>
            <w:noProof/>
            <w:webHidden/>
          </w:rPr>
          <w:fldChar w:fldCharType="separate"/>
        </w:r>
        <w:r w:rsidR="00112213">
          <w:rPr>
            <w:noProof/>
            <w:webHidden/>
          </w:rPr>
          <w:t>7</w:t>
        </w:r>
        <w:r w:rsidR="00C27E61">
          <w:rPr>
            <w:noProof/>
            <w:webHidden/>
          </w:rPr>
          <w:fldChar w:fldCharType="end"/>
        </w:r>
      </w:hyperlink>
    </w:p>
    <w:p w14:paraId="1B1127AD" w14:textId="368C2BED" w:rsidR="00C27E61" w:rsidRDefault="00555620">
      <w:pPr>
        <w:pStyle w:val="TOC1"/>
        <w:rPr>
          <w:rFonts w:asciiTheme="minorHAnsi" w:eastAsiaTheme="minorEastAsia" w:hAnsiTheme="minorHAnsi" w:cstheme="minorBidi"/>
          <w:noProof/>
          <w:sz w:val="22"/>
          <w:lang w:val="en-US"/>
        </w:rPr>
      </w:pPr>
      <w:hyperlink w:anchor="_Toc86227425" w:history="1">
        <w:r w:rsidR="00C27E61" w:rsidRPr="006E74BE">
          <w:rPr>
            <w:rStyle w:val="Hyperlink"/>
            <w:noProof/>
          </w:rPr>
          <w:t>2.</w:t>
        </w:r>
        <w:r w:rsidR="00C27E61">
          <w:rPr>
            <w:rFonts w:asciiTheme="minorHAnsi" w:eastAsiaTheme="minorEastAsia" w:hAnsiTheme="minorHAnsi" w:cstheme="minorBidi"/>
            <w:noProof/>
            <w:sz w:val="22"/>
            <w:lang w:val="en-US"/>
          </w:rPr>
          <w:tab/>
        </w:r>
        <w:r w:rsidR="00C27E61" w:rsidRPr="006E74BE">
          <w:rPr>
            <w:rStyle w:val="Hyperlink"/>
            <w:noProof/>
          </w:rPr>
          <w:t>MĂSURI DE GESTIUNE</w:t>
        </w:r>
        <w:r w:rsidR="00C27E61">
          <w:rPr>
            <w:noProof/>
            <w:webHidden/>
          </w:rPr>
          <w:tab/>
        </w:r>
        <w:r w:rsidR="00C27E61">
          <w:rPr>
            <w:noProof/>
            <w:webHidden/>
          </w:rPr>
          <w:fldChar w:fldCharType="begin"/>
        </w:r>
        <w:r w:rsidR="00C27E61">
          <w:rPr>
            <w:noProof/>
            <w:webHidden/>
          </w:rPr>
          <w:instrText xml:space="preserve"> PAGEREF _Toc86227425 \h </w:instrText>
        </w:r>
        <w:r w:rsidR="00C27E61">
          <w:rPr>
            <w:noProof/>
            <w:webHidden/>
          </w:rPr>
        </w:r>
        <w:r w:rsidR="00C27E61">
          <w:rPr>
            <w:noProof/>
            <w:webHidden/>
          </w:rPr>
          <w:fldChar w:fldCharType="separate"/>
        </w:r>
        <w:r w:rsidR="00112213">
          <w:rPr>
            <w:noProof/>
            <w:webHidden/>
          </w:rPr>
          <w:t>8</w:t>
        </w:r>
        <w:r w:rsidR="00C27E61">
          <w:rPr>
            <w:noProof/>
            <w:webHidden/>
          </w:rPr>
          <w:fldChar w:fldCharType="end"/>
        </w:r>
      </w:hyperlink>
    </w:p>
    <w:p w14:paraId="7C2BD1B0" w14:textId="0C010D29" w:rsidR="00C27E61" w:rsidRDefault="00555620">
      <w:pPr>
        <w:pStyle w:val="TOC2"/>
        <w:rPr>
          <w:rFonts w:asciiTheme="minorHAnsi" w:eastAsiaTheme="minorEastAsia" w:hAnsiTheme="minorHAnsi" w:cstheme="minorBidi"/>
          <w:noProof/>
          <w:sz w:val="22"/>
          <w:lang w:val="en-US"/>
        </w:rPr>
      </w:pPr>
      <w:hyperlink w:anchor="_Toc86227426" w:history="1">
        <w:r w:rsidR="00C27E61" w:rsidRPr="006E74BE">
          <w:rPr>
            <w:rStyle w:val="Hyperlink"/>
            <w:noProof/>
          </w:rPr>
          <w:t>2.1.</w:t>
        </w:r>
        <w:r w:rsidR="00C27E61">
          <w:rPr>
            <w:rFonts w:asciiTheme="minorHAnsi" w:eastAsiaTheme="minorEastAsia" w:hAnsiTheme="minorHAnsi" w:cstheme="minorBidi"/>
            <w:noProof/>
            <w:sz w:val="22"/>
            <w:lang w:val="en-US"/>
          </w:rPr>
          <w:tab/>
        </w:r>
        <w:r w:rsidR="00C27E61" w:rsidRPr="006E74BE">
          <w:rPr>
            <w:rStyle w:val="Hyperlink"/>
            <w:noProof/>
          </w:rPr>
          <w:t>Dispoziții în materie de monitorizare și de raportare</w:t>
        </w:r>
        <w:r w:rsidR="00C27E61">
          <w:rPr>
            <w:noProof/>
            <w:webHidden/>
          </w:rPr>
          <w:tab/>
        </w:r>
        <w:r w:rsidR="00C27E61">
          <w:rPr>
            <w:noProof/>
            <w:webHidden/>
          </w:rPr>
          <w:fldChar w:fldCharType="begin"/>
        </w:r>
        <w:r w:rsidR="00C27E61">
          <w:rPr>
            <w:noProof/>
            <w:webHidden/>
          </w:rPr>
          <w:instrText xml:space="preserve"> PAGEREF _Toc86227426 \h </w:instrText>
        </w:r>
        <w:r w:rsidR="00C27E61">
          <w:rPr>
            <w:noProof/>
            <w:webHidden/>
          </w:rPr>
        </w:r>
        <w:r w:rsidR="00C27E61">
          <w:rPr>
            <w:noProof/>
            <w:webHidden/>
          </w:rPr>
          <w:fldChar w:fldCharType="separate"/>
        </w:r>
        <w:r w:rsidR="00112213">
          <w:rPr>
            <w:noProof/>
            <w:webHidden/>
          </w:rPr>
          <w:t>8</w:t>
        </w:r>
        <w:r w:rsidR="00C27E61">
          <w:rPr>
            <w:noProof/>
            <w:webHidden/>
          </w:rPr>
          <w:fldChar w:fldCharType="end"/>
        </w:r>
      </w:hyperlink>
    </w:p>
    <w:p w14:paraId="381855D5" w14:textId="240D4DA4" w:rsidR="00C27E61" w:rsidRDefault="00555620">
      <w:pPr>
        <w:pStyle w:val="TOC2"/>
        <w:rPr>
          <w:rFonts w:asciiTheme="minorHAnsi" w:eastAsiaTheme="minorEastAsia" w:hAnsiTheme="minorHAnsi" w:cstheme="minorBidi"/>
          <w:noProof/>
          <w:sz w:val="22"/>
          <w:lang w:val="en-US"/>
        </w:rPr>
      </w:pPr>
      <w:hyperlink w:anchor="_Toc86227427" w:history="1">
        <w:r w:rsidR="00C27E61" w:rsidRPr="006E74BE">
          <w:rPr>
            <w:rStyle w:val="Hyperlink"/>
            <w:noProof/>
          </w:rPr>
          <w:t>2.2.</w:t>
        </w:r>
        <w:r w:rsidR="00C27E61">
          <w:rPr>
            <w:rFonts w:asciiTheme="minorHAnsi" w:eastAsiaTheme="minorEastAsia" w:hAnsiTheme="minorHAnsi" w:cstheme="minorBidi"/>
            <w:noProof/>
            <w:sz w:val="22"/>
            <w:lang w:val="en-US"/>
          </w:rPr>
          <w:tab/>
        </w:r>
        <w:r w:rsidR="00C27E61" w:rsidRPr="006E74BE">
          <w:rPr>
            <w:rStyle w:val="Hyperlink"/>
            <w:noProof/>
          </w:rPr>
          <w:t>Sistemul (sistemele) de gestiune și de control</w:t>
        </w:r>
        <w:r w:rsidR="00C27E61">
          <w:rPr>
            <w:noProof/>
            <w:webHidden/>
          </w:rPr>
          <w:tab/>
        </w:r>
        <w:r w:rsidR="00C27E61">
          <w:rPr>
            <w:noProof/>
            <w:webHidden/>
          </w:rPr>
          <w:fldChar w:fldCharType="begin"/>
        </w:r>
        <w:r w:rsidR="00C27E61">
          <w:rPr>
            <w:noProof/>
            <w:webHidden/>
          </w:rPr>
          <w:instrText xml:space="preserve"> PAGEREF _Toc86227427 \h </w:instrText>
        </w:r>
        <w:r w:rsidR="00C27E61">
          <w:rPr>
            <w:noProof/>
            <w:webHidden/>
          </w:rPr>
        </w:r>
        <w:r w:rsidR="00C27E61">
          <w:rPr>
            <w:noProof/>
            <w:webHidden/>
          </w:rPr>
          <w:fldChar w:fldCharType="separate"/>
        </w:r>
        <w:r w:rsidR="00112213">
          <w:rPr>
            <w:noProof/>
            <w:webHidden/>
          </w:rPr>
          <w:t>8</w:t>
        </w:r>
        <w:r w:rsidR="00C27E61">
          <w:rPr>
            <w:noProof/>
            <w:webHidden/>
          </w:rPr>
          <w:fldChar w:fldCharType="end"/>
        </w:r>
      </w:hyperlink>
    </w:p>
    <w:p w14:paraId="18A1A0D3" w14:textId="21EB73AE" w:rsidR="00C27E61" w:rsidRDefault="00555620">
      <w:pPr>
        <w:pStyle w:val="TOC3"/>
        <w:rPr>
          <w:rFonts w:asciiTheme="minorHAnsi" w:eastAsiaTheme="minorEastAsia" w:hAnsiTheme="minorHAnsi" w:cstheme="minorBidi"/>
          <w:noProof/>
          <w:sz w:val="22"/>
          <w:lang w:val="en-US"/>
        </w:rPr>
      </w:pPr>
      <w:hyperlink w:anchor="_Toc86227428" w:history="1">
        <w:r w:rsidR="00C27E61" w:rsidRPr="006E74BE">
          <w:rPr>
            <w:rStyle w:val="Hyperlink"/>
            <w:noProof/>
          </w:rPr>
          <w:t>2.2.1.</w:t>
        </w:r>
        <w:r w:rsidR="00C27E61">
          <w:rPr>
            <w:rFonts w:asciiTheme="minorHAnsi" w:eastAsiaTheme="minorEastAsia" w:hAnsiTheme="minorHAnsi" w:cstheme="minorBidi"/>
            <w:noProof/>
            <w:sz w:val="22"/>
            <w:lang w:val="en-US"/>
          </w:rPr>
          <w:tab/>
        </w:r>
        <w:r w:rsidR="00C27E61" w:rsidRPr="006E74BE">
          <w:rPr>
            <w:rStyle w:val="Hyperlink"/>
            <w:noProof/>
          </w:rPr>
          <w:t>Justificarea modului (modurilor) de gestiune, a mecanismului (mecanismelor) de punere în aplicare a finanțării, a modalităților de plată și a strategiei de control propuse</w:t>
        </w:r>
        <w:r w:rsidR="00C27E61">
          <w:rPr>
            <w:noProof/>
            <w:webHidden/>
          </w:rPr>
          <w:tab/>
        </w:r>
        <w:r w:rsidR="00C27E61">
          <w:rPr>
            <w:noProof/>
            <w:webHidden/>
          </w:rPr>
          <w:fldChar w:fldCharType="begin"/>
        </w:r>
        <w:r w:rsidR="00C27E61">
          <w:rPr>
            <w:noProof/>
            <w:webHidden/>
          </w:rPr>
          <w:instrText xml:space="preserve"> PAGEREF _Toc86227428 \h </w:instrText>
        </w:r>
        <w:r w:rsidR="00C27E61">
          <w:rPr>
            <w:noProof/>
            <w:webHidden/>
          </w:rPr>
        </w:r>
        <w:r w:rsidR="00C27E61">
          <w:rPr>
            <w:noProof/>
            <w:webHidden/>
          </w:rPr>
          <w:fldChar w:fldCharType="separate"/>
        </w:r>
        <w:r w:rsidR="00112213">
          <w:rPr>
            <w:noProof/>
            <w:webHidden/>
          </w:rPr>
          <w:t>8</w:t>
        </w:r>
        <w:r w:rsidR="00C27E61">
          <w:rPr>
            <w:noProof/>
            <w:webHidden/>
          </w:rPr>
          <w:fldChar w:fldCharType="end"/>
        </w:r>
      </w:hyperlink>
    </w:p>
    <w:p w14:paraId="0BA38D55" w14:textId="356AC418" w:rsidR="00C27E61" w:rsidRDefault="00555620">
      <w:pPr>
        <w:pStyle w:val="TOC3"/>
        <w:rPr>
          <w:rFonts w:asciiTheme="minorHAnsi" w:eastAsiaTheme="minorEastAsia" w:hAnsiTheme="minorHAnsi" w:cstheme="minorBidi"/>
          <w:noProof/>
          <w:sz w:val="22"/>
          <w:lang w:val="en-US"/>
        </w:rPr>
      </w:pPr>
      <w:hyperlink w:anchor="_Toc86227429" w:history="1">
        <w:r w:rsidR="00C27E61" w:rsidRPr="006E74BE">
          <w:rPr>
            <w:rStyle w:val="Hyperlink"/>
            <w:noProof/>
          </w:rPr>
          <w:t>2.2.2.</w:t>
        </w:r>
        <w:r w:rsidR="00C27E61">
          <w:rPr>
            <w:rFonts w:asciiTheme="minorHAnsi" w:eastAsiaTheme="minorEastAsia" w:hAnsiTheme="minorHAnsi" w:cstheme="minorBidi"/>
            <w:noProof/>
            <w:sz w:val="22"/>
            <w:lang w:val="en-US"/>
          </w:rPr>
          <w:tab/>
        </w:r>
        <w:r w:rsidR="00C27E61" w:rsidRPr="006E74BE">
          <w:rPr>
            <w:rStyle w:val="Hyperlink"/>
            <w:noProof/>
          </w:rPr>
          <w:t>Informații privind riscurile identificate și sistemul (sistemele) de control intern instituit(e) pentru atenuarea lor</w:t>
        </w:r>
        <w:r w:rsidR="00C27E61">
          <w:rPr>
            <w:noProof/>
            <w:webHidden/>
          </w:rPr>
          <w:tab/>
        </w:r>
        <w:r w:rsidR="00C27E61">
          <w:rPr>
            <w:noProof/>
            <w:webHidden/>
          </w:rPr>
          <w:fldChar w:fldCharType="begin"/>
        </w:r>
        <w:r w:rsidR="00C27E61">
          <w:rPr>
            <w:noProof/>
            <w:webHidden/>
          </w:rPr>
          <w:instrText xml:space="preserve"> PAGEREF _Toc86227429 \h </w:instrText>
        </w:r>
        <w:r w:rsidR="00C27E61">
          <w:rPr>
            <w:noProof/>
            <w:webHidden/>
          </w:rPr>
        </w:r>
        <w:r w:rsidR="00C27E61">
          <w:rPr>
            <w:noProof/>
            <w:webHidden/>
          </w:rPr>
          <w:fldChar w:fldCharType="separate"/>
        </w:r>
        <w:r w:rsidR="00112213">
          <w:rPr>
            <w:noProof/>
            <w:webHidden/>
          </w:rPr>
          <w:t>8</w:t>
        </w:r>
        <w:r w:rsidR="00C27E61">
          <w:rPr>
            <w:noProof/>
            <w:webHidden/>
          </w:rPr>
          <w:fldChar w:fldCharType="end"/>
        </w:r>
      </w:hyperlink>
    </w:p>
    <w:p w14:paraId="1C719EB8" w14:textId="527E9D66" w:rsidR="00C27E61" w:rsidRDefault="00555620">
      <w:pPr>
        <w:pStyle w:val="TOC3"/>
        <w:rPr>
          <w:rFonts w:asciiTheme="minorHAnsi" w:eastAsiaTheme="minorEastAsia" w:hAnsiTheme="minorHAnsi" w:cstheme="minorBidi"/>
          <w:noProof/>
          <w:sz w:val="22"/>
          <w:lang w:val="en-US"/>
        </w:rPr>
      </w:pPr>
      <w:hyperlink w:anchor="_Toc86227430" w:history="1">
        <w:r w:rsidR="00C27E61" w:rsidRPr="006E74BE">
          <w:rPr>
            <w:rStyle w:val="Hyperlink"/>
            <w:noProof/>
          </w:rPr>
          <w:t>2.2.3.</w:t>
        </w:r>
        <w:r w:rsidR="00C27E61">
          <w:rPr>
            <w:rFonts w:asciiTheme="minorHAnsi" w:eastAsiaTheme="minorEastAsia" w:hAnsiTheme="minorHAnsi" w:cstheme="minorBidi"/>
            <w:noProof/>
            <w:sz w:val="22"/>
            <w:lang w:val="en-US"/>
          </w:rPr>
          <w:tab/>
        </w:r>
        <w:r w:rsidR="00C27E61" w:rsidRPr="006E74BE">
          <w:rPr>
            <w:rStyle w:val="Hyperlink"/>
            <w:noProof/>
          </w:rPr>
          <w:t>Estimarea și justificarea raportului cost-eficacitate al controalelor (raportul „costurile controalelor ÷ valoarea fondurilor aferente gestionate”) și evaluarea nivelurilor preconizate ale riscului de eroare (la plată și la închidere)</w:t>
        </w:r>
        <w:r w:rsidR="00C27E61">
          <w:rPr>
            <w:noProof/>
            <w:webHidden/>
          </w:rPr>
          <w:tab/>
        </w:r>
        <w:r w:rsidR="00C27E61">
          <w:rPr>
            <w:noProof/>
            <w:webHidden/>
          </w:rPr>
          <w:fldChar w:fldCharType="begin"/>
        </w:r>
        <w:r w:rsidR="00C27E61">
          <w:rPr>
            <w:noProof/>
            <w:webHidden/>
          </w:rPr>
          <w:instrText xml:space="preserve"> PAGEREF _Toc86227430 \h </w:instrText>
        </w:r>
        <w:r w:rsidR="00C27E61">
          <w:rPr>
            <w:noProof/>
            <w:webHidden/>
          </w:rPr>
        </w:r>
        <w:r w:rsidR="00C27E61">
          <w:rPr>
            <w:noProof/>
            <w:webHidden/>
          </w:rPr>
          <w:fldChar w:fldCharType="separate"/>
        </w:r>
        <w:r w:rsidR="00112213">
          <w:rPr>
            <w:noProof/>
            <w:webHidden/>
          </w:rPr>
          <w:t>10</w:t>
        </w:r>
        <w:r w:rsidR="00C27E61">
          <w:rPr>
            <w:noProof/>
            <w:webHidden/>
          </w:rPr>
          <w:fldChar w:fldCharType="end"/>
        </w:r>
      </w:hyperlink>
    </w:p>
    <w:p w14:paraId="4DE2AC18" w14:textId="1D78512E" w:rsidR="00C27E61" w:rsidRDefault="00555620">
      <w:pPr>
        <w:pStyle w:val="TOC2"/>
        <w:rPr>
          <w:rFonts w:asciiTheme="minorHAnsi" w:eastAsiaTheme="minorEastAsia" w:hAnsiTheme="minorHAnsi" w:cstheme="minorBidi"/>
          <w:noProof/>
          <w:sz w:val="22"/>
          <w:lang w:val="en-US"/>
        </w:rPr>
      </w:pPr>
      <w:hyperlink w:anchor="_Toc86227431" w:history="1">
        <w:r w:rsidR="00C27E61" w:rsidRPr="006E74BE">
          <w:rPr>
            <w:rStyle w:val="Hyperlink"/>
            <w:noProof/>
          </w:rPr>
          <w:t>2.3.</w:t>
        </w:r>
        <w:r w:rsidR="00C27E61">
          <w:rPr>
            <w:rFonts w:asciiTheme="minorHAnsi" w:eastAsiaTheme="minorEastAsia" w:hAnsiTheme="minorHAnsi" w:cstheme="minorBidi"/>
            <w:noProof/>
            <w:sz w:val="22"/>
            <w:lang w:val="en-US"/>
          </w:rPr>
          <w:tab/>
        </w:r>
        <w:r w:rsidR="00C27E61" w:rsidRPr="006E74BE">
          <w:rPr>
            <w:rStyle w:val="Hyperlink"/>
            <w:noProof/>
          </w:rPr>
          <w:t>Măsuri de prevenire a fraudelor și a neregulilor</w:t>
        </w:r>
        <w:r w:rsidR="00C27E61">
          <w:rPr>
            <w:noProof/>
            <w:webHidden/>
          </w:rPr>
          <w:tab/>
        </w:r>
        <w:r w:rsidR="00C27E61">
          <w:rPr>
            <w:noProof/>
            <w:webHidden/>
          </w:rPr>
          <w:fldChar w:fldCharType="begin"/>
        </w:r>
        <w:r w:rsidR="00C27E61">
          <w:rPr>
            <w:noProof/>
            <w:webHidden/>
          </w:rPr>
          <w:instrText xml:space="preserve"> PAGEREF _Toc86227431 \h </w:instrText>
        </w:r>
        <w:r w:rsidR="00C27E61">
          <w:rPr>
            <w:noProof/>
            <w:webHidden/>
          </w:rPr>
        </w:r>
        <w:r w:rsidR="00C27E61">
          <w:rPr>
            <w:noProof/>
            <w:webHidden/>
          </w:rPr>
          <w:fldChar w:fldCharType="separate"/>
        </w:r>
        <w:r w:rsidR="00112213">
          <w:rPr>
            <w:noProof/>
            <w:webHidden/>
          </w:rPr>
          <w:t>10</w:t>
        </w:r>
        <w:r w:rsidR="00C27E61">
          <w:rPr>
            <w:noProof/>
            <w:webHidden/>
          </w:rPr>
          <w:fldChar w:fldCharType="end"/>
        </w:r>
      </w:hyperlink>
    </w:p>
    <w:p w14:paraId="0BF0F7DA" w14:textId="08642105" w:rsidR="00C27E61" w:rsidRDefault="00555620">
      <w:pPr>
        <w:pStyle w:val="TOC1"/>
        <w:rPr>
          <w:rFonts w:asciiTheme="minorHAnsi" w:eastAsiaTheme="minorEastAsia" w:hAnsiTheme="minorHAnsi" w:cstheme="minorBidi"/>
          <w:noProof/>
          <w:sz w:val="22"/>
          <w:lang w:val="en-US"/>
        </w:rPr>
      </w:pPr>
      <w:hyperlink w:anchor="_Toc86227432" w:history="1">
        <w:r w:rsidR="00C27E61" w:rsidRPr="006E74BE">
          <w:rPr>
            <w:rStyle w:val="Hyperlink"/>
            <w:noProof/>
          </w:rPr>
          <w:t>3.</w:t>
        </w:r>
        <w:r w:rsidR="00C27E61">
          <w:rPr>
            <w:rFonts w:asciiTheme="minorHAnsi" w:eastAsiaTheme="minorEastAsia" w:hAnsiTheme="minorHAnsi" w:cstheme="minorBidi"/>
            <w:noProof/>
            <w:sz w:val="22"/>
            <w:lang w:val="en-US"/>
          </w:rPr>
          <w:tab/>
        </w:r>
        <w:r w:rsidR="00C27E61" w:rsidRPr="006E74BE">
          <w:rPr>
            <w:rStyle w:val="Hyperlink"/>
            <w:noProof/>
          </w:rPr>
          <w:t>IMPACTUL FINANCIAR ESTIMAT AL PROPUNERII/INIȚIATIVEI</w:t>
        </w:r>
        <w:r w:rsidR="00C27E61">
          <w:rPr>
            <w:noProof/>
            <w:webHidden/>
          </w:rPr>
          <w:tab/>
        </w:r>
        <w:r w:rsidR="00C27E61">
          <w:rPr>
            <w:noProof/>
            <w:webHidden/>
          </w:rPr>
          <w:fldChar w:fldCharType="begin"/>
        </w:r>
        <w:r w:rsidR="00C27E61">
          <w:rPr>
            <w:noProof/>
            <w:webHidden/>
          </w:rPr>
          <w:instrText xml:space="preserve"> PAGEREF _Toc86227432 \h </w:instrText>
        </w:r>
        <w:r w:rsidR="00C27E61">
          <w:rPr>
            <w:noProof/>
            <w:webHidden/>
          </w:rPr>
        </w:r>
        <w:r w:rsidR="00C27E61">
          <w:rPr>
            <w:noProof/>
            <w:webHidden/>
          </w:rPr>
          <w:fldChar w:fldCharType="separate"/>
        </w:r>
        <w:r w:rsidR="00112213">
          <w:rPr>
            <w:noProof/>
            <w:webHidden/>
          </w:rPr>
          <w:t>11</w:t>
        </w:r>
        <w:r w:rsidR="00C27E61">
          <w:rPr>
            <w:noProof/>
            <w:webHidden/>
          </w:rPr>
          <w:fldChar w:fldCharType="end"/>
        </w:r>
      </w:hyperlink>
    </w:p>
    <w:p w14:paraId="36612596" w14:textId="147250FA" w:rsidR="00C27E61" w:rsidRDefault="00555620">
      <w:pPr>
        <w:pStyle w:val="TOC2"/>
        <w:rPr>
          <w:rFonts w:asciiTheme="minorHAnsi" w:eastAsiaTheme="minorEastAsia" w:hAnsiTheme="minorHAnsi" w:cstheme="minorBidi"/>
          <w:noProof/>
          <w:sz w:val="22"/>
          <w:lang w:val="en-US"/>
        </w:rPr>
      </w:pPr>
      <w:hyperlink w:anchor="_Toc86227433" w:history="1">
        <w:r w:rsidR="00C27E61" w:rsidRPr="006E74BE">
          <w:rPr>
            <w:rStyle w:val="Hyperlink"/>
            <w:noProof/>
          </w:rPr>
          <w:t>3.1.</w:t>
        </w:r>
        <w:r w:rsidR="00C27E61">
          <w:rPr>
            <w:rFonts w:asciiTheme="minorHAnsi" w:eastAsiaTheme="minorEastAsia" w:hAnsiTheme="minorHAnsi" w:cstheme="minorBidi"/>
            <w:noProof/>
            <w:sz w:val="22"/>
            <w:lang w:val="en-US"/>
          </w:rPr>
          <w:tab/>
        </w:r>
        <w:r w:rsidR="00C27E61" w:rsidRPr="006E74BE">
          <w:rPr>
            <w:rStyle w:val="Hyperlink"/>
            <w:noProof/>
          </w:rPr>
          <w:t>Rubrica (rubricile) din cadrul financiar multianual și linia (liniile) bugetară (bugetare) de cheltuieli afectată (afectate)</w:t>
        </w:r>
        <w:r w:rsidR="00C27E61">
          <w:rPr>
            <w:noProof/>
            <w:webHidden/>
          </w:rPr>
          <w:tab/>
        </w:r>
        <w:r w:rsidR="00C27E61">
          <w:rPr>
            <w:noProof/>
            <w:webHidden/>
          </w:rPr>
          <w:fldChar w:fldCharType="begin"/>
        </w:r>
        <w:r w:rsidR="00C27E61">
          <w:rPr>
            <w:noProof/>
            <w:webHidden/>
          </w:rPr>
          <w:instrText xml:space="preserve"> PAGEREF _Toc86227433 \h </w:instrText>
        </w:r>
        <w:r w:rsidR="00C27E61">
          <w:rPr>
            <w:noProof/>
            <w:webHidden/>
          </w:rPr>
        </w:r>
        <w:r w:rsidR="00C27E61">
          <w:rPr>
            <w:noProof/>
            <w:webHidden/>
          </w:rPr>
          <w:fldChar w:fldCharType="separate"/>
        </w:r>
        <w:r w:rsidR="00112213">
          <w:rPr>
            <w:noProof/>
            <w:webHidden/>
          </w:rPr>
          <w:t>11</w:t>
        </w:r>
        <w:r w:rsidR="00C27E61">
          <w:rPr>
            <w:noProof/>
            <w:webHidden/>
          </w:rPr>
          <w:fldChar w:fldCharType="end"/>
        </w:r>
      </w:hyperlink>
    </w:p>
    <w:p w14:paraId="47EBB898" w14:textId="3F1E049A" w:rsidR="00C27E61" w:rsidRDefault="00555620">
      <w:pPr>
        <w:pStyle w:val="TOC2"/>
        <w:rPr>
          <w:rFonts w:asciiTheme="minorHAnsi" w:eastAsiaTheme="minorEastAsia" w:hAnsiTheme="minorHAnsi" w:cstheme="minorBidi"/>
          <w:noProof/>
          <w:sz w:val="22"/>
          <w:lang w:val="en-US"/>
        </w:rPr>
      </w:pPr>
      <w:hyperlink w:anchor="_Toc86227434" w:history="1">
        <w:r w:rsidR="00C27E61" w:rsidRPr="006E74BE">
          <w:rPr>
            <w:rStyle w:val="Hyperlink"/>
            <w:noProof/>
          </w:rPr>
          <w:t>3.2.</w:t>
        </w:r>
        <w:r w:rsidR="00C27E61">
          <w:rPr>
            <w:rFonts w:asciiTheme="minorHAnsi" w:eastAsiaTheme="minorEastAsia" w:hAnsiTheme="minorHAnsi" w:cstheme="minorBidi"/>
            <w:noProof/>
            <w:sz w:val="22"/>
            <w:lang w:val="en-US"/>
          </w:rPr>
          <w:tab/>
        </w:r>
        <w:r w:rsidR="00C27E61" w:rsidRPr="006E74BE">
          <w:rPr>
            <w:rStyle w:val="Hyperlink"/>
            <w:noProof/>
          </w:rPr>
          <w:t>Impactul financiar estimat al propunerii asupra creditelor</w:t>
        </w:r>
        <w:r w:rsidR="00C27E61">
          <w:rPr>
            <w:noProof/>
            <w:webHidden/>
          </w:rPr>
          <w:tab/>
        </w:r>
        <w:r w:rsidR="00C27E61">
          <w:rPr>
            <w:noProof/>
            <w:webHidden/>
          </w:rPr>
          <w:fldChar w:fldCharType="begin"/>
        </w:r>
        <w:r w:rsidR="00C27E61">
          <w:rPr>
            <w:noProof/>
            <w:webHidden/>
          </w:rPr>
          <w:instrText xml:space="preserve"> PAGEREF _Toc86227434 \h </w:instrText>
        </w:r>
        <w:r w:rsidR="00C27E61">
          <w:rPr>
            <w:noProof/>
            <w:webHidden/>
          </w:rPr>
        </w:r>
        <w:r w:rsidR="00C27E61">
          <w:rPr>
            <w:noProof/>
            <w:webHidden/>
          </w:rPr>
          <w:fldChar w:fldCharType="separate"/>
        </w:r>
        <w:r w:rsidR="00112213">
          <w:rPr>
            <w:noProof/>
            <w:webHidden/>
          </w:rPr>
          <w:t>12</w:t>
        </w:r>
        <w:r w:rsidR="00C27E61">
          <w:rPr>
            <w:noProof/>
            <w:webHidden/>
          </w:rPr>
          <w:fldChar w:fldCharType="end"/>
        </w:r>
      </w:hyperlink>
    </w:p>
    <w:p w14:paraId="39157589" w14:textId="6C63E82D" w:rsidR="00C27E61" w:rsidRDefault="00555620">
      <w:pPr>
        <w:pStyle w:val="TOC3"/>
        <w:rPr>
          <w:rFonts w:asciiTheme="minorHAnsi" w:eastAsiaTheme="minorEastAsia" w:hAnsiTheme="minorHAnsi" w:cstheme="minorBidi"/>
          <w:noProof/>
          <w:sz w:val="22"/>
          <w:lang w:val="en-US"/>
        </w:rPr>
      </w:pPr>
      <w:hyperlink w:anchor="_Toc86227435" w:history="1">
        <w:r w:rsidR="00C27E61" w:rsidRPr="006E74BE">
          <w:rPr>
            <w:rStyle w:val="Hyperlink"/>
            <w:noProof/>
          </w:rPr>
          <w:t>3.2.1.</w:t>
        </w:r>
        <w:r w:rsidR="00C27E61">
          <w:rPr>
            <w:rFonts w:asciiTheme="minorHAnsi" w:eastAsiaTheme="minorEastAsia" w:hAnsiTheme="minorHAnsi" w:cstheme="minorBidi"/>
            <w:noProof/>
            <w:sz w:val="22"/>
            <w:lang w:val="en-US"/>
          </w:rPr>
          <w:tab/>
        </w:r>
        <w:r w:rsidR="00C27E61" w:rsidRPr="006E74BE">
          <w:rPr>
            <w:rStyle w:val="Hyperlink"/>
            <w:noProof/>
          </w:rPr>
          <w:t>Sinteza impactului estimat asupra creditelor operaționale</w:t>
        </w:r>
        <w:r w:rsidR="00C27E61">
          <w:rPr>
            <w:noProof/>
            <w:webHidden/>
          </w:rPr>
          <w:tab/>
        </w:r>
        <w:r w:rsidR="00C27E61">
          <w:rPr>
            <w:noProof/>
            <w:webHidden/>
          </w:rPr>
          <w:fldChar w:fldCharType="begin"/>
        </w:r>
        <w:r w:rsidR="00C27E61">
          <w:rPr>
            <w:noProof/>
            <w:webHidden/>
          </w:rPr>
          <w:instrText xml:space="preserve"> PAGEREF _Toc86227435 \h </w:instrText>
        </w:r>
        <w:r w:rsidR="00C27E61">
          <w:rPr>
            <w:noProof/>
            <w:webHidden/>
          </w:rPr>
        </w:r>
        <w:r w:rsidR="00C27E61">
          <w:rPr>
            <w:noProof/>
            <w:webHidden/>
          </w:rPr>
          <w:fldChar w:fldCharType="separate"/>
        </w:r>
        <w:r w:rsidR="00112213">
          <w:rPr>
            <w:noProof/>
            <w:webHidden/>
          </w:rPr>
          <w:t>12</w:t>
        </w:r>
        <w:r w:rsidR="00C27E61">
          <w:rPr>
            <w:noProof/>
            <w:webHidden/>
          </w:rPr>
          <w:fldChar w:fldCharType="end"/>
        </w:r>
      </w:hyperlink>
    </w:p>
    <w:p w14:paraId="074AEC34" w14:textId="5C71FA42" w:rsidR="00C27E61" w:rsidRDefault="00555620">
      <w:pPr>
        <w:pStyle w:val="TOC3"/>
        <w:rPr>
          <w:rFonts w:asciiTheme="minorHAnsi" w:eastAsiaTheme="minorEastAsia" w:hAnsiTheme="minorHAnsi" w:cstheme="minorBidi"/>
          <w:noProof/>
          <w:sz w:val="22"/>
          <w:lang w:val="en-US"/>
        </w:rPr>
      </w:pPr>
      <w:hyperlink w:anchor="_Toc86227436" w:history="1">
        <w:r w:rsidR="00C27E61" w:rsidRPr="006E74BE">
          <w:rPr>
            <w:rStyle w:val="Hyperlink"/>
            <w:noProof/>
          </w:rPr>
          <w:t>3.2.2.</w:t>
        </w:r>
        <w:r w:rsidR="00C27E61">
          <w:rPr>
            <w:rFonts w:asciiTheme="minorHAnsi" w:eastAsiaTheme="minorEastAsia" w:hAnsiTheme="minorHAnsi" w:cstheme="minorBidi"/>
            <w:noProof/>
            <w:sz w:val="22"/>
            <w:lang w:val="en-US"/>
          </w:rPr>
          <w:tab/>
        </w:r>
        <w:r w:rsidR="00C27E61" w:rsidRPr="006E74BE">
          <w:rPr>
            <w:rStyle w:val="Hyperlink"/>
            <w:noProof/>
          </w:rPr>
          <w:t>Realizările preconizate finanțate din credite operaționale</w:t>
        </w:r>
        <w:r w:rsidR="00C27E61">
          <w:rPr>
            <w:noProof/>
            <w:webHidden/>
          </w:rPr>
          <w:tab/>
        </w:r>
        <w:r w:rsidR="00C27E61">
          <w:rPr>
            <w:noProof/>
            <w:webHidden/>
          </w:rPr>
          <w:fldChar w:fldCharType="begin"/>
        </w:r>
        <w:r w:rsidR="00C27E61">
          <w:rPr>
            <w:noProof/>
            <w:webHidden/>
          </w:rPr>
          <w:instrText xml:space="preserve"> PAGEREF _Toc86227436 \h </w:instrText>
        </w:r>
        <w:r w:rsidR="00C27E61">
          <w:rPr>
            <w:noProof/>
            <w:webHidden/>
          </w:rPr>
        </w:r>
        <w:r w:rsidR="00C27E61">
          <w:rPr>
            <w:noProof/>
            <w:webHidden/>
          </w:rPr>
          <w:fldChar w:fldCharType="separate"/>
        </w:r>
        <w:r w:rsidR="00112213">
          <w:rPr>
            <w:noProof/>
            <w:webHidden/>
          </w:rPr>
          <w:t>18</w:t>
        </w:r>
        <w:r w:rsidR="00C27E61">
          <w:rPr>
            <w:noProof/>
            <w:webHidden/>
          </w:rPr>
          <w:fldChar w:fldCharType="end"/>
        </w:r>
      </w:hyperlink>
    </w:p>
    <w:p w14:paraId="60543BCA" w14:textId="17D92462" w:rsidR="00C27E61" w:rsidRDefault="00555620">
      <w:pPr>
        <w:pStyle w:val="TOC3"/>
        <w:rPr>
          <w:rFonts w:asciiTheme="minorHAnsi" w:eastAsiaTheme="minorEastAsia" w:hAnsiTheme="minorHAnsi" w:cstheme="minorBidi"/>
          <w:noProof/>
          <w:sz w:val="22"/>
          <w:lang w:val="en-US"/>
        </w:rPr>
      </w:pPr>
      <w:hyperlink w:anchor="_Toc86227437" w:history="1">
        <w:r w:rsidR="00C27E61" w:rsidRPr="006E74BE">
          <w:rPr>
            <w:rStyle w:val="Hyperlink"/>
            <w:noProof/>
          </w:rPr>
          <w:t>3.2.3.</w:t>
        </w:r>
        <w:r w:rsidR="00C27E61">
          <w:rPr>
            <w:rFonts w:asciiTheme="minorHAnsi" w:eastAsiaTheme="minorEastAsia" w:hAnsiTheme="minorHAnsi" w:cstheme="minorBidi"/>
            <w:noProof/>
            <w:sz w:val="22"/>
            <w:lang w:val="en-US"/>
          </w:rPr>
          <w:tab/>
        </w:r>
        <w:r w:rsidR="00C27E61" w:rsidRPr="006E74BE">
          <w:rPr>
            <w:rStyle w:val="Hyperlink"/>
            <w:noProof/>
          </w:rPr>
          <w:t>Sinteza impactului estimat asupra creditelor administrative</w:t>
        </w:r>
        <w:r w:rsidR="00C27E61">
          <w:rPr>
            <w:noProof/>
            <w:webHidden/>
          </w:rPr>
          <w:tab/>
        </w:r>
        <w:r w:rsidR="00C27E61">
          <w:rPr>
            <w:noProof/>
            <w:webHidden/>
          </w:rPr>
          <w:fldChar w:fldCharType="begin"/>
        </w:r>
        <w:r w:rsidR="00C27E61">
          <w:rPr>
            <w:noProof/>
            <w:webHidden/>
          </w:rPr>
          <w:instrText xml:space="preserve"> PAGEREF _Toc86227437 \h </w:instrText>
        </w:r>
        <w:r w:rsidR="00C27E61">
          <w:rPr>
            <w:noProof/>
            <w:webHidden/>
          </w:rPr>
        </w:r>
        <w:r w:rsidR="00C27E61">
          <w:rPr>
            <w:noProof/>
            <w:webHidden/>
          </w:rPr>
          <w:fldChar w:fldCharType="separate"/>
        </w:r>
        <w:r w:rsidR="00112213">
          <w:rPr>
            <w:noProof/>
            <w:webHidden/>
          </w:rPr>
          <w:t>19</w:t>
        </w:r>
        <w:r w:rsidR="00C27E61">
          <w:rPr>
            <w:noProof/>
            <w:webHidden/>
          </w:rPr>
          <w:fldChar w:fldCharType="end"/>
        </w:r>
      </w:hyperlink>
    </w:p>
    <w:p w14:paraId="1A86975E" w14:textId="1EE58F91" w:rsidR="00C27E61" w:rsidRDefault="00555620">
      <w:pPr>
        <w:pStyle w:val="TOC3"/>
        <w:rPr>
          <w:rFonts w:asciiTheme="minorHAnsi" w:eastAsiaTheme="minorEastAsia" w:hAnsiTheme="minorHAnsi" w:cstheme="minorBidi"/>
          <w:noProof/>
          <w:sz w:val="22"/>
          <w:lang w:val="en-US"/>
        </w:rPr>
      </w:pPr>
      <w:hyperlink w:anchor="_Toc86227438" w:history="1">
        <w:r w:rsidR="00C27E61" w:rsidRPr="006E74BE">
          <w:rPr>
            <w:rStyle w:val="Hyperlink"/>
            <w:noProof/>
          </w:rPr>
          <w:t>3.2.4.</w:t>
        </w:r>
        <w:r w:rsidR="00C27E61">
          <w:rPr>
            <w:rFonts w:asciiTheme="minorHAnsi" w:eastAsiaTheme="minorEastAsia" w:hAnsiTheme="minorHAnsi" w:cstheme="minorBidi"/>
            <w:noProof/>
            <w:sz w:val="22"/>
            <w:lang w:val="en-US"/>
          </w:rPr>
          <w:tab/>
        </w:r>
        <w:r w:rsidR="00C27E61" w:rsidRPr="006E74BE">
          <w:rPr>
            <w:rStyle w:val="Hyperlink"/>
            <w:noProof/>
          </w:rPr>
          <w:t>Compatibilitatea cu actualul cadru financiar multianual</w:t>
        </w:r>
        <w:r w:rsidR="00C27E61">
          <w:rPr>
            <w:noProof/>
            <w:webHidden/>
          </w:rPr>
          <w:tab/>
        </w:r>
        <w:r w:rsidR="00C27E61">
          <w:rPr>
            <w:noProof/>
            <w:webHidden/>
          </w:rPr>
          <w:fldChar w:fldCharType="begin"/>
        </w:r>
        <w:r w:rsidR="00C27E61">
          <w:rPr>
            <w:noProof/>
            <w:webHidden/>
          </w:rPr>
          <w:instrText xml:space="preserve"> PAGEREF _Toc86227438 \h </w:instrText>
        </w:r>
        <w:r w:rsidR="00C27E61">
          <w:rPr>
            <w:noProof/>
            <w:webHidden/>
          </w:rPr>
        </w:r>
        <w:r w:rsidR="00C27E61">
          <w:rPr>
            <w:noProof/>
            <w:webHidden/>
          </w:rPr>
          <w:fldChar w:fldCharType="separate"/>
        </w:r>
        <w:r w:rsidR="00112213">
          <w:rPr>
            <w:noProof/>
            <w:webHidden/>
          </w:rPr>
          <w:t>22</w:t>
        </w:r>
        <w:r w:rsidR="00C27E61">
          <w:rPr>
            <w:noProof/>
            <w:webHidden/>
          </w:rPr>
          <w:fldChar w:fldCharType="end"/>
        </w:r>
      </w:hyperlink>
    </w:p>
    <w:p w14:paraId="3869A29A" w14:textId="364DAD62" w:rsidR="00C27E61" w:rsidRDefault="00555620">
      <w:pPr>
        <w:pStyle w:val="TOC3"/>
        <w:rPr>
          <w:rFonts w:asciiTheme="minorHAnsi" w:eastAsiaTheme="minorEastAsia" w:hAnsiTheme="minorHAnsi" w:cstheme="minorBidi"/>
          <w:noProof/>
          <w:sz w:val="22"/>
          <w:lang w:val="en-US"/>
        </w:rPr>
      </w:pPr>
      <w:hyperlink w:anchor="_Toc86227439" w:history="1">
        <w:r w:rsidR="00C27E61" w:rsidRPr="006E74BE">
          <w:rPr>
            <w:rStyle w:val="Hyperlink"/>
            <w:noProof/>
          </w:rPr>
          <w:t>3.2.5.</w:t>
        </w:r>
        <w:r w:rsidR="00C27E61">
          <w:rPr>
            <w:rFonts w:asciiTheme="minorHAnsi" w:eastAsiaTheme="minorEastAsia" w:hAnsiTheme="minorHAnsi" w:cstheme="minorBidi"/>
            <w:noProof/>
            <w:sz w:val="22"/>
            <w:lang w:val="en-US"/>
          </w:rPr>
          <w:tab/>
        </w:r>
        <w:r w:rsidR="00C27E61" w:rsidRPr="006E74BE">
          <w:rPr>
            <w:rStyle w:val="Hyperlink"/>
            <w:noProof/>
          </w:rPr>
          <w:t>Contribuțiile terților</w:t>
        </w:r>
        <w:r w:rsidR="00C27E61">
          <w:rPr>
            <w:noProof/>
            <w:webHidden/>
          </w:rPr>
          <w:tab/>
        </w:r>
        <w:r w:rsidR="00C27E61">
          <w:rPr>
            <w:noProof/>
            <w:webHidden/>
          </w:rPr>
          <w:fldChar w:fldCharType="begin"/>
        </w:r>
        <w:r w:rsidR="00C27E61">
          <w:rPr>
            <w:noProof/>
            <w:webHidden/>
          </w:rPr>
          <w:instrText xml:space="preserve"> PAGEREF _Toc86227439 \h </w:instrText>
        </w:r>
        <w:r w:rsidR="00C27E61">
          <w:rPr>
            <w:noProof/>
            <w:webHidden/>
          </w:rPr>
        </w:r>
        <w:r w:rsidR="00C27E61">
          <w:rPr>
            <w:noProof/>
            <w:webHidden/>
          </w:rPr>
          <w:fldChar w:fldCharType="separate"/>
        </w:r>
        <w:r w:rsidR="00112213">
          <w:rPr>
            <w:noProof/>
            <w:webHidden/>
          </w:rPr>
          <w:t>22</w:t>
        </w:r>
        <w:r w:rsidR="00C27E61">
          <w:rPr>
            <w:noProof/>
            <w:webHidden/>
          </w:rPr>
          <w:fldChar w:fldCharType="end"/>
        </w:r>
      </w:hyperlink>
    </w:p>
    <w:p w14:paraId="478FC34A" w14:textId="1ADF14EC" w:rsidR="00C27E61" w:rsidRDefault="00555620">
      <w:pPr>
        <w:pStyle w:val="TOC2"/>
        <w:rPr>
          <w:rFonts w:asciiTheme="minorHAnsi" w:eastAsiaTheme="minorEastAsia" w:hAnsiTheme="minorHAnsi" w:cstheme="minorBidi"/>
          <w:noProof/>
          <w:sz w:val="22"/>
          <w:lang w:val="en-US"/>
        </w:rPr>
      </w:pPr>
      <w:hyperlink w:anchor="_Toc86227440" w:history="1">
        <w:r w:rsidR="00C27E61" w:rsidRPr="006E74BE">
          <w:rPr>
            <w:rStyle w:val="Hyperlink"/>
            <w:noProof/>
          </w:rPr>
          <w:t>3.3.</w:t>
        </w:r>
        <w:r w:rsidR="00C27E61">
          <w:rPr>
            <w:rFonts w:asciiTheme="minorHAnsi" w:eastAsiaTheme="minorEastAsia" w:hAnsiTheme="minorHAnsi" w:cstheme="minorBidi"/>
            <w:noProof/>
            <w:sz w:val="22"/>
            <w:lang w:val="en-US"/>
          </w:rPr>
          <w:tab/>
        </w:r>
        <w:r w:rsidR="00C27E61" w:rsidRPr="006E74BE">
          <w:rPr>
            <w:rStyle w:val="Hyperlink"/>
            <w:noProof/>
          </w:rPr>
          <w:t>Impactul estimat asupra veniturilor</w:t>
        </w:r>
        <w:r w:rsidR="00C27E61">
          <w:rPr>
            <w:noProof/>
            <w:webHidden/>
          </w:rPr>
          <w:tab/>
        </w:r>
        <w:r w:rsidR="00C27E61">
          <w:rPr>
            <w:noProof/>
            <w:webHidden/>
          </w:rPr>
          <w:fldChar w:fldCharType="begin"/>
        </w:r>
        <w:r w:rsidR="00C27E61">
          <w:rPr>
            <w:noProof/>
            <w:webHidden/>
          </w:rPr>
          <w:instrText xml:space="preserve"> PAGEREF _Toc86227440 \h </w:instrText>
        </w:r>
        <w:r w:rsidR="00C27E61">
          <w:rPr>
            <w:noProof/>
            <w:webHidden/>
          </w:rPr>
        </w:r>
        <w:r w:rsidR="00C27E61">
          <w:rPr>
            <w:noProof/>
            <w:webHidden/>
          </w:rPr>
          <w:fldChar w:fldCharType="separate"/>
        </w:r>
        <w:r w:rsidR="00112213">
          <w:rPr>
            <w:noProof/>
            <w:webHidden/>
          </w:rPr>
          <w:t>23</w:t>
        </w:r>
        <w:r w:rsidR="00C27E61">
          <w:rPr>
            <w:noProof/>
            <w:webHidden/>
          </w:rPr>
          <w:fldChar w:fldCharType="end"/>
        </w:r>
      </w:hyperlink>
    </w:p>
    <w:p w14:paraId="6F69855B" w14:textId="6D2082F2" w:rsidR="007D7104" w:rsidRPr="00AF1ED6" w:rsidRDefault="007D7104" w:rsidP="007D7104">
      <w:pPr>
        <w:rPr>
          <w:noProof/>
        </w:rPr>
      </w:pPr>
      <w:r w:rsidRPr="00AF1ED6">
        <w:rPr>
          <w:b/>
          <w:bCs/>
          <w:noProof/>
        </w:rPr>
        <w:fldChar w:fldCharType="end"/>
      </w:r>
    </w:p>
    <w:p w14:paraId="3E2DEC9E" w14:textId="77777777" w:rsidR="007D7104" w:rsidRPr="00AF1ED6" w:rsidRDefault="007D7104" w:rsidP="007D7104">
      <w:pPr>
        <w:rPr>
          <w:noProof/>
        </w:rPr>
        <w:sectPr w:rsidR="007D7104" w:rsidRPr="00AF1ED6" w:rsidSect="00192B50">
          <w:pgSz w:w="11907" w:h="16840" w:code="9"/>
          <w:pgMar w:top="1134" w:right="1418" w:bottom="1134" w:left="1418" w:header="709" w:footer="709" w:gutter="0"/>
          <w:pgNumType w:start="1"/>
          <w:cols w:space="720"/>
          <w:docGrid w:linePitch="360"/>
        </w:sectPr>
      </w:pPr>
    </w:p>
    <w:p w14:paraId="02DB4D48" w14:textId="77777777" w:rsidR="007D7104" w:rsidRPr="00AF1ED6" w:rsidRDefault="007D7104" w:rsidP="004F3491">
      <w:pPr>
        <w:jc w:val="center"/>
        <w:rPr>
          <w:b/>
          <w:noProof/>
          <w:u w:val="single"/>
        </w:rPr>
      </w:pPr>
      <w:r w:rsidRPr="00AF1ED6">
        <w:rPr>
          <w:b/>
          <w:noProof/>
          <w:u w:val="single"/>
        </w:rPr>
        <w:t>FIȘĂ FINANCIARĂ LEGISLATIVĂ</w:t>
      </w:r>
    </w:p>
    <w:p w14:paraId="32307B81" w14:textId="6EFB6CED" w:rsidR="007D7104" w:rsidRPr="00AF1ED6" w:rsidRDefault="00E16F27" w:rsidP="00E16F27">
      <w:pPr>
        <w:pStyle w:val="ManualHeading1"/>
        <w:rPr>
          <w:noProof/>
        </w:rPr>
      </w:pPr>
      <w:bookmarkStart w:id="18" w:name="_Toc514938007"/>
      <w:bookmarkStart w:id="19" w:name="_Toc86227408"/>
      <w:r w:rsidRPr="00E16F27">
        <w:t>1.</w:t>
      </w:r>
      <w:r w:rsidRPr="00E16F27">
        <w:tab/>
      </w:r>
      <w:r w:rsidR="007D7104" w:rsidRPr="00AF1ED6">
        <w:rPr>
          <w:noProof/>
        </w:rPr>
        <w:t>CADRUL PROPUNERII/INIȚIATIVEI</w:t>
      </w:r>
      <w:bookmarkEnd w:id="18"/>
      <w:bookmarkEnd w:id="19"/>
      <w:r w:rsidR="007D7104" w:rsidRPr="00AF1ED6">
        <w:rPr>
          <w:noProof/>
        </w:rPr>
        <w:t xml:space="preserve"> </w:t>
      </w:r>
    </w:p>
    <w:p w14:paraId="08FECE20" w14:textId="1E1A38A2" w:rsidR="007D7104" w:rsidRPr="00AF1ED6" w:rsidRDefault="00E16F27" w:rsidP="00E16F27">
      <w:pPr>
        <w:pStyle w:val="ManualHeading2"/>
        <w:rPr>
          <w:noProof/>
        </w:rPr>
      </w:pPr>
      <w:bookmarkStart w:id="20" w:name="_Toc514938008"/>
      <w:bookmarkStart w:id="21" w:name="_Toc86227409"/>
      <w:r w:rsidRPr="00E16F27">
        <w:t>1.1.</w:t>
      </w:r>
      <w:r w:rsidRPr="00E16F27">
        <w:tab/>
      </w:r>
      <w:r w:rsidR="007D7104" w:rsidRPr="00AF1ED6">
        <w:rPr>
          <w:noProof/>
        </w:rPr>
        <w:t>Titlul propunerii/inițiativei</w:t>
      </w:r>
      <w:bookmarkEnd w:id="20"/>
      <w:bookmarkEnd w:id="21"/>
    </w:p>
    <w:p w14:paraId="323645F7"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jc w:val="left"/>
        <w:rPr>
          <w:noProof/>
          <w:szCs w:val="28"/>
          <w:shd w:val="clear" w:color="auto" w:fill="FFFFFF"/>
        </w:rPr>
      </w:pPr>
      <w:bookmarkStart w:id="22" w:name="_Toc514938011"/>
      <w:r w:rsidRPr="00AF1ED6">
        <w:rPr>
          <w:noProof/>
          <w:szCs w:val="28"/>
          <w:shd w:val="clear" w:color="auto" w:fill="FFFFFF"/>
        </w:rPr>
        <w:t>Autoritatea Europeană pentru Pregătire și Răspuns în caz de Urgență Sanitară (HERA)</w:t>
      </w:r>
    </w:p>
    <w:p w14:paraId="6726F23D" w14:textId="002ECA79" w:rsidR="007D7104" w:rsidRPr="00AF1ED6" w:rsidRDefault="00E16F27" w:rsidP="00E16F27">
      <w:pPr>
        <w:pStyle w:val="ManualHeading2"/>
        <w:rPr>
          <w:i/>
          <w:noProof/>
        </w:rPr>
      </w:pPr>
      <w:bookmarkStart w:id="23" w:name="_Toc86227410"/>
      <w:r w:rsidRPr="00E16F27">
        <w:t>1.2.</w:t>
      </w:r>
      <w:r w:rsidRPr="00E16F27">
        <w:tab/>
      </w:r>
      <w:r w:rsidR="007D7104" w:rsidRPr="00AF1ED6">
        <w:rPr>
          <w:noProof/>
        </w:rPr>
        <w:t>Domeniul (domeniile) de politică vizat(e)</w:t>
      </w:r>
      <w:bookmarkEnd w:id="22"/>
      <w:bookmarkEnd w:id="23"/>
      <w:r w:rsidR="007D7104" w:rsidRPr="00AF1ED6">
        <w:rPr>
          <w:i/>
          <w:noProof/>
        </w:rPr>
        <w:t xml:space="preserve"> </w:t>
      </w:r>
    </w:p>
    <w:p w14:paraId="5C28025F"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bookmarkStart w:id="24" w:name="_Toc514938014"/>
      <w:r w:rsidRPr="00AF1ED6">
        <w:rPr>
          <w:noProof/>
        </w:rPr>
        <w:t xml:space="preserve">Rubrica 1: </w:t>
      </w:r>
      <w:r w:rsidRPr="00AF1ED6">
        <w:rPr>
          <w:bCs/>
          <w:noProof/>
        </w:rPr>
        <w:t>Piața unică, inovarea și sectorul digital</w:t>
      </w:r>
      <w:r w:rsidRPr="00AF1ED6">
        <w:rPr>
          <w:noProof/>
        </w:rPr>
        <w:t xml:space="preserve">  </w:t>
      </w:r>
    </w:p>
    <w:p w14:paraId="05EFEC27"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Rubrica 2b: Reziliență și valori</w:t>
      </w:r>
    </w:p>
    <w:p w14:paraId="60434E63" w14:textId="7231EBC5" w:rsidR="007D7104" w:rsidRPr="00AF1ED6" w:rsidRDefault="00E16F27" w:rsidP="00E16F27">
      <w:pPr>
        <w:pStyle w:val="ManualHeading2"/>
        <w:rPr>
          <w:bCs/>
          <w:noProof/>
          <w:szCs w:val="24"/>
        </w:rPr>
      </w:pPr>
      <w:bookmarkStart w:id="25" w:name="_Toc86227411"/>
      <w:r w:rsidRPr="00E16F27">
        <w:t>1.3.</w:t>
      </w:r>
      <w:r w:rsidRPr="00E16F27">
        <w:tab/>
      </w:r>
      <w:r w:rsidR="007D7104" w:rsidRPr="00AF1ED6">
        <w:rPr>
          <w:noProof/>
        </w:rPr>
        <w:t>Propunerea/inițiativa se referă la:</w:t>
      </w:r>
      <w:bookmarkEnd w:id="24"/>
      <w:bookmarkEnd w:id="25"/>
      <w:r w:rsidR="007D7104" w:rsidRPr="00AF1ED6">
        <w:rPr>
          <w:noProof/>
        </w:rPr>
        <w:t xml:space="preserve"> </w:t>
      </w:r>
    </w:p>
    <w:p w14:paraId="11230AFA" w14:textId="77777777" w:rsidR="007D7104" w:rsidRPr="00AF1ED6" w:rsidRDefault="007D7104" w:rsidP="007D7104">
      <w:pPr>
        <w:pStyle w:val="Text1"/>
        <w:rPr>
          <w:b/>
          <w:noProof/>
          <w:sz w:val="22"/>
        </w:rPr>
      </w:pPr>
      <w:r w:rsidRPr="00AF1ED6">
        <w:rPr>
          <w:noProof/>
          <w:sz w:val="22"/>
        </w:rPr>
        <w:t>X</w:t>
      </w:r>
      <w:r w:rsidRPr="00AF1ED6">
        <w:rPr>
          <w:b/>
          <w:i/>
          <w:noProof/>
          <w:sz w:val="22"/>
        </w:rPr>
        <w:t xml:space="preserve"> </w:t>
      </w:r>
      <w:r w:rsidRPr="00AF1ED6">
        <w:rPr>
          <w:b/>
          <w:noProof/>
        </w:rPr>
        <w:t>o acțiune nouă</w:t>
      </w:r>
      <w:r w:rsidRPr="00AF1ED6">
        <w:rPr>
          <w:b/>
          <w:noProof/>
          <w:sz w:val="22"/>
        </w:rPr>
        <w:t xml:space="preserve"> </w:t>
      </w:r>
    </w:p>
    <w:p w14:paraId="0868D897" w14:textId="77777777" w:rsidR="007D7104" w:rsidRPr="00AF1ED6" w:rsidRDefault="007D7104" w:rsidP="007D7104">
      <w:pPr>
        <w:pStyle w:val="Text1"/>
        <w:rPr>
          <w:noProof/>
          <w:sz w:val="22"/>
        </w:rPr>
      </w:pPr>
      <w:r w:rsidRPr="00AF1ED6">
        <w:rPr>
          <w:noProof/>
          <w:sz w:val="22"/>
        </w:rPr>
        <w:sym w:font="Wingdings" w:char="F0A8"/>
      </w:r>
      <w:r w:rsidRPr="00AF1ED6">
        <w:rPr>
          <w:i/>
          <w:noProof/>
          <w:sz w:val="22"/>
        </w:rPr>
        <w:t xml:space="preserve"> </w:t>
      </w:r>
      <w:r w:rsidRPr="00AF1ED6">
        <w:rPr>
          <w:b/>
          <w:noProof/>
        </w:rPr>
        <w:t>o acțiune nouă întreprinsă ca urmare a unui proiect-pilot/a unei acțiuni pregătitoare</w:t>
      </w:r>
      <w:r w:rsidRPr="00AF1ED6">
        <w:rPr>
          <w:rStyle w:val="FootnoteReference"/>
          <w:b/>
          <w:noProof/>
        </w:rPr>
        <w:footnoteReference w:id="34"/>
      </w:r>
      <w:r w:rsidRPr="00AF1ED6">
        <w:rPr>
          <w:noProof/>
          <w:sz w:val="22"/>
        </w:rPr>
        <w:t xml:space="preserve"> </w:t>
      </w:r>
    </w:p>
    <w:p w14:paraId="3949BC13" w14:textId="77777777" w:rsidR="007D7104" w:rsidRPr="00AF1ED6" w:rsidRDefault="007D7104" w:rsidP="007D7104">
      <w:pPr>
        <w:pStyle w:val="Text1"/>
        <w:rPr>
          <w:noProof/>
          <w:sz w:val="22"/>
        </w:rPr>
      </w:pPr>
      <w:r w:rsidRPr="00AF1ED6">
        <w:rPr>
          <w:noProof/>
          <w:sz w:val="22"/>
        </w:rPr>
        <w:sym w:font="Wingdings" w:char="F0A8"/>
      </w:r>
      <w:r w:rsidRPr="00AF1ED6">
        <w:rPr>
          <w:i/>
          <w:noProof/>
          <w:sz w:val="22"/>
        </w:rPr>
        <w:t xml:space="preserve"> </w:t>
      </w:r>
      <w:r w:rsidRPr="00AF1ED6">
        <w:rPr>
          <w:b/>
          <w:noProof/>
        </w:rPr>
        <w:t>prelungirea unei acțiuni existente</w:t>
      </w:r>
      <w:r w:rsidRPr="00AF1ED6">
        <w:rPr>
          <w:noProof/>
          <w:sz w:val="22"/>
        </w:rPr>
        <w:t xml:space="preserve"> </w:t>
      </w:r>
    </w:p>
    <w:p w14:paraId="5CC0E69D" w14:textId="77777777" w:rsidR="007D7104" w:rsidRPr="00AF1ED6" w:rsidRDefault="007D7104" w:rsidP="007D7104">
      <w:pPr>
        <w:pStyle w:val="Text1"/>
        <w:rPr>
          <w:noProof/>
        </w:rPr>
      </w:pPr>
      <w:r w:rsidRPr="00AF1ED6">
        <w:rPr>
          <w:noProof/>
          <w:sz w:val="22"/>
        </w:rPr>
        <w:sym w:font="Wingdings" w:char="F0A8"/>
      </w:r>
      <w:r w:rsidRPr="00AF1ED6">
        <w:rPr>
          <w:i/>
          <w:noProof/>
          <w:sz w:val="22"/>
        </w:rPr>
        <w:t xml:space="preserve"> </w:t>
      </w:r>
      <w:r w:rsidRPr="00AF1ED6">
        <w:rPr>
          <w:b/>
          <w:noProof/>
        </w:rPr>
        <w:t>o fuziune sau o redirecționare a uneia sau mai multor acțiuni către o altă/o nouă acțiune</w:t>
      </w:r>
      <w:r w:rsidRPr="00AF1ED6">
        <w:rPr>
          <w:noProof/>
        </w:rPr>
        <w:t xml:space="preserve"> </w:t>
      </w:r>
    </w:p>
    <w:p w14:paraId="6F5BFA56" w14:textId="695EBAD2" w:rsidR="007D7104" w:rsidRPr="00AF1ED6" w:rsidRDefault="00E16F27" w:rsidP="00E16F27">
      <w:pPr>
        <w:pStyle w:val="ManualHeading2"/>
        <w:rPr>
          <w:bCs/>
          <w:noProof/>
          <w:szCs w:val="24"/>
        </w:rPr>
      </w:pPr>
      <w:bookmarkStart w:id="26" w:name="_Toc514938015"/>
      <w:bookmarkStart w:id="27" w:name="_Toc86227412"/>
      <w:r w:rsidRPr="00E16F27">
        <w:t>1.4.</w:t>
      </w:r>
      <w:r w:rsidRPr="00E16F27">
        <w:tab/>
      </w:r>
      <w:r w:rsidR="007D7104" w:rsidRPr="00AF1ED6">
        <w:rPr>
          <w:noProof/>
        </w:rPr>
        <w:t>Obiectiv(e)</w:t>
      </w:r>
      <w:bookmarkEnd w:id="26"/>
      <w:bookmarkEnd w:id="27"/>
    </w:p>
    <w:p w14:paraId="369FA543" w14:textId="3CC19430" w:rsidR="007D7104" w:rsidRPr="00AF1ED6" w:rsidRDefault="00E16F27" w:rsidP="00E16F27">
      <w:pPr>
        <w:pStyle w:val="ManualHeading3"/>
        <w:rPr>
          <w:noProof/>
        </w:rPr>
      </w:pPr>
      <w:bookmarkStart w:id="28" w:name="_Toc514938016"/>
      <w:bookmarkStart w:id="29" w:name="_Toc86227413"/>
      <w:r w:rsidRPr="00E16F27">
        <w:t>1.4.1.</w:t>
      </w:r>
      <w:r w:rsidRPr="00E16F27">
        <w:tab/>
      </w:r>
      <w:r w:rsidR="007D7104" w:rsidRPr="00AF1ED6">
        <w:rPr>
          <w:noProof/>
        </w:rPr>
        <w:t>Obiectiv(e) general(e)</w:t>
      </w:r>
      <w:bookmarkEnd w:id="28"/>
      <w:bookmarkEnd w:id="29"/>
    </w:p>
    <w:p w14:paraId="2593C419"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bookmarkStart w:id="30" w:name="_Toc514938018"/>
      <w:r w:rsidRPr="00AF1ED6">
        <w:rPr>
          <w:noProof/>
        </w:rPr>
        <w:t>HERA ar urmări să îmbunătățească sănătatea publică prin consolidarea pregătirii și a răspunsului UE în caz de amenințări transfrontaliere grave la adresa sănătății, atât de origine naturală, cât și intenționate.</w:t>
      </w:r>
    </w:p>
    <w:p w14:paraId="30D6B4DF" w14:textId="632FD314" w:rsidR="007D7104" w:rsidRPr="00AF1ED6" w:rsidRDefault="00E16F27" w:rsidP="00E16F27">
      <w:pPr>
        <w:pStyle w:val="ManualHeading3"/>
        <w:rPr>
          <w:bCs/>
          <w:noProof/>
          <w:szCs w:val="24"/>
        </w:rPr>
      </w:pPr>
      <w:bookmarkStart w:id="31" w:name="_Toc86227414"/>
      <w:r w:rsidRPr="00E16F27">
        <w:t>1.4.2.</w:t>
      </w:r>
      <w:r w:rsidRPr="00E16F27">
        <w:tab/>
      </w:r>
      <w:r w:rsidR="007D7104" w:rsidRPr="00AF1ED6">
        <w:rPr>
          <w:noProof/>
        </w:rPr>
        <w:t>Obiectiv(e) specific(e)</w:t>
      </w:r>
      <w:bookmarkEnd w:id="30"/>
      <w:bookmarkEnd w:id="31"/>
    </w:p>
    <w:p w14:paraId="37E594EC"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ind w:right="-143"/>
        <w:rPr>
          <w:noProof/>
          <w:u w:val="single"/>
        </w:rPr>
      </w:pPr>
      <w:r w:rsidRPr="00AF1ED6">
        <w:rPr>
          <w:noProof/>
          <w:u w:val="single"/>
        </w:rPr>
        <w:t>Obiectivul specific nr.</w:t>
      </w:r>
    </w:p>
    <w:p w14:paraId="7D8EE744" w14:textId="7EA3F965" w:rsidR="007D7104" w:rsidRPr="00AF1ED6" w:rsidRDefault="005D0DF1" w:rsidP="005D0DF1">
      <w:pPr>
        <w:pStyle w:val="Point1"/>
        <w:pBdr>
          <w:top w:val="single" w:sz="4" w:space="1" w:color="auto"/>
          <w:left w:val="single" w:sz="4" w:space="4" w:color="auto"/>
          <w:bottom w:val="single" w:sz="4" w:space="1" w:color="auto"/>
          <w:right w:val="single" w:sz="4" w:space="4" w:color="auto"/>
        </w:pBdr>
        <w:rPr>
          <w:noProof/>
        </w:rPr>
      </w:pPr>
      <w:bookmarkStart w:id="32" w:name="_Toc514938019"/>
      <w:r w:rsidRPr="00AF1ED6">
        <w:rPr>
          <w:noProof/>
        </w:rPr>
        <w:t>1.</w:t>
      </w:r>
      <w:r w:rsidRPr="00AF1ED6">
        <w:rPr>
          <w:noProof/>
        </w:rPr>
        <w:tab/>
        <w:t xml:space="preserve">Asigurarea disponibilității la timp și a accesului echitabil la contramăsuri medicale în timpul unei amenințări transfrontaliere la adresa sănătății </w:t>
      </w:r>
    </w:p>
    <w:p w14:paraId="6E4B0B1E" w14:textId="7B27EC13" w:rsidR="007D7104" w:rsidRPr="00AF1ED6" w:rsidRDefault="005D0DF1" w:rsidP="005D0DF1">
      <w:pPr>
        <w:pStyle w:val="Point1"/>
        <w:pBdr>
          <w:top w:val="single" w:sz="4" w:space="1" w:color="auto"/>
          <w:left w:val="single" w:sz="4" w:space="4" w:color="auto"/>
          <w:bottom w:val="single" w:sz="4" w:space="1" w:color="auto"/>
          <w:right w:val="single" w:sz="4" w:space="4" w:color="auto"/>
        </w:pBdr>
        <w:rPr>
          <w:iCs/>
          <w:noProof/>
        </w:rPr>
      </w:pPr>
      <w:r w:rsidRPr="00AF1ED6">
        <w:rPr>
          <w:noProof/>
        </w:rPr>
        <w:t>2.</w:t>
      </w:r>
      <w:r w:rsidRPr="00AF1ED6">
        <w:rPr>
          <w:noProof/>
        </w:rPr>
        <w:tab/>
        <w:t>Îmbunătățirea colectării, analizării și schimbului de informații cu privire la amenințările transfrontaliere grave la adresa sănătății, identificarea și abordarea dependențelor de materii prime, precum și a provocărilor/disfuncționalităților în materie de reglementare și de piață</w:t>
      </w:r>
    </w:p>
    <w:p w14:paraId="4FF681FF" w14:textId="7C6CD4BA" w:rsidR="007D7104" w:rsidRPr="00AF1ED6" w:rsidRDefault="005D0DF1" w:rsidP="005D0DF1">
      <w:pPr>
        <w:pStyle w:val="Point1"/>
        <w:pBdr>
          <w:top w:val="single" w:sz="4" w:space="1" w:color="auto"/>
          <w:left w:val="single" w:sz="4" w:space="4" w:color="auto"/>
          <w:bottom w:val="single" w:sz="4" w:space="1" w:color="auto"/>
          <w:right w:val="single" w:sz="4" w:space="4" w:color="auto"/>
        </w:pBdr>
        <w:rPr>
          <w:iCs/>
          <w:noProof/>
        </w:rPr>
      </w:pPr>
      <w:r w:rsidRPr="00AF1ED6">
        <w:rPr>
          <w:noProof/>
        </w:rPr>
        <w:t>3.</w:t>
      </w:r>
      <w:r w:rsidRPr="00AF1ED6">
        <w:rPr>
          <w:noProof/>
        </w:rPr>
        <w:tab/>
        <w:t>Îmbunătățirea dezvoltării și producției de contramăsuri medicale, crearea de structuri pentru integrarea proiectelor de cercetare și dezvoltare tehnologică</w:t>
      </w:r>
    </w:p>
    <w:p w14:paraId="3EE5F678" w14:textId="3C340ACA" w:rsidR="007D7104" w:rsidRPr="00AF1ED6" w:rsidRDefault="005D0DF1" w:rsidP="005D0DF1">
      <w:pPr>
        <w:pStyle w:val="Point1"/>
        <w:pBdr>
          <w:top w:val="single" w:sz="4" w:space="1" w:color="auto"/>
          <w:left w:val="single" w:sz="4" w:space="4" w:color="auto"/>
          <w:bottom w:val="single" w:sz="4" w:space="1" w:color="auto"/>
          <w:right w:val="single" w:sz="4" w:space="4" w:color="auto"/>
        </w:pBdr>
        <w:rPr>
          <w:iCs/>
          <w:noProof/>
        </w:rPr>
      </w:pPr>
      <w:r w:rsidRPr="00AF1ED6">
        <w:rPr>
          <w:noProof/>
        </w:rPr>
        <w:t>4.</w:t>
      </w:r>
      <w:r w:rsidRPr="00AF1ED6">
        <w:rPr>
          <w:noProof/>
        </w:rPr>
        <w:tab/>
        <w:t>Coordonarea acțiunilor cu privire la contramăsurile medicale între autoritățile naționale competente, achizitorii publici, părțile interesate din industrie și cercetare și actorii mondiali</w:t>
      </w:r>
    </w:p>
    <w:p w14:paraId="172D237A" w14:textId="59030050" w:rsidR="007D7104" w:rsidRPr="00AF1ED6" w:rsidRDefault="00E16F27" w:rsidP="00E16F27">
      <w:pPr>
        <w:pStyle w:val="ManualHeading3"/>
        <w:rPr>
          <w:noProof/>
        </w:rPr>
      </w:pPr>
      <w:bookmarkStart w:id="33" w:name="_Toc86227415"/>
      <w:r w:rsidRPr="00E16F27">
        <w:t>1.4.3.</w:t>
      </w:r>
      <w:r w:rsidRPr="00E16F27">
        <w:tab/>
      </w:r>
      <w:r w:rsidR="007D7104" w:rsidRPr="00AF1ED6">
        <w:rPr>
          <w:noProof/>
        </w:rPr>
        <w:t>Rezultatul (rezultatele) și impactul preconizate</w:t>
      </w:r>
      <w:bookmarkEnd w:id="32"/>
      <w:bookmarkEnd w:id="33"/>
    </w:p>
    <w:p w14:paraId="39B6B68B" w14:textId="77777777" w:rsidR="007D7104" w:rsidRPr="00AF1ED6" w:rsidRDefault="007D7104" w:rsidP="007D7104">
      <w:pPr>
        <w:pStyle w:val="Text1"/>
        <w:rPr>
          <w:i/>
          <w:noProof/>
          <w:sz w:val="20"/>
        </w:rPr>
      </w:pPr>
      <w:r w:rsidRPr="00AF1ED6">
        <w:rPr>
          <w:i/>
          <w:noProof/>
          <w:sz w:val="20"/>
        </w:rPr>
        <w:t>A se preciza efectele pe care ar trebui să le aibă propunerea/inițiativa asupra beneficiarilor vizați/grupurilor vizate.</w:t>
      </w:r>
    </w:p>
    <w:p w14:paraId="3185C751"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ind w:right="-143"/>
        <w:rPr>
          <w:b/>
          <w:noProof/>
          <w:u w:val="single"/>
        </w:rPr>
      </w:pPr>
      <w:bookmarkStart w:id="34" w:name="_Toc514938023"/>
      <w:r w:rsidRPr="00AF1ED6">
        <w:rPr>
          <w:b/>
          <w:noProof/>
          <w:u w:val="single"/>
        </w:rPr>
        <w:t>Obiectivul specific nr. 1:</w:t>
      </w:r>
    </w:p>
    <w:p w14:paraId="743C3993"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ind w:right="-143"/>
        <w:rPr>
          <w:noProof/>
          <w:u w:val="single"/>
        </w:rPr>
      </w:pPr>
      <w:r w:rsidRPr="00AF1ED6">
        <w:rPr>
          <w:noProof/>
        </w:rPr>
        <w:t xml:space="preserve">Asigurarea disponibilității la timp și a accesului echitabil la contramăsuri medicale în timpul unei amenințări transfrontaliere la adresa sănătății </w:t>
      </w:r>
    </w:p>
    <w:p w14:paraId="4579C3B9"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ind w:right="-143"/>
        <w:rPr>
          <w:noProof/>
          <w:u w:val="single"/>
        </w:rPr>
      </w:pPr>
      <w:r w:rsidRPr="00AF1ED6">
        <w:rPr>
          <w:noProof/>
          <w:u w:val="single"/>
        </w:rPr>
        <w:t xml:space="preserve">Rezultatul (rezultatele) și impactul preconizate: </w:t>
      </w:r>
    </w:p>
    <w:p w14:paraId="6B566BD8"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ind w:right="-143"/>
        <w:rPr>
          <w:noProof/>
        </w:rPr>
      </w:pPr>
      <w:r w:rsidRPr="00AF1ED6">
        <w:rPr>
          <w:noProof/>
        </w:rPr>
        <w:t xml:space="preserve">O mai bună pregătire în ceea ce privește disponibilitatea și furnizarea (achiziție, stocare, rezervare) contramăsurilor medicale critice. </w:t>
      </w:r>
    </w:p>
    <w:p w14:paraId="6D741CED"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ind w:right="-143"/>
        <w:rPr>
          <w:b/>
          <w:noProof/>
          <w:u w:val="single"/>
        </w:rPr>
      </w:pPr>
      <w:r w:rsidRPr="00AF1ED6">
        <w:rPr>
          <w:b/>
          <w:noProof/>
          <w:u w:val="single"/>
        </w:rPr>
        <w:t>Obiectivul specific nr. 2:</w:t>
      </w:r>
    </w:p>
    <w:p w14:paraId="1A8699D3"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ind w:right="-143"/>
        <w:rPr>
          <w:noProof/>
          <w:u w:val="single"/>
        </w:rPr>
      </w:pPr>
      <w:r w:rsidRPr="00AF1ED6">
        <w:rPr>
          <w:noProof/>
        </w:rPr>
        <w:t>Îmbunătățirea colectării, analizării și schimbului de informații cu privire la amenințările transfrontaliere grave la adresa sănătății, identificarea și abordarea dependențelor de materii prime, precum și a provocărilor/disfuncționalităților în materie de reglementare și de piață</w:t>
      </w:r>
      <w:r w:rsidRPr="00AF1ED6">
        <w:rPr>
          <w:noProof/>
          <w:u w:val="single"/>
        </w:rPr>
        <w:t xml:space="preserve"> </w:t>
      </w:r>
    </w:p>
    <w:p w14:paraId="38C7F285"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ind w:right="-143"/>
        <w:rPr>
          <w:noProof/>
          <w:u w:val="single"/>
        </w:rPr>
      </w:pPr>
      <w:r w:rsidRPr="00AF1ED6">
        <w:rPr>
          <w:noProof/>
          <w:u w:val="single"/>
        </w:rPr>
        <w:t xml:space="preserve">Rezultatul (rezultatele) și impactul preconizate: </w:t>
      </w:r>
    </w:p>
    <w:p w14:paraId="69AF9B00"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ind w:right="-143"/>
        <w:rPr>
          <w:noProof/>
          <w:u w:val="single"/>
        </w:rPr>
      </w:pPr>
      <w:r w:rsidRPr="00AF1ED6">
        <w:rPr>
          <w:noProof/>
        </w:rPr>
        <w:t>Evaluarea anticipativă a amenințărilor, analiza prospectivă, cunoașterea pieței, previziuni privind amenințările transfrontaliere grave la adresa sănătății la nivelul UE</w:t>
      </w:r>
    </w:p>
    <w:p w14:paraId="10DA422B"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ind w:right="-143"/>
        <w:rPr>
          <w:b/>
          <w:noProof/>
          <w:u w:val="single"/>
        </w:rPr>
      </w:pPr>
      <w:r w:rsidRPr="00AF1ED6">
        <w:rPr>
          <w:b/>
          <w:noProof/>
          <w:u w:val="single"/>
        </w:rPr>
        <w:t>Obiectivul specific nr. 3:</w:t>
      </w:r>
    </w:p>
    <w:p w14:paraId="20292611"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ind w:right="-143"/>
        <w:rPr>
          <w:noProof/>
        </w:rPr>
      </w:pPr>
      <w:r w:rsidRPr="00AF1ED6">
        <w:rPr>
          <w:noProof/>
        </w:rPr>
        <w:t>Îmbunătățirea dezvoltării și producției de contramăsuri medicale, crearea de structuri pentru integrarea proiectelor de cercetare și dezvoltare tehnologică.</w:t>
      </w:r>
    </w:p>
    <w:p w14:paraId="65A627B9"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ind w:right="-143"/>
        <w:rPr>
          <w:noProof/>
          <w:u w:val="single"/>
        </w:rPr>
      </w:pPr>
      <w:r w:rsidRPr="00AF1ED6">
        <w:rPr>
          <w:noProof/>
          <w:u w:val="single"/>
        </w:rPr>
        <w:t xml:space="preserve">Rezultatul (rezultatele) și impactul preconizate: </w:t>
      </w:r>
    </w:p>
    <w:p w14:paraId="324EE456"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ind w:right="-143"/>
        <w:rPr>
          <w:noProof/>
          <w:u w:val="single"/>
        </w:rPr>
      </w:pPr>
      <w:r w:rsidRPr="00AF1ED6">
        <w:rPr>
          <w:noProof/>
        </w:rPr>
        <w:t>O mai bună integrare a cercetării avansate, a inovării și a dezvoltării tehnologiilor și contramăsurilor corespunzătoare (inclusiv etapa finală a cercetării și dezvoltării, studii clinice și căi de reglementare)</w:t>
      </w:r>
    </w:p>
    <w:p w14:paraId="179A81F3"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ind w:right="-143"/>
        <w:rPr>
          <w:noProof/>
          <w:u w:val="single"/>
        </w:rPr>
      </w:pPr>
      <w:r w:rsidRPr="00AF1ED6">
        <w:rPr>
          <w:noProof/>
        </w:rPr>
        <w:t>Asigurarea producției, stabilirea unor capacități de producție flexibile și scalabile la nivelul UE pentru producerea de contramăsuri medicale necesare în situații de criză (inclusiv materii prime necesare în situații de criză) adecvate pentru a răspunde la urgențele sanitare</w:t>
      </w:r>
    </w:p>
    <w:p w14:paraId="1D77FE6D"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ind w:right="-143"/>
        <w:rPr>
          <w:b/>
          <w:noProof/>
          <w:u w:val="single"/>
        </w:rPr>
      </w:pPr>
      <w:r w:rsidRPr="00AF1ED6">
        <w:rPr>
          <w:b/>
          <w:noProof/>
          <w:u w:val="single"/>
        </w:rPr>
        <w:t>Obiectivul specific nr. 4:</w:t>
      </w:r>
    </w:p>
    <w:p w14:paraId="1F686973"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ind w:right="-143"/>
        <w:rPr>
          <w:noProof/>
        </w:rPr>
      </w:pPr>
      <w:r w:rsidRPr="00AF1ED6">
        <w:rPr>
          <w:noProof/>
        </w:rPr>
        <w:t>Coordonarea acțiunilor cu privire la contramăsurile medicale între autoritățile naționale competente, achizitorii publici, părțile interesate din industrie și cercetare și actorii mondiali</w:t>
      </w:r>
    </w:p>
    <w:p w14:paraId="03A2300E"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ind w:right="-143"/>
        <w:rPr>
          <w:noProof/>
          <w:u w:val="single"/>
        </w:rPr>
      </w:pPr>
      <w:r w:rsidRPr="00AF1ED6">
        <w:rPr>
          <w:noProof/>
          <w:u w:val="single"/>
        </w:rPr>
        <w:t xml:space="preserve">Rezultatul (rezultatele) și impactul preconizate: </w:t>
      </w:r>
    </w:p>
    <w:p w14:paraId="001A434F"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ind w:right="-143"/>
        <w:rPr>
          <w:noProof/>
        </w:rPr>
      </w:pPr>
      <w:r w:rsidRPr="00AF1ED6">
        <w:rPr>
          <w:noProof/>
        </w:rPr>
        <w:t xml:space="preserve">Consolidarea capacităților în statele membre, de exemplu prin cursuri de formare, schimburi de experți </w:t>
      </w:r>
    </w:p>
    <w:p w14:paraId="0A94E659"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ind w:right="-143"/>
        <w:rPr>
          <w:noProof/>
        </w:rPr>
      </w:pPr>
      <w:r w:rsidRPr="00AF1ED6">
        <w:rPr>
          <w:noProof/>
        </w:rPr>
        <w:t>Angajament internațional și consolidarea accesului și dezvoltării de contramăsuri medicale, precum și a evaluărilor amenințărilor, a supravegherii și consolidarea capacităților</w:t>
      </w:r>
    </w:p>
    <w:p w14:paraId="0D55A41A" w14:textId="4EA2DCF2" w:rsidR="007D7104" w:rsidRPr="00AF1ED6" w:rsidRDefault="00E16F27" w:rsidP="00E16F27">
      <w:pPr>
        <w:pStyle w:val="ManualHeading3"/>
        <w:rPr>
          <w:noProof/>
          <w:szCs w:val="24"/>
        </w:rPr>
      </w:pPr>
      <w:bookmarkStart w:id="35" w:name="_Toc86227416"/>
      <w:r w:rsidRPr="00E16F27">
        <w:t>1.4.4.</w:t>
      </w:r>
      <w:r w:rsidRPr="00E16F27">
        <w:tab/>
      </w:r>
      <w:r w:rsidR="007D7104" w:rsidRPr="00AF1ED6">
        <w:rPr>
          <w:noProof/>
        </w:rPr>
        <w:t>Indicatori de performanță</w:t>
      </w:r>
      <w:bookmarkEnd w:id="34"/>
      <w:bookmarkEnd w:id="35"/>
    </w:p>
    <w:p w14:paraId="29852B0A" w14:textId="77777777" w:rsidR="007D7104" w:rsidRPr="00AF1ED6" w:rsidRDefault="007D7104" w:rsidP="007D7104">
      <w:pPr>
        <w:pStyle w:val="Text1"/>
        <w:rPr>
          <w:i/>
          <w:noProof/>
          <w:sz w:val="20"/>
        </w:rPr>
      </w:pPr>
      <w:r w:rsidRPr="00AF1ED6">
        <w:rPr>
          <w:i/>
          <w:noProof/>
          <w:sz w:val="20"/>
        </w:rPr>
        <w:t>A se preciza indicatorii care permit monitorizarea progreselor și a realizărilor obținute.</w:t>
      </w:r>
    </w:p>
    <w:p w14:paraId="74D0F2A7" w14:textId="77777777" w:rsidR="007D7104" w:rsidRPr="00AF1ED6" w:rsidRDefault="007D7104" w:rsidP="007D7104">
      <w:pPr>
        <w:pStyle w:val="Text1"/>
        <w:pBdr>
          <w:top w:val="single" w:sz="4" w:space="0" w:color="auto"/>
          <w:left w:val="single" w:sz="4" w:space="4" w:color="auto"/>
          <w:bottom w:val="single" w:sz="4" w:space="1" w:color="auto"/>
          <w:right w:val="single" w:sz="4" w:space="4" w:color="auto"/>
        </w:pBdr>
        <w:rPr>
          <w:noProof/>
          <w:szCs w:val="24"/>
        </w:rPr>
      </w:pPr>
      <w:bookmarkStart w:id="36" w:name="_Toc514938025"/>
      <w:r w:rsidRPr="00AF1ED6">
        <w:rPr>
          <w:noProof/>
        </w:rPr>
        <w:t>Obiective generale:</w:t>
      </w:r>
    </w:p>
    <w:p w14:paraId="0EF9E9AE" w14:textId="1CA623AC" w:rsidR="007D7104" w:rsidRPr="00AF1ED6" w:rsidRDefault="00572B96" w:rsidP="00572B96">
      <w:pPr>
        <w:pStyle w:val="Point1"/>
        <w:pBdr>
          <w:top w:val="single" w:sz="4" w:space="1" w:color="auto"/>
          <w:left w:val="single" w:sz="4" w:space="1" w:color="auto"/>
          <w:bottom w:val="single" w:sz="4" w:space="1" w:color="auto"/>
          <w:right w:val="single" w:sz="4" w:space="1" w:color="auto"/>
        </w:pBdr>
        <w:rPr>
          <w:noProof/>
          <w:szCs w:val="24"/>
        </w:rPr>
      </w:pPr>
      <w:r w:rsidRPr="00AF1ED6">
        <w:rPr>
          <w:noProof/>
        </w:rPr>
        <w:t>I.</w:t>
      </w:r>
      <w:r w:rsidRPr="00AF1ED6">
        <w:rPr>
          <w:noProof/>
        </w:rPr>
        <w:tab/>
        <w:t>Consolidarea pregătirii și a răspunsului UE în cazul amenințărilor transfrontaliere grave la adresa sănătății, atât de origine naturală, cât și intenționate.</w:t>
      </w:r>
    </w:p>
    <w:p w14:paraId="2486792D" w14:textId="77777777" w:rsidR="007D7104" w:rsidRPr="00AF1ED6" w:rsidRDefault="007D7104" w:rsidP="00572B96">
      <w:pPr>
        <w:pStyle w:val="Text1"/>
        <w:pBdr>
          <w:top w:val="single" w:sz="4" w:space="1" w:color="auto"/>
          <w:left w:val="single" w:sz="4" w:space="1" w:color="auto"/>
          <w:bottom w:val="single" w:sz="4" w:space="1" w:color="auto"/>
          <w:right w:val="single" w:sz="4" w:space="1" w:color="auto"/>
        </w:pBdr>
        <w:rPr>
          <w:iCs/>
          <w:noProof/>
        </w:rPr>
      </w:pPr>
      <w:r w:rsidRPr="00AF1ED6">
        <w:rPr>
          <w:i/>
          <w:iCs/>
          <w:noProof/>
        </w:rPr>
        <w:t xml:space="preserve">Indicatorul 1: </w:t>
      </w:r>
      <w:r w:rsidRPr="00AF1ED6">
        <w:rPr>
          <w:noProof/>
        </w:rPr>
        <w:t xml:space="preserve">Disponibilitatea în cantități suficiente și la timp a contramăsurilor medicale critice în caz de criză. </w:t>
      </w:r>
    </w:p>
    <w:p w14:paraId="55E37954" w14:textId="77777777" w:rsidR="007D7104" w:rsidRPr="00AF1ED6" w:rsidRDefault="007D7104" w:rsidP="00572B96">
      <w:pPr>
        <w:pStyle w:val="Text1"/>
        <w:pBdr>
          <w:top w:val="single" w:sz="4" w:space="1" w:color="auto"/>
          <w:left w:val="single" w:sz="4" w:space="1" w:color="auto"/>
          <w:bottom w:val="single" w:sz="4" w:space="1" w:color="auto"/>
          <w:right w:val="single" w:sz="4" w:space="1" w:color="auto"/>
        </w:pBdr>
        <w:rPr>
          <w:noProof/>
          <w:szCs w:val="24"/>
        </w:rPr>
      </w:pPr>
      <w:r w:rsidRPr="00AF1ED6">
        <w:rPr>
          <w:i/>
          <w:iCs/>
          <w:noProof/>
        </w:rPr>
        <w:t>Indicatorul 2:</w:t>
      </w:r>
      <w:r w:rsidRPr="00AF1ED6">
        <w:rPr>
          <w:noProof/>
          <w:sz w:val="20"/>
          <w:szCs w:val="20"/>
        </w:rPr>
        <w:t xml:space="preserve"> </w:t>
      </w:r>
      <w:r w:rsidRPr="00AF1ED6">
        <w:rPr>
          <w:noProof/>
        </w:rPr>
        <w:t>Creșterea producției/constituirii de stocuri/rezervării contramăsurilor medicale critice pentru a asigura un acces echitabil la acestea.</w:t>
      </w:r>
    </w:p>
    <w:p w14:paraId="12B27E62" w14:textId="77777777" w:rsidR="007D7104" w:rsidRPr="00AF1ED6" w:rsidRDefault="007D7104" w:rsidP="00572B96">
      <w:pPr>
        <w:pStyle w:val="Text1"/>
        <w:pBdr>
          <w:top w:val="single" w:sz="4" w:space="1" w:color="auto"/>
          <w:left w:val="single" w:sz="4" w:space="1" w:color="auto"/>
          <w:bottom w:val="single" w:sz="4" w:space="1" w:color="auto"/>
          <w:right w:val="single" w:sz="4" w:space="1" w:color="auto"/>
        </w:pBdr>
        <w:rPr>
          <w:noProof/>
          <w:szCs w:val="24"/>
        </w:rPr>
      </w:pPr>
      <w:r w:rsidRPr="00AF1ED6">
        <w:rPr>
          <w:i/>
          <w:iCs/>
          <w:noProof/>
        </w:rPr>
        <w:t>Indicatorul 3:</w:t>
      </w:r>
      <w:r w:rsidRPr="00AF1ED6">
        <w:rPr>
          <w:noProof/>
          <w:sz w:val="20"/>
          <w:szCs w:val="20"/>
        </w:rPr>
        <w:t xml:space="preserve"> </w:t>
      </w:r>
      <w:r w:rsidRPr="00AF1ED6">
        <w:rPr>
          <w:noProof/>
        </w:rPr>
        <w:t>Îmbunătățirea planificării pregătirii și a răspunsului în cazul amenințărilor transfrontaliere grave la adresa sănătății în domeniul contramăsurilor medicale</w:t>
      </w:r>
      <w:r w:rsidRPr="00AF1ED6">
        <w:rPr>
          <w:noProof/>
          <w:sz w:val="22"/>
          <w:szCs w:val="20"/>
        </w:rPr>
        <w:t xml:space="preserve"> </w:t>
      </w:r>
      <w:r w:rsidRPr="00AF1ED6">
        <w:rPr>
          <w:noProof/>
        </w:rPr>
        <w:t>la nivel național și la nivelul UE.</w:t>
      </w:r>
    </w:p>
    <w:p w14:paraId="64A73A89" w14:textId="053147F9" w:rsidR="007D7104" w:rsidRPr="00AF1ED6" w:rsidRDefault="00E16F27" w:rsidP="00E16F27">
      <w:pPr>
        <w:pStyle w:val="ManualHeading2"/>
        <w:rPr>
          <w:bCs/>
          <w:noProof/>
          <w:szCs w:val="24"/>
        </w:rPr>
      </w:pPr>
      <w:bookmarkStart w:id="37" w:name="_Toc86227417"/>
      <w:r w:rsidRPr="00E16F27">
        <w:t>1.5.</w:t>
      </w:r>
      <w:r w:rsidRPr="00E16F27">
        <w:tab/>
      </w:r>
      <w:r w:rsidR="007D7104" w:rsidRPr="00AF1ED6">
        <w:rPr>
          <w:noProof/>
        </w:rPr>
        <w:t>Motivele propunerii/inițiativei</w:t>
      </w:r>
      <w:bookmarkEnd w:id="36"/>
      <w:bookmarkEnd w:id="37"/>
      <w:r w:rsidR="007D7104" w:rsidRPr="00AF1ED6">
        <w:rPr>
          <w:noProof/>
        </w:rPr>
        <w:t xml:space="preserve"> </w:t>
      </w:r>
    </w:p>
    <w:p w14:paraId="7E7D77CD" w14:textId="2E6F76E7" w:rsidR="007D7104" w:rsidRPr="00AF1ED6" w:rsidRDefault="00E16F27" w:rsidP="00E16F27">
      <w:pPr>
        <w:pStyle w:val="ManualHeading3"/>
        <w:rPr>
          <w:noProof/>
        </w:rPr>
      </w:pPr>
      <w:bookmarkStart w:id="38" w:name="_Toc514938026"/>
      <w:bookmarkStart w:id="39" w:name="_Toc86227418"/>
      <w:r w:rsidRPr="00E16F27">
        <w:t>1.5.1.</w:t>
      </w:r>
      <w:r w:rsidRPr="00E16F27">
        <w:tab/>
      </w:r>
      <w:r w:rsidR="007D7104" w:rsidRPr="00AF1ED6">
        <w:rPr>
          <w:noProof/>
        </w:rPr>
        <w:t>Cerința (cerințele) care trebuie îndeplinită (îndeplinite) pe termen scurt sau lung, inclusiv un calendar detaliat pentru punerea în aplicare a inițiativei</w:t>
      </w:r>
      <w:bookmarkEnd w:id="38"/>
      <w:bookmarkEnd w:id="39"/>
    </w:p>
    <w:p w14:paraId="2E69F21A"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rFonts w:eastAsia="Calibri"/>
          <w:noProof/>
          <w:color w:val="000000" w:themeColor="text1"/>
          <w:szCs w:val="24"/>
        </w:rPr>
      </w:pPr>
      <w:bookmarkStart w:id="40" w:name="_Toc514938029"/>
      <w:r w:rsidRPr="00AF1ED6">
        <w:rPr>
          <w:noProof/>
          <w:color w:val="000000" w:themeColor="text1"/>
          <w:szCs w:val="24"/>
        </w:rPr>
        <w:t>Actuala criză provocată de pandemia de COVID-19 a demonstrat că trebuie să se acorde o mai mare prioritate pregătirii și răspunsului în caz de situații de urgență. De asemenea, a demonstrat necesitatea unei acțiuni coordonate la nivelul UE pentru a răspunde urgențelor în materie de sănătate. Pandemia a evidențiat existența unor lacune în ceea ce privește previziunile, inclusiv asupra dimensiunii cererii și ofertei și a instrumentelor de pregătire și răspuns. Autoritatea Europeană pentru Pregătire și Răspuns în caz de Urgență Sanitară (HERA) este un element central pentru consolidarea uniunii europene a sănătății prin îmbunătățirea pregătirii și a răspunsului UE în cazul amenințărilor transfrontaliere grave la adresa sănătății, facilitând disponibilitatea, accesul și distribuirea rapidă a contramăsurilor medicale.</w:t>
      </w:r>
    </w:p>
    <w:p w14:paraId="3179A863" w14:textId="1CBD8A4D" w:rsidR="007D7104" w:rsidRPr="00AF1ED6" w:rsidRDefault="00E16F27" w:rsidP="00E16F27">
      <w:pPr>
        <w:pStyle w:val="ManualHeading3"/>
        <w:rPr>
          <w:bCs/>
          <w:noProof/>
          <w:szCs w:val="24"/>
        </w:rPr>
      </w:pPr>
      <w:bookmarkStart w:id="41" w:name="_Toc86227419"/>
      <w:r w:rsidRPr="00E16F27">
        <w:t>1.5.2.</w:t>
      </w:r>
      <w:r w:rsidRPr="00E16F27">
        <w:tab/>
      </w:r>
      <w:r w:rsidR="007D7104" w:rsidRPr="00AF1ED6">
        <w:rPr>
          <w:noProof/>
        </w:rPr>
        <w:t>Valoarea adăugată a intervenției Uniunii (aceasta poate rezulta din diferiți factori, de exemplu o mai bună coordonare, securitate juridică, o mai mare eficacitate sau complementaritate) În sensul prezentului punct, „valoarea adăugată a intervenției Uniunii” este valoarea ce rezultă din intervenția Uniunii care depășește valoarea ce ar fi fost obținută dacă ar fi acționat doar statele membre.</w:t>
      </w:r>
      <w:bookmarkEnd w:id="40"/>
      <w:bookmarkEnd w:id="41"/>
    </w:p>
    <w:p w14:paraId="233DA8BF"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bookmarkStart w:id="42" w:name="_Toc514938030"/>
      <w:r w:rsidRPr="00AF1ED6">
        <w:rPr>
          <w:noProof/>
        </w:rPr>
        <w:t xml:space="preserve">Motivele acțiunii la nivel european (ex ante): </w:t>
      </w:r>
    </w:p>
    <w:p w14:paraId="0F7F6581"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 xml:space="preserve">Pandemia actuală cauzată de COVID-19 a demonstrat importanța capacităților de pregătire și de răspuns ale statelor membre, în vederea unei reacții rapide la urgențele din domeniul sănătății, care necesită o implicare la nivel transfrontalier. </w:t>
      </w:r>
    </w:p>
    <w:p w14:paraId="2565CF98"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Valoarea adăugată pe care se preconizează că o va avea intervenția Uniunii (ex post):</w:t>
      </w:r>
    </w:p>
    <w:p w14:paraId="4DD9C9DE"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 xml:space="preserve">Un cadru solid, fiabil din punct de vedere juridic și bine dotat din punct de vedere financiar pentru pregătirea și răspunsul UE în situații de criză sanitară, capabil să facă față amenințărilor transfrontaliere pentru sănătate, inclusiv celor din afara UE, în cazul cărora intervenția UE poate aduce valoare concretă Activitatea economică și socială a UE ar trebui să fie asigurată în permanență. Din perspectiva redresării post-criză, HERA va avea o contribuție importantă la asigurarea faptului că UE va fi mai bine pregătită pentru a face față amenințărilor viitoare pentru sănătate susceptibile să afecteze întregul teritoriu al UE sau părți importante ale acestuia. </w:t>
      </w:r>
    </w:p>
    <w:p w14:paraId="372226B6" w14:textId="23660AEA" w:rsidR="007D7104" w:rsidRPr="00AF1ED6" w:rsidRDefault="00E16F27" w:rsidP="00E16F27">
      <w:pPr>
        <w:pStyle w:val="ManualHeading3"/>
        <w:rPr>
          <w:noProof/>
        </w:rPr>
      </w:pPr>
      <w:bookmarkStart w:id="43" w:name="_Toc86227420"/>
      <w:r w:rsidRPr="00E16F27">
        <w:t>1.5.3.</w:t>
      </w:r>
      <w:r w:rsidRPr="00E16F27">
        <w:tab/>
      </w:r>
      <w:r w:rsidR="007D7104" w:rsidRPr="00AF1ED6">
        <w:rPr>
          <w:noProof/>
        </w:rPr>
        <w:t>Învățăminte desprinse din experiențele anterioare similare</w:t>
      </w:r>
      <w:bookmarkEnd w:id="42"/>
      <w:bookmarkEnd w:id="43"/>
    </w:p>
    <w:p w14:paraId="3433DE86"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bookmarkStart w:id="44" w:name="_Toc514938033"/>
      <w:r w:rsidRPr="00AF1ED6">
        <w:rPr>
          <w:noProof/>
        </w:rPr>
        <w:t>Nu a exista nicio experiență similară în trecut.</w:t>
      </w:r>
    </w:p>
    <w:p w14:paraId="44EC7C51"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p>
    <w:p w14:paraId="3F6A0DC3" w14:textId="14B5F433" w:rsidR="007D7104" w:rsidRPr="00AF1ED6" w:rsidRDefault="00E16F27" w:rsidP="00E16F27">
      <w:pPr>
        <w:pStyle w:val="ManualHeading3"/>
        <w:rPr>
          <w:noProof/>
        </w:rPr>
      </w:pPr>
      <w:bookmarkStart w:id="45" w:name="_Toc86227421"/>
      <w:r w:rsidRPr="00E16F27">
        <w:t>1.5.4.</w:t>
      </w:r>
      <w:r w:rsidRPr="00E16F27">
        <w:tab/>
      </w:r>
      <w:r w:rsidR="007D7104" w:rsidRPr="00AF1ED6">
        <w:rPr>
          <w:noProof/>
        </w:rPr>
        <w:t>Compatibilitatea cu cadrul financiar multianual și posibilele sinergii cu alte instrumente corespunzătoare</w:t>
      </w:r>
      <w:bookmarkEnd w:id="44"/>
      <w:bookmarkEnd w:id="45"/>
    </w:p>
    <w:p w14:paraId="629EBF9D"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bookmarkStart w:id="46" w:name="_Toc514938036"/>
      <w:r w:rsidRPr="00AF1ED6">
        <w:rPr>
          <w:noProof/>
        </w:rPr>
        <w:t>HERA va utiliza fonduri în contextul programelor existente în cadrul CFM 2021-2027, cum ar fi programul „UE pentru sănătate”, clusterul „Sănătate” al programului Orizont Europa, UCPM/RescEU. Aceasta va funcționa în sinergie și complementaritate cu politicile și fondurile existente ale UE, cum sunt acțiunile puse în aplicare în cadrul programului Europa digitală, al fondului InvestEU, al programului privind piața unică, al Fondului european de dezvoltare regională sau al Mecanismului de redresare și reziliență.</w:t>
      </w:r>
    </w:p>
    <w:p w14:paraId="7F29D8B3" w14:textId="6407A79C" w:rsidR="007D7104" w:rsidRPr="00AF1ED6" w:rsidRDefault="00E16F27" w:rsidP="00E16F27">
      <w:pPr>
        <w:pStyle w:val="ManualHeading3"/>
        <w:rPr>
          <w:noProof/>
        </w:rPr>
      </w:pPr>
      <w:bookmarkStart w:id="47" w:name="_Toc86227422"/>
      <w:r w:rsidRPr="00E16F27">
        <w:t>1.5.5.</w:t>
      </w:r>
      <w:r w:rsidRPr="00E16F27">
        <w:tab/>
      </w:r>
      <w:r w:rsidR="007D7104" w:rsidRPr="00AF1ED6">
        <w:rPr>
          <w:noProof/>
        </w:rPr>
        <w:t>Evaluarea diferitelor opțiuni de finanțare disponibile, inclusiv a posibilităților de realocare a creditelor</w:t>
      </w:r>
      <w:bookmarkEnd w:id="46"/>
      <w:bookmarkEnd w:id="47"/>
    </w:p>
    <w:p w14:paraId="036B5619" w14:textId="7BD8A72D"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p>
    <w:p w14:paraId="47D2B55A" w14:textId="419250E6"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p>
    <w:p w14:paraId="79842757" w14:textId="77777777" w:rsidR="007D7104" w:rsidRPr="00AF1ED6" w:rsidRDefault="007D7104" w:rsidP="007D7104">
      <w:pPr>
        <w:pStyle w:val="Text1"/>
        <w:rPr>
          <w:noProof/>
        </w:rPr>
      </w:pPr>
    </w:p>
    <w:p w14:paraId="5DE63927" w14:textId="79C70B41" w:rsidR="007D7104" w:rsidRPr="00AF1ED6" w:rsidRDefault="007D7104" w:rsidP="00E16F27">
      <w:pPr>
        <w:pStyle w:val="ManualHeading2"/>
        <w:rPr>
          <w:bCs/>
          <w:noProof/>
          <w:szCs w:val="24"/>
        </w:rPr>
      </w:pPr>
      <w:r w:rsidRPr="00AF1ED6">
        <w:rPr>
          <w:noProof/>
        </w:rPr>
        <w:br w:type="page"/>
      </w:r>
      <w:bookmarkStart w:id="48" w:name="_Toc514938039"/>
      <w:bookmarkStart w:id="49" w:name="_Toc86227423"/>
      <w:r w:rsidR="00E16F27" w:rsidRPr="00E16F27">
        <w:t>1.6.</w:t>
      </w:r>
      <w:r w:rsidR="00E16F27" w:rsidRPr="00E16F27">
        <w:tab/>
      </w:r>
      <w:r w:rsidRPr="00AF1ED6">
        <w:rPr>
          <w:noProof/>
        </w:rPr>
        <w:t>Durata și impactul financiar ale propunerii/inițiativei</w:t>
      </w:r>
      <w:bookmarkEnd w:id="48"/>
      <w:bookmarkEnd w:id="49"/>
    </w:p>
    <w:p w14:paraId="642B7371" w14:textId="77777777" w:rsidR="007D7104" w:rsidRPr="00AF1ED6" w:rsidRDefault="007D7104" w:rsidP="007D7104">
      <w:pPr>
        <w:pStyle w:val="Text1"/>
        <w:rPr>
          <w:noProof/>
        </w:rPr>
      </w:pPr>
      <w:r w:rsidRPr="00AF1ED6">
        <w:rPr>
          <w:noProof/>
        </w:rPr>
        <w:sym w:font="Wingdings" w:char="F0A8"/>
      </w:r>
      <w:r w:rsidRPr="00AF1ED6">
        <w:rPr>
          <w:b/>
          <w:i/>
          <w:noProof/>
        </w:rPr>
        <w:t xml:space="preserve"> </w:t>
      </w:r>
      <w:r w:rsidRPr="00AF1ED6">
        <w:rPr>
          <w:noProof/>
        </w:rPr>
        <w:t xml:space="preserve">Propunere/inițiativă pe </w:t>
      </w:r>
      <w:r w:rsidRPr="00AF1ED6">
        <w:rPr>
          <w:b/>
          <w:noProof/>
        </w:rPr>
        <w:t xml:space="preserve">durată determinată </w:t>
      </w:r>
    </w:p>
    <w:p w14:paraId="71F8B3ED" w14:textId="77777777" w:rsidR="007D7104" w:rsidRPr="00AF1ED6" w:rsidRDefault="007D7104" w:rsidP="007D7104">
      <w:pPr>
        <w:pStyle w:val="Text1"/>
        <w:rPr>
          <w:noProof/>
        </w:rPr>
      </w:pPr>
      <w:r w:rsidRPr="00AF1ED6">
        <w:rPr>
          <w:noProof/>
        </w:rPr>
        <w:sym w:font="Wingdings" w:char="F0FE"/>
      </w:r>
      <w:r w:rsidRPr="00AF1ED6">
        <w:rPr>
          <w:b/>
          <w:noProof/>
        </w:rPr>
        <w:t>durată nedeterminată</w:t>
      </w:r>
    </w:p>
    <w:p w14:paraId="6D1B914B" w14:textId="77777777" w:rsidR="007D7104" w:rsidRPr="00AF1ED6" w:rsidRDefault="007D7104" w:rsidP="009B7158">
      <w:pPr>
        <w:pStyle w:val="ListDash1"/>
        <w:numPr>
          <w:ilvl w:val="0"/>
          <w:numId w:val="22"/>
        </w:numPr>
        <w:spacing w:before="120" w:after="120"/>
        <w:rPr>
          <w:noProof/>
        </w:rPr>
      </w:pPr>
      <w:r w:rsidRPr="00AF1ED6">
        <w:rPr>
          <w:noProof/>
        </w:rPr>
        <w:t>Punere în aplicare cu o perioadă estimată de creștere în intensitate din septembrie 2021 până la mijlocul anului 2023,</w:t>
      </w:r>
    </w:p>
    <w:p w14:paraId="55A1D05F" w14:textId="77777777" w:rsidR="007D7104" w:rsidRPr="00AF1ED6" w:rsidRDefault="007D7104" w:rsidP="009B7158">
      <w:pPr>
        <w:pStyle w:val="ListDash1"/>
        <w:numPr>
          <w:ilvl w:val="0"/>
          <w:numId w:val="22"/>
        </w:numPr>
        <w:spacing w:before="120" w:after="120"/>
        <w:rPr>
          <w:noProof/>
        </w:rPr>
      </w:pPr>
      <w:r w:rsidRPr="00AF1ED6">
        <w:rPr>
          <w:noProof/>
        </w:rPr>
        <w:t>urmată de o perioadă de funcționare la capacitate maximă</w:t>
      </w:r>
    </w:p>
    <w:p w14:paraId="3BC3BC88" w14:textId="1E63E7F9" w:rsidR="007D7104" w:rsidRPr="00AF1ED6" w:rsidRDefault="00E16F27" w:rsidP="00E16F27">
      <w:pPr>
        <w:pStyle w:val="ManualHeading2"/>
        <w:rPr>
          <w:bCs/>
          <w:noProof/>
          <w:szCs w:val="24"/>
        </w:rPr>
      </w:pPr>
      <w:bookmarkStart w:id="50" w:name="_Toc86227424"/>
      <w:bookmarkStart w:id="51" w:name="_Toc514938040"/>
      <w:r w:rsidRPr="00E16F27">
        <w:t>1.7.</w:t>
      </w:r>
      <w:r w:rsidRPr="00E16F27">
        <w:tab/>
      </w:r>
      <w:r w:rsidR="007D7104" w:rsidRPr="00AF1ED6">
        <w:rPr>
          <w:noProof/>
        </w:rPr>
        <w:t>Modul (modurile) de gestiune preconizat(e)</w:t>
      </w:r>
      <w:r w:rsidR="007D7104" w:rsidRPr="00AF1ED6">
        <w:rPr>
          <w:rStyle w:val="FootnoteReference"/>
          <w:noProof/>
        </w:rPr>
        <w:footnoteReference w:id="35"/>
      </w:r>
      <w:bookmarkEnd w:id="50"/>
      <w:r w:rsidR="007D7104" w:rsidRPr="00AF1ED6">
        <w:rPr>
          <w:rStyle w:val="FootnoteReference"/>
          <w:noProof/>
        </w:rPr>
        <w:t xml:space="preserve"> </w:t>
      </w:r>
      <w:bookmarkEnd w:id="51"/>
      <w:r w:rsidR="007D7104" w:rsidRPr="00AF1ED6">
        <w:rPr>
          <w:rStyle w:val="FootnoteReference"/>
          <w:noProof/>
        </w:rPr>
        <w:t xml:space="preserve"> </w:t>
      </w:r>
    </w:p>
    <w:p w14:paraId="5F247616" w14:textId="77777777" w:rsidR="007D7104" w:rsidRPr="00AF1ED6" w:rsidRDefault="007D7104" w:rsidP="007D7104">
      <w:pPr>
        <w:pStyle w:val="Text1"/>
        <w:rPr>
          <w:noProof/>
        </w:rPr>
      </w:pPr>
      <w:r w:rsidRPr="00AF1ED6">
        <w:rPr>
          <w:noProof/>
        </w:rPr>
        <w:sym w:font="Wingdings" w:char="F0FE"/>
      </w:r>
      <w:r w:rsidRPr="00AF1ED6">
        <w:rPr>
          <w:i/>
          <w:noProof/>
        </w:rPr>
        <w:t xml:space="preserve"> </w:t>
      </w:r>
      <w:r w:rsidRPr="00AF1ED6">
        <w:rPr>
          <w:b/>
          <w:noProof/>
        </w:rPr>
        <w:t>Gestiune directă</w:t>
      </w:r>
      <w:r w:rsidRPr="00AF1ED6">
        <w:rPr>
          <w:noProof/>
        </w:rPr>
        <w:t xml:space="preserve"> asigurată de Comisie</w:t>
      </w:r>
    </w:p>
    <w:p w14:paraId="14D30B2D" w14:textId="77777777" w:rsidR="007D7104" w:rsidRPr="00AF1ED6" w:rsidRDefault="007D7104" w:rsidP="007D7104">
      <w:pPr>
        <w:pStyle w:val="ListDash2"/>
        <w:rPr>
          <w:rFonts w:cs="EUAlbertina"/>
          <w:noProof/>
        </w:rPr>
      </w:pPr>
      <w:r w:rsidRPr="00AF1ED6">
        <w:rPr>
          <w:noProof/>
        </w:rPr>
        <w:sym w:font="Wingdings" w:char="F0FE"/>
      </w:r>
      <w:r w:rsidRPr="00AF1ED6">
        <w:rPr>
          <w:noProof/>
        </w:rPr>
        <w:t xml:space="preserve"> prin intermediul serviciilor sale, inclusiv al personalului din delegațiile Uniunii </w:t>
      </w:r>
    </w:p>
    <w:p w14:paraId="7F608760" w14:textId="77777777" w:rsidR="007D7104" w:rsidRPr="00AF1ED6" w:rsidRDefault="007D7104" w:rsidP="007D7104">
      <w:pPr>
        <w:pStyle w:val="ListDash2"/>
        <w:rPr>
          <w:noProof/>
        </w:rPr>
      </w:pPr>
      <w:r w:rsidRPr="00AF1ED6">
        <w:rPr>
          <w:noProof/>
        </w:rPr>
        <w:sym w:font="Wingdings" w:char="F0FE"/>
      </w:r>
      <w:r w:rsidRPr="00AF1ED6">
        <w:rPr>
          <w:noProof/>
        </w:rPr>
        <w:tab/>
        <w:t xml:space="preserve">prin intermediul agențiilor executive </w:t>
      </w:r>
    </w:p>
    <w:p w14:paraId="35365966" w14:textId="77777777" w:rsidR="007D7104" w:rsidRPr="00AF1ED6" w:rsidRDefault="007D7104" w:rsidP="007D7104">
      <w:pPr>
        <w:pStyle w:val="Text1"/>
        <w:rPr>
          <w:noProof/>
        </w:rPr>
      </w:pPr>
      <w:r w:rsidRPr="00AF1ED6">
        <w:rPr>
          <w:noProof/>
        </w:rPr>
        <w:sym w:font="Wingdings" w:char="F0A8"/>
      </w:r>
      <w:r w:rsidRPr="00AF1ED6">
        <w:rPr>
          <w:b/>
          <w:i/>
          <w:noProof/>
        </w:rPr>
        <w:t xml:space="preserve"> </w:t>
      </w:r>
      <w:r w:rsidRPr="00AF1ED6">
        <w:rPr>
          <w:b/>
          <w:noProof/>
        </w:rPr>
        <w:t>Gestiune partajată</w:t>
      </w:r>
      <w:r w:rsidRPr="00AF1ED6">
        <w:rPr>
          <w:noProof/>
        </w:rPr>
        <w:t xml:space="preserve"> cu statele membre </w:t>
      </w:r>
    </w:p>
    <w:p w14:paraId="01106AB6" w14:textId="77777777" w:rsidR="007D7104" w:rsidRPr="00AF1ED6" w:rsidRDefault="007D7104" w:rsidP="007D7104">
      <w:pPr>
        <w:pStyle w:val="Text1"/>
        <w:rPr>
          <w:noProof/>
        </w:rPr>
      </w:pPr>
      <w:r w:rsidRPr="00AF1ED6">
        <w:rPr>
          <w:noProof/>
        </w:rPr>
        <w:sym w:font="Wingdings" w:char="F0FE"/>
      </w:r>
      <w:r w:rsidRPr="00AF1ED6">
        <w:rPr>
          <w:i/>
          <w:noProof/>
        </w:rPr>
        <w:t xml:space="preserve"> </w:t>
      </w:r>
      <w:r w:rsidRPr="00AF1ED6">
        <w:rPr>
          <w:b/>
          <w:noProof/>
        </w:rPr>
        <w:t>Gestiune indirectă</w:t>
      </w:r>
      <w:r w:rsidRPr="00AF1ED6">
        <w:rPr>
          <w:noProof/>
        </w:rPr>
        <w:t>, cu delegarea sarcinilor de execuție bugetară:</w:t>
      </w:r>
    </w:p>
    <w:p w14:paraId="6DDA749F" w14:textId="77777777" w:rsidR="007D7104" w:rsidRPr="00AF1ED6" w:rsidRDefault="007D7104" w:rsidP="007D7104">
      <w:pPr>
        <w:pStyle w:val="ListDash2"/>
        <w:rPr>
          <w:noProof/>
        </w:rPr>
      </w:pPr>
      <w:r w:rsidRPr="00AF1ED6">
        <w:rPr>
          <w:noProof/>
        </w:rPr>
        <w:sym w:font="Wingdings" w:char="F0A8"/>
      </w:r>
      <w:r w:rsidRPr="00AF1ED6">
        <w:rPr>
          <w:noProof/>
        </w:rPr>
        <w:t xml:space="preserve"> țărilor terțe sau organismelor pe care le-au desemnat acestea;</w:t>
      </w:r>
    </w:p>
    <w:p w14:paraId="70B8F3EB" w14:textId="77777777" w:rsidR="007D7104" w:rsidRPr="00AF1ED6" w:rsidRDefault="007D7104" w:rsidP="007D7104">
      <w:pPr>
        <w:pStyle w:val="ListDash2"/>
        <w:rPr>
          <w:noProof/>
        </w:rPr>
      </w:pPr>
      <w:r w:rsidRPr="00AF1ED6">
        <w:rPr>
          <w:noProof/>
        </w:rPr>
        <w:sym w:font="Wingdings" w:char="F0A8"/>
      </w:r>
      <w:r w:rsidRPr="00AF1ED6">
        <w:rPr>
          <w:noProof/>
        </w:rPr>
        <w:t xml:space="preserve"> organizațiilor internaționale și agențiilor acestora (a se preciza);</w:t>
      </w:r>
    </w:p>
    <w:p w14:paraId="02726301" w14:textId="77777777" w:rsidR="007D7104" w:rsidRPr="00AF1ED6" w:rsidRDefault="007D7104" w:rsidP="007D7104">
      <w:pPr>
        <w:pStyle w:val="ListDash2"/>
        <w:rPr>
          <w:noProof/>
        </w:rPr>
      </w:pPr>
      <w:r w:rsidRPr="00AF1ED6">
        <w:rPr>
          <w:noProof/>
        </w:rPr>
        <w:sym w:font="Wingdings" w:char="F0A8"/>
      </w:r>
      <w:r w:rsidRPr="00AF1ED6">
        <w:rPr>
          <w:noProof/>
        </w:rPr>
        <w:t xml:space="preserve"> BEI și Fondului european de investiții;</w:t>
      </w:r>
    </w:p>
    <w:p w14:paraId="794CCEBD" w14:textId="77777777" w:rsidR="007D7104" w:rsidRPr="00AF1ED6" w:rsidRDefault="007D7104" w:rsidP="007D7104">
      <w:pPr>
        <w:pStyle w:val="ListDash2"/>
        <w:rPr>
          <w:noProof/>
        </w:rPr>
      </w:pPr>
      <w:r w:rsidRPr="00AF1ED6">
        <w:rPr>
          <w:noProof/>
        </w:rPr>
        <w:sym w:font="Wingdings" w:char="F0FE"/>
      </w:r>
      <w:r w:rsidRPr="00AF1ED6">
        <w:rPr>
          <w:noProof/>
        </w:rPr>
        <w:t xml:space="preserve"> organismelor menționate la articolele 70 și 71 din Regulamentul financiar;</w:t>
      </w:r>
    </w:p>
    <w:p w14:paraId="12A41D67" w14:textId="77777777" w:rsidR="007D7104" w:rsidRPr="00AF1ED6" w:rsidRDefault="007D7104" w:rsidP="007D7104">
      <w:pPr>
        <w:pStyle w:val="ListDash2"/>
        <w:rPr>
          <w:noProof/>
        </w:rPr>
      </w:pPr>
      <w:r w:rsidRPr="00AF1ED6">
        <w:rPr>
          <w:noProof/>
        </w:rPr>
        <w:sym w:font="Wingdings" w:char="F0A8"/>
      </w:r>
      <w:r w:rsidRPr="00AF1ED6">
        <w:rPr>
          <w:noProof/>
        </w:rPr>
        <w:t xml:space="preserve"> organismelor de drept public;</w:t>
      </w:r>
    </w:p>
    <w:p w14:paraId="3D08C2D3" w14:textId="77777777" w:rsidR="007D7104" w:rsidRPr="00AF1ED6" w:rsidRDefault="007D7104" w:rsidP="007D7104">
      <w:pPr>
        <w:pStyle w:val="ListDash2"/>
        <w:rPr>
          <w:noProof/>
        </w:rPr>
      </w:pPr>
      <w:r w:rsidRPr="00AF1ED6">
        <w:rPr>
          <w:noProof/>
        </w:rPr>
        <w:sym w:font="Wingdings" w:char="F0A8"/>
      </w:r>
      <w:r w:rsidRPr="00AF1ED6">
        <w:rPr>
          <w:noProof/>
        </w:rPr>
        <w:t xml:space="preserve"> organismelor de drept privat cu misiune de serviciu public, cu condiția să prezinte garanții financiare adecvate;</w:t>
      </w:r>
    </w:p>
    <w:p w14:paraId="1426DA4B" w14:textId="77777777" w:rsidR="007D7104" w:rsidRPr="00AF1ED6" w:rsidRDefault="007D7104" w:rsidP="007D7104">
      <w:pPr>
        <w:pStyle w:val="ListDash2"/>
        <w:rPr>
          <w:noProof/>
        </w:rPr>
      </w:pPr>
      <w:r w:rsidRPr="00AF1ED6">
        <w:rPr>
          <w:noProof/>
        </w:rPr>
        <w:sym w:font="Wingdings" w:char="F0A8"/>
      </w:r>
      <w:r w:rsidRPr="00AF1ED6">
        <w:rPr>
          <w:noProof/>
        </w:rPr>
        <w:t xml:space="preserve"> organismelor de drept privat dintr-un stat membru care sunt responsabile cu punerea în aplicare a unui parteneriat public-privat și care prezintă garanții financiare adecvate;</w:t>
      </w:r>
    </w:p>
    <w:p w14:paraId="31912738" w14:textId="77777777" w:rsidR="007D7104" w:rsidRPr="00AF1ED6" w:rsidRDefault="007D7104" w:rsidP="007D7104">
      <w:pPr>
        <w:pStyle w:val="ListDash2"/>
        <w:rPr>
          <w:noProof/>
        </w:rPr>
      </w:pPr>
      <w:r w:rsidRPr="00AF1ED6">
        <w:rPr>
          <w:noProof/>
        </w:rPr>
        <w:sym w:font="Wingdings" w:char="F0A8"/>
      </w:r>
      <w:r w:rsidRPr="00AF1ED6">
        <w:rPr>
          <w:noProof/>
        </w:rPr>
        <w:t xml:space="preserve"> persoanelor cărora li se încredințează executarea unor acțiuni specifice în cadrul PESC, în temeiul titlului V din TUE, și care sunt identificate în actul de bază relevant.</w:t>
      </w:r>
    </w:p>
    <w:p w14:paraId="289A5D1F" w14:textId="77777777" w:rsidR="007D7104" w:rsidRPr="00AF1ED6" w:rsidRDefault="007D7104" w:rsidP="007D7104">
      <w:pPr>
        <w:pStyle w:val="ListDash2"/>
        <w:rPr>
          <w:i/>
          <w:noProof/>
          <w:sz w:val="18"/>
          <w:u w:val="single"/>
        </w:rPr>
      </w:pPr>
      <w:r w:rsidRPr="00AF1ED6">
        <w:rPr>
          <w:i/>
          <w:noProof/>
          <w:sz w:val="18"/>
        </w:rPr>
        <w:t>Dacă se indică mai multe moduri de gestiune, a se furniza detalii suplimentare în secțiunea „Observații”.</w:t>
      </w:r>
    </w:p>
    <w:p w14:paraId="44F33691" w14:textId="77777777" w:rsidR="007D7104" w:rsidRPr="00AF1ED6" w:rsidRDefault="007D7104" w:rsidP="007D7104">
      <w:pPr>
        <w:rPr>
          <w:noProof/>
        </w:rPr>
      </w:pPr>
      <w:r w:rsidRPr="00AF1ED6">
        <w:rPr>
          <w:noProof/>
        </w:rPr>
        <w:t xml:space="preserve">Observații </w:t>
      </w:r>
    </w:p>
    <w:p w14:paraId="41813D61" w14:textId="77777777" w:rsidR="007D7104" w:rsidRPr="00AF1ED6" w:rsidRDefault="007D7104" w:rsidP="007D7104">
      <w:pPr>
        <w:pBdr>
          <w:top w:val="single" w:sz="4" w:space="1" w:color="auto"/>
          <w:left w:val="single" w:sz="4" w:space="4" w:color="auto"/>
          <w:bottom w:val="single" w:sz="4" w:space="1" w:color="auto"/>
          <w:right w:val="single" w:sz="4" w:space="4" w:color="auto"/>
        </w:pBdr>
        <w:rPr>
          <w:noProof/>
        </w:rPr>
      </w:pPr>
      <w:r w:rsidRPr="00AF1ED6">
        <w:rPr>
          <w:noProof/>
        </w:rPr>
        <w:t>O parte dintre activitățile preconizate a fi gestionate de HERA și care sunt prevăzute în prezent în cadrul unui program specific al UE („UE pentru sănătate”/Orizont) sunt delegate agențiilor executive. HERA poate decide să delege parțial punerea în aplicare a programelor sale unei agenții executive.</w:t>
      </w:r>
    </w:p>
    <w:p w14:paraId="161C90E0" w14:textId="77777777" w:rsidR="007D7104" w:rsidRPr="00AF1ED6" w:rsidRDefault="007D7104" w:rsidP="007D7104">
      <w:pPr>
        <w:pBdr>
          <w:top w:val="single" w:sz="4" w:space="1" w:color="auto"/>
          <w:left w:val="single" w:sz="4" w:space="4" w:color="auto"/>
          <w:bottom w:val="single" w:sz="4" w:space="1" w:color="auto"/>
          <w:right w:val="single" w:sz="4" w:space="4" w:color="auto"/>
        </w:pBdr>
        <w:rPr>
          <w:noProof/>
        </w:rPr>
      </w:pPr>
      <w:r w:rsidRPr="00AF1ED6">
        <w:rPr>
          <w:noProof/>
        </w:rPr>
        <w:t>În plus, aceasta poate încredința agențiilor descentralizate (ECDC, EMA, EFSA, ECHA, Europol, EMCDDA, Observatorul european al climei și sănătății) sarcini care vizează atingerea obiectivelor HERA.</w:t>
      </w:r>
    </w:p>
    <w:p w14:paraId="60EEA4A9" w14:textId="77777777" w:rsidR="007D7104" w:rsidRPr="00AF1ED6" w:rsidRDefault="007D7104" w:rsidP="007D7104">
      <w:pPr>
        <w:pBdr>
          <w:top w:val="single" w:sz="4" w:space="1" w:color="auto"/>
          <w:left w:val="single" w:sz="4" w:space="4" w:color="auto"/>
          <w:bottom w:val="single" w:sz="4" w:space="1" w:color="auto"/>
          <w:right w:val="single" w:sz="4" w:space="4" w:color="auto"/>
        </w:pBdr>
        <w:rPr>
          <w:noProof/>
        </w:rPr>
      </w:pPr>
      <w:r w:rsidRPr="00AF1ED6">
        <w:rPr>
          <w:noProof/>
          <w:u w:val="single"/>
        </w:rPr>
        <w:t>Gestiunea indirectă cu organizații internaționale</w:t>
      </w:r>
      <w:r w:rsidRPr="00AF1ED6">
        <w:rPr>
          <w:noProof/>
        </w:rPr>
        <w:t>:</w:t>
      </w:r>
    </w:p>
    <w:p w14:paraId="3E2FC594" w14:textId="77777777" w:rsidR="007D7104" w:rsidRPr="00AF1ED6" w:rsidRDefault="007D7104" w:rsidP="007D7104">
      <w:pPr>
        <w:pBdr>
          <w:top w:val="single" w:sz="4" w:space="1" w:color="auto"/>
          <w:left w:val="single" w:sz="4" w:space="4" w:color="auto"/>
          <w:bottom w:val="single" w:sz="4" w:space="1" w:color="auto"/>
          <w:right w:val="single" w:sz="4" w:space="4" w:color="auto"/>
        </w:pBdr>
        <w:rPr>
          <w:noProof/>
        </w:rPr>
      </w:pPr>
      <w:r w:rsidRPr="00AF1ED6">
        <w:rPr>
          <w:noProof/>
        </w:rPr>
        <w:t>Pentru punerea în aplicare a mandatului său, cooperarea cu organizațiile internaționale, cum sunt agențiile ONU, în special OMS, Consiliul Europei, OCDE, sau cu orice alte organizații internaționale relevante va fi asigurată, extinsă sau continuată.</w:t>
      </w:r>
    </w:p>
    <w:p w14:paraId="49BBA4F8" w14:textId="5C4D5933" w:rsidR="007D7104" w:rsidRPr="00AF1ED6" w:rsidRDefault="00E16F27" w:rsidP="00E16F27">
      <w:pPr>
        <w:pStyle w:val="ManualHeading1"/>
        <w:rPr>
          <w:bCs/>
          <w:noProof/>
          <w:szCs w:val="24"/>
        </w:rPr>
      </w:pPr>
      <w:bookmarkStart w:id="52" w:name="_Toc514938041"/>
      <w:bookmarkStart w:id="53" w:name="_Toc86227425"/>
      <w:r w:rsidRPr="00E16F27">
        <w:t>2.</w:t>
      </w:r>
      <w:r w:rsidRPr="00E16F27">
        <w:tab/>
      </w:r>
      <w:r w:rsidR="007D7104" w:rsidRPr="00AF1ED6">
        <w:rPr>
          <w:noProof/>
        </w:rPr>
        <w:t>MĂSURI DE GESTIUNE</w:t>
      </w:r>
      <w:bookmarkEnd w:id="52"/>
      <w:bookmarkEnd w:id="53"/>
      <w:r w:rsidR="007D7104" w:rsidRPr="00AF1ED6">
        <w:rPr>
          <w:noProof/>
        </w:rPr>
        <w:t xml:space="preserve"> </w:t>
      </w:r>
    </w:p>
    <w:p w14:paraId="3EB48EA4" w14:textId="2371B584" w:rsidR="007D7104" w:rsidRPr="00AF1ED6" w:rsidRDefault="00E16F27" w:rsidP="00E16F27">
      <w:pPr>
        <w:pStyle w:val="ManualHeading2"/>
        <w:rPr>
          <w:noProof/>
        </w:rPr>
      </w:pPr>
      <w:bookmarkStart w:id="54" w:name="_Toc514938042"/>
      <w:bookmarkStart w:id="55" w:name="_Toc86227426"/>
      <w:r w:rsidRPr="00E16F27">
        <w:t>2.1.</w:t>
      </w:r>
      <w:r w:rsidRPr="00E16F27">
        <w:tab/>
      </w:r>
      <w:r w:rsidR="007D7104" w:rsidRPr="00AF1ED6">
        <w:rPr>
          <w:noProof/>
        </w:rPr>
        <w:t>Dispoziții în materie de monitorizare și de raportare</w:t>
      </w:r>
      <w:bookmarkEnd w:id="54"/>
      <w:bookmarkEnd w:id="55"/>
      <w:r w:rsidR="007D7104" w:rsidRPr="00AF1ED6">
        <w:rPr>
          <w:noProof/>
        </w:rPr>
        <w:t xml:space="preserve"> </w:t>
      </w:r>
    </w:p>
    <w:p w14:paraId="2FD10D89" w14:textId="77777777" w:rsidR="007D7104" w:rsidRPr="00AF1ED6" w:rsidRDefault="007D7104" w:rsidP="007D7104">
      <w:pPr>
        <w:pStyle w:val="Text1"/>
        <w:rPr>
          <w:i/>
          <w:noProof/>
          <w:sz w:val="20"/>
        </w:rPr>
      </w:pPr>
      <w:r w:rsidRPr="00AF1ED6">
        <w:rPr>
          <w:i/>
          <w:noProof/>
          <w:sz w:val="20"/>
        </w:rPr>
        <w:t>A se preciza frecvența și condițiile aferente monitorizării și raportării.</w:t>
      </w:r>
    </w:p>
    <w:p w14:paraId="02010017"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bookmarkStart w:id="56" w:name="_Toc514938045"/>
      <w:r w:rsidRPr="00AF1ED6">
        <w:rPr>
          <w:noProof/>
        </w:rPr>
        <w:t>Se vor elabora cadre de performanță în cadrul programelor puse în aplicare de HERA, pe baza practicilor relevante ale programelor pentru perioada 2021-2027, pentru a se asigura faptul că datele sunt colectate în mod eficient, eficace și la timp.</w:t>
      </w:r>
    </w:p>
    <w:p w14:paraId="7B6D121F" w14:textId="281AB3D5" w:rsidR="007D7104" w:rsidRPr="00AF1ED6" w:rsidRDefault="00E16F27" w:rsidP="00E16F27">
      <w:pPr>
        <w:pStyle w:val="ManualHeading2"/>
        <w:rPr>
          <w:bCs/>
          <w:noProof/>
          <w:szCs w:val="24"/>
        </w:rPr>
      </w:pPr>
      <w:bookmarkStart w:id="57" w:name="_Toc86227427"/>
      <w:r w:rsidRPr="00E16F27">
        <w:t>2.2.</w:t>
      </w:r>
      <w:r w:rsidRPr="00E16F27">
        <w:tab/>
      </w:r>
      <w:r w:rsidR="007D7104" w:rsidRPr="00AF1ED6">
        <w:rPr>
          <w:noProof/>
        </w:rPr>
        <w:t>Sistemul (sistemele) de gestiune și de control</w:t>
      </w:r>
      <w:bookmarkEnd w:id="56"/>
      <w:bookmarkEnd w:id="57"/>
      <w:r w:rsidR="007D7104" w:rsidRPr="00AF1ED6">
        <w:rPr>
          <w:noProof/>
        </w:rPr>
        <w:t xml:space="preserve"> </w:t>
      </w:r>
    </w:p>
    <w:p w14:paraId="225D3011" w14:textId="3FE750FC" w:rsidR="007D7104" w:rsidRPr="00AF1ED6" w:rsidRDefault="00E16F27" w:rsidP="00E16F27">
      <w:pPr>
        <w:pStyle w:val="ManualHeading3"/>
        <w:rPr>
          <w:noProof/>
        </w:rPr>
      </w:pPr>
      <w:bookmarkStart w:id="58" w:name="_Toc514938046"/>
      <w:bookmarkStart w:id="59" w:name="_Toc86227428"/>
      <w:r w:rsidRPr="00E16F27">
        <w:t>2.2.1.</w:t>
      </w:r>
      <w:r w:rsidRPr="00E16F27">
        <w:tab/>
      </w:r>
      <w:r w:rsidR="007D7104" w:rsidRPr="00AF1ED6">
        <w:rPr>
          <w:noProof/>
        </w:rPr>
        <w:t>Justificarea modului (modurilor) de gestiune, a mecanismului (mecanismelor) de punere în aplicare a finanțării, a modalităților de plată și a strategiei de control propuse</w:t>
      </w:r>
      <w:bookmarkEnd w:id="58"/>
      <w:bookmarkEnd w:id="59"/>
    </w:p>
    <w:p w14:paraId="6C09CFDE" w14:textId="77777777" w:rsidR="007D7104" w:rsidRPr="00AF1ED6" w:rsidRDefault="007D7104" w:rsidP="005D0DF1">
      <w:pPr>
        <w:pStyle w:val="Text1"/>
        <w:pBdr>
          <w:top w:val="single" w:sz="4" w:space="1" w:color="auto"/>
          <w:left w:val="single" w:sz="4" w:space="1" w:color="auto"/>
          <w:bottom w:val="single" w:sz="4" w:space="1" w:color="auto"/>
          <w:right w:val="single" w:sz="4" w:space="1" w:color="auto"/>
        </w:pBdr>
        <w:rPr>
          <w:noProof/>
        </w:rPr>
      </w:pPr>
      <w:r w:rsidRPr="00AF1ED6">
        <w:rPr>
          <w:noProof/>
        </w:rPr>
        <w:t xml:space="preserve">HERA va fi pusă în aplicare prin intermediul gestiunii directe și indirecte, folosindu-se modurile de punere în aplicare prevăzute în Regulamentul financiar, și anume, în principal, granturi și achiziții publice. Gestiunea directă permite stabilirea de acorduri de grant/contracte cu beneficiarii/contractanții implicați direct în activitățile care servesc politicilor Uniunii. Comisia asigură monitorizarea directă a rezultatelor acțiunilor finanțate. Modalitățile de plată a acțiunilor finanțate vor fi adaptate în funcție de riscurile legate de tranzacțiile financiare. </w:t>
      </w:r>
    </w:p>
    <w:p w14:paraId="4F7873BB" w14:textId="77777777" w:rsidR="007D7104" w:rsidRPr="00AF1ED6" w:rsidRDefault="007D7104" w:rsidP="005D0DF1">
      <w:pPr>
        <w:pStyle w:val="Text1"/>
        <w:pBdr>
          <w:top w:val="single" w:sz="4" w:space="1" w:color="auto"/>
          <w:left w:val="single" w:sz="4" w:space="1" w:color="auto"/>
          <w:bottom w:val="single" w:sz="4" w:space="1" w:color="auto"/>
          <w:right w:val="single" w:sz="4" w:space="1" w:color="auto"/>
        </w:pBdr>
        <w:rPr>
          <w:noProof/>
        </w:rPr>
      </w:pPr>
      <w:r w:rsidRPr="00AF1ED6">
        <w:rPr>
          <w:noProof/>
        </w:rPr>
        <w:t>Pentru a asigura eficacitatea, eficiența și economia controalelor efectuate de Comisie, strategia de control se va orienta către atingerea unui echilibru între controalele ex ante și ex post și se va axa pe trei etape-cheie de punere în aplicare a granturilor/contractelor, în conformitate cu Regulamentul financiar:</w:t>
      </w:r>
    </w:p>
    <w:p w14:paraId="5AFC9EFB" w14:textId="63C15483" w:rsidR="007D7104" w:rsidRPr="00AF1ED6" w:rsidRDefault="007D7104" w:rsidP="005D0DF1">
      <w:pPr>
        <w:pStyle w:val="Tiret1"/>
        <w:pBdr>
          <w:top w:val="single" w:sz="4" w:space="1" w:color="auto"/>
          <w:left w:val="single" w:sz="4" w:space="1" w:color="auto"/>
          <w:bottom w:val="single" w:sz="4" w:space="1" w:color="auto"/>
          <w:right w:val="single" w:sz="4" w:space="1" w:color="auto"/>
        </w:pBdr>
        <w:rPr>
          <w:noProof/>
        </w:rPr>
      </w:pPr>
      <w:r w:rsidRPr="00AF1ED6">
        <w:rPr>
          <w:noProof/>
        </w:rPr>
        <w:t>selectarea propunerilor/ofertelor care corespund obiectivelor de politică ale programului;</w:t>
      </w:r>
    </w:p>
    <w:p w14:paraId="286BD90E" w14:textId="058D0783" w:rsidR="007D7104" w:rsidRPr="00AF1ED6" w:rsidRDefault="007D7104" w:rsidP="005D0DF1">
      <w:pPr>
        <w:pStyle w:val="Tiret1"/>
        <w:pBdr>
          <w:top w:val="single" w:sz="4" w:space="1" w:color="auto"/>
          <w:left w:val="single" w:sz="4" w:space="1" w:color="auto"/>
          <w:bottom w:val="single" w:sz="4" w:space="1" w:color="auto"/>
          <w:right w:val="single" w:sz="4" w:space="1" w:color="auto"/>
        </w:pBdr>
        <w:rPr>
          <w:noProof/>
        </w:rPr>
      </w:pPr>
      <w:r w:rsidRPr="00AF1ED6">
        <w:rPr>
          <w:noProof/>
        </w:rPr>
        <w:t xml:space="preserve">efectuarea de controale operaționale, de monitorizare și ex ante care acoperă punerea în aplicare a proiectelor, achizițiile publice, prefinanțarea, plățile intermediare și finale și gestionarea garanțiilor. </w:t>
      </w:r>
    </w:p>
    <w:p w14:paraId="4C72A7B5" w14:textId="77777777" w:rsidR="007D7104" w:rsidRPr="00AF1ED6" w:rsidRDefault="007D7104" w:rsidP="005D0DF1">
      <w:pPr>
        <w:pStyle w:val="Text1"/>
        <w:pBdr>
          <w:top w:val="single" w:sz="4" w:space="1" w:color="auto"/>
          <w:left w:val="single" w:sz="4" w:space="1" w:color="auto"/>
          <w:bottom w:val="single" w:sz="4" w:space="1" w:color="auto"/>
          <w:right w:val="single" w:sz="4" w:space="1" w:color="auto"/>
        </w:pBdr>
        <w:rPr>
          <w:noProof/>
        </w:rPr>
      </w:pPr>
      <w:r w:rsidRPr="00AF1ED6">
        <w:rPr>
          <w:noProof/>
        </w:rPr>
        <w:t>De asemenea, se vor efectua controale ex post la sediul beneficiarilor/contractanților, pe un eșantion de tranzacții. Selectarea acestor operațiuni se va face pe baza unei evaluări a riscurilor combinată cu o selecție aleatorie.</w:t>
      </w:r>
    </w:p>
    <w:p w14:paraId="65989861" w14:textId="59557E9E" w:rsidR="007D7104" w:rsidRPr="00AF1ED6" w:rsidRDefault="00E16F27" w:rsidP="00E16F27">
      <w:pPr>
        <w:pStyle w:val="ManualHeading3"/>
        <w:rPr>
          <w:bCs/>
          <w:noProof/>
          <w:szCs w:val="24"/>
        </w:rPr>
      </w:pPr>
      <w:bookmarkStart w:id="60" w:name="_Toc514938047"/>
      <w:bookmarkStart w:id="61" w:name="_Toc86227429"/>
      <w:r w:rsidRPr="00E16F27">
        <w:t>2.2.2.</w:t>
      </w:r>
      <w:r w:rsidRPr="00E16F27">
        <w:tab/>
      </w:r>
      <w:r w:rsidR="007D7104" w:rsidRPr="00AF1ED6">
        <w:rPr>
          <w:noProof/>
        </w:rPr>
        <w:t>Informații privind riscurile identificate și sistemul (sistemele) de control intern instituit(e) pentru atenuarea lor</w:t>
      </w:r>
      <w:bookmarkEnd w:id="60"/>
      <w:bookmarkEnd w:id="61"/>
    </w:p>
    <w:p w14:paraId="2A1AA1F9"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bookmarkStart w:id="62" w:name="_Toc514938048"/>
      <w:r w:rsidRPr="00AF1ED6">
        <w:rPr>
          <w:noProof/>
        </w:rPr>
        <w:t>Punerea în aplicare a HERA se axează pe atribuirea de contracte de achiziții publice, precum și pe o serie de granturi pentru activități și organizații specifice.</w:t>
      </w:r>
    </w:p>
    <w:p w14:paraId="5AC4940A"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 xml:space="preserve">Contractele de achiziții publice vor fi încheiate în principal în domenii precum achizițiile de medicamente, de vaccinuri, de potențiale noi tratamente, de anchete, de studii, de colecții de date, de exerciții de referință, de activități de monitorizare și evaluare, de campanii de informare, de servicii IT și de comunicare etc. Contractanții sunt, în principal, firme de consultanță și alte întreprinderi private; institutele și laboratoarele ar putea fi, de asemenea, contractanți principali.   </w:t>
      </w:r>
    </w:p>
    <w:p w14:paraId="42702185"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Granturile vor fi atribuite, în principal, pentru activități de sprijinire a autorităților competente din statele membre, a organizațiilor din domeniul sănătății, a agențiilor naționale etc. Perioada de execuție a proiectelor și activităților subvenționate este cuprinsă, de regulă, între un an și trei ani.</w:t>
      </w:r>
    </w:p>
    <w:p w14:paraId="62C2B5A5"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Principalele riscuri sunt următoarele:</w:t>
      </w:r>
    </w:p>
    <w:p w14:paraId="62BF5BF9"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  riscul ca obiectivele programului să nu fie atinse pe deplin din cauza absorbției insuficiente sau din cauza calității/întârzierilor în punerea în aplicare a proiectelor sau a contractelor selectate;</w:t>
      </w:r>
    </w:p>
    <w:p w14:paraId="623841E9"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 riscul de utilizare ineficientă sau neeconomică a fondurilor acordate, atât pentru granturi (complexitatea normelor de finanțare), cât și pentru achiziții publice (număr limitat de furnizori economici care dețin cunoștințele specializate necesare, ceea ce conduce la posibilități insuficiente de comparare a ofertelor de prețuri în anumite sectoare);</w:t>
      </w:r>
    </w:p>
    <w:p w14:paraId="23457B69"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 risc privind reputația Comisiei, în cazul în care se descoperă acte de fraudă sau activități infracționale; sistemele de control intern ale părților terțe oferă numai asigurare parțială din cauza numărului destul de mare de contractanți și beneficiari eterogeni, fiecare dintre aceștia operând propriul sistem de control.</w:t>
      </w:r>
    </w:p>
    <w:p w14:paraId="3B9C36F9"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 xml:space="preserve">Comisia a instituit proceduri interne care au rolul de a acoperi riscurile identificate mai sus. Procedurile interne sunt în deplină conformitate cu Regulamentul financiar și includ măsuri antifraudă și analize cost-beneficiu. În acest context, Comisia continuă să exploreze posibilitățile de a consolida gestionarea și de a realiza câștiguri în materie de eficiență. Principalele caracteristici ale cadrului de control sunt următoarele: </w:t>
      </w:r>
    </w:p>
    <w:p w14:paraId="72F5C166"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b/>
          <w:noProof/>
        </w:rPr>
      </w:pPr>
      <w:r w:rsidRPr="00AF1ED6">
        <w:rPr>
          <w:b/>
          <w:noProof/>
        </w:rPr>
        <w:t xml:space="preserve">Controale înainte și în timpul punerii în aplicare a proiectelor: </w:t>
      </w:r>
    </w:p>
    <w:p w14:paraId="5909692E"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 Va fi pus în aplicare un sistem adecvat de gestionare a proiectelor, axat pe contribuțiile proiectelor și contractelor la atingerea obiectivelor de politică, asigurând implicarea sistematică a tuturor actorilor, stabilind o raportare periodică privind gestionarea proiectelor, completată de vizite la fața locului, de la caz la caz, inclusiv rapoarte de risc către conducerea superioară, precum și menținerea unei flexibilități bugetare corespunzătoare.</w:t>
      </w:r>
    </w:p>
    <w:p w14:paraId="5914DEC1"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 Modelele de acorduri de grant și de contracte de servicii utilizate sunt create în cadrul Comisiei. Acestea prevăd o serie de dispoziții referitoare la control, cum ar fi certificatele de audit, garanțiile financiare, auditurile la fața locului, precum și inspecțiile efectuate de OLAF. Normele de eligibilitate a costurilor sunt în proces de simplificare, de exemplu prin utilizarea de costuri unitare, sume forfetare, contribuții care nu sunt legate de costuri și alte posibilități oferite de Regulamentul financiar. În acest fel se reduce costul controalelor și se pune accentul pe verificări și controale în zonele cu risc ridicat.</w:t>
      </w:r>
    </w:p>
    <w:p w14:paraId="10B2722D"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 xml:space="preserve">• Întregul personal aderă la codul de bună conduită administrativă. Personalul care este implicat în procedura de selecție sau în gestionarea acordurilor/contractelor de grant semnează, de asemenea, o declarație privind absența unui conflict de interese. Personalul beneficiază de formare periodică și utilizează rețele pentru a face schimb de bune practici. </w:t>
      </w:r>
    </w:p>
    <w:p w14:paraId="28D2D695"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b/>
          <w:noProof/>
        </w:rPr>
      </w:pPr>
      <w:r w:rsidRPr="00AF1ED6">
        <w:rPr>
          <w:noProof/>
        </w:rPr>
        <w:t>• Punerea în aplicare tehnică a unui proiect face obiectul unor controale efectuate la intervale regulate la sediu, pe baza rapoartelor tehnice privind progresele înregistrate, întocmite de contractanți și beneficiari; în plus, sunt prevăzute reuniuni ale contractanților/beneficiarilor, precum și vizite la fața locului, de la caz la caz.</w:t>
      </w:r>
    </w:p>
    <w:p w14:paraId="3B7EC861"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b/>
          <w:noProof/>
        </w:rPr>
        <w:t>Controale la încheierea proiectului:</w:t>
      </w:r>
      <w:r w:rsidRPr="00AF1ED6">
        <w:rPr>
          <w:noProof/>
        </w:rPr>
        <w:t xml:space="preserve">  Se efectuează audituri ex post, pentru a se verifica la fața locului eligibilitatea cererilor de decont al cheltuielilor. Obiectivul acestor controale este de a preveni, de a detecta și de a corecta erorile materiale în ceea ce privește legalitatea și regularitatea tranzacțiilor financiare. Pentru a se realiza un impact ridicat al controlului, selecția beneficiarilor care urmează să fie auditați prevede combinarea unei selecții bazate pe risc cu o eșantionare aleatorie, precum și luarea în considerare a aspectelor operaționale ori de câte ori este posibil în timpul auditului la fața locului.</w:t>
      </w:r>
    </w:p>
    <w:p w14:paraId="09D9F833"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p>
    <w:p w14:paraId="0A137088" w14:textId="00B921E2" w:rsidR="007D7104" w:rsidRPr="00AF1ED6" w:rsidRDefault="00E16F27" w:rsidP="00E16F27">
      <w:pPr>
        <w:pStyle w:val="ManualHeading3"/>
        <w:rPr>
          <w:noProof/>
        </w:rPr>
      </w:pPr>
      <w:bookmarkStart w:id="63" w:name="_Toc86227430"/>
      <w:r w:rsidRPr="00E16F27">
        <w:t>2.2.3.</w:t>
      </w:r>
      <w:r w:rsidRPr="00E16F27">
        <w:tab/>
      </w:r>
      <w:r w:rsidR="007D7104" w:rsidRPr="00AF1ED6">
        <w:rPr>
          <w:noProof/>
        </w:rPr>
        <w:t>Estimarea și justificarea raportului cost-eficacitate al controalelor (raportul „costurile controalelor ÷ valoarea fondurilor aferente gestionate”) și evaluarea nivelurilor preconizate ale riscului de eroare (la plată și la închidere)</w:t>
      </w:r>
      <w:bookmarkEnd w:id="62"/>
      <w:bookmarkEnd w:id="63"/>
      <w:r w:rsidR="007D7104" w:rsidRPr="00AF1ED6">
        <w:rPr>
          <w:noProof/>
        </w:rPr>
        <w:t xml:space="preserve"> </w:t>
      </w:r>
    </w:p>
    <w:p w14:paraId="26D0C722"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Costurile anuale ale nivelului recomandat al controalelor în cadrul celui de-al treilea program în domeniul sănătății 2014-2020 au reprezentat aproximativ 4-7 % din bugetul anual al cheltuielilor operaționale. Acest lucru a fost justificat de diversitatea tranzacțiilor care urmau să fie controlate și de punerea în aplicare prin gestiune directă, implicând atribuirea a numeroase contracte și granturi pentru acțiuni de dimensiuni între foarte mici și mari. Comisia consideră că este probabil ca costurile medii ale controalelor să scadă, având în vedere domeniul de aplicare extins și bugetul majorat al programelor.</w:t>
      </w:r>
    </w:p>
    <w:p w14:paraId="32741FE5"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color w:val="0000FF"/>
        </w:rPr>
      </w:pPr>
      <w:r w:rsidRPr="00AF1ED6">
        <w:rPr>
          <w:noProof/>
        </w:rPr>
        <w:t>HERA va aloca credite în cadrul mai multor programe pentru a asigura punerea sa în aplicare.  Sistemul de control existent s-a dovedit a fi capabil să evite și/sau să detecteze erori și/sau nereguli, iar în cazul erorilor sau neregulilor, să le corecteze. Astfel se va asigura faptul că ratele de eroare reziduală (după corecție) rămân sub pragul de 2 %.</w:t>
      </w:r>
    </w:p>
    <w:p w14:paraId="2BF8650A" w14:textId="4DD1B27C" w:rsidR="007D7104" w:rsidRPr="00AF1ED6" w:rsidRDefault="00E16F27" w:rsidP="00E16F27">
      <w:pPr>
        <w:pStyle w:val="ManualHeading2"/>
        <w:rPr>
          <w:bCs/>
          <w:noProof/>
          <w:szCs w:val="24"/>
        </w:rPr>
      </w:pPr>
      <w:bookmarkStart w:id="64" w:name="_Toc514938049"/>
      <w:bookmarkStart w:id="65" w:name="_Toc86227431"/>
      <w:r w:rsidRPr="00E16F27">
        <w:t>2.3.</w:t>
      </w:r>
      <w:r w:rsidRPr="00E16F27">
        <w:tab/>
      </w:r>
      <w:r w:rsidR="007D7104" w:rsidRPr="00AF1ED6">
        <w:rPr>
          <w:noProof/>
        </w:rPr>
        <w:t>Măsuri de prevenire a fraudelor și a neregulilor</w:t>
      </w:r>
      <w:bookmarkEnd w:id="64"/>
      <w:bookmarkEnd w:id="65"/>
      <w:r w:rsidR="007D7104" w:rsidRPr="00AF1ED6">
        <w:rPr>
          <w:noProof/>
        </w:rPr>
        <w:t xml:space="preserve"> </w:t>
      </w:r>
    </w:p>
    <w:p w14:paraId="73490A18" w14:textId="77777777" w:rsidR="007D7104" w:rsidRPr="00AF1ED6" w:rsidRDefault="007D7104" w:rsidP="007D7104">
      <w:pPr>
        <w:pStyle w:val="Text1"/>
        <w:rPr>
          <w:i/>
          <w:noProof/>
          <w:sz w:val="20"/>
        </w:rPr>
      </w:pPr>
      <w:r w:rsidRPr="00AF1ED6">
        <w:rPr>
          <w:i/>
          <w:noProof/>
          <w:sz w:val="20"/>
        </w:rPr>
        <w:t>A se preciza măsurile de prevenire și de protecție existente sau preconizate, de exemplu din strategia antifraudă.</w:t>
      </w:r>
    </w:p>
    <w:p w14:paraId="54153646"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În ceea ce privește activitățile sale care fac obiectul gestiunii directe și indirecte, Comisia adoptă măsuri adecvate de natură să asigure protejarea intereselor financiare ale Uniunii Europene, prin aplicarea unor măsuri preventive de combatere a fraudelor, a corupției și a oricăror alte activități ilegale, prin controale eficace și, în cazul în care sunt depistate nereguli, prin recuperarea sumelor plătite în mod necuvenit și, după caz, prin aplicarea unor sancțiuni eficace, proporționale și disuasive. În acest scop, Comisia a adoptat o strategie antifraudă, cea mai recentă actualizare fiind din aprilie 2019 [COM(2019) 176], care acoperă în special următoarele măsuri preventive, de depistare și corective:</w:t>
      </w:r>
    </w:p>
    <w:p w14:paraId="4CD00980"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Comisia ori reprezentanții săi și Curtea de Conturi au competența de a audita, pe baza documentelor și la fața locului, toți beneficiarii de granturi, contractanții și subcontractanții care au primit fonduri ale Uniunii. OLAF este autorizat să efectueze controale și inspecții la fața locului la operatorii economici care beneficiază direct sau indirect de o astfel de finanțare.</w:t>
      </w:r>
    </w:p>
    <w:p w14:paraId="640946D2"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De asemenea, Comisia pune în aplicare o serie de măsuri, cum ar fi:</w:t>
      </w:r>
    </w:p>
    <w:p w14:paraId="52EEBF87"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 decizii, acorduri și contracte care rezultă din punerea în aplicare a programului, care vor autoriza în mod expres Comisia, inclusiv OLAF, precum și Curtea de Conturi, să efectueze audituri, controale și inspecții la fața locului și să recupereze sume plătite necuvenit și, după caz, să impună sancțiuni administrative;</w:t>
      </w:r>
    </w:p>
    <w:p w14:paraId="2C3684B2"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 în timpul etapei de evaluare a unei cereri de propuneri/oferte, solicitanții și ofertanții sunt verificați în raport cu criteriile de excludere publicate, pe baza declarațiilor și a sistemului de detectare timpurie și de excludere (EDES);</w:t>
      </w:r>
    </w:p>
    <w:p w14:paraId="428D74A9"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 normele care reglementează eligibilitatea costurilor vor fi simplificate în conformitate cu dispozițiile Regulamentului financiar;</w:t>
      </w:r>
    </w:p>
    <w:p w14:paraId="47C1429F"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r w:rsidRPr="00AF1ED6">
        <w:rPr>
          <w:noProof/>
        </w:rPr>
        <w:t>– întregul personal implicat în gestionarea contractului, precum și auditorii și controlorii care verifică la fața locului declarațiile beneficiarilor, sunt instruiți periodic în domeniul fraudelor și al neregulilor.</w:t>
      </w:r>
    </w:p>
    <w:p w14:paraId="5C25B5B0" w14:textId="61F34CAF" w:rsidR="007D7104" w:rsidRPr="00AF1ED6" w:rsidRDefault="00E16F27" w:rsidP="00E16F27">
      <w:pPr>
        <w:pStyle w:val="ManualHeading1"/>
        <w:rPr>
          <w:bCs/>
          <w:noProof/>
          <w:szCs w:val="24"/>
        </w:rPr>
      </w:pPr>
      <w:bookmarkStart w:id="66" w:name="_Toc514938050"/>
      <w:bookmarkStart w:id="67" w:name="_Toc86227432"/>
      <w:r w:rsidRPr="00E16F27">
        <w:t>3.</w:t>
      </w:r>
      <w:r w:rsidRPr="00E16F27">
        <w:tab/>
      </w:r>
      <w:r w:rsidR="007D7104" w:rsidRPr="00AF1ED6">
        <w:rPr>
          <w:noProof/>
        </w:rPr>
        <w:t>IMPACTUL FINANCIAR ESTIMAT AL PROPUNERII/INIȚIATIVEI</w:t>
      </w:r>
      <w:bookmarkEnd w:id="66"/>
      <w:bookmarkEnd w:id="67"/>
      <w:r w:rsidR="007D7104" w:rsidRPr="00AF1ED6">
        <w:rPr>
          <w:noProof/>
        </w:rPr>
        <w:t xml:space="preserve"> </w:t>
      </w:r>
    </w:p>
    <w:p w14:paraId="2DB7F84E" w14:textId="5E1B8CBE" w:rsidR="007D7104" w:rsidRPr="00AF1ED6" w:rsidRDefault="00E16F27" w:rsidP="00E16F27">
      <w:pPr>
        <w:pStyle w:val="ManualHeading2"/>
        <w:rPr>
          <w:noProof/>
        </w:rPr>
      </w:pPr>
      <w:bookmarkStart w:id="68" w:name="_Toc514938051"/>
      <w:bookmarkStart w:id="69" w:name="_Toc86227433"/>
      <w:r w:rsidRPr="00E16F27">
        <w:t>3.1.</w:t>
      </w:r>
      <w:r w:rsidRPr="00E16F27">
        <w:tab/>
      </w:r>
      <w:r w:rsidR="007D7104" w:rsidRPr="00AF1ED6">
        <w:rPr>
          <w:noProof/>
        </w:rPr>
        <w:t>Rubrica (rubricile) din cadrul financiar multianual și linia (liniile) bugetară (bugetare) de cheltuieli afectată (afectate)</w:t>
      </w:r>
      <w:bookmarkEnd w:id="68"/>
      <w:bookmarkEnd w:id="69"/>
      <w:r w:rsidR="007D7104" w:rsidRPr="00AF1ED6">
        <w:rPr>
          <w:noProof/>
        </w:rPr>
        <w:t xml:space="preserve"> </w:t>
      </w:r>
    </w:p>
    <w:p w14:paraId="05BD9A3D" w14:textId="77777777" w:rsidR="007D7104" w:rsidRPr="00AF1ED6" w:rsidRDefault="007D7104" w:rsidP="007D7104">
      <w:pPr>
        <w:pStyle w:val="ListBullet1"/>
        <w:rPr>
          <w:noProof/>
        </w:rPr>
      </w:pPr>
      <w:r w:rsidRPr="00AF1ED6">
        <w:rPr>
          <w:noProof/>
        </w:rPr>
        <w:t xml:space="preserve">Linii bugetare existente </w:t>
      </w:r>
    </w:p>
    <w:p w14:paraId="55D2B7BA" w14:textId="405BC493" w:rsidR="007D7104" w:rsidRPr="00AF1ED6" w:rsidRDefault="007D7104" w:rsidP="00C54C48">
      <w:pPr>
        <w:pStyle w:val="Text1"/>
        <w:rPr>
          <w:i/>
          <w:noProof/>
          <w:sz w:val="20"/>
        </w:rPr>
      </w:pPr>
      <w:r w:rsidRPr="00AF1ED6">
        <w:rPr>
          <w:i/>
          <w:noProof/>
          <w:u w:val="single"/>
        </w:rPr>
        <w:t>În ordinea</w:t>
      </w:r>
      <w:r w:rsidRPr="00AF1ED6">
        <w:rPr>
          <w:i/>
          <w:noProof/>
        </w:rPr>
        <w:t xml:space="preserve"> rubricilor din cadrul financiar multianual și a liniilor bugetare.</w:t>
      </w:r>
    </w:p>
    <w:tbl>
      <w:tblPr>
        <w:tblW w:w="108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2"/>
        <w:gridCol w:w="3798"/>
        <w:gridCol w:w="1080"/>
        <w:gridCol w:w="900"/>
        <w:gridCol w:w="990"/>
        <w:gridCol w:w="900"/>
        <w:gridCol w:w="2293"/>
      </w:tblGrid>
      <w:tr w:rsidR="007D7104" w:rsidRPr="00AF1ED6" w14:paraId="75E5F558" w14:textId="77777777" w:rsidTr="00112213">
        <w:trPr>
          <w:jc w:val="center"/>
        </w:trPr>
        <w:tc>
          <w:tcPr>
            <w:tcW w:w="902" w:type="dxa"/>
            <w:vMerge w:val="restart"/>
            <w:vAlign w:val="center"/>
          </w:tcPr>
          <w:p w14:paraId="0FDF42CD" w14:textId="77777777" w:rsidR="007D7104" w:rsidRPr="00AF1ED6" w:rsidRDefault="007D7104" w:rsidP="00194D0F">
            <w:pPr>
              <w:spacing w:before="60" w:after="60"/>
              <w:ind w:left="-37" w:right="-266"/>
              <w:rPr>
                <w:noProof/>
                <w:sz w:val="18"/>
                <w:szCs w:val="18"/>
              </w:rPr>
            </w:pPr>
            <w:r w:rsidRPr="00AF1ED6">
              <w:rPr>
                <w:noProof/>
                <w:sz w:val="18"/>
              </w:rPr>
              <w:t>Rubrica din cadrul financiar multianual</w:t>
            </w:r>
          </w:p>
        </w:tc>
        <w:tc>
          <w:tcPr>
            <w:tcW w:w="3798" w:type="dxa"/>
            <w:vAlign w:val="center"/>
          </w:tcPr>
          <w:p w14:paraId="031258FD" w14:textId="77777777" w:rsidR="007D7104" w:rsidRPr="00AF1ED6" w:rsidRDefault="007D7104" w:rsidP="00194D0F">
            <w:pPr>
              <w:spacing w:before="60" w:after="60"/>
              <w:ind w:left="-482"/>
              <w:jc w:val="center"/>
              <w:rPr>
                <w:noProof/>
              </w:rPr>
            </w:pPr>
            <w:r w:rsidRPr="00AF1ED6">
              <w:rPr>
                <w:noProof/>
                <w:sz w:val="20"/>
              </w:rPr>
              <w:t>Linia bugetară</w:t>
            </w:r>
          </w:p>
        </w:tc>
        <w:tc>
          <w:tcPr>
            <w:tcW w:w="1080" w:type="dxa"/>
            <w:vAlign w:val="center"/>
          </w:tcPr>
          <w:p w14:paraId="71ECA352" w14:textId="3CD206ED" w:rsidR="007D7104" w:rsidRPr="00AF1ED6" w:rsidRDefault="00AF1ED6" w:rsidP="00194D0F">
            <w:pPr>
              <w:spacing w:before="60" w:after="60"/>
              <w:jc w:val="center"/>
              <w:rPr>
                <w:noProof/>
              </w:rPr>
            </w:pPr>
            <w:r>
              <w:rPr>
                <w:noProof/>
                <w:sz w:val="18"/>
              </w:rPr>
              <w:t>Tip de</w:t>
            </w:r>
            <w:r w:rsidR="007D7104" w:rsidRPr="00AF1ED6">
              <w:rPr>
                <w:noProof/>
                <w:sz w:val="22"/>
              </w:rPr>
              <w:br/>
            </w:r>
            <w:r w:rsidR="007D7104" w:rsidRPr="00AF1ED6">
              <w:rPr>
                <w:noProof/>
                <w:sz w:val="18"/>
              </w:rPr>
              <w:t xml:space="preserve"> cheltuieli</w:t>
            </w:r>
          </w:p>
        </w:tc>
        <w:tc>
          <w:tcPr>
            <w:tcW w:w="5083" w:type="dxa"/>
            <w:gridSpan w:val="4"/>
            <w:vAlign w:val="center"/>
          </w:tcPr>
          <w:p w14:paraId="1E427096" w14:textId="77777777" w:rsidR="007D7104" w:rsidRPr="00AF1ED6" w:rsidRDefault="007D7104" w:rsidP="00194D0F">
            <w:pPr>
              <w:spacing w:before="60" w:after="60"/>
              <w:ind w:left="-482"/>
              <w:jc w:val="center"/>
              <w:rPr>
                <w:noProof/>
              </w:rPr>
            </w:pPr>
            <w:r w:rsidRPr="00AF1ED6">
              <w:rPr>
                <w:noProof/>
                <w:sz w:val="20"/>
              </w:rPr>
              <w:t xml:space="preserve">Contribuție </w:t>
            </w:r>
          </w:p>
        </w:tc>
      </w:tr>
      <w:tr w:rsidR="007D7104" w:rsidRPr="00AF1ED6" w14:paraId="6EC2BD3B" w14:textId="77777777" w:rsidTr="00112213">
        <w:trPr>
          <w:jc w:val="center"/>
        </w:trPr>
        <w:tc>
          <w:tcPr>
            <w:tcW w:w="902" w:type="dxa"/>
            <w:vMerge/>
            <w:vAlign w:val="center"/>
          </w:tcPr>
          <w:p w14:paraId="12021C6B" w14:textId="77777777" w:rsidR="007D7104" w:rsidRPr="00AF1ED6" w:rsidRDefault="007D7104" w:rsidP="00194D0F">
            <w:pPr>
              <w:ind w:left="-482"/>
              <w:jc w:val="center"/>
              <w:rPr>
                <w:noProof/>
              </w:rPr>
            </w:pPr>
          </w:p>
        </w:tc>
        <w:tc>
          <w:tcPr>
            <w:tcW w:w="3798" w:type="dxa"/>
            <w:vAlign w:val="center"/>
          </w:tcPr>
          <w:p w14:paraId="7608FAA0" w14:textId="77777777" w:rsidR="007D7104" w:rsidRPr="00AF1ED6" w:rsidRDefault="007D7104" w:rsidP="00194D0F">
            <w:pPr>
              <w:ind w:left="-48" w:firstLine="48"/>
              <w:rPr>
                <w:noProof/>
              </w:rPr>
            </w:pPr>
          </w:p>
        </w:tc>
        <w:tc>
          <w:tcPr>
            <w:tcW w:w="1080" w:type="dxa"/>
            <w:vAlign w:val="center"/>
          </w:tcPr>
          <w:p w14:paraId="5183D073" w14:textId="77777777" w:rsidR="007D7104" w:rsidRPr="00AF1ED6" w:rsidRDefault="007D7104" w:rsidP="00194D0F">
            <w:pPr>
              <w:ind w:left="-68"/>
              <w:jc w:val="center"/>
              <w:rPr>
                <w:noProof/>
              </w:rPr>
            </w:pPr>
            <w:r w:rsidRPr="00AF1ED6">
              <w:rPr>
                <w:noProof/>
                <w:sz w:val="18"/>
              </w:rPr>
              <w:t>Dif/Nedif.</w:t>
            </w:r>
          </w:p>
        </w:tc>
        <w:tc>
          <w:tcPr>
            <w:tcW w:w="900" w:type="dxa"/>
            <w:vAlign w:val="center"/>
          </w:tcPr>
          <w:p w14:paraId="48E09D39" w14:textId="77777777" w:rsidR="007D7104" w:rsidRPr="00AF1ED6" w:rsidRDefault="007D7104" w:rsidP="00194D0F">
            <w:pPr>
              <w:ind w:left="-154"/>
              <w:jc w:val="center"/>
              <w:rPr>
                <w:noProof/>
                <w:sz w:val="18"/>
              </w:rPr>
            </w:pPr>
            <w:r w:rsidRPr="00AF1ED6">
              <w:rPr>
                <w:noProof/>
                <w:sz w:val="18"/>
              </w:rPr>
              <w:t>din partea țărilor AELS</w:t>
            </w:r>
          </w:p>
        </w:tc>
        <w:tc>
          <w:tcPr>
            <w:tcW w:w="990" w:type="dxa"/>
            <w:vAlign w:val="center"/>
          </w:tcPr>
          <w:p w14:paraId="6BFC7E8D" w14:textId="77777777" w:rsidR="007D7104" w:rsidRPr="00AF1ED6" w:rsidRDefault="007D7104" w:rsidP="00194D0F">
            <w:pPr>
              <w:ind w:left="-155"/>
              <w:jc w:val="center"/>
              <w:rPr>
                <w:noProof/>
                <w:sz w:val="18"/>
              </w:rPr>
            </w:pPr>
            <w:r w:rsidRPr="00AF1ED6">
              <w:rPr>
                <w:noProof/>
                <w:sz w:val="18"/>
              </w:rPr>
              <w:t>din partea țărilor candidate</w:t>
            </w:r>
          </w:p>
        </w:tc>
        <w:tc>
          <w:tcPr>
            <w:tcW w:w="900" w:type="dxa"/>
            <w:vAlign w:val="center"/>
          </w:tcPr>
          <w:p w14:paraId="508FE82C" w14:textId="77777777" w:rsidR="007D7104" w:rsidRPr="00AF1ED6" w:rsidRDefault="007D7104" w:rsidP="00194D0F">
            <w:pPr>
              <w:ind w:left="-155"/>
              <w:jc w:val="center"/>
              <w:rPr>
                <w:noProof/>
                <w:sz w:val="18"/>
              </w:rPr>
            </w:pPr>
            <w:r w:rsidRPr="00AF1ED6">
              <w:rPr>
                <w:noProof/>
                <w:sz w:val="18"/>
              </w:rPr>
              <w:t>din partea țărilor terțe</w:t>
            </w:r>
          </w:p>
        </w:tc>
        <w:tc>
          <w:tcPr>
            <w:tcW w:w="2293" w:type="dxa"/>
            <w:vAlign w:val="center"/>
          </w:tcPr>
          <w:p w14:paraId="3BCAD10D" w14:textId="77777777" w:rsidR="007D7104" w:rsidRPr="00AF1ED6" w:rsidRDefault="007D7104" w:rsidP="00194D0F">
            <w:pPr>
              <w:ind w:left="-67"/>
              <w:jc w:val="center"/>
              <w:rPr>
                <w:noProof/>
              </w:rPr>
            </w:pPr>
            <w:r w:rsidRPr="00AF1ED6">
              <w:rPr>
                <w:noProof/>
                <w:sz w:val="16"/>
              </w:rPr>
              <w:t>în sensul articolului 21 alineatul (2) litera (b) din Regulamentul financiar</w:t>
            </w:r>
          </w:p>
        </w:tc>
      </w:tr>
      <w:tr w:rsidR="007D7104" w:rsidRPr="00AF1ED6" w14:paraId="0B9372EC" w14:textId="77777777" w:rsidTr="00112213">
        <w:trPr>
          <w:jc w:val="center"/>
        </w:trPr>
        <w:tc>
          <w:tcPr>
            <w:tcW w:w="902" w:type="dxa"/>
            <w:vAlign w:val="center"/>
          </w:tcPr>
          <w:p w14:paraId="3FE274A6" w14:textId="77777777" w:rsidR="007D7104" w:rsidRPr="00AF1ED6" w:rsidRDefault="007D7104" w:rsidP="00194D0F">
            <w:pPr>
              <w:ind w:left="-482"/>
              <w:jc w:val="center"/>
              <w:rPr>
                <w:noProof/>
              </w:rPr>
            </w:pPr>
            <w:r w:rsidRPr="00AF1ED6">
              <w:rPr>
                <w:noProof/>
              </w:rPr>
              <w:t xml:space="preserve">1 </w:t>
            </w:r>
          </w:p>
        </w:tc>
        <w:tc>
          <w:tcPr>
            <w:tcW w:w="3798" w:type="dxa"/>
            <w:vAlign w:val="center"/>
          </w:tcPr>
          <w:p w14:paraId="6DA1D3A7" w14:textId="77777777" w:rsidR="007D7104" w:rsidRPr="00AF1ED6" w:rsidRDefault="007D7104" w:rsidP="00194D0F">
            <w:pPr>
              <w:spacing w:before="60"/>
              <w:ind w:left="-48"/>
              <w:rPr>
                <w:noProof/>
                <w:sz w:val="22"/>
              </w:rPr>
            </w:pPr>
            <w:r w:rsidRPr="00AF1ED6">
              <w:rPr>
                <w:noProof/>
                <w:sz w:val="22"/>
              </w:rPr>
              <w:t>01 02 02 10 – Orizont Europa</w:t>
            </w:r>
          </w:p>
        </w:tc>
        <w:tc>
          <w:tcPr>
            <w:tcW w:w="1080" w:type="dxa"/>
            <w:vAlign w:val="center"/>
          </w:tcPr>
          <w:p w14:paraId="74419537" w14:textId="77777777" w:rsidR="007D7104" w:rsidRPr="00AF1ED6" w:rsidRDefault="007D7104" w:rsidP="00194D0F">
            <w:pPr>
              <w:ind w:left="-482"/>
              <w:jc w:val="center"/>
              <w:rPr>
                <w:noProof/>
                <w:color w:val="0000FF"/>
              </w:rPr>
            </w:pPr>
            <w:r w:rsidRPr="00AF1ED6">
              <w:rPr>
                <w:noProof/>
                <w:sz w:val="22"/>
              </w:rPr>
              <w:t>Dif.</w:t>
            </w:r>
          </w:p>
        </w:tc>
        <w:tc>
          <w:tcPr>
            <w:tcW w:w="900" w:type="dxa"/>
            <w:vAlign w:val="center"/>
          </w:tcPr>
          <w:p w14:paraId="13066062" w14:textId="77777777" w:rsidR="007D7104" w:rsidRPr="00AF1ED6" w:rsidRDefault="007D7104" w:rsidP="00194D0F">
            <w:pPr>
              <w:ind w:left="-482"/>
              <w:jc w:val="center"/>
              <w:rPr>
                <w:noProof/>
                <w:sz w:val="22"/>
              </w:rPr>
            </w:pPr>
            <w:r w:rsidRPr="00AF1ED6">
              <w:rPr>
                <w:noProof/>
                <w:sz w:val="22"/>
              </w:rPr>
              <w:t>Da</w:t>
            </w:r>
          </w:p>
        </w:tc>
        <w:tc>
          <w:tcPr>
            <w:tcW w:w="990" w:type="dxa"/>
            <w:vAlign w:val="center"/>
          </w:tcPr>
          <w:p w14:paraId="76AC5DC0" w14:textId="77777777" w:rsidR="007D7104" w:rsidRPr="00AF1ED6" w:rsidRDefault="007D7104" w:rsidP="00194D0F">
            <w:pPr>
              <w:ind w:left="-482"/>
              <w:jc w:val="center"/>
              <w:rPr>
                <w:noProof/>
                <w:sz w:val="22"/>
              </w:rPr>
            </w:pPr>
            <w:r w:rsidRPr="00AF1ED6">
              <w:rPr>
                <w:noProof/>
                <w:sz w:val="22"/>
              </w:rPr>
              <w:t>Da</w:t>
            </w:r>
          </w:p>
        </w:tc>
        <w:tc>
          <w:tcPr>
            <w:tcW w:w="900" w:type="dxa"/>
            <w:vAlign w:val="center"/>
          </w:tcPr>
          <w:p w14:paraId="4D9579E6" w14:textId="77777777" w:rsidR="007D7104" w:rsidRPr="00AF1ED6" w:rsidRDefault="007D7104" w:rsidP="00194D0F">
            <w:pPr>
              <w:ind w:left="-482"/>
              <w:jc w:val="center"/>
              <w:rPr>
                <w:noProof/>
                <w:sz w:val="22"/>
              </w:rPr>
            </w:pPr>
            <w:r w:rsidRPr="00AF1ED6">
              <w:rPr>
                <w:noProof/>
                <w:sz w:val="22"/>
              </w:rPr>
              <w:t>Da</w:t>
            </w:r>
          </w:p>
        </w:tc>
        <w:tc>
          <w:tcPr>
            <w:tcW w:w="2293" w:type="dxa"/>
            <w:vAlign w:val="center"/>
          </w:tcPr>
          <w:p w14:paraId="7A723CCD" w14:textId="77777777" w:rsidR="007D7104" w:rsidRPr="00AF1ED6" w:rsidRDefault="007D7104" w:rsidP="00194D0F">
            <w:pPr>
              <w:ind w:left="-482"/>
              <w:jc w:val="center"/>
              <w:rPr>
                <w:noProof/>
                <w:sz w:val="22"/>
              </w:rPr>
            </w:pPr>
            <w:r w:rsidRPr="00AF1ED6">
              <w:rPr>
                <w:noProof/>
                <w:sz w:val="22"/>
              </w:rPr>
              <w:t>Nu</w:t>
            </w:r>
          </w:p>
        </w:tc>
      </w:tr>
      <w:tr w:rsidR="007D7104" w:rsidRPr="00AF1ED6" w14:paraId="374D32E1" w14:textId="77777777" w:rsidTr="00112213">
        <w:trPr>
          <w:jc w:val="center"/>
        </w:trPr>
        <w:tc>
          <w:tcPr>
            <w:tcW w:w="902" w:type="dxa"/>
            <w:vAlign w:val="center"/>
          </w:tcPr>
          <w:p w14:paraId="32AC7152" w14:textId="77777777" w:rsidR="007D7104" w:rsidRPr="00AF1ED6" w:rsidRDefault="007D7104" w:rsidP="00194D0F">
            <w:pPr>
              <w:ind w:left="-482"/>
              <w:jc w:val="center"/>
              <w:rPr>
                <w:noProof/>
              </w:rPr>
            </w:pPr>
            <w:r w:rsidRPr="00AF1ED6">
              <w:rPr>
                <w:noProof/>
              </w:rPr>
              <w:t>2b</w:t>
            </w:r>
          </w:p>
        </w:tc>
        <w:tc>
          <w:tcPr>
            <w:tcW w:w="3798" w:type="dxa"/>
            <w:vAlign w:val="center"/>
          </w:tcPr>
          <w:p w14:paraId="1C84295D" w14:textId="77777777" w:rsidR="007D7104" w:rsidRPr="00AF1ED6" w:rsidRDefault="007D7104" w:rsidP="00194D0F">
            <w:pPr>
              <w:spacing w:before="60"/>
              <w:ind w:left="-48"/>
              <w:rPr>
                <w:noProof/>
                <w:sz w:val="22"/>
              </w:rPr>
            </w:pPr>
            <w:r w:rsidRPr="00AF1ED6">
              <w:rPr>
                <w:noProof/>
                <w:sz w:val="22"/>
              </w:rPr>
              <w:t>06 06 01 – Programul „UE pentru sănătate”</w:t>
            </w:r>
          </w:p>
        </w:tc>
        <w:tc>
          <w:tcPr>
            <w:tcW w:w="1080" w:type="dxa"/>
            <w:vAlign w:val="center"/>
          </w:tcPr>
          <w:p w14:paraId="15338EB5" w14:textId="77777777" w:rsidR="007D7104" w:rsidRPr="00AF1ED6" w:rsidRDefault="007D7104" w:rsidP="00194D0F">
            <w:pPr>
              <w:ind w:left="-482"/>
              <w:jc w:val="center"/>
              <w:rPr>
                <w:noProof/>
                <w:color w:val="0000FF"/>
              </w:rPr>
            </w:pPr>
            <w:r w:rsidRPr="00AF1ED6">
              <w:rPr>
                <w:noProof/>
                <w:sz w:val="22"/>
              </w:rPr>
              <w:t>Dif.</w:t>
            </w:r>
          </w:p>
        </w:tc>
        <w:tc>
          <w:tcPr>
            <w:tcW w:w="900" w:type="dxa"/>
            <w:vAlign w:val="center"/>
          </w:tcPr>
          <w:p w14:paraId="75F678E3" w14:textId="77777777" w:rsidR="007D7104" w:rsidRPr="00AF1ED6" w:rsidRDefault="007D7104" w:rsidP="00194D0F">
            <w:pPr>
              <w:ind w:left="-482"/>
              <w:jc w:val="center"/>
              <w:rPr>
                <w:noProof/>
                <w:sz w:val="22"/>
              </w:rPr>
            </w:pPr>
            <w:r w:rsidRPr="00AF1ED6">
              <w:rPr>
                <w:noProof/>
                <w:sz w:val="22"/>
              </w:rPr>
              <w:t>Da</w:t>
            </w:r>
          </w:p>
        </w:tc>
        <w:tc>
          <w:tcPr>
            <w:tcW w:w="990" w:type="dxa"/>
            <w:vAlign w:val="center"/>
          </w:tcPr>
          <w:p w14:paraId="0B889314" w14:textId="77777777" w:rsidR="007D7104" w:rsidRPr="00AF1ED6" w:rsidRDefault="007D7104" w:rsidP="00194D0F">
            <w:pPr>
              <w:ind w:left="-482"/>
              <w:jc w:val="center"/>
              <w:rPr>
                <w:noProof/>
                <w:sz w:val="22"/>
              </w:rPr>
            </w:pPr>
            <w:r w:rsidRPr="00AF1ED6">
              <w:rPr>
                <w:noProof/>
                <w:sz w:val="22"/>
              </w:rPr>
              <w:t>Da</w:t>
            </w:r>
          </w:p>
        </w:tc>
        <w:tc>
          <w:tcPr>
            <w:tcW w:w="900" w:type="dxa"/>
            <w:vAlign w:val="center"/>
          </w:tcPr>
          <w:p w14:paraId="117F2E6D" w14:textId="77777777" w:rsidR="007D7104" w:rsidRPr="00AF1ED6" w:rsidRDefault="007D7104" w:rsidP="00194D0F">
            <w:pPr>
              <w:ind w:left="-482"/>
              <w:jc w:val="center"/>
              <w:rPr>
                <w:noProof/>
                <w:sz w:val="22"/>
              </w:rPr>
            </w:pPr>
            <w:r w:rsidRPr="00AF1ED6">
              <w:rPr>
                <w:noProof/>
                <w:sz w:val="22"/>
              </w:rPr>
              <w:t>Da</w:t>
            </w:r>
          </w:p>
        </w:tc>
        <w:tc>
          <w:tcPr>
            <w:tcW w:w="2293" w:type="dxa"/>
            <w:vAlign w:val="center"/>
          </w:tcPr>
          <w:p w14:paraId="5724BC00" w14:textId="77777777" w:rsidR="007D7104" w:rsidRPr="00AF1ED6" w:rsidRDefault="007D7104" w:rsidP="00194D0F">
            <w:pPr>
              <w:ind w:left="-482"/>
              <w:jc w:val="center"/>
              <w:rPr>
                <w:noProof/>
                <w:sz w:val="22"/>
              </w:rPr>
            </w:pPr>
            <w:r w:rsidRPr="00AF1ED6">
              <w:rPr>
                <w:noProof/>
                <w:sz w:val="22"/>
              </w:rPr>
              <w:t>Nu</w:t>
            </w:r>
          </w:p>
        </w:tc>
      </w:tr>
      <w:tr w:rsidR="007D7104" w:rsidRPr="00AF1ED6" w14:paraId="0D602977" w14:textId="77777777" w:rsidTr="00112213">
        <w:trPr>
          <w:jc w:val="center"/>
        </w:trPr>
        <w:tc>
          <w:tcPr>
            <w:tcW w:w="902" w:type="dxa"/>
            <w:vAlign w:val="center"/>
          </w:tcPr>
          <w:p w14:paraId="27A5A447" w14:textId="77777777" w:rsidR="007D7104" w:rsidRPr="00AF1ED6" w:rsidRDefault="007D7104" w:rsidP="00194D0F">
            <w:pPr>
              <w:ind w:left="-482"/>
              <w:jc w:val="center"/>
              <w:rPr>
                <w:noProof/>
              </w:rPr>
            </w:pPr>
            <w:r w:rsidRPr="00AF1ED6">
              <w:rPr>
                <w:noProof/>
              </w:rPr>
              <w:t>2b</w:t>
            </w:r>
          </w:p>
        </w:tc>
        <w:tc>
          <w:tcPr>
            <w:tcW w:w="3798" w:type="dxa"/>
            <w:vAlign w:val="center"/>
          </w:tcPr>
          <w:p w14:paraId="189BF6A9" w14:textId="77777777" w:rsidR="007D7104" w:rsidRPr="00AF1ED6" w:rsidRDefault="007D7104" w:rsidP="00194D0F">
            <w:pPr>
              <w:spacing w:before="60"/>
              <w:ind w:left="-48"/>
              <w:rPr>
                <w:noProof/>
                <w:sz w:val="22"/>
              </w:rPr>
            </w:pPr>
            <w:r w:rsidRPr="00AF1ED6">
              <w:rPr>
                <w:noProof/>
                <w:sz w:val="22"/>
              </w:rPr>
              <w:t>06 05 01 – mecanismul de protecție civilă al Uniunii (rescEU)</w:t>
            </w:r>
          </w:p>
        </w:tc>
        <w:tc>
          <w:tcPr>
            <w:tcW w:w="1080" w:type="dxa"/>
            <w:vAlign w:val="center"/>
          </w:tcPr>
          <w:p w14:paraId="32527415" w14:textId="77777777" w:rsidR="007D7104" w:rsidRPr="00AF1ED6" w:rsidRDefault="007D7104" w:rsidP="00194D0F">
            <w:pPr>
              <w:ind w:left="-482"/>
              <w:jc w:val="center"/>
              <w:rPr>
                <w:noProof/>
                <w:color w:val="0000FF"/>
              </w:rPr>
            </w:pPr>
            <w:r w:rsidRPr="00AF1ED6">
              <w:rPr>
                <w:noProof/>
                <w:sz w:val="22"/>
              </w:rPr>
              <w:t>Dif.</w:t>
            </w:r>
          </w:p>
        </w:tc>
        <w:tc>
          <w:tcPr>
            <w:tcW w:w="900" w:type="dxa"/>
            <w:vAlign w:val="center"/>
          </w:tcPr>
          <w:p w14:paraId="203C166F" w14:textId="77777777" w:rsidR="007D7104" w:rsidRPr="00AF1ED6" w:rsidRDefault="007D7104" w:rsidP="00194D0F">
            <w:pPr>
              <w:ind w:left="-482"/>
              <w:jc w:val="center"/>
              <w:rPr>
                <w:noProof/>
                <w:sz w:val="22"/>
              </w:rPr>
            </w:pPr>
            <w:r w:rsidRPr="00AF1ED6">
              <w:rPr>
                <w:noProof/>
                <w:sz w:val="22"/>
              </w:rPr>
              <w:t>Da</w:t>
            </w:r>
          </w:p>
        </w:tc>
        <w:tc>
          <w:tcPr>
            <w:tcW w:w="990" w:type="dxa"/>
            <w:vAlign w:val="center"/>
          </w:tcPr>
          <w:p w14:paraId="3C355AC5" w14:textId="77777777" w:rsidR="007D7104" w:rsidRPr="00AF1ED6" w:rsidRDefault="007D7104" w:rsidP="00194D0F">
            <w:pPr>
              <w:ind w:left="-482"/>
              <w:jc w:val="center"/>
              <w:rPr>
                <w:noProof/>
                <w:sz w:val="22"/>
              </w:rPr>
            </w:pPr>
            <w:r w:rsidRPr="00AF1ED6">
              <w:rPr>
                <w:noProof/>
                <w:sz w:val="22"/>
              </w:rPr>
              <w:t>Da</w:t>
            </w:r>
          </w:p>
        </w:tc>
        <w:tc>
          <w:tcPr>
            <w:tcW w:w="900" w:type="dxa"/>
            <w:vAlign w:val="center"/>
          </w:tcPr>
          <w:p w14:paraId="65E8051D" w14:textId="77777777" w:rsidR="007D7104" w:rsidRPr="00AF1ED6" w:rsidRDefault="007D7104" w:rsidP="00194D0F">
            <w:pPr>
              <w:ind w:left="-482"/>
              <w:jc w:val="center"/>
              <w:rPr>
                <w:noProof/>
                <w:sz w:val="22"/>
              </w:rPr>
            </w:pPr>
            <w:r w:rsidRPr="00AF1ED6">
              <w:rPr>
                <w:noProof/>
                <w:sz w:val="22"/>
              </w:rPr>
              <w:t>Da</w:t>
            </w:r>
          </w:p>
        </w:tc>
        <w:tc>
          <w:tcPr>
            <w:tcW w:w="2293" w:type="dxa"/>
            <w:vAlign w:val="center"/>
          </w:tcPr>
          <w:p w14:paraId="111929AA" w14:textId="77777777" w:rsidR="007D7104" w:rsidRPr="00AF1ED6" w:rsidRDefault="007D7104" w:rsidP="00194D0F">
            <w:pPr>
              <w:ind w:left="-482"/>
              <w:jc w:val="center"/>
              <w:rPr>
                <w:noProof/>
                <w:sz w:val="22"/>
              </w:rPr>
            </w:pPr>
            <w:r w:rsidRPr="00AF1ED6">
              <w:rPr>
                <w:noProof/>
                <w:sz w:val="22"/>
              </w:rPr>
              <w:t>Nu</w:t>
            </w:r>
          </w:p>
        </w:tc>
      </w:tr>
      <w:tr w:rsidR="007D7104" w:rsidRPr="00AF1ED6" w14:paraId="057F71B1" w14:textId="77777777" w:rsidTr="00112213">
        <w:trPr>
          <w:jc w:val="center"/>
        </w:trPr>
        <w:tc>
          <w:tcPr>
            <w:tcW w:w="902" w:type="dxa"/>
            <w:vAlign w:val="center"/>
          </w:tcPr>
          <w:p w14:paraId="3D237161" w14:textId="77777777" w:rsidR="007D7104" w:rsidRPr="00AF1ED6" w:rsidRDefault="007D7104" w:rsidP="00194D0F">
            <w:pPr>
              <w:ind w:left="-482"/>
              <w:jc w:val="center"/>
              <w:rPr>
                <w:noProof/>
              </w:rPr>
            </w:pPr>
          </w:p>
        </w:tc>
        <w:tc>
          <w:tcPr>
            <w:tcW w:w="3798" w:type="dxa"/>
            <w:vAlign w:val="center"/>
          </w:tcPr>
          <w:p w14:paraId="13C16418" w14:textId="77777777" w:rsidR="007D7104" w:rsidRPr="00AF1ED6" w:rsidRDefault="007D7104" w:rsidP="00194D0F">
            <w:pPr>
              <w:spacing w:before="60"/>
              <w:ind w:left="-48"/>
              <w:rPr>
                <w:noProof/>
                <w:sz w:val="22"/>
              </w:rPr>
            </w:pPr>
          </w:p>
        </w:tc>
        <w:tc>
          <w:tcPr>
            <w:tcW w:w="1080" w:type="dxa"/>
            <w:vAlign w:val="center"/>
          </w:tcPr>
          <w:p w14:paraId="7D2995A0" w14:textId="77777777" w:rsidR="007D7104" w:rsidRPr="00AF1ED6" w:rsidRDefault="007D7104" w:rsidP="00194D0F">
            <w:pPr>
              <w:ind w:left="-482"/>
              <w:jc w:val="center"/>
              <w:rPr>
                <w:noProof/>
                <w:color w:val="0000FF"/>
              </w:rPr>
            </w:pPr>
          </w:p>
        </w:tc>
        <w:tc>
          <w:tcPr>
            <w:tcW w:w="900" w:type="dxa"/>
            <w:vAlign w:val="center"/>
          </w:tcPr>
          <w:p w14:paraId="3F5E2212" w14:textId="77777777" w:rsidR="007D7104" w:rsidRPr="00AF1ED6" w:rsidRDefault="007D7104" w:rsidP="00194D0F">
            <w:pPr>
              <w:ind w:left="-482"/>
              <w:jc w:val="center"/>
              <w:rPr>
                <w:noProof/>
                <w:sz w:val="22"/>
              </w:rPr>
            </w:pPr>
          </w:p>
        </w:tc>
        <w:tc>
          <w:tcPr>
            <w:tcW w:w="990" w:type="dxa"/>
            <w:vAlign w:val="center"/>
          </w:tcPr>
          <w:p w14:paraId="194DEBA0" w14:textId="77777777" w:rsidR="007D7104" w:rsidRPr="00AF1ED6" w:rsidRDefault="007D7104" w:rsidP="00194D0F">
            <w:pPr>
              <w:ind w:left="-482"/>
              <w:jc w:val="center"/>
              <w:rPr>
                <w:noProof/>
                <w:sz w:val="22"/>
              </w:rPr>
            </w:pPr>
          </w:p>
        </w:tc>
        <w:tc>
          <w:tcPr>
            <w:tcW w:w="900" w:type="dxa"/>
            <w:vAlign w:val="center"/>
          </w:tcPr>
          <w:p w14:paraId="5D551FDB" w14:textId="77777777" w:rsidR="007D7104" w:rsidRPr="00AF1ED6" w:rsidRDefault="007D7104" w:rsidP="00194D0F">
            <w:pPr>
              <w:ind w:left="-482"/>
              <w:jc w:val="center"/>
              <w:rPr>
                <w:noProof/>
                <w:sz w:val="22"/>
              </w:rPr>
            </w:pPr>
          </w:p>
        </w:tc>
        <w:tc>
          <w:tcPr>
            <w:tcW w:w="2293" w:type="dxa"/>
            <w:vAlign w:val="center"/>
          </w:tcPr>
          <w:p w14:paraId="25B40062" w14:textId="77777777" w:rsidR="007D7104" w:rsidRPr="00AF1ED6" w:rsidRDefault="007D7104" w:rsidP="00194D0F">
            <w:pPr>
              <w:ind w:left="-482"/>
              <w:jc w:val="center"/>
              <w:rPr>
                <w:noProof/>
                <w:sz w:val="22"/>
              </w:rPr>
            </w:pPr>
          </w:p>
        </w:tc>
      </w:tr>
      <w:tr w:rsidR="007D7104" w:rsidRPr="00AF1ED6" w14:paraId="3FFC2CD4" w14:textId="77777777" w:rsidTr="00112213">
        <w:trPr>
          <w:jc w:val="center"/>
        </w:trPr>
        <w:tc>
          <w:tcPr>
            <w:tcW w:w="902" w:type="dxa"/>
            <w:vAlign w:val="center"/>
          </w:tcPr>
          <w:p w14:paraId="05394EB9" w14:textId="77777777" w:rsidR="007D7104" w:rsidRPr="00AF1ED6" w:rsidRDefault="007D7104" w:rsidP="00194D0F">
            <w:pPr>
              <w:ind w:left="-482"/>
              <w:jc w:val="center"/>
              <w:rPr>
                <w:noProof/>
              </w:rPr>
            </w:pPr>
          </w:p>
        </w:tc>
        <w:tc>
          <w:tcPr>
            <w:tcW w:w="3798" w:type="dxa"/>
            <w:vAlign w:val="center"/>
          </w:tcPr>
          <w:p w14:paraId="028DC443" w14:textId="77777777" w:rsidR="007D7104" w:rsidRPr="00AF1ED6" w:rsidRDefault="007D7104" w:rsidP="00194D0F">
            <w:pPr>
              <w:spacing w:before="60"/>
              <w:ind w:left="-48"/>
              <w:rPr>
                <w:noProof/>
                <w:sz w:val="22"/>
              </w:rPr>
            </w:pPr>
            <w:r w:rsidRPr="00AF1ED6">
              <w:rPr>
                <w:noProof/>
                <w:sz w:val="20"/>
              </w:rPr>
              <w:t>Alte programe, astfel cum sunt detaliate în comunicare, secțiunea xx (liniile bugetare urmează să fie detaliate)</w:t>
            </w:r>
          </w:p>
        </w:tc>
        <w:tc>
          <w:tcPr>
            <w:tcW w:w="1080" w:type="dxa"/>
            <w:vAlign w:val="center"/>
          </w:tcPr>
          <w:p w14:paraId="13AEE289" w14:textId="77777777" w:rsidR="007D7104" w:rsidRPr="00AF1ED6" w:rsidRDefault="007D7104" w:rsidP="00194D0F">
            <w:pPr>
              <w:ind w:left="-482"/>
              <w:jc w:val="center"/>
              <w:rPr>
                <w:noProof/>
                <w:sz w:val="22"/>
              </w:rPr>
            </w:pPr>
          </w:p>
        </w:tc>
        <w:tc>
          <w:tcPr>
            <w:tcW w:w="900" w:type="dxa"/>
            <w:vAlign w:val="center"/>
          </w:tcPr>
          <w:p w14:paraId="37354AFC" w14:textId="77777777" w:rsidR="007D7104" w:rsidRPr="00AF1ED6" w:rsidRDefault="007D7104" w:rsidP="00194D0F">
            <w:pPr>
              <w:ind w:left="-482"/>
              <w:jc w:val="center"/>
              <w:rPr>
                <w:noProof/>
                <w:sz w:val="22"/>
              </w:rPr>
            </w:pPr>
          </w:p>
        </w:tc>
        <w:tc>
          <w:tcPr>
            <w:tcW w:w="990" w:type="dxa"/>
            <w:vAlign w:val="center"/>
          </w:tcPr>
          <w:p w14:paraId="128A6C48" w14:textId="77777777" w:rsidR="007D7104" w:rsidRPr="00AF1ED6" w:rsidRDefault="007D7104" w:rsidP="00194D0F">
            <w:pPr>
              <w:ind w:left="-482"/>
              <w:jc w:val="center"/>
              <w:rPr>
                <w:noProof/>
                <w:sz w:val="22"/>
              </w:rPr>
            </w:pPr>
          </w:p>
        </w:tc>
        <w:tc>
          <w:tcPr>
            <w:tcW w:w="900" w:type="dxa"/>
            <w:vAlign w:val="center"/>
          </w:tcPr>
          <w:p w14:paraId="6368CB9D" w14:textId="77777777" w:rsidR="007D7104" w:rsidRPr="00AF1ED6" w:rsidRDefault="007D7104" w:rsidP="00194D0F">
            <w:pPr>
              <w:ind w:left="-482"/>
              <w:jc w:val="center"/>
              <w:rPr>
                <w:noProof/>
                <w:sz w:val="22"/>
              </w:rPr>
            </w:pPr>
          </w:p>
        </w:tc>
        <w:tc>
          <w:tcPr>
            <w:tcW w:w="2293" w:type="dxa"/>
            <w:vAlign w:val="center"/>
          </w:tcPr>
          <w:p w14:paraId="46582E7C" w14:textId="77777777" w:rsidR="007D7104" w:rsidRPr="00AF1ED6" w:rsidRDefault="007D7104" w:rsidP="00194D0F">
            <w:pPr>
              <w:ind w:left="-482"/>
              <w:jc w:val="center"/>
              <w:rPr>
                <w:noProof/>
                <w:sz w:val="22"/>
              </w:rPr>
            </w:pPr>
          </w:p>
        </w:tc>
      </w:tr>
      <w:tr w:rsidR="007D7104" w:rsidRPr="00AF1ED6" w14:paraId="578DF283" w14:textId="77777777" w:rsidTr="00112213">
        <w:trPr>
          <w:jc w:val="center"/>
        </w:trPr>
        <w:tc>
          <w:tcPr>
            <w:tcW w:w="10863" w:type="dxa"/>
            <w:gridSpan w:val="7"/>
            <w:vAlign w:val="center"/>
          </w:tcPr>
          <w:p w14:paraId="48509C6E" w14:textId="77777777" w:rsidR="007D7104" w:rsidRPr="00AF1ED6" w:rsidRDefault="007D7104" w:rsidP="00194D0F">
            <w:pPr>
              <w:ind w:left="-482"/>
              <w:jc w:val="center"/>
              <w:rPr>
                <w:b/>
                <w:noProof/>
                <w:sz w:val="22"/>
              </w:rPr>
            </w:pPr>
            <w:r w:rsidRPr="00AF1ED6">
              <w:rPr>
                <w:b/>
                <w:noProof/>
                <w:sz w:val="22"/>
              </w:rPr>
              <w:t>Linii bugetare pentru utilizare în perioade de criză (nu sunt prevăzute alocări bugetare în tabelele de mai jos)</w:t>
            </w:r>
          </w:p>
        </w:tc>
      </w:tr>
      <w:tr w:rsidR="007D7104" w:rsidRPr="00AF1ED6" w14:paraId="21830280" w14:textId="77777777" w:rsidTr="00112213">
        <w:trPr>
          <w:jc w:val="center"/>
        </w:trPr>
        <w:tc>
          <w:tcPr>
            <w:tcW w:w="902" w:type="dxa"/>
            <w:vAlign w:val="center"/>
          </w:tcPr>
          <w:p w14:paraId="7B9D8186" w14:textId="77777777" w:rsidR="007D7104" w:rsidRPr="00AF1ED6" w:rsidRDefault="007D7104" w:rsidP="00194D0F">
            <w:pPr>
              <w:ind w:left="-482"/>
              <w:jc w:val="center"/>
              <w:rPr>
                <w:noProof/>
              </w:rPr>
            </w:pPr>
            <w:r w:rsidRPr="00AF1ED6">
              <w:rPr>
                <w:noProof/>
              </w:rPr>
              <w:t>2b</w:t>
            </w:r>
          </w:p>
        </w:tc>
        <w:tc>
          <w:tcPr>
            <w:tcW w:w="3798" w:type="dxa"/>
            <w:vAlign w:val="center"/>
          </w:tcPr>
          <w:p w14:paraId="647EEE22" w14:textId="77777777" w:rsidR="007D7104" w:rsidRPr="00AF1ED6" w:rsidRDefault="007D7104" w:rsidP="00194D0F">
            <w:pPr>
              <w:spacing w:before="60"/>
              <w:ind w:left="-48"/>
              <w:rPr>
                <w:noProof/>
                <w:sz w:val="22"/>
              </w:rPr>
            </w:pPr>
            <w:r w:rsidRPr="00AF1ED6">
              <w:rPr>
                <w:noProof/>
                <w:sz w:val="22"/>
              </w:rPr>
              <w:t xml:space="preserve">06 07 01 – Instrumentul pentru sprijin de urgență </w:t>
            </w:r>
          </w:p>
        </w:tc>
        <w:tc>
          <w:tcPr>
            <w:tcW w:w="1080" w:type="dxa"/>
            <w:vAlign w:val="center"/>
          </w:tcPr>
          <w:p w14:paraId="74828350" w14:textId="77777777" w:rsidR="007D7104" w:rsidRPr="00AF1ED6" w:rsidRDefault="007D7104" w:rsidP="00194D0F">
            <w:pPr>
              <w:ind w:left="-482"/>
              <w:jc w:val="center"/>
              <w:rPr>
                <w:noProof/>
                <w:color w:val="0000FF"/>
              </w:rPr>
            </w:pPr>
            <w:r w:rsidRPr="00AF1ED6">
              <w:rPr>
                <w:noProof/>
                <w:sz w:val="22"/>
              </w:rPr>
              <w:t>Dif.</w:t>
            </w:r>
          </w:p>
        </w:tc>
        <w:tc>
          <w:tcPr>
            <w:tcW w:w="900" w:type="dxa"/>
            <w:vAlign w:val="center"/>
          </w:tcPr>
          <w:p w14:paraId="4DF482A8" w14:textId="77777777" w:rsidR="007D7104" w:rsidRPr="00AF1ED6" w:rsidRDefault="007D7104" w:rsidP="00194D0F">
            <w:pPr>
              <w:ind w:left="-482"/>
              <w:jc w:val="center"/>
              <w:rPr>
                <w:noProof/>
                <w:sz w:val="22"/>
              </w:rPr>
            </w:pPr>
            <w:r w:rsidRPr="00AF1ED6">
              <w:rPr>
                <w:noProof/>
                <w:sz w:val="22"/>
              </w:rPr>
              <w:t>Nu</w:t>
            </w:r>
          </w:p>
        </w:tc>
        <w:tc>
          <w:tcPr>
            <w:tcW w:w="990" w:type="dxa"/>
            <w:vAlign w:val="center"/>
          </w:tcPr>
          <w:p w14:paraId="384544C4" w14:textId="77777777" w:rsidR="007D7104" w:rsidRPr="00AF1ED6" w:rsidRDefault="007D7104" w:rsidP="00194D0F">
            <w:pPr>
              <w:ind w:left="-482"/>
              <w:jc w:val="center"/>
              <w:rPr>
                <w:noProof/>
                <w:sz w:val="22"/>
              </w:rPr>
            </w:pPr>
            <w:r w:rsidRPr="00AF1ED6">
              <w:rPr>
                <w:noProof/>
                <w:sz w:val="22"/>
              </w:rPr>
              <w:t>Nu</w:t>
            </w:r>
          </w:p>
        </w:tc>
        <w:tc>
          <w:tcPr>
            <w:tcW w:w="900" w:type="dxa"/>
            <w:vAlign w:val="center"/>
          </w:tcPr>
          <w:p w14:paraId="546BF5F5" w14:textId="77777777" w:rsidR="007D7104" w:rsidRPr="00AF1ED6" w:rsidRDefault="007D7104" w:rsidP="00194D0F">
            <w:pPr>
              <w:ind w:left="-482"/>
              <w:jc w:val="center"/>
              <w:rPr>
                <w:noProof/>
                <w:sz w:val="22"/>
              </w:rPr>
            </w:pPr>
            <w:r w:rsidRPr="00AF1ED6">
              <w:rPr>
                <w:noProof/>
                <w:sz w:val="22"/>
              </w:rPr>
              <w:t>Nu</w:t>
            </w:r>
          </w:p>
        </w:tc>
        <w:tc>
          <w:tcPr>
            <w:tcW w:w="2293" w:type="dxa"/>
            <w:vAlign w:val="center"/>
          </w:tcPr>
          <w:p w14:paraId="4CC7A147" w14:textId="77777777" w:rsidR="007D7104" w:rsidRPr="00AF1ED6" w:rsidRDefault="007D7104" w:rsidP="00194D0F">
            <w:pPr>
              <w:ind w:left="-482"/>
              <w:jc w:val="center"/>
              <w:rPr>
                <w:noProof/>
                <w:sz w:val="22"/>
              </w:rPr>
            </w:pPr>
            <w:r w:rsidRPr="00AF1ED6">
              <w:rPr>
                <w:noProof/>
                <w:sz w:val="22"/>
              </w:rPr>
              <w:t>Nu</w:t>
            </w:r>
          </w:p>
        </w:tc>
      </w:tr>
      <w:tr w:rsidR="007D7104" w:rsidRPr="00AF1ED6" w14:paraId="434F5514" w14:textId="77777777" w:rsidTr="00112213">
        <w:trPr>
          <w:jc w:val="center"/>
        </w:trPr>
        <w:tc>
          <w:tcPr>
            <w:tcW w:w="902" w:type="dxa"/>
            <w:vAlign w:val="center"/>
          </w:tcPr>
          <w:p w14:paraId="3A03BCF2" w14:textId="77777777" w:rsidR="007D7104" w:rsidRPr="00AF1ED6" w:rsidRDefault="007D7104" w:rsidP="00194D0F">
            <w:pPr>
              <w:ind w:left="-482"/>
              <w:jc w:val="center"/>
              <w:rPr>
                <w:noProof/>
              </w:rPr>
            </w:pPr>
          </w:p>
        </w:tc>
        <w:tc>
          <w:tcPr>
            <w:tcW w:w="3798" w:type="dxa"/>
            <w:vAlign w:val="center"/>
          </w:tcPr>
          <w:p w14:paraId="3C745E97" w14:textId="77777777" w:rsidR="007D7104" w:rsidRPr="00AF1ED6" w:rsidRDefault="007D7104" w:rsidP="00194D0F">
            <w:pPr>
              <w:spacing w:before="60"/>
              <w:ind w:left="-48"/>
              <w:rPr>
                <w:noProof/>
                <w:sz w:val="22"/>
              </w:rPr>
            </w:pPr>
          </w:p>
        </w:tc>
        <w:tc>
          <w:tcPr>
            <w:tcW w:w="1080" w:type="dxa"/>
          </w:tcPr>
          <w:p w14:paraId="575D960E" w14:textId="77777777" w:rsidR="007D7104" w:rsidRPr="00AF1ED6" w:rsidRDefault="007D7104" w:rsidP="00194D0F">
            <w:pPr>
              <w:ind w:left="-482"/>
              <w:jc w:val="center"/>
              <w:rPr>
                <w:noProof/>
                <w:color w:val="0000FF"/>
              </w:rPr>
            </w:pPr>
          </w:p>
        </w:tc>
        <w:tc>
          <w:tcPr>
            <w:tcW w:w="900" w:type="dxa"/>
            <w:vAlign w:val="center"/>
          </w:tcPr>
          <w:p w14:paraId="3C5270B3" w14:textId="77777777" w:rsidR="007D7104" w:rsidRPr="00AF1ED6" w:rsidRDefault="007D7104" w:rsidP="00194D0F">
            <w:pPr>
              <w:ind w:left="-482"/>
              <w:jc w:val="center"/>
              <w:rPr>
                <w:noProof/>
                <w:sz w:val="22"/>
              </w:rPr>
            </w:pPr>
          </w:p>
        </w:tc>
        <w:tc>
          <w:tcPr>
            <w:tcW w:w="990" w:type="dxa"/>
            <w:vAlign w:val="center"/>
          </w:tcPr>
          <w:p w14:paraId="41BA6628" w14:textId="77777777" w:rsidR="007D7104" w:rsidRPr="00AF1ED6" w:rsidRDefault="007D7104" w:rsidP="00194D0F">
            <w:pPr>
              <w:ind w:left="-482"/>
              <w:jc w:val="center"/>
              <w:rPr>
                <w:noProof/>
                <w:sz w:val="22"/>
              </w:rPr>
            </w:pPr>
          </w:p>
        </w:tc>
        <w:tc>
          <w:tcPr>
            <w:tcW w:w="900" w:type="dxa"/>
            <w:vAlign w:val="center"/>
          </w:tcPr>
          <w:p w14:paraId="26EDF249" w14:textId="77777777" w:rsidR="007D7104" w:rsidRPr="00AF1ED6" w:rsidRDefault="007D7104" w:rsidP="00194D0F">
            <w:pPr>
              <w:ind w:left="-482"/>
              <w:jc w:val="center"/>
              <w:rPr>
                <w:noProof/>
                <w:sz w:val="22"/>
              </w:rPr>
            </w:pPr>
          </w:p>
        </w:tc>
        <w:tc>
          <w:tcPr>
            <w:tcW w:w="2293" w:type="dxa"/>
            <w:vAlign w:val="center"/>
          </w:tcPr>
          <w:p w14:paraId="1174A7A0" w14:textId="77777777" w:rsidR="007D7104" w:rsidRPr="00AF1ED6" w:rsidRDefault="007D7104" w:rsidP="00194D0F">
            <w:pPr>
              <w:ind w:left="-482"/>
              <w:jc w:val="center"/>
              <w:rPr>
                <w:noProof/>
                <w:sz w:val="22"/>
              </w:rPr>
            </w:pPr>
          </w:p>
        </w:tc>
      </w:tr>
    </w:tbl>
    <w:p w14:paraId="557FC3B2" w14:textId="77777777" w:rsidR="007D7104" w:rsidRPr="00AF1ED6" w:rsidRDefault="007D7104" w:rsidP="007D7104">
      <w:pPr>
        <w:rPr>
          <w:noProof/>
        </w:rPr>
        <w:sectPr w:rsidR="007D7104" w:rsidRPr="00AF1ED6" w:rsidSect="00192B50">
          <w:pgSz w:w="11907" w:h="16840" w:code="1"/>
          <w:pgMar w:top="1134" w:right="1418" w:bottom="1134" w:left="1418" w:header="709" w:footer="709" w:gutter="0"/>
          <w:cols w:space="708"/>
          <w:docGrid w:linePitch="360"/>
        </w:sectPr>
      </w:pPr>
    </w:p>
    <w:p w14:paraId="21835EEE" w14:textId="2399CB5E" w:rsidR="007D7104" w:rsidRPr="00AF1ED6" w:rsidRDefault="00E16F27" w:rsidP="00E16F27">
      <w:pPr>
        <w:pStyle w:val="ManualHeading2"/>
        <w:rPr>
          <w:bCs/>
          <w:noProof/>
          <w:szCs w:val="24"/>
        </w:rPr>
      </w:pPr>
      <w:bookmarkStart w:id="70" w:name="_Toc514938052"/>
      <w:bookmarkStart w:id="71" w:name="_Toc86227434"/>
      <w:r w:rsidRPr="00E16F27">
        <w:t>3.2.</w:t>
      </w:r>
      <w:r w:rsidRPr="00E16F27">
        <w:tab/>
      </w:r>
      <w:r w:rsidR="007D7104" w:rsidRPr="00AF1ED6">
        <w:rPr>
          <w:noProof/>
        </w:rPr>
        <w:t>Impactul financiar estimat al propunerii asupra creditelor</w:t>
      </w:r>
      <w:bookmarkEnd w:id="70"/>
      <w:bookmarkEnd w:id="71"/>
      <w:r w:rsidR="007D7104" w:rsidRPr="00AF1ED6">
        <w:rPr>
          <w:noProof/>
        </w:rPr>
        <w:t xml:space="preserve"> </w:t>
      </w:r>
    </w:p>
    <w:p w14:paraId="47DD8D14" w14:textId="1B082C57" w:rsidR="007D7104" w:rsidRPr="00AF1ED6" w:rsidRDefault="00E16F27" w:rsidP="00E16F27">
      <w:pPr>
        <w:pStyle w:val="ManualHeading3"/>
        <w:rPr>
          <w:noProof/>
        </w:rPr>
      </w:pPr>
      <w:bookmarkStart w:id="72" w:name="_Toc514938053"/>
      <w:bookmarkStart w:id="73" w:name="_Toc86227435"/>
      <w:r w:rsidRPr="00E16F27">
        <w:t>3.2.1.</w:t>
      </w:r>
      <w:r w:rsidRPr="00E16F27">
        <w:tab/>
      </w:r>
      <w:r w:rsidR="007D7104" w:rsidRPr="00AF1ED6">
        <w:rPr>
          <w:noProof/>
        </w:rPr>
        <w:t>Sinteza impactului estimat asupra creditelor operaționale</w:t>
      </w:r>
      <w:bookmarkEnd w:id="72"/>
      <w:bookmarkEnd w:id="73"/>
      <w:r w:rsidR="007D7104" w:rsidRPr="00AF1ED6">
        <w:rPr>
          <w:noProof/>
        </w:rPr>
        <w:t xml:space="preserve"> </w:t>
      </w:r>
    </w:p>
    <w:p w14:paraId="197A1016" w14:textId="77777777" w:rsidR="007D7104" w:rsidRPr="00AF1ED6" w:rsidRDefault="007D7104" w:rsidP="009B7158">
      <w:pPr>
        <w:pStyle w:val="ListDash1"/>
        <w:numPr>
          <w:ilvl w:val="0"/>
          <w:numId w:val="22"/>
        </w:numPr>
        <w:spacing w:before="120" w:after="120"/>
        <w:rPr>
          <w:noProof/>
        </w:rPr>
      </w:pPr>
      <w:r w:rsidRPr="00AF1ED6">
        <w:rPr>
          <w:noProof/>
        </w:rPr>
        <w:sym w:font="Wingdings" w:char="F0A8"/>
      </w:r>
      <w:r w:rsidRPr="00AF1ED6">
        <w:rPr>
          <w:noProof/>
        </w:rPr>
        <w:tab/>
        <w:t xml:space="preserve">Propunerea/inițiativa nu implică utilizarea de credite operaționale. </w:t>
      </w:r>
    </w:p>
    <w:p w14:paraId="7AC7CAF8" w14:textId="77777777" w:rsidR="007D7104" w:rsidRPr="00AF1ED6" w:rsidRDefault="007D7104" w:rsidP="009B7158">
      <w:pPr>
        <w:pStyle w:val="ListDash1"/>
        <w:numPr>
          <w:ilvl w:val="0"/>
          <w:numId w:val="22"/>
        </w:numPr>
        <w:spacing w:before="120" w:after="120"/>
        <w:rPr>
          <w:noProof/>
        </w:rPr>
      </w:pPr>
      <w:r w:rsidRPr="00AF1ED6">
        <w:rPr>
          <w:noProof/>
        </w:rPr>
        <w:t>X</w:t>
      </w:r>
      <w:r w:rsidRPr="00AF1ED6">
        <w:rPr>
          <w:noProof/>
        </w:rPr>
        <w:tab/>
        <w:t>Propunerea/inițiativa implică utilizarea de credite operaționale, conform explicațiilor de mai jos (toate creditele indicate vor fi acoperite prin redistribuiri în cadrul clusterului „Sănătate” , UCPM, „UE pentru sănătate” și al altor programe).</w:t>
      </w:r>
    </w:p>
    <w:p w14:paraId="5DC28806" w14:textId="284798EE" w:rsidR="007D7104" w:rsidRPr="00AF1ED6" w:rsidRDefault="007D7104" w:rsidP="00C54C48">
      <w:pPr>
        <w:jc w:val="right"/>
        <w:rPr>
          <w:noProof/>
        </w:rPr>
      </w:pPr>
      <w:r w:rsidRPr="00AF1ED6">
        <w:rPr>
          <w:noProof/>
        </w:rPr>
        <w:t>milioane EUR (cu trei zecimale)</w:t>
      </w:r>
    </w:p>
    <w:p w14:paraId="0AE938CE" w14:textId="23E545BF" w:rsidR="007D7104" w:rsidRPr="00AF1ED6" w:rsidRDefault="007D7104" w:rsidP="00C54C48">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7D7104" w:rsidRPr="00AF1ED6" w14:paraId="1FA47070" w14:textId="77777777" w:rsidTr="00194D0F">
        <w:trPr>
          <w:jc w:val="center"/>
        </w:trPr>
        <w:tc>
          <w:tcPr>
            <w:tcW w:w="4744" w:type="dxa"/>
            <w:shd w:val="thinDiagStripe" w:color="C0C0C0" w:fill="auto"/>
            <w:vAlign w:val="center"/>
          </w:tcPr>
          <w:p w14:paraId="3034FC85" w14:textId="77777777" w:rsidR="007D7104" w:rsidRPr="00AF1ED6" w:rsidRDefault="007D7104" w:rsidP="00194D0F">
            <w:pPr>
              <w:spacing w:before="60" w:after="60"/>
              <w:jc w:val="center"/>
              <w:rPr>
                <w:b/>
                <w:noProof/>
              </w:rPr>
            </w:pPr>
            <w:r w:rsidRPr="00AF1ED6">
              <w:rPr>
                <w:b/>
                <w:noProof/>
                <w:sz w:val="22"/>
              </w:rPr>
              <w:t xml:space="preserve">Rubrica din cadrul financiar </w:t>
            </w:r>
            <w:r w:rsidRPr="00AF1ED6">
              <w:rPr>
                <w:noProof/>
                <w:sz w:val="22"/>
              </w:rPr>
              <w:br/>
            </w:r>
            <w:r w:rsidRPr="00AF1ED6">
              <w:rPr>
                <w:b/>
                <w:noProof/>
                <w:sz w:val="22"/>
              </w:rPr>
              <w:t xml:space="preserve">multianual </w:t>
            </w:r>
          </w:p>
        </w:tc>
        <w:tc>
          <w:tcPr>
            <w:tcW w:w="1080" w:type="dxa"/>
            <w:vAlign w:val="center"/>
          </w:tcPr>
          <w:p w14:paraId="7BC8514E" w14:textId="77777777" w:rsidR="007D7104" w:rsidRPr="00AF1ED6" w:rsidRDefault="007D7104" w:rsidP="00194D0F">
            <w:pPr>
              <w:spacing w:before="60" w:after="60"/>
              <w:jc w:val="center"/>
              <w:rPr>
                <w:noProof/>
              </w:rPr>
            </w:pPr>
            <w:r w:rsidRPr="00AF1ED6">
              <w:rPr>
                <w:b/>
                <w:noProof/>
                <w:sz w:val="22"/>
              </w:rPr>
              <w:t>1</w:t>
            </w:r>
          </w:p>
        </w:tc>
        <w:tc>
          <w:tcPr>
            <w:tcW w:w="7817" w:type="dxa"/>
            <w:vAlign w:val="center"/>
          </w:tcPr>
          <w:p w14:paraId="4EE4191E" w14:textId="77777777" w:rsidR="007D7104" w:rsidRPr="00AF1ED6" w:rsidRDefault="007D7104" w:rsidP="00194D0F">
            <w:pPr>
              <w:spacing w:before="60" w:after="60"/>
              <w:rPr>
                <w:b/>
                <w:noProof/>
              </w:rPr>
            </w:pPr>
            <w:r w:rsidRPr="00AF1ED6">
              <w:rPr>
                <w:b/>
                <w:noProof/>
                <w:sz w:val="22"/>
              </w:rPr>
              <w:t>Piață unică, inovare și sectorul digital</w:t>
            </w:r>
          </w:p>
        </w:tc>
      </w:tr>
    </w:tbl>
    <w:p w14:paraId="027A38AE" w14:textId="54312A07" w:rsidR="007D7104" w:rsidRPr="00AF1ED6" w:rsidRDefault="007D7104" w:rsidP="00C54C48">
      <w:pPr>
        <w:rPr>
          <w:noProof/>
        </w:rPr>
      </w:pPr>
    </w:p>
    <w:tbl>
      <w:tblPr>
        <w:tblW w:w="146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20"/>
        <w:gridCol w:w="60"/>
        <w:gridCol w:w="1260"/>
        <w:gridCol w:w="540"/>
        <w:gridCol w:w="990"/>
        <w:gridCol w:w="990"/>
        <w:gridCol w:w="990"/>
        <w:gridCol w:w="976"/>
        <w:gridCol w:w="1004"/>
        <w:gridCol w:w="990"/>
        <w:gridCol w:w="1031"/>
        <w:gridCol w:w="992"/>
        <w:gridCol w:w="1127"/>
      </w:tblGrid>
      <w:tr w:rsidR="007D7104" w:rsidRPr="00AF1ED6" w14:paraId="3A7BFC48" w14:textId="77777777" w:rsidTr="00194D0F">
        <w:tc>
          <w:tcPr>
            <w:tcW w:w="3780" w:type="dxa"/>
            <w:gridSpan w:val="2"/>
            <w:vAlign w:val="center"/>
          </w:tcPr>
          <w:p w14:paraId="25DD2356" w14:textId="77777777" w:rsidR="007D7104" w:rsidRPr="00AF1ED6" w:rsidRDefault="007D7104" w:rsidP="00194D0F">
            <w:pPr>
              <w:jc w:val="center"/>
              <w:rPr>
                <w:noProof/>
              </w:rPr>
            </w:pPr>
            <w:r w:rsidRPr="00AF1ED6">
              <w:rPr>
                <w:noProof/>
                <w:sz w:val="22"/>
              </w:rPr>
              <w:t>DG: RTD</w:t>
            </w:r>
          </w:p>
        </w:tc>
        <w:tc>
          <w:tcPr>
            <w:tcW w:w="1260" w:type="dxa"/>
          </w:tcPr>
          <w:p w14:paraId="2FA14F98" w14:textId="77777777" w:rsidR="007D7104" w:rsidRPr="00AF1ED6" w:rsidRDefault="007D7104" w:rsidP="00194D0F">
            <w:pPr>
              <w:rPr>
                <w:noProof/>
                <w:sz w:val="20"/>
              </w:rPr>
            </w:pPr>
          </w:p>
        </w:tc>
        <w:tc>
          <w:tcPr>
            <w:tcW w:w="540" w:type="dxa"/>
          </w:tcPr>
          <w:p w14:paraId="5A775149" w14:textId="77777777" w:rsidR="007D7104" w:rsidRPr="00AF1ED6" w:rsidRDefault="007D7104" w:rsidP="00194D0F">
            <w:pPr>
              <w:jc w:val="center"/>
              <w:rPr>
                <w:noProof/>
                <w:sz w:val="20"/>
              </w:rPr>
            </w:pPr>
          </w:p>
        </w:tc>
        <w:tc>
          <w:tcPr>
            <w:tcW w:w="990" w:type="dxa"/>
            <w:vAlign w:val="center"/>
          </w:tcPr>
          <w:p w14:paraId="2E7639E8" w14:textId="77777777" w:rsidR="007D7104" w:rsidRPr="00AF1ED6" w:rsidRDefault="007D7104" w:rsidP="00194D0F">
            <w:pPr>
              <w:jc w:val="center"/>
              <w:rPr>
                <w:b/>
                <w:noProof/>
                <w:sz w:val="20"/>
              </w:rPr>
            </w:pPr>
            <w:r w:rsidRPr="00AF1ED6">
              <w:rPr>
                <w:b/>
                <w:noProof/>
                <w:sz w:val="20"/>
              </w:rPr>
              <w:t>2021</w:t>
            </w:r>
          </w:p>
        </w:tc>
        <w:tc>
          <w:tcPr>
            <w:tcW w:w="990" w:type="dxa"/>
            <w:vAlign w:val="center"/>
          </w:tcPr>
          <w:p w14:paraId="089851B3" w14:textId="77777777" w:rsidR="007D7104" w:rsidRPr="00AF1ED6" w:rsidRDefault="007D7104" w:rsidP="00194D0F">
            <w:pPr>
              <w:jc w:val="center"/>
              <w:rPr>
                <w:noProof/>
                <w:sz w:val="20"/>
              </w:rPr>
            </w:pPr>
            <w:r w:rsidRPr="00AF1ED6">
              <w:rPr>
                <w:b/>
                <w:noProof/>
                <w:sz w:val="20"/>
              </w:rPr>
              <w:t>2022</w:t>
            </w:r>
          </w:p>
        </w:tc>
        <w:tc>
          <w:tcPr>
            <w:tcW w:w="990" w:type="dxa"/>
            <w:vAlign w:val="center"/>
          </w:tcPr>
          <w:p w14:paraId="56830064" w14:textId="77777777" w:rsidR="007D7104" w:rsidRPr="00AF1ED6" w:rsidRDefault="007D7104" w:rsidP="00194D0F">
            <w:pPr>
              <w:jc w:val="center"/>
              <w:rPr>
                <w:noProof/>
                <w:sz w:val="20"/>
              </w:rPr>
            </w:pPr>
            <w:r w:rsidRPr="00AF1ED6">
              <w:rPr>
                <w:b/>
                <w:noProof/>
                <w:sz w:val="20"/>
              </w:rPr>
              <w:t>2023</w:t>
            </w:r>
          </w:p>
        </w:tc>
        <w:tc>
          <w:tcPr>
            <w:tcW w:w="976" w:type="dxa"/>
            <w:vAlign w:val="center"/>
          </w:tcPr>
          <w:p w14:paraId="7AB2D74A" w14:textId="77777777" w:rsidR="007D7104" w:rsidRPr="00AF1ED6" w:rsidRDefault="007D7104" w:rsidP="00194D0F">
            <w:pPr>
              <w:jc w:val="center"/>
              <w:rPr>
                <w:noProof/>
                <w:sz w:val="20"/>
              </w:rPr>
            </w:pPr>
            <w:r w:rsidRPr="00AF1ED6">
              <w:rPr>
                <w:b/>
                <w:noProof/>
                <w:sz w:val="20"/>
              </w:rPr>
              <w:t>2024</w:t>
            </w:r>
          </w:p>
        </w:tc>
        <w:tc>
          <w:tcPr>
            <w:tcW w:w="1004" w:type="dxa"/>
            <w:vAlign w:val="center"/>
          </w:tcPr>
          <w:p w14:paraId="39FA1F5B" w14:textId="77777777" w:rsidR="007D7104" w:rsidRPr="00AF1ED6" w:rsidRDefault="007D7104" w:rsidP="00194D0F">
            <w:pPr>
              <w:jc w:val="center"/>
              <w:rPr>
                <w:b/>
                <w:noProof/>
                <w:sz w:val="18"/>
              </w:rPr>
            </w:pPr>
            <w:r w:rsidRPr="00AF1ED6">
              <w:rPr>
                <w:b/>
                <w:noProof/>
                <w:sz w:val="18"/>
              </w:rPr>
              <w:t>2025</w:t>
            </w:r>
          </w:p>
        </w:tc>
        <w:tc>
          <w:tcPr>
            <w:tcW w:w="990" w:type="dxa"/>
            <w:vAlign w:val="center"/>
          </w:tcPr>
          <w:p w14:paraId="4B91A812" w14:textId="77777777" w:rsidR="007D7104" w:rsidRPr="00AF1ED6" w:rsidRDefault="007D7104" w:rsidP="00194D0F">
            <w:pPr>
              <w:jc w:val="center"/>
              <w:rPr>
                <w:b/>
                <w:noProof/>
                <w:sz w:val="18"/>
              </w:rPr>
            </w:pPr>
            <w:r w:rsidRPr="00AF1ED6">
              <w:rPr>
                <w:b/>
                <w:noProof/>
                <w:sz w:val="18"/>
              </w:rPr>
              <w:t>2026</w:t>
            </w:r>
          </w:p>
        </w:tc>
        <w:tc>
          <w:tcPr>
            <w:tcW w:w="1031" w:type="dxa"/>
            <w:vAlign w:val="center"/>
          </w:tcPr>
          <w:p w14:paraId="2DE9955B" w14:textId="77777777" w:rsidR="007D7104" w:rsidRPr="00AF1ED6" w:rsidRDefault="007D7104" w:rsidP="00194D0F">
            <w:pPr>
              <w:jc w:val="center"/>
              <w:rPr>
                <w:b/>
                <w:noProof/>
                <w:sz w:val="18"/>
              </w:rPr>
            </w:pPr>
            <w:r w:rsidRPr="00AF1ED6">
              <w:rPr>
                <w:b/>
                <w:noProof/>
                <w:sz w:val="18"/>
              </w:rPr>
              <w:t>2027</w:t>
            </w:r>
          </w:p>
        </w:tc>
        <w:tc>
          <w:tcPr>
            <w:tcW w:w="992" w:type="dxa"/>
          </w:tcPr>
          <w:p w14:paraId="75137D3A" w14:textId="77777777" w:rsidR="007D7104" w:rsidRPr="00AF1ED6" w:rsidRDefault="007D7104" w:rsidP="00194D0F">
            <w:pPr>
              <w:jc w:val="center"/>
              <w:rPr>
                <w:b/>
                <w:noProof/>
                <w:sz w:val="20"/>
              </w:rPr>
            </w:pPr>
            <w:r w:rsidRPr="00AF1ED6">
              <w:rPr>
                <w:b/>
                <w:i/>
                <w:noProof/>
                <w:sz w:val="20"/>
              </w:rPr>
              <w:t>După 2027</w:t>
            </w:r>
          </w:p>
        </w:tc>
        <w:tc>
          <w:tcPr>
            <w:tcW w:w="1127" w:type="dxa"/>
            <w:vAlign w:val="center"/>
          </w:tcPr>
          <w:p w14:paraId="07B80A9E" w14:textId="77777777" w:rsidR="007D7104" w:rsidRPr="00AF1ED6" w:rsidRDefault="007D7104" w:rsidP="00194D0F">
            <w:pPr>
              <w:jc w:val="center"/>
              <w:rPr>
                <w:b/>
                <w:noProof/>
                <w:sz w:val="20"/>
              </w:rPr>
            </w:pPr>
            <w:r w:rsidRPr="00AF1ED6">
              <w:rPr>
                <w:b/>
                <w:noProof/>
                <w:sz w:val="20"/>
              </w:rPr>
              <w:t>TOTAL</w:t>
            </w:r>
          </w:p>
        </w:tc>
      </w:tr>
      <w:tr w:rsidR="007D7104" w:rsidRPr="00AF1ED6" w14:paraId="294C53B3" w14:textId="77777777" w:rsidTr="00194D0F">
        <w:trPr>
          <w:trHeight w:val="213"/>
        </w:trPr>
        <w:tc>
          <w:tcPr>
            <w:tcW w:w="5580" w:type="dxa"/>
            <w:gridSpan w:val="4"/>
            <w:vAlign w:val="center"/>
          </w:tcPr>
          <w:p w14:paraId="418A286E" w14:textId="77777777" w:rsidR="007D7104" w:rsidRPr="00AF1ED6" w:rsidRDefault="007D7104" w:rsidP="00194D0F">
            <w:pPr>
              <w:spacing w:before="20" w:after="20"/>
              <w:rPr>
                <w:noProof/>
                <w:sz w:val="21"/>
              </w:rPr>
            </w:pPr>
            <w:r w:rsidRPr="00AF1ED6">
              <w:rPr>
                <w:noProof/>
                <w:sz w:val="21"/>
              </w:rPr>
              <w:sym w:font="Wingdings" w:char="F09F"/>
            </w:r>
            <w:r w:rsidRPr="00AF1ED6">
              <w:rPr>
                <w:noProof/>
                <w:sz w:val="21"/>
              </w:rPr>
              <w:t xml:space="preserve"> Credite operaționale (credite C1 și NGEU)</w:t>
            </w:r>
          </w:p>
        </w:tc>
        <w:tc>
          <w:tcPr>
            <w:tcW w:w="990" w:type="dxa"/>
            <w:vAlign w:val="center"/>
          </w:tcPr>
          <w:p w14:paraId="6C3DC85E" w14:textId="77777777" w:rsidR="007D7104" w:rsidRPr="00AF1ED6" w:rsidRDefault="007D7104" w:rsidP="00194D0F">
            <w:pPr>
              <w:rPr>
                <w:noProof/>
                <w:sz w:val="20"/>
              </w:rPr>
            </w:pPr>
          </w:p>
        </w:tc>
        <w:tc>
          <w:tcPr>
            <w:tcW w:w="990" w:type="dxa"/>
            <w:vAlign w:val="center"/>
          </w:tcPr>
          <w:p w14:paraId="193CB822" w14:textId="77777777" w:rsidR="007D7104" w:rsidRPr="00AF1ED6" w:rsidRDefault="007D7104" w:rsidP="00194D0F">
            <w:pPr>
              <w:rPr>
                <w:noProof/>
                <w:sz w:val="20"/>
              </w:rPr>
            </w:pPr>
          </w:p>
        </w:tc>
        <w:tc>
          <w:tcPr>
            <w:tcW w:w="990" w:type="dxa"/>
            <w:vAlign w:val="center"/>
          </w:tcPr>
          <w:p w14:paraId="4970BF1A" w14:textId="77777777" w:rsidR="007D7104" w:rsidRPr="00AF1ED6" w:rsidRDefault="007D7104" w:rsidP="00194D0F">
            <w:pPr>
              <w:rPr>
                <w:noProof/>
                <w:sz w:val="20"/>
              </w:rPr>
            </w:pPr>
          </w:p>
        </w:tc>
        <w:tc>
          <w:tcPr>
            <w:tcW w:w="976" w:type="dxa"/>
            <w:vAlign w:val="center"/>
          </w:tcPr>
          <w:p w14:paraId="05601E9E" w14:textId="77777777" w:rsidR="007D7104" w:rsidRPr="00AF1ED6" w:rsidRDefault="007D7104" w:rsidP="00194D0F">
            <w:pPr>
              <w:rPr>
                <w:noProof/>
                <w:sz w:val="20"/>
              </w:rPr>
            </w:pPr>
          </w:p>
        </w:tc>
        <w:tc>
          <w:tcPr>
            <w:tcW w:w="1004" w:type="dxa"/>
            <w:vAlign w:val="center"/>
          </w:tcPr>
          <w:p w14:paraId="53834287" w14:textId="77777777" w:rsidR="007D7104" w:rsidRPr="00AF1ED6" w:rsidRDefault="007D7104" w:rsidP="00194D0F">
            <w:pPr>
              <w:rPr>
                <w:noProof/>
                <w:sz w:val="20"/>
              </w:rPr>
            </w:pPr>
          </w:p>
        </w:tc>
        <w:tc>
          <w:tcPr>
            <w:tcW w:w="990" w:type="dxa"/>
            <w:vAlign w:val="center"/>
          </w:tcPr>
          <w:p w14:paraId="6D9C188C" w14:textId="77777777" w:rsidR="007D7104" w:rsidRPr="00AF1ED6" w:rsidRDefault="007D7104" w:rsidP="00194D0F">
            <w:pPr>
              <w:rPr>
                <w:noProof/>
                <w:sz w:val="20"/>
              </w:rPr>
            </w:pPr>
          </w:p>
        </w:tc>
        <w:tc>
          <w:tcPr>
            <w:tcW w:w="1031" w:type="dxa"/>
            <w:vAlign w:val="center"/>
          </w:tcPr>
          <w:p w14:paraId="18669518" w14:textId="77777777" w:rsidR="007D7104" w:rsidRPr="00AF1ED6" w:rsidRDefault="007D7104" w:rsidP="00194D0F">
            <w:pPr>
              <w:rPr>
                <w:b/>
                <w:noProof/>
                <w:sz w:val="20"/>
              </w:rPr>
            </w:pPr>
          </w:p>
        </w:tc>
        <w:tc>
          <w:tcPr>
            <w:tcW w:w="992" w:type="dxa"/>
          </w:tcPr>
          <w:p w14:paraId="3272724A" w14:textId="77777777" w:rsidR="007D7104" w:rsidRPr="00AF1ED6" w:rsidRDefault="007D7104" w:rsidP="00194D0F">
            <w:pPr>
              <w:rPr>
                <w:b/>
                <w:noProof/>
                <w:sz w:val="20"/>
              </w:rPr>
            </w:pPr>
          </w:p>
        </w:tc>
        <w:tc>
          <w:tcPr>
            <w:tcW w:w="1127" w:type="dxa"/>
            <w:vAlign w:val="center"/>
          </w:tcPr>
          <w:p w14:paraId="6B97600A" w14:textId="77777777" w:rsidR="007D7104" w:rsidRPr="00AF1ED6" w:rsidRDefault="007D7104" w:rsidP="00194D0F">
            <w:pPr>
              <w:rPr>
                <w:b/>
                <w:noProof/>
                <w:sz w:val="20"/>
              </w:rPr>
            </w:pPr>
          </w:p>
        </w:tc>
      </w:tr>
      <w:tr w:rsidR="007D7104" w:rsidRPr="00AF1ED6" w14:paraId="44A4ED0B" w14:textId="77777777" w:rsidTr="00194D0F">
        <w:trPr>
          <w:trHeight w:val="277"/>
        </w:trPr>
        <w:tc>
          <w:tcPr>
            <w:tcW w:w="3780" w:type="dxa"/>
            <w:gridSpan w:val="2"/>
            <w:vMerge w:val="restart"/>
            <w:vAlign w:val="center"/>
          </w:tcPr>
          <w:p w14:paraId="7033BB70" w14:textId="77777777" w:rsidR="007D7104" w:rsidRPr="00AF1ED6" w:rsidRDefault="007D7104" w:rsidP="00194D0F">
            <w:pPr>
              <w:rPr>
                <w:noProof/>
              </w:rPr>
            </w:pPr>
            <w:r w:rsidRPr="00AF1ED6">
              <w:rPr>
                <w:noProof/>
                <w:sz w:val="20"/>
              </w:rPr>
              <w:t xml:space="preserve">01 02 02 10 – Orizont Europa </w:t>
            </w:r>
            <w:r w:rsidRPr="00AF1ED6">
              <w:rPr>
                <w:rStyle w:val="FootnoteReference"/>
                <w:noProof/>
                <w:sz w:val="20"/>
              </w:rPr>
              <w:footnoteReference w:id="36"/>
            </w:r>
            <w:r w:rsidRPr="00AF1ED6">
              <w:rPr>
                <w:rStyle w:val="FootnoteReference"/>
                <w:noProof/>
                <w:sz w:val="20"/>
              </w:rPr>
              <w:footnoteReference w:id="37"/>
            </w:r>
          </w:p>
        </w:tc>
        <w:tc>
          <w:tcPr>
            <w:tcW w:w="1260" w:type="dxa"/>
            <w:vAlign w:val="center"/>
          </w:tcPr>
          <w:p w14:paraId="0BAAA77C" w14:textId="77777777" w:rsidR="007D7104" w:rsidRPr="00AF1ED6" w:rsidRDefault="007D7104" w:rsidP="00194D0F">
            <w:pPr>
              <w:spacing w:before="20" w:after="20"/>
              <w:rPr>
                <w:noProof/>
                <w:sz w:val="18"/>
              </w:rPr>
            </w:pPr>
            <w:r w:rsidRPr="00AF1ED6">
              <w:rPr>
                <w:noProof/>
                <w:sz w:val="18"/>
              </w:rPr>
              <w:t>Angajamente</w:t>
            </w:r>
          </w:p>
        </w:tc>
        <w:tc>
          <w:tcPr>
            <w:tcW w:w="540" w:type="dxa"/>
            <w:vAlign w:val="center"/>
          </w:tcPr>
          <w:p w14:paraId="2CE7F3D3" w14:textId="77777777" w:rsidR="007D7104" w:rsidRPr="00AF1ED6" w:rsidRDefault="007D7104" w:rsidP="00194D0F">
            <w:pPr>
              <w:spacing w:before="20" w:after="20"/>
              <w:jc w:val="center"/>
              <w:rPr>
                <w:noProof/>
                <w:sz w:val="14"/>
              </w:rPr>
            </w:pPr>
            <w:r w:rsidRPr="00AF1ED6">
              <w:rPr>
                <w:noProof/>
                <w:sz w:val="14"/>
              </w:rPr>
              <w:t>(1)</w:t>
            </w:r>
          </w:p>
        </w:tc>
        <w:tc>
          <w:tcPr>
            <w:tcW w:w="990" w:type="dxa"/>
            <w:vAlign w:val="center"/>
          </w:tcPr>
          <w:p w14:paraId="5981ACD5" w14:textId="77777777" w:rsidR="007D7104" w:rsidRPr="00AF1ED6" w:rsidRDefault="007D7104" w:rsidP="00194D0F">
            <w:pPr>
              <w:spacing w:before="20" w:after="20"/>
              <w:jc w:val="right"/>
              <w:rPr>
                <w:noProof/>
                <w:sz w:val="20"/>
              </w:rPr>
            </w:pPr>
          </w:p>
        </w:tc>
        <w:tc>
          <w:tcPr>
            <w:tcW w:w="990" w:type="dxa"/>
            <w:vAlign w:val="center"/>
          </w:tcPr>
          <w:p w14:paraId="5ED056A5" w14:textId="77777777" w:rsidR="007D7104" w:rsidRPr="00AF1ED6" w:rsidRDefault="007D7104" w:rsidP="00194D0F">
            <w:pPr>
              <w:spacing w:before="20" w:after="20"/>
              <w:jc w:val="right"/>
              <w:rPr>
                <w:noProof/>
                <w:sz w:val="20"/>
              </w:rPr>
            </w:pPr>
            <w:r w:rsidRPr="00AF1ED6">
              <w:rPr>
                <w:noProof/>
                <w:color w:val="000000"/>
                <w:sz w:val="20"/>
                <w:szCs w:val="20"/>
              </w:rPr>
              <w:t>394,553</w:t>
            </w:r>
          </w:p>
        </w:tc>
        <w:tc>
          <w:tcPr>
            <w:tcW w:w="990" w:type="dxa"/>
            <w:vAlign w:val="center"/>
          </w:tcPr>
          <w:p w14:paraId="7998EE06" w14:textId="77777777" w:rsidR="007D7104" w:rsidRPr="00AF1ED6" w:rsidRDefault="007D7104" w:rsidP="00194D0F">
            <w:pPr>
              <w:spacing w:before="20" w:after="20"/>
              <w:jc w:val="right"/>
              <w:rPr>
                <w:noProof/>
                <w:sz w:val="20"/>
              </w:rPr>
            </w:pPr>
            <w:r w:rsidRPr="00AF1ED6">
              <w:rPr>
                <w:noProof/>
                <w:color w:val="000000"/>
                <w:sz w:val="20"/>
                <w:szCs w:val="20"/>
              </w:rPr>
              <w:t>418,135</w:t>
            </w:r>
          </w:p>
        </w:tc>
        <w:tc>
          <w:tcPr>
            <w:tcW w:w="976" w:type="dxa"/>
            <w:vAlign w:val="center"/>
          </w:tcPr>
          <w:p w14:paraId="7AF06692" w14:textId="77777777" w:rsidR="007D7104" w:rsidRPr="00AF1ED6" w:rsidRDefault="007D7104" w:rsidP="00194D0F">
            <w:pPr>
              <w:spacing w:before="20" w:after="20"/>
              <w:jc w:val="right"/>
              <w:rPr>
                <w:noProof/>
                <w:sz w:val="20"/>
              </w:rPr>
            </w:pPr>
            <w:r w:rsidRPr="00AF1ED6">
              <w:rPr>
                <w:noProof/>
                <w:color w:val="000000"/>
                <w:sz w:val="20"/>
                <w:szCs w:val="20"/>
              </w:rPr>
              <w:t>212,937</w:t>
            </w:r>
          </w:p>
        </w:tc>
        <w:tc>
          <w:tcPr>
            <w:tcW w:w="1004" w:type="dxa"/>
            <w:vAlign w:val="center"/>
          </w:tcPr>
          <w:p w14:paraId="739BDBC2" w14:textId="77777777" w:rsidR="007D7104" w:rsidRPr="00AF1ED6" w:rsidRDefault="007D7104" w:rsidP="00194D0F">
            <w:pPr>
              <w:spacing w:before="20" w:after="20"/>
              <w:jc w:val="right"/>
              <w:rPr>
                <w:noProof/>
                <w:sz w:val="20"/>
              </w:rPr>
            </w:pPr>
            <w:r w:rsidRPr="00AF1ED6">
              <w:rPr>
                <w:noProof/>
                <w:color w:val="000000"/>
                <w:sz w:val="20"/>
                <w:szCs w:val="20"/>
              </w:rPr>
              <w:t>222,619</w:t>
            </w:r>
          </w:p>
        </w:tc>
        <w:tc>
          <w:tcPr>
            <w:tcW w:w="990" w:type="dxa"/>
            <w:vAlign w:val="center"/>
          </w:tcPr>
          <w:p w14:paraId="3D4A90E5" w14:textId="77777777" w:rsidR="007D7104" w:rsidRPr="00AF1ED6" w:rsidRDefault="007D7104" w:rsidP="00194D0F">
            <w:pPr>
              <w:spacing w:before="20" w:after="20"/>
              <w:jc w:val="right"/>
              <w:rPr>
                <w:noProof/>
                <w:sz w:val="20"/>
              </w:rPr>
            </w:pPr>
            <w:r w:rsidRPr="00AF1ED6">
              <w:rPr>
                <w:noProof/>
                <w:color w:val="000000"/>
                <w:sz w:val="20"/>
                <w:szCs w:val="20"/>
              </w:rPr>
              <w:t>229,512</w:t>
            </w:r>
          </w:p>
        </w:tc>
        <w:tc>
          <w:tcPr>
            <w:tcW w:w="1031" w:type="dxa"/>
            <w:vAlign w:val="center"/>
          </w:tcPr>
          <w:p w14:paraId="70A57EED" w14:textId="77777777" w:rsidR="007D7104" w:rsidRPr="00AF1ED6" w:rsidRDefault="007D7104" w:rsidP="00194D0F">
            <w:pPr>
              <w:spacing w:before="20" w:after="20"/>
              <w:jc w:val="right"/>
              <w:rPr>
                <w:b/>
                <w:noProof/>
                <w:sz w:val="20"/>
              </w:rPr>
            </w:pPr>
            <w:r w:rsidRPr="00AF1ED6">
              <w:rPr>
                <w:noProof/>
                <w:color w:val="000000"/>
                <w:sz w:val="20"/>
                <w:szCs w:val="20"/>
              </w:rPr>
              <w:t>231,272</w:t>
            </w:r>
          </w:p>
        </w:tc>
        <w:tc>
          <w:tcPr>
            <w:tcW w:w="992" w:type="dxa"/>
            <w:vAlign w:val="center"/>
          </w:tcPr>
          <w:p w14:paraId="18032CDB" w14:textId="77777777" w:rsidR="007D7104" w:rsidRPr="00AF1ED6" w:rsidRDefault="007D7104" w:rsidP="00194D0F">
            <w:pPr>
              <w:spacing w:before="20" w:after="20"/>
              <w:jc w:val="right"/>
              <w:rPr>
                <w:b/>
                <w:noProof/>
                <w:sz w:val="20"/>
              </w:rPr>
            </w:pPr>
          </w:p>
        </w:tc>
        <w:tc>
          <w:tcPr>
            <w:tcW w:w="1127" w:type="dxa"/>
            <w:vAlign w:val="center"/>
          </w:tcPr>
          <w:p w14:paraId="4CDC909E" w14:textId="77777777" w:rsidR="007D7104" w:rsidRPr="00AF1ED6" w:rsidRDefault="007D7104" w:rsidP="00194D0F">
            <w:pPr>
              <w:spacing w:before="0" w:after="0"/>
              <w:jc w:val="right"/>
              <w:rPr>
                <w:b/>
                <w:bCs/>
                <w:noProof/>
                <w:color w:val="000000"/>
                <w:sz w:val="20"/>
                <w:szCs w:val="20"/>
              </w:rPr>
            </w:pPr>
            <w:r w:rsidRPr="00AF1ED6">
              <w:rPr>
                <w:b/>
                <w:bCs/>
                <w:noProof/>
                <w:color w:val="000000"/>
                <w:sz w:val="20"/>
                <w:szCs w:val="20"/>
              </w:rPr>
              <w:t>1 709,027</w:t>
            </w:r>
          </w:p>
        </w:tc>
      </w:tr>
      <w:tr w:rsidR="007D7104" w:rsidRPr="00AF1ED6" w14:paraId="4DAD706E" w14:textId="77777777" w:rsidTr="00194D0F">
        <w:tc>
          <w:tcPr>
            <w:tcW w:w="3780" w:type="dxa"/>
            <w:gridSpan w:val="2"/>
            <w:vMerge/>
          </w:tcPr>
          <w:p w14:paraId="06268B34" w14:textId="77777777" w:rsidR="007D7104" w:rsidRPr="00AF1ED6" w:rsidRDefault="007D7104" w:rsidP="00194D0F">
            <w:pPr>
              <w:jc w:val="center"/>
              <w:rPr>
                <w:noProof/>
                <w:sz w:val="20"/>
              </w:rPr>
            </w:pPr>
          </w:p>
        </w:tc>
        <w:tc>
          <w:tcPr>
            <w:tcW w:w="1260" w:type="dxa"/>
            <w:vAlign w:val="center"/>
          </w:tcPr>
          <w:p w14:paraId="0FB6F2F4" w14:textId="77777777" w:rsidR="007D7104" w:rsidRPr="00AF1ED6" w:rsidRDefault="007D7104" w:rsidP="00194D0F">
            <w:pPr>
              <w:spacing w:before="20" w:after="20"/>
              <w:rPr>
                <w:noProof/>
                <w:sz w:val="18"/>
              </w:rPr>
            </w:pPr>
            <w:r w:rsidRPr="00AF1ED6">
              <w:rPr>
                <w:noProof/>
                <w:sz w:val="18"/>
              </w:rPr>
              <w:t>Plăți</w:t>
            </w:r>
          </w:p>
        </w:tc>
        <w:tc>
          <w:tcPr>
            <w:tcW w:w="540" w:type="dxa"/>
            <w:vAlign w:val="center"/>
          </w:tcPr>
          <w:p w14:paraId="789342CB" w14:textId="77777777" w:rsidR="007D7104" w:rsidRPr="00AF1ED6" w:rsidRDefault="007D7104" w:rsidP="00194D0F">
            <w:pPr>
              <w:spacing w:before="20" w:after="20"/>
              <w:jc w:val="center"/>
              <w:rPr>
                <w:noProof/>
                <w:sz w:val="14"/>
              </w:rPr>
            </w:pPr>
            <w:r w:rsidRPr="00AF1ED6">
              <w:rPr>
                <w:noProof/>
                <w:sz w:val="14"/>
              </w:rPr>
              <w:t>(2)</w:t>
            </w:r>
          </w:p>
        </w:tc>
        <w:tc>
          <w:tcPr>
            <w:tcW w:w="990" w:type="dxa"/>
            <w:vAlign w:val="center"/>
          </w:tcPr>
          <w:p w14:paraId="447662E0" w14:textId="77777777" w:rsidR="007D7104" w:rsidRPr="00AF1ED6" w:rsidRDefault="007D7104" w:rsidP="00194D0F">
            <w:pPr>
              <w:spacing w:before="20" w:after="20"/>
              <w:jc w:val="right"/>
              <w:rPr>
                <w:noProof/>
                <w:sz w:val="20"/>
              </w:rPr>
            </w:pPr>
          </w:p>
        </w:tc>
        <w:tc>
          <w:tcPr>
            <w:tcW w:w="990" w:type="dxa"/>
            <w:vAlign w:val="center"/>
          </w:tcPr>
          <w:p w14:paraId="0CBC1268" w14:textId="77777777" w:rsidR="007D7104" w:rsidRPr="00AF1ED6" w:rsidRDefault="007D7104" w:rsidP="00194D0F">
            <w:pPr>
              <w:spacing w:before="20" w:after="20"/>
              <w:jc w:val="right"/>
              <w:rPr>
                <w:noProof/>
                <w:sz w:val="20"/>
              </w:rPr>
            </w:pPr>
            <w:r w:rsidRPr="00AF1ED6">
              <w:rPr>
                <w:noProof/>
                <w:color w:val="000000"/>
                <w:sz w:val="20"/>
                <w:szCs w:val="20"/>
              </w:rPr>
              <w:t>157,821</w:t>
            </w:r>
          </w:p>
        </w:tc>
        <w:tc>
          <w:tcPr>
            <w:tcW w:w="990" w:type="dxa"/>
            <w:vAlign w:val="center"/>
          </w:tcPr>
          <w:p w14:paraId="261AC9E5" w14:textId="77777777" w:rsidR="007D7104" w:rsidRPr="00AF1ED6" w:rsidRDefault="007D7104" w:rsidP="00194D0F">
            <w:pPr>
              <w:spacing w:before="20" w:after="20"/>
              <w:jc w:val="right"/>
              <w:rPr>
                <w:noProof/>
                <w:sz w:val="20"/>
              </w:rPr>
            </w:pPr>
            <w:r w:rsidRPr="00AF1ED6">
              <w:rPr>
                <w:noProof/>
                <w:color w:val="000000"/>
                <w:sz w:val="20"/>
                <w:szCs w:val="20"/>
              </w:rPr>
              <w:t>285,620</w:t>
            </w:r>
          </w:p>
        </w:tc>
        <w:tc>
          <w:tcPr>
            <w:tcW w:w="976" w:type="dxa"/>
            <w:vAlign w:val="center"/>
          </w:tcPr>
          <w:p w14:paraId="6CC00CD0" w14:textId="77777777" w:rsidR="007D7104" w:rsidRPr="00AF1ED6" w:rsidRDefault="007D7104" w:rsidP="00194D0F">
            <w:pPr>
              <w:spacing w:before="20" w:after="20"/>
              <w:jc w:val="right"/>
              <w:rPr>
                <w:noProof/>
                <w:sz w:val="20"/>
              </w:rPr>
            </w:pPr>
            <w:r w:rsidRPr="00AF1ED6">
              <w:rPr>
                <w:noProof/>
                <w:color w:val="000000"/>
                <w:sz w:val="20"/>
                <w:szCs w:val="20"/>
              </w:rPr>
              <w:t>328,981</w:t>
            </w:r>
          </w:p>
        </w:tc>
        <w:tc>
          <w:tcPr>
            <w:tcW w:w="1004" w:type="dxa"/>
            <w:vAlign w:val="center"/>
          </w:tcPr>
          <w:p w14:paraId="1EB8715D" w14:textId="77777777" w:rsidR="007D7104" w:rsidRPr="00AF1ED6" w:rsidRDefault="007D7104" w:rsidP="00194D0F">
            <w:pPr>
              <w:spacing w:before="20" w:after="20"/>
              <w:jc w:val="right"/>
              <w:rPr>
                <w:noProof/>
                <w:sz w:val="20"/>
              </w:rPr>
            </w:pPr>
            <w:r w:rsidRPr="00AF1ED6">
              <w:rPr>
                <w:noProof/>
                <w:color w:val="000000"/>
                <w:sz w:val="20"/>
                <w:szCs w:val="20"/>
              </w:rPr>
              <w:t>278,369</w:t>
            </w:r>
          </w:p>
        </w:tc>
        <w:tc>
          <w:tcPr>
            <w:tcW w:w="990" w:type="dxa"/>
            <w:vAlign w:val="center"/>
          </w:tcPr>
          <w:p w14:paraId="24E1C28C" w14:textId="77777777" w:rsidR="007D7104" w:rsidRPr="00AF1ED6" w:rsidRDefault="007D7104" w:rsidP="00194D0F">
            <w:pPr>
              <w:spacing w:before="20" w:after="20"/>
              <w:jc w:val="right"/>
              <w:rPr>
                <w:noProof/>
                <w:sz w:val="20"/>
              </w:rPr>
            </w:pPr>
            <w:r w:rsidRPr="00AF1ED6">
              <w:rPr>
                <w:noProof/>
                <w:color w:val="000000"/>
                <w:sz w:val="20"/>
                <w:szCs w:val="20"/>
              </w:rPr>
              <w:t>222,471</w:t>
            </w:r>
          </w:p>
        </w:tc>
        <w:tc>
          <w:tcPr>
            <w:tcW w:w="1031" w:type="dxa"/>
            <w:vAlign w:val="center"/>
          </w:tcPr>
          <w:p w14:paraId="03F12C76" w14:textId="77777777" w:rsidR="007D7104" w:rsidRPr="00AF1ED6" w:rsidRDefault="007D7104" w:rsidP="00194D0F">
            <w:pPr>
              <w:spacing w:before="20" w:after="20"/>
              <w:jc w:val="right"/>
              <w:rPr>
                <w:b/>
                <w:noProof/>
                <w:sz w:val="20"/>
              </w:rPr>
            </w:pPr>
            <w:r w:rsidRPr="00AF1ED6">
              <w:rPr>
                <w:noProof/>
                <w:color w:val="000000"/>
                <w:sz w:val="20"/>
                <w:szCs w:val="20"/>
              </w:rPr>
              <w:t>228,148</w:t>
            </w:r>
          </w:p>
        </w:tc>
        <w:tc>
          <w:tcPr>
            <w:tcW w:w="992" w:type="dxa"/>
            <w:vAlign w:val="center"/>
          </w:tcPr>
          <w:p w14:paraId="564355CD" w14:textId="77777777" w:rsidR="007D7104" w:rsidRPr="00AF1ED6" w:rsidRDefault="007D7104" w:rsidP="00194D0F">
            <w:pPr>
              <w:spacing w:before="20" w:after="20"/>
              <w:jc w:val="right"/>
              <w:rPr>
                <w:b/>
                <w:noProof/>
                <w:sz w:val="20"/>
              </w:rPr>
            </w:pPr>
            <w:r w:rsidRPr="00AF1ED6">
              <w:rPr>
                <w:noProof/>
                <w:color w:val="000000"/>
                <w:sz w:val="20"/>
                <w:szCs w:val="20"/>
              </w:rPr>
              <w:t>207,616</w:t>
            </w:r>
          </w:p>
        </w:tc>
        <w:tc>
          <w:tcPr>
            <w:tcW w:w="1127" w:type="dxa"/>
            <w:vAlign w:val="center"/>
          </w:tcPr>
          <w:p w14:paraId="703F7662" w14:textId="77777777" w:rsidR="007D7104" w:rsidRPr="00AF1ED6" w:rsidRDefault="007D7104" w:rsidP="00194D0F">
            <w:pPr>
              <w:spacing w:before="20" w:after="20"/>
              <w:jc w:val="right"/>
              <w:rPr>
                <w:b/>
                <w:noProof/>
                <w:sz w:val="20"/>
              </w:rPr>
            </w:pPr>
            <w:r w:rsidRPr="00AF1ED6">
              <w:rPr>
                <w:b/>
                <w:bCs/>
                <w:noProof/>
                <w:color w:val="000000"/>
                <w:sz w:val="20"/>
                <w:szCs w:val="20"/>
              </w:rPr>
              <w:t>1 709,027</w:t>
            </w:r>
          </w:p>
        </w:tc>
      </w:tr>
      <w:tr w:rsidR="007D7104" w:rsidRPr="00AF1ED6" w14:paraId="05F6B782" w14:textId="77777777" w:rsidTr="00194D0F">
        <w:trPr>
          <w:trHeight w:val="231"/>
        </w:trPr>
        <w:tc>
          <w:tcPr>
            <w:tcW w:w="3720" w:type="dxa"/>
            <w:vAlign w:val="center"/>
          </w:tcPr>
          <w:p w14:paraId="11BF1C48" w14:textId="77777777" w:rsidR="007D7104" w:rsidRPr="00AF1ED6" w:rsidRDefault="007D7104" w:rsidP="00194D0F">
            <w:pPr>
              <w:spacing w:before="20" w:after="20"/>
              <w:rPr>
                <w:noProof/>
              </w:rPr>
            </w:pPr>
            <w:r w:rsidRPr="00AF1ED6">
              <w:rPr>
                <w:noProof/>
                <w:sz w:val="21"/>
              </w:rPr>
              <w:sym w:font="Wingdings" w:char="F09F"/>
            </w:r>
            <w:r w:rsidRPr="00AF1ED6">
              <w:rPr>
                <w:noProof/>
                <w:sz w:val="21"/>
              </w:rPr>
              <w:t>Credite cu caracter administrativ finanțate din pachetul financiar al unor programe specifice</w:t>
            </w:r>
          </w:p>
        </w:tc>
        <w:tc>
          <w:tcPr>
            <w:tcW w:w="1320" w:type="dxa"/>
            <w:gridSpan w:val="2"/>
            <w:vAlign w:val="center"/>
          </w:tcPr>
          <w:p w14:paraId="6BACB458" w14:textId="77777777" w:rsidR="007D7104" w:rsidRPr="00AF1ED6" w:rsidRDefault="007D7104" w:rsidP="00194D0F">
            <w:pPr>
              <w:spacing w:before="0" w:after="0"/>
              <w:rPr>
                <w:noProof/>
              </w:rPr>
            </w:pPr>
          </w:p>
        </w:tc>
        <w:tc>
          <w:tcPr>
            <w:tcW w:w="540" w:type="dxa"/>
            <w:vAlign w:val="center"/>
          </w:tcPr>
          <w:p w14:paraId="5B8F8B07" w14:textId="77777777" w:rsidR="007D7104" w:rsidRPr="00AF1ED6" w:rsidRDefault="007D7104" w:rsidP="00194D0F">
            <w:pPr>
              <w:spacing w:before="20" w:after="20"/>
              <w:jc w:val="center"/>
              <w:rPr>
                <w:noProof/>
              </w:rPr>
            </w:pPr>
          </w:p>
        </w:tc>
        <w:tc>
          <w:tcPr>
            <w:tcW w:w="990" w:type="dxa"/>
            <w:vAlign w:val="center"/>
          </w:tcPr>
          <w:p w14:paraId="2CD57D83" w14:textId="77777777" w:rsidR="007D7104" w:rsidRPr="00AF1ED6" w:rsidRDefault="007D7104" w:rsidP="00194D0F">
            <w:pPr>
              <w:rPr>
                <w:b/>
                <w:noProof/>
                <w:sz w:val="20"/>
              </w:rPr>
            </w:pPr>
          </w:p>
        </w:tc>
        <w:tc>
          <w:tcPr>
            <w:tcW w:w="990" w:type="dxa"/>
            <w:vAlign w:val="center"/>
          </w:tcPr>
          <w:p w14:paraId="153CC8A2" w14:textId="77777777" w:rsidR="007D7104" w:rsidRPr="00AF1ED6" w:rsidRDefault="007D7104" w:rsidP="00194D0F">
            <w:pPr>
              <w:rPr>
                <w:b/>
                <w:noProof/>
                <w:sz w:val="20"/>
              </w:rPr>
            </w:pPr>
            <w:r w:rsidRPr="00AF1ED6">
              <w:rPr>
                <w:b/>
                <w:bCs/>
                <w:noProof/>
                <w:color w:val="000000"/>
                <w:sz w:val="20"/>
              </w:rPr>
              <w:t> </w:t>
            </w:r>
          </w:p>
        </w:tc>
        <w:tc>
          <w:tcPr>
            <w:tcW w:w="990" w:type="dxa"/>
            <w:vAlign w:val="center"/>
          </w:tcPr>
          <w:p w14:paraId="57E9B19D" w14:textId="77777777" w:rsidR="007D7104" w:rsidRPr="00AF1ED6" w:rsidRDefault="007D7104" w:rsidP="00194D0F">
            <w:pPr>
              <w:rPr>
                <w:b/>
                <w:noProof/>
                <w:sz w:val="20"/>
              </w:rPr>
            </w:pPr>
            <w:r w:rsidRPr="00AF1ED6">
              <w:rPr>
                <w:b/>
                <w:bCs/>
                <w:noProof/>
                <w:color w:val="000000"/>
                <w:sz w:val="20"/>
              </w:rPr>
              <w:t> </w:t>
            </w:r>
          </w:p>
        </w:tc>
        <w:tc>
          <w:tcPr>
            <w:tcW w:w="976" w:type="dxa"/>
            <w:vAlign w:val="center"/>
          </w:tcPr>
          <w:p w14:paraId="3B4FA7CE" w14:textId="77777777" w:rsidR="007D7104" w:rsidRPr="00AF1ED6" w:rsidRDefault="007D7104" w:rsidP="00194D0F">
            <w:pPr>
              <w:rPr>
                <w:b/>
                <w:noProof/>
                <w:sz w:val="20"/>
              </w:rPr>
            </w:pPr>
            <w:r w:rsidRPr="00AF1ED6">
              <w:rPr>
                <w:b/>
                <w:bCs/>
                <w:noProof/>
                <w:color w:val="000000"/>
                <w:sz w:val="20"/>
              </w:rPr>
              <w:t> </w:t>
            </w:r>
          </w:p>
        </w:tc>
        <w:tc>
          <w:tcPr>
            <w:tcW w:w="1004" w:type="dxa"/>
            <w:vAlign w:val="center"/>
          </w:tcPr>
          <w:p w14:paraId="79E56685" w14:textId="77777777" w:rsidR="007D7104" w:rsidRPr="00AF1ED6" w:rsidRDefault="007D7104" w:rsidP="00194D0F">
            <w:pPr>
              <w:rPr>
                <w:b/>
                <w:noProof/>
                <w:sz w:val="20"/>
              </w:rPr>
            </w:pPr>
            <w:r w:rsidRPr="00AF1ED6">
              <w:rPr>
                <w:b/>
                <w:bCs/>
                <w:noProof/>
                <w:color w:val="000000"/>
                <w:sz w:val="20"/>
              </w:rPr>
              <w:t> </w:t>
            </w:r>
          </w:p>
        </w:tc>
        <w:tc>
          <w:tcPr>
            <w:tcW w:w="990" w:type="dxa"/>
            <w:vAlign w:val="center"/>
          </w:tcPr>
          <w:p w14:paraId="709AF09A" w14:textId="77777777" w:rsidR="007D7104" w:rsidRPr="00AF1ED6" w:rsidRDefault="007D7104" w:rsidP="00194D0F">
            <w:pPr>
              <w:rPr>
                <w:b/>
                <w:noProof/>
                <w:sz w:val="20"/>
              </w:rPr>
            </w:pPr>
            <w:r w:rsidRPr="00AF1ED6">
              <w:rPr>
                <w:b/>
                <w:bCs/>
                <w:noProof/>
                <w:color w:val="000000"/>
                <w:sz w:val="20"/>
              </w:rPr>
              <w:t> </w:t>
            </w:r>
          </w:p>
        </w:tc>
        <w:tc>
          <w:tcPr>
            <w:tcW w:w="1031" w:type="dxa"/>
            <w:vAlign w:val="center"/>
          </w:tcPr>
          <w:p w14:paraId="030D408E" w14:textId="77777777" w:rsidR="007D7104" w:rsidRPr="00AF1ED6" w:rsidRDefault="007D7104" w:rsidP="00194D0F">
            <w:pPr>
              <w:rPr>
                <w:b/>
                <w:noProof/>
                <w:sz w:val="20"/>
              </w:rPr>
            </w:pPr>
            <w:r w:rsidRPr="00AF1ED6">
              <w:rPr>
                <w:b/>
                <w:bCs/>
                <w:noProof/>
                <w:color w:val="000000"/>
                <w:sz w:val="20"/>
              </w:rPr>
              <w:t> </w:t>
            </w:r>
          </w:p>
        </w:tc>
        <w:tc>
          <w:tcPr>
            <w:tcW w:w="992" w:type="dxa"/>
            <w:vAlign w:val="center"/>
          </w:tcPr>
          <w:p w14:paraId="2E723DC3" w14:textId="77777777" w:rsidR="007D7104" w:rsidRPr="00AF1ED6" w:rsidRDefault="007D7104" w:rsidP="00194D0F">
            <w:pPr>
              <w:rPr>
                <w:b/>
                <w:noProof/>
                <w:sz w:val="20"/>
              </w:rPr>
            </w:pPr>
            <w:r w:rsidRPr="00AF1ED6">
              <w:rPr>
                <w:b/>
                <w:bCs/>
                <w:noProof/>
                <w:color w:val="000000"/>
                <w:sz w:val="20"/>
              </w:rPr>
              <w:t> </w:t>
            </w:r>
          </w:p>
        </w:tc>
        <w:tc>
          <w:tcPr>
            <w:tcW w:w="1127" w:type="dxa"/>
            <w:vAlign w:val="center"/>
          </w:tcPr>
          <w:p w14:paraId="6FB821D4" w14:textId="77777777" w:rsidR="007D7104" w:rsidRPr="00AF1ED6" w:rsidRDefault="007D7104" w:rsidP="00194D0F">
            <w:pPr>
              <w:spacing w:before="0" w:after="0"/>
              <w:jc w:val="right"/>
              <w:rPr>
                <w:b/>
                <w:noProof/>
                <w:sz w:val="20"/>
              </w:rPr>
            </w:pPr>
            <w:r w:rsidRPr="00AF1ED6">
              <w:rPr>
                <w:b/>
                <w:bCs/>
                <w:noProof/>
                <w:color w:val="000000"/>
                <w:sz w:val="20"/>
              </w:rPr>
              <w:t> </w:t>
            </w:r>
          </w:p>
        </w:tc>
      </w:tr>
      <w:tr w:rsidR="007D7104" w:rsidRPr="00AF1ED6" w14:paraId="30FD4F78" w14:textId="77777777" w:rsidTr="00194D0F">
        <w:trPr>
          <w:trHeight w:val="319"/>
        </w:trPr>
        <w:tc>
          <w:tcPr>
            <w:tcW w:w="3780" w:type="dxa"/>
            <w:gridSpan w:val="2"/>
            <w:vAlign w:val="center"/>
          </w:tcPr>
          <w:p w14:paraId="64EAA282" w14:textId="77777777" w:rsidR="007D7104" w:rsidRPr="00AF1ED6" w:rsidRDefault="007D7104" w:rsidP="00194D0F">
            <w:pPr>
              <w:spacing w:before="60" w:after="60"/>
              <w:rPr>
                <w:noProof/>
              </w:rPr>
            </w:pPr>
            <w:r w:rsidRPr="00AF1ED6">
              <w:rPr>
                <w:noProof/>
                <w:sz w:val="20"/>
              </w:rPr>
              <w:t>01 01 – cheltuieli de sprijin</w:t>
            </w:r>
          </w:p>
        </w:tc>
        <w:tc>
          <w:tcPr>
            <w:tcW w:w="1260" w:type="dxa"/>
            <w:vAlign w:val="center"/>
          </w:tcPr>
          <w:p w14:paraId="18693C7B" w14:textId="77777777" w:rsidR="007D7104" w:rsidRPr="00AF1ED6" w:rsidRDefault="007D7104" w:rsidP="00194D0F">
            <w:pPr>
              <w:spacing w:before="40" w:after="40"/>
              <w:jc w:val="right"/>
              <w:rPr>
                <w:noProof/>
                <w:sz w:val="18"/>
              </w:rPr>
            </w:pPr>
            <w:r w:rsidRPr="00AF1ED6">
              <w:rPr>
                <w:noProof/>
                <w:sz w:val="18"/>
              </w:rPr>
              <w:t>Angajamente = plăți</w:t>
            </w:r>
          </w:p>
        </w:tc>
        <w:tc>
          <w:tcPr>
            <w:tcW w:w="540" w:type="dxa"/>
            <w:vAlign w:val="center"/>
          </w:tcPr>
          <w:p w14:paraId="1841F9B3" w14:textId="77777777" w:rsidR="007D7104" w:rsidRPr="00AF1ED6" w:rsidRDefault="007D7104" w:rsidP="00194D0F">
            <w:pPr>
              <w:spacing w:before="40" w:after="40"/>
              <w:jc w:val="center"/>
              <w:rPr>
                <w:noProof/>
                <w:sz w:val="14"/>
              </w:rPr>
            </w:pPr>
            <w:r w:rsidRPr="00AF1ED6">
              <w:rPr>
                <w:noProof/>
                <w:sz w:val="14"/>
              </w:rPr>
              <w:t>(3)</w:t>
            </w:r>
          </w:p>
        </w:tc>
        <w:tc>
          <w:tcPr>
            <w:tcW w:w="990" w:type="dxa"/>
            <w:vAlign w:val="center"/>
          </w:tcPr>
          <w:p w14:paraId="361518A7" w14:textId="77777777" w:rsidR="007D7104" w:rsidRPr="00AF1ED6" w:rsidRDefault="007D7104" w:rsidP="00194D0F">
            <w:pPr>
              <w:spacing w:before="40" w:after="40"/>
              <w:jc w:val="right"/>
              <w:rPr>
                <w:noProof/>
                <w:sz w:val="20"/>
              </w:rPr>
            </w:pPr>
          </w:p>
        </w:tc>
        <w:tc>
          <w:tcPr>
            <w:tcW w:w="990" w:type="dxa"/>
            <w:vAlign w:val="center"/>
          </w:tcPr>
          <w:p w14:paraId="625F833A" w14:textId="77777777" w:rsidR="007D7104" w:rsidRPr="00AF1ED6" w:rsidRDefault="007D7104" w:rsidP="00194D0F">
            <w:pPr>
              <w:spacing w:before="40" w:after="40"/>
              <w:jc w:val="center"/>
              <w:rPr>
                <w:b/>
                <w:noProof/>
                <w:sz w:val="20"/>
              </w:rPr>
            </w:pPr>
            <w:r w:rsidRPr="00AF1ED6">
              <w:rPr>
                <w:noProof/>
                <w:sz w:val="20"/>
              </w:rPr>
              <w:t>pm</w:t>
            </w:r>
          </w:p>
        </w:tc>
        <w:tc>
          <w:tcPr>
            <w:tcW w:w="990" w:type="dxa"/>
            <w:vAlign w:val="center"/>
          </w:tcPr>
          <w:p w14:paraId="053A29A2" w14:textId="77777777" w:rsidR="007D7104" w:rsidRPr="00AF1ED6" w:rsidRDefault="007D7104" w:rsidP="00194D0F">
            <w:pPr>
              <w:spacing w:before="40" w:after="40"/>
              <w:jc w:val="center"/>
              <w:rPr>
                <w:b/>
                <w:noProof/>
                <w:sz w:val="20"/>
              </w:rPr>
            </w:pPr>
            <w:r w:rsidRPr="00AF1ED6">
              <w:rPr>
                <w:noProof/>
                <w:sz w:val="20"/>
              </w:rPr>
              <w:t>pm</w:t>
            </w:r>
          </w:p>
        </w:tc>
        <w:tc>
          <w:tcPr>
            <w:tcW w:w="976" w:type="dxa"/>
            <w:vAlign w:val="center"/>
          </w:tcPr>
          <w:p w14:paraId="235BCBFF" w14:textId="77777777" w:rsidR="007D7104" w:rsidRPr="00AF1ED6" w:rsidRDefault="007D7104" w:rsidP="00194D0F">
            <w:pPr>
              <w:spacing w:before="40" w:after="40"/>
              <w:jc w:val="center"/>
              <w:rPr>
                <w:b/>
                <w:noProof/>
                <w:sz w:val="20"/>
              </w:rPr>
            </w:pPr>
            <w:r w:rsidRPr="00AF1ED6">
              <w:rPr>
                <w:noProof/>
                <w:sz w:val="20"/>
              </w:rPr>
              <w:t>pm</w:t>
            </w:r>
          </w:p>
        </w:tc>
        <w:tc>
          <w:tcPr>
            <w:tcW w:w="1004" w:type="dxa"/>
            <w:vAlign w:val="center"/>
          </w:tcPr>
          <w:p w14:paraId="13ADCC8E" w14:textId="77777777" w:rsidR="007D7104" w:rsidRPr="00AF1ED6" w:rsidRDefault="007D7104" w:rsidP="00194D0F">
            <w:pPr>
              <w:spacing w:before="40" w:after="40"/>
              <w:jc w:val="center"/>
              <w:rPr>
                <w:b/>
                <w:noProof/>
                <w:sz w:val="20"/>
              </w:rPr>
            </w:pPr>
            <w:r w:rsidRPr="00AF1ED6">
              <w:rPr>
                <w:noProof/>
                <w:sz w:val="20"/>
              </w:rPr>
              <w:t>pm</w:t>
            </w:r>
          </w:p>
        </w:tc>
        <w:tc>
          <w:tcPr>
            <w:tcW w:w="990" w:type="dxa"/>
            <w:vAlign w:val="center"/>
          </w:tcPr>
          <w:p w14:paraId="0D8D320A" w14:textId="77777777" w:rsidR="007D7104" w:rsidRPr="00AF1ED6" w:rsidRDefault="007D7104" w:rsidP="00194D0F">
            <w:pPr>
              <w:spacing w:before="40" w:after="40"/>
              <w:jc w:val="center"/>
              <w:rPr>
                <w:b/>
                <w:noProof/>
                <w:sz w:val="20"/>
              </w:rPr>
            </w:pPr>
            <w:r w:rsidRPr="00AF1ED6">
              <w:rPr>
                <w:noProof/>
                <w:sz w:val="20"/>
              </w:rPr>
              <w:t>pm</w:t>
            </w:r>
          </w:p>
        </w:tc>
        <w:tc>
          <w:tcPr>
            <w:tcW w:w="1031" w:type="dxa"/>
            <w:vAlign w:val="center"/>
          </w:tcPr>
          <w:p w14:paraId="7CC563EC" w14:textId="77777777" w:rsidR="007D7104" w:rsidRPr="00AF1ED6" w:rsidRDefault="007D7104" w:rsidP="00194D0F">
            <w:pPr>
              <w:spacing w:before="40" w:after="40"/>
              <w:jc w:val="center"/>
              <w:rPr>
                <w:b/>
                <w:noProof/>
                <w:sz w:val="20"/>
              </w:rPr>
            </w:pPr>
            <w:r w:rsidRPr="00AF1ED6">
              <w:rPr>
                <w:noProof/>
                <w:sz w:val="20"/>
              </w:rPr>
              <w:t>pm</w:t>
            </w:r>
          </w:p>
        </w:tc>
        <w:tc>
          <w:tcPr>
            <w:tcW w:w="992" w:type="dxa"/>
            <w:vAlign w:val="center"/>
          </w:tcPr>
          <w:p w14:paraId="3B976113" w14:textId="77777777" w:rsidR="007D7104" w:rsidRPr="00AF1ED6" w:rsidRDefault="007D7104" w:rsidP="00194D0F">
            <w:pPr>
              <w:spacing w:before="40" w:after="40"/>
              <w:jc w:val="center"/>
              <w:rPr>
                <w:b/>
                <w:noProof/>
                <w:sz w:val="20"/>
              </w:rPr>
            </w:pPr>
          </w:p>
        </w:tc>
        <w:tc>
          <w:tcPr>
            <w:tcW w:w="1127" w:type="dxa"/>
            <w:vAlign w:val="center"/>
          </w:tcPr>
          <w:p w14:paraId="3973F7FC" w14:textId="77777777" w:rsidR="007D7104" w:rsidRPr="00AF1ED6" w:rsidRDefault="007D7104" w:rsidP="00194D0F">
            <w:pPr>
              <w:spacing w:before="40" w:after="40"/>
              <w:jc w:val="center"/>
              <w:rPr>
                <w:b/>
                <w:noProof/>
                <w:sz w:val="20"/>
              </w:rPr>
            </w:pPr>
            <w:r w:rsidRPr="00AF1ED6">
              <w:rPr>
                <w:b/>
                <w:noProof/>
                <w:sz w:val="20"/>
              </w:rPr>
              <w:t>pm</w:t>
            </w:r>
          </w:p>
        </w:tc>
      </w:tr>
      <w:tr w:rsidR="007D7104" w:rsidRPr="00AF1ED6" w14:paraId="600021ED" w14:textId="77777777" w:rsidTr="00194D0F">
        <w:tc>
          <w:tcPr>
            <w:tcW w:w="3780" w:type="dxa"/>
            <w:gridSpan w:val="2"/>
            <w:vMerge w:val="restart"/>
            <w:vAlign w:val="center"/>
          </w:tcPr>
          <w:p w14:paraId="00DE8F08" w14:textId="77777777" w:rsidR="007D7104" w:rsidRPr="00AF1ED6" w:rsidRDefault="007D7104" w:rsidP="00194D0F">
            <w:pPr>
              <w:jc w:val="center"/>
              <w:rPr>
                <w:b/>
                <w:noProof/>
              </w:rPr>
            </w:pPr>
            <w:r w:rsidRPr="00AF1ED6">
              <w:rPr>
                <w:b/>
                <w:noProof/>
                <w:sz w:val="22"/>
              </w:rPr>
              <w:t>TOTAL credite</w:t>
            </w:r>
            <w:r w:rsidRPr="00AF1ED6">
              <w:rPr>
                <w:noProof/>
                <w:sz w:val="22"/>
              </w:rPr>
              <w:br/>
            </w:r>
            <w:r w:rsidRPr="00AF1ED6">
              <w:rPr>
                <w:b/>
                <w:noProof/>
                <w:sz w:val="22"/>
              </w:rPr>
              <w:t>din procedurile bugetare pentru pachetul financiar al programului</w:t>
            </w:r>
          </w:p>
        </w:tc>
        <w:tc>
          <w:tcPr>
            <w:tcW w:w="1260" w:type="dxa"/>
            <w:vAlign w:val="center"/>
          </w:tcPr>
          <w:p w14:paraId="7521D09D" w14:textId="77777777" w:rsidR="007D7104" w:rsidRPr="00AF1ED6" w:rsidRDefault="007D7104" w:rsidP="00194D0F">
            <w:pPr>
              <w:rPr>
                <w:noProof/>
                <w:sz w:val="18"/>
              </w:rPr>
            </w:pPr>
            <w:r w:rsidRPr="00AF1ED6">
              <w:rPr>
                <w:noProof/>
                <w:sz w:val="18"/>
              </w:rPr>
              <w:t>Angajamente</w:t>
            </w:r>
          </w:p>
        </w:tc>
        <w:tc>
          <w:tcPr>
            <w:tcW w:w="540" w:type="dxa"/>
            <w:vAlign w:val="center"/>
          </w:tcPr>
          <w:p w14:paraId="2D4D0568" w14:textId="77777777" w:rsidR="007D7104" w:rsidRPr="00AF1ED6" w:rsidRDefault="007D7104" w:rsidP="00194D0F">
            <w:pPr>
              <w:jc w:val="center"/>
              <w:rPr>
                <w:noProof/>
                <w:sz w:val="14"/>
              </w:rPr>
            </w:pPr>
            <w:r w:rsidRPr="00AF1ED6">
              <w:rPr>
                <w:noProof/>
                <w:sz w:val="14"/>
              </w:rPr>
              <w:t>=1+1a+3</w:t>
            </w:r>
          </w:p>
        </w:tc>
        <w:tc>
          <w:tcPr>
            <w:tcW w:w="990" w:type="dxa"/>
            <w:vAlign w:val="center"/>
          </w:tcPr>
          <w:p w14:paraId="7ED53B39" w14:textId="77777777" w:rsidR="007D7104" w:rsidRPr="00AF1ED6" w:rsidRDefault="007D7104" w:rsidP="00194D0F">
            <w:pPr>
              <w:spacing w:before="20" w:after="20"/>
              <w:jc w:val="right"/>
              <w:rPr>
                <w:noProof/>
                <w:sz w:val="20"/>
              </w:rPr>
            </w:pPr>
          </w:p>
        </w:tc>
        <w:tc>
          <w:tcPr>
            <w:tcW w:w="990" w:type="dxa"/>
            <w:vAlign w:val="center"/>
          </w:tcPr>
          <w:p w14:paraId="554DEEBE" w14:textId="77777777" w:rsidR="007D7104" w:rsidRPr="00AF1ED6" w:rsidRDefault="007D7104" w:rsidP="00194D0F">
            <w:pPr>
              <w:spacing w:before="20" w:after="20"/>
              <w:jc w:val="right"/>
              <w:rPr>
                <w:noProof/>
                <w:sz w:val="20"/>
              </w:rPr>
            </w:pPr>
            <w:r w:rsidRPr="00AF1ED6">
              <w:rPr>
                <w:noProof/>
                <w:color w:val="000000"/>
                <w:sz w:val="20"/>
                <w:szCs w:val="20"/>
              </w:rPr>
              <w:t>394,553</w:t>
            </w:r>
          </w:p>
        </w:tc>
        <w:tc>
          <w:tcPr>
            <w:tcW w:w="990" w:type="dxa"/>
            <w:vAlign w:val="center"/>
          </w:tcPr>
          <w:p w14:paraId="29CCE4BD" w14:textId="77777777" w:rsidR="007D7104" w:rsidRPr="00AF1ED6" w:rsidRDefault="007D7104" w:rsidP="00194D0F">
            <w:pPr>
              <w:spacing w:before="20" w:after="20"/>
              <w:jc w:val="right"/>
              <w:rPr>
                <w:noProof/>
                <w:sz w:val="20"/>
              </w:rPr>
            </w:pPr>
            <w:r w:rsidRPr="00AF1ED6">
              <w:rPr>
                <w:noProof/>
                <w:color w:val="000000"/>
                <w:sz w:val="20"/>
                <w:szCs w:val="20"/>
              </w:rPr>
              <w:t>418,135</w:t>
            </w:r>
          </w:p>
        </w:tc>
        <w:tc>
          <w:tcPr>
            <w:tcW w:w="976" w:type="dxa"/>
            <w:vAlign w:val="center"/>
          </w:tcPr>
          <w:p w14:paraId="346FE7D9" w14:textId="77777777" w:rsidR="007D7104" w:rsidRPr="00AF1ED6" w:rsidRDefault="007D7104" w:rsidP="00194D0F">
            <w:pPr>
              <w:spacing w:before="20" w:after="20"/>
              <w:jc w:val="right"/>
              <w:rPr>
                <w:noProof/>
                <w:sz w:val="20"/>
              </w:rPr>
            </w:pPr>
            <w:r w:rsidRPr="00AF1ED6">
              <w:rPr>
                <w:noProof/>
                <w:color w:val="000000"/>
                <w:sz w:val="20"/>
                <w:szCs w:val="20"/>
              </w:rPr>
              <w:t>212,937</w:t>
            </w:r>
          </w:p>
        </w:tc>
        <w:tc>
          <w:tcPr>
            <w:tcW w:w="1004" w:type="dxa"/>
            <w:vAlign w:val="center"/>
          </w:tcPr>
          <w:p w14:paraId="441E4AB8" w14:textId="77777777" w:rsidR="007D7104" w:rsidRPr="00AF1ED6" w:rsidRDefault="007D7104" w:rsidP="00194D0F">
            <w:pPr>
              <w:spacing w:before="20" w:after="20"/>
              <w:jc w:val="right"/>
              <w:rPr>
                <w:noProof/>
                <w:sz w:val="20"/>
              </w:rPr>
            </w:pPr>
            <w:r w:rsidRPr="00AF1ED6">
              <w:rPr>
                <w:noProof/>
                <w:color w:val="000000"/>
                <w:sz w:val="20"/>
                <w:szCs w:val="20"/>
              </w:rPr>
              <w:t>222,619</w:t>
            </w:r>
          </w:p>
        </w:tc>
        <w:tc>
          <w:tcPr>
            <w:tcW w:w="990" w:type="dxa"/>
            <w:vAlign w:val="center"/>
          </w:tcPr>
          <w:p w14:paraId="59255B58" w14:textId="77777777" w:rsidR="007D7104" w:rsidRPr="00AF1ED6" w:rsidRDefault="007D7104" w:rsidP="00194D0F">
            <w:pPr>
              <w:spacing w:before="20" w:after="20"/>
              <w:jc w:val="right"/>
              <w:rPr>
                <w:noProof/>
                <w:sz w:val="20"/>
              </w:rPr>
            </w:pPr>
            <w:r w:rsidRPr="00AF1ED6">
              <w:rPr>
                <w:noProof/>
                <w:color w:val="000000"/>
                <w:sz w:val="20"/>
                <w:szCs w:val="20"/>
              </w:rPr>
              <w:t>229,512</w:t>
            </w:r>
          </w:p>
        </w:tc>
        <w:tc>
          <w:tcPr>
            <w:tcW w:w="1031" w:type="dxa"/>
            <w:vAlign w:val="center"/>
          </w:tcPr>
          <w:p w14:paraId="092E2B65" w14:textId="77777777" w:rsidR="007D7104" w:rsidRPr="00AF1ED6" w:rsidRDefault="007D7104" w:rsidP="00194D0F">
            <w:pPr>
              <w:spacing w:before="20" w:after="20"/>
              <w:jc w:val="right"/>
              <w:rPr>
                <w:b/>
                <w:noProof/>
                <w:sz w:val="20"/>
              </w:rPr>
            </w:pPr>
            <w:r w:rsidRPr="00AF1ED6">
              <w:rPr>
                <w:noProof/>
                <w:color w:val="000000"/>
                <w:sz w:val="20"/>
                <w:szCs w:val="20"/>
              </w:rPr>
              <w:t>231,272</w:t>
            </w:r>
          </w:p>
        </w:tc>
        <w:tc>
          <w:tcPr>
            <w:tcW w:w="992" w:type="dxa"/>
            <w:vAlign w:val="center"/>
          </w:tcPr>
          <w:p w14:paraId="4B436ECC" w14:textId="77777777" w:rsidR="007D7104" w:rsidRPr="00AF1ED6" w:rsidRDefault="007D7104" w:rsidP="00194D0F">
            <w:pPr>
              <w:spacing w:before="20" w:after="20"/>
              <w:jc w:val="right"/>
              <w:rPr>
                <w:b/>
                <w:noProof/>
                <w:sz w:val="20"/>
              </w:rPr>
            </w:pPr>
          </w:p>
        </w:tc>
        <w:tc>
          <w:tcPr>
            <w:tcW w:w="1127" w:type="dxa"/>
            <w:vAlign w:val="center"/>
          </w:tcPr>
          <w:p w14:paraId="74FE6F48" w14:textId="77777777" w:rsidR="007D7104" w:rsidRPr="00AF1ED6" w:rsidRDefault="007D7104" w:rsidP="00194D0F">
            <w:pPr>
              <w:spacing w:before="20" w:after="20"/>
              <w:jc w:val="right"/>
              <w:rPr>
                <w:b/>
                <w:noProof/>
                <w:sz w:val="20"/>
              </w:rPr>
            </w:pPr>
            <w:r w:rsidRPr="00AF1ED6">
              <w:rPr>
                <w:b/>
                <w:bCs/>
                <w:noProof/>
                <w:color w:val="000000"/>
                <w:sz w:val="20"/>
                <w:szCs w:val="20"/>
              </w:rPr>
              <w:t>1 709,027</w:t>
            </w:r>
          </w:p>
        </w:tc>
      </w:tr>
      <w:tr w:rsidR="007D7104" w:rsidRPr="00AF1ED6" w14:paraId="49A8FDA2" w14:textId="77777777" w:rsidTr="00194D0F">
        <w:tc>
          <w:tcPr>
            <w:tcW w:w="3780" w:type="dxa"/>
            <w:gridSpan w:val="2"/>
            <w:vMerge/>
          </w:tcPr>
          <w:p w14:paraId="00227C36" w14:textId="77777777" w:rsidR="007D7104" w:rsidRPr="00AF1ED6" w:rsidRDefault="007D7104" w:rsidP="00194D0F">
            <w:pPr>
              <w:rPr>
                <w:noProof/>
                <w:sz w:val="20"/>
              </w:rPr>
            </w:pPr>
          </w:p>
        </w:tc>
        <w:tc>
          <w:tcPr>
            <w:tcW w:w="1260" w:type="dxa"/>
            <w:vAlign w:val="center"/>
          </w:tcPr>
          <w:p w14:paraId="4603C170" w14:textId="77777777" w:rsidR="007D7104" w:rsidRPr="00AF1ED6" w:rsidRDefault="007D7104" w:rsidP="00194D0F">
            <w:pPr>
              <w:rPr>
                <w:noProof/>
                <w:sz w:val="18"/>
              </w:rPr>
            </w:pPr>
            <w:r w:rsidRPr="00AF1ED6">
              <w:rPr>
                <w:noProof/>
                <w:sz w:val="18"/>
              </w:rPr>
              <w:t>Plăți</w:t>
            </w:r>
          </w:p>
        </w:tc>
        <w:tc>
          <w:tcPr>
            <w:tcW w:w="540" w:type="dxa"/>
            <w:vAlign w:val="center"/>
          </w:tcPr>
          <w:p w14:paraId="1920CAC5" w14:textId="77777777" w:rsidR="007D7104" w:rsidRPr="00AF1ED6" w:rsidRDefault="007D7104" w:rsidP="00194D0F">
            <w:pPr>
              <w:jc w:val="center"/>
              <w:rPr>
                <w:noProof/>
                <w:sz w:val="14"/>
              </w:rPr>
            </w:pPr>
            <w:r w:rsidRPr="00AF1ED6">
              <w:rPr>
                <w:noProof/>
                <w:sz w:val="14"/>
              </w:rPr>
              <w:t>=2+2a</w:t>
            </w:r>
          </w:p>
          <w:p w14:paraId="1A0FAAB4" w14:textId="77777777" w:rsidR="007D7104" w:rsidRPr="00AF1ED6" w:rsidRDefault="007D7104" w:rsidP="00194D0F">
            <w:pPr>
              <w:jc w:val="center"/>
              <w:rPr>
                <w:noProof/>
                <w:sz w:val="14"/>
              </w:rPr>
            </w:pPr>
            <w:r w:rsidRPr="00AF1ED6">
              <w:rPr>
                <w:noProof/>
                <w:sz w:val="14"/>
              </w:rPr>
              <w:t>+3</w:t>
            </w:r>
          </w:p>
        </w:tc>
        <w:tc>
          <w:tcPr>
            <w:tcW w:w="990" w:type="dxa"/>
            <w:vAlign w:val="center"/>
          </w:tcPr>
          <w:p w14:paraId="66148BA3" w14:textId="77777777" w:rsidR="007D7104" w:rsidRPr="00AF1ED6" w:rsidRDefault="007D7104" w:rsidP="00194D0F">
            <w:pPr>
              <w:spacing w:before="20" w:after="20"/>
              <w:jc w:val="right"/>
              <w:rPr>
                <w:noProof/>
                <w:sz w:val="20"/>
              </w:rPr>
            </w:pPr>
          </w:p>
        </w:tc>
        <w:tc>
          <w:tcPr>
            <w:tcW w:w="990" w:type="dxa"/>
            <w:vAlign w:val="center"/>
          </w:tcPr>
          <w:p w14:paraId="3D3DDAA9" w14:textId="77777777" w:rsidR="007D7104" w:rsidRPr="00AF1ED6" w:rsidRDefault="007D7104" w:rsidP="00194D0F">
            <w:pPr>
              <w:spacing w:before="20" w:after="20"/>
              <w:jc w:val="right"/>
              <w:rPr>
                <w:noProof/>
                <w:sz w:val="20"/>
              </w:rPr>
            </w:pPr>
            <w:r w:rsidRPr="00AF1ED6">
              <w:rPr>
                <w:noProof/>
                <w:color w:val="000000"/>
                <w:sz w:val="20"/>
                <w:szCs w:val="20"/>
              </w:rPr>
              <w:t>157,821</w:t>
            </w:r>
          </w:p>
        </w:tc>
        <w:tc>
          <w:tcPr>
            <w:tcW w:w="990" w:type="dxa"/>
            <w:vAlign w:val="center"/>
          </w:tcPr>
          <w:p w14:paraId="08FA5532" w14:textId="77777777" w:rsidR="007D7104" w:rsidRPr="00AF1ED6" w:rsidRDefault="007D7104" w:rsidP="00194D0F">
            <w:pPr>
              <w:spacing w:before="20" w:after="20"/>
              <w:jc w:val="right"/>
              <w:rPr>
                <w:noProof/>
                <w:sz w:val="20"/>
              </w:rPr>
            </w:pPr>
            <w:r w:rsidRPr="00AF1ED6">
              <w:rPr>
                <w:noProof/>
                <w:color w:val="000000"/>
                <w:sz w:val="20"/>
                <w:szCs w:val="20"/>
              </w:rPr>
              <w:t>285,620</w:t>
            </w:r>
          </w:p>
        </w:tc>
        <w:tc>
          <w:tcPr>
            <w:tcW w:w="976" w:type="dxa"/>
            <w:vAlign w:val="center"/>
          </w:tcPr>
          <w:p w14:paraId="06A323CD" w14:textId="77777777" w:rsidR="007D7104" w:rsidRPr="00AF1ED6" w:rsidRDefault="007D7104" w:rsidP="00194D0F">
            <w:pPr>
              <w:spacing w:before="20" w:after="20"/>
              <w:jc w:val="right"/>
              <w:rPr>
                <w:noProof/>
                <w:sz w:val="20"/>
              </w:rPr>
            </w:pPr>
            <w:r w:rsidRPr="00AF1ED6">
              <w:rPr>
                <w:noProof/>
                <w:color w:val="000000"/>
                <w:sz w:val="20"/>
                <w:szCs w:val="20"/>
              </w:rPr>
              <w:t>328,981</w:t>
            </w:r>
          </w:p>
        </w:tc>
        <w:tc>
          <w:tcPr>
            <w:tcW w:w="1004" w:type="dxa"/>
            <w:vAlign w:val="center"/>
          </w:tcPr>
          <w:p w14:paraId="3BA131A3" w14:textId="77777777" w:rsidR="007D7104" w:rsidRPr="00AF1ED6" w:rsidRDefault="007D7104" w:rsidP="00194D0F">
            <w:pPr>
              <w:spacing w:before="20" w:after="20"/>
              <w:jc w:val="right"/>
              <w:rPr>
                <w:noProof/>
                <w:sz w:val="20"/>
              </w:rPr>
            </w:pPr>
            <w:r w:rsidRPr="00AF1ED6">
              <w:rPr>
                <w:noProof/>
                <w:color w:val="000000"/>
                <w:sz w:val="20"/>
                <w:szCs w:val="20"/>
              </w:rPr>
              <w:t>278,369</w:t>
            </w:r>
          </w:p>
        </w:tc>
        <w:tc>
          <w:tcPr>
            <w:tcW w:w="990" w:type="dxa"/>
            <w:vAlign w:val="center"/>
          </w:tcPr>
          <w:p w14:paraId="31F9FC9A" w14:textId="77777777" w:rsidR="007D7104" w:rsidRPr="00AF1ED6" w:rsidRDefault="007D7104" w:rsidP="00194D0F">
            <w:pPr>
              <w:spacing w:before="20" w:after="20"/>
              <w:jc w:val="right"/>
              <w:rPr>
                <w:noProof/>
                <w:sz w:val="20"/>
              </w:rPr>
            </w:pPr>
            <w:r w:rsidRPr="00AF1ED6">
              <w:rPr>
                <w:noProof/>
                <w:color w:val="000000"/>
                <w:sz w:val="20"/>
                <w:szCs w:val="20"/>
              </w:rPr>
              <w:t>222,471</w:t>
            </w:r>
          </w:p>
        </w:tc>
        <w:tc>
          <w:tcPr>
            <w:tcW w:w="1031" w:type="dxa"/>
            <w:vAlign w:val="center"/>
          </w:tcPr>
          <w:p w14:paraId="5E5C773C" w14:textId="77777777" w:rsidR="007D7104" w:rsidRPr="00AF1ED6" w:rsidRDefault="007D7104" w:rsidP="00194D0F">
            <w:pPr>
              <w:spacing w:before="20" w:after="20"/>
              <w:jc w:val="right"/>
              <w:rPr>
                <w:b/>
                <w:noProof/>
                <w:sz w:val="20"/>
              </w:rPr>
            </w:pPr>
            <w:r w:rsidRPr="00AF1ED6">
              <w:rPr>
                <w:noProof/>
                <w:color w:val="000000"/>
                <w:sz w:val="20"/>
                <w:szCs w:val="20"/>
              </w:rPr>
              <w:t>228,148</w:t>
            </w:r>
          </w:p>
        </w:tc>
        <w:tc>
          <w:tcPr>
            <w:tcW w:w="992" w:type="dxa"/>
            <w:vAlign w:val="center"/>
          </w:tcPr>
          <w:p w14:paraId="1C572A17" w14:textId="77777777" w:rsidR="007D7104" w:rsidRPr="00AF1ED6" w:rsidRDefault="007D7104" w:rsidP="00194D0F">
            <w:pPr>
              <w:spacing w:before="20" w:after="20"/>
              <w:jc w:val="right"/>
              <w:rPr>
                <w:b/>
                <w:noProof/>
                <w:sz w:val="20"/>
              </w:rPr>
            </w:pPr>
            <w:r w:rsidRPr="00AF1ED6">
              <w:rPr>
                <w:noProof/>
                <w:color w:val="000000"/>
                <w:sz w:val="20"/>
                <w:szCs w:val="20"/>
              </w:rPr>
              <w:t>207,616</w:t>
            </w:r>
          </w:p>
        </w:tc>
        <w:tc>
          <w:tcPr>
            <w:tcW w:w="1127" w:type="dxa"/>
            <w:vAlign w:val="center"/>
          </w:tcPr>
          <w:p w14:paraId="56F68068" w14:textId="77777777" w:rsidR="007D7104" w:rsidRPr="00AF1ED6" w:rsidRDefault="007D7104" w:rsidP="00194D0F">
            <w:pPr>
              <w:spacing w:before="20" w:after="20"/>
              <w:jc w:val="right"/>
              <w:rPr>
                <w:b/>
                <w:noProof/>
                <w:sz w:val="20"/>
              </w:rPr>
            </w:pPr>
            <w:r w:rsidRPr="00AF1ED6">
              <w:rPr>
                <w:b/>
                <w:bCs/>
                <w:noProof/>
                <w:color w:val="000000"/>
                <w:sz w:val="20"/>
                <w:szCs w:val="20"/>
              </w:rPr>
              <w:t>1 709,027</w:t>
            </w:r>
          </w:p>
        </w:tc>
      </w:tr>
    </w:tbl>
    <w:p w14:paraId="7317003F" w14:textId="3DFFF6DD" w:rsidR="007D7104" w:rsidRPr="00AF1ED6" w:rsidRDefault="007D7104" w:rsidP="00C54C48">
      <w:pPr>
        <w:rPr>
          <w:noProof/>
        </w:rPr>
      </w:pPr>
    </w:p>
    <w:p w14:paraId="54716D44" w14:textId="0B4F5377" w:rsidR="007D7104" w:rsidRPr="00AF1ED6" w:rsidRDefault="007D7104" w:rsidP="00C54C48">
      <w:pPr>
        <w:rPr>
          <w:noProof/>
        </w:rPr>
      </w:pPr>
    </w:p>
    <w:p w14:paraId="1E79B7A0" w14:textId="6F65750E" w:rsidR="007D7104" w:rsidRPr="00AF1ED6" w:rsidRDefault="007D7104" w:rsidP="00C54C48">
      <w:pPr>
        <w:jc w:val="right"/>
        <w:rPr>
          <w:noProof/>
        </w:rPr>
      </w:pPr>
      <w:r w:rsidRPr="00AF1ED6">
        <w:rPr>
          <w:i/>
          <w:noProof/>
        </w:rPr>
        <w:t>milioane EUR (cu trei zecimale</w:t>
      </w:r>
      <w:r w:rsidRPr="00AF1ED6">
        <w:rPr>
          <w:noProof/>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7D7104" w:rsidRPr="00AF1ED6" w14:paraId="21B13712" w14:textId="77777777" w:rsidTr="00194D0F">
        <w:trPr>
          <w:jc w:val="center"/>
        </w:trPr>
        <w:tc>
          <w:tcPr>
            <w:tcW w:w="4744" w:type="dxa"/>
            <w:shd w:val="thinDiagStripe" w:color="C0C0C0" w:fill="auto"/>
            <w:vAlign w:val="center"/>
          </w:tcPr>
          <w:p w14:paraId="3E863A82" w14:textId="77777777" w:rsidR="007D7104" w:rsidRPr="00AF1ED6" w:rsidRDefault="007D7104" w:rsidP="00194D0F">
            <w:pPr>
              <w:spacing w:before="60" w:after="60"/>
              <w:jc w:val="center"/>
              <w:rPr>
                <w:b/>
                <w:noProof/>
              </w:rPr>
            </w:pPr>
            <w:r w:rsidRPr="00AF1ED6">
              <w:rPr>
                <w:b/>
                <w:noProof/>
                <w:sz w:val="22"/>
              </w:rPr>
              <w:t xml:space="preserve">Rubrica din cadrul financiar </w:t>
            </w:r>
            <w:r w:rsidRPr="00AF1ED6">
              <w:rPr>
                <w:noProof/>
                <w:sz w:val="22"/>
              </w:rPr>
              <w:br/>
            </w:r>
            <w:r w:rsidRPr="00AF1ED6">
              <w:rPr>
                <w:b/>
                <w:noProof/>
                <w:sz w:val="22"/>
              </w:rPr>
              <w:t xml:space="preserve">multianual </w:t>
            </w:r>
          </w:p>
        </w:tc>
        <w:tc>
          <w:tcPr>
            <w:tcW w:w="1080" w:type="dxa"/>
            <w:vAlign w:val="center"/>
          </w:tcPr>
          <w:p w14:paraId="3E7F6EB5" w14:textId="77777777" w:rsidR="007D7104" w:rsidRPr="00AF1ED6" w:rsidRDefault="007D7104" w:rsidP="00194D0F">
            <w:pPr>
              <w:spacing w:before="60" w:after="60"/>
              <w:jc w:val="center"/>
              <w:rPr>
                <w:noProof/>
              </w:rPr>
            </w:pPr>
            <w:r w:rsidRPr="00AF1ED6">
              <w:rPr>
                <w:b/>
                <w:noProof/>
                <w:sz w:val="22"/>
              </w:rPr>
              <w:t>2b</w:t>
            </w:r>
          </w:p>
        </w:tc>
        <w:tc>
          <w:tcPr>
            <w:tcW w:w="7817" w:type="dxa"/>
            <w:vAlign w:val="center"/>
          </w:tcPr>
          <w:p w14:paraId="39C6FBA8" w14:textId="77777777" w:rsidR="007D7104" w:rsidRPr="00AF1ED6" w:rsidRDefault="007D7104" w:rsidP="00194D0F">
            <w:pPr>
              <w:spacing w:before="60" w:after="60"/>
              <w:rPr>
                <w:b/>
                <w:noProof/>
              </w:rPr>
            </w:pPr>
            <w:r w:rsidRPr="00AF1ED6">
              <w:rPr>
                <w:b/>
                <w:noProof/>
                <w:sz w:val="22"/>
              </w:rPr>
              <w:t>Reziliență și valori</w:t>
            </w:r>
          </w:p>
        </w:tc>
      </w:tr>
    </w:tbl>
    <w:p w14:paraId="269A7B9E" w14:textId="590C381E" w:rsidR="007D7104" w:rsidRPr="00AF1ED6" w:rsidRDefault="007D7104" w:rsidP="00C54C48">
      <w:pPr>
        <w:rPr>
          <w:noProof/>
        </w:rPr>
      </w:pPr>
    </w:p>
    <w:tbl>
      <w:tblPr>
        <w:tblW w:w="146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20"/>
        <w:gridCol w:w="60"/>
        <w:gridCol w:w="1260"/>
        <w:gridCol w:w="540"/>
        <w:gridCol w:w="990"/>
        <w:gridCol w:w="990"/>
        <w:gridCol w:w="990"/>
        <w:gridCol w:w="976"/>
        <w:gridCol w:w="1004"/>
        <w:gridCol w:w="990"/>
        <w:gridCol w:w="990"/>
        <w:gridCol w:w="1033"/>
        <w:gridCol w:w="1127"/>
      </w:tblGrid>
      <w:tr w:rsidR="007D7104" w:rsidRPr="00AF1ED6" w14:paraId="48D9A803" w14:textId="77777777" w:rsidTr="00194D0F">
        <w:tc>
          <w:tcPr>
            <w:tcW w:w="3780" w:type="dxa"/>
            <w:gridSpan w:val="2"/>
            <w:vAlign w:val="center"/>
          </w:tcPr>
          <w:p w14:paraId="0F851A38" w14:textId="77777777" w:rsidR="007D7104" w:rsidRPr="00AF1ED6" w:rsidRDefault="007D7104" w:rsidP="00194D0F">
            <w:pPr>
              <w:jc w:val="center"/>
              <w:rPr>
                <w:noProof/>
              </w:rPr>
            </w:pPr>
            <w:r w:rsidRPr="00AF1ED6">
              <w:rPr>
                <w:noProof/>
                <w:sz w:val="22"/>
              </w:rPr>
              <w:t>DG: SANTE</w:t>
            </w:r>
          </w:p>
        </w:tc>
        <w:tc>
          <w:tcPr>
            <w:tcW w:w="1260" w:type="dxa"/>
          </w:tcPr>
          <w:p w14:paraId="004B8434" w14:textId="77777777" w:rsidR="007D7104" w:rsidRPr="00AF1ED6" w:rsidRDefault="007D7104" w:rsidP="00194D0F">
            <w:pPr>
              <w:rPr>
                <w:noProof/>
                <w:sz w:val="20"/>
              </w:rPr>
            </w:pPr>
          </w:p>
        </w:tc>
        <w:tc>
          <w:tcPr>
            <w:tcW w:w="540" w:type="dxa"/>
          </w:tcPr>
          <w:p w14:paraId="6C1B78A8" w14:textId="77777777" w:rsidR="007D7104" w:rsidRPr="00AF1ED6" w:rsidRDefault="007D7104" w:rsidP="00194D0F">
            <w:pPr>
              <w:jc w:val="center"/>
              <w:rPr>
                <w:noProof/>
                <w:sz w:val="20"/>
              </w:rPr>
            </w:pPr>
          </w:p>
        </w:tc>
        <w:tc>
          <w:tcPr>
            <w:tcW w:w="990" w:type="dxa"/>
            <w:vAlign w:val="center"/>
          </w:tcPr>
          <w:p w14:paraId="74F0C6F5" w14:textId="77777777" w:rsidR="007D7104" w:rsidRPr="00AF1ED6" w:rsidRDefault="007D7104" w:rsidP="00194D0F">
            <w:pPr>
              <w:jc w:val="center"/>
              <w:rPr>
                <w:noProof/>
                <w:sz w:val="20"/>
              </w:rPr>
            </w:pPr>
            <w:r w:rsidRPr="00AF1ED6">
              <w:rPr>
                <w:b/>
                <w:noProof/>
                <w:sz w:val="20"/>
              </w:rPr>
              <w:t>2021</w:t>
            </w:r>
          </w:p>
        </w:tc>
        <w:tc>
          <w:tcPr>
            <w:tcW w:w="990" w:type="dxa"/>
            <w:vAlign w:val="center"/>
          </w:tcPr>
          <w:p w14:paraId="540D8BE1" w14:textId="77777777" w:rsidR="007D7104" w:rsidRPr="00AF1ED6" w:rsidRDefault="007D7104" w:rsidP="00194D0F">
            <w:pPr>
              <w:jc w:val="center"/>
              <w:rPr>
                <w:noProof/>
                <w:sz w:val="20"/>
              </w:rPr>
            </w:pPr>
            <w:r w:rsidRPr="00AF1ED6">
              <w:rPr>
                <w:b/>
                <w:noProof/>
                <w:sz w:val="20"/>
              </w:rPr>
              <w:t>2022</w:t>
            </w:r>
          </w:p>
        </w:tc>
        <w:tc>
          <w:tcPr>
            <w:tcW w:w="990" w:type="dxa"/>
            <w:vAlign w:val="center"/>
          </w:tcPr>
          <w:p w14:paraId="26BC1FB7" w14:textId="77777777" w:rsidR="007D7104" w:rsidRPr="00AF1ED6" w:rsidRDefault="007D7104" w:rsidP="00194D0F">
            <w:pPr>
              <w:jc w:val="center"/>
              <w:rPr>
                <w:noProof/>
                <w:sz w:val="20"/>
              </w:rPr>
            </w:pPr>
            <w:r w:rsidRPr="00AF1ED6">
              <w:rPr>
                <w:b/>
                <w:noProof/>
                <w:sz w:val="20"/>
              </w:rPr>
              <w:t>2023</w:t>
            </w:r>
          </w:p>
        </w:tc>
        <w:tc>
          <w:tcPr>
            <w:tcW w:w="976" w:type="dxa"/>
            <w:vAlign w:val="center"/>
          </w:tcPr>
          <w:p w14:paraId="1A197551" w14:textId="77777777" w:rsidR="007D7104" w:rsidRPr="00AF1ED6" w:rsidRDefault="007D7104" w:rsidP="00194D0F">
            <w:pPr>
              <w:jc w:val="center"/>
              <w:rPr>
                <w:noProof/>
                <w:sz w:val="20"/>
              </w:rPr>
            </w:pPr>
            <w:r w:rsidRPr="00AF1ED6">
              <w:rPr>
                <w:b/>
                <w:noProof/>
                <w:sz w:val="20"/>
              </w:rPr>
              <w:t>2024</w:t>
            </w:r>
          </w:p>
        </w:tc>
        <w:tc>
          <w:tcPr>
            <w:tcW w:w="1004" w:type="dxa"/>
            <w:vAlign w:val="center"/>
          </w:tcPr>
          <w:p w14:paraId="5DB662FD" w14:textId="77777777" w:rsidR="007D7104" w:rsidRPr="00AF1ED6" w:rsidRDefault="007D7104" w:rsidP="00194D0F">
            <w:pPr>
              <w:jc w:val="center"/>
              <w:rPr>
                <w:b/>
                <w:noProof/>
                <w:sz w:val="18"/>
              </w:rPr>
            </w:pPr>
            <w:r w:rsidRPr="00AF1ED6">
              <w:rPr>
                <w:b/>
                <w:noProof/>
                <w:sz w:val="18"/>
              </w:rPr>
              <w:t>2025</w:t>
            </w:r>
          </w:p>
        </w:tc>
        <w:tc>
          <w:tcPr>
            <w:tcW w:w="990" w:type="dxa"/>
            <w:vAlign w:val="center"/>
          </w:tcPr>
          <w:p w14:paraId="39007773" w14:textId="77777777" w:rsidR="007D7104" w:rsidRPr="00AF1ED6" w:rsidRDefault="007D7104" w:rsidP="00194D0F">
            <w:pPr>
              <w:jc w:val="center"/>
              <w:rPr>
                <w:b/>
                <w:noProof/>
                <w:sz w:val="18"/>
              </w:rPr>
            </w:pPr>
            <w:r w:rsidRPr="00AF1ED6">
              <w:rPr>
                <w:b/>
                <w:noProof/>
                <w:sz w:val="18"/>
              </w:rPr>
              <w:t>2026</w:t>
            </w:r>
          </w:p>
        </w:tc>
        <w:tc>
          <w:tcPr>
            <w:tcW w:w="990" w:type="dxa"/>
            <w:vAlign w:val="center"/>
          </w:tcPr>
          <w:p w14:paraId="61F35410" w14:textId="77777777" w:rsidR="007D7104" w:rsidRPr="00AF1ED6" w:rsidRDefault="007D7104" w:rsidP="00194D0F">
            <w:pPr>
              <w:jc w:val="center"/>
              <w:rPr>
                <w:b/>
                <w:noProof/>
                <w:sz w:val="18"/>
              </w:rPr>
            </w:pPr>
            <w:r w:rsidRPr="00AF1ED6">
              <w:rPr>
                <w:b/>
                <w:noProof/>
                <w:sz w:val="18"/>
              </w:rPr>
              <w:t>2027</w:t>
            </w:r>
          </w:p>
        </w:tc>
        <w:tc>
          <w:tcPr>
            <w:tcW w:w="1033" w:type="dxa"/>
          </w:tcPr>
          <w:p w14:paraId="4EECC91F" w14:textId="77777777" w:rsidR="007D7104" w:rsidRPr="00AF1ED6" w:rsidRDefault="007D7104" w:rsidP="00194D0F">
            <w:pPr>
              <w:jc w:val="center"/>
              <w:rPr>
                <w:b/>
                <w:noProof/>
                <w:sz w:val="20"/>
              </w:rPr>
            </w:pPr>
            <w:r w:rsidRPr="00AF1ED6">
              <w:rPr>
                <w:b/>
                <w:i/>
                <w:noProof/>
                <w:sz w:val="20"/>
              </w:rPr>
              <w:t>După 2027</w:t>
            </w:r>
          </w:p>
        </w:tc>
        <w:tc>
          <w:tcPr>
            <w:tcW w:w="1127" w:type="dxa"/>
            <w:vAlign w:val="center"/>
          </w:tcPr>
          <w:p w14:paraId="6CEC85E6" w14:textId="77777777" w:rsidR="007D7104" w:rsidRPr="00AF1ED6" w:rsidRDefault="007D7104" w:rsidP="00194D0F">
            <w:pPr>
              <w:jc w:val="center"/>
              <w:rPr>
                <w:b/>
                <w:noProof/>
                <w:sz w:val="20"/>
              </w:rPr>
            </w:pPr>
            <w:r w:rsidRPr="00AF1ED6">
              <w:rPr>
                <w:b/>
                <w:noProof/>
                <w:sz w:val="20"/>
              </w:rPr>
              <w:t>TOTAL</w:t>
            </w:r>
          </w:p>
        </w:tc>
      </w:tr>
      <w:tr w:rsidR="007D7104" w:rsidRPr="00AF1ED6" w14:paraId="4CA26E7E" w14:textId="77777777" w:rsidTr="00194D0F">
        <w:trPr>
          <w:trHeight w:val="213"/>
        </w:trPr>
        <w:tc>
          <w:tcPr>
            <w:tcW w:w="5580" w:type="dxa"/>
            <w:gridSpan w:val="4"/>
            <w:vAlign w:val="center"/>
          </w:tcPr>
          <w:p w14:paraId="610F64D0" w14:textId="77777777" w:rsidR="007D7104" w:rsidRPr="00AF1ED6" w:rsidRDefault="007D7104" w:rsidP="00194D0F">
            <w:pPr>
              <w:spacing w:before="20" w:after="20"/>
              <w:rPr>
                <w:noProof/>
                <w:sz w:val="21"/>
              </w:rPr>
            </w:pPr>
            <w:r w:rsidRPr="00AF1ED6">
              <w:rPr>
                <w:noProof/>
                <w:sz w:val="21"/>
              </w:rPr>
              <w:sym w:font="Wingdings" w:char="F09F"/>
            </w:r>
            <w:r w:rsidRPr="00AF1ED6">
              <w:rPr>
                <w:noProof/>
                <w:sz w:val="21"/>
              </w:rPr>
              <w:t xml:space="preserve"> Credite operaționale (credite C1)</w:t>
            </w:r>
          </w:p>
        </w:tc>
        <w:tc>
          <w:tcPr>
            <w:tcW w:w="990" w:type="dxa"/>
            <w:vAlign w:val="center"/>
          </w:tcPr>
          <w:p w14:paraId="269B64B8" w14:textId="77777777" w:rsidR="007D7104" w:rsidRPr="00AF1ED6" w:rsidRDefault="007D7104" w:rsidP="00194D0F">
            <w:pPr>
              <w:rPr>
                <w:noProof/>
                <w:sz w:val="20"/>
              </w:rPr>
            </w:pPr>
          </w:p>
        </w:tc>
        <w:tc>
          <w:tcPr>
            <w:tcW w:w="990" w:type="dxa"/>
            <w:vAlign w:val="center"/>
          </w:tcPr>
          <w:p w14:paraId="3273A290" w14:textId="77777777" w:rsidR="007D7104" w:rsidRPr="00AF1ED6" w:rsidRDefault="007D7104" w:rsidP="00194D0F">
            <w:pPr>
              <w:rPr>
                <w:noProof/>
                <w:sz w:val="20"/>
              </w:rPr>
            </w:pPr>
          </w:p>
        </w:tc>
        <w:tc>
          <w:tcPr>
            <w:tcW w:w="990" w:type="dxa"/>
            <w:vAlign w:val="center"/>
          </w:tcPr>
          <w:p w14:paraId="19303F3D" w14:textId="77777777" w:rsidR="007D7104" w:rsidRPr="00AF1ED6" w:rsidRDefault="007D7104" w:rsidP="00194D0F">
            <w:pPr>
              <w:rPr>
                <w:noProof/>
                <w:sz w:val="20"/>
              </w:rPr>
            </w:pPr>
          </w:p>
        </w:tc>
        <w:tc>
          <w:tcPr>
            <w:tcW w:w="976" w:type="dxa"/>
            <w:vAlign w:val="center"/>
          </w:tcPr>
          <w:p w14:paraId="6AF6C13A" w14:textId="77777777" w:rsidR="007D7104" w:rsidRPr="00AF1ED6" w:rsidRDefault="007D7104" w:rsidP="00194D0F">
            <w:pPr>
              <w:rPr>
                <w:noProof/>
                <w:sz w:val="20"/>
              </w:rPr>
            </w:pPr>
          </w:p>
        </w:tc>
        <w:tc>
          <w:tcPr>
            <w:tcW w:w="1004" w:type="dxa"/>
            <w:vAlign w:val="center"/>
          </w:tcPr>
          <w:p w14:paraId="175FC582" w14:textId="77777777" w:rsidR="007D7104" w:rsidRPr="00AF1ED6" w:rsidRDefault="007D7104" w:rsidP="00194D0F">
            <w:pPr>
              <w:rPr>
                <w:noProof/>
                <w:sz w:val="20"/>
              </w:rPr>
            </w:pPr>
          </w:p>
        </w:tc>
        <w:tc>
          <w:tcPr>
            <w:tcW w:w="990" w:type="dxa"/>
            <w:vAlign w:val="center"/>
          </w:tcPr>
          <w:p w14:paraId="5028D462" w14:textId="77777777" w:rsidR="007D7104" w:rsidRPr="00AF1ED6" w:rsidRDefault="007D7104" w:rsidP="00194D0F">
            <w:pPr>
              <w:rPr>
                <w:noProof/>
                <w:sz w:val="20"/>
              </w:rPr>
            </w:pPr>
          </w:p>
        </w:tc>
        <w:tc>
          <w:tcPr>
            <w:tcW w:w="990" w:type="dxa"/>
            <w:vAlign w:val="center"/>
          </w:tcPr>
          <w:p w14:paraId="49688A5E" w14:textId="77777777" w:rsidR="007D7104" w:rsidRPr="00AF1ED6" w:rsidRDefault="007D7104" w:rsidP="00194D0F">
            <w:pPr>
              <w:rPr>
                <w:b/>
                <w:noProof/>
                <w:sz w:val="20"/>
              </w:rPr>
            </w:pPr>
          </w:p>
        </w:tc>
        <w:tc>
          <w:tcPr>
            <w:tcW w:w="1033" w:type="dxa"/>
          </w:tcPr>
          <w:p w14:paraId="4A911F06" w14:textId="77777777" w:rsidR="007D7104" w:rsidRPr="00AF1ED6" w:rsidRDefault="007D7104" w:rsidP="00194D0F">
            <w:pPr>
              <w:rPr>
                <w:b/>
                <w:noProof/>
                <w:sz w:val="20"/>
              </w:rPr>
            </w:pPr>
          </w:p>
        </w:tc>
        <w:tc>
          <w:tcPr>
            <w:tcW w:w="1127" w:type="dxa"/>
            <w:vAlign w:val="center"/>
          </w:tcPr>
          <w:p w14:paraId="3C601214" w14:textId="77777777" w:rsidR="007D7104" w:rsidRPr="00AF1ED6" w:rsidRDefault="007D7104" w:rsidP="00194D0F">
            <w:pPr>
              <w:rPr>
                <w:b/>
                <w:noProof/>
                <w:sz w:val="20"/>
              </w:rPr>
            </w:pPr>
          </w:p>
        </w:tc>
      </w:tr>
      <w:tr w:rsidR="007D7104" w:rsidRPr="00AF1ED6" w14:paraId="39347618" w14:textId="77777777" w:rsidTr="00194D0F">
        <w:trPr>
          <w:trHeight w:val="277"/>
        </w:trPr>
        <w:tc>
          <w:tcPr>
            <w:tcW w:w="3780" w:type="dxa"/>
            <w:gridSpan w:val="2"/>
            <w:vMerge w:val="restart"/>
            <w:vAlign w:val="center"/>
          </w:tcPr>
          <w:p w14:paraId="0E75C0D4" w14:textId="77777777" w:rsidR="007D7104" w:rsidRPr="00AF1ED6" w:rsidRDefault="007D7104" w:rsidP="00194D0F">
            <w:pPr>
              <w:spacing w:before="60" w:after="60"/>
              <w:rPr>
                <w:noProof/>
              </w:rPr>
            </w:pPr>
            <w:r w:rsidRPr="00AF1ED6">
              <w:rPr>
                <w:noProof/>
                <w:sz w:val="20"/>
              </w:rPr>
              <w:t>06 06 01 – Programul „UE pentru sănătate”</w:t>
            </w:r>
            <w:r w:rsidRPr="00AF1ED6">
              <w:rPr>
                <w:rStyle w:val="FootnoteReference"/>
                <w:noProof/>
                <w:sz w:val="20"/>
              </w:rPr>
              <w:footnoteReference w:id="38"/>
            </w:r>
          </w:p>
        </w:tc>
        <w:tc>
          <w:tcPr>
            <w:tcW w:w="1260" w:type="dxa"/>
            <w:vAlign w:val="center"/>
          </w:tcPr>
          <w:p w14:paraId="56732B74" w14:textId="77777777" w:rsidR="007D7104" w:rsidRPr="00AF1ED6" w:rsidRDefault="007D7104" w:rsidP="00194D0F">
            <w:pPr>
              <w:spacing w:before="20" w:after="20"/>
              <w:rPr>
                <w:noProof/>
                <w:sz w:val="18"/>
              </w:rPr>
            </w:pPr>
            <w:r w:rsidRPr="00AF1ED6">
              <w:rPr>
                <w:noProof/>
                <w:sz w:val="18"/>
              </w:rPr>
              <w:t>Angajamente</w:t>
            </w:r>
          </w:p>
        </w:tc>
        <w:tc>
          <w:tcPr>
            <w:tcW w:w="540" w:type="dxa"/>
            <w:vAlign w:val="center"/>
          </w:tcPr>
          <w:p w14:paraId="1B56E1F3" w14:textId="77777777" w:rsidR="007D7104" w:rsidRPr="00AF1ED6" w:rsidRDefault="007D7104" w:rsidP="00194D0F">
            <w:pPr>
              <w:spacing w:before="20" w:after="20"/>
              <w:jc w:val="center"/>
              <w:rPr>
                <w:noProof/>
                <w:sz w:val="14"/>
              </w:rPr>
            </w:pPr>
            <w:r w:rsidRPr="00AF1ED6">
              <w:rPr>
                <w:noProof/>
                <w:sz w:val="14"/>
              </w:rPr>
              <w:t>(1)</w:t>
            </w:r>
          </w:p>
        </w:tc>
        <w:tc>
          <w:tcPr>
            <w:tcW w:w="990" w:type="dxa"/>
            <w:vAlign w:val="center"/>
          </w:tcPr>
          <w:p w14:paraId="6F26F4D3" w14:textId="77777777" w:rsidR="007D7104" w:rsidRPr="00AF1ED6" w:rsidRDefault="007D7104" w:rsidP="00194D0F">
            <w:pPr>
              <w:spacing w:before="20" w:after="20"/>
              <w:jc w:val="right"/>
              <w:rPr>
                <w:noProof/>
                <w:sz w:val="20"/>
              </w:rPr>
            </w:pPr>
          </w:p>
        </w:tc>
        <w:tc>
          <w:tcPr>
            <w:tcW w:w="990" w:type="dxa"/>
            <w:vAlign w:val="center"/>
          </w:tcPr>
          <w:p w14:paraId="448B42C8" w14:textId="77777777" w:rsidR="007D7104" w:rsidRPr="00AF1ED6" w:rsidRDefault="007D7104" w:rsidP="00194D0F">
            <w:pPr>
              <w:spacing w:before="20" w:after="20"/>
              <w:jc w:val="right"/>
              <w:rPr>
                <w:noProof/>
                <w:sz w:val="20"/>
              </w:rPr>
            </w:pPr>
            <w:r w:rsidRPr="00AF1ED6">
              <w:rPr>
                <w:noProof/>
                <w:color w:val="000000"/>
                <w:sz w:val="20"/>
                <w:szCs w:val="20"/>
              </w:rPr>
              <w:t>274,883</w:t>
            </w:r>
          </w:p>
        </w:tc>
        <w:tc>
          <w:tcPr>
            <w:tcW w:w="990" w:type="dxa"/>
            <w:vAlign w:val="center"/>
          </w:tcPr>
          <w:p w14:paraId="2D8DBD83" w14:textId="77777777" w:rsidR="007D7104" w:rsidRPr="00AF1ED6" w:rsidRDefault="007D7104" w:rsidP="00194D0F">
            <w:pPr>
              <w:spacing w:before="20" w:after="20"/>
              <w:jc w:val="right"/>
              <w:rPr>
                <w:noProof/>
                <w:sz w:val="20"/>
              </w:rPr>
            </w:pPr>
            <w:r w:rsidRPr="00AF1ED6">
              <w:rPr>
                <w:noProof/>
                <w:color w:val="000000"/>
                <w:sz w:val="20"/>
                <w:szCs w:val="20"/>
              </w:rPr>
              <w:t>243,145</w:t>
            </w:r>
          </w:p>
        </w:tc>
        <w:tc>
          <w:tcPr>
            <w:tcW w:w="976" w:type="dxa"/>
            <w:vAlign w:val="center"/>
          </w:tcPr>
          <w:p w14:paraId="31AC0FAD" w14:textId="77777777" w:rsidR="007D7104" w:rsidRPr="00AF1ED6" w:rsidRDefault="007D7104" w:rsidP="00194D0F">
            <w:pPr>
              <w:spacing w:before="20" w:after="20"/>
              <w:jc w:val="right"/>
              <w:rPr>
                <w:noProof/>
                <w:sz w:val="20"/>
              </w:rPr>
            </w:pPr>
            <w:r w:rsidRPr="00AF1ED6">
              <w:rPr>
                <w:noProof/>
                <w:color w:val="000000"/>
                <w:sz w:val="20"/>
                <w:szCs w:val="20"/>
              </w:rPr>
              <w:t>474,048</w:t>
            </w:r>
          </w:p>
        </w:tc>
        <w:tc>
          <w:tcPr>
            <w:tcW w:w="1004" w:type="dxa"/>
            <w:vAlign w:val="center"/>
          </w:tcPr>
          <w:p w14:paraId="30E22575" w14:textId="77777777" w:rsidR="007D7104" w:rsidRPr="00AF1ED6" w:rsidRDefault="007D7104" w:rsidP="00194D0F">
            <w:pPr>
              <w:spacing w:before="20" w:after="20"/>
              <w:jc w:val="right"/>
              <w:rPr>
                <w:noProof/>
                <w:sz w:val="20"/>
              </w:rPr>
            </w:pPr>
            <w:r w:rsidRPr="00AF1ED6">
              <w:rPr>
                <w:noProof/>
                <w:color w:val="000000"/>
                <w:sz w:val="20"/>
                <w:szCs w:val="20"/>
              </w:rPr>
              <w:t>484,140</w:t>
            </w:r>
          </w:p>
        </w:tc>
        <w:tc>
          <w:tcPr>
            <w:tcW w:w="990" w:type="dxa"/>
            <w:vAlign w:val="center"/>
          </w:tcPr>
          <w:p w14:paraId="6EC3C986" w14:textId="77777777" w:rsidR="007D7104" w:rsidRPr="00AF1ED6" w:rsidRDefault="007D7104" w:rsidP="00194D0F">
            <w:pPr>
              <w:spacing w:before="20" w:after="20"/>
              <w:jc w:val="right"/>
              <w:rPr>
                <w:noProof/>
                <w:sz w:val="20"/>
              </w:rPr>
            </w:pPr>
            <w:r w:rsidRPr="00AF1ED6">
              <w:rPr>
                <w:noProof/>
                <w:color w:val="000000"/>
                <w:sz w:val="20"/>
                <w:szCs w:val="20"/>
              </w:rPr>
              <w:t>492,488</w:t>
            </w:r>
          </w:p>
        </w:tc>
        <w:tc>
          <w:tcPr>
            <w:tcW w:w="990" w:type="dxa"/>
            <w:vAlign w:val="center"/>
          </w:tcPr>
          <w:p w14:paraId="68171995" w14:textId="77777777" w:rsidR="007D7104" w:rsidRPr="00AF1ED6" w:rsidRDefault="007D7104" w:rsidP="00194D0F">
            <w:pPr>
              <w:spacing w:before="20" w:after="20"/>
              <w:jc w:val="right"/>
              <w:rPr>
                <w:b/>
                <w:noProof/>
                <w:sz w:val="20"/>
              </w:rPr>
            </w:pPr>
            <w:r w:rsidRPr="00AF1ED6">
              <w:rPr>
                <w:noProof/>
                <w:color w:val="000000"/>
                <w:sz w:val="20"/>
                <w:szCs w:val="20"/>
              </w:rPr>
              <w:t>826,514</w:t>
            </w:r>
          </w:p>
        </w:tc>
        <w:tc>
          <w:tcPr>
            <w:tcW w:w="1033" w:type="dxa"/>
            <w:vAlign w:val="center"/>
          </w:tcPr>
          <w:p w14:paraId="593D455D" w14:textId="77777777" w:rsidR="007D7104" w:rsidRPr="00AF1ED6" w:rsidRDefault="007D7104" w:rsidP="00194D0F">
            <w:pPr>
              <w:spacing w:before="20" w:after="20"/>
              <w:jc w:val="right"/>
              <w:rPr>
                <w:b/>
                <w:noProof/>
                <w:sz w:val="20"/>
              </w:rPr>
            </w:pPr>
          </w:p>
        </w:tc>
        <w:tc>
          <w:tcPr>
            <w:tcW w:w="1127" w:type="dxa"/>
            <w:vAlign w:val="center"/>
          </w:tcPr>
          <w:p w14:paraId="1E9AF1A1" w14:textId="77777777" w:rsidR="007D7104" w:rsidRPr="00AF1ED6" w:rsidRDefault="007D7104" w:rsidP="00194D0F">
            <w:pPr>
              <w:spacing w:before="0" w:after="0"/>
              <w:jc w:val="right"/>
              <w:rPr>
                <w:b/>
                <w:bCs/>
                <w:noProof/>
                <w:color w:val="000000"/>
                <w:sz w:val="20"/>
                <w:szCs w:val="20"/>
              </w:rPr>
            </w:pPr>
            <w:r w:rsidRPr="00AF1ED6">
              <w:rPr>
                <w:b/>
                <w:bCs/>
                <w:noProof/>
                <w:color w:val="000000"/>
                <w:sz w:val="20"/>
                <w:szCs w:val="20"/>
              </w:rPr>
              <w:t>2 795,218</w:t>
            </w:r>
          </w:p>
        </w:tc>
      </w:tr>
      <w:tr w:rsidR="007D7104" w:rsidRPr="00AF1ED6" w14:paraId="29781BF5" w14:textId="77777777" w:rsidTr="00194D0F">
        <w:tc>
          <w:tcPr>
            <w:tcW w:w="3780" w:type="dxa"/>
            <w:gridSpan w:val="2"/>
            <w:vMerge/>
          </w:tcPr>
          <w:p w14:paraId="2CA350EF" w14:textId="77777777" w:rsidR="007D7104" w:rsidRPr="00AF1ED6" w:rsidRDefault="007D7104" w:rsidP="00194D0F">
            <w:pPr>
              <w:jc w:val="center"/>
              <w:rPr>
                <w:noProof/>
                <w:sz w:val="20"/>
              </w:rPr>
            </w:pPr>
          </w:p>
        </w:tc>
        <w:tc>
          <w:tcPr>
            <w:tcW w:w="1260" w:type="dxa"/>
            <w:vAlign w:val="center"/>
          </w:tcPr>
          <w:p w14:paraId="1064AEFA" w14:textId="77777777" w:rsidR="007D7104" w:rsidRPr="00AF1ED6" w:rsidRDefault="007D7104" w:rsidP="00194D0F">
            <w:pPr>
              <w:spacing w:before="20" w:after="20"/>
              <w:rPr>
                <w:noProof/>
                <w:sz w:val="18"/>
              </w:rPr>
            </w:pPr>
            <w:r w:rsidRPr="00AF1ED6">
              <w:rPr>
                <w:noProof/>
                <w:sz w:val="18"/>
              </w:rPr>
              <w:t>Plăți</w:t>
            </w:r>
          </w:p>
        </w:tc>
        <w:tc>
          <w:tcPr>
            <w:tcW w:w="540" w:type="dxa"/>
            <w:vAlign w:val="center"/>
          </w:tcPr>
          <w:p w14:paraId="0199719C" w14:textId="77777777" w:rsidR="007D7104" w:rsidRPr="00AF1ED6" w:rsidRDefault="007D7104" w:rsidP="00194D0F">
            <w:pPr>
              <w:spacing w:before="20" w:after="20"/>
              <w:jc w:val="center"/>
              <w:rPr>
                <w:noProof/>
                <w:sz w:val="14"/>
              </w:rPr>
            </w:pPr>
            <w:r w:rsidRPr="00AF1ED6">
              <w:rPr>
                <w:noProof/>
                <w:sz w:val="14"/>
              </w:rPr>
              <w:t>(2)</w:t>
            </w:r>
          </w:p>
        </w:tc>
        <w:tc>
          <w:tcPr>
            <w:tcW w:w="990" w:type="dxa"/>
            <w:vAlign w:val="center"/>
          </w:tcPr>
          <w:p w14:paraId="76A81767" w14:textId="77777777" w:rsidR="007D7104" w:rsidRPr="00AF1ED6" w:rsidRDefault="007D7104" w:rsidP="00194D0F">
            <w:pPr>
              <w:spacing w:before="20" w:after="20"/>
              <w:jc w:val="right"/>
              <w:rPr>
                <w:noProof/>
                <w:sz w:val="20"/>
              </w:rPr>
            </w:pPr>
          </w:p>
        </w:tc>
        <w:tc>
          <w:tcPr>
            <w:tcW w:w="990" w:type="dxa"/>
            <w:vAlign w:val="center"/>
          </w:tcPr>
          <w:p w14:paraId="2996D14B" w14:textId="77777777" w:rsidR="007D7104" w:rsidRPr="00AF1ED6" w:rsidRDefault="007D7104" w:rsidP="00194D0F">
            <w:pPr>
              <w:spacing w:before="20" w:after="20"/>
              <w:jc w:val="right"/>
              <w:rPr>
                <w:noProof/>
                <w:sz w:val="20"/>
              </w:rPr>
            </w:pPr>
            <w:r w:rsidRPr="00AF1ED6">
              <w:rPr>
                <w:noProof/>
                <w:color w:val="000000"/>
                <w:sz w:val="20"/>
                <w:szCs w:val="20"/>
              </w:rPr>
              <w:t>82,465</w:t>
            </w:r>
          </w:p>
        </w:tc>
        <w:tc>
          <w:tcPr>
            <w:tcW w:w="990" w:type="dxa"/>
            <w:vAlign w:val="center"/>
          </w:tcPr>
          <w:p w14:paraId="19E7E777" w14:textId="77777777" w:rsidR="007D7104" w:rsidRPr="00AF1ED6" w:rsidRDefault="007D7104" w:rsidP="00194D0F">
            <w:pPr>
              <w:spacing w:before="20" w:after="20"/>
              <w:jc w:val="right"/>
              <w:rPr>
                <w:noProof/>
                <w:sz w:val="20"/>
              </w:rPr>
            </w:pPr>
            <w:r w:rsidRPr="00AF1ED6">
              <w:rPr>
                <w:noProof/>
                <w:color w:val="000000"/>
                <w:sz w:val="20"/>
                <w:szCs w:val="20"/>
              </w:rPr>
              <w:t>155,409</w:t>
            </w:r>
          </w:p>
        </w:tc>
        <w:tc>
          <w:tcPr>
            <w:tcW w:w="976" w:type="dxa"/>
            <w:vAlign w:val="center"/>
          </w:tcPr>
          <w:p w14:paraId="70A78310" w14:textId="77777777" w:rsidR="007D7104" w:rsidRPr="00AF1ED6" w:rsidRDefault="007D7104" w:rsidP="00194D0F">
            <w:pPr>
              <w:spacing w:before="20" w:after="20"/>
              <w:jc w:val="right"/>
              <w:rPr>
                <w:noProof/>
                <w:sz w:val="20"/>
              </w:rPr>
            </w:pPr>
            <w:r w:rsidRPr="00AF1ED6">
              <w:rPr>
                <w:noProof/>
                <w:color w:val="000000"/>
                <w:sz w:val="20"/>
                <w:szCs w:val="20"/>
              </w:rPr>
              <w:t>325,111</w:t>
            </w:r>
          </w:p>
        </w:tc>
        <w:tc>
          <w:tcPr>
            <w:tcW w:w="1004" w:type="dxa"/>
            <w:vAlign w:val="center"/>
          </w:tcPr>
          <w:p w14:paraId="655BFDE9" w14:textId="77777777" w:rsidR="007D7104" w:rsidRPr="00AF1ED6" w:rsidRDefault="007D7104" w:rsidP="00194D0F">
            <w:pPr>
              <w:spacing w:before="20" w:after="20"/>
              <w:jc w:val="right"/>
              <w:rPr>
                <w:noProof/>
                <w:sz w:val="20"/>
              </w:rPr>
            </w:pPr>
            <w:r w:rsidRPr="00AF1ED6">
              <w:rPr>
                <w:noProof/>
                <w:color w:val="000000"/>
                <w:sz w:val="20"/>
                <w:szCs w:val="20"/>
              </w:rPr>
              <w:t>384,714</w:t>
            </w:r>
          </w:p>
        </w:tc>
        <w:tc>
          <w:tcPr>
            <w:tcW w:w="990" w:type="dxa"/>
            <w:vAlign w:val="center"/>
          </w:tcPr>
          <w:p w14:paraId="1528D2A7" w14:textId="77777777" w:rsidR="007D7104" w:rsidRPr="00AF1ED6" w:rsidRDefault="007D7104" w:rsidP="00194D0F">
            <w:pPr>
              <w:spacing w:before="20" w:after="20"/>
              <w:jc w:val="right"/>
              <w:rPr>
                <w:noProof/>
                <w:sz w:val="20"/>
              </w:rPr>
            </w:pPr>
            <w:r w:rsidRPr="00AF1ED6">
              <w:rPr>
                <w:noProof/>
                <w:color w:val="000000"/>
                <w:sz w:val="20"/>
                <w:szCs w:val="20"/>
              </w:rPr>
              <w:t>482,608</w:t>
            </w:r>
          </w:p>
        </w:tc>
        <w:tc>
          <w:tcPr>
            <w:tcW w:w="990" w:type="dxa"/>
            <w:vAlign w:val="center"/>
          </w:tcPr>
          <w:p w14:paraId="5A25FF92" w14:textId="77777777" w:rsidR="007D7104" w:rsidRPr="00AF1ED6" w:rsidRDefault="007D7104" w:rsidP="00194D0F">
            <w:pPr>
              <w:spacing w:before="20" w:after="20"/>
              <w:jc w:val="right"/>
              <w:rPr>
                <w:b/>
                <w:noProof/>
                <w:sz w:val="20"/>
              </w:rPr>
            </w:pPr>
            <w:r w:rsidRPr="00AF1ED6">
              <w:rPr>
                <w:noProof/>
                <w:color w:val="000000"/>
                <w:sz w:val="20"/>
                <w:szCs w:val="20"/>
              </w:rPr>
              <w:t>589,357</w:t>
            </w:r>
          </w:p>
        </w:tc>
        <w:tc>
          <w:tcPr>
            <w:tcW w:w="1033" w:type="dxa"/>
            <w:vAlign w:val="center"/>
          </w:tcPr>
          <w:p w14:paraId="7ECA7900" w14:textId="77777777" w:rsidR="007D7104" w:rsidRPr="00AF1ED6" w:rsidRDefault="007D7104" w:rsidP="00194D0F">
            <w:pPr>
              <w:spacing w:before="20" w:after="20"/>
              <w:jc w:val="right"/>
              <w:rPr>
                <w:b/>
                <w:noProof/>
                <w:sz w:val="20"/>
              </w:rPr>
            </w:pPr>
            <w:r w:rsidRPr="00AF1ED6">
              <w:rPr>
                <w:noProof/>
                <w:color w:val="000000"/>
                <w:sz w:val="20"/>
                <w:szCs w:val="20"/>
              </w:rPr>
              <w:t>775,555</w:t>
            </w:r>
          </w:p>
        </w:tc>
        <w:tc>
          <w:tcPr>
            <w:tcW w:w="1127" w:type="dxa"/>
            <w:vAlign w:val="center"/>
          </w:tcPr>
          <w:p w14:paraId="3890E398" w14:textId="77777777" w:rsidR="007D7104" w:rsidRPr="00AF1ED6" w:rsidRDefault="007D7104" w:rsidP="00194D0F">
            <w:pPr>
              <w:spacing w:before="20" w:after="20"/>
              <w:jc w:val="right"/>
              <w:rPr>
                <w:b/>
                <w:noProof/>
                <w:sz w:val="20"/>
              </w:rPr>
            </w:pPr>
            <w:r w:rsidRPr="00AF1ED6">
              <w:rPr>
                <w:b/>
                <w:bCs/>
                <w:noProof/>
                <w:color w:val="000000"/>
                <w:sz w:val="20"/>
                <w:szCs w:val="20"/>
              </w:rPr>
              <w:t>2 795,218</w:t>
            </w:r>
          </w:p>
        </w:tc>
      </w:tr>
      <w:tr w:rsidR="007D7104" w:rsidRPr="00AF1ED6" w14:paraId="0B705560" w14:textId="77777777" w:rsidTr="00194D0F">
        <w:trPr>
          <w:trHeight w:val="231"/>
        </w:trPr>
        <w:tc>
          <w:tcPr>
            <w:tcW w:w="3720" w:type="dxa"/>
            <w:vAlign w:val="center"/>
          </w:tcPr>
          <w:p w14:paraId="7FD54264" w14:textId="77777777" w:rsidR="007D7104" w:rsidRPr="00AF1ED6" w:rsidRDefault="007D7104" w:rsidP="00194D0F">
            <w:pPr>
              <w:spacing w:before="20" w:after="20"/>
              <w:rPr>
                <w:noProof/>
              </w:rPr>
            </w:pPr>
            <w:r w:rsidRPr="00AF1ED6">
              <w:rPr>
                <w:noProof/>
                <w:sz w:val="21"/>
              </w:rPr>
              <w:sym w:font="Wingdings" w:char="F09F"/>
            </w:r>
            <w:r w:rsidRPr="00AF1ED6">
              <w:rPr>
                <w:noProof/>
                <w:sz w:val="21"/>
              </w:rPr>
              <w:t>Credite cu caracter administrativ finanțate din pachetul financiar al unor programe specifice</w:t>
            </w:r>
          </w:p>
        </w:tc>
        <w:tc>
          <w:tcPr>
            <w:tcW w:w="1320" w:type="dxa"/>
            <w:gridSpan w:val="2"/>
            <w:vAlign w:val="center"/>
          </w:tcPr>
          <w:p w14:paraId="336105F7" w14:textId="77777777" w:rsidR="007D7104" w:rsidRPr="00AF1ED6" w:rsidRDefault="007D7104" w:rsidP="00194D0F">
            <w:pPr>
              <w:spacing w:before="0" w:after="0"/>
              <w:rPr>
                <w:noProof/>
              </w:rPr>
            </w:pPr>
          </w:p>
        </w:tc>
        <w:tc>
          <w:tcPr>
            <w:tcW w:w="540" w:type="dxa"/>
            <w:vAlign w:val="center"/>
          </w:tcPr>
          <w:p w14:paraId="2C2EB683" w14:textId="77777777" w:rsidR="007D7104" w:rsidRPr="00AF1ED6" w:rsidRDefault="007D7104" w:rsidP="00194D0F">
            <w:pPr>
              <w:spacing w:before="20" w:after="20"/>
              <w:jc w:val="center"/>
              <w:rPr>
                <w:noProof/>
              </w:rPr>
            </w:pPr>
          </w:p>
        </w:tc>
        <w:tc>
          <w:tcPr>
            <w:tcW w:w="990" w:type="dxa"/>
            <w:vAlign w:val="center"/>
          </w:tcPr>
          <w:p w14:paraId="171C9B01" w14:textId="77777777" w:rsidR="007D7104" w:rsidRPr="00AF1ED6" w:rsidRDefault="007D7104" w:rsidP="00194D0F">
            <w:pPr>
              <w:rPr>
                <w:b/>
                <w:noProof/>
                <w:sz w:val="20"/>
              </w:rPr>
            </w:pPr>
          </w:p>
        </w:tc>
        <w:tc>
          <w:tcPr>
            <w:tcW w:w="990" w:type="dxa"/>
            <w:vAlign w:val="center"/>
          </w:tcPr>
          <w:p w14:paraId="3F733FEB" w14:textId="77777777" w:rsidR="007D7104" w:rsidRPr="00AF1ED6" w:rsidRDefault="007D7104" w:rsidP="00194D0F">
            <w:pPr>
              <w:rPr>
                <w:b/>
                <w:noProof/>
                <w:sz w:val="20"/>
              </w:rPr>
            </w:pPr>
            <w:r w:rsidRPr="00AF1ED6">
              <w:rPr>
                <w:b/>
                <w:bCs/>
                <w:noProof/>
                <w:color w:val="000000"/>
                <w:sz w:val="20"/>
              </w:rPr>
              <w:t> </w:t>
            </w:r>
          </w:p>
        </w:tc>
        <w:tc>
          <w:tcPr>
            <w:tcW w:w="990" w:type="dxa"/>
            <w:vAlign w:val="center"/>
          </w:tcPr>
          <w:p w14:paraId="4367E9F2" w14:textId="77777777" w:rsidR="007D7104" w:rsidRPr="00AF1ED6" w:rsidRDefault="007D7104" w:rsidP="00194D0F">
            <w:pPr>
              <w:rPr>
                <w:b/>
                <w:noProof/>
                <w:sz w:val="20"/>
              </w:rPr>
            </w:pPr>
            <w:r w:rsidRPr="00AF1ED6">
              <w:rPr>
                <w:b/>
                <w:bCs/>
                <w:noProof/>
                <w:color w:val="000000"/>
                <w:sz w:val="20"/>
              </w:rPr>
              <w:t> </w:t>
            </w:r>
          </w:p>
        </w:tc>
        <w:tc>
          <w:tcPr>
            <w:tcW w:w="976" w:type="dxa"/>
            <w:vAlign w:val="center"/>
          </w:tcPr>
          <w:p w14:paraId="0486BF03" w14:textId="77777777" w:rsidR="007D7104" w:rsidRPr="00AF1ED6" w:rsidRDefault="007D7104" w:rsidP="00194D0F">
            <w:pPr>
              <w:rPr>
                <w:b/>
                <w:noProof/>
                <w:sz w:val="20"/>
              </w:rPr>
            </w:pPr>
            <w:r w:rsidRPr="00AF1ED6">
              <w:rPr>
                <w:b/>
                <w:bCs/>
                <w:noProof/>
                <w:color w:val="000000"/>
                <w:sz w:val="20"/>
              </w:rPr>
              <w:t> </w:t>
            </w:r>
          </w:p>
        </w:tc>
        <w:tc>
          <w:tcPr>
            <w:tcW w:w="1004" w:type="dxa"/>
            <w:vAlign w:val="center"/>
          </w:tcPr>
          <w:p w14:paraId="405A7E40" w14:textId="77777777" w:rsidR="007D7104" w:rsidRPr="00AF1ED6" w:rsidRDefault="007D7104" w:rsidP="00194D0F">
            <w:pPr>
              <w:rPr>
                <w:b/>
                <w:noProof/>
                <w:sz w:val="20"/>
              </w:rPr>
            </w:pPr>
            <w:r w:rsidRPr="00AF1ED6">
              <w:rPr>
                <w:b/>
                <w:bCs/>
                <w:noProof/>
                <w:color w:val="000000"/>
                <w:sz w:val="20"/>
              </w:rPr>
              <w:t> </w:t>
            </w:r>
          </w:p>
        </w:tc>
        <w:tc>
          <w:tcPr>
            <w:tcW w:w="990" w:type="dxa"/>
            <w:vAlign w:val="center"/>
          </w:tcPr>
          <w:p w14:paraId="6AAA44E0" w14:textId="77777777" w:rsidR="007D7104" w:rsidRPr="00AF1ED6" w:rsidRDefault="007D7104" w:rsidP="00194D0F">
            <w:pPr>
              <w:rPr>
                <w:b/>
                <w:noProof/>
                <w:sz w:val="20"/>
              </w:rPr>
            </w:pPr>
            <w:r w:rsidRPr="00AF1ED6">
              <w:rPr>
                <w:b/>
                <w:bCs/>
                <w:noProof/>
                <w:color w:val="000000"/>
                <w:sz w:val="20"/>
              </w:rPr>
              <w:t> </w:t>
            </w:r>
          </w:p>
        </w:tc>
        <w:tc>
          <w:tcPr>
            <w:tcW w:w="990" w:type="dxa"/>
            <w:vAlign w:val="center"/>
          </w:tcPr>
          <w:p w14:paraId="2121273C" w14:textId="77777777" w:rsidR="007D7104" w:rsidRPr="00AF1ED6" w:rsidRDefault="007D7104" w:rsidP="00194D0F">
            <w:pPr>
              <w:rPr>
                <w:b/>
                <w:noProof/>
                <w:sz w:val="20"/>
              </w:rPr>
            </w:pPr>
            <w:r w:rsidRPr="00AF1ED6">
              <w:rPr>
                <w:b/>
                <w:bCs/>
                <w:noProof/>
                <w:color w:val="000000"/>
                <w:sz w:val="20"/>
              </w:rPr>
              <w:t> </w:t>
            </w:r>
          </w:p>
        </w:tc>
        <w:tc>
          <w:tcPr>
            <w:tcW w:w="1033" w:type="dxa"/>
            <w:vAlign w:val="center"/>
          </w:tcPr>
          <w:p w14:paraId="0FEAE4D1" w14:textId="77777777" w:rsidR="007D7104" w:rsidRPr="00AF1ED6" w:rsidRDefault="007D7104" w:rsidP="00194D0F">
            <w:pPr>
              <w:rPr>
                <w:b/>
                <w:noProof/>
                <w:sz w:val="20"/>
              </w:rPr>
            </w:pPr>
            <w:r w:rsidRPr="00AF1ED6">
              <w:rPr>
                <w:b/>
                <w:bCs/>
                <w:noProof/>
                <w:color w:val="000000"/>
                <w:sz w:val="20"/>
              </w:rPr>
              <w:t> </w:t>
            </w:r>
          </w:p>
        </w:tc>
        <w:tc>
          <w:tcPr>
            <w:tcW w:w="1127" w:type="dxa"/>
            <w:vAlign w:val="center"/>
          </w:tcPr>
          <w:p w14:paraId="4158EC5C" w14:textId="77777777" w:rsidR="007D7104" w:rsidRPr="00AF1ED6" w:rsidRDefault="007D7104" w:rsidP="00194D0F">
            <w:pPr>
              <w:spacing w:before="0" w:after="0"/>
              <w:jc w:val="right"/>
              <w:rPr>
                <w:b/>
                <w:noProof/>
                <w:sz w:val="20"/>
              </w:rPr>
            </w:pPr>
            <w:r w:rsidRPr="00AF1ED6">
              <w:rPr>
                <w:b/>
                <w:bCs/>
                <w:noProof/>
                <w:color w:val="000000"/>
                <w:sz w:val="20"/>
              </w:rPr>
              <w:t> </w:t>
            </w:r>
          </w:p>
        </w:tc>
      </w:tr>
      <w:tr w:rsidR="007D7104" w:rsidRPr="00AF1ED6" w14:paraId="614915C4" w14:textId="77777777" w:rsidTr="00194D0F">
        <w:trPr>
          <w:trHeight w:val="319"/>
        </w:trPr>
        <w:tc>
          <w:tcPr>
            <w:tcW w:w="3780" w:type="dxa"/>
            <w:gridSpan w:val="2"/>
            <w:vAlign w:val="center"/>
          </w:tcPr>
          <w:p w14:paraId="6F87F015" w14:textId="77777777" w:rsidR="007D7104" w:rsidRPr="00AF1ED6" w:rsidRDefault="007D7104" w:rsidP="00194D0F">
            <w:pPr>
              <w:spacing w:before="60" w:after="60"/>
              <w:rPr>
                <w:noProof/>
              </w:rPr>
            </w:pPr>
            <w:r w:rsidRPr="00AF1ED6">
              <w:rPr>
                <w:noProof/>
                <w:sz w:val="20"/>
              </w:rPr>
              <w:t>06 01 05 – sprijin</w:t>
            </w:r>
          </w:p>
        </w:tc>
        <w:tc>
          <w:tcPr>
            <w:tcW w:w="1260" w:type="dxa"/>
            <w:vAlign w:val="center"/>
          </w:tcPr>
          <w:p w14:paraId="4D1235E9" w14:textId="77777777" w:rsidR="007D7104" w:rsidRPr="00AF1ED6" w:rsidRDefault="007D7104" w:rsidP="00194D0F">
            <w:pPr>
              <w:spacing w:before="40" w:after="40"/>
              <w:jc w:val="right"/>
              <w:rPr>
                <w:noProof/>
                <w:sz w:val="18"/>
              </w:rPr>
            </w:pPr>
            <w:r w:rsidRPr="00AF1ED6">
              <w:rPr>
                <w:noProof/>
                <w:sz w:val="18"/>
              </w:rPr>
              <w:t>Angajamente = plăți</w:t>
            </w:r>
          </w:p>
        </w:tc>
        <w:tc>
          <w:tcPr>
            <w:tcW w:w="540" w:type="dxa"/>
            <w:vAlign w:val="center"/>
          </w:tcPr>
          <w:p w14:paraId="4EAB1538" w14:textId="77777777" w:rsidR="007D7104" w:rsidRPr="00AF1ED6" w:rsidRDefault="007D7104" w:rsidP="00194D0F">
            <w:pPr>
              <w:spacing w:before="40" w:after="40"/>
              <w:jc w:val="center"/>
              <w:rPr>
                <w:noProof/>
                <w:sz w:val="14"/>
              </w:rPr>
            </w:pPr>
            <w:r w:rsidRPr="00AF1ED6">
              <w:rPr>
                <w:noProof/>
                <w:sz w:val="14"/>
              </w:rPr>
              <w:t>(3)</w:t>
            </w:r>
          </w:p>
        </w:tc>
        <w:tc>
          <w:tcPr>
            <w:tcW w:w="990" w:type="dxa"/>
            <w:vAlign w:val="center"/>
          </w:tcPr>
          <w:p w14:paraId="1459DC90" w14:textId="77777777" w:rsidR="007D7104" w:rsidRPr="00AF1ED6" w:rsidRDefault="007D7104" w:rsidP="00194D0F">
            <w:pPr>
              <w:spacing w:before="40" w:after="40"/>
              <w:jc w:val="right"/>
              <w:rPr>
                <w:b/>
                <w:noProof/>
                <w:sz w:val="20"/>
              </w:rPr>
            </w:pPr>
          </w:p>
        </w:tc>
        <w:tc>
          <w:tcPr>
            <w:tcW w:w="990" w:type="dxa"/>
            <w:vAlign w:val="center"/>
          </w:tcPr>
          <w:p w14:paraId="566F4445" w14:textId="77777777" w:rsidR="007D7104" w:rsidRPr="00AF1ED6" w:rsidRDefault="007D7104" w:rsidP="00194D0F">
            <w:pPr>
              <w:spacing w:before="40" w:after="40"/>
              <w:jc w:val="center"/>
              <w:rPr>
                <w:b/>
                <w:noProof/>
                <w:sz w:val="20"/>
              </w:rPr>
            </w:pPr>
            <w:r w:rsidRPr="00AF1ED6">
              <w:rPr>
                <w:noProof/>
                <w:sz w:val="20"/>
              </w:rPr>
              <w:t>pm</w:t>
            </w:r>
          </w:p>
        </w:tc>
        <w:tc>
          <w:tcPr>
            <w:tcW w:w="990" w:type="dxa"/>
            <w:vAlign w:val="center"/>
          </w:tcPr>
          <w:p w14:paraId="059B019B" w14:textId="77777777" w:rsidR="007D7104" w:rsidRPr="00AF1ED6" w:rsidRDefault="007D7104" w:rsidP="00194D0F">
            <w:pPr>
              <w:spacing w:before="40" w:after="40"/>
              <w:jc w:val="center"/>
              <w:rPr>
                <w:b/>
                <w:noProof/>
                <w:sz w:val="20"/>
              </w:rPr>
            </w:pPr>
            <w:r w:rsidRPr="00AF1ED6">
              <w:rPr>
                <w:noProof/>
                <w:sz w:val="20"/>
              </w:rPr>
              <w:t>pm</w:t>
            </w:r>
          </w:p>
        </w:tc>
        <w:tc>
          <w:tcPr>
            <w:tcW w:w="976" w:type="dxa"/>
            <w:vAlign w:val="center"/>
          </w:tcPr>
          <w:p w14:paraId="2699586C" w14:textId="77777777" w:rsidR="007D7104" w:rsidRPr="00AF1ED6" w:rsidRDefault="007D7104" w:rsidP="00194D0F">
            <w:pPr>
              <w:spacing w:before="40" w:after="40"/>
              <w:jc w:val="center"/>
              <w:rPr>
                <w:b/>
                <w:noProof/>
                <w:sz w:val="20"/>
              </w:rPr>
            </w:pPr>
            <w:r w:rsidRPr="00AF1ED6">
              <w:rPr>
                <w:noProof/>
                <w:sz w:val="20"/>
              </w:rPr>
              <w:t>pm</w:t>
            </w:r>
          </w:p>
        </w:tc>
        <w:tc>
          <w:tcPr>
            <w:tcW w:w="1004" w:type="dxa"/>
            <w:vAlign w:val="center"/>
          </w:tcPr>
          <w:p w14:paraId="63E1FB27" w14:textId="77777777" w:rsidR="007D7104" w:rsidRPr="00AF1ED6" w:rsidRDefault="007D7104" w:rsidP="00194D0F">
            <w:pPr>
              <w:spacing w:before="40" w:after="40"/>
              <w:jc w:val="center"/>
              <w:rPr>
                <w:b/>
                <w:noProof/>
                <w:sz w:val="20"/>
              </w:rPr>
            </w:pPr>
            <w:r w:rsidRPr="00AF1ED6">
              <w:rPr>
                <w:noProof/>
                <w:sz w:val="20"/>
              </w:rPr>
              <w:t>pm</w:t>
            </w:r>
          </w:p>
        </w:tc>
        <w:tc>
          <w:tcPr>
            <w:tcW w:w="990" w:type="dxa"/>
            <w:vAlign w:val="center"/>
          </w:tcPr>
          <w:p w14:paraId="6F6CF1CA" w14:textId="77777777" w:rsidR="007D7104" w:rsidRPr="00AF1ED6" w:rsidRDefault="007D7104" w:rsidP="00194D0F">
            <w:pPr>
              <w:spacing w:before="40" w:after="40"/>
              <w:jc w:val="center"/>
              <w:rPr>
                <w:b/>
                <w:noProof/>
                <w:sz w:val="20"/>
              </w:rPr>
            </w:pPr>
            <w:r w:rsidRPr="00AF1ED6">
              <w:rPr>
                <w:noProof/>
                <w:sz w:val="20"/>
              </w:rPr>
              <w:t>pm</w:t>
            </w:r>
          </w:p>
        </w:tc>
        <w:tc>
          <w:tcPr>
            <w:tcW w:w="990" w:type="dxa"/>
            <w:vAlign w:val="center"/>
          </w:tcPr>
          <w:p w14:paraId="4184BE6E" w14:textId="77777777" w:rsidR="007D7104" w:rsidRPr="00AF1ED6" w:rsidRDefault="007D7104" w:rsidP="00194D0F">
            <w:pPr>
              <w:spacing w:before="40" w:after="40"/>
              <w:jc w:val="center"/>
              <w:rPr>
                <w:b/>
                <w:noProof/>
                <w:sz w:val="20"/>
              </w:rPr>
            </w:pPr>
            <w:r w:rsidRPr="00AF1ED6">
              <w:rPr>
                <w:noProof/>
                <w:sz w:val="20"/>
              </w:rPr>
              <w:t>pm</w:t>
            </w:r>
          </w:p>
        </w:tc>
        <w:tc>
          <w:tcPr>
            <w:tcW w:w="1033" w:type="dxa"/>
            <w:vAlign w:val="center"/>
          </w:tcPr>
          <w:p w14:paraId="1C8A591B" w14:textId="77777777" w:rsidR="007D7104" w:rsidRPr="00AF1ED6" w:rsidRDefault="007D7104" w:rsidP="00194D0F">
            <w:pPr>
              <w:spacing w:before="40" w:after="40"/>
              <w:jc w:val="center"/>
              <w:rPr>
                <w:b/>
                <w:noProof/>
                <w:sz w:val="20"/>
              </w:rPr>
            </w:pPr>
          </w:p>
        </w:tc>
        <w:tc>
          <w:tcPr>
            <w:tcW w:w="1127" w:type="dxa"/>
            <w:vAlign w:val="center"/>
          </w:tcPr>
          <w:p w14:paraId="02891DCE" w14:textId="77777777" w:rsidR="007D7104" w:rsidRPr="00AF1ED6" w:rsidRDefault="007D7104" w:rsidP="00194D0F">
            <w:pPr>
              <w:spacing w:before="40" w:after="40"/>
              <w:jc w:val="center"/>
              <w:rPr>
                <w:b/>
                <w:noProof/>
                <w:sz w:val="20"/>
              </w:rPr>
            </w:pPr>
            <w:r w:rsidRPr="00AF1ED6">
              <w:rPr>
                <w:b/>
                <w:noProof/>
                <w:sz w:val="20"/>
              </w:rPr>
              <w:t>pm</w:t>
            </w:r>
          </w:p>
        </w:tc>
      </w:tr>
      <w:tr w:rsidR="007D7104" w:rsidRPr="00AF1ED6" w14:paraId="581D440C" w14:textId="77777777" w:rsidTr="00194D0F">
        <w:tc>
          <w:tcPr>
            <w:tcW w:w="3780" w:type="dxa"/>
            <w:gridSpan w:val="2"/>
            <w:vMerge w:val="restart"/>
            <w:vAlign w:val="center"/>
          </w:tcPr>
          <w:p w14:paraId="4BD4E74E" w14:textId="77777777" w:rsidR="007D7104" w:rsidRPr="00AF1ED6" w:rsidRDefault="007D7104" w:rsidP="00194D0F">
            <w:pPr>
              <w:jc w:val="center"/>
              <w:rPr>
                <w:b/>
                <w:noProof/>
              </w:rPr>
            </w:pPr>
            <w:r w:rsidRPr="00AF1ED6">
              <w:rPr>
                <w:b/>
                <w:noProof/>
                <w:sz w:val="22"/>
              </w:rPr>
              <w:t>TOTAL credite</w:t>
            </w:r>
            <w:r w:rsidRPr="00AF1ED6">
              <w:rPr>
                <w:noProof/>
                <w:sz w:val="22"/>
              </w:rPr>
              <w:br/>
            </w:r>
            <w:r w:rsidRPr="00AF1ED6">
              <w:rPr>
                <w:b/>
                <w:noProof/>
                <w:sz w:val="22"/>
              </w:rPr>
              <w:t>din procedurile bugetare pentru pachetul financiar al programului</w:t>
            </w:r>
          </w:p>
        </w:tc>
        <w:tc>
          <w:tcPr>
            <w:tcW w:w="1260" w:type="dxa"/>
            <w:vAlign w:val="center"/>
          </w:tcPr>
          <w:p w14:paraId="41BA89C8" w14:textId="77777777" w:rsidR="007D7104" w:rsidRPr="00AF1ED6" w:rsidRDefault="007D7104" w:rsidP="00194D0F">
            <w:pPr>
              <w:rPr>
                <w:noProof/>
                <w:sz w:val="18"/>
              </w:rPr>
            </w:pPr>
            <w:r w:rsidRPr="00AF1ED6">
              <w:rPr>
                <w:noProof/>
                <w:sz w:val="18"/>
              </w:rPr>
              <w:t>Angajamente</w:t>
            </w:r>
          </w:p>
        </w:tc>
        <w:tc>
          <w:tcPr>
            <w:tcW w:w="540" w:type="dxa"/>
            <w:vAlign w:val="center"/>
          </w:tcPr>
          <w:p w14:paraId="2C448D75" w14:textId="77777777" w:rsidR="007D7104" w:rsidRPr="00AF1ED6" w:rsidRDefault="007D7104" w:rsidP="00194D0F">
            <w:pPr>
              <w:jc w:val="center"/>
              <w:rPr>
                <w:noProof/>
                <w:sz w:val="14"/>
              </w:rPr>
            </w:pPr>
            <w:r w:rsidRPr="00AF1ED6">
              <w:rPr>
                <w:noProof/>
                <w:sz w:val="14"/>
              </w:rPr>
              <w:t>=1+1a+3</w:t>
            </w:r>
          </w:p>
        </w:tc>
        <w:tc>
          <w:tcPr>
            <w:tcW w:w="990" w:type="dxa"/>
            <w:vAlign w:val="center"/>
          </w:tcPr>
          <w:p w14:paraId="5CF38623" w14:textId="77777777" w:rsidR="007D7104" w:rsidRPr="00AF1ED6" w:rsidRDefault="007D7104" w:rsidP="00194D0F">
            <w:pPr>
              <w:spacing w:before="20" w:after="20"/>
              <w:jc w:val="right"/>
              <w:rPr>
                <w:noProof/>
                <w:sz w:val="20"/>
              </w:rPr>
            </w:pPr>
          </w:p>
        </w:tc>
        <w:tc>
          <w:tcPr>
            <w:tcW w:w="990" w:type="dxa"/>
            <w:vAlign w:val="center"/>
          </w:tcPr>
          <w:p w14:paraId="056DD53E" w14:textId="77777777" w:rsidR="007D7104" w:rsidRPr="00AF1ED6" w:rsidRDefault="007D7104" w:rsidP="00194D0F">
            <w:pPr>
              <w:spacing w:before="20" w:after="20"/>
              <w:jc w:val="right"/>
              <w:rPr>
                <w:noProof/>
                <w:sz w:val="20"/>
              </w:rPr>
            </w:pPr>
            <w:r w:rsidRPr="00AF1ED6">
              <w:rPr>
                <w:noProof/>
                <w:color w:val="000000"/>
                <w:sz w:val="20"/>
                <w:szCs w:val="20"/>
              </w:rPr>
              <w:t>274,883</w:t>
            </w:r>
          </w:p>
        </w:tc>
        <w:tc>
          <w:tcPr>
            <w:tcW w:w="990" w:type="dxa"/>
            <w:vAlign w:val="center"/>
          </w:tcPr>
          <w:p w14:paraId="619A6DE8" w14:textId="77777777" w:rsidR="007D7104" w:rsidRPr="00AF1ED6" w:rsidRDefault="007D7104" w:rsidP="00194D0F">
            <w:pPr>
              <w:spacing w:before="20" w:after="20"/>
              <w:jc w:val="right"/>
              <w:rPr>
                <w:noProof/>
                <w:sz w:val="20"/>
              </w:rPr>
            </w:pPr>
            <w:r w:rsidRPr="00AF1ED6">
              <w:rPr>
                <w:noProof/>
                <w:color w:val="000000"/>
                <w:sz w:val="20"/>
                <w:szCs w:val="20"/>
              </w:rPr>
              <w:t>243,145</w:t>
            </w:r>
          </w:p>
        </w:tc>
        <w:tc>
          <w:tcPr>
            <w:tcW w:w="976" w:type="dxa"/>
            <w:vAlign w:val="center"/>
          </w:tcPr>
          <w:p w14:paraId="7C775AEF" w14:textId="77777777" w:rsidR="007D7104" w:rsidRPr="00AF1ED6" w:rsidRDefault="007D7104" w:rsidP="00194D0F">
            <w:pPr>
              <w:spacing w:before="20" w:after="20"/>
              <w:jc w:val="right"/>
              <w:rPr>
                <w:noProof/>
                <w:sz w:val="20"/>
              </w:rPr>
            </w:pPr>
            <w:r w:rsidRPr="00AF1ED6">
              <w:rPr>
                <w:noProof/>
                <w:color w:val="000000"/>
                <w:sz w:val="20"/>
                <w:szCs w:val="20"/>
              </w:rPr>
              <w:t>474,048</w:t>
            </w:r>
          </w:p>
        </w:tc>
        <w:tc>
          <w:tcPr>
            <w:tcW w:w="1004" w:type="dxa"/>
            <w:vAlign w:val="center"/>
          </w:tcPr>
          <w:p w14:paraId="09E8741F" w14:textId="77777777" w:rsidR="007D7104" w:rsidRPr="00AF1ED6" w:rsidRDefault="007D7104" w:rsidP="00194D0F">
            <w:pPr>
              <w:spacing w:before="20" w:after="20"/>
              <w:jc w:val="right"/>
              <w:rPr>
                <w:noProof/>
                <w:sz w:val="20"/>
              </w:rPr>
            </w:pPr>
            <w:r w:rsidRPr="00AF1ED6">
              <w:rPr>
                <w:noProof/>
                <w:color w:val="000000"/>
                <w:sz w:val="20"/>
                <w:szCs w:val="20"/>
              </w:rPr>
              <w:t>484,140</w:t>
            </w:r>
          </w:p>
        </w:tc>
        <w:tc>
          <w:tcPr>
            <w:tcW w:w="990" w:type="dxa"/>
            <w:vAlign w:val="center"/>
          </w:tcPr>
          <w:p w14:paraId="35BB6EF4" w14:textId="77777777" w:rsidR="007D7104" w:rsidRPr="00AF1ED6" w:rsidRDefault="007D7104" w:rsidP="00194D0F">
            <w:pPr>
              <w:spacing w:before="20" w:after="20"/>
              <w:jc w:val="right"/>
              <w:rPr>
                <w:noProof/>
                <w:sz w:val="20"/>
              </w:rPr>
            </w:pPr>
            <w:r w:rsidRPr="00AF1ED6">
              <w:rPr>
                <w:noProof/>
                <w:color w:val="000000"/>
                <w:sz w:val="20"/>
                <w:szCs w:val="20"/>
              </w:rPr>
              <w:t>492,488</w:t>
            </w:r>
          </w:p>
        </w:tc>
        <w:tc>
          <w:tcPr>
            <w:tcW w:w="990" w:type="dxa"/>
            <w:vAlign w:val="center"/>
          </w:tcPr>
          <w:p w14:paraId="729C4820" w14:textId="77777777" w:rsidR="007D7104" w:rsidRPr="00AF1ED6" w:rsidRDefault="007D7104" w:rsidP="00194D0F">
            <w:pPr>
              <w:spacing w:before="20" w:after="20"/>
              <w:jc w:val="right"/>
              <w:rPr>
                <w:b/>
                <w:noProof/>
                <w:sz w:val="20"/>
              </w:rPr>
            </w:pPr>
            <w:r w:rsidRPr="00AF1ED6">
              <w:rPr>
                <w:noProof/>
                <w:color w:val="000000"/>
                <w:sz w:val="20"/>
                <w:szCs w:val="20"/>
              </w:rPr>
              <w:t>826,514</w:t>
            </w:r>
          </w:p>
        </w:tc>
        <w:tc>
          <w:tcPr>
            <w:tcW w:w="1033" w:type="dxa"/>
            <w:vAlign w:val="center"/>
          </w:tcPr>
          <w:p w14:paraId="7087EA62" w14:textId="77777777" w:rsidR="007D7104" w:rsidRPr="00AF1ED6" w:rsidRDefault="007D7104" w:rsidP="00194D0F">
            <w:pPr>
              <w:spacing w:before="20" w:after="20"/>
              <w:jc w:val="right"/>
              <w:rPr>
                <w:b/>
                <w:noProof/>
                <w:sz w:val="20"/>
              </w:rPr>
            </w:pPr>
            <w:r w:rsidRPr="00AF1ED6">
              <w:rPr>
                <w:noProof/>
                <w:color w:val="000000"/>
                <w:sz w:val="20"/>
                <w:szCs w:val="20"/>
              </w:rPr>
              <w:t>0,000</w:t>
            </w:r>
          </w:p>
        </w:tc>
        <w:tc>
          <w:tcPr>
            <w:tcW w:w="1127" w:type="dxa"/>
            <w:vAlign w:val="center"/>
          </w:tcPr>
          <w:p w14:paraId="2937AE0F" w14:textId="77777777" w:rsidR="007D7104" w:rsidRPr="00AF1ED6" w:rsidRDefault="007D7104" w:rsidP="00194D0F">
            <w:pPr>
              <w:spacing w:before="20" w:after="20"/>
              <w:jc w:val="right"/>
              <w:rPr>
                <w:b/>
                <w:noProof/>
                <w:sz w:val="20"/>
              </w:rPr>
            </w:pPr>
            <w:r w:rsidRPr="00AF1ED6">
              <w:rPr>
                <w:b/>
                <w:bCs/>
                <w:noProof/>
                <w:color w:val="000000"/>
                <w:sz w:val="20"/>
                <w:szCs w:val="20"/>
              </w:rPr>
              <w:t>2 795,218</w:t>
            </w:r>
          </w:p>
        </w:tc>
      </w:tr>
      <w:tr w:rsidR="007D7104" w:rsidRPr="00AF1ED6" w14:paraId="4CDD36E0" w14:textId="77777777" w:rsidTr="00194D0F">
        <w:tc>
          <w:tcPr>
            <w:tcW w:w="3780" w:type="dxa"/>
            <w:gridSpan w:val="2"/>
            <w:vMerge/>
          </w:tcPr>
          <w:p w14:paraId="75C86EF3" w14:textId="77777777" w:rsidR="007D7104" w:rsidRPr="00AF1ED6" w:rsidRDefault="007D7104" w:rsidP="00194D0F">
            <w:pPr>
              <w:rPr>
                <w:noProof/>
                <w:sz w:val="20"/>
              </w:rPr>
            </w:pPr>
          </w:p>
        </w:tc>
        <w:tc>
          <w:tcPr>
            <w:tcW w:w="1260" w:type="dxa"/>
            <w:vAlign w:val="center"/>
          </w:tcPr>
          <w:p w14:paraId="25556461" w14:textId="77777777" w:rsidR="007D7104" w:rsidRPr="00AF1ED6" w:rsidRDefault="007D7104" w:rsidP="00194D0F">
            <w:pPr>
              <w:rPr>
                <w:noProof/>
                <w:sz w:val="18"/>
              </w:rPr>
            </w:pPr>
            <w:r w:rsidRPr="00AF1ED6">
              <w:rPr>
                <w:noProof/>
                <w:sz w:val="18"/>
              </w:rPr>
              <w:t>Plăți</w:t>
            </w:r>
          </w:p>
        </w:tc>
        <w:tc>
          <w:tcPr>
            <w:tcW w:w="540" w:type="dxa"/>
            <w:vAlign w:val="center"/>
          </w:tcPr>
          <w:p w14:paraId="57F899B4" w14:textId="77777777" w:rsidR="007D7104" w:rsidRPr="00AF1ED6" w:rsidRDefault="007D7104" w:rsidP="00194D0F">
            <w:pPr>
              <w:jc w:val="center"/>
              <w:rPr>
                <w:noProof/>
                <w:sz w:val="14"/>
              </w:rPr>
            </w:pPr>
            <w:r w:rsidRPr="00AF1ED6">
              <w:rPr>
                <w:noProof/>
                <w:sz w:val="14"/>
              </w:rPr>
              <w:t>=2+2a</w:t>
            </w:r>
          </w:p>
          <w:p w14:paraId="772D7EA1" w14:textId="77777777" w:rsidR="007D7104" w:rsidRPr="00AF1ED6" w:rsidRDefault="007D7104" w:rsidP="00194D0F">
            <w:pPr>
              <w:jc w:val="center"/>
              <w:rPr>
                <w:noProof/>
                <w:sz w:val="14"/>
              </w:rPr>
            </w:pPr>
            <w:r w:rsidRPr="00AF1ED6">
              <w:rPr>
                <w:noProof/>
                <w:sz w:val="14"/>
              </w:rPr>
              <w:t>+3</w:t>
            </w:r>
          </w:p>
        </w:tc>
        <w:tc>
          <w:tcPr>
            <w:tcW w:w="990" w:type="dxa"/>
            <w:vAlign w:val="center"/>
          </w:tcPr>
          <w:p w14:paraId="275FEA70" w14:textId="77777777" w:rsidR="007D7104" w:rsidRPr="00AF1ED6" w:rsidRDefault="007D7104" w:rsidP="00194D0F">
            <w:pPr>
              <w:spacing w:before="20" w:after="20"/>
              <w:jc w:val="right"/>
              <w:rPr>
                <w:noProof/>
                <w:sz w:val="20"/>
              </w:rPr>
            </w:pPr>
          </w:p>
        </w:tc>
        <w:tc>
          <w:tcPr>
            <w:tcW w:w="990" w:type="dxa"/>
            <w:vAlign w:val="center"/>
          </w:tcPr>
          <w:p w14:paraId="25B19F95" w14:textId="77777777" w:rsidR="007D7104" w:rsidRPr="00AF1ED6" w:rsidRDefault="007D7104" w:rsidP="00194D0F">
            <w:pPr>
              <w:spacing w:before="20" w:after="20"/>
              <w:jc w:val="right"/>
              <w:rPr>
                <w:noProof/>
                <w:sz w:val="20"/>
              </w:rPr>
            </w:pPr>
            <w:r w:rsidRPr="00AF1ED6">
              <w:rPr>
                <w:noProof/>
                <w:color w:val="000000"/>
                <w:sz w:val="20"/>
                <w:szCs w:val="20"/>
              </w:rPr>
              <w:t>82,465</w:t>
            </w:r>
          </w:p>
        </w:tc>
        <w:tc>
          <w:tcPr>
            <w:tcW w:w="990" w:type="dxa"/>
            <w:vAlign w:val="center"/>
          </w:tcPr>
          <w:p w14:paraId="2A43E941" w14:textId="77777777" w:rsidR="007D7104" w:rsidRPr="00AF1ED6" w:rsidRDefault="007D7104" w:rsidP="00194D0F">
            <w:pPr>
              <w:spacing w:before="20" w:after="20"/>
              <w:jc w:val="right"/>
              <w:rPr>
                <w:noProof/>
                <w:sz w:val="20"/>
              </w:rPr>
            </w:pPr>
            <w:r w:rsidRPr="00AF1ED6">
              <w:rPr>
                <w:noProof/>
                <w:color w:val="000000"/>
                <w:sz w:val="20"/>
                <w:szCs w:val="20"/>
              </w:rPr>
              <w:t>155,409</w:t>
            </w:r>
          </w:p>
        </w:tc>
        <w:tc>
          <w:tcPr>
            <w:tcW w:w="976" w:type="dxa"/>
            <w:vAlign w:val="center"/>
          </w:tcPr>
          <w:p w14:paraId="0A581917" w14:textId="77777777" w:rsidR="007D7104" w:rsidRPr="00AF1ED6" w:rsidRDefault="007D7104" w:rsidP="00194D0F">
            <w:pPr>
              <w:spacing w:before="20" w:after="20"/>
              <w:jc w:val="right"/>
              <w:rPr>
                <w:noProof/>
                <w:sz w:val="20"/>
              </w:rPr>
            </w:pPr>
            <w:r w:rsidRPr="00AF1ED6">
              <w:rPr>
                <w:noProof/>
                <w:color w:val="000000"/>
                <w:sz w:val="20"/>
                <w:szCs w:val="20"/>
              </w:rPr>
              <w:t>325,111</w:t>
            </w:r>
          </w:p>
        </w:tc>
        <w:tc>
          <w:tcPr>
            <w:tcW w:w="1004" w:type="dxa"/>
            <w:vAlign w:val="center"/>
          </w:tcPr>
          <w:p w14:paraId="70C73CDA" w14:textId="77777777" w:rsidR="007D7104" w:rsidRPr="00AF1ED6" w:rsidRDefault="007D7104" w:rsidP="00194D0F">
            <w:pPr>
              <w:spacing w:before="20" w:after="20"/>
              <w:jc w:val="right"/>
              <w:rPr>
                <w:noProof/>
                <w:sz w:val="20"/>
              </w:rPr>
            </w:pPr>
            <w:r w:rsidRPr="00AF1ED6">
              <w:rPr>
                <w:noProof/>
                <w:color w:val="000000"/>
                <w:sz w:val="20"/>
                <w:szCs w:val="20"/>
              </w:rPr>
              <w:t>384,714</w:t>
            </w:r>
          </w:p>
        </w:tc>
        <w:tc>
          <w:tcPr>
            <w:tcW w:w="990" w:type="dxa"/>
            <w:vAlign w:val="center"/>
          </w:tcPr>
          <w:p w14:paraId="26766B90" w14:textId="77777777" w:rsidR="007D7104" w:rsidRPr="00AF1ED6" w:rsidRDefault="007D7104" w:rsidP="00194D0F">
            <w:pPr>
              <w:spacing w:before="20" w:after="20"/>
              <w:jc w:val="right"/>
              <w:rPr>
                <w:noProof/>
                <w:sz w:val="20"/>
              </w:rPr>
            </w:pPr>
            <w:r w:rsidRPr="00AF1ED6">
              <w:rPr>
                <w:noProof/>
                <w:color w:val="000000"/>
                <w:sz w:val="20"/>
                <w:szCs w:val="20"/>
              </w:rPr>
              <w:t>482,608</w:t>
            </w:r>
          </w:p>
        </w:tc>
        <w:tc>
          <w:tcPr>
            <w:tcW w:w="990" w:type="dxa"/>
            <w:vAlign w:val="center"/>
          </w:tcPr>
          <w:p w14:paraId="28092A3D" w14:textId="77777777" w:rsidR="007D7104" w:rsidRPr="00AF1ED6" w:rsidRDefault="007D7104" w:rsidP="00194D0F">
            <w:pPr>
              <w:spacing w:before="20" w:after="20"/>
              <w:jc w:val="right"/>
              <w:rPr>
                <w:b/>
                <w:noProof/>
                <w:sz w:val="20"/>
              </w:rPr>
            </w:pPr>
            <w:r w:rsidRPr="00AF1ED6">
              <w:rPr>
                <w:noProof/>
                <w:color w:val="000000"/>
                <w:sz w:val="20"/>
                <w:szCs w:val="20"/>
              </w:rPr>
              <w:t>589,357</w:t>
            </w:r>
          </w:p>
        </w:tc>
        <w:tc>
          <w:tcPr>
            <w:tcW w:w="1033" w:type="dxa"/>
            <w:vAlign w:val="center"/>
          </w:tcPr>
          <w:p w14:paraId="02A61F1C" w14:textId="77777777" w:rsidR="007D7104" w:rsidRPr="00AF1ED6" w:rsidRDefault="007D7104" w:rsidP="00194D0F">
            <w:pPr>
              <w:spacing w:before="20" w:after="20"/>
              <w:jc w:val="right"/>
              <w:rPr>
                <w:b/>
                <w:noProof/>
                <w:sz w:val="20"/>
              </w:rPr>
            </w:pPr>
            <w:r w:rsidRPr="00AF1ED6">
              <w:rPr>
                <w:noProof/>
                <w:color w:val="000000"/>
                <w:sz w:val="20"/>
                <w:szCs w:val="20"/>
              </w:rPr>
              <w:t>775,555</w:t>
            </w:r>
          </w:p>
        </w:tc>
        <w:tc>
          <w:tcPr>
            <w:tcW w:w="1127" w:type="dxa"/>
            <w:vAlign w:val="center"/>
          </w:tcPr>
          <w:p w14:paraId="3A042A72" w14:textId="77777777" w:rsidR="007D7104" w:rsidRPr="00AF1ED6" w:rsidRDefault="007D7104" w:rsidP="00194D0F">
            <w:pPr>
              <w:spacing w:before="20" w:after="20"/>
              <w:jc w:val="right"/>
              <w:rPr>
                <w:b/>
                <w:noProof/>
                <w:sz w:val="20"/>
              </w:rPr>
            </w:pPr>
            <w:r w:rsidRPr="00AF1ED6">
              <w:rPr>
                <w:b/>
                <w:bCs/>
                <w:noProof/>
                <w:color w:val="000000"/>
                <w:sz w:val="20"/>
                <w:szCs w:val="20"/>
              </w:rPr>
              <w:t>2 795,218</w:t>
            </w:r>
          </w:p>
        </w:tc>
      </w:tr>
    </w:tbl>
    <w:p w14:paraId="5D8F0996" w14:textId="218288AD" w:rsidR="007D7104" w:rsidRPr="00AF1ED6" w:rsidRDefault="007D7104" w:rsidP="00C54C48">
      <w:pPr>
        <w:jc w:val="right"/>
        <w:rPr>
          <w:noProof/>
        </w:rPr>
      </w:pPr>
    </w:p>
    <w:p w14:paraId="536FB401" w14:textId="03BF9508" w:rsidR="007D7104" w:rsidRPr="00AF1ED6" w:rsidRDefault="007D7104" w:rsidP="00C54C48">
      <w:pPr>
        <w:jc w:val="right"/>
        <w:rPr>
          <w:i/>
          <w:noProof/>
        </w:rPr>
      </w:pPr>
    </w:p>
    <w:p w14:paraId="7F597582" w14:textId="43565CE7" w:rsidR="007D7104" w:rsidRPr="00AF1ED6" w:rsidRDefault="007D7104" w:rsidP="00C54C48">
      <w:pPr>
        <w:jc w:val="right"/>
        <w:rPr>
          <w:i/>
          <w:noProof/>
        </w:rPr>
      </w:pPr>
    </w:p>
    <w:p w14:paraId="25FDF2B1" w14:textId="62657274" w:rsidR="007D7104" w:rsidRPr="00AF1ED6" w:rsidRDefault="007D7104" w:rsidP="00C54C48">
      <w:pPr>
        <w:jc w:val="right"/>
        <w:rPr>
          <w:i/>
          <w:noProof/>
        </w:rPr>
      </w:pPr>
    </w:p>
    <w:p w14:paraId="1A542A86" w14:textId="13ABF290" w:rsidR="007D7104" w:rsidRPr="00AF1ED6" w:rsidRDefault="007D7104" w:rsidP="00C54C48">
      <w:pPr>
        <w:jc w:val="right"/>
        <w:rPr>
          <w:i/>
          <w:noProof/>
        </w:rPr>
      </w:pPr>
    </w:p>
    <w:p w14:paraId="29F00F54" w14:textId="31D9A4A0" w:rsidR="007D7104" w:rsidRPr="00AF1ED6" w:rsidRDefault="007D7104" w:rsidP="00C54C48">
      <w:pPr>
        <w:jc w:val="right"/>
        <w:rPr>
          <w:i/>
          <w:noProof/>
        </w:rPr>
      </w:pPr>
    </w:p>
    <w:p w14:paraId="7988C947" w14:textId="3D0331AD" w:rsidR="007D7104" w:rsidRPr="00AF1ED6" w:rsidRDefault="007D7104" w:rsidP="00C54C48">
      <w:pPr>
        <w:jc w:val="right"/>
        <w:rPr>
          <w:i/>
          <w:noProof/>
        </w:rPr>
      </w:pPr>
      <w:r w:rsidRPr="00AF1ED6">
        <w:rPr>
          <w:i/>
          <w:noProof/>
        </w:rPr>
        <w:t>milioane EUR (cu trei zecimale)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7D7104" w:rsidRPr="00AF1ED6" w14:paraId="6757985C" w14:textId="77777777" w:rsidTr="00194D0F">
        <w:trPr>
          <w:jc w:val="center"/>
        </w:trPr>
        <w:tc>
          <w:tcPr>
            <w:tcW w:w="4744" w:type="dxa"/>
            <w:shd w:val="thinDiagStripe" w:color="C0C0C0" w:fill="auto"/>
            <w:vAlign w:val="center"/>
          </w:tcPr>
          <w:p w14:paraId="0F9E98BD" w14:textId="77777777" w:rsidR="007D7104" w:rsidRPr="00AF1ED6" w:rsidRDefault="007D7104" w:rsidP="00194D0F">
            <w:pPr>
              <w:spacing w:before="60" w:after="60"/>
              <w:jc w:val="center"/>
              <w:rPr>
                <w:b/>
                <w:noProof/>
              </w:rPr>
            </w:pPr>
            <w:r w:rsidRPr="00AF1ED6">
              <w:rPr>
                <w:b/>
                <w:noProof/>
                <w:sz w:val="22"/>
              </w:rPr>
              <w:t xml:space="preserve">Rubrica din cadrul financiar </w:t>
            </w:r>
            <w:r w:rsidRPr="00AF1ED6">
              <w:rPr>
                <w:noProof/>
                <w:sz w:val="22"/>
              </w:rPr>
              <w:br/>
            </w:r>
            <w:r w:rsidRPr="00AF1ED6">
              <w:rPr>
                <w:b/>
                <w:noProof/>
                <w:sz w:val="22"/>
              </w:rPr>
              <w:t xml:space="preserve">multianual </w:t>
            </w:r>
          </w:p>
        </w:tc>
        <w:tc>
          <w:tcPr>
            <w:tcW w:w="1080" w:type="dxa"/>
            <w:vAlign w:val="center"/>
          </w:tcPr>
          <w:p w14:paraId="52564C85" w14:textId="77777777" w:rsidR="007D7104" w:rsidRPr="00AF1ED6" w:rsidRDefault="007D7104" w:rsidP="00194D0F">
            <w:pPr>
              <w:spacing w:before="60" w:after="60"/>
              <w:jc w:val="center"/>
              <w:rPr>
                <w:b/>
                <w:noProof/>
                <w:sz w:val="22"/>
              </w:rPr>
            </w:pPr>
            <w:r w:rsidRPr="00AF1ED6">
              <w:rPr>
                <w:b/>
                <w:noProof/>
                <w:sz w:val="22"/>
              </w:rPr>
              <w:t>2b</w:t>
            </w:r>
          </w:p>
        </w:tc>
        <w:tc>
          <w:tcPr>
            <w:tcW w:w="7817" w:type="dxa"/>
            <w:vAlign w:val="center"/>
          </w:tcPr>
          <w:p w14:paraId="53C27D8E" w14:textId="77777777" w:rsidR="007D7104" w:rsidRPr="00AF1ED6" w:rsidRDefault="007D7104" w:rsidP="00194D0F">
            <w:pPr>
              <w:spacing w:before="60" w:after="60"/>
              <w:rPr>
                <w:b/>
                <w:noProof/>
                <w:sz w:val="22"/>
              </w:rPr>
            </w:pPr>
            <w:r w:rsidRPr="00AF1ED6">
              <w:rPr>
                <w:b/>
                <w:noProof/>
                <w:sz w:val="22"/>
              </w:rPr>
              <w:t>Reziliență și valori</w:t>
            </w:r>
          </w:p>
        </w:tc>
      </w:tr>
    </w:tbl>
    <w:p w14:paraId="267CF137" w14:textId="6151D9A6" w:rsidR="007D7104" w:rsidRPr="00AF1ED6" w:rsidRDefault="007D7104" w:rsidP="00C54C48">
      <w:pPr>
        <w:rPr>
          <w:noProof/>
        </w:rPr>
      </w:pPr>
    </w:p>
    <w:tbl>
      <w:tblPr>
        <w:tblW w:w="146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20"/>
        <w:gridCol w:w="60"/>
        <w:gridCol w:w="1260"/>
        <w:gridCol w:w="540"/>
        <w:gridCol w:w="990"/>
        <w:gridCol w:w="990"/>
        <w:gridCol w:w="990"/>
        <w:gridCol w:w="976"/>
        <w:gridCol w:w="1004"/>
        <w:gridCol w:w="990"/>
        <w:gridCol w:w="990"/>
        <w:gridCol w:w="1033"/>
        <w:gridCol w:w="1127"/>
      </w:tblGrid>
      <w:tr w:rsidR="007D7104" w:rsidRPr="00AF1ED6" w14:paraId="0EAED10B" w14:textId="77777777" w:rsidTr="00194D0F">
        <w:tc>
          <w:tcPr>
            <w:tcW w:w="3780" w:type="dxa"/>
            <w:gridSpan w:val="2"/>
            <w:vAlign w:val="center"/>
          </w:tcPr>
          <w:p w14:paraId="223EA51F" w14:textId="77777777" w:rsidR="007D7104" w:rsidRPr="00AF1ED6" w:rsidRDefault="007D7104" w:rsidP="00194D0F">
            <w:pPr>
              <w:jc w:val="center"/>
              <w:rPr>
                <w:noProof/>
              </w:rPr>
            </w:pPr>
            <w:r w:rsidRPr="00AF1ED6">
              <w:rPr>
                <w:noProof/>
                <w:sz w:val="22"/>
              </w:rPr>
              <w:t>DG: ECHO</w:t>
            </w:r>
          </w:p>
        </w:tc>
        <w:tc>
          <w:tcPr>
            <w:tcW w:w="1260" w:type="dxa"/>
          </w:tcPr>
          <w:p w14:paraId="58515D71" w14:textId="77777777" w:rsidR="007D7104" w:rsidRPr="00AF1ED6" w:rsidRDefault="007D7104" w:rsidP="00194D0F">
            <w:pPr>
              <w:rPr>
                <w:noProof/>
                <w:sz w:val="20"/>
              </w:rPr>
            </w:pPr>
          </w:p>
        </w:tc>
        <w:tc>
          <w:tcPr>
            <w:tcW w:w="540" w:type="dxa"/>
          </w:tcPr>
          <w:p w14:paraId="447AA752" w14:textId="77777777" w:rsidR="007D7104" w:rsidRPr="00AF1ED6" w:rsidRDefault="007D7104" w:rsidP="00194D0F">
            <w:pPr>
              <w:jc w:val="center"/>
              <w:rPr>
                <w:noProof/>
                <w:sz w:val="20"/>
              </w:rPr>
            </w:pPr>
          </w:p>
        </w:tc>
        <w:tc>
          <w:tcPr>
            <w:tcW w:w="990" w:type="dxa"/>
            <w:vAlign w:val="center"/>
          </w:tcPr>
          <w:p w14:paraId="3071C484" w14:textId="77777777" w:rsidR="007D7104" w:rsidRPr="00AF1ED6" w:rsidRDefault="007D7104" w:rsidP="00194D0F">
            <w:pPr>
              <w:jc w:val="center"/>
              <w:rPr>
                <w:noProof/>
                <w:sz w:val="20"/>
              </w:rPr>
            </w:pPr>
            <w:r w:rsidRPr="00AF1ED6">
              <w:rPr>
                <w:b/>
                <w:noProof/>
                <w:sz w:val="20"/>
              </w:rPr>
              <w:t>2021</w:t>
            </w:r>
          </w:p>
        </w:tc>
        <w:tc>
          <w:tcPr>
            <w:tcW w:w="990" w:type="dxa"/>
            <w:vAlign w:val="center"/>
          </w:tcPr>
          <w:p w14:paraId="178CB99F" w14:textId="77777777" w:rsidR="007D7104" w:rsidRPr="00AF1ED6" w:rsidRDefault="007D7104" w:rsidP="00194D0F">
            <w:pPr>
              <w:jc w:val="center"/>
              <w:rPr>
                <w:noProof/>
                <w:sz w:val="20"/>
              </w:rPr>
            </w:pPr>
            <w:r w:rsidRPr="00AF1ED6">
              <w:rPr>
                <w:b/>
                <w:noProof/>
                <w:sz w:val="20"/>
              </w:rPr>
              <w:t>2022</w:t>
            </w:r>
          </w:p>
        </w:tc>
        <w:tc>
          <w:tcPr>
            <w:tcW w:w="990" w:type="dxa"/>
            <w:vAlign w:val="center"/>
          </w:tcPr>
          <w:p w14:paraId="0CB9CF0C" w14:textId="77777777" w:rsidR="007D7104" w:rsidRPr="00AF1ED6" w:rsidRDefault="007D7104" w:rsidP="00194D0F">
            <w:pPr>
              <w:jc w:val="center"/>
              <w:rPr>
                <w:noProof/>
                <w:sz w:val="20"/>
              </w:rPr>
            </w:pPr>
            <w:r w:rsidRPr="00AF1ED6">
              <w:rPr>
                <w:b/>
                <w:noProof/>
                <w:sz w:val="20"/>
              </w:rPr>
              <w:t>2023</w:t>
            </w:r>
          </w:p>
        </w:tc>
        <w:tc>
          <w:tcPr>
            <w:tcW w:w="976" w:type="dxa"/>
            <w:vAlign w:val="center"/>
          </w:tcPr>
          <w:p w14:paraId="4F48C15F" w14:textId="77777777" w:rsidR="007D7104" w:rsidRPr="00AF1ED6" w:rsidRDefault="007D7104" w:rsidP="00194D0F">
            <w:pPr>
              <w:jc w:val="center"/>
              <w:rPr>
                <w:noProof/>
                <w:sz w:val="20"/>
              </w:rPr>
            </w:pPr>
            <w:r w:rsidRPr="00AF1ED6">
              <w:rPr>
                <w:b/>
                <w:noProof/>
                <w:sz w:val="20"/>
              </w:rPr>
              <w:t>2024</w:t>
            </w:r>
          </w:p>
        </w:tc>
        <w:tc>
          <w:tcPr>
            <w:tcW w:w="1004" w:type="dxa"/>
            <w:vAlign w:val="center"/>
          </w:tcPr>
          <w:p w14:paraId="352F3453" w14:textId="77777777" w:rsidR="007D7104" w:rsidRPr="00AF1ED6" w:rsidRDefault="007D7104" w:rsidP="00194D0F">
            <w:pPr>
              <w:jc w:val="center"/>
              <w:rPr>
                <w:b/>
                <w:noProof/>
                <w:sz w:val="18"/>
              </w:rPr>
            </w:pPr>
            <w:r w:rsidRPr="00AF1ED6">
              <w:rPr>
                <w:b/>
                <w:noProof/>
                <w:sz w:val="18"/>
              </w:rPr>
              <w:t>2025</w:t>
            </w:r>
          </w:p>
        </w:tc>
        <w:tc>
          <w:tcPr>
            <w:tcW w:w="990" w:type="dxa"/>
            <w:vAlign w:val="center"/>
          </w:tcPr>
          <w:p w14:paraId="6EF733AF" w14:textId="77777777" w:rsidR="007D7104" w:rsidRPr="00AF1ED6" w:rsidRDefault="007D7104" w:rsidP="00194D0F">
            <w:pPr>
              <w:jc w:val="center"/>
              <w:rPr>
                <w:b/>
                <w:noProof/>
                <w:sz w:val="18"/>
              </w:rPr>
            </w:pPr>
            <w:r w:rsidRPr="00AF1ED6">
              <w:rPr>
                <w:b/>
                <w:noProof/>
                <w:sz w:val="18"/>
              </w:rPr>
              <w:t>2026</w:t>
            </w:r>
          </w:p>
        </w:tc>
        <w:tc>
          <w:tcPr>
            <w:tcW w:w="990" w:type="dxa"/>
            <w:vAlign w:val="center"/>
          </w:tcPr>
          <w:p w14:paraId="1C86B11E" w14:textId="77777777" w:rsidR="007D7104" w:rsidRPr="00AF1ED6" w:rsidRDefault="007D7104" w:rsidP="00194D0F">
            <w:pPr>
              <w:jc w:val="center"/>
              <w:rPr>
                <w:b/>
                <w:noProof/>
                <w:sz w:val="18"/>
              </w:rPr>
            </w:pPr>
            <w:r w:rsidRPr="00AF1ED6">
              <w:rPr>
                <w:b/>
                <w:noProof/>
                <w:sz w:val="18"/>
              </w:rPr>
              <w:t>2027</w:t>
            </w:r>
          </w:p>
        </w:tc>
        <w:tc>
          <w:tcPr>
            <w:tcW w:w="1033" w:type="dxa"/>
          </w:tcPr>
          <w:p w14:paraId="76459F24" w14:textId="77777777" w:rsidR="007D7104" w:rsidRPr="00AF1ED6" w:rsidRDefault="007D7104" w:rsidP="00194D0F">
            <w:pPr>
              <w:jc w:val="center"/>
              <w:rPr>
                <w:b/>
                <w:noProof/>
                <w:sz w:val="20"/>
              </w:rPr>
            </w:pPr>
            <w:r w:rsidRPr="00AF1ED6">
              <w:rPr>
                <w:b/>
                <w:i/>
                <w:noProof/>
                <w:sz w:val="20"/>
              </w:rPr>
              <w:t>După 2027</w:t>
            </w:r>
          </w:p>
        </w:tc>
        <w:tc>
          <w:tcPr>
            <w:tcW w:w="1127" w:type="dxa"/>
            <w:vAlign w:val="center"/>
          </w:tcPr>
          <w:p w14:paraId="67F720B6" w14:textId="77777777" w:rsidR="007D7104" w:rsidRPr="00AF1ED6" w:rsidRDefault="007D7104" w:rsidP="00194D0F">
            <w:pPr>
              <w:jc w:val="center"/>
              <w:rPr>
                <w:b/>
                <w:noProof/>
                <w:sz w:val="20"/>
              </w:rPr>
            </w:pPr>
            <w:r w:rsidRPr="00AF1ED6">
              <w:rPr>
                <w:b/>
                <w:noProof/>
                <w:sz w:val="20"/>
              </w:rPr>
              <w:t>TOTAL</w:t>
            </w:r>
          </w:p>
        </w:tc>
      </w:tr>
      <w:tr w:rsidR="007D7104" w:rsidRPr="00AF1ED6" w14:paraId="7D4CB477" w14:textId="77777777" w:rsidTr="00194D0F">
        <w:trPr>
          <w:trHeight w:val="213"/>
        </w:trPr>
        <w:tc>
          <w:tcPr>
            <w:tcW w:w="5580" w:type="dxa"/>
            <w:gridSpan w:val="4"/>
            <w:vAlign w:val="center"/>
          </w:tcPr>
          <w:p w14:paraId="63964E30" w14:textId="77777777" w:rsidR="007D7104" w:rsidRPr="00AF1ED6" w:rsidRDefault="007D7104" w:rsidP="00194D0F">
            <w:pPr>
              <w:spacing w:before="20" w:after="20"/>
              <w:rPr>
                <w:noProof/>
                <w:sz w:val="21"/>
              </w:rPr>
            </w:pPr>
            <w:r w:rsidRPr="00AF1ED6">
              <w:rPr>
                <w:noProof/>
                <w:sz w:val="21"/>
              </w:rPr>
              <w:sym w:font="Wingdings" w:char="F09F"/>
            </w:r>
            <w:r w:rsidRPr="00AF1ED6">
              <w:rPr>
                <w:noProof/>
                <w:sz w:val="21"/>
              </w:rPr>
              <w:t xml:space="preserve"> Credite operaționale (credite NGEU)</w:t>
            </w:r>
          </w:p>
        </w:tc>
        <w:tc>
          <w:tcPr>
            <w:tcW w:w="990" w:type="dxa"/>
            <w:vAlign w:val="center"/>
          </w:tcPr>
          <w:p w14:paraId="18427450" w14:textId="77777777" w:rsidR="007D7104" w:rsidRPr="00AF1ED6" w:rsidRDefault="007D7104" w:rsidP="00194D0F">
            <w:pPr>
              <w:rPr>
                <w:noProof/>
                <w:sz w:val="20"/>
              </w:rPr>
            </w:pPr>
          </w:p>
        </w:tc>
        <w:tc>
          <w:tcPr>
            <w:tcW w:w="990" w:type="dxa"/>
            <w:vAlign w:val="center"/>
          </w:tcPr>
          <w:p w14:paraId="4874D19E" w14:textId="77777777" w:rsidR="007D7104" w:rsidRPr="00AF1ED6" w:rsidRDefault="007D7104" w:rsidP="00194D0F">
            <w:pPr>
              <w:rPr>
                <w:noProof/>
                <w:sz w:val="20"/>
              </w:rPr>
            </w:pPr>
          </w:p>
        </w:tc>
        <w:tc>
          <w:tcPr>
            <w:tcW w:w="990" w:type="dxa"/>
            <w:vAlign w:val="center"/>
          </w:tcPr>
          <w:p w14:paraId="449A68D9" w14:textId="77777777" w:rsidR="007D7104" w:rsidRPr="00AF1ED6" w:rsidRDefault="007D7104" w:rsidP="00194D0F">
            <w:pPr>
              <w:rPr>
                <w:noProof/>
                <w:sz w:val="20"/>
              </w:rPr>
            </w:pPr>
          </w:p>
        </w:tc>
        <w:tc>
          <w:tcPr>
            <w:tcW w:w="976" w:type="dxa"/>
            <w:vAlign w:val="center"/>
          </w:tcPr>
          <w:p w14:paraId="72B52D7D" w14:textId="77777777" w:rsidR="007D7104" w:rsidRPr="00AF1ED6" w:rsidRDefault="007D7104" w:rsidP="00194D0F">
            <w:pPr>
              <w:rPr>
                <w:noProof/>
                <w:sz w:val="20"/>
              </w:rPr>
            </w:pPr>
          </w:p>
        </w:tc>
        <w:tc>
          <w:tcPr>
            <w:tcW w:w="1004" w:type="dxa"/>
            <w:vAlign w:val="center"/>
          </w:tcPr>
          <w:p w14:paraId="2B9EFA64" w14:textId="77777777" w:rsidR="007D7104" w:rsidRPr="00AF1ED6" w:rsidRDefault="007D7104" w:rsidP="00194D0F">
            <w:pPr>
              <w:rPr>
                <w:noProof/>
                <w:sz w:val="20"/>
              </w:rPr>
            </w:pPr>
          </w:p>
        </w:tc>
        <w:tc>
          <w:tcPr>
            <w:tcW w:w="990" w:type="dxa"/>
            <w:vAlign w:val="center"/>
          </w:tcPr>
          <w:p w14:paraId="0CF88A0D" w14:textId="77777777" w:rsidR="007D7104" w:rsidRPr="00AF1ED6" w:rsidRDefault="007D7104" w:rsidP="00194D0F">
            <w:pPr>
              <w:rPr>
                <w:noProof/>
                <w:sz w:val="20"/>
              </w:rPr>
            </w:pPr>
          </w:p>
        </w:tc>
        <w:tc>
          <w:tcPr>
            <w:tcW w:w="990" w:type="dxa"/>
            <w:vAlign w:val="center"/>
          </w:tcPr>
          <w:p w14:paraId="35D4BF48" w14:textId="77777777" w:rsidR="007D7104" w:rsidRPr="00AF1ED6" w:rsidRDefault="007D7104" w:rsidP="00194D0F">
            <w:pPr>
              <w:rPr>
                <w:b/>
                <w:noProof/>
                <w:sz w:val="20"/>
              </w:rPr>
            </w:pPr>
          </w:p>
        </w:tc>
        <w:tc>
          <w:tcPr>
            <w:tcW w:w="1033" w:type="dxa"/>
          </w:tcPr>
          <w:p w14:paraId="3DBB0D97" w14:textId="77777777" w:rsidR="007D7104" w:rsidRPr="00AF1ED6" w:rsidRDefault="007D7104" w:rsidP="00194D0F">
            <w:pPr>
              <w:rPr>
                <w:b/>
                <w:noProof/>
                <w:sz w:val="20"/>
              </w:rPr>
            </w:pPr>
          </w:p>
        </w:tc>
        <w:tc>
          <w:tcPr>
            <w:tcW w:w="1127" w:type="dxa"/>
            <w:vAlign w:val="center"/>
          </w:tcPr>
          <w:p w14:paraId="4C052AED" w14:textId="77777777" w:rsidR="007D7104" w:rsidRPr="00AF1ED6" w:rsidRDefault="007D7104" w:rsidP="00194D0F">
            <w:pPr>
              <w:rPr>
                <w:b/>
                <w:noProof/>
                <w:sz w:val="20"/>
              </w:rPr>
            </w:pPr>
          </w:p>
        </w:tc>
      </w:tr>
      <w:tr w:rsidR="007D7104" w:rsidRPr="00AF1ED6" w14:paraId="7B3E95ED" w14:textId="77777777" w:rsidTr="00194D0F">
        <w:trPr>
          <w:trHeight w:val="277"/>
        </w:trPr>
        <w:tc>
          <w:tcPr>
            <w:tcW w:w="3780" w:type="dxa"/>
            <w:gridSpan w:val="2"/>
            <w:vMerge w:val="restart"/>
            <w:vAlign w:val="center"/>
          </w:tcPr>
          <w:p w14:paraId="02B4286E" w14:textId="77777777" w:rsidR="007D7104" w:rsidRPr="00AF1ED6" w:rsidRDefault="007D7104" w:rsidP="00194D0F">
            <w:pPr>
              <w:rPr>
                <w:noProof/>
              </w:rPr>
            </w:pPr>
            <w:r w:rsidRPr="00AF1ED6">
              <w:rPr>
                <w:noProof/>
                <w:sz w:val="20"/>
              </w:rPr>
              <w:t>06 05 01 – UCPM/RescEU</w:t>
            </w:r>
            <w:r w:rsidRPr="00AF1ED6">
              <w:rPr>
                <w:rStyle w:val="FootnoteReference"/>
                <w:noProof/>
                <w:sz w:val="20"/>
              </w:rPr>
              <w:footnoteReference w:id="39"/>
            </w:r>
          </w:p>
        </w:tc>
        <w:tc>
          <w:tcPr>
            <w:tcW w:w="1260" w:type="dxa"/>
            <w:vAlign w:val="center"/>
          </w:tcPr>
          <w:p w14:paraId="547FA65A" w14:textId="77777777" w:rsidR="007D7104" w:rsidRPr="00AF1ED6" w:rsidRDefault="007D7104" w:rsidP="00194D0F">
            <w:pPr>
              <w:spacing w:before="20" w:after="20"/>
              <w:rPr>
                <w:noProof/>
                <w:sz w:val="18"/>
              </w:rPr>
            </w:pPr>
            <w:r w:rsidRPr="00AF1ED6">
              <w:rPr>
                <w:noProof/>
                <w:sz w:val="18"/>
              </w:rPr>
              <w:t>Angajamente</w:t>
            </w:r>
          </w:p>
        </w:tc>
        <w:tc>
          <w:tcPr>
            <w:tcW w:w="540" w:type="dxa"/>
            <w:vAlign w:val="center"/>
          </w:tcPr>
          <w:p w14:paraId="401DB2D9" w14:textId="77777777" w:rsidR="007D7104" w:rsidRPr="00AF1ED6" w:rsidRDefault="007D7104" w:rsidP="00194D0F">
            <w:pPr>
              <w:spacing w:before="20" w:after="20"/>
              <w:jc w:val="center"/>
              <w:rPr>
                <w:noProof/>
                <w:sz w:val="14"/>
              </w:rPr>
            </w:pPr>
            <w:r w:rsidRPr="00AF1ED6">
              <w:rPr>
                <w:noProof/>
                <w:sz w:val="14"/>
              </w:rPr>
              <w:t>(1)</w:t>
            </w:r>
          </w:p>
        </w:tc>
        <w:tc>
          <w:tcPr>
            <w:tcW w:w="990" w:type="dxa"/>
            <w:vAlign w:val="center"/>
          </w:tcPr>
          <w:p w14:paraId="4E630BBE" w14:textId="77777777" w:rsidR="007D7104" w:rsidRPr="00AF1ED6" w:rsidRDefault="007D7104" w:rsidP="00194D0F">
            <w:pPr>
              <w:spacing w:before="20" w:after="20"/>
              <w:jc w:val="right"/>
              <w:rPr>
                <w:noProof/>
                <w:sz w:val="20"/>
              </w:rPr>
            </w:pPr>
          </w:p>
        </w:tc>
        <w:tc>
          <w:tcPr>
            <w:tcW w:w="990" w:type="dxa"/>
            <w:vAlign w:val="center"/>
          </w:tcPr>
          <w:p w14:paraId="48C65ADB" w14:textId="77777777" w:rsidR="007D7104" w:rsidRPr="00AF1ED6" w:rsidRDefault="007D7104" w:rsidP="00194D0F">
            <w:pPr>
              <w:spacing w:before="20" w:after="20"/>
              <w:jc w:val="right"/>
              <w:rPr>
                <w:noProof/>
                <w:sz w:val="20"/>
              </w:rPr>
            </w:pPr>
            <w:r w:rsidRPr="00AF1ED6">
              <w:rPr>
                <w:noProof/>
                <w:color w:val="000000"/>
                <w:sz w:val="20"/>
                <w:szCs w:val="20"/>
              </w:rPr>
              <w:t>630,000</w:t>
            </w:r>
          </w:p>
        </w:tc>
        <w:tc>
          <w:tcPr>
            <w:tcW w:w="990" w:type="dxa"/>
            <w:vAlign w:val="center"/>
          </w:tcPr>
          <w:p w14:paraId="7C984D6F" w14:textId="77777777" w:rsidR="007D7104" w:rsidRPr="00AF1ED6" w:rsidRDefault="007D7104" w:rsidP="00194D0F">
            <w:pPr>
              <w:spacing w:before="20" w:after="20"/>
              <w:jc w:val="right"/>
              <w:rPr>
                <w:noProof/>
                <w:sz w:val="20"/>
              </w:rPr>
            </w:pPr>
            <w:r w:rsidRPr="00AF1ED6">
              <w:rPr>
                <w:noProof/>
                <w:color w:val="000000"/>
                <w:sz w:val="20"/>
                <w:szCs w:val="20"/>
              </w:rPr>
              <w:t>636,000</w:t>
            </w:r>
          </w:p>
        </w:tc>
        <w:tc>
          <w:tcPr>
            <w:tcW w:w="976" w:type="dxa"/>
            <w:vAlign w:val="center"/>
          </w:tcPr>
          <w:p w14:paraId="79DF9F45" w14:textId="77777777" w:rsidR="007D7104" w:rsidRPr="00AF1ED6" w:rsidRDefault="007D7104" w:rsidP="00194D0F">
            <w:pPr>
              <w:spacing w:before="20" w:after="20"/>
              <w:jc w:val="right"/>
              <w:rPr>
                <w:noProof/>
                <w:sz w:val="20"/>
              </w:rPr>
            </w:pPr>
            <w:r w:rsidRPr="00AF1ED6">
              <w:rPr>
                <w:noProof/>
                <w:sz w:val="20"/>
              </w:rPr>
              <w:t>pm</w:t>
            </w:r>
          </w:p>
        </w:tc>
        <w:tc>
          <w:tcPr>
            <w:tcW w:w="1004" w:type="dxa"/>
            <w:vAlign w:val="center"/>
          </w:tcPr>
          <w:p w14:paraId="12EE1554" w14:textId="77777777" w:rsidR="007D7104" w:rsidRPr="00AF1ED6" w:rsidRDefault="007D7104" w:rsidP="00194D0F">
            <w:pPr>
              <w:spacing w:before="20" w:after="20"/>
              <w:jc w:val="right"/>
              <w:rPr>
                <w:noProof/>
                <w:sz w:val="20"/>
              </w:rPr>
            </w:pPr>
            <w:r w:rsidRPr="00AF1ED6">
              <w:rPr>
                <w:noProof/>
                <w:sz w:val="20"/>
              </w:rPr>
              <w:t>pm</w:t>
            </w:r>
          </w:p>
        </w:tc>
        <w:tc>
          <w:tcPr>
            <w:tcW w:w="990" w:type="dxa"/>
            <w:vAlign w:val="center"/>
          </w:tcPr>
          <w:p w14:paraId="52B4E359" w14:textId="77777777" w:rsidR="007D7104" w:rsidRPr="00AF1ED6" w:rsidRDefault="007D7104" w:rsidP="00194D0F">
            <w:pPr>
              <w:spacing w:before="20" w:after="20"/>
              <w:jc w:val="right"/>
              <w:rPr>
                <w:noProof/>
                <w:sz w:val="20"/>
              </w:rPr>
            </w:pPr>
            <w:r w:rsidRPr="00AF1ED6">
              <w:rPr>
                <w:noProof/>
                <w:sz w:val="20"/>
              </w:rPr>
              <w:t>pm</w:t>
            </w:r>
          </w:p>
        </w:tc>
        <w:tc>
          <w:tcPr>
            <w:tcW w:w="990" w:type="dxa"/>
            <w:vAlign w:val="center"/>
          </w:tcPr>
          <w:p w14:paraId="0082B124" w14:textId="77777777" w:rsidR="007D7104" w:rsidRPr="00AF1ED6" w:rsidRDefault="007D7104" w:rsidP="00194D0F">
            <w:pPr>
              <w:spacing w:before="20" w:after="20"/>
              <w:jc w:val="right"/>
              <w:rPr>
                <w:noProof/>
                <w:sz w:val="20"/>
              </w:rPr>
            </w:pPr>
            <w:r w:rsidRPr="00AF1ED6">
              <w:rPr>
                <w:noProof/>
                <w:sz w:val="20"/>
              </w:rPr>
              <w:t>pm</w:t>
            </w:r>
          </w:p>
        </w:tc>
        <w:tc>
          <w:tcPr>
            <w:tcW w:w="1033" w:type="dxa"/>
            <w:vAlign w:val="center"/>
          </w:tcPr>
          <w:p w14:paraId="30D26375" w14:textId="77777777" w:rsidR="007D7104" w:rsidRPr="00AF1ED6" w:rsidRDefault="007D7104" w:rsidP="00194D0F">
            <w:pPr>
              <w:spacing w:before="20" w:after="20"/>
              <w:jc w:val="right"/>
              <w:rPr>
                <w:b/>
                <w:noProof/>
                <w:sz w:val="20"/>
              </w:rPr>
            </w:pPr>
          </w:p>
        </w:tc>
        <w:tc>
          <w:tcPr>
            <w:tcW w:w="1127" w:type="dxa"/>
            <w:vAlign w:val="center"/>
          </w:tcPr>
          <w:p w14:paraId="123E4DE2" w14:textId="77777777" w:rsidR="007D7104" w:rsidRPr="00AF1ED6" w:rsidRDefault="007D7104" w:rsidP="00194D0F">
            <w:pPr>
              <w:spacing w:before="0" w:after="0"/>
              <w:jc w:val="right"/>
              <w:rPr>
                <w:b/>
                <w:bCs/>
                <w:noProof/>
                <w:color w:val="000000"/>
                <w:sz w:val="20"/>
                <w:szCs w:val="20"/>
              </w:rPr>
            </w:pPr>
            <w:r w:rsidRPr="00AF1ED6">
              <w:rPr>
                <w:b/>
                <w:bCs/>
                <w:noProof/>
                <w:color w:val="000000"/>
                <w:sz w:val="20"/>
                <w:szCs w:val="20"/>
              </w:rPr>
              <w:t>1 266,000</w:t>
            </w:r>
          </w:p>
        </w:tc>
      </w:tr>
      <w:tr w:rsidR="007D7104" w:rsidRPr="00AF1ED6" w14:paraId="2981D7AC" w14:textId="77777777" w:rsidTr="00194D0F">
        <w:tc>
          <w:tcPr>
            <w:tcW w:w="3780" w:type="dxa"/>
            <w:gridSpan w:val="2"/>
            <w:vMerge/>
          </w:tcPr>
          <w:p w14:paraId="2B0A9DD9" w14:textId="77777777" w:rsidR="007D7104" w:rsidRPr="00AF1ED6" w:rsidRDefault="007D7104" w:rsidP="00194D0F">
            <w:pPr>
              <w:jc w:val="center"/>
              <w:rPr>
                <w:noProof/>
                <w:sz w:val="20"/>
              </w:rPr>
            </w:pPr>
          </w:p>
        </w:tc>
        <w:tc>
          <w:tcPr>
            <w:tcW w:w="1260" w:type="dxa"/>
            <w:vAlign w:val="center"/>
          </w:tcPr>
          <w:p w14:paraId="5156498D" w14:textId="77777777" w:rsidR="007D7104" w:rsidRPr="00AF1ED6" w:rsidRDefault="007D7104" w:rsidP="00194D0F">
            <w:pPr>
              <w:spacing w:before="20" w:after="20"/>
              <w:rPr>
                <w:noProof/>
                <w:sz w:val="18"/>
              </w:rPr>
            </w:pPr>
            <w:r w:rsidRPr="00AF1ED6">
              <w:rPr>
                <w:noProof/>
                <w:sz w:val="18"/>
              </w:rPr>
              <w:t>Plăți</w:t>
            </w:r>
          </w:p>
        </w:tc>
        <w:tc>
          <w:tcPr>
            <w:tcW w:w="540" w:type="dxa"/>
            <w:vAlign w:val="center"/>
          </w:tcPr>
          <w:p w14:paraId="76507724" w14:textId="77777777" w:rsidR="007D7104" w:rsidRPr="00AF1ED6" w:rsidRDefault="007D7104" w:rsidP="00194D0F">
            <w:pPr>
              <w:spacing w:before="20" w:after="20"/>
              <w:jc w:val="center"/>
              <w:rPr>
                <w:noProof/>
                <w:sz w:val="14"/>
              </w:rPr>
            </w:pPr>
            <w:r w:rsidRPr="00AF1ED6">
              <w:rPr>
                <w:noProof/>
                <w:sz w:val="14"/>
              </w:rPr>
              <w:t>(2)</w:t>
            </w:r>
          </w:p>
        </w:tc>
        <w:tc>
          <w:tcPr>
            <w:tcW w:w="990" w:type="dxa"/>
            <w:vAlign w:val="center"/>
          </w:tcPr>
          <w:p w14:paraId="07F7A6E1" w14:textId="77777777" w:rsidR="007D7104" w:rsidRPr="00AF1ED6" w:rsidRDefault="007D7104" w:rsidP="00194D0F">
            <w:pPr>
              <w:spacing w:before="20" w:after="20"/>
              <w:jc w:val="right"/>
              <w:rPr>
                <w:noProof/>
                <w:sz w:val="20"/>
              </w:rPr>
            </w:pPr>
          </w:p>
        </w:tc>
        <w:tc>
          <w:tcPr>
            <w:tcW w:w="990" w:type="dxa"/>
            <w:vAlign w:val="center"/>
          </w:tcPr>
          <w:p w14:paraId="42C9B086" w14:textId="77777777" w:rsidR="007D7104" w:rsidRPr="00AF1ED6" w:rsidRDefault="007D7104" w:rsidP="00194D0F">
            <w:pPr>
              <w:spacing w:before="20" w:after="20"/>
              <w:jc w:val="right"/>
              <w:rPr>
                <w:noProof/>
                <w:sz w:val="20"/>
              </w:rPr>
            </w:pPr>
            <w:r w:rsidRPr="00AF1ED6">
              <w:rPr>
                <w:noProof/>
                <w:color w:val="000000"/>
                <w:sz w:val="20"/>
                <w:szCs w:val="20"/>
              </w:rPr>
              <w:t>189,000</w:t>
            </w:r>
          </w:p>
        </w:tc>
        <w:tc>
          <w:tcPr>
            <w:tcW w:w="990" w:type="dxa"/>
            <w:vAlign w:val="center"/>
          </w:tcPr>
          <w:p w14:paraId="4E85D3A7" w14:textId="77777777" w:rsidR="007D7104" w:rsidRPr="00AF1ED6" w:rsidRDefault="007D7104" w:rsidP="00194D0F">
            <w:pPr>
              <w:spacing w:before="20" w:after="20"/>
              <w:jc w:val="right"/>
              <w:rPr>
                <w:noProof/>
                <w:sz w:val="20"/>
              </w:rPr>
            </w:pPr>
            <w:r w:rsidRPr="00AF1ED6">
              <w:rPr>
                <w:noProof/>
                <w:color w:val="000000"/>
                <w:sz w:val="20"/>
                <w:szCs w:val="20"/>
              </w:rPr>
              <w:t>379,800</w:t>
            </w:r>
          </w:p>
        </w:tc>
        <w:tc>
          <w:tcPr>
            <w:tcW w:w="976" w:type="dxa"/>
            <w:vAlign w:val="center"/>
          </w:tcPr>
          <w:p w14:paraId="7F1598BD" w14:textId="77777777" w:rsidR="007D7104" w:rsidRPr="00AF1ED6" w:rsidRDefault="007D7104" w:rsidP="00194D0F">
            <w:pPr>
              <w:spacing w:before="20" w:after="20"/>
              <w:jc w:val="right"/>
              <w:rPr>
                <w:noProof/>
                <w:sz w:val="20"/>
              </w:rPr>
            </w:pPr>
            <w:r w:rsidRPr="00AF1ED6">
              <w:rPr>
                <w:noProof/>
                <w:color w:val="000000"/>
                <w:sz w:val="20"/>
                <w:szCs w:val="20"/>
              </w:rPr>
              <w:t>442,800</w:t>
            </w:r>
          </w:p>
        </w:tc>
        <w:tc>
          <w:tcPr>
            <w:tcW w:w="1004" w:type="dxa"/>
            <w:vAlign w:val="center"/>
          </w:tcPr>
          <w:p w14:paraId="7A917A26" w14:textId="77777777" w:rsidR="007D7104" w:rsidRPr="00AF1ED6" w:rsidRDefault="007D7104" w:rsidP="00194D0F">
            <w:pPr>
              <w:spacing w:before="20" w:after="20"/>
              <w:jc w:val="right"/>
              <w:rPr>
                <w:noProof/>
                <w:sz w:val="20"/>
              </w:rPr>
            </w:pPr>
            <w:r w:rsidRPr="00AF1ED6">
              <w:rPr>
                <w:noProof/>
                <w:color w:val="000000"/>
                <w:sz w:val="20"/>
                <w:szCs w:val="20"/>
              </w:rPr>
              <w:t>254,400</w:t>
            </w:r>
          </w:p>
        </w:tc>
        <w:tc>
          <w:tcPr>
            <w:tcW w:w="990" w:type="dxa"/>
            <w:vAlign w:val="center"/>
          </w:tcPr>
          <w:p w14:paraId="3A080ECC" w14:textId="77777777" w:rsidR="007D7104" w:rsidRPr="00AF1ED6" w:rsidRDefault="007D7104" w:rsidP="00194D0F">
            <w:pPr>
              <w:spacing w:before="20" w:after="20"/>
              <w:jc w:val="right"/>
              <w:rPr>
                <w:noProof/>
                <w:sz w:val="20"/>
              </w:rPr>
            </w:pPr>
            <w:r w:rsidRPr="00AF1ED6">
              <w:rPr>
                <w:noProof/>
                <w:color w:val="000000"/>
                <w:sz w:val="20"/>
                <w:szCs w:val="20"/>
              </w:rPr>
              <w:t>0,000</w:t>
            </w:r>
          </w:p>
        </w:tc>
        <w:tc>
          <w:tcPr>
            <w:tcW w:w="990" w:type="dxa"/>
            <w:vAlign w:val="center"/>
          </w:tcPr>
          <w:p w14:paraId="622C7FD9" w14:textId="77777777" w:rsidR="007D7104" w:rsidRPr="00AF1ED6" w:rsidRDefault="007D7104" w:rsidP="00194D0F">
            <w:pPr>
              <w:spacing w:before="20" w:after="20"/>
              <w:jc w:val="right"/>
              <w:rPr>
                <w:b/>
                <w:noProof/>
                <w:sz w:val="20"/>
              </w:rPr>
            </w:pPr>
            <w:r w:rsidRPr="00AF1ED6">
              <w:rPr>
                <w:noProof/>
                <w:color w:val="000000"/>
                <w:sz w:val="20"/>
                <w:szCs w:val="20"/>
              </w:rPr>
              <w:t>0,000</w:t>
            </w:r>
          </w:p>
        </w:tc>
        <w:tc>
          <w:tcPr>
            <w:tcW w:w="1033" w:type="dxa"/>
            <w:vAlign w:val="center"/>
          </w:tcPr>
          <w:p w14:paraId="60319C92" w14:textId="77777777" w:rsidR="007D7104" w:rsidRPr="00AF1ED6" w:rsidRDefault="007D7104" w:rsidP="00194D0F">
            <w:pPr>
              <w:spacing w:before="20" w:after="20"/>
              <w:jc w:val="right"/>
              <w:rPr>
                <w:b/>
                <w:noProof/>
                <w:sz w:val="20"/>
              </w:rPr>
            </w:pPr>
          </w:p>
        </w:tc>
        <w:tc>
          <w:tcPr>
            <w:tcW w:w="1127" w:type="dxa"/>
            <w:vAlign w:val="center"/>
          </w:tcPr>
          <w:p w14:paraId="6A5066BA" w14:textId="77777777" w:rsidR="007D7104" w:rsidRPr="00AF1ED6" w:rsidRDefault="007D7104" w:rsidP="00194D0F">
            <w:pPr>
              <w:spacing w:before="20" w:after="20"/>
              <w:jc w:val="right"/>
              <w:rPr>
                <w:b/>
                <w:noProof/>
                <w:sz w:val="20"/>
              </w:rPr>
            </w:pPr>
            <w:r w:rsidRPr="00AF1ED6">
              <w:rPr>
                <w:b/>
                <w:bCs/>
                <w:noProof/>
                <w:color w:val="000000"/>
                <w:sz w:val="20"/>
                <w:szCs w:val="20"/>
              </w:rPr>
              <w:t>1 266,000</w:t>
            </w:r>
          </w:p>
        </w:tc>
      </w:tr>
      <w:tr w:rsidR="007D7104" w:rsidRPr="00AF1ED6" w14:paraId="61BA1F60" w14:textId="77777777" w:rsidTr="00194D0F">
        <w:trPr>
          <w:trHeight w:val="231"/>
        </w:trPr>
        <w:tc>
          <w:tcPr>
            <w:tcW w:w="3720" w:type="dxa"/>
            <w:vAlign w:val="center"/>
          </w:tcPr>
          <w:p w14:paraId="753B9CC0" w14:textId="77777777" w:rsidR="007D7104" w:rsidRPr="00AF1ED6" w:rsidRDefault="007D7104" w:rsidP="00194D0F">
            <w:pPr>
              <w:spacing w:before="20" w:after="20"/>
              <w:rPr>
                <w:noProof/>
              </w:rPr>
            </w:pPr>
            <w:r w:rsidRPr="00AF1ED6">
              <w:rPr>
                <w:noProof/>
                <w:sz w:val="21"/>
              </w:rPr>
              <w:sym w:font="Wingdings" w:char="F09F"/>
            </w:r>
            <w:r w:rsidRPr="00AF1ED6">
              <w:rPr>
                <w:noProof/>
                <w:sz w:val="21"/>
              </w:rPr>
              <w:t xml:space="preserve"> Credite cu caracter administrativ finanțate din pachetul financiar al unor programe specifice</w:t>
            </w:r>
          </w:p>
        </w:tc>
        <w:tc>
          <w:tcPr>
            <w:tcW w:w="1320" w:type="dxa"/>
            <w:gridSpan w:val="2"/>
            <w:vAlign w:val="center"/>
          </w:tcPr>
          <w:p w14:paraId="0AF96598" w14:textId="77777777" w:rsidR="007D7104" w:rsidRPr="00AF1ED6" w:rsidRDefault="007D7104" w:rsidP="00194D0F">
            <w:pPr>
              <w:spacing w:before="0" w:after="0"/>
              <w:rPr>
                <w:noProof/>
              </w:rPr>
            </w:pPr>
          </w:p>
        </w:tc>
        <w:tc>
          <w:tcPr>
            <w:tcW w:w="540" w:type="dxa"/>
            <w:vAlign w:val="center"/>
          </w:tcPr>
          <w:p w14:paraId="1CBB24CE" w14:textId="77777777" w:rsidR="007D7104" w:rsidRPr="00AF1ED6" w:rsidRDefault="007D7104" w:rsidP="00194D0F">
            <w:pPr>
              <w:spacing w:before="20" w:after="20"/>
              <w:jc w:val="center"/>
              <w:rPr>
                <w:noProof/>
              </w:rPr>
            </w:pPr>
          </w:p>
        </w:tc>
        <w:tc>
          <w:tcPr>
            <w:tcW w:w="990" w:type="dxa"/>
            <w:vAlign w:val="center"/>
          </w:tcPr>
          <w:p w14:paraId="527FA93C" w14:textId="77777777" w:rsidR="007D7104" w:rsidRPr="00AF1ED6" w:rsidRDefault="007D7104" w:rsidP="00194D0F">
            <w:pPr>
              <w:rPr>
                <w:b/>
                <w:noProof/>
                <w:sz w:val="20"/>
              </w:rPr>
            </w:pPr>
          </w:p>
        </w:tc>
        <w:tc>
          <w:tcPr>
            <w:tcW w:w="990" w:type="dxa"/>
            <w:vAlign w:val="center"/>
          </w:tcPr>
          <w:p w14:paraId="068C37B2" w14:textId="77777777" w:rsidR="007D7104" w:rsidRPr="00AF1ED6" w:rsidRDefault="007D7104" w:rsidP="00194D0F">
            <w:pPr>
              <w:rPr>
                <w:b/>
                <w:noProof/>
                <w:sz w:val="20"/>
              </w:rPr>
            </w:pPr>
            <w:r w:rsidRPr="00AF1ED6">
              <w:rPr>
                <w:b/>
                <w:bCs/>
                <w:noProof/>
                <w:color w:val="000000"/>
                <w:sz w:val="20"/>
              </w:rPr>
              <w:t> </w:t>
            </w:r>
          </w:p>
        </w:tc>
        <w:tc>
          <w:tcPr>
            <w:tcW w:w="990" w:type="dxa"/>
            <w:vAlign w:val="center"/>
          </w:tcPr>
          <w:p w14:paraId="4C41536C" w14:textId="77777777" w:rsidR="007D7104" w:rsidRPr="00AF1ED6" w:rsidRDefault="007D7104" w:rsidP="00194D0F">
            <w:pPr>
              <w:rPr>
                <w:b/>
                <w:noProof/>
                <w:sz w:val="20"/>
              </w:rPr>
            </w:pPr>
            <w:r w:rsidRPr="00AF1ED6">
              <w:rPr>
                <w:b/>
                <w:bCs/>
                <w:noProof/>
                <w:color w:val="000000"/>
                <w:sz w:val="20"/>
              </w:rPr>
              <w:t> </w:t>
            </w:r>
          </w:p>
        </w:tc>
        <w:tc>
          <w:tcPr>
            <w:tcW w:w="976" w:type="dxa"/>
            <w:vAlign w:val="center"/>
          </w:tcPr>
          <w:p w14:paraId="012A3313" w14:textId="77777777" w:rsidR="007D7104" w:rsidRPr="00AF1ED6" w:rsidRDefault="007D7104" w:rsidP="00194D0F">
            <w:pPr>
              <w:rPr>
                <w:b/>
                <w:noProof/>
                <w:sz w:val="20"/>
              </w:rPr>
            </w:pPr>
            <w:r w:rsidRPr="00AF1ED6">
              <w:rPr>
                <w:b/>
                <w:bCs/>
                <w:noProof/>
                <w:color w:val="000000"/>
                <w:sz w:val="20"/>
              </w:rPr>
              <w:t> </w:t>
            </w:r>
          </w:p>
        </w:tc>
        <w:tc>
          <w:tcPr>
            <w:tcW w:w="1004" w:type="dxa"/>
            <w:vAlign w:val="center"/>
          </w:tcPr>
          <w:p w14:paraId="4AF61567" w14:textId="77777777" w:rsidR="007D7104" w:rsidRPr="00AF1ED6" w:rsidRDefault="007D7104" w:rsidP="00194D0F">
            <w:pPr>
              <w:rPr>
                <w:b/>
                <w:noProof/>
                <w:sz w:val="20"/>
              </w:rPr>
            </w:pPr>
            <w:r w:rsidRPr="00AF1ED6">
              <w:rPr>
                <w:b/>
                <w:bCs/>
                <w:noProof/>
                <w:color w:val="000000"/>
                <w:sz w:val="20"/>
              </w:rPr>
              <w:t> </w:t>
            </w:r>
          </w:p>
        </w:tc>
        <w:tc>
          <w:tcPr>
            <w:tcW w:w="990" w:type="dxa"/>
            <w:vAlign w:val="center"/>
          </w:tcPr>
          <w:p w14:paraId="5D9FDE6B" w14:textId="77777777" w:rsidR="007D7104" w:rsidRPr="00AF1ED6" w:rsidRDefault="007D7104" w:rsidP="00194D0F">
            <w:pPr>
              <w:rPr>
                <w:b/>
                <w:noProof/>
                <w:sz w:val="20"/>
              </w:rPr>
            </w:pPr>
            <w:r w:rsidRPr="00AF1ED6">
              <w:rPr>
                <w:b/>
                <w:bCs/>
                <w:noProof/>
                <w:color w:val="000000"/>
                <w:sz w:val="20"/>
              </w:rPr>
              <w:t> </w:t>
            </w:r>
          </w:p>
        </w:tc>
        <w:tc>
          <w:tcPr>
            <w:tcW w:w="990" w:type="dxa"/>
            <w:vAlign w:val="center"/>
          </w:tcPr>
          <w:p w14:paraId="5924978B" w14:textId="77777777" w:rsidR="007D7104" w:rsidRPr="00AF1ED6" w:rsidRDefault="007D7104" w:rsidP="00194D0F">
            <w:pPr>
              <w:rPr>
                <w:b/>
                <w:noProof/>
                <w:sz w:val="20"/>
              </w:rPr>
            </w:pPr>
            <w:r w:rsidRPr="00AF1ED6">
              <w:rPr>
                <w:b/>
                <w:bCs/>
                <w:noProof/>
                <w:color w:val="000000"/>
                <w:sz w:val="20"/>
              </w:rPr>
              <w:t> </w:t>
            </w:r>
          </w:p>
        </w:tc>
        <w:tc>
          <w:tcPr>
            <w:tcW w:w="1033" w:type="dxa"/>
            <w:vAlign w:val="center"/>
          </w:tcPr>
          <w:p w14:paraId="6BD6A62E" w14:textId="77777777" w:rsidR="007D7104" w:rsidRPr="00AF1ED6" w:rsidRDefault="007D7104" w:rsidP="00194D0F">
            <w:pPr>
              <w:rPr>
                <w:b/>
                <w:noProof/>
                <w:sz w:val="20"/>
              </w:rPr>
            </w:pPr>
            <w:r w:rsidRPr="00AF1ED6">
              <w:rPr>
                <w:b/>
                <w:bCs/>
                <w:noProof/>
                <w:color w:val="000000"/>
                <w:sz w:val="20"/>
              </w:rPr>
              <w:t> </w:t>
            </w:r>
          </w:p>
        </w:tc>
        <w:tc>
          <w:tcPr>
            <w:tcW w:w="1127" w:type="dxa"/>
            <w:vAlign w:val="center"/>
          </w:tcPr>
          <w:p w14:paraId="24B22820" w14:textId="77777777" w:rsidR="007D7104" w:rsidRPr="00AF1ED6" w:rsidRDefault="007D7104" w:rsidP="00194D0F">
            <w:pPr>
              <w:spacing w:before="0" w:after="0"/>
              <w:jc w:val="right"/>
              <w:rPr>
                <w:b/>
                <w:noProof/>
                <w:sz w:val="20"/>
              </w:rPr>
            </w:pPr>
            <w:r w:rsidRPr="00AF1ED6">
              <w:rPr>
                <w:b/>
                <w:bCs/>
                <w:noProof/>
                <w:color w:val="000000"/>
                <w:sz w:val="20"/>
              </w:rPr>
              <w:t> </w:t>
            </w:r>
          </w:p>
        </w:tc>
      </w:tr>
      <w:tr w:rsidR="007D7104" w:rsidRPr="00AF1ED6" w14:paraId="272E006A" w14:textId="77777777" w:rsidTr="00194D0F">
        <w:trPr>
          <w:trHeight w:val="319"/>
        </w:trPr>
        <w:tc>
          <w:tcPr>
            <w:tcW w:w="3780" w:type="dxa"/>
            <w:gridSpan w:val="2"/>
            <w:vAlign w:val="center"/>
          </w:tcPr>
          <w:p w14:paraId="3C529837" w14:textId="77777777" w:rsidR="007D7104" w:rsidRPr="00AF1ED6" w:rsidRDefault="007D7104" w:rsidP="00194D0F">
            <w:pPr>
              <w:spacing w:before="60" w:after="60"/>
              <w:rPr>
                <w:noProof/>
              </w:rPr>
            </w:pPr>
            <w:r w:rsidRPr="00AF1ED6">
              <w:rPr>
                <w:rFonts w:ascii="Tahoma" w:hAnsi="Tahoma"/>
                <w:noProof/>
                <w:color w:val="000000"/>
                <w:sz w:val="16"/>
                <w:szCs w:val="16"/>
              </w:rPr>
              <w:t>06 01 04 – sprijin</w:t>
            </w:r>
          </w:p>
        </w:tc>
        <w:tc>
          <w:tcPr>
            <w:tcW w:w="1260" w:type="dxa"/>
            <w:vAlign w:val="center"/>
          </w:tcPr>
          <w:p w14:paraId="47A656DD" w14:textId="77777777" w:rsidR="007D7104" w:rsidRPr="00AF1ED6" w:rsidRDefault="007D7104" w:rsidP="00194D0F">
            <w:pPr>
              <w:spacing w:before="40" w:after="40"/>
              <w:jc w:val="right"/>
              <w:rPr>
                <w:noProof/>
                <w:sz w:val="18"/>
              </w:rPr>
            </w:pPr>
            <w:r w:rsidRPr="00AF1ED6">
              <w:rPr>
                <w:noProof/>
                <w:sz w:val="18"/>
              </w:rPr>
              <w:t>Angajamente = plăți</w:t>
            </w:r>
          </w:p>
        </w:tc>
        <w:tc>
          <w:tcPr>
            <w:tcW w:w="540" w:type="dxa"/>
            <w:vAlign w:val="center"/>
          </w:tcPr>
          <w:p w14:paraId="535F30CE" w14:textId="77777777" w:rsidR="007D7104" w:rsidRPr="00AF1ED6" w:rsidRDefault="007D7104" w:rsidP="00194D0F">
            <w:pPr>
              <w:spacing w:before="40" w:after="40"/>
              <w:jc w:val="center"/>
              <w:rPr>
                <w:noProof/>
                <w:sz w:val="14"/>
              </w:rPr>
            </w:pPr>
            <w:r w:rsidRPr="00AF1ED6">
              <w:rPr>
                <w:noProof/>
                <w:sz w:val="14"/>
              </w:rPr>
              <w:t>(3)</w:t>
            </w:r>
          </w:p>
        </w:tc>
        <w:tc>
          <w:tcPr>
            <w:tcW w:w="990" w:type="dxa"/>
            <w:vAlign w:val="center"/>
          </w:tcPr>
          <w:p w14:paraId="05E0247C" w14:textId="77777777" w:rsidR="007D7104" w:rsidRPr="00AF1ED6" w:rsidRDefault="007D7104" w:rsidP="00194D0F">
            <w:pPr>
              <w:spacing w:before="40" w:after="40"/>
              <w:jc w:val="right"/>
              <w:rPr>
                <w:b/>
                <w:noProof/>
                <w:sz w:val="20"/>
              </w:rPr>
            </w:pPr>
          </w:p>
        </w:tc>
        <w:tc>
          <w:tcPr>
            <w:tcW w:w="990" w:type="dxa"/>
            <w:vAlign w:val="center"/>
          </w:tcPr>
          <w:p w14:paraId="02E44DC4" w14:textId="77777777" w:rsidR="007D7104" w:rsidRPr="00AF1ED6" w:rsidRDefault="007D7104" w:rsidP="00194D0F">
            <w:pPr>
              <w:spacing w:before="40" w:after="40"/>
              <w:jc w:val="center"/>
              <w:rPr>
                <w:b/>
                <w:noProof/>
                <w:sz w:val="20"/>
              </w:rPr>
            </w:pPr>
            <w:r w:rsidRPr="00AF1ED6">
              <w:rPr>
                <w:noProof/>
                <w:sz w:val="20"/>
              </w:rPr>
              <w:t>pm</w:t>
            </w:r>
          </w:p>
        </w:tc>
        <w:tc>
          <w:tcPr>
            <w:tcW w:w="990" w:type="dxa"/>
            <w:vAlign w:val="center"/>
          </w:tcPr>
          <w:p w14:paraId="0B880BD5" w14:textId="77777777" w:rsidR="007D7104" w:rsidRPr="00AF1ED6" w:rsidRDefault="007D7104" w:rsidP="00194D0F">
            <w:pPr>
              <w:spacing w:before="40" w:after="40"/>
              <w:jc w:val="center"/>
              <w:rPr>
                <w:b/>
                <w:noProof/>
                <w:sz w:val="20"/>
              </w:rPr>
            </w:pPr>
            <w:r w:rsidRPr="00AF1ED6">
              <w:rPr>
                <w:noProof/>
                <w:sz w:val="20"/>
              </w:rPr>
              <w:t>pm</w:t>
            </w:r>
          </w:p>
        </w:tc>
        <w:tc>
          <w:tcPr>
            <w:tcW w:w="976" w:type="dxa"/>
            <w:vAlign w:val="center"/>
          </w:tcPr>
          <w:p w14:paraId="7D3AA3A0" w14:textId="77777777" w:rsidR="007D7104" w:rsidRPr="00AF1ED6" w:rsidRDefault="007D7104" w:rsidP="00194D0F">
            <w:pPr>
              <w:spacing w:before="40" w:after="40"/>
              <w:jc w:val="center"/>
              <w:rPr>
                <w:b/>
                <w:noProof/>
                <w:sz w:val="20"/>
              </w:rPr>
            </w:pPr>
            <w:r w:rsidRPr="00AF1ED6">
              <w:rPr>
                <w:noProof/>
                <w:sz w:val="20"/>
              </w:rPr>
              <w:t>pm</w:t>
            </w:r>
          </w:p>
        </w:tc>
        <w:tc>
          <w:tcPr>
            <w:tcW w:w="1004" w:type="dxa"/>
            <w:vAlign w:val="center"/>
          </w:tcPr>
          <w:p w14:paraId="4DA41944" w14:textId="77777777" w:rsidR="007D7104" w:rsidRPr="00AF1ED6" w:rsidRDefault="007D7104" w:rsidP="00194D0F">
            <w:pPr>
              <w:spacing w:before="40" w:after="40"/>
              <w:jc w:val="center"/>
              <w:rPr>
                <w:b/>
                <w:noProof/>
                <w:sz w:val="20"/>
              </w:rPr>
            </w:pPr>
            <w:r w:rsidRPr="00AF1ED6">
              <w:rPr>
                <w:noProof/>
                <w:sz w:val="20"/>
              </w:rPr>
              <w:t>pm</w:t>
            </w:r>
          </w:p>
        </w:tc>
        <w:tc>
          <w:tcPr>
            <w:tcW w:w="990" w:type="dxa"/>
            <w:vAlign w:val="center"/>
          </w:tcPr>
          <w:p w14:paraId="2B6A22D7" w14:textId="77777777" w:rsidR="007D7104" w:rsidRPr="00AF1ED6" w:rsidRDefault="007D7104" w:rsidP="00194D0F">
            <w:pPr>
              <w:spacing w:before="40" w:after="40"/>
              <w:jc w:val="center"/>
              <w:rPr>
                <w:b/>
                <w:noProof/>
                <w:sz w:val="20"/>
              </w:rPr>
            </w:pPr>
            <w:r w:rsidRPr="00AF1ED6">
              <w:rPr>
                <w:noProof/>
                <w:sz w:val="20"/>
              </w:rPr>
              <w:t>pm</w:t>
            </w:r>
          </w:p>
        </w:tc>
        <w:tc>
          <w:tcPr>
            <w:tcW w:w="990" w:type="dxa"/>
            <w:vAlign w:val="center"/>
          </w:tcPr>
          <w:p w14:paraId="21C7637B" w14:textId="77777777" w:rsidR="007D7104" w:rsidRPr="00AF1ED6" w:rsidRDefault="007D7104" w:rsidP="00194D0F">
            <w:pPr>
              <w:spacing w:before="40" w:after="40"/>
              <w:jc w:val="center"/>
              <w:rPr>
                <w:b/>
                <w:noProof/>
                <w:sz w:val="20"/>
              </w:rPr>
            </w:pPr>
            <w:r w:rsidRPr="00AF1ED6">
              <w:rPr>
                <w:noProof/>
                <w:sz w:val="20"/>
              </w:rPr>
              <w:t>pm</w:t>
            </w:r>
          </w:p>
        </w:tc>
        <w:tc>
          <w:tcPr>
            <w:tcW w:w="1033" w:type="dxa"/>
            <w:vAlign w:val="center"/>
          </w:tcPr>
          <w:p w14:paraId="79402332" w14:textId="77777777" w:rsidR="007D7104" w:rsidRPr="00AF1ED6" w:rsidRDefault="007D7104" w:rsidP="00194D0F">
            <w:pPr>
              <w:spacing w:before="40" w:after="40"/>
              <w:jc w:val="center"/>
              <w:rPr>
                <w:b/>
                <w:noProof/>
                <w:sz w:val="20"/>
              </w:rPr>
            </w:pPr>
          </w:p>
        </w:tc>
        <w:tc>
          <w:tcPr>
            <w:tcW w:w="1127" w:type="dxa"/>
            <w:vAlign w:val="center"/>
          </w:tcPr>
          <w:p w14:paraId="2C933A3D" w14:textId="77777777" w:rsidR="007D7104" w:rsidRPr="00AF1ED6" w:rsidRDefault="007D7104" w:rsidP="00194D0F">
            <w:pPr>
              <w:spacing w:before="40" w:after="40"/>
              <w:jc w:val="center"/>
              <w:rPr>
                <w:b/>
                <w:noProof/>
                <w:sz w:val="20"/>
              </w:rPr>
            </w:pPr>
            <w:r w:rsidRPr="00AF1ED6">
              <w:rPr>
                <w:b/>
                <w:noProof/>
                <w:sz w:val="20"/>
              </w:rPr>
              <w:t>pm</w:t>
            </w:r>
          </w:p>
        </w:tc>
      </w:tr>
      <w:tr w:rsidR="007D7104" w:rsidRPr="00AF1ED6" w14:paraId="4F41F4CE" w14:textId="77777777" w:rsidTr="00194D0F">
        <w:tc>
          <w:tcPr>
            <w:tcW w:w="3780" w:type="dxa"/>
            <w:gridSpan w:val="2"/>
            <w:vMerge w:val="restart"/>
            <w:vAlign w:val="center"/>
          </w:tcPr>
          <w:p w14:paraId="2AD2BC93" w14:textId="77777777" w:rsidR="007D7104" w:rsidRPr="00AF1ED6" w:rsidRDefault="007D7104" w:rsidP="00194D0F">
            <w:pPr>
              <w:jc w:val="center"/>
              <w:rPr>
                <w:b/>
                <w:noProof/>
              </w:rPr>
            </w:pPr>
            <w:r w:rsidRPr="00AF1ED6">
              <w:rPr>
                <w:b/>
                <w:noProof/>
                <w:sz w:val="22"/>
              </w:rPr>
              <w:t>TOTAL credite</w:t>
            </w:r>
            <w:r w:rsidRPr="00AF1ED6">
              <w:rPr>
                <w:noProof/>
                <w:sz w:val="22"/>
              </w:rPr>
              <w:br/>
            </w:r>
            <w:r w:rsidRPr="00AF1ED6">
              <w:rPr>
                <w:b/>
                <w:noProof/>
                <w:sz w:val="22"/>
              </w:rPr>
              <w:t>din procedurile bugetare pentru pachetul financiar al programului</w:t>
            </w:r>
          </w:p>
        </w:tc>
        <w:tc>
          <w:tcPr>
            <w:tcW w:w="1260" w:type="dxa"/>
            <w:vAlign w:val="center"/>
          </w:tcPr>
          <w:p w14:paraId="7199139D" w14:textId="77777777" w:rsidR="007D7104" w:rsidRPr="00AF1ED6" w:rsidRDefault="007D7104" w:rsidP="00194D0F">
            <w:pPr>
              <w:rPr>
                <w:noProof/>
                <w:sz w:val="18"/>
              </w:rPr>
            </w:pPr>
            <w:r w:rsidRPr="00AF1ED6">
              <w:rPr>
                <w:noProof/>
                <w:sz w:val="18"/>
              </w:rPr>
              <w:t>Angajamente</w:t>
            </w:r>
          </w:p>
        </w:tc>
        <w:tc>
          <w:tcPr>
            <w:tcW w:w="540" w:type="dxa"/>
            <w:vAlign w:val="center"/>
          </w:tcPr>
          <w:p w14:paraId="1892616D" w14:textId="77777777" w:rsidR="007D7104" w:rsidRPr="00AF1ED6" w:rsidRDefault="007D7104" w:rsidP="00194D0F">
            <w:pPr>
              <w:jc w:val="center"/>
              <w:rPr>
                <w:noProof/>
                <w:sz w:val="14"/>
              </w:rPr>
            </w:pPr>
            <w:r w:rsidRPr="00AF1ED6">
              <w:rPr>
                <w:noProof/>
                <w:sz w:val="14"/>
              </w:rPr>
              <w:t>=1+1a+3</w:t>
            </w:r>
          </w:p>
        </w:tc>
        <w:tc>
          <w:tcPr>
            <w:tcW w:w="990" w:type="dxa"/>
            <w:vAlign w:val="center"/>
          </w:tcPr>
          <w:p w14:paraId="42B061F2" w14:textId="77777777" w:rsidR="007D7104" w:rsidRPr="00AF1ED6" w:rsidRDefault="007D7104" w:rsidP="00194D0F">
            <w:pPr>
              <w:spacing w:before="20" w:after="20"/>
              <w:jc w:val="right"/>
              <w:rPr>
                <w:noProof/>
                <w:sz w:val="20"/>
              </w:rPr>
            </w:pPr>
          </w:p>
        </w:tc>
        <w:tc>
          <w:tcPr>
            <w:tcW w:w="990" w:type="dxa"/>
            <w:vAlign w:val="center"/>
          </w:tcPr>
          <w:p w14:paraId="03AA6878" w14:textId="77777777" w:rsidR="007D7104" w:rsidRPr="00AF1ED6" w:rsidRDefault="007D7104" w:rsidP="00194D0F">
            <w:pPr>
              <w:spacing w:before="20" w:after="20"/>
              <w:jc w:val="right"/>
              <w:rPr>
                <w:noProof/>
                <w:sz w:val="20"/>
              </w:rPr>
            </w:pPr>
            <w:r w:rsidRPr="00AF1ED6">
              <w:rPr>
                <w:noProof/>
                <w:color w:val="000000"/>
                <w:sz w:val="20"/>
                <w:szCs w:val="20"/>
              </w:rPr>
              <w:t>630,000</w:t>
            </w:r>
          </w:p>
        </w:tc>
        <w:tc>
          <w:tcPr>
            <w:tcW w:w="990" w:type="dxa"/>
            <w:vAlign w:val="center"/>
          </w:tcPr>
          <w:p w14:paraId="3B76781E" w14:textId="77777777" w:rsidR="007D7104" w:rsidRPr="00AF1ED6" w:rsidRDefault="007D7104" w:rsidP="00194D0F">
            <w:pPr>
              <w:spacing w:before="20" w:after="20"/>
              <w:jc w:val="right"/>
              <w:rPr>
                <w:noProof/>
                <w:sz w:val="20"/>
              </w:rPr>
            </w:pPr>
            <w:r w:rsidRPr="00AF1ED6">
              <w:rPr>
                <w:noProof/>
                <w:color w:val="000000"/>
                <w:sz w:val="20"/>
                <w:szCs w:val="20"/>
              </w:rPr>
              <w:t>636,000</w:t>
            </w:r>
          </w:p>
        </w:tc>
        <w:tc>
          <w:tcPr>
            <w:tcW w:w="976" w:type="dxa"/>
            <w:vAlign w:val="center"/>
          </w:tcPr>
          <w:p w14:paraId="4AEAFD66" w14:textId="77777777" w:rsidR="007D7104" w:rsidRPr="00AF1ED6" w:rsidRDefault="007D7104" w:rsidP="00194D0F">
            <w:pPr>
              <w:spacing w:before="20" w:after="20"/>
              <w:jc w:val="right"/>
              <w:rPr>
                <w:noProof/>
                <w:sz w:val="20"/>
              </w:rPr>
            </w:pPr>
            <w:r w:rsidRPr="00AF1ED6">
              <w:rPr>
                <w:noProof/>
                <w:color w:val="000000"/>
                <w:sz w:val="20"/>
                <w:szCs w:val="20"/>
              </w:rPr>
              <w:t>0,000</w:t>
            </w:r>
          </w:p>
        </w:tc>
        <w:tc>
          <w:tcPr>
            <w:tcW w:w="1004" w:type="dxa"/>
            <w:vAlign w:val="center"/>
          </w:tcPr>
          <w:p w14:paraId="34081E7A" w14:textId="77777777" w:rsidR="007D7104" w:rsidRPr="00AF1ED6" w:rsidRDefault="007D7104" w:rsidP="00194D0F">
            <w:pPr>
              <w:spacing w:before="20" w:after="20"/>
              <w:jc w:val="right"/>
              <w:rPr>
                <w:noProof/>
                <w:sz w:val="20"/>
              </w:rPr>
            </w:pPr>
            <w:r w:rsidRPr="00AF1ED6">
              <w:rPr>
                <w:noProof/>
                <w:color w:val="000000"/>
                <w:sz w:val="20"/>
                <w:szCs w:val="20"/>
              </w:rPr>
              <w:t>0,000</w:t>
            </w:r>
          </w:p>
        </w:tc>
        <w:tc>
          <w:tcPr>
            <w:tcW w:w="990" w:type="dxa"/>
            <w:vAlign w:val="center"/>
          </w:tcPr>
          <w:p w14:paraId="368601CB" w14:textId="77777777" w:rsidR="007D7104" w:rsidRPr="00AF1ED6" w:rsidRDefault="007D7104" w:rsidP="00194D0F">
            <w:pPr>
              <w:spacing w:before="20" w:after="20"/>
              <w:jc w:val="right"/>
              <w:rPr>
                <w:noProof/>
                <w:sz w:val="20"/>
              </w:rPr>
            </w:pPr>
            <w:r w:rsidRPr="00AF1ED6">
              <w:rPr>
                <w:noProof/>
                <w:color w:val="000000"/>
                <w:sz w:val="20"/>
                <w:szCs w:val="20"/>
              </w:rPr>
              <w:t>0,000</w:t>
            </w:r>
          </w:p>
        </w:tc>
        <w:tc>
          <w:tcPr>
            <w:tcW w:w="990" w:type="dxa"/>
            <w:vAlign w:val="center"/>
          </w:tcPr>
          <w:p w14:paraId="4DFF898F" w14:textId="77777777" w:rsidR="007D7104" w:rsidRPr="00AF1ED6" w:rsidRDefault="007D7104" w:rsidP="00194D0F">
            <w:pPr>
              <w:spacing w:before="20" w:after="20"/>
              <w:jc w:val="right"/>
              <w:rPr>
                <w:b/>
                <w:noProof/>
                <w:sz w:val="20"/>
              </w:rPr>
            </w:pPr>
            <w:r w:rsidRPr="00AF1ED6">
              <w:rPr>
                <w:noProof/>
                <w:color w:val="000000"/>
                <w:sz w:val="20"/>
                <w:szCs w:val="20"/>
              </w:rPr>
              <w:t>0,000</w:t>
            </w:r>
          </w:p>
        </w:tc>
        <w:tc>
          <w:tcPr>
            <w:tcW w:w="1033" w:type="dxa"/>
            <w:vAlign w:val="center"/>
          </w:tcPr>
          <w:p w14:paraId="5F4D115B" w14:textId="77777777" w:rsidR="007D7104" w:rsidRPr="00AF1ED6" w:rsidRDefault="007D7104" w:rsidP="00194D0F">
            <w:pPr>
              <w:spacing w:before="20" w:after="20"/>
              <w:jc w:val="right"/>
              <w:rPr>
                <w:b/>
                <w:noProof/>
                <w:sz w:val="20"/>
              </w:rPr>
            </w:pPr>
          </w:p>
        </w:tc>
        <w:tc>
          <w:tcPr>
            <w:tcW w:w="1127" w:type="dxa"/>
            <w:vAlign w:val="center"/>
          </w:tcPr>
          <w:p w14:paraId="2A9FCB2B" w14:textId="77777777" w:rsidR="007D7104" w:rsidRPr="00AF1ED6" w:rsidRDefault="007D7104" w:rsidP="00194D0F">
            <w:pPr>
              <w:spacing w:before="20" w:after="20"/>
              <w:jc w:val="right"/>
              <w:rPr>
                <w:b/>
                <w:noProof/>
                <w:sz w:val="20"/>
              </w:rPr>
            </w:pPr>
            <w:r w:rsidRPr="00AF1ED6">
              <w:rPr>
                <w:b/>
                <w:bCs/>
                <w:noProof/>
                <w:color w:val="000000"/>
                <w:sz w:val="20"/>
                <w:szCs w:val="20"/>
              </w:rPr>
              <w:t>1 266,000</w:t>
            </w:r>
          </w:p>
        </w:tc>
      </w:tr>
      <w:tr w:rsidR="007D7104" w:rsidRPr="00AF1ED6" w14:paraId="62DEAA7D" w14:textId="77777777" w:rsidTr="00194D0F">
        <w:tc>
          <w:tcPr>
            <w:tcW w:w="3780" w:type="dxa"/>
            <w:gridSpan w:val="2"/>
            <w:vMerge/>
          </w:tcPr>
          <w:p w14:paraId="305967EA" w14:textId="77777777" w:rsidR="007D7104" w:rsidRPr="00AF1ED6" w:rsidRDefault="007D7104" w:rsidP="00194D0F">
            <w:pPr>
              <w:rPr>
                <w:noProof/>
                <w:sz w:val="20"/>
              </w:rPr>
            </w:pPr>
          </w:p>
        </w:tc>
        <w:tc>
          <w:tcPr>
            <w:tcW w:w="1260" w:type="dxa"/>
            <w:vAlign w:val="center"/>
          </w:tcPr>
          <w:p w14:paraId="70F4571E" w14:textId="77777777" w:rsidR="007D7104" w:rsidRPr="00AF1ED6" w:rsidRDefault="007D7104" w:rsidP="00194D0F">
            <w:pPr>
              <w:rPr>
                <w:noProof/>
                <w:sz w:val="18"/>
              </w:rPr>
            </w:pPr>
            <w:r w:rsidRPr="00AF1ED6">
              <w:rPr>
                <w:noProof/>
                <w:sz w:val="18"/>
              </w:rPr>
              <w:t>Plăți</w:t>
            </w:r>
          </w:p>
        </w:tc>
        <w:tc>
          <w:tcPr>
            <w:tcW w:w="540" w:type="dxa"/>
            <w:vAlign w:val="center"/>
          </w:tcPr>
          <w:p w14:paraId="68BF154E" w14:textId="77777777" w:rsidR="007D7104" w:rsidRPr="00AF1ED6" w:rsidRDefault="007D7104" w:rsidP="00194D0F">
            <w:pPr>
              <w:jc w:val="center"/>
              <w:rPr>
                <w:noProof/>
                <w:sz w:val="14"/>
              </w:rPr>
            </w:pPr>
            <w:r w:rsidRPr="00AF1ED6">
              <w:rPr>
                <w:noProof/>
                <w:sz w:val="14"/>
              </w:rPr>
              <w:t>=2+2a</w:t>
            </w:r>
          </w:p>
          <w:p w14:paraId="05A13179" w14:textId="77777777" w:rsidR="007D7104" w:rsidRPr="00AF1ED6" w:rsidRDefault="007D7104" w:rsidP="00194D0F">
            <w:pPr>
              <w:jc w:val="center"/>
              <w:rPr>
                <w:noProof/>
                <w:sz w:val="14"/>
              </w:rPr>
            </w:pPr>
            <w:r w:rsidRPr="00AF1ED6">
              <w:rPr>
                <w:noProof/>
                <w:sz w:val="14"/>
              </w:rPr>
              <w:t>+3</w:t>
            </w:r>
          </w:p>
        </w:tc>
        <w:tc>
          <w:tcPr>
            <w:tcW w:w="990" w:type="dxa"/>
            <w:vAlign w:val="center"/>
          </w:tcPr>
          <w:p w14:paraId="13F3A429" w14:textId="77777777" w:rsidR="007D7104" w:rsidRPr="00AF1ED6" w:rsidRDefault="007D7104" w:rsidP="00194D0F">
            <w:pPr>
              <w:spacing w:before="20" w:after="20"/>
              <w:jc w:val="right"/>
              <w:rPr>
                <w:noProof/>
                <w:sz w:val="20"/>
              </w:rPr>
            </w:pPr>
          </w:p>
        </w:tc>
        <w:tc>
          <w:tcPr>
            <w:tcW w:w="990" w:type="dxa"/>
            <w:vAlign w:val="center"/>
          </w:tcPr>
          <w:p w14:paraId="04ED6B07" w14:textId="77777777" w:rsidR="007D7104" w:rsidRPr="00AF1ED6" w:rsidRDefault="007D7104" w:rsidP="00194D0F">
            <w:pPr>
              <w:spacing w:before="20" w:after="20"/>
              <w:jc w:val="right"/>
              <w:rPr>
                <w:noProof/>
                <w:sz w:val="20"/>
              </w:rPr>
            </w:pPr>
            <w:r w:rsidRPr="00AF1ED6">
              <w:rPr>
                <w:noProof/>
                <w:color w:val="000000"/>
                <w:sz w:val="20"/>
                <w:szCs w:val="20"/>
              </w:rPr>
              <w:t>189,000</w:t>
            </w:r>
          </w:p>
        </w:tc>
        <w:tc>
          <w:tcPr>
            <w:tcW w:w="990" w:type="dxa"/>
            <w:vAlign w:val="center"/>
          </w:tcPr>
          <w:p w14:paraId="232F8C83" w14:textId="77777777" w:rsidR="007D7104" w:rsidRPr="00AF1ED6" w:rsidRDefault="007D7104" w:rsidP="00194D0F">
            <w:pPr>
              <w:spacing w:before="20" w:after="20"/>
              <w:jc w:val="right"/>
              <w:rPr>
                <w:noProof/>
                <w:sz w:val="20"/>
              </w:rPr>
            </w:pPr>
            <w:r w:rsidRPr="00AF1ED6">
              <w:rPr>
                <w:noProof/>
                <w:color w:val="000000"/>
                <w:sz w:val="20"/>
                <w:szCs w:val="20"/>
              </w:rPr>
              <w:t>379,800</w:t>
            </w:r>
          </w:p>
        </w:tc>
        <w:tc>
          <w:tcPr>
            <w:tcW w:w="976" w:type="dxa"/>
            <w:vAlign w:val="center"/>
          </w:tcPr>
          <w:p w14:paraId="722E546E" w14:textId="77777777" w:rsidR="007D7104" w:rsidRPr="00AF1ED6" w:rsidRDefault="007D7104" w:rsidP="00194D0F">
            <w:pPr>
              <w:spacing w:before="20" w:after="20"/>
              <w:jc w:val="right"/>
              <w:rPr>
                <w:noProof/>
                <w:sz w:val="20"/>
              </w:rPr>
            </w:pPr>
            <w:r w:rsidRPr="00AF1ED6">
              <w:rPr>
                <w:noProof/>
                <w:color w:val="000000"/>
                <w:sz w:val="20"/>
                <w:szCs w:val="20"/>
              </w:rPr>
              <w:t>442,800</w:t>
            </w:r>
          </w:p>
        </w:tc>
        <w:tc>
          <w:tcPr>
            <w:tcW w:w="1004" w:type="dxa"/>
            <w:vAlign w:val="center"/>
          </w:tcPr>
          <w:p w14:paraId="7669EDCE" w14:textId="77777777" w:rsidR="007D7104" w:rsidRPr="00AF1ED6" w:rsidRDefault="007D7104" w:rsidP="00194D0F">
            <w:pPr>
              <w:spacing w:before="20" w:after="20"/>
              <w:jc w:val="right"/>
              <w:rPr>
                <w:noProof/>
                <w:sz w:val="20"/>
              </w:rPr>
            </w:pPr>
            <w:r w:rsidRPr="00AF1ED6">
              <w:rPr>
                <w:noProof/>
                <w:color w:val="000000"/>
                <w:sz w:val="20"/>
                <w:szCs w:val="20"/>
              </w:rPr>
              <w:t>254,400</w:t>
            </w:r>
          </w:p>
        </w:tc>
        <w:tc>
          <w:tcPr>
            <w:tcW w:w="990" w:type="dxa"/>
            <w:vAlign w:val="center"/>
          </w:tcPr>
          <w:p w14:paraId="58D4DCC3" w14:textId="77777777" w:rsidR="007D7104" w:rsidRPr="00AF1ED6" w:rsidRDefault="007D7104" w:rsidP="00194D0F">
            <w:pPr>
              <w:spacing w:before="20" w:after="20"/>
              <w:jc w:val="right"/>
              <w:rPr>
                <w:noProof/>
                <w:sz w:val="20"/>
              </w:rPr>
            </w:pPr>
            <w:r w:rsidRPr="00AF1ED6">
              <w:rPr>
                <w:noProof/>
                <w:color w:val="000000"/>
                <w:sz w:val="20"/>
                <w:szCs w:val="20"/>
              </w:rPr>
              <w:t>0,000</w:t>
            </w:r>
          </w:p>
        </w:tc>
        <w:tc>
          <w:tcPr>
            <w:tcW w:w="990" w:type="dxa"/>
            <w:vAlign w:val="center"/>
          </w:tcPr>
          <w:p w14:paraId="79261873" w14:textId="77777777" w:rsidR="007D7104" w:rsidRPr="00AF1ED6" w:rsidRDefault="007D7104" w:rsidP="00194D0F">
            <w:pPr>
              <w:spacing w:before="20" w:after="20"/>
              <w:jc w:val="right"/>
              <w:rPr>
                <w:b/>
                <w:noProof/>
                <w:sz w:val="20"/>
              </w:rPr>
            </w:pPr>
            <w:r w:rsidRPr="00AF1ED6">
              <w:rPr>
                <w:noProof/>
                <w:color w:val="000000"/>
                <w:sz w:val="20"/>
                <w:szCs w:val="20"/>
              </w:rPr>
              <w:t>0,000</w:t>
            </w:r>
          </w:p>
        </w:tc>
        <w:tc>
          <w:tcPr>
            <w:tcW w:w="1033" w:type="dxa"/>
            <w:vAlign w:val="center"/>
          </w:tcPr>
          <w:p w14:paraId="4584FE65" w14:textId="77777777" w:rsidR="007D7104" w:rsidRPr="00AF1ED6" w:rsidRDefault="007D7104" w:rsidP="00194D0F">
            <w:pPr>
              <w:spacing w:before="20" w:after="20"/>
              <w:jc w:val="right"/>
              <w:rPr>
                <w:b/>
                <w:noProof/>
                <w:sz w:val="20"/>
              </w:rPr>
            </w:pPr>
          </w:p>
        </w:tc>
        <w:tc>
          <w:tcPr>
            <w:tcW w:w="1127" w:type="dxa"/>
            <w:vAlign w:val="center"/>
          </w:tcPr>
          <w:p w14:paraId="1A204408" w14:textId="77777777" w:rsidR="007D7104" w:rsidRPr="00AF1ED6" w:rsidRDefault="007D7104" w:rsidP="00194D0F">
            <w:pPr>
              <w:spacing w:before="20" w:after="20"/>
              <w:jc w:val="right"/>
              <w:rPr>
                <w:b/>
                <w:noProof/>
                <w:sz w:val="20"/>
              </w:rPr>
            </w:pPr>
            <w:r w:rsidRPr="00AF1ED6">
              <w:rPr>
                <w:b/>
                <w:bCs/>
                <w:noProof/>
                <w:color w:val="000000"/>
                <w:sz w:val="20"/>
                <w:szCs w:val="20"/>
              </w:rPr>
              <w:t>1 266,000</w:t>
            </w:r>
          </w:p>
        </w:tc>
      </w:tr>
    </w:tbl>
    <w:p w14:paraId="133F7779" w14:textId="77777777" w:rsidR="007D7104" w:rsidRPr="00AF1ED6" w:rsidRDefault="007D7104" w:rsidP="007D7104">
      <w:pPr>
        <w:spacing w:before="0" w:after="200" w:line="276" w:lineRule="auto"/>
        <w:jc w:val="lef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7D7104" w:rsidRPr="00AF1ED6" w14:paraId="7D4F0A9D" w14:textId="77777777" w:rsidTr="00194D0F">
        <w:trPr>
          <w:jc w:val="center"/>
        </w:trPr>
        <w:tc>
          <w:tcPr>
            <w:tcW w:w="4744" w:type="dxa"/>
            <w:shd w:val="thinDiagStripe" w:color="C0C0C0" w:fill="auto"/>
            <w:vAlign w:val="center"/>
          </w:tcPr>
          <w:p w14:paraId="04D70C51" w14:textId="77777777" w:rsidR="007D7104" w:rsidRPr="00AF1ED6" w:rsidRDefault="007D7104" w:rsidP="00194D0F">
            <w:pPr>
              <w:spacing w:before="60" w:after="60"/>
              <w:jc w:val="center"/>
              <w:rPr>
                <w:b/>
                <w:noProof/>
              </w:rPr>
            </w:pPr>
            <w:r w:rsidRPr="00AF1ED6">
              <w:rPr>
                <w:b/>
                <w:noProof/>
                <w:sz w:val="22"/>
              </w:rPr>
              <w:t xml:space="preserve">Rubrica din cadrul financiar </w:t>
            </w:r>
            <w:r w:rsidRPr="00AF1ED6">
              <w:rPr>
                <w:noProof/>
                <w:sz w:val="22"/>
              </w:rPr>
              <w:br/>
            </w:r>
            <w:r w:rsidRPr="00AF1ED6">
              <w:rPr>
                <w:b/>
                <w:noProof/>
                <w:sz w:val="22"/>
              </w:rPr>
              <w:t xml:space="preserve">multianual </w:t>
            </w:r>
          </w:p>
        </w:tc>
        <w:tc>
          <w:tcPr>
            <w:tcW w:w="1080" w:type="dxa"/>
            <w:vAlign w:val="center"/>
          </w:tcPr>
          <w:p w14:paraId="49002B1C" w14:textId="77777777" w:rsidR="007D7104" w:rsidRPr="00AF1ED6" w:rsidRDefault="007D7104" w:rsidP="00194D0F">
            <w:pPr>
              <w:spacing w:before="60" w:after="60"/>
              <w:jc w:val="center"/>
              <w:rPr>
                <w:b/>
                <w:noProof/>
                <w:sz w:val="22"/>
              </w:rPr>
            </w:pPr>
            <w:r w:rsidRPr="00AF1ED6">
              <w:rPr>
                <w:b/>
                <w:noProof/>
                <w:sz w:val="22"/>
              </w:rPr>
              <w:t>2b</w:t>
            </w:r>
          </w:p>
        </w:tc>
        <w:tc>
          <w:tcPr>
            <w:tcW w:w="7817" w:type="dxa"/>
            <w:vAlign w:val="center"/>
          </w:tcPr>
          <w:p w14:paraId="2682A70B" w14:textId="77777777" w:rsidR="007D7104" w:rsidRPr="00AF1ED6" w:rsidRDefault="007D7104" w:rsidP="00194D0F">
            <w:pPr>
              <w:spacing w:before="60" w:after="60"/>
              <w:rPr>
                <w:b/>
                <w:noProof/>
                <w:sz w:val="22"/>
              </w:rPr>
            </w:pPr>
            <w:r w:rsidRPr="00AF1ED6">
              <w:rPr>
                <w:b/>
                <w:noProof/>
                <w:sz w:val="22"/>
              </w:rPr>
              <w:t>Reziliență și valori</w:t>
            </w:r>
          </w:p>
        </w:tc>
      </w:tr>
    </w:tbl>
    <w:p w14:paraId="5C571D06" w14:textId="1FD0F1ED" w:rsidR="007D7104" w:rsidRPr="00AF1ED6" w:rsidRDefault="007D7104" w:rsidP="00C54C48">
      <w:pPr>
        <w:spacing w:before="0" w:after="200" w:line="276" w:lineRule="auto"/>
        <w:jc w:val="left"/>
        <w:rPr>
          <w:noProof/>
        </w:rPr>
      </w:pPr>
    </w:p>
    <w:tbl>
      <w:tblPr>
        <w:tblW w:w="146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1260"/>
        <w:gridCol w:w="540"/>
        <w:gridCol w:w="990"/>
        <w:gridCol w:w="990"/>
        <w:gridCol w:w="990"/>
        <w:gridCol w:w="976"/>
        <w:gridCol w:w="1004"/>
        <w:gridCol w:w="990"/>
        <w:gridCol w:w="990"/>
        <w:gridCol w:w="1033"/>
        <w:gridCol w:w="1127"/>
      </w:tblGrid>
      <w:tr w:rsidR="007D7104" w:rsidRPr="00AF1ED6" w14:paraId="5765FE99" w14:textId="77777777" w:rsidTr="00194D0F">
        <w:tc>
          <w:tcPr>
            <w:tcW w:w="3780" w:type="dxa"/>
            <w:vAlign w:val="center"/>
          </w:tcPr>
          <w:p w14:paraId="15014FEA" w14:textId="77777777" w:rsidR="007D7104" w:rsidRPr="00AF1ED6" w:rsidRDefault="007D7104" w:rsidP="00194D0F">
            <w:pPr>
              <w:jc w:val="center"/>
              <w:rPr>
                <w:noProof/>
              </w:rPr>
            </w:pPr>
            <w:r w:rsidRPr="00AF1ED6">
              <w:rPr>
                <w:noProof/>
                <w:sz w:val="22"/>
              </w:rPr>
              <w:t>DG</w:t>
            </w:r>
          </w:p>
        </w:tc>
        <w:tc>
          <w:tcPr>
            <w:tcW w:w="1260" w:type="dxa"/>
          </w:tcPr>
          <w:p w14:paraId="6E638A96" w14:textId="77777777" w:rsidR="007D7104" w:rsidRPr="00AF1ED6" w:rsidRDefault="007D7104" w:rsidP="00194D0F">
            <w:pPr>
              <w:rPr>
                <w:noProof/>
                <w:sz w:val="20"/>
              </w:rPr>
            </w:pPr>
          </w:p>
        </w:tc>
        <w:tc>
          <w:tcPr>
            <w:tcW w:w="540" w:type="dxa"/>
          </w:tcPr>
          <w:p w14:paraId="7BC8A0BD" w14:textId="77777777" w:rsidR="007D7104" w:rsidRPr="00AF1ED6" w:rsidRDefault="007D7104" w:rsidP="00194D0F">
            <w:pPr>
              <w:jc w:val="center"/>
              <w:rPr>
                <w:noProof/>
                <w:sz w:val="20"/>
              </w:rPr>
            </w:pPr>
          </w:p>
        </w:tc>
        <w:tc>
          <w:tcPr>
            <w:tcW w:w="990" w:type="dxa"/>
            <w:vAlign w:val="center"/>
          </w:tcPr>
          <w:p w14:paraId="5ACB636D" w14:textId="77777777" w:rsidR="007D7104" w:rsidRPr="00AF1ED6" w:rsidRDefault="007D7104" w:rsidP="00194D0F">
            <w:pPr>
              <w:jc w:val="center"/>
              <w:rPr>
                <w:noProof/>
                <w:sz w:val="20"/>
              </w:rPr>
            </w:pPr>
            <w:r w:rsidRPr="00AF1ED6">
              <w:rPr>
                <w:b/>
                <w:noProof/>
                <w:sz w:val="20"/>
              </w:rPr>
              <w:t>2021</w:t>
            </w:r>
          </w:p>
        </w:tc>
        <w:tc>
          <w:tcPr>
            <w:tcW w:w="990" w:type="dxa"/>
            <w:vAlign w:val="center"/>
          </w:tcPr>
          <w:p w14:paraId="47B234AC" w14:textId="77777777" w:rsidR="007D7104" w:rsidRPr="00AF1ED6" w:rsidRDefault="007D7104" w:rsidP="00194D0F">
            <w:pPr>
              <w:jc w:val="center"/>
              <w:rPr>
                <w:noProof/>
                <w:sz w:val="20"/>
              </w:rPr>
            </w:pPr>
            <w:r w:rsidRPr="00AF1ED6">
              <w:rPr>
                <w:b/>
                <w:noProof/>
                <w:sz w:val="20"/>
              </w:rPr>
              <w:t>2022</w:t>
            </w:r>
          </w:p>
        </w:tc>
        <w:tc>
          <w:tcPr>
            <w:tcW w:w="990" w:type="dxa"/>
            <w:vAlign w:val="center"/>
          </w:tcPr>
          <w:p w14:paraId="1A9B8FCA" w14:textId="77777777" w:rsidR="007D7104" w:rsidRPr="00AF1ED6" w:rsidRDefault="007D7104" w:rsidP="00194D0F">
            <w:pPr>
              <w:jc w:val="center"/>
              <w:rPr>
                <w:noProof/>
                <w:sz w:val="20"/>
              </w:rPr>
            </w:pPr>
            <w:r w:rsidRPr="00AF1ED6">
              <w:rPr>
                <w:b/>
                <w:noProof/>
                <w:sz w:val="20"/>
              </w:rPr>
              <w:t>2023</w:t>
            </w:r>
          </w:p>
        </w:tc>
        <w:tc>
          <w:tcPr>
            <w:tcW w:w="976" w:type="dxa"/>
            <w:vAlign w:val="center"/>
          </w:tcPr>
          <w:p w14:paraId="5CE80209" w14:textId="77777777" w:rsidR="007D7104" w:rsidRPr="00AF1ED6" w:rsidRDefault="007D7104" w:rsidP="00194D0F">
            <w:pPr>
              <w:jc w:val="center"/>
              <w:rPr>
                <w:noProof/>
                <w:sz w:val="20"/>
              </w:rPr>
            </w:pPr>
            <w:r w:rsidRPr="00AF1ED6">
              <w:rPr>
                <w:b/>
                <w:noProof/>
                <w:sz w:val="20"/>
              </w:rPr>
              <w:t>2024</w:t>
            </w:r>
          </w:p>
        </w:tc>
        <w:tc>
          <w:tcPr>
            <w:tcW w:w="1004" w:type="dxa"/>
            <w:vAlign w:val="center"/>
          </w:tcPr>
          <w:p w14:paraId="4BA30250" w14:textId="77777777" w:rsidR="007D7104" w:rsidRPr="00AF1ED6" w:rsidRDefault="007D7104" w:rsidP="00194D0F">
            <w:pPr>
              <w:jc w:val="center"/>
              <w:rPr>
                <w:b/>
                <w:noProof/>
                <w:sz w:val="18"/>
              </w:rPr>
            </w:pPr>
            <w:r w:rsidRPr="00AF1ED6">
              <w:rPr>
                <w:b/>
                <w:noProof/>
                <w:sz w:val="18"/>
              </w:rPr>
              <w:t>2025</w:t>
            </w:r>
          </w:p>
        </w:tc>
        <w:tc>
          <w:tcPr>
            <w:tcW w:w="990" w:type="dxa"/>
            <w:vAlign w:val="center"/>
          </w:tcPr>
          <w:p w14:paraId="479C983F" w14:textId="77777777" w:rsidR="007D7104" w:rsidRPr="00AF1ED6" w:rsidRDefault="007D7104" w:rsidP="00194D0F">
            <w:pPr>
              <w:jc w:val="center"/>
              <w:rPr>
                <w:b/>
                <w:noProof/>
                <w:sz w:val="18"/>
              </w:rPr>
            </w:pPr>
            <w:r w:rsidRPr="00AF1ED6">
              <w:rPr>
                <w:b/>
                <w:noProof/>
                <w:sz w:val="18"/>
              </w:rPr>
              <w:t>2026</w:t>
            </w:r>
          </w:p>
        </w:tc>
        <w:tc>
          <w:tcPr>
            <w:tcW w:w="990" w:type="dxa"/>
            <w:vAlign w:val="center"/>
          </w:tcPr>
          <w:p w14:paraId="5D8972EA" w14:textId="77777777" w:rsidR="007D7104" w:rsidRPr="00AF1ED6" w:rsidRDefault="007D7104" w:rsidP="00194D0F">
            <w:pPr>
              <w:jc w:val="center"/>
              <w:rPr>
                <w:b/>
                <w:noProof/>
                <w:sz w:val="18"/>
              </w:rPr>
            </w:pPr>
            <w:r w:rsidRPr="00AF1ED6">
              <w:rPr>
                <w:b/>
                <w:noProof/>
                <w:sz w:val="18"/>
              </w:rPr>
              <w:t>2027</w:t>
            </w:r>
          </w:p>
        </w:tc>
        <w:tc>
          <w:tcPr>
            <w:tcW w:w="1033" w:type="dxa"/>
          </w:tcPr>
          <w:p w14:paraId="7D0A6687" w14:textId="77777777" w:rsidR="007D7104" w:rsidRPr="00AF1ED6" w:rsidRDefault="007D7104" w:rsidP="00194D0F">
            <w:pPr>
              <w:jc w:val="center"/>
              <w:rPr>
                <w:b/>
                <w:noProof/>
                <w:sz w:val="20"/>
              </w:rPr>
            </w:pPr>
            <w:r w:rsidRPr="00AF1ED6">
              <w:rPr>
                <w:b/>
                <w:i/>
                <w:noProof/>
                <w:sz w:val="20"/>
              </w:rPr>
              <w:t>După 2027</w:t>
            </w:r>
          </w:p>
        </w:tc>
        <w:tc>
          <w:tcPr>
            <w:tcW w:w="1127" w:type="dxa"/>
            <w:vAlign w:val="center"/>
          </w:tcPr>
          <w:p w14:paraId="130C3BFC" w14:textId="77777777" w:rsidR="007D7104" w:rsidRPr="00AF1ED6" w:rsidRDefault="007D7104" w:rsidP="00194D0F">
            <w:pPr>
              <w:jc w:val="center"/>
              <w:rPr>
                <w:b/>
                <w:noProof/>
                <w:sz w:val="20"/>
              </w:rPr>
            </w:pPr>
            <w:r w:rsidRPr="00AF1ED6">
              <w:rPr>
                <w:b/>
                <w:noProof/>
                <w:sz w:val="20"/>
              </w:rPr>
              <w:t>TOTAL</w:t>
            </w:r>
          </w:p>
        </w:tc>
      </w:tr>
      <w:tr w:rsidR="007D7104" w:rsidRPr="00AF1ED6" w14:paraId="3E9E8A48" w14:textId="77777777" w:rsidTr="00194D0F">
        <w:trPr>
          <w:trHeight w:val="213"/>
        </w:trPr>
        <w:tc>
          <w:tcPr>
            <w:tcW w:w="5580" w:type="dxa"/>
            <w:gridSpan w:val="3"/>
            <w:vAlign w:val="center"/>
          </w:tcPr>
          <w:p w14:paraId="7EE51B6E" w14:textId="77777777" w:rsidR="007D7104" w:rsidRPr="00AF1ED6" w:rsidRDefault="007D7104" w:rsidP="00194D0F">
            <w:pPr>
              <w:spacing w:before="20" w:after="20"/>
              <w:rPr>
                <w:noProof/>
                <w:sz w:val="21"/>
              </w:rPr>
            </w:pPr>
            <w:r w:rsidRPr="00AF1ED6">
              <w:rPr>
                <w:noProof/>
                <w:sz w:val="21"/>
              </w:rPr>
              <w:sym w:font="Wingdings" w:char="F09F"/>
            </w:r>
            <w:r w:rsidRPr="00AF1ED6">
              <w:rPr>
                <w:noProof/>
                <w:sz w:val="21"/>
              </w:rPr>
              <w:t xml:space="preserve"> Credite operaționale</w:t>
            </w:r>
          </w:p>
        </w:tc>
        <w:tc>
          <w:tcPr>
            <w:tcW w:w="990" w:type="dxa"/>
            <w:vAlign w:val="center"/>
          </w:tcPr>
          <w:p w14:paraId="365A41B9" w14:textId="77777777" w:rsidR="007D7104" w:rsidRPr="00AF1ED6" w:rsidRDefault="007D7104" w:rsidP="00194D0F">
            <w:pPr>
              <w:rPr>
                <w:noProof/>
                <w:sz w:val="20"/>
              </w:rPr>
            </w:pPr>
          </w:p>
        </w:tc>
        <w:tc>
          <w:tcPr>
            <w:tcW w:w="990" w:type="dxa"/>
            <w:vAlign w:val="center"/>
          </w:tcPr>
          <w:p w14:paraId="3F982C4D" w14:textId="77777777" w:rsidR="007D7104" w:rsidRPr="00AF1ED6" w:rsidRDefault="007D7104" w:rsidP="00194D0F">
            <w:pPr>
              <w:rPr>
                <w:noProof/>
                <w:sz w:val="20"/>
              </w:rPr>
            </w:pPr>
          </w:p>
        </w:tc>
        <w:tc>
          <w:tcPr>
            <w:tcW w:w="990" w:type="dxa"/>
            <w:vAlign w:val="center"/>
          </w:tcPr>
          <w:p w14:paraId="4BE8547F" w14:textId="77777777" w:rsidR="007D7104" w:rsidRPr="00AF1ED6" w:rsidRDefault="007D7104" w:rsidP="00194D0F">
            <w:pPr>
              <w:rPr>
                <w:noProof/>
                <w:sz w:val="20"/>
              </w:rPr>
            </w:pPr>
          </w:p>
        </w:tc>
        <w:tc>
          <w:tcPr>
            <w:tcW w:w="976" w:type="dxa"/>
            <w:vAlign w:val="center"/>
          </w:tcPr>
          <w:p w14:paraId="2AFE73C4" w14:textId="77777777" w:rsidR="007D7104" w:rsidRPr="00AF1ED6" w:rsidRDefault="007D7104" w:rsidP="00194D0F">
            <w:pPr>
              <w:rPr>
                <w:noProof/>
                <w:sz w:val="20"/>
              </w:rPr>
            </w:pPr>
          </w:p>
        </w:tc>
        <w:tc>
          <w:tcPr>
            <w:tcW w:w="1004" w:type="dxa"/>
            <w:vAlign w:val="center"/>
          </w:tcPr>
          <w:p w14:paraId="7EABE1B1" w14:textId="77777777" w:rsidR="007D7104" w:rsidRPr="00AF1ED6" w:rsidRDefault="007D7104" w:rsidP="00194D0F">
            <w:pPr>
              <w:rPr>
                <w:noProof/>
                <w:sz w:val="20"/>
              </w:rPr>
            </w:pPr>
          </w:p>
        </w:tc>
        <w:tc>
          <w:tcPr>
            <w:tcW w:w="990" w:type="dxa"/>
            <w:vAlign w:val="center"/>
          </w:tcPr>
          <w:p w14:paraId="22FE4C0C" w14:textId="77777777" w:rsidR="007D7104" w:rsidRPr="00AF1ED6" w:rsidRDefault="007D7104" w:rsidP="00194D0F">
            <w:pPr>
              <w:rPr>
                <w:noProof/>
                <w:sz w:val="20"/>
              </w:rPr>
            </w:pPr>
          </w:p>
        </w:tc>
        <w:tc>
          <w:tcPr>
            <w:tcW w:w="990" w:type="dxa"/>
            <w:vAlign w:val="center"/>
          </w:tcPr>
          <w:p w14:paraId="10B82EDF" w14:textId="77777777" w:rsidR="007D7104" w:rsidRPr="00AF1ED6" w:rsidRDefault="007D7104" w:rsidP="00194D0F">
            <w:pPr>
              <w:rPr>
                <w:b/>
                <w:noProof/>
                <w:sz w:val="20"/>
              </w:rPr>
            </w:pPr>
          </w:p>
        </w:tc>
        <w:tc>
          <w:tcPr>
            <w:tcW w:w="1033" w:type="dxa"/>
          </w:tcPr>
          <w:p w14:paraId="04EAD192" w14:textId="77777777" w:rsidR="007D7104" w:rsidRPr="00AF1ED6" w:rsidRDefault="007D7104" w:rsidP="00194D0F">
            <w:pPr>
              <w:rPr>
                <w:b/>
                <w:noProof/>
                <w:sz w:val="20"/>
              </w:rPr>
            </w:pPr>
          </w:p>
        </w:tc>
        <w:tc>
          <w:tcPr>
            <w:tcW w:w="1127" w:type="dxa"/>
            <w:vAlign w:val="center"/>
          </w:tcPr>
          <w:p w14:paraId="3F767620" w14:textId="77777777" w:rsidR="007D7104" w:rsidRPr="00AF1ED6" w:rsidRDefault="007D7104" w:rsidP="00194D0F">
            <w:pPr>
              <w:rPr>
                <w:b/>
                <w:noProof/>
                <w:sz w:val="20"/>
              </w:rPr>
            </w:pPr>
          </w:p>
        </w:tc>
      </w:tr>
      <w:tr w:rsidR="007D7104" w:rsidRPr="00AF1ED6" w14:paraId="290D8D26" w14:textId="77777777" w:rsidTr="00194D0F">
        <w:trPr>
          <w:trHeight w:val="277"/>
        </w:trPr>
        <w:tc>
          <w:tcPr>
            <w:tcW w:w="3780" w:type="dxa"/>
            <w:vMerge w:val="restart"/>
            <w:vAlign w:val="center"/>
          </w:tcPr>
          <w:p w14:paraId="632BD222" w14:textId="77777777" w:rsidR="007D7104" w:rsidRPr="00AF1ED6" w:rsidRDefault="007D7104" w:rsidP="00194D0F">
            <w:pPr>
              <w:rPr>
                <w:noProof/>
              </w:rPr>
            </w:pPr>
            <w:r w:rsidRPr="00AF1ED6">
              <w:rPr>
                <w:noProof/>
                <w:sz w:val="20"/>
              </w:rPr>
              <w:t>06 07 01 – Instrumentul pentru sprijin de urgență</w:t>
            </w:r>
          </w:p>
        </w:tc>
        <w:tc>
          <w:tcPr>
            <w:tcW w:w="1260" w:type="dxa"/>
            <w:vAlign w:val="center"/>
          </w:tcPr>
          <w:p w14:paraId="2329445C" w14:textId="77777777" w:rsidR="007D7104" w:rsidRPr="00AF1ED6" w:rsidRDefault="007D7104" w:rsidP="00194D0F">
            <w:pPr>
              <w:spacing w:before="20" w:after="20"/>
              <w:rPr>
                <w:noProof/>
                <w:sz w:val="18"/>
              </w:rPr>
            </w:pPr>
            <w:r w:rsidRPr="00AF1ED6">
              <w:rPr>
                <w:noProof/>
                <w:sz w:val="18"/>
              </w:rPr>
              <w:t>Angajamente</w:t>
            </w:r>
          </w:p>
        </w:tc>
        <w:tc>
          <w:tcPr>
            <w:tcW w:w="540" w:type="dxa"/>
            <w:vAlign w:val="center"/>
          </w:tcPr>
          <w:p w14:paraId="01304761" w14:textId="77777777" w:rsidR="007D7104" w:rsidRPr="00AF1ED6" w:rsidRDefault="007D7104" w:rsidP="00194D0F">
            <w:pPr>
              <w:spacing w:before="20" w:after="20"/>
              <w:jc w:val="center"/>
              <w:rPr>
                <w:noProof/>
                <w:sz w:val="14"/>
              </w:rPr>
            </w:pPr>
            <w:r w:rsidRPr="00AF1ED6">
              <w:rPr>
                <w:noProof/>
                <w:sz w:val="14"/>
              </w:rPr>
              <w:t>(1)</w:t>
            </w:r>
          </w:p>
        </w:tc>
        <w:tc>
          <w:tcPr>
            <w:tcW w:w="990" w:type="dxa"/>
            <w:vAlign w:val="center"/>
          </w:tcPr>
          <w:p w14:paraId="342F126E" w14:textId="77777777" w:rsidR="007D7104" w:rsidRPr="00AF1ED6" w:rsidRDefault="007D7104" w:rsidP="00194D0F">
            <w:pPr>
              <w:spacing w:before="20" w:after="20"/>
              <w:jc w:val="right"/>
              <w:rPr>
                <w:noProof/>
                <w:sz w:val="20"/>
              </w:rPr>
            </w:pPr>
          </w:p>
        </w:tc>
        <w:tc>
          <w:tcPr>
            <w:tcW w:w="990" w:type="dxa"/>
            <w:vAlign w:val="center"/>
          </w:tcPr>
          <w:p w14:paraId="0CE2D6AA" w14:textId="77777777" w:rsidR="007D7104" w:rsidRPr="00AF1ED6" w:rsidRDefault="007D7104" w:rsidP="00194D0F">
            <w:pPr>
              <w:spacing w:before="20" w:after="20"/>
              <w:jc w:val="center"/>
              <w:rPr>
                <w:noProof/>
                <w:sz w:val="20"/>
              </w:rPr>
            </w:pPr>
            <w:r w:rsidRPr="00AF1ED6">
              <w:rPr>
                <w:noProof/>
                <w:sz w:val="20"/>
              </w:rPr>
              <w:t>pm</w:t>
            </w:r>
          </w:p>
        </w:tc>
        <w:tc>
          <w:tcPr>
            <w:tcW w:w="990" w:type="dxa"/>
            <w:vAlign w:val="center"/>
          </w:tcPr>
          <w:p w14:paraId="7551E86C" w14:textId="77777777" w:rsidR="007D7104" w:rsidRPr="00AF1ED6" w:rsidRDefault="007D7104" w:rsidP="00194D0F">
            <w:pPr>
              <w:spacing w:before="20" w:after="20"/>
              <w:jc w:val="center"/>
              <w:rPr>
                <w:noProof/>
                <w:sz w:val="20"/>
              </w:rPr>
            </w:pPr>
            <w:r w:rsidRPr="00AF1ED6">
              <w:rPr>
                <w:noProof/>
                <w:sz w:val="20"/>
              </w:rPr>
              <w:t>pm</w:t>
            </w:r>
          </w:p>
        </w:tc>
        <w:tc>
          <w:tcPr>
            <w:tcW w:w="976" w:type="dxa"/>
            <w:vAlign w:val="center"/>
          </w:tcPr>
          <w:p w14:paraId="624E6351" w14:textId="77777777" w:rsidR="007D7104" w:rsidRPr="00AF1ED6" w:rsidRDefault="007D7104" w:rsidP="00194D0F">
            <w:pPr>
              <w:spacing w:before="20" w:after="20"/>
              <w:jc w:val="center"/>
              <w:rPr>
                <w:noProof/>
                <w:sz w:val="20"/>
              </w:rPr>
            </w:pPr>
            <w:r w:rsidRPr="00AF1ED6">
              <w:rPr>
                <w:noProof/>
                <w:sz w:val="20"/>
              </w:rPr>
              <w:t>pm</w:t>
            </w:r>
          </w:p>
        </w:tc>
        <w:tc>
          <w:tcPr>
            <w:tcW w:w="1004" w:type="dxa"/>
            <w:vAlign w:val="center"/>
          </w:tcPr>
          <w:p w14:paraId="74450831" w14:textId="77777777" w:rsidR="007D7104" w:rsidRPr="00AF1ED6" w:rsidRDefault="007D7104" w:rsidP="00194D0F">
            <w:pPr>
              <w:spacing w:before="20" w:after="20"/>
              <w:jc w:val="center"/>
              <w:rPr>
                <w:noProof/>
                <w:sz w:val="20"/>
              </w:rPr>
            </w:pPr>
            <w:r w:rsidRPr="00AF1ED6">
              <w:rPr>
                <w:noProof/>
                <w:sz w:val="20"/>
              </w:rPr>
              <w:t>pm</w:t>
            </w:r>
          </w:p>
        </w:tc>
        <w:tc>
          <w:tcPr>
            <w:tcW w:w="990" w:type="dxa"/>
            <w:vAlign w:val="center"/>
          </w:tcPr>
          <w:p w14:paraId="175843FA" w14:textId="77777777" w:rsidR="007D7104" w:rsidRPr="00AF1ED6" w:rsidRDefault="007D7104" w:rsidP="00194D0F">
            <w:pPr>
              <w:spacing w:before="20" w:after="20"/>
              <w:jc w:val="center"/>
              <w:rPr>
                <w:noProof/>
                <w:sz w:val="20"/>
              </w:rPr>
            </w:pPr>
            <w:r w:rsidRPr="00AF1ED6">
              <w:rPr>
                <w:noProof/>
                <w:sz w:val="20"/>
              </w:rPr>
              <w:t>pm</w:t>
            </w:r>
          </w:p>
        </w:tc>
        <w:tc>
          <w:tcPr>
            <w:tcW w:w="990" w:type="dxa"/>
            <w:vAlign w:val="center"/>
          </w:tcPr>
          <w:p w14:paraId="3034912F" w14:textId="77777777" w:rsidR="007D7104" w:rsidRPr="00AF1ED6" w:rsidRDefault="007D7104" w:rsidP="00194D0F">
            <w:pPr>
              <w:spacing w:before="20" w:after="20"/>
              <w:jc w:val="center"/>
              <w:rPr>
                <w:noProof/>
                <w:sz w:val="20"/>
              </w:rPr>
            </w:pPr>
            <w:r w:rsidRPr="00AF1ED6">
              <w:rPr>
                <w:noProof/>
                <w:sz w:val="20"/>
              </w:rPr>
              <w:t>pm</w:t>
            </w:r>
          </w:p>
        </w:tc>
        <w:tc>
          <w:tcPr>
            <w:tcW w:w="1033" w:type="dxa"/>
            <w:vAlign w:val="center"/>
          </w:tcPr>
          <w:p w14:paraId="6BB276DD" w14:textId="77777777" w:rsidR="007D7104" w:rsidRPr="00AF1ED6" w:rsidRDefault="007D7104" w:rsidP="00194D0F">
            <w:pPr>
              <w:spacing w:before="20" w:after="20"/>
              <w:jc w:val="center"/>
              <w:rPr>
                <w:b/>
                <w:noProof/>
                <w:sz w:val="20"/>
              </w:rPr>
            </w:pPr>
          </w:p>
        </w:tc>
        <w:tc>
          <w:tcPr>
            <w:tcW w:w="1127" w:type="dxa"/>
            <w:vAlign w:val="center"/>
          </w:tcPr>
          <w:p w14:paraId="3886DE5E" w14:textId="77777777" w:rsidR="007D7104" w:rsidRPr="00AF1ED6" w:rsidRDefault="007D7104" w:rsidP="00194D0F">
            <w:pPr>
              <w:spacing w:before="0" w:after="0"/>
              <w:jc w:val="center"/>
              <w:rPr>
                <w:b/>
                <w:bCs/>
                <w:noProof/>
                <w:color w:val="000000"/>
                <w:sz w:val="20"/>
                <w:szCs w:val="20"/>
              </w:rPr>
            </w:pPr>
            <w:r w:rsidRPr="00AF1ED6">
              <w:rPr>
                <w:b/>
                <w:bCs/>
                <w:noProof/>
                <w:color w:val="000000"/>
                <w:sz w:val="20"/>
                <w:szCs w:val="20"/>
              </w:rPr>
              <w:t>pm</w:t>
            </w:r>
          </w:p>
        </w:tc>
      </w:tr>
      <w:tr w:rsidR="007D7104" w:rsidRPr="00AF1ED6" w14:paraId="2A707BF1" w14:textId="77777777" w:rsidTr="00194D0F">
        <w:tc>
          <w:tcPr>
            <w:tcW w:w="3780" w:type="dxa"/>
            <w:vMerge/>
          </w:tcPr>
          <w:p w14:paraId="07ECABD9" w14:textId="77777777" w:rsidR="007D7104" w:rsidRPr="00AF1ED6" w:rsidRDefault="007D7104" w:rsidP="00194D0F">
            <w:pPr>
              <w:jc w:val="center"/>
              <w:rPr>
                <w:noProof/>
                <w:sz w:val="20"/>
              </w:rPr>
            </w:pPr>
          </w:p>
        </w:tc>
        <w:tc>
          <w:tcPr>
            <w:tcW w:w="1260" w:type="dxa"/>
            <w:vAlign w:val="center"/>
          </w:tcPr>
          <w:p w14:paraId="1D894A6C" w14:textId="77777777" w:rsidR="007D7104" w:rsidRPr="00AF1ED6" w:rsidRDefault="007D7104" w:rsidP="00194D0F">
            <w:pPr>
              <w:spacing w:before="20" w:after="20"/>
              <w:rPr>
                <w:noProof/>
                <w:sz w:val="18"/>
              </w:rPr>
            </w:pPr>
            <w:r w:rsidRPr="00AF1ED6">
              <w:rPr>
                <w:noProof/>
                <w:sz w:val="18"/>
              </w:rPr>
              <w:t>Plăți</w:t>
            </w:r>
          </w:p>
        </w:tc>
        <w:tc>
          <w:tcPr>
            <w:tcW w:w="540" w:type="dxa"/>
            <w:vAlign w:val="center"/>
          </w:tcPr>
          <w:p w14:paraId="36F8D99E" w14:textId="77777777" w:rsidR="007D7104" w:rsidRPr="00AF1ED6" w:rsidRDefault="007D7104" w:rsidP="00194D0F">
            <w:pPr>
              <w:spacing w:before="20" w:after="20"/>
              <w:jc w:val="center"/>
              <w:rPr>
                <w:noProof/>
                <w:sz w:val="14"/>
              </w:rPr>
            </w:pPr>
            <w:r w:rsidRPr="00AF1ED6">
              <w:rPr>
                <w:noProof/>
                <w:sz w:val="14"/>
              </w:rPr>
              <w:t>(2)</w:t>
            </w:r>
          </w:p>
        </w:tc>
        <w:tc>
          <w:tcPr>
            <w:tcW w:w="990" w:type="dxa"/>
            <w:vAlign w:val="center"/>
          </w:tcPr>
          <w:p w14:paraId="03C147B6" w14:textId="77777777" w:rsidR="007D7104" w:rsidRPr="00AF1ED6" w:rsidRDefault="007D7104" w:rsidP="00194D0F">
            <w:pPr>
              <w:spacing w:before="20" w:after="20"/>
              <w:jc w:val="right"/>
              <w:rPr>
                <w:noProof/>
                <w:sz w:val="20"/>
              </w:rPr>
            </w:pPr>
          </w:p>
        </w:tc>
        <w:tc>
          <w:tcPr>
            <w:tcW w:w="990" w:type="dxa"/>
            <w:vAlign w:val="center"/>
          </w:tcPr>
          <w:p w14:paraId="28E8C545" w14:textId="77777777" w:rsidR="007D7104" w:rsidRPr="00AF1ED6" w:rsidRDefault="007D7104" w:rsidP="00194D0F">
            <w:pPr>
              <w:spacing w:before="20" w:after="20"/>
              <w:jc w:val="center"/>
              <w:rPr>
                <w:noProof/>
                <w:sz w:val="20"/>
              </w:rPr>
            </w:pPr>
            <w:r w:rsidRPr="00AF1ED6">
              <w:rPr>
                <w:noProof/>
                <w:sz w:val="20"/>
              </w:rPr>
              <w:t>pm</w:t>
            </w:r>
          </w:p>
        </w:tc>
        <w:tc>
          <w:tcPr>
            <w:tcW w:w="990" w:type="dxa"/>
            <w:vAlign w:val="center"/>
          </w:tcPr>
          <w:p w14:paraId="04E4ABBB" w14:textId="77777777" w:rsidR="007D7104" w:rsidRPr="00AF1ED6" w:rsidRDefault="007D7104" w:rsidP="00194D0F">
            <w:pPr>
              <w:spacing w:before="20" w:after="20"/>
              <w:jc w:val="center"/>
              <w:rPr>
                <w:noProof/>
                <w:sz w:val="20"/>
              </w:rPr>
            </w:pPr>
            <w:r w:rsidRPr="00AF1ED6">
              <w:rPr>
                <w:noProof/>
                <w:sz w:val="20"/>
              </w:rPr>
              <w:t>pm</w:t>
            </w:r>
          </w:p>
        </w:tc>
        <w:tc>
          <w:tcPr>
            <w:tcW w:w="976" w:type="dxa"/>
            <w:vAlign w:val="center"/>
          </w:tcPr>
          <w:p w14:paraId="539CD93C" w14:textId="77777777" w:rsidR="007D7104" w:rsidRPr="00AF1ED6" w:rsidRDefault="007D7104" w:rsidP="00194D0F">
            <w:pPr>
              <w:spacing w:before="20" w:after="20"/>
              <w:jc w:val="center"/>
              <w:rPr>
                <w:noProof/>
                <w:sz w:val="20"/>
              </w:rPr>
            </w:pPr>
            <w:r w:rsidRPr="00AF1ED6">
              <w:rPr>
                <w:noProof/>
                <w:sz w:val="20"/>
              </w:rPr>
              <w:t>pm</w:t>
            </w:r>
          </w:p>
        </w:tc>
        <w:tc>
          <w:tcPr>
            <w:tcW w:w="1004" w:type="dxa"/>
            <w:vAlign w:val="center"/>
          </w:tcPr>
          <w:p w14:paraId="4346A465" w14:textId="77777777" w:rsidR="007D7104" w:rsidRPr="00AF1ED6" w:rsidRDefault="007D7104" w:rsidP="00194D0F">
            <w:pPr>
              <w:spacing w:before="20" w:after="20"/>
              <w:jc w:val="center"/>
              <w:rPr>
                <w:noProof/>
                <w:sz w:val="20"/>
              </w:rPr>
            </w:pPr>
            <w:r w:rsidRPr="00AF1ED6">
              <w:rPr>
                <w:noProof/>
                <w:sz w:val="20"/>
              </w:rPr>
              <w:t>pm</w:t>
            </w:r>
          </w:p>
        </w:tc>
        <w:tc>
          <w:tcPr>
            <w:tcW w:w="990" w:type="dxa"/>
            <w:vAlign w:val="center"/>
          </w:tcPr>
          <w:p w14:paraId="081D891E" w14:textId="77777777" w:rsidR="007D7104" w:rsidRPr="00AF1ED6" w:rsidRDefault="007D7104" w:rsidP="00194D0F">
            <w:pPr>
              <w:spacing w:before="20" w:after="20"/>
              <w:jc w:val="center"/>
              <w:rPr>
                <w:noProof/>
                <w:sz w:val="20"/>
              </w:rPr>
            </w:pPr>
            <w:r w:rsidRPr="00AF1ED6">
              <w:rPr>
                <w:noProof/>
                <w:sz w:val="20"/>
              </w:rPr>
              <w:t>pm</w:t>
            </w:r>
          </w:p>
        </w:tc>
        <w:tc>
          <w:tcPr>
            <w:tcW w:w="990" w:type="dxa"/>
            <w:vAlign w:val="center"/>
          </w:tcPr>
          <w:p w14:paraId="7021EFE1" w14:textId="77777777" w:rsidR="007D7104" w:rsidRPr="00AF1ED6" w:rsidRDefault="007D7104" w:rsidP="00194D0F">
            <w:pPr>
              <w:spacing w:before="20" w:after="20"/>
              <w:jc w:val="center"/>
              <w:rPr>
                <w:b/>
                <w:noProof/>
                <w:sz w:val="20"/>
              </w:rPr>
            </w:pPr>
            <w:r w:rsidRPr="00AF1ED6">
              <w:rPr>
                <w:noProof/>
                <w:sz w:val="20"/>
              </w:rPr>
              <w:t>pm</w:t>
            </w:r>
          </w:p>
        </w:tc>
        <w:tc>
          <w:tcPr>
            <w:tcW w:w="1033" w:type="dxa"/>
            <w:vAlign w:val="center"/>
          </w:tcPr>
          <w:p w14:paraId="60FC7C7A" w14:textId="77777777" w:rsidR="007D7104" w:rsidRPr="00AF1ED6" w:rsidRDefault="007D7104" w:rsidP="00194D0F">
            <w:pPr>
              <w:spacing w:before="20" w:after="20"/>
              <w:jc w:val="center"/>
              <w:rPr>
                <w:b/>
                <w:noProof/>
                <w:sz w:val="20"/>
              </w:rPr>
            </w:pPr>
          </w:p>
        </w:tc>
        <w:tc>
          <w:tcPr>
            <w:tcW w:w="1127" w:type="dxa"/>
            <w:vAlign w:val="center"/>
          </w:tcPr>
          <w:p w14:paraId="51404A55" w14:textId="77777777" w:rsidR="007D7104" w:rsidRPr="00AF1ED6" w:rsidRDefault="007D7104" w:rsidP="00194D0F">
            <w:pPr>
              <w:spacing w:before="20" w:after="20"/>
              <w:jc w:val="center"/>
              <w:rPr>
                <w:b/>
                <w:noProof/>
                <w:sz w:val="20"/>
              </w:rPr>
            </w:pPr>
            <w:r w:rsidRPr="00AF1ED6">
              <w:rPr>
                <w:b/>
                <w:bCs/>
                <w:noProof/>
                <w:color w:val="000000"/>
                <w:sz w:val="20"/>
                <w:szCs w:val="20"/>
              </w:rPr>
              <w:t>pm</w:t>
            </w:r>
          </w:p>
        </w:tc>
      </w:tr>
      <w:tr w:rsidR="007D7104" w:rsidRPr="00AF1ED6" w14:paraId="4E47D5D4" w14:textId="77777777" w:rsidTr="00194D0F">
        <w:tc>
          <w:tcPr>
            <w:tcW w:w="3780" w:type="dxa"/>
          </w:tcPr>
          <w:p w14:paraId="384F96F5" w14:textId="77777777" w:rsidR="007D7104" w:rsidRPr="00AF1ED6" w:rsidRDefault="007D7104" w:rsidP="00194D0F">
            <w:pPr>
              <w:jc w:val="center"/>
              <w:rPr>
                <w:noProof/>
                <w:sz w:val="20"/>
              </w:rPr>
            </w:pPr>
            <w:r w:rsidRPr="00AF1ED6">
              <w:rPr>
                <w:noProof/>
                <w:sz w:val="20"/>
              </w:rPr>
              <w:t>Credite cu caracter administrativ finanțate din pachetul financiar al unor programe specifice</w:t>
            </w:r>
          </w:p>
        </w:tc>
        <w:tc>
          <w:tcPr>
            <w:tcW w:w="1260" w:type="dxa"/>
            <w:vAlign w:val="center"/>
          </w:tcPr>
          <w:p w14:paraId="605EF6A4" w14:textId="77777777" w:rsidR="007D7104" w:rsidRPr="00AF1ED6" w:rsidRDefault="007D7104" w:rsidP="00194D0F">
            <w:pPr>
              <w:spacing w:before="20" w:after="20"/>
              <w:rPr>
                <w:noProof/>
                <w:sz w:val="18"/>
              </w:rPr>
            </w:pPr>
          </w:p>
        </w:tc>
        <w:tc>
          <w:tcPr>
            <w:tcW w:w="540" w:type="dxa"/>
            <w:vAlign w:val="center"/>
          </w:tcPr>
          <w:p w14:paraId="3628CFEA" w14:textId="77777777" w:rsidR="007D7104" w:rsidRPr="00AF1ED6" w:rsidRDefault="007D7104" w:rsidP="00194D0F">
            <w:pPr>
              <w:spacing w:before="20" w:after="20"/>
              <w:jc w:val="center"/>
              <w:rPr>
                <w:noProof/>
                <w:sz w:val="14"/>
              </w:rPr>
            </w:pPr>
          </w:p>
        </w:tc>
        <w:tc>
          <w:tcPr>
            <w:tcW w:w="990" w:type="dxa"/>
            <w:vAlign w:val="center"/>
          </w:tcPr>
          <w:p w14:paraId="56BD11C8" w14:textId="77777777" w:rsidR="007D7104" w:rsidRPr="00AF1ED6" w:rsidRDefault="007D7104" w:rsidP="00194D0F">
            <w:pPr>
              <w:spacing w:before="20" w:after="20"/>
              <w:jc w:val="right"/>
              <w:rPr>
                <w:noProof/>
                <w:sz w:val="20"/>
              </w:rPr>
            </w:pPr>
          </w:p>
        </w:tc>
        <w:tc>
          <w:tcPr>
            <w:tcW w:w="990" w:type="dxa"/>
            <w:vAlign w:val="center"/>
          </w:tcPr>
          <w:p w14:paraId="2E601454" w14:textId="77777777" w:rsidR="007D7104" w:rsidRPr="00AF1ED6" w:rsidRDefault="007D7104" w:rsidP="00194D0F">
            <w:pPr>
              <w:spacing w:before="20" w:after="20"/>
              <w:jc w:val="center"/>
              <w:rPr>
                <w:noProof/>
                <w:sz w:val="20"/>
              </w:rPr>
            </w:pPr>
          </w:p>
        </w:tc>
        <w:tc>
          <w:tcPr>
            <w:tcW w:w="990" w:type="dxa"/>
            <w:vAlign w:val="center"/>
          </w:tcPr>
          <w:p w14:paraId="36F898DB" w14:textId="77777777" w:rsidR="007D7104" w:rsidRPr="00AF1ED6" w:rsidRDefault="007D7104" w:rsidP="00194D0F">
            <w:pPr>
              <w:spacing w:before="20" w:after="20"/>
              <w:jc w:val="center"/>
              <w:rPr>
                <w:noProof/>
                <w:sz w:val="20"/>
              </w:rPr>
            </w:pPr>
          </w:p>
        </w:tc>
        <w:tc>
          <w:tcPr>
            <w:tcW w:w="976" w:type="dxa"/>
            <w:vAlign w:val="center"/>
          </w:tcPr>
          <w:p w14:paraId="7A0CE831" w14:textId="77777777" w:rsidR="007D7104" w:rsidRPr="00AF1ED6" w:rsidRDefault="007D7104" w:rsidP="00194D0F">
            <w:pPr>
              <w:spacing w:before="20" w:after="20"/>
              <w:jc w:val="center"/>
              <w:rPr>
                <w:noProof/>
                <w:sz w:val="20"/>
              </w:rPr>
            </w:pPr>
          </w:p>
        </w:tc>
        <w:tc>
          <w:tcPr>
            <w:tcW w:w="1004" w:type="dxa"/>
            <w:vAlign w:val="center"/>
          </w:tcPr>
          <w:p w14:paraId="5C348973" w14:textId="77777777" w:rsidR="007D7104" w:rsidRPr="00AF1ED6" w:rsidRDefault="007D7104" w:rsidP="00194D0F">
            <w:pPr>
              <w:spacing w:before="20" w:after="20"/>
              <w:jc w:val="center"/>
              <w:rPr>
                <w:noProof/>
                <w:sz w:val="20"/>
              </w:rPr>
            </w:pPr>
          </w:p>
        </w:tc>
        <w:tc>
          <w:tcPr>
            <w:tcW w:w="990" w:type="dxa"/>
            <w:vAlign w:val="center"/>
          </w:tcPr>
          <w:p w14:paraId="6689DF1C" w14:textId="77777777" w:rsidR="007D7104" w:rsidRPr="00AF1ED6" w:rsidRDefault="007D7104" w:rsidP="00194D0F">
            <w:pPr>
              <w:spacing w:before="20" w:after="20"/>
              <w:jc w:val="center"/>
              <w:rPr>
                <w:noProof/>
                <w:sz w:val="20"/>
              </w:rPr>
            </w:pPr>
          </w:p>
        </w:tc>
        <w:tc>
          <w:tcPr>
            <w:tcW w:w="990" w:type="dxa"/>
            <w:vAlign w:val="center"/>
          </w:tcPr>
          <w:p w14:paraId="5241294F" w14:textId="77777777" w:rsidR="007D7104" w:rsidRPr="00AF1ED6" w:rsidRDefault="007D7104" w:rsidP="00194D0F">
            <w:pPr>
              <w:spacing w:before="20" w:after="20"/>
              <w:jc w:val="center"/>
              <w:rPr>
                <w:noProof/>
                <w:sz w:val="20"/>
              </w:rPr>
            </w:pPr>
          </w:p>
        </w:tc>
        <w:tc>
          <w:tcPr>
            <w:tcW w:w="1033" w:type="dxa"/>
            <w:vAlign w:val="center"/>
          </w:tcPr>
          <w:p w14:paraId="28DAAA5F" w14:textId="77777777" w:rsidR="007D7104" w:rsidRPr="00AF1ED6" w:rsidRDefault="007D7104" w:rsidP="00194D0F">
            <w:pPr>
              <w:spacing w:before="20" w:after="20"/>
              <w:jc w:val="center"/>
              <w:rPr>
                <w:b/>
                <w:noProof/>
                <w:sz w:val="20"/>
              </w:rPr>
            </w:pPr>
          </w:p>
        </w:tc>
        <w:tc>
          <w:tcPr>
            <w:tcW w:w="1127" w:type="dxa"/>
            <w:vAlign w:val="center"/>
          </w:tcPr>
          <w:p w14:paraId="67C6BCDA" w14:textId="77777777" w:rsidR="007D7104" w:rsidRPr="00AF1ED6" w:rsidRDefault="007D7104" w:rsidP="00194D0F">
            <w:pPr>
              <w:spacing w:before="20" w:after="20"/>
              <w:jc w:val="center"/>
              <w:rPr>
                <w:b/>
                <w:bCs/>
                <w:noProof/>
                <w:color w:val="000000"/>
                <w:sz w:val="20"/>
                <w:szCs w:val="20"/>
              </w:rPr>
            </w:pPr>
          </w:p>
        </w:tc>
      </w:tr>
      <w:tr w:rsidR="007D7104" w:rsidRPr="00AF1ED6" w14:paraId="091B7E22" w14:textId="77777777" w:rsidTr="00194D0F">
        <w:trPr>
          <w:trHeight w:val="319"/>
        </w:trPr>
        <w:tc>
          <w:tcPr>
            <w:tcW w:w="3780" w:type="dxa"/>
            <w:vAlign w:val="center"/>
          </w:tcPr>
          <w:p w14:paraId="34E30FAA" w14:textId="77777777" w:rsidR="007D7104" w:rsidRPr="00AF1ED6" w:rsidRDefault="007D7104" w:rsidP="00194D0F">
            <w:pPr>
              <w:spacing w:before="60" w:after="60"/>
              <w:rPr>
                <w:noProof/>
              </w:rPr>
            </w:pPr>
            <w:r w:rsidRPr="00AF1ED6">
              <w:rPr>
                <w:rFonts w:ascii="Tahoma" w:hAnsi="Tahoma"/>
                <w:noProof/>
                <w:color w:val="000000"/>
                <w:sz w:val="16"/>
                <w:szCs w:val="16"/>
              </w:rPr>
              <w:t>06 01 03 – sprijin</w:t>
            </w:r>
          </w:p>
        </w:tc>
        <w:tc>
          <w:tcPr>
            <w:tcW w:w="1260" w:type="dxa"/>
            <w:vAlign w:val="center"/>
          </w:tcPr>
          <w:p w14:paraId="05DCCAF2" w14:textId="77777777" w:rsidR="007D7104" w:rsidRPr="00AF1ED6" w:rsidRDefault="007D7104" w:rsidP="00194D0F">
            <w:pPr>
              <w:spacing w:before="40" w:after="40"/>
              <w:jc w:val="right"/>
              <w:rPr>
                <w:noProof/>
                <w:sz w:val="18"/>
              </w:rPr>
            </w:pPr>
            <w:r w:rsidRPr="00AF1ED6">
              <w:rPr>
                <w:noProof/>
                <w:sz w:val="18"/>
              </w:rPr>
              <w:t>Angajamente = plăți</w:t>
            </w:r>
          </w:p>
        </w:tc>
        <w:tc>
          <w:tcPr>
            <w:tcW w:w="540" w:type="dxa"/>
            <w:vAlign w:val="center"/>
          </w:tcPr>
          <w:p w14:paraId="026265C2" w14:textId="77777777" w:rsidR="007D7104" w:rsidRPr="00AF1ED6" w:rsidRDefault="007D7104" w:rsidP="00194D0F">
            <w:pPr>
              <w:spacing w:before="40" w:after="40"/>
              <w:jc w:val="center"/>
              <w:rPr>
                <w:noProof/>
                <w:sz w:val="14"/>
              </w:rPr>
            </w:pPr>
            <w:r w:rsidRPr="00AF1ED6">
              <w:rPr>
                <w:noProof/>
                <w:sz w:val="14"/>
              </w:rPr>
              <w:t>(3)</w:t>
            </w:r>
          </w:p>
        </w:tc>
        <w:tc>
          <w:tcPr>
            <w:tcW w:w="990" w:type="dxa"/>
            <w:vAlign w:val="center"/>
          </w:tcPr>
          <w:p w14:paraId="13E66DAA" w14:textId="77777777" w:rsidR="007D7104" w:rsidRPr="00AF1ED6" w:rsidRDefault="007D7104" w:rsidP="00194D0F">
            <w:pPr>
              <w:spacing w:before="40" w:after="40"/>
              <w:jc w:val="right"/>
              <w:rPr>
                <w:b/>
                <w:noProof/>
                <w:sz w:val="20"/>
              </w:rPr>
            </w:pPr>
          </w:p>
        </w:tc>
        <w:tc>
          <w:tcPr>
            <w:tcW w:w="990" w:type="dxa"/>
            <w:vAlign w:val="center"/>
          </w:tcPr>
          <w:p w14:paraId="0A09D05B" w14:textId="77777777" w:rsidR="007D7104" w:rsidRPr="00AF1ED6" w:rsidRDefault="007D7104" w:rsidP="00194D0F">
            <w:pPr>
              <w:spacing w:before="40" w:after="40"/>
              <w:jc w:val="center"/>
              <w:rPr>
                <w:b/>
                <w:noProof/>
                <w:sz w:val="20"/>
              </w:rPr>
            </w:pPr>
            <w:r w:rsidRPr="00AF1ED6">
              <w:rPr>
                <w:noProof/>
                <w:sz w:val="20"/>
              </w:rPr>
              <w:t>pm</w:t>
            </w:r>
          </w:p>
        </w:tc>
        <w:tc>
          <w:tcPr>
            <w:tcW w:w="990" w:type="dxa"/>
            <w:vAlign w:val="center"/>
          </w:tcPr>
          <w:p w14:paraId="358AE303" w14:textId="77777777" w:rsidR="007D7104" w:rsidRPr="00AF1ED6" w:rsidRDefault="007D7104" w:rsidP="00194D0F">
            <w:pPr>
              <w:spacing w:before="40" w:after="40"/>
              <w:jc w:val="center"/>
              <w:rPr>
                <w:b/>
                <w:noProof/>
                <w:sz w:val="20"/>
              </w:rPr>
            </w:pPr>
            <w:r w:rsidRPr="00AF1ED6">
              <w:rPr>
                <w:noProof/>
                <w:sz w:val="20"/>
              </w:rPr>
              <w:t>pm</w:t>
            </w:r>
          </w:p>
        </w:tc>
        <w:tc>
          <w:tcPr>
            <w:tcW w:w="976" w:type="dxa"/>
            <w:vAlign w:val="center"/>
          </w:tcPr>
          <w:p w14:paraId="2C33CD85" w14:textId="77777777" w:rsidR="007D7104" w:rsidRPr="00AF1ED6" w:rsidRDefault="007D7104" w:rsidP="00194D0F">
            <w:pPr>
              <w:spacing w:before="40" w:after="40"/>
              <w:jc w:val="center"/>
              <w:rPr>
                <w:b/>
                <w:noProof/>
                <w:sz w:val="20"/>
              </w:rPr>
            </w:pPr>
            <w:r w:rsidRPr="00AF1ED6">
              <w:rPr>
                <w:noProof/>
                <w:sz w:val="20"/>
              </w:rPr>
              <w:t>pm</w:t>
            </w:r>
          </w:p>
        </w:tc>
        <w:tc>
          <w:tcPr>
            <w:tcW w:w="1004" w:type="dxa"/>
            <w:vAlign w:val="center"/>
          </w:tcPr>
          <w:p w14:paraId="5A604294" w14:textId="77777777" w:rsidR="007D7104" w:rsidRPr="00AF1ED6" w:rsidRDefault="007D7104" w:rsidP="00194D0F">
            <w:pPr>
              <w:spacing w:before="40" w:after="40"/>
              <w:jc w:val="center"/>
              <w:rPr>
                <w:b/>
                <w:noProof/>
                <w:sz w:val="20"/>
              </w:rPr>
            </w:pPr>
            <w:r w:rsidRPr="00AF1ED6">
              <w:rPr>
                <w:noProof/>
                <w:sz w:val="20"/>
              </w:rPr>
              <w:t>pm</w:t>
            </w:r>
          </w:p>
        </w:tc>
        <w:tc>
          <w:tcPr>
            <w:tcW w:w="990" w:type="dxa"/>
            <w:vAlign w:val="center"/>
          </w:tcPr>
          <w:p w14:paraId="39E70ABF" w14:textId="77777777" w:rsidR="007D7104" w:rsidRPr="00AF1ED6" w:rsidRDefault="007D7104" w:rsidP="00194D0F">
            <w:pPr>
              <w:spacing w:before="40" w:after="40"/>
              <w:jc w:val="center"/>
              <w:rPr>
                <w:b/>
                <w:noProof/>
                <w:sz w:val="20"/>
              </w:rPr>
            </w:pPr>
            <w:r w:rsidRPr="00AF1ED6">
              <w:rPr>
                <w:noProof/>
                <w:sz w:val="20"/>
              </w:rPr>
              <w:t>pm</w:t>
            </w:r>
          </w:p>
        </w:tc>
        <w:tc>
          <w:tcPr>
            <w:tcW w:w="990" w:type="dxa"/>
            <w:vAlign w:val="center"/>
          </w:tcPr>
          <w:p w14:paraId="6F941933" w14:textId="77777777" w:rsidR="007D7104" w:rsidRPr="00AF1ED6" w:rsidRDefault="007D7104" w:rsidP="00194D0F">
            <w:pPr>
              <w:spacing w:before="40" w:after="40"/>
              <w:jc w:val="center"/>
              <w:rPr>
                <w:b/>
                <w:noProof/>
                <w:sz w:val="20"/>
              </w:rPr>
            </w:pPr>
            <w:r w:rsidRPr="00AF1ED6">
              <w:rPr>
                <w:noProof/>
                <w:sz w:val="20"/>
              </w:rPr>
              <w:t>pm</w:t>
            </w:r>
          </w:p>
        </w:tc>
        <w:tc>
          <w:tcPr>
            <w:tcW w:w="1033" w:type="dxa"/>
            <w:vAlign w:val="center"/>
          </w:tcPr>
          <w:p w14:paraId="1F97B53C" w14:textId="77777777" w:rsidR="007D7104" w:rsidRPr="00AF1ED6" w:rsidRDefault="007D7104" w:rsidP="00194D0F">
            <w:pPr>
              <w:spacing w:before="40" w:after="40"/>
              <w:jc w:val="center"/>
              <w:rPr>
                <w:b/>
                <w:noProof/>
                <w:sz w:val="20"/>
              </w:rPr>
            </w:pPr>
          </w:p>
        </w:tc>
        <w:tc>
          <w:tcPr>
            <w:tcW w:w="1127" w:type="dxa"/>
            <w:vAlign w:val="center"/>
          </w:tcPr>
          <w:p w14:paraId="1A109471" w14:textId="77777777" w:rsidR="007D7104" w:rsidRPr="00AF1ED6" w:rsidRDefault="007D7104" w:rsidP="00194D0F">
            <w:pPr>
              <w:spacing w:before="40" w:after="40"/>
              <w:jc w:val="center"/>
              <w:rPr>
                <w:b/>
                <w:noProof/>
                <w:sz w:val="20"/>
              </w:rPr>
            </w:pPr>
            <w:r w:rsidRPr="00AF1ED6">
              <w:rPr>
                <w:b/>
                <w:noProof/>
                <w:sz w:val="20"/>
              </w:rPr>
              <w:t>pm</w:t>
            </w:r>
          </w:p>
        </w:tc>
      </w:tr>
      <w:tr w:rsidR="007D7104" w:rsidRPr="00AF1ED6" w14:paraId="7AA19A48" w14:textId="77777777" w:rsidTr="00194D0F">
        <w:tc>
          <w:tcPr>
            <w:tcW w:w="3780" w:type="dxa"/>
            <w:vMerge w:val="restart"/>
            <w:vAlign w:val="center"/>
          </w:tcPr>
          <w:p w14:paraId="7EC291F9" w14:textId="77777777" w:rsidR="007D7104" w:rsidRPr="00AF1ED6" w:rsidRDefault="007D7104" w:rsidP="00194D0F">
            <w:pPr>
              <w:jc w:val="center"/>
              <w:rPr>
                <w:b/>
                <w:noProof/>
              </w:rPr>
            </w:pPr>
            <w:r w:rsidRPr="00AF1ED6">
              <w:rPr>
                <w:b/>
                <w:noProof/>
                <w:sz w:val="22"/>
              </w:rPr>
              <w:t>TOTAL credite</w:t>
            </w:r>
            <w:r w:rsidRPr="00AF1ED6">
              <w:rPr>
                <w:noProof/>
                <w:sz w:val="22"/>
              </w:rPr>
              <w:br/>
            </w:r>
            <w:r w:rsidRPr="00AF1ED6">
              <w:rPr>
                <w:b/>
                <w:noProof/>
                <w:sz w:val="22"/>
              </w:rPr>
              <w:t>din procedurile bugetare pentru pachetul financiar al programului</w:t>
            </w:r>
          </w:p>
        </w:tc>
        <w:tc>
          <w:tcPr>
            <w:tcW w:w="1260" w:type="dxa"/>
            <w:vAlign w:val="center"/>
          </w:tcPr>
          <w:p w14:paraId="0967036F" w14:textId="77777777" w:rsidR="007D7104" w:rsidRPr="00AF1ED6" w:rsidRDefault="007D7104" w:rsidP="00194D0F">
            <w:pPr>
              <w:rPr>
                <w:noProof/>
                <w:sz w:val="18"/>
              </w:rPr>
            </w:pPr>
            <w:r w:rsidRPr="00AF1ED6">
              <w:rPr>
                <w:noProof/>
                <w:sz w:val="18"/>
              </w:rPr>
              <w:t>Angajamente</w:t>
            </w:r>
          </w:p>
        </w:tc>
        <w:tc>
          <w:tcPr>
            <w:tcW w:w="540" w:type="dxa"/>
            <w:vAlign w:val="center"/>
          </w:tcPr>
          <w:p w14:paraId="4FFB641C" w14:textId="77777777" w:rsidR="007D7104" w:rsidRPr="00AF1ED6" w:rsidRDefault="007D7104" w:rsidP="00194D0F">
            <w:pPr>
              <w:jc w:val="center"/>
              <w:rPr>
                <w:noProof/>
                <w:sz w:val="14"/>
              </w:rPr>
            </w:pPr>
            <w:r w:rsidRPr="00AF1ED6">
              <w:rPr>
                <w:noProof/>
                <w:sz w:val="14"/>
              </w:rPr>
              <w:t>=1+1a+3</w:t>
            </w:r>
          </w:p>
        </w:tc>
        <w:tc>
          <w:tcPr>
            <w:tcW w:w="990" w:type="dxa"/>
            <w:vAlign w:val="center"/>
          </w:tcPr>
          <w:p w14:paraId="7A3C5525" w14:textId="77777777" w:rsidR="007D7104" w:rsidRPr="00AF1ED6" w:rsidRDefault="007D7104" w:rsidP="00194D0F">
            <w:pPr>
              <w:spacing w:before="20" w:after="20"/>
              <w:jc w:val="right"/>
              <w:rPr>
                <w:noProof/>
                <w:sz w:val="20"/>
              </w:rPr>
            </w:pPr>
          </w:p>
        </w:tc>
        <w:tc>
          <w:tcPr>
            <w:tcW w:w="990" w:type="dxa"/>
            <w:vAlign w:val="center"/>
          </w:tcPr>
          <w:p w14:paraId="779B5783" w14:textId="77777777" w:rsidR="007D7104" w:rsidRPr="00AF1ED6" w:rsidRDefault="007D7104" w:rsidP="00194D0F">
            <w:pPr>
              <w:spacing w:before="20" w:after="20"/>
              <w:jc w:val="center"/>
              <w:rPr>
                <w:noProof/>
                <w:sz w:val="20"/>
              </w:rPr>
            </w:pPr>
            <w:r w:rsidRPr="00AF1ED6">
              <w:rPr>
                <w:noProof/>
                <w:sz w:val="20"/>
              </w:rPr>
              <w:t>pm</w:t>
            </w:r>
          </w:p>
        </w:tc>
        <w:tc>
          <w:tcPr>
            <w:tcW w:w="990" w:type="dxa"/>
            <w:vAlign w:val="center"/>
          </w:tcPr>
          <w:p w14:paraId="1D792C29" w14:textId="77777777" w:rsidR="007D7104" w:rsidRPr="00AF1ED6" w:rsidRDefault="007D7104" w:rsidP="00194D0F">
            <w:pPr>
              <w:spacing w:before="20" w:after="20"/>
              <w:jc w:val="center"/>
              <w:rPr>
                <w:noProof/>
                <w:sz w:val="20"/>
              </w:rPr>
            </w:pPr>
            <w:r w:rsidRPr="00AF1ED6">
              <w:rPr>
                <w:noProof/>
                <w:sz w:val="20"/>
              </w:rPr>
              <w:t>pm</w:t>
            </w:r>
          </w:p>
        </w:tc>
        <w:tc>
          <w:tcPr>
            <w:tcW w:w="976" w:type="dxa"/>
            <w:vAlign w:val="center"/>
          </w:tcPr>
          <w:p w14:paraId="4C9FE634" w14:textId="77777777" w:rsidR="007D7104" w:rsidRPr="00AF1ED6" w:rsidRDefault="007D7104" w:rsidP="00194D0F">
            <w:pPr>
              <w:spacing w:before="20" w:after="20"/>
              <w:jc w:val="center"/>
              <w:rPr>
                <w:noProof/>
                <w:sz w:val="20"/>
              </w:rPr>
            </w:pPr>
            <w:r w:rsidRPr="00AF1ED6">
              <w:rPr>
                <w:noProof/>
                <w:sz w:val="20"/>
              </w:rPr>
              <w:t>pm</w:t>
            </w:r>
          </w:p>
        </w:tc>
        <w:tc>
          <w:tcPr>
            <w:tcW w:w="1004" w:type="dxa"/>
            <w:vAlign w:val="center"/>
          </w:tcPr>
          <w:p w14:paraId="2D4F3368" w14:textId="77777777" w:rsidR="007D7104" w:rsidRPr="00AF1ED6" w:rsidRDefault="007D7104" w:rsidP="00194D0F">
            <w:pPr>
              <w:spacing w:before="20" w:after="20"/>
              <w:jc w:val="center"/>
              <w:rPr>
                <w:noProof/>
                <w:sz w:val="20"/>
              </w:rPr>
            </w:pPr>
            <w:r w:rsidRPr="00AF1ED6">
              <w:rPr>
                <w:noProof/>
                <w:sz w:val="20"/>
              </w:rPr>
              <w:t>pm</w:t>
            </w:r>
          </w:p>
        </w:tc>
        <w:tc>
          <w:tcPr>
            <w:tcW w:w="990" w:type="dxa"/>
            <w:vAlign w:val="center"/>
          </w:tcPr>
          <w:p w14:paraId="5273E071" w14:textId="77777777" w:rsidR="007D7104" w:rsidRPr="00AF1ED6" w:rsidRDefault="007D7104" w:rsidP="00194D0F">
            <w:pPr>
              <w:spacing w:before="20" w:after="20"/>
              <w:jc w:val="center"/>
              <w:rPr>
                <w:noProof/>
                <w:sz w:val="20"/>
              </w:rPr>
            </w:pPr>
            <w:r w:rsidRPr="00AF1ED6">
              <w:rPr>
                <w:noProof/>
                <w:sz w:val="20"/>
              </w:rPr>
              <w:t>pm</w:t>
            </w:r>
          </w:p>
        </w:tc>
        <w:tc>
          <w:tcPr>
            <w:tcW w:w="990" w:type="dxa"/>
            <w:vAlign w:val="center"/>
          </w:tcPr>
          <w:p w14:paraId="427629B7" w14:textId="77777777" w:rsidR="007D7104" w:rsidRPr="00AF1ED6" w:rsidRDefault="007D7104" w:rsidP="00194D0F">
            <w:pPr>
              <w:spacing w:before="20" w:after="20"/>
              <w:jc w:val="center"/>
              <w:rPr>
                <w:b/>
                <w:noProof/>
                <w:sz w:val="20"/>
              </w:rPr>
            </w:pPr>
            <w:r w:rsidRPr="00AF1ED6">
              <w:rPr>
                <w:noProof/>
                <w:sz w:val="20"/>
              </w:rPr>
              <w:t>pm</w:t>
            </w:r>
          </w:p>
        </w:tc>
        <w:tc>
          <w:tcPr>
            <w:tcW w:w="1033" w:type="dxa"/>
            <w:vAlign w:val="center"/>
          </w:tcPr>
          <w:p w14:paraId="4A2B2314" w14:textId="77777777" w:rsidR="007D7104" w:rsidRPr="00AF1ED6" w:rsidRDefault="007D7104" w:rsidP="00194D0F">
            <w:pPr>
              <w:spacing w:before="20" w:after="20"/>
              <w:jc w:val="center"/>
              <w:rPr>
                <w:b/>
                <w:noProof/>
                <w:sz w:val="20"/>
              </w:rPr>
            </w:pPr>
          </w:p>
        </w:tc>
        <w:tc>
          <w:tcPr>
            <w:tcW w:w="1127" w:type="dxa"/>
            <w:vAlign w:val="center"/>
          </w:tcPr>
          <w:p w14:paraId="73ED88AF" w14:textId="77777777" w:rsidR="007D7104" w:rsidRPr="00AF1ED6" w:rsidRDefault="007D7104" w:rsidP="00194D0F">
            <w:pPr>
              <w:spacing w:before="20" w:after="20"/>
              <w:jc w:val="center"/>
              <w:rPr>
                <w:b/>
                <w:noProof/>
                <w:sz w:val="20"/>
              </w:rPr>
            </w:pPr>
            <w:r w:rsidRPr="00AF1ED6">
              <w:rPr>
                <w:b/>
                <w:bCs/>
                <w:noProof/>
                <w:color w:val="000000"/>
                <w:sz w:val="20"/>
                <w:szCs w:val="20"/>
              </w:rPr>
              <w:t>pm</w:t>
            </w:r>
          </w:p>
        </w:tc>
      </w:tr>
      <w:tr w:rsidR="007D7104" w:rsidRPr="00AF1ED6" w14:paraId="3D21CBFF" w14:textId="77777777" w:rsidTr="00194D0F">
        <w:tc>
          <w:tcPr>
            <w:tcW w:w="3780" w:type="dxa"/>
            <w:vMerge/>
          </w:tcPr>
          <w:p w14:paraId="24A8ADF9" w14:textId="77777777" w:rsidR="007D7104" w:rsidRPr="00AF1ED6" w:rsidRDefault="007D7104" w:rsidP="00194D0F">
            <w:pPr>
              <w:rPr>
                <w:noProof/>
                <w:sz w:val="20"/>
              </w:rPr>
            </w:pPr>
          </w:p>
        </w:tc>
        <w:tc>
          <w:tcPr>
            <w:tcW w:w="1260" w:type="dxa"/>
            <w:vAlign w:val="center"/>
          </w:tcPr>
          <w:p w14:paraId="7626FFFF" w14:textId="77777777" w:rsidR="007D7104" w:rsidRPr="00AF1ED6" w:rsidRDefault="007D7104" w:rsidP="00194D0F">
            <w:pPr>
              <w:rPr>
                <w:noProof/>
                <w:sz w:val="18"/>
              </w:rPr>
            </w:pPr>
            <w:r w:rsidRPr="00AF1ED6">
              <w:rPr>
                <w:noProof/>
                <w:sz w:val="18"/>
              </w:rPr>
              <w:t>Plăți</w:t>
            </w:r>
          </w:p>
        </w:tc>
        <w:tc>
          <w:tcPr>
            <w:tcW w:w="540" w:type="dxa"/>
            <w:vAlign w:val="center"/>
          </w:tcPr>
          <w:p w14:paraId="5137D1F9" w14:textId="77777777" w:rsidR="007D7104" w:rsidRPr="00AF1ED6" w:rsidRDefault="007D7104" w:rsidP="00194D0F">
            <w:pPr>
              <w:jc w:val="center"/>
              <w:rPr>
                <w:noProof/>
                <w:sz w:val="14"/>
              </w:rPr>
            </w:pPr>
            <w:r w:rsidRPr="00AF1ED6">
              <w:rPr>
                <w:noProof/>
                <w:sz w:val="14"/>
              </w:rPr>
              <w:t>=2+2a</w:t>
            </w:r>
          </w:p>
          <w:p w14:paraId="657F0C81" w14:textId="77777777" w:rsidR="007D7104" w:rsidRPr="00AF1ED6" w:rsidRDefault="007D7104" w:rsidP="00194D0F">
            <w:pPr>
              <w:jc w:val="center"/>
              <w:rPr>
                <w:noProof/>
                <w:sz w:val="14"/>
              </w:rPr>
            </w:pPr>
            <w:r w:rsidRPr="00AF1ED6">
              <w:rPr>
                <w:noProof/>
                <w:sz w:val="14"/>
              </w:rPr>
              <w:t>+3</w:t>
            </w:r>
          </w:p>
        </w:tc>
        <w:tc>
          <w:tcPr>
            <w:tcW w:w="990" w:type="dxa"/>
            <w:vAlign w:val="center"/>
          </w:tcPr>
          <w:p w14:paraId="560FA2E7" w14:textId="77777777" w:rsidR="007D7104" w:rsidRPr="00AF1ED6" w:rsidRDefault="007D7104" w:rsidP="00194D0F">
            <w:pPr>
              <w:spacing w:before="20" w:after="20"/>
              <w:jc w:val="right"/>
              <w:rPr>
                <w:noProof/>
                <w:sz w:val="20"/>
              </w:rPr>
            </w:pPr>
          </w:p>
        </w:tc>
        <w:tc>
          <w:tcPr>
            <w:tcW w:w="990" w:type="dxa"/>
            <w:vAlign w:val="center"/>
          </w:tcPr>
          <w:p w14:paraId="30E9634B" w14:textId="77777777" w:rsidR="007D7104" w:rsidRPr="00AF1ED6" w:rsidRDefault="007D7104" w:rsidP="00194D0F">
            <w:pPr>
              <w:spacing w:before="20" w:after="20"/>
              <w:jc w:val="center"/>
              <w:rPr>
                <w:noProof/>
                <w:sz w:val="20"/>
              </w:rPr>
            </w:pPr>
            <w:r w:rsidRPr="00AF1ED6">
              <w:rPr>
                <w:noProof/>
                <w:sz w:val="20"/>
              </w:rPr>
              <w:t>pm</w:t>
            </w:r>
          </w:p>
        </w:tc>
        <w:tc>
          <w:tcPr>
            <w:tcW w:w="990" w:type="dxa"/>
            <w:vAlign w:val="center"/>
          </w:tcPr>
          <w:p w14:paraId="0492F2E4" w14:textId="77777777" w:rsidR="007D7104" w:rsidRPr="00AF1ED6" w:rsidRDefault="007D7104" w:rsidP="00194D0F">
            <w:pPr>
              <w:spacing w:before="20" w:after="20"/>
              <w:jc w:val="center"/>
              <w:rPr>
                <w:noProof/>
                <w:sz w:val="20"/>
              </w:rPr>
            </w:pPr>
            <w:r w:rsidRPr="00AF1ED6">
              <w:rPr>
                <w:noProof/>
                <w:sz w:val="20"/>
              </w:rPr>
              <w:t>pm</w:t>
            </w:r>
          </w:p>
        </w:tc>
        <w:tc>
          <w:tcPr>
            <w:tcW w:w="976" w:type="dxa"/>
            <w:vAlign w:val="center"/>
          </w:tcPr>
          <w:p w14:paraId="147CC29D" w14:textId="77777777" w:rsidR="007D7104" w:rsidRPr="00AF1ED6" w:rsidRDefault="007D7104" w:rsidP="00194D0F">
            <w:pPr>
              <w:spacing w:before="20" w:after="20"/>
              <w:jc w:val="center"/>
              <w:rPr>
                <w:noProof/>
                <w:sz w:val="20"/>
              </w:rPr>
            </w:pPr>
            <w:r w:rsidRPr="00AF1ED6">
              <w:rPr>
                <w:noProof/>
                <w:sz w:val="20"/>
              </w:rPr>
              <w:t>pm</w:t>
            </w:r>
          </w:p>
        </w:tc>
        <w:tc>
          <w:tcPr>
            <w:tcW w:w="1004" w:type="dxa"/>
            <w:vAlign w:val="center"/>
          </w:tcPr>
          <w:p w14:paraId="1142B3D7" w14:textId="77777777" w:rsidR="007D7104" w:rsidRPr="00AF1ED6" w:rsidRDefault="007D7104" w:rsidP="00194D0F">
            <w:pPr>
              <w:spacing w:before="20" w:after="20"/>
              <w:jc w:val="center"/>
              <w:rPr>
                <w:noProof/>
                <w:sz w:val="20"/>
              </w:rPr>
            </w:pPr>
            <w:r w:rsidRPr="00AF1ED6">
              <w:rPr>
                <w:noProof/>
                <w:sz w:val="20"/>
              </w:rPr>
              <w:t>pm</w:t>
            </w:r>
          </w:p>
        </w:tc>
        <w:tc>
          <w:tcPr>
            <w:tcW w:w="990" w:type="dxa"/>
            <w:vAlign w:val="center"/>
          </w:tcPr>
          <w:p w14:paraId="46F9F86D" w14:textId="77777777" w:rsidR="007D7104" w:rsidRPr="00AF1ED6" w:rsidRDefault="007D7104" w:rsidP="00194D0F">
            <w:pPr>
              <w:spacing w:before="20" w:after="20"/>
              <w:jc w:val="center"/>
              <w:rPr>
                <w:noProof/>
                <w:sz w:val="20"/>
              </w:rPr>
            </w:pPr>
            <w:r w:rsidRPr="00AF1ED6">
              <w:rPr>
                <w:noProof/>
                <w:sz w:val="20"/>
              </w:rPr>
              <w:t>pm</w:t>
            </w:r>
          </w:p>
        </w:tc>
        <w:tc>
          <w:tcPr>
            <w:tcW w:w="990" w:type="dxa"/>
            <w:vAlign w:val="center"/>
          </w:tcPr>
          <w:p w14:paraId="7EBC45B6" w14:textId="77777777" w:rsidR="007D7104" w:rsidRPr="00AF1ED6" w:rsidRDefault="007D7104" w:rsidP="00194D0F">
            <w:pPr>
              <w:spacing w:before="20" w:after="20"/>
              <w:jc w:val="center"/>
              <w:rPr>
                <w:b/>
                <w:noProof/>
                <w:sz w:val="20"/>
              </w:rPr>
            </w:pPr>
            <w:r w:rsidRPr="00AF1ED6">
              <w:rPr>
                <w:noProof/>
                <w:sz w:val="20"/>
              </w:rPr>
              <w:t>pm</w:t>
            </w:r>
          </w:p>
        </w:tc>
        <w:tc>
          <w:tcPr>
            <w:tcW w:w="1033" w:type="dxa"/>
            <w:vAlign w:val="center"/>
          </w:tcPr>
          <w:p w14:paraId="17CB4856" w14:textId="77777777" w:rsidR="007D7104" w:rsidRPr="00AF1ED6" w:rsidRDefault="007D7104" w:rsidP="00194D0F">
            <w:pPr>
              <w:spacing w:before="20" w:after="20"/>
              <w:jc w:val="center"/>
              <w:rPr>
                <w:b/>
                <w:noProof/>
                <w:sz w:val="20"/>
              </w:rPr>
            </w:pPr>
          </w:p>
        </w:tc>
        <w:tc>
          <w:tcPr>
            <w:tcW w:w="1127" w:type="dxa"/>
            <w:vAlign w:val="center"/>
          </w:tcPr>
          <w:p w14:paraId="6CA2D066" w14:textId="77777777" w:rsidR="007D7104" w:rsidRPr="00AF1ED6" w:rsidRDefault="007D7104" w:rsidP="00194D0F">
            <w:pPr>
              <w:spacing w:before="20" w:after="20"/>
              <w:jc w:val="center"/>
              <w:rPr>
                <w:b/>
                <w:noProof/>
                <w:sz w:val="20"/>
              </w:rPr>
            </w:pPr>
            <w:r w:rsidRPr="00AF1ED6">
              <w:rPr>
                <w:b/>
                <w:bCs/>
                <w:noProof/>
                <w:color w:val="000000"/>
                <w:sz w:val="20"/>
                <w:szCs w:val="20"/>
              </w:rPr>
              <w:t>pm</w:t>
            </w:r>
          </w:p>
        </w:tc>
      </w:tr>
    </w:tbl>
    <w:p w14:paraId="549BC1B0" w14:textId="77777777" w:rsidR="007D7104" w:rsidRPr="00AF1ED6" w:rsidRDefault="007D7104" w:rsidP="007D7104">
      <w:pPr>
        <w:spacing w:before="0" w:after="200" w:line="276" w:lineRule="auto"/>
        <w:jc w:val="left"/>
        <w:rPr>
          <w:noProof/>
        </w:rPr>
      </w:pPr>
      <w:r w:rsidRPr="00AF1ED6">
        <w:rPr>
          <w:noProof/>
        </w:rPr>
        <w:br w:type="page"/>
      </w:r>
    </w:p>
    <w:tbl>
      <w:tblPr>
        <w:tblW w:w="1496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62"/>
        <w:gridCol w:w="1278"/>
        <w:gridCol w:w="540"/>
        <w:gridCol w:w="734"/>
        <w:gridCol w:w="1080"/>
        <w:gridCol w:w="1081"/>
        <w:gridCol w:w="1081"/>
        <w:gridCol w:w="1081"/>
        <w:gridCol w:w="1081"/>
        <w:gridCol w:w="1081"/>
        <w:gridCol w:w="1081"/>
        <w:gridCol w:w="1081"/>
      </w:tblGrid>
      <w:tr w:rsidR="007D7104" w:rsidRPr="00AF1ED6" w14:paraId="6B3434E5" w14:textId="77777777" w:rsidTr="00194D0F">
        <w:tc>
          <w:tcPr>
            <w:tcW w:w="3762" w:type="dxa"/>
            <w:vAlign w:val="center"/>
          </w:tcPr>
          <w:p w14:paraId="766264C9" w14:textId="77777777" w:rsidR="007D7104" w:rsidRPr="00AF1ED6" w:rsidRDefault="007D7104" w:rsidP="00194D0F">
            <w:pPr>
              <w:jc w:val="center"/>
              <w:rPr>
                <w:noProof/>
              </w:rPr>
            </w:pPr>
          </w:p>
        </w:tc>
        <w:tc>
          <w:tcPr>
            <w:tcW w:w="1278" w:type="dxa"/>
          </w:tcPr>
          <w:p w14:paraId="37C169C8" w14:textId="77777777" w:rsidR="007D7104" w:rsidRPr="00AF1ED6" w:rsidRDefault="007D7104" w:rsidP="00194D0F">
            <w:pPr>
              <w:rPr>
                <w:noProof/>
                <w:sz w:val="20"/>
              </w:rPr>
            </w:pPr>
          </w:p>
        </w:tc>
        <w:tc>
          <w:tcPr>
            <w:tcW w:w="540" w:type="dxa"/>
          </w:tcPr>
          <w:p w14:paraId="1203F3C1" w14:textId="77777777" w:rsidR="007D7104" w:rsidRPr="00AF1ED6" w:rsidRDefault="007D7104" w:rsidP="00194D0F">
            <w:pPr>
              <w:jc w:val="center"/>
              <w:rPr>
                <w:noProof/>
                <w:sz w:val="20"/>
              </w:rPr>
            </w:pPr>
          </w:p>
        </w:tc>
        <w:tc>
          <w:tcPr>
            <w:tcW w:w="734" w:type="dxa"/>
            <w:vAlign w:val="center"/>
          </w:tcPr>
          <w:p w14:paraId="3CAADB46" w14:textId="77777777" w:rsidR="007D7104" w:rsidRPr="00AF1ED6" w:rsidRDefault="007D7104" w:rsidP="00194D0F">
            <w:pPr>
              <w:jc w:val="center"/>
              <w:rPr>
                <w:noProof/>
                <w:sz w:val="20"/>
              </w:rPr>
            </w:pPr>
            <w:r w:rsidRPr="00AF1ED6">
              <w:rPr>
                <w:b/>
                <w:noProof/>
                <w:sz w:val="20"/>
              </w:rPr>
              <w:t>2021</w:t>
            </w:r>
          </w:p>
        </w:tc>
        <w:tc>
          <w:tcPr>
            <w:tcW w:w="1080" w:type="dxa"/>
            <w:vAlign w:val="center"/>
          </w:tcPr>
          <w:p w14:paraId="01AAF40F" w14:textId="77777777" w:rsidR="007D7104" w:rsidRPr="00AF1ED6" w:rsidRDefault="007D7104" w:rsidP="00194D0F">
            <w:pPr>
              <w:jc w:val="center"/>
              <w:rPr>
                <w:noProof/>
                <w:sz w:val="20"/>
              </w:rPr>
            </w:pPr>
            <w:r w:rsidRPr="00AF1ED6">
              <w:rPr>
                <w:b/>
                <w:noProof/>
                <w:sz w:val="20"/>
              </w:rPr>
              <w:t>2022</w:t>
            </w:r>
          </w:p>
        </w:tc>
        <w:tc>
          <w:tcPr>
            <w:tcW w:w="1081" w:type="dxa"/>
            <w:vAlign w:val="center"/>
          </w:tcPr>
          <w:p w14:paraId="16619EF2" w14:textId="77777777" w:rsidR="007D7104" w:rsidRPr="00AF1ED6" w:rsidRDefault="007D7104" w:rsidP="00194D0F">
            <w:pPr>
              <w:jc w:val="center"/>
              <w:rPr>
                <w:noProof/>
                <w:sz w:val="20"/>
              </w:rPr>
            </w:pPr>
            <w:r w:rsidRPr="00AF1ED6">
              <w:rPr>
                <w:b/>
                <w:noProof/>
                <w:sz w:val="20"/>
              </w:rPr>
              <w:t>2023</w:t>
            </w:r>
          </w:p>
        </w:tc>
        <w:tc>
          <w:tcPr>
            <w:tcW w:w="1081" w:type="dxa"/>
            <w:vAlign w:val="center"/>
          </w:tcPr>
          <w:p w14:paraId="3A1B65EF" w14:textId="77777777" w:rsidR="007D7104" w:rsidRPr="00AF1ED6" w:rsidRDefault="007D7104" w:rsidP="00194D0F">
            <w:pPr>
              <w:jc w:val="center"/>
              <w:rPr>
                <w:noProof/>
                <w:sz w:val="20"/>
              </w:rPr>
            </w:pPr>
            <w:r w:rsidRPr="00AF1ED6">
              <w:rPr>
                <w:b/>
                <w:noProof/>
                <w:sz w:val="20"/>
              </w:rPr>
              <w:t>2024</w:t>
            </w:r>
          </w:p>
        </w:tc>
        <w:tc>
          <w:tcPr>
            <w:tcW w:w="1081" w:type="dxa"/>
            <w:vAlign w:val="center"/>
          </w:tcPr>
          <w:p w14:paraId="48225F42" w14:textId="77777777" w:rsidR="007D7104" w:rsidRPr="00AF1ED6" w:rsidRDefault="007D7104" w:rsidP="00194D0F">
            <w:pPr>
              <w:jc w:val="center"/>
              <w:rPr>
                <w:b/>
                <w:noProof/>
                <w:sz w:val="18"/>
              </w:rPr>
            </w:pPr>
            <w:r w:rsidRPr="00AF1ED6">
              <w:rPr>
                <w:b/>
                <w:noProof/>
                <w:sz w:val="18"/>
              </w:rPr>
              <w:t>2025</w:t>
            </w:r>
          </w:p>
        </w:tc>
        <w:tc>
          <w:tcPr>
            <w:tcW w:w="1081" w:type="dxa"/>
            <w:vAlign w:val="center"/>
          </w:tcPr>
          <w:p w14:paraId="69AD5438" w14:textId="77777777" w:rsidR="007D7104" w:rsidRPr="00AF1ED6" w:rsidRDefault="007D7104" w:rsidP="00194D0F">
            <w:pPr>
              <w:jc w:val="center"/>
              <w:rPr>
                <w:b/>
                <w:noProof/>
                <w:sz w:val="18"/>
              </w:rPr>
            </w:pPr>
            <w:r w:rsidRPr="00AF1ED6">
              <w:rPr>
                <w:b/>
                <w:noProof/>
                <w:sz w:val="18"/>
              </w:rPr>
              <w:t>2026</w:t>
            </w:r>
          </w:p>
        </w:tc>
        <w:tc>
          <w:tcPr>
            <w:tcW w:w="1081" w:type="dxa"/>
            <w:vAlign w:val="center"/>
          </w:tcPr>
          <w:p w14:paraId="3984E21A" w14:textId="77777777" w:rsidR="007D7104" w:rsidRPr="00AF1ED6" w:rsidRDefault="007D7104" w:rsidP="00194D0F">
            <w:pPr>
              <w:jc w:val="center"/>
              <w:rPr>
                <w:b/>
                <w:noProof/>
                <w:sz w:val="18"/>
              </w:rPr>
            </w:pPr>
            <w:r w:rsidRPr="00AF1ED6">
              <w:rPr>
                <w:b/>
                <w:noProof/>
                <w:sz w:val="18"/>
              </w:rPr>
              <w:t>2027</w:t>
            </w:r>
          </w:p>
        </w:tc>
        <w:tc>
          <w:tcPr>
            <w:tcW w:w="1081" w:type="dxa"/>
          </w:tcPr>
          <w:p w14:paraId="39E2DFA7" w14:textId="77777777" w:rsidR="007D7104" w:rsidRPr="00AF1ED6" w:rsidRDefault="007D7104" w:rsidP="00194D0F">
            <w:pPr>
              <w:jc w:val="center"/>
              <w:rPr>
                <w:b/>
                <w:noProof/>
                <w:sz w:val="20"/>
              </w:rPr>
            </w:pPr>
            <w:r w:rsidRPr="00AF1ED6">
              <w:rPr>
                <w:b/>
                <w:i/>
                <w:noProof/>
                <w:sz w:val="20"/>
              </w:rPr>
              <w:t>După 2027</w:t>
            </w:r>
          </w:p>
        </w:tc>
        <w:tc>
          <w:tcPr>
            <w:tcW w:w="1081" w:type="dxa"/>
            <w:vAlign w:val="center"/>
          </w:tcPr>
          <w:p w14:paraId="4FAAEC33" w14:textId="77777777" w:rsidR="007D7104" w:rsidRPr="00AF1ED6" w:rsidRDefault="007D7104" w:rsidP="00194D0F">
            <w:pPr>
              <w:jc w:val="center"/>
              <w:rPr>
                <w:b/>
                <w:noProof/>
                <w:sz w:val="20"/>
              </w:rPr>
            </w:pPr>
            <w:r w:rsidRPr="00AF1ED6">
              <w:rPr>
                <w:b/>
                <w:noProof/>
                <w:sz w:val="20"/>
              </w:rPr>
              <w:t>TOTAL</w:t>
            </w:r>
          </w:p>
        </w:tc>
      </w:tr>
      <w:tr w:rsidR="007D7104" w:rsidRPr="00AF1ED6" w14:paraId="248CD3CB" w14:textId="77777777" w:rsidTr="00194D0F">
        <w:trPr>
          <w:trHeight w:val="213"/>
        </w:trPr>
        <w:tc>
          <w:tcPr>
            <w:tcW w:w="5580" w:type="dxa"/>
            <w:gridSpan w:val="3"/>
            <w:vAlign w:val="center"/>
          </w:tcPr>
          <w:p w14:paraId="4CDE2343" w14:textId="77777777" w:rsidR="007D7104" w:rsidRPr="00AF1ED6" w:rsidRDefault="007D7104" w:rsidP="00194D0F">
            <w:pPr>
              <w:spacing w:before="20" w:after="20"/>
              <w:rPr>
                <w:noProof/>
                <w:sz w:val="21"/>
              </w:rPr>
            </w:pPr>
            <w:r w:rsidRPr="00AF1ED6">
              <w:rPr>
                <w:noProof/>
                <w:sz w:val="21"/>
              </w:rPr>
              <w:sym w:font="Wingdings" w:char="F09F"/>
            </w:r>
            <w:r w:rsidRPr="00AF1ED6">
              <w:rPr>
                <w:noProof/>
                <w:sz w:val="21"/>
              </w:rPr>
              <w:t xml:space="preserve"> Credite operaționale (credite C1)</w:t>
            </w:r>
          </w:p>
        </w:tc>
        <w:tc>
          <w:tcPr>
            <w:tcW w:w="734" w:type="dxa"/>
            <w:vAlign w:val="center"/>
          </w:tcPr>
          <w:p w14:paraId="00FB94BD" w14:textId="77777777" w:rsidR="007D7104" w:rsidRPr="00AF1ED6" w:rsidRDefault="007D7104" w:rsidP="00194D0F">
            <w:pPr>
              <w:rPr>
                <w:noProof/>
                <w:sz w:val="20"/>
              </w:rPr>
            </w:pPr>
          </w:p>
        </w:tc>
        <w:tc>
          <w:tcPr>
            <w:tcW w:w="1080" w:type="dxa"/>
            <w:vAlign w:val="center"/>
          </w:tcPr>
          <w:p w14:paraId="4E85D081" w14:textId="77777777" w:rsidR="007D7104" w:rsidRPr="00AF1ED6" w:rsidRDefault="007D7104" w:rsidP="00194D0F">
            <w:pPr>
              <w:rPr>
                <w:noProof/>
                <w:sz w:val="20"/>
              </w:rPr>
            </w:pPr>
          </w:p>
        </w:tc>
        <w:tc>
          <w:tcPr>
            <w:tcW w:w="1081" w:type="dxa"/>
            <w:vAlign w:val="center"/>
          </w:tcPr>
          <w:p w14:paraId="7E9CC764" w14:textId="77777777" w:rsidR="007D7104" w:rsidRPr="00AF1ED6" w:rsidRDefault="007D7104" w:rsidP="00194D0F">
            <w:pPr>
              <w:rPr>
                <w:noProof/>
                <w:sz w:val="20"/>
              </w:rPr>
            </w:pPr>
          </w:p>
        </w:tc>
        <w:tc>
          <w:tcPr>
            <w:tcW w:w="1081" w:type="dxa"/>
            <w:vAlign w:val="center"/>
          </w:tcPr>
          <w:p w14:paraId="5F9A4D86" w14:textId="77777777" w:rsidR="007D7104" w:rsidRPr="00AF1ED6" w:rsidRDefault="007D7104" w:rsidP="00194D0F">
            <w:pPr>
              <w:rPr>
                <w:noProof/>
                <w:sz w:val="20"/>
              </w:rPr>
            </w:pPr>
          </w:p>
        </w:tc>
        <w:tc>
          <w:tcPr>
            <w:tcW w:w="1081" w:type="dxa"/>
            <w:vAlign w:val="center"/>
          </w:tcPr>
          <w:p w14:paraId="3D9CF3CF" w14:textId="77777777" w:rsidR="007D7104" w:rsidRPr="00AF1ED6" w:rsidRDefault="007D7104" w:rsidP="00194D0F">
            <w:pPr>
              <w:rPr>
                <w:noProof/>
                <w:sz w:val="20"/>
              </w:rPr>
            </w:pPr>
          </w:p>
        </w:tc>
        <w:tc>
          <w:tcPr>
            <w:tcW w:w="1081" w:type="dxa"/>
            <w:vAlign w:val="center"/>
          </w:tcPr>
          <w:p w14:paraId="494215C7" w14:textId="77777777" w:rsidR="007D7104" w:rsidRPr="00AF1ED6" w:rsidRDefault="007D7104" w:rsidP="00194D0F">
            <w:pPr>
              <w:rPr>
                <w:noProof/>
                <w:sz w:val="20"/>
              </w:rPr>
            </w:pPr>
          </w:p>
        </w:tc>
        <w:tc>
          <w:tcPr>
            <w:tcW w:w="1081" w:type="dxa"/>
            <w:vAlign w:val="center"/>
          </w:tcPr>
          <w:p w14:paraId="074A5B5F" w14:textId="77777777" w:rsidR="007D7104" w:rsidRPr="00AF1ED6" w:rsidRDefault="007D7104" w:rsidP="00194D0F">
            <w:pPr>
              <w:rPr>
                <w:b/>
                <w:noProof/>
                <w:sz w:val="20"/>
              </w:rPr>
            </w:pPr>
          </w:p>
        </w:tc>
        <w:tc>
          <w:tcPr>
            <w:tcW w:w="1081" w:type="dxa"/>
          </w:tcPr>
          <w:p w14:paraId="4AA00A73" w14:textId="77777777" w:rsidR="007D7104" w:rsidRPr="00AF1ED6" w:rsidRDefault="007D7104" w:rsidP="00194D0F">
            <w:pPr>
              <w:rPr>
                <w:b/>
                <w:noProof/>
                <w:sz w:val="20"/>
              </w:rPr>
            </w:pPr>
          </w:p>
        </w:tc>
        <w:tc>
          <w:tcPr>
            <w:tcW w:w="1081" w:type="dxa"/>
            <w:vAlign w:val="center"/>
          </w:tcPr>
          <w:p w14:paraId="78BDCDCB" w14:textId="77777777" w:rsidR="007D7104" w:rsidRPr="00AF1ED6" w:rsidRDefault="007D7104" w:rsidP="00194D0F">
            <w:pPr>
              <w:rPr>
                <w:b/>
                <w:noProof/>
                <w:sz w:val="20"/>
              </w:rPr>
            </w:pPr>
          </w:p>
        </w:tc>
      </w:tr>
      <w:tr w:rsidR="007D7104" w:rsidRPr="00AF1ED6" w14:paraId="304BCB90" w14:textId="77777777" w:rsidTr="00194D0F">
        <w:trPr>
          <w:trHeight w:val="277"/>
        </w:trPr>
        <w:tc>
          <w:tcPr>
            <w:tcW w:w="3762" w:type="dxa"/>
            <w:vMerge w:val="restart"/>
            <w:vAlign w:val="center"/>
          </w:tcPr>
          <w:p w14:paraId="49A5CDB7" w14:textId="77777777" w:rsidR="007D7104" w:rsidRPr="00AF1ED6" w:rsidRDefault="007D7104" w:rsidP="00194D0F">
            <w:pPr>
              <w:rPr>
                <w:noProof/>
              </w:rPr>
            </w:pPr>
            <w:r w:rsidRPr="00AF1ED6">
              <w:rPr>
                <w:noProof/>
                <w:sz w:val="20"/>
              </w:rPr>
              <w:t>Alte programe, astfel cum sunt detaliate în comunicare (liniile bugetare urmează să fie detaliate)</w:t>
            </w:r>
          </w:p>
        </w:tc>
        <w:tc>
          <w:tcPr>
            <w:tcW w:w="1278" w:type="dxa"/>
            <w:vAlign w:val="center"/>
          </w:tcPr>
          <w:p w14:paraId="78D1BD71" w14:textId="77777777" w:rsidR="007D7104" w:rsidRPr="00AF1ED6" w:rsidRDefault="007D7104" w:rsidP="00194D0F">
            <w:pPr>
              <w:spacing w:before="20" w:after="20"/>
              <w:rPr>
                <w:noProof/>
                <w:sz w:val="18"/>
              </w:rPr>
            </w:pPr>
            <w:r w:rsidRPr="00AF1ED6">
              <w:rPr>
                <w:noProof/>
                <w:sz w:val="18"/>
              </w:rPr>
              <w:t>Angajamente</w:t>
            </w:r>
          </w:p>
        </w:tc>
        <w:tc>
          <w:tcPr>
            <w:tcW w:w="540" w:type="dxa"/>
            <w:vAlign w:val="center"/>
          </w:tcPr>
          <w:p w14:paraId="215DA1B2" w14:textId="77777777" w:rsidR="007D7104" w:rsidRPr="00AF1ED6" w:rsidRDefault="007D7104" w:rsidP="00194D0F">
            <w:pPr>
              <w:spacing w:before="20" w:after="20"/>
              <w:jc w:val="center"/>
              <w:rPr>
                <w:noProof/>
                <w:sz w:val="14"/>
              </w:rPr>
            </w:pPr>
            <w:r w:rsidRPr="00AF1ED6">
              <w:rPr>
                <w:noProof/>
                <w:sz w:val="14"/>
              </w:rPr>
              <w:t>(1)</w:t>
            </w:r>
          </w:p>
        </w:tc>
        <w:tc>
          <w:tcPr>
            <w:tcW w:w="734" w:type="dxa"/>
            <w:vAlign w:val="center"/>
          </w:tcPr>
          <w:p w14:paraId="2010F711" w14:textId="77777777" w:rsidR="007D7104" w:rsidRPr="00AF1ED6" w:rsidRDefault="007D7104" w:rsidP="00194D0F">
            <w:pPr>
              <w:spacing w:before="20" w:after="20"/>
              <w:jc w:val="right"/>
              <w:rPr>
                <w:noProof/>
                <w:sz w:val="20"/>
              </w:rPr>
            </w:pPr>
          </w:p>
        </w:tc>
        <w:tc>
          <w:tcPr>
            <w:tcW w:w="1080" w:type="dxa"/>
            <w:vAlign w:val="center"/>
          </w:tcPr>
          <w:p w14:paraId="45E31301" w14:textId="77777777" w:rsidR="007D7104" w:rsidRPr="00AF1ED6" w:rsidRDefault="007D7104" w:rsidP="00194D0F">
            <w:pPr>
              <w:spacing w:before="20" w:after="20"/>
              <w:jc w:val="right"/>
              <w:rPr>
                <w:noProof/>
                <w:sz w:val="20"/>
              </w:rPr>
            </w:pPr>
            <w:r w:rsidRPr="00AF1ED6">
              <w:rPr>
                <w:noProof/>
                <w:color w:val="000000"/>
                <w:sz w:val="20"/>
                <w:szCs w:val="20"/>
              </w:rPr>
              <w:t>41,167</w:t>
            </w:r>
          </w:p>
        </w:tc>
        <w:tc>
          <w:tcPr>
            <w:tcW w:w="1081" w:type="dxa"/>
            <w:vAlign w:val="center"/>
          </w:tcPr>
          <w:p w14:paraId="335CE04F" w14:textId="77777777" w:rsidR="007D7104" w:rsidRPr="00AF1ED6" w:rsidRDefault="007D7104" w:rsidP="00194D0F">
            <w:pPr>
              <w:spacing w:before="20" w:after="20"/>
              <w:jc w:val="right"/>
              <w:rPr>
                <w:noProof/>
                <w:sz w:val="20"/>
              </w:rPr>
            </w:pPr>
            <w:r w:rsidRPr="00AF1ED6">
              <w:rPr>
                <w:noProof/>
                <w:color w:val="000000"/>
                <w:sz w:val="20"/>
                <w:szCs w:val="20"/>
              </w:rPr>
              <w:t>41,167</w:t>
            </w:r>
          </w:p>
        </w:tc>
        <w:tc>
          <w:tcPr>
            <w:tcW w:w="1081" w:type="dxa"/>
            <w:vAlign w:val="center"/>
          </w:tcPr>
          <w:p w14:paraId="0D161377" w14:textId="77777777" w:rsidR="007D7104" w:rsidRPr="00AF1ED6" w:rsidRDefault="007D7104" w:rsidP="00194D0F">
            <w:pPr>
              <w:spacing w:before="20" w:after="20"/>
              <w:jc w:val="right"/>
              <w:rPr>
                <w:noProof/>
                <w:sz w:val="20"/>
              </w:rPr>
            </w:pPr>
            <w:r w:rsidRPr="00AF1ED6">
              <w:rPr>
                <w:noProof/>
                <w:color w:val="000000"/>
                <w:sz w:val="20"/>
                <w:szCs w:val="20"/>
              </w:rPr>
              <w:t>41,167</w:t>
            </w:r>
          </w:p>
        </w:tc>
        <w:tc>
          <w:tcPr>
            <w:tcW w:w="1081" w:type="dxa"/>
            <w:vAlign w:val="center"/>
          </w:tcPr>
          <w:p w14:paraId="22F56AC3" w14:textId="77777777" w:rsidR="007D7104" w:rsidRPr="00AF1ED6" w:rsidRDefault="007D7104" w:rsidP="00194D0F">
            <w:pPr>
              <w:spacing w:before="20" w:after="20"/>
              <w:jc w:val="right"/>
              <w:rPr>
                <w:noProof/>
                <w:sz w:val="20"/>
              </w:rPr>
            </w:pPr>
            <w:r w:rsidRPr="00AF1ED6">
              <w:rPr>
                <w:noProof/>
                <w:color w:val="000000"/>
                <w:sz w:val="20"/>
                <w:szCs w:val="20"/>
              </w:rPr>
              <w:t>41,167</w:t>
            </w:r>
          </w:p>
        </w:tc>
        <w:tc>
          <w:tcPr>
            <w:tcW w:w="1081" w:type="dxa"/>
            <w:vAlign w:val="center"/>
          </w:tcPr>
          <w:p w14:paraId="3C0D8CF6" w14:textId="77777777" w:rsidR="007D7104" w:rsidRPr="00AF1ED6" w:rsidRDefault="007D7104" w:rsidP="00194D0F">
            <w:pPr>
              <w:spacing w:before="20" w:after="20"/>
              <w:jc w:val="right"/>
              <w:rPr>
                <w:noProof/>
                <w:sz w:val="20"/>
              </w:rPr>
            </w:pPr>
            <w:r w:rsidRPr="00AF1ED6">
              <w:rPr>
                <w:noProof/>
                <w:color w:val="000000"/>
                <w:sz w:val="20"/>
                <w:szCs w:val="20"/>
              </w:rPr>
              <w:t>41,167</w:t>
            </w:r>
          </w:p>
        </w:tc>
        <w:tc>
          <w:tcPr>
            <w:tcW w:w="1081" w:type="dxa"/>
            <w:vAlign w:val="center"/>
          </w:tcPr>
          <w:p w14:paraId="6EE59633" w14:textId="77777777" w:rsidR="007D7104" w:rsidRPr="00AF1ED6" w:rsidRDefault="007D7104" w:rsidP="00194D0F">
            <w:pPr>
              <w:spacing w:before="20" w:after="20"/>
              <w:jc w:val="right"/>
              <w:rPr>
                <w:noProof/>
                <w:sz w:val="20"/>
              </w:rPr>
            </w:pPr>
            <w:r w:rsidRPr="00AF1ED6">
              <w:rPr>
                <w:b/>
                <w:bCs/>
                <w:noProof/>
                <w:color w:val="000000"/>
                <w:sz w:val="20"/>
                <w:szCs w:val="20"/>
              </w:rPr>
              <w:t>41,167</w:t>
            </w:r>
          </w:p>
        </w:tc>
        <w:tc>
          <w:tcPr>
            <w:tcW w:w="1081" w:type="dxa"/>
            <w:vAlign w:val="center"/>
          </w:tcPr>
          <w:p w14:paraId="78C024C0" w14:textId="77777777" w:rsidR="007D7104" w:rsidRPr="00AF1ED6" w:rsidRDefault="007D7104" w:rsidP="00194D0F">
            <w:pPr>
              <w:spacing w:before="20" w:after="20"/>
              <w:jc w:val="right"/>
              <w:rPr>
                <w:b/>
                <w:noProof/>
                <w:sz w:val="20"/>
              </w:rPr>
            </w:pPr>
          </w:p>
        </w:tc>
        <w:tc>
          <w:tcPr>
            <w:tcW w:w="1081" w:type="dxa"/>
            <w:vAlign w:val="center"/>
          </w:tcPr>
          <w:p w14:paraId="7E4ECE43" w14:textId="77777777" w:rsidR="007D7104" w:rsidRPr="00AF1ED6" w:rsidRDefault="007D7104" w:rsidP="00194D0F">
            <w:pPr>
              <w:spacing w:before="0" w:after="0"/>
              <w:jc w:val="right"/>
              <w:rPr>
                <w:b/>
                <w:bCs/>
                <w:noProof/>
                <w:color w:val="000000"/>
                <w:sz w:val="20"/>
                <w:szCs w:val="20"/>
              </w:rPr>
            </w:pPr>
            <w:r w:rsidRPr="00AF1ED6">
              <w:rPr>
                <w:b/>
                <w:bCs/>
                <w:noProof/>
                <w:color w:val="000000"/>
                <w:sz w:val="20"/>
                <w:szCs w:val="20"/>
              </w:rPr>
              <w:t>247,000</w:t>
            </w:r>
          </w:p>
        </w:tc>
      </w:tr>
      <w:tr w:rsidR="007D7104" w:rsidRPr="00AF1ED6" w14:paraId="572210EC" w14:textId="77777777" w:rsidTr="00194D0F">
        <w:tc>
          <w:tcPr>
            <w:tcW w:w="3762" w:type="dxa"/>
            <w:vMerge/>
          </w:tcPr>
          <w:p w14:paraId="66CD2A74" w14:textId="77777777" w:rsidR="007D7104" w:rsidRPr="00AF1ED6" w:rsidRDefault="007D7104" w:rsidP="00194D0F">
            <w:pPr>
              <w:jc w:val="center"/>
              <w:rPr>
                <w:noProof/>
                <w:sz w:val="20"/>
              </w:rPr>
            </w:pPr>
          </w:p>
        </w:tc>
        <w:tc>
          <w:tcPr>
            <w:tcW w:w="1278" w:type="dxa"/>
            <w:vAlign w:val="center"/>
          </w:tcPr>
          <w:p w14:paraId="67E2877E" w14:textId="77777777" w:rsidR="007D7104" w:rsidRPr="00AF1ED6" w:rsidRDefault="007D7104" w:rsidP="00194D0F">
            <w:pPr>
              <w:spacing w:before="20" w:after="20"/>
              <w:rPr>
                <w:noProof/>
                <w:sz w:val="18"/>
              </w:rPr>
            </w:pPr>
            <w:r w:rsidRPr="00AF1ED6">
              <w:rPr>
                <w:noProof/>
                <w:sz w:val="18"/>
              </w:rPr>
              <w:t>Plăți</w:t>
            </w:r>
          </w:p>
        </w:tc>
        <w:tc>
          <w:tcPr>
            <w:tcW w:w="540" w:type="dxa"/>
            <w:vAlign w:val="center"/>
          </w:tcPr>
          <w:p w14:paraId="7874E76E" w14:textId="77777777" w:rsidR="007D7104" w:rsidRPr="00AF1ED6" w:rsidRDefault="007D7104" w:rsidP="00194D0F">
            <w:pPr>
              <w:spacing w:before="20" w:after="20"/>
              <w:jc w:val="center"/>
              <w:rPr>
                <w:noProof/>
                <w:sz w:val="14"/>
              </w:rPr>
            </w:pPr>
            <w:r w:rsidRPr="00AF1ED6">
              <w:rPr>
                <w:noProof/>
                <w:sz w:val="14"/>
              </w:rPr>
              <w:t>(2)</w:t>
            </w:r>
          </w:p>
        </w:tc>
        <w:tc>
          <w:tcPr>
            <w:tcW w:w="734" w:type="dxa"/>
            <w:vAlign w:val="center"/>
          </w:tcPr>
          <w:p w14:paraId="37DF4E10" w14:textId="77777777" w:rsidR="007D7104" w:rsidRPr="00AF1ED6" w:rsidRDefault="007D7104" w:rsidP="00194D0F">
            <w:pPr>
              <w:spacing w:before="20" w:after="20"/>
              <w:jc w:val="right"/>
              <w:rPr>
                <w:noProof/>
                <w:sz w:val="20"/>
              </w:rPr>
            </w:pPr>
          </w:p>
        </w:tc>
        <w:tc>
          <w:tcPr>
            <w:tcW w:w="1080" w:type="dxa"/>
            <w:vAlign w:val="center"/>
          </w:tcPr>
          <w:p w14:paraId="0CC29342" w14:textId="77777777" w:rsidR="007D7104" w:rsidRPr="00AF1ED6" w:rsidRDefault="007D7104" w:rsidP="00194D0F">
            <w:pPr>
              <w:spacing w:before="20" w:after="20"/>
              <w:jc w:val="right"/>
              <w:rPr>
                <w:noProof/>
                <w:sz w:val="20"/>
              </w:rPr>
            </w:pPr>
            <w:r w:rsidRPr="00AF1ED6">
              <w:rPr>
                <w:noProof/>
                <w:color w:val="000000"/>
                <w:sz w:val="20"/>
                <w:szCs w:val="20"/>
              </w:rPr>
              <w:t>12,350</w:t>
            </w:r>
          </w:p>
        </w:tc>
        <w:tc>
          <w:tcPr>
            <w:tcW w:w="1081" w:type="dxa"/>
            <w:vAlign w:val="center"/>
          </w:tcPr>
          <w:p w14:paraId="1F97FD7B" w14:textId="77777777" w:rsidR="007D7104" w:rsidRPr="00AF1ED6" w:rsidRDefault="007D7104" w:rsidP="00194D0F">
            <w:pPr>
              <w:spacing w:before="20" w:after="20"/>
              <w:jc w:val="right"/>
              <w:rPr>
                <w:noProof/>
                <w:sz w:val="20"/>
              </w:rPr>
            </w:pPr>
            <w:r w:rsidRPr="00AF1ED6">
              <w:rPr>
                <w:noProof/>
                <w:color w:val="000000"/>
                <w:sz w:val="20"/>
                <w:szCs w:val="20"/>
              </w:rPr>
              <w:t>24,700</w:t>
            </w:r>
          </w:p>
        </w:tc>
        <w:tc>
          <w:tcPr>
            <w:tcW w:w="1081" w:type="dxa"/>
            <w:vAlign w:val="center"/>
          </w:tcPr>
          <w:p w14:paraId="24E41B7F" w14:textId="77777777" w:rsidR="007D7104" w:rsidRPr="00AF1ED6" w:rsidRDefault="007D7104" w:rsidP="00194D0F">
            <w:pPr>
              <w:spacing w:before="20" w:after="20"/>
              <w:jc w:val="right"/>
              <w:rPr>
                <w:noProof/>
                <w:sz w:val="20"/>
              </w:rPr>
            </w:pPr>
            <w:r w:rsidRPr="00AF1ED6">
              <w:rPr>
                <w:noProof/>
                <w:color w:val="000000"/>
                <w:sz w:val="20"/>
                <w:szCs w:val="20"/>
              </w:rPr>
              <w:t>41,167</w:t>
            </w:r>
          </w:p>
        </w:tc>
        <w:tc>
          <w:tcPr>
            <w:tcW w:w="1081" w:type="dxa"/>
            <w:vAlign w:val="center"/>
          </w:tcPr>
          <w:p w14:paraId="5DFF995F" w14:textId="77777777" w:rsidR="007D7104" w:rsidRPr="00AF1ED6" w:rsidRDefault="007D7104" w:rsidP="00194D0F">
            <w:pPr>
              <w:spacing w:before="20" w:after="20"/>
              <w:jc w:val="right"/>
              <w:rPr>
                <w:noProof/>
                <w:sz w:val="20"/>
              </w:rPr>
            </w:pPr>
            <w:r w:rsidRPr="00AF1ED6">
              <w:rPr>
                <w:noProof/>
                <w:color w:val="000000"/>
                <w:sz w:val="20"/>
                <w:szCs w:val="20"/>
              </w:rPr>
              <w:t>41,167</w:t>
            </w:r>
          </w:p>
        </w:tc>
        <w:tc>
          <w:tcPr>
            <w:tcW w:w="1081" w:type="dxa"/>
            <w:vAlign w:val="center"/>
          </w:tcPr>
          <w:p w14:paraId="31ABC13B" w14:textId="77777777" w:rsidR="007D7104" w:rsidRPr="00AF1ED6" w:rsidRDefault="007D7104" w:rsidP="00194D0F">
            <w:pPr>
              <w:spacing w:before="20" w:after="20"/>
              <w:jc w:val="right"/>
              <w:rPr>
                <w:noProof/>
                <w:sz w:val="20"/>
              </w:rPr>
            </w:pPr>
            <w:r w:rsidRPr="00AF1ED6">
              <w:rPr>
                <w:noProof/>
                <w:color w:val="000000"/>
                <w:sz w:val="20"/>
                <w:szCs w:val="20"/>
              </w:rPr>
              <w:t>41,167</w:t>
            </w:r>
          </w:p>
        </w:tc>
        <w:tc>
          <w:tcPr>
            <w:tcW w:w="1081" w:type="dxa"/>
            <w:vAlign w:val="center"/>
          </w:tcPr>
          <w:p w14:paraId="2520C79B" w14:textId="77777777" w:rsidR="007D7104" w:rsidRPr="00AF1ED6" w:rsidRDefault="007D7104" w:rsidP="00194D0F">
            <w:pPr>
              <w:spacing w:before="20" w:after="20"/>
              <w:jc w:val="right"/>
              <w:rPr>
                <w:b/>
                <w:noProof/>
                <w:sz w:val="20"/>
              </w:rPr>
            </w:pPr>
            <w:r w:rsidRPr="00AF1ED6">
              <w:rPr>
                <w:noProof/>
                <w:color w:val="000000"/>
                <w:sz w:val="20"/>
                <w:szCs w:val="20"/>
              </w:rPr>
              <w:t>41,167</w:t>
            </w:r>
          </w:p>
        </w:tc>
        <w:tc>
          <w:tcPr>
            <w:tcW w:w="1081" w:type="dxa"/>
            <w:vAlign w:val="center"/>
          </w:tcPr>
          <w:p w14:paraId="7596509C" w14:textId="77777777" w:rsidR="007D7104" w:rsidRPr="00AF1ED6" w:rsidRDefault="007D7104" w:rsidP="00194D0F">
            <w:pPr>
              <w:spacing w:before="20" w:after="20"/>
              <w:jc w:val="right"/>
              <w:rPr>
                <w:b/>
                <w:noProof/>
                <w:sz w:val="20"/>
              </w:rPr>
            </w:pPr>
            <w:r w:rsidRPr="00AF1ED6">
              <w:rPr>
                <w:noProof/>
                <w:color w:val="000000"/>
                <w:sz w:val="20"/>
                <w:szCs w:val="20"/>
              </w:rPr>
              <w:t>45,283</w:t>
            </w:r>
          </w:p>
        </w:tc>
        <w:tc>
          <w:tcPr>
            <w:tcW w:w="1081" w:type="dxa"/>
            <w:vAlign w:val="center"/>
          </w:tcPr>
          <w:p w14:paraId="229F5F91" w14:textId="77777777" w:rsidR="007D7104" w:rsidRPr="00AF1ED6" w:rsidRDefault="007D7104" w:rsidP="00194D0F">
            <w:pPr>
              <w:spacing w:before="20" w:after="20"/>
              <w:jc w:val="right"/>
              <w:rPr>
                <w:b/>
                <w:noProof/>
                <w:sz w:val="20"/>
              </w:rPr>
            </w:pPr>
            <w:r w:rsidRPr="00AF1ED6">
              <w:rPr>
                <w:b/>
                <w:bCs/>
                <w:noProof/>
                <w:color w:val="000000"/>
                <w:sz w:val="20"/>
                <w:szCs w:val="20"/>
              </w:rPr>
              <w:t>247,000</w:t>
            </w:r>
          </w:p>
        </w:tc>
      </w:tr>
      <w:tr w:rsidR="007D7104" w:rsidRPr="00AF1ED6" w14:paraId="010EC093" w14:textId="77777777" w:rsidTr="00194D0F">
        <w:trPr>
          <w:trHeight w:val="231"/>
        </w:trPr>
        <w:tc>
          <w:tcPr>
            <w:tcW w:w="3762" w:type="dxa"/>
            <w:vAlign w:val="center"/>
          </w:tcPr>
          <w:p w14:paraId="50F00001" w14:textId="77777777" w:rsidR="007D7104" w:rsidRPr="00AF1ED6" w:rsidRDefault="007D7104" w:rsidP="00194D0F">
            <w:pPr>
              <w:spacing w:before="20" w:after="20"/>
              <w:rPr>
                <w:noProof/>
              </w:rPr>
            </w:pPr>
            <w:r w:rsidRPr="00AF1ED6">
              <w:rPr>
                <w:noProof/>
                <w:sz w:val="21"/>
              </w:rPr>
              <w:sym w:font="Wingdings" w:char="F09F"/>
            </w:r>
            <w:r w:rsidRPr="00AF1ED6">
              <w:rPr>
                <w:noProof/>
                <w:sz w:val="21"/>
              </w:rPr>
              <w:t xml:space="preserve"> Credite cu caracter administrativ finanțate din pachetul financiar al unor programe specifice</w:t>
            </w:r>
            <w:r w:rsidRPr="00AF1ED6">
              <w:rPr>
                <w:rStyle w:val="FootnoteReference"/>
                <w:noProof/>
                <w:sz w:val="21"/>
              </w:rPr>
              <w:footnoteReference w:id="40"/>
            </w:r>
            <w:r w:rsidRPr="00AF1ED6">
              <w:rPr>
                <w:noProof/>
                <w:sz w:val="21"/>
              </w:rPr>
              <w:t xml:space="preserve"> </w:t>
            </w:r>
          </w:p>
        </w:tc>
        <w:tc>
          <w:tcPr>
            <w:tcW w:w="1278" w:type="dxa"/>
            <w:vAlign w:val="center"/>
          </w:tcPr>
          <w:p w14:paraId="223D1123" w14:textId="77777777" w:rsidR="007D7104" w:rsidRPr="00AF1ED6" w:rsidRDefault="007D7104" w:rsidP="00194D0F">
            <w:pPr>
              <w:spacing w:before="0" w:after="0"/>
              <w:rPr>
                <w:noProof/>
              </w:rPr>
            </w:pPr>
          </w:p>
        </w:tc>
        <w:tc>
          <w:tcPr>
            <w:tcW w:w="540" w:type="dxa"/>
            <w:vAlign w:val="center"/>
          </w:tcPr>
          <w:p w14:paraId="1BC73F56" w14:textId="77777777" w:rsidR="007D7104" w:rsidRPr="00AF1ED6" w:rsidRDefault="007D7104" w:rsidP="00194D0F">
            <w:pPr>
              <w:spacing w:before="20" w:after="20"/>
              <w:jc w:val="center"/>
              <w:rPr>
                <w:noProof/>
              </w:rPr>
            </w:pPr>
          </w:p>
        </w:tc>
        <w:tc>
          <w:tcPr>
            <w:tcW w:w="734" w:type="dxa"/>
            <w:vAlign w:val="center"/>
          </w:tcPr>
          <w:p w14:paraId="45D594FE" w14:textId="77777777" w:rsidR="007D7104" w:rsidRPr="00AF1ED6" w:rsidRDefault="007D7104" w:rsidP="00194D0F">
            <w:pPr>
              <w:rPr>
                <w:b/>
                <w:noProof/>
                <w:sz w:val="20"/>
              </w:rPr>
            </w:pPr>
          </w:p>
        </w:tc>
        <w:tc>
          <w:tcPr>
            <w:tcW w:w="1080" w:type="dxa"/>
            <w:vAlign w:val="center"/>
          </w:tcPr>
          <w:p w14:paraId="2DC1AA71" w14:textId="77777777" w:rsidR="007D7104" w:rsidRPr="00AF1ED6" w:rsidRDefault="007D7104" w:rsidP="00194D0F">
            <w:pPr>
              <w:rPr>
                <w:b/>
                <w:noProof/>
                <w:sz w:val="20"/>
              </w:rPr>
            </w:pPr>
            <w:r w:rsidRPr="00AF1ED6">
              <w:rPr>
                <w:b/>
                <w:bCs/>
                <w:noProof/>
                <w:color w:val="000000"/>
                <w:sz w:val="20"/>
              </w:rPr>
              <w:t> </w:t>
            </w:r>
          </w:p>
        </w:tc>
        <w:tc>
          <w:tcPr>
            <w:tcW w:w="1081" w:type="dxa"/>
            <w:vAlign w:val="center"/>
          </w:tcPr>
          <w:p w14:paraId="79B4868A" w14:textId="77777777" w:rsidR="007D7104" w:rsidRPr="00AF1ED6" w:rsidRDefault="007D7104" w:rsidP="00194D0F">
            <w:pPr>
              <w:rPr>
                <w:b/>
                <w:noProof/>
                <w:sz w:val="20"/>
              </w:rPr>
            </w:pPr>
            <w:r w:rsidRPr="00AF1ED6">
              <w:rPr>
                <w:b/>
                <w:bCs/>
                <w:noProof/>
                <w:color w:val="000000"/>
                <w:sz w:val="20"/>
              </w:rPr>
              <w:t> </w:t>
            </w:r>
          </w:p>
        </w:tc>
        <w:tc>
          <w:tcPr>
            <w:tcW w:w="1081" w:type="dxa"/>
            <w:vAlign w:val="center"/>
          </w:tcPr>
          <w:p w14:paraId="1D9A6601" w14:textId="77777777" w:rsidR="007D7104" w:rsidRPr="00AF1ED6" w:rsidRDefault="007D7104" w:rsidP="00194D0F">
            <w:pPr>
              <w:rPr>
                <w:b/>
                <w:noProof/>
                <w:sz w:val="20"/>
              </w:rPr>
            </w:pPr>
            <w:r w:rsidRPr="00AF1ED6">
              <w:rPr>
                <w:b/>
                <w:bCs/>
                <w:noProof/>
                <w:color w:val="000000"/>
                <w:sz w:val="20"/>
              </w:rPr>
              <w:t> </w:t>
            </w:r>
          </w:p>
        </w:tc>
        <w:tc>
          <w:tcPr>
            <w:tcW w:w="1081" w:type="dxa"/>
            <w:vAlign w:val="center"/>
          </w:tcPr>
          <w:p w14:paraId="4747F03B" w14:textId="77777777" w:rsidR="007D7104" w:rsidRPr="00AF1ED6" w:rsidRDefault="007D7104" w:rsidP="00194D0F">
            <w:pPr>
              <w:rPr>
                <w:b/>
                <w:noProof/>
                <w:sz w:val="20"/>
              </w:rPr>
            </w:pPr>
            <w:r w:rsidRPr="00AF1ED6">
              <w:rPr>
                <w:b/>
                <w:bCs/>
                <w:noProof/>
                <w:color w:val="000000"/>
                <w:sz w:val="20"/>
              </w:rPr>
              <w:t> </w:t>
            </w:r>
          </w:p>
        </w:tc>
        <w:tc>
          <w:tcPr>
            <w:tcW w:w="1081" w:type="dxa"/>
            <w:vAlign w:val="center"/>
          </w:tcPr>
          <w:p w14:paraId="2DD7E64B" w14:textId="77777777" w:rsidR="007D7104" w:rsidRPr="00AF1ED6" w:rsidRDefault="007D7104" w:rsidP="00194D0F">
            <w:pPr>
              <w:rPr>
                <w:b/>
                <w:noProof/>
                <w:sz w:val="20"/>
              </w:rPr>
            </w:pPr>
            <w:r w:rsidRPr="00AF1ED6">
              <w:rPr>
                <w:b/>
                <w:bCs/>
                <w:noProof/>
                <w:color w:val="000000"/>
                <w:sz w:val="20"/>
              </w:rPr>
              <w:t> </w:t>
            </w:r>
          </w:p>
        </w:tc>
        <w:tc>
          <w:tcPr>
            <w:tcW w:w="1081" w:type="dxa"/>
            <w:vAlign w:val="center"/>
          </w:tcPr>
          <w:p w14:paraId="4EAAA370" w14:textId="77777777" w:rsidR="007D7104" w:rsidRPr="00AF1ED6" w:rsidRDefault="007D7104" w:rsidP="00194D0F">
            <w:pPr>
              <w:rPr>
                <w:b/>
                <w:noProof/>
                <w:sz w:val="20"/>
              </w:rPr>
            </w:pPr>
            <w:r w:rsidRPr="00AF1ED6">
              <w:rPr>
                <w:b/>
                <w:bCs/>
                <w:noProof/>
                <w:color w:val="000000"/>
                <w:sz w:val="20"/>
              </w:rPr>
              <w:t> </w:t>
            </w:r>
          </w:p>
        </w:tc>
        <w:tc>
          <w:tcPr>
            <w:tcW w:w="1081" w:type="dxa"/>
            <w:vAlign w:val="center"/>
          </w:tcPr>
          <w:p w14:paraId="034CD183" w14:textId="77777777" w:rsidR="007D7104" w:rsidRPr="00AF1ED6" w:rsidRDefault="007D7104" w:rsidP="00194D0F">
            <w:pPr>
              <w:rPr>
                <w:b/>
                <w:noProof/>
                <w:sz w:val="20"/>
              </w:rPr>
            </w:pPr>
            <w:r w:rsidRPr="00AF1ED6">
              <w:rPr>
                <w:b/>
                <w:bCs/>
                <w:noProof/>
                <w:color w:val="000000"/>
                <w:sz w:val="20"/>
              </w:rPr>
              <w:t> </w:t>
            </w:r>
          </w:p>
        </w:tc>
        <w:tc>
          <w:tcPr>
            <w:tcW w:w="1081" w:type="dxa"/>
            <w:vAlign w:val="center"/>
          </w:tcPr>
          <w:p w14:paraId="350E4F8E" w14:textId="77777777" w:rsidR="007D7104" w:rsidRPr="00AF1ED6" w:rsidRDefault="007D7104" w:rsidP="00194D0F">
            <w:pPr>
              <w:spacing w:before="0" w:after="0"/>
              <w:jc w:val="right"/>
              <w:rPr>
                <w:b/>
                <w:noProof/>
                <w:sz w:val="20"/>
              </w:rPr>
            </w:pPr>
            <w:r w:rsidRPr="00AF1ED6">
              <w:rPr>
                <w:b/>
                <w:bCs/>
                <w:noProof/>
                <w:color w:val="000000"/>
                <w:sz w:val="20"/>
              </w:rPr>
              <w:t> </w:t>
            </w:r>
          </w:p>
        </w:tc>
      </w:tr>
      <w:tr w:rsidR="007D7104" w:rsidRPr="00AF1ED6" w14:paraId="6DFE96C3" w14:textId="77777777" w:rsidTr="00194D0F">
        <w:trPr>
          <w:trHeight w:val="319"/>
        </w:trPr>
        <w:tc>
          <w:tcPr>
            <w:tcW w:w="3762" w:type="dxa"/>
            <w:vAlign w:val="center"/>
          </w:tcPr>
          <w:p w14:paraId="2DFE848C" w14:textId="77777777" w:rsidR="007D7104" w:rsidRPr="00AF1ED6" w:rsidRDefault="007D7104" w:rsidP="00194D0F">
            <w:pPr>
              <w:spacing w:before="60" w:after="60"/>
              <w:rPr>
                <w:noProof/>
              </w:rPr>
            </w:pPr>
          </w:p>
        </w:tc>
        <w:tc>
          <w:tcPr>
            <w:tcW w:w="1278" w:type="dxa"/>
            <w:vAlign w:val="center"/>
          </w:tcPr>
          <w:p w14:paraId="182FAABB" w14:textId="77777777" w:rsidR="007D7104" w:rsidRPr="00AF1ED6" w:rsidRDefault="007D7104" w:rsidP="00194D0F">
            <w:pPr>
              <w:spacing w:before="40" w:after="40"/>
              <w:jc w:val="right"/>
              <w:rPr>
                <w:noProof/>
                <w:sz w:val="18"/>
              </w:rPr>
            </w:pPr>
            <w:r w:rsidRPr="00AF1ED6">
              <w:rPr>
                <w:noProof/>
                <w:sz w:val="18"/>
              </w:rPr>
              <w:t>Angajamente = plăți</w:t>
            </w:r>
          </w:p>
        </w:tc>
        <w:tc>
          <w:tcPr>
            <w:tcW w:w="540" w:type="dxa"/>
            <w:vAlign w:val="center"/>
          </w:tcPr>
          <w:p w14:paraId="77B58BEE" w14:textId="77777777" w:rsidR="007D7104" w:rsidRPr="00AF1ED6" w:rsidRDefault="007D7104" w:rsidP="00194D0F">
            <w:pPr>
              <w:spacing w:before="40" w:after="40"/>
              <w:jc w:val="center"/>
              <w:rPr>
                <w:noProof/>
                <w:sz w:val="14"/>
              </w:rPr>
            </w:pPr>
            <w:r w:rsidRPr="00AF1ED6">
              <w:rPr>
                <w:noProof/>
                <w:sz w:val="14"/>
              </w:rPr>
              <w:t>(3)</w:t>
            </w:r>
          </w:p>
        </w:tc>
        <w:tc>
          <w:tcPr>
            <w:tcW w:w="734" w:type="dxa"/>
            <w:vAlign w:val="center"/>
          </w:tcPr>
          <w:p w14:paraId="0AC6104E" w14:textId="77777777" w:rsidR="007D7104" w:rsidRPr="00AF1ED6" w:rsidRDefault="007D7104" w:rsidP="00194D0F">
            <w:pPr>
              <w:spacing w:before="40" w:after="40"/>
              <w:jc w:val="right"/>
              <w:rPr>
                <w:b/>
                <w:noProof/>
                <w:sz w:val="20"/>
              </w:rPr>
            </w:pPr>
          </w:p>
        </w:tc>
        <w:tc>
          <w:tcPr>
            <w:tcW w:w="1080" w:type="dxa"/>
            <w:vAlign w:val="center"/>
          </w:tcPr>
          <w:p w14:paraId="6B6C2C51" w14:textId="77777777" w:rsidR="007D7104" w:rsidRPr="00AF1ED6" w:rsidRDefault="007D7104" w:rsidP="00194D0F">
            <w:pPr>
              <w:spacing w:before="40" w:after="40"/>
              <w:jc w:val="right"/>
              <w:rPr>
                <w:b/>
                <w:noProof/>
                <w:sz w:val="20"/>
              </w:rPr>
            </w:pPr>
            <w:r w:rsidRPr="00AF1ED6">
              <w:rPr>
                <w:noProof/>
                <w:sz w:val="20"/>
              </w:rPr>
              <w:t>pm</w:t>
            </w:r>
          </w:p>
        </w:tc>
        <w:tc>
          <w:tcPr>
            <w:tcW w:w="1081" w:type="dxa"/>
            <w:vAlign w:val="center"/>
          </w:tcPr>
          <w:p w14:paraId="2FED112B" w14:textId="77777777" w:rsidR="007D7104" w:rsidRPr="00AF1ED6" w:rsidRDefault="007D7104" w:rsidP="00194D0F">
            <w:pPr>
              <w:spacing w:before="40" w:after="40"/>
              <w:jc w:val="right"/>
              <w:rPr>
                <w:b/>
                <w:noProof/>
                <w:sz w:val="20"/>
              </w:rPr>
            </w:pPr>
            <w:r w:rsidRPr="00AF1ED6">
              <w:rPr>
                <w:noProof/>
                <w:sz w:val="20"/>
              </w:rPr>
              <w:t>pm</w:t>
            </w:r>
          </w:p>
        </w:tc>
        <w:tc>
          <w:tcPr>
            <w:tcW w:w="1081" w:type="dxa"/>
            <w:vAlign w:val="center"/>
          </w:tcPr>
          <w:p w14:paraId="34B86E45" w14:textId="77777777" w:rsidR="007D7104" w:rsidRPr="00AF1ED6" w:rsidRDefault="007D7104" w:rsidP="00194D0F">
            <w:pPr>
              <w:spacing w:before="40" w:after="40"/>
              <w:jc w:val="right"/>
              <w:rPr>
                <w:b/>
                <w:noProof/>
                <w:sz w:val="20"/>
              </w:rPr>
            </w:pPr>
            <w:r w:rsidRPr="00AF1ED6">
              <w:rPr>
                <w:noProof/>
                <w:sz w:val="20"/>
              </w:rPr>
              <w:t>pm</w:t>
            </w:r>
          </w:p>
        </w:tc>
        <w:tc>
          <w:tcPr>
            <w:tcW w:w="1081" w:type="dxa"/>
            <w:vAlign w:val="center"/>
          </w:tcPr>
          <w:p w14:paraId="226B2A21" w14:textId="77777777" w:rsidR="007D7104" w:rsidRPr="00AF1ED6" w:rsidRDefault="007D7104" w:rsidP="00194D0F">
            <w:pPr>
              <w:spacing w:before="40" w:after="40"/>
              <w:jc w:val="right"/>
              <w:rPr>
                <w:b/>
                <w:noProof/>
                <w:sz w:val="20"/>
              </w:rPr>
            </w:pPr>
            <w:r w:rsidRPr="00AF1ED6">
              <w:rPr>
                <w:noProof/>
                <w:sz w:val="20"/>
              </w:rPr>
              <w:t>pm</w:t>
            </w:r>
          </w:p>
        </w:tc>
        <w:tc>
          <w:tcPr>
            <w:tcW w:w="1081" w:type="dxa"/>
            <w:vAlign w:val="center"/>
          </w:tcPr>
          <w:p w14:paraId="043BFE65" w14:textId="77777777" w:rsidR="007D7104" w:rsidRPr="00AF1ED6" w:rsidRDefault="007D7104" w:rsidP="00194D0F">
            <w:pPr>
              <w:spacing w:before="40" w:after="40"/>
              <w:jc w:val="right"/>
              <w:rPr>
                <w:b/>
                <w:noProof/>
                <w:sz w:val="20"/>
              </w:rPr>
            </w:pPr>
            <w:r w:rsidRPr="00AF1ED6">
              <w:rPr>
                <w:noProof/>
                <w:sz w:val="20"/>
              </w:rPr>
              <w:t>pm</w:t>
            </w:r>
          </w:p>
        </w:tc>
        <w:tc>
          <w:tcPr>
            <w:tcW w:w="1081" w:type="dxa"/>
            <w:vAlign w:val="center"/>
          </w:tcPr>
          <w:p w14:paraId="0C9B2A55" w14:textId="77777777" w:rsidR="007D7104" w:rsidRPr="00AF1ED6" w:rsidRDefault="007D7104" w:rsidP="00194D0F">
            <w:pPr>
              <w:spacing w:before="40" w:after="40"/>
              <w:jc w:val="right"/>
              <w:rPr>
                <w:b/>
                <w:noProof/>
                <w:sz w:val="20"/>
              </w:rPr>
            </w:pPr>
            <w:r w:rsidRPr="00AF1ED6">
              <w:rPr>
                <w:noProof/>
                <w:sz w:val="20"/>
              </w:rPr>
              <w:t>pm</w:t>
            </w:r>
          </w:p>
        </w:tc>
        <w:tc>
          <w:tcPr>
            <w:tcW w:w="1081" w:type="dxa"/>
            <w:vAlign w:val="center"/>
          </w:tcPr>
          <w:p w14:paraId="37B3B6DA" w14:textId="77777777" w:rsidR="007D7104" w:rsidRPr="00AF1ED6" w:rsidRDefault="007D7104" w:rsidP="00194D0F">
            <w:pPr>
              <w:spacing w:before="40" w:after="40"/>
              <w:jc w:val="right"/>
              <w:rPr>
                <w:b/>
                <w:noProof/>
                <w:sz w:val="20"/>
              </w:rPr>
            </w:pPr>
          </w:p>
        </w:tc>
        <w:tc>
          <w:tcPr>
            <w:tcW w:w="1081" w:type="dxa"/>
            <w:vAlign w:val="center"/>
          </w:tcPr>
          <w:p w14:paraId="047A96FA" w14:textId="77777777" w:rsidR="007D7104" w:rsidRPr="00AF1ED6" w:rsidRDefault="007D7104" w:rsidP="00194D0F">
            <w:pPr>
              <w:spacing w:before="40" w:after="40"/>
              <w:jc w:val="right"/>
              <w:rPr>
                <w:b/>
                <w:noProof/>
                <w:sz w:val="20"/>
              </w:rPr>
            </w:pPr>
            <w:r w:rsidRPr="00AF1ED6">
              <w:rPr>
                <w:b/>
                <w:bCs/>
                <w:noProof/>
                <w:color w:val="000000"/>
                <w:sz w:val="20"/>
                <w:szCs w:val="20"/>
              </w:rPr>
              <w:t>pm</w:t>
            </w:r>
          </w:p>
        </w:tc>
      </w:tr>
      <w:tr w:rsidR="007D7104" w:rsidRPr="00AF1ED6" w14:paraId="7F890070" w14:textId="77777777" w:rsidTr="00194D0F">
        <w:tc>
          <w:tcPr>
            <w:tcW w:w="3762" w:type="dxa"/>
            <w:vMerge w:val="restart"/>
            <w:vAlign w:val="center"/>
          </w:tcPr>
          <w:p w14:paraId="5AEA9B8B" w14:textId="77777777" w:rsidR="007D7104" w:rsidRPr="00AF1ED6" w:rsidRDefault="007D7104" w:rsidP="00194D0F">
            <w:pPr>
              <w:jc w:val="center"/>
              <w:rPr>
                <w:b/>
                <w:noProof/>
              </w:rPr>
            </w:pPr>
            <w:r w:rsidRPr="00AF1ED6">
              <w:rPr>
                <w:b/>
                <w:noProof/>
                <w:sz w:val="22"/>
              </w:rPr>
              <w:t>TOTAL credite</w:t>
            </w:r>
            <w:r w:rsidRPr="00AF1ED6">
              <w:rPr>
                <w:noProof/>
                <w:sz w:val="22"/>
              </w:rPr>
              <w:br/>
            </w:r>
            <w:r w:rsidRPr="00AF1ED6">
              <w:rPr>
                <w:b/>
                <w:noProof/>
                <w:sz w:val="22"/>
              </w:rPr>
              <w:t>din procedurile bugetare pentru pachetul financiar al programului</w:t>
            </w:r>
          </w:p>
        </w:tc>
        <w:tc>
          <w:tcPr>
            <w:tcW w:w="1278" w:type="dxa"/>
            <w:vAlign w:val="center"/>
          </w:tcPr>
          <w:p w14:paraId="755E0221" w14:textId="77777777" w:rsidR="007D7104" w:rsidRPr="00AF1ED6" w:rsidRDefault="007D7104" w:rsidP="00194D0F">
            <w:pPr>
              <w:rPr>
                <w:noProof/>
                <w:sz w:val="18"/>
              </w:rPr>
            </w:pPr>
            <w:r w:rsidRPr="00AF1ED6">
              <w:rPr>
                <w:noProof/>
                <w:sz w:val="18"/>
              </w:rPr>
              <w:t>Angajamente</w:t>
            </w:r>
          </w:p>
        </w:tc>
        <w:tc>
          <w:tcPr>
            <w:tcW w:w="540" w:type="dxa"/>
            <w:vAlign w:val="center"/>
          </w:tcPr>
          <w:p w14:paraId="328495A3" w14:textId="77777777" w:rsidR="007D7104" w:rsidRPr="00AF1ED6" w:rsidRDefault="007D7104" w:rsidP="00194D0F">
            <w:pPr>
              <w:jc w:val="center"/>
              <w:rPr>
                <w:noProof/>
                <w:sz w:val="14"/>
              </w:rPr>
            </w:pPr>
            <w:r w:rsidRPr="00AF1ED6">
              <w:rPr>
                <w:noProof/>
                <w:sz w:val="14"/>
              </w:rPr>
              <w:t>=1+1a+3</w:t>
            </w:r>
          </w:p>
        </w:tc>
        <w:tc>
          <w:tcPr>
            <w:tcW w:w="734" w:type="dxa"/>
            <w:vAlign w:val="center"/>
          </w:tcPr>
          <w:p w14:paraId="236D6C8D" w14:textId="77777777" w:rsidR="007D7104" w:rsidRPr="00AF1ED6" w:rsidRDefault="007D7104" w:rsidP="00194D0F">
            <w:pPr>
              <w:spacing w:before="20" w:after="20"/>
              <w:jc w:val="right"/>
              <w:rPr>
                <w:noProof/>
                <w:sz w:val="20"/>
              </w:rPr>
            </w:pPr>
          </w:p>
        </w:tc>
        <w:tc>
          <w:tcPr>
            <w:tcW w:w="1080" w:type="dxa"/>
            <w:vAlign w:val="center"/>
          </w:tcPr>
          <w:p w14:paraId="37EA2B00" w14:textId="77777777" w:rsidR="007D7104" w:rsidRPr="00AF1ED6" w:rsidRDefault="007D7104" w:rsidP="00194D0F">
            <w:pPr>
              <w:spacing w:before="20" w:after="20"/>
              <w:jc w:val="right"/>
              <w:rPr>
                <w:noProof/>
                <w:sz w:val="20"/>
              </w:rPr>
            </w:pPr>
            <w:r w:rsidRPr="00AF1ED6">
              <w:rPr>
                <w:noProof/>
                <w:color w:val="000000"/>
                <w:sz w:val="20"/>
                <w:szCs w:val="20"/>
              </w:rPr>
              <w:t>41,167</w:t>
            </w:r>
          </w:p>
        </w:tc>
        <w:tc>
          <w:tcPr>
            <w:tcW w:w="1081" w:type="dxa"/>
            <w:vAlign w:val="center"/>
          </w:tcPr>
          <w:p w14:paraId="2D80674F" w14:textId="77777777" w:rsidR="007D7104" w:rsidRPr="00AF1ED6" w:rsidRDefault="007D7104" w:rsidP="00194D0F">
            <w:pPr>
              <w:spacing w:before="20" w:after="20"/>
              <w:jc w:val="right"/>
              <w:rPr>
                <w:noProof/>
                <w:sz w:val="20"/>
              </w:rPr>
            </w:pPr>
            <w:r w:rsidRPr="00AF1ED6">
              <w:rPr>
                <w:noProof/>
                <w:color w:val="000000"/>
                <w:sz w:val="20"/>
                <w:szCs w:val="20"/>
              </w:rPr>
              <w:t>41,167</w:t>
            </w:r>
          </w:p>
        </w:tc>
        <w:tc>
          <w:tcPr>
            <w:tcW w:w="1081" w:type="dxa"/>
            <w:vAlign w:val="center"/>
          </w:tcPr>
          <w:p w14:paraId="3208000A" w14:textId="77777777" w:rsidR="007D7104" w:rsidRPr="00AF1ED6" w:rsidRDefault="007D7104" w:rsidP="00194D0F">
            <w:pPr>
              <w:spacing w:before="20" w:after="20"/>
              <w:jc w:val="right"/>
              <w:rPr>
                <w:noProof/>
                <w:sz w:val="20"/>
              </w:rPr>
            </w:pPr>
            <w:r w:rsidRPr="00AF1ED6">
              <w:rPr>
                <w:noProof/>
                <w:color w:val="000000"/>
                <w:sz w:val="20"/>
                <w:szCs w:val="20"/>
              </w:rPr>
              <w:t>41,167</w:t>
            </w:r>
          </w:p>
        </w:tc>
        <w:tc>
          <w:tcPr>
            <w:tcW w:w="1081" w:type="dxa"/>
            <w:vAlign w:val="center"/>
          </w:tcPr>
          <w:p w14:paraId="77F65E44" w14:textId="77777777" w:rsidR="007D7104" w:rsidRPr="00AF1ED6" w:rsidRDefault="007D7104" w:rsidP="00194D0F">
            <w:pPr>
              <w:spacing w:before="20" w:after="20"/>
              <w:jc w:val="right"/>
              <w:rPr>
                <w:noProof/>
                <w:sz w:val="20"/>
              </w:rPr>
            </w:pPr>
            <w:r w:rsidRPr="00AF1ED6">
              <w:rPr>
                <w:noProof/>
                <w:color w:val="000000"/>
                <w:sz w:val="20"/>
                <w:szCs w:val="20"/>
              </w:rPr>
              <w:t>41,167</w:t>
            </w:r>
          </w:p>
        </w:tc>
        <w:tc>
          <w:tcPr>
            <w:tcW w:w="1081" w:type="dxa"/>
            <w:vAlign w:val="center"/>
          </w:tcPr>
          <w:p w14:paraId="418B405A" w14:textId="77777777" w:rsidR="007D7104" w:rsidRPr="00AF1ED6" w:rsidRDefault="007D7104" w:rsidP="00194D0F">
            <w:pPr>
              <w:spacing w:before="20" w:after="20"/>
              <w:jc w:val="right"/>
              <w:rPr>
                <w:noProof/>
                <w:sz w:val="20"/>
              </w:rPr>
            </w:pPr>
            <w:r w:rsidRPr="00AF1ED6">
              <w:rPr>
                <w:noProof/>
                <w:color w:val="000000"/>
                <w:sz w:val="20"/>
                <w:szCs w:val="20"/>
              </w:rPr>
              <w:t>41,167</w:t>
            </w:r>
          </w:p>
        </w:tc>
        <w:tc>
          <w:tcPr>
            <w:tcW w:w="1081" w:type="dxa"/>
            <w:vAlign w:val="center"/>
          </w:tcPr>
          <w:p w14:paraId="16309B08" w14:textId="77777777" w:rsidR="007D7104" w:rsidRPr="00AF1ED6" w:rsidRDefault="007D7104" w:rsidP="00194D0F">
            <w:pPr>
              <w:spacing w:before="20" w:after="20"/>
              <w:jc w:val="right"/>
              <w:rPr>
                <w:b/>
                <w:noProof/>
                <w:sz w:val="20"/>
              </w:rPr>
            </w:pPr>
            <w:r w:rsidRPr="00AF1ED6">
              <w:rPr>
                <w:noProof/>
                <w:color w:val="000000"/>
                <w:sz w:val="20"/>
                <w:szCs w:val="20"/>
              </w:rPr>
              <w:t>41,167</w:t>
            </w:r>
          </w:p>
        </w:tc>
        <w:tc>
          <w:tcPr>
            <w:tcW w:w="1081" w:type="dxa"/>
            <w:vAlign w:val="center"/>
          </w:tcPr>
          <w:p w14:paraId="61B84FAE" w14:textId="77777777" w:rsidR="007D7104" w:rsidRPr="00AF1ED6" w:rsidRDefault="007D7104" w:rsidP="00194D0F">
            <w:pPr>
              <w:spacing w:before="20" w:after="20"/>
              <w:jc w:val="right"/>
              <w:rPr>
                <w:b/>
                <w:noProof/>
                <w:sz w:val="20"/>
              </w:rPr>
            </w:pPr>
            <w:r w:rsidRPr="00AF1ED6">
              <w:rPr>
                <w:noProof/>
                <w:color w:val="000000"/>
                <w:sz w:val="20"/>
                <w:szCs w:val="20"/>
              </w:rPr>
              <w:t>0,000</w:t>
            </w:r>
          </w:p>
        </w:tc>
        <w:tc>
          <w:tcPr>
            <w:tcW w:w="1081" w:type="dxa"/>
            <w:vAlign w:val="center"/>
          </w:tcPr>
          <w:p w14:paraId="76D5B4E1" w14:textId="77777777" w:rsidR="007D7104" w:rsidRPr="00AF1ED6" w:rsidRDefault="007D7104" w:rsidP="00194D0F">
            <w:pPr>
              <w:spacing w:before="20" w:after="20"/>
              <w:jc w:val="right"/>
              <w:rPr>
                <w:b/>
                <w:noProof/>
                <w:sz w:val="20"/>
              </w:rPr>
            </w:pPr>
            <w:r w:rsidRPr="00AF1ED6">
              <w:rPr>
                <w:b/>
                <w:bCs/>
                <w:noProof/>
                <w:color w:val="000000"/>
                <w:sz w:val="20"/>
                <w:szCs w:val="20"/>
              </w:rPr>
              <w:t>247,000</w:t>
            </w:r>
          </w:p>
        </w:tc>
      </w:tr>
      <w:tr w:rsidR="007D7104" w:rsidRPr="00AF1ED6" w14:paraId="484380C0" w14:textId="77777777" w:rsidTr="00194D0F">
        <w:tc>
          <w:tcPr>
            <w:tcW w:w="3762" w:type="dxa"/>
            <w:vMerge/>
          </w:tcPr>
          <w:p w14:paraId="45E2CDAF" w14:textId="77777777" w:rsidR="007D7104" w:rsidRPr="00AF1ED6" w:rsidRDefault="007D7104" w:rsidP="00194D0F">
            <w:pPr>
              <w:rPr>
                <w:noProof/>
                <w:sz w:val="20"/>
              </w:rPr>
            </w:pPr>
          </w:p>
        </w:tc>
        <w:tc>
          <w:tcPr>
            <w:tcW w:w="1278" w:type="dxa"/>
            <w:vAlign w:val="center"/>
          </w:tcPr>
          <w:p w14:paraId="28F99C4D" w14:textId="77777777" w:rsidR="007D7104" w:rsidRPr="00AF1ED6" w:rsidRDefault="007D7104" w:rsidP="00194D0F">
            <w:pPr>
              <w:rPr>
                <w:noProof/>
                <w:sz w:val="18"/>
              </w:rPr>
            </w:pPr>
            <w:r w:rsidRPr="00AF1ED6">
              <w:rPr>
                <w:noProof/>
                <w:sz w:val="18"/>
              </w:rPr>
              <w:t>Plăți</w:t>
            </w:r>
          </w:p>
        </w:tc>
        <w:tc>
          <w:tcPr>
            <w:tcW w:w="540" w:type="dxa"/>
            <w:vAlign w:val="center"/>
          </w:tcPr>
          <w:p w14:paraId="0AEDF4C4" w14:textId="77777777" w:rsidR="007D7104" w:rsidRPr="00AF1ED6" w:rsidRDefault="007D7104" w:rsidP="00194D0F">
            <w:pPr>
              <w:jc w:val="center"/>
              <w:rPr>
                <w:noProof/>
                <w:sz w:val="14"/>
              </w:rPr>
            </w:pPr>
            <w:r w:rsidRPr="00AF1ED6">
              <w:rPr>
                <w:noProof/>
                <w:sz w:val="14"/>
              </w:rPr>
              <w:t>=2+2a</w:t>
            </w:r>
          </w:p>
          <w:p w14:paraId="65D3BEEB" w14:textId="77777777" w:rsidR="007D7104" w:rsidRPr="00AF1ED6" w:rsidRDefault="007D7104" w:rsidP="00194D0F">
            <w:pPr>
              <w:jc w:val="center"/>
              <w:rPr>
                <w:noProof/>
                <w:sz w:val="14"/>
              </w:rPr>
            </w:pPr>
            <w:r w:rsidRPr="00AF1ED6">
              <w:rPr>
                <w:noProof/>
                <w:sz w:val="14"/>
              </w:rPr>
              <w:t>+3</w:t>
            </w:r>
          </w:p>
        </w:tc>
        <w:tc>
          <w:tcPr>
            <w:tcW w:w="734" w:type="dxa"/>
            <w:vAlign w:val="center"/>
          </w:tcPr>
          <w:p w14:paraId="075034A9" w14:textId="77777777" w:rsidR="007D7104" w:rsidRPr="00AF1ED6" w:rsidRDefault="007D7104" w:rsidP="00194D0F">
            <w:pPr>
              <w:spacing w:before="20" w:after="20"/>
              <w:jc w:val="right"/>
              <w:rPr>
                <w:noProof/>
                <w:sz w:val="20"/>
              </w:rPr>
            </w:pPr>
          </w:p>
        </w:tc>
        <w:tc>
          <w:tcPr>
            <w:tcW w:w="1080" w:type="dxa"/>
            <w:vAlign w:val="center"/>
          </w:tcPr>
          <w:p w14:paraId="2B00F177" w14:textId="77777777" w:rsidR="007D7104" w:rsidRPr="00AF1ED6" w:rsidRDefault="007D7104" w:rsidP="00194D0F">
            <w:pPr>
              <w:spacing w:before="20" w:after="20"/>
              <w:jc w:val="right"/>
              <w:rPr>
                <w:noProof/>
                <w:sz w:val="20"/>
              </w:rPr>
            </w:pPr>
            <w:r w:rsidRPr="00AF1ED6">
              <w:rPr>
                <w:noProof/>
                <w:color w:val="000000"/>
                <w:sz w:val="20"/>
                <w:szCs w:val="20"/>
              </w:rPr>
              <w:t>12,350</w:t>
            </w:r>
          </w:p>
        </w:tc>
        <w:tc>
          <w:tcPr>
            <w:tcW w:w="1081" w:type="dxa"/>
            <w:vAlign w:val="center"/>
          </w:tcPr>
          <w:p w14:paraId="5E3C334D" w14:textId="77777777" w:rsidR="007D7104" w:rsidRPr="00AF1ED6" w:rsidRDefault="007D7104" w:rsidP="00194D0F">
            <w:pPr>
              <w:spacing w:before="20" w:after="20"/>
              <w:jc w:val="right"/>
              <w:rPr>
                <w:noProof/>
                <w:sz w:val="20"/>
              </w:rPr>
            </w:pPr>
            <w:r w:rsidRPr="00AF1ED6">
              <w:rPr>
                <w:noProof/>
                <w:color w:val="000000"/>
                <w:sz w:val="20"/>
                <w:szCs w:val="20"/>
              </w:rPr>
              <w:t>24,700</w:t>
            </w:r>
          </w:p>
        </w:tc>
        <w:tc>
          <w:tcPr>
            <w:tcW w:w="1081" w:type="dxa"/>
            <w:vAlign w:val="center"/>
          </w:tcPr>
          <w:p w14:paraId="4688FF58" w14:textId="77777777" w:rsidR="007D7104" w:rsidRPr="00AF1ED6" w:rsidRDefault="007D7104" w:rsidP="00194D0F">
            <w:pPr>
              <w:spacing w:before="20" w:after="20"/>
              <w:jc w:val="right"/>
              <w:rPr>
                <w:noProof/>
                <w:sz w:val="20"/>
              </w:rPr>
            </w:pPr>
            <w:r w:rsidRPr="00AF1ED6">
              <w:rPr>
                <w:noProof/>
                <w:color w:val="000000"/>
                <w:sz w:val="20"/>
                <w:szCs w:val="20"/>
              </w:rPr>
              <w:t>41,167</w:t>
            </w:r>
          </w:p>
        </w:tc>
        <w:tc>
          <w:tcPr>
            <w:tcW w:w="1081" w:type="dxa"/>
            <w:vAlign w:val="center"/>
          </w:tcPr>
          <w:p w14:paraId="10B89BCD" w14:textId="77777777" w:rsidR="007D7104" w:rsidRPr="00AF1ED6" w:rsidRDefault="007D7104" w:rsidP="00194D0F">
            <w:pPr>
              <w:spacing w:before="20" w:after="20"/>
              <w:jc w:val="right"/>
              <w:rPr>
                <w:noProof/>
                <w:sz w:val="20"/>
              </w:rPr>
            </w:pPr>
            <w:r w:rsidRPr="00AF1ED6">
              <w:rPr>
                <w:noProof/>
                <w:color w:val="000000"/>
                <w:sz w:val="20"/>
                <w:szCs w:val="20"/>
              </w:rPr>
              <w:t>41,167</w:t>
            </w:r>
          </w:p>
        </w:tc>
        <w:tc>
          <w:tcPr>
            <w:tcW w:w="1081" w:type="dxa"/>
            <w:vAlign w:val="center"/>
          </w:tcPr>
          <w:p w14:paraId="153DD03B" w14:textId="77777777" w:rsidR="007D7104" w:rsidRPr="00AF1ED6" w:rsidRDefault="007D7104" w:rsidP="00194D0F">
            <w:pPr>
              <w:spacing w:before="20" w:after="20"/>
              <w:jc w:val="right"/>
              <w:rPr>
                <w:noProof/>
                <w:sz w:val="20"/>
              </w:rPr>
            </w:pPr>
            <w:r w:rsidRPr="00AF1ED6">
              <w:rPr>
                <w:noProof/>
                <w:color w:val="000000"/>
                <w:sz w:val="20"/>
                <w:szCs w:val="20"/>
              </w:rPr>
              <w:t>41,167</w:t>
            </w:r>
          </w:p>
        </w:tc>
        <w:tc>
          <w:tcPr>
            <w:tcW w:w="1081" w:type="dxa"/>
            <w:vAlign w:val="center"/>
          </w:tcPr>
          <w:p w14:paraId="7F6A2938" w14:textId="77777777" w:rsidR="007D7104" w:rsidRPr="00AF1ED6" w:rsidRDefault="007D7104" w:rsidP="00194D0F">
            <w:pPr>
              <w:spacing w:before="20" w:after="20"/>
              <w:jc w:val="right"/>
              <w:rPr>
                <w:b/>
                <w:noProof/>
                <w:sz w:val="20"/>
              </w:rPr>
            </w:pPr>
            <w:r w:rsidRPr="00AF1ED6">
              <w:rPr>
                <w:noProof/>
                <w:color w:val="000000"/>
                <w:sz w:val="20"/>
                <w:szCs w:val="20"/>
              </w:rPr>
              <w:t>41,167</w:t>
            </w:r>
          </w:p>
        </w:tc>
        <w:tc>
          <w:tcPr>
            <w:tcW w:w="1081" w:type="dxa"/>
            <w:vAlign w:val="center"/>
          </w:tcPr>
          <w:p w14:paraId="26BC359E" w14:textId="77777777" w:rsidR="007D7104" w:rsidRPr="00AF1ED6" w:rsidRDefault="007D7104" w:rsidP="00194D0F">
            <w:pPr>
              <w:spacing w:before="20" w:after="20"/>
              <w:jc w:val="right"/>
              <w:rPr>
                <w:b/>
                <w:noProof/>
                <w:sz w:val="20"/>
              </w:rPr>
            </w:pPr>
            <w:r w:rsidRPr="00AF1ED6">
              <w:rPr>
                <w:noProof/>
                <w:color w:val="000000"/>
                <w:sz w:val="20"/>
                <w:szCs w:val="20"/>
              </w:rPr>
              <w:t>45,283</w:t>
            </w:r>
          </w:p>
        </w:tc>
        <w:tc>
          <w:tcPr>
            <w:tcW w:w="1081" w:type="dxa"/>
            <w:vAlign w:val="center"/>
          </w:tcPr>
          <w:p w14:paraId="1D61B402" w14:textId="77777777" w:rsidR="007D7104" w:rsidRPr="00AF1ED6" w:rsidRDefault="007D7104" w:rsidP="00194D0F">
            <w:pPr>
              <w:spacing w:before="20" w:after="20"/>
              <w:jc w:val="right"/>
              <w:rPr>
                <w:b/>
                <w:noProof/>
                <w:sz w:val="20"/>
              </w:rPr>
            </w:pPr>
            <w:r w:rsidRPr="00AF1ED6">
              <w:rPr>
                <w:b/>
                <w:bCs/>
                <w:noProof/>
                <w:color w:val="000000"/>
                <w:sz w:val="20"/>
                <w:szCs w:val="20"/>
              </w:rPr>
              <w:t>247,000</w:t>
            </w:r>
          </w:p>
        </w:tc>
      </w:tr>
    </w:tbl>
    <w:p w14:paraId="60AF1F4A" w14:textId="77777777" w:rsidR="007D7104" w:rsidRPr="00AF1ED6" w:rsidRDefault="007D7104" w:rsidP="007D7104">
      <w:pPr>
        <w:spacing w:after="40"/>
        <w:rPr>
          <w:b/>
          <w:noProof/>
          <w:sz w:val="22"/>
          <w:u w:val="single"/>
        </w:rPr>
      </w:pPr>
    </w:p>
    <w:tbl>
      <w:tblPr>
        <w:tblW w:w="14961" w:type="dxa"/>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780"/>
        <w:gridCol w:w="1260"/>
        <w:gridCol w:w="540"/>
        <w:gridCol w:w="734"/>
        <w:gridCol w:w="1080"/>
        <w:gridCol w:w="1081"/>
        <w:gridCol w:w="1081"/>
        <w:gridCol w:w="1081"/>
        <w:gridCol w:w="1081"/>
        <w:gridCol w:w="1081"/>
        <w:gridCol w:w="1081"/>
        <w:gridCol w:w="1081"/>
      </w:tblGrid>
      <w:tr w:rsidR="007D7104" w:rsidRPr="00AF1ED6" w14:paraId="04F08912" w14:textId="77777777" w:rsidTr="00194D0F">
        <w:trPr>
          <w:trHeight w:val="277"/>
        </w:trPr>
        <w:tc>
          <w:tcPr>
            <w:tcW w:w="3780" w:type="dxa"/>
            <w:vMerge w:val="restart"/>
            <w:tcBorders>
              <w:top w:val="single" w:sz="4" w:space="0" w:color="auto"/>
              <w:left w:val="single" w:sz="4" w:space="0" w:color="auto"/>
              <w:bottom w:val="single" w:sz="4" w:space="0" w:color="FF0000"/>
            </w:tcBorders>
            <w:vAlign w:val="center"/>
          </w:tcPr>
          <w:p w14:paraId="3950360C" w14:textId="77777777" w:rsidR="007D7104" w:rsidRPr="00AF1ED6" w:rsidRDefault="007D7104" w:rsidP="00194D0F">
            <w:pPr>
              <w:spacing w:before="20" w:after="20"/>
              <w:rPr>
                <w:noProof/>
              </w:rPr>
            </w:pPr>
            <w:r w:rsidRPr="00AF1ED6">
              <w:rPr>
                <w:noProof/>
                <w:sz w:val="21"/>
              </w:rPr>
              <w:sym w:font="Wingdings" w:char="F09F"/>
            </w:r>
            <w:r w:rsidRPr="00AF1ED6">
              <w:rPr>
                <w:noProof/>
                <w:sz w:val="21"/>
              </w:rPr>
              <w:t xml:space="preserve"> TOTAL credite operaționale (toate rubricile operaționale)</w:t>
            </w:r>
          </w:p>
        </w:tc>
        <w:tc>
          <w:tcPr>
            <w:tcW w:w="1260" w:type="dxa"/>
            <w:tcBorders>
              <w:top w:val="single" w:sz="4" w:space="0" w:color="auto"/>
            </w:tcBorders>
            <w:vAlign w:val="center"/>
          </w:tcPr>
          <w:p w14:paraId="55362DDE" w14:textId="77777777" w:rsidR="007D7104" w:rsidRPr="00AF1ED6" w:rsidRDefault="007D7104" w:rsidP="00194D0F">
            <w:pPr>
              <w:spacing w:beforeLines="20" w:before="48" w:afterLines="20" w:after="48"/>
              <w:rPr>
                <w:noProof/>
                <w:sz w:val="18"/>
              </w:rPr>
            </w:pPr>
            <w:r w:rsidRPr="00AF1ED6">
              <w:rPr>
                <w:noProof/>
                <w:sz w:val="18"/>
              </w:rPr>
              <w:t>Angajamente</w:t>
            </w:r>
          </w:p>
        </w:tc>
        <w:tc>
          <w:tcPr>
            <w:tcW w:w="540" w:type="dxa"/>
            <w:tcBorders>
              <w:top w:val="single" w:sz="4" w:space="0" w:color="auto"/>
            </w:tcBorders>
            <w:vAlign w:val="center"/>
          </w:tcPr>
          <w:p w14:paraId="1A8A90BE" w14:textId="77777777" w:rsidR="007D7104" w:rsidRPr="00AF1ED6" w:rsidRDefault="007D7104" w:rsidP="00194D0F">
            <w:pPr>
              <w:spacing w:beforeLines="20" w:before="48" w:afterLines="20" w:after="48"/>
              <w:jc w:val="center"/>
              <w:rPr>
                <w:noProof/>
                <w:sz w:val="14"/>
              </w:rPr>
            </w:pPr>
            <w:r w:rsidRPr="00AF1ED6">
              <w:rPr>
                <w:noProof/>
                <w:sz w:val="14"/>
              </w:rPr>
              <w:t>(4)</w:t>
            </w:r>
          </w:p>
        </w:tc>
        <w:tc>
          <w:tcPr>
            <w:tcW w:w="734" w:type="dxa"/>
            <w:tcBorders>
              <w:top w:val="single" w:sz="4" w:space="0" w:color="auto"/>
            </w:tcBorders>
            <w:vAlign w:val="center"/>
          </w:tcPr>
          <w:p w14:paraId="50DF7C80" w14:textId="77777777" w:rsidR="007D7104" w:rsidRPr="00AF1ED6" w:rsidRDefault="007D7104" w:rsidP="00194D0F">
            <w:pPr>
              <w:spacing w:before="20" w:after="20"/>
              <w:jc w:val="right"/>
              <w:rPr>
                <w:noProof/>
                <w:sz w:val="20"/>
              </w:rPr>
            </w:pPr>
          </w:p>
        </w:tc>
        <w:tc>
          <w:tcPr>
            <w:tcW w:w="1080" w:type="dxa"/>
            <w:tcBorders>
              <w:top w:val="single" w:sz="4" w:space="0" w:color="auto"/>
            </w:tcBorders>
          </w:tcPr>
          <w:p w14:paraId="28B80C2C" w14:textId="77777777" w:rsidR="007D7104" w:rsidRPr="00AF1ED6" w:rsidRDefault="007D7104" w:rsidP="00194D0F">
            <w:pPr>
              <w:spacing w:before="20" w:after="20"/>
              <w:jc w:val="right"/>
              <w:rPr>
                <w:noProof/>
                <w:color w:val="000000"/>
                <w:sz w:val="20"/>
                <w:szCs w:val="20"/>
              </w:rPr>
            </w:pPr>
            <w:r w:rsidRPr="00AF1ED6">
              <w:rPr>
                <w:noProof/>
                <w:color w:val="000000"/>
                <w:sz w:val="20"/>
                <w:szCs w:val="20"/>
              </w:rPr>
              <w:t>1 340,603</w:t>
            </w:r>
          </w:p>
        </w:tc>
        <w:tc>
          <w:tcPr>
            <w:tcW w:w="1081" w:type="dxa"/>
            <w:tcBorders>
              <w:top w:val="single" w:sz="4" w:space="0" w:color="auto"/>
            </w:tcBorders>
          </w:tcPr>
          <w:p w14:paraId="37B7CD60" w14:textId="77777777" w:rsidR="007D7104" w:rsidRPr="00AF1ED6" w:rsidRDefault="007D7104" w:rsidP="00194D0F">
            <w:pPr>
              <w:spacing w:before="20" w:after="20"/>
              <w:jc w:val="right"/>
              <w:rPr>
                <w:noProof/>
                <w:color w:val="000000"/>
                <w:sz w:val="20"/>
                <w:szCs w:val="20"/>
              </w:rPr>
            </w:pPr>
            <w:r w:rsidRPr="00AF1ED6">
              <w:rPr>
                <w:noProof/>
                <w:color w:val="000000"/>
                <w:sz w:val="20"/>
                <w:szCs w:val="20"/>
              </w:rPr>
              <w:t>1 338,447</w:t>
            </w:r>
          </w:p>
        </w:tc>
        <w:tc>
          <w:tcPr>
            <w:tcW w:w="1081" w:type="dxa"/>
            <w:tcBorders>
              <w:top w:val="single" w:sz="4" w:space="0" w:color="auto"/>
            </w:tcBorders>
          </w:tcPr>
          <w:p w14:paraId="214EAA1A" w14:textId="77777777" w:rsidR="007D7104" w:rsidRPr="00AF1ED6" w:rsidRDefault="007D7104" w:rsidP="00194D0F">
            <w:pPr>
              <w:spacing w:before="20" w:after="20"/>
              <w:jc w:val="right"/>
              <w:rPr>
                <w:noProof/>
                <w:color w:val="000000"/>
                <w:sz w:val="20"/>
                <w:szCs w:val="20"/>
              </w:rPr>
            </w:pPr>
            <w:r w:rsidRPr="00AF1ED6">
              <w:rPr>
                <w:noProof/>
                <w:color w:val="000000"/>
                <w:sz w:val="20"/>
                <w:szCs w:val="20"/>
              </w:rPr>
              <w:t>728,152</w:t>
            </w:r>
          </w:p>
        </w:tc>
        <w:tc>
          <w:tcPr>
            <w:tcW w:w="1081" w:type="dxa"/>
            <w:tcBorders>
              <w:top w:val="single" w:sz="4" w:space="0" w:color="auto"/>
            </w:tcBorders>
          </w:tcPr>
          <w:p w14:paraId="61E07332" w14:textId="77777777" w:rsidR="007D7104" w:rsidRPr="00AF1ED6" w:rsidRDefault="007D7104" w:rsidP="00194D0F">
            <w:pPr>
              <w:spacing w:before="20" w:after="20"/>
              <w:jc w:val="right"/>
              <w:rPr>
                <w:noProof/>
                <w:color w:val="000000"/>
                <w:sz w:val="20"/>
                <w:szCs w:val="20"/>
              </w:rPr>
            </w:pPr>
            <w:r w:rsidRPr="00AF1ED6">
              <w:rPr>
                <w:noProof/>
                <w:color w:val="000000"/>
                <w:sz w:val="20"/>
                <w:szCs w:val="20"/>
              </w:rPr>
              <w:t>747,926</w:t>
            </w:r>
          </w:p>
        </w:tc>
        <w:tc>
          <w:tcPr>
            <w:tcW w:w="1081" w:type="dxa"/>
            <w:tcBorders>
              <w:top w:val="single" w:sz="4" w:space="0" w:color="auto"/>
            </w:tcBorders>
          </w:tcPr>
          <w:p w14:paraId="7AB03780" w14:textId="77777777" w:rsidR="007D7104" w:rsidRPr="00AF1ED6" w:rsidRDefault="007D7104" w:rsidP="00194D0F">
            <w:pPr>
              <w:spacing w:before="20" w:after="20"/>
              <w:jc w:val="right"/>
              <w:rPr>
                <w:noProof/>
                <w:color w:val="000000"/>
                <w:sz w:val="20"/>
                <w:szCs w:val="20"/>
              </w:rPr>
            </w:pPr>
            <w:r w:rsidRPr="00AF1ED6">
              <w:rPr>
                <w:noProof/>
                <w:color w:val="000000"/>
                <w:sz w:val="20"/>
                <w:szCs w:val="20"/>
              </w:rPr>
              <w:t>763,167</w:t>
            </w:r>
          </w:p>
        </w:tc>
        <w:tc>
          <w:tcPr>
            <w:tcW w:w="1081" w:type="dxa"/>
            <w:tcBorders>
              <w:top w:val="single" w:sz="4" w:space="0" w:color="auto"/>
            </w:tcBorders>
          </w:tcPr>
          <w:p w14:paraId="554E30BF" w14:textId="77777777" w:rsidR="007D7104" w:rsidRPr="00AF1ED6" w:rsidRDefault="007D7104" w:rsidP="00194D0F">
            <w:pPr>
              <w:spacing w:before="20" w:after="20"/>
              <w:jc w:val="right"/>
              <w:rPr>
                <w:noProof/>
                <w:color w:val="000000"/>
                <w:sz w:val="20"/>
                <w:szCs w:val="20"/>
              </w:rPr>
            </w:pPr>
            <w:r w:rsidRPr="00AF1ED6">
              <w:rPr>
                <w:noProof/>
                <w:color w:val="000000"/>
                <w:sz w:val="20"/>
                <w:szCs w:val="20"/>
              </w:rPr>
              <w:t>1 098,953</w:t>
            </w:r>
          </w:p>
        </w:tc>
        <w:tc>
          <w:tcPr>
            <w:tcW w:w="1081" w:type="dxa"/>
            <w:tcBorders>
              <w:top w:val="single" w:sz="4" w:space="0" w:color="auto"/>
            </w:tcBorders>
          </w:tcPr>
          <w:p w14:paraId="33B0E3FB" w14:textId="77777777" w:rsidR="007D7104" w:rsidRPr="00AF1ED6" w:rsidRDefault="007D7104" w:rsidP="00194D0F">
            <w:pPr>
              <w:spacing w:before="20" w:after="20"/>
              <w:jc w:val="right"/>
              <w:rPr>
                <w:noProof/>
                <w:color w:val="000000"/>
                <w:sz w:val="20"/>
                <w:szCs w:val="20"/>
              </w:rPr>
            </w:pPr>
            <w:r w:rsidRPr="00AF1ED6">
              <w:rPr>
                <w:noProof/>
                <w:color w:val="000000"/>
                <w:sz w:val="20"/>
                <w:szCs w:val="20"/>
              </w:rPr>
              <w:t>0</w:t>
            </w:r>
          </w:p>
        </w:tc>
        <w:tc>
          <w:tcPr>
            <w:tcW w:w="1081" w:type="dxa"/>
            <w:tcBorders>
              <w:top w:val="single" w:sz="4" w:space="0" w:color="auto"/>
              <w:right w:val="single" w:sz="4" w:space="0" w:color="auto"/>
            </w:tcBorders>
          </w:tcPr>
          <w:p w14:paraId="2426F0CC" w14:textId="77777777" w:rsidR="007D7104" w:rsidRPr="00AF1ED6" w:rsidRDefault="007D7104" w:rsidP="00194D0F">
            <w:pPr>
              <w:spacing w:before="20" w:after="20"/>
              <w:jc w:val="right"/>
              <w:rPr>
                <w:noProof/>
                <w:color w:val="000000"/>
                <w:sz w:val="20"/>
                <w:szCs w:val="20"/>
              </w:rPr>
            </w:pPr>
            <w:r w:rsidRPr="00AF1ED6">
              <w:rPr>
                <w:noProof/>
                <w:color w:val="000000"/>
                <w:sz w:val="20"/>
                <w:szCs w:val="20"/>
              </w:rPr>
              <w:t>6 017,245</w:t>
            </w:r>
          </w:p>
        </w:tc>
      </w:tr>
      <w:tr w:rsidR="007D7104" w:rsidRPr="00AF1ED6" w14:paraId="78AB75F9" w14:textId="77777777" w:rsidTr="00194D0F">
        <w:tc>
          <w:tcPr>
            <w:tcW w:w="3780" w:type="dxa"/>
            <w:vMerge/>
            <w:tcBorders>
              <w:top w:val="single" w:sz="4" w:space="0" w:color="FF0000"/>
              <w:left w:val="single" w:sz="4" w:space="0" w:color="auto"/>
              <w:bottom w:val="single" w:sz="4" w:space="0" w:color="FF0000"/>
            </w:tcBorders>
          </w:tcPr>
          <w:p w14:paraId="1AC72B8B" w14:textId="77777777" w:rsidR="007D7104" w:rsidRPr="00AF1ED6" w:rsidRDefault="007D7104" w:rsidP="00194D0F">
            <w:pPr>
              <w:jc w:val="center"/>
              <w:rPr>
                <w:noProof/>
                <w:sz w:val="20"/>
              </w:rPr>
            </w:pPr>
          </w:p>
        </w:tc>
        <w:tc>
          <w:tcPr>
            <w:tcW w:w="1260" w:type="dxa"/>
            <w:vAlign w:val="center"/>
          </w:tcPr>
          <w:p w14:paraId="65DE2938" w14:textId="77777777" w:rsidR="007D7104" w:rsidRPr="00AF1ED6" w:rsidRDefault="007D7104" w:rsidP="00194D0F">
            <w:pPr>
              <w:spacing w:beforeLines="20" w:before="48" w:afterLines="20" w:after="48"/>
              <w:rPr>
                <w:noProof/>
                <w:sz w:val="18"/>
              </w:rPr>
            </w:pPr>
            <w:r w:rsidRPr="00AF1ED6">
              <w:rPr>
                <w:noProof/>
                <w:sz w:val="18"/>
              </w:rPr>
              <w:t>Plăți</w:t>
            </w:r>
          </w:p>
        </w:tc>
        <w:tc>
          <w:tcPr>
            <w:tcW w:w="540" w:type="dxa"/>
            <w:vAlign w:val="center"/>
          </w:tcPr>
          <w:p w14:paraId="16E02C40" w14:textId="77777777" w:rsidR="007D7104" w:rsidRPr="00AF1ED6" w:rsidRDefault="007D7104" w:rsidP="00194D0F">
            <w:pPr>
              <w:spacing w:beforeLines="20" w:before="48" w:afterLines="20" w:after="48"/>
              <w:jc w:val="center"/>
              <w:rPr>
                <w:noProof/>
                <w:sz w:val="14"/>
              </w:rPr>
            </w:pPr>
            <w:r w:rsidRPr="00AF1ED6">
              <w:rPr>
                <w:noProof/>
                <w:sz w:val="14"/>
              </w:rPr>
              <w:t>(5)</w:t>
            </w:r>
          </w:p>
        </w:tc>
        <w:tc>
          <w:tcPr>
            <w:tcW w:w="734" w:type="dxa"/>
            <w:vAlign w:val="center"/>
          </w:tcPr>
          <w:p w14:paraId="310E6419" w14:textId="77777777" w:rsidR="007D7104" w:rsidRPr="00AF1ED6" w:rsidRDefault="007D7104" w:rsidP="00194D0F">
            <w:pPr>
              <w:spacing w:before="20" w:after="20"/>
              <w:jc w:val="right"/>
              <w:rPr>
                <w:noProof/>
                <w:sz w:val="20"/>
              </w:rPr>
            </w:pPr>
          </w:p>
        </w:tc>
        <w:tc>
          <w:tcPr>
            <w:tcW w:w="1080" w:type="dxa"/>
          </w:tcPr>
          <w:p w14:paraId="1022EC8D" w14:textId="77777777" w:rsidR="007D7104" w:rsidRPr="00AF1ED6" w:rsidRDefault="007D7104" w:rsidP="00194D0F">
            <w:pPr>
              <w:spacing w:before="20" w:after="20"/>
              <w:jc w:val="right"/>
              <w:rPr>
                <w:noProof/>
                <w:color w:val="000000"/>
                <w:sz w:val="20"/>
                <w:szCs w:val="20"/>
              </w:rPr>
            </w:pPr>
            <w:r w:rsidRPr="00AF1ED6">
              <w:rPr>
                <w:noProof/>
                <w:color w:val="000000"/>
                <w:sz w:val="20"/>
                <w:szCs w:val="20"/>
              </w:rPr>
              <w:t>441,636</w:t>
            </w:r>
          </w:p>
        </w:tc>
        <w:tc>
          <w:tcPr>
            <w:tcW w:w="1081" w:type="dxa"/>
          </w:tcPr>
          <w:p w14:paraId="26D98C0E" w14:textId="77777777" w:rsidR="007D7104" w:rsidRPr="00AF1ED6" w:rsidRDefault="007D7104" w:rsidP="00194D0F">
            <w:pPr>
              <w:spacing w:before="20" w:after="20"/>
              <w:jc w:val="right"/>
              <w:rPr>
                <w:noProof/>
                <w:color w:val="000000"/>
                <w:sz w:val="20"/>
                <w:szCs w:val="20"/>
              </w:rPr>
            </w:pPr>
            <w:r w:rsidRPr="00AF1ED6">
              <w:rPr>
                <w:noProof/>
                <w:color w:val="000000"/>
                <w:sz w:val="20"/>
                <w:szCs w:val="20"/>
              </w:rPr>
              <w:t>845,529</w:t>
            </w:r>
          </w:p>
        </w:tc>
        <w:tc>
          <w:tcPr>
            <w:tcW w:w="1081" w:type="dxa"/>
          </w:tcPr>
          <w:p w14:paraId="02DEBCB9" w14:textId="77777777" w:rsidR="007D7104" w:rsidRPr="00AF1ED6" w:rsidRDefault="007D7104" w:rsidP="00194D0F">
            <w:pPr>
              <w:spacing w:before="20" w:after="20"/>
              <w:jc w:val="right"/>
              <w:rPr>
                <w:noProof/>
                <w:color w:val="000000"/>
                <w:sz w:val="20"/>
                <w:szCs w:val="20"/>
              </w:rPr>
            </w:pPr>
            <w:r w:rsidRPr="00AF1ED6">
              <w:rPr>
                <w:noProof/>
                <w:color w:val="000000"/>
                <w:sz w:val="20"/>
                <w:szCs w:val="20"/>
              </w:rPr>
              <w:t>1 138,059</w:t>
            </w:r>
          </w:p>
        </w:tc>
        <w:tc>
          <w:tcPr>
            <w:tcW w:w="1081" w:type="dxa"/>
          </w:tcPr>
          <w:p w14:paraId="35FAAB32" w14:textId="77777777" w:rsidR="007D7104" w:rsidRPr="00AF1ED6" w:rsidRDefault="007D7104" w:rsidP="00194D0F">
            <w:pPr>
              <w:spacing w:before="20" w:after="20"/>
              <w:jc w:val="right"/>
              <w:rPr>
                <w:noProof/>
                <w:color w:val="000000"/>
                <w:sz w:val="20"/>
                <w:szCs w:val="20"/>
              </w:rPr>
            </w:pPr>
            <w:r w:rsidRPr="00AF1ED6">
              <w:rPr>
                <w:noProof/>
                <w:color w:val="000000"/>
                <w:sz w:val="20"/>
                <w:szCs w:val="20"/>
              </w:rPr>
              <w:t>958,650</w:t>
            </w:r>
          </w:p>
        </w:tc>
        <w:tc>
          <w:tcPr>
            <w:tcW w:w="1081" w:type="dxa"/>
          </w:tcPr>
          <w:p w14:paraId="6C867A86" w14:textId="77777777" w:rsidR="007D7104" w:rsidRPr="00AF1ED6" w:rsidRDefault="007D7104" w:rsidP="00194D0F">
            <w:pPr>
              <w:spacing w:before="20" w:after="20"/>
              <w:jc w:val="right"/>
              <w:rPr>
                <w:noProof/>
                <w:color w:val="000000"/>
                <w:sz w:val="20"/>
                <w:szCs w:val="20"/>
              </w:rPr>
            </w:pPr>
            <w:r w:rsidRPr="00AF1ED6">
              <w:rPr>
                <w:noProof/>
                <w:color w:val="000000"/>
                <w:sz w:val="20"/>
                <w:szCs w:val="20"/>
              </w:rPr>
              <w:t>746,246</w:t>
            </w:r>
          </w:p>
        </w:tc>
        <w:tc>
          <w:tcPr>
            <w:tcW w:w="1081" w:type="dxa"/>
          </w:tcPr>
          <w:p w14:paraId="7E1763F5" w14:textId="77777777" w:rsidR="007D7104" w:rsidRPr="00AF1ED6" w:rsidRDefault="007D7104" w:rsidP="00194D0F">
            <w:pPr>
              <w:spacing w:before="20" w:after="20"/>
              <w:jc w:val="right"/>
              <w:rPr>
                <w:noProof/>
                <w:color w:val="000000"/>
                <w:sz w:val="20"/>
                <w:szCs w:val="20"/>
              </w:rPr>
            </w:pPr>
            <w:r w:rsidRPr="00AF1ED6">
              <w:rPr>
                <w:noProof/>
                <w:color w:val="000000"/>
                <w:sz w:val="20"/>
                <w:szCs w:val="20"/>
              </w:rPr>
              <w:t>858,672</w:t>
            </w:r>
          </w:p>
        </w:tc>
        <w:tc>
          <w:tcPr>
            <w:tcW w:w="1081" w:type="dxa"/>
          </w:tcPr>
          <w:p w14:paraId="6262A2D1" w14:textId="77777777" w:rsidR="007D7104" w:rsidRPr="00AF1ED6" w:rsidRDefault="007D7104" w:rsidP="00194D0F">
            <w:pPr>
              <w:spacing w:before="20" w:after="20"/>
              <w:jc w:val="right"/>
              <w:rPr>
                <w:noProof/>
                <w:color w:val="000000"/>
                <w:sz w:val="20"/>
                <w:szCs w:val="20"/>
              </w:rPr>
            </w:pPr>
            <w:r w:rsidRPr="00AF1ED6">
              <w:rPr>
                <w:noProof/>
                <w:color w:val="000000"/>
                <w:sz w:val="20"/>
                <w:szCs w:val="20"/>
              </w:rPr>
              <w:t>1 028,454</w:t>
            </w:r>
          </w:p>
        </w:tc>
        <w:tc>
          <w:tcPr>
            <w:tcW w:w="1081" w:type="dxa"/>
            <w:tcBorders>
              <w:right w:val="single" w:sz="4" w:space="0" w:color="auto"/>
            </w:tcBorders>
          </w:tcPr>
          <w:p w14:paraId="7D0D0CA8" w14:textId="77777777" w:rsidR="007D7104" w:rsidRPr="00AF1ED6" w:rsidRDefault="007D7104" w:rsidP="00194D0F">
            <w:pPr>
              <w:spacing w:before="20" w:after="20"/>
              <w:jc w:val="right"/>
              <w:rPr>
                <w:noProof/>
                <w:color w:val="000000"/>
                <w:sz w:val="20"/>
                <w:szCs w:val="20"/>
              </w:rPr>
            </w:pPr>
            <w:r w:rsidRPr="00AF1ED6">
              <w:rPr>
                <w:noProof/>
                <w:color w:val="000000"/>
                <w:sz w:val="20"/>
                <w:szCs w:val="20"/>
              </w:rPr>
              <w:t>6 017,245</w:t>
            </w:r>
          </w:p>
        </w:tc>
      </w:tr>
      <w:tr w:rsidR="007D7104" w:rsidRPr="00AF1ED6" w14:paraId="701F78CE" w14:textId="77777777" w:rsidTr="00194D0F">
        <w:tblPrEx>
          <w:tblBorders>
            <w:top w:val="single" w:sz="4" w:space="0" w:color="auto"/>
            <w:left w:val="single" w:sz="4" w:space="0" w:color="auto"/>
            <w:bottom w:val="single" w:sz="4" w:space="0" w:color="auto"/>
            <w:right w:val="single" w:sz="4" w:space="0" w:color="auto"/>
          </w:tblBorders>
        </w:tblPrEx>
        <w:trPr>
          <w:trHeight w:val="533"/>
        </w:trPr>
        <w:tc>
          <w:tcPr>
            <w:tcW w:w="5040" w:type="dxa"/>
            <w:gridSpan w:val="2"/>
            <w:vAlign w:val="center"/>
          </w:tcPr>
          <w:p w14:paraId="64D9D5DA" w14:textId="77777777" w:rsidR="007D7104" w:rsidRPr="00AF1ED6" w:rsidRDefault="007D7104" w:rsidP="00194D0F">
            <w:pPr>
              <w:spacing w:beforeLines="20" w:before="48" w:afterLines="20" w:after="48"/>
              <w:rPr>
                <w:noProof/>
              </w:rPr>
            </w:pPr>
            <w:r w:rsidRPr="00AF1ED6">
              <w:rPr>
                <w:noProof/>
                <w:sz w:val="21"/>
              </w:rPr>
              <w:t xml:space="preserve"> TOTAL credite cu caracter administrativ finanțate din pachetul financiar al unor programe specifice (toate rubricile operaționale)</w:t>
            </w:r>
          </w:p>
        </w:tc>
        <w:tc>
          <w:tcPr>
            <w:tcW w:w="540" w:type="dxa"/>
            <w:vAlign w:val="center"/>
          </w:tcPr>
          <w:p w14:paraId="13EE0AE7" w14:textId="77777777" w:rsidR="007D7104" w:rsidRPr="00AF1ED6" w:rsidRDefault="007D7104" w:rsidP="00194D0F">
            <w:pPr>
              <w:rPr>
                <w:noProof/>
              </w:rPr>
            </w:pPr>
          </w:p>
          <w:p w14:paraId="2E24F951" w14:textId="77777777" w:rsidR="007D7104" w:rsidRPr="00AF1ED6" w:rsidRDefault="007D7104" w:rsidP="00194D0F">
            <w:pPr>
              <w:spacing w:beforeLines="20" w:before="48" w:afterLines="20" w:after="48"/>
              <w:jc w:val="center"/>
              <w:rPr>
                <w:noProof/>
                <w:sz w:val="14"/>
              </w:rPr>
            </w:pPr>
            <w:r w:rsidRPr="00AF1ED6">
              <w:rPr>
                <w:noProof/>
                <w:sz w:val="14"/>
              </w:rPr>
              <w:t>(6)</w:t>
            </w:r>
          </w:p>
        </w:tc>
        <w:tc>
          <w:tcPr>
            <w:tcW w:w="734" w:type="dxa"/>
            <w:vAlign w:val="center"/>
          </w:tcPr>
          <w:p w14:paraId="5B7D5125" w14:textId="77777777" w:rsidR="007D7104" w:rsidRPr="00AF1ED6" w:rsidRDefault="007D7104" w:rsidP="00194D0F">
            <w:pPr>
              <w:spacing w:before="20" w:after="20"/>
              <w:jc w:val="right"/>
              <w:rPr>
                <w:b/>
                <w:noProof/>
                <w:sz w:val="20"/>
              </w:rPr>
            </w:pPr>
          </w:p>
        </w:tc>
        <w:tc>
          <w:tcPr>
            <w:tcW w:w="1080" w:type="dxa"/>
            <w:vAlign w:val="center"/>
          </w:tcPr>
          <w:p w14:paraId="719EE589" w14:textId="77777777" w:rsidR="007D7104" w:rsidRPr="00AF1ED6" w:rsidRDefault="007D7104" w:rsidP="00194D0F">
            <w:pPr>
              <w:spacing w:before="20" w:after="20"/>
              <w:jc w:val="right"/>
              <w:rPr>
                <w:b/>
                <w:noProof/>
                <w:sz w:val="20"/>
              </w:rPr>
            </w:pPr>
            <w:r w:rsidRPr="00AF1ED6">
              <w:rPr>
                <w:noProof/>
                <w:sz w:val="20"/>
              </w:rPr>
              <w:t>pm</w:t>
            </w:r>
          </w:p>
        </w:tc>
        <w:tc>
          <w:tcPr>
            <w:tcW w:w="1081" w:type="dxa"/>
            <w:vAlign w:val="center"/>
          </w:tcPr>
          <w:p w14:paraId="77D8A497" w14:textId="77777777" w:rsidR="007D7104" w:rsidRPr="00AF1ED6" w:rsidRDefault="007D7104" w:rsidP="00194D0F">
            <w:pPr>
              <w:spacing w:before="20" w:after="20"/>
              <w:jc w:val="right"/>
              <w:rPr>
                <w:b/>
                <w:noProof/>
                <w:sz w:val="20"/>
              </w:rPr>
            </w:pPr>
            <w:r w:rsidRPr="00AF1ED6">
              <w:rPr>
                <w:noProof/>
                <w:sz w:val="20"/>
              </w:rPr>
              <w:t>pm</w:t>
            </w:r>
          </w:p>
        </w:tc>
        <w:tc>
          <w:tcPr>
            <w:tcW w:w="1081" w:type="dxa"/>
            <w:vAlign w:val="center"/>
          </w:tcPr>
          <w:p w14:paraId="4D2F1D61" w14:textId="77777777" w:rsidR="007D7104" w:rsidRPr="00AF1ED6" w:rsidRDefault="007D7104" w:rsidP="00194D0F">
            <w:pPr>
              <w:spacing w:before="20" w:after="20"/>
              <w:jc w:val="right"/>
              <w:rPr>
                <w:b/>
                <w:noProof/>
                <w:sz w:val="20"/>
              </w:rPr>
            </w:pPr>
            <w:r w:rsidRPr="00AF1ED6">
              <w:rPr>
                <w:noProof/>
                <w:sz w:val="20"/>
              </w:rPr>
              <w:t>pm</w:t>
            </w:r>
          </w:p>
        </w:tc>
        <w:tc>
          <w:tcPr>
            <w:tcW w:w="1081" w:type="dxa"/>
            <w:vAlign w:val="center"/>
          </w:tcPr>
          <w:p w14:paraId="2386FB11" w14:textId="77777777" w:rsidR="007D7104" w:rsidRPr="00AF1ED6" w:rsidRDefault="007D7104" w:rsidP="00194D0F">
            <w:pPr>
              <w:spacing w:before="20" w:after="20"/>
              <w:jc w:val="right"/>
              <w:rPr>
                <w:b/>
                <w:noProof/>
                <w:sz w:val="20"/>
              </w:rPr>
            </w:pPr>
            <w:r w:rsidRPr="00AF1ED6">
              <w:rPr>
                <w:noProof/>
                <w:sz w:val="20"/>
              </w:rPr>
              <w:t>pm</w:t>
            </w:r>
          </w:p>
        </w:tc>
        <w:tc>
          <w:tcPr>
            <w:tcW w:w="1081" w:type="dxa"/>
            <w:vAlign w:val="center"/>
          </w:tcPr>
          <w:p w14:paraId="0C5A7313" w14:textId="77777777" w:rsidR="007D7104" w:rsidRPr="00AF1ED6" w:rsidRDefault="007D7104" w:rsidP="00194D0F">
            <w:pPr>
              <w:spacing w:before="20" w:after="20"/>
              <w:jc w:val="right"/>
              <w:rPr>
                <w:b/>
                <w:noProof/>
                <w:sz w:val="20"/>
              </w:rPr>
            </w:pPr>
            <w:r w:rsidRPr="00AF1ED6">
              <w:rPr>
                <w:noProof/>
                <w:sz w:val="20"/>
              </w:rPr>
              <w:t>pm</w:t>
            </w:r>
          </w:p>
        </w:tc>
        <w:tc>
          <w:tcPr>
            <w:tcW w:w="1081" w:type="dxa"/>
            <w:vAlign w:val="center"/>
          </w:tcPr>
          <w:p w14:paraId="04FD66B7" w14:textId="77777777" w:rsidR="007D7104" w:rsidRPr="00AF1ED6" w:rsidRDefault="007D7104" w:rsidP="00194D0F">
            <w:pPr>
              <w:spacing w:before="20" w:after="20"/>
              <w:jc w:val="right"/>
              <w:rPr>
                <w:noProof/>
                <w:color w:val="000000"/>
                <w:sz w:val="20"/>
                <w:szCs w:val="20"/>
              </w:rPr>
            </w:pPr>
            <w:r w:rsidRPr="00AF1ED6">
              <w:rPr>
                <w:noProof/>
                <w:sz w:val="20"/>
              </w:rPr>
              <w:t>pm</w:t>
            </w:r>
          </w:p>
        </w:tc>
        <w:tc>
          <w:tcPr>
            <w:tcW w:w="1081" w:type="dxa"/>
            <w:vAlign w:val="center"/>
          </w:tcPr>
          <w:p w14:paraId="085A208C" w14:textId="77777777" w:rsidR="007D7104" w:rsidRPr="00AF1ED6" w:rsidRDefault="007D7104" w:rsidP="00194D0F">
            <w:pPr>
              <w:spacing w:before="20" w:after="20"/>
              <w:jc w:val="right"/>
              <w:rPr>
                <w:b/>
                <w:noProof/>
                <w:sz w:val="20"/>
              </w:rPr>
            </w:pPr>
          </w:p>
        </w:tc>
        <w:tc>
          <w:tcPr>
            <w:tcW w:w="1081" w:type="dxa"/>
            <w:vAlign w:val="center"/>
          </w:tcPr>
          <w:p w14:paraId="049F58D4" w14:textId="77777777" w:rsidR="007D7104" w:rsidRPr="00AF1ED6" w:rsidRDefault="007D7104" w:rsidP="00194D0F">
            <w:pPr>
              <w:spacing w:before="20" w:after="20"/>
              <w:jc w:val="right"/>
              <w:rPr>
                <w:b/>
                <w:noProof/>
                <w:sz w:val="20"/>
              </w:rPr>
            </w:pPr>
            <w:r w:rsidRPr="00AF1ED6">
              <w:rPr>
                <w:b/>
                <w:bCs/>
                <w:noProof/>
                <w:color w:val="000000"/>
                <w:sz w:val="20"/>
                <w:szCs w:val="20"/>
              </w:rPr>
              <w:t>pm</w:t>
            </w:r>
          </w:p>
        </w:tc>
      </w:tr>
      <w:tr w:rsidR="007D7104" w:rsidRPr="00AF1ED6" w14:paraId="5CCB430D" w14:textId="77777777" w:rsidTr="00194D0F">
        <w:tc>
          <w:tcPr>
            <w:tcW w:w="3780" w:type="dxa"/>
            <w:vMerge w:val="restart"/>
            <w:tcBorders>
              <w:top w:val="single" w:sz="4" w:space="0" w:color="FF0000"/>
              <w:left w:val="single" w:sz="4" w:space="0" w:color="auto"/>
              <w:bottom w:val="single" w:sz="4" w:space="0" w:color="FF0000"/>
            </w:tcBorders>
            <w:shd w:val="thinDiagStripe" w:color="C0C0C0" w:fill="auto"/>
            <w:vAlign w:val="center"/>
          </w:tcPr>
          <w:p w14:paraId="026A7518" w14:textId="77777777" w:rsidR="007D7104" w:rsidRPr="00AF1ED6" w:rsidRDefault="007D7104" w:rsidP="00194D0F">
            <w:pPr>
              <w:jc w:val="center"/>
              <w:rPr>
                <w:b/>
                <w:noProof/>
              </w:rPr>
            </w:pPr>
            <w:r w:rsidRPr="00AF1ED6">
              <w:rPr>
                <w:b/>
                <w:noProof/>
                <w:sz w:val="22"/>
              </w:rPr>
              <w:t xml:space="preserve">TOTAL credite </w:t>
            </w:r>
            <w:r w:rsidRPr="00AF1ED6">
              <w:rPr>
                <w:noProof/>
                <w:sz w:val="22"/>
              </w:rPr>
              <w:br/>
            </w:r>
            <w:r w:rsidRPr="00AF1ED6">
              <w:rPr>
                <w:b/>
                <w:noProof/>
                <w:sz w:val="22"/>
              </w:rPr>
              <w:t>de la RUBRICILE 1-6</w:t>
            </w:r>
            <w:r w:rsidRPr="00AF1ED6">
              <w:rPr>
                <w:noProof/>
                <w:sz w:val="22"/>
              </w:rPr>
              <w:br/>
              <w:t>din cadrul financiar multianual</w:t>
            </w:r>
            <w:r w:rsidRPr="00AF1ED6">
              <w:rPr>
                <w:noProof/>
                <w:sz w:val="22"/>
              </w:rPr>
              <w:br/>
            </w:r>
            <w:r w:rsidRPr="00AF1ED6">
              <w:rPr>
                <w:noProof/>
                <w:sz w:val="20"/>
              </w:rPr>
              <w:t>(Suma de referință)</w:t>
            </w:r>
          </w:p>
        </w:tc>
        <w:tc>
          <w:tcPr>
            <w:tcW w:w="1260" w:type="dxa"/>
            <w:vAlign w:val="center"/>
          </w:tcPr>
          <w:p w14:paraId="491ACFBE" w14:textId="77777777" w:rsidR="007D7104" w:rsidRPr="00AF1ED6" w:rsidRDefault="007D7104" w:rsidP="00194D0F">
            <w:pPr>
              <w:rPr>
                <w:noProof/>
                <w:sz w:val="18"/>
              </w:rPr>
            </w:pPr>
            <w:r w:rsidRPr="00AF1ED6">
              <w:rPr>
                <w:noProof/>
                <w:sz w:val="18"/>
              </w:rPr>
              <w:t>Angajamente</w:t>
            </w:r>
          </w:p>
        </w:tc>
        <w:tc>
          <w:tcPr>
            <w:tcW w:w="540" w:type="dxa"/>
            <w:vAlign w:val="center"/>
          </w:tcPr>
          <w:p w14:paraId="24A08471" w14:textId="77777777" w:rsidR="007D7104" w:rsidRPr="00AF1ED6" w:rsidRDefault="007D7104" w:rsidP="00194D0F">
            <w:pPr>
              <w:jc w:val="center"/>
              <w:rPr>
                <w:noProof/>
                <w:sz w:val="14"/>
              </w:rPr>
            </w:pPr>
            <w:r w:rsidRPr="00AF1ED6">
              <w:rPr>
                <w:noProof/>
                <w:sz w:val="14"/>
              </w:rPr>
              <w:t>=4+6</w:t>
            </w:r>
          </w:p>
        </w:tc>
        <w:tc>
          <w:tcPr>
            <w:tcW w:w="734" w:type="dxa"/>
            <w:vAlign w:val="center"/>
          </w:tcPr>
          <w:p w14:paraId="3D05BA6B" w14:textId="77777777" w:rsidR="007D7104" w:rsidRPr="00AF1ED6" w:rsidRDefault="007D7104" w:rsidP="00194D0F">
            <w:pPr>
              <w:spacing w:before="20" w:after="20"/>
              <w:jc w:val="right"/>
              <w:rPr>
                <w:noProof/>
                <w:sz w:val="20"/>
              </w:rPr>
            </w:pPr>
          </w:p>
        </w:tc>
        <w:tc>
          <w:tcPr>
            <w:tcW w:w="1080" w:type="dxa"/>
          </w:tcPr>
          <w:p w14:paraId="1FCD6CC5" w14:textId="77777777" w:rsidR="007D7104" w:rsidRPr="00AF1ED6" w:rsidRDefault="007D7104" w:rsidP="00194D0F">
            <w:pPr>
              <w:spacing w:before="20" w:after="20"/>
              <w:jc w:val="right"/>
              <w:rPr>
                <w:noProof/>
                <w:sz w:val="20"/>
              </w:rPr>
            </w:pPr>
            <w:r w:rsidRPr="00AF1ED6">
              <w:rPr>
                <w:noProof/>
                <w:color w:val="000000"/>
                <w:sz w:val="20"/>
                <w:szCs w:val="20"/>
              </w:rPr>
              <w:t>1 340,603</w:t>
            </w:r>
          </w:p>
        </w:tc>
        <w:tc>
          <w:tcPr>
            <w:tcW w:w="1081" w:type="dxa"/>
          </w:tcPr>
          <w:p w14:paraId="26D28980" w14:textId="77777777" w:rsidR="007D7104" w:rsidRPr="00AF1ED6" w:rsidRDefault="007D7104" w:rsidP="00194D0F">
            <w:pPr>
              <w:spacing w:before="20" w:after="20"/>
              <w:jc w:val="right"/>
              <w:rPr>
                <w:noProof/>
                <w:sz w:val="20"/>
              </w:rPr>
            </w:pPr>
            <w:r w:rsidRPr="00AF1ED6">
              <w:rPr>
                <w:noProof/>
                <w:color w:val="000000"/>
                <w:sz w:val="20"/>
                <w:szCs w:val="20"/>
              </w:rPr>
              <w:t>1 338,447</w:t>
            </w:r>
          </w:p>
        </w:tc>
        <w:tc>
          <w:tcPr>
            <w:tcW w:w="1081" w:type="dxa"/>
          </w:tcPr>
          <w:p w14:paraId="75F1B55C" w14:textId="77777777" w:rsidR="007D7104" w:rsidRPr="00AF1ED6" w:rsidRDefault="007D7104" w:rsidP="00194D0F">
            <w:pPr>
              <w:spacing w:before="20" w:after="20"/>
              <w:jc w:val="right"/>
              <w:rPr>
                <w:noProof/>
                <w:sz w:val="20"/>
              </w:rPr>
            </w:pPr>
            <w:r w:rsidRPr="00AF1ED6">
              <w:rPr>
                <w:noProof/>
                <w:color w:val="000000"/>
                <w:sz w:val="20"/>
                <w:szCs w:val="20"/>
              </w:rPr>
              <w:t>728,152</w:t>
            </w:r>
          </w:p>
        </w:tc>
        <w:tc>
          <w:tcPr>
            <w:tcW w:w="1081" w:type="dxa"/>
          </w:tcPr>
          <w:p w14:paraId="54C77DA9" w14:textId="77777777" w:rsidR="007D7104" w:rsidRPr="00AF1ED6" w:rsidRDefault="007D7104" w:rsidP="00194D0F">
            <w:pPr>
              <w:spacing w:before="20" w:after="20"/>
              <w:jc w:val="right"/>
              <w:rPr>
                <w:noProof/>
                <w:sz w:val="20"/>
              </w:rPr>
            </w:pPr>
            <w:r w:rsidRPr="00AF1ED6">
              <w:rPr>
                <w:noProof/>
                <w:color w:val="000000"/>
                <w:sz w:val="20"/>
                <w:szCs w:val="20"/>
              </w:rPr>
              <w:t>747,926</w:t>
            </w:r>
          </w:p>
        </w:tc>
        <w:tc>
          <w:tcPr>
            <w:tcW w:w="1081" w:type="dxa"/>
          </w:tcPr>
          <w:p w14:paraId="042CA453" w14:textId="77777777" w:rsidR="007D7104" w:rsidRPr="00AF1ED6" w:rsidRDefault="007D7104" w:rsidP="00194D0F">
            <w:pPr>
              <w:spacing w:before="20" w:after="20"/>
              <w:jc w:val="right"/>
              <w:rPr>
                <w:noProof/>
                <w:sz w:val="20"/>
              </w:rPr>
            </w:pPr>
            <w:r w:rsidRPr="00AF1ED6">
              <w:rPr>
                <w:noProof/>
                <w:color w:val="000000"/>
                <w:sz w:val="20"/>
                <w:szCs w:val="20"/>
              </w:rPr>
              <w:t>763,167</w:t>
            </w:r>
          </w:p>
        </w:tc>
        <w:tc>
          <w:tcPr>
            <w:tcW w:w="1081" w:type="dxa"/>
          </w:tcPr>
          <w:p w14:paraId="3FA8B528" w14:textId="77777777" w:rsidR="007D7104" w:rsidRPr="00AF1ED6" w:rsidRDefault="007D7104" w:rsidP="00194D0F">
            <w:pPr>
              <w:spacing w:before="20" w:after="20"/>
              <w:jc w:val="right"/>
              <w:rPr>
                <w:b/>
                <w:noProof/>
                <w:sz w:val="20"/>
              </w:rPr>
            </w:pPr>
            <w:r w:rsidRPr="00AF1ED6">
              <w:rPr>
                <w:noProof/>
                <w:color w:val="000000"/>
                <w:sz w:val="20"/>
                <w:szCs w:val="20"/>
              </w:rPr>
              <w:t>1 098,953</w:t>
            </w:r>
          </w:p>
        </w:tc>
        <w:tc>
          <w:tcPr>
            <w:tcW w:w="1081" w:type="dxa"/>
          </w:tcPr>
          <w:p w14:paraId="463A916E" w14:textId="77777777" w:rsidR="007D7104" w:rsidRPr="00AF1ED6" w:rsidRDefault="007D7104" w:rsidP="00194D0F">
            <w:pPr>
              <w:spacing w:before="20" w:after="20"/>
              <w:jc w:val="right"/>
              <w:rPr>
                <w:b/>
                <w:noProof/>
                <w:sz w:val="20"/>
              </w:rPr>
            </w:pPr>
            <w:r w:rsidRPr="00AF1ED6">
              <w:rPr>
                <w:noProof/>
                <w:color w:val="000000"/>
                <w:sz w:val="20"/>
                <w:szCs w:val="20"/>
              </w:rPr>
              <w:t>0</w:t>
            </w:r>
          </w:p>
        </w:tc>
        <w:tc>
          <w:tcPr>
            <w:tcW w:w="1081" w:type="dxa"/>
            <w:tcBorders>
              <w:right w:val="single" w:sz="4" w:space="0" w:color="auto"/>
            </w:tcBorders>
          </w:tcPr>
          <w:p w14:paraId="4FE9F0E4" w14:textId="77777777" w:rsidR="007D7104" w:rsidRPr="00AF1ED6" w:rsidRDefault="007D7104" w:rsidP="00194D0F">
            <w:pPr>
              <w:spacing w:before="20" w:after="20"/>
              <w:jc w:val="right"/>
              <w:rPr>
                <w:b/>
                <w:noProof/>
                <w:sz w:val="20"/>
              </w:rPr>
            </w:pPr>
            <w:r w:rsidRPr="00AF1ED6">
              <w:rPr>
                <w:noProof/>
                <w:color w:val="000000"/>
                <w:sz w:val="20"/>
                <w:szCs w:val="20"/>
              </w:rPr>
              <w:t>6 017,245</w:t>
            </w:r>
          </w:p>
        </w:tc>
      </w:tr>
      <w:tr w:rsidR="007D7104" w:rsidRPr="00AF1ED6" w14:paraId="036CD758" w14:textId="77777777" w:rsidTr="00194D0F">
        <w:tc>
          <w:tcPr>
            <w:tcW w:w="3780" w:type="dxa"/>
            <w:vMerge/>
            <w:tcBorders>
              <w:top w:val="single" w:sz="4" w:space="0" w:color="FF0000"/>
              <w:left w:val="single" w:sz="4" w:space="0" w:color="auto"/>
              <w:bottom w:val="single" w:sz="4" w:space="0" w:color="auto"/>
            </w:tcBorders>
            <w:shd w:val="thinDiagStripe" w:color="C0C0C0" w:fill="auto"/>
          </w:tcPr>
          <w:p w14:paraId="7CD83CF5" w14:textId="77777777" w:rsidR="007D7104" w:rsidRPr="00AF1ED6" w:rsidRDefault="007D7104" w:rsidP="00194D0F">
            <w:pPr>
              <w:rPr>
                <w:noProof/>
                <w:sz w:val="20"/>
              </w:rPr>
            </w:pPr>
          </w:p>
        </w:tc>
        <w:tc>
          <w:tcPr>
            <w:tcW w:w="1260" w:type="dxa"/>
            <w:tcBorders>
              <w:bottom w:val="single" w:sz="4" w:space="0" w:color="auto"/>
            </w:tcBorders>
            <w:vAlign w:val="center"/>
          </w:tcPr>
          <w:p w14:paraId="0EA79125" w14:textId="77777777" w:rsidR="007D7104" w:rsidRPr="00AF1ED6" w:rsidRDefault="007D7104" w:rsidP="00194D0F">
            <w:pPr>
              <w:rPr>
                <w:noProof/>
                <w:sz w:val="18"/>
              </w:rPr>
            </w:pPr>
            <w:r w:rsidRPr="00AF1ED6">
              <w:rPr>
                <w:noProof/>
                <w:sz w:val="18"/>
              </w:rPr>
              <w:t>Plăți</w:t>
            </w:r>
          </w:p>
        </w:tc>
        <w:tc>
          <w:tcPr>
            <w:tcW w:w="540" w:type="dxa"/>
            <w:tcBorders>
              <w:bottom w:val="single" w:sz="4" w:space="0" w:color="auto"/>
            </w:tcBorders>
            <w:vAlign w:val="center"/>
          </w:tcPr>
          <w:p w14:paraId="4D7801F2" w14:textId="77777777" w:rsidR="007D7104" w:rsidRPr="00AF1ED6" w:rsidRDefault="007D7104" w:rsidP="00194D0F">
            <w:pPr>
              <w:jc w:val="center"/>
              <w:rPr>
                <w:noProof/>
                <w:sz w:val="14"/>
              </w:rPr>
            </w:pPr>
            <w:r w:rsidRPr="00AF1ED6">
              <w:rPr>
                <w:noProof/>
                <w:sz w:val="14"/>
              </w:rPr>
              <w:t>=5+6</w:t>
            </w:r>
          </w:p>
        </w:tc>
        <w:tc>
          <w:tcPr>
            <w:tcW w:w="734" w:type="dxa"/>
            <w:tcBorders>
              <w:bottom w:val="single" w:sz="4" w:space="0" w:color="auto"/>
            </w:tcBorders>
            <w:vAlign w:val="center"/>
          </w:tcPr>
          <w:p w14:paraId="0FEF8206" w14:textId="77777777" w:rsidR="007D7104" w:rsidRPr="00AF1ED6" w:rsidRDefault="007D7104" w:rsidP="00194D0F">
            <w:pPr>
              <w:spacing w:before="20" w:after="20"/>
              <w:jc w:val="right"/>
              <w:rPr>
                <w:noProof/>
                <w:sz w:val="20"/>
              </w:rPr>
            </w:pPr>
          </w:p>
        </w:tc>
        <w:tc>
          <w:tcPr>
            <w:tcW w:w="1080" w:type="dxa"/>
            <w:tcBorders>
              <w:bottom w:val="single" w:sz="4" w:space="0" w:color="auto"/>
            </w:tcBorders>
          </w:tcPr>
          <w:p w14:paraId="725BE33D" w14:textId="77777777" w:rsidR="007D7104" w:rsidRPr="00AF1ED6" w:rsidRDefault="007D7104" w:rsidP="00194D0F">
            <w:pPr>
              <w:spacing w:before="20" w:after="20"/>
              <w:jc w:val="right"/>
              <w:rPr>
                <w:noProof/>
                <w:sz w:val="20"/>
              </w:rPr>
            </w:pPr>
            <w:r w:rsidRPr="00AF1ED6">
              <w:rPr>
                <w:noProof/>
                <w:color w:val="000000"/>
                <w:sz w:val="20"/>
                <w:szCs w:val="20"/>
              </w:rPr>
              <w:t>441,636</w:t>
            </w:r>
          </w:p>
        </w:tc>
        <w:tc>
          <w:tcPr>
            <w:tcW w:w="1081" w:type="dxa"/>
            <w:tcBorders>
              <w:bottom w:val="single" w:sz="4" w:space="0" w:color="auto"/>
            </w:tcBorders>
          </w:tcPr>
          <w:p w14:paraId="4A298ACE" w14:textId="77777777" w:rsidR="007D7104" w:rsidRPr="00AF1ED6" w:rsidRDefault="007D7104" w:rsidP="00194D0F">
            <w:pPr>
              <w:spacing w:before="20" w:after="20"/>
              <w:jc w:val="right"/>
              <w:rPr>
                <w:noProof/>
                <w:sz w:val="20"/>
              </w:rPr>
            </w:pPr>
            <w:r w:rsidRPr="00AF1ED6">
              <w:rPr>
                <w:noProof/>
                <w:color w:val="000000"/>
                <w:sz w:val="20"/>
                <w:szCs w:val="20"/>
              </w:rPr>
              <w:t>845,529</w:t>
            </w:r>
          </w:p>
        </w:tc>
        <w:tc>
          <w:tcPr>
            <w:tcW w:w="1081" w:type="dxa"/>
            <w:tcBorders>
              <w:bottom w:val="single" w:sz="4" w:space="0" w:color="auto"/>
            </w:tcBorders>
          </w:tcPr>
          <w:p w14:paraId="36BECD30" w14:textId="77777777" w:rsidR="007D7104" w:rsidRPr="00AF1ED6" w:rsidRDefault="007D7104" w:rsidP="00194D0F">
            <w:pPr>
              <w:spacing w:before="20" w:after="20"/>
              <w:jc w:val="right"/>
              <w:rPr>
                <w:noProof/>
                <w:sz w:val="20"/>
              </w:rPr>
            </w:pPr>
            <w:r w:rsidRPr="00AF1ED6">
              <w:rPr>
                <w:noProof/>
                <w:color w:val="000000"/>
                <w:sz w:val="20"/>
                <w:szCs w:val="20"/>
              </w:rPr>
              <w:t>1 138,059</w:t>
            </w:r>
          </w:p>
        </w:tc>
        <w:tc>
          <w:tcPr>
            <w:tcW w:w="1081" w:type="dxa"/>
            <w:tcBorders>
              <w:bottom w:val="single" w:sz="4" w:space="0" w:color="auto"/>
            </w:tcBorders>
          </w:tcPr>
          <w:p w14:paraId="50D287CC" w14:textId="77777777" w:rsidR="007D7104" w:rsidRPr="00AF1ED6" w:rsidRDefault="007D7104" w:rsidP="00194D0F">
            <w:pPr>
              <w:spacing w:before="20" w:after="20"/>
              <w:jc w:val="right"/>
              <w:rPr>
                <w:noProof/>
                <w:sz w:val="20"/>
              </w:rPr>
            </w:pPr>
            <w:r w:rsidRPr="00AF1ED6">
              <w:rPr>
                <w:noProof/>
                <w:color w:val="000000"/>
                <w:sz w:val="20"/>
                <w:szCs w:val="20"/>
              </w:rPr>
              <w:t>958,650</w:t>
            </w:r>
          </w:p>
        </w:tc>
        <w:tc>
          <w:tcPr>
            <w:tcW w:w="1081" w:type="dxa"/>
            <w:tcBorders>
              <w:bottom w:val="single" w:sz="4" w:space="0" w:color="auto"/>
            </w:tcBorders>
          </w:tcPr>
          <w:p w14:paraId="37B08363" w14:textId="77777777" w:rsidR="007D7104" w:rsidRPr="00AF1ED6" w:rsidRDefault="007D7104" w:rsidP="00194D0F">
            <w:pPr>
              <w:spacing w:before="20" w:after="20"/>
              <w:jc w:val="right"/>
              <w:rPr>
                <w:noProof/>
                <w:sz w:val="20"/>
              </w:rPr>
            </w:pPr>
            <w:r w:rsidRPr="00AF1ED6">
              <w:rPr>
                <w:noProof/>
                <w:color w:val="000000"/>
                <w:sz w:val="20"/>
                <w:szCs w:val="20"/>
              </w:rPr>
              <w:t>746,246</w:t>
            </w:r>
          </w:p>
        </w:tc>
        <w:tc>
          <w:tcPr>
            <w:tcW w:w="1081" w:type="dxa"/>
            <w:tcBorders>
              <w:bottom w:val="single" w:sz="4" w:space="0" w:color="auto"/>
            </w:tcBorders>
          </w:tcPr>
          <w:p w14:paraId="09AD447C" w14:textId="77777777" w:rsidR="007D7104" w:rsidRPr="00AF1ED6" w:rsidRDefault="007D7104" w:rsidP="00194D0F">
            <w:pPr>
              <w:spacing w:before="20" w:after="20"/>
              <w:jc w:val="right"/>
              <w:rPr>
                <w:b/>
                <w:noProof/>
                <w:sz w:val="20"/>
              </w:rPr>
            </w:pPr>
            <w:r w:rsidRPr="00AF1ED6">
              <w:rPr>
                <w:noProof/>
                <w:color w:val="000000"/>
                <w:sz w:val="20"/>
                <w:szCs w:val="20"/>
              </w:rPr>
              <w:t>858,672</w:t>
            </w:r>
          </w:p>
        </w:tc>
        <w:tc>
          <w:tcPr>
            <w:tcW w:w="1081" w:type="dxa"/>
            <w:tcBorders>
              <w:bottom w:val="single" w:sz="4" w:space="0" w:color="auto"/>
            </w:tcBorders>
          </w:tcPr>
          <w:p w14:paraId="57290284" w14:textId="77777777" w:rsidR="007D7104" w:rsidRPr="00AF1ED6" w:rsidRDefault="007D7104" w:rsidP="00194D0F">
            <w:pPr>
              <w:spacing w:before="20" w:after="20"/>
              <w:jc w:val="right"/>
              <w:rPr>
                <w:b/>
                <w:noProof/>
                <w:sz w:val="20"/>
              </w:rPr>
            </w:pPr>
            <w:r w:rsidRPr="00AF1ED6">
              <w:rPr>
                <w:noProof/>
                <w:color w:val="000000"/>
                <w:sz w:val="20"/>
                <w:szCs w:val="20"/>
              </w:rPr>
              <w:t>1 028,454</w:t>
            </w:r>
          </w:p>
        </w:tc>
        <w:tc>
          <w:tcPr>
            <w:tcW w:w="1081" w:type="dxa"/>
            <w:tcBorders>
              <w:bottom w:val="single" w:sz="4" w:space="0" w:color="auto"/>
              <w:right w:val="single" w:sz="4" w:space="0" w:color="auto"/>
            </w:tcBorders>
          </w:tcPr>
          <w:p w14:paraId="5B526801" w14:textId="77777777" w:rsidR="007D7104" w:rsidRPr="00AF1ED6" w:rsidRDefault="007D7104" w:rsidP="00194D0F">
            <w:pPr>
              <w:spacing w:before="20" w:after="20"/>
              <w:jc w:val="right"/>
              <w:rPr>
                <w:b/>
                <w:noProof/>
                <w:sz w:val="20"/>
              </w:rPr>
            </w:pPr>
            <w:r w:rsidRPr="00AF1ED6">
              <w:rPr>
                <w:noProof/>
                <w:color w:val="000000"/>
                <w:sz w:val="20"/>
                <w:szCs w:val="20"/>
              </w:rPr>
              <w:t>6 017,245</w:t>
            </w:r>
          </w:p>
        </w:tc>
      </w:tr>
    </w:tbl>
    <w:p w14:paraId="018DEA71" w14:textId="77777777" w:rsidR="007D7104" w:rsidRPr="00AF1ED6" w:rsidRDefault="007D7104" w:rsidP="007D7104">
      <w:pPr>
        <w:rPr>
          <w:noProof/>
        </w:rPr>
      </w:pPr>
    </w:p>
    <w:p w14:paraId="3C67AF9E" w14:textId="77777777" w:rsidR="007D7104" w:rsidRPr="00AF1ED6" w:rsidRDefault="007D7104" w:rsidP="007D7104">
      <w:pPr>
        <w:spacing w:before="0" w:after="0"/>
        <w:jc w:val="lef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7D7104" w:rsidRPr="00AF1ED6" w14:paraId="5D9B7D9C" w14:textId="77777777" w:rsidTr="00194D0F">
        <w:trPr>
          <w:jc w:val="center"/>
        </w:trPr>
        <w:tc>
          <w:tcPr>
            <w:tcW w:w="4744" w:type="dxa"/>
            <w:shd w:val="thinDiagStripe" w:color="C0C0C0" w:fill="auto"/>
            <w:vAlign w:val="center"/>
          </w:tcPr>
          <w:p w14:paraId="70C90D93" w14:textId="77777777" w:rsidR="007D7104" w:rsidRPr="00AF1ED6" w:rsidRDefault="007D7104" w:rsidP="00194D0F">
            <w:pPr>
              <w:spacing w:before="60" w:after="60"/>
              <w:jc w:val="center"/>
              <w:rPr>
                <w:b/>
                <w:noProof/>
              </w:rPr>
            </w:pPr>
            <w:r w:rsidRPr="00AF1ED6">
              <w:rPr>
                <w:noProof/>
              </w:rPr>
              <w:br w:type="page"/>
            </w:r>
            <w:r w:rsidRPr="00AF1ED6">
              <w:rPr>
                <w:b/>
                <w:noProof/>
                <w:sz w:val="22"/>
              </w:rPr>
              <w:t xml:space="preserve">Rubrica din cadrul financiar </w:t>
            </w:r>
            <w:r w:rsidRPr="00AF1ED6">
              <w:rPr>
                <w:noProof/>
                <w:sz w:val="22"/>
              </w:rPr>
              <w:br/>
            </w:r>
            <w:r w:rsidRPr="00AF1ED6">
              <w:rPr>
                <w:b/>
                <w:noProof/>
                <w:sz w:val="22"/>
              </w:rPr>
              <w:t xml:space="preserve">multianual </w:t>
            </w:r>
          </w:p>
        </w:tc>
        <w:tc>
          <w:tcPr>
            <w:tcW w:w="1080" w:type="dxa"/>
            <w:shd w:val="thinDiagStripe" w:color="C0C0C0" w:fill="auto"/>
            <w:vAlign w:val="center"/>
          </w:tcPr>
          <w:p w14:paraId="6C1AA926" w14:textId="77777777" w:rsidR="007D7104" w:rsidRPr="00AF1ED6" w:rsidRDefault="007D7104" w:rsidP="00194D0F">
            <w:pPr>
              <w:spacing w:before="60" w:after="60"/>
              <w:jc w:val="center"/>
              <w:rPr>
                <w:noProof/>
              </w:rPr>
            </w:pPr>
            <w:r w:rsidRPr="00AF1ED6">
              <w:rPr>
                <w:b/>
                <w:noProof/>
                <w:sz w:val="22"/>
              </w:rPr>
              <w:t>7</w:t>
            </w:r>
          </w:p>
        </w:tc>
        <w:tc>
          <w:tcPr>
            <w:tcW w:w="7817" w:type="dxa"/>
            <w:vAlign w:val="center"/>
          </w:tcPr>
          <w:p w14:paraId="55D8149C" w14:textId="77777777" w:rsidR="007D7104" w:rsidRPr="00AF1ED6" w:rsidRDefault="007D7104" w:rsidP="00194D0F">
            <w:pPr>
              <w:spacing w:before="60" w:after="60"/>
              <w:rPr>
                <w:noProof/>
              </w:rPr>
            </w:pPr>
            <w:r w:rsidRPr="00AF1ED6">
              <w:rPr>
                <w:noProof/>
                <w:sz w:val="22"/>
              </w:rPr>
              <w:t>„Cheltuieli administrative”</w:t>
            </w:r>
          </w:p>
        </w:tc>
      </w:tr>
    </w:tbl>
    <w:p w14:paraId="312EBAD1" w14:textId="77777777" w:rsidR="007D7104" w:rsidRPr="00AF1ED6" w:rsidRDefault="007D7104" w:rsidP="007D7104">
      <w:pPr>
        <w:jc w:val="left"/>
        <w:rPr>
          <w:noProof/>
          <w:sz w:val="20"/>
        </w:rPr>
      </w:pPr>
      <w:r w:rsidRPr="00AF1ED6">
        <w:rPr>
          <w:noProof/>
        </w:rPr>
        <w:t xml:space="preserve">Această secțiune ar trebui completată utilizând „datele bugetare cu caracter administrativ” care trebuie introduse mai întâi în </w:t>
      </w:r>
      <w:hyperlink r:id="rId15" w:history="1">
        <w:r w:rsidRPr="00AF1ED6">
          <w:rPr>
            <w:rStyle w:val="Hyperlink"/>
            <w:noProof/>
          </w:rPr>
          <w:t>anexa la fișa financiară legislativă</w:t>
        </w:r>
      </w:hyperlink>
      <w:r w:rsidRPr="00AF1ED6">
        <w:rPr>
          <w:noProof/>
        </w:rPr>
        <w:t xml:space="preserve"> (anexa V la normele interne), încărcată în DECIDE pentru consultarea interservicii.</w:t>
      </w:r>
    </w:p>
    <w:p w14:paraId="68C1A20A" w14:textId="77777777" w:rsidR="007D7104" w:rsidRPr="00AF1ED6" w:rsidRDefault="007D7104" w:rsidP="007D7104">
      <w:pPr>
        <w:jc w:val="right"/>
        <w:rPr>
          <w:noProof/>
          <w:sz w:val="20"/>
        </w:rPr>
      </w:pPr>
      <w:r w:rsidRPr="00AF1ED6">
        <w:rPr>
          <w:noProof/>
          <w:sz w:val="20"/>
        </w:rPr>
        <w:t>milioane EUR (cu trei zecimale)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2370"/>
        <w:gridCol w:w="240"/>
        <w:gridCol w:w="1170"/>
        <w:gridCol w:w="900"/>
        <w:gridCol w:w="900"/>
        <w:gridCol w:w="900"/>
        <w:gridCol w:w="900"/>
        <w:gridCol w:w="900"/>
        <w:gridCol w:w="1080"/>
        <w:gridCol w:w="1397"/>
      </w:tblGrid>
      <w:tr w:rsidR="007D7104" w:rsidRPr="00AF1ED6" w14:paraId="06C64612" w14:textId="77777777" w:rsidTr="00194D0F">
        <w:tc>
          <w:tcPr>
            <w:tcW w:w="3150" w:type="dxa"/>
            <w:tcBorders>
              <w:top w:val="nil"/>
              <w:left w:val="nil"/>
              <w:right w:val="nil"/>
            </w:tcBorders>
            <w:vAlign w:val="center"/>
          </w:tcPr>
          <w:p w14:paraId="677249B9" w14:textId="77777777" w:rsidR="007D7104" w:rsidRPr="00AF1ED6" w:rsidRDefault="007D7104" w:rsidP="00194D0F">
            <w:pPr>
              <w:jc w:val="center"/>
              <w:rPr>
                <w:noProof/>
              </w:rPr>
            </w:pPr>
          </w:p>
        </w:tc>
        <w:tc>
          <w:tcPr>
            <w:tcW w:w="2370" w:type="dxa"/>
            <w:tcBorders>
              <w:top w:val="nil"/>
              <w:left w:val="nil"/>
              <w:right w:val="nil"/>
            </w:tcBorders>
          </w:tcPr>
          <w:p w14:paraId="26833439" w14:textId="77777777" w:rsidR="007D7104" w:rsidRPr="00AF1ED6" w:rsidRDefault="007D7104" w:rsidP="00194D0F">
            <w:pPr>
              <w:rPr>
                <w:noProof/>
                <w:sz w:val="20"/>
              </w:rPr>
            </w:pPr>
          </w:p>
        </w:tc>
        <w:tc>
          <w:tcPr>
            <w:tcW w:w="240" w:type="dxa"/>
            <w:tcBorders>
              <w:top w:val="nil"/>
              <w:left w:val="nil"/>
            </w:tcBorders>
          </w:tcPr>
          <w:p w14:paraId="12772568" w14:textId="77777777" w:rsidR="007D7104" w:rsidRPr="00AF1ED6" w:rsidRDefault="007D7104" w:rsidP="00194D0F">
            <w:pPr>
              <w:jc w:val="center"/>
              <w:rPr>
                <w:noProof/>
                <w:sz w:val="20"/>
              </w:rPr>
            </w:pPr>
          </w:p>
        </w:tc>
        <w:tc>
          <w:tcPr>
            <w:tcW w:w="1170" w:type="dxa"/>
            <w:vAlign w:val="center"/>
          </w:tcPr>
          <w:p w14:paraId="7FE2D12E" w14:textId="77777777" w:rsidR="007D7104" w:rsidRPr="00AF1ED6" w:rsidRDefault="007D7104" w:rsidP="00194D0F">
            <w:pPr>
              <w:jc w:val="center"/>
              <w:rPr>
                <w:noProof/>
                <w:sz w:val="20"/>
              </w:rPr>
            </w:pPr>
            <w:r w:rsidRPr="00AF1ED6">
              <w:rPr>
                <w:b/>
                <w:noProof/>
                <w:sz w:val="20"/>
              </w:rPr>
              <w:t>2021</w:t>
            </w:r>
          </w:p>
        </w:tc>
        <w:tc>
          <w:tcPr>
            <w:tcW w:w="900" w:type="dxa"/>
            <w:vAlign w:val="center"/>
          </w:tcPr>
          <w:p w14:paraId="3B7FE013" w14:textId="77777777" w:rsidR="007D7104" w:rsidRPr="00AF1ED6" w:rsidRDefault="007D7104" w:rsidP="00194D0F">
            <w:pPr>
              <w:jc w:val="center"/>
              <w:rPr>
                <w:noProof/>
                <w:sz w:val="20"/>
              </w:rPr>
            </w:pPr>
            <w:r w:rsidRPr="00AF1ED6">
              <w:rPr>
                <w:b/>
                <w:noProof/>
                <w:sz w:val="20"/>
              </w:rPr>
              <w:t>2022</w:t>
            </w:r>
          </w:p>
        </w:tc>
        <w:tc>
          <w:tcPr>
            <w:tcW w:w="900" w:type="dxa"/>
            <w:vAlign w:val="center"/>
          </w:tcPr>
          <w:p w14:paraId="33C4173D" w14:textId="77777777" w:rsidR="007D7104" w:rsidRPr="00AF1ED6" w:rsidRDefault="007D7104" w:rsidP="00194D0F">
            <w:pPr>
              <w:jc w:val="center"/>
              <w:rPr>
                <w:noProof/>
                <w:sz w:val="20"/>
              </w:rPr>
            </w:pPr>
            <w:r w:rsidRPr="00AF1ED6">
              <w:rPr>
                <w:b/>
                <w:noProof/>
                <w:sz w:val="20"/>
              </w:rPr>
              <w:t>2023</w:t>
            </w:r>
          </w:p>
        </w:tc>
        <w:tc>
          <w:tcPr>
            <w:tcW w:w="900" w:type="dxa"/>
            <w:vAlign w:val="center"/>
          </w:tcPr>
          <w:p w14:paraId="04BC4CF1" w14:textId="77777777" w:rsidR="007D7104" w:rsidRPr="00AF1ED6" w:rsidRDefault="007D7104" w:rsidP="00194D0F">
            <w:pPr>
              <w:jc w:val="center"/>
              <w:rPr>
                <w:noProof/>
                <w:sz w:val="20"/>
              </w:rPr>
            </w:pPr>
            <w:r w:rsidRPr="00AF1ED6">
              <w:rPr>
                <w:b/>
                <w:noProof/>
                <w:sz w:val="20"/>
              </w:rPr>
              <w:t>2024</w:t>
            </w:r>
          </w:p>
        </w:tc>
        <w:tc>
          <w:tcPr>
            <w:tcW w:w="900" w:type="dxa"/>
            <w:vAlign w:val="center"/>
          </w:tcPr>
          <w:p w14:paraId="46E05B7E" w14:textId="77777777" w:rsidR="007D7104" w:rsidRPr="00AF1ED6" w:rsidRDefault="007D7104" w:rsidP="00194D0F">
            <w:pPr>
              <w:jc w:val="center"/>
              <w:rPr>
                <w:b/>
                <w:noProof/>
                <w:sz w:val="18"/>
              </w:rPr>
            </w:pPr>
            <w:r w:rsidRPr="00AF1ED6">
              <w:rPr>
                <w:b/>
                <w:noProof/>
                <w:sz w:val="18"/>
              </w:rPr>
              <w:t>2025</w:t>
            </w:r>
          </w:p>
        </w:tc>
        <w:tc>
          <w:tcPr>
            <w:tcW w:w="900" w:type="dxa"/>
            <w:vAlign w:val="center"/>
          </w:tcPr>
          <w:p w14:paraId="2822D57B" w14:textId="77777777" w:rsidR="007D7104" w:rsidRPr="00AF1ED6" w:rsidRDefault="007D7104" w:rsidP="00194D0F">
            <w:pPr>
              <w:jc w:val="center"/>
              <w:rPr>
                <w:b/>
                <w:noProof/>
                <w:sz w:val="18"/>
              </w:rPr>
            </w:pPr>
            <w:r w:rsidRPr="00AF1ED6">
              <w:rPr>
                <w:b/>
                <w:noProof/>
                <w:sz w:val="18"/>
              </w:rPr>
              <w:t>2026</w:t>
            </w:r>
          </w:p>
        </w:tc>
        <w:tc>
          <w:tcPr>
            <w:tcW w:w="1080" w:type="dxa"/>
            <w:vAlign w:val="center"/>
          </w:tcPr>
          <w:p w14:paraId="5B6487F4" w14:textId="77777777" w:rsidR="007D7104" w:rsidRPr="00AF1ED6" w:rsidRDefault="007D7104" w:rsidP="00194D0F">
            <w:pPr>
              <w:jc w:val="center"/>
              <w:rPr>
                <w:b/>
                <w:noProof/>
                <w:sz w:val="18"/>
              </w:rPr>
            </w:pPr>
            <w:r w:rsidRPr="00AF1ED6">
              <w:rPr>
                <w:b/>
                <w:noProof/>
                <w:sz w:val="18"/>
              </w:rPr>
              <w:t>2027</w:t>
            </w:r>
          </w:p>
        </w:tc>
        <w:tc>
          <w:tcPr>
            <w:tcW w:w="1397" w:type="dxa"/>
            <w:vAlign w:val="center"/>
          </w:tcPr>
          <w:p w14:paraId="3AC0854A" w14:textId="77777777" w:rsidR="007D7104" w:rsidRPr="00AF1ED6" w:rsidRDefault="007D7104" w:rsidP="00194D0F">
            <w:pPr>
              <w:jc w:val="center"/>
              <w:rPr>
                <w:b/>
                <w:noProof/>
                <w:sz w:val="20"/>
              </w:rPr>
            </w:pPr>
            <w:r w:rsidRPr="00AF1ED6">
              <w:rPr>
                <w:b/>
                <w:noProof/>
                <w:sz w:val="20"/>
              </w:rPr>
              <w:t>TOTAL</w:t>
            </w:r>
          </w:p>
        </w:tc>
      </w:tr>
      <w:tr w:rsidR="007D7104" w:rsidRPr="00AF1ED6" w14:paraId="27FEB9CA" w14:textId="77777777" w:rsidTr="00194D0F">
        <w:trPr>
          <w:gridAfter w:val="10"/>
          <w:wAfter w:w="10757" w:type="dxa"/>
        </w:trPr>
        <w:tc>
          <w:tcPr>
            <w:tcW w:w="3150" w:type="dxa"/>
            <w:vAlign w:val="center"/>
          </w:tcPr>
          <w:p w14:paraId="7F7AE060" w14:textId="77777777" w:rsidR="007D7104" w:rsidRPr="00AF1ED6" w:rsidRDefault="007D7104" w:rsidP="00194D0F">
            <w:pPr>
              <w:spacing w:before="60" w:after="60"/>
              <w:jc w:val="center"/>
              <w:rPr>
                <w:noProof/>
              </w:rPr>
            </w:pPr>
            <w:r w:rsidRPr="00AF1ED6">
              <w:rPr>
                <w:b/>
                <w:noProof/>
                <w:sz w:val="28"/>
                <w:szCs w:val="28"/>
              </w:rPr>
              <w:t>HERA</w:t>
            </w:r>
          </w:p>
        </w:tc>
      </w:tr>
      <w:tr w:rsidR="007D7104" w:rsidRPr="00AF1ED6" w14:paraId="74495399" w14:textId="77777777" w:rsidTr="00194D0F">
        <w:trPr>
          <w:trHeight w:val="313"/>
        </w:trPr>
        <w:tc>
          <w:tcPr>
            <w:tcW w:w="5760" w:type="dxa"/>
            <w:gridSpan w:val="3"/>
            <w:vAlign w:val="center"/>
          </w:tcPr>
          <w:p w14:paraId="722A380C" w14:textId="77777777" w:rsidR="007D7104" w:rsidRPr="00AF1ED6" w:rsidRDefault="007D7104" w:rsidP="00194D0F">
            <w:pPr>
              <w:spacing w:before="20" w:after="20"/>
              <w:rPr>
                <w:noProof/>
              </w:rPr>
            </w:pPr>
            <w:r w:rsidRPr="00AF1ED6">
              <w:rPr>
                <w:noProof/>
                <w:sz w:val="22"/>
              </w:rPr>
              <w:sym w:font="Wingdings" w:char="F09F"/>
            </w:r>
            <w:r w:rsidRPr="00AF1ED6">
              <w:rPr>
                <w:noProof/>
                <w:sz w:val="22"/>
              </w:rPr>
              <w:t xml:space="preserve"> Resurse umane </w:t>
            </w:r>
          </w:p>
        </w:tc>
        <w:tc>
          <w:tcPr>
            <w:tcW w:w="1170" w:type="dxa"/>
            <w:vAlign w:val="bottom"/>
          </w:tcPr>
          <w:p w14:paraId="58B51101" w14:textId="77777777" w:rsidR="007D7104" w:rsidRPr="00AF1ED6" w:rsidRDefault="007D7104" w:rsidP="00194D0F">
            <w:pPr>
              <w:spacing w:before="20" w:after="20"/>
              <w:jc w:val="right"/>
              <w:rPr>
                <w:noProof/>
                <w:sz w:val="20"/>
                <w:szCs w:val="20"/>
              </w:rPr>
            </w:pPr>
            <w:r w:rsidRPr="00AF1ED6">
              <w:rPr>
                <w:bCs/>
                <w:noProof/>
                <w:color w:val="000000"/>
                <w:sz w:val="20"/>
                <w:szCs w:val="20"/>
              </w:rPr>
              <w:t>5,776</w:t>
            </w:r>
          </w:p>
        </w:tc>
        <w:tc>
          <w:tcPr>
            <w:tcW w:w="900" w:type="dxa"/>
            <w:vAlign w:val="bottom"/>
          </w:tcPr>
          <w:p w14:paraId="355A3BE4" w14:textId="77777777" w:rsidR="007D7104" w:rsidRPr="00AF1ED6" w:rsidRDefault="007D7104" w:rsidP="00194D0F">
            <w:pPr>
              <w:spacing w:before="20" w:after="20"/>
              <w:jc w:val="right"/>
              <w:rPr>
                <w:noProof/>
                <w:sz w:val="20"/>
                <w:szCs w:val="20"/>
              </w:rPr>
            </w:pPr>
            <w:r w:rsidRPr="00AF1ED6">
              <w:rPr>
                <w:bCs/>
                <w:noProof/>
                <w:color w:val="000000"/>
                <w:sz w:val="20"/>
                <w:szCs w:val="20"/>
              </w:rPr>
              <w:t>11,148</w:t>
            </w:r>
          </w:p>
        </w:tc>
        <w:tc>
          <w:tcPr>
            <w:tcW w:w="900" w:type="dxa"/>
            <w:vAlign w:val="bottom"/>
          </w:tcPr>
          <w:p w14:paraId="61B85C36" w14:textId="77777777" w:rsidR="007D7104" w:rsidRPr="00AF1ED6" w:rsidRDefault="007D7104" w:rsidP="00194D0F">
            <w:pPr>
              <w:spacing w:before="20" w:after="20"/>
              <w:jc w:val="right"/>
              <w:rPr>
                <w:noProof/>
                <w:sz w:val="20"/>
                <w:szCs w:val="20"/>
              </w:rPr>
            </w:pPr>
            <w:r w:rsidRPr="00AF1ED6">
              <w:rPr>
                <w:bCs/>
                <w:noProof/>
                <w:color w:val="000000"/>
                <w:sz w:val="20"/>
                <w:szCs w:val="20"/>
              </w:rPr>
              <w:t>14,644</w:t>
            </w:r>
          </w:p>
        </w:tc>
        <w:tc>
          <w:tcPr>
            <w:tcW w:w="900" w:type="dxa"/>
            <w:vAlign w:val="bottom"/>
          </w:tcPr>
          <w:p w14:paraId="78B68145" w14:textId="77777777" w:rsidR="007D7104" w:rsidRPr="00AF1ED6" w:rsidRDefault="007D7104" w:rsidP="00194D0F">
            <w:pPr>
              <w:spacing w:before="20" w:after="20"/>
              <w:jc w:val="right"/>
              <w:rPr>
                <w:noProof/>
                <w:sz w:val="20"/>
                <w:szCs w:val="20"/>
              </w:rPr>
            </w:pPr>
            <w:r w:rsidRPr="00AF1ED6">
              <w:rPr>
                <w:bCs/>
                <w:noProof/>
                <w:color w:val="000000"/>
                <w:sz w:val="20"/>
                <w:szCs w:val="20"/>
              </w:rPr>
              <w:t>14,644</w:t>
            </w:r>
          </w:p>
        </w:tc>
        <w:tc>
          <w:tcPr>
            <w:tcW w:w="900" w:type="dxa"/>
            <w:vAlign w:val="bottom"/>
          </w:tcPr>
          <w:p w14:paraId="0C8A255D" w14:textId="77777777" w:rsidR="007D7104" w:rsidRPr="00AF1ED6" w:rsidRDefault="007D7104" w:rsidP="00194D0F">
            <w:pPr>
              <w:spacing w:before="20" w:after="20"/>
              <w:jc w:val="right"/>
              <w:rPr>
                <w:noProof/>
                <w:sz w:val="20"/>
                <w:szCs w:val="20"/>
              </w:rPr>
            </w:pPr>
            <w:r w:rsidRPr="00AF1ED6">
              <w:rPr>
                <w:bCs/>
                <w:noProof/>
                <w:color w:val="000000"/>
                <w:sz w:val="20"/>
                <w:szCs w:val="20"/>
              </w:rPr>
              <w:t>14,644</w:t>
            </w:r>
          </w:p>
        </w:tc>
        <w:tc>
          <w:tcPr>
            <w:tcW w:w="900" w:type="dxa"/>
            <w:vAlign w:val="bottom"/>
          </w:tcPr>
          <w:p w14:paraId="2AC8067A" w14:textId="77777777" w:rsidR="007D7104" w:rsidRPr="00AF1ED6" w:rsidRDefault="007D7104" w:rsidP="00194D0F">
            <w:pPr>
              <w:spacing w:before="20" w:after="20"/>
              <w:jc w:val="right"/>
              <w:rPr>
                <w:noProof/>
                <w:sz w:val="20"/>
                <w:szCs w:val="20"/>
              </w:rPr>
            </w:pPr>
            <w:r w:rsidRPr="00AF1ED6">
              <w:rPr>
                <w:bCs/>
                <w:noProof/>
                <w:color w:val="000000"/>
                <w:sz w:val="20"/>
                <w:szCs w:val="20"/>
              </w:rPr>
              <w:t>14,644</w:t>
            </w:r>
          </w:p>
        </w:tc>
        <w:tc>
          <w:tcPr>
            <w:tcW w:w="1080" w:type="dxa"/>
            <w:vAlign w:val="bottom"/>
          </w:tcPr>
          <w:p w14:paraId="56AD37CE" w14:textId="77777777" w:rsidR="007D7104" w:rsidRPr="00AF1ED6" w:rsidRDefault="007D7104" w:rsidP="00194D0F">
            <w:pPr>
              <w:spacing w:before="20" w:after="20"/>
              <w:jc w:val="right"/>
              <w:rPr>
                <w:noProof/>
                <w:sz w:val="20"/>
                <w:szCs w:val="20"/>
              </w:rPr>
            </w:pPr>
            <w:r w:rsidRPr="00AF1ED6">
              <w:rPr>
                <w:bCs/>
                <w:noProof/>
                <w:color w:val="000000"/>
                <w:sz w:val="20"/>
                <w:szCs w:val="20"/>
              </w:rPr>
              <w:t>14,644</w:t>
            </w:r>
          </w:p>
        </w:tc>
        <w:tc>
          <w:tcPr>
            <w:tcW w:w="1397" w:type="dxa"/>
            <w:vAlign w:val="bottom"/>
          </w:tcPr>
          <w:p w14:paraId="4E42D099" w14:textId="77777777" w:rsidR="007D7104" w:rsidRPr="00AF1ED6" w:rsidRDefault="007D7104" w:rsidP="00194D0F">
            <w:pPr>
              <w:spacing w:before="0" w:after="0"/>
              <w:jc w:val="right"/>
              <w:rPr>
                <w:bCs/>
                <w:noProof/>
                <w:color w:val="000000"/>
                <w:sz w:val="20"/>
                <w:szCs w:val="20"/>
              </w:rPr>
            </w:pPr>
            <w:r w:rsidRPr="00AF1ED6">
              <w:rPr>
                <w:bCs/>
                <w:noProof/>
                <w:color w:val="000000"/>
                <w:sz w:val="20"/>
                <w:szCs w:val="20"/>
              </w:rPr>
              <w:t>90,144</w:t>
            </w:r>
          </w:p>
        </w:tc>
      </w:tr>
      <w:tr w:rsidR="007D7104" w:rsidRPr="00AF1ED6" w14:paraId="11F5D49F" w14:textId="77777777" w:rsidTr="00194D0F">
        <w:trPr>
          <w:trHeight w:val="351"/>
        </w:trPr>
        <w:tc>
          <w:tcPr>
            <w:tcW w:w="5760" w:type="dxa"/>
            <w:gridSpan w:val="3"/>
            <w:vAlign w:val="center"/>
          </w:tcPr>
          <w:p w14:paraId="3C190281" w14:textId="77777777" w:rsidR="007D7104" w:rsidRPr="00AF1ED6" w:rsidRDefault="007D7104" w:rsidP="00194D0F">
            <w:pPr>
              <w:spacing w:before="20" w:after="20"/>
              <w:rPr>
                <w:noProof/>
              </w:rPr>
            </w:pPr>
            <w:r w:rsidRPr="00AF1ED6">
              <w:rPr>
                <w:noProof/>
                <w:sz w:val="22"/>
              </w:rPr>
              <w:sym w:font="Wingdings" w:char="F09F"/>
            </w:r>
            <w:r w:rsidRPr="00AF1ED6">
              <w:rPr>
                <w:noProof/>
                <w:sz w:val="22"/>
              </w:rPr>
              <w:t xml:space="preserve"> Alte cheltuieli administrative </w:t>
            </w:r>
          </w:p>
        </w:tc>
        <w:tc>
          <w:tcPr>
            <w:tcW w:w="1170" w:type="dxa"/>
            <w:vAlign w:val="center"/>
          </w:tcPr>
          <w:p w14:paraId="2681D453" w14:textId="77777777" w:rsidR="007D7104" w:rsidRPr="00AF1ED6" w:rsidRDefault="007D7104" w:rsidP="00194D0F">
            <w:pPr>
              <w:spacing w:before="20" w:after="20"/>
              <w:jc w:val="right"/>
              <w:rPr>
                <w:b/>
                <w:noProof/>
                <w:sz w:val="20"/>
                <w:szCs w:val="20"/>
              </w:rPr>
            </w:pPr>
          </w:p>
        </w:tc>
        <w:tc>
          <w:tcPr>
            <w:tcW w:w="900" w:type="dxa"/>
            <w:vAlign w:val="bottom"/>
          </w:tcPr>
          <w:p w14:paraId="5DBB363D" w14:textId="77777777" w:rsidR="007D7104" w:rsidRPr="00AF1ED6" w:rsidRDefault="007D7104" w:rsidP="00194D0F">
            <w:pPr>
              <w:spacing w:before="20" w:after="20"/>
              <w:jc w:val="right"/>
              <w:rPr>
                <w:b/>
                <w:noProof/>
                <w:sz w:val="20"/>
                <w:szCs w:val="20"/>
              </w:rPr>
            </w:pPr>
            <w:r w:rsidRPr="00AF1ED6">
              <w:rPr>
                <w:bCs/>
                <w:noProof/>
                <w:color w:val="000000"/>
                <w:sz w:val="20"/>
                <w:szCs w:val="20"/>
              </w:rPr>
              <w:t>0,818</w:t>
            </w:r>
          </w:p>
        </w:tc>
        <w:tc>
          <w:tcPr>
            <w:tcW w:w="900" w:type="dxa"/>
            <w:vAlign w:val="bottom"/>
          </w:tcPr>
          <w:p w14:paraId="721CA3F0" w14:textId="77777777" w:rsidR="007D7104" w:rsidRPr="00AF1ED6" w:rsidRDefault="007D7104" w:rsidP="00194D0F">
            <w:pPr>
              <w:spacing w:before="20" w:after="20"/>
              <w:jc w:val="right"/>
              <w:rPr>
                <w:b/>
                <w:noProof/>
                <w:sz w:val="20"/>
                <w:szCs w:val="20"/>
              </w:rPr>
            </w:pPr>
            <w:r w:rsidRPr="00AF1ED6">
              <w:rPr>
                <w:bCs/>
                <w:noProof/>
                <w:color w:val="000000"/>
                <w:sz w:val="20"/>
                <w:szCs w:val="20"/>
              </w:rPr>
              <w:t>0,864</w:t>
            </w:r>
          </w:p>
        </w:tc>
        <w:tc>
          <w:tcPr>
            <w:tcW w:w="900" w:type="dxa"/>
            <w:vAlign w:val="bottom"/>
          </w:tcPr>
          <w:p w14:paraId="4FCA2FF6" w14:textId="77777777" w:rsidR="007D7104" w:rsidRPr="00AF1ED6" w:rsidRDefault="007D7104" w:rsidP="00194D0F">
            <w:pPr>
              <w:spacing w:before="20" w:after="20"/>
              <w:jc w:val="right"/>
              <w:rPr>
                <w:b/>
                <w:noProof/>
                <w:sz w:val="20"/>
                <w:szCs w:val="20"/>
              </w:rPr>
            </w:pPr>
            <w:r w:rsidRPr="00AF1ED6">
              <w:rPr>
                <w:bCs/>
                <w:noProof/>
                <w:color w:val="000000"/>
                <w:sz w:val="20"/>
                <w:szCs w:val="20"/>
              </w:rPr>
              <w:t>0,864</w:t>
            </w:r>
          </w:p>
        </w:tc>
        <w:tc>
          <w:tcPr>
            <w:tcW w:w="900" w:type="dxa"/>
            <w:vAlign w:val="bottom"/>
          </w:tcPr>
          <w:p w14:paraId="1A9EE149" w14:textId="77777777" w:rsidR="007D7104" w:rsidRPr="00AF1ED6" w:rsidRDefault="007D7104" w:rsidP="00194D0F">
            <w:pPr>
              <w:spacing w:before="20" w:after="20"/>
              <w:jc w:val="right"/>
              <w:rPr>
                <w:b/>
                <w:noProof/>
                <w:sz w:val="20"/>
                <w:szCs w:val="20"/>
              </w:rPr>
            </w:pPr>
            <w:r w:rsidRPr="00AF1ED6">
              <w:rPr>
                <w:bCs/>
                <w:noProof/>
                <w:color w:val="000000"/>
                <w:sz w:val="20"/>
                <w:szCs w:val="20"/>
              </w:rPr>
              <w:t>0,864</w:t>
            </w:r>
          </w:p>
        </w:tc>
        <w:tc>
          <w:tcPr>
            <w:tcW w:w="900" w:type="dxa"/>
            <w:vAlign w:val="bottom"/>
          </w:tcPr>
          <w:p w14:paraId="5C357D18" w14:textId="77777777" w:rsidR="007D7104" w:rsidRPr="00AF1ED6" w:rsidRDefault="007D7104" w:rsidP="00194D0F">
            <w:pPr>
              <w:spacing w:before="20" w:after="20"/>
              <w:jc w:val="right"/>
              <w:rPr>
                <w:b/>
                <w:noProof/>
                <w:sz w:val="20"/>
                <w:szCs w:val="20"/>
              </w:rPr>
            </w:pPr>
            <w:r w:rsidRPr="00AF1ED6">
              <w:rPr>
                <w:bCs/>
                <w:noProof/>
                <w:color w:val="000000"/>
                <w:sz w:val="20"/>
                <w:szCs w:val="20"/>
              </w:rPr>
              <w:t>0,864</w:t>
            </w:r>
          </w:p>
        </w:tc>
        <w:tc>
          <w:tcPr>
            <w:tcW w:w="1080" w:type="dxa"/>
            <w:vAlign w:val="bottom"/>
          </w:tcPr>
          <w:p w14:paraId="0B0CD7D1" w14:textId="77777777" w:rsidR="007D7104" w:rsidRPr="00AF1ED6" w:rsidRDefault="007D7104" w:rsidP="00194D0F">
            <w:pPr>
              <w:spacing w:before="20" w:after="20"/>
              <w:jc w:val="right"/>
              <w:rPr>
                <w:b/>
                <w:noProof/>
                <w:sz w:val="20"/>
                <w:szCs w:val="20"/>
              </w:rPr>
            </w:pPr>
            <w:r w:rsidRPr="00AF1ED6">
              <w:rPr>
                <w:bCs/>
                <w:noProof/>
                <w:color w:val="000000"/>
                <w:sz w:val="20"/>
                <w:szCs w:val="20"/>
              </w:rPr>
              <w:t>0,864</w:t>
            </w:r>
          </w:p>
        </w:tc>
        <w:tc>
          <w:tcPr>
            <w:tcW w:w="1397" w:type="dxa"/>
            <w:vAlign w:val="bottom"/>
          </w:tcPr>
          <w:p w14:paraId="06C01517" w14:textId="77777777" w:rsidR="007D7104" w:rsidRPr="00AF1ED6" w:rsidRDefault="007D7104" w:rsidP="00194D0F">
            <w:pPr>
              <w:spacing w:before="20" w:after="20"/>
              <w:jc w:val="right"/>
              <w:rPr>
                <w:b/>
                <w:noProof/>
                <w:sz w:val="20"/>
                <w:szCs w:val="20"/>
              </w:rPr>
            </w:pPr>
            <w:r w:rsidRPr="00AF1ED6">
              <w:rPr>
                <w:bCs/>
                <w:noProof/>
                <w:color w:val="000000"/>
                <w:sz w:val="20"/>
                <w:szCs w:val="20"/>
              </w:rPr>
              <w:t>5,138</w:t>
            </w:r>
          </w:p>
        </w:tc>
      </w:tr>
      <w:tr w:rsidR="007D7104" w:rsidRPr="00AF1ED6" w14:paraId="51C441AB" w14:textId="77777777" w:rsidTr="00194D0F">
        <w:tc>
          <w:tcPr>
            <w:tcW w:w="3150" w:type="dxa"/>
            <w:vAlign w:val="center"/>
          </w:tcPr>
          <w:p w14:paraId="1EEA9342" w14:textId="77777777" w:rsidR="007D7104" w:rsidRPr="00AF1ED6" w:rsidRDefault="007D7104" w:rsidP="00194D0F">
            <w:pPr>
              <w:jc w:val="center"/>
              <w:rPr>
                <w:b/>
                <w:noProof/>
              </w:rPr>
            </w:pPr>
            <w:r w:rsidRPr="00AF1ED6">
              <w:rPr>
                <w:b/>
                <w:noProof/>
                <w:sz w:val="22"/>
              </w:rPr>
              <w:t>TOTAL credite de la RUBRICA 7 – HERA</w:t>
            </w:r>
          </w:p>
        </w:tc>
        <w:tc>
          <w:tcPr>
            <w:tcW w:w="2610" w:type="dxa"/>
            <w:gridSpan w:val="2"/>
            <w:vAlign w:val="center"/>
          </w:tcPr>
          <w:p w14:paraId="282006FF" w14:textId="77777777" w:rsidR="007D7104" w:rsidRPr="00AF1ED6" w:rsidRDefault="007D7104" w:rsidP="00194D0F">
            <w:pPr>
              <w:rPr>
                <w:noProof/>
                <w:sz w:val="14"/>
              </w:rPr>
            </w:pPr>
            <w:r w:rsidRPr="00AF1ED6">
              <w:rPr>
                <w:noProof/>
                <w:sz w:val="18"/>
              </w:rPr>
              <w:t xml:space="preserve">Credite </w:t>
            </w:r>
          </w:p>
        </w:tc>
        <w:tc>
          <w:tcPr>
            <w:tcW w:w="1170" w:type="dxa"/>
            <w:vAlign w:val="bottom"/>
          </w:tcPr>
          <w:p w14:paraId="6FB92B11" w14:textId="77777777" w:rsidR="007D7104" w:rsidRPr="00AF1ED6" w:rsidRDefault="007D7104" w:rsidP="00194D0F">
            <w:pPr>
              <w:spacing w:before="60" w:after="60"/>
              <w:jc w:val="center"/>
              <w:rPr>
                <w:b/>
                <w:noProof/>
                <w:sz w:val="20"/>
                <w:szCs w:val="20"/>
              </w:rPr>
            </w:pPr>
            <w:r w:rsidRPr="00AF1ED6">
              <w:rPr>
                <w:b/>
                <w:bCs/>
                <w:noProof/>
                <w:color w:val="000000"/>
                <w:sz w:val="20"/>
                <w:szCs w:val="20"/>
              </w:rPr>
              <w:t>5,776</w:t>
            </w:r>
          </w:p>
        </w:tc>
        <w:tc>
          <w:tcPr>
            <w:tcW w:w="900" w:type="dxa"/>
            <w:vAlign w:val="bottom"/>
          </w:tcPr>
          <w:p w14:paraId="2DB6217D" w14:textId="77777777" w:rsidR="007D7104" w:rsidRPr="00AF1ED6" w:rsidRDefault="007D7104" w:rsidP="00194D0F">
            <w:pPr>
              <w:spacing w:before="20" w:after="20"/>
              <w:jc w:val="right"/>
              <w:rPr>
                <w:b/>
                <w:noProof/>
                <w:sz w:val="20"/>
                <w:szCs w:val="20"/>
              </w:rPr>
            </w:pPr>
            <w:r w:rsidRPr="00AF1ED6">
              <w:rPr>
                <w:b/>
                <w:bCs/>
                <w:noProof/>
                <w:color w:val="000000"/>
                <w:sz w:val="20"/>
                <w:szCs w:val="20"/>
              </w:rPr>
              <w:t>11,966</w:t>
            </w:r>
          </w:p>
        </w:tc>
        <w:tc>
          <w:tcPr>
            <w:tcW w:w="900" w:type="dxa"/>
            <w:vAlign w:val="bottom"/>
          </w:tcPr>
          <w:p w14:paraId="3F2F8B0E" w14:textId="77777777" w:rsidR="007D7104" w:rsidRPr="00AF1ED6" w:rsidRDefault="007D7104" w:rsidP="00194D0F">
            <w:pPr>
              <w:spacing w:before="20" w:after="20"/>
              <w:jc w:val="right"/>
              <w:rPr>
                <w:b/>
                <w:noProof/>
                <w:sz w:val="20"/>
                <w:szCs w:val="20"/>
              </w:rPr>
            </w:pPr>
            <w:r w:rsidRPr="00AF1ED6">
              <w:rPr>
                <w:b/>
                <w:bCs/>
                <w:noProof/>
                <w:color w:val="000000"/>
                <w:sz w:val="20"/>
                <w:szCs w:val="20"/>
              </w:rPr>
              <w:t>15,508</w:t>
            </w:r>
          </w:p>
        </w:tc>
        <w:tc>
          <w:tcPr>
            <w:tcW w:w="900" w:type="dxa"/>
            <w:vAlign w:val="bottom"/>
          </w:tcPr>
          <w:p w14:paraId="1DF67F57" w14:textId="77777777" w:rsidR="007D7104" w:rsidRPr="00AF1ED6" w:rsidRDefault="007D7104" w:rsidP="00194D0F">
            <w:pPr>
              <w:spacing w:before="20" w:after="20"/>
              <w:jc w:val="right"/>
              <w:rPr>
                <w:b/>
                <w:noProof/>
                <w:sz w:val="20"/>
                <w:szCs w:val="20"/>
              </w:rPr>
            </w:pPr>
            <w:r w:rsidRPr="00AF1ED6">
              <w:rPr>
                <w:b/>
                <w:bCs/>
                <w:noProof/>
                <w:color w:val="000000"/>
                <w:sz w:val="20"/>
                <w:szCs w:val="20"/>
              </w:rPr>
              <w:t>15,508</w:t>
            </w:r>
          </w:p>
        </w:tc>
        <w:tc>
          <w:tcPr>
            <w:tcW w:w="900" w:type="dxa"/>
            <w:vAlign w:val="bottom"/>
          </w:tcPr>
          <w:p w14:paraId="147FEBA0" w14:textId="77777777" w:rsidR="007D7104" w:rsidRPr="00AF1ED6" w:rsidRDefault="007D7104" w:rsidP="00194D0F">
            <w:pPr>
              <w:spacing w:before="20" w:after="20"/>
              <w:jc w:val="right"/>
              <w:rPr>
                <w:b/>
                <w:noProof/>
                <w:sz w:val="20"/>
                <w:szCs w:val="20"/>
              </w:rPr>
            </w:pPr>
            <w:r w:rsidRPr="00AF1ED6">
              <w:rPr>
                <w:b/>
                <w:bCs/>
                <w:noProof/>
                <w:color w:val="000000"/>
                <w:sz w:val="20"/>
                <w:szCs w:val="20"/>
              </w:rPr>
              <w:t>15,508</w:t>
            </w:r>
          </w:p>
        </w:tc>
        <w:tc>
          <w:tcPr>
            <w:tcW w:w="900" w:type="dxa"/>
            <w:vAlign w:val="bottom"/>
          </w:tcPr>
          <w:p w14:paraId="0A7F0363" w14:textId="77777777" w:rsidR="007D7104" w:rsidRPr="00AF1ED6" w:rsidRDefault="007D7104" w:rsidP="00194D0F">
            <w:pPr>
              <w:spacing w:before="20" w:after="20"/>
              <w:jc w:val="right"/>
              <w:rPr>
                <w:b/>
                <w:noProof/>
                <w:sz w:val="20"/>
                <w:szCs w:val="20"/>
              </w:rPr>
            </w:pPr>
            <w:r w:rsidRPr="00AF1ED6">
              <w:rPr>
                <w:b/>
                <w:bCs/>
                <w:noProof/>
                <w:color w:val="000000"/>
                <w:sz w:val="20"/>
                <w:szCs w:val="20"/>
              </w:rPr>
              <w:t>15,508</w:t>
            </w:r>
          </w:p>
        </w:tc>
        <w:tc>
          <w:tcPr>
            <w:tcW w:w="1080" w:type="dxa"/>
            <w:vAlign w:val="bottom"/>
          </w:tcPr>
          <w:p w14:paraId="45B1B186" w14:textId="77777777" w:rsidR="007D7104" w:rsidRPr="00AF1ED6" w:rsidRDefault="007D7104" w:rsidP="00194D0F">
            <w:pPr>
              <w:spacing w:before="20" w:after="20"/>
              <w:jc w:val="right"/>
              <w:rPr>
                <w:b/>
                <w:noProof/>
                <w:sz w:val="20"/>
                <w:szCs w:val="20"/>
              </w:rPr>
            </w:pPr>
            <w:r w:rsidRPr="00AF1ED6">
              <w:rPr>
                <w:b/>
                <w:bCs/>
                <w:noProof/>
                <w:color w:val="000000"/>
                <w:sz w:val="20"/>
                <w:szCs w:val="20"/>
              </w:rPr>
              <w:t>15,508</w:t>
            </w:r>
          </w:p>
        </w:tc>
        <w:tc>
          <w:tcPr>
            <w:tcW w:w="1397" w:type="dxa"/>
            <w:vAlign w:val="bottom"/>
          </w:tcPr>
          <w:p w14:paraId="4CF4433C" w14:textId="77777777" w:rsidR="007D7104" w:rsidRPr="00AF1ED6" w:rsidRDefault="007D7104" w:rsidP="00194D0F">
            <w:pPr>
              <w:spacing w:before="20" w:after="20"/>
              <w:jc w:val="right"/>
              <w:rPr>
                <w:b/>
                <w:noProof/>
                <w:sz w:val="20"/>
                <w:szCs w:val="20"/>
              </w:rPr>
            </w:pPr>
            <w:r w:rsidRPr="00AF1ED6">
              <w:rPr>
                <w:b/>
                <w:bCs/>
                <w:noProof/>
                <w:color w:val="000000"/>
                <w:sz w:val="20"/>
                <w:szCs w:val="20"/>
              </w:rPr>
              <w:t>95,282</w:t>
            </w:r>
          </w:p>
        </w:tc>
      </w:tr>
    </w:tbl>
    <w:p w14:paraId="71181409" w14:textId="77777777" w:rsidR="007D7104" w:rsidRPr="00AF1ED6" w:rsidRDefault="007D7104" w:rsidP="007D7104">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2610"/>
        <w:gridCol w:w="1170"/>
        <w:gridCol w:w="900"/>
        <w:gridCol w:w="900"/>
        <w:gridCol w:w="900"/>
        <w:gridCol w:w="900"/>
        <w:gridCol w:w="900"/>
        <w:gridCol w:w="1080"/>
        <w:gridCol w:w="1350"/>
      </w:tblGrid>
      <w:tr w:rsidR="007D7104" w:rsidRPr="00AF1ED6" w14:paraId="1961B003" w14:textId="77777777" w:rsidTr="00194D0F">
        <w:tc>
          <w:tcPr>
            <w:tcW w:w="3150" w:type="dxa"/>
            <w:shd w:val="thinDiagStripe" w:color="C0C0C0" w:fill="auto"/>
            <w:vAlign w:val="center"/>
          </w:tcPr>
          <w:p w14:paraId="43C59215" w14:textId="77777777" w:rsidR="007D7104" w:rsidRPr="00AF1ED6" w:rsidRDefault="007D7104" w:rsidP="00194D0F">
            <w:pPr>
              <w:jc w:val="center"/>
              <w:rPr>
                <w:b/>
                <w:noProof/>
              </w:rPr>
            </w:pPr>
            <w:r w:rsidRPr="00AF1ED6">
              <w:rPr>
                <w:b/>
                <w:noProof/>
                <w:sz w:val="22"/>
              </w:rPr>
              <w:t>TOTAL credite</w:t>
            </w:r>
            <w:r w:rsidRPr="00AF1ED6">
              <w:rPr>
                <w:noProof/>
                <w:sz w:val="22"/>
              </w:rPr>
              <w:br/>
            </w:r>
            <w:r w:rsidRPr="00AF1ED6">
              <w:rPr>
                <w:b/>
                <w:noProof/>
                <w:sz w:val="22"/>
              </w:rPr>
              <w:t>de la RUBRICA 7</w:t>
            </w:r>
            <w:r w:rsidRPr="00AF1ED6">
              <w:rPr>
                <w:noProof/>
                <w:sz w:val="22"/>
              </w:rPr>
              <w:br/>
              <w:t>din cadrul financiar multianual</w:t>
            </w:r>
            <w:r w:rsidRPr="00AF1ED6">
              <w:rPr>
                <w:b/>
                <w:noProof/>
                <w:sz w:val="22"/>
              </w:rPr>
              <w:t xml:space="preserve"> </w:t>
            </w:r>
          </w:p>
        </w:tc>
        <w:tc>
          <w:tcPr>
            <w:tcW w:w="2610" w:type="dxa"/>
            <w:vAlign w:val="center"/>
          </w:tcPr>
          <w:p w14:paraId="0D82105D" w14:textId="77777777" w:rsidR="007D7104" w:rsidRPr="00AF1ED6" w:rsidRDefault="007D7104" w:rsidP="00194D0F">
            <w:pPr>
              <w:spacing w:before="40" w:after="40"/>
              <w:rPr>
                <w:noProof/>
              </w:rPr>
            </w:pPr>
            <w:r w:rsidRPr="00AF1ED6">
              <w:rPr>
                <w:noProof/>
                <w:sz w:val="18"/>
              </w:rPr>
              <w:t>(Total angajamente = Total plăți)</w:t>
            </w:r>
          </w:p>
        </w:tc>
        <w:tc>
          <w:tcPr>
            <w:tcW w:w="1170" w:type="dxa"/>
            <w:vAlign w:val="bottom"/>
          </w:tcPr>
          <w:p w14:paraId="51BA865E" w14:textId="77777777" w:rsidR="007D7104" w:rsidRPr="00AF1ED6" w:rsidRDefault="007D7104" w:rsidP="00194D0F">
            <w:pPr>
              <w:spacing w:before="20" w:after="20"/>
              <w:jc w:val="right"/>
              <w:rPr>
                <w:noProof/>
                <w:sz w:val="20"/>
                <w:szCs w:val="20"/>
              </w:rPr>
            </w:pPr>
            <w:r w:rsidRPr="00AF1ED6">
              <w:rPr>
                <w:b/>
                <w:bCs/>
                <w:noProof/>
                <w:color w:val="000000"/>
                <w:sz w:val="20"/>
                <w:szCs w:val="20"/>
              </w:rPr>
              <w:t>5,776</w:t>
            </w:r>
          </w:p>
        </w:tc>
        <w:tc>
          <w:tcPr>
            <w:tcW w:w="900" w:type="dxa"/>
            <w:vAlign w:val="bottom"/>
          </w:tcPr>
          <w:p w14:paraId="7BC1A208" w14:textId="77777777" w:rsidR="007D7104" w:rsidRPr="00AF1ED6" w:rsidRDefault="007D7104" w:rsidP="00194D0F">
            <w:pPr>
              <w:spacing w:before="20" w:after="20"/>
              <w:jc w:val="right"/>
              <w:rPr>
                <w:noProof/>
                <w:sz w:val="20"/>
                <w:szCs w:val="20"/>
              </w:rPr>
            </w:pPr>
            <w:r w:rsidRPr="00AF1ED6">
              <w:rPr>
                <w:b/>
                <w:bCs/>
                <w:noProof/>
                <w:color w:val="000000"/>
                <w:sz w:val="20"/>
                <w:szCs w:val="20"/>
              </w:rPr>
              <w:t>11,966</w:t>
            </w:r>
          </w:p>
        </w:tc>
        <w:tc>
          <w:tcPr>
            <w:tcW w:w="900" w:type="dxa"/>
            <w:vAlign w:val="bottom"/>
          </w:tcPr>
          <w:p w14:paraId="4E71FD99" w14:textId="77777777" w:rsidR="007D7104" w:rsidRPr="00AF1ED6" w:rsidRDefault="007D7104" w:rsidP="00194D0F">
            <w:pPr>
              <w:spacing w:before="20" w:after="20"/>
              <w:jc w:val="right"/>
              <w:rPr>
                <w:noProof/>
                <w:sz w:val="20"/>
                <w:szCs w:val="20"/>
              </w:rPr>
            </w:pPr>
            <w:r w:rsidRPr="00AF1ED6">
              <w:rPr>
                <w:b/>
                <w:bCs/>
                <w:noProof/>
                <w:color w:val="000000"/>
                <w:sz w:val="20"/>
                <w:szCs w:val="20"/>
              </w:rPr>
              <w:t>15,508</w:t>
            </w:r>
          </w:p>
        </w:tc>
        <w:tc>
          <w:tcPr>
            <w:tcW w:w="900" w:type="dxa"/>
            <w:vAlign w:val="bottom"/>
          </w:tcPr>
          <w:p w14:paraId="061AB79E" w14:textId="77777777" w:rsidR="007D7104" w:rsidRPr="00AF1ED6" w:rsidRDefault="007D7104" w:rsidP="00194D0F">
            <w:pPr>
              <w:spacing w:before="20" w:after="20"/>
              <w:jc w:val="right"/>
              <w:rPr>
                <w:noProof/>
                <w:sz w:val="20"/>
                <w:szCs w:val="20"/>
              </w:rPr>
            </w:pPr>
            <w:r w:rsidRPr="00AF1ED6">
              <w:rPr>
                <w:b/>
                <w:bCs/>
                <w:noProof/>
                <w:color w:val="000000"/>
                <w:sz w:val="20"/>
                <w:szCs w:val="20"/>
              </w:rPr>
              <w:t>15,508</w:t>
            </w:r>
          </w:p>
        </w:tc>
        <w:tc>
          <w:tcPr>
            <w:tcW w:w="900" w:type="dxa"/>
            <w:vAlign w:val="bottom"/>
          </w:tcPr>
          <w:p w14:paraId="4A02E47E" w14:textId="77777777" w:rsidR="007D7104" w:rsidRPr="00AF1ED6" w:rsidRDefault="007D7104" w:rsidP="00194D0F">
            <w:pPr>
              <w:spacing w:before="20" w:after="20"/>
              <w:jc w:val="right"/>
              <w:rPr>
                <w:noProof/>
                <w:sz w:val="20"/>
                <w:szCs w:val="20"/>
              </w:rPr>
            </w:pPr>
            <w:r w:rsidRPr="00AF1ED6">
              <w:rPr>
                <w:b/>
                <w:bCs/>
                <w:noProof/>
                <w:color w:val="000000"/>
                <w:sz w:val="20"/>
                <w:szCs w:val="20"/>
              </w:rPr>
              <w:t>15,508</w:t>
            </w:r>
          </w:p>
        </w:tc>
        <w:tc>
          <w:tcPr>
            <w:tcW w:w="900" w:type="dxa"/>
            <w:vAlign w:val="bottom"/>
          </w:tcPr>
          <w:p w14:paraId="6C04832C" w14:textId="77777777" w:rsidR="007D7104" w:rsidRPr="00AF1ED6" w:rsidRDefault="007D7104" w:rsidP="00194D0F">
            <w:pPr>
              <w:spacing w:before="20" w:after="20"/>
              <w:jc w:val="right"/>
              <w:rPr>
                <w:noProof/>
                <w:sz w:val="20"/>
                <w:szCs w:val="20"/>
              </w:rPr>
            </w:pPr>
            <w:r w:rsidRPr="00AF1ED6">
              <w:rPr>
                <w:b/>
                <w:bCs/>
                <w:noProof/>
                <w:color w:val="000000"/>
                <w:sz w:val="20"/>
                <w:szCs w:val="20"/>
              </w:rPr>
              <w:t>15,508</w:t>
            </w:r>
          </w:p>
        </w:tc>
        <w:tc>
          <w:tcPr>
            <w:tcW w:w="1080" w:type="dxa"/>
            <w:vAlign w:val="bottom"/>
          </w:tcPr>
          <w:p w14:paraId="0429212E" w14:textId="77777777" w:rsidR="007D7104" w:rsidRPr="00AF1ED6" w:rsidRDefault="007D7104" w:rsidP="00194D0F">
            <w:pPr>
              <w:spacing w:before="20" w:after="20"/>
              <w:jc w:val="right"/>
              <w:rPr>
                <w:b/>
                <w:noProof/>
                <w:sz w:val="20"/>
                <w:szCs w:val="20"/>
              </w:rPr>
            </w:pPr>
            <w:r w:rsidRPr="00AF1ED6">
              <w:rPr>
                <w:b/>
                <w:bCs/>
                <w:noProof/>
                <w:color w:val="000000"/>
                <w:sz w:val="20"/>
                <w:szCs w:val="20"/>
              </w:rPr>
              <w:t>15,508</w:t>
            </w:r>
          </w:p>
        </w:tc>
        <w:tc>
          <w:tcPr>
            <w:tcW w:w="1350" w:type="dxa"/>
            <w:vAlign w:val="bottom"/>
          </w:tcPr>
          <w:p w14:paraId="38EA8E4B" w14:textId="77777777" w:rsidR="007D7104" w:rsidRPr="00AF1ED6" w:rsidRDefault="007D7104" w:rsidP="00194D0F">
            <w:pPr>
              <w:spacing w:before="20" w:after="20"/>
              <w:jc w:val="right"/>
              <w:rPr>
                <w:b/>
                <w:noProof/>
                <w:sz w:val="20"/>
                <w:szCs w:val="20"/>
              </w:rPr>
            </w:pPr>
            <w:r w:rsidRPr="00AF1ED6">
              <w:rPr>
                <w:b/>
                <w:bCs/>
                <w:noProof/>
                <w:color w:val="000000"/>
                <w:sz w:val="20"/>
                <w:szCs w:val="20"/>
              </w:rPr>
              <w:t>95,282</w:t>
            </w:r>
          </w:p>
        </w:tc>
      </w:tr>
    </w:tbl>
    <w:p w14:paraId="53AA119F" w14:textId="77777777" w:rsidR="007D7104" w:rsidRPr="00AF1ED6" w:rsidRDefault="007D7104" w:rsidP="007D7104">
      <w:pPr>
        <w:jc w:val="right"/>
        <w:rPr>
          <w:noProof/>
          <w:sz w:val="20"/>
        </w:rPr>
      </w:pPr>
      <w:r w:rsidRPr="00AF1ED6">
        <w:rPr>
          <w:noProof/>
          <w:sz w:val="20"/>
        </w:rPr>
        <w:t>milioane EUR (cu trei zecimale)</w:t>
      </w:r>
    </w:p>
    <w:tbl>
      <w:tblPr>
        <w:tblW w:w="1514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8"/>
        <w:gridCol w:w="1829"/>
        <w:gridCol w:w="345"/>
        <w:gridCol w:w="889"/>
        <w:gridCol w:w="1040"/>
        <w:gridCol w:w="1029"/>
        <w:gridCol w:w="1080"/>
        <w:gridCol w:w="1080"/>
        <w:gridCol w:w="1170"/>
        <w:gridCol w:w="1080"/>
        <w:gridCol w:w="1170"/>
        <w:gridCol w:w="1284"/>
      </w:tblGrid>
      <w:tr w:rsidR="007D7104" w:rsidRPr="00AF1ED6" w14:paraId="736D0CC3" w14:textId="77777777" w:rsidTr="00194D0F">
        <w:tc>
          <w:tcPr>
            <w:tcW w:w="3148" w:type="dxa"/>
            <w:tcBorders>
              <w:top w:val="nil"/>
              <w:left w:val="nil"/>
              <w:right w:val="nil"/>
            </w:tcBorders>
            <w:vAlign w:val="center"/>
          </w:tcPr>
          <w:p w14:paraId="3E72D2E2" w14:textId="77777777" w:rsidR="007D7104" w:rsidRPr="00AF1ED6" w:rsidRDefault="007D7104" w:rsidP="00194D0F">
            <w:pPr>
              <w:jc w:val="center"/>
              <w:rPr>
                <w:noProof/>
              </w:rPr>
            </w:pPr>
          </w:p>
        </w:tc>
        <w:tc>
          <w:tcPr>
            <w:tcW w:w="1829" w:type="dxa"/>
            <w:tcBorders>
              <w:top w:val="nil"/>
              <w:left w:val="nil"/>
              <w:right w:val="nil"/>
            </w:tcBorders>
          </w:tcPr>
          <w:p w14:paraId="561104F0" w14:textId="77777777" w:rsidR="007D7104" w:rsidRPr="00AF1ED6" w:rsidRDefault="007D7104" w:rsidP="00194D0F">
            <w:pPr>
              <w:rPr>
                <w:noProof/>
                <w:sz w:val="20"/>
              </w:rPr>
            </w:pPr>
          </w:p>
        </w:tc>
        <w:tc>
          <w:tcPr>
            <w:tcW w:w="345" w:type="dxa"/>
            <w:tcBorders>
              <w:top w:val="nil"/>
              <w:left w:val="nil"/>
            </w:tcBorders>
          </w:tcPr>
          <w:p w14:paraId="65F7470C" w14:textId="77777777" w:rsidR="007D7104" w:rsidRPr="00AF1ED6" w:rsidRDefault="007D7104" w:rsidP="00194D0F">
            <w:pPr>
              <w:jc w:val="center"/>
              <w:rPr>
                <w:noProof/>
                <w:sz w:val="20"/>
              </w:rPr>
            </w:pPr>
          </w:p>
        </w:tc>
        <w:tc>
          <w:tcPr>
            <w:tcW w:w="889" w:type="dxa"/>
            <w:vAlign w:val="center"/>
          </w:tcPr>
          <w:p w14:paraId="5A6D8BB9" w14:textId="77777777" w:rsidR="007D7104" w:rsidRPr="00AF1ED6" w:rsidRDefault="007D7104" w:rsidP="00194D0F">
            <w:pPr>
              <w:jc w:val="center"/>
              <w:rPr>
                <w:noProof/>
                <w:sz w:val="20"/>
              </w:rPr>
            </w:pPr>
            <w:r w:rsidRPr="00AF1ED6">
              <w:rPr>
                <w:b/>
                <w:noProof/>
                <w:sz w:val="20"/>
              </w:rPr>
              <w:t>2021</w:t>
            </w:r>
          </w:p>
        </w:tc>
        <w:tc>
          <w:tcPr>
            <w:tcW w:w="1040" w:type="dxa"/>
            <w:vAlign w:val="center"/>
          </w:tcPr>
          <w:p w14:paraId="3796156B" w14:textId="77777777" w:rsidR="007D7104" w:rsidRPr="00AF1ED6" w:rsidRDefault="007D7104" w:rsidP="00194D0F">
            <w:pPr>
              <w:jc w:val="center"/>
              <w:rPr>
                <w:noProof/>
                <w:sz w:val="20"/>
              </w:rPr>
            </w:pPr>
            <w:r w:rsidRPr="00AF1ED6">
              <w:rPr>
                <w:b/>
                <w:noProof/>
                <w:sz w:val="20"/>
              </w:rPr>
              <w:t>2022</w:t>
            </w:r>
          </w:p>
        </w:tc>
        <w:tc>
          <w:tcPr>
            <w:tcW w:w="1029" w:type="dxa"/>
            <w:vAlign w:val="center"/>
          </w:tcPr>
          <w:p w14:paraId="13C08237" w14:textId="77777777" w:rsidR="007D7104" w:rsidRPr="00AF1ED6" w:rsidRDefault="007D7104" w:rsidP="00194D0F">
            <w:pPr>
              <w:jc w:val="center"/>
              <w:rPr>
                <w:noProof/>
                <w:sz w:val="20"/>
              </w:rPr>
            </w:pPr>
            <w:r w:rsidRPr="00AF1ED6">
              <w:rPr>
                <w:b/>
                <w:noProof/>
                <w:sz w:val="20"/>
              </w:rPr>
              <w:t>2023</w:t>
            </w:r>
          </w:p>
        </w:tc>
        <w:tc>
          <w:tcPr>
            <w:tcW w:w="1080" w:type="dxa"/>
            <w:vAlign w:val="center"/>
          </w:tcPr>
          <w:p w14:paraId="5B503160" w14:textId="77777777" w:rsidR="007D7104" w:rsidRPr="00AF1ED6" w:rsidRDefault="007D7104" w:rsidP="00194D0F">
            <w:pPr>
              <w:jc w:val="center"/>
              <w:rPr>
                <w:noProof/>
                <w:sz w:val="20"/>
              </w:rPr>
            </w:pPr>
            <w:r w:rsidRPr="00AF1ED6">
              <w:rPr>
                <w:b/>
                <w:noProof/>
                <w:sz w:val="20"/>
              </w:rPr>
              <w:t>2024</w:t>
            </w:r>
          </w:p>
        </w:tc>
        <w:tc>
          <w:tcPr>
            <w:tcW w:w="1080" w:type="dxa"/>
            <w:vAlign w:val="center"/>
          </w:tcPr>
          <w:p w14:paraId="2E830EF6" w14:textId="77777777" w:rsidR="007D7104" w:rsidRPr="00AF1ED6" w:rsidRDefault="007D7104" w:rsidP="00194D0F">
            <w:pPr>
              <w:jc w:val="center"/>
              <w:rPr>
                <w:b/>
                <w:noProof/>
                <w:sz w:val="18"/>
              </w:rPr>
            </w:pPr>
            <w:r w:rsidRPr="00AF1ED6">
              <w:rPr>
                <w:b/>
                <w:noProof/>
                <w:sz w:val="18"/>
              </w:rPr>
              <w:t>2025</w:t>
            </w:r>
          </w:p>
        </w:tc>
        <w:tc>
          <w:tcPr>
            <w:tcW w:w="1170" w:type="dxa"/>
            <w:vAlign w:val="center"/>
          </w:tcPr>
          <w:p w14:paraId="74E1BA19" w14:textId="77777777" w:rsidR="007D7104" w:rsidRPr="00AF1ED6" w:rsidRDefault="007D7104" w:rsidP="00194D0F">
            <w:pPr>
              <w:jc w:val="center"/>
              <w:rPr>
                <w:b/>
                <w:noProof/>
                <w:sz w:val="18"/>
              </w:rPr>
            </w:pPr>
            <w:r w:rsidRPr="00AF1ED6">
              <w:rPr>
                <w:b/>
                <w:noProof/>
                <w:sz w:val="18"/>
              </w:rPr>
              <w:t>2026</w:t>
            </w:r>
          </w:p>
        </w:tc>
        <w:tc>
          <w:tcPr>
            <w:tcW w:w="1080" w:type="dxa"/>
            <w:vAlign w:val="center"/>
          </w:tcPr>
          <w:p w14:paraId="12AD3CE8" w14:textId="77777777" w:rsidR="007D7104" w:rsidRPr="00AF1ED6" w:rsidRDefault="007D7104" w:rsidP="00194D0F">
            <w:pPr>
              <w:jc w:val="center"/>
              <w:rPr>
                <w:b/>
                <w:noProof/>
                <w:sz w:val="18"/>
              </w:rPr>
            </w:pPr>
            <w:r w:rsidRPr="00AF1ED6">
              <w:rPr>
                <w:b/>
                <w:noProof/>
                <w:sz w:val="18"/>
              </w:rPr>
              <w:t>2027</w:t>
            </w:r>
          </w:p>
        </w:tc>
        <w:tc>
          <w:tcPr>
            <w:tcW w:w="1170" w:type="dxa"/>
          </w:tcPr>
          <w:p w14:paraId="1B065272" w14:textId="77777777" w:rsidR="007D7104" w:rsidRPr="00AF1ED6" w:rsidRDefault="007D7104" w:rsidP="00194D0F">
            <w:pPr>
              <w:jc w:val="center"/>
              <w:rPr>
                <w:b/>
                <w:noProof/>
                <w:sz w:val="20"/>
              </w:rPr>
            </w:pPr>
            <w:r w:rsidRPr="00AF1ED6">
              <w:rPr>
                <w:b/>
                <w:i/>
                <w:noProof/>
                <w:sz w:val="20"/>
              </w:rPr>
              <w:t>După 2027</w:t>
            </w:r>
          </w:p>
        </w:tc>
        <w:tc>
          <w:tcPr>
            <w:tcW w:w="1284" w:type="dxa"/>
            <w:vAlign w:val="center"/>
          </w:tcPr>
          <w:p w14:paraId="5C95A1CD" w14:textId="77777777" w:rsidR="007D7104" w:rsidRPr="00AF1ED6" w:rsidRDefault="007D7104" w:rsidP="00194D0F">
            <w:pPr>
              <w:jc w:val="center"/>
              <w:rPr>
                <w:b/>
                <w:noProof/>
                <w:sz w:val="20"/>
              </w:rPr>
            </w:pPr>
            <w:r w:rsidRPr="00AF1ED6">
              <w:rPr>
                <w:b/>
                <w:noProof/>
                <w:sz w:val="20"/>
              </w:rPr>
              <w:t>TOTAL</w:t>
            </w:r>
          </w:p>
        </w:tc>
      </w:tr>
      <w:tr w:rsidR="007D7104" w:rsidRPr="00AF1ED6" w14:paraId="22692BDC" w14:textId="77777777" w:rsidTr="00194D0F">
        <w:tc>
          <w:tcPr>
            <w:tcW w:w="3148" w:type="dxa"/>
            <w:vMerge w:val="restart"/>
            <w:shd w:val="clear" w:color="auto" w:fill="C0C0C0"/>
            <w:vAlign w:val="center"/>
          </w:tcPr>
          <w:p w14:paraId="398F8622" w14:textId="77777777" w:rsidR="007D7104" w:rsidRPr="00AF1ED6" w:rsidRDefault="007D7104" w:rsidP="00194D0F">
            <w:pPr>
              <w:jc w:val="center"/>
              <w:rPr>
                <w:b/>
                <w:noProof/>
              </w:rPr>
            </w:pPr>
            <w:r w:rsidRPr="00AF1ED6">
              <w:rPr>
                <w:b/>
                <w:noProof/>
                <w:sz w:val="22"/>
              </w:rPr>
              <w:t xml:space="preserve">TOTAL credite </w:t>
            </w:r>
            <w:r w:rsidRPr="00AF1ED6">
              <w:rPr>
                <w:noProof/>
                <w:sz w:val="22"/>
              </w:rPr>
              <w:br/>
            </w:r>
            <w:r w:rsidRPr="00AF1ED6">
              <w:rPr>
                <w:b/>
                <w:noProof/>
                <w:sz w:val="22"/>
              </w:rPr>
              <w:t xml:space="preserve">În cadrul RUBRICILOR </w:t>
            </w:r>
            <w:r w:rsidRPr="00AF1ED6">
              <w:rPr>
                <w:noProof/>
                <w:sz w:val="22"/>
              </w:rPr>
              <w:t>din cadrul financiar multianual</w:t>
            </w:r>
            <w:r w:rsidRPr="00AF1ED6">
              <w:rPr>
                <w:b/>
                <w:noProof/>
                <w:sz w:val="22"/>
              </w:rPr>
              <w:t> – din procedurile bugetare</w:t>
            </w:r>
          </w:p>
        </w:tc>
        <w:tc>
          <w:tcPr>
            <w:tcW w:w="2174" w:type="dxa"/>
            <w:gridSpan w:val="2"/>
            <w:vAlign w:val="center"/>
          </w:tcPr>
          <w:p w14:paraId="52199267" w14:textId="77777777" w:rsidR="007D7104" w:rsidRPr="00AF1ED6" w:rsidRDefault="007D7104" w:rsidP="00194D0F">
            <w:pPr>
              <w:rPr>
                <w:noProof/>
                <w:sz w:val="14"/>
              </w:rPr>
            </w:pPr>
            <w:r w:rsidRPr="00AF1ED6">
              <w:rPr>
                <w:noProof/>
                <w:sz w:val="18"/>
              </w:rPr>
              <w:t>Angajamente</w:t>
            </w:r>
          </w:p>
        </w:tc>
        <w:tc>
          <w:tcPr>
            <w:tcW w:w="889" w:type="dxa"/>
          </w:tcPr>
          <w:p w14:paraId="3A126145" w14:textId="77777777" w:rsidR="007D7104" w:rsidRPr="00AF1ED6" w:rsidRDefault="007D7104" w:rsidP="00194D0F">
            <w:pPr>
              <w:spacing w:before="20" w:after="20"/>
              <w:jc w:val="right"/>
              <w:rPr>
                <w:bCs/>
                <w:noProof/>
                <w:color w:val="000000"/>
                <w:sz w:val="20"/>
                <w:szCs w:val="20"/>
              </w:rPr>
            </w:pPr>
            <w:r w:rsidRPr="00AF1ED6">
              <w:rPr>
                <w:bCs/>
                <w:noProof/>
                <w:color w:val="000000"/>
                <w:sz w:val="20"/>
                <w:szCs w:val="20"/>
              </w:rPr>
              <w:t>5,776</w:t>
            </w:r>
          </w:p>
        </w:tc>
        <w:tc>
          <w:tcPr>
            <w:tcW w:w="1040" w:type="dxa"/>
          </w:tcPr>
          <w:p w14:paraId="6E2A6476" w14:textId="77777777" w:rsidR="007D7104" w:rsidRPr="00AF1ED6" w:rsidRDefault="007D7104" w:rsidP="00194D0F">
            <w:pPr>
              <w:spacing w:before="20" w:after="20"/>
              <w:jc w:val="right"/>
              <w:rPr>
                <w:bCs/>
                <w:noProof/>
                <w:color w:val="000000"/>
                <w:sz w:val="20"/>
                <w:szCs w:val="20"/>
              </w:rPr>
            </w:pPr>
            <w:r w:rsidRPr="00AF1ED6">
              <w:rPr>
                <w:bCs/>
                <w:noProof/>
                <w:color w:val="000000"/>
                <w:sz w:val="20"/>
                <w:szCs w:val="20"/>
              </w:rPr>
              <w:t>1 352,569</w:t>
            </w:r>
          </w:p>
        </w:tc>
        <w:tc>
          <w:tcPr>
            <w:tcW w:w="1029" w:type="dxa"/>
          </w:tcPr>
          <w:p w14:paraId="6B5CFF3F" w14:textId="77777777" w:rsidR="007D7104" w:rsidRPr="00AF1ED6" w:rsidRDefault="007D7104" w:rsidP="00194D0F">
            <w:pPr>
              <w:spacing w:before="20" w:after="20"/>
              <w:jc w:val="right"/>
              <w:rPr>
                <w:bCs/>
                <w:noProof/>
                <w:color w:val="000000"/>
                <w:sz w:val="20"/>
                <w:szCs w:val="20"/>
              </w:rPr>
            </w:pPr>
            <w:r w:rsidRPr="00AF1ED6">
              <w:rPr>
                <w:bCs/>
                <w:noProof/>
                <w:color w:val="000000"/>
                <w:sz w:val="20"/>
                <w:szCs w:val="20"/>
              </w:rPr>
              <w:t>1 353,955</w:t>
            </w:r>
          </w:p>
        </w:tc>
        <w:tc>
          <w:tcPr>
            <w:tcW w:w="1080" w:type="dxa"/>
          </w:tcPr>
          <w:p w14:paraId="69B901CE" w14:textId="77777777" w:rsidR="007D7104" w:rsidRPr="00AF1ED6" w:rsidRDefault="007D7104" w:rsidP="00194D0F">
            <w:pPr>
              <w:spacing w:before="20" w:after="20"/>
              <w:jc w:val="right"/>
              <w:rPr>
                <w:bCs/>
                <w:noProof/>
                <w:color w:val="000000"/>
                <w:sz w:val="20"/>
                <w:szCs w:val="20"/>
              </w:rPr>
            </w:pPr>
            <w:r w:rsidRPr="00AF1ED6">
              <w:rPr>
                <w:bCs/>
                <w:noProof/>
                <w:color w:val="000000"/>
                <w:sz w:val="20"/>
                <w:szCs w:val="20"/>
              </w:rPr>
              <w:t>743,660</w:t>
            </w:r>
          </w:p>
        </w:tc>
        <w:tc>
          <w:tcPr>
            <w:tcW w:w="1080" w:type="dxa"/>
          </w:tcPr>
          <w:p w14:paraId="798727A8" w14:textId="77777777" w:rsidR="007D7104" w:rsidRPr="00AF1ED6" w:rsidRDefault="007D7104" w:rsidP="00194D0F">
            <w:pPr>
              <w:spacing w:before="20" w:after="20"/>
              <w:jc w:val="right"/>
              <w:rPr>
                <w:bCs/>
                <w:noProof/>
                <w:color w:val="000000"/>
                <w:sz w:val="20"/>
                <w:szCs w:val="20"/>
              </w:rPr>
            </w:pPr>
            <w:r w:rsidRPr="00AF1ED6">
              <w:rPr>
                <w:bCs/>
                <w:noProof/>
                <w:color w:val="000000"/>
                <w:sz w:val="20"/>
                <w:szCs w:val="20"/>
              </w:rPr>
              <w:t>763,434</w:t>
            </w:r>
          </w:p>
        </w:tc>
        <w:tc>
          <w:tcPr>
            <w:tcW w:w="1170" w:type="dxa"/>
          </w:tcPr>
          <w:p w14:paraId="5109407B" w14:textId="77777777" w:rsidR="007D7104" w:rsidRPr="00AF1ED6" w:rsidRDefault="007D7104" w:rsidP="00194D0F">
            <w:pPr>
              <w:spacing w:before="20" w:after="20"/>
              <w:jc w:val="right"/>
              <w:rPr>
                <w:bCs/>
                <w:noProof/>
                <w:color w:val="000000"/>
                <w:sz w:val="20"/>
                <w:szCs w:val="20"/>
              </w:rPr>
            </w:pPr>
            <w:r w:rsidRPr="00AF1ED6">
              <w:rPr>
                <w:bCs/>
                <w:noProof/>
                <w:color w:val="000000"/>
                <w:sz w:val="20"/>
                <w:szCs w:val="20"/>
              </w:rPr>
              <w:t>778,675</w:t>
            </w:r>
          </w:p>
        </w:tc>
        <w:tc>
          <w:tcPr>
            <w:tcW w:w="1080" w:type="dxa"/>
          </w:tcPr>
          <w:p w14:paraId="6AFB909D" w14:textId="77777777" w:rsidR="007D7104" w:rsidRPr="00AF1ED6" w:rsidRDefault="007D7104" w:rsidP="00194D0F">
            <w:pPr>
              <w:spacing w:before="20" w:after="20"/>
              <w:jc w:val="right"/>
              <w:rPr>
                <w:bCs/>
                <w:noProof/>
                <w:color w:val="000000"/>
                <w:sz w:val="20"/>
                <w:szCs w:val="20"/>
              </w:rPr>
            </w:pPr>
            <w:r w:rsidRPr="00AF1ED6">
              <w:rPr>
                <w:bCs/>
                <w:noProof/>
                <w:color w:val="000000"/>
                <w:sz w:val="20"/>
                <w:szCs w:val="20"/>
              </w:rPr>
              <w:t>1 114,461</w:t>
            </w:r>
          </w:p>
        </w:tc>
        <w:tc>
          <w:tcPr>
            <w:tcW w:w="1170" w:type="dxa"/>
          </w:tcPr>
          <w:p w14:paraId="4FE7C062" w14:textId="77777777" w:rsidR="007D7104" w:rsidRPr="00AF1ED6" w:rsidRDefault="007D7104" w:rsidP="00194D0F">
            <w:pPr>
              <w:spacing w:before="20" w:after="20"/>
              <w:jc w:val="right"/>
              <w:rPr>
                <w:bCs/>
                <w:noProof/>
                <w:color w:val="000000"/>
                <w:sz w:val="20"/>
                <w:szCs w:val="20"/>
              </w:rPr>
            </w:pPr>
            <w:r w:rsidRPr="00AF1ED6">
              <w:rPr>
                <w:bCs/>
                <w:noProof/>
                <w:color w:val="000000"/>
                <w:sz w:val="20"/>
                <w:szCs w:val="20"/>
              </w:rPr>
              <w:t>0</w:t>
            </w:r>
          </w:p>
        </w:tc>
        <w:tc>
          <w:tcPr>
            <w:tcW w:w="1284" w:type="dxa"/>
          </w:tcPr>
          <w:p w14:paraId="08CC586E" w14:textId="77777777" w:rsidR="007D7104" w:rsidRPr="00AF1ED6" w:rsidRDefault="007D7104" w:rsidP="00194D0F">
            <w:pPr>
              <w:spacing w:before="20" w:after="20"/>
              <w:jc w:val="right"/>
              <w:rPr>
                <w:bCs/>
                <w:noProof/>
                <w:color w:val="000000"/>
                <w:sz w:val="20"/>
                <w:szCs w:val="20"/>
              </w:rPr>
            </w:pPr>
            <w:r w:rsidRPr="00AF1ED6">
              <w:rPr>
                <w:bCs/>
                <w:noProof/>
                <w:color w:val="000000"/>
                <w:sz w:val="20"/>
                <w:szCs w:val="20"/>
              </w:rPr>
              <w:t>6 112,527</w:t>
            </w:r>
          </w:p>
        </w:tc>
      </w:tr>
      <w:tr w:rsidR="007D7104" w:rsidRPr="00AF1ED6" w14:paraId="55BD9957" w14:textId="77777777" w:rsidTr="00194D0F">
        <w:tc>
          <w:tcPr>
            <w:tcW w:w="3148" w:type="dxa"/>
            <w:vMerge/>
            <w:shd w:val="clear" w:color="auto" w:fill="C0C0C0"/>
          </w:tcPr>
          <w:p w14:paraId="37C45DBB" w14:textId="77777777" w:rsidR="007D7104" w:rsidRPr="00AF1ED6" w:rsidRDefault="007D7104" w:rsidP="00194D0F">
            <w:pPr>
              <w:rPr>
                <w:noProof/>
                <w:sz w:val="20"/>
              </w:rPr>
            </w:pPr>
          </w:p>
        </w:tc>
        <w:tc>
          <w:tcPr>
            <w:tcW w:w="2174" w:type="dxa"/>
            <w:gridSpan w:val="2"/>
            <w:vAlign w:val="center"/>
          </w:tcPr>
          <w:p w14:paraId="034C9B5D" w14:textId="77777777" w:rsidR="007D7104" w:rsidRPr="00AF1ED6" w:rsidRDefault="007D7104" w:rsidP="00194D0F">
            <w:pPr>
              <w:rPr>
                <w:noProof/>
                <w:sz w:val="14"/>
              </w:rPr>
            </w:pPr>
            <w:r w:rsidRPr="00AF1ED6">
              <w:rPr>
                <w:noProof/>
                <w:sz w:val="18"/>
              </w:rPr>
              <w:t>Plăți</w:t>
            </w:r>
          </w:p>
        </w:tc>
        <w:tc>
          <w:tcPr>
            <w:tcW w:w="889" w:type="dxa"/>
          </w:tcPr>
          <w:p w14:paraId="2CF0FCC1" w14:textId="77777777" w:rsidR="007D7104" w:rsidRPr="00AF1ED6" w:rsidRDefault="007D7104" w:rsidP="00194D0F">
            <w:pPr>
              <w:spacing w:before="20" w:after="20"/>
              <w:jc w:val="right"/>
              <w:rPr>
                <w:bCs/>
                <w:noProof/>
                <w:color w:val="000000"/>
                <w:sz w:val="20"/>
                <w:szCs w:val="20"/>
              </w:rPr>
            </w:pPr>
            <w:r w:rsidRPr="00AF1ED6">
              <w:rPr>
                <w:bCs/>
                <w:noProof/>
                <w:color w:val="000000"/>
                <w:sz w:val="20"/>
                <w:szCs w:val="20"/>
              </w:rPr>
              <w:t>5,776</w:t>
            </w:r>
          </w:p>
        </w:tc>
        <w:tc>
          <w:tcPr>
            <w:tcW w:w="1040" w:type="dxa"/>
          </w:tcPr>
          <w:p w14:paraId="341D33E9" w14:textId="77777777" w:rsidR="007D7104" w:rsidRPr="00AF1ED6" w:rsidRDefault="007D7104" w:rsidP="00194D0F">
            <w:pPr>
              <w:spacing w:before="20" w:after="20"/>
              <w:jc w:val="right"/>
              <w:rPr>
                <w:bCs/>
                <w:noProof/>
                <w:color w:val="000000"/>
                <w:sz w:val="20"/>
                <w:szCs w:val="20"/>
              </w:rPr>
            </w:pPr>
            <w:r w:rsidRPr="00AF1ED6">
              <w:rPr>
                <w:bCs/>
                <w:noProof/>
                <w:color w:val="000000"/>
                <w:sz w:val="20"/>
                <w:szCs w:val="20"/>
              </w:rPr>
              <w:t>453,602</w:t>
            </w:r>
          </w:p>
        </w:tc>
        <w:tc>
          <w:tcPr>
            <w:tcW w:w="1029" w:type="dxa"/>
          </w:tcPr>
          <w:p w14:paraId="5F5D3A2C" w14:textId="77777777" w:rsidR="007D7104" w:rsidRPr="00AF1ED6" w:rsidRDefault="007D7104" w:rsidP="00194D0F">
            <w:pPr>
              <w:spacing w:before="20" w:after="20"/>
              <w:jc w:val="right"/>
              <w:rPr>
                <w:bCs/>
                <w:noProof/>
                <w:color w:val="000000"/>
                <w:sz w:val="20"/>
                <w:szCs w:val="20"/>
              </w:rPr>
            </w:pPr>
            <w:r w:rsidRPr="00AF1ED6">
              <w:rPr>
                <w:bCs/>
                <w:noProof/>
                <w:color w:val="000000"/>
                <w:sz w:val="20"/>
                <w:szCs w:val="20"/>
              </w:rPr>
              <w:t>861,037</w:t>
            </w:r>
          </w:p>
        </w:tc>
        <w:tc>
          <w:tcPr>
            <w:tcW w:w="1080" w:type="dxa"/>
          </w:tcPr>
          <w:p w14:paraId="168DA399" w14:textId="77777777" w:rsidR="007D7104" w:rsidRPr="00AF1ED6" w:rsidRDefault="007D7104" w:rsidP="00194D0F">
            <w:pPr>
              <w:spacing w:before="20" w:after="20"/>
              <w:jc w:val="right"/>
              <w:rPr>
                <w:bCs/>
                <w:noProof/>
                <w:color w:val="000000"/>
                <w:sz w:val="20"/>
                <w:szCs w:val="20"/>
              </w:rPr>
            </w:pPr>
            <w:r w:rsidRPr="00AF1ED6">
              <w:rPr>
                <w:bCs/>
                <w:noProof/>
                <w:color w:val="000000"/>
                <w:sz w:val="20"/>
                <w:szCs w:val="20"/>
              </w:rPr>
              <w:t>1 153,567</w:t>
            </w:r>
          </w:p>
        </w:tc>
        <w:tc>
          <w:tcPr>
            <w:tcW w:w="1080" w:type="dxa"/>
          </w:tcPr>
          <w:p w14:paraId="52C9D07D" w14:textId="77777777" w:rsidR="007D7104" w:rsidRPr="00AF1ED6" w:rsidRDefault="007D7104" w:rsidP="00194D0F">
            <w:pPr>
              <w:spacing w:before="20" w:after="20"/>
              <w:jc w:val="right"/>
              <w:rPr>
                <w:bCs/>
                <w:noProof/>
                <w:color w:val="000000"/>
                <w:sz w:val="20"/>
                <w:szCs w:val="20"/>
              </w:rPr>
            </w:pPr>
            <w:r w:rsidRPr="00AF1ED6">
              <w:rPr>
                <w:bCs/>
                <w:noProof/>
                <w:color w:val="000000"/>
                <w:sz w:val="20"/>
                <w:szCs w:val="20"/>
              </w:rPr>
              <w:t>974,158</w:t>
            </w:r>
          </w:p>
        </w:tc>
        <w:tc>
          <w:tcPr>
            <w:tcW w:w="1170" w:type="dxa"/>
          </w:tcPr>
          <w:p w14:paraId="2350362F" w14:textId="77777777" w:rsidR="007D7104" w:rsidRPr="00AF1ED6" w:rsidRDefault="007D7104" w:rsidP="00194D0F">
            <w:pPr>
              <w:spacing w:before="20" w:after="20"/>
              <w:jc w:val="right"/>
              <w:rPr>
                <w:bCs/>
                <w:noProof/>
                <w:color w:val="000000"/>
                <w:sz w:val="20"/>
                <w:szCs w:val="20"/>
              </w:rPr>
            </w:pPr>
            <w:r w:rsidRPr="00AF1ED6">
              <w:rPr>
                <w:bCs/>
                <w:noProof/>
                <w:color w:val="000000"/>
                <w:sz w:val="20"/>
                <w:szCs w:val="20"/>
              </w:rPr>
              <w:t>761,754</w:t>
            </w:r>
          </w:p>
        </w:tc>
        <w:tc>
          <w:tcPr>
            <w:tcW w:w="1080" w:type="dxa"/>
          </w:tcPr>
          <w:p w14:paraId="573B7CB1" w14:textId="77777777" w:rsidR="007D7104" w:rsidRPr="00AF1ED6" w:rsidRDefault="007D7104" w:rsidP="00194D0F">
            <w:pPr>
              <w:spacing w:before="20" w:after="20"/>
              <w:jc w:val="right"/>
              <w:rPr>
                <w:bCs/>
                <w:noProof/>
                <w:color w:val="000000"/>
                <w:sz w:val="20"/>
                <w:szCs w:val="20"/>
              </w:rPr>
            </w:pPr>
            <w:r w:rsidRPr="00AF1ED6">
              <w:rPr>
                <w:bCs/>
                <w:noProof/>
                <w:color w:val="000000"/>
                <w:sz w:val="20"/>
                <w:szCs w:val="20"/>
              </w:rPr>
              <w:t>874,180</w:t>
            </w:r>
          </w:p>
        </w:tc>
        <w:tc>
          <w:tcPr>
            <w:tcW w:w="1170" w:type="dxa"/>
          </w:tcPr>
          <w:p w14:paraId="202B876A" w14:textId="77777777" w:rsidR="007D7104" w:rsidRPr="00AF1ED6" w:rsidRDefault="007D7104" w:rsidP="00194D0F">
            <w:pPr>
              <w:spacing w:before="20" w:after="20"/>
              <w:jc w:val="right"/>
              <w:rPr>
                <w:bCs/>
                <w:noProof/>
                <w:color w:val="000000"/>
                <w:sz w:val="20"/>
                <w:szCs w:val="20"/>
              </w:rPr>
            </w:pPr>
            <w:r w:rsidRPr="00AF1ED6">
              <w:rPr>
                <w:bCs/>
                <w:noProof/>
                <w:color w:val="000000"/>
                <w:sz w:val="20"/>
                <w:szCs w:val="20"/>
              </w:rPr>
              <w:t>1 028,454</w:t>
            </w:r>
          </w:p>
        </w:tc>
        <w:tc>
          <w:tcPr>
            <w:tcW w:w="1284" w:type="dxa"/>
          </w:tcPr>
          <w:p w14:paraId="40F6C3AD" w14:textId="77777777" w:rsidR="007D7104" w:rsidRPr="00AF1ED6" w:rsidRDefault="007D7104" w:rsidP="00194D0F">
            <w:pPr>
              <w:spacing w:before="20" w:after="20"/>
              <w:jc w:val="right"/>
              <w:rPr>
                <w:bCs/>
                <w:noProof/>
                <w:color w:val="000000"/>
                <w:sz w:val="20"/>
                <w:szCs w:val="20"/>
              </w:rPr>
            </w:pPr>
            <w:r w:rsidRPr="00AF1ED6">
              <w:rPr>
                <w:bCs/>
                <w:noProof/>
                <w:color w:val="000000"/>
                <w:sz w:val="20"/>
                <w:szCs w:val="20"/>
              </w:rPr>
              <w:t>6 112,527</w:t>
            </w:r>
          </w:p>
        </w:tc>
      </w:tr>
      <w:tr w:rsidR="007D7104" w:rsidRPr="00AF1ED6" w14:paraId="779518F4" w14:textId="77777777" w:rsidTr="00194D0F">
        <w:tc>
          <w:tcPr>
            <w:tcW w:w="3148" w:type="dxa"/>
            <w:shd w:val="clear" w:color="auto" w:fill="C0C0C0"/>
          </w:tcPr>
          <w:p w14:paraId="65B0821C" w14:textId="77777777" w:rsidR="007D7104" w:rsidRPr="00AF1ED6" w:rsidRDefault="007D7104" w:rsidP="00194D0F">
            <w:pPr>
              <w:rPr>
                <w:noProof/>
                <w:sz w:val="20"/>
              </w:rPr>
            </w:pPr>
          </w:p>
        </w:tc>
        <w:tc>
          <w:tcPr>
            <w:tcW w:w="2174" w:type="dxa"/>
            <w:gridSpan w:val="2"/>
            <w:vAlign w:val="center"/>
          </w:tcPr>
          <w:p w14:paraId="3F7C4E67" w14:textId="77777777" w:rsidR="007D7104" w:rsidRPr="00AF1ED6" w:rsidRDefault="007D7104" w:rsidP="00194D0F">
            <w:pPr>
              <w:rPr>
                <w:noProof/>
                <w:sz w:val="18"/>
              </w:rPr>
            </w:pPr>
          </w:p>
        </w:tc>
        <w:tc>
          <w:tcPr>
            <w:tcW w:w="889" w:type="dxa"/>
            <w:vAlign w:val="center"/>
          </w:tcPr>
          <w:p w14:paraId="1ED8A448" w14:textId="77777777" w:rsidR="007D7104" w:rsidRPr="00AF1ED6" w:rsidRDefault="007D7104" w:rsidP="00194D0F">
            <w:pPr>
              <w:spacing w:before="60" w:after="60"/>
              <w:jc w:val="right"/>
              <w:rPr>
                <w:noProof/>
                <w:color w:val="000000"/>
                <w:sz w:val="20"/>
                <w:szCs w:val="20"/>
              </w:rPr>
            </w:pPr>
          </w:p>
        </w:tc>
        <w:tc>
          <w:tcPr>
            <w:tcW w:w="1040" w:type="dxa"/>
            <w:vAlign w:val="center"/>
          </w:tcPr>
          <w:p w14:paraId="78230FFB" w14:textId="77777777" w:rsidR="007D7104" w:rsidRPr="00AF1ED6" w:rsidRDefault="007D7104" w:rsidP="00194D0F">
            <w:pPr>
              <w:spacing w:before="60" w:after="60"/>
              <w:jc w:val="right"/>
              <w:rPr>
                <w:noProof/>
                <w:color w:val="000000"/>
                <w:sz w:val="20"/>
                <w:szCs w:val="20"/>
              </w:rPr>
            </w:pPr>
          </w:p>
        </w:tc>
        <w:tc>
          <w:tcPr>
            <w:tcW w:w="1029" w:type="dxa"/>
            <w:vAlign w:val="center"/>
          </w:tcPr>
          <w:p w14:paraId="7429085E" w14:textId="77777777" w:rsidR="007D7104" w:rsidRPr="00AF1ED6" w:rsidRDefault="007D7104" w:rsidP="00194D0F">
            <w:pPr>
              <w:spacing w:before="60" w:after="60"/>
              <w:jc w:val="right"/>
              <w:rPr>
                <w:noProof/>
                <w:color w:val="000000"/>
                <w:sz w:val="20"/>
                <w:szCs w:val="20"/>
              </w:rPr>
            </w:pPr>
          </w:p>
        </w:tc>
        <w:tc>
          <w:tcPr>
            <w:tcW w:w="1080" w:type="dxa"/>
            <w:vAlign w:val="center"/>
          </w:tcPr>
          <w:p w14:paraId="6532E579" w14:textId="77777777" w:rsidR="007D7104" w:rsidRPr="00AF1ED6" w:rsidRDefault="007D7104" w:rsidP="00194D0F">
            <w:pPr>
              <w:spacing w:before="60" w:after="60"/>
              <w:jc w:val="right"/>
              <w:rPr>
                <w:noProof/>
                <w:color w:val="000000"/>
                <w:sz w:val="20"/>
                <w:szCs w:val="20"/>
              </w:rPr>
            </w:pPr>
          </w:p>
        </w:tc>
        <w:tc>
          <w:tcPr>
            <w:tcW w:w="1080" w:type="dxa"/>
            <w:vAlign w:val="center"/>
          </w:tcPr>
          <w:p w14:paraId="6C9A3F60" w14:textId="77777777" w:rsidR="007D7104" w:rsidRPr="00AF1ED6" w:rsidRDefault="007D7104" w:rsidP="00194D0F">
            <w:pPr>
              <w:spacing w:before="60" w:after="60"/>
              <w:jc w:val="right"/>
              <w:rPr>
                <w:noProof/>
                <w:color w:val="000000"/>
                <w:sz w:val="20"/>
                <w:szCs w:val="20"/>
              </w:rPr>
            </w:pPr>
          </w:p>
        </w:tc>
        <w:tc>
          <w:tcPr>
            <w:tcW w:w="1170" w:type="dxa"/>
            <w:vAlign w:val="center"/>
          </w:tcPr>
          <w:p w14:paraId="747E3FB5" w14:textId="77777777" w:rsidR="007D7104" w:rsidRPr="00AF1ED6" w:rsidRDefault="007D7104" w:rsidP="00194D0F">
            <w:pPr>
              <w:spacing w:before="60" w:after="60"/>
              <w:jc w:val="right"/>
              <w:rPr>
                <w:noProof/>
                <w:color w:val="000000"/>
                <w:sz w:val="20"/>
                <w:szCs w:val="20"/>
              </w:rPr>
            </w:pPr>
          </w:p>
        </w:tc>
        <w:tc>
          <w:tcPr>
            <w:tcW w:w="1080" w:type="dxa"/>
            <w:vAlign w:val="center"/>
          </w:tcPr>
          <w:p w14:paraId="2A5EEA15" w14:textId="77777777" w:rsidR="007D7104" w:rsidRPr="00AF1ED6" w:rsidRDefault="007D7104" w:rsidP="00194D0F">
            <w:pPr>
              <w:spacing w:before="60" w:after="60"/>
              <w:jc w:val="right"/>
              <w:rPr>
                <w:noProof/>
                <w:color w:val="000000"/>
                <w:sz w:val="20"/>
                <w:szCs w:val="20"/>
              </w:rPr>
            </w:pPr>
          </w:p>
        </w:tc>
        <w:tc>
          <w:tcPr>
            <w:tcW w:w="1170" w:type="dxa"/>
            <w:vAlign w:val="center"/>
          </w:tcPr>
          <w:p w14:paraId="1646EDB1" w14:textId="77777777" w:rsidR="007D7104" w:rsidRPr="00AF1ED6" w:rsidRDefault="007D7104" w:rsidP="00194D0F">
            <w:pPr>
              <w:spacing w:before="60" w:after="60"/>
              <w:jc w:val="right"/>
              <w:rPr>
                <w:noProof/>
                <w:color w:val="000000"/>
                <w:sz w:val="20"/>
                <w:szCs w:val="20"/>
              </w:rPr>
            </w:pPr>
          </w:p>
        </w:tc>
        <w:tc>
          <w:tcPr>
            <w:tcW w:w="1284" w:type="dxa"/>
            <w:vAlign w:val="center"/>
          </w:tcPr>
          <w:p w14:paraId="3A194C69" w14:textId="77777777" w:rsidR="007D7104" w:rsidRPr="00AF1ED6" w:rsidRDefault="007D7104" w:rsidP="00194D0F">
            <w:pPr>
              <w:spacing w:before="60" w:after="60"/>
              <w:jc w:val="right"/>
              <w:rPr>
                <w:b/>
                <w:bCs/>
                <w:noProof/>
                <w:color w:val="000000"/>
                <w:sz w:val="20"/>
                <w:szCs w:val="20"/>
              </w:rPr>
            </w:pPr>
          </w:p>
        </w:tc>
      </w:tr>
    </w:tbl>
    <w:p w14:paraId="2DEB4D6A" w14:textId="77777777" w:rsidR="007D7104" w:rsidRPr="00AF1ED6" w:rsidRDefault="007D7104" w:rsidP="007D7104">
      <w:pPr>
        <w:rPr>
          <w:noProof/>
        </w:rPr>
      </w:pPr>
    </w:p>
    <w:p w14:paraId="3705B041" w14:textId="7A07DF23" w:rsidR="007D7104" w:rsidRPr="00AF1ED6" w:rsidRDefault="00E16F27" w:rsidP="00E16F27">
      <w:pPr>
        <w:pStyle w:val="ManualHeading3"/>
        <w:rPr>
          <w:bCs/>
          <w:noProof/>
          <w:szCs w:val="24"/>
        </w:rPr>
      </w:pPr>
      <w:bookmarkStart w:id="74" w:name="_Toc514938054"/>
      <w:bookmarkStart w:id="75" w:name="_Toc86227436"/>
      <w:r w:rsidRPr="00E16F27">
        <w:t>3.2.2.</w:t>
      </w:r>
      <w:r w:rsidRPr="00E16F27">
        <w:tab/>
      </w:r>
      <w:r w:rsidR="007D7104" w:rsidRPr="00AF1ED6">
        <w:rPr>
          <w:noProof/>
        </w:rPr>
        <w:t>Realizările preconizate finanțate din credite operaționale</w:t>
      </w:r>
      <w:bookmarkEnd w:id="74"/>
      <w:bookmarkEnd w:id="75"/>
      <w:r w:rsidR="007D7104" w:rsidRPr="00AF1ED6">
        <w:rPr>
          <w:noProof/>
        </w:rPr>
        <w:t xml:space="preserve"> </w:t>
      </w:r>
    </w:p>
    <w:p w14:paraId="704771CC" w14:textId="77777777" w:rsidR="007D7104" w:rsidRPr="00AF1ED6" w:rsidRDefault="007D7104" w:rsidP="007D7104">
      <w:pPr>
        <w:jc w:val="right"/>
        <w:rPr>
          <w:noProof/>
          <w:sz w:val="20"/>
        </w:rPr>
      </w:pPr>
      <w:r w:rsidRPr="00AF1ED6">
        <w:rPr>
          <w:noProof/>
          <w:sz w:val="20"/>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12"/>
        <w:gridCol w:w="420"/>
        <w:gridCol w:w="720"/>
        <w:gridCol w:w="60"/>
        <w:gridCol w:w="480"/>
        <w:gridCol w:w="720"/>
        <w:gridCol w:w="720"/>
        <w:gridCol w:w="900"/>
      </w:tblGrid>
      <w:tr w:rsidR="007D7104" w:rsidRPr="00AF1ED6" w14:paraId="15B2F220" w14:textId="77777777" w:rsidTr="00194D0F">
        <w:trPr>
          <w:jc w:val="center"/>
        </w:trPr>
        <w:tc>
          <w:tcPr>
            <w:tcW w:w="1423" w:type="dxa"/>
            <w:vMerge w:val="restart"/>
            <w:vAlign w:val="center"/>
          </w:tcPr>
          <w:p w14:paraId="7FE5842F" w14:textId="77777777" w:rsidR="007D7104" w:rsidRPr="00AF1ED6" w:rsidRDefault="007D7104" w:rsidP="00194D0F">
            <w:pPr>
              <w:ind w:right="-29"/>
              <w:jc w:val="center"/>
              <w:rPr>
                <w:b/>
                <w:noProof/>
                <w:sz w:val="18"/>
                <w:szCs w:val="18"/>
              </w:rPr>
            </w:pPr>
            <w:r w:rsidRPr="00AF1ED6">
              <w:rPr>
                <w:b/>
                <w:noProof/>
                <w:sz w:val="18"/>
              </w:rPr>
              <w:t xml:space="preserve">A se indica obiectivele și realizările </w:t>
            </w:r>
          </w:p>
          <w:p w14:paraId="230D00A1" w14:textId="77777777" w:rsidR="007D7104" w:rsidRPr="00AF1ED6" w:rsidRDefault="007D7104" w:rsidP="00194D0F">
            <w:pPr>
              <w:ind w:right="-29"/>
              <w:jc w:val="center"/>
              <w:rPr>
                <w:b/>
                <w:noProof/>
                <w:sz w:val="18"/>
                <w:szCs w:val="18"/>
              </w:rPr>
            </w:pPr>
          </w:p>
          <w:p w14:paraId="44DDD636" w14:textId="77777777" w:rsidR="007D7104" w:rsidRPr="00AF1ED6" w:rsidRDefault="007D7104" w:rsidP="00194D0F">
            <w:pPr>
              <w:ind w:right="-29"/>
              <w:jc w:val="center"/>
              <w:rPr>
                <w:noProof/>
                <w:sz w:val="18"/>
                <w:szCs w:val="18"/>
              </w:rPr>
            </w:pPr>
            <w:r w:rsidRPr="00AF1ED6">
              <w:rPr>
                <w:noProof/>
                <w:sz w:val="18"/>
              </w:rPr>
              <w:sym w:font="Wingdings" w:char="F0F2"/>
            </w:r>
          </w:p>
        </w:tc>
        <w:tc>
          <w:tcPr>
            <w:tcW w:w="720" w:type="dxa"/>
            <w:vAlign w:val="center"/>
          </w:tcPr>
          <w:p w14:paraId="0D6FB887" w14:textId="77777777" w:rsidR="007D7104" w:rsidRPr="00AF1ED6" w:rsidRDefault="007D7104" w:rsidP="00194D0F">
            <w:pPr>
              <w:ind w:right="-29"/>
              <w:jc w:val="center"/>
              <w:rPr>
                <w:noProof/>
                <w:sz w:val="18"/>
                <w:szCs w:val="18"/>
              </w:rPr>
            </w:pPr>
          </w:p>
        </w:tc>
        <w:tc>
          <w:tcPr>
            <w:tcW w:w="701" w:type="dxa"/>
            <w:vAlign w:val="center"/>
          </w:tcPr>
          <w:p w14:paraId="1206BD88" w14:textId="77777777" w:rsidR="007D7104" w:rsidRPr="00AF1ED6" w:rsidRDefault="007D7104" w:rsidP="00194D0F">
            <w:pPr>
              <w:ind w:right="-29"/>
              <w:jc w:val="center"/>
              <w:rPr>
                <w:noProof/>
                <w:sz w:val="18"/>
                <w:szCs w:val="18"/>
              </w:rPr>
            </w:pPr>
          </w:p>
        </w:tc>
        <w:tc>
          <w:tcPr>
            <w:tcW w:w="1224" w:type="dxa"/>
            <w:gridSpan w:val="2"/>
            <w:tcBorders>
              <w:left w:val="nil"/>
            </w:tcBorders>
            <w:vAlign w:val="center"/>
          </w:tcPr>
          <w:p w14:paraId="27A1BD82" w14:textId="77777777" w:rsidR="007D7104" w:rsidRPr="00AF1ED6" w:rsidRDefault="007D7104" w:rsidP="00194D0F">
            <w:pPr>
              <w:ind w:right="-29"/>
              <w:jc w:val="center"/>
              <w:rPr>
                <w:noProof/>
                <w:sz w:val="18"/>
                <w:szCs w:val="18"/>
              </w:rPr>
            </w:pPr>
            <w:r w:rsidRPr="00AF1ED6">
              <w:rPr>
                <w:b/>
                <w:noProof/>
                <w:sz w:val="20"/>
              </w:rPr>
              <w:t>2021</w:t>
            </w:r>
          </w:p>
        </w:tc>
        <w:tc>
          <w:tcPr>
            <w:tcW w:w="1260" w:type="dxa"/>
            <w:gridSpan w:val="2"/>
            <w:vAlign w:val="center"/>
          </w:tcPr>
          <w:p w14:paraId="02EFF96D" w14:textId="77777777" w:rsidR="007D7104" w:rsidRPr="00AF1ED6" w:rsidRDefault="007D7104" w:rsidP="00194D0F">
            <w:pPr>
              <w:ind w:right="-29"/>
              <w:jc w:val="center"/>
              <w:rPr>
                <w:noProof/>
                <w:sz w:val="18"/>
                <w:szCs w:val="18"/>
              </w:rPr>
            </w:pPr>
            <w:r w:rsidRPr="00AF1ED6">
              <w:rPr>
                <w:b/>
                <w:noProof/>
                <w:sz w:val="20"/>
              </w:rPr>
              <w:t>2022</w:t>
            </w:r>
          </w:p>
        </w:tc>
        <w:tc>
          <w:tcPr>
            <w:tcW w:w="1440" w:type="dxa"/>
            <w:gridSpan w:val="2"/>
            <w:vAlign w:val="center"/>
          </w:tcPr>
          <w:p w14:paraId="4B406BDE" w14:textId="77777777" w:rsidR="007D7104" w:rsidRPr="00AF1ED6" w:rsidRDefault="007D7104" w:rsidP="00194D0F">
            <w:pPr>
              <w:ind w:right="-29"/>
              <w:jc w:val="center"/>
              <w:rPr>
                <w:noProof/>
                <w:sz w:val="18"/>
                <w:szCs w:val="18"/>
              </w:rPr>
            </w:pPr>
            <w:r w:rsidRPr="00AF1ED6">
              <w:rPr>
                <w:b/>
                <w:noProof/>
                <w:sz w:val="20"/>
              </w:rPr>
              <w:t>2023</w:t>
            </w:r>
          </w:p>
        </w:tc>
        <w:tc>
          <w:tcPr>
            <w:tcW w:w="1620" w:type="dxa"/>
            <w:gridSpan w:val="3"/>
            <w:vAlign w:val="center"/>
          </w:tcPr>
          <w:p w14:paraId="0176F002" w14:textId="77777777" w:rsidR="007D7104" w:rsidRPr="00AF1ED6" w:rsidRDefault="007D7104" w:rsidP="00194D0F">
            <w:pPr>
              <w:ind w:right="-29"/>
              <w:jc w:val="center"/>
              <w:rPr>
                <w:noProof/>
                <w:sz w:val="18"/>
                <w:szCs w:val="18"/>
              </w:rPr>
            </w:pPr>
            <w:r w:rsidRPr="00AF1ED6">
              <w:rPr>
                <w:b/>
                <w:noProof/>
                <w:sz w:val="20"/>
              </w:rPr>
              <w:t>2024</w:t>
            </w:r>
          </w:p>
        </w:tc>
        <w:tc>
          <w:tcPr>
            <w:tcW w:w="1200" w:type="dxa"/>
            <w:gridSpan w:val="3"/>
            <w:vAlign w:val="center"/>
          </w:tcPr>
          <w:p w14:paraId="4AE2245D" w14:textId="77777777" w:rsidR="007D7104" w:rsidRPr="00AF1ED6" w:rsidRDefault="007D7104" w:rsidP="00194D0F">
            <w:pPr>
              <w:jc w:val="center"/>
              <w:rPr>
                <w:noProof/>
                <w:sz w:val="18"/>
                <w:szCs w:val="18"/>
              </w:rPr>
            </w:pPr>
            <w:r w:rsidRPr="00AF1ED6">
              <w:rPr>
                <w:b/>
                <w:noProof/>
                <w:sz w:val="18"/>
              </w:rPr>
              <w:t>2025</w:t>
            </w:r>
          </w:p>
        </w:tc>
        <w:tc>
          <w:tcPr>
            <w:tcW w:w="1200" w:type="dxa"/>
            <w:gridSpan w:val="3"/>
            <w:vAlign w:val="center"/>
          </w:tcPr>
          <w:p w14:paraId="6099E0FF" w14:textId="77777777" w:rsidR="007D7104" w:rsidRPr="00AF1ED6" w:rsidRDefault="007D7104" w:rsidP="00194D0F">
            <w:pPr>
              <w:jc w:val="center"/>
              <w:rPr>
                <w:noProof/>
                <w:sz w:val="18"/>
                <w:szCs w:val="18"/>
              </w:rPr>
            </w:pPr>
            <w:r w:rsidRPr="00AF1ED6">
              <w:rPr>
                <w:b/>
                <w:noProof/>
                <w:sz w:val="18"/>
              </w:rPr>
              <w:t>2026</w:t>
            </w:r>
          </w:p>
        </w:tc>
        <w:tc>
          <w:tcPr>
            <w:tcW w:w="1200" w:type="dxa"/>
            <w:gridSpan w:val="2"/>
            <w:vAlign w:val="center"/>
          </w:tcPr>
          <w:p w14:paraId="0A597A72" w14:textId="77777777" w:rsidR="007D7104" w:rsidRPr="00AF1ED6" w:rsidRDefault="007D7104" w:rsidP="00194D0F">
            <w:pPr>
              <w:jc w:val="center"/>
              <w:rPr>
                <w:noProof/>
                <w:sz w:val="18"/>
                <w:szCs w:val="18"/>
              </w:rPr>
            </w:pPr>
            <w:r w:rsidRPr="00AF1ED6">
              <w:rPr>
                <w:b/>
                <w:noProof/>
                <w:sz w:val="18"/>
              </w:rPr>
              <w:t>2027</w:t>
            </w:r>
          </w:p>
        </w:tc>
        <w:tc>
          <w:tcPr>
            <w:tcW w:w="1620" w:type="dxa"/>
            <w:gridSpan w:val="2"/>
            <w:tcBorders>
              <w:left w:val="nil"/>
              <w:bottom w:val="nil"/>
            </w:tcBorders>
            <w:vAlign w:val="center"/>
          </w:tcPr>
          <w:p w14:paraId="25BB18CB" w14:textId="77777777" w:rsidR="007D7104" w:rsidRPr="00AF1ED6" w:rsidRDefault="007D7104" w:rsidP="00194D0F">
            <w:pPr>
              <w:ind w:right="-29"/>
              <w:jc w:val="center"/>
              <w:rPr>
                <w:noProof/>
                <w:sz w:val="18"/>
                <w:szCs w:val="18"/>
              </w:rPr>
            </w:pPr>
            <w:r w:rsidRPr="00AF1ED6">
              <w:rPr>
                <w:b/>
                <w:noProof/>
                <w:sz w:val="18"/>
              </w:rPr>
              <w:t>TOTAL</w:t>
            </w:r>
          </w:p>
        </w:tc>
      </w:tr>
      <w:tr w:rsidR="007D7104" w:rsidRPr="00AF1ED6" w14:paraId="2ACF7082" w14:textId="77777777" w:rsidTr="00194D0F">
        <w:trPr>
          <w:jc w:val="center"/>
        </w:trPr>
        <w:tc>
          <w:tcPr>
            <w:tcW w:w="1423" w:type="dxa"/>
            <w:vMerge/>
            <w:vAlign w:val="center"/>
          </w:tcPr>
          <w:p w14:paraId="0CFF68F4" w14:textId="77777777" w:rsidR="007D7104" w:rsidRPr="00AF1ED6" w:rsidRDefault="007D7104" w:rsidP="00194D0F">
            <w:pPr>
              <w:ind w:right="-29"/>
              <w:jc w:val="center"/>
              <w:rPr>
                <w:noProof/>
                <w:sz w:val="18"/>
                <w:szCs w:val="18"/>
              </w:rPr>
            </w:pPr>
          </w:p>
        </w:tc>
        <w:tc>
          <w:tcPr>
            <w:tcW w:w="12185" w:type="dxa"/>
            <w:gridSpan w:val="21"/>
            <w:vAlign w:val="center"/>
          </w:tcPr>
          <w:p w14:paraId="3D6A1C60" w14:textId="77777777" w:rsidR="007D7104" w:rsidRPr="00AF1ED6" w:rsidRDefault="007D7104" w:rsidP="00194D0F">
            <w:pPr>
              <w:spacing w:before="60" w:after="60"/>
              <w:ind w:right="-29"/>
              <w:jc w:val="center"/>
              <w:rPr>
                <w:noProof/>
                <w:sz w:val="18"/>
                <w:szCs w:val="18"/>
              </w:rPr>
            </w:pPr>
            <w:r w:rsidRPr="00AF1ED6">
              <w:rPr>
                <w:b/>
                <w:noProof/>
                <w:sz w:val="18"/>
              </w:rPr>
              <w:t>REALIZĂRI</w:t>
            </w:r>
          </w:p>
        </w:tc>
      </w:tr>
      <w:tr w:rsidR="007D7104" w:rsidRPr="00AF1ED6" w14:paraId="17FA94B2" w14:textId="77777777" w:rsidTr="00194D0F">
        <w:trPr>
          <w:cantSplit/>
          <w:trHeight w:val="1134"/>
          <w:jc w:val="center"/>
        </w:trPr>
        <w:tc>
          <w:tcPr>
            <w:tcW w:w="1423" w:type="dxa"/>
            <w:vMerge/>
            <w:vAlign w:val="center"/>
          </w:tcPr>
          <w:p w14:paraId="731BF8B3" w14:textId="77777777" w:rsidR="007D7104" w:rsidRPr="00AF1ED6" w:rsidRDefault="007D7104" w:rsidP="00194D0F">
            <w:pPr>
              <w:rPr>
                <w:noProof/>
                <w:sz w:val="18"/>
                <w:szCs w:val="18"/>
              </w:rPr>
            </w:pPr>
          </w:p>
        </w:tc>
        <w:tc>
          <w:tcPr>
            <w:tcW w:w="720" w:type="dxa"/>
            <w:vAlign w:val="center"/>
          </w:tcPr>
          <w:p w14:paraId="1320E431" w14:textId="77777777" w:rsidR="007D7104" w:rsidRPr="00AF1ED6" w:rsidRDefault="007D7104" w:rsidP="00194D0F">
            <w:pPr>
              <w:jc w:val="center"/>
              <w:rPr>
                <w:noProof/>
                <w:sz w:val="18"/>
                <w:szCs w:val="18"/>
              </w:rPr>
            </w:pPr>
            <w:r w:rsidRPr="00AF1ED6">
              <w:rPr>
                <w:noProof/>
                <w:sz w:val="18"/>
              </w:rPr>
              <w:t>Tip</w:t>
            </w:r>
            <w:r w:rsidRPr="00AF1ED6">
              <w:rPr>
                <w:rStyle w:val="FootnoteReference"/>
                <w:noProof/>
                <w:sz w:val="18"/>
              </w:rPr>
              <w:footnoteReference w:id="41"/>
            </w:r>
          </w:p>
          <w:p w14:paraId="6FDED456" w14:textId="77777777" w:rsidR="007D7104" w:rsidRPr="00AF1ED6" w:rsidRDefault="007D7104" w:rsidP="00194D0F">
            <w:pPr>
              <w:spacing w:before="0" w:after="0"/>
              <w:jc w:val="center"/>
              <w:rPr>
                <w:noProof/>
                <w:sz w:val="18"/>
                <w:szCs w:val="18"/>
              </w:rPr>
            </w:pPr>
          </w:p>
        </w:tc>
        <w:tc>
          <w:tcPr>
            <w:tcW w:w="701" w:type="dxa"/>
            <w:vAlign w:val="center"/>
          </w:tcPr>
          <w:p w14:paraId="5284CB58" w14:textId="77777777" w:rsidR="007D7104" w:rsidRPr="00AF1ED6" w:rsidRDefault="007D7104" w:rsidP="00194D0F">
            <w:pPr>
              <w:jc w:val="center"/>
              <w:rPr>
                <w:noProof/>
                <w:sz w:val="18"/>
                <w:szCs w:val="18"/>
              </w:rPr>
            </w:pPr>
            <w:r w:rsidRPr="00AF1ED6">
              <w:rPr>
                <w:noProof/>
                <w:sz w:val="18"/>
              </w:rPr>
              <w:t>Costuri medii</w:t>
            </w:r>
          </w:p>
        </w:tc>
        <w:tc>
          <w:tcPr>
            <w:tcW w:w="504" w:type="dxa"/>
            <w:tcBorders>
              <w:left w:val="nil"/>
              <w:right w:val="dashSmallGap" w:sz="4" w:space="0" w:color="auto"/>
            </w:tcBorders>
            <w:shd w:val="pct10" w:color="auto" w:fill="auto"/>
            <w:textDirection w:val="btLr"/>
            <w:vAlign w:val="center"/>
          </w:tcPr>
          <w:p w14:paraId="4B79E295" w14:textId="77777777" w:rsidR="007D7104" w:rsidRPr="00AF1ED6" w:rsidRDefault="007D7104" w:rsidP="00194D0F">
            <w:pPr>
              <w:ind w:left="113" w:right="113"/>
              <w:jc w:val="center"/>
              <w:rPr>
                <w:noProof/>
                <w:sz w:val="18"/>
                <w:szCs w:val="18"/>
              </w:rPr>
            </w:pPr>
            <w:r w:rsidRPr="00AF1ED6">
              <w:rPr>
                <w:noProof/>
                <w:sz w:val="18"/>
              </w:rPr>
              <w:t>Nu</w:t>
            </w:r>
          </w:p>
        </w:tc>
        <w:tc>
          <w:tcPr>
            <w:tcW w:w="720" w:type="dxa"/>
            <w:tcBorders>
              <w:left w:val="dashSmallGap" w:sz="4" w:space="0" w:color="auto"/>
            </w:tcBorders>
            <w:shd w:val="pct10" w:color="auto" w:fill="auto"/>
            <w:vAlign w:val="center"/>
          </w:tcPr>
          <w:p w14:paraId="1DF65263" w14:textId="77777777" w:rsidR="007D7104" w:rsidRPr="00AF1ED6" w:rsidRDefault="007D7104" w:rsidP="00194D0F">
            <w:pPr>
              <w:jc w:val="center"/>
              <w:rPr>
                <w:noProof/>
                <w:sz w:val="18"/>
                <w:szCs w:val="18"/>
              </w:rPr>
            </w:pPr>
            <w:r w:rsidRPr="00AF1ED6">
              <w:rPr>
                <w:noProof/>
                <w:sz w:val="18"/>
              </w:rPr>
              <w:t>Costuri</w:t>
            </w:r>
          </w:p>
        </w:tc>
        <w:tc>
          <w:tcPr>
            <w:tcW w:w="540" w:type="dxa"/>
            <w:tcBorders>
              <w:right w:val="dashSmallGap" w:sz="4" w:space="0" w:color="auto"/>
            </w:tcBorders>
            <w:shd w:val="pct10" w:color="auto" w:fill="auto"/>
            <w:textDirection w:val="btLr"/>
            <w:vAlign w:val="center"/>
          </w:tcPr>
          <w:p w14:paraId="0DC354CB" w14:textId="77777777" w:rsidR="007D7104" w:rsidRPr="00AF1ED6" w:rsidRDefault="007D7104" w:rsidP="00194D0F">
            <w:pPr>
              <w:ind w:left="113" w:right="113"/>
              <w:jc w:val="center"/>
              <w:rPr>
                <w:noProof/>
                <w:sz w:val="18"/>
                <w:szCs w:val="18"/>
              </w:rPr>
            </w:pPr>
            <w:r w:rsidRPr="00AF1ED6">
              <w:rPr>
                <w:noProof/>
                <w:sz w:val="18"/>
              </w:rPr>
              <w:t>Nu</w:t>
            </w:r>
          </w:p>
        </w:tc>
        <w:tc>
          <w:tcPr>
            <w:tcW w:w="720" w:type="dxa"/>
            <w:tcBorders>
              <w:left w:val="dashSmallGap" w:sz="4" w:space="0" w:color="auto"/>
            </w:tcBorders>
            <w:shd w:val="pct10" w:color="auto" w:fill="auto"/>
            <w:vAlign w:val="center"/>
          </w:tcPr>
          <w:p w14:paraId="1998A566" w14:textId="77777777" w:rsidR="007D7104" w:rsidRPr="00AF1ED6" w:rsidRDefault="007D7104" w:rsidP="00194D0F">
            <w:pPr>
              <w:jc w:val="center"/>
              <w:rPr>
                <w:noProof/>
                <w:sz w:val="18"/>
                <w:szCs w:val="18"/>
              </w:rPr>
            </w:pPr>
            <w:r w:rsidRPr="00AF1ED6">
              <w:rPr>
                <w:noProof/>
                <w:sz w:val="18"/>
              </w:rPr>
              <w:t>Costuri</w:t>
            </w:r>
          </w:p>
        </w:tc>
        <w:tc>
          <w:tcPr>
            <w:tcW w:w="720" w:type="dxa"/>
            <w:tcBorders>
              <w:right w:val="dashSmallGap" w:sz="4" w:space="0" w:color="auto"/>
            </w:tcBorders>
            <w:shd w:val="pct10" w:color="auto" w:fill="auto"/>
            <w:textDirection w:val="btLr"/>
            <w:vAlign w:val="center"/>
          </w:tcPr>
          <w:p w14:paraId="100DEFA2" w14:textId="77777777" w:rsidR="007D7104" w:rsidRPr="00AF1ED6" w:rsidRDefault="007D7104" w:rsidP="00194D0F">
            <w:pPr>
              <w:ind w:left="113" w:right="113"/>
              <w:jc w:val="center"/>
              <w:rPr>
                <w:noProof/>
                <w:sz w:val="18"/>
                <w:szCs w:val="18"/>
              </w:rPr>
            </w:pPr>
            <w:r w:rsidRPr="00AF1ED6">
              <w:rPr>
                <w:noProof/>
                <w:sz w:val="18"/>
              </w:rPr>
              <w:t>Nu</w:t>
            </w:r>
          </w:p>
        </w:tc>
        <w:tc>
          <w:tcPr>
            <w:tcW w:w="720" w:type="dxa"/>
            <w:tcBorders>
              <w:left w:val="dashSmallGap" w:sz="4" w:space="0" w:color="auto"/>
            </w:tcBorders>
            <w:shd w:val="pct10" w:color="auto" w:fill="auto"/>
            <w:vAlign w:val="center"/>
          </w:tcPr>
          <w:p w14:paraId="01AEC876" w14:textId="77777777" w:rsidR="007D7104" w:rsidRPr="00AF1ED6" w:rsidRDefault="007D7104" w:rsidP="00194D0F">
            <w:pPr>
              <w:jc w:val="center"/>
              <w:rPr>
                <w:noProof/>
                <w:sz w:val="18"/>
                <w:szCs w:val="18"/>
              </w:rPr>
            </w:pPr>
            <w:r w:rsidRPr="00AF1ED6">
              <w:rPr>
                <w:noProof/>
                <w:sz w:val="18"/>
              </w:rPr>
              <w:t>Costuri</w:t>
            </w:r>
          </w:p>
        </w:tc>
        <w:tc>
          <w:tcPr>
            <w:tcW w:w="900" w:type="dxa"/>
            <w:tcBorders>
              <w:right w:val="dashSmallGap" w:sz="4" w:space="0" w:color="auto"/>
            </w:tcBorders>
            <w:shd w:val="pct10" w:color="auto" w:fill="auto"/>
            <w:textDirection w:val="btLr"/>
            <w:vAlign w:val="center"/>
          </w:tcPr>
          <w:p w14:paraId="294D0998" w14:textId="77777777" w:rsidR="007D7104" w:rsidRPr="00AF1ED6" w:rsidRDefault="007D7104" w:rsidP="00194D0F">
            <w:pPr>
              <w:ind w:left="113" w:right="113"/>
              <w:jc w:val="center"/>
              <w:rPr>
                <w:noProof/>
                <w:sz w:val="18"/>
                <w:szCs w:val="18"/>
              </w:rPr>
            </w:pPr>
            <w:r w:rsidRPr="00AF1ED6">
              <w:rPr>
                <w:noProof/>
                <w:sz w:val="18"/>
              </w:rPr>
              <w:t>Nu</w:t>
            </w:r>
          </w:p>
        </w:tc>
        <w:tc>
          <w:tcPr>
            <w:tcW w:w="720" w:type="dxa"/>
            <w:gridSpan w:val="2"/>
            <w:tcBorders>
              <w:left w:val="dashSmallGap" w:sz="4" w:space="0" w:color="auto"/>
            </w:tcBorders>
            <w:shd w:val="pct10" w:color="auto" w:fill="auto"/>
            <w:vAlign w:val="center"/>
          </w:tcPr>
          <w:p w14:paraId="0B75E4F1" w14:textId="77777777" w:rsidR="007D7104" w:rsidRPr="00AF1ED6" w:rsidRDefault="007D7104" w:rsidP="00194D0F">
            <w:pPr>
              <w:jc w:val="center"/>
              <w:rPr>
                <w:noProof/>
                <w:sz w:val="18"/>
                <w:szCs w:val="18"/>
              </w:rPr>
            </w:pPr>
            <w:r w:rsidRPr="00AF1ED6">
              <w:rPr>
                <w:noProof/>
                <w:sz w:val="18"/>
              </w:rPr>
              <w:t>Costuri</w:t>
            </w:r>
          </w:p>
        </w:tc>
        <w:tc>
          <w:tcPr>
            <w:tcW w:w="540" w:type="dxa"/>
            <w:tcBorders>
              <w:right w:val="dashSmallGap" w:sz="4" w:space="0" w:color="auto"/>
            </w:tcBorders>
            <w:shd w:val="pct10" w:color="auto" w:fill="auto"/>
            <w:textDirection w:val="btLr"/>
            <w:vAlign w:val="center"/>
          </w:tcPr>
          <w:p w14:paraId="44DC9810" w14:textId="77777777" w:rsidR="007D7104" w:rsidRPr="00AF1ED6" w:rsidRDefault="007D7104" w:rsidP="00194D0F">
            <w:pPr>
              <w:ind w:left="113" w:right="113"/>
              <w:jc w:val="center"/>
              <w:rPr>
                <w:noProof/>
                <w:sz w:val="18"/>
                <w:szCs w:val="18"/>
              </w:rPr>
            </w:pPr>
            <w:r w:rsidRPr="00AF1ED6">
              <w:rPr>
                <w:noProof/>
                <w:sz w:val="18"/>
              </w:rPr>
              <w:t>Nu</w:t>
            </w:r>
          </w:p>
        </w:tc>
        <w:tc>
          <w:tcPr>
            <w:tcW w:w="648" w:type="dxa"/>
            <w:tcBorders>
              <w:left w:val="dashSmallGap" w:sz="4" w:space="0" w:color="auto"/>
            </w:tcBorders>
            <w:shd w:val="pct10" w:color="auto" w:fill="auto"/>
            <w:vAlign w:val="center"/>
          </w:tcPr>
          <w:p w14:paraId="5DC28596" w14:textId="77777777" w:rsidR="007D7104" w:rsidRPr="00AF1ED6" w:rsidRDefault="007D7104" w:rsidP="00194D0F">
            <w:pPr>
              <w:jc w:val="center"/>
              <w:rPr>
                <w:noProof/>
                <w:sz w:val="18"/>
                <w:szCs w:val="18"/>
              </w:rPr>
            </w:pPr>
            <w:r w:rsidRPr="00AF1ED6">
              <w:rPr>
                <w:noProof/>
                <w:sz w:val="18"/>
              </w:rPr>
              <w:t>Costuri</w:t>
            </w:r>
          </w:p>
        </w:tc>
        <w:tc>
          <w:tcPr>
            <w:tcW w:w="432" w:type="dxa"/>
            <w:gridSpan w:val="2"/>
            <w:tcBorders>
              <w:right w:val="dashSmallGap" w:sz="4" w:space="0" w:color="auto"/>
            </w:tcBorders>
            <w:shd w:val="pct10" w:color="auto" w:fill="auto"/>
            <w:textDirection w:val="btLr"/>
            <w:vAlign w:val="center"/>
          </w:tcPr>
          <w:p w14:paraId="0A8BBB4A" w14:textId="77777777" w:rsidR="007D7104" w:rsidRPr="00AF1ED6" w:rsidRDefault="007D7104" w:rsidP="00194D0F">
            <w:pPr>
              <w:ind w:left="113" w:right="113"/>
              <w:jc w:val="center"/>
              <w:rPr>
                <w:noProof/>
                <w:sz w:val="18"/>
                <w:szCs w:val="18"/>
              </w:rPr>
            </w:pPr>
            <w:r w:rsidRPr="00AF1ED6">
              <w:rPr>
                <w:noProof/>
                <w:sz w:val="18"/>
              </w:rPr>
              <w:t>Nu</w:t>
            </w:r>
          </w:p>
        </w:tc>
        <w:tc>
          <w:tcPr>
            <w:tcW w:w="720" w:type="dxa"/>
            <w:tcBorders>
              <w:left w:val="dashSmallGap" w:sz="4" w:space="0" w:color="auto"/>
            </w:tcBorders>
            <w:shd w:val="pct10" w:color="auto" w:fill="auto"/>
            <w:vAlign w:val="center"/>
          </w:tcPr>
          <w:p w14:paraId="2D9CB9A9" w14:textId="77777777" w:rsidR="007D7104" w:rsidRPr="00AF1ED6" w:rsidRDefault="007D7104" w:rsidP="00194D0F">
            <w:pPr>
              <w:jc w:val="center"/>
              <w:rPr>
                <w:noProof/>
                <w:sz w:val="18"/>
                <w:szCs w:val="18"/>
              </w:rPr>
            </w:pPr>
            <w:r w:rsidRPr="00AF1ED6">
              <w:rPr>
                <w:noProof/>
                <w:sz w:val="18"/>
              </w:rPr>
              <w:t>Costuri</w:t>
            </w:r>
          </w:p>
        </w:tc>
        <w:tc>
          <w:tcPr>
            <w:tcW w:w="540" w:type="dxa"/>
            <w:gridSpan w:val="2"/>
            <w:tcBorders>
              <w:right w:val="dashSmallGap" w:sz="4" w:space="0" w:color="auto"/>
            </w:tcBorders>
            <w:shd w:val="pct10" w:color="auto" w:fill="auto"/>
            <w:textDirection w:val="btLr"/>
            <w:vAlign w:val="center"/>
          </w:tcPr>
          <w:p w14:paraId="708B4F93" w14:textId="77777777" w:rsidR="007D7104" w:rsidRPr="00AF1ED6" w:rsidRDefault="007D7104" w:rsidP="00194D0F">
            <w:pPr>
              <w:ind w:left="113" w:right="113"/>
              <w:jc w:val="center"/>
              <w:rPr>
                <w:noProof/>
                <w:sz w:val="18"/>
                <w:szCs w:val="18"/>
              </w:rPr>
            </w:pPr>
            <w:r w:rsidRPr="00AF1ED6">
              <w:rPr>
                <w:noProof/>
                <w:sz w:val="18"/>
              </w:rPr>
              <w:t>Nu</w:t>
            </w:r>
          </w:p>
        </w:tc>
        <w:tc>
          <w:tcPr>
            <w:tcW w:w="720" w:type="dxa"/>
            <w:tcBorders>
              <w:left w:val="dashSmallGap" w:sz="4" w:space="0" w:color="auto"/>
            </w:tcBorders>
            <w:shd w:val="pct10" w:color="auto" w:fill="auto"/>
            <w:vAlign w:val="center"/>
          </w:tcPr>
          <w:p w14:paraId="2B78A9AC" w14:textId="77777777" w:rsidR="007D7104" w:rsidRPr="00AF1ED6" w:rsidRDefault="007D7104" w:rsidP="00194D0F">
            <w:pPr>
              <w:jc w:val="center"/>
              <w:rPr>
                <w:noProof/>
                <w:sz w:val="18"/>
                <w:szCs w:val="18"/>
              </w:rPr>
            </w:pPr>
            <w:r w:rsidRPr="00AF1ED6">
              <w:rPr>
                <w:noProof/>
                <w:sz w:val="18"/>
              </w:rPr>
              <w:t>Costuri</w:t>
            </w:r>
          </w:p>
        </w:tc>
        <w:tc>
          <w:tcPr>
            <w:tcW w:w="720" w:type="dxa"/>
            <w:tcBorders>
              <w:right w:val="dashSmallGap" w:sz="4" w:space="0" w:color="auto"/>
            </w:tcBorders>
            <w:shd w:val="pct10" w:color="auto" w:fill="auto"/>
            <w:vAlign w:val="center"/>
          </w:tcPr>
          <w:p w14:paraId="4F11FB48" w14:textId="77777777" w:rsidR="007D7104" w:rsidRPr="00AF1ED6" w:rsidRDefault="007D7104" w:rsidP="00194D0F">
            <w:pPr>
              <w:jc w:val="center"/>
              <w:rPr>
                <w:noProof/>
                <w:sz w:val="18"/>
                <w:szCs w:val="18"/>
              </w:rPr>
            </w:pPr>
            <w:r w:rsidRPr="00AF1ED6">
              <w:rPr>
                <w:noProof/>
                <w:sz w:val="18"/>
              </w:rPr>
              <w:t>Nr. total</w:t>
            </w:r>
          </w:p>
        </w:tc>
        <w:tc>
          <w:tcPr>
            <w:tcW w:w="900" w:type="dxa"/>
            <w:tcBorders>
              <w:left w:val="dashSmallGap" w:sz="4" w:space="0" w:color="auto"/>
            </w:tcBorders>
            <w:shd w:val="pct10" w:color="auto" w:fill="auto"/>
            <w:vAlign w:val="center"/>
          </w:tcPr>
          <w:p w14:paraId="7FE1E426" w14:textId="77777777" w:rsidR="007D7104" w:rsidRPr="00AF1ED6" w:rsidRDefault="007D7104" w:rsidP="00194D0F">
            <w:pPr>
              <w:jc w:val="center"/>
              <w:rPr>
                <w:noProof/>
                <w:sz w:val="18"/>
                <w:szCs w:val="18"/>
              </w:rPr>
            </w:pPr>
            <w:r w:rsidRPr="00AF1ED6">
              <w:rPr>
                <w:noProof/>
                <w:sz w:val="18"/>
              </w:rPr>
              <w:t>Costuri totale</w:t>
            </w:r>
          </w:p>
        </w:tc>
      </w:tr>
      <w:tr w:rsidR="007D7104" w:rsidRPr="00AF1ED6" w14:paraId="30E90F3E" w14:textId="77777777" w:rsidTr="00194D0F">
        <w:trPr>
          <w:jc w:val="center"/>
        </w:trPr>
        <w:tc>
          <w:tcPr>
            <w:tcW w:w="2844" w:type="dxa"/>
            <w:gridSpan w:val="3"/>
            <w:vAlign w:val="center"/>
          </w:tcPr>
          <w:p w14:paraId="03273321" w14:textId="77777777" w:rsidR="007D7104" w:rsidRPr="00AF1ED6" w:rsidRDefault="007D7104" w:rsidP="00194D0F">
            <w:pPr>
              <w:spacing w:before="60" w:after="60"/>
              <w:ind w:right="-29"/>
              <w:jc w:val="center"/>
              <w:rPr>
                <w:noProof/>
                <w:sz w:val="18"/>
                <w:szCs w:val="18"/>
              </w:rPr>
            </w:pPr>
            <w:r w:rsidRPr="00AF1ED6">
              <w:rPr>
                <w:noProof/>
                <w:sz w:val="18"/>
              </w:rPr>
              <w:t>OBIECTIVUL SPECIFIC NR. 1</w:t>
            </w:r>
            <w:r w:rsidRPr="00AF1ED6">
              <w:rPr>
                <w:rStyle w:val="FootnoteReference"/>
                <w:noProof/>
                <w:sz w:val="18"/>
              </w:rPr>
              <w:footnoteReference w:id="42"/>
            </w:r>
            <w:r w:rsidRPr="00AF1ED6">
              <w:rPr>
                <w:noProof/>
                <w:sz w:val="18"/>
              </w:rPr>
              <w:t>...</w:t>
            </w:r>
          </w:p>
        </w:tc>
        <w:tc>
          <w:tcPr>
            <w:tcW w:w="504" w:type="dxa"/>
            <w:tcBorders>
              <w:top w:val="nil"/>
              <w:left w:val="nil"/>
              <w:bottom w:val="nil"/>
              <w:right w:val="nil"/>
            </w:tcBorders>
          </w:tcPr>
          <w:p w14:paraId="11E130E3" w14:textId="77777777" w:rsidR="007D7104" w:rsidRPr="00AF1ED6" w:rsidRDefault="007D7104" w:rsidP="00194D0F">
            <w:pPr>
              <w:spacing w:before="60" w:after="60"/>
              <w:ind w:right="-29"/>
              <w:jc w:val="center"/>
              <w:rPr>
                <w:noProof/>
                <w:sz w:val="18"/>
                <w:szCs w:val="18"/>
              </w:rPr>
            </w:pPr>
          </w:p>
        </w:tc>
        <w:tc>
          <w:tcPr>
            <w:tcW w:w="720" w:type="dxa"/>
            <w:tcBorders>
              <w:top w:val="nil"/>
              <w:left w:val="nil"/>
              <w:bottom w:val="nil"/>
              <w:right w:val="nil"/>
            </w:tcBorders>
          </w:tcPr>
          <w:p w14:paraId="071D3B47" w14:textId="77777777" w:rsidR="007D7104" w:rsidRPr="00AF1ED6" w:rsidRDefault="007D7104" w:rsidP="00194D0F">
            <w:pPr>
              <w:spacing w:before="60" w:after="60"/>
              <w:ind w:right="-29"/>
              <w:jc w:val="center"/>
              <w:rPr>
                <w:noProof/>
                <w:sz w:val="18"/>
                <w:szCs w:val="18"/>
              </w:rPr>
            </w:pPr>
          </w:p>
        </w:tc>
        <w:tc>
          <w:tcPr>
            <w:tcW w:w="540" w:type="dxa"/>
            <w:tcBorders>
              <w:top w:val="nil"/>
              <w:left w:val="nil"/>
              <w:bottom w:val="nil"/>
              <w:right w:val="nil"/>
            </w:tcBorders>
          </w:tcPr>
          <w:p w14:paraId="0777CFDD" w14:textId="77777777" w:rsidR="007D7104" w:rsidRPr="00AF1ED6" w:rsidRDefault="007D7104" w:rsidP="00194D0F">
            <w:pPr>
              <w:spacing w:before="60" w:after="60"/>
              <w:ind w:right="-29"/>
              <w:jc w:val="center"/>
              <w:rPr>
                <w:noProof/>
                <w:sz w:val="18"/>
                <w:szCs w:val="18"/>
              </w:rPr>
            </w:pPr>
          </w:p>
        </w:tc>
        <w:tc>
          <w:tcPr>
            <w:tcW w:w="720" w:type="dxa"/>
            <w:tcBorders>
              <w:top w:val="nil"/>
              <w:left w:val="nil"/>
              <w:bottom w:val="nil"/>
              <w:right w:val="nil"/>
            </w:tcBorders>
          </w:tcPr>
          <w:p w14:paraId="1A6E0630" w14:textId="77777777" w:rsidR="007D7104" w:rsidRPr="00AF1ED6" w:rsidRDefault="007D7104" w:rsidP="00194D0F">
            <w:pPr>
              <w:spacing w:before="60" w:after="60"/>
              <w:ind w:right="-29"/>
              <w:jc w:val="center"/>
              <w:rPr>
                <w:noProof/>
                <w:sz w:val="18"/>
                <w:szCs w:val="18"/>
              </w:rPr>
            </w:pPr>
          </w:p>
        </w:tc>
        <w:tc>
          <w:tcPr>
            <w:tcW w:w="720" w:type="dxa"/>
            <w:tcBorders>
              <w:top w:val="nil"/>
              <w:left w:val="nil"/>
              <w:bottom w:val="nil"/>
              <w:right w:val="nil"/>
            </w:tcBorders>
          </w:tcPr>
          <w:p w14:paraId="09F01C0F" w14:textId="77777777" w:rsidR="007D7104" w:rsidRPr="00AF1ED6" w:rsidRDefault="007D7104" w:rsidP="00194D0F">
            <w:pPr>
              <w:spacing w:before="60" w:after="60"/>
              <w:ind w:right="-29"/>
              <w:jc w:val="center"/>
              <w:rPr>
                <w:noProof/>
                <w:sz w:val="18"/>
                <w:szCs w:val="18"/>
              </w:rPr>
            </w:pPr>
          </w:p>
        </w:tc>
        <w:tc>
          <w:tcPr>
            <w:tcW w:w="720" w:type="dxa"/>
            <w:tcBorders>
              <w:top w:val="nil"/>
              <w:left w:val="nil"/>
              <w:bottom w:val="nil"/>
              <w:right w:val="nil"/>
            </w:tcBorders>
          </w:tcPr>
          <w:p w14:paraId="5B711CE7" w14:textId="77777777" w:rsidR="007D7104" w:rsidRPr="00AF1ED6" w:rsidRDefault="007D7104" w:rsidP="00194D0F">
            <w:pPr>
              <w:spacing w:before="60" w:after="60"/>
              <w:ind w:right="-29"/>
              <w:jc w:val="center"/>
              <w:rPr>
                <w:noProof/>
                <w:sz w:val="18"/>
                <w:szCs w:val="18"/>
              </w:rPr>
            </w:pPr>
          </w:p>
        </w:tc>
        <w:tc>
          <w:tcPr>
            <w:tcW w:w="900" w:type="dxa"/>
            <w:tcBorders>
              <w:top w:val="nil"/>
              <w:left w:val="nil"/>
              <w:bottom w:val="nil"/>
              <w:right w:val="nil"/>
            </w:tcBorders>
          </w:tcPr>
          <w:p w14:paraId="1D6E9F44" w14:textId="77777777" w:rsidR="007D7104" w:rsidRPr="00AF1ED6" w:rsidRDefault="007D7104" w:rsidP="00194D0F">
            <w:pPr>
              <w:spacing w:before="60" w:after="60"/>
              <w:ind w:right="-29"/>
              <w:jc w:val="center"/>
              <w:rPr>
                <w:noProof/>
                <w:sz w:val="18"/>
                <w:szCs w:val="18"/>
              </w:rPr>
            </w:pPr>
          </w:p>
        </w:tc>
        <w:tc>
          <w:tcPr>
            <w:tcW w:w="720" w:type="dxa"/>
            <w:gridSpan w:val="2"/>
            <w:tcBorders>
              <w:top w:val="nil"/>
              <w:left w:val="nil"/>
              <w:bottom w:val="nil"/>
              <w:right w:val="nil"/>
            </w:tcBorders>
          </w:tcPr>
          <w:p w14:paraId="37E0A2E9" w14:textId="77777777" w:rsidR="007D7104" w:rsidRPr="00AF1ED6" w:rsidRDefault="007D7104" w:rsidP="00194D0F">
            <w:pPr>
              <w:spacing w:before="60" w:after="60"/>
              <w:ind w:right="-29"/>
              <w:jc w:val="center"/>
              <w:rPr>
                <w:noProof/>
                <w:sz w:val="18"/>
                <w:szCs w:val="18"/>
              </w:rPr>
            </w:pPr>
          </w:p>
        </w:tc>
        <w:tc>
          <w:tcPr>
            <w:tcW w:w="540" w:type="dxa"/>
            <w:tcBorders>
              <w:top w:val="nil"/>
              <w:left w:val="nil"/>
              <w:bottom w:val="nil"/>
              <w:right w:val="nil"/>
            </w:tcBorders>
          </w:tcPr>
          <w:p w14:paraId="3FD688C1" w14:textId="77777777" w:rsidR="007D7104" w:rsidRPr="00AF1ED6" w:rsidRDefault="007D7104" w:rsidP="00194D0F">
            <w:pPr>
              <w:spacing w:before="60" w:after="60"/>
              <w:ind w:right="-29"/>
              <w:jc w:val="center"/>
              <w:rPr>
                <w:noProof/>
                <w:sz w:val="18"/>
                <w:szCs w:val="18"/>
              </w:rPr>
            </w:pPr>
          </w:p>
        </w:tc>
        <w:tc>
          <w:tcPr>
            <w:tcW w:w="648" w:type="dxa"/>
            <w:tcBorders>
              <w:top w:val="nil"/>
              <w:left w:val="nil"/>
              <w:bottom w:val="nil"/>
              <w:right w:val="nil"/>
            </w:tcBorders>
          </w:tcPr>
          <w:p w14:paraId="2449323A" w14:textId="77777777" w:rsidR="007D7104" w:rsidRPr="00AF1ED6" w:rsidRDefault="007D7104" w:rsidP="00194D0F">
            <w:pPr>
              <w:spacing w:before="60" w:after="60"/>
              <w:ind w:right="-29"/>
              <w:jc w:val="center"/>
              <w:rPr>
                <w:noProof/>
                <w:sz w:val="18"/>
                <w:szCs w:val="18"/>
              </w:rPr>
            </w:pPr>
          </w:p>
        </w:tc>
        <w:tc>
          <w:tcPr>
            <w:tcW w:w="432" w:type="dxa"/>
            <w:gridSpan w:val="2"/>
            <w:tcBorders>
              <w:top w:val="nil"/>
              <w:left w:val="nil"/>
              <w:bottom w:val="nil"/>
              <w:right w:val="nil"/>
            </w:tcBorders>
          </w:tcPr>
          <w:p w14:paraId="271893F1" w14:textId="77777777" w:rsidR="007D7104" w:rsidRPr="00AF1ED6" w:rsidRDefault="007D7104" w:rsidP="00194D0F">
            <w:pPr>
              <w:spacing w:before="60" w:after="60"/>
              <w:ind w:right="-29"/>
              <w:jc w:val="center"/>
              <w:rPr>
                <w:noProof/>
                <w:sz w:val="18"/>
                <w:szCs w:val="18"/>
              </w:rPr>
            </w:pPr>
          </w:p>
        </w:tc>
        <w:tc>
          <w:tcPr>
            <w:tcW w:w="720" w:type="dxa"/>
            <w:tcBorders>
              <w:top w:val="nil"/>
              <w:left w:val="nil"/>
              <w:bottom w:val="nil"/>
              <w:right w:val="nil"/>
            </w:tcBorders>
          </w:tcPr>
          <w:p w14:paraId="74F05938" w14:textId="77777777" w:rsidR="007D7104" w:rsidRPr="00AF1ED6" w:rsidRDefault="007D7104" w:rsidP="00194D0F">
            <w:pPr>
              <w:spacing w:before="60" w:after="60"/>
              <w:ind w:right="-29"/>
              <w:jc w:val="center"/>
              <w:rPr>
                <w:noProof/>
                <w:sz w:val="18"/>
                <w:szCs w:val="18"/>
              </w:rPr>
            </w:pPr>
          </w:p>
        </w:tc>
        <w:tc>
          <w:tcPr>
            <w:tcW w:w="540" w:type="dxa"/>
            <w:gridSpan w:val="2"/>
            <w:tcBorders>
              <w:top w:val="nil"/>
              <w:left w:val="nil"/>
              <w:bottom w:val="nil"/>
              <w:right w:val="nil"/>
            </w:tcBorders>
          </w:tcPr>
          <w:p w14:paraId="439B9CEC" w14:textId="77777777" w:rsidR="007D7104" w:rsidRPr="00AF1ED6" w:rsidRDefault="007D7104" w:rsidP="00194D0F">
            <w:pPr>
              <w:spacing w:before="60" w:after="60"/>
              <w:ind w:right="-29"/>
              <w:jc w:val="center"/>
              <w:rPr>
                <w:noProof/>
                <w:sz w:val="18"/>
                <w:szCs w:val="18"/>
              </w:rPr>
            </w:pPr>
          </w:p>
        </w:tc>
        <w:tc>
          <w:tcPr>
            <w:tcW w:w="720" w:type="dxa"/>
            <w:tcBorders>
              <w:top w:val="nil"/>
              <w:left w:val="nil"/>
              <w:bottom w:val="nil"/>
              <w:right w:val="nil"/>
            </w:tcBorders>
          </w:tcPr>
          <w:p w14:paraId="43DFF302" w14:textId="77777777" w:rsidR="007D7104" w:rsidRPr="00AF1ED6" w:rsidRDefault="007D7104" w:rsidP="00194D0F">
            <w:pPr>
              <w:spacing w:before="60" w:after="60"/>
              <w:ind w:right="-29"/>
              <w:jc w:val="center"/>
              <w:rPr>
                <w:noProof/>
                <w:sz w:val="18"/>
                <w:szCs w:val="18"/>
              </w:rPr>
            </w:pPr>
          </w:p>
        </w:tc>
        <w:tc>
          <w:tcPr>
            <w:tcW w:w="720" w:type="dxa"/>
            <w:tcBorders>
              <w:top w:val="nil"/>
              <w:left w:val="nil"/>
              <w:bottom w:val="nil"/>
              <w:right w:val="nil"/>
            </w:tcBorders>
          </w:tcPr>
          <w:p w14:paraId="017A7570" w14:textId="77777777" w:rsidR="007D7104" w:rsidRPr="00AF1ED6" w:rsidRDefault="007D7104" w:rsidP="00194D0F">
            <w:pPr>
              <w:spacing w:before="60" w:after="60"/>
              <w:ind w:right="-29"/>
              <w:jc w:val="center"/>
              <w:rPr>
                <w:noProof/>
                <w:sz w:val="18"/>
                <w:szCs w:val="18"/>
              </w:rPr>
            </w:pPr>
          </w:p>
        </w:tc>
        <w:tc>
          <w:tcPr>
            <w:tcW w:w="900" w:type="dxa"/>
            <w:tcBorders>
              <w:top w:val="nil"/>
              <w:left w:val="nil"/>
              <w:bottom w:val="nil"/>
              <w:right w:val="nil"/>
            </w:tcBorders>
          </w:tcPr>
          <w:p w14:paraId="51F7F7C5" w14:textId="77777777" w:rsidR="007D7104" w:rsidRPr="00AF1ED6" w:rsidRDefault="007D7104" w:rsidP="00194D0F">
            <w:pPr>
              <w:spacing w:before="60" w:after="60"/>
              <w:ind w:right="-29"/>
              <w:jc w:val="center"/>
              <w:rPr>
                <w:noProof/>
                <w:sz w:val="18"/>
                <w:szCs w:val="18"/>
              </w:rPr>
            </w:pPr>
          </w:p>
        </w:tc>
      </w:tr>
      <w:tr w:rsidR="007D7104" w:rsidRPr="00AF1ED6" w14:paraId="626585B5" w14:textId="77777777" w:rsidTr="00194D0F">
        <w:trPr>
          <w:trHeight w:hRule="exact" w:val="369"/>
          <w:jc w:val="center"/>
        </w:trPr>
        <w:tc>
          <w:tcPr>
            <w:tcW w:w="1423" w:type="dxa"/>
          </w:tcPr>
          <w:p w14:paraId="77FA982F" w14:textId="77777777" w:rsidR="007D7104" w:rsidRPr="00AF1ED6" w:rsidRDefault="007D7104" w:rsidP="00194D0F">
            <w:pPr>
              <w:ind w:right="-29"/>
              <w:jc w:val="center"/>
              <w:rPr>
                <w:noProof/>
                <w:sz w:val="18"/>
                <w:szCs w:val="18"/>
              </w:rPr>
            </w:pPr>
            <w:r w:rsidRPr="00AF1ED6">
              <w:rPr>
                <w:noProof/>
                <w:sz w:val="18"/>
              </w:rPr>
              <w:t>– Realizare</w:t>
            </w:r>
          </w:p>
        </w:tc>
        <w:tc>
          <w:tcPr>
            <w:tcW w:w="720" w:type="dxa"/>
          </w:tcPr>
          <w:p w14:paraId="63AD3B08" w14:textId="77777777" w:rsidR="007D7104" w:rsidRPr="00AF1ED6" w:rsidRDefault="007D7104" w:rsidP="00194D0F">
            <w:pPr>
              <w:ind w:right="-29"/>
              <w:jc w:val="center"/>
              <w:rPr>
                <w:noProof/>
                <w:sz w:val="18"/>
                <w:szCs w:val="18"/>
              </w:rPr>
            </w:pPr>
          </w:p>
        </w:tc>
        <w:tc>
          <w:tcPr>
            <w:tcW w:w="701" w:type="dxa"/>
          </w:tcPr>
          <w:p w14:paraId="07BE9AC5" w14:textId="77777777" w:rsidR="007D7104" w:rsidRPr="00AF1ED6" w:rsidRDefault="007D7104" w:rsidP="00194D0F">
            <w:pPr>
              <w:ind w:right="-29"/>
              <w:jc w:val="center"/>
              <w:rPr>
                <w:noProof/>
                <w:sz w:val="18"/>
                <w:szCs w:val="18"/>
              </w:rPr>
            </w:pPr>
          </w:p>
        </w:tc>
        <w:tc>
          <w:tcPr>
            <w:tcW w:w="504" w:type="dxa"/>
            <w:tcBorders>
              <w:right w:val="dashSmallGap" w:sz="4" w:space="0" w:color="auto"/>
            </w:tcBorders>
          </w:tcPr>
          <w:p w14:paraId="36442A85" w14:textId="77777777" w:rsidR="007D7104" w:rsidRPr="00AF1ED6" w:rsidRDefault="007D7104" w:rsidP="00194D0F">
            <w:pPr>
              <w:ind w:right="-29"/>
              <w:jc w:val="center"/>
              <w:rPr>
                <w:noProof/>
                <w:sz w:val="18"/>
                <w:szCs w:val="18"/>
              </w:rPr>
            </w:pPr>
          </w:p>
        </w:tc>
        <w:tc>
          <w:tcPr>
            <w:tcW w:w="720" w:type="dxa"/>
            <w:tcBorders>
              <w:left w:val="dashSmallGap" w:sz="4" w:space="0" w:color="auto"/>
            </w:tcBorders>
          </w:tcPr>
          <w:p w14:paraId="701FF792" w14:textId="77777777" w:rsidR="007D7104" w:rsidRPr="00AF1ED6" w:rsidRDefault="007D7104" w:rsidP="00194D0F">
            <w:pPr>
              <w:ind w:right="-29"/>
              <w:jc w:val="center"/>
              <w:rPr>
                <w:noProof/>
                <w:sz w:val="18"/>
                <w:szCs w:val="18"/>
              </w:rPr>
            </w:pPr>
          </w:p>
        </w:tc>
        <w:tc>
          <w:tcPr>
            <w:tcW w:w="540" w:type="dxa"/>
            <w:tcBorders>
              <w:right w:val="dashSmallGap" w:sz="4" w:space="0" w:color="auto"/>
            </w:tcBorders>
          </w:tcPr>
          <w:p w14:paraId="15699247" w14:textId="77777777" w:rsidR="007D7104" w:rsidRPr="00AF1ED6" w:rsidRDefault="007D7104" w:rsidP="00194D0F">
            <w:pPr>
              <w:ind w:right="-29"/>
              <w:jc w:val="center"/>
              <w:rPr>
                <w:noProof/>
                <w:sz w:val="18"/>
                <w:szCs w:val="18"/>
              </w:rPr>
            </w:pPr>
          </w:p>
        </w:tc>
        <w:tc>
          <w:tcPr>
            <w:tcW w:w="720" w:type="dxa"/>
            <w:tcBorders>
              <w:left w:val="dashSmallGap" w:sz="4" w:space="0" w:color="auto"/>
            </w:tcBorders>
          </w:tcPr>
          <w:p w14:paraId="0E1D798D" w14:textId="77777777" w:rsidR="007D7104" w:rsidRPr="00AF1ED6" w:rsidRDefault="007D7104" w:rsidP="00194D0F">
            <w:pPr>
              <w:ind w:right="-29"/>
              <w:jc w:val="center"/>
              <w:rPr>
                <w:noProof/>
                <w:sz w:val="18"/>
                <w:szCs w:val="18"/>
              </w:rPr>
            </w:pPr>
          </w:p>
        </w:tc>
        <w:tc>
          <w:tcPr>
            <w:tcW w:w="720" w:type="dxa"/>
            <w:tcBorders>
              <w:right w:val="dashSmallGap" w:sz="4" w:space="0" w:color="auto"/>
            </w:tcBorders>
          </w:tcPr>
          <w:p w14:paraId="1BCCBBD7" w14:textId="77777777" w:rsidR="007D7104" w:rsidRPr="00AF1ED6" w:rsidRDefault="007D7104" w:rsidP="00194D0F">
            <w:pPr>
              <w:ind w:right="-29"/>
              <w:jc w:val="center"/>
              <w:rPr>
                <w:noProof/>
                <w:sz w:val="18"/>
                <w:szCs w:val="18"/>
              </w:rPr>
            </w:pPr>
          </w:p>
        </w:tc>
        <w:tc>
          <w:tcPr>
            <w:tcW w:w="720" w:type="dxa"/>
            <w:tcBorders>
              <w:left w:val="dashSmallGap" w:sz="4" w:space="0" w:color="auto"/>
            </w:tcBorders>
          </w:tcPr>
          <w:p w14:paraId="184EE1A1" w14:textId="77777777" w:rsidR="007D7104" w:rsidRPr="00AF1ED6" w:rsidRDefault="007D7104" w:rsidP="00194D0F">
            <w:pPr>
              <w:ind w:right="-29"/>
              <w:jc w:val="center"/>
              <w:rPr>
                <w:noProof/>
                <w:sz w:val="18"/>
                <w:szCs w:val="18"/>
              </w:rPr>
            </w:pPr>
          </w:p>
        </w:tc>
        <w:tc>
          <w:tcPr>
            <w:tcW w:w="900" w:type="dxa"/>
            <w:tcBorders>
              <w:right w:val="dashSmallGap" w:sz="4" w:space="0" w:color="auto"/>
            </w:tcBorders>
          </w:tcPr>
          <w:p w14:paraId="25328BA5" w14:textId="77777777" w:rsidR="007D7104" w:rsidRPr="00AF1ED6" w:rsidRDefault="007D7104" w:rsidP="00194D0F">
            <w:pPr>
              <w:ind w:right="-29"/>
              <w:jc w:val="center"/>
              <w:rPr>
                <w:noProof/>
                <w:sz w:val="18"/>
                <w:szCs w:val="18"/>
              </w:rPr>
            </w:pPr>
          </w:p>
        </w:tc>
        <w:tc>
          <w:tcPr>
            <w:tcW w:w="720" w:type="dxa"/>
            <w:gridSpan w:val="2"/>
            <w:tcBorders>
              <w:left w:val="dashSmallGap" w:sz="4" w:space="0" w:color="auto"/>
            </w:tcBorders>
          </w:tcPr>
          <w:p w14:paraId="1F240E96" w14:textId="77777777" w:rsidR="007D7104" w:rsidRPr="00AF1ED6" w:rsidRDefault="007D7104" w:rsidP="00194D0F">
            <w:pPr>
              <w:ind w:right="-29"/>
              <w:jc w:val="center"/>
              <w:rPr>
                <w:noProof/>
                <w:sz w:val="18"/>
                <w:szCs w:val="18"/>
              </w:rPr>
            </w:pPr>
          </w:p>
        </w:tc>
        <w:tc>
          <w:tcPr>
            <w:tcW w:w="540" w:type="dxa"/>
            <w:tcBorders>
              <w:right w:val="dashSmallGap" w:sz="4" w:space="0" w:color="auto"/>
            </w:tcBorders>
          </w:tcPr>
          <w:p w14:paraId="45505B92" w14:textId="77777777" w:rsidR="007D7104" w:rsidRPr="00AF1ED6" w:rsidRDefault="007D7104" w:rsidP="00194D0F">
            <w:pPr>
              <w:ind w:right="-29"/>
              <w:jc w:val="center"/>
              <w:rPr>
                <w:noProof/>
                <w:sz w:val="18"/>
                <w:szCs w:val="18"/>
              </w:rPr>
            </w:pPr>
          </w:p>
        </w:tc>
        <w:tc>
          <w:tcPr>
            <w:tcW w:w="648" w:type="dxa"/>
            <w:tcBorders>
              <w:left w:val="dashSmallGap" w:sz="4" w:space="0" w:color="auto"/>
            </w:tcBorders>
          </w:tcPr>
          <w:p w14:paraId="36D5CA07" w14:textId="77777777" w:rsidR="007D7104" w:rsidRPr="00AF1ED6" w:rsidRDefault="007D7104" w:rsidP="00194D0F">
            <w:pPr>
              <w:ind w:right="-29"/>
              <w:jc w:val="center"/>
              <w:rPr>
                <w:noProof/>
                <w:sz w:val="18"/>
                <w:szCs w:val="18"/>
              </w:rPr>
            </w:pPr>
          </w:p>
        </w:tc>
        <w:tc>
          <w:tcPr>
            <w:tcW w:w="432" w:type="dxa"/>
            <w:gridSpan w:val="2"/>
            <w:tcBorders>
              <w:right w:val="dashSmallGap" w:sz="4" w:space="0" w:color="auto"/>
            </w:tcBorders>
          </w:tcPr>
          <w:p w14:paraId="42B44E27" w14:textId="77777777" w:rsidR="007D7104" w:rsidRPr="00AF1ED6" w:rsidRDefault="007D7104" w:rsidP="00194D0F">
            <w:pPr>
              <w:ind w:right="-29"/>
              <w:jc w:val="center"/>
              <w:rPr>
                <w:noProof/>
                <w:sz w:val="18"/>
                <w:szCs w:val="18"/>
              </w:rPr>
            </w:pPr>
          </w:p>
        </w:tc>
        <w:tc>
          <w:tcPr>
            <w:tcW w:w="720" w:type="dxa"/>
            <w:tcBorders>
              <w:left w:val="dashSmallGap" w:sz="4" w:space="0" w:color="auto"/>
            </w:tcBorders>
          </w:tcPr>
          <w:p w14:paraId="1A26FF51" w14:textId="77777777" w:rsidR="007D7104" w:rsidRPr="00AF1ED6" w:rsidRDefault="007D7104" w:rsidP="00194D0F">
            <w:pPr>
              <w:ind w:right="-29"/>
              <w:jc w:val="center"/>
              <w:rPr>
                <w:noProof/>
                <w:sz w:val="18"/>
                <w:szCs w:val="18"/>
              </w:rPr>
            </w:pPr>
          </w:p>
        </w:tc>
        <w:tc>
          <w:tcPr>
            <w:tcW w:w="540" w:type="dxa"/>
            <w:gridSpan w:val="2"/>
            <w:tcBorders>
              <w:right w:val="dashSmallGap" w:sz="4" w:space="0" w:color="auto"/>
            </w:tcBorders>
          </w:tcPr>
          <w:p w14:paraId="651D9566" w14:textId="77777777" w:rsidR="007D7104" w:rsidRPr="00AF1ED6" w:rsidRDefault="007D7104" w:rsidP="00194D0F">
            <w:pPr>
              <w:ind w:right="-29"/>
              <w:jc w:val="center"/>
              <w:rPr>
                <w:noProof/>
                <w:sz w:val="18"/>
                <w:szCs w:val="18"/>
              </w:rPr>
            </w:pPr>
          </w:p>
        </w:tc>
        <w:tc>
          <w:tcPr>
            <w:tcW w:w="720" w:type="dxa"/>
            <w:tcBorders>
              <w:left w:val="dashSmallGap" w:sz="4" w:space="0" w:color="auto"/>
            </w:tcBorders>
          </w:tcPr>
          <w:p w14:paraId="3AF95521" w14:textId="77777777" w:rsidR="007D7104" w:rsidRPr="00AF1ED6" w:rsidRDefault="007D7104" w:rsidP="00194D0F">
            <w:pPr>
              <w:ind w:right="-29"/>
              <w:jc w:val="center"/>
              <w:rPr>
                <w:noProof/>
                <w:sz w:val="18"/>
                <w:szCs w:val="18"/>
              </w:rPr>
            </w:pPr>
          </w:p>
        </w:tc>
        <w:tc>
          <w:tcPr>
            <w:tcW w:w="720" w:type="dxa"/>
          </w:tcPr>
          <w:p w14:paraId="0A439C1F" w14:textId="77777777" w:rsidR="007D7104" w:rsidRPr="00AF1ED6" w:rsidRDefault="007D7104" w:rsidP="00194D0F">
            <w:pPr>
              <w:ind w:right="-29"/>
              <w:jc w:val="center"/>
              <w:rPr>
                <w:noProof/>
                <w:sz w:val="18"/>
                <w:szCs w:val="18"/>
              </w:rPr>
            </w:pPr>
          </w:p>
        </w:tc>
        <w:tc>
          <w:tcPr>
            <w:tcW w:w="900" w:type="dxa"/>
          </w:tcPr>
          <w:p w14:paraId="5EC90F87" w14:textId="77777777" w:rsidR="007D7104" w:rsidRPr="00AF1ED6" w:rsidRDefault="007D7104" w:rsidP="00194D0F">
            <w:pPr>
              <w:ind w:right="-29"/>
              <w:jc w:val="center"/>
              <w:rPr>
                <w:noProof/>
                <w:sz w:val="18"/>
                <w:szCs w:val="18"/>
              </w:rPr>
            </w:pPr>
          </w:p>
        </w:tc>
      </w:tr>
      <w:tr w:rsidR="007D7104" w:rsidRPr="00AF1ED6" w14:paraId="517A1501" w14:textId="77777777" w:rsidTr="00194D0F">
        <w:trPr>
          <w:trHeight w:hRule="exact" w:val="369"/>
          <w:jc w:val="center"/>
        </w:trPr>
        <w:tc>
          <w:tcPr>
            <w:tcW w:w="1423" w:type="dxa"/>
          </w:tcPr>
          <w:p w14:paraId="6BC75E86" w14:textId="77777777" w:rsidR="007D7104" w:rsidRPr="00AF1ED6" w:rsidRDefault="007D7104" w:rsidP="00194D0F">
            <w:pPr>
              <w:ind w:right="-29"/>
              <w:jc w:val="center"/>
              <w:rPr>
                <w:noProof/>
                <w:sz w:val="18"/>
                <w:szCs w:val="18"/>
              </w:rPr>
            </w:pPr>
            <w:r w:rsidRPr="00AF1ED6">
              <w:rPr>
                <w:noProof/>
                <w:sz w:val="18"/>
              </w:rPr>
              <w:t>– Realizare</w:t>
            </w:r>
          </w:p>
        </w:tc>
        <w:tc>
          <w:tcPr>
            <w:tcW w:w="720" w:type="dxa"/>
          </w:tcPr>
          <w:p w14:paraId="5A82187D" w14:textId="77777777" w:rsidR="007D7104" w:rsidRPr="00AF1ED6" w:rsidRDefault="007D7104" w:rsidP="00194D0F">
            <w:pPr>
              <w:ind w:right="-29"/>
              <w:jc w:val="center"/>
              <w:rPr>
                <w:noProof/>
                <w:sz w:val="18"/>
                <w:szCs w:val="18"/>
              </w:rPr>
            </w:pPr>
          </w:p>
        </w:tc>
        <w:tc>
          <w:tcPr>
            <w:tcW w:w="701" w:type="dxa"/>
          </w:tcPr>
          <w:p w14:paraId="4BF25D22" w14:textId="77777777" w:rsidR="007D7104" w:rsidRPr="00AF1ED6" w:rsidRDefault="007D7104" w:rsidP="00194D0F">
            <w:pPr>
              <w:ind w:right="-29"/>
              <w:jc w:val="center"/>
              <w:rPr>
                <w:noProof/>
                <w:sz w:val="18"/>
                <w:szCs w:val="18"/>
              </w:rPr>
            </w:pPr>
          </w:p>
        </w:tc>
        <w:tc>
          <w:tcPr>
            <w:tcW w:w="504" w:type="dxa"/>
            <w:tcBorders>
              <w:right w:val="dashSmallGap" w:sz="4" w:space="0" w:color="auto"/>
            </w:tcBorders>
          </w:tcPr>
          <w:p w14:paraId="2BEBC682" w14:textId="77777777" w:rsidR="007D7104" w:rsidRPr="00AF1ED6" w:rsidRDefault="007D7104" w:rsidP="00194D0F">
            <w:pPr>
              <w:ind w:right="-29"/>
              <w:jc w:val="center"/>
              <w:rPr>
                <w:noProof/>
                <w:sz w:val="18"/>
                <w:szCs w:val="18"/>
              </w:rPr>
            </w:pPr>
          </w:p>
        </w:tc>
        <w:tc>
          <w:tcPr>
            <w:tcW w:w="720" w:type="dxa"/>
            <w:tcBorders>
              <w:left w:val="dashSmallGap" w:sz="4" w:space="0" w:color="auto"/>
            </w:tcBorders>
          </w:tcPr>
          <w:p w14:paraId="0F2B24F3" w14:textId="77777777" w:rsidR="007D7104" w:rsidRPr="00AF1ED6" w:rsidRDefault="007D7104" w:rsidP="00194D0F">
            <w:pPr>
              <w:ind w:right="-29"/>
              <w:jc w:val="center"/>
              <w:rPr>
                <w:noProof/>
                <w:sz w:val="18"/>
                <w:szCs w:val="18"/>
              </w:rPr>
            </w:pPr>
          </w:p>
        </w:tc>
        <w:tc>
          <w:tcPr>
            <w:tcW w:w="540" w:type="dxa"/>
            <w:tcBorders>
              <w:right w:val="dashSmallGap" w:sz="4" w:space="0" w:color="auto"/>
            </w:tcBorders>
          </w:tcPr>
          <w:p w14:paraId="053528D7" w14:textId="77777777" w:rsidR="007D7104" w:rsidRPr="00AF1ED6" w:rsidRDefault="007D7104" w:rsidP="00194D0F">
            <w:pPr>
              <w:ind w:right="-29"/>
              <w:jc w:val="center"/>
              <w:rPr>
                <w:noProof/>
                <w:sz w:val="18"/>
                <w:szCs w:val="18"/>
              </w:rPr>
            </w:pPr>
          </w:p>
        </w:tc>
        <w:tc>
          <w:tcPr>
            <w:tcW w:w="720" w:type="dxa"/>
            <w:tcBorders>
              <w:left w:val="dashSmallGap" w:sz="4" w:space="0" w:color="auto"/>
            </w:tcBorders>
          </w:tcPr>
          <w:p w14:paraId="636C7A2C" w14:textId="77777777" w:rsidR="007D7104" w:rsidRPr="00AF1ED6" w:rsidRDefault="007D7104" w:rsidP="00194D0F">
            <w:pPr>
              <w:ind w:right="-29"/>
              <w:jc w:val="center"/>
              <w:rPr>
                <w:noProof/>
                <w:sz w:val="18"/>
                <w:szCs w:val="18"/>
              </w:rPr>
            </w:pPr>
          </w:p>
        </w:tc>
        <w:tc>
          <w:tcPr>
            <w:tcW w:w="720" w:type="dxa"/>
            <w:tcBorders>
              <w:right w:val="dashSmallGap" w:sz="4" w:space="0" w:color="auto"/>
            </w:tcBorders>
          </w:tcPr>
          <w:p w14:paraId="5397E16B" w14:textId="77777777" w:rsidR="007D7104" w:rsidRPr="00AF1ED6" w:rsidRDefault="007D7104" w:rsidP="00194D0F">
            <w:pPr>
              <w:ind w:right="-29"/>
              <w:jc w:val="center"/>
              <w:rPr>
                <w:noProof/>
                <w:sz w:val="18"/>
                <w:szCs w:val="18"/>
              </w:rPr>
            </w:pPr>
          </w:p>
        </w:tc>
        <w:tc>
          <w:tcPr>
            <w:tcW w:w="720" w:type="dxa"/>
            <w:tcBorders>
              <w:left w:val="dashSmallGap" w:sz="4" w:space="0" w:color="auto"/>
            </w:tcBorders>
          </w:tcPr>
          <w:p w14:paraId="04AFB43F" w14:textId="77777777" w:rsidR="007D7104" w:rsidRPr="00AF1ED6" w:rsidRDefault="007D7104" w:rsidP="00194D0F">
            <w:pPr>
              <w:ind w:right="-29"/>
              <w:jc w:val="center"/>
              <w:rPr>
                <w:noProof/>
                <w:sz w:val="18"/>
                <w:szCs w:val="18"/>
              </w:rPr>
            </w:pPr>
          </w:p>
        </w:tc>
        <w:tc>
          <w:tcPr>
            <w:tcW w:w="900" w:type="dxa"/>
            <w:tcBorders>
              <w:right w:val="dashSmallGap" w:sz="4" w:space="0" w:color="auto"/>
            </w:tcBorders>
          </w:tcPr>
          <w:p w14:paraId="63A2775A" w14:textId="77777777" w:rsidR="007D7104" w:rsidRPr="00AF1ED6" w:rsidRDefault="007D7104" w:rsidP="00194D0F">
            <w:pPr>
              <w:ind w:right="-29"/>
              <w:jc w:val="center"/>
              <w:rPr>
                <w:noProof/>
                <w:sz w:val="18"/>
                <w:szCs w:val="18"/>
              </w:rPr>
            </w:pPr>
          </w:p>
        </w:tc>
        <w:tc>
          <w:tcPr>
            <w:tcW w:w="720" w:type="dxa"/>
            <w:gridSpan w:val="2"/>
            <w:tcBorders>
              <w:left w:val="dashSmallGap" w:sz="4" w:space="0" w:color="auto"/>
            </w:tcBorders>
          </w:tcPr>
          <w:p w14:paraId="6AC9A6D0" w14:textId="77777777" w:rsidR="007D7104" w:rsidRPr="00AF1ED6" w:rsidRDefault="007D7104" w:rsidP="00194D0F">
            <w:pPr>
              <w:ind w:right="-29"/>
              <w:jc w:val="center"/>
              <w:rPr>
                <w:noProof/>
                <w:sz w:val="18"/>
                <w:szCs w:val="18"/>
              </w:rPr>
            </w:pPr>
          </w:p>
        </w:tc>
        <w:tc>
          <w:tcPr>
            <w:tcW w:w="540" w:type="dxa"/>
            <w:tcBorders>
              <w:right w:val="dashSmallGap" w:sz="4" w:space="0" w:color="auto"/>
            </w:tcBorders>
          </w:tcPr>
          <w:p w14:paraId="551161B6" w14:textId="77777777" w:rsidR="007D7104" w:rsidRPr="00AF1ED6" w:rsidRDefault="007D7104" w:rsidP="00194D0F">
            <w:pPr>
              <w:ind w:right="-29"/>
              <w:jc w:val="center"/>
              <w:rPr>
                <w:noProof/>
                <w:sz w:val="18"/>
                <w:szCs w:val="18"/>
              </w:rPr>
            </w:pPr>
          </w:p>
        </w:tc>
        <w:tc>
          <w:tcPr>
            <w:tcW w:w="648" w:type="dxa"/>
            <w:tcBorders>
              <w:left w:val="dashSmallGap" w:sz="4" w:space="0" w:color="auto"/>
            </w:tcBorders>
          </w:tcPr>
          <w:p w14:paraId="16DE6F8B" w14:textId="77777777" w:rsidR="007D7104" w:rsidRPr="00AF1ED6" w:rsidRDefault="007D7104" w:rsidP="00194D0F">
            <w:pPr>
              <w:ind w:right="-29"/>
              <w:jc w:val="center"/>
              <w:rPr>
                <w:noProof/>
                <w:sz w:val="18"/>
                <w:szCs w:val="18"/>
              </w:rPr>
            </w:pPr>
          </w:p>
        </w:tc>
        <w:tc>
          <w:tcPr>
            <w:tcW w:w="432" w:type="dxa"/>
            <w:gridSpan w:val="2"/>
            <w:tcBorders>
              <w:right w:val="dashSmallGap" w:sz="4" w:space="0" w:color="auto"/>
            </w:tcBorders>
          </w:tcPr>
          <w:p w14:paraId="6E69D49A" w14:textId="77777777" w:rsidR="007D7104" w:rsidRPr="00AF1ED6" w:rsidRDefault="007D7104" w:rsidP="00194D0F">
            <w:pPr>
              <w:ind w:right="-29"/>
              <w:jc w:val="center"/>
              <w:rPr>
                <w:noProof/>
                <w:sz w:val="18"/>
                <w:szCs w:val="18"/>
              </w:rPr>
            </w:pPr>
          </w:p>
        </w:tc>
        <w:tc>
          <w:tcPr>
            <w:tcW w:w="720" w:type="dxa"/>
            <w:tcBorders>
              <w:left w:val="dashSmallGap" w:sz="4" w:space="0" w:color="auto"/>
            </w:tcBorders>
          </w:tcPr>
          <w:p w14:paraId="6D0DFF1F" w14:textId="77777777" w:rsidR="007D7104" w:rsidRPr="00AF1ED6" w:rsidRDefault="007D7104" w:rsidP="00194D0F">
            <w:pPr>
              <w:ind w:right="-29"/>
              <w:jc w:val="center"/>
              <w:rPr>
                <w:noProof/>
                <w:sz w:val="18"/>
                <w:szCs w:val="18"/>
              </w:rPr>
            </w:pPr>
          </w:p>
        </w:tc>
        <w:tc>
          <w:tcPr>
            <w:tcW w:w="540" w:type="dxa"/>
            <w:gridSpan w:val="2"/>
            <w:tcBorders>
              <w:right w:val="dashSmallGap" w:sz="4" w:space="0" w:color="auto"/>
            </w:tcBorders>
          </w:tcPr>
          <w:p w14:paraId="4D0126BF" w14:textId="77777777" w:rsidR="007D7104" w:rsidRPr="00AF1ED6" w:rsidRDefault="007D7104" w:rsidP="00194D0F">
            <w:pPr>
              <w:ind w:right="-29"/>
              <w:jc w:val="center"/>
              <w:rPr>
                <w:noProof/>
                <w:sz w:val="18"/>
                <w:szCs w:val="18"/>
              </w:rPr>
            </w:pPr>
          </w:p>
        </w:tc>
        <w:tc>
          <w:tcPr>
            <w:tcW w:w="720" w:type="dxa"/>
            <w:tcBorders>
              <w:left w:val="dashSmallGap" w:sz="4" w:space="0" w:color="auto"/>
            </w:tcBorders>
          </w:tcPr>
          <w:p w14:paraId="4038492D" w14:textId="77777777" w:rsidR="007D7104" w:rsidRPr="00AF1ED6" w:rsidRDefault="007D7104" w:rsidP="00194D0F">
            <w:pPr>
              <w:ind w:right="-29"/>
              <w:jc w:val="center"/>
              <w:rPr>
                <w:noProof/>
                <w:sz w:val="18"/>
                <w:szCs w:val="18"/>
              </w:rPr>
            </w:pPr>
          </w:p>
        </w:tc>
        <w:tc>
          <w:tcPr>
            <w:tcW w:w="720" w:type="dxa"/>
          </w:tcPr>
          <w:p w14:paraId="4A5C0A61" w14:textId="77777777" w:rsidR="007D7104" w:rsidRPr="00AF1ED6" w:rsidRDefault="007D7104" w:rsidP="00194D0F">
            <w:pPr>
              <w:ind w:right="-29"/>
              <w:jc w:val="center"/>
              <w:rPr>
                <w:noProof/>
                <w:sz w:val="18"/>
                <w:szCs w:val="18"/>
              </w:rPr>
            </w:pPr>
          </w:p>
        </w:tc>
        <w:tc>
          <w:tcPr>
            <w:tcW w:w="900" w:type="dxa"/>
          </w:tcPr>
          <w:p w14:paraId="48070C92" w14:textId="77777777" w:rsidR="007D7104" w:rsidRPr="00AF1ED6" w:rsidRDefault="007D7104" w:rsidP="00194D0F">
            <w:pPr>
              <w:ind w:right="-29"/>
              <w:jc w:val="center"/>
              <w:rPr>
                <w:noProof/>
                <w:sz w:val="18"/>
                <w:szCs w:val="18"/>
              </w:rPr>
            </w:pPr>
          </w:p>
        </w:tc>
      </w:tr>
      <w:tr w:rsidR="007D7104" w:rsidRPr="00AF1ED6" w14:paraId="04006504" w14:textId="77777777" w:rsidTr="00194D0F">
        <w:trPr>
          <w:trHeight w:hRule="exact" w:val="369"/>
          <w:jc w:val="center"/>
        </w:trPr>
        <w:tc>
          <w:tcPr>
            <w:tcW w:w="1423" w:type="dxa"/>
          </w:tcPr>
          <w:p w14:paraId="5384AAA4" w14:textId="77777777" w:rsidR="007D7104" w:rsidRPr="00AF1ED6" w:rsidRDefault="007D7104" w:rsidP="00194D0F">
            <w:pPr>
              <w:ind w:right="-29"/>
              <w:jc w:val="center"/>
              <w:rPr>
                <w:noProof/>
                <w:sz w:val="18"/>
                <w:szCs w:val="18"/>
              </w:rPr>
            </w:pPr>
            <w:r w:rsidRPr="00AF1ED6">
              <w:rPr>
                <w:noProof/>
                <w:sz w:val="18"/>
              </w:rPr>
              <w:t>– Realizare</w:t>
            </w:r>
          </w:p>
        </w:tc>
        <w:tc>
          <w:tcPr>
            <w:tcW w:w="720" w:type="dxa"/>
          </w:tcPr>
          <w:p w14:paraId="23934945" w14:textId="77777777" w:rsidR="007D7104" w:rsidRPr="00AF1ED6" w:rsidRDefault="007D7104" w:rsidP="00194D0F">
            <w:pPr>
              <w:ind w:right="-29"/>
              <w:jc w:val="center"/>
              <w:rPr>
                <w:noProof/>
                <w:sz w:val="18"/>
                <w:szCs w:val="18"/>
              </w:rPr>
            </w:pPr>
          </w:p>
        </w:tc>
        <w:tc>
          <w:tcPr>
            <w:tcW w:w="701" w:type="dxa"/>
          </w:tcPr>
          <w:p w14:paraId="646EA0EC" w14:textId="77777777" w:rsidR="007D7104" w:rsidRPr="00AF1ED6" w:rsidRDefault="007D7104" w:rsidP="00194D0F">
            <w:pPr>
              <w:ind w:right="-29"/>
              <w:jc w:val="center"/>
              <w:rPr>
                <w:noProof/>
                <w:sz w:val="18"/>
                <w:szCs w:val="18"/>
              </w:rPr>
            </w:pPr>
          </w:p>
        </w:tc>
        <w:tc>
          <w:tcPr>
            <w:tcW w:w="504" w:type="dxa"/>
          </w:tcPr>
          <w:p w14:paraId="03207B2B" w14:textId="77777777" w:rsidR="007D7104" w:rsidRPr="00AF1ED6" w:rsidRDefault="007D7104" w:rsidP="00194D0F">
            <w:pPr>
              <w:ind w:right="-29"/>
              <w:jc w:val="center"/>
              <w:rPr>
                <w:noProof/>
                <w:sz w:val="18"/>
                <w:szCs w:val="18"/>
              </w:rPr>
            </w:pPr>
          </w:p>
        </w:tc>
        <w:tc>
          <w:tcPr>
            <w:tcW w:w="720" w:type="dxa"/>
          </w:tcPr>
          <w:p w14:paraId="1021D6A6" w14:textId="77777777" w:rsidR="007D7104" w:rsidRPr="00AF1ED6" w:rsidRDefault="007D7104" w:rsidP="00194D0F">
            <w:pPr>
              <w:ind w:right="-29"/>
              <w:jc w:val="center"/>
              <w:rPr>
                <w:noProof/>
                <w:sz w:val="18"/>
                <w:szCs w:val="18"/>
              </w:rPr>
            </w:pPr>
          </w:p>
        </w:tc>
        <w:tc>
          <w:tcPr>
            <w:tcW w:w="540" w:type="dxa"/>
          </w:tcPr>
          <w:p w14:paraId="7D34505B" w14:textId="77777777" w:rsidR="007D7104" w:rsidRPr="00AF1ED6" w:rsidRDefault="007D7104" w:rsidP="00194D0F">
            <w:pPr>
              <w:ind w:right="-29"/>
              <w:jc w:val="center"/>
              <w:rPr>
                <w:noProof/>
                <w:sz w:val="18"/>
                <w:szCs w:val="18"/>
              </w:rPr>
            </w:pPr>
          </w:p>
        </w:tc>
        <w:tc>
          <w:tcPr>
            <w:tcW w:w="720" w:type="dxa"/>
          </w:tcPr>
          <w:p w14:paraId="5AFBB0C9" w14:textId="77777777" w:rsidR="007D7104" w:rsidRPr="00AF1ED6" w:rsidRDefault="007D7104" w:rsidP="00194D0F">
            <w:pPr>
              <w:ind w:right="-29"/>
              <w:jc w:val="center"/>
              <w:rPr>
                <w:noProof/>
                <w:sz w:val="18"/>
                <w:szCs w:val="18"/>
              </w:rPr>
            </w:pPr>
          </w:p>
        </w:tc>
        <w:tc>
          <w:tcPr>
            <w:tcW w:w="720" w:type="dxa"/>
          </w:tcPr>
          <w:p w14:paraId="04BA076F" w14:textId="77777777" w:rsidR="007D7104" w:rsidRPr="00AF1ED6" w:rsidRDefault="007D7104" w:rsidP="00194D0F">
            <w:pPr>
              <w:ind w:right="-29"/>
              <w:jc w:val="center"/>
              <w:rPr>
                <w:noProof/>
                <w:sz w:val="18"/>
                <w:szCs w:val="18"/>
              </w:rPr>
            </w:pPr>
          </w:p>
        </w:tc>
        <w:tc>
          <w:tcPr>
            <w:tcW w:w="720" w:type="dxa"/>
          </w:tcPr>
          <w:p w14:paraId="6FBBDCD4" w14:textId="77777777" w:rsidR="007D7104" w:rsidRPr="00AF1ED6" w:rsidRDefault="007D7104" w:rsidP="00194D0F">
            <w:pPr>
              <w:ind w:right="-29"/>
              <w:jc w:val="center"/>
              <w:rPr>
                <w:noProof/>
                <w:sz w:val="18"/>
                <w:szCs w:val="18"/>
              </w:rPr>
            </w:pPr>
          </w:p>
        </w:tc>
        <w:tc>
          <w:tcPr>
            <w:tcW w:w="900" w:type="dxa"/>
          </w:tcPr>
          <w:p w14:paraId="15139100" w14:textId="77777777" w:rsidR="007D7104" w:rsidRPr="00AF1ED6" w:rsidRDefault="007D7104" w:rsidP="00194D0F">
            <w:pPr>
              <w:ind w:right="-29"/>
              <w:jc w:val="center"/>
              <w:rPr>
                <w:noProof/>
                <w:sz w:val="18"/>
                <w:szCs w:val="18"/>
              </w:rPr>
            </w:pPr>
          </w:p>
        </w:tc>
        <w:tc>
          <w:tcPr>
            <w:tcW w:w="720" w:type="dxa"/>
            <w:gridSpan w:val="2"/>
          </w:tcPr>
          <w:p w14:paraId="2AAE7AB4" w14:textId="77777777" w:rsidR="007D7104" w:rsidRPr="00AF1ED6" w:rsidRDefault="007D7104" w:rsidP="00194D0F">
            <w:pPr>
              <w:ind w:right="-29"/>
              <w:jc w:val="center"/>
              <w:rPr>
                <w:noProof/>
                <w:sz w:val="18"/>
                <w:szCs w:val="18"/>
              </w:rPr>
            </w:pPr>
          </w:p>
        </w:tc>
        <w:tc>
          <w:tcPr>
            <w:tcW w:w="540" w:type="dxa"/>
          </w:tcPr>
          <w:p w14:paraId="02A60CBB" w14:textId="77777777" w:rsidR="007D7104" w:rsidRPr="00AF1ED6" w:rsidRDefault="007D7104" w:rsidP="00194D0F">
            <w:pPr>
              <w:ind w:right="-29"/>
              <w:jc w:val="center"/>
              <w:rPr>
                <w:noProof/>
                <w:sz w:val="18"/>
                <w:szCs w:val="18"/>
              </w:rPr>
            </w:pPr>
          </w:p>
        </w:tc>
        <w:tc>
          <w:tcPr>
            <w:tcW w:w="648" w:type="dxa"/>
          </w:tcPr>
          <w:p w14:paraId="37432465" w14:textId="77777777" w:rsidR="007D7104" w:rsidRPr="00AF1ED6" w:rsidRDefault="007D7104" w:rsidP="00194D0F">
            <w:pPr>
              <w:ind w:right="-29"/>
              <w:jc w:val="center"/>
              <w:rPr>
                <w:noProof/>
                <w:sz w:val="18"/>
                <w:szCs w:val="18"/>
              </w:rPr>
            </w:pPr>
          </w:p>
        </w:tc>
        <w:tc>
          <w:tcPr>
            <w:tcW w:w="432" w:type="dxa"/>
            <w:gridSpan w:val="2"/>
          </w:tcPr>
          <w:p w14:paraId="25D814F5" w14:textId="77777777" w:rsidR="007D7104" w:rsidRPr="00AF1ED6" w:rsidRDefault="007D7104" w:rsidP="00194D0F">
            <w:pPr>
              <w:ind w:right="-29"/>
              <w:jc w:val="center"/>
              <w:rPr>
                <w:noProof/>
                <w:sz w:val="18"/>
                <w:szCs w:val="18"/>
              </w:rPr>
            </w:pPr>
          </w:p>
        </w:tc>
        <w:tc>
          <w:tcPr>
            <w:tcW w:w="720" w:type="dxa"/>
          </w:tcPr>
          <w:p w14:paraId="6DA8B273" w14:textId="77777777" w:rsidR="007D7104" w:rsidRPr="00AF1ED6" w:rsidRDefault="007D7104" w:rsidP="00194D0F">
            <w:pPr>
              <w:ind w:right="-29"/>
              <w:jc w:val="center"/>
              <w:rPr>
                <w:noProof/>
                <w:sz w:val="18"/>
                <w:szCs w:val="18"/>
              </w:rPr>
            </w:pPr>
          </w:p>
        </w:tc>
        <w:tc>
          <w:tcPr>
            <w:tcW w:w="540" w:type="dxa"/>
            <w:gridSpan w:val="2"/>
          </w:tcPr>
          <w:p w14:paraId="7BD2CF7F" w14:textId="77777777" w:rsidR="007D7104" w:rsidRPr="00AF1ED6" w:rsidRDefault="007D7104" w:rsidP="00194D0F">
            <w:pPr>
              <w:ind w:right="-29"/>
              <w:jc w:val="center"/>
              <w:rPr>
                <w:noProof/>
                <w:sz w:val="18"/>
                <w:szCs w:val="18"/>
              </w:rPr>
            </w:pPr>
          </w:p>
        </w:tc>
        <w:tc>
          <w:tcPr>
            <w:tcW w:w="720" w:type="dxa"/>
          </w:tcPr>
          <w:p w14:paraId="616F46BA" w14:textId="77777777" w:rsidR="007D7104" w:rsidRPr="00AF1ED6" w:rsidRDefault="007D7104" w:rsidP="00194D0F">
            <w:pPr>
              <w:ind w:right="-29"/>
              <w:jc w:val="center"/>
              <w:rPr>
                <w:noProof/>
                <w:sz w:val="18"/>
                <w:szCs w:val="18"/>
              </w:rPr>
            </w:pPr>
          </w:p>
        </w:tc>
        <w:tc>
          <w:tcPr>
            <w:tcW w:w="720" w:type="dxa"/>
          </w:tcPr>
          <w:p w14:paraId="04F936B3" w14:textId="77777777" w:rsidR="007D7104" w:rsidRPr="00AF1ED6" w:rsidRDefault="007D7104" w:rsidP="00194D0F">
            <w:pPr>
              <w:ind w:right="-29"/>
              <w:jc w:val="center"/>
              <w:rPr>
                <w:noProof/>
                <w:sz w:val="18"/>
                <w:szCs w:val="18"/>
              </w:rPr>
            </w:pPr>
          </w:p>
        </w:tc>
        <w:tc>
          <w:tcPr>
            <w:tcW w:w="900" w:type="dxa"/>
          </w:tcPr>
          <w:p w14:paraId="67B41E6F" w14:textId="77777777" w:rsidR="007D7104" w:rsidRPr="00AF1ED6" w:rsidRDefault="007D7104" w:rsidP="00194D0F">
            <w:pPr>
              <w:ind w:right="-29"/>
              <w:jc w:val="center"/>
              <w:rPr>
                <w:noProof/>
                <w:sz w:val="18"/>
                <w:szCs w:val="18"/>
              </w:rPr>
            </w:pPr>
          </w:p>
        </w:tc>
      </w:tr>
      <w:tr w:rsidR="007D7104" w:rsidRPr="00AF1ED6" w14:paraId="77D5519A" w14:textId="77777777" w:rsidTr="00194D0F">
        <w:trPr>
          <w:trHeight w:val="77"/>
          <w:jc w:val="center"/>
        </w:trPr>
        <w:tc>
          <w:tcPr>
            <w:tcW w:w="2844" w:type="dxa"/>
            <w:gridSpan w:val="3"/>
            <w:tcBorders>
              <w:bottom w:val="single" w:sz="12" w:space="0" w:color="auto"/>
            </w:tcBorders>
            <w:vAlign w:val="center"/>
          </w:tcPr>
          <w:p w14:paraId="1E2FF205" w14:textId="77777777" w:rsidR="007D7104" w:rsidRPr="00AF1ED6" w:rsidRDefault="007D7104" w:rsidP="00194D0F">
            <w:pPr>
              <w:ind w:right="-29"/>
              <w:jc w:val="center"/>
              <w:rPr>
                <w:noProof/>
                <w:sz w:val="18"/>
                <w:szCs w:val="18"/>
              </w:rPr>
            </w:pPr>
            <w:r w:rsidRPr="00AF1ED6">
              <w:rPr>
                <w:noProof/>
                <w:sz w:val="18"/>
              </w:rPr>
              <w:t>Subtotal pentru obiectivul specific nr. 1</w:t>
            </w:r>
          </w:p>
        </w:tc>
        <w:tc>
          <w:tcPr>
            <w:tcW w:w="504" w:type="dxa"/>
            <w:tcBorders>
              <w:bottom w:val="single" w:sz="12" w:space="0" w:color="auto"/>
            </w:tcBorders>
          </w:tcPr>
          <w:p w14:paraId="306459B2" w14:textId="77777777" w:rsidR="007D7104" w:rsidRPr="00AF1ED6" w:rsidRDefault="007D7104" w:rsidP="00194D0F">
            <w:pPr>
              <w:ind w:right="-29"/>
              <w:jc w:val="center"/>
              <w:rPr>
                <w:noProof/>
                <w:sz w:val="18"/>
                <w:szCs w:val="18"/>
              </w:rPr>
            </w:pPr>
          </w:p>
        </w:tc>
        <w:tc>
          <w:tcPr>
            <w:tcW w:w="720" w:type="dxa"/>
            <w:tcBorders>
              <w:bottom w:val="single" w:sz="12" w:space="0" w:color="auto"/>
            </w:tcBorders>
          </w:tcPr>
          <w:p w14:paraId="14D1DE21" w14:textId="77777777" w:rsidR="007D7104" w:rsidRPr="00AF1ED6" w:rsidRDefault="007D7104" w:rsidP="00194D0F">
            <w:pPr>
              <w:ind w:right="-29"/>
              <w:jc w:val="center"/>
              <w:rPr>
                <w:noProof/>
                <w:sz w:val="18"/>
                <w:szCs w:val="18"/>
              </w:rPr>
            </w:pPr>
          </w:p>
        </w:tc>
        <w:tc>
          <w:tcPr>
            <w:tcW w:w="540" w:type="dxa"/>
            <w:tcBorders>
              <w:bottom w:val="single" w:sz="12" w:space="0" w:color="auto"/>
            </w:tcBorders>
          </w:tcPr>
          <w:p w14:paraId="52435102" w14:textId="77777777" w:rsidR="007D7104" w:rsidRPr="00AF1ED6" w:rsidRDefault="007D7104" w:rsidP="00194D0F">
            <w:pPr>
              <w:ind w:right="-29"/>
              <w:jc w:val="center"/>
              <w:rPr>
                <w:noProof/>
                <w:sz w:val="18"/>
                <w:szCs w:val="18"/>
              </w:rPr>
            </w:pPr>
          </w:p>
        </w:tc>
        <w:tc>
          <w:tcPr>
            <w:tcW w:w="720" w:type="dxa"/>
            <w:tcBorders>
              <w:bottom w:val="single" w:sz="12" w:space="0" w:color="auto"/>
            </w:tcBorders>
          </w:tcPr>
          <w:p w14:paraId="7B879C54" w14:textId="77777777" w:rsidR="007D7104" w:rsidRPr="00AF1ED6" w:rsidRDefault="007D7104" w:rsidP="00194D0F">
            <w:pPr>
              <w:ind w:right="-29"/>
              <w:jc w:val="center"/>
              <w:rPr>
                <w:noProof/>
                <w:sz w:val="18"/>
                <w:szCs w:val="18"/>
              </w:rPr>
            </w:pPr>
          </w:p>
        </w:tc>
        <w:tc>
          <w:tcPr>
            <w:tcW w:w="720" w:type="dxa"/>
            <w:tcBorders>
              <w:bottom w:val="single" w:sz="12" w:space="0" w:color="auto"/>
            </w:tcBorders>
          </w:tcPr>
          <w:p w14:paraId="1C854438" w14:textId="77777777" w:rsidR="007D7104" w:rsidRPr="00AF1ED6" w:rsidRDefault="007D7104" w:rsidP="00194D0F">
            <w:pPr>
              <w:ind w:right="-29"/>
              <w:jc w:val="center"/>
              <w:rPr>
                <w:noProof/>
                <w:sz w:val="18"/>
                <w:szCs w:val="18"/>
              </w:rPr>
            </w:pPr>
          </w:p>
        </w:tc>
        <w:tc>
          <w:tcPr>
            <w:tcW w:w="720" w:type="dxa"/>
            <w:tcBorders>
              <w:bottom w:val="single" w:sz="12" w:space="0" w:color="auto"/>
            </w:tcBorders>
          </w:tcPr>
          <w:p w14:paraId="3F96DC01" w14:textId="77777777" w:rsidR="007D7104" w:rsidRPr="00AF1ED6" w:rsidRDefault="007D7104" w:rsidP="00194D0F">
            <w:pPr>
              <w:ind w:right="-29"/>
              <w:jc w:val="center"/>
              <w:rPr>
                <w:noProof/>
                <w:sz w:val="18"/>
                <w:szCs w:val="18"/>
              </w:rPr>
            </w:pPr>
          </w:p>
        </w:tc>
        <w:tc>
          <w:tcPr>
            <w:tcW w:w="900" w:type="dxa"/>
            <w:tcBorders>
              <w:bottom w:val="single" w:sz="12" w:space="0" w:color="auto"/>
            </w:tcBorders>
          </w:tcPr>
          <w:p w14:paraId="1982ED07" w14:textId="77777777" w:rsidR="007D7104" w:rsidRPr="00AF1ED6" w:rsidRDefault="007D7104" w:rsidP="00194D0F">
            <w:pPr>
              <w:ind w:right="-29"/>
              <w:jc w:val="center"/>
              <w:rPr>
                <w:noProof/>
                <w:sz w:val="18"/>
                <w:szCs w:val="18"/>
              </w:rPr>
            </w:pPr>
          </w:p>
        </w:tc>
        <w:tc>
          <w:tcPr>
            <w:tcW w:w="720" w:type="dxa"/>
            <w:gridSpan w:val="2"/>
            <w:tcBorders>
              <w:bottom w:val="single" w:sz="12" w:space="0" w:color="auto"/>
            </w:tcBorders>
          </w:tcPr>
          <w:p w14:paraId="4ECBF724" w14:textId="77777777" w:rsidR="007D7104" w:rsidRPr="00AF1ED6" w:rsidRDefault="007D7104" w:rsidP="00194D0F">
            <w:pPr>
              <w:ind w:right="-29"/>
              <w:jc w:val="center"/>
              <w:rPr>
                <w:noProof/>
                <w:sz w:val="18"/>
                <w:szCs w:val="18"/>
              </w:rPr>
            </w:pPr>
          </w:p>
        </w:tc>
        <w:tc>
          <w:tcPr>
            <w:tcW w:w="540" w:type="dxa"/>
            <w:tcBorders>
              <w:bottom w:val="single" w:sz="12" w:space="0" w:color="auto"/>
            </w:tcBorders>
          </w:tcPr>
          <w:p w14:paraId="01D4F281" w14:textId="77777777" w:rsidR="007D7104" w:rsidRPr="00AF1ED6" w:rsidRDefault="007D7104" w:rsidP="00194D0F">
            <w:pPr>
              <w:ind w:right="-29"/>
              <w:jc w:val="center"/>
              <w:rPr>
                <w:noProof/>
                <w:sz w:val="18"/>
                <w:szCs w:val="18"/>
              </w:rPr>
            </w:pPr>
          </w:p>
        </w:tc>
        <w:tc>
          <w:tcPr>
            <w:tcW w:w="648" w:type="dxa"/>
            <w:tcBorders>
              <w:bottom w:val="single" w:sz="12" w:space="0" w:color="auto"/>
            </w:tcBorders>
          </w:tcPr>
          <w:p w14:paraId="6167EAD8" w14:textId="77777777" w:rsidR="007D7104" w:rsidRPr="00AF1ED6" w:rsidRDefault="007D7104" w:rsidP="00194D0F">
            <w:pPr>
              <w:ind w:right="-29"/>
              <w:jc w:val="center"/>
              <w:rPr>
                <w:noProof/>
                <w:sz w:val="18"/>
                <w:szCs w:val="18"/>
              </w:rPr>
            </w:pPr>
          </w:p>
        </w:tc>
        <w:tc>
          <w:tcPr>
            <w:tcW w:w="432" w:type="dxa"/>
            <w:gridSpan w:val="2"/>
            <w:tcBorders>
              <w:bottom w:val="single" w:sz="12" w:space="0" w:color="auto"/>
            </w:tcBorders>
          </w:tcPr>
          <w:p w14:paraId="6AA95236" w14:textId="77777777" w:rsidR="007D7104" w:rsidRPr="00AF1ED6" w:rsidRDefault="007D7104" w:rsidP="00194D0F">
            <w:pPr>
              <w:ind w:right="-29"/>
              <w:jc w:val="center"/>
              <w:rPr>
                <w:noProof/>
                <w:sz w:val="18"/>
                <w:szCs w:val="18"/>
              </w:rPr>
            </w:pPr>
          </w:p>
        </w:tc>
        <w:tc>
          <w:tcPr>
            <w:tcW w:w="720" w:type="dxa"/>
            <w:tcBorders>
              <w:bottom w:val="single" w:sz="12" w:space="0" w:color="auto"/>
            </w:tcBorders>
          </w:tcPr>
          <w:p w14:paraId="7CC3C81E" w14:textId="77777777" w:rsidR="007D7104" w:rsidRPr="00AF1ED6" w:rsidRDefault="007D7104" w:rsidP="00194D0F">
            <w:pPr>
              <w:ind w:right="-29"/>
              <w:jc w:val="center"/>
              <w:rPr>
                <w:noProof/>
                <w:sz w:val="18"/>
                <w:szCs w:val="18"/>
              </w:rPr>
            </w:pPr>
          </w:p>
        </w:tc>
        <w:tc>
          <w:tcPr>
            <w:tcW w:w="540" w:type="dxa"/>
            <w:gridSpan w:val="2"/>
            <w:tcBorders>
              <w:bottom w:val="single" w:sz="12" w:space="0" w:color="auto"/>
            </w:tcBorders>
          </w:tcPr>
          <w:p w14:paraId="7DE11351" w14:textId="77777777" w:rsidR="007D7104" w:rsidRPr="00AF1ED6" w:rsidRDefault="007D7104" w:rsidP="00194D0F">
            <w:pPr>
              <w:ind w:right="-29"/>
              <w:jc w:val="center"/>
              <w:rPr>
                <w:noProof/>
                <w:sz w:val="18"/>
                <w:szCs w:val="18"/>
              </w:rPr>
            </w:pPr>
          </w:p>
        </w:tc>
        <w:tc>
          <w:tcPr>
            <w:tcW w:w="720" w:type="dxa"/>
            <w:tcBorders>
              <w:bottom w:val="single" w:sz="12" w:space="0" w:color="auto"/>
            </w:tcBorders>
          </w:tcPr>
          <w:p w14:paraId="3EAF0456" w14:textId="77777777" w:rsidR="007D7104" w:rsidRPr="00AF1ED6" w:rsidRDefault="007D7104" w:rsidP="00194D0F">
            <w:pPr>
              <w:ind w:right="-29"/>
              <w:jc w:val="center"/>
              <w:rPr>
                <w:noProof/>
                <w:sz w:val="18"/>
                <w:szCs w:val="18"/>
              </w:rPr>
            </w:pPr>
          </w:p>
        </w:tc>
        <w:tc>
          <w:tcPr>
            <w:tcW w:w="720" w:type="dxa"/>
            <w:tcBorders>
              <w:bottom w:val="single" w:sz="12" w:space="0" w:color="auto"/>
            </w:tcBorders>
          </w:tcPr>
          <w:p w14:paraId="5B461F19" w14:textId="77777777" w:rsidR="007D7104" w:rsidRPr="00AF1ED6" w:rsidRDefault="007D7104" w:rsidP="00194D0F">
            <w:pPr>
              <w:ind w:right="-29"/>
              <w:jc w:val="center"/>
              <w:rPr>
                <w:noProof/>
                <w:sz w:val="18"/>
                <w:szCs w:val="18"/>
              </w:rPr>
            </w:pPr>
          </w:p>
        </w:tc>
        <w:tc>
          <w:tcPr>
            <w:tcW w:w="900" w:type="dxa"/>
            <w:tcBorders>
              <w:bottom w:val="single" w:sz="12" w:space="0" w:color="auto"/>
            </w:tcBorders>
          </w:tcPr>
          <w:p w14:paraId="2C23E357" w14:textId="77777777" w:rsidR="007D7104" w:rsidRPr="00AF1ED6" w:rsidRDefault="007D7104" w:rsidP="00194D0F">
            <w:pPr>
              <w:ind w:right="-29"/>
              <w:jc w:val="center"/>
              <w:rPr>
                <w:noProof/>
                <w:sz w:val="18"/>
                <w:szCs w:val="18"/>
              </w:rPr>
            </w:pPr>
          </w:p>
        </w:tc>
      </w:tr>
      <w:tr w:rsidR="007D7104" w:rsidRPr="00AF1ED6" w14:paraId="2F493A0E" w14:textId="77777777" w:rsidTr="00194D0F">
        <w:trPr>
          <w:jc w:val="center"/>
        </w:trPr>
        <w:tc>
          <w:tcPr>
            <w:tcW w:w="2844" w:type="dxa"/>
            <w:gridSpan w:val="3"/>
            <w:vAlign w:val="center"/>
          </w:tcPr>
          <w:p w14:paraId="4DA86859" w14:textId="77777777" w:rsidR="007D7104" w:rsidRPr="00AF1ED6" w:rsidRDefault="007D7104" w:rsidP="00194D0F">
            <w:pPr>
              <w:spacing w:before="60" w:after="60"/>
              <w:ind w:right="-29"/>
              <w:jc w:val="center"/>
              <w:rPr>
                <w:noProof/>
                <w:sz w:val="18"/>
                <w:szCs w:val="18"/>
              </w:rPr>
            </w:pPr>
            <w:r w:rsidRPr="00AF1ED6">
              <w:rPr>
                <w:noProof/>
                <w:sz w:val="18"/>
              </w:rPr>
              <w:t>OBIECTIVUL SPECIFIC NR. 2 …</w:t>
            </w:r>
          </w:p>
        </w:tc>
        <w:tc>
          <w:tcPr>
            <w:tcW w:w="504" w:type="dxa"/>
            <w:tcBorders>
              <w:top w:val="nil"/>
              <w:left w:val="nil"/>
              <w:bottom w:val="nil"/>
              <w:right w:val="nil"/>
            </w:tcBorders>
          </w:tcPr>
          <w:p w14:paraId="50B7EB48" w14:textId="77777777" w:rsidR="007D7104" w:rsidRPr="00AF1ED6" w:rsidRDefault="007D7104" w:rsidP="00194D0F">
            <w:pPr>
              <w:spacing w:before="60" w:after="60"/>
              <w:ind w:right="-29"/>
              <w:jc w:val="center"/>
              <w:rPr>
                <w:noProof/>
                <w:sz w:val="18"/>
                <w:szCs w:val="18"/>
              </w:rPr>
            </w:pPr>
          </w:p>
        </w:tc>
        <w:tc>
          <w:tcPr>
            <w:tcW w:w="720" w:type="dxa"/>
            <w:tcBorders>
              <w:top w:val="nil"/>
              <w:left w:val="nil"/>
              <w:bottom w:val="nil"/>
              <w:right w:val="nil"/>
            </w:tcBorders>
          </w:tcPr>
          <w:p w14:paraId="3ACA17E7" w14:textId="77777777" w:rsidR="007D7104" w:rsidRPr="00AF1ED6" w:rsidRDefault="007D7104" w:rsidP="00194D0F">
            <w:pPr>
              <w:spacing w:before="60" w:after="60"/>
              <w:ind w:right="-29"/>
              <w:jc w:val="center"/>
              <w:rPr>
                <w:noProof/>
                <w:sz w:val="18"/>
                <w:szCs w:val="18"/>
              </w:rPr>
            </w:pPr>
          </w:p>
        </w:tc>
        <w:tc>
          <w:tcPr>
            <w:tcW w:w="540" w:type="dxa"/>
            <w:tcBorders>
              <w:top w:val="nil"/>
              <w:left w:val="nil"/>
              <w:bottom w:val="nil"/>
              <w:right w:val="nil"/>
            </w:tcBorders>
          </w:tcPr>
          <w:p w14:paraId="7603BE39" w14:textId="77777777" w:rsidR="007D7104" w:rsidRPr="00AF1ED6" w:rsidRDefault="007D7104" w:rsidP="00194D0F">
            <w:pPr>
              <w:spacing w:before="60" w:after="60"/>
              <w:ind w:right="-29"/>
              <w:jc w:val="center"/>
              <w:rPr>
                <w:noProof/>
                <w:sz w:val="18"/>
                <w:szCs w:val="18"/>
              </w:rPr>
            </w:pPr>
          </w:p>
        </w:tc>
        <w:tc>
          <w:tcPr>
            <w:tcW w:w="720" w:type="dxa"/>
            <w:tcBorders>
              <w:top w:val="nil"/>
              <w:left w:val="nil"/>
              <w:bottom w:val="nil"/>
              <w:right w:val="nil"/>
            </w:tcBorders>
          </w:tcPr>
          <w:p w14:paraId="08A59196" w14:textId="77777777" w:rsidR="007D7104" w:rsidRPr="00AF1ED6" w:rsidRDefault="007D7104" w:rsidP="00194D0F">
            <w:pPr>
              <w:spacing w:before="60" w:after="60"/>
              <w:ind w:right="-29"/>
              <w:jc w:val="center"/>
              <w:rPr>
                <w:noProof/>
                <w:sz w:val="18"/>
                <w:szCs w:val="18"/>
              </w:rPr>
            </w:pPr>
          </w:p>
        </w:tc>
        <w:tc>
          <w:tcPr>
            <w:tcW w:w="720" w:type="dxa"/>
            <w:tcBorders>
              <w:top w:val="nil"/>
              <w:left w:val="nil"/>
              <w:bottom w:val="nil"/>
              <w:right w:val="nil"/>
            </w:tcBorders>
          </w:tcPr>
          <w:p w14:paraId="52CEEB27" w14:textId="77777777" w:rsidR="007D7104" w:rsidRPr="00AF1ED6" w:rsidRDefault="007D7104" w:rsidP="00194D0F">
            <w:pPr>
              <w:spacing w:before="60" w:after="60"/>
              <w:ind w:right="-29"/>
              <w:jc w:val="center"/>
              <w:rPr>
                <w:noProof/>
                <w:sz w:val="18"/>
                <w:szCs w:val="18"/>
              </w:rPr>
            </w:pPr>
          </w:p>
        </w:tc>
        <w:tc>
          <w:tcPr>
            <w:tcW w:w="720" w:type="dxa"/>
            <w:tcBorders>
              <w:top w:val="nil"/>
              <w:left w:val="nil"/>
              <w:bottom w:val="nil"/>
              <w:right w:val="nil"/>
            </w:tcBorders>
          </w:tcPr>
          <w:p w14:paraId="672011D4" w14:textId="77777777" w:rsidR="007D7104" w:rsidRPr="00AF1ED6" w:rsidRDefault="007D7104" w:rsidP="00194D0F">
            <w:pPr>
              <w:spacing w:before="60" w:after="60"/>
              <w:ind w:right="-29"/>
              <w:jc w:val="center"/>
              <w:rPr>
                <w:noProof/>
                <w:sz w:val="18"/>
                <w:szCs w:val="18"/>
              </w:rPr>
            </w:pPr>
          </w:p>
        </w:tc>
        <w:tc>
          <w:tcPr>
            <w:tcW w:w="900" w:type="dxa"/>
            <w:tcBorders>
              <w:top w:val="nil"/>
              <w:left w:val="nil"/>
              <w:bottom w:val="nil"/>
              <w:right w:val="nil"/>
            </w:tcBorders>
          </w:tcPr>
          <w:p w14:paraId="5458E9FA" w14:textId="77777777" w:rsidR="007D7104" w:rsidRPr="00AF1ED6" w:rsidRDefault="007D7104" w:rsidP="00194D0F">
            <w:pPr>
              <w:spacing w:before="60" w:after="60"/>
              <w:ind w:right="-29"/>
              <w:jc w:val="center"/>
              <w:rPr>
                <w:noProof/>
                <w:sz w:val="18"/>
                <w:szCs w:val="18"/>
              </w:rPr>
            </w:pPr>
          </w:p>
        </w:tc>
        <w:tc>
          <w:tcPr>
            <w:tcW w:w="720" w:type="dxa"/>
            <w:gridSpan w:val="2"/>
            <w:tcBorders>
              <w:top w:val="nil"/>
              <w:left w:val="nil"/>
              <w:bottom w:val="nil"/>
              <w:right w:val="nil"/>
            </w:tcBorders>
          </w:tcPr>
          <w:p w14:paraId="7214EE3D" w14:textId="77777777" w:rsidR="007D7104" w:rsidRPr="00AF1ED6" w:rsidRDefault="007D7104" w:rsidP="00194D0F">
            <w:pPr>
              <w:spacing w:before="60" w:after="60"/>
              <w:ind w:right="-29"/>
              <w:jc w:val="center"/>
              <w:rPr>
                <w:noProof/>
                <w:sz w:val="18"/>
                <w:szCs w:val="18"/>
              </w:rPr>
            </w:pPr>
          </w:p>
        </w:tc>
        <w:tc>
          <w:tcPr>
            <w:tcW w:w="540" w:type="dxa"/>
            <w:tcBorders>
              <w:top w:val="nil"/>
              <w:left w:val="nil"/>
              <w:bottom w:val="nil"/>
              <w:right w:val="nil"/>
            </w:tcBorders>
          </w:tcPr>
          <w:p w14:paraId="280492DF" w14:textId="77777777" w:rsidR="007D7104" w:rsidRPr="00AF1ED6" w:rsidRDefault="007D7104" w:rsidP="00194D0F">
            <w:pPr>
              <w:spacing w:before="60" w:after="60"/>
              <w:ind w:right="-29"/>
              <w:jc w:val="center"/>
              <w:rPr>
                <w:noProof/>
                <w:sz w:val="18"/>
                <w:szCs w:val="18"/>
              </w:rPr>
            </w:pPr>
          </w:p>
        </w:tc>
        <w:tc>
          <w:tcPr>
            <w:tcW w:w="648" w:type="dxa"/>
            <w:tcBorders>
              <w:top w:val="nil"/>
              <w:left w:val="nil"/>
              <w:bottom w:val="nil"/>
              <w:right w:val="nil"/>
            </w:tcBorders>
          </w:tcPr>
          <w:p w14:paraId="52834077" w14:textId="77777777" w:rsidR="007D7104" w:rsidRPr="00AF1ED6" w:rsidRDefault="007D7104" w:rsidP="00194D0F">
            <w:pPr>
              <w:spacing w:before="60" w:after="60"/>
              <w:ind w:right="-29"/>
              <w:jc w:val="center"/>
              <w:rPr>
                <w:noProof/>
                <w:sz w:val="18"/>
                <w:szCs w:val="18"/>
              </w:rPr>
            </w:pPr>
          </w:p>
        </w:tc>
        <w:tc>
          <w:tcPr>
            <w:tcW w:w="432" w:type="dxa"/>
            <w:gridSpan w:val="2"/>
            <w:tcBorders>
              <w:top w:val="nil"/>
              <w:left w:val="nil"/>
              <w:bottom w:val="nil"/>
              <w:right w:val="nil"/>
            </w:tcBorders>
          </w:tcPr>
          <w:p w14:paraId="104CEBB3" w14:textId="77777777" w:rsidR="007D7104" w:rsidRPr="00AF1ED6" w:rsidRDefault="007D7104" w:rsidP="00194D0F">
            <w:pPr>
              <w:spacing w:before="60" w:after="60"/>
              <w:ind w:right="-29"/>
              <w:jc w:val="center"/>
              <w:rPr>
                <w:noProof/>
                <w:sz w:val="18"/>
                <w:szCs w:val="18"/>
              </w:rPr>
            </w:pPr>
          </w:p>
        </w:tc>
        <w:tc>
          <w:tcPr>
            <w:tcW w:w="720" w:type="dxa"/>
            <w:tcBorders>
              <w:top w:val="nil"/>
              <w:left w:val="nil"/>
              <w:bottom w:val="nil"/>
              <w:right w:val="nil"/>
            </w:tcBorders>
          </w:tcPr>
          <w:p w14:paraId="71FAFD07" w14:textId="77777777" w:rsidR="007D7104" w:rsidRPr="00AF1ED6" w:rsidRDefault="007D7104" w:rsidP="00194D0F">
            <w:pPr>
              <w:spacing w:before="60" w:after="60"/>
              <w:ind w:right="-29"/>
              <w:jc w:val="center"/>
              <w:rPr>
                <w:noProof/>
                <w:sz w:val="18"/>
                <w:szCs w:val="18"/>
              </w:rPr>
            </w:pPr>
          </w:p>
        </w:tc>
        <w:tc>
          <w:tcPr>
            <w:tcW w:w="540" w:type="dxa"/>
            <w:gridSpan w:val="2"/>
            <w:tcBorders>
              <w:top w:val="nil"/>
              <w:left w:val="nil"/>
              <w:bottom w:val="nil"/>
              <w:right w:val="nil"/>
            </w:tcBorders>
          </w:tcPr>
          <w:p w14:paraId="44C9EEED" w14:textId="77777777" w:rsidR="007D7104" w:rsidRPr="00AF1ED6" w:rsidRDefault="007D7104" w:rsidP="00194D0F">
            <w:pPr>
              <w:spacing w:before="60" w:after="60"/>
              <w:ind w:right="-29"/>
              <w:jc w:val="center"/>
              <w:rPr>
                <w:noProof/>
                <w:sz w:val="18"/>
                <w:szCs w:val="18"/>
              </w:rPr>
            </w:pPr>
          </w:p>
        </w:tc>
        <w:tc>
          <w:tcPr>
            <w:tcW w:w="720" w:type="dxa"/>
            <w:tcBorders>
              <w:top w:val="nil"/>
              <w:left w:val="nil"/>
              <w:bottom w:val="nil"/>
              <w:right w:val="nil"/>
            </w:tcBorders>
          </w:tcPr>
          <w:p w14:paraId="11DFDDD5" w14:textId="77777777" w:rsidR="007D7104" w:rsidRPr="00AF1ED6" w:rsidRDefault="007D7104" w:rsidP="00194D0F">
            <w:pPr>
              <w:spacing w:before="60" w:after="60"/>
              <w:ind w:right="-29"/>
              <w:jc w:val="center"/>
              <w:rPr>
                <w:noProof/>
                <w:sz w:val="18"/>
                <w:szCs w:val="18"/>
              </w:rPr>
            </w:pPr>
          </w:p>
        </w:tc>
        <w:tc>
          <w:tcPr>
            <w:tcW w:w="720" w:type="dxa"/>
            <w:tcBorders>
              <w:top w:val="nil"/>
              <w:left w:val="nil"/>
              <w:bottom w:val="nil"/>
              <w:right w:val="nil"/>
            </w:tcBorders>
          </w:tcPr>
          <w:p w14:paraId="544DDECA" w14:textId="77777777" w:rsidR="007D7104" w:rsidRPr="00AF1ED6" w:rsidRDefault="007D7104" w:rsidP="00194D0F">
            <w:pPr>
              <w:spacing w:before="60" w:after="60"/>
              <w:ind w:right="-29"/>
              <w:jc w:val="center"/>
              <w:rPr>
                <w:noProof/>
                <w:sz w:val="18"/>
                <w:szCs w:val="18"/>
              </w:rPr>
            </w:pPr>
          </w:p>
        </w:tc>
        <w:tc>
          <w:tcPr>
            <w:tcW w:w="900" w:type="dxa"/>
            <w:tcBorders>
              <w:top w:val="nil"/>
              <w:left w:val="nil"/>
              <w:bottom w:val="nil"/>
              <w:right w:val="nil"/>
            </w:tcBorders>
          </w:tcPr>
          <w:p w14:paraId="4A68BDE1" w14:textId="77777777" w:rsidR="007D7104" w:rsidRPr="00AF1ED6" w:rsidRDefault="007D7104" w:rsidP="00194D0F">
            <w:pPr>
              <w:spacing w:before="60" w:after="60"/>
              <w:ind w:right="-29"/>
              <w:jc w:val="center"/>
              <w:rPr>
                <w:noProof/>
                <w:sz w:val="18"/>
                <w:szCs w:val="18"/>
              </w:rPr>
            </w:pPr>
          </w:p>
        </w:tc>
      </w:tr>
      <w:tr w:rsidR="007D7104" w:rsidRPr="00AF1ED6" w14:paraId="5544AE79" w14:textId="77777777" w:rsidTr="00194D0F">
        <w:trPr>
          <w:trHeight w:hRule="exact" w:val="369"/>
          <w:jc w:val="center"/>
        </w:trPr>
        <w:tc>
          <w:tcPr>
            <w:tcW w:w="1423" w:type="dxa"/>
          </w:tcPr>
          <w:p w14:paraId="2744F258" w14:textId="77777777" w:rsidR="007D7104" w:rsidRPr="00AF1ED6" w:rsidRDefault="007D7104" w:rsidP="00194D0F">
            <w:pPr>
              <w:ind w:right="-29"/>
              <w:jc w:val="center"/>
              <w:rPr>
                <w:noProof/>
                <w:sz w:val="18"/>
                <w:szCs w:val="18"/>
              </w:rPr>
            </w:pPr>
            <w:r w:rsidRPr="00AF1ED6">
              <w:rPr>
                <w:noProof/>
                <w:sz w:val="18"/>
              </w:rPr>
              <w:t>– Realizare</w:t>
            </w:r>
          </w:p>
        </w:tc>
        <w:tc>
          <w:tcPr>
            <w:tcW w:w="720" w:type="dxa"/>
          </w:tcPr>
          <w:p w14:paraId="1B11E9D8" w14:textId="77777777" w:rsidR="007D7104" w:rsidRPr="00AF1ED6" w:rsidRDefault="007D7104" w:rsidP="00194D0F">
            <w:pPr>
              <w:ind w:right="-29"/>
              <w:jc w:val="center"/>
              <w:rPr>
                <w:noProof/>
                <w:sz w:val="18"/>
                <w:szCs w:val="18"/>
              </w:rPr>
            </w:pPr>
          </w:p>
        </w:tc>
        <w:tc>
          <w:tcPr>
            <w:tcW w:w="701" w:type="dxa"/>
          </w:tcPr>
          <w:p w14:paraId="1944CF13" w14:textId="77777777" w:rsidR="007D7104" w:rsidRPr="00AF1ED6" w:rsidRDefault="007D7104" w:rsidP="00194D0F">
            <w:pPr>
              <w:ind w:right="-29"/>
              <w:jc w:val="center"/>
              <w:rPr>
                <w:noProof/>
                <w:sz w:val="18"/>
                <w:szCs w:val="18"/>
              </w:rPr>
            </w:pPr>
          </w:p>
        </w:tc>
        <w:tc>
          <w:tcPr>
            <w:tcW w:w="504" w:type="dxa"/>
          </w:tcPr>
          <w:p w14:paraId="7FC8C9F0" w14:textId="77777777" w:rsidR="007D7104" w:rsidRPr="00AF1ED6" w:rsidRDefault="007D7104" w:rsidP="00194D0F">
            <w:pPr>
              <w:ind w:right="-29"/>
              <w:jc w:val="center"/>
              <w:rPr>
                <w:noProof/>
                <w:sz w:val="18"/>
                <w:szCs w:val="18"/>
              </w:rPr>
            </w:pPr>
          </w:p>
        </w:tc>
        <w:tc>
          <w:tcPr>
            <w:tcW w:w="720" w:type="dxa"/>
          </w:tcPr>
          <w:p w14:paraId="54F80BAD" w14:textId="77777777" w:rsidR="007D7104" w:rsidRPr="00AF1ED6" w:rsidRDefault="007D7104" w:rsidP="00194D0F">
            <w:pPr>
              <w:ind w:right="-29"/>
              <w:jc w:val="center"/>
              <w:rPr>
                <w:noProof/>
                <w:sz w:val="18"/>
                <w:szCs w:val="18"/>
              </w:rPr>
            </w:pPr>
          </w:p>
        </w:tc>
        <w:tc>
          <w:tcPr>
            <w:tcW w:w="540" w:type="dxa"/>
          </w:tcPr>
          <w:p w14:paraId="4AE4BFB1" w14:textId="77777777" w:rsidR="007D7104" w:rsidRPr="00AF1ED6" w:rsidRDefault="007D7104" w:rsidP="00194D0F">
            <w:pPr>
              <w:ind w:right="-29"/>
              <w:jc w:val="center"/>
              <w:rPr>
                <w:noProof/>
                <w:sz w:val="18"/>
                <w:szCs w:val="18"/>
              </w:rPr>
            </w:pPr>
          </w:p>
        </w:tc>
        <w:tc>
          <w:tcPr>
            <w:tcW w:w="720" w:type="dxa"/>
          </w:tcPr>
          <w:p w14:paraId="449ACCF5" w14:textId="77777777" w:rsidR="007D7104" w:rsidRPr="00AF1ED6" w:rsidRDefault="007D7104" w:rsidP="00194D0F">
            <w:pPr>
              <w:ind w:right="-29"/>
              <w:jc w:val="center"/>
              <w:rPr>
                <w:noProof/>
                <w:sz w:val="18"/>
                <w:szCs w:val="18"/>
              </w:rPr>
            </w:pPr>
          </w:p>
        </w:tc>
        <w:tc>
          <w:tcPr>
            <w:tcW w:w="720" w:type="dxa"/>
          </w:tcPr>
          <w:p w14:paraId="01B59CD0" w14:textId="77777777" w:rsidR="007D7104" w:rsidRPr="00AF1ED6" w:rsidRDefault="007D7104" w:rsidP="00194D0F">
            <w:pPr>
              <w:ind w:right="-29"/>
              <w:jc w:val="center"/>
              <w:rPr>
                <w:noProof/>
                <w:sz w:val="18"/>
                <w:szCs w:val="18"/>
              </w:rPr>
            </w:pPr>
          </w:p>
        </w:tc>
        <w:tc>
          <w:tcPr>
            <w:tcW w:w="720" w:type="dxa"/>
          </w:tcPr>
          <w:p w14:paraId="2F4D87D1" w14:textId="77777777" w:rsidR="007D7104" w:rsidRPr="00AF1ED6" w:rsidRDefault="007D7104" w:rsidP="00194D0F">
            <w:pPr>
              <w:ind w:right="-29"/>
              <w:jc w:val="center"/>
              <w:rPr>
                <w:noProof/>
                <w:sz w:val="18"/>
                <w:szCs w:val="18"/>
              </w:rPr>
            </w:pPr>
          </w:p>
        </w:tc>
        <w:tc>
          <w:tcPr>
            <w:tcW w:w="900" w:type="dxa"/>
          </w:tcPr>
          <w:p w14:paraId="4C6035DE" w14:textId="77777777" w:rsidR="007D7104" w:rsidRPr="00AF1ED6" w:rsidRDefault="007D7104" w:rsidP="00194D0F">
            <w:pPr>
              <w:ind w:right="-29"/>
              <w:jc w:val="center"/>
              <w:rPr>
                <w:noProof/>
                <w:sz w:val="18"/>
                <w:szCs w:val="18"/>
              </w:rPr>
            </w:pPr>
          </w:p>
        </w:tc>
        <w:tc>
          <w:tcPr>
            <w:tcW w:w="720" w:type="dxa"/>
            <w:gridSpan w:val="2"/>
          </w:tcPr>
          <w:p w14:paraId="21FF676F" w14:textId="77777777" w:rsidR="007D7104" w:rsidRPr="00AF1ED6" w:rsidRDefault="007D7104" w:rsidP="00194D0F">
            <w:pPr>
              <w:ind w:right="-29"/>
              <w:jc w:val="center"/>
              <w:rPr>
                <w:noProof/>
                <w:sz w:val="18"/>
                <w:szCs w:val="18"/>
              </w:rPr>
            </w:pPr>
          </w:p>
        </w:tc>
        <w:tc>
          <w:tcPr>
            <w:tcW w:w="540" w:type="dxa"/>
          </w:tcPr>
          <w:p w14:paraId="5E2FC25F" w14:textId="77777777" w:rsidR="007D7104" w:rsidRPr="00AF1ED6" w:rsidRDefault="007D7104" w:rsidP="00194D0F">
            <w:pPr>
              <w:ind w:right="-29"/>
              <w:jc w:val="center"/>
              <w:rPr>
                <w:noProof/>
                <w:sz w:val="18"/>
                <w:szCs w:val="18"/>
              </w:rPr>
            </w:pPr>
          </w:p>
        </w:tc>
        <w:tc>
          <w:tcPr>
            <w:tcW w:w="648" w:type="dxa"/>
          </w:tcPr>
          <w:p w14:paraId="6940A76D" w14:textId="77777777" w:rsidR="007D7104" w:rsidRPr="00AF1ED6" w:rsidRDefault="007D7104" w:rsidP="00194D0F">
            <w:pPr>
              <w:ind w:right="-29"/>
              <w:jc w:val="center"/>
              <w:rPr>
                <w:noProof/>
                <w:sz w:val="18"/>
                <w:szCs w:val="18"/>
              </w:rPr>
            </w:pPr>
          </w:p>
        </w:tc>
        <w:tc>
          <w:tcPr>
            <w:tcW w:w="432" w:type="dxa"/>
            <w:gridSpan w:val="2"/>
          </w:tcPr>
          <w:p w14:paraId="7063F688" w14:textId="77777777" w:rsidR="007D7104" w:rsidRPr="00AF1ED6" w:rsidRDefault="007D7104" w:rsidP="00194D0F">
            <w:pPr>
              <w:ind w:right="-29"/>
              <w:jc w:val="center"/>
              <w:rPr>
                <w:noProof/>
                <w:sz w:val="18"/>
                <w:szCs w:val="18"/>
              </w:rPr>
            </w:pPr>
          </w:p>
        </w:tc>
        <w:tc>
          <w:tcPr>
            <w:tcW w:w="720" w:type="dxa"/>
          </w:tcPr>
          <w:p w14:paraId="45F5BBDD" w14:textId="77777777" w:rsidR="007D7104" w:rsidRPr="00AF1ED6" w:rsidRDefault="007D7104" w:rsidP="00194D0F">
            <w:pPr>
              <w:ind w:right="-29"/>
              <w:jc w:val="center"/>
              <w:rPr>
                <w:noProof/>
                <w:sz w:val="18"/>
                <w:szCs w:val="18"/>
              </w:rPr>
            </w:pPr>
          </w:p>
        </w:tc>
        <w:tc>
          <w:tcPr>
            <w:tcW w:w="540" w:type="dxa"/>
            <w:gridSpan w:val="2"/>
          </w:tcPr>
          <w:p w14:paraId="7F34DBE2" w14:textId="77777777" w:rsidR="007D7104" w:rsidRPr="00AF1ED6" w:rsidRDefault="007D7104" w:rsidP="00194D0F">
            <w:pPr>
              <w:ind w:right="-29"/>
              <w:jc w:val="center"/>
              <w:rPr>
                <w:noProof/>
                <w:sz w:val="18"/>
                <w:szCs w:val="18"/>
              </w:rPr>
            </w:pPr>
          </w:p>
        </w:tc>
        <w:tc>
          <w:tcPr>
            <w:tcW w:w="720" w:type="dxa"/>
          </w:tcPr>
          <w:p w14:paraId="29E45BB3" w14:textId="77777777" w:rsidR="007D7104" w:rsidRPr="00AF1ED6" w:rsidRDefault="007D7104" w:rsidP="00194D0F">
            <w:pPr>
              <w:ind w:right="-29"/>
              <w:jc w:val="center"/>
              <w:rPr>
                <w:noProof/>
                <w:sz w:val="18"/>
                <w:szCs w:val="18"/>
              </w:rPr>
            </w:pPr>
          </w:p>
        </w:tc>
        <w:tc>
          <w:tcPr>
            <w:tcW w:w="720" w:type="dxa"/>
          </w:tcPr>
          <w:p w14:paraId="389E9966" w14:textId="77777777" w:rsidR="007D7104" w:rsidRPr="00AF1ED6" w:rsidRDefault="007D7104" w:rsidP="00194D0F">
            <w:pPr>
              <w:ind w:right="-29"/>
              <w:jc w:val="center"/>
              <w:rPr>
                <w:noProof/>
                <w:sz w:val="18"/>
                <w:szCs w:val="18"/>
              </w:rPr>
            </w:pPr>
          </w:p>
        </w:tc>
        <w:tc>
          <w:tcPr>
            <w:tcW w:w="900" w:type="dxa"/>
          </w:tcPr>
          <w:p w14:paraId="376FC0D0" w14:textId="77777777" w:rsidR="007D7104" w:rsidRPr="00AF1ED6" w:rsidRDefault="007D7104" w:rsidP="00194D0F">
            <w:pPr>
              <w:ind w:right="-29"/>
              <w:jc w:val="center"/>
              <w:rPr>
                <w:noProof/>
                <w:sz w:val="18"/>
                <w:szCs w:val="18"/>
              </w:rPr>
            </w:pPr>
          </w:p>
        </w:tc>
      </w:tr>
      <w:tr w:rsidR="007D7104" w:rsidRPr="00AF1ED6" w14:paraId="71D46483" w14:textId="77777777" w:rsidTr="00194D0F">
        <w:trPr>
          <w:jc w:val="center"/>
        </w:trPr>
        <w:tc>
          <w:tcPr>
            <w:tcW w:w="2844" w:type="dxa"/>
            <w:gridSpan w:val="3"/>
            <w:tcBorders>
              <w:bottom w:val="single" w:sz="12" w:space="0" w:color="auto"/>
            </w:tcBorders>
            <w:vAlign w:val="center"/>
          </w:tcPr>
          <w:p w14:paraId="46E639AA" w14:textId="77777777" w:rsidR="007D7104" w:rsidRPr="00AF1ED6" w:rsidRDefault="007D7104" w:rsidP="00194D0F">
            <w:pPr>
              <w:jc w:val="center"/>
              <w:rPr>
                <w:noProof/>
                <w:sz w:val="18"/>
                <w:szCs w:val="18"/>
              </w:rPr>
            </w:pPr>
            <w:r w:rsidRPr="00AF1ED6">
              <w:rPr>
                <w:noProof/>
                <w:sz w:val="18"/>
              </w:rPr>
              <w:t>Subtotal pentru obiectivul specific nr. 2</w:t>
            </w:r>
          </w:p>
        </w:tc>
        <w:tc>
          <w:tcPr>
            <w:tcW w:w="504" w:type="dxa"/>
            <w:tcBorders>
              <w:bottom w:val="single" w:sz="12" w:space="0" w:color="auto"/>
            </w:tcBorders>
          </w:tcPr>
          <w:p w14:paraId="093F0335" w14:textId="77777777" w:rsidR="007D7104" w:rsidRPr="00AF1ED6" w:rsidRDefault="007D7104" w:rsidP="00194D0F">
            <w:pPr>
              <w:ind w:right="-29"/>
              <w:jc w:val="center"/>
              <w:rPr>
                <w:noProof/>
                <w:sz w:val="18"/>
                <w:szCs w:val="18"/>
              </w:rPr>
            </w:pPr>
          </w:p>
        </w:tc>
        <w:tc>
          <w:tcPr>
            <w:tcW w:w="720" w:type="dxa"/>
            <w:tcBorders>
              <w:bottom w:val="single" w:sz="12" w:space="0" w:color="auto"/>
            </w:tcBorders>
          </w:tcPr>
          <w:p w14:paraId="516AB091" w14:textId="77777777" w:rsidR="007D7104" w:rsidRPr="00AF1ED6" w:rsidRDefault="007D7104" w:rsidP="00194D0F">
            <w:pPr>
              <w:ind w:right="-29"/>
              <w:jc w:val="center"/>
              <w:rPr>
                <w:noProof/>
                <w:sz w:val="18"/>
                <w:szCs w:val="18"/>
              </w:rPr>
            </w:pPr>
          </w:p>
        </w:tc>
        <w:tc>
          <w:tcPr>
            <w:tcW w:w="540" w:type="dxa"/>
            <w:tcBorders>
              <w:bottom w:val="single" w:sz="12" w:space="0" w:color="auto"/>
            </w:tcBorders>
          </w:tcPr>
          <w:p w14:paraId="050479E1" w14:textId="77777777" w:rsidR="007D7104" w:rsidRPr="00AF1ED6" w:rsidRDefault="007D7104" w:rsidP="00194D0F">
            <w:pPr>
              <w:ind w:right="-29"/>
              <w:jc w:val="center"/>
              <w:rPr>
                <w:noProof/>
                <w:sz w:val="18"/>
                <w:szCs w:val="18"/>
              </w:rPr>
            </w:pPr>
          </w:p>
        </w:tc>
        <w:tc>
          <w:tcPr>
            <w:tcW w:w="720" w:type="dxa"/>
            <w:tcBorders>
              <w:bottom w:val="single" w:sz="12" w:space="0" w:color="auto"/>
            </w:tcBorders>
          </w:tcPr>
          <w:p w14:paraId="17C45FFE" w14:textId="77777777" w:rsidR="007D7104" w:rsidRPr="00AF1ED6" w:rsidRDefault="007D7104" w:rsidP="00194D0F">
            <w:pPr>
              <w:ind w:right="-29"/>
              <w:jc w:val="center"/>
              <w:rPr>
                <w:noProof/>
                <w:sz w:val="18"/>
                <w:szCs w:val="18"/>
              </w:rPr>
            </w:pPr>
          </w:p>
        </w:tc>
        <w:tc>
          <w:tcPr>
            <w:tcW w:w="720" w:type="dxa"/>
            <w:tcBorders>
              <w:bottom w:val="single" w:sz="12" w:space="0" w:color="auto"/>
            </w:tcBorders>
          </w:tcPr>
          <w:p w14:paraId="63A3500A" w14:textId="77777777" w:rsidR="007D7104" w:rsidRPr="00AF1ED6" w:rsidRDefault="007D7104" w:rsidP="00194D0F">
            <w:pPr>
              <w:ind w:right="-29"/>
              <w:jc w:val="center"/>
              <w:rPr>
                <w:noProof/>
                <w:sz w:val="18"/>
                <w:szCs w:val="18"/>
              </w:rPr>
            </w:pPr>
          </w:p>
        </w:tc>
        <w:tc>
          <w:tcPr>
            <w:tcW w:w="720" w:type="dxa"/>
            <w:tcBorders>
              <w:bottom w:val="single" w:sz="12" w:space="0" w:color="auto"/>
            </w:tcBorders>
          </w:tcPr>
          <w:p w14:paraId="0B427564" w14:textId="77777777" w:rsidR="007D7104" w:rsidRPr="00AF1ED6" w:rsidRDefault="007D7104" w:rsidP="00194D0F">
            <w:pPr>
              <w:ind w:right="-29"/>
              <w:jc w:val="center"/>
              <w:rPr>
                <w:noProof/>
                <w:sz w:val="18"/>
                <w:szCs w:val="18"/>
              </w:rPr>
            </w:pPr>
          </w:p>
        </w:tc>
        <w:tc>
          <w:tcPr>
            <w:tcW w:w="951" w:type="dxa"/>
            <w:gridSpan w:val="2"/>
            <w:tcBorders>
              <w:bottom w:val="single" w:sz="12" w:space="0" w:color="auto"/>
            </w:tcBorders>
          </w:tcPr>
          <w:p w14:paraId="0F9E2412" w14:textId="77777777" w:rsidR="007D7104" w:rsidRPr="00AF1ED6" w:rsidRDefault="007D7104" w:rsidP="00194D0F">
            <w:pPr>
              <w:ind w:right="-29"/>
              <w:jc w:val="center"/>
              <w:rPr>
                <w:noProof/>
                <w:sz w:val="18"/>
                <w:szCs w:val="18"/>
              </w:rPr>
            </w:pPr>
          </w:p>
        </w:tc>
        <w:tc>
          <w:tcPr>
            <w:tcW w:w="669" w:type="dxa"/>
            <w:tcBorders>
              <w:bottom w:val="single" w:sz="12" w:space="0" w:color="auto"/>
            </w:tcBorders>
          </w:tcPr>
          <w:p w14:paraId="40DA767E" w14:textId="77777777" w:rsidR="007D7104" w:rsidRPr="00AF1ED6" w:rsidRDefault="007D7104" w:rsidP="00194D0F">
            <w:pPr>
              <w:ind w:right="-29"/>
              <w:jc w:val="center"/>
              <w:rPr>
                <w:noProof/>
                <w:sz w:val="18"/>
                <w:szCs w:val="18"/>
              </w:rPr>
            </w:pPr>
          </w:p>
        </w:tc>
        <w:tc>
          <w:tcPr>
            <w:tcW w:w="540" w:type="dxa"/>
            <w:tcBorders>
              <w:bottom w:val="single" w:sz="12" w:space="0" w:color="auto"/>
            </w:tcBorders>
          </w:tcPr>
          <w:p w14:paraId="1800A335" w14:textId="77777777" w:rsidR="007D7104" w:rsidRPr="00AF1ED6" w:rsidRDefault="007D7104" w:rsidP="00194D0F">
            <w:pPr>
              <w:ind w:right="-29"/>
              <w:jc w:val="center"/>
              <w:rPr>
                <w:noProof/>
                <w:sz w:val="18"/>
                <w:szCs w:val="18"/>
              </w:rPr>
            </w:pPr>
          </w:p>
        </w:tc>
        <w:tc>
          <w:tcPr>
            <w:tcW w:w="648" w:type="dxa"/>
            <w:tcBorders>
              <w:bottom w:val="single" w:sz="12" w:space="0" w:color="auto"/>
            </w:tcBorders>
          </w:tcPr>
          <w:p w14:paraId="6B81DD27" w14:textId="77777777" w:rsidR="007D7104" w:rsidRPr="00AF1ED6" w:rsidRDefault="007D7104" w:rsidP="00194D0F">
            <w:pPr>
              <w:ind w:right="-29"/>
              <w:jc w:val="center"/>
              <w:rPr>
                <w:noProof/>
                <w:sz w:val="18"/>
                <w:szCs w:val="18"/>
              </w:rPr>
            </w:pPr>
          </w:p>
        </w:tc>
        <w:tc>
          <w:tcPr>
            <w:tcW w:w="432" w:type="dxa"/>
            <w:gridSpan w:val="2"/>
            <w:tcBorders>
              <w:bottom w:val="single" w:sz="12" w:space="0" w:color="auto"/>
            </w:tcBorders>
          </w:tcPr>
          <w:p w14:paraId="700E0425" w14:textId="77777777" w:rsidR="007D7104" w:rsidRPr="00AF1ED6" w:rsidRDefault="007D7104" w:rsidP="00194D0F">
            <w:pPr>
              <w:ind w:right="-29"/>
              <w:jc w:val="center"/>
              <w:rPr>
                <w:noProof/>
                <w:sz w:val="18"/>
                <w:szCs w:val="18"/>
              </w:rPr>
            </w:pPr>
          </w:p>
        </w:tc>
        <w:tc>
          <w:tcPr>
            <w:tcW w:w="720" w:type="dxa"/>
            <w:tcBorders>
              <w:bottom w:val="single" w:sz="12" w:space="0" w:color="auto"/>
            </w:tcBorders>
          </w:tcPr>
          <w:p w14:paraId="64C1FDB2" w14:textId="77777777" w:rsidR="007D7104" w:rsidRPr="00AF1ED6" w:rsidRDefault="007D7104" w:rsidP="00194D0F">
            <w:pPr>
              <w:ind w:right="-29"/>
              <w:jc w:val="center"/>
              <w:rPr>
                <w:noProof/>
                <w:sz w:val="18"/>
                <w:szCs w:val="18"/>
              </w:rPr>
            </w:pPr>
          </w:p>
        </w:tc>
        <w:tc>
          <w:tcPr>
            <w:tcW w:w="540" w:type="dxa"/>
            <w:gridSpan w:val="2"/>
            <w:tcBorders>
              <w:bottom w:val="single" w:sz="12" w:space="0" w:color="auto"/>
            </w:tcBorders>
          </w:tcPr>
          <w:p w14:paraId="012E720E" w14:textId="77777777" w:rsidR="007D7104" w:rsidRPr="00AF1ED6" w:rsidRDefault="007D7104" w:rsidP="00194D0F">
            <w:pPr>
              <w:ind w:right="-29"/>
              <w:jc w:val="center"/>
              <w:rPr>
                <w:noProof/>
                <w:sz w:val="18"/>
                <w:szCs w:val="18"/>
              </w:rPr>
            </w:pPr>
          </w:p>
        </w:tc>
        <w:tc>
          <w:tcPr>
            <w:tcW w:w="720" w:type="dxa"/>
            <w:tcBorders>
              <w:bottom w:val="single" w:sz="12" w:space="0" w:color="auto"/>
            </w:tcBorders>
          </w:tcPr>
          <w:p w14:paraId="6DDA3523" w14:textId="77777777" w:rsidR="007D7104" w:rsidRPr="00AF1ED6" w:rsidRDefault="007D7104" w:rsidP="00194D0F">
            <w:pPr>
              <w:ind w:right="-29"/>
              <w:jc w:val="center"/>
              <w:rPr>
                <w:noProof/>
                <w:sz w:val="18"/>
                <w:szCs w:val="18"/>
              </w:rPr>
            </w:pPr>
          </w:p>
        </w:tc>
        <w:tc>
          <w:tcPr>
            <w:tcW w:w="720" w:type="dxa"/>
            <w:tcBorders>
              <w:bottom w:val="single" w:sz="12" w:space="0" w:color="auto"/>
            </w:tcBorders>
          </w:tcPr>
          <w:p w14:paraId="67356671" w14:textId="77777777" w:rsidR="007D7104" w:rsidRPr="00AF1ED6" w:rsidRDefault="007D7104" w:rsidP="00194D0F">
            <w:pPr>
              <w:ind w:right="-29"/>
              <w:jc w:val="center"/>
              <w:rPr>
                <w:noProof/>
                <w:sz w:val="18"/>
                <w:szCs w:val="18"/>
              </w:rPr>
            </w:pPr>
          </w:p>
        </w:tc>
        <w:tc>
          <w:tcPr>
            <w:tcW w:w="900" w:type="dxa"/>
            <w:tcBorders>
              <w:bottom w:val="single" w:sz="12" w:space="0" w:color="auto"/>
            </w:tcBorders>
          </w:tcPr>
          <w:p w14:paraId="06A7E3A2" w14:textId="77777777" w:rsidR="007D7104" w:rsidRPr="00AF1ED6" w:rsidRDefault="007D7104" w:rsidP="00194D0F">
            <w:pPr>
              <w:ind w:right="-29"/>
              <w:jc w:val="center"/>
              <w:rPr>
                <w:noProof/>
                <w:sz w:val="18"/>
                <w:szCs w:val="18"/>
              </w:rPr>
            </w:pPr>
          </w:p>
        </w:tc>
      </w:tr>
      <w:tr w:rsidR="007D7104" w:rsidRPr="00AF1ED6" w14:paraId="5822D999" w14:textId="77777777" w:rsidTr="00194D0F">
        <w:trPr>
          <w:jc w:val="center"/>
        </w:trPr>
        <w:tc>
          <w:tcPr>
            <w:tcW w:w="2844" w:type="dxa"/>
            <w:gridSpan w:val="3"/>
            <w:tcBorders>
              <w:top w:val="single" w:sz="12" w:space="0" w:color="auto"/>
              <w:left w:val="single" w:sz="12" w:space="0" w:color="auto"/>
              <w:bottom w:val="single" w:sz="12" w:space="0" w:color="auto"/>
            </w:tcBorders>
            <w:vAlign w:val="center"/>
          </w:tcPr>
          <w:p w14:paraId="7C20EB4D" w14:textId="77777777" w:rsidR="007D7104" w:rsidRPr="00AF1ED6" w:rsidRDefault="007D7104" w:rsidP="00194D0F">
            <w:pPr>
              <w:ind w:right="-29"/>
              <w:jc w:val="center"/>
              <w:rPr>
                <w:noProof/>
                <w:sz w:val="18"/>
                <w:szCs w:val="18"/>
              </w:rPr>
            </w:pPr>
            <w:r w:rsidRPr="00AF1ED6">
              <w:rPr>
                <w:b/>
                <w:noProof/>
                <w:sz w:val="18"/>
              </w:rPr>
              <w:t>TOTALURI</w:t>
            </w:r>
          </w:p>
        </w:tc>
        <w:tc>
          <w:tcPr>
            <w:tcW w:w="504" w:type="dxa"/>
            <w:tcBorders>
              <w:top w:val="single" w:sz="12" w:space="0" w:color="auto"/>
              <w:bottom w:val="single" w:sz="12" w:space="0" w:color="auto"/>
            </w:tcBorders>
          </w:tcPr>
          <w:p w14:paraId="15EFD09A" w14:textId="77777777" w:rsidR="007D7104" w:rsidRPr="00AF1ED6" w:rsidRDefault="007D7104" w:rsidP="00194D0F">
            <w:pPr>
              <w:spacing w:before="180" w:after="180"/>
              <w:ind w:right="-29"/>
              <w:jc w:val="center"/>
              <w:rPr>
                <w:noProof/>
                <w:sz w:val="18"/>
                <w:szCs w:val="18"/>
              </w:rPr>
            </w:pPr>
          </w:p>
        </w:tc>
        <w:tc>
          <w:tcPr>
            <w:tcW w:w="720" w:type="dxa"/>
            <w:tcBorders>
              <w:top w:val="single" w:sz="12" w:space="0" w:color="auto"/>
              <w:bottom w:val="single" w:sz="12" w:space="0" w:color="auto"/>
            </w:tcBorders>
          </w:tcPr>
          <w:p w14:paraId="2C225F84" w14:textId="77777777" w:rsidR="007D7104" w:rsidRPr="00AF1ED6" w:rsidRDefault="007D7104" w:rsidP="00194D0F">
            <w:pPr>
              <w:spacing w:before="180" w:after="180"/>
              <w:ind w:right="-29"/>
              <w:jc w:val="center"/>
              <w:rPr>
                <w:noProof/>
                <w:sz w:val="18"/>
                <w:szCs w:val="18"/>
              </w:rPr>
            </w:pPr>
          </w:p>
        </w:tc>
        <w:tc>
          <w:tcPr>
            <w:tcW w:w="540" w:type="dxa"/>
            <w:tcBorders>
              <w:top w:val="single" w:sz="12" w:space="0" w:color="auto"/>
              <w:bottom w:val="single" w:sz="12" w:space="0" w:color="auto"/>
            </w:tcBorders>
          </w:tcPr>
          <w:p w14:paraId="3DB70DF1" w14:textId="77777777" w:rsidR="007D7104" w:rsidRPr="00AF1ED6" w:rsidRDefault="007D7104" w:rsidP="00194D0F">
            <w:pPr>
              <w:spacing w:before="180" w:after="180"/>
              <w:ind w:right="-29"/>
              <w:jc w:val="center"/>
              <w:rPr>
                <w:noProof/>
                <w:sz w:val="18"/>
                <w:szCs w:val="18"/>
              </w:rPr>
            </w:pPr>
          </w:p>
        </w:tc>
        <w:tc>
          <w:tcPr>
            <w:tcW w:w="720" w:type="dxa"/>
            <w:tcBorders>
              <w:top w:val="single" w:sz="12" w:space="0" w:color="auto"/>
              <w:bottom w:val="single" w:sz="12" w:space="0" w:color="auto"/>
            </w:tcBorders>
          </w:tcPr>
          <w:p w14:paraId="329E98DD" w14:textId="77777777" w:rsidR="007D7104" w:rsidRPr="00AF1ED6" w:rsidRDefault="007D7104" w:rsidP="00194D0F">
            <w:pPr>
              <w:spacing w:before="180" w:after="180"/>
              <w:ind w:right="-29"/>
              <w:jc w:val="center"/>
              <w:rPr>
                <w:noProof/>
                <w:sz w:val="18"/>
                <w:szCs w:val="18"/>
              </w:rPr>
            </w:pPr>
          </w:p>
        </w:tc>
        <w:tc>
          <w:tcPr>
            <w:tcW w:w="720" w:type="dxa"/>
            <w:tcBorders>
              <w:top w:val="single" w:sz="12" w:space="0" w:color="auto"/>
              <w:bottom w:val="single" w:sz="12" w:space="0" w:color="auto"/>
            </w:tcBorders>
          </w:tcPr>
          <w:p w14:paraId="095B269D" w14:textId="77777777" w:rsidR="007D7104" w:rsidRPr="00AF1ED6" w:rsidRDefault="007D7104" w:rsidP="00194D0F">
            <w:pPr>
              <w:spacing w:before="180" w:after="180"/>
              <w:ind w:right="-29"/>
              <w:jc w:val="center"/>
              <w:rPr>
                <w:noProof/>
                <w:sz w:val="18"/>
                <w:szCs w:val="18"/>
              </w:rPr>
            </w:pPr>
          </w:p>
        </w:tc>
        <w:tc>
          <w:tcPr>
            <w:tcW w:w="720" w:type="dxa"/>
            <w:tcBorders>
              <w:top w:val="single" w:sz="12" w:space="0" w:color="auto"/>
              <w:bottom w:val="single" w:sz="12" w:space="0" w:color="auto"/>
            </w:tcBorders>
          </w:tcPr>
          <w:p w14:paraId="08E4FDBA" w14:textId="77777777" w:rsidR="007D7104" w:rsidRPr="00AF1ED6" w:rsidRDefault="007D7104" w:rsidP="00194D0F">
            <w:pPr>
              <w:spacing w:before="180" w:after="180"/>
              <w:ind w:right="-29"/>
              <w:jc w:val="center"/>
              <w:rPr>
                <w:noProof/>
                <w:sz w:val="18"/>
                <w:szCs w:val="18"/>
              </w:rPr>
            </w:pPr>
          </w:p>
        </w:tc>
        <w:tc>
          <w:tcPr>
            <w:tcW w:w="900" w:type="dxa"/>
            <w:tcBorders>
              <w:top w:val="single" w:sz="12" w:space="0" w:color="auto"/>
              <w:bottom w:val="single" w:sz="12" w:space="0" w:color="auto"/>
            </w:tcBorders>
          </w:tcPr>
          <w:p w14:paraId="53E66DE2" w14:textId="77777777" w:rsidR="007D7104" w:rsidRPr="00AF1ED6" w:rsidRDefault="007D7104" w:rsidP="00194D0F">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14:paraId="4A126279" w14:textId="77777777" w:rsidR="007D7104" w:rsidRPr="00AF1ED6" w:rsidRDefault="007D7104" w:rsidP="00194D0F">
            <w:pPr>
              <w:spacing w:before="180" w:after="180"/>
              <w:ind w:right="-29"/>
              <w:jc w:val="center"/>
              <w:rPr>
                <w:noProof/>
                <w:sz w:val="18"/>
                <w:szCs w:val="18"/>
              </w:rPr>
            </w:pPr>
          </w:p>
        </w:tc>
        <w:tc>
          <w:tcPr>
            <w:tcW w:w="540" w:type="dxa"/>
            <w:tcBorders>
              <w:top w:val="single" w:sz="12" w:space="0" w:color="auto"/>
              <w:bottom w:val="single" w:sz="12" w:space="0" w:color="auto"/>
            </w:tcBorders>
          </w:tcPr>
          <w:p w14:paraId="3E58A0F6" w14:textId="77777777" w:rsidR="007D7104" w:rsidRPr="00AF1ED6" w:rsidRDefault="007D7104" w:rsidP="00194D0F">
            <w:pPr>
              <w:spacing w:before="180" w:after="180"/>
              <w:ind w:right="-29"/>
              <w:jc w:val="center"/>
              <w:rPr>
                <w:noProof/>
                <w:sz w:val="18"/>
                <w:szCs w:val="18"/>
              </w:rPr>
            </w:pPr>
          </w:p>
        </w:tc>
        <w:tc>
          <w:tcPr>
            <w:tcW w:w="648" w:type="dxa"/>
            <w:tcBorders>
              <w:top w:val="single" w:sz="12" w:space="0" w:color="auto"/>
              <w:bottom w:val="single" w:sz="12" w:space="0" w:color="auto"/>
            </w:tcBorders>
          </w:tcPr>
          <w:p w14:paraId="6923D182" w14:textId="77777777" w:rsidR="007D7104" w:rsidRPr="00AF1ED6" w:rsidRDefault="007D7104" w:rsidP="00194D0F">
            <w:pPr>
              <w:spacing w:before="180" w:after="180"/>
              <w:ind w:right="-29"/>
              <w:jc w:val="center"/>
              <w:rPr>
                <w:noProof/>
                <w:sz w:val="18"/>
                <w:szCs w:val="18"/>
              </w:rPr>
            </w:pPr>
          </w:p>
        </w:tc>
        <w:tc>
          <w:tcPr>
            <w:tcW w:w="432" w:type="dxa"/>
            <w:gridSpan w:val="2"/>
            <w:tcBorders>
              <w:top w:val="single" w:sz="12" w:space="0" w:color="auto"/>
              <w:bottom w:val="single" w:sz="12" w:space="0" w:color="auto"/>
            </w:tcBorders>
          </w:tcPr>
          <w:p w14:paraId="1E2967C2" w14:textId="77777777" w:rsidR="007D7104" w:rsidRPr="00AF1ED6" w:rsidRDefault="007D7104" w:rsidP="00194D0F">
            <w:pPr>
              <w:spacing w:before="180" w:after="180"/>
              <w:ind w:right="-29"/>
              <w:jc w:val="center"/>
              <w:rPr>
                <w:noProof/>
                <w:sz w:val="18"/>
                <w:szCs w:val="18"/>
              </w:rPr>
            </w:pPr>
          </w:p>
        </w:tc>
        <w:tc>
          <w:tcPr>
            <w:tcW w:w="720" w:type="dxa"/>
            <w:tcBorders>
              <w:top w:val="single" w:sz="12" w:space="0" w:color="auto"/>
              <w:bottom w:val="single" w:sz="12" w:space="0" w:color="auto"/>
            </w:tcBorders>
          </w:tcPr>
          <w:p w14:paraId="357E36CC" w14:textId="77777777" w:rsidR="007D7104" w:rsidRPr="00AF1ED6" w:rsidRDefault="007D7104" w:rsidP="00194D0F">
            <w:pPr>
              <w:spacing w:before="180" w:after="180"/>
              <w:ind w:right="-29"/>
              <w:jc w:val="center"/>
              <w:rPr>
                <w:noProof/>
                <w:sz w:val="18"/>
                <w:szCs w:val="18"/>
              </w:rPr>
            </w:pPr>
          </w:p>
        </w:tc>
        <w:tc>
          <w:tcPr>
            <w:tcW w:w="540" w:type="dxa"/>
            <w:gridSpan w:val="2"/>
            <w:tcBorders>
              <w:top w:val="single" w:sz="12" w:space="0" w:color="auto"/>
              <w:bottom w:val="single" w:sz="12" w:space="0" w:color="auto"/>
            </w:tcBorders>
          </w:tcPr>
          <w:p w14:paraId="4609083A" w14:textId="77777777" w:rsidR="007D7104" w:rsidRPr="00AF1ED6" w:rsidRDefault="007D7104" w:rsidP="00194D0F">
            <w:pPr>
              <w:spacing w:before="180" w:after="180"/>
              <w:ind w:right="-29"/>
              <w:jc w:val="center"/>
              <w:rPr>
                <w:noProof/>
                <w:sz w:val="18"/>
                <w:szCs w:val="18"/>
              </w:rPr>
            </w:pPr>
          </w:p>
        </w:tc>
        <w:tc>
          <w:tcPr>
            <w:tcW w:w="720" w:type="dxa"/>
            <w:tcBorders>
              <w:top w:val="single" w:sz="12" w:space="0" w:color="auto"/>
              <w:bottom w:val="single" w:sz="12" w:space="0" w:color="auto"/>
            </w:tcBorders>
          </w:tcPr>
          <w:p w14:paraId="638D63EC" w14:textId="77777777" w:rsidR="007D7104" w:rsidRPr="00AF1ED6" w:rsidRDefault="007D7104" w:rsidP="00194D0F">
            <w:pPr>
              <w:spacing w:before="180" w:after="180"/>
              <w:ind w:right="-29"/>
              <w:jc w:val="center"/>
              <w:rPr>
                <w:noProof/>
                <w:sz w:val="18"/>
                <w:szCs w:val="18"/>
              </w:rPr>
            </w:pPr>
          </w:p>
        </w:tc>
        <w:tc>
          <w:tcPr>
            <w:tcW w:w="720" w:type="dxa"/>
            <w:tcBorders>
              <w:top w:val="single" w:sz="12" w:space="0" w:color="auto"/>
              <w:bottom w:val="single" w:sz="12" w:space="0" w:color="auto"/>
            </w:tcBorders>
          </w:tcPr>
          <w:p w14:paraId="423F402F" w14:textId="77777777" w:rsidR="007D7104" w:rsidRPr="00AF1ED6" w:rsidRDefault="007D7104" w:rsidP="00194D0F">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0F8E10B0" w14:textId="77777777" w:rsidR="007D7104" w:rsidRPr="00AF1ED6" w:rsidRDefault="007D7104" w:rsidP="00194D0F">
            <w:pPr>
              <w:spacing w:before="180" w:after="180"/>
              <w:ind w:right="-29"/>
              <w:jc w:val="center"/>
              <w:rPr>
                <w:noProof/>
                <w:sz w:val="18"/>
                <w:szCs w:val="18"/>
              </w:rPr>
            </w:pPr>
          </w:p>
        </w:tc>
      </w:tr>
    </w:tbl>
    <w:p w14:paraId="4C029C1F" w14:textId="77777777" w:rsidR="007D7104" w:rsidRPr="00AF1ED6" w:rsidRDefault="007D7104" w:rsidP="007D7104">
      <w:pPr>
        <w:rPr>
          <w:noProof/>
        </w:rPr>
        <w:sectPr w:rsidR="007D7104" w:rsidRPr="00AF1ED6" w:rsidSect="00192B50">
          <w:headerReference w:type="default" r:id="rId16"/>
          <w:footerReference w:type="default" r:id="rId17"/>
          <w:headerReference w:type="first" r:id="rId18"/>
          <w:footerReference w:type="first" r:id="rId19"/>
          <w:pgSz w:w="16840" w:h="11907" w:orient="landscape" w:code="9"/>
          <w:pgMar w:top="1134" w:right="1418" w:bottom="567" w:left="1418" w:header="709" w:footer="709" w:gutter="0"/>
          <w:cols w:space="708"/>
          <w:docGrid w:linePitch="360"/>
        </w:sectPr>
      </w:pPr>
    </w:p>
    <w:p w14:paraId="1B2C2D6D" w14:textId="7FFF23A8" w:rsidR="007D7104" w:rsidRPr="00AF1ED6" w:rsidRDefault="00E16F27" w:rsidP="00E16F27">
      <w:pPr>
        <w:pStyle w:val="ManualHeading3"/>
        <w:rPr>
          <w:bCs/>
          <w:noProof/>
          <w:szCs w:val="24"/>
        </w:rPr>
      </w:pPr>
      <w:bookmarkStart w:id="76" w:name="_Toc514938055"/>
      <w:bookmarkStart w:id="77" w:name="_Toc86227437"/>
      <w:r w:rsidRPr="00E16F27">
        <w:t>3.2.3.</w:t>
      </w:r>
      <w:r w:rsidRPr="00E16F27">
        <w:tab/>
      </w:r>
      <w:r w:rsidR="007D7104" w:rsidRPr="00AF1ED6">
        <w:rPr>
          <w:noProof/>
        </w:rPr>
        <w:t>Sinteza impactului estimat asupra creditelor administrative</w:t>
      </w:r>
      <w:bookmarkEnd w:id="76"/>
      <w:bookmarkEnd w:id="77"/>
      <w:r w:rsidR="007D7104" w:rsidRPr="00AF1ED6">
        <w:rPr>
          <w:noProof/>
        </w:rPr>
        <w:t xml:space="preserve"> </w:t>
      </w:r>
    </w:p>
    <w:p w14:paraId="08D7721D" w14:textId="77777777" w:rsidR="007D7104" w:rsidRPr="00AF1ED6" w:rsidRDefault="007D7104" w:rsidP="009B7158">
      <w:pPr>
        <w:pStyle w:val="ListDash1"/>
        <w:numPr>
          <w:ilvl w:val="0"/>
          <w:numId w:val="22"/>
        </w:numPr>
        <w:spacing w:before="120" w:after="120"/>
        <w:rPr>
          <w:noProof/>
        </w:rPr>
      </w:pPr>
      <w:r w:rsidRPr="00AF1ED6">
        <w:rPr>
          <w:noProof/>
        </w:rPr>
        <w:sym w:font="Wingdings" w:char="F0A8"/>
      </w:r>
      <w:r w:rsidRPr="00AF1ED6">
        <w:rPr>
          <w:noProof/>
        </w:rPr>
        <w:tab/>
        <w:t xml:space="preserve">Propunerea/inițiativa nu implică utilizarea de credite cu caracter administrativ </w:t>
      </w:r>
    </w:p>
    <w:p w14:paraId="4C4168E6" w14:textId="77777777" w:rsidR="007D7104" w:rsidRPr="00AF1ED6" w:rsidRDefault="007D7104" w:rsidP="009B7158">
      <w:pPr>
        <w:pStyle w:val="ListDash1"/>
        <w:numPr>
          <w:ilvl w:val="0"/>
          <w:numId w:val="22"/>
        </w:numPr>
        <w:spacing w:before="120" w:after="120"/>
        <w:rPr>
          <w:noProof/>
        </w:rPr>
      </w:pPr>
      <w:r w:rsidRPr="00AF1ED6">
        <w:rPr>
          <w:noProof/>
        </w:rPr>
        <w:t>X</w:t>
      </w:r>
      <w:r w:rsidRPr="00AF1ED6">
        <w:rPr>
          <w:noProof/>
        </w:rPr>
        <w:tab/>
        <w:t>Propunerea/inițiativa implică utilizarea de credite cu caracter administrativ, conform explicațiilor de mai jos:</w:t>
      </w:r>
    </w:p>
    <w:p w14:paraId="04621966" w14:textId="77777777" w:rsidR="007D7104" w:rsidRPr="00AF1ED6" w:rsidRDefault="007D7104" w:rsidP="007D7104">
      <w:pPr>
        <w:jc w:val="right"/>
        <w:rPr>
          <w:noProof/>
          <w:sz w:val="20"/>
        </w:rPr>
      </w:pPr>
      <w:r w:rsidRPr="00AF1ED6">
        <w:rPr>
          <w:noProof/>
          <w:sz w:val="20"/>
        </w:rPr>
        <w:t>milioane EUR (cu trei zecimale)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7D7104" w:rsidRPr="00AF1ED6" w14:paraId="0DF29444" w14:textId="77777777" w:rsidTr="00194D0F">
        <w:trPr>
          <w:trHeight w:val="585"/>
        </w:trPr>
        <w:tc>
          <w:tcPr>
            <w:tcW w:w="1980" w:type="dxa"/>
          </w:tcPr>
          <w:p w14:paraId="4275095D" w14:textId="77777777" w:rsidR="007D7104" w:rsidRPr="00AF1ED6" w:rsidRDefault="007D7104" w:rsidP="00194D0F">
            <w:pPr>
              <w:spacing w:before="60" w:after="60" w:line="200" w:lineRule="exact"/>
              <w:rPr>
                <w:noProof/>
                <w:sz w:val="16"/>
                <w:szCs w:val="16"/>
              </w:rPr>
            </w:pPr>
          </w:p>
        </w:tc>
        <w:tc>
          <w:tcPr>
            <w:tcW w:w="1080" w:type="dxa"/>
            <w:vAlign w:val="center"/>
          </w:tcPr>
          <w:p w14:paraId="1EF50E2D" w14:textId="77777777" w:rsidR="007D7104" w:rsidRPr="00AF1ED6" w:rsidRDefault="007D7104" w:rsidP="00194D0F">
            <w:pPr>
              <w:spacing w:before="60" w:after="60" w:line="200" w:lineRule="exact"/>
              <w:jc w:val="center"/>
              <w:rPr>
                <w:noProof/>
                <w:sz w:val="16"/>
                <w:szCs w:val="16"/>
              </w:rPr>
            </w:pPr>
            <w:r w:rsidRPr="00AF1ED6">
              <w:rPr>
                <w:b/>
                <w:noProof/>
                <w:sz w:val="20"/>
              </w:rPr>
              <w:t>2021</w:t>
            </w:r>
          </w:p>
        </w:tc>
        <w:tc>
          <w:tcPr>
            <w:tcW w:w="1080" w:type="dxa"/>
            <w:vAlign w:val="center"/>
          </w:tcPr>
          <w:p w14:paraId="3A2DA293" w14:textId="77777777" w:rsidR="007D7104" w:rsidRPr="00AF1ED6" w:rsidRDefault="007D7104" w:rsidP="00194D0F">
            <w:pPr>
              <w:spacing w:before="60" w:after="60" w:line="200" w:lineRule="exact"/>
              <w:jc w:val="center"/>
              <w:rPr>
                <w:noProof/>
                <w:sz w:val="16"/>
                <w:szCs w:val="16"/>
              </w:rPr>
            </w:pPr>
            <w:r w:rsidRPr="00AF1ED6">
              <w:rPr>
                <w:b/>
                <w:noProof/>
                <w:sz w:val="20"/>
              </w:rPr>
              <w:t>2022</w:t>
            </w:r>
          </w:p>
        </w:tc>
        <w:tc>
          <w:tcPr>
            <w:tcW w:w="1080" w:type="dxa"/>
            <w:vAlign w:val="center"/>
          </w:tcPr>
          <w:p w14:paraId="03C2AD29" w14:textId="77777777" w:rsidR="007D7104" w:rsidRPr="00AF1ED6" w:rsidRDefault="007D7104" w:rsidP="00194D0F">
            <w:pPr>
              <w:spacing w:before="60" w:after="60" w:line="200" w:lineRule="exact"/>
              <w:jc w:val="center"/>
              <w:rPr>
                <w:noProof/>
                <w:sz w:val="16"/>
                <w:szCs w:val="16"/>
              </w:rPr>
            </w:pPr>
            <w:r w:rsidRPr="00AF1ED6">
              <w:rPr>
                <w:b/>
                <w:noProof/>
                <w:sz w:val="20"/>
              </w:rPr>
              <w:t>2023</w:t>
            </w:r>
          </w:p>
        </w:tc>
        <w:tc>
          <w:tcPr>
            <w:tcW w:w="1080" w:type="dxa"/>
            <w:vAlign w:val="center"/>
          </w:tcPr>
          <w:p w14:paraId="5E79A382" w14:textId="77777777" w:rsidR="007D7104" w:rsidRPr="00AF1ED6" w:rsidRDefault="007D7104" w:rsidP="00194D0F">
            <w:pPr>
              <w:spacing w:before="60" w:after="60" w:line="200" w:lineRule="exact"/>
              <w:jc w:val="center"/>
              <w:rPr>
                <w:noProof/>
                <w:sz w:val="16"/>
                <w:szCs w:val="16"/>
              </w:rPr>
            </w:pPr>
            <w:r w:rsidRPr="00AF1ED6">
              <w:rPr>
                <w:b/>
                <w:noProof/>
                <w:sz w:val="20"/>
              </w:rPr>
              <w:t>2024</w:t>
            </w:r>
          </w:p>
        </w:tc>
        <w:tc>
          <w:tcPr>
            <w:tcW w:w="1080" w:type="dxa"/>
            <w:vAlign w:val="center"/>
          </w:tcPr>
          <w:p w14:paraId="7B82931B" w14:textId="77777777" w:rsidR="007D7104" w:rsidRPr="00AF1ED6" w:rsidRDefault="007D7104" w:rsidP="00194D0F">
            <w:pPr>
              <w:spacing w:line="200" w:lineRule="exact"/>
              <w:jc w:val="center"/>
              <w:rPr>
                <w:b/>
                <w:noProof/>
                <w:sz w:val="16"/>
                <w:szCs w:val="16"/>
              </w:rPr>
            </w:pPr>
            <w:r w:rsidRPr="00AF1ED6">
              <w:rPr>
                <w:b/>
                <w:noProof/>
                <w:sz w:val="18"/>
              </w:rPr>
              <w:t>2025</w:t>
            </w:r>
          </w:p>
        </w:tc>
        <w:tc>
          <w:tcPr>
            <w:tcW w:w="1080" w:type="dxa"/>
            <w:vAlign w:val="center"/>
          </w:tcPr>
          <w:p w14:paraId="5B526DB1" w14:textId="77777777" w:rsidR="007D7104" w:rsidRPr="00AF1ED6" w:rsidRDefault="007D7104" w:rsidP="00194D0F">
            <w:pPr>
              <w:spacing w:line="200" w:lineRule="exact"/>
              <w:jc w:val="center"/>
              <w:rPr>
                <w:b/>
                <w:noProof/>
                <w:sz w:val="16"/>
                <w:szCs w:val="16"/>
              </w:rPr>
            </w:pPr>
            <w:r w:rsidRPr="00AF1ED6">
              <w:rPr>
                <w:b/>
                <w:noProof/>
                <w:sz w:val="16"/>
                <w:szCs w:val="16"/>
              </w:rPr>
              <w:t>2026</w:t>
            </w:r>
          </w:p>
        </w:tc>
        <w:tc>
          <w:tcPr>
            <w:tcW w:w="1080" w:type="dxa"/>
            <w:vAlign w:val="center"/>
          </w:tcPr>
          <w:p w14:paraId="0446F4F3" w14:textId="77777777" w:rsidR="007D7104" w:rsidRPr="00AF1ED6" w:rsidRDefault="007D7104" w:rsidP="00194D0F">
            <w:pPr>
              <w:spacing w:line="200" w:lineRule="exact"/>
              <w:jc w:val="center"/>
              <w:rPr>
                <w:b/>
                <w:noProof/>
                <w:sz w:val="16"/>
                <w:szCs w:val="16"/>
              </w:rPr>
            </w:pPr>
            <w:r w:rsidRPr="00AF1ED6">
              <w:rPr>
                <w:b/>
                <w:noProof/>
                <w:sz w:val="16"/>
                <w:szCs w:val="16"/>
              </w:rPr>
              <w:t>2027</w:t>
            </w:r>
          </w:p>
        </w:tc>
        <w:tc>
          <w:tcPr>
            <w:tcW w:w="1080" w:type="dxa"/>
            <w:vAlign w:val="center"/>
          </w:tcPr>
          <w:p w14:paraId="312FB2FE" w14:textId="77777777" w:rsidR="007D7104" w:rsidRPr="00AF1ED6" w:rsidRDefault="007D7104" w:rsidP="00194D0F">
            <w:pPr>
              <w:spacing w:before="60" w:after="60" w:line="200" w:lineRule="exact"/>
              <w:jc w:val="center"/>
              <w:rPr>
                <w:b/>
                <w:noProof/>
                <w:sz w:val="16"/>
                <w:szCs w:val="16"/>
              </w:rPr>
            </w:pPr>
            <w:r w:rsidRPr="00AF1ED6">
              <w:rPr>
                <w:b/>
                <w:noProof/>
                <w:sz w:val="16"/>
              </w:rPr>
              <w:t>TOTAL</w:t>
            </w:r>
          </w:p>
        </w:tc>
      </w:tr>
    </w:tbl>
    <w:p w14:paraId="2E2EADF3" w14:textId="77777777" w:rsidR="007D7104" w:rsidRPr="00AF1ED6" w:rsidRDefault="007D7104" w:rsidP="007D7104">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7D7104" w:rsidRPr="00AF1ED6" w14:paraId="1F2BB52E" w14:textId="77777777" w:rsidTr="00194D0F">
        <w:trPr>
          <w:trHeight w:val="585"/>
        </w:trPr>
        <w:tc>
          <w:tcPr>
            <w:tcW w:w="1980" w:type="dxa"/>
            <w:shd w:val="clear" w:color="auto" w:fill="CCCCCC"/>
            <w:vAlign w:val="center"/>
          </w:tcPr>
          <w:p w14:paraId="4FD4146D" w14:textId="04C6DE93" w:rsidR="007D7104" w:rsidRPr="00AF1ED6" w:rsidRDefault="00606A03" w:rsidP="00194D0F">
            <w:pPr>
              <w:spacing w:before="60" w:after="60" w:line="200" w:lineRule="exact"/>
              <w:jc w:val="center"/>
              <w:rPr>
                <w:b/>
                <w:noProof/>
                <w:sz w:val="16"/>
                <w:szCs w:val="16"/>
              </w:rPr>
            </w:pPr>
            <w:r>
              <w:rPr>
                <w:b/>
                <w:noProof/>
                <w:sz w:val="16"/>
              </w:rPr>
              <w:t>RUBRICA</w:t>
            </w:r>
            <w:r w:rsidR="007D7104" w:rsidRPr="00AF1ED6">
              <w:rPr>
                <w:b/>
                <w:noProof/>
                <w:sz w:val="16"/>
              </w:rPr>
              <w:t xml:space="preserve"> 7</w:t>
            </w:r>
            <w:r w:rsidR="007D7104" w:rsidRPr="00AF1ED6">
              <w:rPr>
                <w:noProof/>
                <w:sz w:val="22"/>
              </w:rPr>
              <w:br/>
            </w:r>
            <w:r w:rsidR="007D7104" w:rsidRPr="00AF1ED6">
              <w:rPr>
                <w:b/>
                <w:noProof/>
                <w:sz w:val="16"/>
              </w:rPr>
              <w:t>din cadrul financiar multianual</w:t>
            </w:r>
          </w:p>
        </w:tc>
        <w:tc>
          <w:tcPr>
            <w:tcW w:w="1080" w:type="dxa"/>
            <w:vAlign w:val="center"/>
          </w:tcPr>
          <w:p w14:paraId="16206893" w14:textId="77777777" w:rsidR="007D7104" w:rsidRPr="00AF1ED6" w:rsidRDefault="007D7104" w:rsidP="00194D0F">
            <w:pPr>
              <w:spacing w:before="60" w:after="60" w:line="200" w:lineRule="exact"/>
              <w:jc w:val="right"/>
              <w:rPr>
                <w:noProof/>
                <w:sz w:val="16"/>
                <w:szCs w:val="16"/>
              </w:rPr>
            </w:pPr>
          </w:p>
        </w:tc>
        <w:tc>
          <w:tcPr>
            <w:tcW w:w="1080" w:type="dxa"/>
            <w:vAlign w:val="center"/>
          </w:tcPr>
          <w:p w14:paraId="7458941C" w14:textId="77777777" w:rsidR="007D7104" w:rsidRPr="00AF1ED6" w:rsidRDefault="007D7104" w:rsidP="00194D0F">
            <w:pPr>
              <w:spacing w:before="60" w:after="60" w:line="200" w:lineRule="exact"/>
              <w:jc w:val="right"/>
              <w:rPr>
                <w:noProof/>
                <w:sz w:val="16"/>
                <w:szCs w:val="16"/>
              </w:rPr>
            </w:pPr>
          </w:p>
        </w:tc>
        <w:tc>
          <w:tcPr>
            <w:tcW w:w="1080" w:type="dxa"/>
            <w:vAlign w:val="center"/>
          </w:tcPr>
          <w:p w14:paraId="0536E5AB" w14:textId="77777777" w:rsidR="007D7104" w:rsidRPr="00AF1ED6" w:rsidRDefault="007D7104" w:rsidP="00194D0F">
            <w:pPr>
              <w:spacing w:before="60" w:after="60" w:line="200" w:lineRule="exact"/>
              <w:jc w:val="right"/>
              <w:rPr>
                <w:noProof/>
                <w:sz w:val="16"/>
                <w:szCs w:val="16"/>
              </w:rPr>
            </w:pPr>
          </w:p>
        </w:tc>
        <w:tc>
          <w:tcPr>
            <w:tcW w:w="1080" w:type="dxa"/>
            <w:vAlign w:val="center"/>
          </w:tcPr>
          <w:p w14:paraId="26158F63" w14:textId="77777777" w:rsidR="007D7104" w:rsidRPr="00AF1ED6" w:rsidRDefault="007D7104" w:rsidP="00194D0F">
            <w:pPr>
              <w:spacing w:before="60" w:after="60" w:line="200" w:lineRule="exact"/>
              <w:jc w:val="right"/>
              <w:rPr>
                <w:noProof/>
                <w:sz w:val="16"/>
                <w:szCs w:val="16"/>
              </w:rPr>
            </w:pPr>
          </w:p>
        </w:tc>
        <w:tc>
          <w:tcPr>
            <w:tcW w:w="1080" w:type="dxa"/>
            <w:vAlign w:val="center"/>
          </w:tcPr>
          <w:p w14:paraId="242AA0A2" w14:textId="77777777" w:rsidR="007D7104" w:rsidRPr="00AF1ED6" w:rsidRDefault="007D7104" w:rsidP="00194D0F">
            <w:pPr>
              <w:spacing w:before="60" w:after="60" w:line="200" w:lineRule="exact"/>
              <w:jc w:val="right"/>
              <w:rPr>
                <w:noProof/>
                <w:sz w:val="16"/>
                <w:szCs w:val="16"/>
              </w:rPr>
            </w:pPr>
          </w:p>
        </w:tc>
        <w:tc>
          <w:tcPr>
            <w:tcW w:w="1080" w:type="dxa"/>
            <w:vAlign w:val="center"/>
          </w:tcPr>
          <w:p w14:paraId="12612E43" w14:textId="77777777" w:rsidR="007D7104" w:rsidRPr="00AF1ED6" w:rsidRDefault="007D7104" w:rsidP="00194D0F">
            <w:pPr>
              <w:spacing w:before="60" w:after="60" w:line="200" w:lineRule="exact"/>
              <w:jc w:val="right"/>
              <w:rPr>
                <w:noProof/>
                <w:sz w:val="16"/>
                <w:szCs w:val="16"/>
              </w:rPr>
            </w:pPr>
          </w:p>
        </w:tc>
        <w:tc>
          <w:tcPr>
            <w:tcW w:w="1080" w:type="dxa"/>
            <w:vAlign w:val="center"/>
          </w:tcPr>
          <w:p w14:paraId="353877CA" w14:textId="77777777" w:rsidR="007D7104" w:rsidRPr="00AF1ED6" w:rsidRDefault="007D7104" w:rsidP="00194D0F">
            <w:pPr>
              <w:spacing w:before="60" w:after="60" w:line="200" w:lineRule="exact"/>
              <w:jc w:val="right"/>
              <w:rPr>
                <w:b/>
                <w:noProof/>
                <w:sz w:val="16"/>
                <w:szCs w:val="16"/>
              </w:rPr>
            </w:pPr>
          </w:p>
        </w:tc>
        <w:tc>
          <w:tcPr>
            <w:tcW w:w="1080" w:type="dxa"/>
            <w:vAlign w:val="center"/>
          </w:tcPr>
          <w:p w14:paraId="525843BE" w14:textId="77777777" w:rsidR="007D7104" w:rsidRPr="00AF1ED6" w:rsidRDefault="007D7104" w:rsidP="00194D0F">
            <w:pPr>
              <w:spacing w:before="60" w:after="60" w:line="200" w:lineRule="exact"/>
              <w:jc w:val="right"/>
              <w:rPr>
                <w:b/>
                <w:noProof/>
                <w:sz w:val="16"/>
                <w:szCs w:val="16"/>
              </w:rPr>
            </w:pPr>
          </w:p>
        </w:tc>
      </w:tr>
      <w:tr w:rsidR="007D7104" w:rsidRPr="00AF1ED6" w14:paraId="13EDF4BA" w14:textId="77777777" w:rsidTr="00194D0F">
        <w:trPr>
          <w:trHeight w:val="585"/>
        </w:trPr>
        <w:tc>
          <w:tcPr>
            <w:tcW w:w="1980" w:type="dxa"/>
            <w:vAlign w:val="center"/>
          </w:tcPr>
          <w:p w14:paraId="6AD2616D" w14:textId="77777777" w:rsidR="007D7104" w:rsidRPr="00AF1ED6" w:rsidRDefault="007D7104" w:rsidP="00194D0F">
            <w:pPr>
              <w:spacing w:before="60" w:after="60" w:line="200" w:lineRule="exact"/>
              <w:ind w:left="72"/>
              <w:jc w:val="left"/>
              <w:rPr>
                <w:noProof/>
                <w:sz w:val="16"/>
                <w:szCs w:val="16"/>
              </w:rPr>
            </w:pPr>
            <w:r w:rsidRPr="00AF1ED6">
              <w:rPr>
                <w:noProof/>
                <w:sz w:val="16"/>
              </w:rPr>
              <w:t xml:space="preserve">Resurse umane </w:t>
            </w:r>
          </w:p>
        </w:tc>
        <w:tc>
          <w:tcPr>
            <w:tcW w:w="1080" w:type="dxa"/>
            <w:vAlign w:val="bottom"/>
          </w:tcPr>
          <w:p w14:paraId="23F089E3"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5,776</w:t>
            </w:r>
          </w:p>
        </w:tc>
        <w:tc>
          <w:tcPr>
            <w:tcW w:w="1080" w:type="dxa"/>
            <w:vAlign w:val="bottom"/>
          </w:tcPr>
          <w:p w14:paraId="5DE68388"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11,148</w:t>
            </w:r>
          </w:p>
        </w:tc>
        <w:tc>
          <w:tcPr>
            <w:tcW w:w="1080" w:type="dxa"/>
            <w:vAlign w:val="bottom"/>
          </w:tcPr>
          <w:p w14:paraId="6F50EFD7"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14,644</w:t>
            </w:r>
          </w:p>
        </w:tc>
        <w:tc>
          <w:tcPr>
            <w:tcW w:w="1080" w:type="dxa"/>
            <w:vAlign w:val="bottom"/>
          </w:tcPr>
          <w:p w14:paraId="0F0DF97A"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14,644</w:t>
            </w:r>
          </w:p>
        </w:tc>
        <w:tc>
          <w:tcPr>
            <w:tcW w:w="1080" w:type="dxa"/>
            <w:vAlign w:val="bottom"/>
          </w:tcPr>
          <w:p w14:paraId="2628863A"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14,644</w:t>
            </w:r>
          </w:p>
        </w:tc>
        <w:tc>
          <w:tcPr>
            <w:tcW w:w="1080" w:type="dxa"/>
            <w:vAlign w:val="bottom"/>
          </w:tcPr>
          <w:p w14:paraId="7BB22ECA"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14,644</w:t>
            </w:r>
          </w:p>
        </w:tc>
        <w:tc>
          <w:tcPr>
            <w:tcW w:w="1080" w:type="dxa"/>
            <w:vAlign w:val="bottom"/>
          </w:tcPr>
          <w:p w14:paraId="7DBA05C6"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14,644</w:t>
            </w:r>
          </w:p>
        </w:tc>
        <w:tc>
          <w:tcPr>
            <w:tcW w:w="1080" w:type="dxa"/>
            <w:vAlign w:val="bottom"/>
          </w:tcPr>
          <w:p w14:paraId="647C69A6"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90,144</w:t>
            </w:r>
          </w:p>
        </w:tc>
      </w:tr>
      <w:tr w:rsidR="007D7104" w:rsidRPr="00AF1ED6" w14:paraId="2DC72C0F" w14:textId="77777777" w:rsidTr="00194D0F">
        <w:trPr>
          <w:trHeight w:val="585"/>
        </w:trPr>
        <w:tc>
          <w:tcPr>
            <w:tcW w:w="1980" w:type="dxa"/>
            <w:vAlign w:val="center"/>
          </w:tcPr>
          <w:p w14:paraId="2AD23ADE" w14:textId="77777777" w:rsidR="007D7104" w:rsidRPr="00AF1ED6" w:rsidRDefault="007D7104" w:rsidP="00194D0F">
            <w:pPr>
              <w:spacing w:before="60" w:after="60" w:line="200" w:lineRule="exact"/>
              <w:ind w:left="72"/>
              <w:jc w:val="left"/>
              <w:rPr>
                <w:noProof/>
                <w:sz w:val="16"/>
                <w:szCs w:val="16"/>
              </w:rPr>
            </w:pPr>
            <w:r w:rsidRPr="00AF1ED6">
              <w:rPr>
                <w:noProof/>
                <w:sz w:val="16"/>
              </w:rPr>
              <w:t xml:space="preserve">Alte cheltuieli administrative </w:t>
            </w:r>
          </w:p>
        </w:tc>
        <w:tc>
          <w:tcPr>
            <w:tcW w:w="1080" w:type="dxa"/>
            <w:vAlign w:val="bottom"/>
          </w:tcPr>
          <w:p w14:paraId="5E29326F" w14:textId="77777777" w:rsidR="007D7104" w:rsidRPr="00AF1ED6" w:rsidRDefault="007D7104" w:rsidP="00194D0F">
            <w:pPr>
              <w:spacing w:before="60" w:after="60" w:line="200" w:lineRule="exact"/>
              <w:jc w:val="right"/>
              <w:rPr>
                <w:noProof/>
                <w:sz w:val="16"/>
                <w:szCs w:val="16"/>
              </w:rPr>
            </w:pPr>
          </w:p>
        </w:tc>
        <w:tc>
          <w:tcPr>
            <w:tcW w:w="1080" w:type="dxa"/>
            <w:vAlign w:val="bottom"/>
          </w:tcPr>
          <w:p w14:paraId="6D80B9B8"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0,818</w:t>
            </w:r>
          </w:p>
        </w:tc>
        <w:tc>
          <w:tcPr>
            <w:tcW w:w="1080" w:type="dxa"/>
            <w:vAlign w:val="bottom"/>
          </w:tcPr>
          <w:p w14:paraId="7E61A92C"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0,864</w:t>
            </w:r>
          </w:p>
        </w:tc>
        <w:tc>
          <w:tcPr>
            <w:tcW w:w="1080" w:type="dxa"/>
            <w:vAlign w:val="bottom"/>
          </w:tcPr>
          <w:p w14:paraId="03A3FB64"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0,864</w:t>
            </w:r>
          </w:p>
        </w:tc>
        <w:tc>
          <w:tcPr>
            <w:tcW w:w="1080" w:type="dxa"/>
            <w:vAlign w:val="bottom"/>
          </w:tcPr>
          <w:p w14:paraId="44EFEF4A"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0,864</w:t>
            </w:r>
          </w:p>
        </w:tc>
        <w:tc>
          <w:tcPr>
            <w:tcW w:w="1080" w:type="dxa"/>
            <w:vAlign w:val="bottom"/>
          </w:tcPr>
          <w:p w14:paraId="43BBBA0E"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0,864</w:t>
            </w:r>
          </w:p>
        </w:tc>
        <w:tc>
          <w:tcPr>
            <w:tcW w:w="1080" w:type="dxa"/>
            <w:vAlign w:val="bottom"/>
          </w:tcPr>
          <w:p w14:paraId="13DD9291"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0,864</w:t>
            </w:r>
          </w:p>
        </w:tc>
        <w:tc>
          <w:tcPr>
            <w:tcW w:w="1080" w:type="dxa"/>
            <w:vAlign w:val="bottom"/>
          </w:tcPr>
          <w:p w14:paraId="364C723C"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5,138</w:t>
            </w:r>
          </w:p>
        </w:tc>
      </w:tr>
      <w:tr w:rsidR="007D7104" w:rsidRPr="00AF1ED6" w14:paraId="731527D3" w14:textId="77777777" w:rsidTr="00194D0F">
        <w:trPr>
          <w:trHeight w:val="585"/>
        </w:trPr>
        <w:tc>
          <w:tcPr>
            <w:tcW w:w="1980" w:type="dxa"/>
            <w:shd w:val="clear" w:color="auto" w:fill="CCCCCC"/>
            <w:vAlign w:val="center"/>
          </w:tcPr>
          <w:p w14:paraId="4CF20122" w14:textId="52B0C780" w:rsidR="007D7104" w:rsidRPr="00AF1ED6" w:rsidRDefault="007D7104" w:rsidP="00606A03">
            <w:pPr>
              <w:spacing w:before="60" w:after="60" w:line="200" w:lineRule="exact"/>
              <w:jc w:val="center"/>
              <w:rPr>
                <w:b/>
                <w:noProof/>
                <w:sz w:val="16"/>
                <w:szCs w:val="16"/>
              </w:rPr>
            </w:pPr>
            <w:r w:rsidRPr="00AF1ED6">
              <w:rPr>
                <w:b/>
                <w:noProof/>
                <w:sz w:val="16"/>
              </w:rPr>
              <w:t xml:space="preserve">Subtotal </w:t>
            </w:r>
            <w:r w:rsidR="00606A03">
              <w:rPr>
                <w:b/>
                <w:noProof/>
                <w:sz w:val="16"/>
              </w:rPr>
              <w:t>RUBRICA</w:t>
            </w:r>
            <w:r w:rsidRPr="00AF1ED6">
              <w:rPr>
                <w:b/>
                <w:noProof/>
                <w:sz w:val="16"/>
              </w:rPr>
              <w:t xml:space="preserve"> 7</w:t>
            </w:r>
            <w:r w:rsidRPr="00AF1ED6">
              <w:rPr>
                <w:noProof/>
                <w:sz w:val="22"/>
              </w:rPr>
              <w:br/>
            </w:r>
            <w:r w:rsidRPr="00AF1ED6">
              <w:rPr>
                <w:b/>
                <w:noProof/>
                <w:sz w:val="16"/>
              </w:rPr>
              <w:t>din cadrul financiar multianual</w:t>
            </w:r>
          </w:p>
        </w:tc>
        <w:tc>
          <w:tcPr>
            <w:tcW w:w="1080" w:type="dxa"/>
            <w:vAlign w:val="bottom"/>
          </w:tcPr>
          <w:p w14:paraId="7B224C57"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5,776</w:t>
            </w:r>
          </w:p>
        </w:tc>
        <w:tc>
          <w:tcPr>
            <w:tcW w:w="1080" w:type="dxa"/>
            <w:vAlign w:val="bottom"/>
          </w:tcPr>
          <w:p w14:paraId="6DD7A162"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11,966</w:t>
            </w:r>
          </w:p>
        </w:tc>
        <w:tc>
          <w:tcPr>
            <w:tcW w:w="1080" w:type="dxa"/>
            <w:vAlign w:val="bottom"/>
          </w:tcPr>
          <w:p w14:paraId="04572F81"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15,508</w:t>
            </w:r>
          </w:p>
        </w:tc>
        <w:tc>
          <w:tcPr>
            <w:tcW w:w="1080" w:type="dxa"/>
            <w:vAlign w:val="bottom"/>
          </w:tcPr>
          <w:p w14:paraId="1FC627EE"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15,508</w:t>
            </w:r>
          </w:p>
        </w:tc>
        <w:tc>
          <w:tcPr>
            <w:tcW w:w="1080" w:type="dxa"/>
            <w:vAlign w:val="bottom"/>
          </w:tcPr>
          <w:p w14:paraId="0FF6948E"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15,508</w:t>
            </w:r>
          </w:p>
        </w:tc>
        <w:tc>
          <w:tcPr>
            <w:tcW w:w="1080" w:type="dxa"/>
            <w:vAlign w:val="bottom"/>
          </w:tcPr>
          <w:p w14:paraId="01ADBCD1"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15,508</w:t>
            </w:r>
          </w:p>
        </w:tc>
        <w:tc>
          <w:tcPr>
            <w:tcW w:w="1080" w:type="dxa"/>
            <w:vAlign w:val="bottom"/>
          </w:tcPr>
          <w:p w14:paraId="01315E5E"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15,508</w:t>
            </w:r>
          </w:p>
        </w:tc>
        <w:tc>
          <w:tcPr>
            <w:tcW w:w="1080" w:type="dxa"/>
            <w:vAlign w:val="bottom"/>
          </w:tcPr>
          <w:p w14:paraId="5DFDF7B8"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95,282</w:t>
            </w:r>
          </w:p>
        </w:tc>
      </w:tr>
    </w:tbl>
    <w:p w14:paraId="0DA5BC85" w14:textId="77777777" w:rsidR="007D7104" w:rsidRPr="00AF1ED6" w:rsidRDefault="007D7104" w:rsidP="007D7104">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7D7104" w:rsidRPr="00AF1ED6" w14:paraId="77C8932F" w14:textId="77777777" w:rsidTr="00194D0F">
        <w:trPr>
          <w:trHeight w:val="585"/>
        </w:trPr>
        <w:tc>
          <w:tcPr>
            <w:tcW w:w="1980" w:type="dxa"/>
            <w:shd w:val="clear" w:color="auto" w:fill="CCCCCC"/>
            <w:vAlign w:val="center"/>
          </w:tcPr>
          <w:p w14:paraId="2A3DFF54" w14:textId="6CC3A474" w:rsidR="007D7104" w:rsidRPr="00AF1ED6" w:rsidRDefault="00606A03" w:rsidP="00194D0F">
            <w:pPr>
              <w:spacing w:before="60" w:after="60" w:line="200" w:lineRule="exact"/>
              <w:jc w:val="center"/>
              <w:rPr>
                <w:noProof/>
                <w:sz w:val="16"/>
                <w:szCs w:val="16"/>
              </w:rPr>
            </w:pPr>
            <w:r>
              <w:rPr>
                <w:b/>
                <w:noProof/>
                <w:sz w:val="16"/>
              </w:rPr>
              <w:t>În afara RUBRICII</w:t>
            </w:r>
            <w:r w:rsidR="007D7104" w:rsidRPr="00AF1ED6">
              <w:rPr>
                <w:b/>
                <w:noProof/>
                <w:sz w:val="16"/>
              </w:rPr>
              <w:t xml:space="preserve"> 7</w:t>
            </w:r>
            <w:r w:rsidR="007D7104" w:rsidRPr="00AF1ED6">
              <w:rPr>
                <w:rStyle w:val="FootnoteReference"/>
                <w:b/>
                <w:noProof/>
                <w:sz w:val="16"/>
              </w:rPr>
              <w:footnoteReference w:id="43"/>
            </w:r>
            <w:r w:rsidR="007D7104" w:rsidRPr="00AF1ED6">
              <w:rPr>
                <w:noProof/>
                <w:sz w:val="22"/>
              </w:rPr>
              <w:br/>
            </w:r>
            <w:r w:rsidR="007D7104" w:rsidRPr="00AF1ED6">
              <w:rPr>
                <w:b/>
                <w:noProof/>
                <w:sz w:val="16"/>
              </w:rPr>
              <w:t>din cadrul financiar multianual</w:t>
            </w:r>
          </w:p>
          <w:p w14:paraId="2778F828" w14:textId="77777777" w:rsidR="007D7104" w:rsidRPr="00AF1ED6" w:rsidRDefault="007D7104" w:rsidP="00194D0F">
            <w:pPr>
              <w:spacing w:before="0" w:after="0" w:line="200" w:lineRule="exact"/>
              <w:jc w:val="center"/>
              <w:rPr>
                <w:b/>
                <w:noProof/>
                <w:sz w:val="16"/>
                <w:szCs w:val="16"/>
              </w:rPr>
            </w:pPr>
          </w:p>
        </w:tc>
        <w:tc>
          <w:tcPr>
            <w:tcW w:w="1080" w:type="dxa"/>
            <w:vAlign w:val="center"/>
          </w:tcPr>
          <w:p w14:paraId="66D4EAAC" w14:textId="77777777" w:rsidR="007D7104" w:rsidRPr="00AF1ED6" w:rsidRDefault="007D7104" w:rsidP="00194D0F">
            <w:pPr>
              <w:spacing w:before="60" w:after="60" w:line="200" w:lineRule="exact"/>
              <w:jc w:val="right"/>
              <w:rPr>
                <w:noProof/>
                <w:sz w:val="16"/>
                <w:szCs w:val="16"/>
              </w:rPr>
            </w:pPr>
          </w:p>
        </w:tc>
        <w:tc>
          <w:tcPr>
            <w:tcW w:w="1080" w:type="dxa"/>
            <w:vAlign w:val="center"/>
          </w:tcPr>
          <w:p w14:paraId="113BC804" w14:textId="77777777" w:rsidR="007D7104" w:rsidRPr="00AF1ED6" w:rsidRDefault="007D7104" w:rsidP="00194D0F">
            <w:pPr>
              <w:spacing w:before="60" w:after="60" w:line="200" w:lineRule="exact"/>
              <w:jc w:val="right"/>
              <w:rPr>
                <w:noProof/>
                <w:sz w:val="16"/>
                <w:szCs w:val="16"/>
              </w:rPr>
            </w:pPr>
          </w:p>
        </w:tc>
        <w:tc>
          <w:tcPr>
            <w:tcW w:w="1080" w:type="dxa"/>
            <w:vAlign w:val="center"/>
          </w:tcPr>
          <w:p w14:paraId="3D74FAC6" w14:textId="77777777" w:rsidR="007D7104" w:rsidRPr="00AF1ED6" w:rsidRDefault="007D7104" w:rsidP="00194D0F">
            <w:pPr>
              <w:spacing w:before="60" w:after="60" w:line="200" w:lineRule="exact"/>
              <w:jc w:val="right"/>
              <w:rPr>
                <w:noProof/>
                <w:sz w:val="16"/>
                <w:szCs w:val="16"/>
              </w:rPr>
            </w:pPr>
          </w:p>
        </w:tc>
        <w:tc>
          <w:tcPr>
            <w:tcW w:w="1080" w:type="dxa"/>
            <w:vAlign w:val="center"/>
          </w:tcPr>
          <w:p w14:paraId="4BC5560C" w14:textId="77777777" w:rsidR="007D7104" w:rsidRPr="00AF1ED6" w:rsidRDefault="007D7104" w:rsidP="00194D0F">
            <w:pPr>
              <w:spacing w:before="60" w:after="60" w:line="200" w:lineRule="exact"/>
              <w:jc w:val="right"/>
              <w:rPr>
                <w:noProof/>
                <w:sz w:val="16"/>
                <w:szCs w:val="16"/>
              </w:rPr>
            </w:pPr>
          </w:p>
        </w:tc>
        <w:tc>
          <w:tcPr>
            <w:tcW w:w="1080" w:type="dxa"/>
            <w:vAlign w:val="center"/>
          </w:tcPr>
          <w:p w14:paraId="6C82D536" w14:textId="77777777" w:rsidR="007D7104" w:rsidRPr="00AF1ED6" w:rsidRDefault="007D7104" w:rsidP="00194D0F">
            <w:pPr>
              <w:spacing w:before="60" w:after="60" w:line="200" w:lineRule="exact"/>
              <w:jc w:val="right"/>
              <w:rPr>
                <w:noProof/>
                <w:sz w:val="16"/>
                <w:szCs w:val="16"/>
              </w:rPr>
            </w:pPr>
          </w:p>
        </w:tc>
        <w:tc>
          <w:tcPr>
            <w:tcW w:w="1080" w:type="dxa"/>
            <w:vAlign w:val="center"/>
          </w:tcPr>
          <w:p w14:paraId="723A6410" w14:textId="77777777" w:rsidR="007D7104" w:rsidRPr="00AF1ED6" w:rsidRDefault="007D7104" w:rsidP="00194D0F">
            <w:pPr>
              <w:spacing w:before="60" w:after="60" w:line="200" w:lineRule="exact"/>
              <w:jc w:val="right"/>
              <w:rPr>
                <w:noProof/>
                <w:sz w:val="16"/>
                <w:szCs w:val="16"/>
              </w:rPr>
            </w:pPr>
          </w:p>
        </w:tc>
        <w:tc>
          <w:tcPr>
            <w:tcW w:w="1080" w:type="dxa"/>
            <w:vAlign w:val="center"/>
          </w:tcPr>
          <w:p w14:paraId="451DA5EF" w14:textId="77777777" w:rsidR="007D7104" w:rsidRPr="00AF1ED6" w:rsidRDefault="007D7104" w:rsidP="00194D0F">
            <w:pPr>
              <w:spacing w:before="60" w:after="60" w:line="200" w:lineRule="exact"/>
              <w:jc w:val="right"/>
              <w:rPr>
                <w:b/>
                <w:noProof/>
                <w:sz w:val="16"/>
                <w:szCs w:val="16"/>
              </w:rPr>
            </w:pPr>
          </w:p>
        </w:tc>
        <w:tc>
          <w:tcPr>
            <w:tcW w:w="1080" w:type="dxa"/>
            <w:vAlign w:val="center"/>
          </w:tcPr>
          <w:p w14:paraId="1D739FDD" w14:textId="77777777" w:rsidR="007D7104" w:rsidRPr="00AF1ED6" w:rsidRDefault="007D7104" w:rsidP="00194D0F">
            <w:pPr>
              <w:spacing w:before="60" w:after="60" w:line="200" w:lineRule="exact"/>
              <w:jc w:val="right"/>
              <w:rPr>
                <w:b/>
                <w:noProof/>
                <w:sz w:val="16"/>
                <w:szCs w:val="16"/>
              </w:rPr>
            </w:pPr>
          </w:p>
        </w:tc>
      </w:tr>
      <w:tr w:rsidR="007D7104" w:rsidRPr="00AF1ED6" w14:paraId="7D0C007C" w14:textId="77777777" w:rsidTr="00194D0F">
        <w:trPr>
          <w:trHeight w:val="585"/>
        </w:trPr>
        <w:tc>
          <w:tcPr>
            <w:tcW w:w="1980" w:type="dxa"/>
            <w:vAlign w:val="center"/>
          </w:tcPr>
          <w:p w14:paraId="64C3713A" w14:textId="77777777" w:rsidR="007D7104" w:rsidRPr="00AF1ED6" w:rsidRDefault="007D7104" w:rsidP="00194D0F">
            <w:pPr>
              <w:spacing w:before="60" w:after="60" w:line="200" w:lineRule="exact"/>
              <w:ind w:left="72"/>
              <w:jc w:val="left"/>
              <w:rPr>
                <w:noProof/>
                <w:sz w:val="16"/>
                <w:szCs w:val="16"/>
              </w:rPr>
            </w:pPr>
            <w:r w:rsidRPr="00AF1ED6">
              <w:rPr>
                <w:noProof/>
                <w:sz w:val="16"/>
              </w:rPr>
              <w:t xml:space="preserve">Resurse umane </w:t>
            </w:r>
          </w:p>
        </w:tc>
        <w:tc>
          <w:tcPr>
            <w:tcW w:w="1080" w:type="dxa"/>
            <w:vAlign w:val="bottom"/>
          </w:tcPr>
          <w:p w14:paraId="38DBA15A"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1,240</w:t>
            </w:r>
          </w:p>
        </w:tc>
        <w:tc>
          <w:tcPr>
            <w:tcW w:w="1080" w:type="dxa"/>
            <w:vAlign w:val="bottom"/>
          </w:tcPr>
          <w:p w14:paraId="5CC9C705"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1,322</w:t>
            </w:r>
          </w:p>
        </w:tc>
        <w:tc>
          <w:tcPr>
            <w:tcW w:w="1080" w:type="dxa"/>
            <w:vAlign w:val="bottom"/>
          </w:tcPr>
          <w:p w14:paraId="43E4F60A"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1,474</w:t>
            </w:r>
          </w:p>
        </w:tc>
        <w:tc>
          <w:tcPr>
            <w:tcW w:w="1080" w:type="dxa"/>
            <w:vAlign w:val="bottom"/>
          </w:tcPr>
          <w:p w14:paraId="41BFB4B3"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1,474</w:t>
            </w:r>
          </w:p>
        </w:tc>
        <w:tc>
          <w:tcPr>
            <w:tcW w:w="1080" w:type="dxa"/>
            <w:vAlign w:val="bottom"/>
          </w:tcPr>
          <w:p w14:paraId="72841369"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1,474</w:t>
            </w:r>
          </w:p>
        </w:tc>
        <w:tc>
          <w:tcPr>
            <w:tcW w:w="1080" w:type="dxa"/>
            <w:vAlign w:val="bottom"/>
          </w:tcPr>
          <w:p w14:paraId="4FE9A1EC"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1,474</w:t>
            </w:r>
          </w:p>
        </w:tc>
        <w:tc>
          <w:tcPr>
            <w:tcW w:w="1080" w:type="dxa"/>
            <w:vAlign w:val="bottom"/>
          </w:tcPr>
          <w:p w14:paraId="50F5C176"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1,474</w:t>
            </w:r>
          </w:p>
        </w:tc>
        <w:tc>
          <w:tcPr>
            <w:tcW w:w="1080" w:type="dxa"/>
            <w:vAlign w:val="bottom"/>
          </w:tcPr>
          <w:p w14:paraId="7F0BA6D4" w14:textId="77777777" w:rsidR="007D7104" w:rsidRPr="00AF1ED6" w:rsidRDefault="007D7104" w:rsidP="00194D0F">
            <w:pPr>
              <w:spacing w:before="60" w:after="60" w:line="200" w:lineRule="exact"/>
              <w:jc w:val="right"/>
              <w:rPr>
                <w:noProof/>
                <w:sz w:val="16"/>
                <w:szCs w:val="16"/>
              </w:rPr>
            </w:pPr>
            <w:r w:rsidRPr="00AF1ED6">
              <w:rPr>
                <w:rFonts w:ascii="Calibri" w:hAnsi="Calibri"/>
                <w:bCs/>
                <w:noProof/>
                <w:color w:val="000000"/>
                <w:sz w:val="22"/>
              </w:rPr>
              <w:t>9,932</w:t>
            </w:r>
          </w:p>
        </w:tc>
      </w:tr>
      <w:tr w:rsidR="007D7104" w:rsidRPr="00AF1ED6" w14:paraId="02291B8C" w14:textId="77777777" w:rsidTr="00194D0F">
        <w:trPr>
          <w:trHeight w:val="585"/>
        </w:trPr>
        <w:tc>
          <w:tcPr>
            <w:tcW w:w="1980" w:type="dxa"/>
            <w:vAlign w:val="center"/>
          </w:tcPr>
          <w:p w14:paraId="507B7D6C" w14:textId="6C8BC4EC" w:rsidR="007D7104" w:rsidRPr="00AF1ED6" w:rsidRDefault="00B809FA" w:rsidP="00194D0F">
            <w:pPr>
              <w:spacing w:before="60" w:after="60" w:line="200" w:lineRule="exact"/>
              <w:ind w:left="72"/>
              <w:jc w:val="left"/>
              <w:rPr>
                <w:noProof/>
                <w:sz w:val="16"/>
                <w:szCs w:val="16"/>
              </w:rPr>
            </w:pPr>
            <w:r>
              <w:rPr>
                <w:noProof/>
                <w:sz w:val="16"/>
              </w:rPr>
              <w:t>Alte cheltuieli</w:t>
            </w:r>
            <w:r w:rsidR="007D7104" w:rsidRPr="00AF1ED6">
              <w:rPr>
                <w:noProof/>
                <w:sz w:val="16"/>
              </w:rPr>
              <w:t xml:space="preserve"> </w:t>
            </w:r>
            <w:r w:rsidR="007D7104" w:rsidRPr="00AF1ED6">
              <w:rPr>
                <w:noProof/>
                <w:sz w:val="22"/>
              </w:rPr>
              <w:br/>
            </w:r>
            <w:r w:rsidR="007D7104" w:rsidRPr="00AF1ED6">
              <w:rPr>
                <w:noProof/>
                <w:sz w:val="16"/>
              </w:rPr>
              <w:t>cu caracter administrativ</w:t>
            </w:r>
          </w:p>
        </w:tc>
        <w:tc>
          <w:tcPr>
            <w:tcW w:w="1080" w:type="dxa"/>
            <w:vAlign w:val="bottom"/>
          </w:tcPr>
          <w:p w14:paraId="2C877320" w14:textId="77777777" w:rsidR="007D7104" w:rsidRPr="00AF1ED6" w:rsidRDefault="007D7104" w:rsidP="00194D0F">
            <w:pPr>
              <w:spacing w:before="60" w:after="60" w:line="200" w:lineRule="exact"/>
              <w:jc w:val="right"/>
              <w:rPr>
                <w:noProof/>
                <w:sz w:val="16"/>
                <w:szCs w:val="16"/>
              </w:rPr>
            </w:pPr>
          </w:p>
        </w:tc>
        <w:tc>
          <w:tcPr>
            <w:tcW w:w="1080" w:type="dxa"/>
            <w:vAlign w:val="bottom"/>
          </w:tcPr>
          <w:p w14:paraId="635852C3" w14:textId="77777777" w:rsidR="007D7104" w:rsidRPr="00AF1ED6" w:rsidRDefault="007D7104" w:rsidP="00194D0F">
            <w:pPr>
              <w:spacing w:before="60" w:after="60" w:line="200" w:lineRule="exact"/>
              <w:jc w:val="right"/>
              <w:rPr>
                <w:noProof/>
                <w:sz w:val="16"/>
                <w:szCs w:val="16"/>
              </w:rPr>
            </w:pPr>
            <w:r w:rsidRPr="00AF1ED6">
              <w:rPr>
                <w:rFonts w:ascii="Calibri" w:hAnsi="Calibri"/>
                <w:noProof/>
                <w:color w:val="000000"/>
                <w:sz w:val="22"/>
              </w:rPr>
              <w:t>0,022</w:t>
            </w:r>
          </w:p>
        </w:tc>
        <w:tc>
          <w:tcPr>
            <w:tcW w:w="1080" w:type="dxa"/>
            <w:vAlign w:val="bottom"/>
          </w:tcPr>
          <w:p w14:paraId="4E6BEF43" w14:textId="77777777" w:rsidR="007D7104" w:rsidRPr="00AF1ED6" w:rsidRDefault="007D7104" w:rsidP="00194D0F">
            <w:pPr>
              <w:spacing w:before="60" w:after="60" w:line="200" w:lineRule="exact"/>
              <w:jc w:val="right"/>
              <w:rPr>
                <w:noProof/>
                <w:sz w:val="16"/>
                <w:szCs w:val="16"/>
              </w:rPr>
            </w:pPr>
            <w:r w:rsidRPr="00AF1ED6">
              <w:rPr>
                <w:rFonts w:ascii="Calibri" w:hAnsi="Calibri"/>
                <w:noProof/>
                <w:color w:val="000000"/>
                <w:sz w:val="22"/>
              </w:rPr>
              <w:t>0,024</w:t>
            </w:r>
          </w:p>
        </w:tc>
        <w:tc>
          <w:tcPr>
            <w:tcW w:w="1080" w:type="dxa"/>
            <w:vAlign w:val="bottom"/>
          </w:tcPr>
          <w:p w14:paraId="1DC6B0D0" w14:textId="77777777" w:rsidR="007D7104" w:rsidRPr="00AF1ED6" w:rsidRDefault="007D7104" w:rsidP="00194D0F">
            <w:pPr>
              <w:spacing w:before="60" w:after="60" w:line="200" w:lineRule="exact"/>
              <w:jc w:val="right"/>
              <w:rPr>
                <w:noProof/>
                <w:sz w:val="16"/>
                <w:szCs w:val="16"/>
              </w:rPr>
            </w:pPr>
            <w:r w:rsidRPr="00AF1ED6">
              <w:rPr>
                <w:rFonts w:ascii="Calibri" w:hAnsi="Calibri"/>
                <w:noProof/>
                <w:color w:val="000000"/>
                <w:sz w:val="22"/>
              </w:rPr>
              <w:t>0,024</w:t>
            </w:r>
          </w:p>
        </w:tc>
        <w:tc>
          <w:tcPr>
            <w:tcW w:w="1080" w:type="dxa"/>
            <w:vAlign w:val="bottom"/>
          </w:tcPr>
          <w:p w14:paraId="6A79DC60" w14:textId="77777777" w:rsidR="007D7104" w:rsidRPr="00AF1ED6" w:rsidRDefault="007D7104" w:rsidP="00194D0F">
            <w:pPr>
              <w:spacing w:before="60" w:after="60" w:line="200" w:lineRule="exact"/>
              <w:jc w:val="right"/>
              <w:rPr>
                <w:noProof/>
                <w:sz w:val="16"/>
                <w:szCs w:val="16"/>
              </w:rPr>
            </w:pPr>
            <w:r w:rsidRPr="00AF1ED6">
              <w:rPr>
                <w:rFonts w:ascii="Calibri" w:hAnsi="Calibri"/>
                <w:noProof/>
                <w:color w:val="000000"/>
                <w:sz w:val="22"/>
              </w:rPr>
              <w:t>0,024</w:t>
            </w:r>
          </w:p>
        </w:tc>
        <w:tc>
          <w:tcPr>
            <w:tcW w:w="1080" w:type="dxa"/>
            <w:vAlign w:val="bottom"/>
          </w:tcPr>
          <w:p w14:paraId="60082D48" w14:textId="77777777" w:rsidR="007D7104" w:rsidRPr="00AF1ED6" w:rsidRDefault="007D7104" w:rsidP="00194D0F">
            <w:pPr>
              <w:spacing w:before="60" w:after="60" w:line="200" w:lineRule="exact"/>
              <w:jc w:val="right"/>
              <w:rPr>
                <w:noProof/>
                <w:sz w:val="16"/>
                <w:szCs w:val="16"/>
              </w:rPr>
            </w:pPr>
            <w:r w:rsidRPr="00AF1ED6">
              <w:rPr>
                <w:rFonts w:ascii="Calibri" w:hAnsi="Calibri"/>
                <w:noProof/>
                <w:color w:val="000000"/>
                <w:sz w:val="22"/>
              </w:rPr>
              <w:t>0,024</w:t>
            </w:r>
          </w:p>
        </w:tc>
        <w:tc>
          <w:tcPr>
            <w:tcW w:w="1080" w:type="dxa"/>
            <w:vAlign w:val="bottom"/>
          </w:tcPr>
          <w:p w14:paraId="34BE1E44" w14:textId="77777777" w:rsidR="007D7104" w:rsidRPr="00AF1ED6" w:rsidRDefault="007D7104" w:rsidP="00194D0F">
            <w:pPr>
              <w:spacing w:before="60" w:after="60" w:line="200" w:lineRule="exact"/>
              <w:jc w:val="right"/>
              <w:rPr>
                <w:b/>
                <w:noProof/>
                <w:sz w:val="16"/>
                <w:szCs w:val="16"/>
              </w:rPr>
            </w:pPr>
            <w:r w:rsidRPr="00AF1ED6">
              <w:rPr>
                <w:rFonts w:ascii="Calibri" w:hAnsi="Calibri"/>
                <w:noProof/>
                <w:color w:val="000000"/>
                <w:sz w:val="22"/>
              </w:rPr>
              <w:t>0,024</w:t>
            </w:r>
          </w:p>
        </w:tc>
        <w:tc>
          <w:tcPr>
            <w:tcW w:w="1080" w:type="dxa"/>
            <w:vAlign w:val="bottom"/>
          </w:tcPr>
          <w:p w14:paraId="7C9BDAE2" w14:textId="77777777" w:rsidR="007D7104" w:rsidRPr="00AF1ED6" w:rsidRDefault="007D7104" w:rsidP="00194D0F">
            <w:pPr>
              <w:spacing w:before="60" w:after="60" w:line="200" w:lineRule="exact"/>
              <w:jc w:val="right"/>
              <w:rPr>
                <w:b/>
                <w:noProof/>
                <w:sz w:val="16"/>
                <w:szCs w:val="16"/>
              </w:rPr>
            </w:pPr>
            <w:r w:rsidRPr="00AF1ED6">
              <w:rPr>
                <w:rFonts w:ascii="Calibri" w:hAnsi="Calibri"/>
                <w:noProof/>
                <w:color w:val="000000"/>
                <w:sz w:val="22"/>
              </w:rPr>
              <w:t>0,142</w:t>
            </w:r>
          </w:p>
        </w:tc>
      </w:tr>
      <w:tr w:rsidR="007D7104" w:rsidRPr="00AF1ED6" w14:paraId="25DF8A5B" w14:textId="77777777" w:rsidTr="00194D0F">
        <w:trPr>
          <w:trHeight w:val="585"/>
        </w:trPr>
        <w:tc>
          <w:tcPr>
            <w:tcW w:w="1980" w:type="dxa"/>
            <w:shd w:val="clear" w:color="auto" w:fill="CCCCCC"/>
            <w:vAlign w:val="center"/>
          </w:tcPr>
          <w:p w14:paraId="7E127EAE" w14:textId="21152194" w:rsidR="007D7104" w:rsidRPr="00AF1ED6" w:rsidRDefault="007D7104" w:rsidP="00F6087E">
            <w:pPr>
              <w:spacing w:before="60" w:after="60" w:line="200" w:lineRule="exact"/>
              <w:jc w:val="center"/>
              <w:rPr>
                <w:b/>
                <w:noProof/>
                <w:sz w:val="16"/>
                <w:szCs w:val="16"/>
              </w:rPr>
            </w:pPr>
            <w:r w:rsidRPr="00AF1ED6">
              <w:rPr>
                <w:b/>
                <w:noProof/>
                <w:sz w:val="16"/>
              </w:rPr>
              <w:t xml:space="preserve">Subtotal </w:t>
            </w:r>
            <w:r w:rsidRPr="00AF1ED6">
              <w:rPr>
                <w:noProof/>
                <w:sz w:val="22"/>
              </w:rPr>
              <w:br/>
            </w:r>
            <w:r w:rsidRPr="00AF1ED6">
              <w:rPr>
                <w:b/>
                <w:noProof/>
                <w:sz w:val="16"/>
              </w:rPr>
              <w:t>în afara RUBRICII 7</w:t>
            </w:r>
            <w:r w:rsidRPr="00AF1ED6">
              <w:rPr>
                <w:noProof/>
                <w:sz w:val="22"/>
              </w:rPr>
              <w:br/>
            </w:r>
            <w:r w:rsidR="00F6087E">
              <w:rPr>
                <w:b/>
                <w:noProof/>
                <w:sz w:val="16"/>
              </w:rPr>
              <w:t>din cadrul financiar multianual</w:t>
            </w:r>
            <w:r w:rsidRPr="00AF1ED6">
              <w:rPr>
                <w:b/>
                <w:noProof/>
                <w:sz w:val="16"/>
              </w:rPr>
              <w:t xml:space="preserve"> </w:t>
            </w:r>
          </w:p>
        </w:tc>
        <w:tc>
          <w:tcPr>
            <w:tcW w:w="1080" w:type="dxa"/>
            <w:vAlign w:val="bottom"/>
          </w:tcPr>
          <w:p w14:paraId="2692DB97" w14:textId="77777777" w:rsidR="007D7104" w:rsidRPr="00AF1ED6" w:rsidRDefault="007D7104" w:rsidP="00194D0F">
            <w:pPr>
              <w:spacing w:before="60" w:after="60" w:line="200" w:lineRule="exact"/>
              <w:jc w:val="right"/>
              <w:rPr>
                <w:noProof/>
                <w:sz w:val="16"/>
                <w:szCs w:val="16"/>
              </w:rPr>
            </w:pPr>
            <w:r w:rsidRPr="00AF1ED6">
              <w:rPr>
                <w:rFonts w:ascii="Calibri" w:hAnsi="Calibri"/>
                <w:b/>
                <w:bCs/>
                <w:noProof/>
                <w:color w:val="000000"/>
                <w:sz w:val="22"/>
              </w:rPr>
              <w:t>1,240</w:t>
            </w:r>
          </w:p>
        </w:tc>
        <w:tc>
          <w:tcPr>
            <w:tcW w:w="1080" w:type="dxa"/>
            <w:vAlign w:val="bottom"/>
          </w:tcPr>
          <w:p w14:paraId="6AFEFC81"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1,344</w:t>
            </w:r>
          </w:p>
        </w:tc>
        <w:tc>
          <w:tcPr>
            <w:tcW w:w="1080" w:type="dxa"/>
            <w:vAlign w:val="bottom"/>
          </w:tcPr>
          <w:p w14:paraId="5329DA19"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1,498</w:t>
            </w:r>
          </w:p>
        </w:tc>
        <w:tc>
          <w:tcPr>
            <w:tcW w:w="1080" w:type="dxa"/>
            <w:vAlign w:val="bottom"/>
          </w:tcPr>
          <w:p w14:paraId="07A0C707"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1,498</w:t>
            </w:r>
          </w:p>
        </w:tc>
        <w:tc>
          <w:tcPr>
            <w:tcW w:w="1080" w:type="dxa"/>
            <w:vAlign w:val="bottom"/>
          </w:tcPr>
          <w:p w14:paraId="3E001822"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1,498</w:t>
            </w:r>
          </w:p>
        </w:tc>
        <w:tc>
          <w:tcPr>
            <w:tcW w:w="1080" w:type="dxa"/>
            <w:vAlign w:val="bottom"/>
          </w:tcPr>
          <w:p w14:paraId="24AA99DC"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1,498</w:t>
            </w:r>
          </w:p>
        </w:tc>
        <w:tc>
          <w:tcPr>
            <w:tcW w:w="1080" w:type="dxa"/>
            <w:vAlign w:val="bottom"/>
          </w:tcPr>
          <w:p w14:paraId="3FDD47AA"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1,498</w:t>
            </w:r>
          </w:p>
        </w:tc>
        <w:tc>
          <w:tcPr>
            <w:tcW w:w="1080" w:type="dxa"/>
            <w:vAlign w:val="bottom"/>
          </w:tcPr>
          <w:p w14:paraId="27132E2F"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10,074</w:t>
            </w:r>
          </w:p>
        </w:tc>
      </w:tr>
    </w:tbl>
    <w:p w14:paraId="0BCB9144" w14:textId="77777777" w:rsidR="007D7104" w:rsidRPr="00AF1ED6" w:rsidRDefault="007D7104" w:rsidP="007D7104">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7D7104" w:rsidRPr="00AF1ED6" w14:paraId="5F0A820E" w14:textId="77777777" w:rsidTr="00194D0F">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14:paraId="1B9086C4" w14:textId="77777777" w:rsidR="007D7104" w:rsidRPr="00AF1ED6" w:rsidRDefault="007D7104" w:rsidP="00194D0F">
            <w:pPr>
              <w:spacing w:before="60" w:after="60" w:line="200" w:lineRule="exact"/>
              <w:jc w:val="center"/>
              <w:rPr>
                <w:noProof/>
                <w:sz w:val="16"/>
                <w:szCs w:val="16"/>
              </w:rPr>
            </w:pPr>
            <w:r w:rsidRPr="00AF1ED6">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bottom"/>
          </w:tcPr>
          <w:p w14:paraId="128ED55D"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7,016</w:t>
            </w:r>
          </w:p>
        </w:tc>
        <w:tc>
          <w:tcPr>
            <w:tcW w:w="1080" w:type="dxa"/>
            <w:tcBorders>
              <w:top w:val="single" w:sz="12" w:space="0" w:color="auto"/>
              <w:left w:val="single" w:sz="2" w:space="0" w:color="auto"/>
              <w:bottom w:val="single" w:sz="12" w:space="0" w:color="auto"/>
              <w:right w:val="single" w:sz="2" w:space="0" w:color="auto"/>
            </w:tcBorders>
            <w:vAlign w:val="bottom"/>
          </w:tcPr>
          <w:p w14:paraId="0C9C0131"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13,310</w:t>
            </w:r>
          </w:p>
        </w:tc>
        <w:tc>
          <w:tcPr>
            <w:tcW w:w="1080" w:type="dxa"/>
            <w:tcBorders>
              <w:top w:val="single" w:sz="12" w:space="0" w:color="auto"/>
              <w:left w:val="single" w:sz="2" w:space="0" w:color="auto"/>
              <w:bottom w:val="single" w:sz="12" w:space="0" w:color="auto"/>
              <w:right w:val="single" w:sz="2" w:space="0" w:color="auto"/>
            </w:tcBorders>
            <w:vAlign w:val="bottom"/>
          </w:tcPr>
          <w:p w14:paraId="57E67550"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17,006</w:t>
            </w:r>
          </w:p>
        </w:tc>
        <w:tc>
          <w:tcPr>
            <w:tcW w:w="1080" w:type="dxa"/>
            <w:tcBorders>
              <w:top w:val="single" w:sz="12" w:space="0" w:color="auto"/>
              <w:left w:val="single" w:sz="2" w:space="0" w:color="auto"/>
              <w:bottom w:val="single" w:sz="12" w:space="0" w:color="auto"/>
              <w:right w:val="single" w:sz="2" w:space="0" w:color="auto"/>
            </w:tcBorders>
            <w:vAlign w:val="bottom"/>
          </w:tcPr>
          <w:p w14:paraId="3F2F66F6"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17,006</w:t>
            </w:r>
          </w:p>
        </w:tc>
        <w:tc>
          <w:tcPr>
            <w:tcW w:w="1080" w:type="dxa"/>
            <w:tcBorders>
              <w:top w:val="single" w:sz="12" w:space="0" w:color="auto"/>
              <w:left w:val="single" w:sz="2" w:space="0" w:color="auto"/>
              <w:bottom w:val="single" w:sz="12" w:space="0" w:color="auto"/>
              <w:right w:val="single" w:sz="2" w:space="0" w:color="auto"/>
            </w:tcBorders>
            <w:vAlign w:val="bottom"/>
          </w:tcPr>
          <w:p w14:paraId="188DD099"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17,006</w:t>
            </w:r>
          </w:p>
        </w:tc>
        <w:tc>
          <w:tcPr>
            <w:tcW w:w="1080" w:type="dxa"/>
            <w:tcBorders>
              <w:top w:val="single" w:sz="12" w:space="0" w:color="auto"/>
              <w:left w:val="single" w:sz="2" w:space="0" w:color="auto"/>
              <w:bottom w:val="single" w:sz="12" w:space="0" w:color="auto"/>
              <w:right w:val="single" w:sz="2" w:space="0" w:color="auto"/>
            </w:tcBorders>
            <w:vAlign w:val="bottom"/>
          </w:tcPr>
          <w:p w14:paraId="13884045"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17,006</w:t>
            </w:r>
          </w:p>
        </w:tc>
        <w:tc>
          <w:tcPr>
            <w:tcW w:w="1080" w:type="dxa"/>
            <w:tcBorders>
              <w:top w:val="single" w:sz="12" w:space="0" w:color="auto"/>
              <w:left w:val="single" w:sz="2" w:space="0" w:color="auto"/>
              <w:bottom w:val="single" w:sz="12" w:space="0" w:color="auto"/>
              <w:right w:val="single" w:sz="2" w:space="0" w:color="auto"/>
            </w:tcBorders>
            <w:vAlign w:val="bottom"/>
          </w:tcPr>
          <w:p w14:paraId="6D1663DE"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17,006</w:t>
            </w:r>
          </w:p>
        </w:tc>
        <w:tc>
          <w:tcPr>
            <w:tcW w:w="1080" w:type="dxa"/>
            <w:tcBorders>
              <w:top w:val="single" w:sz="12" w:space="0" w:color="auto"/>
              <w:left w:val="single" w:sz="2" w:space="0" w:color="auto"/>
              <w:bottom w:val="single" w:sz="12" w:space="0" w:color="auto"/>
              <w:right w:val="single" w:sz="12" w:space="0" w:color="auto"/>
            </w:tcBorders>
            <w:vAlign w:val="bottom"/>
          </w:tcPr>
          <w:p w14:paraId="0F021C76" w14:textId="77777777" w:rsidR="007D7104" w:rsidRPr="00AF1ED6" w:rsidRDefault="007D7104" w:rsidP="00194D0F">
            <w:pPr>
              <w:spacing w:before="60" w:after="60" w:line="200" w:lineRule="exact"/>
              <w:jc w:val="right"/>
              <w:rPr>
                <w:b/>
                <w:noProof/>
                <w:sz w:val="16"/>
                <w:szCs w:val="16"/>
              </w:rPr>
            </w:pPr>
            <w:r w:rsidRPr="00AF1ED6">
              <w:rPr>
                <w:rFonts w:ascii="Calibri" w:hAnsi="Calibri"/>
                <w:b/>
                <w:bCs/>
                <w:noProof/>
                <w:color w:val="000000"/>
                <w:sz w:val="22"/>
              </w:rPr>
              <w:t>105,356</w:t>
            </w:r>
          </w:p>
        </w:tc>
      </w:tr>
    </w:tbl>
    <w:p w14:paraId="312C2CDA" w14:textId="77777777" w:rsidR="007D7104" w:rsidRPr="00AF1ED6" w:rsidRDefault="007D7104" w:rsidP="007D7104">
      <w:pPr>
        <w:rPr>
          <w:noProof/>
          <w:sz w:val="18"/>
        </w:rPr>
      </w:pPr>
      <w:r w:rsidRPr="00AF1ED6">
        <w:rPr>
          <w:noProof/>
          <w:sz w:val="18"/>
        </w:rPr>
        <w:t>Necesarul de credite pentru resursele umane și pentru alte cheltuieli cu caracter administrativ va fi acoperit de creditele Comisiei care sunt deja alocate pentru gestionarea acțiunii și/sau au fost redistribuite intern în cadrul Comisiei, completate, după caz, cu resurse suplimentare care ar putea fi alocate DG-urilor care gestionează acțiunea în cadrul procedurii anuale de alocare și ținând seama de constrângerile bugetare.</w:t>
      </w:r>
    </w:p>
    <w:p w14:paraId="06C171E7" w14:textId="77777777" w:rsidR="007D7104" w:rsidRPr="00AF1ED6" w:rsidRDefault="007D7104" w:rsidP="007D7104">
      <w:pPr>
        <w:rPr>
          <w:noProof/>
          <w:sz w:val="18"/>
        </w:rPr>
      </w:pPr>
    </w:p>
    <w:p w14:paraId="463B6211" w14:textId="77777777" w:rsidR="007D7104" w:rsidRPr="00AF1ED6" w:rsidRDefault="007D7104" w:rsidP="007D7104">
      <w:pPr>
        <w:rPr>
          <w:noProof/>
          <w:sz w:val="18"/>
        </w:rPr>
      </w:pPr>
    </w:p>
    <w:p w14:paraId="6F2DF406" w14:textId="77777777" w:rsidR="007D7104" w:rsidRPr="00AF1ED6" w:rsidRDefault="007D7104" w:rsidP="007D7104">
      <w:pPr>
        <w:rPr>
          <w:noProof/>
          <w:sz w:val="18"/>
        </w:rPr>
      </w:pPr>
    </w:p>
    <w:p w14:paraId="50F77FD1" w14:textId="5EE48640" w:rsidR="007D7104" w:rsidRPr="00AF1ED6" w:rsidRDefault="00E16F27" w:rsidP="00E16F27">
      <w:pPr>
        <w:pStyle w:val="ManualHeading4"/>
        <w:rPr>
          <w:bCs/>
          <w:noProof/>
          <w:szCs w:val="24"/>
        </w:rPr>
      </w:pPr>
      <w:r w:rsidRPr="00E16F27">
        <w:t>3.2.3.1.</w:t>
      </w:r>
      <w:r w:rsidRPr="00E16F27">
        <w:tab/>
      </w:r>
      <w:r w:rsidR="007D7104" w:rsidRPr="00AF1ED6">
        <w:rPr>
          <w:noProof/>
        </w:rPr>
        <w:t xml:space="preserve">Necesarul de resurse umane estimat </w:t>
      </w:r>
    </w:p>
    <w:p w14:paraId="41EF55A9" w14:textId="77777777" w:rsidR="007D7104" w:rsidRPr="00AF1ED6" w:rsidRDefault="007D7104" w:rsidP="009B7158">
      <w:pPr>
        <w:pStyle w:val="ListDash1"/>
        <w:numPr>
          <w:ilvl w:val="0"/>
          <w:numId w:val="22"/>
        </w:numPr>
        <w:spacing w:before="120" w:after="120"/>
        <w:rPr>
          <w:noProof/>
        </w:rPr>
      </w:pPr>
      <w:r w:rsidRPr="00AF1ED6">
        <w:rPr>
          <w:noProof/>
        </w:rPr>
        <w:sym w:font="Wingdings" w:char="F0A8"/>
      </w:r>
      <w:r w:rsidRPr="00AF1ED6">
        <w:rPr>
          <w:noProof/>
        </w:rPr>
        <w:tab/>
        <w:t xml:space="preserve">Propunerea/inițiativa nu implică utilizarea de resurse umane. </w:t>
      </w:r>
    </w:p>
    <w:p w14:paraId="15B5FAFB" w14:textId="77777777" w:rsidR="007D7104" w:rsidRPr="00AF1ED6" w:rsidRDefault="007D7104" w:rsidP="009B7158">
      <w:pPr>
        <w:pStyle w:val="ListDash1"/>
        <w:numPr>
          <w:ilvl w:val="0"/>
          <w:numId w:val="22"/>
        </w:numPr>
        <w:spacing w:before="120" w:after="120"/>
        <w:rPr>
          <w:noProof/>
        </w:rPr>
      </w:pPr>
      <w:r w:rsidRPr="00AF1ED6">
        <w:rPr>
          <w:noProof/>
        </w:rPr>
        <w:t>X</w:t>
      </w:r>
      <w:r w:rsidRPr="00AF1ED6">
        <w:rPr>
          <w:noProof/>
        </w:rPr>
        <w:tab/>
        <w:t>Propunerea/inițiativa implică utilizarea de resurse umane, conform explicațiilor de mai jos:</w:t>
      </w:r>
    </w:p>
    <w:p w14:paraId="016A26B6" w14:textId="77777777" w:rsidR="007D7104" w:rsidRPr="00AF1ED6" w:rsidRDefault="007D7104" w:rsidP="007D7104">
      <w:pPr>
        <w:spacing w:after="60"/>
        <w:jc w:val="right"/>
        <w:rPr>
          <w:i/>
          <w:noProof/>
          <w:sz w:val="20"/>
        </w:rPr>
      </w:pPr>
      <w:r w:rsidRPr="00AF1ED6">
        <w:rPr>
          <w:i/>
          <w:noProof/>
          <w:sz w:val="20"/>
        </w:rPr>
        <w:t>Estimări în echivalent normă întreagă</w:t>
      </w:r>
    </w:p>
    <w:tbl>
      <w:tblPr>
        <w:tblW w:w="988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
        <w:gridCol w:w="2376"/>
        <w:gridCol w:w="2378"/>
        <w:gridCol w:w="731"/>
        <w:gridCol w:w="731"/>
        <w:gridCol w:w="731"/>
        <w:gridCol w:w="731"/>
        <w:gridCol w:w="731"/>
        <w:gridCol w:w="731"/>
        <w:gridCol w:w="731"/>
      </w:tblGrid>
      <w:tr w:rsidR="007D7104" w:rsidRPr="00AF1ED6" w14:paraId="2D8E413D" w14:textId="77777777" w:rsidTr="00194D0F">
        <w:trPr>
          <w:gridBefore w:val="1"/>
          <w:wBefore w:w="15" w:type="dxa"/>
          <w:trHeight w:val="289"/>
          <w:jc w:val="center"/>
        </w:trPr>
        <w:tc>
          <w:tcPr>
            <w:tcW w:w="4754" w:type="dxa"/>
            <w:gridSpan w:val="2"/>
            <w:shd w:val="clear" w:color="auto" w:fill="auto"/>
          </w:tcPr>
          <w:p w14:paraId="605BB815" w14:textId="77777777" w:rsidR="007D7104" w:rsidRPr="00AF1ED6" w:rsidRDefault="007D7104" w:rsidP="00194D0F">
            <w:pPr>
              <w:pStyle w:val="Text1"/>
              <w:spacing w:before="40" w:after="40"/>
              <w:ind w:left="0"/>
              <w:jc w:val="center"/>
              <w:rPr>
                <w:i/>
                <w:noProof/>
                <w:sz w:val="16"/>
                <w:szCs w:val="16"/>
              </w:rPr>
            </w:pPr>
          </w:p>
        </w:tc>
        <w:tc>
          <w:tcPr>
            <w:tcW w:w="731" w:type="dxa"/>
            <w:shd w:val="clear" w:color="auto" w:fill="auto"/>
            <w:vAlign w:val="center"/>
          </w:tcPr>
          <w:p w14:paraId="39B1DEAA" w14:textId="77777777" w:rsidR="007D7104" w:rsidRPr="00AF1ED6" w:rsidRDefault="007D7104" w:rsidP="00194D0F">
            <w:pPr>
              <w:spacing w:before="20" w:after="20"/>
              <w:jc w:val="center"/>
              <w:rPr>
                <w:noProof/>
                <w:sz w:val="16"/>
                <w:szCs w:val="16"/>
              </w:rPr>
            </w:pPr>
            <w:r w:rsidRPr="00AF1ED6">
              <w:rPr>
                <w:b/>
                <w:noProof/>
                <w:sz w:val="20"/>
              </w:rPr>
              <w:t>2021</w:t>
            </w:r>
          </w:p>
        </w:tc>
        <w:tc>
          <w:tcPr>
            <w:tcW w:w="731" w:type="dxa"/>
            <w:shd w:val="clear" w:color="auto" w:fill="auto"/>
            <w:vAlign w:val="center"/>
          </w:tcPr>
          <w:p w14:paraId="77B7E750" w14:textId="77777777" w:rsidR="007D7104" w:rsidRPr="00AF1ED6" w:rsidRDefault="007D7104" w:rsidP="00194D0F">
            <w:pPr>
              <w:spacing w:before="20" w:after="20"/>
              <w:jc w:val="center"/>
              <w:rPr>
                <w:noProof/>
                <w:sz w:val="16"/>
                <w:szCs w:val="16"/>
              </w:rPr>
            </w:pPr>
            <w:r w:rsidRPr="00AF1ED6">
              <w:rPr>
                <w:b/>
                <w:noProof/>
                <w:sz w:val="20"/>
              </w:rPr>
              <w:t>2022</w:t>
            </w:r>
          </w:p>
        </w:tc>
        <w:tc>
          <w:tcPr>
            <w:tcW w:w="731" w:type="dxa"/>
            <w:shd w:val="clear" w:color="auto" w:fill="auto"/>
            <w:vAlign w:val="center"/>
          </w:tcPr>
          <w:p w14:paraId="6531D3CF" w14:textId="77777777" w:rsidR="007D7104" w:rsidRPr="00AF1ED6" w:rsidRDefault="007D7104" w:rsidP="00194D0F">
            <w:pPr>
              <w:spacing w:before="20" w:after="20"/>
              <w:jc w:val="center"/>
              <w:rPr>
                <w:noProof/>
                <w:sz w:val="16"/>
                <w:szCs w:val="16"/>
              </w:rPr>
            </w:pPr>
            <w:r w:rsidRPr="00AF1ED6">
              <w:rPr>
                <w:b/>
                <w:noProof/>
                <w:sz w:val="20"/>
              </w:rPr>
              <w:t>2023</w:t>
            </w:r>
          </w:p>
        </w:tc>
        <w:tc>
          <w:tcPr>
            <w:tcW w:w="731" w:type="dxa"/>
            <w:shd w:val="clear" w:color="auto" w:fill="auto"/>
            <w:vAlign w:val="center"/>
          </w:tcPr>
          <w:p w14:paraId="43978DD5" w14:textId="77777777" w:rsidR="007D7104" w:rsidRPr="00AF1ED6" w:rsidRDefault="007D7104" w:rsidP="00194D0F">
            <w:pPr>
              <w:spacing w:before="20" w:after="20"/>
              <w:jc w:val="center"/>
              <w:rPr>
                <w:noProof/>
                <w:sz w:val="16"/>
                <w:szCs w:val="16"/>
              </w:rPr>
            </w:pPr>
            <w:r w:rsidRPr="00AF1ED6">
              <w:rPr>
                <w:b/>
                <w:noProof/>
                <w:sz w:val="20"/>
              </w:rPr>
              <w:t>2024</w:t>
            </w:r>
          </w:p>
        </w:tc>
        <w:tc>
          <w:tcPr>
            <w:tcW w:w="731" w:type="dxa"/>
            <w:shd w:val="clear" w:color="auto" w:fill="auto"/>
            <w:vAlign w:val="center"/>
          </w:tcPr>
          <w:p w14:paraId="2828F1DB" w14:textId="77777777" w:rsidR="007D7104" w:rsidRPr="00AF1ED6" w:rsidRDefault="007D7104" w:rsidP="00194D0F">
            <w:pPr>
              <w:jc w:val="center"/>
              <w:rPr>
                <w:b/>
                <w:noProof/>
                <w:sz w:val="16"/>
                <w:szCs w:val="16"/>
              </w:rPr>
            </w:pPr>
            <w:r w:rsidRPr="00AF1ED6">
              <w:rPr>
                <w:b/>
                <w:noProof/>
                <w:sz w:val="18"/>
              </w:rPr>
              <w:t>2025</w:t>
            </w:r>
          </w:p>
        </w:tc>
        <w:tc>
          <w:tcPr>
            <w:tcW w:w="731" w:type="dxa"/>
            <w:shd w:val="clear" w:color="auto" w:fill="auto"/>
            <w:vAlign w:val="center"/>
          </w:tcPr>
          <w:p w14:paraId="45D3315B" w14:textId="77777777" w:rsidR="007D7104" w:rsidRPr="00AF1ED6" w:rsidRDefault="007D7104" w:rsidP="00194D0F">
            <w:pPr>
              <w:jc w:val="center"/>
              <w:rPr>
                <w:b/>
                <w:noProof/>
                <w:sz w:val="16"/>
                <w:szCs w:val="16"/>
              </w:rPr>
            </w:pPr>
            <w:r w:rsidRPr="00AF1ED6">
              <w:rPr>
                <w:b/>
                <w:noProof/>
                <w:sz w:val="16"/>
                <w:szCs w:val="16"/>
              </w:rPr>
              <w:t>2026</w:t>
            </w:r>
          </w:p>
        </w:tc>
        <w:tc>
          <w:tcPr>
            <w:tcW w:w="731" w:type="dxa"/>
            <w:shd w:val="clear" w:color="auto" w:fill="auto"/>
            <w:vAlign w:val="center"/>
          </w:tcPr>
          <w:p w14:paraId="52193EE2" w14:textId="77777777" w:rsidR="007D7104" w:rsidRPr="00AF1ED6" w:rsidRDefault="007D7104" w:rsidP="00194D0F">
            <w:pPr>
              <w:jc w:val="center"/>
              <w:rPr>
                <w:b/>
                <w:noProof/>
                <w:sz w:val="16"/>
                <w:szCs w:val="16"/>
              </w:rPr>
            </w:pPr>
            <w:r w:rsidRPr="00AF1ED6">
              <w:rPr>
                <w:b/>
                <w:noProof/>
                <w:sz w:val="16"/>
                <w:szCs w:val="16"/>
              </w:rPr>
              <w:t>2027</w:t>
            </w:r>
          </w:p>
        </w:tc>
      </w:tr>
      <w:tr w:rsidR="007D7104" w:rsidRPr="00AF1ED6" w14:paraId="7E274F48" w14:textId="77777777" w:rsidTr="00194D0F">
        <w:trPr>
          <w:gridBefore w:val="1"/>
          <w:wBefore w:w="15" w:type="dxa"/>
          <w:trHeight w:val="289"/>
          <w:jc w:val="center"/>
        </w:trPr>
        <w:tc>
          <w:tcPr>
            <w:tcW w:w="9871" w:type="dxa"/>
            <w:gridSpan w:val="9"/>
            <w:shd w:val="clear" w:color="auto" w:fill="auto"/>
          </w:tcPr>
          <w:p w14:paraId="45699288" w14:textId="77777777" w:rsidR="007D7104" w:rsidRPr="00AF1ED6" w:rsidRDefault="007D7104" w:rsidP="00194D0F">
            <w:pPr>
              <w:jc w:val="left"/>
              <w:rPr>
                <w:noProof/>
                <w:sz w:val="16"/>
                <w:szCs w:val="16"/>
              </w:rPr>
            </w:pPr>
            <w:r w:rsidRPr="00AF1ED6">
              <w:rPr>
                <w:b/>
                <w:noProof/>
                <w:sz w:val="16"/>
              </w:rPr>
              <w:sym w:font="Wingdings" w:char="F09F"/>
            </w:r>
            <w:r w:rsidRPr="00AF1ED6">
              <w:rPr>
                <w:b/>
                <w:noProof/>
                <w:sz w:val="16"/>
              </w:rPr>
              <w:t>Posturi din schema de personal (funcționari și agenți temporari)</w:t>
            </w:r>
          </w:p>
        </w:tc>
      </w:tr>
      <w:tr w:rsidR="007D7104" w:rsidRPr="00AF1ED6" w14:paraId="4C7D83D8" w14:textId="77777777" w:rsidTr="00194D0F">
        <w:trPr>
          <w:gridBefore w:val="1"/>
          <w:wBefore w:w="15" w:type="dxa"/>
          <w:trHeight w:val="289"/>
          <w:jc w:val="center"/>
        </w:trPr>
        <w:tc>
          <w:tcPr>
            <w:tcW w:w="4754" w:type="dxa"/>
            <w:gridSpan w:val="2"/>
            <w:shd w:val="clear" w:color="auto" w:fill="auto"/>
            <w:vAlign w:val="center"/>
          </w:tcPr>
          <w:p w14:paraId="4519823B" w14:textId="77777777" w:rsidR="007D7104" w:rsidRPr="00AF1ED6" w:rsidRDefault="007D7104" w:rsidP="00194D0F">
            <w:pPr>
              <w:pStyle w:val="Text1"/>
              <w:spacing w:beforeLines="20" w:before="48" w:afterLines="20" w:after="48"/>
              <w:ind w:left="134"/>
              <w:jc w:val="left"/>
              <w:rPr>
                <w:b/>
                <w:noProof/>
                <w:sz w:val="16"/>
                <w:szCs w:val="16"/>
              </w:rPr>
            </w:pPr>
            <w:r w:rsidRPr="00AF1ED6">
              <w:rPr>
                <w:noProof/>
                <w:sz w:val="16"/>
              </w:rPr>
              <w:t>20 01 02 01</w:t>
            </w:r>
            <w:r w:rsidRPr="00AF1ED6">
              <w:rPr>
                <w:rFonts w:ascii="Arial Narrow" w:hAnsi="Arial Narrow"/>
                <w:noProof/>
                <w:color w:val="000000"/>
                <w:sz w:val="20"/>
                <w:szCs w:val="20"/>
              </w:rPr>
              <w:t xml:space="preserve"> </w:t>
            </w:r>
            <w:r w:rsidRPr="00AF1ED6">
              <w:rPr>
                <w:noProof/>
                <w:sz w:val="16"/>
              </w:rPr>
              <w:t>(la sediu și în reprezentanțele Comisiei)</w:t>
            </w:r>
          </w:p>
        </w:tc>
        <w:tc>
          <w:tcPr>
            <w:tcW w:w="731" w:type="dxa"/>
            <w:shd w:val="clear" w:color="auto" w:fill="auto"/>
            <w:vAlign w:val="center"/>
          </w:tcPr>
          <w:p w14:paraId="7EA5DBAF" w14:textId="77777777" w:rsidR="007D7104" w:rsidRPr="00AF1ED6" w:rsidRDefault="007D7104" w:rsidP="00194D0F">
            <w:pPr>
              <w:spacing w:beforeLines="20" w:before="48" w:afterLines="20" w:after="48"/>
              <w:jc w:val="center"/>
              <w:rPr>
                <w:noProof/>
                <w:sz w:val="16"/>
                <w:szCs w:val="16"/>
              </w:rPr>
            </w:pPr>
            <w:r w:rsidRPr="00AF1ED6">
              <w:rPr>
                <w:noProof/>
                <w:sz w:val="16"/>
                <w:szCs w:val="16"/>
              </w:rPr>
              <w:t>38</w:t>
            </w:r>
          </w:p>
        </w:tc>
        <w:tc>
          <w:tcPr>
            <w:tcW w:w="731" w:type="dxa"/>
            <w:shd w:val="clear" w:color="auto" w:fill="auto"/>
            <w:vAlign w:val="center"/>
          </w:tcPr>
          <w:p w14:paraId="3BE9C900" w14:textId="77777777" w:rsidR="007D7104" w:rsidRPr="00AF1ED6" w:rsidRDefault="007D7104" w:rsidP="00194D0F">
            <w:pPr>
              <w:spacing w:beforeLines="20" w:before="48" w:afterLines="20" w:after="48"/>
              <w:jc w:val="center"/>
              <w:rPr>
                <w:noProof/>
                <w:sz w:val="16"/>
                <w:szCs w:val="16"/>
              </w:rPr>
            </w:pPr>
            <w:r w:rsidRPr="00AF1ED6">
              <w:rPr>
                <w:noProof/>
                <w:sz w:val="16"/>
                <w:szCs w:val="16"/>
              </w:rPr>
              <w:t>59</w:t>
            </w:r>
          </w:p>
        </w:tc>
        <w:tc>
          <w:tcPr>
            <w:tcW w:w="731" w:type="dxa"/>
            <w:shd w:val="clear" w:color="auto" w:fill="auto"/>
          </w:tcPr>
          <w:p w14:paraId="12D0EBBB" w14:textId="77777777" w:rsidR="007D7104" w:rsidRPr="00AF1ED6" w:rsidRDefault="007D7104" w:rsidP="00194D0F">
            <w:pPr>
              <w:spacing w:beforeLines="20" w:before="48" w:afterLines="20" w:after="48"/>
              <w:jc w:val="center"/>
              <w:rPr>
                <w:noProof/>
                <w:sz w:val="16"/>
                <w:szCs w:val="16"/>
              </w:rPr>
            </w:pPr>
            <w:r w:rsidRPr="00AF1ED6">
              <w:rPr>
                <w:noProof/>
                <w:sz w:val="16"/>
                <w:szCs w:val="16"/>
              </w:rPr>
              <w:t>82</w:t>
            </w:r>
          </w:p>
        </w:tc>
        <w:tc>
          <w:tcPr>
            <w:tcW w:w="731" w:type="dxa"/>
            <w:shd w:val="clear" w:color="auto" w:fill="auto"/>
          </w:tcPr>
          <w:p w14:paraId="73F01988" w14:textId="77777777" w:rsidR="007D7104" w:rsidRPr="00AF1ED6" w:rsidRDefault="007D7104" w:rsidP="00194D0F">
            <w:pPr>
              <w:spacing w:beforeLines="20" w:before="48" w:afterLines="20" w:after="48"/>
              <w:jc w:val="center"/>
              <w:rPr>
                <w:noProof/>
                <w:sz w:val="16"/>
                <w:szCs w:val="16"/>
              </w:rPr>
            </w:pPr>
            <w:r w:rsidRPr="00AF1ED6">
              <w:rPr>
                <w:noProof/>
                <w:sz w:val="16"/>
                <w:szCs w:val="16"/>
              </w:rPr>
              <w:t>82</w:t>
            </w:r>
          </w:p>
        </w:tc>
        <w:tc>
          <w:tcPr>
            <w:tcW w:w="731" w:type="dxa"/>
            <w:shd w:val="clear" w:color="auto" w:fill="auto"/>
          </w:tcPr>
          <w:p w14:paraId="5D1063E0" w14:textId="77777777" w:rsidR="007D7104" w:rsidRPr="00AF1ED6" w:rsidRDefault="007D7104" w:rsidP="00194D0F">
            <w:pPr>
              <w:spacing w:beforeLines="20" w:before="48" w:afterLines="20" w:after="48"/>
              <w:jc w:val="center"/>
              <w:rPr>
                <w:noProof/>
                <w:sz w:val="16"/>
                <w:szCs w:val="16"/>
              </w:rPr>
            </w:pPr>
            <w:r w:rsidRPr="00AF1ED6">
              <w:rPr>
                <w:noProof/>
                <w:sz w:val="16"/>
                <w:szCs w:val="16"/>
              </w:rPr>
              <w:t>82</w:t>
            </w:r>
          </w:p>
        </w:tc>
        <w:tc>
          <w:tcPr>
            <w:tcW w:w="731" w:type="dxa"/>
            <w:shd w:val="clear" w:color="auto" w:fill="auto"/>
          </w:tcPr>
          <w:p w14:paraId="58D470C0" w14:textId="77777777" w:rsidR="007D7104" w:rsidRPr="00AF1ED6" w:rsidRDefault="007D7104" w:rsidP="00194D0F">
            <w:pPr>
              <w:spacing w:beforeLines="20" w:before="48" w:afterLines="20" w:after="48"/>
              <w:jc w:val="center"/>
              <w:rPr>
                <w:noProof/>
                <w:sz w:val="16"/>
                <w:szCs w:val="16"/>
              </w:rPr>
            </w:pPr>
            <w:r w:rsidRPr="00AF1ED6">
              <w:rPr>
                <w:noProof/>
                <w:sz w:val="16"/>
                <w:szCs w:val="16"/>
              </w:rPr>
              <w:t>82</w:t>
            </w:r>
          </w:p>
        </w:tc>
        <w:tc>
          <w:tcPr>
            <w:tcW w:w="731" w:type="dxa"/>
            <w:shd w:val="clear" w:color="auto" w:fill="auto"/>
          </w:tcPr>
          <w:p w14:paraId="68F65090" w14:textId="77777777" w:rsidR="007D7104" w:rsidRPr="00AF1ED6" w:rsidRDefault="007D7104" w:rsidP="00194D0F">
            <w:pPr>
              <w:spacing w:beforeLines="20" w:before="48" w:afterLines="20" w:after="48"/>
              <w:jc w:val="center"/>
              <w:rPr>
                <w:noProof/>
                <w:sz w:val="16"/>
                <w:szCs w:val="16"/>
              </w:rPr>
            </w:pPr>
            <w:r w:rsidRPr="00AF1ED6">
              <w:rPr>
                <w:noProof/>
                <w:sz w:val="16"/>
                <w:szCs w:val="16"/>
              </w:rPr>
              <w:t>82</w:t>
            </w:r>
          </w:p>
        </w:tc>
      </w:tr>
      <w:tr w:rsidR="007D7104" w:rsidRPr="00AF1ED6" w14:paraId="55C033BD" w14:textId="77777777" w:rsidTr="00194D0F">
        <w:trPr>
          <w:gridBefore w:val="1"/>
          <w:wBefore w:w="15" w:type="dxa"/>
          <w:trHeight w:val="289"/>
          <w:jc w:val="center"/>
        </w:trPr>
        <w:tc>
          <w:tcPr>
            <w:tcW w:w="4754" w:type="dxa"/>
            <w:gridSpan w:val="2"/>
            <w:shd w:val="clear" w:color="auto" w:fill="auto"/>
            <w:vAlign w:val="center"/>
          </w:tcPr>
          <w:p w14:paraId="0637E604" w14:textId="77777777" w:rsidR="007D7104" w:rsidRPr="00AF1ED6" w:rsidRDefault="007D7104" w:rsidP="00194D0F">
            <w:pPr>
              <w:pStyle w:val="Text1"/>
              <w:spacing w:beforeLines="20" w:before="48" w:afterLines="20" w:after="48"/>
              <w:ind w:left="134"/>
              <w:jc w:val="left"/>
              <w:rPr>
                <w:noProof/>
                <w:sz w:val="16"/>
              </w:rPr>
            </w:pPr>
            <w:r w:rsidRPr="00AF1ED6">
              <w:rPr>
                <w:noProof/>
                <w:sz w:val="16"/>
              </w:rPr>
              <w:t>20 01 02 03 (în delegații)</w:t>
            </w:r>
          </w:p>
        </w:tc>
        <w:tc>
          <w:tcPr>
            <w:tcW w:w="731" w:type="dxa"/>
            <w:shd w:val="clear" w:color="auto" w:fill="auto"/>
            <w:vAlign w:val="center"/>
          </w:tcPr>
          <w:p w14:paraId="297FD430"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27FBF9C6"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08A9ED96"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7A0C3FFF"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430015CB"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7550E5D5"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3B8E1B75" w14:textId="77777777" w:rsidR="007D7104" w:rsidRPr="00AF1ED6" w:rsidRDefault="007D7104" w:rsidP="00194D0F">
            <w:pPr>
              <w:spacing w:beforeLines="20" w:before="48" w:afterLines="20" w:after="48"/>
              <w:jc w:val="center"/>
              <w:rPr>
                <w:noProof/>
                <w:sz w:val="16"/>
                <w:szCs w:val="16"/>
              </w:rPr>
            </w:pPr>
          </w:p>
        </w:tc>
      </w:tr>
      <w:tr w:rsidR="007D7104" w:rsidRPr="00AF1ED6" w14:paraId="5E843BDB" w14:textId="77777777" w:rsidTr="00194D0F">
        <w:trPr>
          <w:gridBefore w:val="1"/>
          <w:wBefore w:w="15" w:type="dxa"/>
          <w:trHeight w:val="289"/>
          <w:jc w:val="center"/>
        </w:trPr>
        <w:tc>
          <w:tcPr>
            <w:tcW w:w="4754" w:type="dxa"/>
            <w:gridSpan w:val="2"/>
            <w:shd w:val="clear" w:color="auto" w:fill="auto"/>
            <w:vAlign w:val="center"/>
          </w:tcPr>
          <w:p w14:paraId="498DCA80" w14:textId="77777777" w:rsidR="007D7104" w:rsidRPr="00AF1ED6" w:rsidRDefault="007D7104" w:rsidP="00194D0F">
            <w:pPr>
              <w:pStyle w:val="Text1"/>
              <w:spacing w:beforeLines="20" w:before="48" w:afterLines="20" w:after="48"/>
              <w:ind w:left="134"/>
              <w:jc w:val="left"/>
              <w:rPr>
                <w:noProof/>
                <w:sz w:val="16"/>
                <w:szCs w:val="16"/>
              </w:rPr>
            </w:pPr>
            <w:r w:rsidRPr="00AF1ED6">
              <w:rPr>
                <w:noProof/>
                <w:sz w:val="16"/>
              </w:rPr>
              <w:t>01 01 01 01</w:t>
            </w:r>
            <w:r w:rsidRPr="00AF1ED6">
              <w:rPr>
                <w:rFonts w:ascii="Arial Narrow" w:hAnsi="Arial Narrow"/>
                <w:noProof/>
                <w:color w:val="000000"/>
                <w:sz w:val="20"/>
                <w:szCs w:val="20"/>
              </w:rPr>
              <w:t xml:space="preserve"> </w:t>
            </w:r>
            <w:r w:rsidRPr="00AF1ED6">
              <w:rPr>
                <w:noProof/>
                <w:sz w:val="16"/>
              </w:rPr>
              <w:t>(cercetare indirectă)</w:t>
            </w:r>
          </w:p>
        </w:tc>
        <w:tc>
          <w:tcPr>
            <w:tcW w:w="731" w:type="dxa"/>
            <w:shd w:val="clear" w:color="auto" w:fill="auto"/>
            <w:vAlign w:val="center"/>
          </w:tcPr>
          <w:p w14:paraId="5F9E7F78" w14:textId="77777777" w:rsidR="007D7104" w:rsidRPr="00AF1ED6" w:rsidRDefault="007D7104" w:rsidP="00194D0F">
            <w:pPr>
              <w:spacing w:beforeLines="20" w:before="48" w:afterLines="20" w:after="48"/>
              <w:jc w:val="center"/>
              <w:rPr>
                <w:noProof/>
                <w:sz w:val="16"/>
                <w:szCs w:val="16"/>
              </w:rPr>
            </w:pPr>
            <w:r w:rsidRPr="00AF1ED6">
              <w:rPr>
                <w:noProof/>
                <w:sz w:val="16"/>
                <w:szCs w:val="16"/>
              </w:rPr>
              <w:t>6</w:t>
            </w:r>
          </w:p>
        </w:tc>
        <w:tc>
          <w:tcPr>
            <w:tcW w:w="731" w:type="dxa"/>
            <w:shd w:val="clear" w:color="auto" w:fill="auto"/>
            <w:vAlign w:val="center"/>
          </w:tcPr>
          <w:p w14:paraId="5E8CF8CE" w14:textId="77777777" w:rsidR="007D7104" w:rsidRPr="00AF1ED6" w:rsidRDefault="007D7104" w:rsidP="00194D0F">
            <w:pPr>
              <w:spacing w:beforeLines="20" w:before="48" w:afterLines="20" w:after="48"/>
              <w:jc w:val="center"/>
              <w:rPr>
                <w:noProof/>
                <w:sz w:val="16"/>
                <w:szCs w:val="16"/>
              </w:rPr>
            </w:pPr>
            <w:r w:rsidRPr="00AF1ED6">
              <w:rPr>
                <w:noProof/>
                <w:sz w:val="16"/>
                <w:szCs w:val="16"/>
              </w:rPr>
              <w:t>6</w:t>
            </w:r>
          </w:p>
        </w:tc>
        <w:tc>
          <w:tcPr>
            <w:tcW w:w="731" w:type="dxa"/>
            <w:shd w:val="clear" w:color="auto" w:fill="auto"/>
            <w:vAlign w:val="center"/>
          </w:tcPr>
          <w:p w14:paraId="6131EB59" w14:textId="77777777" w:rsidR="007D7104" w:rsidRPr="00AF1ED6" w:rsidRDefault="007D7104" w:rsidP="00194D0F">
            <w:pPr>
              <w:spacing w:beforeLines="20" w:before="48" w:afterLines="20" w:after="48"/>
              <w:jc w:val="center"/>
              <w:rPr>
                <w:noProof/>
                <w:sz w:val="16"/>
                <w:szCs w:val="16"/>
              </w:rPr>
            </w:pPr>
            <w:r w:rsidRPr="00AF1ED6">
              <w:rPr>
                <w:noProof/>
                <w:sz w:val="16"/>
                <w:szCs w:val="16"/>
              </w:rPr>
              <w:t>7</w:t>
            </w:r>
          </w:p>
        </w:tc>
        <w:tc>
          <w:tcPr>
            <w:tcW w:w="731" w:type="dxa"/>
            <w:shd w:val="clear" w:color="auto" w:fill="auto"/>
          </w:tcPr>
          <w:p w14:paraId="531EA07B" w14:textId="77777777" w:rsidR="007D7104" w:rsidRPr="00AF1ED6" w:rsidRDefault="007D7104" w:rsidP="00194D0F">
            <w:pPr>
              <w:spacing w:beforeLines="20" w:before="48" w:afterLines="20" w:after="48"/>
              <w:jc w:val="center"/>
              <w:rPr>
                <w:noProof/>
                <w:sz w:val="16"/>
                <w:szCs w:val="16"/>
              </w:rPr>
            </w:pPr>
            <w:r w:rsidRPr="00AF1ED6">
              <w:rPr>
                <w:noProof/>
                <w:sz w:val="16"/>
                <w:szCs w:val="16"/>
              </w:rPr>
              <w:t>7</w:t>
            </w:r>
          </w:p>
        </w:tc>
        <w:tc>
          <w:tcPr>
            <w:tcW w:w="731" w:type="dxa"/>
            <w:shd w:val="clear" w:color="auto" w:fill="auto"/>
          </w:tcPr>
          <w:p w14:paraId="58FF5EC8" w14:textId="77777777" w:rsidR="007D7104" w:rsidRPr="00AF1ED6" w:rsidRDefault="007D7104" w:rsidP="00194D0F">
            <w:pPr>
              <w:spacing w:beforeLines="20" w:before="48" w:afterLines="20" w:after="48"/>
              <w:jc w:val="center"/>
              <w:rPr>
                <w:noProof/>
                <w:sz w:val="16"/>
                <w:szCs w:val="16"/>
              </w:rPr>
            </w:pPr>
            <w:r w:rsidRPr="00AF1ED6">
              <w:rPr>
                <w:noProof/>
                <w:sz w:val="16"/>
                <w:szCs w:val="16"/>
              </w:rPr>
              <w:t>7</w:t>
            </w:r>
          </w:p>
        </w:tc>
        <w:tc>
          <w:tcPr>
            <w:tcW w:w="731" w:type="dxa"/>
            <w:shd w:val="clear" w:color="auto" w:fill="auto"/>
          </w:tcPr>
          <w:p w14:paraId="57E3FF2A" w14:textId="77777777" w:rsidR="007D7104" w:rsidRPr="00AF1ED6" w:rsidRDefault="007D7104" w:rsidP="00194D0F">
            <w:pPr>
              <w:spacing w:beforeLines="20" w:before="48" w:afterLines="20" w:after="48"/>
              <w:jc w:val="center"/>
              <w:rPr>
                <w:noProof/>
                <w:sz w:val="16"/>
                <w:szCs w:val="16"/>
              </w:rPr>
            </w:pPr>
            <w:r w:rsidRPr="00AF1ED6">
              <w:rPr>
                <w:noProof/>
                <w:sz w:val="16"/>
                <w:szCs w:val="16"/>
              </w:rPr>
              <w:t>7</w:t>
            </w:r>
          </w:p>
        </w:tc>
        <w:tc>
          <w:tcPr>
            <w:tcW w:w="731" w:type="dxa"/>
            <w:shd w:val="clear" w:color="auto" w:fill="auto"/>
          </w:tcPr>
          <w:p w14:paraId="60C0C64C" w14:textId="77777777" w:rsidR="007D7104" w:rsidRPr="00AF1ED6" w:rsidRDefault="007D7104" w:rsidP="00194D0F">
            <w:pPr>
              <w:spacing w:beforeLines="20" w:before="48" w:afterLines="20" w:after="48"/>
              <w:jc w:val="center"/>
              <w:rPr>
                <w:noProof/>
                <w:sz w:val="16"/>
                <w:szCs w:val="16"/>
              </w:rPr>
            </w:pPr>
            <w:r w:rsidRPr="00AF1ED6">
              <w:rPr>
                <w:noProof/>
                <w:sz w:val="16"/>
                <w:szCs w:val="16"/>
              </w:rPr>
              <w:t>7</w:t>
            </w:r>
          </w:p>
        </w:tc>
      </w:tr>
      <w:tr w:rsidR="007D7104" w:rsidRPr="00AF1ED6" w14:paraId="17EE6EAF" w14:textId="77777777" w:rsidTr="00194D0F">
        <w:trPr>
          <w:gridBefore w:val="1"/>
          <w:wBefore w:w="15" w:type="dxa"/>
          <w:trHeight w:val="289"/>
          <w:jc w:val="center"/>
        </w:trPr>
        <w:tc>
          <w:tcPr>
            <w:tcW w:w="4754" w:type="dxa"/>
            <w:gridSpan w:val="2"/>
            <w:shd w:val="clear" w:color="auto" w:fill="auto"/>
            <w:vAlign w:val="center"/>
          </w:tcPr>
          <w:p w14:paraId="11F93021" w14:textId="77777777" w:rsidR="007D7104" w:rsidRPr="00AF1ED6" w:rsidRDefault="007D7104" w:rsidP="00194D0F">
            <w:pPr>
              <w:pStyle w:val="Text1"/>
              <w:spacing w:beforeLines="20" w:before="48" w:afterLines="20" w:after="48"/>
              <w:ind w:left="134"/>
              <w:jc w:val="left"/>
              <w:rPr>
                <w:noProof/>
                <w:sz w:val="16"/>
                <w:szCs w:val="16"/>
              </w:rPr>
            </w:pPr>
            <w:r w:rsidRPr="00AF1ED6">
              <w:rPr>
                <w:noProof/>
                <w:sz w:val="16"/>
              </w:rPr>
              <w:t xml:space="preserve"> 01 01 01 11 (cercetare directă)</w:t>
            </w:r>
          </w:p>
        </w:tc>
        <w:tc>
          <w:tcPr>
            <w:tcW w:w="731" w:type="dxa"/>
            <w:shd w:val="clear" w:color="auto" w:fill="auto"/>
            <w:vAlign w:val="center"/>
          </w:tcPr>
          <w:p w14:paraId="1FB82739"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76C58940"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132F4A66"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1845DF22"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4B8DD80B"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1BA5FCC8"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49DF55E1" w14:textId="77777777" w:rsidR="007D7104" w:rsidRPr="00AF1ED6" w:rsidRDefault="007D7104" w:rsidP="00194D0F">
            <w:pPr>
              <w:spacing w:beforeLines="20" w:before="48" w:afterLines="20" w:after="48"/>
              <w:jc w:val="center"/>
              <w:rPr>
                <w:noProof/>
                <w:sz w:val="16"/>
                <w:szCs w:val="16"/>
              </w:rPr>
            </w:pPr>
          </w:p>
        </w:tc>
      </w:tr>
      <w:tr w:rsidR="007D7104" w:rsidRPr="00AF1ED6" w14:paraId="784A9E38" w14:textId="77777777" w:rsidTr="00194D0F">
        <w:trPr>
          <w:gridBefore w:val="1"/>
          <w:wBefore w:w="15" w:type="dxa"/>
          <w:trHeight w:val="289"/>
          <w:jc w:val="center"/>
        </w:trPr>
        <w:tc>
          <w:tcPr>
            <w:tcW w:w="4754" w:type="dxa"/>
            <w:gridSpan w:val="2"/>
            <w:shd w:val="clear" w:color="auto" w:fill="auto"/>
            <w:vAlign w:val="center"/>
          </w:tcPr>
          <w:p w14:paraId="3118F02A" w14:textId="77777777" w:rsidR="007D7104" w:rsidRPr="00AF1ED6" w:rsidRDefault="007D7104" w:rsidP="00194D0F">
            <w:pPr>
              <w:pStyle w:val="Text1"/>
              <w:spacing w:beforeLines="20" w:before="48" w:afterLines="20" w:after="48"/>
              <w:ind w:left="134"/>
              <w:jc w:val="left"/>
              <w:rPr>
                <w:noProof/>
                <w:sz w:val="16"/>
              </w:rPr>
            </w:pPr>
            <w:r w:rsidRPr="00AF1ED6">
              <w:rPr>
                <w:noProof/>
                <w:sz w:val="16"/>
              </w:rPr>
              <w:t>Alte linii bugetare (a se preciza)</w:t>
            </w:r>
          </w:p>
        </w:tc>
        <w:tc>
          <w:tcPr>
            <w:tcW w:w="731" w:type="dxa"/>
            <w:shd w:val="clear" w:color="auto" w:fill="auto"/>
            <w:vAlign w:val="center"/>
          </w:tcPr>
          <w:p w14:paraId="24C244C4"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4BD4CDF2"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3DEDA657"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611320E2"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35E170AB"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24AC1F8C"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7A430603" w14:textId="77777777" w:rsidR="007D7104" w:rsidRPr="00AF1ED6" w:rsidRDefault="007D7104" w:rsidP="00194D0F">
            <w:pPr>
              <w:spacing w:beforeLines="20" w:before="48" w:afterLines="20" w:after="48"/>
              <w:jc w:val="center"/>
              <w:rPr>
                <w:noProof/>
                <w:sz w:val="16"/>
                <w:szCs w:val="16"/>
              </w:rPr>
            </w:pPr>
          </w:p>
        </w:tc>
      </w:tr>
      <w:tr w:rsidR="007D7104" w:rsidRPr="00AF1ED6" w14:paraId="47CCD567" w14:textId="77777777" w:rsidTr="00194D0F">
        <w:trPr>
          <w:trHeight w:val="248"/>
          <w:jc w:val="center"/>
        </w:trPr>
        <w:tc>
          <w:tcPr>
            <w:tcW w:w="9886" w:type="dxa"/>
            <w:gridSpan w:val="10"/>
            <w:shd w:val="clear" w:color="auto" w:fill="auto"/>
            <w:vAlign w:val="center"/>
          </w:tcPr>
          <w:p w14:paraId="61A4B15E" w14:textId="77777777" w:rsidR="007D7104" w:rsidRPr="00AF1ED6" w:rsidRDefault="007D7104" w:rsidP="00194D0F">
            <w:pPr>
              <w:pStyle w:val="Text1"/>
              <w:spacing w:before="60" w:after="60"/>
              <w:ind w:left="0"/>
              <w:jc w:val="left"/>
              <w:rPr>
                <w:b/>
                <w:noProof/>
                <w:sz w:val="16"/>
                <w:szCs w:val="16"/>
              </w:rPr>
            </w:pPr>
            <w:r w:rsidRPr="00AF1ED6">
              <w:rPr>
                <w:b/>
                <w:noProof/>
                <w:sz w:val="16"/>
              </w:rPr>
              <w:sym w:font="Wingdings" w:char="F09F"/>
            </w:r>
            <w:r w:rsidRPr="00AF1ED6">
              <w:rPr>
                <w:b/>
                <w:noProof/>
                <w:sz w:val="16"/>
              </w:rPr>
              <w:t xml:space="preserve"> Personal extern (în echivalent normă întreagă: ENI)</w:t>
            </w:r>
            <w:r w:rsidRPr="00AF1ED6">
              <w:rPr>
                <w:rStyle w:val="FootnoteReference"/>
                <w:b/>
                <w:noProof/>
                <w:sz w:val="16"/>
              </w:rPr>
              <w:footnoteReference w:id="44"/>
            </w:r>
          </w:p>
          <w:p w14:paraId="06355A10" w14:textId="77777777" w:rsidR="007D7104" w:rsidRPr="00AF1ED6" w:rsidRDefault="007D7104" w:rsidP="00194D0F">
            <w:pPr>
              <w:pStyle w:val="Text1"/>
              <w:spacing w:before="0" w:after="0"/>
              <w:ind w:left="0"/>
              <w:jc w:val="left"/>
              <w:rPr>
                <w:noProof/>
                <w:sz w:val="16"/>
                <w:szCs w:val="16"/>
              </w:rPr>
            </w:pPr>
          </w:p>
        </w:tc>
      </w:tr>
      <w:tr w:rsidR="007D7104" w:rsidRPr="00AF1ED6" w14:paraId="79AA0AB9" w14:textId="77777777" w:rsidTr="00194D0F">
        <w:trPr>
          <w:gridBefore w:val="1"/>
          <w:wBefore w:w="15" w:type="dxa"/>
          <w:trHeight w:val="289"/>
          <w:jc w:val="center"/>
        </w:trPr>
        <w:tc>
          <w:tcPr>
            <w:tcW w:w="4754" w:type="dxa"/>
            <w:gridSpan w:val="2"/>
            <w:shd w:val="clear" w:color="auto" w:fill="auto"/>
            <w:vAlign w:val="center"/>
          </w:tcPr>
          <w:p w14:paraId="1823B619" w14:textId="77777777" w:rsidR="007D7104" w:rsidRPr="00AF1ED6" w:rsidRDefault="007D7104" w:rsidP="00194D0F">
            <w:pPr>
              <w:pStyle w:val="Text1"/>
              <w:spacing w:beforeLines="20" w:before="48" w:afterLines="20" w:after="48"/>
              <w:ind w:left="136"/>
              <w:jc w:val="left"/>
              <w:rPr>
                <w:b/>
                <w:noProof/>
                <w:sz w:val="16"/>
                <w:szCs w:val="16"/>
              </w:rPr>
            </w:pPr>
            <w:r w:rsidRPr="00AF1ED6">
              <w:rPr>
                <w:noProof/>
                <w:sz w:val="16"/>
              </w:rPr>
              <w:t>20 02 01</w:t>
            </w:r>
            <w:r w:rsidRPr="00AF1ED6">
              <w:rPr>
                <w:rFonts w:ascii="Arial Narrow" w:hAnsi="Arial Narrow"/>
                <w:noProof/>
                <w:color w:val="000000"/>
                <w:sz w:val="20"/>
                <w:szCs w:val="20"/>
              </w:rPr>
              <w:t xml:space="preserve"> </w:t>
            </w:r>
            <w:r w:rsidRPr="00AF1ED6">
              <w:rPr>
                <w:noProof/>
                <w:sz w:val="16"/>
              </w:rPr>
              <w:t>(AC, END, INT din „pachetul global”)</w:t>
            </w:r>
          </w:p>
        </w:tc>
        <w:tc>
          <w:tcPr>
            <w:tcW w:w="731" w:type="dxa"/>
            <w:shd w:val="clear" w:color="auto" w:fill="auto"/>
            <w:vAlign w:val="center"/>
          </w:tcPr>
          <w:p w14:paraId="2D0DA337"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7F3B4F6A" w14:textId="77777777" w:rsidR="007D7104" w:rsidRPr="00AF1ED6" w:rsidRDefault="007D7104" w:rsidP="00194D0F">
            <w:pPr>
              <w:spacing w:beforeLines="20" w:before="48" w:afterLines="20" w:after="48"/>
              <w:jc w:val="center"/>
              <w:rPr>
                <w:noProof/>
                <w:sz w:val="16"/>
                <w:szCs w:val="16"/>
              </w:rPr>
            </w:pPr>
            <w:r w:rsidRPr="00AF1ED6">
              <w:rPr>
                <w:noProof/>
                <w:sz w:val="16"/>
                <w:szCs w:val="16"/>
              </w:rPr>
              <w:t>26</w:t>
            </w:r>
          </w:p>
        </w:tc>
        <w:tc>
          <w:tcPr>
            <w:tcW w:w="731" w:type="dxa"/>
            <w:shd w:val="clear" w:color="auto" w:fill="auto"/>
          </w:tcPr>
          <w:p w14:paraId="21629EEE" w14:textId="77777777" w:rsidR="007D7104" w:rsidRPr="00AF1ED6" w:rsidRDefault="007D7104" w:rsidP="00194D0F">
            <w:pPr>
              <w:spacing w:beforeLines="20" w:before="48" w:afterLines="20" w:after="48"/>
              <w:jc w:val="center"/>
              <w:rPr>
                <w:noProof/>
                <w:sz w:val="16"/>
                <w:szCs w:val="16"/>
              </w:rPr>
            </w:pPr>
            <w:r w:rsidRPr="00AF1ED6">
              <w:rPr>
                <w:noProof/>
                <w:sz w:val="16"/>
                <w:szCs w:val="16"/>
              </w:rPr>
              <w:t>26</w:t>
            </w:r>
          </w:p>
        </w:tc>
        <w:tc>
          <w:tcPr>
            <w:tcW w:w="731" w:type="dxa"/>
            <w:shd w:val="clear" w:color="auto" w:fill="auto"/>
          </w:tcPr>
          <w:p w14:paraId="5F77C908" w14:textId="77777777" w:rsidR="007D7104" w:rsidRPr="00AF1ED6" w:rsidRDefault="007D7104" w:rsidP="00194D0F">
            <w:pPr>
              <w:spacing w:beforeLines="20" w:before="48" w:afterLines="20" w:after="48"/>
              <w:jc w:val="center"/>
              <w:rPr>
                <w:noProof/>
                <w:sz w:val="16"/>
                <w:szCs w:val="16"/>
              </w:rPr>
            </w:pPr>
            <w:r w:rsidRPr="00AF1ED6">
              <w:rPr>
                <w:noProof/>
                <w:sz w:val="16"/>
                <w:szCs w:val="16"/>
              </w:rPr>
              <w:t>26</w:t>
            </w:r>
          </w:p>
        </w:tc>
        <w:tc>
          <w:tcPr>
            <w:tcW w:w="731" w:type="dxa"/>
            <w:shd w:val="clear" w:color="auto" w:fill="auto"/>
          </w:tcPr>
          <w:p w14:paraId="11681711" w14:textId="77777777" w:rsidR="007D7104" w:rsidRPr="00AF1ED6" w:rsidRDefault="007D7104" w:rsidP="00194D0F">
            <w:pPr>
              <w:spacing w:beforeLines="20" w:before="48" w:afterLines="20" w:after="48"/>
              <w:jc w:val="center"/>
              <w:rPr>
                <w:noProof/>
                <w:sz w:val="16"/>
                <w:szCs w:val="16"/>
              </w:rPr>
            </w:pPr>
            <w:r w:rsidRPr="00AF1ED6">
              <w:rPr>
                <w:noProof/>
                <w:sz w:val="16"/>
                <w:szCs w:val="16"/>
              </w:rPr>
              <w:t>26</w:t>
            </w:r>
          </w:p>
        </w:tc>
        <w:tc>
          <w:tcPr>
            <w:tcW w:w="731" w:type="dxa"/>
            <w:shd w:val="clear" w:color="auto" w:fill="auto"/>
          </w:tcPr>
          <w:p w14:paraId="6149B4E0" w14:textId="77777777" w:rsidR="007D7104" w:rsidRPr="00AF1ED6" w:rsidRDefault="007D7104" w:rsidP="00194D0F">
            <w:pPr>
              <w:spacing w:beforeLines="20" w:before="48" w:afterLines="20" w:after="48"/>
              <w:jc w:val="center"/>
              <w:rPr>
                <w:noProof/>
                <w:sz w:val="16"/>
                <w:szCs w:val="16"/>
              </w:rPr>
            </w:pPr>
            <w:r w:rsidRPr="00AF1ED6">
              <w:rPr>
                <w:noProof/>
                <w:sz w:val="16"/>
                <w:szCs w:val="16"/>
              </w:rPr>
              <w:t>26</w:t>
            </w:r>
          </w:p>
        </w:tc>
        <w:tc>
          <w:tcPr>
            <w:tcW w:w="731" w:type="dxa"/>
            <w:shd w:val="clear" w:color="auto" w:fill="auto"/>
          </w:tcPr>
          <w:p w14:paraId="63ACDD13" w14:textId="77777777" w:rsidR="007D7104" w:rsidRPr="00AF1ED6" w:rsidRDefault="007D7104" w:rsidP="00194D0F">
            <w:pPr>
              <w:spacing w:beforeLines="20" w:before="48" w:afterLines="20" w:after="48"/>
              <w:jc w:val="center"/>
              <w:rPr>
                <w:noProof/>
                <w:sz w:val="16"/>
                <w:szCs w:val="16"/>
              </w:rPr>
            </w:pPr>
            <w:r w:rsidRPr="00AF1ED6">
              <w:rPr>
                <w:noProof/>
                <w:sz w:val="16"/>
                <w:szCs w:val="16"/>
              </w:rPr>
              <w:t>26</w:t>
            </w:r>
          </w:p>
        </w:tc>
      </w:tr>
      <w:tr w:rsidR="007D7104" w:rsidRPr="00AF1ED6" w14:paraId="11B900C0" w14:textId="77777777" w:rsidTr="00194D0F">
        <w:trPr>
          <w:gridBefore w:val="1"/>
          <w:wBefore w:w="15" w:type="dxa"/>
          <w:trHeight w:val="289"/>
          <w:jc w:val="center"/>
        </w:trPr>
        <w:tc>
          <w:tcPr>
            <w:tcW w:w="4754" w:type="dxa"/>
            <w:gridSpan w:val="2"/>
            <w:shd w:val="clear" w:color="auto" w:fill="auto"/>
            <w:vAlign w:val="center"/>
          </w:tcPr>
          <w:p w14:paraId="0B6A5FD5" w14:textId="77777777" w:rsidR="007D7104" w:rsidRPr="00AF1ED6" w:rsidRDefault="007D7104" w:rsidP="00194D0F">
            <w:pPr>
              <w:pStyle w:val="Text1"/>
              <w:spacing w:beforeLines="20" w:before="48" w:afterLines="20" w:after="48"/>
              <w:ind w:left="136"/>
              <w:jc w:val="left"/>
              <w:rPr>
                <w:noProof/>
                <w:sz w:val="16"/>
              </w:rPr>
            </w:pPr>
            <w:r w:rsidRPr="00AF1ED6">
              <w:rPr>
                <w:noProof/>
                <w:sz w:val="16"/>
              </w:rPr>
              <w:t>20 02 03 (AC, AL, END, INT și JPD în delegații)</w:t>
            </w:r>
          </w:p>
        </w:tc>
        <w:tc>
          <w:tcPr>
            <w:tcW w:w="731" w:type="dxa"/>
            <w:shd w:val="clear" w:color="auto" w:fill="auto"/>
            <w:vAlign w:val="center"/>
          </w:tcPr>
          <w:p w14:paraId="0AEB3557"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7C69FE9A"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09595C66"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443A71AC"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1127AB4E"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39E37E51"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6771BEFE" w14:textId="77777777" w:rsidR="007D7104" w:rsidRPr="00AF1ED6" w:rsidRDefault="007D7104" w:rsidP="00194D0F">
            <w:pPr>
              <w:spacing w:beforeLines="20" w:before="48" w:afterLines="20" w:after="48"/>
              <w:jc w:val="center"/>
              <w:rPr>
                <w:noProof/>
                <w:sz w:val="16"/>
                <w:szCs w:val="16"/>
              </w:rPr>
            </w:pPr>
          </w:p>
        </w:tc>
      </w:tr>
      <w:tr w:rsidR="007D7104" w:rsidRPr="00AF1ED6" w14:paraId="19228EFE" w14:textId="77777777" w:rsidTr="00194D0F">
        <w:trPr>
          <w:gridBefore w:val="1"/>
          <w:wBefore w:w="15" w:type="dxa"/>
          <w:trHeight w:val="289"/>
          <w:jc w:val="center"/>
        </w:trPr>
        <w:tc>
          <w:tcPr>
            <w:tcW w:w="2376" w:type="dxa"/>
            <w:vMerge w:val="restart"/>
            <w:shd w:val="clear" w:color="auto" w:fill="auto"/>
            <w:vAlign w:val="center"/>
          </w:tcPr>
          <w:p w14:paraId="015E7D80" w14:textId="77777777" w:rsidR="007D7104" w:rsidRPr="00AF1ED6" w:rsidRDefault="007D7104" w:rsidP="00194D0F">
            <w:pPr>
              <w:pStyle w:val="Text1"/>
              <w:spacing w:beforeLines="20" w:before="48" w:afterLines="20" w:after="48"/>
              <w:ind w:left="136"/>
              <w:jc w:val="left"/>
              <w:rPr>
                <w:b/>
                <w:noProof/>
                <w:sz w:val="16"/>
                <w:szCs w:val="16"/>
              </w:rPr>
            </w:pPr>
            <w:r w:rsidRPr="00AF1ED6">
              <w:rPr>
                <w:b/>
                <w:noProof/>
                <w:sz w:val="16"/>
                <w:szCs w:val="16"/>
              </w:rPr>
              <w:t>XX</w:t>
            </w:r>
            <w:r w:rsidRPr="00AF1ED6">
              <w:rPr>
                <w:noProof/>
                <w:sz w:val="16"/>
                <w:szCs w:val="16"/>
              </w:rPr>
              <w:t xml:space="preserve"> 01 xx </w:t>
            </w:r>
            <w:r w:rsidRPr="00AF1ED6">
              <w:rPr>
                <w:b/>
                <w:noProof/>
                <w:sz w:val="16"/>
                <w:szCs w:val="16"/>
              </w:rPr>
              <w:t xml:space="preserve">yy zz </w:t>
            </w:r>
            <w:r w:rsidRPr="00AF1ED6">
              <w:rPr>
                <w:b/>
                <w:i/>
                <w:noProof/>
                <w:sz w:val="16"/>
              </w:rPr>
              <w:t xml:space="preserve"> </w:t>
            </w:r>
            <w:r w:rsidRPr="00AF1ED6">
              <w:rPr>
                <w:rStyle w:val="FootnoteReference"/>
                <w:b/>
                <w:i/>
                <w:noProof/>
                <w:sz w:val="16"/>
              </w:rPr>
              <w:footnoteReference w:id="45"/>
            </w:r>
          </w:p>
          <w:p w14:paraId="2101505F" w14:textId="77777777" w:rsidR="007D7104" w:rsidRPr="00AF1ED6" w:rsidRDefault="007D7104" w:rsidP="00194D0F">
            <w:pPr>
              <w:pStyle w:val="Text1"/>
              <w:spacing w:beforeLines="20" w:before="48" w:afterLines="20" w:after="48"/>
              <w:ind w:left="136"/>
              <w:jc w:val="left"/>
              <w:rPr>
                <w:b/>
                <w:noProof/>
                <w:sz w:val="16"/>
                <w:szCs w:val="16"/>
              </w:rPr>
            </w:pPr>
          </w:p>
        </w:tc>
        <w:tc>
          <w:tcPr>
            <w:tcW w:w="2378" w:type="dxa"/>
            <w:shd w:val="clear" w:color="auto" w:fill="auto"/>
            <w:vAlign w:val="center"/>
          </w:tcPr>
          <w:p w14:paraId="4A75212E" w14:textId="77777777" w:rsidR="007D7104" w:rsidRPr="00AF1ED6" w:rsidRDefault="007D7104" w:rsidP="00194D0F">
            <w:pPr>
              <w:pStyle w:val="Text1"/>
              <w:spacing w:beforeLines="20" w:before="48" w:afterLines="20" w:after="48"/>
              <w:ind w:left="136"/>
              <w:jc w:val="left"/>
              <w:rPr>
                <w:b/>
                <w:noProof/>
                <w:sz w:val="16"/>
                <w:szCs w:val="16"/>
              </w:rPr>
            </w:pPr>
            <w:r w:rsidRPr="00AF1ED6">
              <w:rPr>
                <w:noProof/>
                <w:sz w:val="16"/>
              </w:rPr>
              <w:t>– la sediu</w:t>
            </w:r>
          </w:p>
          <w:p w14:paraId="0A86D0CC" w14:textId="77777777" w:rsidR="007D7104" w:rsidRPr="00AF1ED6" w:rsidRDefault="007D7104" w:rsidP="00194D0F">
            <w:pPr>
              <w:pStyle w:val="Text1"/>
              <w:spacing w:beforeLines="20" w:before="48" w:afterLines="20" w:after="48"/>
              <w:ind w:left="136"/>
              <w:jc w:val="left"/>
              <w:rPr>
                <w:b/>
                <w:noProof/>
                <w:sz w:val="16"/>
                <w:szCs w:val="16"/>
              </w:rPr>
            </w:pPr>
          </w:p>
        </w:tc>
        <w:tc>
          <w:tcPr>
            <w:tcW w:w="731" w:type="dxa"/>
            <w:shd w:val="clear" w:color="auto" w:fill="auto"/>
            <w:vAlign w:val="center"/>
          </w:tcPr>
          <w:p w14:paraId="7104CD44" w14:textId="77777777" w:rsidR="007D7104" w:rsidRPr="00AF1ED6" w:rsidRDefault="007D7104" w:rsidP="00194D0F">
            <w:pPr>
              <w:pStyle w:val="Text1"/>
              <w:spacing w:beforeLines="20" w:before="48" w:afterLines="20" w:after="48"/>
              <w:ind w:left="0"/>
              <w:rPr>
                <w:noProof/>
                <w:sz w:val="16"/>
                <w:szCs w:val="16"/>
              </w:rPr>
            </w:pPr>
          </w:p>
        </w:tc>
        <w:tc>
          <w:tcPr>
            <w:tcW w:w="731" w:type="dxa"/>
            <w:shd w:val="clear" w:color="auto" w:fill="auto"/>
            <w:vAlign w:val="center"/>
          </w:tcPr>
          <w:p w14:paraId="60439B84"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1CB213DC"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76B0B0E4"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737F1017"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6C992688"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4A682A10" w14:textId="77777777" w:rsidR="007D7104" w:rsidRPr="00AF1ED6" w:rsidRDefault="007D7104" w:rsidP="00194D0F">
            <w:pPr>
              <w:spacing w:beforeLines="20" w:before="48" w:afterLines="20" w:after="48"/>
              <w:jc w:val="center"/>
              <w:rPr>
                <w:noProof/>
                <w:sz w:val="16"/>
                <w:szCs w:val="16"/>
              </w:rPr>
            </w:pPr>
          </w:p>
        </w:tc>
      </w:tr>
      <w:tr w:rsidR="007D7104" w:rsidRPr="00AF1ED6" w14:paraId="0AB7E06E" w14:textId="77777777" w:rsidTr="00194D0F">
        <w:trPr>
          <w:gridBefore w:val="1"/>
          <w:wBefore w:w="15" w:type="dxa"/>
          <w:trHeight w:val="289"/>
          <w:jc w:val="center"/>
        </w:trPr>
        <w:tc>
          <w:tcPr>
            <w:tcW w:w="2376" w:type="dxa"/>
            <w:vMerge/>
            <w:shd w:val="clear" w:color="auto" w:fill="auto"/>
            <w:vAlign w:val="center"/>
          </w:tcPr>
          <w:p w14:paraId="5DD45E51" w14:textId="77777777" w:rsidR="007D7104" w:rsidRPr="00AF1ED6" w:rsidRDefault="007D7104" w:rsidP="00194D0F">
            <w:pPr>
              <w:pStyle w:val="Text1"/>
              <w:spacing w:beforeLines="20" w:before="48" w:afterLines="20" w:after="48"/>
              <w:ind w:left="136"/>
              <w:jc w:val="left"/>
              <w:rPr>
                <w:b/>
                <w:noProof/>
                <w:sz w:val="16"/>
                <w:szCs w:val="16"/>
              </w:rPr>
            </w:pPr>
          </w:p>
        </w:tc>
        <w:tc>
          <w:tcPr>
            <w:tcW w:w="2378" w:type="dxa"/>
            <w:shd w:val="clear" w:color="auto" w:fill="auto"/>
            <w:vAlign w:val="center"/>
          </w:tcPr>
          <w:p w14:paraId="37334489" w14:textId="77777777" w:rsidR="007D7104" w:rsidRPr="00AF1ED6" w:rsidRDefault="007D7104" w:rsidP="00194D0F">
            <w:pPr>
              <w:pStyle w:val="Text1"/>
              <w:spacing w:beforeLines="20" w:before="48" w:afterLines="20" w:after="48"/>
              <w:ind w:left="136"/>
              <w:jc w:val="left"/>
              <w:rPr>
                <w:b/>
                <w:noProof/>
                <w:sz w:val="16"/>
                <w:szCs w:val="16"/>
              </w:rPr>
            </w:pPr>
            <w:r w:rsidRPr="00AF1ED6">
              <w:rPr>
                <w:noProof/>
                <w:sz w:val="16"/>
              </w:rPr>
              <w:t xml:space="preserve">– în delegații </w:t>
            </w:r>
          </w:p>
        </w:tc>
        <w:tc>
          <w:tcPr>
            <w:tcW w:w="731" w:type="dxa"/>
            <w:shd w:val="clear" w:color="auto" w:fill="auto"/>
            <w:vAlign w:val="center"/>
          </w:tcPr>
          <w:p w14:paraId="44D8FFF4" w14:textId="77777777" w:rsidR="007D7104" w:rsidRPr="00AF1ED6" w:rsidRDefault="007D7104" w:rsidP="00194D0F">
            <w:pPr>
              <w:pStyle w:val="Text1"/>
              <w:spacing w:beforeLines="20" w:before="48" w:afterLines="20" w:after="48"/>
              <w:ind w:left="0"/>
              <w:rPr>
                <w:noProof/>
                <w:sz w:val="16"/>
                <w:szCs w:val="16"/>
              </w:rPr>
            </w:pPr>
          </w:p>
        </w:tc>
        <w:tc>
          <w:tcPr>
            <w:tcW w:w="731" w:type="dxa"/>
            <w:shd w:val="clear" w:color="auto" w:fill="auto"/>
            <w:vAlign w:val="center"/>
          </w:tcPr>
          <w:p w14:paraId="53E018B8"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572125F5"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2DB9FD0D"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532D956B"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16C9FE78"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5E33F7D7" w14:textId="77777777" w:rsidR="007D7104" w:rsidRPr="00AF1ED6" w:rsidRDefault="007D7104" w:rsidP="00194D0F">
            <w:pPr>
              <w:spacing w:beforeLines="20" w:before="48" w:afterLines="20" w:after="48"/>
              <w:jc w:val="center"/>
              <w:rPr>
                <w:noProof/>
                <w:sz w:val="16"/>
                <w:szCs w:val="16"/>
              </w:rPr>
            </w:pPr>
          </w:p>
        </w:tc>
      </w:tr>
      <w:tr w:rsidR="007D7104" w:rsidRPr="00AF1ED6" w14:paraId="5CAEC272" w14:textId="77777777" w:rsidTr="00194D0F">
        <w:trPr>
          <w:gridBefore w:val="1"/>
          <w:wBefore w:w="15" w:type="dxa"/>
          <w:trHeight w:val="289"/>
          <w:jc w:val="center"/>
        </w:trPr>
        <w:tc>
          <w:tcPr>
            <w:tcW w:w="4754" w:type="dxa"/>
            <w:gridSpan w:val="2"/>
            <w:shd w:val="clear" w:color="auto" w:fill="auto"/>
            <w:vAlign w:val="center"/>
          </w:tcPr>
          <w:p w14:paraId="4B298FF6" w14:textId="77777777" w:rsidR="007D7104" w:rsidRPr="00AF1ED6" w:rsidRDefault="007D7104" w:rsidP="00194D0F">
            <w:pPr>
              <w:pStyle w:val="Text1"/>
              <w:spacing w:beforeLines="20" w:before="48" w:afterLines="20" w:after="48"/>
              <w:ind w:left="136"/>
              <w:jc w:val="left"/>
              <w:rPr>
                <w:noProof/>
                <w:sz w:val="16"/>
                <w:szCs w:val="16"/>
              </w:rPr>
            </w:pPr>
            <w:r w:rsidRPr="00AF1ED6">
              <w:rPr>
                <w:noProof/>
                <w:sz w:val="16"/>
              </w:rPr>
              <w:t>01 01 01 02</w:t>
            </w:r>
            <w:r w:rsidRPr="00AF1ED6">
              <w:rPr>
                <w:rFonts w:ascii="Arial Narrow" w:hAnsi="Arial Narrow"/>
                <w:noProof/>
                <w:color w:val="000000"/>
                <w:sz w:val="20"/>
                <w:szCs w:val="20"/>
              </w:rPr>
              <w:t xml:space="preserve"> </w:t>
            </w:r>
            <w:r w:rsidRPr="00AF1ED6">
              <w:rPr>
                <w:noProof/>
                <w:sz w:val="16"/>
                <w:szCs w:val="16"/>
              </w:rPr>
              <w:t>(AC, END, INT – cercetare indirectă)</w:t>
            </w:r>
          </w:p>
        </w:tc>
        <w:tc>
          <w:tcPr>
            <w:tcW w:w="731" w:type="dxa"/>
            <w:shd w:val="clear" w:color="auto" w:fill="auto"/>
            <w:vAlign w:val="center"/>
          </w:tcPr>
          <w:p w14:paraId="1484AC75" w14:textId="77777777" w:rsidR="007D7104" w:rsidRPr="00AF1ED6" w:rsidRDefault="007D7104" w:rsidP="00194D0F">
            <w:pPr>
              <w:spacing w:beforeLines="20" w:before="48" w:afterLines="20" w:after="48"/>
              <w:jc w:val="center"/>
              <w:rPr>
                <w:noProof/>
                <w:sz w:val="16"/>
                <w:szCs w:val="16"/>
              </w:rPr>
            </w:pPr>
            <w:r w:rsidRPr="00AF1ED6">
              <w:rPr>
                <w:noProof/>
                <w:sz w:val="16"/>
                <w:szCs w:val="16"/>
              </w:rPr>
              <w:t>4</w:t>
            </w:r>
          </w:p>
        </w:tc>
        <w:tc>
          <w:tcPr>
            <w:tcW w:w="731" w:type="dxa"/>
            <w:shd w:val="clear" w:color="auto" w:fill="auto"/>
          </w:tcPr>
          <w:p w14:paraId="40D8C10C" w14:textId="77777777" w:rsidR="007D7104" w:rsidRPr="00AF1ED6" w:rsidRDefault="007D7104" w:rsidP="00194D0F">
            <w:pPr>
              <w:spacing w:beforeLines="20" w:before="48" w:afterLines="20" w:after="48"/>
              <w:jc w:val="center"/>
              <w:rPr>
                <w:noProof/>
                <w:sz w:val="16"/>
                <w:szCs w:val="16"/>
              </w:rPr>
            </w:pPr>
            <w:r w:rsidRPr="00AF1ED6">
              <w:rPr>
                <w:noProof/>
                <w:sz w:val="16"/>
                <w:szCs w:val="16"/>
              </w:rPr>
              <w:t>5</w:t>
            </w:r>
          </w:p>
        </w:tc>
        <w:tc>
          <w:tcPr>
            <w:tcW w:w="731" w:type="dxa"/>
            <w:shd w:val="clear" w:color="auto" w:fill="auto"/>
          </w:tcPr>
          <w:p w14:paraId="5672BA35" w14:textId="77777777" w:rsidR="007D7104" w:rsidRPr="00AF1ED6" w:rsidRDefault="007D7104" w:rsidP="00194D0F">
            <w:pPr>
              <w:spacing w:beforeLines="20" w:before="48" w:afterLines="20" w:after="48"/>
              <w:jc w:val="center"/>
              <w:rPr>
                <w:noProof/>
                <w:sz w:val="16"/>
                <w:szCs w:val="16"/>
              </w:rPr>
            </w:pPr>
            <w:r w:rsidRPr="00AF1ED6">
              <w:rPr>
                <w:noProof/>
                <w:sz w:val="16"/>
                <w:szCs w:val="16"/>
              </w:rPr>
              <w:t>5</w:t>
            </w:r>
          </w:p>
        </w:tc>
        <w:tc>
          <w:tcPr>
            <w:tcW w:w="731" w:type="dxa"/>
            <w:shd w:val="clear" w:color="auto" w:fill="auto"/>
          </w:tcPr>
          <w:p w14:paraId="0A5E5CB9" w14:textId="77777777" w:rsidR="007D7104" w:rsidRPr="00AF1ED6" w:rsidRDefault="007D7104" w:rsidP="00194D0F">
            <w:pPr>
              <w:spacing w:beforeLines="20" w:before="48" w:afterLines="20" w:after="48"/>
              <w:jc w:val="center"/>
              <w:rPr>
                <w:noProof/>
                <w:sz w:val="16"/>
                <w:szCs w:val="16"/>
              </w:rPr>
            </w:pPr>
            <w:r w:rsidRPr="00AF1ED6">
              <w:rPr>
                <w:noProof/>
                <w:sz w:val="16"/>
                <w:szCs w:val="16"/>
              </w:rPr>
              <w:t>5</w:t>
            </w:r>
          </w:p>
        </w:tc>
        <w:tc>
          <w:tcPr>
            <w:tcW w:w="731" w:type="dxa"/>
            <w:shd w:val="clear" w:color="auto" w:fill="auto"/>
          </w:tcPr>
          <w:p w14:paraId="6117D409" w14:textId="77777777" w:rsidR="007D7104" w:rsidRPr="00AF1ED6" w:rsidRDefault="007D7104" w:rsidP="00194D0F">
            <w:pPr>
              <w:spacing w:beforeLines="20" w:before="48" w:afterLines="20" w:after="48"/>
              <w:jc w:val="center"/>
              <w:rPr>
                <w:noProof/>
                <w:sz w:val="16"/>
                <w:szCs w:val="16"/>
              </w:rPr>
            </w:pPr>
            <w:r w:rsidRPr="00AF1ED6">
              <w:rPr>
                <w:noProof/>
                <w:sz w:val="16"/>
                <w:szCs w:val="16"/>
              </w:rPr>
              <w:t>5</w:t>
            </w:r>
          </w:p>
        </w:tc>
        <w:tc>
          <w:tcPr>
            <w:tcW w:w="731" w:type="dxa"/>
            <w:shd w:val="clear" w:color="auto" w:fill="auto"/>
          </w:tcPr>
          <w:p w14:paraId="6A2E4B43" w14:textId="77777777" w:rsidR="007D7104" w:rsidRPr="00AF1ED6" w:rsidRDefault="007D7104" w:rsidP="00194D0F">
            <w:pPr>
              <w:spacing w:beforeLines="20" w:before="48" w:afterLines="20" w:after="48"/>
              <w:jc w:val="center"/>
              <w:rPr>
                <w:noProof/>
                <w:sz w:val="16"/>
                <w:szCs w:val="16"/>
              </w:rPr>
            </w:pPr>
            <w:r w:rsidRPr="00AF1ED6">
              <w:rPr>
                <w:noProof/>
                <w:sz w:val="16"/>
                <w:szCs w:val="16"/>
              </w:rPr>
              <w:t>5</w:t>
            </w:r>
          </w:p>
        </w:tc>
        <w:tc>
          <w:tcPr>
            <w:tcW w:w="731" w:type="dxa"/>
            <w:shd w:val="clear" w:color="auto" w:fill="auto"/>
          </w:tcPr>
          <w:p w14:paraId="0D0A3C0F" w14:textId="77777777" w:rsidR="007D7104" w:rsidRPr="00AF1ED6" w:rsidRDefault="007D7104" w:rsidP="00194D0F">
            <w:pPr>
              <w:spacing w:beforeLines="20" w:before="48" w:afterLines="20" w:after="48"/>
              <w:jc w:val="center"/>
              <w:rPr>
                <w:noProof/>
                <w:sz w:val="16"/>
                <w:szCs w:val="16"/>
              </w:rPr>
            </w:pPr>
            <w:r w:rsidRPr="00AF1ED6">
              <w:rPr>
                <w:noProof/>
                <w:sz w:val="16"/>
                <w:szCs w:val="16"/>
              </w:rPr>
              <w:t>5</w:t>
            </w:r>
          </w:p>
        </w:tc>
      </w:tr>
      <w:tr w:rsidR="007D7104" w:rsidRPr="00AF1ED6" w14:paraId="397E13A6" w14:textId="77777777" w:rsidTr="00194D0F">
        <w:trPr>
          <w:gridBefore w:val="1"/>
          <w:wBefore w:w="15" w:type="dxa"/>
          <w:trHeight w:val="289"/>
          <w:jc w:val="center"/>
        </w:trPr>
        <w:tc>
          <w:tcPr>
            <w:tcW w:w="4754" w:type="dxa"/>
            <w:gridSpan w:val="2"/>
            <w:shd w:val="clear" w:color="auto" w:fill="auto"/>
            <w:vAlign w:val="center"/>
          </w:tcPr>
          <w:p w14:paraId="376675B1" w14:textId="77777777" w:rsidR="007D7104" w:rsidRPr="00AF1ED6" w:rsidRDefault="007D7104" w:rsidP="00194D0F">
            <w:pPr>
              <w:pStyle w:val="Text1"/>
              <w:spacing w:beforeLines="20" w:before="48" w:afterLines="20" w:after="48"/>
              <w:ind w:left="136"/>
              <w:jc w:val="left"/>
              <w:rPr>
                <w:noProof/>
                <w:color w:val="FF0000"/>
                <w:sz w:val="16"/>
                <w:szCs w:val="16"/>
              </w:rPr>
            </w:pPr>
            <w:r w:rsidRPr="00AF1ED6">
              <w:rPr>
                <w:noProof/>
                <w:sz w:val="16"/>
              </w:rPr>
              <w:t xml:space="preserve"> 01 01 01 12 (AC, END, INT – cercetare directă)</w:t>
            </w:r>
          </w:p>
        </w:tc>
        <w:tc>
          <w:tcPr>
            <w:tcW w:w="731" w:type="dxa"/>
            <w:shd w:val="clear" w:color="auto" w:fill="auto"/>
            <w:vAlign w:val="center"/>
          </w:tcPr>
          <w:p w14:paraId="70BDDED0"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3F19D7C2"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5D77139A"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3C37EAE4"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483AEE8A"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17DE0970"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3C1CD758" w14:textId="77777777" w:rsidR="007D7104" w:rsidRPr="00AF1ED6" w:rsidRDefault="007D7104" w:rsidP="00194D0F">
            <w:pPr>
              <w:spacing w:beforeLines="20" w:before="48" w:afterLines="20" w:after="48"/>
              <w:jc w:val="center"/>
              <w:rPr>
                <w:noProof/>
                <w:sz w:val="16"/>
                <w:szCs w:val="16"/>
              </w:rPr>
            </w:pPr>
          </w:p>
        </w:tc>
      </w:tr>
      <w:tr w:rsidR="007D7104" w:rsidRPr="00AF1ED6" w14:paraId="227E8FDD" w14:textId="77777777" w:rsidTr="00194D0F">
        <w:trPr>
          <w:gridBefore w:val="1"/>
          <w:wBefore w:w="15" w:type="dxa"/>
          <w:trHeight w:val="289"/>
          <w:jc w:val="center"/>
        </w:trPr>
        <w:tc>
          <w:tcPr>
            <w:tcW w:w="4754" w:type="dxa"/>
            <w:gridSpan w:val="2"/>
            <w:shd w:val="clear" w:color="auto" w:fill="auto"/>
            <w:vAlign w:val="center"/>
          </w:tcPr>
          <w:p w14:paraId="34C4A87D" w14:textId="77777777" w:rsidR="007D7104" w:rsidRPr="00AF1ED6" w:rsidRDefault="007D7104" w:rsidP="00194D0F">
            <w:pPr>
              <w:pStyle w:val="Text1"/>
              <w:spacing w:beforeLines="20" w:before="48" w:afterLines="20" w:after="48"/>
              <w:ind w:left="136"/>
              <w:jc w:val="left"/>
              <w:rPr>
                <w:noProof/>
                <w:sz w:val="16"/>
              </w:rPr>
            </w:pPr>
            <w:r w:rsidRPr="00AF1ED6">
              <w:rPr>
                <w:noProof/>
                <w:sz w:val="16"/>
              </w:rPr>
              <w:t>Alte linii bugetare (a se preciza)</w:t>
            </w:r>
          </w:p>
        </w:tc>
        <w:tc>
          <w:tcPr>
            <w:tcW w:w="731" w:type="dxa"/>
            <w:shd w:val="clear" w:color="auto" w:fill="auto"/>
            <w:vAlign w:val="center"/>
          </w:tcPr>
          <w:p w14:paraId="77808D70"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19BEED36"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4C9EFD45"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0A6712F1"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2F4E56FB"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6B6BB432" w14:textId="77777777" w:rsidR="007D7104" w:rsidRPr="00AF1ED6" w:rsidRDefault="007D7104" w:rsidP="00194D0F">
            <w:pPr>
              <w:spacing w:beforeLines="20" w:before="48" w:afterLines="20" w:after="48"/>
              <w:jc w:val="center"/>
              <w:rPr>
                <w:noProof/>
                <w:sz w:val="16"/>
                <w:szCs w:val="16"/>
              </w:rPr>
            </w:pPr>
          </w:p>
        </w:tc>
        <w:tc>
          <w:tcPr>
            <w:tcW w:w="731" w:type="dxa"/>
            <w:shd w:val="clear" w:color="auto" w:fill="auto"/>
            <w:vAlign w:val="center"/>
          </w:tcPr>
          <w:p w14:paraId="1DECDA47" w14:textId="77777777" w:rsidR="007D7104" w:rsidRPr="00AF1ED6" w:rsidRDefault="007D7104" w:rsidP="00194D0F">
            <w:pPr>
              <w:spacing w:beforeLines="20" w:before="48" w:afterLines="20" w:after="48"/>
              <w:jc w:val="center"/>
              <w:rPr>
                <w:noProof/>
                <w:sz w:val="16"/>
                <w:szCs w:val="16"/>
              </w:rPr>
            </w:pPr>
          </w:p>
        </w:tc>
      </w:tr>
      <w:tr w:rsidR="007D7104" w:rsidRPr="00AF1ED6" w14:paraId="1FA4A3B7" w14:textId="77777777" w:rsidTr="00194D0F">
        <w:trPr>
          <w:gridBefore w:val="1"/>
          <w:wBefore w:w="15" w:type="dxa"/>
          <w:trHeight w:val="289"/>
          <w:jc w:val="center"/>
        </w:trPr>
        <w:tc>
          <w:tcPr>
            <w:tcW w:w="4754" w:type="dxa"/>
            <w:gridSpan w:val="2"/>
            <w:tcBorders>
              <w:top w:val="double" w:sz="4" w:space="0" w:color="auto"/>
            </w:tcBorders>
            <w:shd w:val="clear" w:color="auto" w:fill="auto"/>
            <w:vAlign w:val="center"/>
          </w:tcPr>
          <w:p w14:paraId="6C61E25B" w14:textId="77777777" w:rsidR="007D7104" w:rsidRPr="00AF1ED6" w:rsidRDefault="007D7104" w:rsidP="00194D0F">
            <w:pPr>
              <w:pStyle w:val="Text1"/>
              <w:spacing w:beforeLines="20" w:before="48" w:afterLines="20" w:after="48"/>
              <w:ind w:left="136"/>
              <w:jc w:val="left"/>
              <w:rPr>
                <w:noProof/>
                <w:sz w:val="16"/>
                <w:szCs w:val="16"/>
              </w:rPr>
            </w:pPr>
            <w:r w:rsidRPr="00AF1ED6">
              <w:rPr>
                <w:b/>
                <w:noProof/>
                <w:sz w:val="16"/>
              </w:rPr>
              <w:t>TOTAL</w:t>
            </w:r>
          </w:p>
        </w:tc>
        <w:tc>
          <w:tcPr>
            <w:tcW w:w="731" w:type="dxa"/>
            <w:tcBorders>
              <w:top w:val="double" w:sz="4" w:space="0" w:color="auto"/>
            </w:tcBorders>
            <w:shd w:val="clear" w:color="auto" w:fill="auto"/>
            <w:vAlign w:val="center"/>
          </w:tcPr>
          <w:p w14:paraId="0235AB6F" w14:textId="77777777" w:rsidR="007D7104" w:rsidRPr="00AF1ED6" w:rsidRDefault="007D7104" w:rsidP="00194D0F">
            <w:pPr>
              <w:spacing w:beforeLines="20" w:before="48" w:afterLines="20" w:after="48"/>
              <w:jc w:val="center"/>
              <w:rPr>
                <w:b/>
                <w:noProof/>
                <w:sz w:val="16"/>
                <w:szCs w:val="16"/>
              </w:rPr>
            </w:pPr>
            <w:r w:rsidRPr="00AF1ED6">
              <w:rPr>
                <w:b/>
                <w:noProof/>
                <w:sz w:val="16"/>
                <w:szCs w:val="16"/>
              </w:rPr>
              <w:t>48</w:t>
            </w:r>
          </w:p>
        </w:tc>
        <w:tc>
          <w:tcPr>
            <w:tcW w:w="731" w:type="dxa"/>
            <w:tcBorders>
              <w:top w:val="double" w:sz="4" w:space="0" w:color="auto"/>
            </w:tcBorders>
            <w:shd w:val="clear" w:color="auto" w:fill="auto"/>
            <w:vAlign w:val="center"/>
          </w:tcPr>
          <w:p w14:paraId="5FFE63DD" w14:textId="77777777" w:rsidR="007D7104" w:rsidRPr="00AF1ED6" w:rsidRDefault="007D7104" w:rsidP="00194D0F">
            <w:pPr>
              <w:spacing w:beforeLines="20" w:before="48" w:afterLines="20" w:after="48"/>
              <w:jc w:val="center"/>
              <w:rPr>
                <w:b/>
                <w:noProof/>
                <w:sz w:val="16"/>
                <w:szCs w:val="16"/>
              </w:rPr>
            </w:pPr>
            <w:r w:rsidRPr="00AF1ED6">
              <w:rPr>
                <w:b/>
                <w:noProof/>
                <w:sz w:val="16"/>
                <w:szCs w:val="16"/>
              </w:rPr>
              <w:t>96</w:t>
            </w:r>
          </w:p>
        </w:tc>
        <w:tc>
          <w:tcPr>
            <w:tcW w:w="731" w:type="dxa"/>
            <w:tcBorders>
              <w:top w:val="double" w:sz="4" w:space="0" w:color="auto"/>
            </w:tcBorders>
            <w:shd w:val="clear" w:color="auto" w:fill="auto"/>
          </w:tcPr>
          <w:p w14:paraId="3D4A0B60" w14:textId="77777777" w:rsidR="007D7104" w:rsidRPr="00AF1ED6" w:rsidRDefault="007D7104" w:rsidP="00194D0F">
            <w:pPr>
              <w:spacing w:beforeLines="20" w:before="48" w:afterLines="20" w:after="48"/>
              <w:jc w:val="center"/>
              <w:rPr>
                <w:b/>
                <w:noProof/>
                <w:sz w:val="16"/>
                <w:szCs w:val="16"/>
              </w:rPr>
            </w:pPr>
            <w:r w:rsidRPr="00AF1ED6">
              <w:rPr>
                <w:b/>
                <w:noProof/>
                <w:sz w:val="16"/>
                <w:szCs w:val="16"/>
              </w:rPr>
              <w:t>120</w:t>
            </w:r>
          </w:p>
        </w:tc>
        <w:tc>
          <w:tcPr>
            <w:tcW w:w="731" w:type="dxa"/>
            <w:tcBorders>
              <w:top w:val="double" w:sz="4" w:space="0" w:color="auto"/>
            </w:tcBorders>
            <w:shd w:val="clear" w:color="auto" w:fill="auto"/>
          </w:tcPr>
          <w:p w14:paraId="5CA3368B" w14:textId="77777777" w:rsidR="007D7104" w:rsidRPr="00AF1ED6" w:rsidRDefault="007D7104" w:rsidP="00194D0F">
            <w:pPr>
              <w:spacing w:beforeLines="20" w:before="48" w:afterLines="20" w:after="48"/>
              <w:jc w:val="center"/>
              <w:rPr>
                <w:b/>
                <w:noProof/>
                <w:sz w:val="16"/>
                <w:szCs w:val="16"/>
              </w:rPr>
            </w:pPr>
            <w:r w:rsidRPr="00AF1ED6">
              <w:rPr>
                <w:b/>
                <w:noProof/>
                <w:sz w:val="16"/>
                <w:szCs w:val="16"/>
              </w:rPr>
              <w:t>120</w:t>
            </w:r>
          </w:p>
        </w:tc>
        <w:tc>
          <w:tcPr>
            <w:tcW w:w="731" w:type="dxa"/>
            <w:tcBorders>
              <w:top w:val="double" w:sz="4" w:space="0" w:color="auto"/>
            </w:tcBorders>
            <w:shd w:val="clear" w:color="auto" w:fill="auto"/>
          </w:tcPr>
          <w:p w14:paraId="7C705613" w14:textId="77777777" w:rsidR="007D7104" w:rsidRPr="00AF1ED6" w:rsidRDefault="007D7104" w:rsidP="00194D0F">
            <w:pPr>
              <w:spacing w:beforeLines="20" w:before="48" w:afterLines="20" w:after="48"/>
              <w:jc w:val="center"/>
              <w:rPr>
                <w:b/>
                <w:noProof/>
                <w:sz w:val="16"/>
                <w:szCs w:val="16"/>
              </w:rPr>
            </w:pPr>
            <w:r w:rsidRPr="00AF1ED6">
              <w:rPr>
                <w:b/>
                <w:noProof/>
                <w:sz w:val="16"/>
                <w:szCs w:val="16"/>
              </w:rPr>
              <w:t>120</w:t>
            </w:r>
          </w:p>
        </w:tc>
        <w:tc>
          <w:tcPr>
            <w:tcW w:w="731" w:type="dxa"/>
            <w:tcBorders>
              <w:top w:val="double" w:sz="4" w:space="0" w:color="auto"/>
            </w:tcBorders>
            <w:shd w:val="clear" w:color="auto" w:fill="auto"/>
          </w:tcPr>
          <w:p w14:paraId="7CA30019" w14:textId="77777777" w:rsidR="007D7104" w:rsidRPr="00AF1ED6" w:rsidRDefault="007D7104" w:rsidP="00194D0F">
            <w:pPr>
              <w:spacing w:beforeLines="20" w:before="48" w:afterLines="20" w:after="48"/>
              <w:jc w:val="center"/>
              <w:rPr>
                <w:b/>
                <w:noProof/>
                <w:sz w:val="16"/>
                <w:szCs w:val="16"/>
              </w:rPr>
            </w:pPr>
            <w:r w:rsidRPr="00AF1ED6">
              <w:rPr>
                <w:b/>
                <w:noProof/>
                <w:sz w:val="16"/>
                <w:szCs w:val="16"/>
              </w:rPr>
              <w:t>120</w:t>
            </w:r>
          </w:p>
        </w:tc>
        <w:tc>
          <w:tcPr>
            <w:tcW w:w="731" w:type="dxa"/>
            <w:tcBorders>
              <w:top w:val="double" w:sz="4" w:space="0" w:color="auto"/>
            </w:tcBorders>
            <w:shd w:val="clear" w:color="auto" w:fill="auto"/>
          </w:tcPr>
          <w:p w14:paraId="1447C030" w14:textId="77777777" w:rsidR="007D7104" w:rsidRPr="00AF1ED6" w:rsidRDefault="007D7104" w:rsidP="00194D0F">
            <w:pPr>
              <w:spacing w:beforeLines="20" w:before="48" w:afterLines="20" w:after="48"/>
              <w:jc w:val="center"/>
              <w:rPr>
                <w:b/>
                <w:noProof/>
                <w:sz w:val="16"/>
                <w:szCs w:val="16"/>
              </w:rPr>
            </w:pPr>
            <w:r w:rsidRPr="00AF1ED6">
              <w:rPr>
                <w:b/>
                <w:noProof/>
                <w:sz w:val="16"/>
                <w:szCs w:val="16"/>
              </w:rPr>
              <w:t>120</w:t>
            </w:r>
          </w:p>
        </w:tc>
      </w:tr>
    </w:tbl>
    <w:p w14:paraId="0A2978C1" w14:textId="77777777" w:rsidR="007D7104" w:rsidRPr="00AF1ED6" w:rsidRDefault="007D7104" w:rsidP="007D7104">
      <w:pPr>
        <w:pStyle w:val="Text1"/>
        <w:spacing w:before="60" w:after="60"/>
        <w:ind w:left="851"/>
        <w:rPr>
          <w:noProof/>
          <w:sz w:val="18"/>
          <w:szCs w:val="18"/>
        </w:rPr>
      </w:pPr>
      <w:r w:rsidRPr="00AF1ED6">
        <w:rPr>
          <w:b/>
          <w:noProof/>
          <w:sz w:val="18"/>
          <w:szCs w:val="18"/>
        </w:rPr>
        <w:t>XX</w:t>
      </w:r>
      <w:r w:rsidRPr="00AF1ED6">
        <w:rPr>
          <w:noProof/>
          <w:sz w:val="18"/>
          <w:szCs w:val="18"/>
        </w:rPr>
        <w:t xml:space="preserve"> este domeniul de politică sau titlul din buget în cauză.</w:t>
      </w:r>
    </w:p>
    <w:p w14:paraId="740A2C59" w14:textId="77777777" w:rsidR="007D7104" w:rsidRPr="00AF1ED6" w:rsidRDefault="007D7104" w:rsidP="007D7104">
      <w:pPr>
        <w:pStyle w:val="Text1"/>
        <w:rPr>
          <w:noProof/>
          <w:sz w:val="18"/>
        </w:rPr>
      </w:pPr>
      <w:r w:rsidRPr="00AF1ED6">
        <w:rPr>
          <w:noProof/>
          <w:sz w:val="18"/>
        </w:rPr>
        <w:t>Necesarul de credite pentru resursele umane și pentru alte cheltuieli cu caracter administrativ va fi acoperit de creditele Comisiei care sunt deja alocate pentru gestionarea acțiunii și/sau au fost redistribuite intern în cadrul Comisiei, completate, după caz, cu resurse suplimentare care ar putea fi alocate DG-urilor care gestionează acțiunea în cadrul procedurii anuale de alocare și ținând seama de constrângerile bugetare.</w:t>
      </w:r>
    </w:p>
    <w:p w14:paraId="455440ED" w14:textId="77777777" w:rsidR="007D7104" w:rsidRPr="00AF1ED6" w:rsidRDefault="007D7104" w:rsidP="007D7104">
      <w:pPr>
        <w:pStyle w:val="Text1"/>
        <w:rPr>
          <w:noProof/>
          <w:sz w:val="18"/>
        </w:rPr>
      </w:pPr>
    </w:p>
    <w:p w14:paraId="4C4BA1D5" w14:textId="77777777" w:rsidR="007D7104" w:rsidRPr="00AF1ED6" w:rsidRDefault="007D7104" w:rsidP="007D7104">
      <w:pPr>
        <w:jc w:val="left"/>
        <w:rPr>
          <w:noProof/>
          <w:sz w:val="18"/>
        </w:rPr>
        <w:sectPr w:rsidR="007D7104" w:rsidRPr="00AF1ED6" w:rsidSect="00192B50">
          <w:headerReference w:type="default" r:id="rId20"/>
          <w:footerReference w:type="default" r:id="rId21"/>
          <w:headerReference w:type="first" r:id="rId22"/>
          <w:footerReference w:type="first" r:id="rId23"/>
          <w:pgSz w:w="11907" w:h="16840"/>
          <w:pgMar w:top="1134" w:right="1418" w:bottom="1134" w:left="1418" w:header="709" w:footer="709" w:gutter="0"/>
          <w:cols w:space="708"/>
          <w:docGrid w:linePitch="360"/>
        </w:sectPr>
      </w:pPr>
      <w:r w:rsidRPr="00AF1ED6">
        <w:rPr>
          <w:noProof/>
          <w:sz w:val="18"/>
        </w:rPr>
        <w:tab/>
        <w:t xml:space="preserve">Un memorandum de înțelegere va fi semnat între HERA și SANTE în vederea asigurării sprijinului administrativ </w:t>
      </w:r>
      <w:r w:rsidRPr="00AF1ED6">
        <w:rPr>
          <w:noProof/>
          <w:sz w:val="18"/>
        </w:rPr>
        <w:tab/>
        <w:t xml:space="preserve">pentru sarcinile HERA. În acest sens, 10 posturi vor fi menținute în cadrul DG SANTE (în plus față de cele 120 de posturi din cadrul HERA) pentru </w:t>
      </w:r>
      <w:r w:rsidRPr="00AF1ED6">
        <w:rPr>
          <w:noProof/>
          <w:sz w:val="18"/>
        </w:rPr>
        <w:tab/>
        <w:t xml:space="preserve">sarcini care vor fi definite ulterior în domeniul gestiunii bugetare și financiare, al gestionării documentelor, </w:t>
      </w:r>
      <w:r w:rsidRPr="00AF1ED6">
        <w:rPr>
          <w:noProof/>
          <w:sz w:val="18"/>
        </w:rPr>
        <w:tab/>
        <w:t>al serviciilor IT, al protecției datelor și/sau altele.</w:t>
      </w:r>
    </w:p>
    <w:p w14:paraId="0C8C4B23" w14:textId="77777777" w:rsidR="007D7104" w:rsidRPr="00AF1ED6" w:rsidRDefault="007D7104" w:rsidP="007D7104">
      <w:pPr>
        <w:pStyle w:val="Text1"/>
        <w:rPr>
          <w:noProof/>
          <w:sz w:val="18"/>
        </w:rPr>
      </w:pPr>
    </w:p>
    <w:p w14:paraId="7D2B409F" w14:textId="77777777" w:rsidR="007D7104" w:rsidRPr="00AF1ED6" w:rsidRDefault="007D7104" w:rsidP="007D7104">
      <w:pPr>
        <w:pStyle w:val="Text1"/>
        <w:rPr>
          <w:noProof/>
          <w:sz w:val="18"/>
        </w:rPr>
      </w:pPr>
    </w:p>
    <w:p w14:paraId="7F5B1BD4" w14:textId="77777777" w:rsidR="007D7104" w:rsidRPr="00AF1ED6" w:rsidRDefault="007D7104" w:rsidP="007D7104">
      <w:pPr>
        <w:pStyle w:val="Text1"/>
        <w:rPr>
          <w:noProof/>
          <w:sz w:val="18"/>
        </w:rPr>
      </w:pPr>
    </w:p>
    <w:p w14:paraId="65478ED2" w14:textId="77777777" w:rsidR="007D7104" w:rsidRPr="00AF1ED6" w:rsidRDefault="007D7104" w:rsidP="007D7104">
      <w:pPr>
        <w:pStyle w:val="Text1"/>
        <w:rPr>
          <w:noProof/>
          <w:sz w:val="18"/>
          <w:szCs w:val="18"/>
        </w:rPr>
      </w:pPr>
    </w:p>
    <w:p w14:paraId="053F0368" w14:textId="77777777" w:rsidR="007D7104" w:rsidRPr="00AF1ED6" w:rsidRDefault="007D7104" w:rsidP="007D7104">
      <w:pPr>
        <w:rPr>
          <w:noProof/>
          <w:sz w:val="20"/>
        </w:rPr>
      </w:pPr>
      <w:r w:rsidRPr="00AF1ED6">
        <w:rPr>
          <w:noProof/>
          <w:sz w:val="20"/>
        </w:rPr>
        <w:t>Descrierea sarcinilor care trebuie efectuate: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7D7104" w:rsidRPr="00AF1ED6" w14:paraId="516752F4" w14:textId="77777777" w:rsidTr="00194D0F">
        <w:tc>
          <w:tcPr>
            <w:tcW w:w="3240" w:type="dxa"/>
          </w:tcPr>
          <w:p w14:paraId="5D725C96" w14:textId="77777777" w:rsidR="007D7104" w:rsidRPr="00AF1ED6" w:rsidRDefault="007D7104" w:rsidP="00194D0F">
            <w:pPr>
              <w:rPr>
                <w:noProof/>
                <w:sz w:val="20"/>
              </w:rPr>
            </w:pPr>
            <w:r w:rsidRPr="00AF1ED6">
              <w:rPr>
                <w:noProof/>
                <w:sz w:val="20"/>
              </w:rPr>
              <w:t>Funcționari și personal temporar</w:t>
            </w:r>
          </w:p>
        </w:tc>
        <w:tc>
          <w:tcPr>
            <w:tcW w:w="7200" w:type="dxa"/>
          </w:tcPr>
          <w:p w14:paraId="0756BBFD" w14:textId="77777777" w:rsidR="007D7104" w:rsidRPr="00AF1ED6" w:rsidRDefault="007D7104" w:rsidP="00194D0F">
            <w:pPr>
              <w:pStyle w:val="NormalWeb"/>
              <w:jc w:val="both"/>
              <w:rPr>
                <w:noProof/>
                <w:sz w:val="20"/>
                <w:szCs w:val="20"/>
              </w:rPr>
            </w:pPr>
            <w:r w:rsidRPr="00AF1ED6">
              <w:rPr>
                <w:noProof/>
                <w:sz w:val="20"/>
                <w:szCs w:val="20"/>
              </w:rPr>
              <w:t>Necesarul de personal al HERA va fi format, în principal, din experți (nivel AD) în următoarele domenii: cercetători științifici clinicieni, experți în boli infecțioase, experți în virusologie, experți în epidemiologie, cercetători în domeniul datelor, ingineri, specialiști în reglementare și de calitate, experți în producție, logistică și gestionarea lanțului de aprovizionare, experți juridici (de exemplu, experți în achiziții publice, experți farmaceutici din UE etc.), manageri de proiect, experți în situații de urgență în domeniul sănătății, experți în sănătate publică, experți în politica mondială în domeniul sănătății, experți în sisteme de asistență medicală și experți în comunicare.</w:t>
            </w:r>
          </w:p>
          <w:p w14:paraId="2576960E" w14:textId="77777777" w:rsidR="007D7104" w:rsidRPr="00AF1ED6" w:rsidRDefault="007D7104" w:rsidP="00194D0F">
            <w:pPr>
              <w:pStyle w:val="NormalWeb"/>
              <w:jc w:val="both"/>
              <w:rPr>
                <w:noProof/>
                <w:sz w:val="20"/>
                <w:szCs w:val="20"/>
              </w:rPr>
            </w:pPr>
            <w:r w:rsidRPr="00AF1ED6">
              <w:rPr>
                <w:noProof/>
                <w:sz w:val="20"/>
                <w:szCs w:val="20"/>
              </w:rPr>
              <w:t>Este în curs de desfășurare un concurs specializat pentru experți în domeniul sănătății, care își va desemna câștigătorii în 2022. În cazul în care se înregistrează un număr insuficient de funcționari pentru ocuparea posturilor, ar putea fi lansată o selecție de agenți temporari și/sau vor fi angajați agenți temporari 2b pe posturi permanente.</w:t>
            </w:r>
          </w:p>
        </w:tc>
      </w:tr>
      <w:tr w:rsidR="007D7104" w:rsidRPr="00AF1ED6" w14:paraId="4585471F" w14:textId="77777777" w:rsidTr="00194D0F">
        <w:tc>
          <w:tcPr>
            <w:tcW w:w="3240" w:type="dxa"/>
          </w:tcPr>
          <w:p w14:paraId="03E63981" w14:textId="77777777" w:rsidR="007D7104" w:rsidRPr="00AF1ED6" w:rsidRDefault="007D7104" w:rsidP="00194D0F">
            <w:pPr>
              <w:spacing w:before="60" w:after="60"/>
              <w:rPr>
                <w:noProof/>
                <w:sz w:val="20"/>
              </w:rPr>
            </w:pPr>
            <w:r w:rsidRPr="00AF1ED6">
              <w:rPr>
                <w:noProof/>
                <w:sz w:val="20"/>
              </w:rPr>
              <w:t>Personal extern</w:t>
            </w:r>
          </w:p>
        </w:tc>
        <w:tc>
          <w:tcPr>
            <w:tcW w:w="7200" w:type="dxa"/>
          </w:tcPr>
          <w:p w14:paraId="3238BBB1" w14:textId="77777777" w:rsidR="007D7104" w:rsidRPr="00AF1ED6" w:rsidRDefault="007D7104" w:rsidP="00194D0F">
            <w:pPr>
              <w:rPr>
                <w:rFonts w:ascii="Calibri" w:hAnsi="Calibri" w:cs="Calibri"/>
                <w:noProof/>
                <w:color w:val="1F497D"/>
                <w:sz w:val="22"/>
              </w:rPr>
            </w:pPr>
            <w:r w:rsidRPr="00AF1ED6">
              <w:rPr>
                <w:noProof/>
                <w:sz w:val="20"/>
                <w:szCs w:val="20"/>
              </w:rPr>
              <w:t>HERA va trebui să colaboreze îndeaproape cu statele membre. Crearea a 12 posturi END va contribui la promovarea acestei colaborări și va permite, de asemenea, atragerea de experți din administrațiile naționale. În plus, 20 de agenți contractuali vor asigura sarcini operaționale de asistență administrativă și tehnică.</w:t>
            </w:r>
          </w:p>
        </w:tc>
      </w:tr>
    </w:tbl>
    <w:p w14:paraId="25065797" w14:textId="77777777" w:rsidR="007D7104" w:rsidRPr="00AF1ED6" w:rsidRDefault="007D7104" w:rsidP="007D7104">
      <w:pPr>
        <w:rPr>
          <w:noProof/>
        </w:rPr>
        <w:sectPr w:rsidR="007D7104" w:rsidRPr="00AF1ED6" w:rsidSect="00192B50">
          <w:pgSz w:w="11907" w:h="16840"/>
          <w:pgMar w:top="1134" w:right="1418" w:bottom="1134" w:left="1418" w:header="709" w:footer="709" w:gutter="0"/>
          <w:cols w:space="708"/>
          <w:docGrid w:linePitch="360"/>
        </w:sectPr>
      </w:pPr>
    </w:p>
    <w:p w14:paraId="7F5B01D6" w14:textId="0A61A430" w:rsidR="007D7104" w:rsidRPr="00AF1ED6" w:rsidRDefault="00E16F27" w:rsidP="00E16F27">
      <w:pPr>
        <w:pStyle w:val="ManualHeading3"/>
        <w:rPr>
          <w:noProof/>
        </w:rPr>
      </w:pPr>
      <w:bookmarkStart w:id="78" w:name="_Toc514938056"/>
      <w:bookmarkStart w:id="79" w:name="_Toc86227438"/>
      <w:r w:rsidRPr="00E16F27">
        <w:t>3.2.4.</w:t>
      </w:r>
      <w:r w:rsidRPr="00E16F27">
        <w:tab/>
      </w:r>
      <w:r w:rsidR="007D7104" w:rsidRPr="00AF1ED6">
        <w:rPr>
          <w:noProof/>
        </w:rPr>
        <w:t>Compatibilitatea cu actualul cadru financiar multianual</w:t>
      </w:r>
      <w:bookmarkEnd w:id="78"/>
      <w:bookmarkEnd w:id="79"/>
      <w:r w:rsidR="007D7104" w:rsidRPr="00AF1ED6">
        <w:rPr>
          <w:noProof/>
        </w:rPr>
        <w:t xml:space="preserve"> </w:t>
      </w:r>
    </w:p>
    <w:p w14:paraId="6162619B" w14:textId="77777777" w:rsidR="007D7104" w:rsidRPr="00AF1ED6" w:rsidRDefault="007D7104" w:rsidP="007D7104">
      <w:pPr>
        <w:pStyle w:val="Text1"/>
        <w:rPr>
          <w:noProof/>
        </w:rPr>
      </w:pPr>
      <w:r w:rsidRPr="00AF1ED6">
        <w:rPr>
          <w:noProof/>
        </w:rPr>
        <w:t>Propunerea/inițiativa:</w:t>
      </w:r>
    </w:p>
    <w:p w14:paraId="164762AF" w14:textId="77777777" w:rsidR="007D7104" w:rsidRPr="00AF1ED6" w:rsidRDefault="007D7104" w:rsidP="009B7158">
      <w:pPr>
        <w:pStyle w:val="ListDash1"/>
        <w:numPr>
          <w:ilvl w:val="0"/>
          <w:numId w:val="22"/>
        </w:numPr>
        <w:spacing w:before="120" w:after="120"/>
        <w:rPr>
          <w:noProof/>
        </w:rPr>
      </w:pPr>
      <w:r w:rsidRPr="00AF1ED6">
        <w:rPr>
          <w:noProof/>
        </w:rPr>
        <w:t>X</w:t>
      </w:r>
      <w:r w:rsidRPr="00AF1ED6">
        <w:rPr>
          <w:noProof/>
        </w:rPr>
        <w:tab/>
        <w:t>poate fi finanțată integral prin realocarea creditelor în cadrul rubricii relevante din cadrul financiar multianual (CFM)</w:t>
      </w:r>
    </w:p>
    <w:p w14:paraId="4BA19237"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sz w:val="20"/>
        </w:rPr>
      </w:pPr>
      <w:r w:rsidRPr="00AF1ED6">
        <w:rPr>
          <w:noProof/>
          <w:sz w:val="20"/>
        </w:rPr>
        <w:t>Realocarea creditelor în cadrul clusterului „Sănătate” al programului Orizont, al UCPM și al programului „UE pentru sănătate”; în plus, realocările de o amploare mai redusă în cadrul altor programe (care urmează să fie definite mai detaliat, dar ar putea include programul Europa digitală, programul privind piața unică...).</w:t>
      </w:r>
    </w:p>
    <w:p w14:paraId="10731C21" w14:textId="77777777" w:rsidR="007D7104" w:rsidRPr="00AF1ED6" w:rsidRDefault="007D7104" w:rsidP="009B7158">
      <w:pPr>
        <w:pStyle w:val="ListDash1"/>
        <w:numPr>
          <w:ilvl w:val="0"/>
          <w:numId w:val="22"/>
        </w:numPr>
        <w:spacing w:before="120" w:after="120"/>
        <w:rPr>
          <w:noProof/>
        </w:rPr>
      </w:pPr>
      <w:r w:rsidRPr="00AF1ED6">
        <w:rPr>
          <w:noProof/>
        </w:rPr>
        <w:t>și/sau utilizarea instrumentelor speciale, astfel cum sunt definite în Regulamentul CFM.</w:t>
      </w:r>
    </w:p>
    <w:p w14:paraId="2B0AD0CB"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sz w:val="20"/>
        </w:rPr>
      </w:pPr>
      <w:r w:rsidRPr="00AF1ED6">
        <w:rPr>
          <w:noProof/>
          <w:sz w:val="20"/>
        </w:rPr>
        <w:t>În perioade de criză, Instrumentul pentru sprijin de urgență ar putea fi mobilizat și finanțat, printre altele, prin marja disponibilă în cadrul rubricii sau al instrumentelor speciale relevante.</w:t>
      </w:r>
    </w:p>
    <w:p w14:paraId="58F8B511" w14:textId="77777777" w:rsidR="007D7104" w:rsidRPr="00AF1ED6" w:rsidRDefault="007D7104" w:rsidP="009B7158">
      <w:pPr>
        <w:pStyle w:val="ListDash1"/>
        <w:numPr>
          <w:ilvl w:val="0"/>
          <w:numId w:val="22"/>
        </w:numPr>
        <w:spacing w:before="120" w:after="120"/>
        <w:rPr>
          <w:noProof/>
        </w:rPr>
      </w:pPr>
      <w:r w:rsidRPr="00AF1ED6">
        <w:rPr>
          <w:noProof/>
        </w:rPr>
        <w:sym w:font="Wingdings" w:char="F0A8"/>
      </w:r>
      <w:r w:rsidRPr="00AF1ED6">
        <w:rPr>
          <w:noProof/>
        </w:rPr>
        <w:tab/>
        <w:t>necesită revizuirea CFM.</w:t>
      </w:r>
    </w:p>
    <w:p w14:paraId="5847254A" w14:textId="77777777"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sz w:val="20"/>
        </w:rPr>
      </w:pPr>
      <w:r w:rsidRPr="00AF1ED6">
        <w:rPr>
          <w:noProof/>
          <w:sz w:val="20"/>
        </w:rPr>
        <w:t>A se explica necesitatea efectuării acestei acțiuni, precizând rubricile și liniile bugetare vizate, precum și sumele aferente.</w:t>
      </w:r>
    </w:p>
    <w:p w14:paraId="3C6E791A" w14:textId="0A30BA24" w:rsidR="007D7104" w:rsidRPr="00AF1ED6" w:rsidRDefault="00E16F27" w:rsidP="00E16F27">
      <w:pPr>
        <w:pStyle w:val="ManualHeading3"/>
        <w:rPr>
          <w:bCs/>
          <w:noProof/>
          <w:szCs w:val="24"/>
        </w:rPr>
      </w:pPr>
      <w:bookmarkStart w:id="80" w:name="_Toc514938058"/>
      <w:bookmarkStart w:id="81" w:name="_Toc86227439"/>
      <w:r w:rsidRPr="00E16F27">
        <w:t>3.2.5.</w:t>
      </w:r>
      <w:r w:rsidRPr="00E16F27">
        <w:tab/>
      </w:r>
      <w:r w:rsidR="007D7104" w:rsidRPr="00AF1ED6">
        <w:rPr>
          <w:noProof/>
        </w:rPr>
        <w:t>Contribuțiile terților</w:t>
      </w:r>
      <w:bookmarkEnd w:id="80"/>
      <w:bookmarkEnd w:id="81"/>
      <w:r w:rsidR="007D7104" w:rsidRPr="00AF1ED6">
        <w:rPr>
          <w:noProof/>
        </w:rPr>
        <w:t xml:space="preserve"> </w:t>
      </w:r>
    </w:p>
    <w:p w14:paraId="75289F87" w14:textId="77777777" w:rsidR="007D7104" w:rsidRPr="00AF1ED6" w:rsidRDefault="007D7104" w:rsidP="007D7104">
      <w:pPr>
        <w:pStyle w:val="Text1"/>
        <w:rPr>
          <w:noProof/>
        </w:rPr>
      </w:pPr>
      <w:r w:rsidRPr="00AF1ED6">
        <w:rPr>
          <w:noProof/>
        </w:rPr>
        <w:t>Propunerea/inițiativa:</w:t>
      </w:r>
    </w:p>
    <w:p w14:paraId="327CEA04" w14:textId="77777777" w:rsidR="007D7104" w:rsidRPr="00AF1ED6" w:rsidRDefault="007D7104" w:rsidP="009B7158">
      <w:pPr>
        <w:pStyle w:val="ListDash1"/>
        <w:numPr>
          <w:ilvl w:val="0"/>
          <w:numId w:val="22"/>
        </w:numPr>
        <w:spacing w:before="120" w:after="120"/>
        <w:rPr>
          <w:noProof/>
        </w:rPr>
      </w:pPr>
      <w:r w:rsidRPr="00AF1ED6">
        <w:rPr>
          <w:noProof/>
        </w:rPr>
        <w:sym w:font="Wingdings" w:char="F0FE"/>
      </w:r>
      <w:r w:rsidRPr="00AF1ED6">
        <w:rPr>
          <w:noProof/>
        </w:rPr>
        <w:tab/>
        <w:t>nu prevede cofinanțare din partea terților</w:t>
      </w:r>
    </w:p>
    <w:p w14:paraId="7D2A6B8C" w14:textId="77777777" w:rsidR="007D7104" w:rsidRPr="00AF1ED6" w:rsidRDefault="007D7104" w:rsidP="009B7158">
      <w:pPr>
        <w:pStyle w:val="ListDash1"/>
        <w:numPr>
          <w:ilvl w:val="0"/>
          <w:numId w:val="22"/>
        </w:numPr>
        <w:spacing w:before="120" w:after="120"/>
        <w:rPr>
          <w:noProof/>
        </w:rPr>
      </w:pPr>
      <w:r w:rsidRPr="00AF1ED6">
        <w:rPr>
          <w:noProof/>
        </w:rPr>
        <w:sym w:font="Wingdings" w:char="F0A8"/>
      </w:r>
      <w:r w:rsidRPr="00AF1ED6">
        <w:rPr>
          <w:noProof/>
        </w:rPr>
        <w:tab/>
        <w:t>prevede cofinanțare din partea terților, estimată mai jos:</w:t>
      </w:r>
    </w:p>
    <w:p w14:paraId="5F6CE0BB" w14:textId="77777777" w:rsidR="007D7104" w:rsidRPr="00AF1ED6" w:rsidRDefault="007D7104" w:rsidP="007D7104">
      <w:pPr>
        <w:jc w:val="right"/>
        <w:rPr>
          <w:noProof/>
          <w:sz w:val="20"/>
        </w:rPr>
      </w:pPr>
      <w:r w:rsidRPr="00AF1ED6">
        <w:rPr>
          <w:noProof/>
          <w:sz w:val="20"/>
        </w:rPr>
        <w:t>Credite în milioane EUR (cu trei zecimale)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7D7104" w:rsidRPr="00AF1ED6" w14:paraId="7F61F5F5" w14:textId="77777777" w:rsidTr="00194D0F">
        <w:trPr>
          <w:cantSplit/>
        </w:trPr>
        <w:tc>
          <w:tcPr>
            <w:tcW w:w="2340" w:type="dxa"/>
          </w:tcPr>
          <w:p w14:paraId="6EF63DF9" w14:textId="77777777" w:rsidR="007D7104" w:rsidRPr="00AF1ED6" w:rsidRDefault="007D7104" w:rsidP="00194D0F">
            <w:pPr>
              <w:spacing w:before="60" w:after="60"/>
              <w:rPr>
                <w:noProof/>
                <w:sz w:val="20"/>
              </w:rPr>
            </w:pPr>
          </w:p>
        </w:tc>
        <w:tc>
          <w:tcPr>
            <w:tcW w:w="964" w:type="dxa"/>
            <w:vAlign w:val="center"/>
          </w:tcPr>
          <w:p w14:paraId="77B463B4" w14:textId="77777777" w:rsidR="007D7104" w:rsidRPr="00AF1ED6" w:rsidRDefault="007D7104" w:rsidP="00194D0F">
            <w:pPr>
              <w:jc w:val="center"/>
              <w:rPr>
                <w:noProof/>
                <w:sz w:val="20"/>
              </w:rPr>
            </w:pPr>
            <w:r w:rsidRPr="00AF1ED6">
              <w:rPr>
                <w:b/>
                <w:noProof/>
                <w:sz w:val="20"/>
              </w:rPr>
              <w:t>2021</w:t>
            </w:r>
          </w:p>
        </w:tc>
        <w:tc>
          <w:tcPr>
            <w:tcW w:w="964" w:type="dxa"/>
            <w:vAlign w:val="center"/>
          </w:tcPr>
          <w:p w14:paraId="5E61E01B" w14:textId="77777777" w:rsidR="007D7104" w:rsidRPr="00AF1ED6" w:rsidRDefault="007D7104" w:rsidP="00194D0F">
            <w:pPr>
              <w:jc w:val="center"/>
              <w:rPr>
                <w:noProof/>
                <w:sz w:val="20"/>
              </w:rPr>
            </w:pPr>
            <w:r w:rsidRPr="00AF1ED6">
              <w:rPr>
                <w:b/>
                <w:noProof/>
                <w:sz w:val="20"/>
              </w:rPr>
              <w:t>2022</w:t>
            </w:r>
          </w:p>
        </w:tc>
        <w:tc>
          <w:tcPr>
            <w:tcW w:w="964" w:type="dxa"/>
            <w:vAlign w:val="center"/>
          </w:tcPr>
          <w:p w14:paraId="6BDF656A" w14:textId="77777777" w:rsidR="007D7104" w:rsidRPr="00AF1ED6" w:rsidRDefault="007D7104" w:rsidP="00194D0F">
            <w:pPr>
              <w:jc w:val="center"/>
              <w:rPr>
                <w:noProof/>
                <w:sz w:val="20"/>
              </w:rPr>
            </w:pPr>
            <w:r w:rsidRPr="00AF1ED6">
              <w:rPr>
                <w:b/>
                <w:noProof/>
                <w:sz w:val="20"/>
              </w:rPr>
              <w:t>2023</w:t>
            </w:r>
          </w:p>
        </w:tc>
        <w:tc>
          <w:tcPr>
            <w:tcW w:w="964" w:type="dxa"/>
            <w:vAlign w:val="center"/>
          </w:tcPr>
          <w:p w14:paraId="74428C24" w14:textId="77777777" w:rsidR="007D7104" w:rsidRPr="00AF1ED6" w:rsidRDefault="007D7104" w:rsidP="00194D0F">
            <w:pPr>
              <w:jc w:val="center"/>
              <w:rPr>
                <w:noProof/>
                <w:sz w:val="20"/>
              </w:rPr>
            </w:pPr>
            <w:r w:rsidRPr="00AF1ED6">
              <w:rPr>
                <w:b/>
                <w:noProof/>
                <w:sz w:val="20"/>
              </w:rPr>
              <w:t>2024</w:t>
            </w:r>
          </w:p>
        </w:tc>
        <w:tc>
          <w:tcPr>
            <w:tcW w:w="964" w:type="dxa"/>
            <w:vAlign w:val="center"/>
          </w:tcPr>
          <w:p w14:paraId="38072C00" w14:textId="77777777" w:rsidR="007D7104" w:rsidRPr="00AF1ED6" w:rsidRDefault="007D7104" w:rsidP="00194D0F">
            <w:pPr>
              <w:jc w:val="center"/>
              <w:rPr>
                <w:b/>
                <w:noProof/>
                <w:sz w:val="20"/>
              </w:rPr>
            </w:pPr>
            <w:r w:rsidRPr="00AF1ED6">
              <w:rPr>
                <w:b/>
                <w:noProof/>
                <w:sz w:val="18"/>
              </w:rPr>
              <w:t>2025</w:t>
            </w:r>
          </w:p>
        </w:tc>
        <w:tc>
          <w:tcPr>
            <w:tcW w:w="964" w:type="dxa"/>
            <w:vAlign w:val="center"/>
          </w:tcPr>
          <w:p w14:paraId="062FDDA3" w14:textId="77777777" w:rsidR="007D7104" w:rsidRPr="00AF1ED6" w:rsidRDefault="007D7104" w:rsidP="00194D0F">
            <w:pPr>
              <w:jc w:val="center"/>
              <w:rPr>
                <w:b/>
                <w:noProof/>
                <w:sz w:val="20"/>
              </w:rPr>
            </w:pPr>
            <w:r w:rsidRPr="00AF1ED6">
              <w:rPr>
                <w:b/>
                <w:noProof/>
                <w:sz w:val="20"/>
              </w:rPr>
              <w:t>2026</w:t>
            </w:r>
          </w:p>
        </w:tc>
        <w:tc>
          <w:tcPr>
            <w:tcW w:w="964" w:type="dxa"/>
            <w:vAlign w:val="center"/>
          </w:tcPr>
          <w:p w14:paraId="75565D53" w14:textId="77777777" w:rsidR="007D7104" w:rsidRPr="00AF1ED6" w:rsidRDefault="007D7104" w:rsidP="00194D0F">
            <w:pPr>
              <w:jc w:val="center"/>
              <w:rPr>
                <w:b/>
                <w:noProof/>
                <w:sz w:val="20"/>
              </w:rPr>
            </w:pPr>
            <w:r w:rsidRPr="00AF1ED6">
              <w:rPr>
                <w:b/>
                <w:noProof/>
                <w:sz w:val="20"/>
              </w:rPr>
              <w:t>2027</w:t>
            </w:r>
          </w:p>
        </w:tc>
        <w:tc>
          <w:tcPr>
            <w:tcW w:w="1158" w:type="dxa"/>
            <w:vAlign w:val="center"/>
          </w:tcPr>
          <w:p w14:paraId="0D473251" w14:textId="77777777" w:rsidR="007D7104" w:rsidRPr="00AF1ED6" w:rsidRDefault="007D7104" w:rsidP="00194D0F">
            <w:pPr>
              <w:spacing w:before="60" w:after="60"/>
              <w:jc w:val="center"/>
              <w:rPr>
                <w:noProof/>
                <w:sz w:val="20"/>
              </w:rPr>
            </w:pPr>
            <w:r w:rsidRPr="00AF1ED6">
              <w:rPr>
                <w:noProof/>
                <w:sz w:val="20"/>
              </w:rPr>
              <w:t>Total</w:t>
            </w:r>
          </w:p>
        </w:tc>
      </w:tr>
      <w:tr w:rsidR="007D7104" w:rsidRPr="00AF1ED6" w14:paraId="44F64780" w14:textId="77777777" w:rsidTr="00194D0F">
        <w:trPr>
          <w:cantSplit/>
        </w:trPr>
        <w:tc>
          <w:tcPr>
            <w:tcW w:w="2340" w:type="dxa"/>
          </w:tcPr>
          <w:p w14:paraId="6C25C278" w14:textId="77777777" w:rsidR="007D7104" w:rsidRPr="00AF1ED6" w:rsidRDefault="007D7104" w:rsidP="00194D0F">
            <w:pPr>
              <w:rPr>
                <w:noProof/>
              </w:rPr>
            </w:pPr>
            <w:r w:rsidRPr="00AF1ED6">
              <w:rPr>
                <w:noProof/>
                <w:sz w:val="20"/>
              </w:rPr>
              <w:t>A se preciza organismul care asigură cofinanțarea</w:t>
            </w:r>
            <w:r w:rsidRPr="00AF1ED6">
              <w:rPr>
                <w:i/>
                <w:noProof/>
                <w:sz w:val="20"/>
              </w:rPr>
              <w:t xml:space="preserve"> </w:t>
            </w:r>
          </w:p>
        </w:tc>
        <w:tc>
          <w:tcPr>
            <w:tcW w:w="964" w:type="dxa"/>
            <w:vAlign w:val="center"/>
          </w:tcPr>
          <w:p w14:paraId="7FA26934" w14:textId="77777777" w:rsidR="007D7104" w:rsidRPr="00AF1ED6" w:rsidRDefault="007D7104" w:rsidP="00194D0F">
            <w:pPr>
              <w:spacing w:before="60" w:after="60"/>
              <w:jc w:val="center"/>
              <w:rPr>
                <w:noProof/>
                <w:sz w:val="20"/>
              </w:rPr>
            </w:pPr>
          </w:p>
        </w:tc>
        <w:tc>
          <w:tcPr>
            <w:tcW w:w="964" w:type="dxa"/>
            <w:vAlign w:val="center"/>
          </w:tcPr>
          <w:p w14:paraId="14AAFA96" w14:textId="77777777" w:rsidR="007D7104" w:rsidRPr="00AF1ED6" w:rsidRDefault="007D7104" w:rsidP="00194D0F">
            <w:pPr>
              <w:spacing w:before="60" w:after="60"/>
              <w:jc w:val="center"/>
              <w:rPr>
                <w:noProof/>
                <w:sz w:val="20"/>
              </w:rPr>
            </w:pPr>
          </w:p>
        </w:tc>
        <w:tc>
          <w:tcPr>
            <w:tcW w:w="964" w:type="dxa"/>
            <w:vAlign w:val="center"/>
          </w:tcPr>
          <w:p w14:paraId="7E5C085B" w14:textId="77777777" w:rsidR="007D7104" w:rsidRPr="00AF1ED6" w:rsidRDefault="007D7104" w:rsidP="00194D0F">
            <w:pPr>
              <w:spacing w:before="60" w:after="60"/>
              <w:jc w:val="center"/>
              <w:rPr>
                <w:noProof/>
                <w:sz w:val="20"/>
              </w:rPr>
            </w:pPr>
          </w:p>
        </w:tc>
        <w:tc>
          <w:tcPr>
            <w:tcW w:w="964" w:type="dxa"/>
            <w:vAlign w:val="center"/>
          </w:tcPr>
          <w:p w14:paraId="2BB99048" w14:textId="77777777" w:rsidR="007D7104" w:rsidRPr="00AF1ED6" w:rsidRDefault="007D7104" w:rsidP="00194D0F">
            <w:pPr>
              <w:spacing w:before="60" w:after="60"/>
              <w:jc w:val="center"/>
              <w:rPr>
                <w:noProof/>
                <w:sz w:val="20"/>
              </w:rPr>
            </w:pPr>
          </w:p>
        </w:tc>
        <w:tc>
          <w:tcPr>
            <w:tcW w:w="964" w:type="dxa"/>
            <w:vAlign w:val="center"/>
          </w:tcPr>
          <w:p w14:paraId="08E0F280" w14:textId="77777777" w:rsidR="007D7104" w:rsidRPr="00AF1ED6" w:rsidRDefault="007D7104" w:rsidP="00194D0F">
            <w:pPr>
              <w:spacing w:before="60" w:after="60"/>
              <w:jc w:val="center"/>
              <w:rPr>
                <w:noProof/>
                <w:sz w:val="20"/>
              </w:rPr>
            </w:pPr>
          </w:p>
        </w:tc>
        <w:tc>
          <w:tcPr>
            <w:tcW w:w="964" w:type="dxa"/>
            <w:vAlign w:val="center"/>
          </w:tcPr>
          <w:p w14:paraId="38C3D1E5" w14:textId="77777777" w:rsidR="007D7104" w:rsidRPr="00AF1ED6" w:rsidRDefault="007D7104" w:rsidP="00194D0F">
            <w:pPr>
              <w:spacing w:before="60" w:after="60"/>
              <w:jc w:val="center"/>
              <w:rPr>
                <w:noProof/>
                <w:sz w:val="20"/>
              </w:rPr>
            </w:pPr>
          </w:p>
        </w:tc>
        <w:tc>
          <w:tcPr>
            <w:tcW w:w="964" w:type="dxa"/>
            <w:vAlign w:val="center"/>
          </w:tcPr>
          <w:p w14:paraId="4B581D46" w14:textId="77777777" w:rsidR="007D7104" w:rsidRPr="00AF1ED6" w:rsidRDefault="007D7104" w:rsidP="00194D0F">
            <w:pPr>
              <w:spacing w:before="60" w:after="60"/>
              <w:jc w:val="center"/>
              <w:rPr>
                <w:noProof/>
                <w:sz w:val="20"/>
              </w:rPr>
            </w:pPr>
          </w:p>
        </w:tc>
        <w:tc>
          <w:tcPr>
            <w:tcW w:w="1158" w:type="dxa"/>
            <w:vAlign w:val="center"/>
          </w:tcPr>
          <w:p w14:paraId="0E67F387" w14:textId="77777777" w:rsidR="007D7104" w:rsidRPr="00AF1ED6" w:rsidRDefault="007D7104" w:rsidP="00194D0F">
            <w:pPr>
              <w:spacing w:before="60" w:after="60"/>
              <w:jc w:val="center"/>
              <w:rPr>
                <w:noProof/>
                <w:sz w:val="20"/>
              </w:rPr>
            </w:pPr>
          </w:p>
        </w:tc>
      </w:tr>
      <w:tr w:rsidR="007D7104" w:rsidRPr="00AF1ED6" w14:paraId="3CEE31C5" w14:textId="77777777" w:rsidTr="00194D0F">
        <w:trPr>
          <w:cantSplit/>
        </w:trPr>
        <w:tc>
          <w:tcPr>
            <w:tcW w:w="2340" w:type="dxa"/>
          </w:tcPr>
          <w:p w14:paraId="3721E1F3" w14:textId="77777777" w:rsidR="007D7104" w:rsidRPr="00AF1ED6" w:rsidRDefault="007D7104" w:rsidP="00194D0F">
            <w:pPr>
              <w:spacing w:before="60" w:after="60"/>
              <w:jc w:val="left"/>
              <w:rPr>
                <w:noProof/>
                <w:sz w:val="20"/>
              </w:rPr>
            </w:pPr>
            <w:r w:rsidRPr="00AF1ED6">
              <w:rPr>
                <w:noProof/>
                <w:sz w:val="20"/>
              </w:rPr>
              <w:t xml:space="preserve">TOTAL credite cofinanțate </w:t>
            </w:r>
          </w:p>
        </w:tc>
        <w:tc>
          <w:tcPr>
            <w:tcW w:w="964" w:type="dxa"/>
            <w:vAlign w:val="center"/>
          </w:tcPr>
          <w:p w14:paraId="29E6090F" w14:textId="77777777" w:rsidR="007D7104" w:rsidRPr="00AF1ED6" w:rsidRDefault="007D7104" w:rsidP="00194D0F">
            <w:pPr>
              <w:spacing w:before="60" w:after="60"/>
              <w:jc w:val="center"/>
              <w:rPr>
                <w:noProof/>
                <w:sz w:val="20"/>
              </w:rPr>
            </w:pPr>
          </w:p>
        </w:tc>
        <w:tc>
          <w:tcPr>
            <w:tcW w:w="964" w:type="dxa"/>
            <w:vAlign w:val="center"/>
          </w:tcPr>
          <w:p w14:paraId="78F65FDC" w14:textId="77777777" w:rsidR="007D7104" w:rsidRPr="00AF1ED6" w:rsidRDefault="007D7104" w:rsidP="00194D0F">
            <w:pPr>
              <w:spacing w:before="60" w:after="60"/>
              <w:jc w:val="center"/>
              <w:rPr>
                <w:noProof/>
                <w:sz w:val="20"/>
              </w:rPr>
            </w:pPr>
          </w:p>
        </w:tc>
        <w:tc>
          <w:tcPr>
            <w:tcW w:w="964" w:type="dxa"/>
            <w:vAlign w:val="center"/>
          </w:tcPr>
          <w:p w14:paraId="1EC86BD7" w14:textId="77777777" w:rsidR="007D7104" w:rsidRPr="00AF1ED6" w:rsidRDefault="007D7104" w:rsidP="00194D0F">
            <w:pPr>
              <w:spacing w:before="60" w:after="60"/>
              <w:jc w:val="center"/>
              <w:rPr>
                <w:noProof/>
                <w:sz w:val="20"/>
              </w:rPr>
            </w:pPr>
          </w:p>
        </w:tc>
        <w:tc>
          <w:tcPr>
            <w:tcW w:w="964" w:type="dxa"/>
            <w:vAlign w:val="center"/>
          </w:tcPr>
          <w:p w14:paraId="09DDE6C2" w14:textId="77777777" w:rsidR="007D7104" w:rsidRPr="00AF1ED6" w:rsidRDefault="007D7104" w:rsidP="00194D0F">
            <w:pPr>
              <w:spacing w:before="60" w:after="60"/>
              <w:jc w:val="center"/>
              <w:rPr>
                <w:noProof/>
                <w:sz w:val="20"/>
              </w:rPr>
            </w:pPr>
          </w:p>
        </w:tc>
        <w:tc>
          <w:tcPr>
            <w:tcW w:w="964" w:type="dxa"/>
            <w:vAlign w:val="center"/>
          </w:tcPr>
          <w:p w14:paraId="20EA572D" w14:textId="77777777" w:rsidR="007D7104" w:rsidRPr="00AF1ED6" w:rsidRDefault="007D7104" w:rsidP="00194D0F">
            <w:pPr>
              <w:spacing w:before="60" w:after="60"/>
              <w:jc w:val="center"/>
              <w:rPr>
                <w:noProof/>
                <w:sz w:val="20"/>
              </w:rPr>
            </w:pPr>
          </w:p>
        </w:tc>
        <w:tc>
          <w:tcPr>
            <w:tcW w:w="964" w:type="dxa"/>
            <w:vAlign w:val="center"/>
          </w:tcPr>
          <w:p w14:paraId="591F23C0" w14:textId="77777777" w:rsidR="007D7104" w:rsidRPr="00AF1ED6" w:rsidRDefault="007D7104" w:rsidP="00194D0F">
            <w:pPr>
              <w:spacing w:before="60" w:after="60"/>
              <w:jc w:val="center"/>
              <w:rPr>
                <w:noProof/>
                <w:sz w:val="20"/>
              </w:rPr>
            </w:pPr>
          </w:p>
        </w:tc>
        <w:tc>
          <w:tcPr>
            <w:tcW w:w="964" w:type="dxa"/>
            <w:vAlign w:val="center"/>
          </w:tcPr>
          <w:p w14:paraId="1AAB64C1" w14:textId="77777777" w:rsidR="007D7104" w:rsidRPr="00AF1ED6" w:rsidRDefault="007D7104" w:rsidP="00194D0F">
            <w:pPr>
              <w:spacing w:before="60" w:after="60"/>
              <w:jc w:val="center"/>
              <w:rPr>
                <w:noProof/>
                <w:sz w:val="20"/>
              </w:rPr>
            </w:pPr>
          </w:p>
        </w:tc>
        <w:tc>
          <w:tcPr>
            <w:tcW w:w="1158" w:type="dxa"/>
            <w:vAlign w:val="center"/>
          </w:tcPr>
          <w:p w14:paraId="3C44F816" w14:textId="77777777" w:rsidR="007D7104" w:rsidRPr="00AF1ED6" w:rsidRDefault="007D7104" w:rsidP="00194D0F">
            <w:pPr>
              <w:spacing w:before="60" w:after="60"/>
              <w:jc w:val="center"/>
              <w:rPr>
                <w:noProof/>
                <w:sz w:val="20"/>
              </w:rPr>
            </w:pPr>
          </w:p>
        </w:tc>
      </w:tr>
    </w:tbl>
    <w:p w14:paraId="18F81AE0" w14:textId="77777777" w:rsidR="007D7104" w:rsidRPr="00AF1ED6" w:rsidRDefault="007D7104" w:rsidP="007D7104">
      <w:pPr>
        <w:rPr>
          <w:noProof/>
        </w:rPr>
      </w:pPr>
      <w:r w:rsidRPr="00AF1ED6">
        <w:rPr>
          <w:noProof/>
        </w:rPr>
        <w:br/>
      </w:r>
    </w:p>
    <w:p w14:paraId="012BC1B8" w14:textId="68B1DB23" w:rsidR="007D7104" w:rsidRPr="00AF1ED6" w:rsidRDefault="007D7104" w:rsidP="00E16F27">
      <w:pPr>
        <w:pStyle w:val="ManualHeading2"/>
        <w:rPr>
          <w:bCs/>
          <w:noProof/>
          <w:szCs w:val="24"/>
        </w:rPr>
      </w:pPr>
      <w:r w:rsidRPr="00AF1ED6">
        <w:rPr>
          <w:noProof/>
        </w:rPr>
        <w:br w:type="page"/>
      </w:r>
      <w:bookmarkStart w:id="82" w:name="_Toc514938059"/>
      <w:bookmarkStart w:id="83" w:name="_Toc86227440"/>
      <w:r w:rsidR="00E16F27" w:rsidRPr="00E16F27">
        <w:t>3.3.</w:t>
      </w:r>
      <w:r w:rsidR="00E16F27" w:rsidRPr="00E16F27">
        <w:tab/>
      </w:r>
      <w:r w:rsidRPr="00AF1ED6">
        <w:rPr>
          <w:noProof/>
        </w:rPr>
        <w:t>Impactul estimat asupra veniturilor</w:t>
      </w:r>
      <w:bookmarkEnd w:id="82"/>
      <w:bookmarkEnd w:id="83"/>
      <w:r w:rsidRPr="00AF1ED6">
        <w:rPr>
          <w:noProof/>
        </w:rPr>
        <w:t xml:space="preserve"> </w:t>
      </w:r>
    </w:p>
    <w:p w14:paraId="06B3681E" w14:textId="77777777" w:rsidR="007D7104" w:rsidRPr="00AF1ED6" w:rsidRDefault="007D7104" w:rsidP="009B7158">
      <w:pPr>
        <w:pStyle w:val="ListDash1"/>
        <w:numPr>
          <w:ilvl w:val="0"/>
          <w:numId w:val="22"/>
        </w:numPr>
        <w:spacing w:before="120" w:after="120"/>
        <w:rPr>
          <w:noProof/>
        </w:rPr>
      </w:pPr>
      <w:r w:rsidRPr="00AF1ED6">
        <w:rPr>
          <w:noProof/>
        </w:rPr>
        <w:t>X</w:t>
      </w:r>
      <w:r w:rsidRPr="00AF1ED6">
        <w:rPr>
          <w:noProof/>
        </w:rPr>
        <w:tab/>
        <w:t>Propunerea/inițiativa nu are impact financiar asupra veniturilor.</w:t>
      </w:r>
    </w:p>
    <w:p w14:paraId="2BAE0A30" w14:textId="77777777" w:rsidR="007D7104" w:rsidRPr="00AF1ED6" w:rsidRDefault="007D7104" w:rsidP="009B7158">
      <w:pPr>
        <w:pStyle w:val="ListDash1"/>
        <w:numPr>
          <w:ilvl w:val="0"/>
          <w:numId w:val="22"/>
        </w:numPr>
        <w:spacing w:before="120" w:after="120"/>
        <w:rPr>
          <w:noProof/>
        </w:rPr>
      </w:pPr>
      <w:r w:rsidRPr="00AF1ED6">
        <w:rPr>
          <w:noProof/>
        </w:rPr>
        <w:sym w:font="Wingdings" w:char="F0A8"/>
      </w:r>
      <w:r w:rsidRPr="00AF1ED6">
        <w:rPr>
          <w:noProof/>
        </w:rPr>
        <w:tab/>
        <w:t>Propunerea/inițiativa are următorul impact financiar:</w:t>
      </w:r>
    </w:p>
    <w:p w14:paraId="4EC996C3" w14:textId="2E3E7A38" w:rsidR="007D7104" w:rsidRPr="00AF1ED6" w:rsidRDefault="007D7104" w:rsidP="001E130B">
      <w:pPr>
        <w:pStyle w:val="Tiret2"/>
        <w:numPr>
          <w:ilvl w:val="0"/>
          <w:numId w:val="24"/>
        </w:numPr>
        <w:rPr>
          <w:noProof/>
        </w:rPr>
      </w:pPr>
      <w:r w:rsidRPr="00AF1ED6">
        <w:rPr>
          <w:noProof/>
        </w:rPr>
        <w:sym w:font="Wingdings" w:char="F0A8"/>
      </w:r>
      <w:r w:rsidRPr="00AF1ED6">
        <w:rPr>
          <w:noProof/>
        </w:rPr>
        <w:tab/>
        <w:t xml:space="preserve">asupra resurselor proprii </w:t>
      </w:r>
    </w:p>
    <w:p w14:paraId="26A98554" w14:textId="0D1C7864" w:rsidR="007D7104" w:rsidRPr="00AF1ED6" w:rsidRDefault="007D7104" w:rsidP="00C54C48">
      <w:pPr>
        <w:pStyle w:val="Tiret2"/>
        <w:rPr>
          <w:noProof/>
        </w:rPr>
      </w:pPr>
      <w:r w:rsidRPr="00AF1ED6">
        <w:rPr>
          <w:noProof/>
        </w:rPr>
        <w:sym w:font="Wingdings" w:char="F0A8"/>
      </w:r>
      <w:r w:rsidRPr="00AF1ED6">
        <w:rPr>
          <w:noProof/>
        </w:rPr>
        <w:tab/>
        <w:t>asupra altor venituri</w:t>
      </w:r>
    </w:p>
    <w:p w14:paraId="506CB870" w14:textId="662C9244" w:rsidR="007D7104" w:rsidRPr="00AF1ED6" w:rsidRDefault="007D7104" w:rsidP="00C54C48">
      <w:pPr>
        <w:pStyle w:val="Tiret2"/>
        <w:rPr>
          <w:noProof/>
        </w:rPr>
      </w:pPr>
      <w:r w:rsidRPr="00AF1ED6">
        <w:rPr>
          <w:noProof/>
        </w:rPr>
        <w:t>vă rugăm să precizați dacă veniturile sunt alocate unor linii de cheltuieli</w:t>
      </w:r>
      <w:r w:rsidRPr="00AF1ED6">
        <w:rPr>
          <w:noProof/>
        </w:rPr>
        <w:sym w:font="Wingdings" w:char="F0A8"/>
      </w:r>
      <w:r w:rsidRPr="00AF1ED6">
        <w:rPr>
          <w:noProof/>
        </w:rPr>
        <w:tab/>
      </w:r>
    </w:p>
    <w:p w14:paraId="75EC811E" w14:textId="77777777" w:rsidR="007D7104" w:rsidRPr="00AF1ED6" w:rsidRDefault="007D7104" w:rsidP="007D7104">
      <w:pPr>
        <w:ind w:left="4320"/>
        <w:rPr>
          <w:i/>
          <w:noProof/>
          <w:sz w:val="20"/>
        </w:rPr>
      </w:pPr>
      <w:r w:rsidRPr="00AF1ED6">
        <w:rPr>
          <w:noProof/>
        </w:rPr>
        <w:t xml:space="preserve">     milioane EUR (cu trei zecimale)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325"/>
        <w:gridCol w:w="1031"/>
        <w:gridCol w:w="900"/>
        <w:gridCol w:w="900"/>
        <w:gridCol w:w="1080"/>
        <w:gridCol w:w="1080"/>
        <w:gridCol w:w="1080"/>
        <w:gridCol w:w="1080"/>
      </w:tblGrid>
      <w:tr w:rsidR="007D7104" w:rsidRPr="00AF1ED6" w14:paraId="6BE78450" w14:textId="77777777" w:rsidTr="00194D0F">
        <w:trPr>
          <w:trHeight w:val="388"/>
        </w:trPr>
        <w:tc>
          <w:tcPr>
            <w:tcW w:w="2144" w:type="dxa"/>
            <w:vMerge w:val="restart"/>
            <w:vAlign w:val="center"/>
          </w:tcPr>
          <w:p w14:paraId="0D225356" w14:textId="77777777" w:rsidR="007D7104" w:rsidRPr="00AF1ED6" w:rsidRDefault="007D7104" w:rsidP="00194D0F">
            <w:pPr>
              <w:spacing w:before="40" w:after="40"/>
              <w:rPr>
                <w:noProof/>
                <w:sz w:val="18"/>
              </w:rPr>
            </w:pPr>
            <w:r w:rsidRPr="00AF1ED6">
              <w:rPr>
                <w:noProof/>
                <w:sz w:val="18"/>
              </w:rPr>
              <w:t>Linia bugetară pentru venituri:</w:t>
            </w:r>
          </w:p>
        </w:tc>
        <w:tc>
          <w:tcPr>
            <w:tcW w:w="1325" w:type="dxa"/>
            <w:vMerge w:val="restart"/>
            <w:vAlign w:val="center"/>
          </w:tcPr>
          <w:p w14:paraId="78E3D265" w14:textId="77777777" w:rsidR="007D7104" w:rsidRPr="00AF1ED6" w:rsidRDefault="007D7104" w:rsidP="00194D0F">
            <w:pPr>
              <w:jc w:val="center"/>
              <w:rPr>
                <w:noProof/>
                <w:sz w:val="18"/>
              </w:rPr>
            </w:pPr>
            <w:r w:rsidRPr="00AF1ED6">
              <w:rPr>
                <w:noProof/>
                <w:sz w:val="18"/>
              </w:rPr>
              <w:t>Credite disponibile pentru exercițiul financiar în curs</w:t>
            </w:r>
          </w:p>
        </w:tc>
        <w:tc>
          <w:tcPr>
            <w:tcW w:w="7151" w:type="dxa"/>
            <w:gridSpan w:val="7"/>
            <w:vAlign w:val="center"/>
          </w:tcPr>
          <w:p w14:paraId="570B69D2" w14:textId="77777777" w:rsidR="007D7104" w:rsidRPr="00AF1ED6" w:rsidRDefault="007D7104" w:rsidP="00194D0F">
            <w:pPr>
              <w:jc w:val="center"/>
              <w:rPr>
                <w:noProof/>
                <w:sz w:val="18"/>
              </w:rPr>
            </w:pPr>
            <w:r w:rsidRPr="00AF1ED6">
              <w:rPr>
                <w:noProof/>
                <w:sz w:val="18"/>
              </w:rPr>
              <w:t>Impactul propunerii/inițiativei</w:t>
            </w:r>
            <w:r w:rsidRPr="00AF1ED6">
              <w:rPr>
                <w:rStyle w:val="FootnoteReference"/>
                <w:noProof/>
                <w:sz w:val="18"/>
              </w:rPr>
              <w:footnoteReference w:id="46"/>
            </w:r>
          </w:p>
        </w:tc>
      </w:tr>
      <w:tr w:rsidR="007D7104" w:rsidRPr="00AF1ED6" w14:paraId="4B46770C" w14:textId="77777777" w:rsidTr="00194D0F">
        <w:trPr>
          <w:trHeight w:val="388"/>
        </w:trPr>
        <w:tc>
          <w:tcPr>
            <w:tcW w:w="2144" w:type="dxa"/>
            <w:vMerge/>
          </w:tcPr>
          <w:p w14:paraId="2BCBE7E6" w14:textId="77777777" w:rsidR="007D7104" w:rsidRPr="00AF1ED6" w:rsidRDefault="007D7104" w:rsidP="00194D0F">
            <w:pPr>
              <w:spacing w:before="40" w:after="40"/>
              <w:rPr>
                <w:noProof/>
                <w:sz w:val="18"/>
              </w:rPr>
            </w:pPr>
          </w:p>
        </w:tc>
        <w:tc>
          <w:tcPr>
            <w:tcW w:w="1325" w:type="dxa"/>
            <w:vMerge/>
          </w:tcPr>
          <w:p w14:paraId="488C3FB1" w14:textId="77777777" w:rsidR="007D7104" w:rsidRPr="00AF1ED6" w:rsidRDefault="007D7104" w:rsidP="00194D0F">
            <w:pPr>
              <w:spacing w:beforeLines="40" w:before="96" w:afterLines="40" w:after="96"/>
              <w:rPr>
                <w:i/>
                <w:noProof/>
                <w:sz w:val="18"/>
              </w:rPr>
            </w:pPr>
          </w:p>
        </w:tc>
        <w:tc>
          <w:tcPr>
            <w:tcW w:w="1031" w:type="dxa"/>
            <w:vAlign w:val="center"/>
          </w:tcPr>
          <w:p w14:paraId="47743AAC" w14:textId="77777777" w:rsidR="007D7104" w:rsidRPr="00AF1ED6" w:rsidRDefault="007D7104" w:rsidP="00194D0F">
            <w:pPr>
              <w:jc w:val="center"/>
              <w:rPr>
                <w:noProof/>
                <w:sz w:val="18"/>
              </w:rPr>
            </w:pPr>
            <w:r w:rsidRPr="00AF1ED6">
              <w:rPr>
                <w:b/>
                <w:noProof/>
                <w:sz w:val="20"/>
              </w:rPr>
              <w:t>2021</w:t>
            </w:r>
          </w:p>
        </w:tc>
        <w:tc>
          <w:tcPr>
            <w:tcW w:w="900" w:type="dxa"/>
            <w:vAlign w:val="center"/>
          </w:tcPr>
          <w:p w14:paraId="50FBBC5D" w14:textId="77777777" w:rsidR="007D7104" w:rsidRPr="00AF1ED6" w:rsidRDefault="007D7104" w:rsidP="00194D0F">
            <w:pPr>
              <w:jc w:val="center"/>
              <w:rPr>
                <w:noProof/>
                <w:sz w:val="18"/>
              </w:rPr>
            </w:pPr>
            <w:r w:rsidRPr="00AF1ED6">
              <w:rPr>
                <w:b/>
                <w:noProof/>
                <w:sz w:val="20"/>
              </w:rPr>
              <w:t>2022</w:t>
            </w:r>
          </w:p>
        </w:tc>
        <w:tc>
          <w:tcPr>
            <w:tcW w:w="900" w:type="dxa"/>
            <w:vAlign w:val="center"/>
          </w:tcPr>
          <w:p w14:paraId="64761A7E" w14:textId="77777777" w:rsidR="007D7104" w:rsidRPr="00AF1ED6" w:rsidRDefault="007D7104" w:rsidP="00194D0F">
            <w:pPr>
              <w:jc w:val="center"/>
              <w:rPr>
                <w:noProof/>
                <w:sz w:val="18"/>
              </w:rPr>
            </w:pPr>
            <w:r w:rsidRPr="00AF1ED6">
              <w:rPr>
                <w:b/>
                <w:noProof/>
                <w:sz w:val="20"/>
              </w:rPr>
              <w:t>2023</w:t>
            </w:r>
          </w:p>
        </w:tc>
        <w:tc>
          <w:tcPr>
            <w:tcW w:w="1080" w:type="dxa"/>
            <w:vAlign w:val="center"/>
          </w:tcPr>
          <w:p w14:paraId="21E34465" w14:textId="77777777" w:rsidR="007D7104" w:rsidRPr="00AF1ED6" w:rsidRDefault="007D7104" w:rsidP="00194D0F">
            <w:pPr>
              <w:jc w:val="center"/>
              <w:rPr>
                <w:noProof/>
                <w:sz w:val="18"/>
              </w:rPr>
            </w:pPr>
            <w:r w:rsidRPr="00AF1ED6">
              <w:rPr>
                <w:b/>
                <w:noProof/>
                <w:sz w:val="20"/>
              </w:rPr>
              <w:t>2024</w:t>
            </w:r>
          </w:p>
        </w:tc>
        <w:tc>
          <w:tcPr>
            <w:tcW w:w="1080" w:type="dxa"/>
            <w:vAlign w:val="center"/>
          </w:tcPr>
          <w:p w14:paraId="26C38A65" w14:textId="77777777" w:rsidR="007D7104" w:rsidRPr="00AF1ED6" w:rsidRDefault="007D7104" w:rsidP="00194D0F">
            <w:pPr>
              <w:jc w:val="center"/>
              <w:rPr>
                <w:b/>
                <w:noProof/>
                <w:sz w:val="18"/>
              </w:rPr>
            </w:pPr>
            <w:r w:rsidRPr="00AF1ED6">
              <w:rPr>
                <w:b/>
                <w:noProof/>
                <w:sz w:val="18"/>
              </w:rPr>
              <w:t>2025</w:t>
            </w:r>
          </w:p>
        </w:tc>
        <w:tc>
          <w:tcPr>
            <w:tcW w:w="1080" w:type="dxa"/>
            <w:vAlign w:val="center"/>
          </w:tcPr>
          <w:p w14:paraId="36A104E8" w14:textId="77777777" w:rsidR="007D7104" w:rsidRPr="00AF1ED6" w:rsidRDefault="007D7104" w:rsidP="00194D0F">
            <w:pPr>
              <w:jc w:val="center"/>
              <w:rPr>
                <w:b/>
                <w:noProof/>
                <w:sz w:val="18"/>
              </w:rPr>
            </w:pPr>
            <w:r w:rsidRPr="00AF1ED6">
              <w:rPr>
                <w:b/>
                <w:noProof/>
                <w:sz w:val="18"/>
              </w:rPr>
              <w:t>2026</w:t>
            </w:r>
          </w:p>
        </w:tc>
        <w:tc>
          <w:tcPr>
            <w:tcW w:w="1080" w:type="dxa"/>
            <w:vAlign w:val="center"/>
          </w:tcPr>
          <w:p w14:paraId="5A46054E" w14:textId="77777777" w:rsidR="007D7104" w:rsidRPr="00AF1ED6" w:rsidRDefault="007D7104" w:rsidP="00194D0F">
            <w:pPr>
              <w:jc w:val="center"/>
              <w:rPr>
                <w:b/>
                <w:noProof/>
                <w:sz w:val="18"/>
              </w:rPr>
            </w:pPr>
            <w:r w:rsidRPr="00AF1ED6">
              <w:rPr>
                <w:b/>
                <w:noProof/>
                <w:sz w:val="18"/>
              </w:rPr>
              <w:t>2027</w:t>
            </w:r>
          </w:p>
        </w:tc>
      </w:tr>
      <w:tr w:rsidR="007D7104" w:rsidRPr="00AF1ED6" w14:paraId="495FBD94" w14:textId="77777777" w:rsidTr="00194D0F">
        <w:trPr>
          <w:trHeight w:val="388"/>
        </w:trPr>
        <w:tc>
          <w:tcPr>
            <w:tcW w:w="2144" w:type="dxa"/>
            <w:vAlign w:val="center"/>
          </w:tcPr>
          <w:p w14:paraId="6951EEE8" w14:textId="77777777" w:rsidR="007D7104" w:rsidRPr="00AF1ED6" w:rsidRDefault="007D7104" w:rsidP="00194D0F">
            <w:pPr>
              <w:spacing w:before="40" w:after="40"/>
              <w:rPr>
                <w:noProof/>
                <w:sz w:val="18"/>
              </w:rPr>
            </w:pPr>
            <w:r w:rsidRPr="00AF1ED6">
              <w:rPr>
                <w:noProof/>
                <w:sz w:val="18"/>
              </w:rPr>
              <w:t>Articolul ………….</w:t>
            </w:r>
          </w:p>
        </w:tc>
        <w:tc>
          <w:tcPr>
            <w:tcW w:w="1325" w:type="dxa"/>
          </w:tcPr>
          <w:p w14:paraId="07473B89" w14:textId="77777777" w:rsidR="007D7104" w:rsidRPr="00AF1ED6" w:rsidRDefault="007D7104" w:rsidP="00194D0F">
            <w:pPr>
              <w:spacing w:beforeLines="40" w:before="96" w:afterLines="40" w:after="96"/>
              <w:jc w:val="center"/>
              <w:rPr>
                <w:i/>
                <w:noProof/>
                <w:sz w:val="18"/>
              </w:rPr>
            </w:pPr>
          </w:p>
        </w:tc>
        <w:tc>
          <w:tcPr>
            <w:tcW w:w="1031" w:type="dxa"/>
          </w:tcPr>
          <w:p w14:paraId="52C3B6E8" w14:textId="77777777" w:rsidR="007D7104" w:rsidRPr="00AF1ED6" w:rsidRDefault="007D7104" w:rsidP="00194D0F">
            <w:pPr>
              <w:spacing w:beforeLines="40" w:before="96" w:afterLines="40" w:after="96"/>
              <w:jc w:val="center"/>
              <w:rPr>
                <w:noProof/>
                <w:sz w:val="18"/>
              </w:rPr>
            </w:pPr>
          </w:p>
        </w:tc>
        <w:tc>
          <w:tcPr>
            <w:tcW w:w="900" w:type="dxa"/>
          </w:tcPr>
          <w:p w14:paraId="394CCEB4" w14:textId="77777777" w:rsidR="007D7104" w:rsidRPr="00AF1ED6" w:rsidRDefault="007D7104" w:rsidP="00194D0F">
            <w:pPr>
              <w:spacing w:beforeLines="40" w:before="96" w:afterLines="40" w:after="96"/>
              <w:jc w:val="center"/>
              <w:rPr>
                <w:noProof/>
                <w:sz w:val="18"/>
              </w:rPr>
            </w:pPr>
          </w:p>
        </w:tc>
        <w:tc>
          <w:tcPr>
            <w:tcW w:w="900" w:type="dxa"/>
          </w:tcPr>
          <w:p w14:paraId="52A2A2DC" w14:textId="77777777" w:rsidR="007D7104" w:rsidRPr="00AF1ED6" w:rsidRDefault="007D7104" w:rsidP="00194D0F">
            <w:pPr>
              <w:spacing w:beforeLines="40" w:before="96" w:afterLines="40" w:after="96"/>
              <w:jc w:val="center"/>
              <w:rPr>
                <w:noProof/>
                <w:sz w:val="18"/>
              </w:rPr>
            </w:pPr>
          </w:p>
        </w:tc>
        <w:tc>
          <w:tcPr>
            <w:tcW w:w="1080" w:type="dxa"/>
          </w:tcPr>
          <w:p w14:paraId="444EB919" w14:textId="77777777" w:rsidR="007D7104" w:rsidRPr="00AF1ED6" w:rsidRDefault="007D7104" w:rsidP="00194D0F">
            <w:pPr>
              <w:spacing w:beforeLines="40" w:before="96" w:afterLines="40" w:after="96"/>
              <w:jc w:val="center"/>
              <w:rPr>
                <w:noProof/>
                <w:sz w:val="18"/>
              </w:rPr>
            </w:pPr>
          </w:p>
        </w:tc>
        <w:tc>
          <w:tcPr>
            <w:tcW w:w="1080" w:type="dxa"/>
          </w:tcPr>
          <w:p w14:paraId="1B1FD27F" w14:textId="77777777" w:rsidR="007D7104" w:rsidRPr="00AF1ED6" w:rsidRDefault="007D7104" w:rsidP="00194D0F">
            <w:pPr>
              <w:spacing w:beforeLines="40" w:before="96" w:afterLines="40" w:after="96"/>
              <w:jc w:val="center"/>
              <w:rPr>
                <w:noProof/>
                <w:sz w:val="18"/>
              </w:rPr>
            </w:pPr>
          </w:p>
        </w:tc>
        <w:tc>
          <w:tcPr>
            <w:tcW w:w="1080" w:type="dxa"/>
          </w:tcPr>
          <w:p w14:paraId="2EDB0085" w14:textId="77777777" w:rsidR="007D7104" w:rsidRPr="00AF1ED6" w:rsidRDefault="007D7104" w:rsidP="00194D0F">
            <w:pPr>
              <w:spacing w:beforeLines="40" w:before="96" w:afterLines="40" w:after="96"/>
              <w:jc w:val="center"/>
              <w:rPr>
                <w:noProof/>
                <w:sz w:val="18"/>
              </w:rPr>
            </w:pPr>
          </w:p>
        </w:tc>
        <w:tc>
          <w:tcPr>
            <w:tcW w:w="1080" w:type="dxa"/>
          </w:tcPr>
          <w:p w14:paraId="22AFB281" w14:textId="77777777" w:rsidR="007D7104" w:rsidRPr="00AF1ED6" w:rsidRDefault="007D7104" w:rsidP="00194D0F">
            <w:pPr>
              <w:spacing w:beforeLines="40" w:before="96" w:afterLines="40" w:after="96"/>
              <w:jc w:val="center"/>
              <w:rPr>
                <w:noProof/>
                <w:sz w:val="18"/>
              </w:rPr>
            </w:pPr>
          </w:p>
        </w:tc>
      </w:tr>
    </w:tbl>
    <w:p w14:paraId="78F8B1E0" w14:textId="77777777" w:rsidR="007D7104" w:rsidRPr="00AF1ED6" w:rsidRDefault="007D7104" w:rsidP="007D7104">
      <w:pPr>
        <w:pStyle w:val="Text1"/>
        <w:rPr>
          <w:noProof/>
          <w:sz w:val="20"/>
        </w:rPr>
      </w:pPr>
      <w:r w:rsidRPr="00AF1ED6">
        <w:rPr>
          <w:noProof/>
          <w:sz w:val="20"/>
        </w:rPr>
        <w:t>Pentru veniturile alocate, a se preciza linia (liniile) bugetară (bugetare) de cheltuieli afectată (afectate).</w:t>
      </w:r>
    </w:p>
    <w:p w14:paraId="77CCD9C7" w14:textId="25366298"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p>
    <w:p w14:paraId="08CBADCB" w14:textId="77777777" w:rsidR="007D7104" w:rsidRPr="00AF1ED6" w:rsidRDefault="007D7104" w:rsidP="007D7104">
      <w:pPr>
        <w:pStyle w:val="Text1"/>
        <w:rPr>
          <w:noProof/>
          <w:sz w:val="20"/>
        </w:rPr>
      </w:pPr>
      <w:r w:rsidRPr="00AF1ED6">
        <w:rPr>
          <w:noProof/>
          <w:sz w:val="20"/>
        </w:rPr>
        <w:t>Alte observații (de exemplu, metoda/formula utilizată pentru calcularea impactului asupra veniturilor sau orice alte informații).</w:t>
      </w:r>
    </w:p>
    <w:p w14:paraId="08D6FA06" w14:textId="32712F4C" w:rsidR="007D7104" w:rsidRPr="00AF1ED6" w:rsidRDefault="007D7104" w:rsidP="007D7104">
      <w:pPr>
        <w:pStyle w:val="Text1"/>
        <w:pBdr>
          <w:top w:val="single" w:sz="4" w:space="1" w:color="auto"/>
          <w:left w:val="single" w:sz="4" w:space="4" w:color="auto"/>
          <w:bottom w:val="single" w:sz="4" w:space="1" w:color="auto"/>
          <w:right w:val="single" w:sz="4" w:space="4" w:color="auto"/>
        </w:pBdr>
        <w:rPr>
          <w:noProof/>
        </w:rPr>
      </w:pPr>
    </w:p>
    <w:sectPr w:rsidR="007D7104" w:rsidRPr="00AF1ED6" w:rsidSect="00192B50">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E4432D" w14:textId="77777777" w:rsidR="00194D0F" w:rsidRDefault="00194D0F" w:rsidP="00D96A4B">
      <w:pPr>
        <w:spacing w:before="0" w:after="0"/>
      </w:pPr>
      <w:r>
        <w:separator/>
      </w:r>
    </w:p>
  </w:endnote>
  <w:endnote w:type="continuationSeparator" w:id="0">
    <w:p w14:paraId="38CAC697" w14:textId="77777777" w:rsidR="00194D0F" w:rsidRDefault="00194D0F" w:rsidP="00D96A4B">
      <w:pPr>
        <w:spacing w:before="0" w:after="0"/>
      </w:pPr>
      <w:r>
        <w:continuationSeparator/>
      </w:r>
    </w:p>
  </w:endnote>
  <w:endnote w:type="continuationNotice" w:id="1">
    <w:p w14:paraId="4119FFDF" w14:textId="77777777" w:rsidR="00194D0F" w:rsidRDefault="00194D0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8775F" w14:textId="74C54C36" w:rsidR="00194D0F" w:rsidRPr="00192B50" w:rsidRDefault="00192B50" w:rsidP="00192B50">
    <w:pPr>
      <w:pStyle w:val="Footer"/>
      <w:rPr>
        <w:rFonts w:ascii="Arial" w:hAnsi="Arial" w:cs="Arial"/>
        <w:b/>
        <w:sz w:val="48"/>
      </w:rPr>
    </w:pPr>
    <w:r w:rsidRPr="00192B50">
      <w:rPr>
        <w:rFonts w:ascii="Arial" w:hAnsi="Arial" w:cs="Arial"/>
        <w:b/>
        <w:sz w:val="48"/>
      </w:rPr>
      <w:t>RO</w:t>
    </w:r>
    <w:r w:rsidRPr="00192B50">
      <w:rPr>
        <w:rFonts w:ascii="Arial" w:hAnsi="Arial" w:cs="Arial"/>
        <w:b/>
        <w:sz w:val="48"/>
      </w:rPr>
      <w:tab/>
    </w:r>
    <w:r w:rsidRPr="00192B50">
      <w:rPr>
        <w:rFonts w:ascii="Arial" w:hAnsi="Arial" w:cs="Arial"/>
        <w:b/>
        <w:sz w:val="48"/>
      </w:rPr>
      <w:tab/>
    </w:r>
    <w:r w:rsidRPr="00192B50">
      <w:tab/>
    </w:r>
    <w:r w:rsidRPr="00192B5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7664E" w14:textId="5842C0E9" w:rsidR="00192B50" w:rsidRPr="00192B50" w:rsidRDefault="00192B50" w:rsidP="00192B50">
    <w:pPr>
      <w:pStyle w:val="Footer"/>
      <w:rPr>
        <w:rFonts w:ascii="Arial" w:hAnsi="Arial" w:cs="Arial"/>
        <w:b/>
        <w:sz w:val="48"/>
      </w:rPr>
    </w:pPr>
    <w:r w:rsidRPr="00192B50">
      <w:rPr>
        <w:rFonts w:ascii="Arial" w:hAnsi="Arial" w:cs="Arial"/>
        <w:b/>
        <w:sz w:val="48"/>
      </w:rPr>
      <w:t>RO</w:t>
    </w:r>
    <w:r w:rsidRPr="00192B50">
      <w:rPr>
        <w:rFonts w:ascii="Arial" w:hAnsi="Arial" w:cs="Arial"/>
        <w:b/>
        <w:sz w:val="48"/>
      </w:rPr>
      <w:tab/>
    </w:r>
    <w:r>
      <w:fldChar w:fldCharType="begin"/>
    </w:r>
    <w:r>
      <w:instrText xml:space="preserve"> PAGE  \* MERGEFORMAT </w:instrText>
    </w:r>
    <w:r>
      <w:fldChar w:fldCharType="separate"/>
    </w:r>
    <w:r w:rsidR="00497B3C">
      <w:rPr>
        <w:noProof/>
      </w:rPr>
      <w:t>20</w:t>
    </w:r>
    <w:r>
      <w:fldChar w:fldCharType="end"/>
    </w:r>
    <w:r>
      <w:tab/>
    </w:r>
    <w:r w:rsidRPr="00192B50">
      <w:tab/>
    </w:r>
    <w:r w:rsidRPr="00192B5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6BDE2" w14:textId="77777777" w:rsidR="00192B50" w:rsidRPr="00192B50" w:rsidRDefault="00192B50" w:rsidP="00192B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BA9A3" w14:textId="15AC5A5F" w:rsidR="00192B50" w:rsidRPr="00192B50" w:rsidRDefault="00192B50" w:rsidP="00192B50">
    <w:pPr>
      <w:pStyle w:val="FooterLandscape"/>
      <w:rPr>
        <w:rFonts w:ascii="Arial" w:hAnsi="Arial" w:cs="Arial"/>
        <w:b/>
        <w:sz w:val="48"/>
      </w:rPr>
    </w:pPr>
    <w:r w:rsidRPr="00192B50">
      <w:rPr>
        <w:rFonts w:ascii="Arial" w:hAnsi="Arial" w:cs="Arial"/>
        <w:b/>
        <w:sz w:val="48"/>
      </w:rPr>
      <w:t>RO</w:t>
    </w:r>
    <w:r w:rsidRPr="00192B5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92B50">
      <w:tab/>
    </w:r>
    <w:r w:rsidRPr="00192B50">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03826" w14:textId="77777777" w:rsidR="00192B50" w:rsidRPr="00192B50" w:rsidRDefault="00192B50" w:rsidP="00192B50">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793CA" w14:textId="7A8E2024" w:rsidR="00112213" w:rsidRPr="00192B50" w:rsidRDefault="00192B50" w:rsidP="00192B50">
    <w:pPr>
      <w:pStyle w:val="Footer"/>
      <w:rPr>
        <w:rFonts w:ascii="Arial" w:hAnsi="Arial" w:cs="Arial"/>
        <w:b/>
        <w:sz w:val="48"/>
      </w:rPr>
    </w:pPr>
    <w:r w:rsidRPr="00192B50">
      <w:rPr>
        <w:rFonts w:ascii="Arial" w:hAnsi="Arial" w:cs="Arial"/>
        <w:b/>
        <w:sz w:val="48"/>
      </w:rPr>
      <w:t>RO</w:t>
    </w:r>
    <w:r w:rsidRPr="00192B50">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192B50">
      <w:tab/>
    </w:r>
    <w:r w:rsidRPr="00192B50">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E7E3B" w14:textId="77777777" w:rsidR="00192B50" w:rsidRPr="00192B50" w:rsidRDefault="00192B50" w:rsidP="00192B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037F7B" w14:textId="77777777" w:rsidR="00194D0F" w:rsidRDefault="00194D0F" w:rsidP="00D96A4B">
      <w:pPr>
        <w:spacing w:before="0" w:after="0"/>
      </w:pPr>
      <w:r>
        <w:separator/>
      </w:r>
    </w:p>
  </w:footnote>
  <w:footnote w:type="continuationSeparator" w:id="0">
    <w:p w14:paraId="0C70DF38" w14:textId="77777777" w:rsidR="00194D0F" w:rsidRDefault="00194D0F" w:rsidP="00D96A4B">
      <w:pPr>
        <w:spacing w:before="0" w:after="0"/>
      </w:pPr>
      <w:r>
        <w:continuationSeparator/>
      </w:r>
    </w:p>
  </w:footnote>
  <w:footnote w:type="continuationNotice" w:id="1">
    <w:p w14:paraId="103F1C69" w14:textId="77777777" w:rsidR="00194D0F" w:rsidRDefault="00194D0F">
      <w:pPr>
        <w:spacing w:before="0" w:after="0"/>
      </w:pPr>
    </w:p>
  </w:footnote>
  <w:footnote w:id="2">
    <w:p w14:paraId="415886A8" w14:textId="70C03317" w:rsidR="00194D0F" w:rsidRPr="00783446" w:rsidRDefault="00194D0F" w:rsidP="00027891">
      <w:pPr>
        <w:pStyle w:val="FootnoteText"/>
      </w:pPr>
      <w:r>
        <w:rPr>
          <w:rStyle w:val="FootnoteReference"/>
        </w:rPr>
        <w:footnoteRef/>
      </w:r>
      <w:r>
        <w:tab/>
        <w:t xml:space="preserve">COM(2021) 380. </w:t>
      </w:r>
    </w:p>
  </w:footnote>
  <w:footnote w:id="3">
    <w:p w14:paraId="7C32BA1D" w14:textId="134CCCEC" w:rsidR="00194D0F" w:rsidRDefault="00194D0F" w:rsidP="008E7215">
      <w:pPr>
        <w:pStyle w:val="FootnoteText"/>
      </w:pPr>
      <w:r>
        <w:rPr>
          <w:rStyle w:val="FootnoteReference"/>
        </w:rPr>
        <w:footnoteRef/>
      </w:r>
      <w:r>
        <w:tab/>
        <w:t>Este vorba despre medicamentele de uz uman, astfel cum sunt definite în Directiva 2001/83/CE, și de dispozitivele medicale, astfel cum sunt definite în Regulamentul (UE) 2017/745, sau alte bunuri sau servicii destinate pregătirii și răspunsului în cazul unei amenințări transfrontaliere grave la adresa sănătății.</w:t>
      </w:r>
    </w:p>
  </w:footnote>
  <w:footnote w:id="4">
    <w:p w14:paraId="653996CA" w14:textId="27365FB1" w:rsidR="00194D0F" w:rsidRPr="00194D0F" w:rsidRDefault="00194D0F">
      <w:pPr>
        <w:pStyle w:val="FootnoteText"/>
      </w:pPr>
      <w:r>
        <w:rPr>
          <w:rStyle w:val="FootnoteReference"/>
        </w:rPr>
        <w:footnoteRef/>
      </w:r>
      <w:r w:rsidRPr="00AF1ED6">
        <w:rPr>
          <w:lang w:val="fr-BE"/>
        </w:rPr>
        <w:tab/>
      </w:r>
      <w:r w:rsidRPr="00194D0F">
        <w:t>Propunere de regulament al Parlamentului European și al Consiliului privind amenințările transfrontaliere grave pentru sănătate și de abrogare a Deciziei nr. 1082/2013/UE [COM(2020) 727 final].</w:t>
      </w:r>
    </w:p>
  </w:footnote>
  <w:footnote w:id="5">
    <w:p w14:paraId="4142D07F" w14:textId="1A3DE9C3" w:rsidR="00194D0F" w:rsidRPr="00194D0F" w:rsidRDefault="00194D0F" w:rsidP="00AD4A32">
      <w:pPr>
        <w:pStyle w:val="FootnoteText"/>
      </w:pPr>
      <w:r w:rsidRPr="00194D0F">
        <w:rPr>
          <w:rStyle w:val="FootnoteReference"/>
        </w:rPr>
        <w:footnoteRef/>
      </w:r>
      <w:r w:rsidRPr="00194D0F">
        <w:tab/>
        <w:t>Propunere de Regulament al Parlamentului European și al Consiliului de modificare a Regulamentului (CE) nr. 851/2004 de creare a unui Centru European de prevenire și control al bolilor [COM(2020) 726 final].</w:t>
      </w:r>
    </w:p>
  </w:footnote>
  <w:footnote w:id="6">
    <w:p w14:paraId="5CB429F7" w14:textId="580B2CF6" w:rsidR="00194D0F" w:rsidRPr="00194D0F" w:rsidRDefault="00194D0F">
      <w:pPr>
        <w:pStyle w:val="FootnoteText"/>
      </w:pPr>
      <w:r w:rsidRPr="00194D0F">
        <w:rPr>
          <w:rStyle w:val="FootnoteReference"/>
        </w:rPr>
        <w:footnoteRef/>
      </w:r>
      <w:r w:rsidRPr="00194D0F">
        <w:tab/>
        <w:t>Propunere de Regulament al Parlamentului European și al Consiliului privind consolidarea rolului Agenției Europene pentru Medicamente în ceea ce privește pregătirea pentru situații de criză în domeniul medicamentelor și al dispozitivelor medicale și gestionarea acestora [COM(2020) 725 final].</w:t>
      </w:r>
    </w:p>
  </w:footnote>
  <w:footnote w:id="7">
    <w:p w14:paraId="677E769D" w14:textId="11A10927" w:rsidR="00194D0F" w:rsidRPr="00194D0F" w:rsidRDefault="00194D0F">
      <w:pPr>
        <w:pStyle w:val="FootnoteText"/>
      </w:pPr>
      <w:r w:rsidRPr="00194D0F">
        <w:rPr>
          <w:rStyle w:val="FootnoteReference"/>
        </w:rPr>
        <w:footnoteRef/>
      </w:r>
      <w:r w:rsidRPr="00194D0F">
        <w:tab/>
        <w:t>COM(2020) 725 final.</w:t>
      </w:r>
    </w:p>
  </w:footnote>
  <w:footnote w:id="8">
    <w:p w14:paraId="411AD7A2" w14:textId="18C7C95F" w:rsidR="00194D0F" w:rsidRPr="00194D0F" w:rsidRDefault="00194D0F" w:rsidP="008E7215">
      <w:pPr>
        <w:pStyle w:val="FootnoteText"/>
      </w:pPr>
      <w:r w:rsidRPr="00194D0F">
        <w:rPr>
          <w:rStyle w:val="FootnoteReference"/>
        </w:rPr>
        <w:footnoteRef/>
      </w:r>
      <w:r w:rsidRPr="00194D0F">
        <w:tab/>
        <w:t>JO L 107, 26.3.2021, p. 1.</w:t>
      </w:r>
    </w:p>
  </w:footnote>
  <w:footnote w:id="9">
    <w:p w14:paraId="3DCF2750" w14:textId="4AD258FF" w:rsidR="00194D0F" w:rsidRPr="00194D0F" w:rsidRDefault="00194D0F" w:rsidP="008E7215">
      <w:pPr>
        <w:pStyle w:val="FootnoteText"/>
      </w:pPr>
      <w:r w:rsidRPr="00194D0F">
        <w:rPr>
          <w:rStyle w:val="FootnoteReference"/>
        </w:rPr>
        <w:footnoteRef/>
      </w:r>
      <w:r w:rsidRPr="00194D0F">
        <w:tab/>
        <w:t>JO L 347, 20.12.2013, p. 924.</w:t>
      </w:r>
    </w:p>
  </w:footnote>
  <w:footnote w:id="10">
    <w:p w14:paraId="4F23EA26" w14:textId="45EC983D" w:rsidR="00194D0F" w:rsidRPr="00194D0F" w:rsidRDefault="00194D0F" w:rsidP="008E7215">
      <w:pPr>
        <w:pStyle w:val="FootnoteText"/>
      </w:pPr>
      <w:r w:rsidRPr="00194D0F">
        <w:rPr>
          <w:rStyle w:val="FootnoteReference"/>
        </w:rPr>
        <w:footnoteRef/>
      </w:r>
      <w:r w:rsidRPr="00194D0F">
        <w:tab/>
        <w:t>JO L 70, 16.3.2016, p. 1.</w:t>
      </w:r>
    </w:p>
  </w:footnote>
  <w:footnote w:id="11">
    <w:p w14:paraId="2FDA9596" w14:textId="281B09EB" w:rsidR="00194D0F" w:rsidRPr="00194D0F" w:rsidRDefault="00194D0F" w:rsidP="008E7215">
      <w:pPr>
        <w:pStyle w:val="FootnoteText"/>
      </w:pPr>
      <w:r w:rsidRPr="00194D0F">
        <w:rPr>
          <w:rStyle w:val="FootnoteReference"/>
        </w:rPr>
        <w:footnoteRef/>
      </w:r>
      <w:r w:rsidRPr="00194D0F">
        <w:tab/>
        <w:t>COM(2020) 761.</w:t>
      </w:r>
    </w:p>
  </w:footnote>
  <w:footnote w:id="12">
    <w:p w14:paraId="6FA976E7" w14:textId="23327686" w:rsidR="00194D0F" w:rsidRPr="00194D0F" w:rsidRDefault="00194D0F" w:rsidP="008E7215">
      <w:pPr>
        <w:pStyle w:val="FootnoteText"/>
      </w:pPr>
      <w:r w:rsidRPr="00194D0F">
        <w:rPr>
          <w:rStyle w:val="FootnoteReference"/>
        </w:rPr>
        <w:footnoteRef/>
      </w:r>
      <w:r w:rsidRPr="00194D0F">
        <w:tab/>
        <w:t>COM(2019) 640 final.</w:t>
      </w:r>
    </w:p>
  </w:footnote>
  <w:footnote w:id="13">
    <w:p w14:paraId="3C4FA4B0" w14:textId="259304DB" w:rsidR="00194D0F" w:rsidRPr="00194D0F" w:rsidRDefault="00194D0F" w:rsidP="00CE6D2C">
      <w:pPr>
        <w:pStyle w:val="FootnoteText"/>
      </w:pPr>
      <w:r w:rsidRPr="00194D0F">
        <w:rPr>
          <w:rStyle w:val="FootnoteReference"/>
        </w:rPr>
        <w:footnoteRef/>
      </w:r>
      <w:r w:rsidRPr="00194D0F">
        <w:tab/>
        <w:t xml:space="preserve">COM(2021) 323 final, cadrul strategic al UE privind sănătatea și securitatea la locul de muncă 2021-2027.  </w:t>
      </w:r>
    </w:p>
    <w:p w14:paraId="034F8627" w14:textId="67C69B47" w:rsidR="00194D0F" w:rsidRPr="00194D0F" w:rsidRDefault="00194D0F" w:rsidP="00F05847">
      <w:pPr>
        <w:pStyle w:val="FootnoteText"/>
        <w:ind w:firstLine="0"/>
      </w:pPr>
      <w:r w:rsidRPr="00194D0F">
        <w:t>Securitatea și sănătatea în muncă într-o lume a muncii în schimbare.</w:t>
      </w:r>
    </w:p>
  </w:footnote>
  <w:footnote w:id="14">
    <w:p w14:paraId="5E7B6263" w14:textId="507FE450" w:rsidR="00194D0F" w:rsidRPr="00194D0F" w:rsidRDefault="00194D0F" w:rsidP="008E7215">
      <w:pPr>
        <w:pStyle w:val="FootnoteText"/>
      </w:pPr>
      <w:r w:rsidRPr="00194D0F">
        <w:rPr>
          <w:rStyle w:val="FootnoteReference"/>
        </w:rPr>
        <w:footnoteRef/>
      </w:r>
      <w:r w:rsidRPr="00194D0F">
        <w:tab/>
      </w:r>
      <w:hyperlink r:id="rId1" w:history="1">
        <w:r w:rsidRPr="00194D0F">
          <w:rPr>
            <w:rStyle w:val="Hyperlink"/>
          </w:rPr>
          <w:t>https://eur-lex.europa.eu/legal-content/RO/TXT/HTML/?uri=CELEX:52017DC0339&amp;from=EN</w:t>
        </w:r>
      </w:hyperlink>
      <w:r w:rsidRPr="00194D0F">
        <w:t xml:space="preserve">. </w:t>
      </w:r>
    </w:p>
  </w:footnote>
  <w:footnote w:id="15">
    <w:p w14:paraId="3E7A60BB" w14:textId="47EC1F7A" w:rsidR="00194D0F" w:rsidRPr="00194D0F" w:rsidRDefault="00194D0F" w:rsidP="008E7215">
      <w:pPr>
        <w:pStyle w:val="FootnoteText"/>
      </w:pPr>
      <w:r w:rsidRPr="00194D0F">
        <w:rPr>
          <w:rStyle w:val="FootnoteReference"/>
        </w:rPr>
        <w:footnoteRef/>
      </w:r>
      <w:r w:rsidRPr="00194D0F">
        <w:tab/>
        <w:t>COM(2017) 610 final.</w:t>
      </w:r>
    </w:p>
  </w:footnote>
  <w:footnote w:id="16">
    <w:p w14:paraId="1AF18536" w14:textId="355A9BEA" w:rsidR="00194D0F" w:rsidRPr="00194D0F" w:rsidRDefault="00194D0F" w:rsidP="00F5172B">
      <w:pPr>
        <w:pStyle w:val="FootnoteText"/>
      </w:pPr>
      <w:r w:rsidRPr="00194D0F">
        <w:rPr>
          <w:rStyle w:val="FootnoteReference"/>
        </w:rPr>
        <w:footnoteRef/>
      </w:r>
      <w:r w:rsidRPr="00194D0F">
        <w:tab/>
        <w:t xml:space="preserve">Raport factual de sinteză privind consultarea publică referitoare la Autoritatea Europeană de Pregătire și Răspuns în caz de Urgență Sanitară (HERA): </w:t>
      </w:r>
      <w:hyperlink r:id="rId2" w:history="1">
        <w:r w:rsidRPr="00194D0F">
          <w:rPr>
            <w:rStyle w:val="Hyperlink"/>
          </w:rPr>
          <w:t>https://ec.europa.eu/info/law/better-regulation/have-your-say/initiatives/12870-European-Health-Emergency-Preparedness-and-Response-Authority-HERA-/public-consultation_ro</w:t>
        </w:r>
      </w:hyperlink>
      <w:r w:rsidRPr="00194D0F">
        <w:t xml:space="preserve">. </w:t>
      </w:r>
    </w:p>
  </w:footnote>
  <w:footnote w:id="17">
    <w:p w14:paraId="13322829" w14:textId="2AA221A1" w:rsidR="00194D0F" w:rsidRPr="00194D0F" w:rsidRDefault="00194D0F" w:rsidP="007A2B1E">
      <w:pPr>
        <w:pStyle w:val="FootnoteText"/>
      </w:pPr>
      <w:r w:rsidRPr="00194D0F">
        <w:rPr>
          <w:rStyle w:val="FootnoteReference"/>
        </w:rPr>
        <w:footnoteRef/>
      </w:r>
      <w:r w:rsidRPr="00194D0F">
        <w:tab/>
      </w:r>
      <w:r w:rsidRPr="00194D0F">
        <w:rPr>
          <w:shd w:val="clear" w:color="auto" w:fill="FFFFFF"/>
        </w:rPr>
        <w:t>Regulamentul (UE) 2017/745 al Parlamentului European și al Consiliului din 5 aprilie 2017 privind dispozitivele medicale, de modificare a Directivei 2001/83/CE, a Regulamentului (CE) nr. 178/2002 și a Regulamentului (CE) nr. 1223/2009 și de abrogare a Directivelor 90/385/CEE și 93/42/CEE ale Consiliului</w:t>
      </w:r>
      <w:r w:rsidRPr="00194D0F">
        <w:t xml:space="preserve"> (JO L 295, 21.11.2018, p. 39).</w:t>
      </w:r>
    </w:p>
  </w:footnote>
  <w:footnote w:id="18">
    <w:p w14:paraId="063B7AC0" w14:textId="7A2898E7" w:rsidR="00194D0F" w:rsidRPr="00194D0F" w:rsidRDefault="00194D0F" w:rsidP="007A2B1E">
      <w:pPr>
        <w:pStyle w:val="FootnoteText"/>
      </w:pPr>
      <w:r w:rsidRPr="00194D0F">
        <w:rPr>
          <w:rStyle w:val="FootnoteReference"/>
        </w:rPr>
        <w:footnoteRef/>
      </w:r>
      <w:r w:rsidRPr="00194D0F">
        <w:tab/>
      </w:r>
      <w:r w:rsidRPr="00194D0F">
        <w:rPr>
          <w:sz w:val="21"/>
          <w:szCs w:val="21"/>
          <w:shd w:val="clear" w:color="auto" w:fill="FFFFFF"/>
        </w:rPr>
        <w:t xml:space="preserve">Regulamentul (UE) 2017/746 al Parlamentului European și al Consiliului din 5 aprilie 2017 privind dispozitivele medicale pentru diagnostic </w:t>
      </w:r>
      <w:r w:rsidRPr="00194D0F">
        <w:rPr>
          <w:i/>
          <w:sz w:val="21"/>
          <w:szCs w:val="21"/>
          <w:shd w:val="clear" w:color="auto" w:fill="FFFFFF"/>
        </w:rPr>
        <w:t>in vitro</w:t>
      </w:r>
      <w:r w:rsidRPr="00194D0F">
        <w:rPr>
          <w:sz w:val="21"/>
          <w:szCs w:val="21"/>
          <w:shd w:val="clear" w:color="auto" w:fill="FFFFFF"/>
        </w:rPr>
        <w:t xml:space="preserve"> și de abrogare a Directivei 98/79/CE și a Deciziei 2010/227/UE a Comisiei</w:t>
      </w:r>
      <w:r w:rsidRPr="00194D0F">
        <w:t xml:space="preserve"> (JO L 119, 4.5.2016, p. 1).</w:t>
      </w:r>
    </w:p>
  </w:footnote>
  <w:footnote w:id="19">
    <w:p w14:paraId="32E0C0A9" w14:textId="3F72E7A2" w:rsidR="00194D0F" w:rsidRPr="00194D0F" w:rsidRDefault="00194D0F">
      <w:pPr>
        <w:pStyle w:val="FootnoteText"/>
      </w:pPr>
      <w:r w:rsidRPr="00194D0F">
        <w:rPr>
          <w:rStyle w:val="FootnoteReference"/>
        </w:rPr>
        <w:footnoteRef/>
      </w:r>
      <w:r w:rsidRPr="00194D0F">
        <w:tab/>
        <w:t>https://op.europa.eu/en/publication-detail/-/publication/a1016d77-2562-11eb-9d7e-01aa75ed71a1.</w:t>
      </w:r>
    </w:p>
  </w:footnote>
  <w:footnote w:id="20">
    <w:p w14:paraId="734BF3F9" w14:textId="5C1D7BA6" w:rsidR="00194D0F" w:rsidRPr="00194D0F" w:rsidRDefault="00194D0F" w:rsidP="007A2B1E">
      <w:pPr>
        <w:pStyle w:val="FootnoteText"/>
      </w:pPr>
      <w:r w:rsidRPr="00194D0F">
        <w:rPr>
          <w:rStyle w:val="FootnoteReference"/>
        </w:rPr>
        <w:footnoteRef/>
      </w:r>
      <w:r w:rsidRPr="00194D0F">
        <w:tab/>
      </w:r>
      <w:r w:rsidRPr="00194D0F">
        <w:rPr>
          <w:shd w:val="clear" w:color="auto" w:fill="FFFFFF"/>
        </w:rPr>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w:t>
      </w:r>
    </w:p>
  </w:footnote>
  <w:footnote w:id="21">
    <w:p w14:paraId="43DB9CD4" w14:textId="466CA85E" w:rsidR="00194D0F" w:rsidRPr="00194D0F" w:rsidRDefault="00194D0F" w:rsidP="0010042F">
      <w:pPr>
        <w:pStyle w:val="FootnoteText"/>
      </w:pPr>
      <w:r w:rsidRPr="00194D0F">
        <w:rPr>
          <w:rStyle w:val="FootnoteReference"/>
        </w:rPr>
        <w:footnoteRef/>
      </w:r>
      <w:r w:rsidRPr="00194D0F">
        <w:tab/>
        <w:t xml:space="preserve">Regulamentul (UE) 2016/769 al Parlamentului European și al Consiliului din 27 aprilie 2016 privind protecția </w:t>
      </w:r>
      <w:r w:rsidRPr="00194D0F">
        <w:rPr>
          <w:shd w:val="clear" w:color="auto" w:fill="FFFFFF"/>
        </w:rPr>
        <w:t>persoanelor fizice în ceea ce privește prelucrarea datelor cu caracter personal și privind libera circulație a acestor date și de abrogare a Directivei 95/46/CE (JO L 119, 4.5.2016, p. 1).</w:t>
      </w:r>
    </w:p>
  </w:footnote>
  <w:footnote w:id="22">
    <w:p w14:paraId="005F9AE3" w14:textId="4ADF92D1" w:rsidR="00194D0F" w:rsidRPr="00194D0F" w:rsidRDefault="00194D0F" w:rsidP="00902C3C">
      <w:pPr>
        <w:pStyle w:val="FootnoteText"/>
      </w:pPr>
      <w:r w:rsidRPr="00194D0F">
        <w:rPr>
          <w:rStyle w:val="FootnoteReference"/>
        </w:rPr>
        <w:footnoteRef/>
      </w:r>
      <w:r w:rsidRPr="00194D0F">
        <w:tab/>
        <w:t>Regulamentul (UE) 2016/369 al Consiliului din 15 martie 2016 privind furnizarea sprijinului de urgență pe teritoriul Uniunii (JO L 70, 16.3.2016, p. 1).</w:t>
      </w:r>
    </w:p>
  </w:footnote>
  <w:footnote w:id="23">
    <w:p w14:paraId="6909A855" w14:textId="43305A83" w:rsidR="00194D0F" w:rsidRPr="00194D0F" w:rsidRDefault="00194D0F">
      <w:pPr>
        <w:pStyle w:val="FootnoteText"/>
      </w:pPr>
      <w:r w:rsidRPr="00194D0F">
        <w:rPr>
          <w:rStyle w:val="FootnoteReference"/>
        </w:rPr>
        <w:footnoteRef/>
      </w:r>
      <w:r w:rsidRPr="00194D0F">
        <w:tab/>
        <w:t>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PE/13/2018/REV/1 (JO L 193, 30.7.2018, p. 1).</w:t>
      </w:r>
    </w:p>
  </w:footnote>
  <w:footnote w:id="24">
    <w:p w14:paraId="47580608" w14:textId="5E92494A" w:rsidR="00194D0F" w:rsidRPr="00194D0F" w:rsidRDefault="00194D0F">
      <w:pPr>
        <w:pStyle w:val="FootnoteText"/>
      </w:pPr>
      <w:r w:rsidRPr="00194D0F">
        <w:rPr>
          <w:rStyle w:val="FootnoteReference"/>
        </w:rPr>
        <w:footnoteRef/>
      </w:r>
      <w:r w:rsidRPr="00194D0F">
        <w:tab/>
      </w:r>
      <w:r w:rsidRPr="00194D0F">
        <w:rPr>
          <w:color w:val="1F497D"/>
        </w:rPr>
        <w:t>Regulamentul (UE) nr. .../... al Parlamentului European și al Consiliului din ... privind consolidarea rolului Agenției Europene pentru Medicamente în ceea ce privește pregătirea pentru situații de criză în domeniul medicamentelor și al dispozitivelor medicale și gestionarea acestora [JO: de completat numărul, data și referința de publicare].</w:t>
      </w:r>
    </w:p>
  </w:footnote>
  <w:footnote w:id="25">
    <w:p w14:paraId="6A99667D" w14:textId="3CB31868" w:rsidR="00194D0F" w:rsidRPr="00194D0F" w:rsidRDefault="00194D0F">
      <w:pPr>
        <w:pStyle w:val="FootnoteText"/>
      </w:pPr>
      <w:r w:rsidRPr="00194D0F">
        <w:rPr>
          <w:rStyle w:val="FootnoteReference"/>
        </w:rPr>
        <w:footnoteRef/>
      </w:r>
      <w:r w:rsidRPr="00194D0F">
        <w:tab/>
      </w:r>
      <w:r w:rsidRPr="00194D0F">
        <w:rPr>
          <w:color w:val="1F497D"/>
        </w:rPr>
        <w:t>Regulamentul (UE) nr. .../... al Parlamentului European și al Consiliului din ... privind amenințările transfrontaliere grave pentru sănătate și de abrogare a Deciziei nr. 1082/2013/UE [JO: de completat numărul, data și referința de publicare].</w:t>
      </w:r>
    </w:p>
  </w:footnote>
  <w:footnote w:id="26">
    <w:p w14:paraId="2EE2094B" w14:textId="77A1C0E9" w:rsidR="00194D0F" w:rsidRPr="00194D0F" w:rsidRDefault="00194D0F">
      <w:pPr>
        <w:pStyle w:val="FootnoteText"/>
      </w:pPr>
      <w:r w:rsidRPr="00194D0F">
        <w:rPr>
          <w:rStyle w:val="FootnoteReference"/>
        </w:rPr>
        <w:footnoteRef/>
      </w:r>
      <w:r w:rsidRPr="00194D0F">
        <w:tab/>
      </w:r>
      <w:r w:rsidRPr="00194D0F">
        <w:rPr>
          <w:color w:val="1F497D"/>
        </w:rPr>
        <w:t xml:space="preserve">Regulamentul (UE) nr. .../... al Parlamentului European și al Consiliului din ... </w:t>
      </w:r>
      <w:r w:rsidRPr="00194D0F">
        <w:rPr>
          <w:color w:val="444444"/>
          <w:sz w:val="21"/>
          <w:szCs w:val="21"/>
        </w:rPr>
        <w:t>de modificare a Regulamentului (CE) nr. 851/2004 de creare a unui Centru European de prevenire și control al bolilor</w:t>
      </w:r>
      <w:r w:rsidRPr="00194D0F">
        <w:rPr>
          <w:color w:val="1F497D"/>
        </w:rPr>
        <w:t xml:space="preserve"> [JO: de completat numărul, data și referința de publicare].</w:t>
      </w:r>
    </w:p>
  </w:footnote>
  <w:footnote w:id="27">
    <w:p w14:paraId="6947F005" w14:textId="2652ADEF" w:rsidR="00194D0F" w:rsidRPr="00194D0F" w:rsidRDefault="00194D0F" w:rsidP="007A2B1E">
      <w:pPr>
        <w:pStyle w:val="FootnoteText"/>
        <w:rPr>
          <w:color w:val="444444"/>
        </w:rPr>
      </w:pPr>
      <w:r w:rsidRPr="00194D0F">
        <w:rPr>
          <w:rStyle w:val="FootnoteReference"/>
        </w:rPr>
        <w:footnoteRef/>
      </w:r>
      <w:r w:rsidRPr="00194D0F">
        <w:tab/>
      </w:r>
      <w:r w:rsidRPr="00194D0F">
        <w:rPr>
          <w:color w:val="444444"/>
        </w:rPr>
        <w:t xml:space="preserve">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PE/13/2018/REV/1 </w:t>
      </w:r>
      <w:r w:rsidRPr="00194D0F">
        <w:rPr>
          <w:rStyle w:val="Emphasis"/>
          <w:i w:val="0"/>
          <w:color w:val="444444"/>
        </w:rPr>
        <w:t>(JO L 193, 30.7.2018, p. 1</w:t>
      </w:r>
      <w:r w:rsidRPr="00194D0F">
        <w:rPr>
          <w:rStyle w:val="Emphasis"/>
          <w:color w:val="444444"/>
        </w:rPr>
        <w:t>)</w:t>
      </w:r>
      <w:r w:rsidRPr="00194D0F">
        <w:rPr>
          <w:rStyle w:val="Emphasis"/>
          <w:i w:val="0"/>
          <w:color w:val="444444"/>
        </w:rPr>
        <w:t>.</w:t>
      </w:r>
    </w:p>
  </w:footnote>
  <w:footnote w:id="28">
    <w:p w14:paraId="4815E426" w14:textId="0A07826D" w:rsidR="00194D0F" w:rsidRPr="00194D0F" w:rsidRDefault="00194D0F" w:rsidP="000D00D5">
      <w:pPr>
        <w:pStyle w:val="FootnoteText"/>
      </w:pPr>
      <w:r w:rsidRPr="00194D0F">
        <w:rPr>
          <w:rStyle w:val="FootnoteReference"/>
        </w:rPr>
        <w:footnoteRef/>
      </w:r>
      <w:r w:rsidRPr="00194D0F">
        <w:tab/>
        <w:t>Regulamentul (UE) 2016/369 al Consiliului din 15 martie 2016 privind furnizarea sprijinului de urgență pe teritoriul Uniunii (JO L 70, 16.3.2016, p. 1).</w:t>
      </w:r>
    </w:p>
  </w:footnote>
  <w:footnote w:id="29">
    <w:p w14:paraId="07CFD7E5" w14:textId="1B645723" w:rsidR="00194D0F" w:rsidRPr="00194D0F" w:rsidRDefault="00194D0F" w:rsidP="008535BF">
      <w:pPr>
        <w:pStyle w:val="NormalWeb"/>
        <w:shd w:val="clear" w:color="auto" w:fill="FFFFFF"/>
        <w:spacing w:before="0" w:beforeAutospacing="0" w:after="0" w:afterAutospacing="0"/>
        <w:rPr>
          <w:color w:val="444444"/>
          <w:sz w:val="20"/>
          <w:szCs w:val="20"/>
        </w:rPr>
      </w:pPr>
      <w:r w:rsidRPr="00194D0F">
        <w:rPr>
          <w:rStyle w:val="FootnoteReference"/>
        </w:rPr>
        <w:footnoteRef/>
      </w:r>
      <w:r w:rsidRPr="00194D0F">
        <w:rPr>
          <w:sz w:val="20"/>
          <w:szCs w:val="20"/>
        </w:rPr>
        <w:tab/>
      </w:r>
      <w:r w:rsidRPr="00194D0F">
        <w:rPr>
          <w:color w:val="444444"/>
          <w:sz w:val="20"/>
          <w:szCs w:val="20"/>
        </w:rPr>
        <w:t>COM(2021) 78 final.</w:t>
      </w:r>
    </w:p>
  </w:footnote>
  <w:footnote w:id="30">
    <w:p w14:paraId="4B9A2B21" w14:textId="0D94EF46" w:rsidR="00194D0F" w:rsidRPr="00194D0F" w:rsidRDefault="00194D0F" w:rsidP="001C796A">
      <w:pPr>
        <w:pStyle w:val="FootnoteText"/>
      </w:pPr>
      <w:r w:rsidRPr="00194D0F">
        <w:rPr>
          <w:rStyle w:val="FootnoteReference"/>
        </w:rPr>
        <w:footnoteRef/>
      </w:r>
      <w:r w:rsidRPr="00194D0F">
        <w:tab/>
        <w:t>Regulamentul (UE) 2016/369 al Consiliului din 15 martie 2016 privind furnizarea sprijinului de urgență pe teritoriul Uniunii (JO L 70, 16.3.2016, p. 1).</w:t>
      </w:r>
    </w:p>
  </w:footnote>
  <w:footnote w:id="31">
    <w:p w14:paraId="5AE2F268" w14:textId="76B73C36" w:rsidR="00194D0F" w:rsidRPr="00194D0F" w:rsidRDefault="00194D0F" w:rsidP="007A2B1E">
      <w:pPr>
        <w:pStyle w:val="FootnoteText"/>
      </w:pPr>
      <w:r w:rsidRPr="00194D0F">
        <w:rPr>
          <w:rStyle w:val="FootnoteReference"/>
        </w:rPr>
        <w:footnoteRef/>
      </w:r>
      <w:r w:rsidRPr="00194D0F">
        <w:tab/>
        <w:t xml:space="preserve">Decizia nr. 1313/2013/UE a Parlamentului European și a Consiliului din 17 decembrie 2013 privind un mecanism de protecție civilă al Uniunii </w:t>
      </w:r>
      <w:r w:rsidRPr="00194D0F">
        <w:rPr>
          <w:rStyle w:val="Emphasis"/>
          <w:i w:val="0"/>
        </w:rPr>
        <w:t>(JO L 347, 20.12.2013, p. 924).</w:t>
      </w:r>
    </w:p>
    <w:p w14:paraId="4F7A611D" w14:textId="77777777" w:rsidR="00194D0F" w:rsidRPr="00194D0F" w:rsidRDefault="00194D0F">
      <w:pPr>
        <w:pStyle w:val="FootnoteText"/>
      </w:pPr>
    </w:p>
  </w:footnote>
  <w:footnote w:id="32">
    <w:p w14:paraId="24EC6D81" w14:textId="7D67F330" w:rsidR="00194D0F" w:rsidRPr="00194D0F" w:rsidRDefault="00194D0F" w:rsidP="00D272D0">
      <w:pPr>
        <w:pStyle w:val="FootnoteText"/>
      </w:pPr>
      <w:r w:rsidRPr="00194D0F">
        <w:rPr>
          <w:rStyle w:val="FootnoteReference"/>
        </w:rPr>
        <w:footnoteRef/>
      </w:r>
      <w:r w:rsidRPr="00194D0F">
        <w:tab/>
        <w:t>Decizia de punere în aplicare (UE) 2018/1993 a Consiliului din 11 decembrie 2018 privind mecanismul integrat al Uniunii pentru un răspuns politic la crize</w:t>
      </w:r>
      <w:r w:rsidRPr="00194D0F">
        <w:rPr>
          <w:i/>
          <w:szCs w:val="24"/>
        </w:rPr>
        <w:t xml:space="preserve"> </w:t>
      </w:r>
      <w:r w:rsidRPr="00194D0F">
        <w:t>(</w:t>
      </w:r>
      <w:r w:rsidRPr="00194D0F">
        <w:rPr>
          <w:rStyle w:val="Emphasis"/>
          <w:i w:val="0"/>
        </w:rPr>
        <w:t>JO L 320, 17.12.2018, p. 28)</w:t>
      </w:r>
      <w:r w:rsidRPr="00194D0F">
        <w:rPr>
          <w:rStyle w:val="Emphasis"/>
        </w:rPr>
        <w:t>.</w:t>
      </w:r>
    </w:p>
  </w:footnote>
  <w:footnote w:id="33">
    <w:p w14:paraId="4B8E845F" w14:textId="31A0D21D" w:rsidR="00194D0F" w:rsidRPr="00194D0F" w:rsidRDefault="00194D0F">
      <w:pPr>
        <w:pStyle w:val="FootnoteText"/>
      </w:pPr>
      <w:r w:rsidRPr="00194D0F">
        <w:rPr>
          <w:rStyle w:val="FootnoteReference"/>
        </w:rPr>
        <w:footnoteRef/>
      </w:r>
      <w:r w:rsidRPr="00194D0F">
        <w:tab/>
        <w:t>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(JO L 193, 30.7.2018, p. 1).</w:t>
      </w:r>
    </w:p>
  </w:footnote>
  <w:footnote w:id="34">
    <w:p w14:paraId="066F2195" w14:textId="77777777" w:rsidR="00194D0F" w:rsidRPr="00194D0F" w:rsidRDefault="00194D0F" w:rsidP="007D7104">
      <w:pPr>
        <w:pStyle w:val="FootnoteText"/>
        <w:rPr>
          <w:szCs w:val="24"/>
        </w:rPr>
      </w:pPr>
      <w:r w:rsidRPr="00194D0F">
        <w:rPr>
          <w:rStyle w:val="FootnoteReference"/>
        </w:rPr>
        <w:footnoteRef/>
      </w:r>
      <w:r w:rsidRPr="00194D0F">
        <w:tab/>
        <w:t>Astfel cum se menționează la articolul 58 alineatul (2) litera (a) sau (b) din Regulamentul financiar.</w:t>
      </w:r>
    </w:p>
  </w:footnote>
  <w:footnote w:id="35">
    <w:p w14:paraId="70681516" w14:textId="77777777" w:rsidR="00194D0F" w:rsidRPr="00194D0F" w:rsidRDefault="00194D0F" w:rsidP="007D7104">
      <w:pPr>
        <w:pStyle w:val="FootnoteText"/>
        <w:jc w:val="left"/>
        <w:rPr>
          <w:szCs w:val="24"/>
        </w:rPr>
      </w:pPr>
      <w:r w:rsidRPr="00194D0F">
        <w:rPr>
          <w:rStyle w:val="FootnoteReference"/>
        </w:rPr>
        <w:footnoteRef/>
      </w:r>
      <w:r w:rsidRPr="00194D0F">
        <w:tab/>
        <w:t xml:space="preserve">Explicații detaliate privind modurile de gestiune, precum și trimiterile la Regulamentul financiar sunt disponibile pe site-ul BudgWeb: </w:t>
      </w:r>
      <w:hyperlink r:id="rId3" w:history="1">
        <w:r w:rsidRPr="00194D0F">
          <w:rPr>
            <w:rStyle w:val="Hyperlink"/>
          </w:rPr>
          <w:t>https://myintracomm.ec.europa.eu/budgweb/RO/man/budgmanag/Pages/budgmanag.aspx</w:t>
        </w:r>
      </w:hyperlink>
      <w:r w:rsidRPr="00194D0F">
        <w:t xml:space="preserve">. </w:t>
      </w:r>
    </w:p>
  </w:footnote>
  <w:footnote w:id="36">
    <w:p w14:paraId="63FDE387" w14:textId="39162FA2" w:rsidR="00194D0F" w:rsidRPr="00194D0F" w:rsidRDefault="00194D0F" w:rsidP="007D7104">
      <w:pPr>
        <w:pStyle w:val="FootnoteText"/>
      </w:pPr>
      <w:r w:rsidRPr="00194D0F">
        <w:rPr>
          <w:rStyle w:val="FootnoteReference"/>
        </w:rPr>
        <w:footnoteRef/>
      </w:r>
      <w:r w:rsidRPr="00194D0F">
        <w:tab/>
        <w:t>Alte linii bugetare din cadrul programului Orizont Europa pot contribui, de asemenea.</w:t>
      </w:r>
    </w:p>
  </w:footnote>
  <w:footnote w:id="37">
    <w:p w14:paraId="1E0E99AC" w14:textId="77777777" w:rsidR="00194D0F" w:rsidRPr="00194D0F" w:rsidRDefault="00194D0F" w:rsidP="007D7104">
      <w:pPr>
        <w:pStyle w:val="FootnoteText"/>
        <w:rPr>
          <w:szCs w:val="24"/>
        </w:rPr>
      </w:pPr>
      <w:r w:rsidRPr="00194D0F">
        <w:rPr>
          <w:rStyle w:val="FootnoteReference"/>
        </w:rPr>
        <w:footnoteRef/>
      </w:r>
      <w:r w:rsidRPr="00194D0F">
        <w:tab/>
        <w:t xml:space="preserve">Această sumă include contribuția potențială la o agenție executivă, precum și asistența tehnică și/sau administrativă și cheltuielile de sprijin pentru punerea în aplicare a programelor și/sau a acțiunilor UE (fostele linii „BA”), cercetarea indirectă, cercetarea directă care va fi imputată liniilor de cheltuieli de sprijin (în p.m.). </w:t>
      </w:r>
    </w:p>
  </w:footnote>
  <w:footnote w:id="38">
    <w:p w14:paraId="312A16FB" w14:textId="77777777" w:rsidR="00194D0F" w:rsidRPr="00194D0F" w:rsidRDefault="00194D0F" w:rsidP="007D7104">
      <w:pPr>
        <w:pStyle w:val="FootnoteText"/>
        <w:rPr>
          <w:szCs w:val="24"/>
        </w:rPr>
      </w:pPr>
      <w:r w:rsidRPr="00194D0F">
        <w:rPr>
          <w:rStyle w:val="FootnoteReference"/>
        </w:rPr>
        <w:footnoteRef/>
      </w:r>
      <w:r w:rsidRPr="00194D0F">
        <w:tab/>
        <w:t>Această sumă include contribuția potențială la o agenție executivă, precum și asistența tehnică și/sau administrativă și cheltuielile de sprijin pentru punerea în aplicare a programelor și/sau a acțiunilor UE (fostele linii „BA”), cercetarea indirectă, cercetarea directă care va fi imputată liniei de cheltuieli de sprijin (în p.m.).</w:t>
      </w:r>
    </w:p>
  </w:footnote>
  <w:footnote w:id="39">
    <w:p w14:paraId="36C05734" w14:textId="77777777" w:rsidR="00194D0F" w:rsidRPr="00194D0F" w:rsidRDefault="00194D0F" w:rsidP="007D7104">
      <w:pPr>
        <w:pStyle w:val="FootnoteText"/>
      </w:pPr>
      <w:r w:rsidRPr="00194D0F">
        <w:rPr>
          <w:rStyle w:val="FootnoteReference"/>
        </w:rPr>
        <w:footnoteRef/>
      </w:r>
      <w:r w:rsidRPr="00194D0F">
        <w:tab/>
      </w:r>
    </w:p>
    <w:p w14:paraId="0BDE2C54" w14:textId="77777777" w:rsidR="00194D0F" w:rsidRPr="00194D0F" w:rsidRDefault="00194D0F" w:rsidP="007D7104">
      <w:pPr>
        <w:pStyle w:val="FootnoteText"/>
        <w:ind w:left="0" w:firstLine="0"/>
        <w:rPr>
          <w:szCs w:val="24"/>
        </w:rPr>
      </w:pPr>
      <w:r w:rsidRPr="00194D0F">
        <w:t>Această sumă include costul asistenței tehnice și/sau administrative și cheltuielile de sprijin pentru punerea în aplicare a programelor și/sau a acțiunilor UE (fostele linii „BA”), cercetarea indirectă, cercetarea directă care va fi imputată liniei de cheltuieli de sprijin (în p.m.).</w:t>
      </w:r>
    </w:p>
    <w:p w14:paraId="65573C19" w14:textId="77777777" w:rsidR="00194D0F" w:rsidRPr="00194D0F" w:rsidRDefault="00194D0F" w:rsidP="007D7104">
      <w:pPr>
        <w:pStyle w:val="FootnoteText"/>
        <w:rPr>
          <w:szCs w:val="24"/>
        </w:rPr>
      </w:pPr>
    </w:p>
  </w:footnote>
  <w:footnote w:id="40">
    <w:p w14:paraId="5EA98404" w14:textId="77777777" w:rsidR="00194D0F" w:rsidRPr="00194D0F" w:rsidRDefault="00194D0F" w:rsidP="007D7104">
      <w:pPr>
        <w:pStyle w:val="FootnoteText"/>
        <w:rPr>
          <w:szCs w:val="24"/>
        </w:rPr>
      </w:pPr>
      <w:r w:rsidRPr="00194D0F">
        <w:rPr>
          <w:rStyle w:val="FootnoteReference"/>
        </w:rPr>
        <w:footnoteRef/>
      </w:r>
      <w:r w:rsidRPr="00194D0F">
        <w:tab/>
        <w:t xml:space="preserve">Asistență tehnică și/sau administrativă și cheltuieli de sprijin pentru punerea în aplicare a programelor și/sau a acțiunilor UE (fostele linii „BA”), cercetare indirectă, cercetare directă. Această sumă include contribuția potențială către o agenție executivă. </w:t>
      </w:r>
    </w:p>
  </w:footnote>
  <w:footnote w:id="41">
    <w:p w14:paraId="283A6DBD" w14:textId="77777777" w:rsidR="00194D0F" w:rsidRPr="00194D0F" w:rsidRDefault="00194D0F" w:rsidP="007D7104">
      <w:pPr>
        <w:pStyle w:val="FootnoteText"/>
        <w:rPr>
          <w:szCs w:val="24"/>
        </w:rPr>
      </w:pPr>
      <w:r w:rsidRPr="00194D0F">
        <w:rPr>
          <w:rStyle w:val="FootnoteReference"/>
        </w:rPr>
        <w:footnoteRef/>
      </w:r>
      <w:r w:rsidRPr="00194D0F">
        <w:tab/>
        <w:t>Realizările se referă la produsele și serviciile care trebuie furnizate (de ex.: numărul de schimburi de studenți finanțate, numărul de km de drumuri construiți etc.).</w:t>
      </w:r>
    </w:p>
  </w:footnote>
  <w:footnote w:id="42">
    <w:p w14:paraId="6490AECB" w14:textId="77777777" w:rsidR="00194D0F" w:rsidRPr="00194D0F" w:rsidRDefault="00194D0F" w:rsidP="007D7104">
      <w:pPr>
        <w:pStyle w:val="FootnoteText"/>
        <w:rPr>
          <w:szCs w:val="24"/>
        </w:rPr>
      </w:pPr>
      <w:r w:rsidRPr="00194D0F">
        <w:rPr>
          <w:rStyle w:val="FootnoteReference"/>
        </w:rPr>
        <w:footnoteRef/>
      </w:r>
      <w:r w:rsidRPr="00194D0F">
        <w:tab/>
        <w:t xml:space="preserve">Conform descrierii de la punctul 1.4.2. „Obiectiv(e) specific(e) …” </w:t>
      </w:r>
    </w:p>
  </w:footnote>
  <w:footnote w:id="43">
    <w:p w14:paraId="1D8E985C" w14:textId="77777777" w:rsidR="00194D0F" w:rsidRPr="00194D0F" w:rsidRDefault="00194D0F" w:rsidP="007D7104">
      <w:pPr>
        <w:pStyle w:val="FootnoteText"/>
        <w:rPr>
          <w:szCs w:val="24"/>
        </w:rPr>
      </w:pPr>
      <w:r w:rsidRPr="00194D0F">
        <w:rPr>
          <w:rStyle w:val="FootnoteReference"/>
        </w:rPr>
        <w:footnoteRef/>
      </w:r>
      <w:r w:rsidRPr="00194D0F">
        <w:rPr>
          <w:sz w:val="18"/>
          <w:szCs w:val="18"/>
        </w:rPr>
        <w:tab/>
        <w:t>Asistență tehnică și/sau administrativă și cheltuieli de sprijin pentru punerea în aplicare a programelor și/sau a acțiunilor UE (fostele linii „BA”), cercetare indirectă și cercetare directă.</w:t>
      </w:r>
    </w:p>
  </w:footnote>
  <w:footnote w:id="44">
    <w:p w14:paraId="0277C982" w14:textId="77777777" w:rsidR="00194D0F" w:rsidRPr="00194D0F" w:rsidRDefault="00194D0F" w:rsidP="007D7104">
      <w:pPr>
        <w:pStyle w:val="FootnoteText"/>
        <w:rPr>
          <w:szCs w:val="24"/>
        </w:rPr>
      </w:pPr>
      <w:r w:rsidRPr="00194D0F">
        <w:rPr>
          <w:rStyle w:val="FootnoteReference"/>
        </w:rPr>
        <w:footnoteRef/>
      </w:r>
      <w:r w:rsidRPr="00194D0F">
        <w:tab/>
        <w:t xml:space="preserve">AC = agent contractual; AL = agent local; END = expert național detașat; INT = lucrători temporari; JPD = tânăr profesionist în delegații. </w:t>
      </w:r>
    </w:p>
  </w:footnote>
  <w:footnote w:id="45">
    <w:p w14:paraId="487A29A9" w14:textId="77777777" w:rsidR="00194D0F" w:rsidRPr="00194D0F" w:rsidRDefault="00194D0F" w:rsidP="007D7104">
      <w:pPr>
        <w:pStyle w:val="FootnoteText"/>
        <w:rPr>
          <w:szCs w:val="24"/>
        </w:rPr>
      </w:pPr>
      <w:r w:rsidRPr="00194D0F">
        <w:rPr>
          <w:rStyle w:val="FootnoteReference"/>
        </w:rPr>
        <w:footnoteRef/>
      </w:r>
      <w:r w:rsidRPr="00194D0F">
        <w:tab/>
        <w:t>Subplafonul pentru personal extern acoperit din creditele operaționale (fostele linii „BA”).</w:t>
      </w:r>
    </w:p>
  </w:footnote>
  <w:footnote w:id="46">
    <w:p w14:paraId="119D2366" w14:textId="77777777" w:rsidR="00194D0F" w:rsidRPr="00194D0F" w:rsidRDefault="00194D0F" w:rsidP="007D7104">
      <w:pPr>
        <w:pStyle w:val="FootnoteText"/>
        <w:rPr>
          <w:szCs w:val="24"/>
        </w:rPr>
      </w:pPr>
      <w:r w:rsidRPr="00194D0F">
        <w:rPr>
          <w:rStyle w:val="FootnoteReference"/>
        </w:rPr>
        <w:footnoteRef/>
      </w:r>
      <w:r w:rsidRPr="00194D0F">
        <w:tab/>
        <w:t>În ceea ce privește resursele proprii tradiționale (taxe vamale, cotizații pentru zahăr), sumele indicate trebuie să fie sume nete, și anume sumele brute după deducerea unei cote de 20 %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388CF" w14:textId="77777777" w:rsidR="00192B50" w:rsidRPr="00192B50" w:rsidRDefault="00192B50" w:rsidP="00192B50">
    <w:pPr>
      <w:pStyle w:val="HeaderLandscap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3B691" w14:textId="77777777" w:rsidR="00192B50" w:rsidRPr="00192B50" w:rsidRDefault="00192B50" w:rsidP="00192B50">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273E6" w14:textId="77777777" w:rsidR="00112213" w:rsidRPr="00112213" w:rsidRDefault="00112213" w:rsidP="00192B5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E4C87" w14:textId="77777777" w:rsidR="00192B50" w:rsidRPr="00192B50" w:rsidRDefault="00192B50" w:rsidP="00192B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936869D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F8A566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2C2DD5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E728F9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66E256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7CEC25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2EF73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727A1F5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0"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1"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2" w15:restartNumberingAfterBreak="0">
    <w:nsid w:val="4D0C058A"/>
    <w:multiLevelType w:val="singleLevel"/>
    <w:tmpl w:val="BAE8D90E"/>
    <w:name w:val="List Dash 1"/>
    <w:lvl w:ilvl="0">
      <w:start w:val="1"/>
      <w:numFmt w:val="bullet"/>
      <w:lvlRestart w:val="0"/>
      <w:lvlText w:val="–"/>
      <w:lvlJc w:val="left"/>
      <w:pPr>
        <w:tabs>
          <w:tab w:val="num" w:pos="1134"/>
        </w:tabs>
        <w:ind w:left="1134" w:hanging="283"/>
      </w:pPr>
      <w:rPr>
        <w:rFonts w:ascii="Times New Roman" w:hAnsi="Times New Roman"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8"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7"/>
  </w:num>
  <w:num w:numId="6">
    <w:abstractNumId w:val="17"/>
    <w:lvlOverride w:ilvl="0">
      <w:startOverride w:val="1"/>
    </w:lvlOverride>
  </w:num>
  <w:num w:numId="7">
    <w:abstractNumId w:val="30"/>
    <w:lvlOverride w:ilvl="0">
      <w:startOverride w:val="1"/>
    </w:lvlOverride>
  </w:num>
  <w:num w:numId="8">
    <w:abstractNumId w:val="6"/>
  </w:num>
  <w:num w:numId="9">
    <w:abstractNumId w:val="2"/>
  </w:num>
  <w:num w:numId="10">
    <w:abstractNumId w:val="1"/>
  </w:num>
  <w:num w:numId="11">
    <w:abstractNumId w:val="0"/>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15"/>
  </w:num>
  <w:num w:numId="18">
    <w:abstractNumId w:val="21"/>
  </w:num>
  <w:num w:numId="19">
    <w:abstractNumId w:val="9"/>
  </w:num>
  <w:num w:numId="20">
    <w:abstractNumId w:val="16"/>
  </w:num>
  <w:num w:numId="21">
    <w:abstractNumId w:val="10"/>
  </w:num>
  <w:num w:numId="22">
    <w:abstractNumId w:val="22"/>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lvlOverride w:ilvl="0">
      <w:startOverride w:val="1"/>
    </w:lvlOverride>
  </w:num>
  <w:num w:numId="25">
    <w:abstractNumId w:val="26"/>
  </w:num>
  <w:num w:numId="26">
    <w:abstractNumId w:val="17"/>
  </w:num>
  <w:num w:numId="27">
    <w:abstractNumId w:val="29"/>
  </w:num>
  <w:num w:numId="28">
    <w:abstractNumId w:val="14"/>
  </w:num>
  <w:num w:numId="29">
    <w:abstractNumId w:val="18"/>
  </w:num>
  <w:num w:numId="30">
    <w:abstractNumId w:val="12"/>
  </w:num>
  <w:num w:numId="31">
    <w:abstractNumId w:val="28"/>
  </w:num>
  <w:num w:numId="32">
    <w:abstractNumId w:val="11"/>
  </w:num>
  <w:num w:numId="33">
    <w:abstractNumId w:val="20"/>
  </w:num>
  <w:num w:numId="34">
    <w:abstractNumId w:val="24"/>
  </w:num>
  <w:num w:numId="35">
    <w:abstractNumId w:val="25"/>
  </w:num>
  <w:num w:numId="36">
    <w:abstractNumId w:val="13"/>
  </w:num>
  <w:num w:numId="37">
    <w:abstractNumId w:val="23"/>
  </w:num>
  <w:num w:numId="38">
    <w:abstractNumId w:val="30"/>
  </w:num>
  <w:num w:numId="39">
    <w:abstractNumId w:val="28"/>
  </w:num>
  <w:num w:numId="40">
    <w:abstractNumId w:val="28"/>
  </w:num>
  <w:num w:numId="41">
    <w:abstractNumId w:val="28"/>
  </w:num>
  <w:num w:numId="42">
    <w:abstractNumId w:val="19"/>
  </w:num>
  <w:num w:numId="43">
    <w:abstractNumId w:val="12"/>
  </w:num>
  <w:num w:numId="44">
    <w:abstractNumId w:val="12"/>
  </w:num>
  <w:num w:numId="45">
    <w:abstractNumId w:val="1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nl-NL"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es-ES" w:vendorID="64" w:dllVersion="131078" w:nlCheck="1" w:checkStyle="0"/>
  <w:activeWritingStyle w:appName="MSWord" w:lang="fr-BE" w:vendorID="64" w:dllVersion="131078" w:nlCheck="1" w:checkStyle="0"/>
  <w:activeWritingStyle w:appName="MSWord" w:lang="de-DE" w:vendorID="64" w:dllVersion="131078" w:nlCheck="1" w:checkStyle="0"/>
  <w:attachedTemplate r:id="rId1"/>
  <w:revisionView w:markup="0"/>
  <w:defaultTabStop w:val="720"/>
  <w:hyphenationZone w:val="425"/>
  <w:characterSpacingControl w:val="doNotCompress"/>
  <w:hdrShapeDefaults>
    <o:shapedefaults v:ext="edit" spidmax="8601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11-05 13:27:21"/>
    <w:docVar w:name="DQCResult_Distribution" w:val="0;2"/>
    <w:docVar w:name="DQCResult_DocumentContent" w:val="0;0"/>
    <w:docVar w:name="DQCResult_DocumentSize" w:val="0;0"/>
    <w:docVar w:name="DQCResult_DocumentVersions" w:val="0;0"/>
    <w:docVar w:name="DQCResult_InvalidFootnotes" w:val="0;0"/>
    <w:docVar w:name="DQCResult_LinkedStyles" w:val="0;0"/>
    <w:docVar w:name="DQCResult_ModifiedMargins" w:val="0;38"/>
    <w:docVar w:name="DQCResult_ModifiedMarkers" w:val="0;0"/>
    <w:docVar w:name="DQCResult_ModifiedNumbering" w:val="0;0"/>
    <w:docVar w:name="DQCResult_Objects" w:val="0;0"/>
    <w:docVar w:name="DQCResult_Sections" w:val="0;1"/>
    <w:docVar w:name="DQCResult_StructureCheck" w:val="0;0"/>
    <w:docVar w:name="DQCResult_SuperfluousWhitespace" w:val="0;34"/>
    <w:docVar w:name="DQCResult_UnknownFonts" w:val="0;0"/>
    <w:docVar w:name="DQCResult_UnknownStyles" w:val="0;1"/>
    <w:docVar w:name="DQCStatus" w:val="Green"/>
    <w:docVar w:name="DQCVersion" w:val="3"/>
    <w:docVar w:name="DQCWithWarnings" w:val="0"/>
    <w:docVar w:name="LW_CORRIGENDUM" w:val="&lt;UNUSED&gt;"/>
    <w:docVar w:name="LW_COVERPAGE_EXISTS" w:val="True"/>
    <w:docVar w:name="LW_COVERPAGE_GUID" w:val="70DC8AF8-08C8-474A-8A5A-EF8389B42B8F"/>
    <w:docVar w:name="LW_COVERPAGE_TYPE" w:val="1"/>
    <w:docVar w:name="LW_CROSSREFERENCE" w:val="&lt;UNUSED&gt;"/>
    <w:docVar w:name="LW_DocType" w:val="COM"/>
    <w:docVar w:name="LW_EMISSION" w:val="16.9.2021"/>
    <w:docVar w:name="LW_EMISSION_ISODATE" w:val="2021-09-16"/>
    <w:docVar w:name="LW_EMISSION_LOCATION" w:val="BRX"/>
    <w:docVar w:name="LW_EMISSION_PREFIX" w:val="Bruxelles, "/>
    <w:docVar w:name="LW_EMISSION_SUFFIX" w:val=" "/>
    <w:docVar w:name="LW_ID_DOCMODEL" w:val="SJ-016"/>
    <w:docVar w:name="LW_ID_DOCSIGNATURE" w:val="SJ-016"/>
    <w:docVar w:name="LW_ID_DOCSTRUCTURE" w:val="COM/PL/ORG"/>
    <w:docVar w:name="LW_ID_DOCTYPE" w:val="SJ-016"/>
    <w:docVar w:name="LW_ID_EXP.MOTIFS.NEW" w:val="EM_PL_"/>
    <w:docVar w:name="LW_ID_STATUT" w:val="SJ-016"/>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94"/>
    <w:docVar w:name="LW_REF.II.NEW.CP_YEAR" w:val="2021"/>
    <w:docVar w:name="LW_REF.INST.NEW" w:val="COM"/>
    <w:docVar w:name="LW_REF.INST.NEW_ADOPTED" w:val="final"/>
    <w:docVar w:name="LW_REF.INST.NEW_TEXT" w:val="(2021) 57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un cadru de m\u259?suri pentru asigurarea furniz\u259?rii contram\u259?surilor medicale necesare în situa\u539?ii de criz\u259? în cazul unei urgen\u539?e de s\u259?n\u259?tate public\u259? la nivelul Uniunii"/>
    <w:docVar w:name="LW_TYPE.DOC.CP" w:val="REGULAMENT AL CONSILIULUI"/>
    <w:docVar w:name="LwApiVersions" w:val="LW4CoDe 1.23.1.0; LW 8.0, Build 20210728"/>
  </w:docVars>
  <w:rsids>
    <w:rsidRoot w:val="00D96A4B"/>
    <w:rsid w:val="000000A4"/>
    <w:rsid w:val="000028B2"/>
    <w:rsid w:val="00012121"/>
    <w:rsid w:val="000128CE"/>
    <w:rsid w:val="00015891"/>
    <w:rsid w:val="00015BC9"/>
    <w:rsid w:val="00016A21"/>
    <w:rsid w:val="000216EC"/>
    <w:rsid w:val="00022BFF"/>
    <w:rsid w:val="00027891"/>
    <w:rsid w:val="00031B80"/>
    <w:rsid w:val="00032458"/>
    <w:rsid w:val="0003275F"/>
    <w:rsid w:val="00040078"/>
    <w:rsid w:val="00042160"/>
    <w:rsid w:val="000438B2"/>
    <w:rsid w:val="000519C6"/>
    <w:rsid w:val="00052909"/>
    <w:rsid w:val="000600B3"/>
    <w:rsid w:val="0006100C"/>
    <w:rsid w:val="00062EB6"/>
    <w:rsid w:val="00063548"/>
    <w:rsid w:val="00066F90"/>
    <w:rsid w:val="00075CC0"/>
    <w:rsid w:val="0008096C"/>
    <w:rsid w:val="000821AA"/>
    <w:rsid w:val="00082419"/>
    <w:rsid w:val="00083D0F"/>
    <w:rsid w:val="00085098"/>
    <w:rsid w:val="0008726A"/>
    <w:rsid w:val="0009178F"/>
    <w:rsid w:val="0009343F"/>
    <w:rsid w:val="00093FEE"/>
    <w:rsid w:val="00094326"/>
    <w:rsid w:val="00094515"/>
    <w:rsid w:val="0009500A"/>
    <w:rsid w:val="00095C7C"/>
    <w:rsid w:val="0009633A"/>
    <w:rsid w:val="000A01DA"/>
    <w:rsid w:val="000A4C5E"/>
    <w:rsid w:val="000A7517"/>
    <w:rsid w:val="000B732E"/>
    <w:rsid w:val="000C0042"/>
    <w:rsid w:val="000C13F9"/>
    <w:rsid w:val="000C608A"/>
    <w:rsid w:val="000D00D5"/>
    <w:rsid w:val="000D02F5"/>
    <w:rsid w:val="000D1D8B"/>
    <w:rsid w:val="000D3E96"/>
    <w:rsid w:val="000D7525"/>
    <w:rsid w:val="000E198E"/>
    <w:rsid w:val="000E4F4F"/>
    <w:rsid w:val="000F20CC"/>
    <w:rsid w:val="000F6410"/>
    <w:rsid w:val="000F775B"/>
    <w:rsid w:val="0010042F"/>
    <w:rsid w:val="001022EF"/>
    <w:rsid w:val="00111142"/>
    <w:rsid w:val="00112213"/>
    <w:rsid w:val="00115C62"/>
    <w:rsid w:val="00117262"/>
    <w:rsid w:val="00117504"/>
    <w:rsid w:val="00124998"/>
    <w:rsid w:val="00124B76"/>
    <w:rsid w:val="00126BAD"/>
    <w:rsid w:val="001278A5"/>
    <w:rsid w:val="00131CE2"/>
    <w:rsid w:val="00131D67"/>
    <w:rsid w:val="001325CA"/>
    <w:rsid w:val="00133C49"/>
    <w:rsid w:val="00136A68"/>
    <w:rsid w:val="00136C11"/>
    <w:rsid w:val="0014012D"/>
    <w:rsid w:val="0014237F"/>
    <w:rsid w:val="00143FBE"/>
    <w:rsid w:val="001501AA"/>
    <w:rsid w:val="0016587F"/>
    <w:rsid w:val="0017112D"/>
    <w:rsid w:val="00171BDA"/>
    <w:rsid w:val="00171F09"/>
    <w:rsid w:val="001757DE"/>
    <w:rsid w:val="00175B2D"/>
    <w:rsid w:val="00180A7E"/>
    <w:rsid w:val="00181523"/>
    <w:rsid w:val="00181C5A"/>
    <w:rsid w:val="00184F7A"/>
    <w:rsid w:val="001854B1"/>
    <w:rsid w:val="00186DE6"/>
    <w:rsid w:val="00186F07"/>
    <w:rsid w:val="001903D7"/>
    <w:rsid w:val="00192B50"/>
    <w:rsid w:val="00193B2A"/>
    <w:rsid w:val="00194D0F"/>
    <w:rsid w:val="001957EF"/>
    <w:rsid w:val="001A2690"/>
    <w:rsid w:val="001A313B"/>
    <w:rsid w:val="001A4C24"/>
    <w:rsid w:val="001A553A"/>
    <w:rsid w:val="001A5D9C"/>
    <w:rsid w:val="001B0041"/>
    <w:rsid w:val="001B077E"/>
    <w:rsid w:val="001B3A52"/>
    <w:rsid w:val="001B5D4E"/>
    <w:rsid w:val="001B6F40"/>
    <w:rsid w:val="001C0A66"/>
    <w:rsid w:val="001C2816"/>
    <w:rsid w:val="001C5857"/>
    <w:rsid w:val="001C796A"/>
    <w:rsid w:val="001D5A6C"/>
    <w:rsid w:val="001D6F30"/>
    <w:rsid w:val="001E130B"/>
    <w:rsid w:val="001E2B4B"/>
    <w:rsid w:val="001E2FFC"/>
    <w:rsid w:val="001E6014"/>
    <w:rsid w:val="001E6987"/>
    <w:rsid w:val="001F10F0"/>
    <w:rsid w:val="001F3C4F"/>
    <w:rsid w:val="001F440F"/>
    <w:rsid w:val="002010B9"/>
    <w:rsid w:val="002055D3"/>
    <w:rsid w:val="002056CB"/>
    <w:rsid w:val="00205D16"/>
    <w:rsid w:val="00205DD3"/>
    <w:rsid w:val="00206F69"/>
    <w:rsid w:val="00211DF2"/>
    <w:rsid w:val="00214483"/>
    <w:rsid w:val="00214DCD"/>
    <w:rsid w:val="002206FE"/>
    <w:rsid w:val="00222E36"/>
    <w:rsid w:val="00222E80"/>
    <w:rsid w:val="00224B64"/>
    <w:rsid w:val="00226F3E"/>
    <w:rsid w:val="00232C60"/>
    <w:rsid w:val="00232E98"/>
    <w:rsid w:val="002348C1"/>
    <w:rsid w:val="002415EF"/>
    <w:rsid w:val="00241DB6"/>
    <w:rsid w:val="002441DD"/>
    <w:rsid w:val="00245633"/>
    <w:rsid w:val="002517E4"/>
    <w:rsid w:val="00254F06"/>
    <w:rsid w:val="00256DF7"/>
    <w:rsid w:val="00264D56"/>
    <w:rsid w:val="002668C4"/>
    <w:rsid w:val="00280EA5"/>
    <w:rsid w:val="00294C32"/>
    <w:rsid w:val="0029773E"/>
    <w:rsid w:val="002A0FBD"/>
    <w:rsid w:val="002A24B1"/>
    <w:rsid w:val="002A474B"/>
    <w:rsid w:val="002A7FCA"/>
    <w:rsid w:val="002B1CB1"/>
    <w:rsid w:val="002B3E80"/>
    <w:rsid w:val="002B4557"/>
    <w:rsid w:val="002B7DB5"/>
    <w:rsid w:val="002C03C0"/>
    <w:rsid w:val="002C140B"/>
    <w:rsid w:val="002C2C6B"/>
    <w:rsid w:val="002C51D9"/>
    <w:rsid w:val="002C534D"/>
    <w:rsid w:val="002D05B4"/>
    <w:rsid w:val="002D0799"/>
    <w:rsid w:val="002D3C0F"/>
    <w:rsid w:val="002D425D"/>
    <w:rsid w:val="002D529A"/>
    <w:rsid w:val="002D674B"/>
    <w:rsid w:val="002E3EBD"/>
    <w:rsid w:val="002F1F01"/>
    <w:rsid w:val="002F2439"/>
    <w:rsid w:val="00300E10"/>
    <w:rsid w:val="003017D3"/>
    <w:rsid w:val="0030195A"/>
    <w:rsid w:val="00301AE9"/>
    <w:rsid w:val="00307DC5"/>
    <w:rsid w:val="00310A79"/>
    <w:rsid w:val="00310DFB"/>
    <w:rsid w:val="003126FE"/>
    <w:rsid w:val="00312901"/>
    <w:rsid w:val="0031531F"/>
    <w:rsid w:val="00336E23"/>
    <w:rsid w:val="0033703E"/>
    <w:rsid w:val="003420E7"/>
    <w:rsid w:val="003437E1"/>
    <w:rsid w:val="0034447D"/>
    <w:rsid w:val="00346729"/>
    <w:rsid w:val="003469BF"/>
    <w:rsid w:val="0035253C"/>
    <w:rsid w:val="00352EEB"/>
    <w:rsid w:val="0035347F"/>
    <w:rsid w:val="00355D6D"/>
    <w:rsid w:val="00356AAD"/>
    <w:rsid w:val="00357009"/>
    <w:rsid w:val="00360531"/>
    <w:rsid w:val="0036445F"/>
    <w:rsid w:val="003648B8"/>
    <w:rsid w:val="00370659"/>
    <w:rsid w:val="003827BB"/>
    <w:rsid w:val="00384788"/>
    <w:rsid w:val="00387062"/>
    <w:rsid w:val="0039085F"/>
    <w:rsid w:val="0039291C"/>
    <w:rsid w:val="0039300B"/>
    <w:rsid w:val="003A12AD"/>
    <w:rsid w:val="003A1E44"/>
    <w:rsid w:val="003A209D"/>
    <w:rsid w:val="003A36A2"/>
    <w:rsid w:val="003A7FC5"/>
    <w:rsid w:val="003B16AE"/>
    <w:rsid w:val="003B1AAA"/>
    <w:rsid w:val="003B2020"/>
    <w:rsid w:val="003B76FD"/>
    <w:rsid w:val="003B7FCE"/>
    <w:rsid w:val="003C003C"/>
    <w:rsid w:val="003C0884"/>
    <w:rsid w:val="003C08A5"/>
    <w:rsid w:val="003C28FD"/>
    <w:rsid w:val="003C3876"/>
    <w:rsid w:val="003C5A22"/>
    <w:rsid w:val="003C5F21"/>
    <w:rsid w:val="003C6308"/>
    <w:rsid w:val="003D2578"/>
    <w:rsid w:val="003D2DF3"/>
    <w:rsid w:val="003D3D9B"/>
    <w:rsid w:val="003D7A65"/>
    <w:rsid w:val="003D7F63"/>
    <w:rsid w:val="003E01D7"/>
    <w:rsid w:val="003E01F6"/>
    <w:rsid w:val="003E0965"/>
    <w:rsid w:val="003E3A41"/>
    <w:rsid w:val="003E4F88"/>
    <w:rsid w:val="003E5291"/>
    <w:rsid w:val="003F0A74"/>
    <w:rsid w:val="003F0B79"/>
    <w:rsid w:val="003F3434"/>
    <w:rsid w:val="003F610D"/>
    <w:rsid w:val="0040537D"/>
    <w:rsid w:val="00413CC5"/>
    <w:rsid w:val="00415178"/>
    <w:rsid w:val="0041565A"/>
    <w:rsid w:val="00420C93"/>
    <w:rsid w:val="0042486B"/>
    <w:rsid w:val="0042535A"/>
    <w:rsid w:val="00426765"/>
    <w:rsid w:val="004276F2"/>
    <w:rsid w:val="004301AD"/>
    <w:rsid w:val="004334C5"/>
    <w:rsid w:val="00436705"/>
    <w:rsid w:val="00442F15"/>
    <w:rsid w:val="004438D7"/>
    <w:rsid w:val="00447D1E"/>
    <w:rsid w:val="00452192"/>
    <w:rsid w:val="00452EEB"/>
    <w:rsid w:val="00455813"/>
    <w:rsid w:val="00460356"/>
    <w:rsid w:val="00462BC2"/>
    <w:rsid w:val="004749D4"/>
    <w:rsid w:val="004774B1"/>
    <w:rsid w:val="00483024"/>
    <w:rsid w:val="00486418"/>
    <w:rsid w:val="00497B3C"/>
    <w:rsid w:val="004A5BA2"/>
    <w:rsid w:val="004B138F"/>
    <w:rsid w:val="004B2A17"/>
    <w:rsid w:val="004B54AB"/>
    <w:rsid w:val="004C25CB"/>
    <w:rsid w:val="004C4848"/>
    <w:rsid w:val="004C53CE"/>
    <w:rsid w:val="004C6B01"/>
    <w:rsid w:val="004C7E19"/>
    <w:rsid w:val="004D0F00"/>
    <w:rsid w:val="004D74D5"/>
    <w:rsid w:val="004D7966"/>
    <w:rsid w:val="004E204C"/>
    <w:rsid w:val="004E244F"/>
    <w:rsid w:val="004E2F2D"/>
    <w:rsid w:val="004E73F1"/>
    <w:rsid w:val="004F2EBC"/>
    <w:rsid w:val="004F3491"/>
    <w:rsid w:val="004F66C1"/>
    <w:rsid w:val="004F6873"/>
    <w:rsid w:val="004F721B"/>
    <w:rsid w:val="004F7D9D"/>
    <w:rsid w:val="0050238E"/>
    <w:rsid w:val="00503041"/>
    <w:rsid w:val="005033B8"/>
    <w:rsid w:val="00505E8F"/>
    <w:rsid w:val="00506BE6"/>
    <w:rsid w:val="00507E32"/>
    <w:rsid w:val="00511DD1"/>
    <w:rsid w:val="00513A28"/>
    <w:rsid w:val="005148DE"/>
    <w:rsid w:val="00521318"/>
    <w:rsid w:val="00522708"/>
    <w:rsid w:val="005232B1"/>
    <w:rsid w:val="00525497"/>
    <w:rsid w:val="00533A40"/>
    <w:rsid w:val="00535196"/>
    <w:rsid w:val="005375AD"/>
    <w:rsid w:val="00544A69"/>
    <w:rsid w:val="00545346"/>
    <w:rsid w:val="00547F15"/>
    <w:rsid w:val="0055051C"/>
    <w:rsid w:val="00551953"/>
    <w:rsid w:val="00555BC8"/>
    <w:rsid w:val="005574B2"/>
    <w:rsid w:val="00562ACC"/>
    <w:rsid w:val="00563293"/>
    <w:rsid w:val="005717C3"/>
    <w:rsid w:val="00572B96"/>
    <w:rsid w:val="00583370"/>
    <w:rsid w:val="0058437F"/>
    <w:rsid w:val="00584F32"/>
    <w:rsid w:val="00592BE1"/>
    <w:rsid w:val="0059362B"/>
    <w:rsid w:val="005942F5"/>
    <w:rsid w:val="005948C7"/>
    <w:rsid w:val="00595722"/>
    <w:rsid w:val="005A2927"/>
    <w:rsid w:val="005A2BD3"/>
    <w:rsid w:val="005A31BD"/>
    <w:rsid w:val="005A39FD"/>
    <w:rsid w:val="005A4510"/>
    <w:rsid w:val="005A454C"/>
    <w:rsid w:val="005A55D9"/>
    <w:rsid w:val="005A6DB5"/>
    <w:rsid w:val="005A7C31"/>
    <w:rsid w:val="005B3D02"/>
    <w:rsid w:val="005B7B17"/>
    <w:rsid w:val="005C10B8"/>
    <w:rsid w:val="005C1270"/>
    <w:rsid w:val="005C349D"/>
    <w:rsid w:val="005C3AC1"/>
    <w:rsid w:val="005D0DF1"/>
    <w:rsid w:val="005D2C50"/>
    <w:rsid w:val="005D5192"/>
    <w:rsid w:val="005D5FFE"/>
    <w:rsid w:val="005D6333"/>
    <w:rsid w:val="005E21B4"/>
    <w:rsid w:val="005E5AB2"/>
    <w:rsid w:val="005E6324"/>
    <w:rsid w:val="005F49DF"/>
    <w:rsid w:val="005F540A"/>
    <w:rsid w:val="005F7277"/>
    <w:rsid w:val="005F75BD"/>
    <w:rsid w:val="00601E06"/>
    <w:rsid w:val="00603AD5"/>
    <w:rsid w:val="00606A03"/>
    <w:rsid w:val="0061048E"/>
    <w:rsid w:val="00612747"/>
    <w:rsid w:val="00614818"/>
    <w:rsid w:val="00615E6D"/>
    <w:rsid w:val="00620AF2"/>
    <w:rsid w:val="00622D37"/>
    <w:rsid w:val="00623772"/>
    <w:rsid w:val="0063456E"/>
    <w:rsid w:val="006369D8"/>
    <w:rsid w:val="006377D6"/>
    <w:rsid w:val="00641659"/>
    <w:rsid w:val="0064212F"/>
    <w:rsid w:val="006432E6"/>
    <w:rsid w:val="00644D79"/>
    <w:rsid w:val="00646738"/>
    <w:rsid w:val="00650C7D"/>
    <w:rsid w:val="00651C73"/>
    <w:rsid w:val="00652D12"/>
    <w:rsid w:val="00656817"/>
    <w:rsid w:val="00672107"/>
    <w:rsid w:val="00672478"/>
    <w:rsid w:val="006737CE"/>
    <w:rsid w:val="00674ADA"/>
    <w:rsid w:val="006765C5"/>
    <w:rsid w:val="00685EFB"/>
    <w:rsid w:val="00687379"/>
    <w:rsid w:val="00687D09"/>
    <w:rsid w:val="00687F03"/>
    <w:rsid w:val="00690754"/>
    <w:rsid w:val="00691005"/>
    <w:rsid w:val="00694AE6"/>
    <w:rsid w:val="006968F8"/>
    <w:rsid w:val="006A044C"/>
    <w:rsid w:val="006A2830"/>
    <w:rsid w:val="006A593F"/>
    <w:rsid w:val="006B1FCE"/>
    <w:rsid w:val="006B2917"/>
    <w:rsid w:val="006B424F"/>
    <w:rsid w:val="006B64E4"/>
    <w:rsid w:val="006B6DD0"/>
    <w:rsid w:val="006B7BE1"/>
    <w:rsid w:val="006C231A"/>
    <w:rsid w:val="006C2F74"/>
    <w:rsid w:val="006C338A"/>
    <w:rsid w:val="006D378A"/>
    <w:rsid w:val="006D4ECE"/>
    <w:rsid w:val="006D5CB0"/>
    <w:rsid w:val="006D749F"/>
    <w:rsid w:val="006E1139"/>
    <w:rsid w:val="006E2EB4"/>
    <w:rsid w:val="006E73EB"/>
    <w:rsid w:val="006F0467"/>
    <w:rsid w:val="006F4FB1"/>
    <w:rsid w:val="0070128F"/>
    <w:rsid w:val="007109BB"/>
    <w:rsid w:val="00712240"/>
    <w:rsid w:val="007130F4"/>
    <w:rsid w:val="00720BB0"/>
    <w:rsid w:val="0072185C"/>
    <w:rsid w:val="0072252C"/>
    <w:rsid w:val="0072297F"/>
    <w:rsid w:val="00725B1F"/>
    <w:rsid w:val="0072720A"/>
    <w:rsid w:val="0072760F"/>
    <w:rsid w:val="00734D14"/>
    <w:rsid w:val="00735E92"/>
    <w:rsid w:val="00736459"/>
    <w:rsid w:val="00737FA7"/>
    <w:rsid w:val="0074221D"/>
    <w:rsid w:val="0074445B"/>
    <w:rsid w:val="007453BA"/>
    <w:rsid w:val="0074556C"/>
    <w:rsid w:val="007458A5"/>
    <w:rsid w:val="00746233"/>
    <w:rsid w:val="007476D1"/>
    <w:rsid w:val="00750E0A"/>
    <w:rsid w:val="0075324F"/>
    <w:rsid w:val="00764B23"/>
    <w:rsid w:val="00767138"/>
    <w:rsid w:val="00767EEE"/>
    <w:rsid w:val="00780B9B"/>
    <w:rsid w:val="007813F3"/>
    <w:rsid w:val="007866B9"/>
    <w:rsid w:val="00791029"/>
    <w:rsid w:val="00791857"/>
    <w:rsid w:val="00797E08"/>
    <w:rsid w:val="007A19E3"/>
    <w:rsid w:val="007A2B1E"/>
    <w:rsid w:val="007A689D"/>
    <w:rsid w:val="007A74C3"/>
    <w:rsid w:val="007A7EC1"/>
    <w:rsid w:val="007B0890"/>
    <w:rsid w:val="007B0C0C"/>
    <w:rsid w:val="007B0D0E"/>
    <w:rsid w:val="007B28F2"/>
    <w:rsid w:val="007B4FAD"/>
    <w:rsid w:val="007C06F6"/>
    <w:rsid w:val="007C3464"/>
    <w:rsid w:val="007C3D07"/>
    <w:rsid w:val="007C442D"/>
    <w:rsid w:val="007C53E3"/>
    <w:rsid w:val="007C6E97"/>
    <w:rsid w:val="007D7104"/>
    <w:rsid w:val="007E524A"/>
    <w:rsid w:val="007F0EA5"/>
    <w:rsid w:val="007F0F22"/>
    <w:rsid w:val="007F2DB2"/>
    <w:rsid w:val="00805024"/>
    <w:rsid w:val="0080542A"/>
    <w:rsid w:val="00806C5C"/>
    <w:rsid w:val="00810D7C"/>
    <w:rsid w:val="008176BA"/>
    <w:rsid w:val="00822FE1"/>
    <w:rsid w:val="008275AE"/>
    <w:rsid w:val="008311EF"/>
    <w:rsid w:val="00832DE4"/>
    <w:rsid w:val="008336DD"/>
    <w:rsid w:val="008416CE"/>
    <w:rsid w:val="00841C76"/>
    <w:rsid w:val="00842447"/>
    <w:rsid w:val="00845729"/>
    <w:rsid w:val="00846F93"/>
    <w:rsid w:val="008535BF"/>
    <w:rsid w:val="00854B17"/>
    <w:rsid w:val="00860188"/>
    <w:rsid w:val="00862685"/>
    <w:rsid w:val="00863137"/>
    <w:rsid w:val="008633AE"/>
    <w:rsid w:val="008678AD"/>
    <w:rsid w:val="00870295"/>
    <w:rsid w:val="0087030D"/>
    <w:rsid w:val="00874022"/>
    <w:rsid w:val="00880D88"/>
    <w:rsid w:val="00883C3A"/>
    <w:rsid w:val="0088587D"/>
    <w:rsid w:val="00885B7B"/>
    <w:rsid w:val="00885CC7"/>
    <w:rsid w:val="00886FFF"/>
    <w:rsid w:val="00890ECF"/>
    <w:rsid w:val="00892426"/>
    <w:rsid w:val="00892A4B"/>
    <w:rsid w:val="00896F6D"/>
    <w:rsid w:val="008A31C2"/>
    <w:rsid w:val="008A5D85"/>
    <w:rsid w:val="008B1189"/>
    <w:rsid w:val="008B127A"/>
    <w:rsid w:val="008B256C"/>
    <w:rsid w:val="008B3641"/>
    <w:rsid w:val="008C048F"/>
    <w:rsid w:val="008C0B68"/>
    <w:rsid w:val="008C2186"/>
    <w:rsid w:val="008C27FE"/>
    <w:rsid w:val="008C2C86"/>
    <w:rsid w:val="008C525C"/>
    <w:rsid w:val="008C70D8"/>
    <w:rsid w:val="008C79DD"/>
    <w:rsid w:val="008C7A55"/>
    <w:rsid w:val="008D33F1"/>
    <w:rsid w:val="008D37B6"/>
    <w:rsid w:val="008D7797"/>
    <w:rsid w:val="008E1D14"/>
    <w:rsid w:val="008E244B"/>
    <w:rsid w:val="008E39AF"/>
    <w:rsid w:val="008E6B2C"/>
    <w:rsid w:val="008E7215"/>
    <w:rsid w:val="008E756D"/>
    <w:rsid w:val="008F038B"/>
    <w:rsid w:val="008F038D"/>
    <w:rsid w:val="008F1896"/>
    <w:rsid w:val="008F1ED5"/>
    <w:rsid w:val="00902C3C"/>
    <w:rsid w:val="00913960"/>
    <w:rsid w:val="009164F4"/>
    <w:rsid w:val="00916A92"/>
    <w:rsid w:val="0092799B"/>
    <w:rsid w:val="0093004B"/>
    <w:rsid w:val="00930B30"/>
    <w:rsid w:val="00931F81"/>
    <w:rsid w:val="009335CC"/>
    <w:rsid w:val="00934881"/>
    <w:rsid w:val="009416F8"/>
    <w:rsid w:val="00942541"/>
    <w:rsid w:val="00942543"/>
    <w:rsid w:val="00943CC3"/>
    <w:rsid w:val="0094410C"/>
    <w:rsid w:val="009455E3"/>
    <w:rsid w:val="0095292A"/>
    <w:rsid w:val="0096210E"/>
    <w:rsid w:val="009623DA"/>
    <w:rsid w:val="0096422F"/>
    <w:rsid w:val="00965D36"/>
    <w:rsid w:val="0096622E"/>
    <w:rsid w:val="009668E2"/>
    <w:rsid w:val="00966BD1"/>
    <w:rsid w:val="00971AC1"/>
    <w:rsid w:val="00973F3E"/>
    <w:rsid w:val="009740F7"/>
    <w:rsid w:val="009750C5"/>
    <w:rsid w:val="0098147A"/>
    <w:rsid w:val="0098244E"/>
    <w:rsid w:val="00986B33"/>
    <w:rsid w:val="00987AD5"/>
    <w:rsid w:val="00990B16"/>
    <w:rsid w:val="0099179D"/>
    <w:rsid w:val="009935AE"/>
    <w:rsid w:val="00993B8C"/>
    <w:rsid w:val="00996415"/>
    <w:rsid w:val="009966C5"/>
    <w:rsid w:val="00997FB6"/>
    <w:rsid w:val="009A33B5"/>
    <w:rsid w:val="009A4775"/>
    <w:rsid w:val="009A75D0"/>
    <w:rsid w:val="009A7A4D"/>
    <w:rsid w:val="009B5F53"/>
    <w:rsid w:val="009B7138"/>
    <w:rsid w:val="009B7158"/>
    <w:rsid w:val="009C11A5"/>
    <w:rsid w:val="009C17B5"/>
    <w:rsid w:val="009D0752"/>
    <w:rsid w:val="009E1CF5"/>
    <w:rsid w:val="009E7797"/>
    <w:rsid w:val="009E7E4A"/>
    <w:rsid w:val="009F39CC"/>
    <w:rsid w:val="009F3B10"/>
    <w:rsid w:val="009F617A"/>
    <w:rsid w:val="009F663C"/>
    <w:rsid w:val="00A0062E"/>
    <w:rsid w:val="00A01FC0"/>
    <w:rsid w:val="00A04591"/>
    <w:rsid w:val="00A11456"/>
    <w:rsid w:val="00A11BF9"/>
    <w:rsid w:val="00A11E69"/>
    <w:rsid w:val="00A12FDB"/>
    <w:rsid w:val="00A15788"/>
    <w:rsid w:val="00A15AAB"/>
    <w:rsid w:val="00A21E98"/>
    <w:rsid w:val="00A27D52"/>
    <w:rsid w:val="00A34CB9"/>
    <w:rsid w:val="00A351FC"/>
    <w:rsid w:val="00A4129D"/>
    <w:rsid w:val="00A41D6E"/>
    <w:rsid w:val="00A43D20"/>
    <w:rsid w:val="00A457EF"/>
    <w:rsid w:val="00A501E0"/>
    <w:rsid w:val="00A5113F"/>
    <w:rsid w:val="00A524FD"/>
    <w:rsid w:val="00A5292E"/>
    <w:rsid w:val="00A56AFC"/>
    <w:rsid w:val="00A57BFA"/>
    <w:rsid w:val="00A60F69"/>
    <w:rsid w:val="00A67D0C"/>
    <w:rsid w:val="00A70C08"/>
    <w:rsid w:val="00A71991"/>
    <w:rsid w:val="00A729B1"/>
    <w:rsid w:val="00A753BF"/>
    <w:rsid w:val="00A75F5C"/>
    <w:rsid w:val="00A8556F"/>
    <w:rsid w:val="00A958E1"/>
    <w:rsid w:val="00A96169"/>
    <w:rsid w:val="00AA2059"/>
    <w:rsid w:val="00AA3ACB"/>
    <w:rsid w:val="00AA7F53"/>
    <w:rsid w:val="00AB1889"/>
    <w:rsid w:val="00AB66B1"/>
    <w:rsid w:val="00AC0731"/>
    <w:rsid w:val="00AC47B0"/>
    <w:rsid w:val="00AC5CD7"/>
    <w:rsid w:val="00AC6666"/>
    <w:rsid w:val="00AD476E"/>
    <w:rsid w:val="00AD4A32"/>
    <w:rsid w:val="00AD788C"/>
    <w:rsid w:val="00AE2D47"/>
    <w:rsid w:val="00AE34C8"/>
    <w:rsid w:val="00AE5303"/>
    <w:rsid w:val="00AE653E"/>
    <w:rsid w:val="00AF1ED6"/>
    <w:rsid w:val="00AF48BC"/>
    <w:rsid w:val="00AF7A09"/>
    <w:rsid w:val="00AF7D05"/>
    <w:rsid w:val="00B00015"/>
    <w:rsid w:val="00B00BCC"/>
    <w:rsid w:val="00B07454"/>
    <w:rsid w:val="00B1023D"/>
    <w:rsid w:val="00B116EE"/>
    <w:rsid w:val="00B14C36"/>
    <w:rsid w:val="00B16E1B"/>
    <w:rsid w:val="00B16E5D"/>
    <w:rsid w:val="00B27724"/>
    <w:rsid w:val="00B3191F"/>
    <w:rsid w:val="00B35B47"/>
    <w:rsid w:val="00B40B7C"/>
    <w:rsid w:val="00B4314A"/>
    <w:rsid w:val="00B451EF"/>
    <w:rsid w:val="00B47148"/>
    <w:rsid w:val="00B55744"/>
    <w:rsid w:val="00B61489"/>
    <w:rsid w:val="00B635FC"/>
    <w:rsid w:val="00B669AE"/>
    <w:rsid w:val="00B73A30"/>
    <w:rsid w:val="00B809FA"/>
    <w:rsid w:val="00B816D0"/>
    <w:rsid w:val="00B85C99"/>
    <w:rsid w:val="00B933AD"/>
    <w:rsid w:val="00B949C9"/>
    <w:rsid w:val="00B972E0"/>
    <w:rsid w:val="00B976F9"/>
    <w:rsid w:val="00BA16BC"/>
    <w:rsid w:val="00BA31D9"/>
    <w:rsid w:val="00BA568E"/>
    <w:rsid w:val="00BB5574"/>
    <w:rsid w:val="00BB5FB8"/>
    <w:rsid w:val="00BB69EF"/>
    <w:rsid w:val="00BC232C"/>
    <w:rsid w:val="00BC313E"/>
    <w:rsid w:val="00BC3E01"/>
    <w:rsid w:val="00BC3EBC"/>
    <w:rsid w:val="00BD359A"/>
    <w:rsid w:val="00BD381A"/>
    <w:rsid w:val="00BD5469"/>
    <w:rsid w:val="00BE014B"/>
    <w:rsid w:val="00BE0197"/>
    <w:rsid w:val="00BE246D"/>
    <w:rsid w:val="00BE490F"/>
    <w:rsid w:val="00BE4C07"/>
    <w:rsid w:val="00BE66E9"/>
    <w:rsid w:val="00BE7337"/>
    <w:rsid w:val="00BE76BA"/>
    <w:rsid w:val="00BF17AA"/>
    <w:rsid w:val="00BF679C"/>
    <w:rsid w:val="00BF6E26"/>
    <w:rsid w:val="00BF7AC5"/>
    <w:rsid w:val="00C026F5"/>
    <w:rsid w:val="00C02787"/>
    <w:rsid w:val="00C03756"/>
    <w:rsid w:val="00C063C0"/>
    <w:rsid w:val="00C06527"/>
    <w:rsid w:val="00C0725C"/>
    <w:rsid w:val="00C15BED"/>
    <w:rsid w:val="00C16789"/>
    <w:rsid w:val="00C2083F"/>
    <w:rsid w:val="00C20AED"/>
    <w:rsid w:val="00C2230D"/>
    <w:rsid w:val="00C22687"/>
    <w:rsid w:val="00C24556"/>
    <w:rsid w:val="00C2533A"/>
    <w:rsid w:val="00C25A6A"/>
    <w:rsid w:val="00C25EF5"/>
    <w:rsid w:val="00C27E61"/>
    <w:rsid w:val="00C30418"/>
    <w:rsid w:val="00C31DAE"/>
    <w:rsid w:val="00C325CA"/>
    <w:rsid w:val="00C35E67"/>
    <w:rsid w:val="00C415B4"/>
    <w:rsid w:val="00C41928"/>
    <w:rsid w:val="00C43D5D"/>
    <w:rsid w:val="00C45F6E"/>
    <w:rsid w:val="00C46D36"/>
    <w:rsid w:val="00C46DE2"/>
    <w:rsid w:val="00C54A28"/>
    <w:rsid w:val="00C54C48"/>
    <w:rsid w:val="00C71DF5"/>
    <w:rsid w:val="00C75F1A"/>
    <w:rsid w:val="00C7677D"/>
    <w:rsid w:val="00C81A4F"/>
    <w:rsid w:val="00C92303"/>
    <w:rsid w:val="00C92935"/>
    <w:rsid w:val="00C92D7B"/>
    <w:rsid w:val="00C96BE4"/>
    <w:rsid w:val="00C97B0B"/>
    <w:rsid w:val="00CA47B4"/>
    <w:rsid w:val="00CB0F72"/>
    <w:rsid w:val="00CB3C27"/>
    <w:rsid w:val="00CB5BBD"/>
    <w:rsid w:val="00CC0612"/>
    <w:rsid w:val="00CC1808"/>
    <w:rsid w:val="00CC26B7"/>
    <w:rsid w:val="00CD018F"/>
    <w:rsid w:val="00CD3FF7"/>
    <w:rsid w:val="00CE24D9"/>
    <w:rsid w:val="00CE4B25"/>
    <w:rsid w:val="00CE5781"/>
    <w:rsid w:val="00CE6D2C"/>
    <w:rsid w:val="00CF0324"/>
    <w:rsid w:val="00CF14AE"/>
    <w:rsid w:val="00CF4297"/>
    <w:rsid w:val="00D03501"/>
    <w:rsid w:val="00D044F2"/>
    <w:rsid w:val="00D15CE5"/>
    <w:rsid w:val="00D1626B"/>
    <w:rsid w:val="00D16D3E"/>
    <w:rsid w:val="00D176DE"/>
    <w:rsid w:val="00D22359"/>
    <w:rsid w:val="00D22797"/>
    <w:rsid w:val="00D23A0C"/>
    <w:rsid w:val="00D255F3"/>
    <w:rsid w:val="00D272D0"/>
    <w:rsid w:val="00D2774E"/>
    <w:rsid w:val="00D27D58"/>
    <w:rsid w:val="00D37187"/>
    <w:rsid w:val="00D371B0"/>
    <w:rsid w:val="00D37300"/>
    <w:rsid w:val="00D37A07"/>
    <w:rsid w:val="00D41044"/>
    <w:rsid w:val="00D43F20"/>
    <w:rsid w:val="00D52F18"/>
    <w:rsid w:val="00D54CB9"/>
    <w:rsid w:val="00D572F0"/>
    <w:rsid w:val="00D6466A"/>
    <w:rsid w:val="00D65B37"/>
    <w:rsid w:val="00D65F27"/>
    <w:rsid w:val="00D703D1"/>
    <w:rsid w:val="00D767E2"/>
    <w:rsid w:val="00D77656"/>
    <w:rsid w:val="00D779CF"/>
    <w:rsid w:val="00D77EE5"/>
    <w:rsid w:val="00D91910"/>
    <w:rsid w:val="00D94622"/>
    <w:rsid w:val="00D96A4B"/>
    <w:rsid w:val="00DA0B15"/>
    <w:rsid w:val="00DA47BA"/>
    <w:rsid w:val="00DA6D2C"/>
    <w:rsid w:val="00DA7019"/>
    <w:rsid w:val="00DA7FFC"/>
    <w:rsid w:val="00DB36FA"/>
    <w:rsid w:val="00DB5C16"/>
    <w:rsid w:val="00DC298A"/>
    <w:rsid w:val="00DC2F45"/>
    <w:rsid w:val="00DD12D9"/>
    <w:rsid w:val="00DD1BD0"/>
    <w:rsid w:val="00DD427E"/>
    <w:rsid w:val="00DD5527"/>
    <w:rsid w:val="00DE039B"/>
    <w:rsid w:val="00DE14AD"/>
    <w:rsid w:val="00DE4456"/>
    <w:rsid w:val="00DE4883"/>
    <w:rsid w:val="00DE6E99"/>
    <w:rsid w:val="00DF02A5"/>
    <w:rsid w:val="00DF1811"/>
    <w:rsid w:val="00DF2015"/>
    <w:rsid w:val="00DF2018"/>
    <w:rsid w:val="00DF4020"/>
    <w:rsid w:val="00DF5E2D"/>
    <w:rsid w:val="00DF5FB8"/>
    <w:rsid w:val="00DF7CB4"/>
    <w:rsid w:val="00E02F2F"/>
    <w:rsid w:val="00E152EF"/>
    <w:rsid w:val="00E15D06"/>
    <w:rsid w:val="00E15EDB"/>
    <w:rsid w:val="00E16F27"/>
    <w:rsid w:val="00E20CE8"/>
    <w:rsid w:val="00E230C0"/>
    <w:rsid w:val="00E253C7"/>
    <w:rsid w:val="00E30E6D"/>
    <w:rsid w:val="00E316BA"/>
    <w:rsid w:val="00E3172C"/>
    <w:rsid w:val="00E34006"/>
    <w:rsid w:val="00E40517"/>
    <w:rsid w:val="00E40826"/>
    <w:rsid w:val="00E41214"/>
    <w:rsid w:val="00E44EB2"/>
    <w:rsid w:val="00E50ABE"/>
    <w:rsid w:val="00E539CF"/>
    <w:rsid w:val="00E615B5"/>
    <w:rsid w:val="00E71C10"/>
    <w:rsid w:val="00E71EC1"/>
    <w:rsid w:val="00E71FA5"/>
    <w:rsid w:val="00E7278C"/>
    <w:rsid w:val="00E80F0A"/>
    <w:rsid w:val="00E81C77"/>
    <w:rsid w:val="00E8773C"/>
    <w:rsid w:val="00E91948"/>
    <w:rsid w:val="00E93405"/>
    <w:rsid w:val="00E97607"/>
    <w:rsid w:val="00EA1DA7"/>
    <w:rsid w:val="00EA31B3"/>
    <w:rsid w:val="00EA39C7"/>
    <w:rsid w:val="00EA571B"/>
    <w:rsid w:val="00EA5F8A"/>
    <w:rsid w:val="00EB0C4C"/>
    <w:rsid w:val="00EB5EF8"/>
    <w:rsid w:val="00EB70BA"/>
    <w:rsid w:val="00EB7E2E"/>
    <w:rsid w:val="00EC07CD"/>
    <w:rsid w:val="00EC2B53"/>
    <w:rsid w:val="00ED0099"/>
    <w:rsid w:val="00ED0854"/>
    <w:rsid w:val="00ED3B1B"/>
    <w:rsid w:val="00ED4702"/>
    <w:rsid w:val="00EE3EEF"/>
    <w:rsid w:val="00EF16F6"/>
    <w:rsid w:val="00EF4363"/>
    <w:rsid w:val="00F00562"/>
    <w:rsid w:val="00F02D45"/>
    <w:rsid w:val="00F03022"/>
    <w:rsid w:val="00F03182"/>
    <w:rsid w:val="00F04333"/>
    <w:rsid w:val="00F05847"/>
    <w:rsid w:val="00F06D4C"/>
    <w:rsid w:val="00F074A7"/>
    <w:rsid w:val="00F10ADD"/>
    <w:rsid w:val="00F125D0"/>
    <w:rsid w:val="00F13F09"/>
    <w:rsid w:val="00F20062"/>
    <w:rsid w:val="00F264E1"/>
    <w:rsid w:val="00F2772A"/>
    <w:rsid w:val="00F31430"/>
    <w:rsid w:val="00F31567"/>
    <w:rsid w:val="00F31893"/>
    <w:rsid w:val="00F459B0"/>
    <w:rsid w:val="00F5089A"/>
    <w:rsid w:val="00F5172B"/>
    <w:rsid w:val="00F5210F"/>
    <w:rsid w:val="00F565B6"/>
    <w:rsid w:val="00F57BFF"/>
    <w:rsid w:val="00F57F03"/>
    <w:rsid w:val="00F6087E"/>
    <w:rsid w:val="00F60E28"/>
    <w:rsid w:val="00F61029"/>
    <w:rsid w:val="00F63A17"/>
    <w:rsid w:val="00F642D2"/>
    <w:rsid w:val="00F66EBD"/>
    <w:rsid w:val="00F67133"/>
    <w:rsid w:val="00F75671"/>
    <w:rsid w:val="00F84541"/>
    <w:rsid w:val="00F859B6"/>
    <w:rsid w:val="00F87333"/>
    <w:rsid w:val="00F94030"/>
    <w:rsid w:val="00F95791"/>
    <w:rsid w:val="00F96315"/>
    <w:rsid w:val="00F967B4"/>
    <w:rsid w:val="00FA5C56"/>
    <w:rsid w:val="00FA64F0"/>
    <w:rsid w:val="00FB5161"/>
    <w:rsid w:val="00FB65C5"/>
    <w:rsid w:val="00FC011A"/>
    <w:rsid w:val="00FC2DA9"/>
    <w:rsid w:val="00FD132F"/>
    <w:rsid w:val="00FD448E"/>
    <w:rsid w:val="00FD7E36"/>
    <w:rsid w:val="00FF2A58"/>
    <w:rsid w:val="00FF5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0EF33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rsid w:val="009B7138"/>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rsid w:val="008275AE"/>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rsid w:val="008275AE"/>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rsid w:val="008275AE"/>
    <w:pPr>
      <w:keepNext/>
      <w:numPr>
        <w:ilvl w:val="6"/>
        <w:numId w:val="4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D96A4B"/>
    <w:pPr>
      <w:spacing w:before="0" w:after="0"/>
    </w:pPr>
    <w:rPr>
      <w:rFonts w:ascii="Segoe UI" w:hAnsi="Segoe UI" w:cs="Segoe UI"/>
      <w:sz w:val="18"/>
      <w:szCs w:val="18"/>
    </w:rPr>
  </w:style>
  <w:style w:type="character" w:customStyle="1" w:styleId="BalloonTextChar">
    <w:name w:val="Balloon Text Char"/>
    <w:basedOn w:val="DefaultParagraphFont"/>
    <w:link w:val="BalloonText"/>
    <w:rsid w:val="00D96A4B"/>
    <w:rPr>
      <w:rFonts w:ascii="Segoe UI" w:hAnsi="Segoe UI" w:cs="Segoe UI"/>
      <w:sz w:val="18"/>
      <w:szCs w:val="18"/>
      <w:lang w:val="ro-RO"/>
    </w:rPr>
  </w:style>
  <w:style w:type="character" w:customStyle="1" w:styleId="Aucun">
    <w:name w:val="Aucun"/>
    <w:rsid w:val="00D96A4B"/>
  </w:style>
  <w:style w:type="character" w:styleId="CommentReference">
    <w:name w:val="annotation reference"/>
    <w:basedOn w:val="DefaultParagraphFont"/>
    <w:uiPriority w:val="99"/>
    <w:unhideWhenUsed/>
    <w:rsid w:val="00D96A4B"/>
    <w:rPr>
      <w:sz w:val="16"/>
      <w:szCs w:val="16"/>
    </w:rPr>
  </w:style>
  <w:style w:type="paragraph" w:styleId="CommentText">
    <w:name w:val="annotation text"/>
    <w:basedOn w:val="Normal"/>
    <w:link w:val="CommentTextChar"/>
    <w:uiPriority w:val="99"/>
    <w:unhideWhenUsed/>
    <w:rsid w:val="00D96A4B"/>
    <w:rPr>
      <w:sz w:val="20"/>
      <w:szCs w:val="20"/>
    </w:rPr>
  </w:style>
  <w:style w:type="character" w:customStyle="1" w:styleId="CommentTextChar">
    <w:name w:val="Comment Text Char"/>
    <w:basedOn w:val="DefaultParagraphFont"/>
    <w:link w:val="CommentText"/>
    <w:uiPriority w:val="99"/>
    <w:rsid w:val="00D96A4B"/>
    <w:rPr>
      <w:rFonts w:ascii="Times New Roman" w:hAnsi="Times New Roman" w:cs="Times New Roman"/>
      <w:sz w:val="20"/>
      <w:szCs w:val="20"/>
      <w:lang w:val="ro-RO"/>
    </w:rPr>
  </w:style>
  <w:style w:type="character" w:styleId="Hyperlink">
    <w:name w:val="Hyperlink"/>
    <w:basedOn w:val="DefaultParagraphFont"/>
    <w:uiPriority w:val="99"/>
    <w:unhideWhenUsed/>
    <w:rsid w:val="00D96A4B"/>
    <w:rPr>
      <w:color w:val="0000FF" w:themeColor="hyperlink"/>
      <w:u w:val="single"/>
    </w:rPr>
  </w:style>
  <w:style w:type="paragraph" w:styleId="ListParagraph">
    <w:name w:val="List Paragraph"/>
    <w:aliases w:val="Task Body,Viñetas (Inicio Parrafo),3 Txt tabla,Zerrenda-paragrafoa,Lista multicolor - Énfasis 11,Normal bullet 2,Bullet list,List Paragraph1,Numbered List,1st level - Bullet List Paragraph,Lettre d'introduction,Paragrafo elenco,L,CV text"/>
    <w:basedOn w:val="Normal"/>
    <w:link w:val="ListParagraphChar"/>
    <w:uiPriority w:val="34"/>
    <w:qFormat/>
    <w:rsid w:val="00D96A4B"/>
    <w:pPr>
      <w:ind w:left="720"/>
      <w:contextualSpacing/>
    </w:pPr>
  </w:style>
  <w:style w:type="character" w:customStyle="1" w:styleId="ListParagraphChar">
    <w:name w:val="List Paragraph Char"/>
    <w:aliases w:val="Task Body Char,Viñetas (Inicio Parrafo) Char,3 Txt tabla Char,Zerrenda-paragrafoa Char,Lista multicolor - Énfasis 11 Char,Normal bullet 2 Char,Bullet list Char,List Paragraph1 Char,Numbered List Char,Lettre d'introduction Char,L Char"/>
    <w:link w:val="ListParagraph"/>
    <w:uiPriority w:val="34"/>
    <w:qFormat/>
    <w:locked/>
    <w:rsid w:val="00D96A4B"/>
    <w:rPr>
      <w:rFonts w:ascii="Times New Roman" w:hAnsi="Times New Roman" w:cs="Times New Roman"/>
      <w:sz w:val="24"/>
      <w:lang w:val="ro-RO"/>
    </w:rPr>
  </w:style>
  <w:style w:type="paragraph" w:styleId="ListBullet">
    <w:name w:val="List Bullet"/>
    <w:basedOn w:val="Normal"/>
    <w:unhideWhenUsed/>
    <w:rsid w:val="0030195A"/>
    <w:pPr>
      <w:numPr>
        <w:numId w:val="1"/>
      </w:numPr>
      <w:contextualSpacing/>
    </w:pPr>
  </w:style>
  <w:style w:type="paragraph" w:styleId="ListBullet2">
    <w:name w:val="List Bullet 2"/>
    <w:basedOn w:val="Normal"/>
    <w:unhideWhenUsed/>
    <w:rsid w:val="0030195A"/>
    <w:pPr>
      <w:numPr>
        <w:numId w:val="2"/>
      </w:numPr>
      <w:contextualSpacing/>
    </w:pPr>
  </w:style>
  <w:style w:type="paragraph" w:styleId="ListBullet3">
    <w:name w:val="List Bullet 3"/>
    <w:basedOn w:val="Normal"/>
    <w:unhideWhenUsed/>
    <w:rsid w:val="0030195A"/>
    <w:pPr>
      <w:numPr>
        <w:numId w:val="3"/>
      </w:numPr>
      <w:contextualSpacing/>
    </w:pPr>
  </w:style>
  <w:style w:type="paragraph" w:styleId="ListBullet4">
    <w:name w:val="List Bullet 4"/>
    <w:basedOn w:val="Normal"/>
    <w:unhideWhenUsed/>
    <w:rsid w:val="0030195A"/>
    <w:pPr>
      <w:numPr>
        <w:numId w:val="4"/>
      </w:numPr>
      <w:contextualSpacing/>
    </w:pPr>
  </w:style>
  <w:style w:type="paragraph" w:customStyle="1" w:styleId="ListDash1">
    <w:name w:val="List Dash 1"/>
    <w:basedOn w:val="Text1"/>
    <w:rsid w:val="00595722"/>
    <w:pPr>
      <w:numPr>
        <w:numId w:val="5"/>
      </w:numPr>
      <w:spacing w:before="0" w:after="240"/>
    </w:pPr>
    <w:rPr>
      <w:rFonts w:eastAsia="Times New Roman"/>
      <w:szCs w:val="20"/>
    </w:rPr>
  </w:style>
  <w:style w:type="paragraph" w:customStyle="1" w:styleId="ecl-u-type-paragraph-m">
    <w:name w:val="ecl-u-type-paragraph-m"/>
    <w:basedOn w:val="Normal"/>
    <w:rsid w:val="001B5D4E"/>
    <w:pPr>
      <w:spacing w:before="100" w:beforeAutospacing="1" w:after="100" w:afterAutospacing="1"/>
      <w:jc w:val="left"/>
    </w:pPr>
    <w:rPr>
      <w:rFonts w:eastAsia="Times New Roman"/>
      <w:szCs w:val="24"/>
      <w:lang w:eastAsia="en-GB"/>
    </w:rPr>
  </w:style>
  <w:style w:type="paragraph" w:styleId="CommentSubject">
    <w:name w:val="annotation subject"/>
    <w:basedOn w:val="CommentText"/>
    <w:next w:val="CommentText"/>
    <w:link w:val="CommentSubjectChar"/>
    <w:unhideWhenUsed/>
    <w:rsid w:val="005148DE"/>
    <w:rPr>
      <w:b/>
      <w:bCs/>
    </w:rPr>
  </w:style>
  <w:style w:type="character" w:customStyle="1" w:styleId="CommentSubjectChar">
    <w:name w:val="Comment Subject Char"/>
    <w:basedOn w:val="CommentTextChar"/>
    <w:link w:val="CommentSubject"/>
    <w:rsid w:val="005148DE"/>
    <w:rPr>
      <w:rFonts w:ascii="Times New Roman" w:hAnsi="Times New Roman" w:cs="Times New Roman"/>
      <w:b/>
      <w:bCs/>
      <w:sz w:val="20"/>
      <w:szCs w:val="20"/>
      <w:lang w:val="ro-RO"/>
    </w:rPr>
  </w:style>
  <w:style w:type="paragraph" w:styleId="Revision">
    <w:name w:val="Revision"/>
    <w:hidden/>
    <w:uiPriority w:val="99"/>
    <w:semiHidden/>
    <w:rsid w:val="009C11A5"/>
    <w:pPr>
      <w:spacing w:after="0" w:line="240" w:lineRule="auto"/>
    </w:pPr>
    <w:rPr>
      <w:rFonts w:ascii="Times New Roman" w:hAnsi="Times New Roman" w:cs="Times New Roman"/>
      <w:sz w:val="24"/>
    </w:rPr>
  </w:style>
  <w:style w:type="character" w:customStyle="1" w:styleId="highlight">
    <w:name w:val="highlight"/>
    <w:basedOn w:val="DefaultParagraphFont"/>
    <w:rsid w:val="00256DF7"/>
  </w:style>
  <w:style w:type="character" w:styleId="Emphasis">
    <w:name w:val="Emphasis"/>
    <w:basedOn w:val="DefaultParagraphFont"/>
    <w:uiPriority w:val="20"/>
    <w:qFormat/>
    <w:rsid w:val="00A70C08"/>
    <w:rPr>
      <w:i/>
      <w:iCs/>
    </w:rPr>
  </w:style>
  <w:style w:type="paragraph" w:styleId="NormalWeb">
    <w:name w:val="Normal (Web)"/>
    <w:basedOn w:val="Normal"/>
    <w:uiPriority w:val="99"/>
    <w:unhideWhenUsed/>
    <w:rsid w:val="001C796A"/>
    <w:pPr>
      <w:spacing w:before="100" w:beforeAutospacing="1" w:after="100" w:afterAutospacing="1"/>
      <w:jc w:val="left"/>
    </w:pPr>
    <w:rPr>
      <w:rFonts w:eastAsia="Times New Roman"/>
      <w:szCs w:val="24"/>
      <w:lang w:eastAsia="en-IE"/>
    </w:rPr>
  </w:style>
  <w:style w:type="paragraph" w:styleId="Caption">
    <w:name w:val="caption"/>
    <w:basedOn w:val="Normal"/>
    <w:next w:val="Normal"/>
    <w:unhideWhenUsed/>
    <w:qFormat/>
    <w:rsid w:val="005A55D9"/>
    <w:pPr>
      <w:spacing w:before="0" w:after="200"/>
    </w:pPr>
    <w:rPr>
      <w:i/>
      <w:iCs/>
      <w:color w:val="1F497D" w:themeColor="text2"/>
      <w:sz w:val="18"/>
      <w:szCs w:val="18"/>
    </w:rPr>
  </w:style>
  <w:style w:type="paragraph" w:styleId="TableofFigures">
    <w:name w:val="table of figures"/>
    <w:basedOn w:val="Normal"/>
    <w:next w:val="Normal"/>
    <w:unhideWhenUsed/>
    <w:rsid w:val="005A55D9"/>
    <w:pPr>
      <w:spacing w:after="0"/>
    </w:pPr>
  </w:style>
  <w:style w:type="paragraph" w:styleId="ListNumber">
    <w:name w:val="List Number"/>
    <w:basedOn w:val="Normal"/>
    <w:unhideWhenUsed/>
    <w:rsid w:val="005A55D9"/>
    <w:pPr>
      <w:numPr>
        <w:numId w:val="8"/>
      </w:numPr>
      <w:contextualSpacing/>
    </w:pPr>
  </w:style>
  <w:style w:type="paragraph" w:styleId="ListNumber2">
    <w:name w:val="List Number 2"/>
    <w:basedOn w:val="Normal"/>
    <w:unhideWhenUsed/>
    <w:rsid w:val="005A55D9"/>
    <w:pPr>
      <w:numPr>
        <w:numId w:val="9"/>
      </w:numPr>
      <w:contextualSpacing/>
    </w:pPr>
  </w:style>
  <w:style w:type="paragraph" w:styleId="ListNumber3">
    <w:name w:val="List Number 3"/>
    <w:basedOn w:val="Normal"/>
    <w:unhideWhenUsed/>
    <w:rsid w:val="005A55D9"/>
    <w:pPr>
      <w:numPr>
        <w:numId w:val="10"/>
      </w:numPr>
      <w:contextualSpacing/>
    </w:pPr>
  </w:style>
  <w:style w:type="paragraph" w:styleId="ListNumber4">
    <w:name w:val="List Number 4"/>
    <w:basedOn w:val="Normal"/>
    <w:unhideWhenUsed/>
    <w:rsid w:val="005A55D9"/>
    <w:pPr>
      <w:numPr>
        <w:numId w:val="11"/>
      </w:numPr>
      <w:contextualSpacing/>
    </w:pPr>
  </w:style>
  <w:style w:type="paragraph" w:customStyle="1" w:styleId="ListBullet1">
    <w:name w:val="List Bullet 1"/>
    <w:basedOn w:val="Normal"/>
    <w:rsid w:val="00BC3EBC"/>
    <w:pPr>
      <w:numPr>
        <w:numId w:val="16"/>
      </w:numPr>
    </w:pPr>
    <w:rPr>
      <w:rFonts w:eastAsia="Times New Roman"/>
      <w:lang w:eastAsia="de-DE"/>
    </w:rPr>
  </w:style>
  <w:style w:type="paragraph" w:customStyle="1" w:styleId="ListDash">
    <w:name w:val="List Dash"/>
    <w:basedOn w:val="Normal"/>
    <w:rsid w:val="00BC3EBC"/>
    <w:pPr>
      <w:numPr>
        <w:numId w:val="17"/>
      </w:numPr>
    </w:pPr>
    <w:rPr>
      <w:rFonts w:eastAsia="Times New Roman"/>
      <w:lang w:eastAsia="de-DE"/>
    </w:rPr>
  </w:style>
  <w:style w:type="paragraph" w:customStyle="1" w:styleId="ListDash2">
    <w:name w:val="List Dash 2"/>
    <w:basedOn w:val="Normal"/>
    <w:rsid w:val="00BC3EBC"/>
    <w:pPr>
      <w:numPr>
        <w:numId w:val="18"/>
      </w:numPr>
    </w:pPr>
    <w:rPr>
      <w:rFonts w:eastAsia="Times New Roman"/>
      <w:lang w:eastAsia="de-DE"/>
    </w:rPr>
  </w:style>
  <w:style w:type="paragraph" w:customStyle="1" w:styleId="ListNumberLevel2">
    <w:name w:val="List Number (Level 2)"/>
    <w:basedOn w:val="Normal"/>
    <w:rsid w:val="00BC3EBC"/>
    <w:pPr>
      <w:tabs>
        <w:tab w:val="num" w:pos="1417"/>
      </w:tabs>
      <w:ind w:left="1417" w:hanging="708"/>
    </w:pPr>
    <w:rPr>
      <w:rFonts w:eastAsia="Times New Roman"/>
      <w:lang w:eastAsia="de-DE"/>
    </w:rPr>
  </w:style>
  <w:style w:type="paragraph" w:customStyle="1" w:styleId="ListNumberLevel3">
    <w:name w:val="List Number (Level 3)"/>
    <w:basedOn w:val="Normal"/>
    <w:rsid w:val="00BC3EBC"/>
    <w:pPr>
      <w:tabs>
        <w:tab w:val="num" w:pos="2126"/>
      </w:tabs>
      <w:ind w:left="2126" w:hanging="709"/>
    </w:pPr>
    <w:rPr>
      <w:rFonts w:eastAsia="Times New Roman"/>
      <w:lang w:eastAsia="de-DE"/>
    </w:rPr>
  </w:style>
  <w:style w:type="paragraph" w:customStyle="1" w:styleId="ListNumberLevel4">
    <w:name w:val="List Number (Level 4)"/>
    <w:basedOn w:val="Normal"/>
    <w:rsid w:val="00BC3EBC"/>
    <w:pPr>
      <w:tabs>
        <w:tab w:val="num" w:pos="2835"/>
      </w:tabs>
      <w:ind w:left="2835" w:hanging="709"/>
    </w:pPr>
    <w:rPr>
      <w:rFonts w:eastAsia="Times New Roman"/>
      <w:lang w:eastAsia="de-DE"/>
    </w:rPr>
  </w:style>
  <w:style w:type="table" w:styleId="TableGrid">
    <w:name w:val="Table Grid"/>
    <w:basedOn w:val="TableNormal"/>
    <w:rsid w:val="00BC3EBC"/>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3">
    <w:name w:val="List Dash 3"/>
    <w:basedOn w:val="Normal"/>
    <w:rsid w:val="00BC3EBC"/>
    <w:pPr>
      <w:numPr>
        <w:numId w:val="19"/>
      </w:numPr>
    </w:pPr>
    <w:rPr>
      <w:rFonts w:eastAsia="Times New Roman"/>
      <w:lang w:eastAsia="en-GB"/>
    </w:rPr>
  </w:style>
  <w:style w:type="paragraph" w:customStyle="1" w:styleId="ListDash4">
    <w:name w:val="List Dash 4"/>
    <w:basedOn w:val="Normal"/>
    <w:rsid w:val="00BC3EBC"/>
    <w:pPr>
      <w:numPr>
        <w:numId w:val="20"/>
      </w:numPr>
    </w:pPr>
    <w:rPr>
      <w:rFonts w:eastAsia="Times New Roman"/>
      <w:lang w:eastAsia="en-GB"/>
    </w:rPr>
  </w:style>
  <w:style w:type="paragraph" w:customStyle="1" w:styleId="ListNumber1">
    <w:name w:val="List Number 1"/>
    <w:basedOn w:val="Text1"/>
    <w:rsid w:val="00BC3EBC"/>
    <w:pPr>
      <w:numPr>
        <w:numId w:val="21"/>
      </w:numPr>
    </w:pPr>
    <w:rPr>
      <w:rFonts w:eastAsia="Times New Roman"/>
      <w:lang w:eastAsia="en-GB"/>
    </w:rPr>
  </w:style>
  <w:style w:type="paragraph" w:customStyle="1" w:styleId="ListNumber1Level2">
    <w:name w:val="List Number 1 (Level 2)"/>
    <w:basedOn w:val="Text1"/>
    <w:rsid w:val="00BC3EBC"/>
    <w:pPr>
      <w:numPr>
        <w:ilvl w:val="1"/>
        <w:numId w:val="21"/>
      </w:numPr>
    </w:pPr>
    <w:rPr>
      <w:rFonts w:eastAsia="Times New Roman"/>
      <w:lang w:eastAsia="en-GB"/>
    </w:rPr>
  </w:style>
  <w:style w:type="paragraph" w:customStyle="1" w:styleId="ListNumber2Level2">
    <w:name w:val="List Number 2 (Level 2)"/>
    <w:basedOn w:val="Text2"/>
    <w:rsid w:val="00BC3EBC"/>
    <w:pPr>
      <w:tabs>
        <w:tab w:val="num" w:pos="2268"/>
      </w:tabs>
      <w:ind w:left="2268" w:hanging="708"/>
    </w:pPr>
    <w:rPr>
      <w:rFonts w:eastAsia="Times New Roman"/>
      <w:lang w:eastAsia="en-GB"/>
    </w:rPr>
  </w:style>
  <w:style w:type="paragraph" w:customStyle="1" w:styleId="ListNumber3Level2">
    <w:name w:val="List Number 3 (Level 2)"/>
    <w:basedOn w:val="Text3"/>
    <w:rsid w:val="00BC3EBC"/>
    <w:pPr>
      <w:tabs>
        <w:tab w:val="num" w:pos="2268"/>
      </w:tabs>
      <w:ind w:left="2268" w:hanging="708"/>
    </w:pPr>
    <w:rPr>
      <w:rFonts w:eastAsia="Times New Roman"/>
      <w:lang w:eastAsia="en-GB"/>
    </w:rPr>
  </w:style>
  <w:style w:type="paragraph" w:customStyle="1" w:styleId="ListNumber4Level2">
    <w:name w:val="List Number 4 (Level 2)"/>
    <w:basedOn w:val="Text4"/>
    <w:rsid w:val="00BC3EBC"/>
    <w:pPr>
      <w:tabs>
        <w:tab w:val="num" w:pos="2268"/>
      </w:tabs>
      <w:ind w:left="2268" w:hanging="708"/>
    </w:pPr>
    <w:rPr>
      <w:rFonts w:eastAsia="Times New Roman"/>
      <w:lang w:eastAsia="en-GB"/>
    </w:rPr>
  </w:style>
  <w:style w:type="paragraph" w:customStyle="1" w:styleId="ListNumber1Level3">
    <w:name w:val="List Number 1 (Level 3)"/>
    <w:basedOn w:val="Text1"/>
    <w:rsid w:val="00BC3EBC"/>
    <w:pPr>
      <w:numPr>
        <w:ilvl w:val="2"/>
        <w:numId w:val="21"/>
      </w:numPr>
    </w:pPr>
    <w:rPr>
      <w:rFonts w:eastAsia="Times New Roman"/>
      <w:lang w:eastAsia="en-GB"/>
    </w:rPr>
  </w:style>
  <w:style w:type="paragraph" w:customStyle="1" w:styleId="ListNumber2Level3">
    <w:name w:val="List Number 2 (Level 3)"/>
    <w:basedOn w:val="Text2"/>
    <w:rsid w:val="00BC3EBC"/>
    <w:pPr>
      <w:tabs>
        <w:tab w:val="num" w:pos="2977"/>
      </w:tabs>
      <w:ind w:left="2977" w:hanging="709"/>
    </w:pPr>
    <w:rPr>
      <w:rFonts w:eastAsia="Times New Roman"/>
      <w:lang w:eastAsia="en-GB"/>
    </w:rPr>
  </w:style>
  <w:style w:type="paragraph" w:customStyle="1" w:styleId="ListNumber3Level3">
    <w:name w:val="List Number 3 (Level 3)"/>
    <w:basedOn w:val="Text3"/>
    <w:rsid w:val="00BC3EBC"/>
    <w:pPr>
      <w:tabs>
        <w:tab w:val="num" w:pos="2977"/>
      </w:tabs>
      <w:ind w:left="2977" w:hanging="709"/>
    </w:pPr>
    <w:rPr>
      <w:rFonts w:eastAsia="Times New Roman"/>
      <w:lang w:eastAsia="en-GB"/>
    </w:rPr>
  </w:style>
  <w:style w:type="paragraph" w:customStyle="1" w:styleId="ListNumber4Level3">
    <w:name w:val="List Number 4 (Level 3)"/>
    <w:basedOn w:val="Text4"/>
    <w:rsid w:val="00BC3EBC"/>
    <w:pPr>
      <w:tabs>
        <w:tab w:val="num" w:pos="2977"/>
      </w:tabs>
      <w:ind w:left="2977" w:hanging="709"/>
    </w:pPr>
    <w:rPr>
      <w:rFonts w:eastAsia="Times New Roman"/>
      <w:lang w:eastAsia="en-GB"/>
    </w:rPr>
  </w:style>
  <w:style w:type="paragraph" w:customStyle="1" w:styleId="ListNumber1Level4">
    <w:name w:val="List Number 1 (Level 4)"/>
    <w:basedOn w:val="Text1"/>
    <w:rsid w:val="00BC3EBC"/>
    <w:pPr>
      <w:numPr>
        <w:ilvl w:val="3"/>
        <w:numId w:val="21"/>
      </w:numPr>
    </w:pPr>
    <w:rPr>
      <w:rFonts w:eastAsia="Times New Roman"/>
      <w:lang w:eastAsia="en-GB"/>
    </w:rPr>
  </w:style>
  <w:style w:type="paragraph" w:customStyle="1" w:styleId="ListNumber2Level4">
    <w:name w:val="List Number 2 (Level 4)"/>
    <w:basedOn w:val="Text2"/>
    <w:rsid w:val="00BC3EBC"/>
    <w:pPr>
      <w:tabs>
        <w:tab w:val="num" w:pos="3686"/>
      </w:tabs>
      <w:ind w:left="3686" w:hanging="709"/>
    </w:pPr>
    <w:rPr>
      <w:rFonts w:eastAsia="Times New Roman"/>
      <w:lang w:eastAsia="en-GB"/>
    </w:rPr>
  </w:style>
  <w:style w:type="paragraph" w:customStyle="1" w:styleId="ListNumber3Level4">
    <w:name w:val="List Number 3 (Level 4)"/>
    <w:basedOn w:val="Text3"/>
    <w:rsid w:val="00BC3EBC"/>
    <w:pPr>
      <w:tabs>
        <w:tab w:val="num" w:pos="3686"/>
      </w:tabs>
      <w:ind w:left="3686" w:hanging="709"/>
    </w:pPr>
    <w:rPr>
      <w:rFonts w:eastAsia="Times New Roman"/>
      <w:lang w:eastAsia="en-GB"/>
    </w:rPr>
  </w:style>
  <w:style w:type="paragraph" w:customStyle="1" w:styleId="ListNumber4Level4">
    <w:name w:val="List Number 4 (Level 4)"/>
    <w:basedOn w:val="Text4"/>
    <w:rsid w:val="00BC3EBC"/>
    <w:pPr>
      <w:tabs>
        <w:tab w:val="num" w:pos="3686"/>
      </w:tabs>
      <w:ind w:left="3686" w:hanging="709"/>
    </w:pPr>
    <w:rPr>
      <w:rFonts w:eastAsia="Times New Roman"/>
      <w:lang w:eastAsia="en-GB"/>
    </w:rPr>
  </w:style>
  <w:style w:type="paragraph" w:customStyle="1" w:styleId="Annexetitreacte">
    <w:name w:val="Annexe titre (acte)"/>
    <w:basedOn w:val="Normal"/>
    <w:next w:val="Normal"/>
    <w:rsid w:val="00BC3EBC"/>
    <w:pPr>
      <w:jc w:val="center"/>
    </w:pPr>
    <w:rPr>
      <w:rFonts w:eastAsia="Times New Roman"/>
      <w:b/>
      <w:u w:val="single"/>
      <w:lang w:eastAsia="en-GB"/>
    </w:rPr>
  </w:style>
  <w:style w:type="paragraph" w:customStyle="1" w:styleId="Annexetitreexposglobal">
    <w:name w:val="Annexe titre (exposé global)"/>
    <w:basedOn w:val="Normal"/>
    <w:next w:val="Normal"/>
    <w:rsid w:val="00BC3EBC"/>
    <w:pPr>
      <w:jc w:val="center"/>
    </w:pPr>
    <w:rPr>
      <w:rFonts w:eastAsia="Times New Roman"/>
      <w:b/>
      <w:u w:val="single"/>
      <w:lang w:eastAsia="en-GB"/>
    </w:rPr>
  </w:style>
  <w:style w:type="paragraph" w:customStyle="1" w:styleId="Annexetitrefichefinacte">
    <w:name w:val="Annexe titre (fiche fin. acte)"/>
    <w:basedOn w:val="Normal"/>
    <w:next w:val="Normal"/>
    <w:rsid w:val="00BC3EBC"/>
    <w:pPr>
      <w:jc w:val="center"/>
    </w:pPr>
    <w:rPr>
      <w:rFonts w:eastAsia="Times New Roman"/>
      <w:b/>
      <w:u w:val="single"/>
      <w:lang w:eastAsia="en-GB"/>
    </w:rPr>
  </w:style>
  <w:style w:type="paragraph" w:customStyle="1" w:styleId="Annexetitrefichefinglobale">
    <w:name w:val="Annexe titre (fiche fin. globale)"/>
    <w:basedOn w:val="Normal"/>
    <w:next w:val="Normal"/>
    <w:rsid w:val="00BC3EBC"/>
    <w:pPr>
      <w:jc w:val="center"/>
    </w:pPr>
    <w:rPr>
      <w:rFonts w:eastAsia="Times New Roman"/>
      <w:b/>
      <w:u w:val="single"/>
      <w:lang w:eastAsia="en-GB"/>
    </w:rPr>
  </w:style>
  <w:style w:type="paragraph" w:customStyle="1" w:styleId="Annexetitreglobale">
    <w:name w:val="Annexe titre (globale)"/>
    <w:basedOn w:val="Normal"/>
    <w:next w:val="Normal"/>
    <w:rsid w:val="00BC3EBC"/>
    <w:pPr>
      <w:jc w:val="center"/>
    </w:pPr>
    <w:rPr>
      <w:rFonts w:eastAsia="Times New Roman"/>
      <w:b/>
      <w:u w:val="single"/>
      <w:lang w:eastAsia="en-GB"/>
    </w:rPr>
  </w:style>
  <w:style w:type="paragraph" w:customStyle="1" w:styleId="Exposdesmotifstitreglobal">
    <w:name w:val="Exposé des motifs titre (global)"/>
    <w:basedOn w:val="Normal"/>
    <w:next w:val="Normal"/>
    <w:rsid w:val="00BC3EBC"/>
    <w:pPr>
      <w:jc w:val="center"/>
    </w:pPr>
    <w:rPr>
      <w:rFonts w:eastAsia="Times New Roman"/>
      <w:b/>
      <w:u w:val="single"/>
      <w:lang w:eastAsia="en-GB"/>
    </w:rPr>
  </w:style>
  <w:style w:type="paragraph" w:customStyle="1" w:styleId="Langueoriginale">
    <w:name w:val="Langue originale"/>
    <w:basedOn w:val="Normal"/>
    <w:rsid w:val="00BC3EBC"/>
    <w:pPr>
      <w:spacing w:before="360"/>
      <w:jc w:val="center"/>
    </w:pPr>
    <w:rPr>
      <w:rFonts w:eastAsia="Times New Roman"/>
      <w:caps/>
      <w:lang w:eastAsia="en-GB"/>
    </w:rPr>
  </w:style>
  <w:style w:type="paragraph" w:customStyle="1" w:styleId="Phrasefinale">
    <w:name w:val="Phrase finale"/>
    <w:basedOn w:val="Normal"/>
    <w:next w:val="Normal"/>
    <w:rsid w:val="00BC3EBC"/>
    <w:pPr>
      <w:spacing w:before="360" w:after="0"/>
      <w:jc w:val="center"/>
    </w:pPr>
    <w:rPr>
      <w:rFonts w:eastAsia="Times New Roman"/>
      <w:lang w:eastAsia="en-GB"/>
    </w:rPr>
  </w:style>
  <w:style w:type="paragraph" w:customStyle="1" w:styleId="Prliminairetitre">
    <w:name w:val="Préliminaire titre"/>
    <w:basedOn w:val="Normal"/>
    <w:next w:val="Normal"/>
    <w:rsid w:val="00BC3EBC"/>
    <w:pPr>
      <w:spacing w:before="360" w:after="360"/>
      <w:jc w:val="center"/>
    </w:pPr>
    <w:rPr>
      <w:rFonts w:eastAsia="Times New Roman"/>
      <w:b/>
      <w:lang w:eastAsia="en-GB"/>
    </w:rPr>
  </w:style>
  <w:style w:type="paragraph" w:customStyle="1" w:styleId="Prliminairetype">
    <w:name w:val="Préliminaire type"/>
    <w:basedOn w:val="Normal"/>
    <w:next w:val="Normal"/>
    <w:rsid w:val="00BC3EBC"/>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BC3EBC"/>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BC3EBC"/>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BC3EBC"/>
    <w:pPr>
      <w:spacing w:before="0" w:after="0"/>
      <w:ind w:left="5103"/>
      <w:jc w:val="left"/>
    </w:pPr>
    <w:rPr>
      <w:rFonts w:eastAsia="Times New Roman"/>
      <w:lang w:eastAsia="en-GB"/>
    </w:rPr>
  </w:style>
  <w:style w:type="paragraph" w:customStyle="1" w:styleId="Sous-titreobjetprliminaire">
    <w:name w:val="Sous-titre objet (préliminaire)"/>
    <w:basedOn w:val="Normal"/>
    <w:rsid w:val="00BC3EBC"/>
    <w:pPr>
      <w:spacing w:before="0" w:after="0"/>
      <w:jc w:val="center"/>
    </w:pPr>
    <w:rPr>
      <w:rFonts w:eastAsia="Times New Roman"/>
      <w:b/>
      <w:lang w:eastAsia="en-GB"/>
    </w:rPr>
  </w:style>
  <w:style w:type="paragraph" w:customStyle="1" w:styleId="Statutprliminaire">
    <w:name w:val="Statut (préliminaire)"/>
    <w:basedOn w:val="Normal"/>
    <w:next w:val="Normal"/>
    <w:rsid w:val="00BC3EBC"/>
    <w:pPr>
      <w:spacing w:before="360" w:after="0"/>
      <w:jc w:val="center"/>
    </w:pPr>
    <w:rPr>
      <w:rFonts w:eastAsia="Times New Roman"/>
      <w:lang w:eastAsia="en-GB"/>
    </w:rPr>
  </w:style>
  <w:style w:type="paragraph" w:customStyle="1" w:styleId="Titreobjetprliminaire">
    <w:name w:val="Titre objet (préliminaire)"/>
    <w:basedOn w:val="Normal"/>
    <w:next w:val="Normal"/>
    <w:rsid w:val="00BC3EBC"/>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BC3EBC"/>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BC3EBC"/>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BC3EBC"/>
    <w:pPr>
      <w:jc w:val="center"/>
    </w:pPr>
    <w:rPr>
      <w:rFonts w:eastAsia="Times New Roman"/>
      <w:b/>
      <w:u w:val="single"/>
      <w:lang w:eastAsia="en-GB"/>
    </w:rPr>
  </w:style>
  <w:style w:type="paragraph" w:customStyle="1" w:styleId="Fichefinanciretravailtitre">
    <w:name w:val="Fiche financière (travail) titre"/>
    <w:basedOn w:val="Normal"/>
    <w:next w:val="Normal"/>
    <w:rsid w:val="00BC3EBC"/>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BC3EBC"/>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BC3EBC"/>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BC3EBC"/>
    <w:pPr>
      <w:jc w:val="center"/>
    </w:pPr>
    <w:rPr>
      <w:rFonts w:eastAsia="Times New Roman"/>
      <w:b/>
      <w:u w:val="single"/>
      <w:lang w:eastAsia="en-GB"/>
    </w:rPr>
  </w:style>
  <w:style w:type="character" w:styleId="PageNumber">
    <w:name w:val="page number"/>
    <w:rsid w:val="00BC3EBC"/>
  </w:style>
  <w:style w:type="character" w:customStyle="1" w:styleId="tw4winMark">
    <w:name w:val="tw4winMark"/>
    <w:rsid w:val="00BC3EBC"/>
    <w:rPr>
      <w:vanish/>
      <w:color w:val="800080"/>
      <w:vertAlign w:val="subscript"/>
    </w:rPr>
  </w:style>
  <w:style w:type="character" w:styleId="FollowedHyperlink">
    <w:name w:val="FollowedHyperlink"/>
    <w:rsid w:val="00BC3EBC"/>
    <w:rPr>
      <w:color w:val="800080"/>
      <w:u w:val="single"/>
    </w:rPr>
  </w:style>
  <w:style w:type="paragraph" w:customStyle="1" w:styleId="Sous-titreobjet">
    <w:name w:val="Sous-titre objet"/>
    <w:basedOn w:val="Normal"/>
    <w:rsid w:val="00BC3EBC"/>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BC3EBC"/>
  </w:style>
  <w:style w:type="paragraph" w:customStyle="1" w:styleId="FooterCoverPage">
    <w:name w:val="Footer Cover Page"/>
    <w:basedOn w:val="Normal"/>
    <w:link w:val="FooterCoverPageChar"/>
    <w:rsid w:val="00BC3EBC"/>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BC3EBC"/>
    <w:rPr>
      <w:rFonts w:ascii="Times New Roman" w:hAnsi="Times New Roman" w:cs="Times New Roman"/>
      <w:b/>
      <w:sz w:val="28"/>
      <w:lang w:val="ro-RO"/>
    </w:rPr>
  </w:style>
  <w:style w:type="character" w:customStyle="1" w:styleId="FooterCoverPageChar">
    <w:name w:val="Footer Cover Page Char"/>
    <w:link w:val="FooterCoverPage"/>
    <w:rsid w:val="00BC3EBC"/>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BC3EBC"/>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BC3EBC"/>
    <w:rPr>
      <w:rFonts w:ascii="Times New Roman" w:eastAsia="Calibri" w:hAnsi="Times New Roman" w:cs="Times New Roman"/>
      <w:sz w:val="24"/>
      <w:lang w:val="ro-RO" w:eastAsia="en-GB"/>
    </w:rPr>
  </w:style>
  <w:style w:type="character" w:styleId="Strong">
    <w:name w:val="Strong"/>
    <w:basedOn w:val="DefaultParagraphFont"/>
    <w:uiPriority w:val="22"/>
    <w:qFormat/>
    <w:rsid w:val="007D7104"/>
    <w:rPr>
      <w:b/>
      <w:bCs/>
    </w:rPr>
  </w:style>
  <w:style w:type="paragraph" w:styleId="Header">
    <w:name w:val="header"/>
    <w:basedOn w:val="Normal"/>
    <w:link w:val="HeaderChar"/>
    <w:uiPriority w:val="99"/>
    <w:unhideWhenUsed/>
    <w:rsid w:val="00192B50"/>
    <w:pPr>
      <w:tabs>
        <w:tab w:val="center" w:pos="4535"/>
        <w:tab w:val="right" w:pos="9071"/>
      </w:tabs>
      <w:spacing w:before="0"/>
    </w:pPr>
  </w:style>
  <w:style w:type="character" w:customStyle="1" w:styleId="HeaderChar">
    <w:name w:val="Header Char"/>
    <w:basedOn w:val="DefaultParagraphFont"/>
    <w:link w:val="Header"/>
    <w:uiPriority w:val="99"/>
    <w:rsid w:val="00192B50"/>
    <w:rPr>
      <w:rFonts w:ascii="Times New Roman" w:hAnsi="Times New Roman" w:cs="Times New Roman"/>
      <w:sz w:val="24"/>
      <w:lang w:val="ro-RO"/>
    </w:rPr>
  </w:style>
  <w:style w:type="paragraph" w:styleId="Footer">
    <w:name w:val="footer"/>
    <w:basedOn w:val="Normal"/>
    <w:link w:val="FooterChar"/>
    <w:uiPriority w:val="99"/>
    <w:unhideWhenUsed/>
    <w:rsid w:val="00192B50"/>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192B50"/>
    <w:rPr>
      <w:rFonts w:ascii="Times New Roman" w:hAnsi="Times New Roman" w:cs="Times New Roman"/>
      <w:sz w:val="24"/>
      <w:lang w:val="ro-RO"/>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192B50"/>
    <w:pPr>
      <w:tabs>
        <w:tab w:val="center" w:pos="7285"/>
        <w:tab w:val="right" w:pos="14003"/>
      </w:tabs>
      <w:spacing w:before="0"/>
    </w:pPr>
  </w:style>
  <w:style w:type="paragraph" w:customStyle="1" w:styleId="FooterLandscape">
    <w:name w:val="FooterLandscape"/>
    <w:basedOn w:val="Normal"/>
    <w:rsid w:val="00192B50"/>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9B7138"/>
    <w:rPr>
      <w:shd w:val="clear" w:color="auto" w:fill="auto"/>
      <w:vertAlign w:val="superscript"/>
    </w:rPr>
  </w:style>
  <w:style w:type="paragraph" w:customStyle="1" w:styleId="HeaderSensitivity">
    <w:name w:val="Header Sensitivity"/>
    <w:basedOn w:val="Normal"/>
    <w:rsid w:val="00192B5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92B50"/>
    <w:pPr>
      <w:spacing w:before="0"/>
      <w:jc w:val="right"/>
    </w:pPr>
    <w:rPr>
      <w:sz w:val="28"/>
    </w:rPr>
  </w:style>
  <w:style w:type="paragraph" w:customStyle="1" w:styleId="FooterSensitivity">
    <w:name w:val="Footer Sensitivity"/>
    <w:basedOn w:val="Normal"/>
    <w:rsid w:val="00192B5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25"/>
      </w:numPr>
    </w:pPr>
  </w:style>
  <w:style w:type="paragraph" w:customStyle="1" w:styleId="Tiret1">
    <w:name w:val="Tiret 1"/>
    <w:basedOn w:val="Point1"/>
    <w:rsid w:val="009B7138"/>
    <w:pPr>
      <w:numPr>
        <w:numId w:val="26"/>
      </w:numPr>
    </w:pPr>
  </w:style>
  <w:style w:type="paragraph" w:customStyle="1" w:styleId="Tiret2">
    <w:name w:val="Tiret 2"/>
    <w:basedOn w:val="Point2"/>
    <w:rsid w:val="009B7138"/>
    <w:pPr>
      <w:numPr>
        <w:numId w:val="27"/>
      </w:numPr>
    </w:pPr>
  </w:style>
  <w:style w:type="paragraph" w:customStyle="1" w:styleId="Tiret3">
    <w:name w:val="Tiret 3"/>
    <w:basedOn w:val="Point3"/>
    <w:rsid w:val="009B7138"/>
    <w:pPr>
      <w:numPr>
        <w:numId w:val="28"/>
      </w:numPr>
    </w:pPr>
  </w:style>
  <w:style w:type="paragraph" w:customStyle="1" w:styleId="Tiret4">
    <w:name w:val="Tiret 4"/>
    <w:basedOn w:val="Point4"/>
    <w:rsid w:val="009B7138"/>
    <w:pPr>
      <w:numPr>
        <w:numId w:val="29"/>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45"/>
      </w:numPr>
    </w:pPr>
  </w:style>
  <w:style w:type="paragraph" w:customStyle="1" w:styleId="NumPar2">
    <w:name w:val="NumPar 2"/>
    <w:basedOn w:val="Normal"/>
    <w:next w:val="Text1"/>
    <w:rsid w:val="009B7138"/>
    <w:pPr>
      <w:numPr>
        <w:ilvl w:val="1"/>
        <w:numId w:val="45"/>
      </w:numPr>
    </w:pPr>
  </w:style>
  <w:style w:type="paragraph" w:customStyle="1" w:styleId="NumPar3">
    <w:name w:val="NumPar 3"/>
    <w:basedOn w:val="Normal"/>
    <w:next w:val="Text1"/>
    <w:rsid w:val="009B7138"/>
    <w:pPr>
      <w:numPr>
        <w:ilvl w:val="2"/>
        <w:numId w:val="45"/>
      </w:numPr>
    </w:pPr>
  </w:style>
  <w:style w:type="paragraph" w:customStyle="1" w:styleId="NumPar4">
    <w:name w:val="NumPar 4"/>
    <w:basedOn w:val="Normal"/>
    <w:next w:val="Text1"/>
    <w:rsid w:val="009B7138"/>
    <w:pPr>
      <w:numPr>
        <w:ilvl w:val="3"/>
        <w:numId w:val="45"/>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7109BB"/>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32"/>
      </w:numPr>
    </w:pPr>
  </w:style>
  <w:style w:type="paragraph" w:customStyle="1" w:styleId="Point1number">
    <w:name w:val="Point 1 (number)"/>
    <w:basedOn w:val="Normal"/>
    <w:rsid w:val="009B7138"/>
    <w:pPr>
      <w:numPr>
        <w:ilvl w:val="2"/>
        <w:numId w:val="32"/>
      </w:numPr>
    </w:pPr>
  </w:style>
  <w:style w:type="paragraph" w:customStyle="1" w:styleId="Point2number">
    <w:name w:val="Point 2 (number)"/>
    <w:basedOn w:val="Normal"/>
    <w:rsid w:val="009B7138"/>
    <w:pPr>
      <w:numPr>
        <w:ilvl w:val="4"/>
        <w:numId w:val="32"/>
      </w:numPr>
    </w:pPr>
  </w:style>
  <w:style w:type="paragraph" w:customStyle="1" w:styleId="Point3number">
    <w:name w:val="Point 3 (number)"/>
    <w:basedOn w:val="Normal"/>
    <w:rsid w:val="009B7138"/>
    <w:pPr>
      <w:numPr>
        <w:ilvl w:val="6"/>
        <w:numId w:val="32"/>
      </w:numPr>
    </w:pPr>
  </w:style>
  <w:style w:type="paragraph" w:customStyle="1" w:styleId="Point0letter">
    <w:name w:val="Point 0 (letter)"/>
    <w:basedOn w:val="Normal"/>
    <w:rsid w:val="009B7138"/>
    <w:pPr>
      <w:numPr>
        <w:ilvl w:val="1"/>
        <w:numId w:val="32"/>
      </w:numPr>
    </w:pPr>
  </w:style>
  <w:style w:type="paragraph" w:customStyle="1" w:styleId="Point1letter">
    <w:name w:val="Point 1 (letter)"/>
    <w:basedOn w:val="Normal"/>
    <w:rsid w:val="009B7138"/>
    <w:pPr>
      <w:numPr>
        <w:ilvl w:val="3"/>
        <w:numId w:val="32"/>
      </w:numPr>
    </w:pPr>
  </w:style>
  <w:style w:type="paragraph" w:customStyle="1" w:styleId="Point2letter">
    <w:name w:val="Point 2 (letter)"/>
    <w:basedOn w:val="Normal"/>
    <w:rsid w:val="009B7138"/>
    <w:pPr>
      <w:numPr>
        <w:ilvl w:val="5"/>
        <w:numId w:val="32"/>
      </w:numPr>
    </w:pPr>
  </w:style>
  <w:style w:type="paragraph" w:customStyle="1" w:styleId="Point3letter">
    <w:name w:val="Point 3 (letter)"/>
    <w:basedOn w:val="Normal"/>
    <w:rsid w:val="009B7138"/>
    <w:pPr>
      <w:numPr>
        <w:ilvl w:val="7"/>
        <w:numId w:val="32"/>
      </w:numPr>
    </w:pPr>
  </w:style>
  <w:style w:type="paragraph" w:customStyle="1" w:styleId="Point4letter">
    <w:name w:val="Point 4 (letter)"/>
    <w:basedOn w:val="Normal"/>
    <w:rsid w:val="009B7138"/>
    <w:pPr>
      <w:numPr>
        <w:ilvl w:val="8"/>
        <w:numId w:val="32"/>
      </w:numPr>
    </w:pPr>
  </w:style>
  <w:style w:type="paragraph" w:customStyle="1" w:styleId="Bullet0">
    <w:name w:val="Bullet 0"/>
    <w:basedOn w:val="Normal"/>
    <w:rsid w:val="009B7138"/>
    <w:pPr>
      <w:numPr>
        <w:numId w:val="33"/>
      </w:numPr>
    </w:pPr>
  </w:style>
  <w:style w:type="paragraph" w:customStyle="1" w:styleId="Bullet1">
    <w:name w:val="Bullet 1"/>
    <w:basedOn w:val="Normal"/>
    <w:rsid w:val="009B7138"/>
    <w:pPr>
      <w:numPr>
        <w:numId w:val="34"/>
      </w:numPr>
    </w:pPr>
  </w:style>
  <w:style w:type="paragraph" w:customStyle="1" w:styleId="Bullet2">
    <w:name w:val="Bullet 2"/>
    <w:basedOn w:val="Normal"/>
    <w:rsid w:val="009B7138"/>
    <w:pPr>
      <w:numPr>
        <w:numId w:val="35"/>
      </w:numPr>
    </w:pPr>
  </w:style>
  <w:style w:type="paragraph" w:customStyle="1" w:styleId="Bullet3">
    <w:name w:val="Bullet 3"/>
    <w:basedOn w:val="Normal"/>
    <w:rsid w:val="009B7138"/>
    <w:pPr>
      <w:numPr>
        <w:numId w:val="36"/>
      </w:numPr>
    </w:pPr>
  </w:style>
  <w:style w:type="paragraph" w:customStyle="1" w:styleId="Bullet4">
    <w:name w:val="Bullet 4"/>
    <w:basedOn w:val="Normal"/>
    <w:rsid w:val="009B7138"/>
    <w:pPr>
      <w:numPr>
        <w:numId w:val="37"/>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38"/>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 w:type="character" w:customStyle="1" w:styleId="Heading5Char">
    <w:name w:val="Heading 5 Char"/>
    <w:basedOn w:val="DefaultParagraphFont"/>
    <w:link w:val="Heading5"/>
    <w:uiPriority w:val="9"/>
    <w:semiHidden/>
    <w:rsid w:val="008275AE"/>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sid w:val="008275AE"/>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sid w:val="008275AE"/>
    <w:rPr>
      <w:rFonts w:ascii="Times New Roman" w:eastAsiaTheme="majorEastAsia" w:hAnsi="Times New Roman" w:cs="Times New Roman"/>
      <w:iCs/>
      <w:sz w:val="24"/>
      <w:lang w:val="ro-RO"/>
    </w:rPr>
  </w:style>
  <w:style w:type="paragraph" w:customStyle="1" w:styleId="ManualHeading5">
    <w:name w:val="Manual Heading 5"/>
    <w:basedOn w:val="Normal"/>
    <w:next w:val="Text2"/>
    <w:rsid w:val="008275AE"/>
    <w:pPr>
      <w:keepNext/>
      <w:tabs>
        <w:tab w:val="left" w:pos="1417"/>
      </w:tabs>
      <w:ind w:left="1417" w:hanging="1417"/>
      <w:outlineLvl w:val="4"/>
    </w:pPr>
  </w:style>
  <w:style w:type="paragraph" w:customStyle="1" w:styleId="ManualHeading6">
    <w:name w:val="Manual Heading 6"/>
    <w:basedOn w:val="Normal"/>
    <w:next w:val="Text2"/>
    <w:rsid w:val="008275AE"/>
    <w:pPr>
      <w:keepNext/>
      <w:tabs>
        <w:tab w:val="left" w:pos="1417"/>
      </w:tabs>
      <w:ind w:left="1417" w:hanging="1417"/>
      <w:outlineLvl w:val="5"/>
    </w:pPr>
  </w:style>
  <w:style w:type="paragraph" w:customStyle="1" w:styleId="ManualHeading7">
    <w:name w:val="Manual Heading 7"/>
    <w:basedOn w:val="Normal"/>
    <w:next w:val="Text2"/>
    <w:rsid w:val="008275AE"/>
    <w:pPr>
      <w:keepNext/>
      <w:tabs>
        <w:tab w:val="left" w:pos="1417"/>
      </w:tabs>
      <w:ind w:left="1417" w:hanging="1417"/>
      <w:outlineLvl w:val="6"/>
    </w:pPr>
  </w:style>
  <w:style w:type="paragraph" w:customStyle="1" w:styleId="Text5">
    <w:name w:val="Text 5"/>
    <w:basedOn w:val="Normal"/>
    <w:rsid w:val="008275AE"/>
    <w:pPr>
      <w:ind w:left="3118"/>
    </w:pPr>
  </w:style>
  <w:style w:type="paragraph" w:customStyle="1" w:styleId="Text6">
    <w:name w:val="Text 6"/>
    <w:basedOn w:val="Normal"/>
    <w:rsid w:val="008275AE"/>
    <w:pPr>
      <w:ind w:left="3685"/>
    </w:pPr>
  </w:style>
  <w:style w:type="paragraph" w:customStyle="1" w:styleId="Point5">
    <w:name w:val="Point 5"/>
    <w:basedOn w:val="Normal"/>
    <w:rsid w:val="008275AE"/>
    <w:pPr>
      <w:ind w:left="3685" w:hanging="567"/>
    </w:pPr>
  </w:style>
  <w:style w:type="paragraph" w:customStyle="1" w:styleId="Tiret5">
    <w:name w:val="Tiret 5"/>
    <w:basedOn w:val="Point5"/>
    <w:rsid w:val="008275AE"/>
    <w:pPr>
      <w:numPr>
        <w:numId w:val="42"/>
      </w:numPr>
    </w:pPr>
  </w:style>
  <w:style w:type="paragraph" w:customStyle="1" w:styleId="NumPar5">
    <w:name w:val="NumPar 5"/>
    <w:basedOn w:val="Normal"/>
    <w:next w:val="Text2"/>
    <w:rsid w:val="008275AE"/>
    <w:pPr>
      <w:numPr>
        <w:ilvl w:val="4"/>
        <w:numId w:val="45"/>
      </w:numPr>
    </w:pPr>
  </w:style>
  <w:style w:type="paragraph" w:customStyle="1" w:styleId="NumPar6">
    <w:name w:val="NumPar 6"/>
    <w:basedOn w:val="Normal"/>
    <w:next w:val="Text2"/>
    <w:rsid w:val="008275AE"/>
    <w:pPr>
      <w:numPr>
        <w:ilvl w:val="5"/>
        <w:numId w:val="45"/>
      </w:numPr>
    </w:pPr>
  </w:style>
  <w:style w:type="paragraph" w:customStyle="1" w:styleId="NumPar7">
    <w:name w:val="NumPar 7"/>
    <w:basedOn w:val="Normal"/>
    <w:next w:val="Text2"/>
    <w:rsid w:val="008275AE"/>
    <w:pPr>
      <w:numPr>
        <w:ilvl w:val="6"/>
        <w:numId w:val="45"/>
      </w:numPr>
    </w:pPr>
  </w:style>
  <w:style w:type="paragraph" w:customStyle="1" w:styleId="ManualNumPar5">
    <w:name w:val="Manual NumPar 5"/>
    <w:basedOn w:val="Normal"/>
    <w:next w:val="Text2"/>
    <w:rsid w:val="008275AE"/>
    <w:pPr>
      <w:ind w:left="1417" w:hanging="1417"/>
    </w:pPr>
  </w:style>
  <w:style w:type="paragraph" w:customStyle="1" w:styleId="ManualNumPar6">
    <w:name w:val="Manual NumPar 6"/>
    <w:basedOn w:val="Normal"/>
    <w:next w:val="Text2"/>
    <w:rsid w:val="008275AE"/>
    <w:pPr>
      <w:ind w:left="1417" w:hanging="1417"/>
    </w:pPr>
  </w:style>
  <w:style w:type="paragraph" w:customStyle="1" w:styleId="ManualNumPar7">
    <w:name w:val="Manual NumPar 7"/>
    <w:basedOn w:val="Normal"/>
    <w:next w:val="Text2"/>
    <w:rsid w:val="008275AE"/>
    <w:pPr>
      <w:ind w:left="1417" w:hanging="14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0558">
      <w:bodyDiv w:val="1"/>
      <w:marLeft w:val="0"/>
      <w:marRight w:val="0"/>
      <w:marTop w:val="0"/>
      <w:marBottom w:val="0"/>
      <w:divBdr>
        <w:top w:val="none" w:sz="0" w:space="0" w:color="auto"/>
        <w:left w:val="none" w:sz="0" w:space="0" w:color="auto"/>
        <w:bottom w:val="none" w:sz="0" w:space="0" w:color="auto"/>
        <w:right w:val="none" w:sz="0" w:space="0" w:color="auto"/>
      </w:divBdr>
    </w:div>
    <w:div w:id="81071234">
      <w:bodyDiv w:val="1"/>
      <w:marLeft w:val="0"/>
      <w:marRight w:val="0"/>
      <w:marTop w:val="0"/>
      <w:marBottom w:val="0"/>
      <w:divBdr>
        <w:top w:val="none" w:sz="0" w:space="0" w:color="auto"/>
        <w:left w:val="none" w:sz="0" w:space="0" w:color="auto"/>
        <w:bottom w:val="none" w:sz="0" w:space="0" w:color="auto"/>
        <w:right w:val="none" w:sz="0" w:space="0" w:color="auto"/>
      </w:divBdr>
    </w:div>
    <w:div w:id="100804367">
      <w:bodyDiv w:val="1"/>
      <w:marLeft w:val="0"/>
      <w:marRight w:val="0"/>
      <w:marTop w:val="0"/>
      <w:marBottom w:val="0"/>
      <w:divBdr>
        <w:top w:val="none" w:sz="0" w:space="0" w:color="auto"/>
        <w:left w:val="none" w:sz="0" w:space="0" w:color="auto"/>
        <w:bottom w:val="none" w:sz="0" w:space="0" w:color="auto"/>
        <w:right w:val="none" w:sz="0" w:space="0" w:color="auto"/>
      </w:divBdr>
    </w:div>
    <w:div w:id="248268764">
      <w:bodyDiv w:val="1"/>
      <w:marLeft w:val="0"/>
      <w:marRight w:val="0"/>
      <w:marTop w:val="0"/>
      <w:marBottom w:val="0"/>
      <w:divBdr>
        <w:top w:val="none" w:sz="0" w:space="0" w:color="auto"/>
        <w:left w:val="none" w:sz="0" w:space="0" w:color="auto"/>
        <w:bottom w:val="none" w:sz="0" w:space="0" w:color="auto"/>
        <w:right w:val="none" w:sz="0" w:space="0" w:color="auto"/>
      </w:divBdr>
    </w:div>
    <w:div w:id="383722061">
      <w:bodyDiv w:val="1"/>
      <w:marLeft w:val="0"/>
      <w:marRight w:val="0"/>
      <w:marTop w:val="0"/>
      <w:marBottom w:val="0"/>
      <w:divBdr>
        <w:top w:val="none" w:sz="0" w:space="0" w:color="auto"/>
        <w:left w:val="none" w:sz="0" w:space="0" w:color="auto"/>
        <w:bottom w:val="none" w:sz="0" w:space="0" w:color="auto"/>
        <w:right w:val="none" w:sz="0" w:space="0" w:color="auto"/>
      </w:divBdr>
    </w:div>
    <w:div w:id="455102367">
      <w:bodyDiv w:val="1"/>
      <w:marLeft w:val="0"/>
      <w:marRight w:val="0"/>
      <w:marTop w:val="0"/>
      <w:marBottom w:val="0"/>
      <w:divBdr>
        <w:top w:val="none" w:sz="0" w:space="0" w:color="auto"/>
        <w:left w:val="none" w:sz="0" w:space="0" w:color="auto"/>
        <w:bottom w:val="none" w:sz="0" w:space="0" w:color="auto"/>
        <w:right w:val="none" w:sz="0" w:space="0" w:color="auto"/>
      </w:divBdr>
    </w:div>
    <w:div w:id="485898896">
      <w:bodyDiv w:val="1"/>
      <w:marLeft w:val="0"/>
      <w:marRight w:val="0"/>
      <w:marTop w:val="0"/>
      <w:marBottom w:val="0"/>
      <w:divBdr>
        <w:top w:val="none" w:sz="0" w:space="0" w:color="auto"/>
        <w:left w:val="none" w:sz="0" w:space="0" w:color="auto"/>
        <w:bottom w:val="none" w:sz="0" w:space="0" w:color="auto"/>
        <w:right w:val="none" w:sz="0" w:space="0" w:color="auto"/>
      </w:divBdr>
    </w:div>
    <w:div w:id="489055276">
      <w:bodyDiv w:val="1"/>
      <w:marLeft w:val="0"/>
      <w:marRight w:val="0"/>
      <w:marTop w:val="0"/>
      <w:marBottom w:val="0"/>
      <w:divBdr>
        <w:top w:val="none" w:sz="0" w:space="0" w:color="auto"/>
        <w:left w:val="none" w:sz="0" w:space="0" w:color="auto"/>
        <w:bottom w:val="none" w:sz="0" w:space="0" w:color="auto"/>
        <w:right w:val="none" w:sz="0" w:space="0" w:color="auto"/>
      </w:divBdr>
    </w:div>
    <w:div w:id="489061051">
      <w:bodyDiv w:val="1"/>
      <w:marLeft w:val="0"/>
      <w:marRight w:val="0"/>
      <w:marTop w:val="0"/>
      <w:marBottom w:val="0"/>
      <w:divBdr>
        <w:top w:val="none" w:sz="0" w:space="0" w:color="auto"/>
        <w:left w:val="none" w:sz="0" w:space="0" w:color="auto"/>
        <w:bottom w:val="none" w:sz="0" w:space="0" w:color="auto"/>
        <w:right w:val="none" w:sz="0" w:space="0" w:color="auto"/>
      </w:divBdr>
    </w:div>
    <w:div w:id="513690020">
      <w:bodyDiv w:val="1"/>
      <w:marLeft w:val="0"/>
      <w:marRight w:val="0"/>
      <w:marTop w:val="0"/>
      <w:marBottom w:val="0"/>
      <w:divBdr>
        <w:top w:val="none" w:sz="0" w:space="0" w:color="auto"/>
        <w:left w:val="none" w:sz="0" w:space="0" w:color="auto"/>
        <w:bottom w:val="none" w:sz="0" w:space="0" w:color="auto"/>
        <w:right w:val="none" w:sz="0" w:space="0" w:color="auto"/>
      </w:divBdr>
    </w:div>
    <w:div w:id="571039153">
      <w:bodyDiv w:val="1"/>
      <w:marLeft w:val="0"/>
      <w:marRight w:val="0"/>
      <w:marTop w:val="0"/>
      <w:marBottom w:val="0"/>
      <w:divBdr>
        <w:top w:val="none" w:sz="0" w:space="0" w:color="auto"/>
        <w:left w:val="none" w:sz="0" w:space="0" w:color="auto"/>
        <w:bottom w:val="none" w:sz="0" w:space="0" w:color="auto"/>
        <w:right w:val="none" w:sz="0" w:space="0" w:color="auto"/>
      </w:divBdr>
    </w:div>
    <w:div w:id="615332754">
      <w:bodyDiv w:val="1"/>
      <w:marLeft w:val="0"/>
      <w:marRight w:val="0"/>
      <w:marTop w:val="0"/>
      <w:marBottom w:val="0"/>
      <w:divBdr>
        <w:top w:val="none" w:sz="0" w:space="0" w:color="auto"/>
        <w:left w:val="none" w:sz="0" w:space="0" w:color="auto"/>
        <w:bottom w:val="none" w:sz="0" w:space="0" w:color="auto"/>
        <w:right w:val="none" w:sz="0" w:space="0" w:color="auto"/>
      </w:divBdr>
    </w:div>
    <w:div w:id="643894495">
      <w:bodyDiv w:val="1"/>
      <w:marLeft w:val="0"/>
      <w:marRight w:val="0"/>
      <w:marTop w:val="0"/>
      <w:marBottom w:val="0"/>
      <w:divBdr>
        <w:top w:val="none" w:sz="0" w:space="0" w:color="auto"/>
        <w:left w:val="none" w:sz="0" w:space="0" w:color="auto"/>
        <w:bottom w:val="none" w:sz="0" w:space="0" w:color="auto"/>
        <w:right w:val="none" w:sz="0" w:space="0" w:color="auto"/>
      </w:divBdr>
    </w:div>
    <w:div w:id="829105182">
      <w:bodyDiv w:val="1"/>
      <w:marLeft w:val="0"/>
      <w:marRight w:val="0"/>
      <w:marTop w:val="0"/>
      <w:marBottom w:val="0"/>
      <w:divBdr>
        <w:top w:val="none" w:sz="0" w:space="0" w:color="auto"/>
        <w:left w:val="none" w:sz="0" w:space="0" w:color="auto"/>
        <w:bottom w:val="none" w:sz="0" w:space="0" w:color="auto"/>
        <w:right w:val="none" w:sz="0" w:space="0" w:color="auto"/>
      </w:divBdr>
    </w:div>
    <w:div w:id="839737754">
      <w:bodyDiv w:val="1"/>
      <w:marLeft w:val="0"/>
      <w:marRight w:val="0"/>
      <w:marTop w:val="0"/>
      <w:marBottom w:val="0"/>
      <w:divBdr>
        <w:top w:val="none" w:sz="0" w:space="0" w:color="auto"/>
        <w:left w:val="none" w:sz="0" w:space="0" w:color="auto"/>
        <w:bottom w:val="none" w:sz="0" w:space="0" w:color="auto"/>
        <w:right w:val="none" w:sz="0" w:space="0" w:color="auto"/>
      </w:divBdr>
    </w:div>
    <w:div w:id="855657550">
      <w:bodyDiv w:val="1"/>
      <w:marLeft w:val="0"/>
      <w:marRight w:val="0"/>
      <w:marTop w:val="0"/>
      <w:marBottom w:val="0"/>
      <w:divBdr>
        <w:top w:val="none" w:sz="0" w:space="0" w:color="auto"/>
        <w:left w:val="none" w:sz="0" w:space="0" w:color="auto"/>
        <w:bottom w:val="none" w:sz="0" w:space="0" w:color="auto"/>
        <w:right w:val="none" w:sz="0" w:space="0" w:color="auto"/>
      </w:divBdr>
    </w:div>
    <w:div w:id="920023127">
      <w:bodyDiv w:val="1"/>
      <w:marLeft w:val="0"/>
      <w:marRight w:val="0"/>
      <w:marTop w:val="0"/>
      <w:marBottom w:val="0"/>
      <w:divBdr>
        <w:top w:val="none" w:sz="0" w:space="0" w:color="auto"/>
        <w:left w:val="none" w:sz="0" w:space="0" w:color="auto"/>
        <w:bottom w:val="none" w:sz="0" w:space="0" w:color="auto"/>
        <w:right w:val="none" w:sz="0" w:space="0" w:color="auto"/>
      </w:divBdr>
    </w:div>
    <w:div w:id="1038430631">
      <w:bodyDiv w:val="1"/>
      <w:marLeft w:val="0"/>
      <w:marRight w:val="0"/>
      <w:marTop w:val="0"/>
      <w:marBottom w:val="0"/>
      <w:divBdr>
        <w:top w:val="none" w:sz="0" w:space="0" w:color="auto"/>
        <w:left w:val="none" w:sz="0" w:space="0" w:color="auto"/>
        <w:bottom w:val="none" w:sz="0" w:space="0" w:color="auto"/>
        <w:right w:val="none" w:sz="0" w:space="0" w:color="auto"/>
      </w:divBdr>
    </w:div>
    <w:div w:id="1108543201">
      <w:bodyDiv w:val="1"/>
      <w:marLeft w:val="0"/>
      <w:marRight w:val="0"/>
      <w:marTop w:val="0"/>
      <w:marBottom w:val="0"/>
      <w:divBdr>
        <w:top w:val="none" w:sz="0" w:space="0" w:color="auto"/>
        <w:left w:val="none" w:sz="0" w:space="0" w:color="auto"/>
        <w:bottom w:val="none" w:sz="0" w:space="0" w:color="auto"/>
        <w:right w:val="none" w:sz="0" w:space="0" w:color="auto"/>
      </w:divBdr>
    </w:div>
    <w:div w:id="1170366949">
      <w:bodyDiv w:val="1"/>
      <w:marLeft w:val="0"/>
      <w:marRight w:val="0"/>
      <w:marTop w:val="0"/>
      <w:marBottom w:val="0"/>
      <w:divBdr>
        <w:top w:val="none" w:sz="0" w:space="0" w:color="auto"/>
        <w:left w:val="none" w:sz="0" w:space="0" w:color="auto"/>
        <w:bottom w:val="none" w:sz="0" w:space="0" w:color="auto"/>
        <w:right w:val="none" w:sz="0" w:space="0" w:color="auto"/>
      </w:divBdr>
    </w:div>
    <w:div w:id="1204438703">
      <w:bodyDiv w:val="1"/>
      <w:marLeft w:val="0"/>
      <w:marRight w:val="0"/>
      <w:marTop w:val="0"/>
      <w:marBottom w:val="0"/>
      <w:divBdr>
        <w:top w:val="none" w:sz="0" w:space="0" w:color="auto"/>
        <w:left w:val="none" w:sz="0" w:space="0" w:color="auto"/>
        <w:bottom w:val="none" w:sz="0" w:space="0" w:color="auto"/>
        <w:right w:val="none" w:sz="0" w:space="0" w:color="auto"/>
      </w:divBdr>
    </w:div>
    <w:div w:id="1236547573">
      <w:bodyDiv w:val="1"/>
      <w:marLeft w:val="0"/>
      <w:marRight w:val="0"/>
      <w:marTop w:val="0"/>
      <w:marBottom w:val="0"/>
      <w:divBdr>
        <w:top w:val="none" w:sz="0" w:space="0" w:color="auto"/>
        <w:left w:val="none" w:sz="0" w:space="0" w:color="auto"/>
        <w:bottom w:val="none" w:sz="0" w:space="0" w:color="auto"/>
        <w:right w:val="none" w:sz="0" w:space="0" w:color="auto"/>
      </w:divBdr>
    </w:div>
    <w:div w:id="1284382093">
      <w:bodyDiv w:val="1"/>
      <w:marLeft w:val="0"/>
      <w:marRight w:val="0"/>
      <w:marTop w:val="0"/>
      <w:marBottom w:val="0"/>
      <w:divBdr>
        <w:top w:val="none" w:sz="0" w:space="0" w:color="auto"/>
        <w:left w:val="none" w:sz="0" w:space="0" w:color="auto"/>
        <w:bottom w:val="none" w:sz="0" w:space="0" w:color="auto"/>
        <w:right w:val="none" w:sz="0" w:space="0" w:color="auto"/>
      </w:divBdr>
    </w:div>
    <w:div w:id="1366099494">
      <w:bodyDiv w:val="1"/>
      <w:marLeft w:val="0"/>
      <w:marRight w:val="0"/>
      <w:marTop w:val="0"/>
      <w:marBottom w:val="0"/>
      <w:divBdr>
        <w:top w:val="none" w:sz="0" w:space="0" w:color="auto"/>
        <w:left w:val="none" w:sz="0" w:space="0" w:color="auto"/>
        <w:bottom w:val="none" w:sz="0" w:space="0" w:color="auto"/>
        <w:right w:val="none" w:sz="0" w:space="0" w:color="auto"/>
      </w:divBdr>
    </w:div>
    <w:div w:id="1484272984">
      <w:bodyDiv w:val="1"/>
      <w:marLeft w:val="0"/>
      <w:marRight w:val="0"/>
      <w:marTop w:val="0"/>
      <w:marBottom w:val="0"/>
      <w:divBdr>
        <w:top w:val="none" w:sz="0" w:space="0" w:color="auto"/>
        <w:left w:val="none" w:sz="0" w:space="0" w:color="auto"/>
        <w:bottom w:val="none" w:sz="0" w:space="0" w:color="auto"/>
        <w:right w:val="none" w:sz="0" w:space="0" w:color="auto"/>
      </w:divBdr>
    </w:div>
    <w:div w:id="1530339055">
      <w:bodyDiv w:val="1"/>
      <w:marLeft w:val="0"/>
      <w:marRight w:val="0"/>
      <w:marTop w:val="0"/>
      <w:marBottom w:val="0"/>
      <w:divBdr>
        <w:top w:val="none" w:sz="0" w:space="0" w:color="auto"/>
        <w:left w:val="none" w:sz="0" w:space="0" w:color="auto"/>
        <w:bottom w:val="none" w:sz="0" w:space="0" w:color="auto"/>
        <w:right w:val="none" w:sz="0" w:space="0" w:color="auto"/>
      </w:divBdr>
    </w:div>
    <w:div w:id="1568417664">
      <w:bodyDiv w:val="1"/>
      <w:marLeft w:val="0"/>
      <w:marRight w:val="0"/>
      <w:marTop w:val="0"/>
      <w:marBottom w:val="0"/>
      <w:divBdr>
        <w:top w:val="none" w:sz="0" w:space="0" w:color="auto"/>
        <w:left w:val="none" w:sz="0" w:space="0" w:color="auto"/>
        <w:bottom w:val="none" w:sz="0" w:space="0" w:color="auto"/>
        <w:right w:val="none" w:sz="0" w:space="0" w:color="auto"/>
      </w:divBdr>
    </w:div>
    <w:div w:id="1683583134">
      <w:bodyDiv w:val="1"/>
      <w:marLeft w:val="0"/>
      <w:marRight w:val="0"/>
      <w:marTop w:val="0"/>
      <w:marBottom w:val="0"/>
      <w:divBdr>
        <w:top w:val="none" w:sz="0" w:space="0" w:color="auto"/>
        <w:left w:val="none" w:sz="0" w:space="0" w:color="auto"/>
        <w:bottom w:val="none" w:sz="0" w:space="0" w:color="auto"/>
        <w:right w:val="none" w:sz="0" w:space="0" w:color="auto"/>
      </w:divBdr>
    </w:div>
    <w:div w:id="1928996816">
      <w:bodyDiv w:val="1"/>
      <w:marLeft w:val="0"/>
      <w:marRight w:val="0"/>
      <w:marTop w:val="0"/>
      <w:marBottom w:val="0"/>
      <w:divBdr>
        <w:top w:val="none" w:sz="0" w:space="0" w:color="auto"/>
        <w:left w:val="none" w:sz="0" w:space="0" w:color="auto"/>
        <w:bottom w:val="none" w:sz="0" w:space="0" w:color="auto"/>
        <w:right w:val="none" w:sz="0" w:space="0" w:color="auto"/>
      </w:divBdr>
    </w:div>
    <w:div w:id="1929541511">
      <w:bodyDiv w:val="1"/>
      <w:marLeft w:val="0"/>
      <w:marRight w:val="0"/>
      <w:marTop w:val="0"/>
      <w:marBottom w:val="0"/>
      <w:divBdr>
        <w:top w:val="none" w:sz="0" w:space="0" w:color="auto"/>
        <w:left w:val="none" w:sz="0" w:space="0" w:color="auto"/>
        <w:bottom w:val="none" w:sz="0" w:space="0" w:color="auto"/>
        <w:right w:val="none" w:sz="0" w:space="0" w:color="auto"/>
      </w:divBdr>
    </w:div>
    <w:div w:id="1943874035">
      <w:bodyDiv w:val="1"/>
      <w:marLeft w:val="0"/>
      <w:marRight w:val="0"/>
      <w:marTop w:val="0"/>
      <w:marBottom w:val="0"/>
      <w:divBdr>
        <w:top w:val="none" w:sz="0" w:space="0" w:color="auto"/>
        <w:left w:val="none" w:sz="0" w:space="0" w:color="auto"/>
        <w:bottom w:val="none" w:sz="0" w:space="0" w:color="auto"/>
        <w:right w:val="none" w:sz="0" w:space="0" w:color="auto"/>
      </w:divBdr>
    </w:div>
    <w:div w:id="2014142543">
      <w:bodyDiv w:val="1"/>
      <w:marLeft w:val="0"/>
      <w:marRight w:val="0"/>
      <w:marTop w:val="0"/>
      <w:marBottom w:val="0"/>
      <w:divBdr>
        <w:top w:val="none" w:sz="0" w:space="0" w:color="auto"/>
        <w:left w:val="none" w:sz="0" w:space="0" w:color="auto"/>
        <w:bottom w:val="none" w:sz="0" w:space="0" w:color="auto"/>
        <w:right w:val="none" w:sz="0" w:space="0" w:color="auto"/>
      </w:divBdr>
    </w:div>
    <w:div w:id="206780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myintracomm.ec.europa.eu/budgweb/RO/leg/internal/Documents/2016-5-legislative-financial-statement-ann-ro.docx" TargetMode="External"/><Relationship Id="rId23"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myintracomm.ec.europa.eu/budgweb/RO/man/budgmanag/Pages/budgmanag.aspx" TargetMode="External"/><Relationship Id="rId2" Type="http://schemas.openxmlformats.org/officeDocument/2006/relationships/hyperlink" Target="https://ec.europa.eu/info/law/better-regulation/have-your-say/initiatives/12870-European-Health-Emergency-Preparedness-and-Response-Authority-HERA-/public-consultation_ro" TargetMode="External"/><Relationship Id="rId1" Type="http://schemas.openxmlformats.org/officeDocument/2006/relationships/hyperlink" Target="https://eur-lex.europa.eu/legal-content/RO/TXT/HTML/?uri=CELEX:52017DC0339&amp;fro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C979FCFF9A1646A489B55A91E07731" ma:contentTypeVersion="0" ma:contentTypeDescription="Create a new document." ma:contentTypeScope="" ma:versionID="17c4ca5f170444313d4aa05738ea4e53">
  <xsd:schema xmlns:xsd="http://www.w3.org/2001/XMLSchema" xmlns:xs="http://www.w3.org/2001/XMLSchema" xmlns:p="http://schemas.microsoft.com/office/2006/metadata/properties" targetNamespace="http://schemas.microsoft.com/office/2006/metadata/properties" ma:root="true" ma:fieldsID="e48191fb7b3fb89ae80cd9d64393ada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5FD80FF-B057-4EC4-834E-59DCD612A9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9DDC4CF-0AAA-4C4A-A4D6-D14FC7015E97}">
  <ds:schemaRefs>
    <ds:schemaRef ds:uri="http://schemas.microsoft.com/sharepoint/v3/contenttype/forms"/>
  </ds:schemaRefs>
</ds:datastoreItem>
</file>

<file path=customXml/itemProps3.xml><?xml version="1.0" encoding="utf-8"?>
<ds:datastoreItem xmlns:ds="http://schemas.openxmlformats.org/officeDocument/2006/customXml" ds:itemID="{90EB522A-CEB5-4C9D-90E9-38668D3A6998}">
  <ds:schemaRefs>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863CA9F8-9709-4C89-B0FF-E783DDB5E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44</Pages>
  <Words>13748</Words>
  <Characters>83039</Characters>
  <Application>Microsoft Office Word</Application>
  <DocSecurity>0</DocSecurity>
  <Lines>2678</Lines>
  <Paragraphs>1307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2021-10-29T08:27:00Z</dcterms:created>
  <dcterms:modified xsi:type="dcterms:W3CDTF">2021-11-05T12:27:00Z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Category">
    <vt:lpwstr>COM/PL/ORG</vt:lpwstr>
  </property>
  <property fmtid="{D5CDD505-2E9C-101B-9397-08002B2CF9AE}" pid="4" name="Last edited using">
    <vt:lpwstr>LW 7.0.1, Build 20200226</vt:lpwstr>
  </property>
  <property fmtid="{D5CDD505-2E9C-101B-9397-08002B2CF9AE}" pid="5" name="ContentTypeId">
    <vt:lpwstr>0x0101008FC979FCFF9A1646A489B55A91E07731</vt:lpwstr>
  </property>
  <property fmtid="{D5CDD505-2E9C-101B-9397-08002B2CF9AE}" pid="6" name="IsMyDocuments">
    <vt:bool>true</vt:bool>
  </property>
  <property fmtid="{D5CDD505-2E9C-101B-9397-08002B2CF9AE}" pid="7" name="Part">
    <vt:lpwstr>1</vt:lpwstr>
  </property>
  <property fmtid="{D5CDD505-2E9C-101B-9397-08002B2CF9AE}" pid="8" name="Total parts">
    <vt:lpwstr>1</vt:lpwstr>
  </property>
  <property fmtid="{D5CDD505-2E9C-101B-9397-08002B2CF9AE}" pid="9" name="LWTemplateID">
    <vt:lpwstr>SJ-016</vt:lpwstr>
  </property>
  <property fmtid="{D5CDD505-2E9C-101B-9397-08002B2CF9AE}" pid="10" name="DQCStatus">
    <vt:lpwstr>Green (DQC version 03)</vt:lpwstr>
  </property>
</Properties>
</file>