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96AE5" w14:textId="262AF9C3" w:rsidR="00AF5263" w:rsidRDefault="001F2633" w:rsidP="001F2633">
      <w:pPr>
        <w:pStyle w:val="Pagedecouverture"/>
        <w:rPr>
          <w:noProof/>
        </w:rPr>
      </w:pPr>
      <w:bookmarkStart w:id="0" w:name="LW_BM_COVERPAGE"/>
      <w:r>
        <w:rPr>
          <w:noProof/>
        </w:rPr>
        <w:pict w14:anchorId="4D6B3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BA595DF3-C898-4AD6-B832-D390C85568C6" style="width:455.25pt;height:336.75pt">
            <v:imagedata r:id="rId11" o:title=""/>
          </v:shape>
        </w:pict>
      </w:r>
    </w:p>
    <w:bookmarkEnd w:id="0"/>
    <w:p w14:paraId="4E541A38" w14:textId="77777777" w:rsidR="009D3F8E" w:rsidRDefault="009D3F8E" w:rsidP="009D3F8E">
      <w:pPr>
        <w:rPr>
          <w:noProof/>
        </w:rPr>
        <w:sectPr w:rsidR="009D3F8E" w:rsidSect="001F263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D36AA8E" w14:textId="1E62C609" w:rsidR="00AF5263" w:rsidRDefault="00AF5263" w:rsidP="00AF5263">
      <w:pPr>
        <w:keepLines/>
        <w:spacing w:after="0"/>
        <w:jc w:val="left"/>
        <w:rPr>
          <w:b/>
          <w:noProof/>
          <w:szCs w:val="24"/>
        </w:rPr>
      </w:pPr>
      <w:bookmarkStart w:id="1" w:name="_GoBack"/>
      <w:bookmarkEnd w:id="1"/>
    </w:p>
    <w:sdt>
      <w:sdtPr>
        <w:rPr>
          <w:b w:val="0"/>
          <w:noProof/>
        </w:rPr>
        <w:id w:val="1512023430"/>
        <w:docPartObj>
          <w:docPartGallery w:val="Table of Contents"/>
          <w:docPartUnique/>
        </w:docPartObj>
      </w:sdtPr>
      <w:sdtEndPr>
        <w:rPr>
          <w:bCs/>
        </w:rPr>
      </w:sdtEndPr>
      <w:sdtContent>
        <w:p w14:paraId="653A01D8" w14:textId="02CECE55" w:rsidR="00AF5263" w:rsidRDefault="00AF5263" w:rsidP="00AF5263">
          <w:pPr>
            <w:pStyle w:val="TOCHeading"/>
            <w:keepLines/>
            <w:rPr>
              <w:noProof/>
            </w:rPr>
          </w:pPr>
          <w:r w:rsidRPr="37084228">
            <w:rPr>
              <w:noProof/>
            </w:rPr>
            <w:t>Contents</w:t>
          </w:r>
        </w:p>
        <w:p w14:paraId="67F5DE58" w14:textId="7D7E1180" w:rsidR="00CA0A36" w:rsidRDefault="00AF5263">
          <w:pPr>
            <w:pStyle w:val="TOC1"/>
            <w:rPr>
              <w:rFonts w:asciiTheme="minorHAnsi" w:eastAsiaTheme="minorEastAsia" w:hAnsiTheme="minorHAnsi" w:cstheme="minorBidi"/>
              <w:caps w:val="0"/>
              <w:noProof/>
              <w:sz w:val="22"/>
              <w:szCs w:val="22"/>
              <w:lang w:val="fr-BE" w:eastAsia="fr-BE"/>
            </w:rPr>
          </w:pPr>
          <w:r w:rsidRPr="37084228">
            <w:rPr>
              <w:noProof/>
            </w:rPr>
            <w:fldChar w:fldCharType="begin"/>
          </w:r>
          <w:r>
            <w:rPr>
              <w:noProof/>
            </w:rPr>
            <w:instrText xml:space="preserve"> TOC \o "1-3" \h \z \u </w:instrText>
          </w:r>
          <w:r w:rsidRPr="37084228">
            <w:rPr>
              <w:noProof/>
            </w:rPr>
            <w:fldChar w:fldCharType="separate"/>
          </w:r>
          <w:hyperlink w:anchor="_Toc85187556" w:history="1">
            <w:r w:rsidR="00CA0A36" w:rsidRPr="00096C70">
              <w:rPr>
                <w:rStyle w:val="Hyperlink"/>
                <w:noProof/>
              </w:rPr>
              <w:t>1.</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Introduction</w:t>
            </w:r>
            <w:r w:rsidR="00CA0A36">
              <w:rPr>
                <w:noProof/>
                <w:webHidden/>
              </w:rPr>
              <w:tab/>
            </w:r>
            <w:r w:rsidR="00CA0A36">
              <w:rPr>
                <w:noProof/>
                <w:webHidden/>
              </w:rPr>
              <w:fldChar w:fldCharType="begin"/>
            </w:r>
            <w:r w:rsidR="00CA0A36">
              <w:rPr>
                <w:noProof/>
                <w:webHidden/>
              </w:rPr>
              <w:instrText xml:space="preserve"> PAGEREF _Toc85187556 \h </w:instrText>
            </w:r>
            <w:r w:rsidR="00CA0A36">
              <w:rPr>
                <w:noProof/>
                <w:webHidden/>
              </w:rPr>
            </w:r>
            <w:r w:rsidR="00CA0A36">
              <w:rPr>
                <w:noProof/>
                <w:webHidden/>
              </w:rPr>
              <w:fldChar w:fldCharType="separate"/>
            </w:r>
            <w:r w:rsidR="00EA7D1A">
              <w:rPr>
                <w:noProof/>
                <w:webHidden/>
              </w:rPr>
              <w:t>2</w:t>
            </w:r>
            <w:r w:rsidR="00CA0A36">
              <w:rPr>
                <w:noProof/>
                <w:webHidden/>
              </w:rPr>
              <w:fldChar w:fldCharType="end"/>
            </w:r>
          </w:hyperlink>
        </w:p>
        <w:p w14:paraId="5E5FD605" w14:textId="23614F86" w:rsidR="00CA0A36" w:rsidRDefault="001F2633">
          <w:pPr>
            <w:pStyle w:val="TOC1"/>
            <w:rPr>
              <w:rFonts w:asciiTheme="minorHAnsi" w:eastAsiaTheme="minorEastAsia" w:hAnsiTheme="minorHAnsi" w:cstheme="minorBidi"/>
              <w:caps w:val="0"/>
              <w:noProof/>
              <w:sz w:val="22"/>
              <w:szCs w:val="22"/>
              <w:lang w:val="fr-BE" w:eastAsia="fr-BE"/>
            </w:rPr>
          </w:pPr>
          <w:hyperlink w:anchor="_Toc85187557" w:history="1">
            <w:r w:rsidR="00CA0A36" w:rsidRPr="00096C70">
              <w:rPr>
                <w:rStyle w:val="Hyperlink"/>
                <w:noProof/>
              </w:rPr>
              <w:t>2.</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The lessons from the COVID-19 crisis</w:t>
            </w:r>
            <w:r w:rsidR="00CA0A36">
              <w:rPr>
                <w:noProof/>
                <w:webHidden/>
              </w:rPr>
              <w:tab/>
            </w:r>
            <w:r w:rsidR="00CA0A36">
              <w:rPr>
                <w:noProof/>
                <w:webHidden/>
              </w:rPr>
              <w:fldChar w:fldCharType="begin"/>
            </w:r>
            <w:r w:rsidR="00CA0A36">
              <w:rPr>
                <w:noProof/>
                <w:webHidden/>
              </w:rPr>
              <w:instrText xml:space="preserve"> PAGEREF _Toc85187557 \h </w:instrText>
            </w:r>
            <w:r w:rsidR="00CA0A36">
              <w:rPr>
                <w:noProof/>
                <w:webHidden/>
              </w:rPr>
            </w:r>
            <w:r w:rsidR="00CA0A36">
              <w:rPr>
                <w:noProof/>
                <w:webHidden/>
              </w:rPr>
              <w:fldChar w:fldCharType="separate"/>
            </w:r>
            <w:r w:rsidR="00EA7D1A">
              <w:rPr>
                <w:noProof/>
                <w:webHidden/>
              </w:rPr>
              <w:t>3</w:t>
            </w:r>
            <w:r w:rsidR="00CA0A36">
              <w:rPr>
                <w:noProof/>
                <w:webHidden/>
              </w:rPr>
              <w:fldChar w:fldCharType="end"/>
            </w:r>
          </w:hyperlink>
        </w:p>
        <w:p w14:paraId="1DA267EB" w14:textId="56E7D22C" w:rsidR="00CA0A36" w:rsidRDefault="001F2633">
          <w:pPr>
            <w:pStyle w:val="TOC1"/>
            <w:rPr>
              <w:rFonts w:asciiTheme="minorHAnsi" w:eastAsiaTheme="minorEastAsia" w:hAnsiTheme="minorHAnsi" w:cstheme="minorBidi"/>
              <w:caps w:val="0"/>
              <w:noProof/>
              <w:sz w:val="22"/>
              <w:szCs w:val="22"/>
              <w:lang w:val="fr-BE" w:eastAsia="fr-BE"/>
            </w:rPr>
          </w:pPr>
          <w:hyperlink w:anchor="_Toc85187558" w:history="1">
            <w:r w:rsidR="00CA0A36" w:rsidRPr="00096C70">
              <w:rPr>
                <w:rStyle w:val="Hyperlink"/>
                <w:noProof/>
              </w:rPr>
              <w:t>3.</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Building on existing EU policies to respond to future crises</w:t>
            </w:r>
            <w:r w:rsidR="00CA0A36">
              <w:rPr>
                <w:noProof/>
                <w:webHidden/>
              </w:rPr>
              <w:tab/>
            </w:r>
            <w:r w:rsidR="00CA0A36">
              <w:rPr>
                <w:noProof/>
                <w:webHidden/>
              </w:rPr>
              <w:fldChar w:fldCharType="begin"/>
            </w:r>
            <w:r w:rsidR="00CA0A36">
              <w:rPr>
                <w:noProof/>
                <w:webHidden/>
              </w:rPr>
              <w:instrText xml:space="preserve"> PAGEREF _Toc85187558 \h </w:instrText>
            </w:r>
            <w:r w:rsidR="00CA0A36">
              <w:rPr>
                <w:noProof/>
                <w:webHidden/>
              </w:rPr>
            </w:r>
            <w:r w:rsidR="00CA0A36">
              <w:rPr>
                <w:noProof/>
                <w:webHidden/>
              </w:rPr>
              <w:fldChar w:fldCharType="separate"/>
            </w:r>
            <w:r w:rsidR="00EA7D1A">
              <w:rPr>
                <w:noProof/>
                <w:webHidden/>
              </w:rPr>
              <w:t>5</w:t>
            </w:r>
            <w:r w:rsidR="00CA0A36">
              <w:rPr>
                <w:noProof/>
                <w:webHidden/>
              </w:rPr>
              <w:fldChar w:fldCharType="end"/>
            </w:r>
          </w:hyperlink>
        </w:p>
        <w:p w14:paraId="7A795DA3" w14:textId="15D01946" w:rsidR="00CA0A36" w:rsidRDefault="001F2633">
          <w:pPr>
            <w:pStyle w:val="TOC2"/>
            <w:tabs>
              <w:tab w:val="left" w:pos="1077"/>
            </w:tabs>
            <w:rPr>
              <w:rFonts w:asciiTheme="minorHAnsi" w:eastAsiaTheme="minorEastAsia" w:hAnsiTheme="minorHAnsi" w:cstheme="minorBidi"/>
              <w:noProof/>
              <w:sz w:val="22"/>
              <w:szCs w:val="22"/>
              <w:lang w:val="fr-BE" w:eastAsia="fr-BE"/>
            </w:rPr>
          </w:pPr>
          <w:hyperlink w:anchor="_Toc85187559" w:history="1">
            <w:r w:rsidR="00CA0A36" w:rsidRPr="00096C70">
              <w:rPr>
                <w:rStyle w:val="Hyperlink"/>
                <w:noProof/>
              </w:rPr>
              <w:t>3.1.</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Existing policy frameworks are operational and reliable</w:t>
            </w:r>
            <w:r w:rsidR="00CA0A36">
              <w:rPr>
                <w:noProof/>
                <w:webHidden/>
              </w:rPr>
              <w:tab/>
            </w:r>
            <w:r w:rsidR="00CA0A36">
              <w:rPr>
                <w:noProof/>
                <w:webHidden/>
              </w:rPr>
              <w:fldChar w:fldCharType="begin"/>
            </w:r>
            <w:r w:rsidR="00CA0A36">
              <w:rPr>
                <w:noProof/>
                <w:webHidden/>
              </w:rPr>
              <w:instrText xml:space="preserve"> PAGEREF _Toc85187559 \h </w:instrText>
            </w:r>
            <w:r w:rsidR="00CA0A36">
              <w:rPr>
                <w:noProof/>
                <w:webHidden/>
              </w:rPr>
            </w:r>
            <w:r w:rsidR="00CA0A36">
              <w:rPr>
                <w:noProof/>
                <w:webHidden/>
              </w:rPr>
              <w:fldChar w:fldCharType="separate"/>
            </w:r>
            <w:r w:rsidR="00EA7D1A">
              <w:rPr>
                <w:noProof/>
                <w:webHidden/>
              </w:rPr>
              <w:t>5</w:t>
            </w:r>
            <w:r w:rsidR="00CA0A36">
              <w:rPr>
                <w:noProof/>
                <w:webHidden/>
              </w:rPr>
              <w:fldChar w:fldCharType="end"/>
            </w:r>
          </w:hyperlink>
        </w:p>
        <w:p w14:paraId="1D0A2A0E" w14:textId="79DF8AA9" w:rsidR="00CA0A36" w:rsidRDefault="001F2633">
          <w:pPr>
            <w:pStyle w:val="TOC2"/>
            <w:tabs>
              <w:tab w:val="left" w:pos="1077"/>
            </w:tabs>
            <w:rPr>
              <w:rFonts w:asciiTheme="minorHAnsi" w:eastAsiaTheme="minorEastAsia" w:hAnsiTheme="minorHAnsi" w:cstheme="minorBidi"/>
              <w:noProof/>
              <w:sz w:val="22"/>
              <w:szCs w:val="22"/>
              <w:lang w:val="fr-BE" w:eastAsia="fr-BE"/>
            </w:rPr>
          </w:pPr>
          <w:hyperlink w:anchor="_Toc85187560" w:history="1">
            <w:r w:rsidR="00CA0A36" w:rsidRPr="00096C70">
              <w:rPr>
                <w:rStyle w:val="Hyperlink"/>
                <w:noProof/>
              </w:rPr>
              <w:t>3.2.</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Ongoing initiatives to  improve preparedness in the EU</w:t>
            </w:r>
            <w:r w:rsidR="00CA0A36">
              <w:rPr>
                <w:noProof/>
                <w:webHidden/>
              </w:rPr>
              <w:tab/>
            </w:r>
            <w:r w:rsidR="00CA0A36">
              <w:rPr>
                <w:noProof/>
                <w:webHidden/>
              </w:rPr>
              <w:fldChar w:fldCharType="begin"/>
            </w:r>
            <w:r w:rsidR="00CA0A36">
              <w:rPr>
                <w:noProof/>
                <w:webHidden/>
              </w:rPr>
              <w:instrText xml:space="preserve"> PAGEREF _Toc85187560 \h </w:instrText>
            </w:r>
            <w:r w:rsidR="00CA0A36">
              <w:rPr>
                <w:noProof/>
                <w:webHidden/>
              </w:rPr>
            </w:r>
            <w:r w:rsidR="00CA0A36">
              <w:rPr>
                <w:noProof/>
                <w:webHidden/>
              </w:rPr>
              <w:fldChar w:fldCharType="separate"/>
            </w:r>
            <w:r w:rsidR="00EA7D1A">
              <w:rPr>
                <w:noProof/>
                <w:webHidden/>
              </w:rPr>
              <w:t>6</w:t>
            </w:r>
            <w:r w:rsidR="00CA0A36">
              <w:rPr>
                <w:noProof/>
                <w:webHidden/>
              </w:rPr>
              <w:fldChar w:fldCharType="end"/>
            </w:r>
          </w:hyperlink>
        </w:p>
        <w:p w14:paraId="29FC2E09" w14:textId="51A0F681" w:rsidR="00CA0A36" w:rsidRDefault="001F2633">
          <w:pPr>
            <w:pStyle w:val="TOC1"/>
            <w:rPr>
              <w:rFonts w:asciiTheme="minorHAnsi" w:eastAsiaTheme="minorEastAsia" w:hAnsiTheme="minorHAnsi" w:cstheme="minorBidi"/>
              <w:caps w:val="0"/>
              <w:noProof/>
              <w:sz w:val="22"/>
              <w:szCs w:val="22"/>
              <w:lang w:val="fr-BE" w:eastAsia="fr-BE"/>
            </w:rPr>
          </w:pPr>
          <w:hyperlink w:anchor="_Toc85187561" w:history="1">
            <w:r w:rsidR="00CA0A36" w:rsidRPr="00096C70">
              <w:rPr>
                <w:rStyle w:val="Hyperlink"/>
                <w:noProof/>
              </w:rPr>
              <w:t>4.</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A new risk landscape for EU food supply and food security, with  vulnerabilities and dependencies</w:t>
            </w:r>
            <w:r w:rsidR="00CA0A36">
              <w:rPr>
                <w:noProof/>
                <w:webHidden/>
              </w:rPr>
              <w:tab/>
            </w:r>
            <w:r w:rsidR="00CA0A36">
              <w:rPr>
                <w:noProof/>
                <w:webHidden/>
              </w:rPr>
              <w:fldChar w:fldCharType="begin"/>
            </w:r>
            <w:r w:rsidR="00CA0A36">
              <w:rPr>
                <w:noProof/>
                <w:webHidden/>
              </w:rPr>
              <w:instrText xml:space="preserve"> PAGEREF _Toc85187561 \h </w:instrText>
            </w:r>
            <w:r w:rsidR="00CA0A36">
              <w:rPr>
                <w:noProof/>
                <w:webHidden/>
              </w:rPr>
            </w:r>
            <w:r w:rsidR="00CA0A36">
              <w:rPr>
                <w:noProof/>
                <w:webHidden/>
              </w:rPr>
              <w:fldChar w:fldCharType="separate"/>
            </w:r>
            <w:r w:rsidR="00EA7D1A">
              <w:rPr>
                <w:noProof/>
                <w:webHidden/>
              </w:rPr>
              <w:t>7</w:t>
            </w:r>
            <w:r w:rsidR="00CA0A36">
              <w:rPr>
                <w:noProof/>
                <w:webHidden/>
              </w:rPr>
              <w:fldChar w:fldCharType="end"/>
            </w:r>
          </w:hyperlink>
        </w:p>
        <w:p w14:paraId="4A7EC5AB" w14:textId="082A8ABE" w:rsidR="00CA0A36" w:rsidRDefault="001F2633">
          <w:pPr>
            <w:pStyle w:val="TOC1"/>
            <w:rPr>
              <w:rFonts w:asciiTheme="minorHAnsi" w:eastAsiaTheme="minorEastAsia" w:hAnsiTheme="minorHAnsi" w:cstheme="minorBidi"/>
              <w:caps w:val="0"/>
              <w:noProof/>
              <w:sz w:val="22"/>
              <w:szCs w:val="22"/>
              <w:lang w:val="fr-BE" w:eastAsia="fr-BE"/>
            </w:rPr>
          </w:pPr>
          <w:hyperlink w:anchor="_Toc85187562" w:history="1">
            <w:r w:rsidR="00CA0A36" w:rsidRPr="00096C70">
              <w:rPr>
                <w:rStyle w:val="Hyperlink"/>
                <w:noProof/>
              </w:rPr>
              <w:t>5.</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An EU contingency plan for food security</w:t>
            </w:r>
            <w:r w:rsidR="00CA0A36">
              <w:rPr>
                <w:noProof/>
                <w:webHidden/>
              </w:rPr>
              <w:tab/>
            </w:r>
            <w:r w:rsidR="00CA0A36">
              <w:rPr>
                <w:noProof/>
                <w:webHidden/>
              </w:rPr>
              <w:fldChar w:fldCharType="begin"/>
            </w:r>
            <w:r w:rsidR="00CA0A36">
              <w:rPr>
                <w:noProof/>
                <w:webHidden/>
              </w:rPr>
              <w:instrText xml:space="preserve"> PAGEREF _Toc85187562 \h </w:instrText>
            </w:r>
            <w:r w:rsidR="00CA0A36">
              <w:rPr>
                <w:noProof/>
                <w:webHidden/>
              </w:rPr>
            </w:r>
            <w:r w:rsidR="00CA0A36">
              <w:rPr>
                <w:noProof/>
                <w:webHidden/>
              </w:rPr>
              <w:fldChar w:fldCharType="separate"/>
            </w:r>
            <w:r w:rsidR="00EA7D1A">
              <w:rPr>
                <w:noProof/>
                <w:webHidden/>
              </w:rPr>
              <w:t>8</w:t>
            </w:r>
            <w:r w:rsidR="00CA0A36">
              <w:rPr>
                <w:noProof/>
                <w:webHidden/>
              </w:rPr>
              <w:fldChar w:fldCharType="end"/>
            </w:r>
          </w:hyperlink>
        </w:p>
        <w:p w14:paraId="7C720603" w14:textId="747DECFD" w:rsidR="00CA0A36" w:rsidRDefault="001F2633">
          <w:pPr>
            <w:pStyle w:val="TOC2"/>
            <w:tabs>
              <w:tab w:val="left" w:pos="1077"/>
            </w:tabs>
            <w:rPr>
              <w:rFonts w:asciiTheme="minorHAnsi" w:eastAsiaTheme="minorEastAsia" w:hAnsiTheme="minorHAnsi" w:cstheme="minorBidi"/>
              <w:noProof/>
              <w:sz w:val="22"/>
              <w:szCs w:val="22"/>
              <w:lang w:val="fr-BE" w:eastAsia="fr-BE"/>
            </w:rPr>
          </w:pPr>
          <w:hyperlink w:anchor="_Toc85187563" w:history="1">
            <w:r w:rsidR="00CA0A36" w:rsidRPr="00096C70">
              <w:rPr>
                <w:rStyle w:val="Hyperlink"/>
                <w:noProof/>
              </w:rPr>
              <w:t>5.1.</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Principles to be followed in times of crises</w:t>
            </w:r>
            <w:r w:rsidR="00CA0A36">
              <w:rPr>
                <w:noProof/>
                <w:webHidden/>
              </w:rPr>
              <w:tab/>
            </w:r>
            <w:r w:rsidR="00CA0A36">
              <w:rPr>
                <w:noProof/>
                <w:webHidden/>
              </w:rPr>
              <w:fldChar w:fldCharType="begin"/>
            </w:r>
            <w:r w:rsidR="00CA0A36">
              <w:rPr>
                <w:noProof/>
                <w:webHidden/>
              </w:rPr>
              <w:instrText xml:space="preserve"> PAGEREF _Toc85187563 \h </w:instrText>
            </w:r>
            <w:r w:rsidR="00CA0A36">
              <w:rPr>
                <w:noProof/>
                <w:webHidden/>
              </w:rPr>
            </w:r>
            <w:r w:rsidR="00CA0A36">
              <w:rPr>
                <w:noProof/>
                <w:webHidden/>
              </w:rPr>
              <w:fldChar w:fldCharType="separate"/>
            </w:r>
            <w:r w:rsidR="00EA7D1A">
              <w:rPr>
                <w:noProof/>
                <w:webHidden/>
              </w:rPr>
              <w:t>9</w:t>
            </w:r>
            <w:r w:rsidR="00CA0A36">
              <w:rPr>
                <w:noProof/>
                <w:webHidden/>
              </w:rPr>
              <w:fldChar w:fldCharType="end"/>
            </w:r>
          </w:hyperlink>
        </w:p>
        <w:p w14:paraId="3D5D9993" w14:textId="1D86C984" w:rsidR="00CA0A36" w:rsidRDefault="001F2633">
          <w:pPr>
            <w:pStyle w:val="TOC2"/>
            <w:tabs>
              <w:tab w:val="left" w:pos="1077"/>
            </w:tabs>
            <w:rPr>
              <w:rFonts w:asciiTheme="minorHAnsi" w:eastAsiaTheme="minorEastAsia" w:hAnsiTheme="minorHAnsi" w:cstheme="minorBidi"/>
              <w:noProof/>
              <w:sz w:val="22"/>
              <w:szCs w:val="22"/>
              <w:lang w:val="fr-BE" w:eastAsia="fr-BE"/>
            </w:rPr>
          </w:pPr>
          <w:hyperlink w:anchor="_Toc85187564" w:history="1">
            <w:r w:rsidR="00CA0A36" w:rsidRPr="00096C70">
              <w:rPr>
                <w:rStyle w:val="Hyperlink"/>
                <w:noProof/>
              </w:rPr>
              <w:t>5.2.</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 xml:space="preserve">A European Food Security Crisis preparedness and response Mechanism (EFSCM) </w:t>
            </w:r>
            <w:r w:rsidR="00CA0A36">
              <w:rPr>
                <w:noProof/>
                <w:webHidden/>
              </w:rPr>
              <w:tab/>
            </w:r>
            <w:r w:rsidR="00CA0A36">
              <w:rPr>
                <w:noProof/>
                <w:webHidden/>
              </w:rPr>
              <w:fldChar w:fldCharType="begin"/>
            </w:r>
            <w:r w:rsidR="00CA0A36">
              <w:rPr>
                <w:noProof/>
                <w:webHidden/>
              </w:rPr>
              <w:instrText xml:space="preserve"> PAGEREF _Toc85187564 \h </w:instrText>
            </w:r>
            <w:r w:rsidR="00CA0A36">
              <w:rPr>
                <w:noProof/>
                <w:webHidden/>
              </w:rPr>
            </w:r>
            <w:r w:rsidR="00CA0A36">
              <w:rPr>
                <w:noProof/>
                <w:webHidden/>
              </w:rPr>
              <w:fldChar w:fldCharType="separate"/>
            </w:r>
            <w:r w:rsidR="00EA7D1A">
              <w:rPr>
                <w:noProof/>
                <w:webHidden/>
              </w:rPr>
              <w:t>10</w:t>
            </w:r>
            <w:r w:rsidR="00CA0A36">
              <w:rPr>
                <w:noProof/>
                <w:webHidden/>
              </w:rPr>
              <w:fldChar w:fldCharType="end"/>
            </w:r>
          </w:hyperlink>
        </w:p>
        <w:p w14:paraId="4AD9793D" w14:textId="253E2736" w:rsidR="00CA0A36" w:rsidRDefault="001F2633">
          <w:pPr>
            <w:pStyle w:val="TOC2"/>
            <w:tabs>
              <w:tab w:val="left" w:pos="1077"/>
            </w:tabs>
            <w:rPr>
              <w:rFonts w:asciiTheme="minorHAnsi" w:eastAsiaTheme="minorEastAsia" w:hAnsiTheme="minorHAnsi" w:cstheme="minorBidi"/>
              <w:noProof/>
              <w:sz w:val="22"/>
              <w:szCs w:val="22"/>
              <w:lang w:val="fr-BE" w:eastAsia="fr-BE"/>
            </w:rPr>
          </w:pPr>
          <w:hyperlink w:anchor="_Toc85187565" w:history="1">
            <w:r w:rsidR="00CA0A36" w:rsidRPr="00096C70">
              <w:rPr>
                <w:rStyle w:val="Hyperlink"/>
                <w:noProof/>
              </w:rPr>
              <w:t>5.3.</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 xml:space="preserve">Actions of the European Food </w:t>
            </w:r>
            <w:r w:rsidR="00EA7D1A">
              <w:rPr>
                <w:rStyle w:val="Hyperlink"/>
                <w:noProof/>
              </w:rPr>
              <w:t xml:space="preserve">Security </w:t>
            </w:r>
            <w:r w:rsidR="00CA0A36" w:rsidRPr="00096C70">
              <w:rPr>
                <w:rStyle w:val="Hyperlink"/>
                <w:noProof/>
              </w:rPr>
              <w:t>Crisis preparedness and response Mechanism (EFSCM)</w:t>
            </w:r>
            <w:r w:rsidR="00CA0A36">
              <w:rPr>
                <w:noProof/>
                <w:webHidden/>
              </w:rPr>
              <w:tab/>
            </w:r>
            <w:r w:rsidR="00CA0A36">
              <w:rPr>
                <w:noProof/>
                <w:webHidden/>
              </w:rPr>
              <w:fldChar w:fldCharType="begin"/>
            </w:r>
            <w:r w:rsidR="00CA0A36">
              <w:rPr>
                <w:noProof/>
                <w:webHidden/>
              </w:rPr>
              <w:instrText xml:space="preserve"> PAGEREF _Toc85187565 \h </w:instrText>
            </w:r>
            <w:r w:rsidR="00CA0A36">
              <w:rPr>
                <w:noProof/>
                <w:webHidden/>
              </w:rPr>
            </w:r>
            <w:r w:rsidR="00CA0A36">
              <w:rPr>
                <w:noProof/>
                <w:webHidden/>
              </w:rPr>
              <w:fldChar w:fldCharType="separate"/>
            </w:r>
            <w:r w:rsidR="00EA7D1A">
              <w:rPr>
                <w:noProof/>
                <w:webHidden/>
              </w:rPr>
              <w:t>11</w:t>
            </w:r>
            <w:r w:rsidR="00CA0A36">
              <w:rPr>
                <w:noProof/>
                <w:webHidden/>
              </w:rPr>
              <w:fldChar w:fldCharType="end"/>
            </w:r>
          </w:hyperlink>
        </w:p>
        <w:p w14:paraId="140CF506" w14:textId="5166586A" w:rsidR="00CA0A36" w:rsidRDefault="001F2633">
          <w:pPr>
            <w:pStyle w:val="TOC3"/>
            <w:tabs>
              <w:tab w:val="left" w:pos="1916"/>
            </w:tabs>
            <w:rPr>
              <w:rFonts w:asciiTheme="minorHAnsi" w:eastAsiaTheme="minorEastAsia" w:hAnsiTheme="minorHAnsi" w:cstheme="minorBidi"/>
              <w:noProof/>
              <w:sz w:val="22"/>
              <w:szCs w:val="22"/>
              <w:lang w:val="fr-BE" w:eastAsia="fr-BE"/>
            </w:rPr>
          </w:pPr>
          <w:hyperlink w:anchor="_Toc85187566" w:history="1">
            <w:r w:rsidR="00CA0A36" w:rsidRPr="00096C70">
              <w:rPr>
                <w:rStyle w:val="Hyperlink"/>
                <w:noProof/>
              </w:rPr>
              <w:t>5.3.1.</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Foresight, risk assessment and monitoring</w:t>
            </w:r>
            <w:r w:rsidR="00CA0A36">
              <w:rPr>
                <w:noProof/>
                <w:webHidden/>
              </w:rPr>
              <w:tab/>
            </w:r>
            <w:r w:rsidR="00CA0A36">
              <w:rPr>
                <w:noProof/>
                <w:webHidden/>
              </w:rPr>
              <w:fldChar w:fldCharType="begin"/>
            </w:r>
            <w:r w:rsidR="00CA0A36">
              <w:rPr>
                <w:noProof/>
                <w:webHidden/>
              </w:rPr>
              <w:instrText xml:space="preserve"> PAGEREF _Toc85187566 \h </w:instrText>
            </w:r>
            <w:r w:rsidR="00CA0A36">
              <w:rPr>
                <w:noProof/>
                <w:webHidden/>
              </w:rPr>
            </w:r>
            <w:r w:rsidR="00CA0A36">
              <w:rPr>
                <w:noProof/>
                <w:webHidden/>
              </w:rPr>
              <w:fldChar w:fldCharType="separate"/>
            </w:r>
            <w:r w:rsidR="00EA7D1A">
              <w:rPr>
                <w:noProof/>
                <w:webHidden/>
              </w:rPr>
              <w:t>11</w:t>
            </w:r>
            <w:r w:rsidR="00CA0A36">
              <w:rPr>
                <w:noProof/>
                <w:webHidden/>
              </w:rPr>
              <w:fldChar w:fldCharType="end"/>
            </w:r>
          </w:hyperlink>
        </w:p>
        <w:p w14:paraId="5020B52E" w14:textId="07E17427" w:rsidR="00CA0A36" w:rsidRDefault="001F2633">
          <w:pPr>
            <w:pStyle w:val="TOC3"/>
            <w:tabs>
              <w:tab w:val="left" w:pos="1916"/>
            </w:tabs>
            <w:rPr>
              <w:rFonts w:asciiTheme="minorHAnsi" w:eastAsiaTheme="minorEastAsia" w:hAnsiTheme="minorHAnsi" w:cstheme="minorBidi"/>
              <w:noProof/>
              <w:sz w:val="22"/>
              <w:szCs w:val="22"/>
              <w:lang w:val="fr-BE" w:eastAsia="fr-BE"/>
            </w:rPr>
          </w:pPr>
          <w:hyperlink w:anchor="_Toc85187567" w:history="1">
            <w:r w:rsidR="00CA0A36" w:rsidRPr="00096C70">
              <w:rPr>
                <w:rStyle w:val="Hyperlink"/>
                <w:noProof/>
              </w:rPr>
              <w:t>5.3.2.</w:t>
            </w:r>
            <w:r w:rsidR="00CA0A36">
              <w:rPr>
                <w:rFonts w:asciiTheme="minorHAnsi" w:eastAsiaTheme="minorEastAsia" w:hAnsiTheme="minorHAnsi" w:cstheme="minorBidi"/>
                <w:noProof/>
                <w:sz w:val="22"/>
                <w:szCs w:val="22"/>
                <w:lang w:val="fr-BE" w:eastAsia="fr-BE"/>
              </w:rPr>
              <w:tab/>
            </w:r>
            <w:r w:rsidR="00CA0A36" w:rsidRPr="00096C70">
              <w:rPr>
                <w:rStyle w:val="Hyperlink"/>
                <w:noProof/>
              </w:rPr>
              <w:t>Coordination, cooperation and communication</w:t>
            </w:r>
            <w:r w:rsidR="00CA0A36">
              <w:rPr>
                <w:noProof/>
                <w:webHidden/>
              </w:rPr>
              <w:tab/>
            </w:r>
            <w:r w:rsidR="00CA0A36">
              <w:rPr>
                <w:noProof/>
                <w:webHidden/>
              </w:rPr>
              <w:fldChar w:fldCharType="begin"/>
            </w:r>
            <w:r w:rsidR="00CA0A36">
              <w:rPr>
                <w:noProof/>
                <w:webHidden/>
              </w:rPr>
              <w:instrText xml:space="preserve"> PAGEREF _Toc85187567 \h </w:instrText>
            </w:r>
            <w:r w:rsidR="00CA0A36">
              <w:rPr>
                <w:noProof/>
                <w:webHidden/>
              </w:rPr>
            </w:r>
            <w:r w:rsidR="00CA0A36">
              <w:rPr>
                <w:noProof/>
                <w:webHidden/>
              </w:rPr>
              <w:fldChar w:fldCharType="separate"/>
            </w:r>
            <w:r w:rsidR="00EA7D1A">
              <w:rPr>
                <w:noProof/>
                <w:webHidden/>
              </w:rPr>
              <w:t>12</w:t>
            </w:r>
            <w:r w:rsidR="00CA0A36">
              <w:rPr>
                <w:noProof/>
                <w:webHidden/>
              </w:rPr>
              <w:fldChar w:fldCharType="end"/>
            </w:r>
          </w:hyperlink>
        </w:p>
        <w:p w14:paraId="11D382ED" w14:textId="09945B57" w:rsidR="00CA0A36" w:rsidRDefault="001F2633">
          <w:pPr>
            <w:pStyle w:val="TOC1"/>
            <w:rPr>
              <w:rFonts w:asciiTheme="minorHAnsi" w:eastAsiaTheme="minorEastAsia" w:hAnsiTheme="minorHAnsi" w:cstheme="minorBidi"/>
              <w:caps w:val="0"/>
              <w:noProof/>
              <w:sz w:val="22"/>
              <w:szCs w:val="22"/>
              <w:lang w:val="fr-BE" w:eastAsia="fr-BE"/>
            </w:rPr>
          </w:pPr>
          <w:hyperlink w:anchor="_Toc85187568" w:history="1">
            <w:r w:rsidR="00CA0A36" w:rsidRPr="00096C70">
              <w:rPr>
                <w:rStyle w:val="Hyperlink"/>
                <w:noProof/>
              </w:rPr>
              <w:t>6.</w:t>
            </w:r>
            <w:r w:rsidR="00CA0A36">
              <w:rPr>
                <w:rFonts w:asciiTheme="minorHAnsi" w:eastAsiaTheme="minorEastAsia" w:hAnsiTheme="minorHAnsi" w:cstheme="minorBidi"/>
                <w:caps w:val="0"/>
                <w:noProof/>
                <w:sz w:val="22"/>
                <w:szCs w:val="22"/>
                <w:lang w:val="fr-BE" w:eastAsia="fr-BE"/>
              </w:rPr>
              <w:tab/>
            </w:r>
            <w:r w:rsidR="00CA0A36" w:rsidRPr="00096C70">
              <w:rPr>
                <w:rStyle w:val="Hyperlink"/>
                <w:noProof/>
              </w:rPr>
              <w:t>Conclusions</w:t>
            </w:r>
            <w:r w:rsidR="00CA0A36">
              <w:rPr>
                <w:noProof/>
                <w:webHidden/>
              </w:rPr>
              <w:tab/>
            </w:r>
            <w:r w:rsidR="00CA0A36">
              <w:rPr>
                <w:noProof/>
                <w:webHidden/>
              </w:rPr>
              <w:fldChar w:fldCharType="begin"/>
            </w:r>
            <w:r w:rsidR="00CA0A36">
              <w:rPr>
                <w:noProof/>
                <w:webHidden/>
              </w:rPr>
              <w:instrText xml:space="preserve"> PAGEREF _Toc85187568 \h </w:instrText>
            </w:r>
            <w:r w:rsidR="00CA0A36">
              <w:rPr>
                <w:noProof/>
                <w:webHidden/>
              </w:rPr>
            </w:r>
            <w:r w:rsidR="00CA0A36">
              <w:rPr>
                <w:noProof/>
                <w:webHidden/>
              </w:rPr>
              <w:fldChar w:fldCharType="separate"/>
            </w:r>
            <w:r w:rsidR="00EA7D1A">
              <w:rPr>
                <w:noProof/>
                <w:webHidden/>
              </w:rPr>
              <w:t>13</w:t>
            </w:r>
            <w:r w:rsidR="00CA0A36">
              <w:rPr>
                <w:noProof/>
                <w:webHidden/>
              </w:rPr>
              <w:fldChar w:fldCharType="end"/>
            </w:r>
          </w:hyperlink>
        </w:p>
        <w:p w14:paraId="3EC78789" w14:textId="12AF3E4D" w:rsidR="00AF5263" w:rsidRDefault="00AF5263" w:rsidP="00AF5263">
          <w:pPr>
            <w:keepLines/>
            <w:rPr>
              <w:noProof/>
            </w:rPr>
          </w:pPr>
          <w:r w:rsidRPr="37084228">
            <w:rPr>
              <w:b/>
              <w:bCs/>
              <w:noProof/>
            </w:rPr>
            <w:fldChar w:fldCharType="end"/>
          </w:r>
        </w:p>
      </w:sdtContent>
    </w:sdt>
    <w:p w14:paraId="07A75768" w14:textId="21675596" w:rsidR="00586FF8" w:rsidRDefault="00586FF8">
      <w:pPr>
        <w:rPr>
          <w:b/>
          <w:smallCaps/>
          <w:noProof/>
        </w:rPr>
      </w:pPr>
      <w:r>
        <w:rPr>
          <w:b/>
          <w:smallCaps/>
          <w:noProof/>
        </w:rPr>
        <w:br w:type="page"/>
      </w:r>
    </w:p>
    <w:p w14:paraId="39D0F2F2" w14:textId="7C5B1A46" w:rsidR="00AF5263" w:rsidRDefault="00AF5263" w:rsidP="00B15E72">
      <w:pPr>
        <w:pStyle w:val="Heading1"/>
        <w:keepLines/>
        <w:tabs>
          <w:tab w:val="clear" w:pos="1473"/>
          <w:tab w:val="left" w:pos="360"/>
          <w:tab w:val="left" w:pos="720"/>
        </w:tabs>
        <w:ind w:left="0" w:right="400" w:firstLine="0"/>
        <w:rPr>
          <w:noProof/>
        </w:rPr>
      </w:pPr>
      <w:bookmarkStart w:id="2" w:name="_Toc82170413"/>
      <w:bookmarkStart w:id="3" w:name="_Toc85187556"/>
      <w:r>
        <w:rPr>
          <w:noProof/>
        </w:rPr>
        <w:t>Introduction</w:t>
      </w:r>
      <w:bookmarkEnd w:id="2"/>
      <w:bookmarkEnd w:id="3"/>
    </w:p>
    <w:p w14:paraId="369425F2" w14:textId="1F483966" w:rsidR="00F61644" w:rsidRDefault="00C94457" w:rsidP="00295590">
      <w:pPr>
        <w:keepLines/>
        <w:ind w:right="-22"/>
        <w:rPr>
          <w:noProof/>
          <w:lang w:eastAsia="fr-BE"/>
        </w:rPr>
      </w:pPr>
      <w:r>
        <w:rPr>
          <w:rStyle w:val="normaltextrun"/>
          <w:noProof/>
          <w:color w:val="000000" w:themeColor="text1"/>
        </w:rPr>
        <w:t>E</w:t>
      </w:r>
      <w:r w:rsidRPr="24343E92">
        <w:rPr>
          <w:rStyle w:val="normaltextrun"/>
          <w:noProof/>
          <w:color w:val="000000" w:themeColor="text1"/>
        </w:rPr>
        <w:t xml:space="preserve">very day </w:t>
      </w:r>
      <w:r>
        <w:rPr>
          <w:rStyle w:val="normaltextrun"/>
          <w:noProof/>
          <w:color w:val="000000" w:themeColor="text1"/>
        </w:rPr>
        <w:t>t</w:t>
      </w:r>
      <w:r w:rsidR="00A62E7F" w:rsidRPr="24343E92">
        <w:rPr>
          <w:rStyle w:val="normaltextrun"/>
          <w:noProof/>
          <w:color w:val="000000" w:themeColor="text1"/>
        </w:rPr>
        <w:t>he EU food supply chain provides E</w:t>
      </w:r>
      <w:r w:rsidR="00AA706B">
        <w:rPr>
          <w:rStyle w:val="normaltextrun"/>
          <w:noProof/>
          <w:color w:val="000000" w:themeColor="text1"/>
        </w:rPr>
        <w:t>uropeans</w:t>
      </w:r>
      <w:r w:rsidR="00A62E7F" w:rsidRPr="24343E92">
        <w:rPr>
          <w:rStyle w:val="normaltextrun"/>
          <w:noProof/>
          <w:color w:val="000000" w:themeColor="text1"/>
        </w:rPr>
        <w:t xml:space="preserve"> with </w:t>
      </w:r>
      <w:r w:rsidR="00A62E7F" w:rsidRPr="24343E92">
        <w:rPr>
          <w:rStyle w:val="normaltextrun"/>
          <w:b/>
          <w:bCs/>
          <w:noProof/>
          <w:color w:val="000000" w:themeColor="text1"/>
        </w:rPr>
        <w:t>a wide variety of high-quality food</w:t>
      </w:r>
      <w:r w:rsidR="1F4B51E8" w:rsidRPr="24343E92">
        <w:rPr>
          <w:rStyle w:val="normaltextrun"/>
          <w:b/>
          <w:bCs/>
          <w:noProof/>
          <w:color w:val="000000" w:themeColor="text1"/>
        </w:rPr>
        <w:t>.</w:t>
      </w:r>
      <w:r w:rsidR="00A62E7F" w:rsidRPr="24343E92">
        <w:rPr>
          <w:rStyle w:val="normaltextrun"/>
          <w:b/>
          <w:bCs/>
          <w:noProof/>
          <w:color w:val="000000" w:themeColor="text1"/>
        </w:rPr>
        <w:t xml:space="preserve"> </w:t>
      </w:r>
      <w:r w:rsidR="63FF2422" w:rsidRPr="00F61644">
        <w:rPr>
          <w:rStyle w:val="normaltextrun"/>
          <w:noProof/>
          <w:color w:val="000000" w:themeColor="text1"/>
        </w:rPr>
        <w:t>This is</w:t>
      </w:r>
      <w:r w:rsidR="00A62E7F" w:rsidRPr="00F61644">
        <w:rPr>
          <w:rStyle w:val="normaltextrun"/>
          <w:noProof/>
          <w:color w:val="000000" w:themeColor="text1"/>
        </w:rPr>
        <w:t xml:space="preserve"> </w:t>
      </w:r>
      <w:r w:rsidR="00A62E7F" w:rsidRPr="00F61644">
        <w:rPr>
          <w:rStyle w:val="normaltextrun"/>
          <w:noProof/>
        </w:rPr>
        <w:t>thanks to</w:t>
      </w:r>
      <w:r w:rsidR="472B8D8C" w:rsidRPr="24343E92">
        <w:rPr>
          <w:rStyle w:val="eop"/>
          <w:noProof/>
          <w:color w:val="000000" w:themeColor="text1"/>
        </w:rPr>
        <w:t xml:space="preserve"> </w:t>
      </w:r>
      <w:r w:rsidR="00A62E7F" w:rsidRPr="24343E92">
        <w:rPr>
          <w:rStyle w:val="eop"/>
          <w:noProof/>
          <w:color w:val="000000" w:themeColor="text1"/>
        </w:rPr>
        <w:t xml:space="preserve">the experience and competitiveness of </w:t>
      </w:r>
      <w:r w:rsidR="00A62E7F" w:rsidRPr="24343E92" w:rsidDel="00A62E7F">
        <w:rPr>
          <w:rStyle w:val="eop"/>
          <w:noProof/>
          <w:color w:val="000000" w:themeColor="text1"/>
        </w:rPr>
        <w:t>its agricultural,</w:t>
      </w:r>
      <w:r w:rsidR="00A62E7F" w:rsidRPr="24343E92">
        <w:rPr>
          <w:rStyle w:val="eop"/>
          <w:noProof/>
          <w:color w:val="000000" w:themeColor="text1"/>
        </w:rPr>
        <w:t xml:space="preserve"> fisheries</w:t>
      </w:r>
      <w:r w:rsidR="00892600">
        <w:rPr>
          <w:rStyle w:val="eop"/>
          <w:noProof/>
          <w:color w:val="000000" w:themeColor="text1"/>
        </w:rPr>
        <w:t>, aquaculture</w:t>
      </w:r>
      <w:r w:rsidR="00A62E7F" w:rsidRPr="24343E92">
        <w:rPr>
          <w:rStyle w:val="eop"/>
          <w:noProof/>
          <w:color w:val="000000" w:themeColor="text1"/>
        </w:rPr>
        <w:t xml:space="preserve"> and food sectors</w:t>
      </w:r>
      <w:r>
        <w:rPr>
          <w:rStyle w:val="eop"/>
          <w:noProof/>
          <w:color w:val="000000" w:themeColor="text1"/>
        </w:rPr>
        <w:t>. These sectors</w:t>
      </w:r>
      <w:r w:rsidR="00743E10">
        <w:rPr>
          <w:rStyle w:val="eop"/>
          <w:noProof/>
          <w:color w:val="000000" w:themeColor="text1"/>
        </w:rPr>
        <w:t xml:space="preserve"> under</w:t>
      </w:r>
      <w:r w:rsidR="53D9F380" w:rsidRPr="3FCD669B">
        <w:rPr>
          <w:rStyle w:val="eop"/>
          <w:noProof/>
          <w:color w:val="000000" w:themeColor="text1"/>
        </w:rPr>
        <w:t xml:space="preserve"> </w:t>
      </w:r>
      <w:r w:rsidR="0037054F">
        <w:rPr>
          <w:rStyle w:val="eop"/>
          <w:noProof/>
          <w:color w:val="000000" w:themeColor="text1"/>
        </w:rPr>
        <w:t>different</w:t>
      </w:r>
      <w:r w:rsidR="3BD76FB0" w:rsidRPr="3FCD669B">
        <w:rPr>
          <w:rStyle w:val="eop"/>
          <w:noProof/>
          <w:color w:val="000000" w:themeColor="text1"/>
        </w:rPr>
        <w:t xml:space="preserve"> climates, territories</w:t>
      </w:r>
      <w:r w:rsidR="00A62E7F" w:rsidRPr="3FCD669B">
        <w:rPr>
          <w:rStyle w:val="eop"/>
          <w:noProof/>
          <w:color w:val="000000" w:themeColor="text1"/>
        </w:rPr>
        <w:t xml:space="preserve"> and</w:t>
      </w:r>
      <w:r w:rsidR="6DA97E7C" w:rsidRPr="3FCD669B">
        <w:rPr>
          <w:rStyle w:val="eop"/>
          <w:noProof/>
          <w:color w:val="000000" w:themeColor="text1"/>
        </w:rPr>
        <w:t xml:space="preserve"> </w:t>
      </w:r>
      <w:r w:rsidR="19D9EAF1" w:rsidRPr="3FCD669B">
        <w:rPr>
          <w:noProof/>
          <w:lang w:eastAsia="fr-BE"/>
        </w:rPr>
        <w:t>economic structures</w:t>
      </w:r>
      <w:r w:rsidR="00743E10">
        <w:rPr>
          <w:noProof/>
          <w:lang w:eastAsia="fr-BE"/>
        </w:rPr>
        <w:t xml:space="preserve"> benefits from</w:t>
      </w:r>
      <w:r w:rsidR="19D9EAF1" w:rsidRPr="3FCD669B">
        <w:rPr>
          <w:noProof/>
          <w:lang w:eastAsia="fr-BE"/>
        </w:rPr>
        <w:t xml:space="preserve"> </w:t>
      </w:r>
      <w:r w:rsidR="00743E10" w:rsidRPr="3FCD669B">
        <w:rPr>
          <w:rStyle w:val="eop"/>
          <w:noProof/>
          <w:color w:val="000000" w:themeColor="text1"/>
        </w:rPr>
        <w:t xml:space="preserve">the </w:t>
      </w:r>
      <w:r w:rsidR="00743E10">
        <w:rPr>
          <w:rStyle w:val="eop"/>
          <w:noProof/>
          <w:color w:val="000000" w:themeColor="text1"/>
        </w:rPr>
        <w:t>c</w:t>
      </w:r>
      <w:r w:rsidR="00743E10" w:rsidRPr="3FCD669B">
        <w:rPr>
          <w:rStyle w:val="eop"/>
          <w:noProof/>
          <w:color w:val="000000" w:themeColor="text1"/>
        </w:rPr>
        <w:t xml:space="preserve">ommon </w:t>
      </w:r>
      <w:r w:rsidR="00743E10">
        <w:rPr>
          <w:rStyle w:val="eop"/>
          <w:noProof/>
          <w:color w:val="000000" w:themeColor="text1"/>
        </w:rPr>
        <w:t>a</w:t>
      </w:r>
      <w:r w:rsidR="00743E10" w:rsidRPr="3FCD669B">
        <w:rPr>
          <w:rStyle w:val="eop"/>
          <w:noProof/>
          <w:color w:val="000000" w:themeColor="text1"/>
        </w:rPr>
        <w:t xml:space="preserve">gricultural and </w:t>
      </w:r>
      <w:r w:rsidR="00743E10">
        <w:rPr>
          <w:rStyle w:val="eop"/>
          <w:noProof/>
          <w:color w:val="000000" w:themeColor="text1"/>
        </w:rPr>
        <w:t>f</w:t>
      </w:r>
      <w:r w:rsidR="00743E10" w:rsidRPr="3FCD669B">
        <w:rPr>
          <w:rStyle w:val="eop"/>
          <w:noProof/>
          <w:color w:val="000000" w:themeColor="text1"/>
        </w:rPr>
        <w:t xml:space="preserve">isheries </w:t>
      </w:r>
      <w:r w:rsidR="00743E10">
        <w:rPr>
          <w:rStyle w:val="eop"/>
          <w:noProof/>
          <w:color w:val="000000" w:themeColor="text1"/>
        </w:rPr>
        <w:t>p</w:t>
      </w:r>
      <w:r w:rsidR="00743E10" w:rsidRPr="3FCD669B">
        <w:rPr>
          <w:rStyle w:val="eop"/>
          <w:noProof/>
          <w:color w:val="000000" w:themeColor="text1"/>
        </w:rPr>
        <w:t>olic</w:t>
      </w:r>
      <w:r w:rsidR="00743E10">
        <w:rPr>
          <w:rStyle w:val="eop"/>
          <w:noProof/>
          <w:color w:val="000000" w:themeColor="text1"/>
        </w:rPr>
        <w:t xml:space="preserve">ies (respectively CAP and CFP), </w:t>
      </w:r>
      <w:r w:rsidR="0037054F">
        <w:rPr>
          <w:noProof/>
          <w:lang w:eastAsia="fr-BE"/>
        </w:rPr>
        <w:t>include</w:t>
      </w:r>
      <w:r w:rsidR="0037054F" w:rsidRPr="3FCD669B">
        <w:rPr>
          <w:noProof/>
          <w:lang w:eastAsia="fr-BE"/>
        </w:rPr>
        <w:t xml:space="preserve"> </w:t>
      </w:r>
      <w:r w:rsidR="19D9EAF1" w:rsidRPr="3FCD669B">
        <w:rPr>
          <w:noProof/>
          <w:lang w:eastAsia="fr-BE"/>
        </w:rPr>
        <w:t xml:space="preserve">more than 11 million </w:t>
      </w:r>
      <w:r w:rsidR="151FA22B" w:rsidRPr="3FCD669B">
        <w:rPr>
          <w:noProof/>
          <w:lang w:eastAsia="fr-BE"/>
        </w:rPr>
        <w:t xml:space="preserve">EU </w:t>
      </w:r>
      <w:r w:rsidR="19D9EAF1" w:rsidRPr="3FCD669B">
        <w:rPr>
          <w:noProof/>
          <w:lang w:eastAsia="fr-BE"/>
        </w:rPr>
        <w:t xml:space="preserve">farms </w:t>
      </w:r>
      <w:r w:rsidR="00A62E7F" w:rsidRPr="3FCD669B">
        <w:rPr>
          <w:noProof/>
          <w:lang w:eastAsia="fr-BE"/>
        </w:rPr>
        <w:t>and</w:t>
      </w:r>
      <w:r w:rsidR="19D9EAF1" w:rsidRPr="3FCD669B">
        <w:rPr>
          <w:noProof/>
          <w:lang w:eastAsia="fr-BE"/>
        </w:rPr>
        <w:t> 81</w:t>
      </w:r>
      <w:r w:rsidR="00AA706B">
        <w:rPr>
          <w:noProof/>
          <w:lang w:eastAsia="fr-BE"/>
        </w:rPr>
        <w:t> </w:t>
      </w:r>
      <w:r w:rsidR="19D9EAF1" w:rsidRPr="3FCD669B">
        <w:rPr>
          <w:noProof/>
          <w:lang w:eastAsia="fr-BE"/>
        </w:rPr>
        <w:t>000 fishing vessels</w:t>
      </w:r>
      <w:r w:rsidR="00C82B5F">
        <w:rPr>
          <w:noProof/>
          <w:lang w:eastAsia="fr-BE"/>
        </w:rPr>
        <w:t>.</w:t>
      </w:r>
      <w:r w:rsidR="00F61644" w:rsidRPr="3FCD669B">
        <w:rPr>
          <w:noProof/>
          <w:lang w:eastAsia="fr-BE"/>
        </w:rPr>
        <w:t xml:space="preserve"> </w:t>
      </w:r>
      <w:r w:rsidR="00C82B5F">
        <w:rPr>
          <w:noProof/>
          <w:lang w:eastAsia="fr-BE"/>
        </w:rPr>
        <w:t xml:space="preserve"> </w:t>
      </w:r>
      <w:r w:rsidR="4D868439" w:rsidRPr="00D409FB">
        <w:rPr>
          <w:noProof/>
          <w:lang w:eastAsia="fr-BE"/>
        </w:rPr>
        <w:t xml:space="preserve">Consumers </w:t>
      </w:r>
      <w:r w:rsidR="0037054F" w:rsidRPr="00D409FB">
        <w:rPr>
          <w:noProof/>
          <w:lang w:eastAsia="fr-BE"/>
        </w:rPr>
        <w:t>have access to</w:t>
      </w:r>
      <w:r w:rsidR="4D868439" w:rsidRPr="00D409FB">
        <w:rPr>
          <w:noProof/>
          <w:lang w:eastAsia="fr-BE"/>
        </w:rPr>
        <w:t xml:space="preserve"> </w:t>
      </w:r>
      <w:r w:rsidR="00F53D78" w:rsidRPr="00D409FB">
        <w:rPr>
          <w:noProof/>
          <w:lang w:eastAsia="fr-BE"/>
        </w:rPr>
        <w:t xml:space="preserve">both </w:t>
      </w:r>
      <w:r w:rsidR="4D868439" w:rsidRPr="00D409FB">
        <w:rPr>
          <w:noProof/>
          <w:lang w:eastAsia="fr-BE"/>
        </w:rPr>
        <w:t xml:space="preserve">shorter food supply </w:t>
      </w:r>
      <w:r w:rsidR="00E737CB" w:rsidRPr="00D409FB">
        <w:rPr>
          <w:noProof/>
          <w:lang w:eastAsia="fr-BE"/>
        </w:rPr>
        <w:t>chains</w:t>
      </w:r>
      <w:r w:rsidR="00D409FB">
        <w:rPr>
          <w:noProof/>
          <w:lang w:eastAsia="fr-BE"/>
        </w:rPr>
        <w:t>,</w:t>
      </w:r>
      <w:r w:rsidR="00E737CB" w:rsidRPr="00D409FB">
        <w:rPr>
          <w:noProof/>
          <w:lang w:eastAsia="fr-BE"/>
        </w:rPr>
        <w:t xml:space="preserve"> </w:t>
      </w:r>
      <w:r w:rsidR="00D409FB">
        <w:rPr>
          <w:noProof/>
          <w:lang w:eastAsia="fr-BE"/>
        </w:rPr>
        <w:t>which</w:t>
      </w:r>
      <w:r w:rsidR="4D868439" w:rsidRPr="00D409FB">
        <w:rPr>
          <w:noProof/>
          <w:lang w:eastAsia="fr-BE"/>
        </w:rPr>
        <w:t xml:space="preserve"> should be supported, as recommended to Member States for their CAP strategic plans, and </w:t>
      </w:r>
      <w:r w:rsidR="0037054F" w:rsidRPr="00D409FB">
        <w:rPr>
          <w:noProof/>
          <w:lang w:eastAsia="fr-BE"/>
        </w:rPr>
        <w:t>longer</w:t>
      </w:r>
      <w:r w:rsidR="4D868439" w:rsidRPr="00D409FB">
        <w:rPr>
          <w:noProof/>
          <w:lang w:eastAsia="fr-BE"/>
        </w:rPr>
        <w:t xml:space="preserve"> </w:t>
      </w:r>
      <w:r w:rsidR="00D409FB">
        <w:rPr>
          <w:noProof/>
          <w:lang w:eastAsia="fr-BE"/>
        </w:rPr>
        <w:t xml:space="preserve">food supply </w:t>
      </w:r>
      <w:r w:rsidR="4D868439" w:rsidRPr="00D409FB">
        <w:rPr>
          <w:noProof/>
          <w:lang w:eastAsia="fr-BE"/>
        </w:rPr>
        <w:t>chains involving</w:t>
      </w:r>
      <w:r w:rsidR="0037054F" w:rsidRPr="00D409FB">
        <w:rPr>
          <w:noProof/>
          <w:lang w:eastAsia="fr-BE"/>
        </w:rPr>
        <w:t xml:space="preserve"> more complex</w:t>
      </w:r>
      <w:r w:rsidR="4D868439" w:rsidRPr="00D409FB">
        <w:rPr>
          <w:noProof/>
          <w:lang w:eastAsia="fr-BE"/>
        </w:rPr>
        <w:t xml:space="preserve"> processes.</w:t>
      </w:r>
      <w:r w:rsidR="4D868439" w:rsidRPr="3FCD669B">
        <w:rPr>
          <w:noProof/>
          <w:lang w:eastAsia="fr-BE"/>
        </w:rPr>
        <w:t> </w:t>
      </w:r>
      <w:r w:rsidR="00A62E7F" w:rsidRPr="24343E92">
        <w:rPr>
          <w:noProof/>
          <w:lang w:eastAsia="fr-BE"/>
        </w:rPr>
        <w:t xml:space="preserve">The </w:t>
      </w:r>
      <w:r w:rsidR="0075582C">
        <w:rPr>
          <w:noProof/>
          <w:lang w:eastAsia="fr-BE"/>
        </w:rPr>
        <w:t>EU s</w:t>
      </w:r>
      <w:r w:rsidR="00A62E7F" w:rsidRPr="24343E92">
        <w:rPr>
          <w:noProof/>
          <w:lang w:eastAsia="fr-BE"/>
        </w:rPr>
        <w:t xml:space="preserve">ingle </w:t>
      </w:r>
      <w:r w:rsidR="0075582C">
        <w:rPr>
          <w:noProof/>
          <w:lang w:eastAsia="fr-BE"/>
        </w:rPr>
        <w:t>m</w:t>
      </w:r>
      <w:r w:rsidR="00A62E7F" w:rsidRPr="24343E92">
        <w:rPr>
          <w:noProof/>
          <w:lang w:eastAsia="fr-BE"/>
        </w:rPr>
        <w:t>arket </w:t>
      </w:r>
      <w:r w:rsidR="0075582C">
        <w:rPr>
          <w:noProof/>
          <w:lang w:eastAsia="fr-BE"/>
        </w:rPr>
        <w:t xml:space="preserve">for goods and services enables </w:t>
      </w:r>
      <w:r w:rsidR="000E4276">
        <w:rPr>
          <w:noProof/>
          <w:lang w:eastAsia="fr-BE"/>
        </w:rPr>
        <w:t xml:space="preserve">safe </w:t>
      </w:r>
      <w:r w:rsidR="00196D6D">
        <w:rPr>
          <w:noProof/>
          <w:lang w:eastAsia="fr-BE"/>
        </w:rPr>
        <w:t>food</w:t>
      </w:r>
      <w:r w:rsidR="00196D6D" w:rsidRPr="24343E92">
        <w:rPr>
          <w:noProof/>
          <w:lang w:eastAsia="fr-BE"/>
        </w:rPr>
        <w:t xml:space="preserve"> </w:t>
      </w:r>
      <w:r w:rsidR="0075582C">
        <w:rPr>
          <w:noProof/>
          <w:lang w:eastAsia="fr-BE"/>
        </w:rPr>
        <w:t xml:space="preserve">to be distributed </w:t>
      </w:r>
      <w:r w:rsidR="00C82B5F">
        <w:rPr>
          <w:noProof/>
          <w:lang w:eastAsia="fr-BE"/>
        </w:rPr>
        <w:t xml:space="preserve">efficiently </w:t>
      </w:r>
      <w:r w:rsidR="00196D6D">
        <w:rPr>
          <w:noProof/>
          <w:lang w:eastAsia="fr-BE"/>
        </w:rPr>
        <w:t>between</w:t>
      </w:r>
      <w:r w:rsidR="00A62E7F" w:rsidRPr="24343E92">
        <w:rPr>
          <w:noProof/>
          <w:lang w:eastAsia="fr-BE"/>
        </w:rPr>
        <w:t xml:space="preserve"> Member States. </w:t>
      </w:r>
      <w:r w:rsidR="003D1080">
        <w:rPr>
          <w:noProof/>
          <w:lang w:eastAsia="fr-BE"/>
        </w:rPr>
        <w:t xml:space="preserve">Thanks to </w:t>
      </w:r>
      <w:r w:rsidR="00CF2380">
        <w:rPr>
          <w:noProof/>
          <w:lang w:eastAsia="fr-BE"/>
        </w:rPr>
        <w:t>the</w:t>
      </w:r>
      <w:r w:rsidR="00642710">
        <w:rPr>
          <w:noProof/>
          <w:lang w:eastAsia="fr-BE"/>
        </w:rPr>
        <w:t xml:space="preserve"> </w:t>
      </w:r>
      <w:r w:rsidR="003D1080">
        <w:rPr>
          <w:noProof/>
          <w:lang w:eastAsia="fr-BE"/>
        </w:rPr>
        <w:t>EU trade policy</w:t>
      </w:r>
      <w:r w:rsidR="00196D6D">
        <w:rPr>
          <w:noProof/>
          <w:lang w:eastAsia="fr-BE"/>
        </w:rPr>
        <w:t>, t</w:t>
      </w:r>
      <w:r w:rsidR="00A62E7F" w:rsidRPr="3FCD669B">
        <w:rPr>
          <w:noProof/>
          <w:lang w:eastAsia="fr-BE"/>
        </w:rPr>
        <w:t>he EU </w:t>
      </w:r>
      <w:r w:rsidR="16A24A2F" w:rsidRPr="3FCD669B">
        <w:rPr>
          <w:noProof/>
          <w:lang w:eastAsia="fr-BE"/>
        </w:rPr>
        <w:t xml:space="preserve">is </w:t>
      </w:r>
      <w:r w:rsidR="00F53D78">
        <w:rPr>
          <w:noProof/>
          <w:lang w:eastAsia="fr-BE"/>
        </w:rPr>
        <w:t xml:space="preserve">also </w:t>
      </w:r>
      <w:r w:rsidR="16A24A2F" w:rsidRPr="3FCD669B">
        <w:rPr>
          <w:noProof/>
          <w:lang w:eastAsia="fr-BE"/>
        </w:rPr>
        <w:t xml:space="preserve">a major global </w:t>
      </w:r>
      <w:r w:rsidR="00A62E7F" w:rsidRPr="24343E92">
        <w:rPr>
          <w:noProof/>
          <w:lang w:eastAsia="fr-BE"/>
        </w:rPr>
        <w:t>food trade</w:t>
      </w:r>
      <w:r w:rsidR="00196D6D">
        <w:rPr>
          <w:noProof/>
          <w:lang w:eastAsia="fr-BE"/>
        </w:rPr>
        <w:t>r</w:t>
      </w:r>
      <w:r w:rsidR="4325C186" w:rsidRPr="3FCD669B">
        <w:rPr>
          <w:noProof/>
          <w:lang w:eastAsia="fr-BE"/>
        </w:rPr>
        <w:t>.</w:t>
      </w:r>
      <w:r w:rsidR="0480DC55" w:rsidRPr="3FCD669B">
        <w:rPr>
          <w:noProof/>
          <w:lang w:eastAsia="fr-BE"/>
        </w:rPr>
        <w:t xml:space="preserve"> </w:t>
      </w:r>
      <w:r w:rsidR="00196D6D">
        <w:rPr>
          <w:noProof/>
          <w:lang w:eastAsia="fr-BE"/>
        </w:rPr>
        <w:t>In 2020 t</w:t>
      </w:r>
      <w:r w:rsidR="00196D6D" w:rsidRPr="3FCD669B">
        <w:rPr>
          <w:noProof/>
          <w:lang w:eastAsia="fr-BE"/>
        </w:rPr>
        <w:t xml:space="preserve">he </w:t>
      </w:r>
      <w:r w:rsidR="0480DC55" w:rsidRPr="3FCD669B">
        <w:rPr>
          <w:noProof/>
          <w:lang w:eastAsia="fr-BE"/>
        </w:rPr>
        <w:t xml:space="preserve">net trade surplus </w:t>
      </w:r>
      <w:r w:rsidR="00196D6D" w:rsidRPr="24343E92">
        <w:rPr>
          <w:noProof/>
          <w:lang w:eastAsia="fr-BE"/>
        </w:rPr>
        <w:t>for agri-food products</w:t>
      </w:r>
      <w:r w:rsidR="00196D6D" w:rsidRPr="3FCD669B">
        <w:rPr>
          <w:noProof/>
          <w:lang w:eastAsia="fr-BE"/>
        </w:rPr>
        <w:t xml:space="preserve"> </w:t>
      </w:r>
      <w:r w:rsidR="00C82B5F">
        <w:rPr>
          <w:noProof/>
          <w:lang w:eastAsia="fr-BE"/>
        </w:rPr>
        <w:t>amounted to</w:t>
      </w:r>
      <w:r w:rsidR="00C82B5F" w:rsidRPr="24343E92">
        <w:rPr>
          <w:noProof/>
          <w:lang w:eastAsia="fr-BE"/>
        </w:rPr>
        <w:t xml:space="preserve"> </w:t>
      </w:r>
      <w:r w:rsidR="00AA706B" w:rsidRPr="3FCD669B">
        <w:rPr>
          <w:noProof/>
          <w:lang w:eastAsia="fr-BE"/>
        </w:rPr>
        <w:t>EUR</w:t>
      </w:r>
      <w:r w:rsidR="00AA706B" w:rsidRPr="24343E92">
        <w:rPr>
          <w:noProof/>
          <w:lang w:eastAsia="fr-BE"/>
        </w:rPr>
        <w:t xml:space="preserve"> </w:t>
      </w:r>
      <w:r w:rsidR="00A62E7F" w:rsidRPr="24343E92">
        <w:rPr>
          <w:noProof/>
          <w:lang w:eastAsia="fr-BE"/>
        </w:rPr>
        <w:t>62 billion</w:t>
      </w:r>
      <w:r w:rsidR="00196D6D">
        <w:rPr>
          <w:noProof/>
          <w:lang w:eastAsia="fr-BE"/>
        </w:rPr>
        <w:t>.</w:t>
      </w:r>
      <w:r w:rsidR="39642616" w:rsidRPr="3FCD669B">
        <w:rPr>
          <w:noProof/>
          <w:lang w:eastAsia="fr-BE"/>
        </w:rPr>
        <w:t xml:space="preserve"> </w:t>
      </w:r>
      <w:r w:rsidR="0C5C8A14" w:rsidRPr="00B651B1">
        <w:rPr>
          <w:noProof/>
          <w:lang w:eastAsia="fr-BE"/>
        </w:rPr>
        <w:t>S</w:t>
      </w:r>
      <w:r w:rsidR="00A62E7F" w:rsidRPr="00B651B1">
        <w:rPr>
          <w:noProof/>
          <w:lang w:eastAsia="fr-BE"/>
        </w:rPr>
        <w:t xml:space="preserve">eafood products </w:t>
      </w:r>
      <w:r w:rsidR="00196D6D" w:rsidRPr="00B651B1">
        <w:rPr>
          <w:noProof/>
          <w:lang w:eastAsia="fr-BE"/>
        </w:rPr>
        <w:t xml:space="preserve">however have registered </w:t>
      </w:r>
      <w:r w:rsidR="00A62E7F" w:rsidRPr="00B651B1">
        <w:rPr>
          <w:noProof/>
          <w:lang w:eastAsia="fr-BE"/>
        </w:rPr>
        <w:t>a trade deficit</w:t>
      </w:r>
      <w:r w:rsidR="00886E40" w:rsidRPr="00B651B1">
        <w:rPr>
          <w:noProof/>
          <w:lang w:eastAsia="fr-BE"/>
        </w:rPr>
        <w:t xml:space="preserve"> for a long time</w:t>
      </w:r>
      <w:r w:rsidR="00196D6D" w:rsidRPr="00B651B1">
        <w:rPr>
          <w:noProof/>
          <w:lang w:eastAsia="fr-BE"/>
        </w:rPr>
        <w:t>, growing</w:t>
      </w:r>
      <w:r w:rsidR="00A62E7F" w:rsidRPr="00B651B1">
        <w:rPr>
          <w:noProof/>
          <w:lang w:eastAsia="fr-BE"/>
        </w:rPr>
        <w:t xml:space="preserve"> by 33% since 2010</w:t>
      </w:r>
      <w:r w:rsidR="00A62E7F" w:rsidRPr="00B651B1">
        <w:rPr>
          <w:noProof/>
          <w:lang w:val="en-IE" w:eastAsia="fr-BE"/>
        </w:rPr>
        <w:t>.</w:t>
      </w:r>
    </w:p>
    <w:p w14:paraId="61DF4ABC" w14:textId="323A4D11" w:rsidR="00355705" w:rsidRDefault="00B8174E" w:rsidP="00295590">
      <w:pPr>
        <w:keepLines/>
        <w:ind w:right="-22"/>
        <w:rPr>
          <w:noProof/>
        </w:rPr>
      </w:pPr>
      <w:r>
        <w:rPr>
          <w:noProof/>
          <w:lang w:val="en-IE"/>
        </w:rPr>
        <w:t>Ensuring f</w:t>
      </w:r>
      <w:r w:rsidR="00C716F4" w:rsidRPr="00C716F4">
        <w:rPr>
          <w:noProof/>
          <w:lang w:val="en-IE"/>
        </w:rPr>
        <w:t>ood supply and food security</w:t>
      </w:r>
      <w:r w:rsidR="00196D6D">
        <w:rPr>
          <w:noProof/>
          <w:lang w:val="en-IE"/>
        </w:rPr>
        <w:t xml:space="preserve"> is</w:t>
      </w:r>
      <w:r w:rsidR="00C716F4" w:rsidRPr="00C716F4">
        <w:rPr>
          <w:noProof/>
          <w:lang w:val="en-IE"/>
        </w:rPr>
        <w:t xml:space="preserve"> an objective set out in </w:t>
      </w:r>
      <w:r w:rsidRPr="00C716F4">
        <w:rPr>
          <w:noProof/>
          <w:lang w:val="en-IE"/>
        </w:rPr>
        <w:t>Article 39</w:t>
      </w:r>
      <w:r>
        <w:rPr>
          <w:noProof/>
          <w:lang w:val="en-IE"/>
        </w:rPr>
        <w:t xml:space="preserve"> of the </w:t>
      </w:r>
      <w:r w:rsidR="00886E40" w:rsidRPr="00886E40">
        <w:rPr>
          <w:noProof/>
          <w:lang w:val="en-IE"/>
        </w:rPr>
        <w:t>Treaty on the Fu</w:t>
      </w:r>
      <w:r w:rsidR="008B096E">
        <w:rPr>
          <w:noProof/>
          <w:lang w:val="en-IE"/>
        </w:rPr>
        <w:t>nctioning of the European Union</w:t>
      </w:r>
      <w:r w:rsidR="00196D6D">
        <w:rPr>
          <w:noProof/>
          <w:lang w:val="en-IE"/>
        </w:rPr>
        <w:t>and</w:t>
      </w:r>
      <w:r w:rsidR="008B096E">
        <w:rPr>
          <w:noProof/>
          <w:lang w:val="en-IE"/>
        </w:rPr>
        <w:t xml:space="preserve"> its achievement</w:t>
      </w:r>
      <w:r w:rsidR="00196D6D">
        <w:rPr>
          <w:noProof/>
          <w:lang w:val="en-IE"/>
        </w:rPr>
        <w:t xml:space="preserve"> </w:t>
      </w:r>
      <w:r w:rsidR="00C716F4" w:rsidRPr="00C716F4">
        <w:rPr>
          <w:noProof/>
          <w:lang w:val="en-IE"/>
        </w:rPr>
        <w:t xml:space="preserve">should not be taken for granted. </w:t>
      </w:r>
      <w:r w:rsidR="00947EA3" w:rsidRPr="397425EA">
        <w:rPr>
          <w:noProof/>
          <w:lang w:val="en-IE"/>
        </w:rPr>
        <w:t xml:space="preserve">The COVID-19 crisis </w:t>
      </w:r>
      <w:r w:rsidR="00EE09BA">
        <w:rPr>
          <w:noProof/>
          <w:lang w:val="en-IE"/>
        </w:rPr>
        <w:t>was</w:t>
      </w:r>
      <w:r w:rsidR="00EE09BA" w:rsidRPr="397425EA">
        <w:rPr>
          <w:noProof/>
          <w:lang w:val="en-IE"/>
        </w:rPr>
        <w:t xml:space="preserve"> </w:t>
      </w:r>
      <w:r w:rsidR="00947EA3" w:rsidRPr="397425EA">
        <w:rPr>
          <w:noProof/>
          <w:lang w:val="en-IE"/>
        </w:rPr>
        <w:t xml:space="preserve">a wake-up call for those who thought that </w:t>
      </w:r>
      <w:r w:rsidR="007152EA">
        <w:rPr>
          <w:noProof/>
          <w:lang w:val="en-IE"/>
        </w:rPr>
        <w:t>severe supply challenges</w:t>
      </w:r>
      <w:r w:rsidR="007152EA" w:rsidRPr="397425EA">
        <w:rPr>
          <w:noProof/>
          <w:lang w:val="en-IE"/>
        </w:rPr>
        <w:t xml:space="preserve"> </w:t>
      </w:r>
      <w:r w:rsidR="007152EA">
        <w:rPr>
          <w:noProof/>
          <w:lang w:val="en-IE"/>
        </w:rPr>
        <w:t xml:space="preserve">for specific </w:t>
      </w:r>
      <w:r w:rsidR="00792A33" w:rsidRPr="397425EA">
        <w:rPr>
          <w:noProof/>
          <w:lang w:val="en-IE"/>
        </w:rPr>
        <w:t xml:space="preserve">food in </w:t>
      </w:r>
      <w:r w:rsidR="00DC49B3">
        <w:rPr>
          <w:noProof/>
          <w:lang w:val="en-IE"/>
        </w:rPr>
        <w:t>shops</w:t>
      </w:r>
      <w:r w:rsidR="00792A33" w:rsidRPr="397425EA">
        <w:rPr>
          <w:noProof/>
          <w:lang w:val="en-IE"/>
        </w:rPr>
        <w:t xml:space="preserve"> </w:t>
      </w:r>
      <w:r w:rsidR="00DC49B3" w:rsidRPr="397425EA">
        <w:rPr>
          <w:noProof/>
          <w:lang w:val="en-IE"/>
        </w:rPr>
        <w:t xml:space="preserve">in the EU </w:t>
      </w:r>
      <w:r w:rsidR="00792A33" w:rsidRPr="397425EA">
        <w:rPr>
          <w:noProof/>
          <w:lang w:val="en-IE"/>
        </w:rPr>
        <w:t xml:space="preserve">were </w:t>
      </w:r>
      <w:r w:rsidR="00F53D78">
        <w:rPr>
          <w:noProof/>
          <w:lang w:val="en-IE"/>
        </w:rPr>
        <w:t>in</w:t>
      </w:r>
      <w:r w:rsidR="00F53D78" w:rsidRPr="397425EA">
        <w:rPr>
          <w:noProof/>
          <w:lang w:val="en-IE"/>
        </w:rPr>
        <w:t>conceivable</w:t>
      </w:r>
      <w:r w:rsidR="00947EA3" w:rsidRPr="397425EA">
        <w:rPr>
          <w:noProof/>
          <w:lang w:val="en-IE"/>
        </w:rPr>
        <w:t>.</w:t>
      </w:r>
      <w:r w:rsidR="00EE09BA">
        <w:rPr>
          <w:noProof/>
          <w:lang w:val="en-IE"/>
        </w:rPr>
        <w:t xml:space="preserve"> </w:t>
      </w:r>
      <w:r w:rsidR="00C33DFE">
        <w:rPr>
          <w:noProof/>
          <w:lang w:val="en-IE"/>
        </w:rPr>
        <w:t>Difficulties</w:t>
      </w:r>
      <w:r w:rsidR="00C33DFE" w:rsidRPr="397425EA">
        <w:rPr>
          <w:noProof/>
          <w:lang w:val="en-IE"/>
        </w:rPr>
        <w:t xml:space="preserve"> </w:t>
      </w:r>
      <w:r w:rsidR="00947EA3" w:rsidRPr="397425EA">
        <w:rPr>
          <w:noProof/>
          <w:lang w:val="en-IE"/>
        </w:rPr>
        <w:t>in the food supply chain resulted</w:t>
      </w:r>
      <w:r w:rsidR="00196D6D">
        <w:rPr>
          <w:noProof/>
          <w:lang w:val="en-IE"/>
        </w:rPr>
        <w:t>,</w:t>
      </w:r>
      <w:r w:rsidR="00947EA3" w:rsidRPr="397425EA">
        <w:rPr>
          <w:noProof/>
          <w:lang w:val="en-IE"/>
        </w:rPr>
        <w:t xml:space="preserve"> in some </w:t>
      </w:r>
      <w:r w:rsidR="004C52C6" w:rsidRPr="397425EA">
        <w:rPr>
          <w:noProof/>
          <w:lang w:val="en-IE"/>
        </w:rPr>
        <w:t>cases</w:t>
      </w:r>
      <w:r w:rsidR="00196D6D">
        <w:rPr>
          <w:noProof/>
          <w:lang w:val="en-IE"/>
        </w:rPr>
        <w:t>,</w:t>
      </w:r>
      <w:r w:rsidR="004C52C6" w:rsidRPr="397425EA">
        <w:rPr>
          <w:noProof/>
          <w:lang w:val="en-IE"/>
        </w:rPr>
        <w:t xml:space="preserve"> </w:t>
      </w:r>
      <w:r w:rsidR="00947EA3" w:rsidRPr="397425EA">
        <w:rPr>
          <w:noProof/>
          <w:lang w:val="en-IE"/>
        </w:rPr>
        <w:t>in empty shelves</w:t>
      </w:r>
      <w:r w:rsidR="00196D6D">
        <w:rPr>
          <w:noProof/>
          <w:lang w:val="en-IE"/>
        </w:rPr>
        <w:t xml:space="preserve"> -</w:t>
      </w:r>
      <w:r w:rsidR="00BD7CDF">
        <w:rPr>
          <w:noProof/>
          <w:lang w:val="en-IE"/>
        </w:rPr>
        <w:t xml:space="preserve"> </w:t>
      </w:r>
      <w:r w:rsidR="00F96829">
        <w:rPr>
          <w:noProof/>
          <w:lang w:val="en-IE"/>
        </w:rPr>
        <w:t xml:space="preserve">although </w:t>
      </w:r>
      <w:r w:rsidR="00BD7CDF">
        <w:rPr>
          <w:noProof/>
          <w:lang w:val="en-IE"/>
        </w:rPr>
        <w:t>o</w:t>
      </w:r>
      <w:r w:rsidR="00BD7CDF" w:rsidRPr="397425EA">
        <w:rPr>
          <w:noProof/>
          <w:lang w:val="en-IE"/>
        </w:rPr>
        <w:t xml:space="preserve">nly </w:t>
      </w:r>
      <w:r w:rsidR="00DA77B3">
        <w:rPr>
          <w:noProof/>
          <w:lang w:val="en-IE"/>
        </w:rPr>
        <w:t xml:space="preserve">a </w:t>
      </w:r>
      <w:r w:rsidR="00BD7CDF">
        <w:rPr>
          <w:noProof/>
          <w:lang w:val="en-IE"/>
        </w:rPr>
        <w:t>few</w:t>
      </w:r>
      <w:r w:rsidR="00BD7CDF" w:rsidRPr="397425EA">
        <w:rPr>
          <w:noProof/>
          <w:lang w:val="en-IE"/>
        </w:rPr>
        <w:t xml:space="preserve"> products were temporarily unavailable to consumers</w:t>
      </w:r>
      <w:r w:rsidR="00BC39A3" w:rsidRPr="397425EA">
        <w:rPr>
          <w:noProof/>
          <w:lang w:val="en-IE"/>
        </w:rPr>
        <w:t xml:space="preserve">. </w:t>
      </w:r>
    </w:p>
    <w:p w14:paraId="4C506434" w14:textId="1FC17936" w:rsidR="002E3007" w:rsidRDefault="00D6272C" w:rsidP="00F75434">
      <w:pPr>
        <w:keepLines/>
        <w:ind w:right="-22"/>
        <w:rPr>
          <w:noProof/>
        </w:rPr>
      </w:pPr>
      <w:r>
        <w:rPr>
          <w:noProof/>
          <w:lang w:val="en-IE"/>
        </w:rPr>
        <w:t xml:space="preserve">The purpose of this Communication is to identify </w:t>
      </w:r>
      <w:r w:rsidR="00A3553E">
        <w:rPr>
          <w:noProof/>
          <w:lang w:val="en-IE"/>
        </w:rPr>
        <w:t xml:space="preserve">EU </w:t>
      </w:r>
      <w:r w:rsidR="00646C96">
        <w:rPr>
          <w:noProof/>
          <w:lang w:val="en-IE"/>
        </w:rPr>
        <w:t xml:space="preserve">actions </w:t>
      </w:r>
      <w:r>
        <w:rPr>
          <w:noProof/>
          <w:lang w:val="en-IE"/>
        </w:rPr>
        <w:t>to</w:t>
      </w:r>
      <w:r w:rsidRPr="00D6272C">
        <w:rPr>
          <w:noProof/>
          <w:lang w:val="en-IE"/>
        </w:rPr>
        <w:t xml:space="preserve"> address</w:t>
      </w:r>
      <w:r w:rsidR="00646C96">
        <w:rPr>
          <w:noProof/>
          <w:lang w:val="en-IE"/>
        </w:rPr>
        <w:t xml:space="preserve"> the</w:t>
      </w:r>
      <w:r w:rsidRPr="00D6272C">
        <w:rPr>
          <w:noProof/>
          <w:lang w:val="en-IE"/>
        </w:rPr>
        <w:t xml:space="preserve"> shortcomings</w:t>
      </w:r>
      <w:r w:rsidR="00646C96">
        <w:rPr>
          <w:noProof/>
          <w:lang w:val="en-IE"/>
        </w:rPr>
        <w:t xml:space="preserve"> and to provide a better response to future crises. To do this, the EU will</w:t>
      </w:r>
      <w:r w:rsidR="00646C96">
        <w:rPr>
          <w:noProof/>
        </w:rPr>
        <w:t xml:space="preserve"> </w:t>
      </w:r>
      <w:r w:rsidR="008B096E">
        <w:rPr>
          <w:noProof/>
        </w:rPr>
        <w:t>‘</w:t>
      </w:r>
      <w:r w:rsidR="00947EA3" w:rsidRPr="30D227A9">
        <w:rPr>
          <w:i/>
          <w:iCs/>
          <w:noProof/>
        </w:rPr>
        <w:t>step up its coordination of a </w:t>
      </w:r>
      <w:r w:rsidR="00947EA3" w:rsidRPr="30D227A9">
        <w:rPr>
          <w:b/>
          <w:bCs/>
          <w:i/>
          <w:iCs/>
          <w:noProof/>
        </w:rPr>
        <w:t>common European response to crises affecting food</w:t>
      </w:r>
      <w:r w:rsidR="007F2C9F">
        <w:rPr>
          <w:b/>
          <w:bCs/>
          <w:i/>
          <w:iCs/>
          <w:noProof/>
        </w:rPr>
        <w:t>,</w:t>
      </w:r>
      <w:r w:rsidR="008B096E">
        <w:rPr>
          <w:noProof/>
        </w:rPr>
        <w:t>’</w:t>
      </w:r>
      <w:r w:rsidR="00646C96">
        <w:rPr>
          <w:noProof/>
        </w:rPr>
        <w:t xml:space="preserve"> </w:t>
      </w:r>
      <w:r w:rsidR="00646C96">
        <w:rPr>
          <w:noProof/>
          <w:lang w:val="en-IE"/>
        </w:rPr>
        <w:t xml:space="preserve">as stated in </w:t>
      </w:r>
      <w:r w:rsidR="00646C96" w:rsidRPr="30D227A9">
        <w:rPr>
          <w:noProof/>
        </w:rPr>
        <w:t xml:space="preserve">the Farm to Fork </w:t>
      </w:r>
      <w:r w:rsidR="007F2C9F">
        <w:rPr>
          <w:noProof/>
        </w:rPr>
        <w:t>s</w:t>
      </w:r>
      <w:r w:rsidR="00646C96" w:rsidRPr="30D227A9">
        <w:rPr>
          <w:noProof/>
        </w:rPr>
        <w:t>trategy</w:t>
      </w:r>
      <w:r w:rsidR="00646C96" w:rsidRPr="30D227A9">
        <w:rPr>
          <w:rStyle w:val="FootnoteReference"/>
          <w:noProof/>
        </w:rPr>
        <w:footnoteReference w:id="2"/>
      </w:r>
      <w:r w:rsidR="0E6C21D6" w:rsidRPr="30D227A9">
        <w:rPr>
          <w:noProof/>
        </w:rPr>
        <w:t>.</w:t>
      </w:r>
      <w:r w:rsidR="0030473F">
        <w:rPr>
          <w:noProof/>
        </w:rPr>
        <w:t xml:space="preserve"> </w:t>
      </w:r>
      <w:r w:rsidR="00A3553E">
        <w:rPr>
          <w:noProof/>
        </w:rPr>
        <w:t xml:space="preserve">Both </w:t>
      </w:r>
      <w:r w:rsidR="002F0406">
        <w:rPr>
          <w:noProof/>
        </w:rPr>
        <w:t xml:space="preserve">European Parliament </w:t>
      </w:r>
      <w:r w:rsidR="00A3553E">
        <w:rPr>
          <w:noProof/>
        </w:rPr>
        <w:t xml:space="preserve">and the Council </w:t>
      </w:r>
      <w:r w:rsidR="0030473F">
        <w:rPr>
          <w:noProof/>
        </w:rPr>
        <w:t xml:space="preserve">welcomed the Commission’s intention to develop </w:t>
      </w:r>
      <w:r w:rsidR="00A3553E">
        <w:rPr>
          <w:noProof/>
        </w:rPr>
        <w:t>a</w:t>
      </w:r>
      <w:r w:rsidR="0030473F">
        <w:rPr>
          <w:noProof/>
        </w:rPr>
        <w:t xml:space="preserve"> contingency plan</w:t>
      </w:r>
      <w:r w:rsidR="0030473F">
        <w:rPr>
          <w:rStyle w:val="FootnoteReference"/>
          <w:noProof/>
        </w:rPr>
        <w:footnoteReference w:id="3"/>
      </w:r>
      <w:r w:rsidR="002F0406" w:rsidRPr="00D0394A">
        <w:rPr>
          <w:noProof/>
          <w:vertAlign w:val="superscript"/>
        </w:rPr>
        <w:t>,</w:t>
      </w:r>
      <w:r w:rsidR="0030473F">
        <w:rPr>
          <w:rStyle w:val="FootnoteReference"/>
          <w:noProof/>
        </w:rPr>
        <w:footnoteReference w:id="4"/>
      </w:r>
      <w:r w:rsidR="0030473F">
        <w:rPr>
          <w:noProof/>
        </w:rPr>
        <w:t>.</w:t>
      </w:r>
    </w:p>
    <w:p w14:paraId="63D95077" w14:textId="4C2DC024" w:rsidR="00E30634" w:rsidRDefault="00F96829" w:rsidP="00F75434">
      <w:pPr>
        <w:keepLines/>
        <w:ind w:right="-22"/>
        <w:rPr>
          <w:noProof/>
        </w:rPr>
      </w:pPr>
      <w:r>
        <w:rPr>
          <w:noProof/>
        </w:rPr>
        <w:t xml:space="preserve">The </w:t>
      </w:r>
      <w:r w:rsidR="00E30634">
        <w:rPr>
          <w:noProof/>
        </w:rPr>
        <w:t xml:space="preserve">Commission’s </w:t>
      </w:r>
      <w:r>
        <w:rPr>
          <w:noProof/>
        </w:rPr>
        <w:t xml:space="preserve">2020 annual </w:t>
      </w:r>
      <w:r w:rsidR="00E30634">
        <w:rPr>
          <w:noProof/>
        </w:rPr>
        <w:t>S</w:t>
      </w:r>
      <w:r>
        <w:rPr>
          <w:noProof/>
        </w:rPr>
        <w:t xml:space="preserve">trategic </w:t>
      </w:r>
      <w:r w:rsidR="00E30634">
        <w:rPr>
          <w:noProof/>
        </w:rPr>
        <w:t>F</w:t>
      </w:r>
      <w:r>
        <w:rPr>
          <w:noProof/>
        </w:rPr>
        <w:t xml:space="preserve">oresight </w:t>
      </w:r>
      <w:r w:rsidR="00A3553E">
        <w:rPr>
          <w:noProof/>
        </w:rPr>
        <w:t>r</w:t>
      </w:r>
      <w:r>
        <w:rPr>
          <w:noProof/>
        </w:rPr>
        <w:t>eport focused on resilience</w:t>
      </w:r>
      <w:r>
        <w:rPr>
          <w:rStyle w:val="FootnoteReference"/>
          <w:noProof/>
        </w:rPr>
        <w:footnoteReference w:id="5"/>
      </w:r>
      <w:r>
        <w:rPr>
          <w:noProof/>
        </w:rPr>
        <w:t>.</w:t>
      </w:r>
      <w:r w:rsidR="00E30634">
        <w:rPr>
          <w:noProof/>
        </w:rPr>
        <w:t xml:space="preserve"> </w:t>
      </w:r>
      <w:r w:rsidR="0045379C" w:rsidRPr="067C3724">
        <w:rPr>
          <w:noProof/>
        </w:rPr>
        <w:t>The Group of Chief Scientific Advis</w:t>
      </w:r>
      <w:r w:rsidR="001E7025">
        <w:rPr>
          <w:noProof/>
        </w:rPr>
        <w:t>e</w:t>
      </w:r>
      <w:r w:rsidR="0045379C" w:rsidRPr="067C3724">
        <w:rPr>
          <w:noProof/>
        </w:rPr>
        <w:t xml:space="preserve">rs has been asked </w:t>
      </w:r>
      <w:r w:rsidR="00743E10">
        <w:rPr>
          <w:noProof/>
        </w:rPr>
        <w:t xml:space="preserve">by the Commission </w:t>
      </w:r>
      <w:r w:rsidR="0045379C" w:rsidRPr="067C3724">
        <w:rPr>
          <w:noProof/>
        </w:rPr>
        <w:t xml:space="preserve">to </w:t>
      </w:r>
      <w:r w:rsidR="008B096E">
        <w:rPr>
          <w:noProof/>
        </w:rPr>
        <w:t>provide</w:t>
      </w:r>
      <w:r w:rsidR="0045379C" w:rsidRPr="067C3724">
        <w:rPr>
          <w:noProof/>
        </w:rPr>
        <w:t xml:space="preserve"> a scientific opinion on the matter</w:t>
      </w:r>
      <w:r>
        <w:rPr>
          <w:rStyle w:val="FootnoteReference"/>
          <w:noProof/>
        </w:rPr>
        <w:footnoteReference w:id="6"/>
      </w:r>
      <w:r w:rsidRPr="0030473F">
        <w:rPr>
          <w:noProof/>
        </w:rPr>
        <w:t>.</w:t>
      </w:r>
      <w:r>
        <w:rPr>
          <w:noProof/>
        </w:rPr>
        <w:t xml:space="preserve"> </w:t>
      </w:r>
    </w:p>
    <w:p w14:paraId="2594A6F0" w14:textId="419299E1" w:rsidR="0045379C" w:rsidRDefault="00E30634" w:rsidP="00F75434">
      <w:pPr>
        <w:keepLines/>
        <w:ind w:right="-22"/>
        <w:rPr>
          <w:noProof/>
        </w:rPr>
      </w:pPr>
      <w:r>
        <w:rPr>
          <w:noProof/>
        </w:rPr>
        <w:t xml:space="preserve">The Commission is </w:t>
      </w:r>
      <w:r w:rsidR="00A3553E">
        <w:rPr>
          <w:noProof/>
        </w:rPr>
        <w:t>therefore</w:t>
      </w:r>
      <w:r>
        <w:rPr>
          <w:noProof/>
        </w:rPr>
        <w:t xml:space="preserve"> actively improving crisis management in the EU, including on preparedness. </w:t>
      </w:r>
      <w:r w:rsidRPr="0030473F">
        <w:rPr>
          <w:noProof/>
        </w:rPr>
        <w:t xml:space="preserve">Contingency planning </w:t>
      </w:r>
      <w:r>
        <w:rPr>
          <w:noProof/>
        </w:rPr>
        <w:t>requires</w:t>
      </w:r>
      <w:r w:rsidRPr="0030473F">
        <w:rPr>
          <w:noProof/>
        </w:rPr>
        <w:t xml:space="preserve"> defining </w:t>
      </w:r>
      <w:r>
        <w:rPr>
          <w:noProof/>
        </w:rPr>
        <w:t>procedures</w:t>
      </w:r>
      <w:r w:rsidRPr="0030473F">
        <w:rPr>
          <w:noProof/>
        </w:rPr>
        <w:t xml:space="preserve"> for the coordination, cooperation and exchange of information between key actors.</w:t>
      </w:r>
    </w:p>
    <w:p w14:paraId="5C7822A7" w14:textId="6632EAEF" w:rsidR="0030473F" w:rsidRDefault="57E2DAA2" w:rsidP="00F75434">
      <w:pPr>
        <w:keepLines/>
        <w:ind w:right="-22"/>
        <w:rPr>
          <w:noProof/>
        </w:rPr>
      </w:pPr>
      <w:r w:rsidRPr="0030473F">
        <w:rPr>
          <w:noProof/>
        </w:rPr>
        <w:t xml:space="preserve">While moving  forward  with  contingency planning arrangements, the Commission will continue </w:t>
      </w:r>
      <w:r w:rsidR="00E30634">
        <w:rPr>
          <w:noProof/>
        </w:rPr>
        <w:t xml:space="preserve">to promote </w:t>
      </w:r>
      <w:r w:rsidR="00BD21AA">
        <w:rPr>
          <w:noProof/>
        </w:rPr>
        <w:t>more</w:t>
      </w:r>
      <w:r w:rsidR="0045379C">
        <w:rPr>
          <w:noProof/>
        </w:rPr>
        <w:t xml:space="preserve"> </w:t>
      </w:r>
      <w:r w:rsidRPr="0030473F">
        <w:rPr>
          <w:noProof/>
        </w:rPr>
        <w:t>resilien</w:t>
      </w:r>
      <w:r w:rsidR="00BD21AA">
        <w:rPr>
          <w:noProof/>
        </w:rPr>
        <w:t>t</w:t>
      </w:r>
      <w:r w:rsidRPr="0030473F">
        <w:rPr>
          <w:noProof/>
        </w:rPr>
        <w:t xml:space="preserve"> and </w:t>
      </w:r>
      <w:r>
        <w:rPr>
          <w:noProof/>
        </w:rPr>
        <w:t>su</w:t>
      </w:r>
      <w:r w:rsidR="000A20A6" w:rsidRPr="0030473F">
        <w:rPr>
          <w:noProof/>
        </w:rPr>
        <w:t>s</w:t>
      </w:r>
      <w:r>
        <w:rPr>
          <w:noProof/>
        </w:rPr>
        <w:t>tainab</w:t>
      </w:r>
      <w:r w:rsidR="00BD21AA" w:rsidRPr="3FCD669B">
        <w:rPr>
          <w:noProof/>
        </w:rPr>
        <w:t>le</w:t>
      </w:r>
      <w:r w:rsidRPr="0030473F">
        <w:rPr>
          <w:noProof/>
        </w:rPr>
        <w:t xml:space="preserve"> EU food systems, </w:t>
      </w:r>
      <w:r w:rsidR="00BD21AA">
        <w:rPr>
          <w:noProof/>
        </w:rPr>
        <w:t xml:space="preserve">in </w:t>
      </w:r>
      <w:r w:rsidR="00E30634">
        <w:rPr>
          <w:noProof/>
        </w:rPr>
        <w:t xml:space="preserve">line </w:t>
      </w:r>
      <w:r w:rsidR="00BD21AA">
        <w:rPr>
          <w:noProof/>
        </w:rPr>
        <w:t>with</w:t>
      </w:r>
      <w:r w:rsidR="00BD21AA" w:rsidRPr="0030473F">
        <w:rPr>
          <w:noProof/>
        </w:rPr>
        <w:t xml:space="preserve"> </w:t>
      </w:r>
      <w:r w:rsidRPr="0030473F">
        <w:rPr>
          <w:noProof/>
        </w:rPr>
        <w:t xml:space="preserve">the Farm to Fork </w:t>
      </w:r>
      <w:r w:rsidR="00BD21AA">
        <w:rPr>
          <w:noProof/>
        </w:rPr>
        <w:t>and the Biodiversity strategies,</w:t>
      </w:r>
      <w:r w:rsidR="00BD21AA" w:rsidRPr="0030473F">
        <w:rPr>
          <w:noProof/>
        </w:rPr>
        <w:t xml:space="preserve"> </w:t>
      </w:r>
      <w:r w:rsidR="00BD21AA">
        <w:rPr>
          <w:noProof/>
        </w:rPr>
        <w:t>with the support of</w:t>
      </w:r>
      <w:r w:rsidR="0045379C">
        <w:rPr>
          <w:noProof/>
        </w:rPr>
        <w:t xml:space="preserve"> </w:t>
      </w:r>
      <w:r w:rsidR="0045379C" w:rsidRPr="0045379C">
        <w:rPr>
          <w:noProof/>
        </w:rPr>
        <w:t>the reformed CAP</w:t>
      </w:r>
      <w:r w:rsidR="0082000A">
        <w:rPr>
          <w:rStyle w:val="FootnoteReference"/>
          <w:noProof/>
        </w:rPr>
        <w:footnoteReference w:id="7"/>
      </w:r>
      <w:r w:rsidR="0045379C" w:rsidRPr="0045379C">
        <w:rPr>
          <w:noProof/>
        </w:rPr>
        <w:t xml:space="preserve">, </w:t>
      </w:r>
      <w:r w:rsidR="00E30634">
        <w:rPr>
          <w:noProof/>
        </w:rPr>
        <w:t>the</w:t>
      </w:r>
      <w:r w:rsidR="0045379C" w:rsidRPr="0045379C">
        <w:rPr>
          <w:noProof/>
        </w:rPr>
        <w:t xml:space="preserve"> new Organic </w:t>
      </w:r>
      <w:r w:rsidR="00A3553E">
        <w:rPr>
          <w:noProof/>
        </w:rPr>
        <w:t>a</w:t>
      </w:r>
      <w:r w:rsidR="0045379C" w:rsidRPr="0045379C">
        <w:rPr>
          <w:noProof/>
        </w:rPr>
        <w:t xml:space="preserve">ction </w:t>
      </w:r>
      <w:r w:rsidR="00A3553E">
        <w:rPr>
          <w:noProof/>
        </w:rPr>
        <w:t>p</w:t>
      </w:r>
      <w:r w:rsidR="0045379C" w:rsidRPr="0045379C">
        <w:rPr>
          <w:noProof/>
        </w:rPr>
        <w:t>lan</w:t>
      </w:r>
      <w:r w:rsidR="009235B2">
        <w:rPr>
          <w:rStyle w:val="FootnoteReference"/>
          <w:noProof/>
        </w:rPr>
        <w:footnoteReference w:id="8"/>
      </w:r>
      <w:r w:rsidR="0045379C">
        <w:rPr>
          <w:noProof/>
        </w:rPr>
        <w:t xml:space="preserve">, the </w:t>
      </w:r>
      <w:r w:rsidR="00E30634">
        <w:rPr>
          <w:noProof/>
        </w:rPr>
        <w:t>S</w:t>
      </w:r>
      <w:r w:rsidR="001749DF">
        <w:rPr>
          <w:noProof/>
        </w:rPr>
        <w:t>trategic</w:t>
      </w:r>
      <w:r w:rsidR="0045379C">
        <w:rPr>
          <w:noProof/>
        </w:rPr>
        <w:t xml:space="preserve"> </w:t>
      </w:r>
      <w:r w:rsidR="00A3553E">
        <w:rPr>
          <w:noProof/>
        </w:rPr>
        <w:t>g</w:t>
      </w:r>
      <w:r w:rsidR="0045379C">
        <w:rPr>
          <w:noProof/>
        </w:rPr>
        <w:t xml:space="preserve">uidelines for </w:t>
      </w:r>
      <w:r w:rsidR="00A3553E">
        <w:rPr>
          <w:noProof/>
        </w:rPr>
        <w:t>a</w:t>
      </w:r>
      <w:r w:rsidR="0045379C">
        <w:rPr>
          <w:noProof/>
        </w:rPr>
        <w:t>quaculture</w:t>
      </w:r>
      <w:r w:rsidR="00EE09BA">
        <w:rPr>
          <w:rStyle w:val="FootnoteReference"/>
          <w:noProof/>
        </w:rPr>
        <w:footnoteReference w:id="9"/>
      </w:r>
      <w:r w:rsidRPr="0030473F">
        <w:rPr>
          <w:noProof/>
        </w:rPr>
        <w:t xml:space="preserve"> and the </w:t>
      </w:r>
      <w:r w:rsidR="00E30634">
        <w:rPr>
          <w:noProof/>
        </w:rPr>
        <w:t xml:space="preserve">planned </w:t>
      </w:r>
      <w:r w:rsidRPr="0030473F">
        <w:rPr>
          <w:noProof/>
        </w:rPr>
        <w:t>proposal for framework legislation on sustainable food systems</w:t>
      </w:r>
      <w:r w:rsidR="00E30634">
        <w:rPr>
          <w:noProof/>
        </w:rPr>
        <w:t>,</w:t>
      </w:r>
      <w:r w:rsidRPr="0030473F">
        <w:rPr>
          <w:noProof/>
        </w:rPr>
        <w:t xml:space="preserve"> </w:t>
      </w:r>
      <w:r w:rsidR="00A3553E">
        <w:rPr>
          <w:noProof/>
        </w:rPr>
        <w:t>planned</w:t>
      </w:r>
      <w:r w:rsidR="00E30634" w:rsidRPr="0030473F">
        <w:rPr>
          <w:noProof/>
        </w:rPr>
        <w:t xml:space="preserve"> </w:t>
      </w:r>
      <w:r w:rsidRPr="0030473F">
        <w:rPr>
          <w:noProof/>
        </w:rPr>
        <w:t>for 2023</w:t>
      </w:r>
      <w:r w:rsidR="2FCF9221">
        <w:rPr>
          <w:noProof/>
        </w:rPr>
        <w:t>.</w:t>
      </w:r>
      <w:r w:rsidR="6B23BD14">
        <w:rPr>
          <w:noProof/>
        </w:rPr>
        <w:t xml:space="preserve"> </w:t>
      </w:r>
    </w:p>
    <w:p w14:paraId="74DC10F6" w14:textId="509550D7" w:rsidR="00AF5263" w:rsidRDefault="00AF5263" w:rsidP="000B2C6D">
      <w:pPr>
        <w:pStyle w:val="Heading1"/>
        <w:keepLines/>
        <w:tabs>
          <w:tab w:val="clear" w:pos="1473"/>
          <w:tab w:val="left" w:pos="360"/>
          <w:tab w:val="left" w:pos="720"/>
        </w:tabs>
        <w:ind w:left="0" w:right="400" w:firstLine="0"/>
        <w:rPr>
          <w:noProof/>
        </w:rPr>
      </w:pPr>
      <w:bookmarkStart w:id="4" w:name="_Toc82170414"/>
      <w:bookmarkStart w:id="5" w:name="_Toc85187557"/>
      <w:r>
        <w:rPr>
          <w:noProof/>
        </w:rPr>
        <w:t>The lessons from the C</w:t>
      </w:r>
      <w:r w:rsidR="00880287">
        <w:rPr>
          <w:noProof/>
        </w:rPr>
        <w:t>OVID</w:t>
      </w:r>
      <w:r>
        <w:rPr>
          <w:noProof/>
        </w:rPr>
        <w:t>-19 crisis</w:t>
      </w:r>
      <w:bookmarkEnd w:id="4"/>
      <w:bookmarkEnd w:id="5"/>
      <w:r>
        <w:rPr>
          <w:noProof/>
        </w:rPr>
        <w:t xml:space="preserve"> </w:t>
      </w:r>
    </w:p>
    <w:p w14:paraId="39761E59" w14:textId="498142BC" w:rsidR="00880287" w:rsidRPr="00880287" w:rsidRDefault="00A025C7" w:rsidP="00CB1D25">
      <w:pPr>
        <w:rPr>
          <w:noProof/>
        </w:rPr>
      </w:pPr>
      <w:r>
        <w:rPr>
          <w:noProof/>
        </w:rPr>
        <w:t>T</w:t>
      </w:r>
      <w:r w:rsidR="00880287" w:rsidRPr="513E2802">
        <w:rPr>
          <w:noProof/>
        </w:rPr>
        <w:t>he</w:t>
      </w:r>
      <w:r w:rsidR="00BC39A3" w:rsidRPr="03A6EECA">
        <w:rPr>
          <w:noProof/>
        </w:rPr>
        <w:t xml:space="preserve"> resilience of </w:t>
      </w:r>
      <w:r>
        <w:rPr>
          <w:noProof/>
        </w:rPr>
        <w:t>the EU’s</w:t>
      </w:r>
      <w:r w:rsidRPr="03A6EECA">
        <w:rPr>
          <w:noProof/>
        </w:rPr>
        <w:t xml:space="preserve"> </w:t>
      </w:r>
      <w:r w:rsidR="00BC39A3" w:rsidRPr="03A6EECA">
        <w:rPr>
          <w:noProof/>
        </w:rPr>
        <w:t xml:space="preserve">food system ensured that </w:t>
      </w:r>
      <w:r w:rsidR="00BC39A3" w:rsidRPr="00AF2CB3">
        <w:rPr>
          <w:b/>
          <w:noProof/>
        </w:rPr>
        <w:t xml:space="preserve">the health crisis </w:t>
      </w:r>
      <w:r w:rsidR="00F53D78">
        <w:rPr>
          <w:b/>
          <w:noProof/>
        </w:rPr>
        <w:t xml:space="preserve">triggered </w:t>
      </w:r>
      <w:r w:rsidR="00DA77B3">
        <w:rPr>
          <w:b/>
          <w:noProof/>
        </w:rPr>
        <w:t xml:space="preserve">by the COVID-19 pandemic </w:t>
      </w:r>
      <w:r w:rsidR="00BC39A3" w:rsidRPr="00AF2CB3">
        <w:rPr>
          <w:b/>
          <w:noProof/>
        </w:rPr>
        <w:t>did</w:t>
      </w:r>
      <w:r w:rsidR="00BC39A3" w:rsidRPr="03A6EECA">
        <w:rPr>
          <w:noProof/>
        </w:rPr>
        <w:t xml:space="preserve"> </w:t>
      </w:r>
      <w:r w:rsidR="00880287" w:rsidRPr="513E2802">
        <w:rPr>
          <w:b/>
          <w:bCs/>
          <w:noProof/>
        </w:rPr>
        <w:t xml:space="preserve">not </w:t>
      </w:r>
      <w:r w:rsidR="00BC39A3" w:rsidRPr="03A6EECA">
        <w:rPr>
          <w:b/>
          <w:bCs/>
          <w:noProof/>
        </w:rPr>
        <w:t>lead to</w:t>
      </w:r>
      <w:r w:rsidR="00880287" w:rsidRPr="513E2802">
        <w:rPr>
          <w:b/>
          <w:bCs/>
          <w:noProof/>
        </w:rPr>
        <w:t xml:space="preserve"> a </w:t>
      </w:r>
      <w:r w:rsidR="005C3775" w:rsidRPr="513E2802">
        <w:rPr>
          <w:b/>
          <w:bCs/>
          <w:noProof/>
        </w:rPr>
        <w:t>food crisis</w:t>
      </w:r>
      <w:r w:rsidR="00C740FA" w:rsidRPr="513E2802">
        <w:rPr>
          <w:rStyle w:val="FootnoteReference"/>
          <w:noProof/>
        </w:rPr>
        <w:footnoteReference w:id="10"/>
      </w:r>
      <w:r w:rsidR="00880287" w:rsidRPr="513E2802">
        <w:rPr>
          <w:noProof/>
        </w:rPr>
        <w:t xml:space="preserve">. On the production side, </w:t>
      </w:r>
      <w:r w:rsidR="00880287" w:rsidRPr="002C1F75">
        <w:rPr>
          <w:noProof/>
        </w:rPr>
        <w:t>p</w:t>
      </w:r>
      <w:r w:rsidR="00880287" w:rsidRPr="513E2802">
        <w:rPr>
          <w:noProof/>
        </w:rPr>
        <w:t xml:space="preserve">rices remained relatively stable </w:t>
      </w:r>
      <w:r w:rsidR="00BC39A3" w:rsidRPr="03A6EECA">
        <w:rPr>
          <w:noProof/>
        </w:rPr>
        <w:t xml:space="preserve">throughout </w:t>
      </w:r>
      <w:r w:rsidR="00880287" w:rsidRPr="513E2802">
        <w:rPr>
          <w:noProof/>
        </w:rPr>
        <w:t xml:space="preserve">the crisis. </w:t>
      </w:r>
      <w:r w:rsidR="00C740FA" w:rsidRPr="513E2802">
        <w:rPr>
          <w:noProof/>
        </w:rPr>
        <w:t>However, in some markets like fisheries</w:t>
      </w:r>
      <w:r w:rsidR="00892600">
        <w:rPr>
          <w:noProof/>
        </w:rPr>
        <w:t xml:space="preserve"> and aquaculture</w:t>
      </w:r>
      <w:r w:rsidR="00C740FA" w:rsidRPr="513E2802">
        <w:rPr>
          <w:noProof/>
        </w:rPr>
        <w:t xml:space="preserve">, potatoes, meat </w:t>
      </w:r>
      <w:r w:rsidR="00DA77B3">
        <w:rPr>
          <w:noProof/>
        </w:rPr>
        <w:t>and</w:t>
      </w:r>
      <w:r w:rsidR="00DA77B3" w:rsidRPr="513E2802">
        <w:rPr>
          <w:noProof/>
        </w:rPr>
        <w:t xml:space="preserve"> </w:t>
      </w:r>
      <w:r w:rsidR="00C740FA" w:rsidRPr="513E2802">
        <w:rPr>
          <w:noProof/>
        </w:rPr>
        <w:t>wine</w:t>
      </w:r>
      <w:r w:rsidR="00775C49" w:rsidRPr="00CF2380">
        <w:rPr>
          <w:noProof/>
        </w:rPr>
        <w:t xml:space="preserve">, </w:t>
      </w:r>
      <w:r w:rsidR="00C574BC" w:rsidRPr="00CA0A36">
        <w:rPr>
          <w:noProof/>
        </w:rPr>
        <w:t xml:space="preserve">the closure of </w:t>
      </w:r>
      <w:r w:rsidR="00686F29" w:rsidRPr="00CF2380">
        <w:rPr>
          <w:noProof/>
        </w:rPr>
        <w:t>food service</w:t>
      </w:r>
      <w:r w:rsidR="00C574BC" w:rsidRPr="00CA0A36">
        <w:rPr>
          <w:noProof/>
        </w:rPr>
        <w:t>s</w:t>
      </w:r>
      <w:r w:rsidR="00C740FA" w:rsidRPr="513E2802">
        <w:rPr>
          <w:noProof/>
        </w:rPr>
        <w:t>led to a sharp fall in demand</w:t>
      </w:r>
      <w:r w:rsidR="005C3775" w:rsidRPr="513E2802">
        <w:rPr>
          <w:noProof/>
        </w:rPr>
        <w:t xml:space="preserve">. </w:t>
      </w:r>
      <w:r w:rsidR="00880287" w:rsidRPr="513E2802">
        <w:rPr>
          <w:noProof/>
        </w:rPr>
        <w:t xml:space="preserve">On the consumption side, </w:t>
      </w:r>
      <w:r w:rsidR="00202677">
        <w:rPr>
          <w:noProof/>
        </w:rPr>
        <w:t xml:space="preserve">food </w:t>
      </w:r>
      <w:r w:rsidR="00880287" w:rsidRPr="513E2802">
        <w:rPr>
          <w:noProof/>
        </w:rPr>
        <w:t xml:space="preserve">prices </w:t>
      </w:r>
      <w:r w:rsidR="005A1FCF">
        <w:rPr>
          <w:noProof/>
        </w:rPr>
        <w:t>rose</w:t>
      </w:r>
      <w:r w:rsidR="00880287" w:rsidRPr="513E2802">
        <w:rPr>
          <w:noProof/>
        </w:rPr>
        <w:t xml:space="preserve"> moderately (up to +5%) in April-May 2020, </w:t>
      </w:r>
      <w:r w:rsidR="00AF2CB3">
        <w:rPr>
          <w:noProof/>
        </w:rPr>
        <w:t>but</w:t>
      </w:r>
      <w:r w:rsidR="00AF2CB3" w:rsidRPr="513E2802">
        <w:rPr>
          <w:noProof/>
        </w:rPr>
        <w:t xml:space="preserve"> </w:t>
      </w:r>
      <w:r w:rsidR="00880287" w:rsidRPr="513E2802">
        <w:rPr>
          <w:noProof/>
        </w:rPr>
        <w:t xml:space="preserve">the situation </w:t>
      </w:r>
      <w:r w:rsidR="00EE09BA">
        <w:rPr>
          <w:noProof/>
        </w:rPr>
        <w:t>quickly</w:t>
      </w:r>
      <w:r w:rsidR="00C55B74" w:rsidRPr="00C55B74">
        <w:rPr>
          <w:noProof/>
        </w:rPr>
        <w:t xml:space="preserve"> </w:t>
      </w:r>
      <w:r w:rsidR="00C55B74" w:rsidRPr="513E2802">
        <w:rPr>
          <w:noProof/>
        </w:rPr>
        <w:t>normalised</w:t>
      </w:r>
      <w:r w:rsidR="00880287" w:rsidRPr="513E2802">
        <w:rPr>
          <w:noProof/>
        </w:rPr>
        <w:t xml:space="preserve">. </w:t>
      </w:r>
      <w:r w:rsidR="00C574BC">
        <w:rPr>
          <w:noProof/>
        </w:rPr>
        <w:t>As</w:t>
      </w:r>
      <w:r w:rsidR="00C574BC" w:rsidRPr="00202677">
        <w:rPr>
          <w:noProof/>
        </w:rPr>
        <w:t xml:space="preserve"> </w:t>
      </w:r>
      <w:r w:rsidR="00DA77B3" w:rsidRPr="00202677">
        <w:rPr>
          <w:noProof/>
        </w:rPr>
        <w:t xml:space="preserve">the supply of food was </w:t>
      </w:r>
      <w:r w:rsidR="00C55B74">
        <w:rPr>
          <w:noProof/>
        </w:rPr>
        <w:t>deemed</w:t>
      </w:r>
      <w:r w:rsidR="00C55B74" w:rsidRPr="00202677">
        <w:rPr>
          <w:noProof/>
        </w:rPr>
        <w:t xml:space="preserve"> </w:t>
      </w:r>
      <w:r w:rsidR="00C55B74">
        <w:rPr>
          <w:noProof/>
        </w:rPr>
        <w:t>to be</w:t>
      </w:r>
      <w:r w:rsidR="00C55B74" w:rsidRPr="00202677">
        <w:rPr>
          <w:noProof/>
        </w:rPr>
        <w:t xml:space="preserve"> </w:t>
      </w:r>
      <w:r w:rsidR="00DA77B3" w:rsidRPr="00202677">
        <w:rPr>
          <w:noProof/>
        </w:rPr>
        <w:t xml:space="preserve">an essential activity from the </w:t>
      </w:r>
      <w:r w:rsidR="00C55B74">
        <w:rPr>
          <w:noProof/>
        </w:rPr>
        <w:t>earliest policy response,</w:t>
      </w:r>
      <w:r w:rsidR="00C55B74" w:rsidRPr="513E2802">
        <w:rPr>
          <w:noProof/>
        </w:rPr>
        <w:t xml:space="preserve"> </w:t>
      </w:r>
      <w:r w:rsidR="00DA77B3">
        <w:rPr>
          <w:noProof/>
        </w:rPr>
        <w:t>t</w:t>
      </w:r>
      <w:r w:rsidR="00880287" w:rsidRPr="513E2802">
        <w:rPr>
          <w:noProof/>
        </w:rPr>
        <w:t>he food sector was</w:t>
      </w:r>
      <w:r w:rsidR="00CD4878">
        <w:rPr>
          <w:noProof/>
        </w:rPr>
        <w:t xml:space="preserve"> overall</w:t>
      </w:r>
      <w:r w:rsidR="00880287" w:rsidRPr="513E2802">
        <w:rPr>
          <w:noProof/>
        </w:rPr>
        <w:t xml:space="preserve"> less affected than other</w:t>
      </w:r>
      <w:r w:rsidR="00D6272C">
        <w:rPr>
          <w:noProof/>
        </w:rPr>
        <w:t xml:space="preserve"> </w:t>
      </w:r>
      <w:r w:rsidR="00EE09BA">
        <w:rPr>
          <w:noProof/>
        </w:rPr>
        <w:t xml:space="preserve">economic </w:t>
      </w:r>
      <w:r w:rsidR="00880287" w:rsidRPr="513E2802">
        <w:rPr>
          <w:noProof/>
        </w:rPr>
        <w:t>s</w:t>
      </w:r>
      <w:r w:rsidR="00D6272C">
        <w:rPr>
          <w:noProof/>
        </w:rPr>
        <w:t>ectors</w:t>
      </w:r>
      <w:r w:rsidR="00880287" w:rsidRPr="00202677">
        <w:rPr>
          <w:noProof/>
        </w:rPr>
        <w:t xml:space="preserve">. </w:t>
      </w:r>
      <w:r w:rsidR="00202677" w:rsidRPr="00202677">
        <w:rPr>
          <w:noProof/>
        </w:rPr>
        <w:t xml:space="preserve">This enabled a </w:t>
      </w:r>
      <w:r w:rsidR="00A62E7F">
        <w:rPr>
          <w:noProof/>
        </w:rPr>
        <w:t xml:space="preserve">remarkable and </w:t>
      </w:r>
      <w:r w:rsidR="00202677" w:rsidRPr="00202677">
        <w:rPr>
          <w:noProof/>
        </w:rPr>
        <w:t>fast recovery. The positive performance of agri-food trade in 2020 (</w:t>
      </w:r>
      <w:r w:rsidR="00202677" w:rsidRPr="00F61644">
        <w:rPr>
          <w:noProof/>
        </w:rPr>
        <w:t>+1.4% compared to 2019</w:t>
      </w:r>
      <w:r w:rsidR="00202677" w:rsidRPr="00202677">
        <w:rPr>
          <w:noProof/>
        </w:rPr>
        <w:t>) further illustrates this situation</w:t>
      </w:r>
      <w:r w:rsidR="007152EA">
        <w:rPr>
          <w:noProof/>
        </w:rPr>
        <w:t xml:space="preserve"> and proves the importance of keeping trade open also in times of crisis</w:t>
      </w:r>
      <w:r w:rsidR="00202677" w:rsidRPr="00202677">
        <w:rPr>
          <w:noProof/>
        </w:rPr>
        <w:t>.</w:t>
      </w:r>
      <w:r w:rsidR="00880287" w:rsidRPr="00202677">
        <w:rPr>
          <w:noProof/>
        </w:rPr>
        <w:t xml:space="preserve"> </w:t>
      </w:r>
    </w:p>
    <w:p w14:paraId="0855C1C9" w14:textId="1A7A74ED" w:rsidR="00880287" w:rsidRPr="00880287" w:rsidRDefault="23F6E5F0" w:rsidP="00CB1D25">
      <w:pPr>
        <w:rPr>
          <w:noProof/>
        </w:rPr>
      </w:pPr>
      <w:r w:rsidRPr="0565C5A9">
        <w:rPr>
          <w:noProof/>
        </w:rPr>
        <w:t xml:space="preserve">As </w:t>
      </w:r>
      <w:r w:rsidR="7CBECB0D" w:rsidRPr="0565C5A9">
        <w:rPr>
          <w:noProof/>
        </w:rPr>
        <w:t>t</w:t>
      </w:r>
      <w:r w:rsidR="00880287" w:rsidRPr="0565C5A9">
        <w:rPr>
          <w:noProof/>
        </w:rPr>
        <w:t>he</w:t>
      </w:r>
      <w:r w:rsidR="00880287" w:rsidRPr="03A6EECA">
        <w:rPr>
          <w:noProof/>
        </w:rPr>
        <w:t xml:space="preserve"> </w:t>
      </w:r>
      <w:r w:rsidR="00880287" w:rsidRPr="03A6EECA">
        <w:rPr>
          <w:b/>
          <w:bCs/>
          <w:noProof/>
        </w:rPr>
        <w:t>agriculture, fisheries</w:t>
      </w:r>
      <w:r w:rsidR="00892600">
        <w:rPr>
          <w:b/>
          <w:bCs/>
          <w:noProof/>
        </w:rPr>
        <w:t xml:space="preserve"> and aquaculture,</w:t>
      </w:r>
      <w:r w:rsidR="00880287" w:rsidRPr="03A6EECA">
        <w:rPr>
          <w:b/>
          <w:bCs/>
          <w:noProof/>
        </w:rPr>
        <w:t xml:space="preserve"> and food sectors </w:t>
      </w:r>
      <w:r w:rsidR="2CED9A8E" w:rsidRPr="0565C5A9">
        <w:rPr>
          <w:b/>
          <w:bCs/>
          <w:noProof/>
        </w:rPr>
        <w:t xml:space="preserve">are </w:t>
      </w:r>
      <w:r w:rsidR="00880287" w:rsidRPr="03A6EECA">
        <w:rPr>
          <w:b/>
          <w:bCs/>
          <w:noProof/>
        </w:rPr>
        <w:t xml:space="preserve">often </w:t>
      </w:r>
      <w:r w:rsidR="12C60163" w:rsidRPr="0565C5A9">
        <w:rPr>
          <w:b/>
          <w:bCs/>
          <w:noProof/>
        </w:rPr>
        <w:t xml:space="preserve">confronted </w:t>
      </w:r>
      <w:r w:rsidR="00880287" w:rsidRPr="03A6EECA">
        <w:rPr>
          <w:b/>
          <w:bCs/>
          <w:noProof/>
        </w:rPr>
        <w:t xml:space="preserve">with </w:t>
      </w:r>
      <w:r w:rsidR="000A42C4" w:rsidRPr="03A6EECA">
        <w:rPr>
          <w:b/>
          <w:bCs/>
          <w:noProof/>
        </w:rPr>
        <w:t>shocks</w:t>
      </w:r>
      <w:r w:rsidR="000A42C4" w:rsidRPr="0565C5A9">
        <w:rPr>
          <w:noProof/>
        </w:rPr>
        <w:t xml:space="preserve"> </w:t>
      </w:r>
      <w:r w:rsidR="005300BB">
        <w:rPr>
          <w:noProof/>
        </w:rPr>
        <w:t xml:space="preserve">- related to </w:t>
      </w:r>
      <w:r w:rsidR="00880287" w:rsidRPr="03A6EECA">
        <w:rPr>
          <w:noProof/>
        </w:rPr>
        <w:t>weather</w:t>
      </w:r>
      <w:r w:rsidR="4DE1710C" w:rsidRPr="0565C5A9">
        <w:rPr>
          <w:noProof/>
        </w:rPr>
        <w:t>,</w:t>
      </w:r>
      <w:r w:rsidR="00FE72FE" w:rsidRPr="03A6EECA">
        <w:rPr>
          <w:noProof/>
        </w:rPr>
        <w:t xml:space="preserve"> trade </w:t>
      </w:r>
      <w:r w:rsidR="00880287" w:rsidRPr="03A6EECA">
        <w:rPr>
          <w:noProof/>
        </w:rPr>
        <w:t>or sanitary issues</w:t>
      </w:r>
      <w:r w:rsidR="005300BB">
        <w:rPr>
          <w:noProof/>
        </w:rPr>
        <w:t xml:space="preserve"> -</w:t>
      </w:r>
      <w:r w:rsidR="00880287" w:rsidRPr="03A6EECA">
        <w:rPr>
          <w:noProof/>
        </w:rPr>
        <w:t xml:space="preserve"> </w:t>
      </w:r>
      <w:r w:rsidR="000A42C4" w:rsidRPr="03A6EECA">
        <w:rPr>
          <w:noProof/>
        </w:rPr>
        <w:t xml:space="preserve">regulatory tools </w:t>
      </w:r>
      <w:r w:rsidR="00255F8C">
        <w:rPr>
          <w:noProof/>
        </w:rPr>
        <w:t xml:space="preserve">to support these sectors </w:t>
      </w:r>
      <w:r w:rsidR="415B7DF9" w:rsidRPr="0565C5A9">
        <w:rPr>
          <w:noProof/>
        </w:rPr>
        <w:t xml:space="preserve">are </w:t>
      </w:r>
      <w:r w:rsidR="081BFB46" w:rsidRPr="00A41DC6">
        <w:rPr>
          <w:noProof/>
        </w:rPr>
        <w:t xml:space="preserve">provided </w:t>
      </w:r>
      <w:r w:rsidR="00A41DC6" w:rsidRPr="00A41DC6">
        <w:rPr>
          <w:noProof/>
        </w:rPr>
        <w:t>for</w:t>
      </w:r>
      <w:r w:rsidR="00A41DC6">
        <w:rPr>
          <w:noProof/>
        </w:rPr>
        <w:t xml:space="preserve"> </w:t>
      </w:r>
      <w:r w:rsidR="27BC038E" w:rsidRPr="0565C5A9">
        <w:rPr>
          <w:noProof/>
        </w:rPr>
        <w:t>by</w:t>
      </w:r>
      <w:r w:rsidR="00880287" w:rsidRPr="03A6EECA">
        <w:rPr>
          <w:noProof/>
        </w:rPr>
        <w:t xml:space="preserve"> the </w:t>
      </w:r>
      <w:r w:rsidR="005C3775" w:rsidRPr="03A6EECA">
        <w:rPr>
          <w:noProof/>
        </w:rPr>
        <w:t xml:space="preserve">CAP and </w:t>
      </w:r>
      <w:r w:rsidR="00C574BC">
        <w:rPr>
          <w:noProof/>
        </w:rPr>
        <w:t xml:space="preserve">the </w:t>
      </w:r>
      <w:r w:rsidR="005C3775" w:rsidRPr="03A6EECA">
        <w:rPr>
          <w:noProof/>
        </w:rPr>
        <w:t>CFP</w:t>
      </w:r>
      <w:r w:rsidR="5092848A" w:rsidRPr="03A6EECA">
        <w:rPr>
          <w:noProof/>
        </w:rPr>
        <w:t>.</w:t>
      </w:r>
      <w:r w:rsidR="00880287" w:rsidRPr="03A6EECA">
        <w:rPr>
          <w:noProof/>
        </w:rPr>
        <w:t xml:space="preserve"> </w:t>
      </w:r>
      <w:r w:rsidR="2EDCA83B" w:rsidRPr="0565C5A9">
        <w:rPr>
          <w:noProof/>
        </w:rPr>
        <w:t xml:space="preserve">During the COVID-19 crisis, these tools </w:t>
      </w:r>
      <w:r w:rsidR="0030196A">
        <w:rPr>
          <w:noProof/>
        </w:rPr>
        <w:t>enabled</w:t>
      </w:r>
      <w:r w:rsidR="2EDCA83B" w:rsidRPr="0565C5A9">
        <w:rPr>
          <w:noProof/>
        </w:rPr>
        <w:t xml:space="preserve"> the EU to react</w:t>
      </w:r>
      <w:r w:rsidR="0030196A">
        <w:rPr>
          <w:noProof/>
        </w:rPr>
        <w:t xml:space="preserve"> swiftly</w:t>
      </w:r>
      <w:r w:rsidR="2EDCA83B" w:rsidRPr="0565C5A9">
        <w:rPr>
          <w:noProof/>
        </w:rPr>
        <w:t xml:space="preserve">: </w:t>
      </w:r>
      <w:r w:rsidR="00F53D78">
        <w:rPr>
          <w:noProof/>
        </w:rPr>
        <w:t>the risks of</w:t>
      </w:r>
      <w:r w:rsidR="00F53D78" w:rsidRPr="03A6EECA">
        <w:rPr>
          <w:noProof/>
        </w:rPr>
        <w:t xml:space="preserve"> </w:t>
      </w:r>
      <w:r w:rsidR="00880287" w:rsidRPr="03A6EECA">
        <w:rPr>
          <w:noProof/>
        </w:rPr>
        <w:t>market imbalance</w:t>
      </w:r>
      <w:r w:rsidR="364B8D87" w:rsidRPr="03A6EECA">
        <w:rPr>
          <w:noProof/>
        </w:rPr>
        <w:t>s were counter</w:t>
      </w:r>
      <w:r w:rsidR="00D6272C">
        <w:rPr>
          <w:noProof/>
        </w:rPr>
        <w:t>vailed</w:t>
      </w:r>
      <w:r w:rsidR="364B8D87" w:rsidRPr="03A6EECA">
        <w:rPr>
          <w:noProof/>
        </w:rPr>
        <w:t xml:space="preserve"> </w:t>
      </w:r>
      <w:r w:rsidR="56EAE1D4" w:rsidRPr="03A6EECA">
        <w:rPr>
          <w:noProof/>
        </w:rPr>
        <w:t>by</w:t>
      </w:r>
      <w:r w:rsidR="005C32CE" w:rsidRPr="03A6EECA">
        <w:rPr>
          <w:noProof/>
        </w:rPr>
        <w:t xml:space="preserve"> private storage</w:t>
      </w:r>
      <w:r w:rsidR="005C3775" w:rsidRPr="03A6EECA">
        <w:rPr>
          <w:noProof/>
        </w:rPr>
        <w:t xml:space="preserve"> aid</w:t>
      </w:r>
      <w:r w:rsidR="005C32CE" w:rsidRPr="03A6EECA">
        <w:rPr>
          <w:noProof/>
        </w:rPr>
        <w:t>,</w:t>
      </w:r>
      <w:r w:rsidR="00880287" w:rsidRPr="03A6EECA">
        <w:rPr>
          <w:noProof/>
        </w:rPr>
        <w:t xml:space="preserve"> </w:t>
      </w:r>
      <w:r w:rsidR="00992D20">
        <w:rPr>
          <w:noProof/>
        </w:rPr>
        <w:t xml:space="preserve">and </w:t>
      </w:r>
      <w:r w:rsidR="00880287" w:rsidRPr="03A6EECA">
        <w:rPr>
          <w:noProof/>
        </w:rPr>
        <w:t xml:space="preserve">cash flow issues faced by </w:t>
      </w:r>
      <w:r w:rsidR="00BF08A1" w:rsidRPr="03A6EECA">
        <w:rPr>
          <w:noProof/>
        </w:rPr>
        <w:t xml:space="preserve">producers </w:t>
      </w:r>
      <w:r w:rsidR="00880287" w:rsidRPr="03A6EECA">
        <w:rPr>
          <w:noProof/>
        </w:rPr>
        <w:t xml:space="preserve">were </w:t>
      </w:r>
      <w:r w:rsidR="0030196A">
        <w:rPr>
          <w:noProof/>
        </w:rPr>
        <w:t>addressed through</w:t>
      </w:r>
      <w:r w:rsidR="723A3D1B" w:rsidRPr="03A6EECA">
        <w:rPr>
          <w:noProof/>
        </w:rPr>
        <w:t xml:space="preserve"> </w:t>
      </w:r>
      <w:r w:rsidR="005C3775" w:rsidRPr="03A6EECA">
        <w:rPr>
          <w:noProof/>
        </w:rPr>
        <w:t>compensation payments</w:t>
      </w:r>
      <w:r w:rsidR="00880287" w:rsidRPr="03A6EECA">
        <w:rPr>
          <w:noProof/>
        </w:rPr>
        <w:t xml:space="preserve">. </w:t>
      </w:r>
      <w:r w:rsidR="00992D20">
        <w:rPr>
          <w:noProof/>
        </w:rPr>
        <w:t>The m</w:t>
      </w:r>
      <w:r w:rsidR="00880287" w:rsidRPr="03A6EECA">
        <w:rPr>
          <w:noProof/>
        </w:rPr>
        <w:t>easures taken had</w:t>
      </w:r>
      <w:r w:rsidR="005F3351" w:rsidRPr="03A6EECA">
        <w:rPr>
          <w:noProof/>
        </w:rPr>
        <w:t xml:space="preserve"> </w:t>
      </w:r>
      <w:r w:rsidR="00AF2CB3">
        <w:rPr>
          <w:noProof/>
        </w:rPr>
        <w:t>direct</w:t>
      </w:r>
      <w:r w:rsidR="00880287" w:rsidRPr="03A6EECA">
        <w:rPr>
          <w:noProof/>
        </w:rPr>
        <w:t xml:space="preserve"> effects</w:t>
      </w:r>
      <w:r w:rsidR="006161D3">
        <w:rPr>
          <w:noProof/>
        </w:rPr>
        <w:t xml:space="preserve">, </w:t>
      </w:r>
      <w:r w:rsidR="00992D20">
        <w:rPr>
          <w:noProof/>
        </w:rPr>
        <w:t xml:space="preserve">provided </w:t>
      </w:r>
      <w:r w:rsidR="006F2C64">
        <w:rPr>
          <w:noProof/>
        </w:rPr>
        <w:t>reassuring</w:t>
      </w:r>
      <w:r w:rsidR="006F2C64" w:rsidRPr="03A6EECA">
        <w:rPr>
          <w:noProof/>
        </w:rPr>
        <w:t xml:space="preserve"> </w:t>
      </w:r>
      <w:r w:rsidR="00880287" w:rsidRPr="03A6EECA">
        <w:rPr>
          <w:noProof/>
        </w:rPr>
        <w:t>signals and influenc</w:t>
      </w:r>
      <w:r w:rsidR="00EE09BA">
        <w:rPr>
          <w:noProof/>
        </w:rPr>
        <w:t>ed</w:t>
      </w:r>
      <w:r w:rsidR="00880287" w:rsidRPr="03A6EECA">
        <w:rPr>
          <w:noProof/>
        </w:rPr>
        <w:t xml:space="preserve"> behaviour</w:t>
      </w:r>
      <w:r w:rsidR="00992D20">
        <w:rPr>
          <w:noProof/>
        </w:rPr>
        <w:t xml:space="preserve"> in markets</w:t>
      </w:r>
      <w:r w:rsidR="00880287" w:rsidRPr="03A6EECA">
        <w:rPr>
          <w:noProof/>
        </w:rPr>
        <w:t>.</w:t>
      </w:r>
      <w:r w:rsidR="00CD4878">
        <w:rPr>
          <w:noProof/>
        </w:rPr>
        <w:t xml:space="preserve"> </w:t>
      </w:r>
      <w:r w:rsidR="00CD4878" w:rsidRPr="03A6EECA">
        <w:rPr>
          <w:noProof/>
        </w:rPr>
        <w:t xml:space="preserve">Professional organisations, such as producer and interbranch organisations, played a crucial role by adapting </w:t>
      </w:r>
      <w:r w:rsidR="00992D20">
        <w:rPr>
          <w:noProof/>
        </w:rPr>
        <w:t xml:space="preserve">their </w:t>
      </w:r>
      <w:r w:rsidR="00CD4878" w:rsidRPr="03A6EECA">
        <w:rPr>
          <w:noProof/>
        </w:rPr>
        <w:t xml:space="preserve">production and marketing strategies. </w:t>
      </w:r>
      <w:r w:rsidR="00880287" w:rsidRPr="03A6EECA">
        <w:rPr>
          <w:noProof/>
        </w:rPr>
        <w:t>The</w:t>
      </w:r>
      <w:r w:rsidR="005C32CE" w:rsidRPr="03A6EECA">
        <w:rPr>
          <w:noProof/>
        </w:rPr>
        <w:t xml:space="preserve"> Commission also provided</w:t>
      </w:r>
      <w:r w:rsidR="00880287" w:rsidRPr="03A6EECA">
        <w:rPr>
          <w:noProof/>
        </w:rPr>
        <w:t xml:space="preserve"> </w:t>
      </w:r>
      <w:r w:rsidR="005C32CE" w:rsidRPr="03A6EECA">
        <w:rPr>
          <w:noProof/>
        </w:rPr>
        <w:t xml:space="preserve">the necessary </w:t>
      </w:r>
      <w:r w:rsidR="00880287" w:rsidRPr="03A6EECA">
        <w:rPr>
          <w:noProof/>
        </w:rPr>
        <w:t xml:space="preserve">flexibility to </w:t>
      </w:r>
      <w:r w:rsidR="005C32CE" w:rsidRPr="03A6EECA">
        <w:rPr>
          <w:noProof/>
        </w:rPr>
        <w:t>ensure the</w:t>
      </w:r>
      <w:r w:rsidR="00880287" w:rsidRPr="03A6EECA">
        <w:rPr>
          <w:noProof/>
        </w:rPr>
        <w:t xml:space="preserve"> </w:t>
      </w:r>
      <w:r w:rsidR="005C3775" w:rsidRPr="03A6EECA">
        <w:rPr>
          <w:noProof/>
        </w:rPr>
        <w:t>functioning</w:t>
      </w:r>
      <w:r w:rsidR="005C32CE" w:rsidRPr="03A6EECA">
        <w:rPr>
          <w:noProof/>
        </w:rPr>
        <w:t xml:space="preserve"> of EU policies</w:t>
      </w:r>
      <w:r w:rsidR="00880287" w:rsidRPr="03A6EECA">
        <w:rPr>
          <w:noProof/>
        </w:rPr>
        <w:t xml:space="preserve">. </w:t>
      </w:r>
      <w:r w:rsidR="0059658A" w:rsidRPr="513E2802">
        <w:rPr>
          <w:noProof/>
        </w:rPr>
        <w:t>The early adoption</w:t>
      </w:r>
      <w:r w:rsidR="00992D20">
        <w:rPr>
          <w:noProof/>
        </w:rPr>
        <w:t>,</w:t>
      </w:r>
      <w:r w:rsidR="0059658A" w:rsidRPr="513E2802">
        <w:rPr>
          <w:noProof/>
        </w:rPr>
        <w:t xml:space="preserve"> in mid-March</w:t>
      </w:r>
      <w:r w:rsidR="0059658A" w:rsidRPr="457AA76A">
        <w:rPr>
          <w:noProof/>
        </w:rPr>
        <w:t xml:space="preserve"> </w:t>
      </w:r>
      <w:r w:rsidR="54FAC387" w:rsidRPr="457AA76A">
        <w:rPr>
          <w:noProof/>
        </w:rPr>
        <w:t>2020</w:t>
      </w:r>
      <w:r w:rsidR="00992D20">
        <w:rPr>
          <w:noProof/>
        </w:rPr>
        <w:t>,</w:t>
      </w:r>
      <w:r w:rsidR="0059658A" w:rsidRPr="513E2802">
        <w:rPr>
          <w:noProof/>
        </w:rPr>
        <w:t xml:space="preserve"> of the </w:t>
      </w:r>
      <w:r w:rsidR="0059658A" w:rsidRPr="513E2802">
        <w:rPr>
          <w:b/>
          <w:bCs/>
          <w:noProof/>
        </w:rPr>
        <w:t>temporary framework on State aid</w:t>
      </w:r>
      <w:r w:rsidR="0059658A" w:rsidRPr="513E2802">
        <w:rPr>
          <w:noProof/>
        </w:rPr>
        <w:t xml:space="preserve"> allowed Member States to </w:t>
      </w:r>
      <w:r w:rsidR="0059658A">
        <w:rPr>
          <w:noProof/>
        </w:rPr>
        <w:t xml:space="preserve">provide decisive </w:t>
      </w:r>
      <w:r w:rsidR="0059658A" w:rsidRPr="513E2802">
        <w:rPr>
          <w:noProof/>
        </w:rPr>
        <w:t xml:space="preserve">support </w:t>
      </w:r>
      <w:r w:rsidR="0059658A">
        <w:rPr>
          <w:noProof/>
        </w:rPr>
        <w:t xml:space="preserve">to </w:t>
      </w:r>
      <w:r w:rsidR="0059658A" w:rsidRPr="513E2802">
        <w:rPr>
          <w:noProof/>
        </w:rPr>
        <w:t>operators.</w:t>
      </w:r>
      <w:r w:rsidR="1AB44919" w:rsidRPr="0565C5A9">
        <w:rPr>
          <w:noProof/>
        </w:rPr>
        <w:t xml:space="preserve"> The fisheries sector benefited from amendments to the European Maritime and Fisheries Fund (EMFF)</w:t>
      </w:r>
      <w:r w:rsidR="00992D20">
        <w:rPr>
          <w:noProof/>
        </w:rPr>
        <w:t>.</w:t>
      </w:r>
    </w:p>
    <w:p w14:paraId="6E9788F0" w14:textId="45A6F8A9" w:rsidR="00AF5263" w:rsidRDefault="00CD4878" w:rsidP="00CA0A36">
      <w:pPr>
        <w:spacing w:before="0" w:after="0"/>
        <w:rPr>
          <w:noProof/>
        </w:rPr>
      </w:pPr>
      <w:r w:rsidRPr="00CD4878">
        <w:rPr>
          <w:noProof/>
        </w:rPr>
        <w:t xml:space="preserve">Other </w:t>
      </w:r>
      <w:r w:rsidR="0059658A">
        <w:rPr>
          <w:noProof/>
        </w:rPr>
        <w:t xml:space="preserve">underpinning policies </w:t>
      </w:r>
      <w:r w:rsidR="00B24A10">
        <w:rPr>
          <w:noProof/>
        </w:rPr>
        <w:t xml:space="preserve">paramount </w:t>
      </w:r>
      <w:r w:rsidR="0059658A">
        <w:rPr>
          <w:noProof/>
        </w:rPr>
        <w:t>for the well-functioning of the food supply chain</w:t>
      </w:r>
      <w:r w:rsidRPr="00CD4878">
        <w:rPr>
          <w:noProof/>
        </w:rPr>
        <w:t xml:space="preserve">, such as </w:t>
      </w:r>
      <w:r w:rsidR="00B24A10">
        <w:rPr>
          <w:noProof/>
        </w:rPr>
        <w:t xml:space="preserve">e.g. </w:t>
      </w:r>
      <w:r w:rsidR="11F69A54" w:rsidRPr="4B643C0A">
        <w:rPr>
          <w:noProof/>
        </w:rPr>
        <w:t xml:space="preserve">on </w:t>
      </w:r>
      <w:r w:rsidR="00D51933">
        <w:rPr>
          <w:noProof/>
        </w:rPr>
        <w:t xml:space="preserve">the </w:t>
      </w:r>
      <w:r w:rsidRPr="00CD4878">
        <w:rPr>
          <w:noProof/>
        </w:rPr>
        <w:t xml:space="preserve">mobility </w:t>
      </w:r>
      <w:r w:rsidR="0059658A">
        <w:rPr>
          <w:noProof/>
        </w:rPr>
        <w:t>of goods and people</w:t>
      </w:r>
      <w:r w:rsidRPr="00CD4878">
        <w:rPr>
          <w:noProof/>
        </w:rPr>
        <w:t xml:space="preserve">, required </w:t>
      </w:r>
      <w:r w:rsidR="0059658A">
        <w:rPr>
          <w:noProof/>
        </w:rPr>
        <w:t xml:space="preserve">extraordinary </w:t>
      </w:r>
      <w:r w:rsidRPr="00CD4878">
        <w:rPr>
          <w:noProof/>
        </w:rPr>
        <w:t>action</w:t>
      </w:r>
      <w:r w:rsidR="00B24A10">
        <w:rPr>
          <w:noProof/>
        </w:rPr>
        <w:t>.</w:t>
      </w:r>
      <w:r w:rsidRPr="00CD4878">
        <w:rPr>
          <w:noProof/>
        </w:rPr>
        <w:t xml:space="preserve"> </w:t>
      </w:r>
      <w:r w:rsidR="0059658A">
        <w:rPr>
          <w:noProof/>
        </w:rPr>
        <w:t>T</w:t>
      </w:r>
      <w:r w:rsidRPr="00CD4878">
        <w:rPr>
          <w:noProof/>
        </w:rPr>
        <w:t xml:space="preserve">he Commission </w:t>
      </w:r>
      <w:r w:rsidR="00880287" w:rsidRPr="513E2802">
        <w:rPr>
          <w:noProof/>
        </w:rPr>
        <w:t xml:space="preserve">published </w:t>
      </w:r>
      <w:r w:rsidR="00880287" w:rsidRPr="513E2802">
        <w:rPr>
          <w:b/>
          <w:bCs/>
          <w:noProof/>
        </w:rPr>
        <w:t xml:space="preserve">guidelines </w:t>
      </w:r>
      <w:r w:rsidR="005C32CE" w:rsidRPr="513E2802">
        <w:rPr>
          <w:b/>
          <w:bCs/>
          <w:noProof/>
        </w:rPr>
        <w:t>on Green Lanes</w:t>
      </w:r>
      <w:r w:rsidR="005C32CE" w:rsidRPr="513E2802">
        <w:rPr>
          <w:noProof/>
        </w:rPr>
        <w:t xml:space="preserve"> </w:t>
      </w:r>
      <w:r w:rsidR="00880287" w:rsidRPr="513E2802">
        <w:rPr>
          <w:noProof/>
        </w:rPr>
        <w:t>in mid</w:t>
      </w:r>
      <w:r w:rsidR="001E7025">
        <w:rPr>
          <w:noProof/>
        </w:rPr>
        <w:t>-</w:t>
      </w:r>
      <w:r w:rsidR="00880287" w:rsidRPr="513E2802">
        <w:rPr>
          <w:noProof/>
        </w:rPr>
        <w:t xml:space="preserve">March 2020, to ensure the </w:t>
      </w:r>
      <w:r w:rsidR="005C3775" w:rsidRPr="513E2802">
        <w:rPr>
          <w:noProof/>
        </w:rPr>
        <w:t>movement</w:t>
      </w:r>
      <w:r w:rsidR="00880287" w:rsidRPr="513E2802">
        <w:rPr>
          <w:noProof/>
        </w:rPr>
        <w:t xml:space="preserve"> of goods within the </w:t>
      </w:r>
      <w:r w:rsidR="0030196A">
        <w:rPr>
          <w:noProof/>
        </w:rPr>
        <w:t>s</w:t>
      </w:r>
      <w:r w:rsidR="00880287" w:rsidRPr="513E2802">
        <w:rPr>
          <w:noProof/>
        </w:rPr>
        <w:t xml:space="preserve">ingle </w:t>
      </w:r>
      <w:r w:rsidR="0030196A">
        <w:rPr>
          <w:noProof/>
        </w:rPr>
        <w:t>m</w:t>
      </w:r>
      <w:r w:rsidR="00880287" w:rsidRPr="513E2802">
        <w:rPr>
          <w:noProof/>
        </w:rPr>
        <w:t>arket</w:t>
      </w:r>
      <w:r w:rsidR="0015279B">
        <w:rPr>
          <w:noProof/>
        </w:rPr>
        <w:t>. In the Communication concerning the exercise of the free movement of workers during COVID-19 outbreak</w:t>
      </w:r>
      <w:r w:rsidR="0015279B">
        <w:rPr>
          <w:rStyle w:val="FootnoteReference"/>
          <w:noProof/>
        </w:rPr>
        <w:footnoteReference w:id="11"/>
      </w:r>
      <w:r w:rsidR="0015279B">
        <w:rPr>
          <w:noProof/>
        </w:rPr>
        <w:t xml:space="preserve"> the Commission also</w:t>
      </w:r>
      <w:r w:rsidR="0015279B" w:rsidRPr="00CA0A36">
        <w:rPr>
          <w:rFonts w:eastAsiaTheme="minorHAnsi"/>
          <w:noProof/>
          <w:szCs w:val="24"/>
          <w:lang w:val="en-IE" w:eastAsia="fr-BE"/>
        </w:rPr>
        <w:t xml:space="preserve"> </w:t>
      </w:r>
      <w:r w:rsidR="3637BF2C" w:rsidRPr="513E2802">
        <w:rPr>
          <w:noProof/>
        </w:rPr>
        <w:t xml:space="preserve">recognised </w:t>
      </w:r>
      <w:r w:rsidR="3637BF2C" w:rsidRPr="4B643C0A">
        <w:rPr>
          <w:b/>
          <w:bCs/>
          <w:noProof/>
        </w:rPr>
        <w:t>cross-border and seasonal workers in the food sector</w:t>
      </w:r>
      <w:r w:rsidR="00B076AE" w:rsidRPr="00CA0A36">
        <w:rPr>
          <w:bCs/>
          <w:noProof/>
        </w:rPr>
        <w:t>, as well as</w:t>
      </w:r>
      <w:r w:rsidR="00B076AE">
        <w:rPr>
          <w:b/>
          <w:bCs/>
          <w:noProof/>
        </w:rPr>
        <w:t xml:space="preserve"> transport workers</w:t>
      </w:r>
      <w:r w:rsidR="00B076AE">
        <w:rPr>
          <w:noProof/>
        </w:rPr>
        <w:t xml:space="preserve">, </w:t>
      </w:r>
      <w:r w:rsidR="3637BF2C" w:rsidRPr="4B643C0A">
        <w:rPr>
          <w:noProof/>
        </w:rPr>
        <w:t>as essential workers</w:t>
      </w:r>
      <w:r w:rsidR="00880287" w:rsidRPr="513E2802">
        <w:rPr>
          <w:noProof/>
        </w:rPr>
        <w:t xml:space="preserve">. </w:t>
      </w:r>
      <w:r w:rsidR="00D51933">
        <w:rPr>
          <w:noProof/>
        </w:rPr>
        <w:t>R</w:t>
      </w:r>
      <w:r w:rsidR="00D51933" w:rsidRPr="513E2802">
        <w:rPr>
          <w:noProof/>
        </w:rPr>
        <w:t>espondents to a targeted questionnaire</w:t>
      </w:r>
      <w:r w:rsidR="00D51933" w:rsidRPr="513E2802">
        <w:rPr>
          <w:rStyle w:val="FootnoteReference"/>
          <w:noProof/>
        </w:rPr>
        <w:footnoteReference w:id="12"/>
      </w:r>
      <w:r w:rsidR="00D51933">
        <w:rPr>
          <w:noProof/>
        </w:rPr>
        <w:t xml:space="preserve"> </w:t>
      </w:r>
      <w:r w:rsidR="00B24A10">
        <w:rPr>
          <w:noProof/>
        </w:rPr>
        <w:t xml:space="preserve">on </w:t>
      </w:r>
      <w:r w:rsidR="00D51933">
        <w:rPr>
          <w:noProof/>
        </w:rPr>
        <w:t>this initiative ranked t</w:t>
      </w:r>
      <w:r w:rsidR="000D6336">
        <w:rPr>
          <w:noProof/>
        </w:rPr>
        <w:t xml:space="preserve">he </w:t>
      </w:r>
      <w:r w:rsidR="00E5197C">
        <w:rPr>
          <w:noProof/>
        </w:rPr>
        <w:t>guidelines</w:t>
      </w:r>
      <w:r w:rsidR="000D6336">
        <w:rPr>
          <w:noProof/>
        </w:rPr>
        <w:t xml:space="preserve"> </w:t>
      </w:r>
      <w:r w:rsidR="0015279B">
        <w:rPr>
          <w:noProof/>
        </w:rPr>
        <w:t xml:space="preserve">on Green Lanes </w:t>
      </w:r>
      <w:r w:rsidR="000D6336" w:rsidRPr="513E2802">
        <w:rPr>
          <w:noProof/>
        </w:rPr>
        <w:t>as the most useful measure</w:t>
      </w:r>
      <w:r w:rsidR="00D51933">
        <w:rPr>
          <w:noProof/>
        </w:rPr>
        <w:t xml:space="preserve"> taken.</w:t>
      </w:r>
      <w:r w:rsidR="00D95E46">
        <w:rPr>
          <w:noProof/>
        </w:rPr>
        <w:t xml:space="preserve"> (</w:t>
      </w:r>
      <w:r w:rsidR="0059658A">
        <w:rPr>
          <w:noProof/>
        </w:rPr>
        <w:t>54</w:t>
      </w:r>
      <w:r w:rsidR="00880287" w:rsidRPr="513E2802">
        <w:rPr>
          <w:noProof/>
        </w:rPr>
        <w:t xml:space="preserve">% </w:t>
      </w:r>
      <w:r w:rsidR="00D51933">
        <w:rPr>
          <w:noProof/>
        </w:rPr>
        <w:t>‘</w:t>
      </w:r>
      <w:r w:rsidR="0059658A">
        <w:rPr>
          <w:noProof/>
        </w:rPr>
        <w:t xml:space="preserve">very </w:t>
      </w:r>
      <w:r w:rsidR="00C7179E" w:rsidRPr="513E2802">
        <w:rPr>
          <w:noProof/>
        </w:rPr>
        <w:t>useful</w:t>
      </w:r>
      <w:r w:rsidR="00D51933">
        <w:rPr>
          <w:noProof/>
        </w:rPr>
        <w:t>’</w:t>
      </w:r>
      <w:r w:rsidR="00880287" w:rsidRPr="513E2802">
        <w:rPr>
          <w:noProof/>
        </w:rPr>
        <w:t xml:space="preserve">). </w:t>
      </w:r>
      <w:r w:rsidR="1A044E25" w:rsidRPr="513E2802">
        <w:rPr>
          <w:noProof/>
        </w:rPr>
        <w:t>S</w:t>
      </w:r>
      <w:r w:rsidR="1A044E25" w:rsidRPr="4B643C0A">
        <w:rPr>
          <w:noProof/>
        </w:rPr>
        <w:t xml:space="preserve">takeholders also appreciated </w:t>
      </w:r>
      <w:r w:rsidR="00765C33" w:rsidRPr="513E2802">
        <w:rPr>
          <w:noProof/>
        </w:rPr>
        <w:t>t</w:t>
      </w:r>
      <w:r w:rsidR="00880287" w:rsidRPr="513E2802">
        <w:rPr>
          <w:noProof/>
        </w:rPr>
        <w:t xml:space="preserve">he information and guidance </w:t>
      </w:r>
      <w:r w:rsidR="00156AED">
        <w:rPr>
          <w:noProof/>
        </w:rPr>
        <w:t xml:space="preserve">provided </w:t>
      </w:r>
      <w:r w:rsidR="00D51933">
        <w:rPr>
          <w:noProof/>
        </w:rPr>
        <w:t>by the Commission</w:t>
      </w:r>
      <w:r w:rsidR="00F63D29">
        <w:rPr>
          <w:noProof/>
        </w:rPr>
        <w:t>, as well as trade facilitation measures such as those allowing for electronic certificates</w:t>
      </w:r>
      <w:r w:rsidR="00880287" w:rsidRPr="513E2802">
        <w:rPr>
          <w:noProof/>
        </w:rPr>
        <w:t xml:space="preserve">. </w:t>
      </w:r>
    </w:p>
    <w:p w14:paraId="4E9F5E99" w14:textId="319E4B88" w:rsidR="00656D43" w:rsidRDefault="000A42C4" w:rsidP="5EA1A5CD">
      <w:pPr>
        <w:rPr>
          <w:rStyle w:val="normaltextrun"/>
          <w:noProof/>
        </w:rPr>
      </w:pPr>
      <w:r w:rsidRPr="000A42C4">
        <w:rPr>
          <w:rStyle w:val="normaltextrun"/>
          <w:noProof/>
        </w:rPr>
        <w:t xml:space="preserve">Despite the resilience </w:t>
      </w:r>
      <w:r w:rsidR="00B24A10" w:rsidRPr="000A42C4">
        <w:rPr>
          <w:rStyle w:val="normaltextrun"/>
          <w:noProof/>
        </w:rPr>
        <w:t>show</w:t>
      </w:r>
      <w:r w:rsidR="00B24A10">
        <w:rPr>
          <w:rStyle w:val="normaltextrun"/>
          <w:noProof/>
        </w:rPr>
        <w:t>n</w:t>
      </w:r>
      <w:r w:rsidR="00B24A10" w:rsidRPr="000A42C4">
        <w:rPr>
          <w:rStyle w:val="normaltextrun"/>
          <w:noProof/>
        </w:rPr>
        <w:t xml:space="preserve"> </w:t>
      </w:r>
      <w:r w:rsidRPr="000A42C4">
        <w:rPr>
          <w:rStyle w:val="normaltextrun"/>
          <w:noProof/>
        </w:rPr>
        <w:t>by the EU</w:t>
      </w:r>
      <w:r w:rsidR="00D51933">
        <w:rPr>
          <w:rStyle w:val="normaltextrun"/>
          <w:noProof/>
        </w:rPr>
        <w:t>’s</w:t>
      </w:r>
      <w:r w:rsidRPr="000A42C4">
        <w:rPr>
          <w:rStyle w:val="normaltextrun"/>
          <w:noProof/>
        </w:rPr>
        <w:t xml:space="preserve"> food system, </w:t>
      </w:r>
      <w:r w:rsidR="016956FF" w:rsidRPr="5EA1A5CD">
        <w:rPr>
          <w:rStyle w:val="normaltextrun"/>
          <w:noProof/>
        </w:rPr>
        <w:t>several</w:t>
      </w:r>
      <w:r w:rsidR="00711494" w:rsidRPr="513E2802">
        <w:rPr>
          <w:rStyle w:val="normaltextrun"/>
          <w:noProof/>
        </w:rPr>
        <w:t xml:space="preserve"> areas for improvement </w:t>
      </w:r>
      <w:r w:rsidR="00D51933">
        <w:rPr>
          <w:rStyle w:val="normaltextrun"/>
          <w:noProof/>
        </w:rPr>
        <w:t>have been</w:t>
      </w:r>
      <w:r w:rsidR="00D51933" w:rsidRPr="513E2802">
        <w:rPr>
          <w:rStyle w:val="normaltextrun"/>
          <w:noProof/>
        </w:rPr>
        <w:t xml:space="preserve"> </w:t>
      </w:r>
      <w:r w:rsidR="00711494" w:rsidRPr="513E2802">
        <w:rPr>
          <w:rStyle w:val="normaltextrun"/>
          <w:noProof/>
        </w:rPr>
        <w:t>identified. </w:t>
      </w:r>
    </w:p>
    <w:p w14:paraId="692CDD2C" w14:textId="0974F145" w:rsidR="00656D43" w:rsidRDefault="00D51933" w:rsidP="00CB1D25">
      <w:pPr>
        <w:rPr>
          <w:rStyle w:val="normaltextrun"/>
          <w:noProof/>
        </w:rPr>
      </w:pPr>
      <w:r>
        <w:rPr>
          <w:rStyle w:val="normaltextrun"/>
          <w:b/>
          <w:bCs/>
          <w:noProof/>
        </w:rPr>
        <w:t>A l</w:t>
      </w:r>
      <w:r w:rsidR="00711494" w:rsidRPr="513E2802">
        <w:rPr>
          <w:rStyle w:val="normaltextrun"/>
          <w:b/>
          <w:bCs/>
          <w:noProof/>
        </w:rPr>
        <w:t>ack of coordination between public authorities</w:t>
      </w:r>
      <w:r w:rsidR="00711494" w:rsidRPr="513E2802">
        <w:rPr>
          <w:rStyle w:val="normaltextrun"/>
          <w:noProof/>
        </w:rPr>
        <w:t> </w:t>
      </w:r>
      <w:r w:rsidR="000A42C4">
        <w:rPr>
          <w:rStyle w:val="normaltextrun"/>
          <w:noProof/>
        </w:rPr>
        <w:t xml:space="preserve">in the EU </w:t>
      </w:r>
      <w:r w:rsidR="603D762E" w:rsidRPr="60BBC997">
        <w:rPr>
          <w:rStyle w:val="normaltextrun"/>
          <w:noProof/>
        </w:rPr>
        <w:t>was</w:t>
      </w:r>
      <w:r w:rsidR="00711494" w:rsidRPr="513E2802">
        <w:rPr>
          <w:rStyle w:val="normaltextrun"/>
          <w:noProof/>
        </w:rPr>
        <w:t xml:space="preserve"> reported</w:t>
      </w:r>
      <w:r w:rsidR="00541475">
        <w:rPr>
          <w:rStyle w:val="normaltextrun"/>
          <w:noProof/>
        </w:rPr>
        <w:t xml:space="preserve">. </w:t>
      </w:r>
      <w:r w:rsidR="005F733E">
        <w:rPr>
          <w:rStyle w:val="normaltextrun"/>
          <w:noProof/>
        </w:rPr>
        <w:t>Some Member States adopted u</w:t>
      </w:r>
      <w:r w:rsidR="00711494" w:rsidRPr="513E2802">
        <w:rPr>
          <w:rStyle w:val="normaltextrun"/>
          <w:noProof/>
        </w:rPr>
        <w:t xml:space="preserve">nilateral measures </w:t>
      </w:r>
      <w:r>
        <w:rPr>
          <w:rStyle w:val="normaltextrun"/>
          <w:noProof/>
        </w:rPr>
        <w:t>that put</w:t>
      </w:r>
      <w:r w:rsidRPr="513E2802">
        <w:rPr>
          <w:rStyle w:val="normaltextrun"/>
          <w:noProof/>
        </w:rPr>
        <w:t xml:space="preserve"> </w:t>
      </w:r>
      <w:r w:rsidR="00541475" w:rsidRPr="513E2802">
        <w:rPr>
          <w:rStyle w:val="normaltextrun"/>
          <w:noProof/>
        </w:rPr>
        <w:t xml:space="preserve">the </w:t>
      </w:r>
      <w:r w:rsidR="00796440">
        <w:rPr>
          <w:rStyle w:val="normaltextrun"/>
          <w:noProof/>
        </w:rPr>
        <w:t>s</w:t>
      </w:r>
      <w:r w:rsidR="00541475" w:rsidRPr="513E2802">
        <w:rPr>
          <w:rStyle w:val="normaltextrun"/>
          <w:noProof/>
        </w:rPr>
        <w:t xml:space="preserve">ingle </w:t>
      </w:r>
      <w:r w:rsidR="00796440">
        <w:rPr>
          <w:rStyle w:val="normaltextrun"/>
          <w:noProof/>
        </w:rPr>
        <w:t>m</w:t>
      </w:r>
      <w:r w:rsidR="00541475" w:rsidRPr="513E2802">
        <w:rPr>
          <w:rStyle w:val="normaltextrun"/>
          <w:noProof/>
        </w:rPr>
        <w:t>arket</w:t>
      </w:r>
      <w:r w:rsidR="00541475">
        <w:rPr>
          <w:rStyle w:val="normaltextrun"/>
          <w:noProof/>
        </w:rPr>
        <w:t xml:space="preserve"> at risk</w:t>
      </w:r>
      <w:r>
        <w:rPr>
          <w:rStyle w:val="normaltextrun"/>
          <w:noProof/>
        </w:rPr>
        <w:t>,</w:t>
      </w:r>
      <w:r w:rsidR="00541475" w:rsidRPr="513E2802">
        <w:rPr>
          <w:rStyle w:val="normaltextrun"/>
          <w:noProof/>
        </w:rPr>
        <w:t xml:space="preserve"> </w:t>
      </w:r>
      <w:r w:rsidR="00541475">
        <w:rPr>
          <w:rStyle w:val="normaltextrun"/>
          <w:noProof/>
        </w:rPr>
        <w:t xml:space="preserve">by </w:t>
      </w:r>
      <w:r w:rsidR="00541475" w:rsidRPr="513E2802">
        <w:rPr>
          <w:rStyle w:val="normaltextrun"/>
          <w:noProof/>
        </w:rPr>
        <w:t xml:space="preserve">limiting or restricting the </w:t>
      </w:r>
      <w:r w:rsidR="00541475">
        <w:rPr>
          <w:rStyle w:val="normaltextrun"/>
          <w:noProof/>
        </w:rPr>
        <w:t>free movement</w:t>
      </w:r>
      <w:r w:rsidR="00541475" w:rsidRPr="513E2802">
        <w:rPr>
          <w:rStyle w:val="normaltextrun"/>
          <w:noProof/>
        </w:rPr>
        <w:t xml:space="preserve"> of food or </w:t>
      </w:r>
      <w:r>
        <w:rPr>
          <w:rStyle w:val="normaltextrun"/>
          <w:noProof/>
        </w:rPr>
        <w:t xml:space="preserve">by </w:t>
      </w:r>
      <w:r w:rsidR="00541475" w:rsidRPr="513E2802">
        <w:rPr>
          <w:rStyle w:val="normaltextrun"/>
          <w:noProof/>
        </w:rPr>
        <w:t>favouring national products</w:t>
      </w:r>
      <w:r w:rsidR="005F733E">
        <w:rPr>
          <w:rStyle w:val="normaltextrun"/>
          <w:noProof/>
        </w:rPr>
        <w:t xml:space="preserve">. </w:t>
      </w:r>
      <w:r w:rsidR="005F733E" w:rsidRPr="005F733E">
        <w:rPr>
          <w:rStyle w:val="normaltextrun"/>
          <w:noProof/>
        </w:rPr>
        <w:t xml:space="preserve">Such measures may </w:t>
      </w:r>
      <w:r w:rsidR="006F2C64">
        <w:rPr>
          <w:rStyle w:val="normaltextrun"/>
          <w:noProof/>
        </w:rPr>
        <w:t xml:space="preserve">appear </w:t>
      </w:r>
      <w:r w:rsidR="00C716F4">
        <w:rPr>
          <w:rStyle w:val="normaltextrun"/>
          <w:noProof/>
        </w:rPr>
        <w:t xml:space="preserve">to </w:t>
      </w:r>
      <w:r w:rsidR="005F733E" w:rsidRPr="005F733E">
        <w:rPr>
          <w:rStyle w:val="normaltextrun"/>
          <w:noProof/>
        </w:rPr>
        <w:t>provide a temporary protection to national operators</w:t>
      </w:r>
      <w:r>
        <w:rPr>
          <w:rStyle w:val="normaltextrun"/>
          <w:noProof/>
        </w:rPr>
        <w:t>,</w:t>
      </w:r>
      <w:r w:rsidR="005F733E" w:rsidRPr="005F733E">
        <w:rPr>
          <w:rStyle w:val="normaltextrun"/>
          <w:noProof/>
        </w:rPr>
        <w:t xml:space="preserve"> but</w:t>
      </w:r>
      <w:r w:rsidR="00C716F4">
        <w:rPr>
          <w:rStyle w:val="normaltextrun"/>
          <w:noProof/>
        </w:rPr>
        <w:t xml:space="preserve"> </w:t>
      </w:r>
      <w:r w:rsidR="00C716F4" w:rsidRPr="78D9EE6A">
        <w:rPr>
          <w:rStyle w:val="normaltextrun"/>
          <w:noProof/>
        </w:rPr>
        <w:t>can quickly affect operators</w:t>
      </w:r>
      <w:r w:rsidR="00796440">
        <w:rPr>
          <w:rStyle w:val="normaltextrun"/>
          <w:noProof/>
        </w:rPr>
        <w:t>’</w:t>
      </w:r>
      <w:r w:rsidR="00C716F4" w:rsidRPr="78D9EE6A">
        <w:rPr>
          <w:rStyle w:val="normaltextrun"/>
          <w:noProof/>
        </w:rPr>
        <w:t xml:space="preserve"> </w:t>
      </w:r>
      <w:r w:rsidR="00796440" w:rsidRPr="78D9EE6A">
        <w:rPr>
          <w:rStyle w:val="normaltextrun"/>
          <w:noProof/>
        </w:rPr>
        <w:t xml:space="preserve">access </w:t>
      </w:r>
      <w:r w:rsidR="00C716F4" w:rsidRPr="78D9EE6A">
        <w:rPr>
          <w:rStyle w:val="normaltextrun"/>
          <w:noProof/>
        </w:rPr>
        <w:t xml:space="preserve">to necessary inputs from abroad. </w:t>
      </w:r>
      <w:r w:rsidR="006778E0">
        <w:rPr>
          <w:rStyle w:val="normaltextrun"/>
          <w:noProof/>
        </w:rPr>
        <w:t>T</w:t>
      </w:r>
      <w:r w:rsidR="005F733E" w:rsidRPr="005F733E">
        <w:rPr>
          <w:rStyle w:val="normaltextrun"/>
          <w:noProof/>
        </w:rPr>
        <w:t>he</w:t>
      </w:r>
      <w:r w:rsidR="00E0656F">
        <w:rPr>
          <w:rStyle w:val="normaltextrun"/>
          <w:noProof/>
        </w:rPr>
        <w:t>se measure</w:t>
      </w:r>
      <w:r w:rsidR="006778E0">
        <w:rPr>
          <w:rStyle w:val="normaltextrun"/>
          <w:noProof/>
        </w:rPr>
        <w:t>s</w:t>
      </w:r>
      <w:r w:rsidR="00AF2CB3" w:rsidRPr="513E2802">
        <w:rPr>
          <w:rStyle w:val="normaltextrun"/>
          <w:noProof/>
        </w:rPr>
        <w:t> </w:t>
      </w:r>
      <w:r w:rsidR="006778E0">
        <w:rPr>
          <w:rStyle w:val="normaltextrun"/>
          <w:noProof/>
        </w:rPr>
        <w:t xml:space="preserve">further </w:t>
      </w:r>
      <w:r w:rsidR="00AF2CB3" w:rsidRPr="513E2802">
        <w:rPr>
          <w:rStyle w:val="normaltextrun"/>
          <w:noProof/>
        </w:rPr>
        <w:t>complicated</w:t>
      </w:r>
      <w:r w:rsidR="00711494" w:rsidRPr="513E2802">
        <w:rPr>
          <w:rStyle w:val="normaltextrun"/>
          <w:noProof/>
        </w:rPr>
        <w:t xml:space="preserve"> </w:t>
      </w:r>
      <w:r w:rsidR="006778E0">
        <w:rPr>
          <w:rStyle w:val="normaltextrun"/>
          <w:noProof/>
        </w:rPr>
        <w:t xml:space="preserve">crisis </w:t>
      </w:r>
      <w:r w:rsidR="00E0656F">
        <w:rPr>
          <w:rStyle w:val="normaltextrun"/>
          <w:noProof/>
        </w:rPr>
        <w:t xml:space="preserve">management </w:t>
      </w:r>
      <w:r w:rsidR="00AD36BF">
        <w:rPr>
          <w:rStyle w:val="normaltextrun"/>
          <w:noProof/>
        </w:rPr>
        <w:t>in the initial stages</w:t>
      </w:r>
      <w:r w:rsidR="00CF2380" w:rsidRPr="002C1F75">
        <w:rPr>
          <w:rStyle w:val="normaltextrun"/>
          <w:noProof/>
        </w:rPr>
        <w:t xml:space="preserve"> </w:t>
      </w:r>
      <w:r w:rsidR="00AF4215" w:rsidRPr="002C1F75">
        <w:rPr>
          <w:rStyle w:val="normaltextrun"/>
          <w:noProof/>
        </w:rPr>
        <w:t>and</w:t>
      </w:r>
      <w:r w:rsidR="00AF4215">
        <w:rPr>
          <w:rStyle w:val="normaltextrun"/>
          <w:noProof/>
        </w:rPr>
        <w:t xml:space="preserve"> added to an already tense situation in the food system.</w:t>
      </w:r>
    </w:p>
    <w:p w14:paraId="137CC421" w14:textId="643F20D6" w:rsidR="00711494" w:rsidRPr="00B81FEF" w:rsidRDefault="3B39DB31" w:rsidP="00CB1D25">
      <w:pPr>
        <w:rPr>
          <w:rFonts w:ascii="Segoe UI" w:hAnsi="Segoe UI" w:cs="Segoe UI"/>
          <w:noProof/>
          <w:sz w:val="18"/>
          <w:szCs w:val="18"/>
        </w:rPr>
      </w:pPr>
      <w:r w:rsidRPr="6B46ACEC">
        <w:rPr>
          <w:rStyle w:val="normaltextrun"/>
          <w:noProof/>
        </w:rPr>
        <w:t xml:space="preserve">In </w:t>
      </w:r>
      <w:r w:rsidR="00DA77B3">
        <w:rPr>
          <w:rStyle w:val="normaltextrun"/>
          <w:noProof/>
        </w:rPr>
        <w:t xml:space="preserve">the </w:t>
      </w:r>
      <w:r w:rsidRPr="6B46ACEC">
        <w:rPr>
          <w:rStyle w:val="normaltextrun"/>
          <w:noProof/>
        </w:rPr>
        <w:t>absence of </w:t>
      </w:r>
      <w:r w:rsidR="6F3784D3" w:rsidRPr="00EC1BF3">
        <w:rPr>
          <w:rStyle w:val="normaltextrun"/>
          <w:b/>
          <w:noProof/>
        </w:rPr>
        <w:t>structured</w:t>
      </w:r>
      <w:r w:rsidR="6F3784D3" w:rsidRPr="6B46ACEC">
        <w:rPr>
          <w:rStyle w:val="normaltextrun"/>
          <w:noProof/>
        </w:rPr>
        <w:t xml:space="preserve"> </w:t>
      </w:r>
      <w:r w:rsidRPr="6B46ACEC">
        <w:rPr>
          <w:rStyle w:val="normaltextrun"/>
          <w:b/>
          <w:bCs/>
          <w:noProof/>
        </w:rPr>
        <w:t>coordination channel</w:t>
      </w:r>
      <w:r w:rsidR="2C441BD8" w:rsidRPr="6B46ACEC">
        <w:rPr>
          <w:rStyle w:val="normaltextrun"/>
          <w:b/>
          <w:bCs/>
          <w:noProof/>
        </w:rPr>
        <w:t>s</w:t>
      </w:r>
      <w:r w:rsidRPr="6B46ACEC">
        <w:rPr>
          <w:rStyle w:val="normaltextrun"/>
          <w:noProof/>
        </w:rPr>
        <w:t>, </w:t>
      </w:r>
      <w:r w:rsidRPr="002C1F75">
        <w:rPr>
          <w:rStyle w:val="normaltextrun"/>
          <w:noProof/>
        </w:rPr>
        <w:t xml:space="preserve">the </w:t>
      </w:r>
      <w:r w:rsidR="008D284C" w:rsidRPr="002C1F75">
        <w:rPr>
          <w:rStyle w:val="normaltextrun"/>
          <w:noProof/>
        </w:rPr>
        <w:t xml:space="preserve">specific </w:t>
      </w:r>
      <w:r w:rsidR="00202677" w:rsidRPr="002C1F75">
        <w:rPr>
          <w:rStyle w:val="normaltextrun"/>
          <w:noProof/>
        </w:rPr>
        <w:t xml:space="preserve">policy </w:t>
      </w:r>
      <w:r w:rsidRPr="002C1F75">
        <w:rPr>
          <w:rStyle w:val="normaltextrun"/>
          <w:noProof/>
        </w:rPr>
        <w:t xml:space="preserve">needs </w:t>
      </w:r>
      <w:r w:rsidRPr="005207B1">
        <w:rPr>
          <w:rStyle w:val="normaltextrun"/>
          <w:noProof/>
        </w:rPr>
        <w:t xml:space="preserve">of the </w:t>
      </w:r>
      <w:r w:rsidRPr="002C1F75">
        <w:rPr>
          <w:rStyle w:val="normaltextrun"/>
          <w:noProof/>
        </w:rPr>
        <w:t>food supply chain</w:t>
      </w:r>
      <w:r w:rsidRPr="6B46ACEC">
        <w:rPr>
          <w:rStyle w:val="normaltextrun"/>
          <w:noProof/>
        </w:rPr>
        <w:t xml:space="preserve"> </w:t>
      </w:r>
      <w:r w:rsidR="0343C5B9" w:rsidRPr="6B46ACEC">
        <w:rPr>
          <w:rStyle w:val="normaltextrun"/>
          <w:noProof/>
        </w:rPr>
        <w:t xml:space="preserve">were not always </w:t>
      </w:r>
      <w:r w:rsidR="00FC7C9E">
        <w:rPr>
          <w:rStyle w:val="normaltextrun"/>
          <w:noProof/>
        </w:rPr>
        <w:t>conspicuous</w:t>
      </w:r>
      <w:r w:rsidRPr="6B46ACEC">
        <w:rPr>
          <w:rStyle w:val="normaltextrun"/>
          <w:noProof/>
        </w:rPr>
        <w:t xml:space="preserve">, </w:t>
      </w:r>
      <w:r w:rsidR="008D284C">
        <w:rPr>
          <w:rStyle w:val="normaltextrun"/>
          <w:noProof/>
        </w:rPr>
        <w:t xml:space="preserve">having to compete </w:t>
      </w:r>
      <w:r w:rsidRPr="6B46ACEC">
        <w:rPr>
          <w:rStyle w:val="normaltextrun"/>
          <w:noProof/>
        </w:rPr>
        <w:t>w</w:t>
      </w:r>
      <w:r w:rsidR="0C0C2ABD" w:rsidRPr="6B46ACEC">
        <w:rPr>
          <w:rStyle w:val="normaltextrun"/>
          <w:noProof/>
        </w:rPr>
        <w:t xml:space="preserve">ith </w:t>
      </w:r>
      <w:r w:rsidR="7AD95389" w:rsidRPr="6B46ACEC">
        <w:rPr>
          <w:rStyle w:val="normaltextrun"/>
          <w:noProof/>
        </w:rPr>
        <w:t>many</w:t>
      </w:r>
      <w:r w:rsidRPr="6B46ACEC">
        <w:rPr>
          <w:rStyle w:val="normaltextrun"/>
          <w:noProof/>
        </w:rPr>
        <w:t xml:space="preserve"> </w:t>
      </w:r>
      <w:r w:rsidR="00210F69">
        <w:rPr>
          <w:rStyle w:val="normaltextrun"/>
          <w:noProof/>
        </w:rPr>
        <w:t xml:space="preserve">other </w:t>
      </w:r>
      <w:r w:rsidRPr="6B46ACEC">
        <w:rPr>
          <w:rStyle w:val="normaltextrun"/>
          <w:noProof/>
        </w:rPr>
        <w:t>emergencies</w:t>
      </w:r>
      <w:r w:rsidR="41B7E809" w:rsidRPr="6B46ACEC">
        <w:rPr>
          <w:rStyle w:val="normaltextrun"/>
          <w:noProof/>
        </w:rPr>
        <w:t xml:space="preserve">, in particular </w:t>
      </w:r>
      <w:r w:rsidR="008D284C">
        <w:rPr>
          <w:rStyle w:val="normaltextrun"/>
          <w:noProof/>
        </w:rPr>
        <w:t xml:space="preserve">those </w:t>
      </w:r>
      <w:r w:rsidR="41B7E809" w:rsidRPr="6B46ACEC">
        <w:rPr>
          <w:rStyle w:val="normaltextrun"/>
          <w:noProof/>
        </w:rPr>
        <w:t xml:space="preserve">related to </w:t>
      </w:r>
      <w:r w:rsidR="00210F69">
        <w:rPr>
          <w:rStyle w:val="normaltextrun"/>
          <w:noProof/>
        </w:rPr>
        <w:t>public</w:t>
      </w:r>
      <w:r w:rsidR="41B7E809" w:rsidRPr="6B46ACEC">
        <w:rPr>
          <w:rStyle w:val="normaltextrun"/>
          <w:noProof/>
        </w:rPr>
        <w:t xml:space="preserve"> health</w:t>
      </w:r>
      <w:r w:rsidR="2FCF9221" w:rsidRPr="6B46ACEC">
        <w:rPr>
          <w:rStyle w:val="normaltextrun"/>
          <w:noProof/>
        </w:rPr>
        <w:t>.</w:t>
      </w:r>
    </w:p>
    <w:p w14:paraId="19F14937" w14:textId="7FE7F621" w:rsidR="00711494" w:rsidRPr="00711494" w:rsidRDefault="4A8CD337" w:rsidP="00CB1D25">
      <w:pPr>
        <w:rPr>
          <w:rFonts w:ascii="Segoe UI" w:hAnsi="Segoe UI" w:cs="Segoe UI"/>
          <w:noProof/>
          <w:sz w:val="18"/>
          <w:szCs w:val="18"/>
          <w:lang w:val="en-IE"/>
        </w:rPr>
      </w:pPr>
      <w:r w:rsidRPr="513E2802">
        <w:rPr>
          <w:rStyle w:val="normaltextrun"/>
          <w:noProof/>
        </w:rPr>
        <w:t xml:space="preserve">Similar tensions were noted at </w:t>
      </w:r>
      <w:r w:rsidRPr="513E2802">
        <w:rPr>
          <w:rStyle w:val="normaltextrun"/>
          <w:b/>
          <w:bCs/>
          <w:noProof/>
          <w:lang w:val="en-IE"/>
        </w:rPr>
        <w:t>international level</w:t>
      </w:r>
      <w:r w:rsidRPr="513E2802">
        <w:rPr>
          <w:rStyle w:val="normaltextrun"/>
          <w:noProof/>
        </w:rPr>
        <w:t xml:space="preserve">. </w:t>
      </w:r>
      <w:r w:rsidR="00DA77B3">
        <w:rPr>
          <w:rStyle w:val="normaltextrun"/>
          <w:noProof/>
        </w:rPr>
        <w:t>Some</w:t>
      </w:r>
      <w:r w:rsidR="00DA77B3" w:rsidRPr="513E2802">
        <w:rPr>
          <w:rStyle w:val="normaltextrun"/>
          <w:noProof/>
        </w:rPr>
        <w:t xml:space="preserve"> </w:t>
      </w:r>
      <w:r w:rsidRPr="513E2802">
        <w:rPr>
          <w:rStyle w:val="normaltextrun"/>
          <w:noProof/>
        </w:rPr>
        <w:t xml:space="preserve">countries imposed </w:t>
      </w:r>
      <w:r w:rsidR="00F31E4E">
        <w:rPr>
          <w:rStyle w:val="normaltextrun"/>
          <w:noProof/>
        </w:rPr>
        <w:t xml:space="preserve">food </w:t>
      </w:r>
      <w:r w:rsidRPr="513E2802">
        <w:rPr>
          <w:rStyle w:val="normaltextrun"/>
          <w:noProof/>
        </w:rPr>
        <w:t>trade restrictions </w:t>
      </w:r>
      <w:r w:rsidR="6BE40AEA" w:rsidRPr="513E2802">
        <w:rPr>
          <w:rStyle w:val="normaltextrun"/>
          <w:noProof/>
        </w:rPr>
        <w:t xml:space="preserve">(essentially </w:t>
      </w:r>
      <w:r w:rsidRPr="513E2802">
        <w:rPr>
          <w:rStyle w:val="normaltextrun"/>
          <w:noProof/>
        </w:rPr>
        <w:t>export bans</w:t>
      </w:r>
      <w:r w:rsidR="1CB23CF0" w:rsidRPr="513E2802">
        <w:rPr>
          <w:rStyle w:val="normaltextrun"/>
          <w:noProof/>
        </w:rPr>
        <w:t>)</w:t>
      </w:r>
      <w:r w:rsidR="335A3275" w:rsidRPr="513E2802">
        <w:rPr>
          <w:rStyle w:val="normaltextrun"/>
          <w:noProof/>
        </w:rPr>
        <w:t xml:space="preserve">, although to a much lesser extent than in previous </w:t>
      </w:r>
      <w:r w:rsidR="46BF2B44">
        <w:rPr>
          <w:rStyle w:val="normaltextrun"/>
          <w:noProof/>
        </w:rPr>
        <w:t>crises</w:t>
      </w:r>
      <w:r w:rsidRPr="513E2802">
        <w:rPr>
          <w:rStyle w:val="normaltextrun"/>
          <w:noProof/>
        </w:rPr>
        <w:t>. </w:t>
      </w:r>
      <w:r w:rsidR="189FB8FD">
        <w:rPr>
          <w:rStyle w:val="normaltextrun"/>
          <w:noProof/>
        </w:rPr>
        <w:t>T</w:t>
      </w:r>
      <w:r w:rsidR="189FB8FD" w:rsidRPr="513E2802" w:rsidDel="00037CE6">
        <w:rPr>
          <w:rStyle w:val="normaltextrun"/>
          <w:noProof/>
        </w:rPr>
        <w:t>h</w:t>
      </w:r>
      <w:r w:rsidR="189FB8FD" w:rsidRPr="513E2802">
        <w:rPr>
          <w:rStyle w:val="normaltextrun"/>
          <w:noProof/>
        </w:rPr>
        <w:t>e</w:t>
      </w:r>
      <w:r w:rsidRPr="513E2802">
        <w:rPr>
          <w:rStyle w:val="normaltextrun"/>
          <w:noProof/>
        </w:rPr>
        <w:t xml:space="preserve"> </w:t>
      </w:r>
      <w:r w:rsidR="00FE4FC5">
        <w:rPr>
          <w:rStyle w:val="normaltextrun"/>
          <w:noProof/>
        </w:rPr>
        <w:t>Agricultural Market Information System (</w:t>
      </w:r>
      <w:r w:rsidRPr="513E2802">
        <w:rPr>
          <w:rStyle w:val="normaltextrun"/>
          <w:noProof/>
        </w:rPr>
        <w:t>AMIS</w:t>
      </w:r>
      <w:r w:rsidR="00FE4FC5">
        <w:rPr>
          <w:rStyle w:val="normaltextrun"/>
          <w:noProof/>
        </w:rPr>
        <w:t>)</w:t>
      </w:r>
      <w:r w:rsidR="000A42C4">
        <w:rPr>
          <w:rStyle w:val="FootnoteReference"/>
          <w:noProof/>
        </w:rPr>
        <w:footnoteReference w:id="13"/>
      </w:r>
      <w:r w:rsidR="3B39DB31" w:rsidRPr="513E2802">
        <w:rPr>
          <w:rStyle w:val="normaltextrun"/>
          <w:noProof/>
        </w:rPr>
        <w:t xml:space="preserve"> </w:t>
      </w:r>
      <w:r w:rsidRPr="513E2802">
        <w:rPr>
          <w:rStyle w:val="normaltextrun"/>
          <w:noProof/>
        </w:rPr>
        <w:t xml:space="preserve">played a </w:t>
      </w:r>
      <w:r w:rsidR="00C42291">
        <w:rPr>
          <w:rStyle w:val="normaltextrun"/>
          <w:noProof/>
        </w:rPr>
        <w:t>major</w:t>
      </w:r>
      <w:r w:rsidRPr="513E2802">
        <w:rPr>
          <w:rStyle w:val="normaltextrun"/>
          <w:noProof/>
        </w:rPr>
        <w:t xml:space="preserve"> role in ensuring international coordination.</w:t>
      </w:r>
      <w:r w:rsidRPr="513E2802">
        <w:rPr>
          <w:rStyle w:val="eop"/>
          <w:noProof/>
          <w:lang w:val="en-IE"/>
        </w:rPr>
        <w:t> </w:t>
      </w:r>
    </w:p>
    <w:p w14:paraId="0A69238B" w14:textId="53F4D134" w:rsidR="00711494" w:rsidRPr="00711494" w:rsidRDefault="0078140C" w:rsidP="00CB1D25">
      <w:pPr>
        <w:rPr>
          <w:rFonts w:ascii="Segoe UI" w:hAnsi="Segoe UI" w:cs="Segoe UI"/>
          <w:noProof/>
          <w:sz w:val="18"/>
          <w:szCs w:val="18"/>
          <w:lang w:val="en-IE"/>
        </w:rPr>
      </w:pPr>
      <w:r w:rsidRPr="00A63537">
        <w:rPr>
          <w:rStyle w:val="normaltextrun"/>
          <w:noProof/>
        </w:rPr>
        <w:t xml:space="preserve">It has become clearer that </w:t>
      </w:r>
      <w:r w:rsidR="00A63537">
        <w:rPr>
          <w:rStyle w:val="normaltextrun"/>
          <w:noProof/>
        </w:rPr>
        <w:t xml:space="preserve">there is a need for </w:t>
      </w:r>
      <w:r w:rsidR="4A8CD337" w:rsidRPr="00A63537">
        <w:rPr>
          <w:rStyle w:val="normaltextrun"/>
          <w:noProof/>
        </w:rPr>
        <w:t>a</w:t>
      </w:r>
      <w:r w:rsidRPr="00A63537">
        <w:rPr>
          <w:rStyle w:val="normaltextrun"/>
          <w:noProof/>
        </w:rPr>
        <w:t>n</w:t>
      </w:r>
      <w:r w:rsidR="0343C5B9" w:rsidRPr="00A63537">
        <w:rPr>
          <w:rStyle w:val="normaltextrun"/>
          <w:noProof/>
        </w:rPr>
        <w:t xml:space="preserve"> </w:t>
      </w:r>
      <w:r w:rsidR="4A8CD337" w:rsidRPr="00A63537">
        <w:rPr>
          <w:rStyle w:val="normaltextrun"/>
          <w:b/>
          <w:bCs/>
          <w:noProof/>
        </w:rPr>
        <w:t>integrated food systems’ approach</w:t>
      </w:r>
      <w:r w:rsidR="00C42291" w:rsidRPr="00A63537">
        <w:rPr>
          <w:rStyle w:val="normaltextrun"/>
          <w:b/>
          <w:bCs/>
          <w:noProof/>
        </w:rPr>
        <w:t xml:space="preserve"> </w:t>
      </w:r>
      <w:r w:rsidR="4A8CD337" w:rsidRPr="00A63537">
        <w:rPr>
          <w:rStyle w:val="normaltextrun"/>
          <w:noProof/>
        </w:rPr>
        <w:t xml:space="preserve">which </w:t>
      </w:r>
      <w:r w:rsidRPr="00A63537">
        <w:rPr>
          <w:rStyle w:val="normaltextrun"/>
          <w:noProof/>
        </w:rPr>
        <w:t>recognises interdependencies</w:t>
      </w:r>
      <w:r>
        <w:rPr>
          <w:rStyle w:val="normaltextrun"/>
          <w:noProof/>
        </w:rPr>
        <w:t xml:space="preserve"> and </w:t>
      </w:r>
      <w:r w:rsidR="003256F2">
        <w:rPr>
          <w:rStyle w:val="normaltextrun"/>
          <w:noProof/>
        </w:rPr>
        <w:t>includes</w:t>
      </w:r>
      <w:r w:rsidR="003256F2" w:rsidRPr="6131ACC5">
        <w:rPr>
          <w:rStyle w:val="normaltextrun"/>
          <w:noProof/>
        </w:rPr>
        <w:t xml:space="preserve"> </w:t>
      </w:r>
      <w:r w:rsidR="4A8CD337" w:rsidRPr="6131ACC5">
        <w:rPr>
          <w:rStyle w:val="normaltextrun"/>
          <w:noProof/>
        </w:rPr>
        <w:t xml:space="preserve">not only </w:t>
      </w:r>
      <w:r w:rsidR="3B39DB31" w:rsidRPr="6131ACC5">
        <w:rPr>
          <w:rStyle w:val="normaltextrun"/>
          <w:noProof/>
        </w:rPr>
        <w:t xml:space="preserve">the </w:t>
      </w:r>
      <w:r w:rsidR="3B39DB31" w:rsidRPr="00CF2380">
        <w:rPr>
          <w:rStyle w:val="normaltextrun"/>
          <w:noProof/>
        </w:rPr>
        <w:t>actors</w:t>
      </w:r>
      <w:r w:rsidR="4A8CD337" w:rsidRPr="00CF2380">
        <w:rPr>
          <w:rStyle w:val="normaltextrun"/>
          <w:noProof/>
        </w:rPr>
        <w:t xml:space="preserve"> </w:t>
      </w:r>
      <w:r w:rsidR="00CF2380" w:rsidRPr="00CA0A36">
        <w:rPr>
          <w:rStyle w:val="normaltextrun"/>
          <w:noProof/>
        </w:rPr>
        <w:t>of</w:t>
      </w:r>
      <w:r w:rsidR="4A8CD337" w:rsidRPr="6131ACC5">
        <w:rPr>
          <w:rStyle w:val="normaltextrun"/>
          <w:noProof/>
        </w:rPr>
        <w:t xml:space="preserve"> the food supply chain</w:t>
      </w:r>
      <w:r w:rsidR="0343C5B9" w:rsidRPr="6131ACC5">
        <w:rPr>
          <w:rStyle w:val="normaltextrun"/>
          <w:noProof/>
        </w:rPr>
        <w:t xml:space="preserve"> itself</w:t>
      </w:r>
      <w:r w:rsidR="00F31E4E">
        <w:rPr>
          <w:rStyle w:val="normaltextrun"/>
          <w:noProof/>
        </w:rPr>
        <w:t xml:space="preserve"> </w:t>
      </w:r>
      <w:r w:rsidR="003256F2">
        <w:rPr>
          <w:rStyle w:val="normaltextrun"/>
          <w:noProof/>
        </w:rPr>
        <w:t>such as</w:t>
      </w:r>
      <w:r w:rsidR="41B7E809" w:rsidRPr="6131ACC5">
        <w:rPr>
          <w:rStyle w:val="normaltextrun"/>
          <w:noProof/>
        </w:rPr>
        <w:t xml:space="preserve"> farmers</w:t>
      </w:r>
      <w:r w:rsidR="00A63537">
        <w:rPr>
          <w:rStyle w:val="normaltextrun"/>
          <w:noProof/>
        </w:rPr>
        <w:t xml:space="preserve"> </w:t>
      </w:r>
      <w:r w:rsidR="41B7E809" w:rsidRPr="6131ACC5">
        <w:rPr>
          <w:rStyle w:val="normaltextrun"/>
          <w:noProof/>
        </w:rPr>
        <w:t>and fisher</w:t>
      </w:r>
      <w:r w:rsidR="4E539B33" w:rsidRPr="6131ACC5">
        <w:rPr>
          <w:rStyle w:val="normaltextrun"/>
          <w:noProof/>
        </w:rPr>
        <w:t>s</w:t>
      </w:r>
      <w:r w:rsidR="41B7E809" w:rsidRPr="6131ACC5">
        <w:rPr>
          <w:rStyle w:val="normaltextrun"/>
          <w:noProof/>
        </w:rPr>
        <w:t>, food processors, traders, retailers, food services, including their workers</w:t>
      </w:r>
      <w:r w:rsidR="003256F2">
        <w:rPr>
          <w:rStyle w:val="normaltextrun"/>
          <w:noProof/>
        </w:rPr>
        <w:t>. It should also take into account</w:t>
      </w:r>
      <w:r w:rsidR="4A8CD337" w:rsidRPr="6131ACC5">
        <w:rPr>
          <w:rStyle w:val="normaltextrun"/>
          <w:noProof/>
        </w:rPr>
        <w:t xml:space="preserve"> actors </w:t>
      </w:r>
      <w:r>
        <w:rPr>
          <w:rStyle w:val="normaltextrun"/>
          <w:noProof/>
        </w:rPr>
        <w:t>that support</w:t>
      </w:r>
      <w:r w:rsidR="4A8CD337" w:rsidRPr="6131ACC5">
        <w:rPr>
          <w:rStyle w:val="normaltextrun"/>
          <w:noProof/>
        </w:rPr>
        <w:t xml:space="preserve"> </w:t>
      </w:r>
      <w:r>
        <w:rPr>
          <w:rStyle w:val="normaltextrun"/>
          <w:noProof/>
        </w:rPr>
        <w:t>the</w:t>
      </w:r>
      <w:r w:rsidRPr="6131ACC5">
        <w:rPr>
          <w:rStyle w:val="normaltextrun"/>
          <w:noProof/>
        </w:rPr>
        <w:t xml:space="preserve"> </w:t>
      </w:r>
      <w:r w:rsidR="3B39DB31" w:rsidRPr="6131ACC5">
        <w:rPr>
          <w:rStyle w:val="normaltextrun"/>
          <w:noProof/>
        </w:rPr>
        <w:t>functioning</w:t>
      </w:r>
      <w:r>
        <w:rPr>
          <w:rStyle w:val="normaltextrun"/>
          <w:noProof/>
        </w:rPr>
        <w:t xml:space="preserve"> of the chain</w:t>
      </w:r>
      <w:r w:rsidR="008B72E4">
        <w:rPr>
          <w:rStyle w:val="normaltextrun"/>
          <w:noProof/>
        </w:rPr>
        <w:t xml:space="preserve"> </w:t>
      </w:r>
      <w:r w:rsidR="003256F2">
        <w:rPr>
          <w:rStyle w:val="normaltextrun"/>
          <w:noProof/>
        </w:rPr>
        <w:t>such as the</w:t>
      </w:r>
      <w:r w:rsidR="003256F2" w:rsidRPr="6131ACC5">
        <w:rPr>
          <w:rStyle w:val="normaltextrun"/>
          <w:noProof/>
        </w:rPr>
        <w:t xml:space="preserve"> </w:t>
      </w:r>
      <w:r w:rsidR="4A8CD337" w:rsidRPr="6131ACC5">
        <w:rPr>
          <w:rStyle w:val="normaltextrun"/>
          <w:noProof/>
        </w:rPr>
        <w:t xml:space="preserve">transport and </w:t>
      </w:r>
      <w:r w:rsidR="006F2C64">
        <w:rPr>
          <w:rStyle w:val="normaltextrun"/>
          <w:noProof/>
        </w:rPr>
        <w:t>logistics</w:t>
      </w:r>
      <w:r w:rsidR="003256F2">
        <w:rPr>
          <w:rStyle w:val="normaltextrun"/>
          <w:noProof/>
        </w:rPr>
        <w:t xml:space="preserve"> sector </w:t>
      </w:r>
      <w:r>
        <w:rPr>
          <w:rStyle w:val="normaltextrun"/>
          <w:noProof/>
        </w:rPr>
        <w:t>as well as</w:t>
      </w:r>
      <w:r w:rsidR="0A7F79D2" w:rsidRPr="6131ACC5">
        <w:rPr>
          <w:rStyle w:val="normaltextrun"/>
          <w:noProof/>
        </w:rPr>
        <w:t xml:space="preserve"> </w:t>
      </w:r>
      <w:r w:rsidR="335A3275" w:rsidRPr="6131ACC5">
        <w:rPr>
          <w:rStyle w:val="normaltextrun"/>
          <w:noProof/>
        </w:rPr>
        <w:t xml:space="preserve">industries providing </w:t>
      </w:r>
      <w:r w:rsidR="00A63537">
        <w:rPr>
          <w:rStyle w:val="normaltextrun"/>
          <w:noProof/>
        </w:rPr>
        <w:t xml:space="preserve">necessary inputs and </w:t>
      </w:r>
      <w:r w:rsidR="4A8CD337" w:rsidRPr="6131ACC5">
        <w:rPr>
          <w:rStyle w:val="normaltextrun"/>
          <w:noProof/>
        </w:rPr>
        <w:t>packaging material</w:t>
      </w:r>
      <w:r w:rsidR="0A7F79D2" w:rsidRPr="6131ACC5">
        <w:rPr>
          <w:rStyle w:val="normaltextrun"/>
          <w:noProof/>
        </w:rPr>
        <w:t>.</w:t>
      </w:r>
      <w:r w:rsidR="4A8CD337" w:rsidRPr="6131ACC5">
        <w:rPr>
          <w:rStyle w:val="normaltextrun"/>
          <w:noProof/>
        </w:rPr>
        <w:t>  </w:t>
      </w:r>
      <w:r w:rsidR="4A8CD337" w:rsidRPr="6131ACC5">
        <w:rPr>
          <w:rStyle w:val="eop"/>
          <w:noProof/>
          <w:lang w:val="en-IE"/>
        </w:rPr>
        <w:t> </w:t>
      </w:r>
    </w:p>
    <w:p w14:paraId="5A577669" w14:textId="52EB2C8B" w:rsidR="00711494" w:rsidRPr="00711494" w:rsidRDefault="008B72E4" w:rsidP="00CB1D25">
      <w:pPr>
        <w:rPr>
          <w:rFonts w:ascii="Segoe UI" w:hAnsi="Segoe UI" w:cs="Segoe UI"/>
          <w:noProof/>
          <w:sz w:val="18"/>
          <w:szCs w:val="18"/>
          <w:lang w:val="en-IE"/>
        </w:rPr>
      </w:pPr>
      <w:r>
        <w:rPr>
          <w:rStyle w:val="normaltextrun"/>
          <w:noProof/>
        </w:rPr>
        <w:t>T</w:t>
      </w:r>
      <w:r w:rsidR="00541475">
        <w:rPr>
          <w:rStyle w:val="normaltextrun"/>
          <w:noProof/>
        </w:rPr>
        <w:t xml:space="preserve">he crisis </w:t>
      </w:r>
      <w:r>
        <w:rPr>
          <w:rStyle w:val="normaltextrun"/>
          <w:noProof/>
        </w:rPr>
        <w:t xml:space="preserve">also </w:t>
      </w:r>
      <w:r w:rsidR="00541475">
        <w:rPr>
          <w:rStyle w:val="normaltextrun"/>
          <w:noProof/>
        </w:rPr>
        <w:t xml:space="preserve">showed that </w:t>
      </w:r>
      <w:r w:rsidR="003E355D">
        <w:rPr>
          <w:rStyle w:val="normaltextrun"/>
          <w:bCs/>
          <w:noProof/>
        </w:rPr>
        <w:t>appropriate</w:t>
      </w:r>
      <w:r w:rsidR="003E355D">
        <w:rPr>
          <w:rStyle w:val="normaltextrun"/>
          <w:b/>
          <w:bCs/>
          <w:noProof/>
        </w:rPr>
        <w:t xml:space="preserve"> </w:t>
      </w:r>
      <w:r w:rsidR="00711494">
        <w:rPr>
          <w:rStyle w:val="normaltextrun"/>
          <w:b/>
          <w:bCs/>
          <w:noProof/>
        </w:rPr>
        <w:t xml:space="preserve">communication </w:t>
      </w:r>
      <w:r w:rsidR="00AD36BF">
        <w:rPr>
          <w:rStyle w:val="normaltextrun"/>
          <w:bCs/>
          <w:noProof/>
        </w:rPr>
        <w:t>is</w:t>
      </w:r>
      <w:r w:rsidR="00711494">
        <w:rPr>
          <w:rStyle w:val="normaltextrun"/>
          <w:noProof/>
        </w:rPr>
        <w:t> </w:t>
      </w:r>
      <w:r w:rsidR="004B4E23">
        <w:rPr>
          <w:rStyle w:val="normaltextrun"/>
          <w:noProof/>
        </w:rPr>
        <w:t xml:space="preserve">key </w:t>
      </w:r>
      <w:r w:rsidR="00711494">
        <w:rPr>
          <w:rStyle w:val="normaltextrun"/>
          <w:noProof/>
        </w:rPr>
        <w:t>for policy makers</w:t>
      </w:r>
      <w:r w:rsidR="00BE5852">
        <w:rPr>
          <w:rStyle w:val="normaltextrun"/>
          <w:noProof/>
        </w:rPr>
        <w:t> </w:t>
      </w:r>
      <w:r w:rsidR="000B4925">
        <w:rPr>
          <w:rStyle w:val="normaltextrun"/>
          <w:noProof/>
        </w:rPr>
        <w:t xml:space="preserve">and stakeholders </w:t>
      </w:r>
      <w:r w:rsidR="00BE5852">
        <w:rPr>
          <w:rStyle w:val="normaltextrun"/>
          <w:noProof/>
        </w:rPr>
        <w:t>to</w:t>
      </w:r>
      <w:r w:rsidR="00711494">
        <w:rPr>
          <w:rStyle w:val="normaltextrun"/>
          <w:noProof/>
        </w:rPr>
        <w:t> </w:t>
      </w:r>
      <w:r w:rsidR="003E355D">
        <w:rPr>
          <w:rStyle w:val="normaltextrun"/>
          <w:noProof/>
        </w:rPr>
        <w:t>t</w:t>
      </w:r>
      <w:r w:rsidR="00711494">
        <w:rPr>
          <w:rStyle w:val="normaltextrun"/>
          <w:noProof/>
        </w:rPr>
        <w:t>ake informed </w:t>
      </w:r>
      <w:r w:rsidR="00E737CB">
        <w:rPr>
          <w:rStyle w:val="normaltextrun"/>
          <w:noProof/>
        </w:rPr>
        <w:t>decisions and</w:t>
      </w:r>
      <w:r w:rsidR="00345924">
        <w:rPr>
          <w:rStyle w:val="normaltextrun"/>
          <w:noProof/>
        </w:rPr>
        <w:t xml:space="preserve"> </w:t>
      </w:r>
      <w:r w:rsidR="00711494">
        <w:rPr>
          <w:rStyle w:val="normaltextrun"/>
          <w:noProof/>
        </w:rPr>
        <w:t>follow business continuity plans</w:t>
      </w:r>
      <w:r w:rsidR="00AF2CB3">
        <w:rPr>
          <w:rStyle w:val="normaltextrun"/>
          <w:noProof/>
        </w:rPr>
        <w:t xml:space="preserve">, </w:t>
      </w:r>
      <w:r w:rsidR="00AD36BF">
        <w:rPr>
          <w:rStyle w:val="normaltextrun"/>
          <w:noProof/>
        </w:rPr>
        <w:t>and</w:t>
      </w:r>
      <w:r w:rsidR="00711494">
        <w:rPr>
          <w:rStyle w:val="normaltextrun"/>
          <w:noProof/>
        </w:rPr>
        <w:t> for the </w:t>
      </w:r>
      <w:r w:rsidR="00F61A67">
        <w:rPr>
          <w:rStyle w:val="normaltextrun"/>
          <w:noProof/>
        </w:rPr>
        <w:t xml:space="preserve">general </w:t>
      </w:r>
      <w:r w:rsidR="00711494">
        <w:rPr>
          <w:rStyle w:val="normaltextrun"/>
          <w:noProof/>
        </w:rPr>
        <w:t>public </w:t>
      </w:r>
      <w:r w:rsidR="000B4925">
        <w:rPr>
          <w:rStyle w:val="normaltextrun"/>
          <w:noProof/>
        </w:rPr>
        <w:t xml:space="preserve">to </w:t>
      </w:r>
      <w:r w:rsidR="00C33DFE">
        <w:rPr>
          <w:rStyle w:val="normaltextrun"/>
          <w:noProof/>
        </w:rPr>
        <w:t xml:space="preserve">be objectively informed about the crisis </w:t>
      </w:r>
      <w:r w:rsidR="006E2C10">
        <w:rPr>
          <w:rStyle w:val="normaltextrun"/>
          <w:noProof/>
        </w:rPr>
        <w:t>and avoid</w:t>
      </w:r>
      <w:r w:rsidR="00711494">
        <w:rPr>
          <w:rStyle w:val="normaltextrun"/>
          <w:noProof/>
        </w:rPr>
        <w:t xml:space="preserve"> </w:t>
      </w:r>
      <w:r w:rsidR="00541475">
        <w:rPr>
          <w:rStyle w:val="normaltextrun"/>
          <w:noProof/>
        </w:rPr>
        <w:t>irrational stockpiling</w:t>
      </w:r>
      <w:r w:rsidR="00F61A67">
        <w:rPr>
          <w:rStyle w:val="normaltextrun"/>
          <w:noProof/>
        </w:rPr>
        <w:t xml:space="preserve"> behaviour.</w:t>
      </w:r>
      <w:r w:rsidR="00711494">
        <w:rPr>
          <w:rStyle w:val="normaltextrun"/>
          <w:noProof/>
        </w:rPr>
        <w:t> </w:t>
      </w:r>
      <w:r w:rsidR="00711494" w:rsidRPr="00711494">
        <w:rPr>
          <w:rStyle w:val="eop"/>
          <w:noProof/>
          <w:lang w:val="en-IE"/>
        </w:rPr>
        <w:t> </w:t>
      </w:r>
    </w:p>
    <w:p w14:paraId="6D415DD8" w14:textId="13EE982B" w:rsidR="00541475" w:rsidRDefault="00541475" w:rsidP="00392CEC">
      <w:pPr>
        <w:pStyle w:val="Heading1"/>
        <w:keepLines/>
        <w:tabs>
          <w:tab w:val="clear" w:pos="1473"/>
          <w:tab w:val="left" w:pos="360"/>
          <w:tab w:val="left" w:pos="720"/>
        </w:tabs>
        <w:ind w:left="0" w:right="400" w:firstLine="0"/>
        <w:rPr>
          <w:noProof/>
        </w:rPr>
      </w:pPr>
      <w:bookmarkStart w:id="6" w:name="_Toc85187558"/>
      <w:bookmarkStart w:id="7" w:name="_Toc82170415"/>
      <w:r>
        <w:rPr>
          <w:noProof/>
        </w:rPr>
        <w:t xml:space="preserve">Building on </w:t>
      </w:r>
      <w:r w:rsidR="001C3D0F">
        <w:rPr>
          <w:noProof/>
        </w:rPr>
        <w:t>existing EU policies</w:t>
      </w:r>
      <w:r>
        <w:rPr>
          <w:noProof/>
        </w:rPr>
        <w:t xml:space="preserve"> to respond to future crises</w:t>
      </w:r>
      <w:bookmarkEnd w:id="6"/>
      <w:r>
        <w:rPr>
          <w:noProof/>
        </w:rPr>
        <w:t xml:space="preserve"> </w:t>
      </w:r>
      <w:r w:rsidR="003F4B05">
        <w:rPr>
          <w:noProof/>
        </w:rPr>
        <w:tab/>
      </w:r>
      <w:bookmarkEnd w:id="7"/>
    </w:p>
    <w:p w14:paraId="6B414DC0" w14:textId="129902BA" w:rsidR="00AF5263" w:rsidRPr="00F75434" w:rsidRDefault="003F4B05" w:rsidP="00B15E72">
      <w:pPr>
        <w:pStyle w:val="Heading2"/>
        <w:tabs>
          <w:tab w:val="clear" w:pos="1735"/>
        </w:tabs>
        <w:ind w:left="284" w:hanging="284"/>
        <w:rPr>
          <w:noProof/>
        </w:rPr>
      </w:pPr>
      <w:bookmarkStart w:id="8" w:name="_Toc82170417"/>
      <w:bookmarkStart w:id="9" w:name="_Toc85187559"/>
      <w:r>
        <w:rPr>
          <w:noProof/>
        </w:rPr>
        <w:t>Existing</w:t>
      </w:r>
      <w:r w:rsidR="00A62E7F" w:rsidRPr="41216B1A">
        <w:rPr>
          <w:noProof/>
        </w:rPr>
        <w:t xml:space="preserve"> policy frameworks are operational and reliable</w:t>
      </w:r>
      <w:bookmarkEnd w:id="8"/>
      <w:bookmarkEnd w:id="9"/>
      <w:r w:rsidR="00A62E7F" w:rsidRPr="41216B1A">
        <w:rPr>
          <w:noProof/>
        </w:rPr>
        <w:t xml:space="preserve"> </w:t>
      </w:r>
    </w:p>
    <w:p w14:paraId="7F71FE33" w14:textId="718EB028" w:rsidR="00EA4307" w:rsidRPr="00862D70" w:rsidRDefault="00EA4307" w:rsidP="00CB1D25">
      <w:pPr>
        <w:rPr>
          <w:rFonts w:ascii="Segoe UI" w:hAnsi="Segoe UI" w:cs="Segoe UI"/>
          <w:noProof/>
          <w:sz w:val="18"/>
          <w:szCs w:val="18"/>
          <w:lang w:val="en-IE"/>
        </w:rPr>
      </w:pPr>
      <w:r w:rsidRPr="343B3A92">
        <w:rPr>
          <w:rStyle w:val="normaltextrun"/>
          <w:noProof/>
        </w:rPr>
        <w:t xml:space="preserve">The </w:t>
      </w:r>
      <w:r w:rsidR="1B094BEF" w:rsidRPr="343B3A92">
        <w:rPr>
          <w:rStyle w:val="normaltextrun"/>
          <w:noProof/>
        </w:rPr>
        <w:t xml:space="preserve">existing </w:t>
      </w:r>
      <w:r w:rsidRPr="343B3A92">
        <w:rPr>
          <w:rStyle w:val="normaltextrun"/>
          <w:noProof/>
        </w:rPr>
        <w:t xml:space="preserve">policy frameworks </w:t>
      </w:r>
      <w:r w:rsidR="003F4B05">
        <w:rPr>
          <w:rStyle w:val="normaltextrun"/>
          <w:noProof/>
        </w:rPr>
        <w:t xml:space="preserve">that </w:t>
      </w:r>
      <w:r w:rsidR="008B72E4">
        <w:rPr>
          <w:rStyle w:val="normaltextrun"/>
          <w:noProof/>
        </w:rPr>
        <w:t>apply to</w:t>
      </w:r>
      <w:r w:rsidRPr="343B3A92">
        <w:rPr>
          <w:rStyle w:val="normaltextrun"/>
          <w:noProof/>
        </w:rPr>
        <w:t xml:space="preserve"> the food </w:t>
      </w:r>
      <w:r w:rsidR="00541475" w:rsidRPr="343B3A92">
        <w:rPr>
          <w:rStyle w:val="normaltextrun"/>
          <w:noProof/>
        </w:rPr>
        <w:t xml:space="preserve">supply </w:t>
      </w:r>
      <w:r w:rsidRPr="343B3A92">
        <w:rPr>
          <w:rStyle w:val="normaltextrun"/>
          <w:noProof/>
        </w:rPr>
        <w:t xml:space="preserve">chain include a </w:t>
      </w:r>
      <w:r w:rsidRPr="343B3A92">
        <w:rPr>
          <w:rStyle w:val="normaltextrun"/>
          <w:b/>
          <w:bCs/>
          <w:noProof/>
        </w:rPr>
        <w:t>wide range of measures</w:t>
      </w:r>
      <w:r w:rsidR="00065DA2" w:rsidRPr="343B3A92">
        <w:rPr>
          <w:rStyle w:val="normaltextrun"/>
          <w:b/>
          <w:bCs/>
          <w:noProof/>
        </w:rPr>
        <w:t xml:space="preserve"> and</w:t>
      </w:r>
      <w:r w:rsidRPr="343B3A92">
        <w:rPr>
          <w:rStyle w:val="normaltextrun"/>
          <w:b/>
          <w:bCs/>
          <w:noProof/>
        </w:rPr>
        <w:t xml:space="preserve"> </w:t>
      </w:r>
      <w:r w:rsidRPr="003F4B05">
        <w:rPr>
          <w:rStyle w:val="normaltextrun"/>
          <w:b/>
          <w:bCs/>
          <w:noProof/>
        </w:rPr>
        <w:t>instruments</w:t>
      </w:r>
      <w:r w:rsidRPr="00EC1BF3">
        <w:rPr>
          <w:rStyle w:val="normaltextrun"/>
          <w:b/>
          <w:noProof/>
        </w:rPr>
        <w:t xml:space="preserve"> to address crises</w:t>
      </w:r>
      <w:r w:rsidRPr="343B3A92">
        <w:rPr>
          <w:rStyle w:val="normaltextrun"/>
          <w:noProof/>
        </w:rPr>
        <w:t>. </w:t>
      </w:r>
      <w:r w:rsidRPr="343B3A92">
        <w:rPr>
          <w:rStyle w:val="eop"/>
          <w:noProof/>
          <w:lang w:val="en-IE"/>
        </w:rPr>
        <w:t> </w:t>
      </w:r>
    </w:p>
    <w:p w14:paraId="7FABCEFE" w14:textId="56475B69" w:rsidR="00065DA2" w:rsidRDefault="00EA4307" w:rsidP="00CB1D25">
      <w:pPr>
        <w:rPr>
          <w:rStyle w:val="normaltextrun"/>
          <w:noProof/>
        </w:rPr>
      </w:pPr>
      <w:r w:rsidRPr="513E2802">
        <w:rPr>
          <w:rStyle w:val="normaltextrun"/>
          <w:noProof/>
        </w:rPr>
        <w:t xml:space="preserve">In </w:t>
      </w:r>
      <w:r w:rsidRPr="513E2802">
        <w:rPr>
          <w:rStyle w:val="normaltextrun"/>
          <w:b/>
          <w:bCs/>
          <w:noProof/>
          <w:lang w:val="en-IE"/>
        </w:rPr>
        <w:t>agriculture</w:t>
      </w:r>
      <w:r w:rsidRPr="513E2802">
        <w:rPr>
          <w:rStyle w:val="normaltextrun"/>
          <w:noProof/>
        </w:rPr>
        <w:t>, direct payments provide an</w:t>
      </w:r>
      <w:r w:rsidR="007D6995" w:rsidRPr="513E2802">
        <w:rPr>
          <w:rStyle w:val="normaltextrun"/>
          <w:noProof/>
        </w:rPr>
        <w:t> income</w:t>
      </w:r>
      <w:r w:rsidRPr="513E2802">
        <w:rPr>
          <w:rStyle w:val="normaltextrun"/>
          <w:noProof/>
        </w:rPr>
        <w:t xml:space="preserve"> safety-net that supports the resilience of EU farms. </w:t>
      </w:r>
      <w:r w:rsidR="003F4B05">
        <w:rPr>
          <w:rStyle w:val="normaltextrun"/>
          <w:noProof/>
        </w:rPr>
        <w:t>R</w:t>
      </w:r>
      <w:r w:rsidRPr="513E2802">
        <w:rPr>
          <w:rStyle w:val="normaltextrun"/>
          <w:noProof/>
        </w:rPr>
        <w:t>ural development policy support</w:t>
      </w:r>
      <w:r w:rsidR="3682A785" w:rsidRPr="513E2802">
        <w:rPr>
          <w:rStyle w:val="normaltextrun"/>
          <w:noProof/>
        </w:rPr>
        <w:t>s</w:t>
      </w:r>
      <w:r w:rsidRPr="513E2802">
        <w:rPr>
          <w:rStyle w:val="normaltextrun"/>
          <w:noProof/>
        </w:rPr>
        <w:t xml:space="preserve"> risk management, knowledge-</w:t>
      </w:r>
      <w:r w:rsidR="007D6995" w:rsidRPr="513E2802">
        <w:rPr>
          <w:rStyle w:val="normaltextrun"/>
          <w:noProof/>
        </w:rPr>
        <w:t>building</w:t>
      </w:r>
      <w:r w:rsidR="00EA2926" w:rsidRPr="513E2802">
        <w:rPr>
          <w:rStyle w:val="normaltextrun"/>
          <w:noProof/>
        </w:rPr>
        <w:t xml:space="preserve"> </w:t>
      </w:r>
      <w:r w:rsidR="007D6995" w:rsidRPr="513E2802">
        <w:rPr>
          <w:rStyle w:val="normaltextrun"/>
          <w:noProof/>
        </w:rPr>
        <w:t>and</w:t>
      </w:r>
      <w:r w:rsidRPr="513E2802">
        <w:rPr>
          <w:rStyle w:val="normaltextrun"/>
          <w:noProof/>
        </w:rPr>
        <w:t xml:space="preserve"> supply chain organisation</w:t>
      </w:r>
      <w:r w:rsidR="00733C0F" w:rsidRPr="513E2802">
        <w:rPr>
          <w:rStyle w:val="eop"/>
          <w:noProof/>
          <w:lang w:val="en-IE"/>
        </w:rPr>
        <w:t>.</w:t>
      </w:r>
      <w:r w:rsidR="0E6B9244" w:rsidRPr="513E2802">
        <w:rPr>
          <w:rStyle w:val="eop"/>
          <w:noProof/>
          <w:lang w:val="en-IE"/>
        </w:rPr>
        <w:t xml:space="preserve"> </w:t>
      </w:r>
      <w:r w:rsidR="003F4B05">
        <w:rPr>
          <w:rStyle w:val="eop"/>
          <w:noProof/>
          <w:lang w:val="en-IE"/>
        </w:rPr>
        <w:t>A</w:t>
      </w:r>
      <w:r w:rsidR="003F4B05" w:rsidRPr="513E2802">
        <w:rPr>
          <w:rStyle w:val="eop"/>
          <w:noProof/>
          <w:lang w:val="en-IE"/>
        </w:rPr>
        <w:t xml:space="preserve"> </w:t>
      </w:r>
      <w:r w:rsidR="55B09C19" w:rsidRPr="513E2802">
        <w:rPr>
          <w:rStyle w:val="eop"/>
          <w:noProof/>
          <w:lang w:val="en-IE"/>
        </w:rPr>
        <w:t xml:space="preserve">specific </w:t>
      </w:r>
      <w:r w:rsidR="60C2F9F5" w:rsidRPr="513E2802">
        <w:rPr>
          <w:rStyle w:val="eop"/>
          <w:noProof/>
          <w:lang w:val="en-IE"/>
        </w:rPr>
        <w:t xml:space="preserve">objective of </w:t>
      </w:r>
      <w:r w:rsidR="553F8A2F" w:rsidRPr="513E2802">
        <w:rPr>
          <w:rStyle w:val="normaltextrun"/>
          <w:noProof/>
        </w:rPr>
        <w:t>t</w:t>
      </w:r>
      <w:r w:rsidRPr="513E2802">
        <w:rPr>
          <w:rStyle w:val="normaltextrun"/>
          <w:noProof/>
        </w:rPr>
        <w:t xml:space="preserve">he recently agreed CAP </w:t>
      </w:r>
      <w:r w:rsidR="2AAEE092" w:rsidRPr="513E2802">
        <w:rPr>
          <w:rStyle w:val="normaltextrun"/>
          <w:noProof/>
        </w:rPr>
        <w:t xml:space="preserve">reform </w:t>
      </w:r>
      <w:r w:rsidR="36ACAB0A" w:rsidRPr="006F6937">
        <w:rPr>
          <w:noProof/>
          <w:lang w:val="en-IE"/>
        </w:rPr>
        <w:t xml:space="preserve">is </w:t>
      </w:r>
      <w:r w:rsidR="006D3925">
        <w:rPr>
          <w:noProof/>
          <w:lang w:val="en-IE"/>
        </w:rPr>
        <w:t xml:space="preserve">to </w:t>
      </w:r>
      <w:r w:rsidR="00D95E46">
        <w:rPr>
          <w:rStyle w:val="normaltextrun"/>
          <w:noProof/>
        </w:rPr>
        <w:t xml:space="preserve">foster </w:t>
      </w:r>
      <w:r w:rsidR="006D3925">
        <w:rPr>
          <w:rStyle w:val="normaltextrun"/>
          <w:noProof/>
        </w:rPr>
        <w:t>a</w:t>
      </w:r>
      <w:r w:rsidR="003F4B05">
        <w:rPr>
          <w:rStyle w:val="normaltextrun"/>
          <w:noProof/>
        </w:rPr>
        <w:t xml:space="preserve"> smart,</w:t>
      </w:r>
      <w:r w:rsidR="006D3925" w:rsidRPr="006D3925">
        <w:rPr>
          <w:rStyle w:val="normaltextrun"/>
          <w:noProof/>
        </w:rPr>
        <w:t xml:space="preserve"> resilient and diversified agricultural sector ensuring food security</w:t>
      </w:r>
      <w:r w:rsidRPr="513E2802">
        <w:rPr>
          <w:rStyle w:val="normaltextrun"/>
          <w:noProof/>
        </w:rPr>
        <w:t xml:space="preserve">. </w:t>
      </w:r>
      <w:r w:rsidR="00EA2926" w:rsidRPr="513E2802">
        <w:rPr>
          <w:rStyle w:val="normaltextrun"/>
          <w:noProof/>
        </w:rPr>
        <w:t>T</w:t>
      </w:r>
      <w:r w:rsidRPr="513E2802">
        <w:rPr>
          <w:rStyle w:val="normaltextrun"/>
          <w:noProof/>
        </w:rPr>
        <w:t xml:space="preserve">he </w:t>
      </w:r>
      <w:r w:rsidR="45253AE9" w:rsidRPr="513E2802">
        <w:rPr>
          <w:rStyle w:val="normaltextrun"/>
          <w:noProof/>
        </w:rPr>
        <w:t>amended</w:t>
      </w:r>
      <w:r w:rsidR="01D05198" w:rsidRPr="513E2802">
        <w:rPr>
          <w:rStyle w:val="normaltextrun"/>
          <w:noProof/>
        </w:rPr>
        <w:t xml:space="preserve"> </w:t>
      </w:r>
      <w:r w:rsidR="00F61A67" w:rsidRPr="49A50FFD">
        <w:rPr>
          <w:noProof/>
        </w:rPr>
        <w:t>Regulation (EU) No 1308/2013</w:t>
      </w:r>
      <w:r w:rsidR="00F61A67">
        <w:rPr>
          <w:rStyle w:val="FootnoteReference"/>
          <w:noProof/>
        </w:rPr>
        <w:footnoteReference w:id="14"/>
      </w:r>
      <w:r w:rsidR="01D05198" w:rsidRPr="513E2802">
        <w:rPr>
          <w:rStyle w:val="normaltextrun"/>
          <w:noProof/>
        </w:rPr>
        <w:t xml:space="preserve"> </w:t>
      </w:r>
      <w:r w:rsidRPr="513E2802">
        <w:rPr>
          <w:rStyle w:val="normaltextrun"/>
          <w:noProof/>
        </w:rPr>
        <w:t>for agricultural markets</w:t>
      </w:r>
      <w:r w:rsidR="003F4B05">
        <w:rPr>
          <w:rStyle w:val="normaltextrun"/>
          <w:noProof/>
        </w:rPr>
        <w:t xml:space="preserve"> </w:t>
      </w:r>
      <w:r w:rsidR="00605D53">
        <w:rPr>
          <w:rStyle w:val="normaltextrun"/>
          <w:noProof/>
        </w:rPr>
        <w:t>and the</w:t>
      </w:r>
      <w:r w:rsidR="00605D53" w:rsidRPr="513E2802">
        <w:rPr>
          <w:rStyle w:val="normaltextrun"/>
          <w:noProof/>
        </w:rPr>
        <w:t xml:space="preserve"> </w:t>
      </w:r>
      <w:r w:rsidRPr="513E2802">
        <w:rPr>
          <w:rStyle w:val="normaltextrun"/>
          <w:noProof/>
        </w:rPr>
        <w:t xml:space="preserve">improved </w:t>
      </w:r>
      <w:r w:rsidR="00FD0791">
        <w:rPr>
          <w:rStyle w:val="normaltextrun"/>
          <w:noProof/>
        </w:rPr>
        <w:t>rules on</w:t>
      </w:r>
      <w:r w:rsidRPr="513E2802">
        <w:rPr>
          <w:rStyle w:val="normaltextrun"/>
          <w:noProof/>
        </w:rPr>
        <w:t xml:space="preserve"> the agricultural reserve</w:t>
      </w:r>
      <w:r w:rsidR="00B6681E">
        <w:rPr>
          <w:rStyle w:val="FootnoteReference"/>
          <w:noProof/>
        </w:rPr>
        <w:footnoteReference w:id="15"/>
      </w:r>
      <w:r w:rsidR="003F4B05">
        <w:rPr>
          <w:rStyle w:val="normaltextrun"/>
          <w:noProof/>
        </w:rPr>
        <w:t>,</w:t>
      </w:r>
      <w:r w:rsidRPr="513E2802">
        <w:rPr>
          <w:rStyle w:val="normaltextrun"/>
          <w:noProof/>
        </w:rPr>
        <w:t xml:space="preserve"> </w:t>
      </w:r>
      <w:r w:rsidR="00EA2926" w:rsidRPr="513E2802">
        <w:rPr>
          <w:rStyle w:val="normaltextrun"/>
          <w:noProof/>
        </w:rPr>
        <w:t xml:space="preserve">will </w:t>
      </w:r>
      <w:r w:rsidR="00FD0791">
        <w:rPr>
          <w:rStyle w:val="normaltextrun"/>
          <w:noProof/>
        </w:rPr>
        <w:t xml:space="preserve">strengthen </w:t>
      </w:r>
      <w:r w:rsidR="003F4B05">
        <w:rPr>
          <w:rStyle w:val="normaltextrun"/>
          <w:noProof/>
        </w:rPr>
        <w:t>the EU’</w:t>
      </w:r>
      <w:r w:rsidR="006F5D68">
        <w:rPr>
          <w:rStyle w:val="normaltextrun"/>
          <w:noProof/>
        </w:rPr>
        <w:t>s</w:t>
      </w:r>
      <w:r w:rsidR="003F4B05">
        <w:rPr>
          <w:rStyle w:val="normaltextrun"/>
          <w:noProof/>
        </w:rPr>
        <w:t xml:space="preserve"> ability to</w:t>
      </w:r>
      <w:r w:rsidRPr="513E2802">
        <w:rPr>
          <w:rStyle w:val="normaltextrun"/>
          <w:noProof/>
        </w:rPr>
        <w:t xml:space="preserve"> </w:t>
      </w:r>
      <w:r w:rsidR="00FD0791">
        <w:rPr>
          <w:rStyle w:val="normaltextrun"/>
          <w:noProof/>
        </w:rPr>
        <w:t xml:space="preserve">be more flexible when responding to </w:t>
      </w:r>
      <w:r w:rsidR="00065DA2">
        <w:rPr>
          <w:rStyle w:val="normaltextrun"/>
          <w:noProof/>
        </w:rPr>
        <w:t>crises</w:t>
      </w:r>
      <w:r w:rsidRPr="513E2802">
        <w:rPr>
          <w:rStyle w:val="normaltextrun"/>
          <w:noProof/>
        </w:rPr>
        <w:t>.</w:t>
      </w:r>
      <w:r w:rsidR="002755DF" w:rsidRPr="513E2802">
        <w:rPr>
          <w:rStyle w:val="normaltextrun"/>
          <w:noProof/>
        </w:rPr>
        <w:t xml:space="preserve"> </w:t>
      </w:r>
    </w:p>
    <w:p w14:paraId="6241733E" w14:textId="03FE95E3" w:rsidR="00EA4307" w:rsidRDefault="007D6995" w:rsidP="00CB1D25">
      <w:pPr>
        <w:rPr>
          <w:rStyle w:val="eop"/>
          <w:noProof/>
          <w:lang w:val="en-IE"/>
        </w:rPr>
      </w:pPr>
      <w:r w:rsidRPr="513E2802">
        <w:rPr>
          <w:rStyle w:val="normaltextrun"/>
          <w:noProof/>
        </w:rPr>
        <w:t xml:space="preserve">In </w:t>
      </w:r>
      <w:r w:rsidR="002755DF" w:rsidRPr="513E2802">
        <w:rPr>
          <w:rStyle w:val="normaltextrun"/>
          <w:b/>
          <w:bCs/>
          <w:noProof/>
        </w:rPr>
        <w:t>fisheries</w:t>
      </w:r>
      <w:r w:rsidR="00892600">
        <w:rPr>
          <w:rStyle w:val="normaltextrun"/>
          <w:b/>
          <w:bCs/>
          <w:noProof/>
        </w:rPr>
        <w:t xml:space="preserve"> and aquaculture</w:t>
      </w:r>
      <w:r w:rsidR="002755DF" w:rsidRPr="513E2802">
        <w:rPr>
          <w:rStyle w:val="normaltextrun"/>
          <w:noProof/>
        </w:rPr>
        <w:t>, the</w:t>
      </w:r>
      <w:r w:rsidR="00EA4307" w:rsidRPr="513E2802">
        <w:rPr>
          <w:rStyle w:val="normaltextrun"/>
          <w:noProof/>
        </w:rPr>
        <w:t xml:space="preserve"> </w:t>
      </w:r>
      <w:r w:rsidR="00914E90" w:rsidRPr="00914E90">
        <w:rPr>
          <w:rStyle w:val="normaltextrun"/>
          <w:noProof/>
        </w:rPr>
        <w:t>CFP aim</w:t>
      </w:r>
      <w:r w:rsidR="00C601A6">
        <w:rPr>
          <w:rStyle w:val="normaltextrun"/>
          <w:noProof/>
        </w:rPr>
        <w:t>s</w:t>
      </w:r>
      <w:r w:rsidR="00914E90" w:rsidRPr="00914E90">
        <w:rPr>
          <w:rStyle w:val="normaltextrun"/>
          <w:noProof/>
        </w:rPr>
        <w:t xml:space="preserve"> to ensure that fishing and aquaculture activities are environmentally sustainable in the long-term </w:t>
      </w:r>
      <w:r w:rsidR="00914E90">
        <w:rPr>
          <w:rStyle w:val="normaltextrun"/>
          <w:noProof/>
        </w:rPr>
        <w:t xml:space="preserve">and </w:t>
      </w:r>
      <w:r w:rsidR="00914E90" w:rsidRPr="00914E90">
        <w:rPr>
          <w:rStyle w:val="normaltextrun"/>
          <w:noProof/>
        </w:rPr>
        <w:t>achiev</w:t>
      </w:r>
      <w:r w:rsidR="00B509F6">
        <w:rPr>
          <w:rStyle w:val="normaltextrun"/>
          <w:noProof/>
        </w:rPr>
        <w:t xml:space="preserve">e </w:t>
      </w:r>
      <w:r w:rsidR="00914E90" w:rsidRPr="00914E90">
        <w:rPr>
          <w:rStyle w:val="normaltextrun"/>
          <w:noProof/>
        </w:rPr>
        <w:t xml:space="preserve">economic, social and employment benefits. </w:t>
      </w:r>
      <w:r w:rsidR="00065DA2">
        <w:rPr>
          <w:rStyle w:val="normaltextrun"/>
          <w:noProof/>
        </w:rPr>
        <w:t>The</w:t>
      </w:r>
      <w:r w:rsidR="00EA4307" w:rsidRPr="513E2802">
        <w:rPr>
          <w:rStyle w:val="normaltextrun"/>
          <w:noProof/>
        </w:rPr>
        <w:t xml:space="preserve"> 2021-2027 European Maritime Fisheries and Aquaculture Fund includes a mechanism to provide financial compensation in case of exceptional events causing a significant disruption </w:t>
      </w:r>
      <w:r w:rsidR="00987F60">
        <w:rPr>
          <w:rStyle w:val="normaltextrun"/>
          <w:noProof/>
        </w:rPr>
        <w:t>to the</w:t>
      </w:r>
      <w:r w:rsidR="00EA4307" w:rsidRPr="513E2802">
        <w:rPr>
          <w:rStyle w:val="normaltextrun"/>
          <w:noProof/>
        </w:rPr>
        <w:t xml:space="preserve"> markets</w:t>
      </w:r>
      <w:r w:rsidR="00892600">
        <w:rPr>
          <w:rStyle w:val="normaltextrun"/>
          <w:noProof/>
        </w:rPr>
        <w:t xml:space="preserve">, </w:t>
      </w:r>
      <w:r w:rsidR="00892600" w:rsidRPr="2D2F8583">
        <w:rPr>
          <w:rStyle w:val="normaltextrun"/>
          <w:noProof/>
        </w:rPr>
        <w:t>upon recognition of the occurrence of such events by the Commission</w:t>
      </w:r>
      <w:r w:rsidR="00EA4307" w:rsidRPr="513E2802">
        <w:rPr>
          <w:rStyle w:val="normaltextrun"/>
          <w:noProof/>
        </w:rPr>
        <w:t>.</w:t>
      </w:r>
      <w:r w:rsidR="00EA4307" w:rsidRPr="513E2802">
        <w:rPr>
          <w:rStyle w:val="eop"/>
          <w:noProof/>
          <w:lang w:val="en-IE"/>
        </w:rPr>
        <w:t> </w:t>
      </w:r>
    </w:p>
    <w:p w14:paraId="0FE7C751" w14:textId="340D52A6" w:rsidR="007D6995" w:rsidRPr="00862D70" w:rsidRDefault="688ED9F9" w:rsidP="00CB1D25">
      <w:pPr>
        <w:rPr>
          <w:rStyle w:val="normaltextrun"/>
          <w:noProof/>
        </w:rPr>
      </w:pPr>
      <w:r w:rsidRPr="6131ACC5">
        <w:rPr>
          <w:rStyle w:val="normaltextrun"/>
          <w:b/>
          <w:bCs/>
          <w:noProof/>
        </w:rPr>
        <w:t>Food safety</w:t>
      </w:r>
      <w:r w:rsidRPr="6131ACC5">
        <w:rPr>
          <w:rStyle w:val="normaltextrun"/>
          <w:noProof/>
        </w:rPr>
        <w:t xml:space="preserve"> requirements and official control rules </w:t>
      </w:r>
      <w:r w:rsidR="00E869CA">
        <w:rPr>
          <w:rStyle w:val="normaltextrun"/>
          <w:noProof/>
        </w:rPr>
        <w:t xml:space="preserve">allow </w:t>
      </w:r>
      <w:r w:rsidRPr="6131ACC5">
        <w:rPr>
          <w:rStyle w:val="normaltextrun"/>
          <w:noProof/>
        </w:rPr>
        <w:t xml:space="preserve">the Commission to </w:t>
      </w:r>
      <w:r w:rsidR="00E869CA">
        <w:rPr>
          <w:rStyle w:val="normaltextrun"/>
          <w:noProof/>
        </w:rPr>
        <w:t>bring forward the</w:t>
      </w:r>
      <w:r w:rsidRPr="6131ACC5">
        <w:rPr>
          <w:rStyle w:val="normaltextrun"/>
          <w:noProof/>
        </w:rPr>
        <w:t xml:space="preserve"> measures </w:t>
      </w:r>
      <w:r w:rsidR="00E869CA">
        <w:rPr>
          <w:rStyle w:val="normaltextrun"/>
          <w:noProof/>
        </w:rPr>
        <w:t>needed</w:t>
      </w:r>
      <w:r w:rsidRPr="6131ACC5">
        <w:rPr>
          <w:rStyle w:val="normaltextrun"/>
          <w:noProof/>
        </w:rPr>
        <w:t xml:space="preserve"> to contain risks </w:t>
      </w:r>
      <w:r w:rsidR="54EB2AA9" w:rsidRPr="6131ACC5">
        <w:rPr>
          <w:rStyle w:val="normaltextrun"/>
          <w:noProof/>
        </w:rPr>
        <w:t>for</w:t>
      </w:r>
      <w:r w:rsidRPr="6131ACC5">
        <w:rPr>
          <w:rStyle w:val="normaltextrun"/>
          <w:noProof/>
        </w:rPr>
        <w:t xml:space="preserve"> animal and plant health and animal welfare</w:t>
      </w:r>
      <w:r w:rsidR="00E869CA">
        <w:rPr>
          <w:rStyle w:val="normaltextrun"/>
          <w:noProof/>
        </w:rPr>
        <w:t>. A</w:t>
      </w:r>
      <w:r w:rsidRPr="6131ACC5">
        <w:rPr>
          <w:rStyle w:val="normaltextrun"/>
          <w:noProof/>
        </w:rPr>
        <w:t xml:space="preserve"> </w:t>
      </w:r>
      <w:r w:rsidRPr="6131ACC5">
        <w:rPr>
          <w:rStyle w:val="normaltextrun"/>
          <w:b/>
          <w:bCs/>
          <w:noProof/>
        </w:rPr>
        <w:t>crisis management framework</w:t>
      </w:r>
      <w:r w:rsidRPr="6131ACC5">
        <w:rPr>
          <w:rStyle w:val="normaltextrun"/>
          <w:noProof/>
        </w:rPr>
        <w:t xml:space="preserve"> in case of foodborne incidents</w:t>
      </w:r>
      <w:r w:rsidR="00E869CA">
        <w:rPr>
          <w:rStyle w:val="normaltextrun"/>
          <w:noProof/>
        </w:rPr>
        <w:t xml:space="preserve"> is also </w:t>
      </w:r>
      <w:r w:rsidR="0080253A">
        <w:rPr>
          <w:rStyle w:val="normaltextrun"/>
          <w:noProof/>
        </w:rPr>
        <w:t>established</w:t>
      </w:r>
      <w:r w:rsidR="0A701E14" w:rsidRPr="6131ACC5">
        <w:rPr>
          <w:rStyle w:val="normaltextrun"/>
          <w:noProof/>
        </w:rPr>
        <w:t>.</w:t>
      </w:r>
    </w:p>
    <w:p w14:paraId="0476CA88" w14:textId="70A4F0AB" w:rsidR="00EA4307" w:rsidRPr="00862D70" w:rsidRDefault="00EA4307" w:rsidP="00CB1D25">
      <w:pPr>
        <w:rPr>
          <w:rFonts w:ascii="Segoe UI" w:hAnsi="Segoe UI" w:cs="Segoe UI"/>
          <w:noProof/>
          <w:sz w:val="18"/>
          <w:szCs w:val="18"/>
          <w:lang w:val="en-IE"/>
        </w:rPr>
      </w:pPr>
      <w:r w:rsidRPr="513E2802">
        <w:rPr>
          <w:rStyle w:val="normaltextrun"/>
          <w:noProof/>
        </w:rPr>
        <w:t xml:space="preserve">Member States have a fundamental role </w:t>
      </w:r>
      <w:r w:rsidR="00F949D9">
        <w:rPr>
          <w:rStyle w:val="normaltextrun"/>
          <w:noProof/>
        </w:rPr>
        <w:t>in responding</w:t>
      </w:r>
      <w:r w:rsidR="00240D5E" w:rsidRPr="513E2802">
        <w:rPr>
          <w:rStyle w:val="normaltextrun"/>
          <w:noProof/>
        </w:rPr>
        <w:t xml:space="preserve"> </w:t>
      </w:r>
      <w:r w:rsidR="006F2C64">
        <w:rPr>
          <w:rStyle w:val="normaltextrun"/>
          <w:noProof/>
        </w:rPr>
        <w:t xml:space="preserve">to </w:t>
      </w:r>
      <w:r w:rsidRPr="513E2802">
        <w:rPr>
          <w:rStyle w:val="normaltextrun"/>
          <w:noProof/>
        </w:rPr>
        <w:t>cris</w:t>
      </w:r>
      <w:r w:rsidR="00F949D9">
        <w:rPr>
          <w:rStyle w:val="normaltextrun"/>
          <w:noProof/>
        </w:rPr>
        <w:t>e</w:t>
      </w:r>
      <w:r w:rsidRPr="513E2802">
        <w:rPr>
          <w:rStyle w:val="normaltextrun"/>
          <w:noProof/>
        </w:rPr>
        <w:t xml:space="preserve">s. </w:t>
      </w:r>
      <w:r w:rsidR="00065DA2" w:rsidRPr="009857C4">
        <w:rPr>
          <w:rStyle w:val="normaltextrun"/>
          <w:b/>
          <w:noProof/>
        </w:rPr>
        <w:t>S</w:t>
      </w:r>
      <w:r w:rsidRPr="00240D5E">
        <w:rPr>
          <w:rStyle w:val="normaltextrun"/>
          <w:b/>
          <w:bCs/>
          <w:noProof/>
        </w:rPr>
        <w:t xml:space="preserve">tate </w:t>
      </w:r>
      <w:r w:rsidR="00240D5E" w:rsidRPr="00240D5E">
        <w:rPr>
          <w:rStyle w:val="normaltextrun"/>
          <w:b/>
          <w:bCs/>
          <w:noProof/>
        </w:rPr>
        <w:t>a</w:t>
      </w:r>
      <w:r w:rsidR="00D6430B">
        <w:rPr>
          <w:rStyle w:val="normaltextrun"/>
          <w:b/>
          <w:bCs/>
          <w:noProof/>
        </w:rPr>
        <w:t>id</w:t>
      </w:r>
      <w:r w:rsidRPr="513E2802">
        <w:rPr>
          <w:rStyle w:val="normaltextrun"/>
          <w:noProof/>
        </w:rPr>
        <w:t xml:space="preserve"> </w:t>
      </w:r>
      <w:r w:rsidR="00240D5E">
        <w:rPr>
          <w:rStyle w:val="normaltextrun"/>
          <w:noProof/>
        </w:rPr>
        <w:t xml:space="preserve">rules </w:t>
      </w:r>
      <w:r w:rsidR="00F949D9">
        <w:rPr>
          <w:rStyle w:val="normaltextrun"/>
          <w:noProof/>
        </w:rPr>
        <w:t>allow</w:t>
      </w:r>
      <w:r w:rsidR="00F949D9" w:rsidRPr="513E2802">
        <w:rPr>
          <w:rStyle w:val="normaltextrun"/>
          <w:noProof/>
        </w:rPr>
        <w:t xml:space="preserve"> </w:t>
      </w:r>
      <w:r w:rsidRPr="513E2802">
        <w:rPr>
          <w:rStyle w:val="normaltextrun"/>
          <w:noProof/>
        </w:rPr>
        <w:t>compensat</w:t>
      </w:r>
      <w:r w:rsidR="00F949D9">
        <w:rPr>
          <w:rStyle w:val="normaltextrun"/>
          <w:noProof/>
        </w:rPr>
        <w:t>ion</w:t>
      </w:r>
      <w:r w:rsidRPr="513E2802">
        <w:rPr>
          <w:rStyle w:val="normaltextrun"/>
          <w:noProof/>
        </w:rPr>
        <w:t xml:space="preserve"> for the damage caused by natural disasters</w:t>
      </w:r>
      <w:r w:rsidR="00F85E7C">
        <w:rPr>
          <w:rStyle w:val="normaltextrun"/>
          <w:noProof/>
        </w:rPr>
        <w:t xml:space="preserve">, including </w:t>
      </w:r>
      <w:r w:rsidRPr="513E2802">
        <w:rPr>
          <w:rStyle w:val="normaltextrun"/>
          <w:noProof/>
        </w:rPr>
        <w:t>in</w:t>
      </w:r>
      <w:r w:rsidR="00F949D9">
        <w:rPr>
          <w:rStyle w:val="normaltextrun"/>
          <w:noProof/>
        </w:rPr>
        <w:t xml:space="preserve"> </w:t>
      </w:r>
      <w:r w:rsidR="00B509F6">
        <w:rPr>
          <w:rStyle w:val="normaltextrun"/>
          <w:noProof/>
        </w:rPr>
        <w:t>case</w:t>
      </w:r>
      <w:r w:rsidR="00E869CA">
        <w:rPr>
          <w:rStyle w:val="normaltextrun"/>
          <w:noProof/>
        </w:rPr>
        <w:t>s</w:t>
      </w:r>
      <w:r w:rsidR="00B509F6">
        <w:rPr>
          <w:rStyle w:val="normaltextrun"/>
          <w:noProof/>
        </w:rPr>
        <w:t xml:space="preserve"> of </w:t>
      </w:r>
      <w:r w:rsidR="00E869CA">
        <w:rPr>
          <w:rStyle w:val="normaltextrun"/>
          <w:noProof/>
        </w:rPr>
        <w:t xml:space="preserve">a </w:t>
      </w:r>
      <w:r w:rsidR="00B509F6">
        <w:rPr>
          <w:rStyle w:val="normaltextrun"/>
          <w:noProof/>
        </w:rPr>
        <w:t>‘</w:t>
      </w:r>
      <w:r w:rsidRPr="513E2802">
        <w:rPr>
          <w:rStyle w:val="normaltextrun"/>
          <w:noProof/>
        </w:rPr>
        <w:t>serious disturbance in the economy of a Member State’</w:t>
      </w:r>
      <w:r w:rsidR="00F949D9">
        <w:rPr>
          <w:rStyle w:val="FootnoteReference"/>
          <w:noProof/>
        </w:rPr>
        <w:footnoteReference w:id="16"/>
      </w:r>
      <w:r w:rsidRPr="513E2802">
        <w:rPr>
          <w:rStyle w:val="normaltextrun"/>
          <w:noProof/>
        </w:rPr>
        <w:t xml:space="preserve">. </w:t>
      </w:r>
    </w:p>
    <w:p w14:paraId="253F9278" w14:textId="509B3147" w:rsidR="004C6AB6" w:rsidRPr="00862D70" w:rsidRDefault="00065DA2" w:rsidP="00CB1D25">
      <w:pPr>
        <w:rPr>
          <w:rStyle w:val="normaltextrun"/>
          <w:noProof/>
        </w:rPr>
      </w:pPr>
      <w:r w:rsidRPr="6B46ACEC">
        <w:rPr>
          <w:rStyle w:val="normaltextrun"/>
          <w:noProof/>
        </w:rPr>
        <w:t>T</w:t>
      </w:r>
      <w:r w:rsidR="004C6AB6" w:rsidRPr="6B46ACEC">
        <w:rPr>
          <w:rStyle w:val="normaltextrun"/>
          <w:noProof/>
        </w:rPr>
        <w:t>he</w:t>
      </w:r>
      <w:r w:rsidR="00B6681E" w:rsidRPr="6B46ACEC">
        <w:rPr>
          <w:rStyle w:val="normaltextrun"/>
          <w:noProof/>
        </w:rPr>
        <w:t xml:space="preserve"> </w:t>
      </w:r>
      <w:r w:rsidR="004C6AB6" w:rsidRPr="00EC1BF3">
        <w:rPr>
          <w:rStyle w:val="normaltextrun"/>
          <w:b/>
          <w:noProof/>
        </w:rPr>
        <w:t>Fund for European</w:t>
      </w:r>
      <w:r w:rsidR="004C6AB6" w:rsidRPr="6B46ACEC">
        <w:rPr>
          <w:rStyle w:val="normaltextrun"/>
          <w:noProof/>
        </w:rPr>
        <w:t xml:space="preserve"> </w:t>
      </w:r>
      <w:r w:rsidR="004C6AB6" w:rsidRPr="6B46ACEC">
        <w:rPr>
          <w:rStyle w:val="normaltextrun"/>
          <w:b/>
          <w:bCs/>
          <w:noProof/>
        </w:rPr>
        <w:t>Aid to the Most Deprived</w:t>
      </w:r>
      <w:r w:rsidR="00B6681E" w:rsidRPr="6B46ACEC">
        <w:rPr>
          <w:rStyle w:val="normaltextrun"/>
          <w:b/>
          <w:bCs/>
          <w:noProof/>
        </w:rPr>
        <w:t xml:space="preserve"> </w:t>
      </w:r>
      <w:r w:rsidR="00B6681E" w:rsidRPr="6B46ACEC">
        <w:rPr>
          <w:rStyle w:val="normaltextrun"/>
          <w:noProof/>
        </w:rPr>
        <w:t>(FEAD</w:t>
      </w:r>
      <w:r w:rsidR="004C6AB6" w:rsidRPr="6B46ACEC">
        <w:rPr>
          <w:rStyle w:val="normaltextrun"/>
          <w:noProof/>
        </w:rPr>
        <w:t xml:space="preserve">) supports actions in Member States to provide food </w:t>
      </w:r>
      <w:r w:rsidR="00E869CA">
        <w:rPr>
          <w:rStyle w:val="normaltextrun"/>
          <w:noProof/>
        </w:rPr>
        <w:t>aid</w:t>
      </w:r>
      <w:r w:rsidR="004C6AB6" w:rsidRPr="6B46ACEC">
        <w:rPr>
          <w:rStyle w:val="normaltextrun"/>
          <w:noProof/>
        </w:rPr>
        <w:t xml:space="preserve"> to th</w:t>
      </w:r>
      <w:r w:rsidR="00F949D9">
        <w:rPr>
          <w:rStyle w:val="normaltextrun"/>
          <w:noProof/>
        </w:rPr>
        <w:t>os</w:t>
      </w:r>
      <w:r w:rsidR="004C6AB6" w:rsidRPr="6B46ACEC">
        <w:rPr>
          <w:rStyle w:val="normaltextrun"/>
          <w:noProof/>
        </w:rPr>
        <w:t xml:space="preserve">e most </w:t>
      </w:r>
      <w:r w:rsidR="00F949D9">
        <w:rPr>
          <w:rStyle w:val="normaltextrun"/>
          <w:noProof/>
        </w:rPr>
        <w:t>in need</w:t>
      </w:r>
      <w:r w:rsidR="004C6AB6" w:rsidRPr="6B46ACEC">
        <w:rPr>
          <w:rStyle w:val="normaltextrun"/>
          <w:noProof/>
        </w:rPr>
        <w:t xml:space="preserve">. Food banks state that </w:t>
      </w:r>
      <w:r w:rsidR="7BF51DB3" w:rsidRPr="6B46ACEC">
        <w:rPr>
          <w:rStyle w:val="normaltextrun"/>
          <w:noProof/>
        </w:rPr>
        <w:t>there was</w:t>
      </w:r>
      <w:r w:rsidR="004C6AB6" w:rsidRPr="6B46ACEC">
        <w:rPr>
          <w:rStyle w:val="normaltextrun"/>
          <w:noProof/>
        </w:rPr>
        <w:t xml:space="preserve"> a </w:t>
      </w:r>
      <w:r w:rsidR="00E869CA">
        <w:rPr>
          <w:rStyle w:val="normaltextrun"/>
          <w:noProof/>
        </w:rPr>
        <w:t>sharp</w:t>
      </w:r>
      <w:r w:rsidR="004C6AB6" w:rsidRPr="6B46ACEC">
        <w:rPr>
          <w:rStyle w:val="normaltextrun"/>
          <w:noProof/>
        </w:rPr>
        <w:t xml:space="preserve"> increase in demand for food aid</w:t>
      </w:r>
      <w:r w:rsidR="00B509F6" w:rsidRPr="6B46ACEC">
        <w:rPr>
          <w:rStyle w:val="normaltextrun"/>
          <w:noProof/>
        </w:rPr>
        <w:t xml:space="preserve"> in 2020</w:t>
      </w:r>
      <w:r w:rsidR="004C6AB6" w:rsidRPr="6B46ACEC">
        <w:rPr>
          <w:rStyle w:val="normaltextrun"/>
          <w:noProof/>
        </w:rPr>
        <w:t xml:space="preserve">. FEAD </w:t>
      </w:r>
      <w:r w:rsidR="00E869CA">
        <w:rPr>
          <w:rStyle w:val="normaltextrun"/>
          <w:noProof/>
        </w:rPr>
        <w:t>rules</w:t>
      </w:r>
      <w:r w:rsidR="004C6AB6" w:rsidRPr="6B46ACEC">
        <w:rPr>
          <w:rStyle w:val="normaltextrun"/>
          <w:noProof/>
        </w:rPr>
        <w:t xml:space="preserve"> were amended </w:t>
      </w:r>
      <w:r w:rsidR="00C33DFE">
        <w:rPr>
          <w:rStyle w:val="normaltextrun"/>
          <w:noProof/>
        </w:rPr>
        <w:t xml:space="preserve">among others </w:t>
      </w:r>
      <w:r w:rsidR="004C6AB6" w:rsidRPr="6B46ACEC">
        <w:rPr>
          <w:rStyle w:val="normaltextrun"/>
          <w:noProof/>
        </w:rPr>
        <w:t xml:space="preserve">to take these needs into account. Member States </w:t>
      </w:r>
      <w:r w:rsidR="4C9A7E6D" w:rsidRPr="6B46ACEC">
        <w:rPr>
          <w:rStyle w:val="normaltextrun"/>
          <w:noProof/>
        </w:rPr>
        <w:t xml:space="preserve">have </w:t>
      </w:r>
      <w:r w:rsidR="004C6AB6" w:rsidRPr="6B46ACEC">
        <w:rPr>
          <w:rStyle w:val="normaltextrun"/>
          <w:noProof/>
        </w:rPr>
        <w:t>developed different instruments to ensure better access to food</w:t>
      </w:r>
      <w:r w:rsidR="00F949D9">
        <w:rPr>
          <w:rStyle w:val="normaltextrun"/>
          <w:noProof/>
        </w:rPr>
        <w:t>,</w:t>
      </w:r>
      <w:r w:rsidR="004C6AB6" w:rsidRPr="6B46ACEC">
        <w:rPr>
          <w:rStyle w:val="normaltextrun"/>
          <w:noProof/>
        </w:rPr>
        <w:t xml:space="preserve"> such as </w:t>
      </w:r>
      <w:r w:rsidR="00F949D9">
        <w:rPr>
          <w:rStyle w:val="normaltextrun"/>
          <w:noProof/>
        </w:rPr>
        <w:t xml:space="preserve">direct </w:t>
      </w:r>
      <w:r w:rsidR="004C6AB6" w:rsidRPr="6B46ACEC">
        <w:rPr>
          <w:rStyle w:val="normaltextrun"/>
          <w:noProof/>
        </w:rPr>
        <w:t xml:space="preserve">food </w:t>
      </w:r>
      <w:r w:rsidR="00E869CA">
        <w:rPr>
          <w:rStyle w:val="normaltextrun"/>
          <w:noProof/>
        </w:rPr>
        <w:t>aid</w:t>
      </w:r>
      <w:r w:rsidR="004C6AB6" w:rsidRPr="6B46ACEC">
        <w:rPr>
          <w:rStyle w:val="normaltextrun"/>
          <w:noProof/>
        </w:rPr>
        <w:t xml:space="preserve"> or support to food banks</w:t>
      </w:r>
      <w:r w:rsidR="00F949D9">
        <w:rPr>
          <w:rStyle w:val="normaltextrun"/>
          <w:noProof/>
        </w:rPr>
        <w:t xml:space="preserve">, and </w:t>
      </w:r>
      <w:r w:rsidR="004C6AB6" w:rsidRPr="6B46ACEC">
        <w:rPr>
          <w:rStyle w:val="normaltextrun"/>
          <w:noProof/>
        </w:rPr>
        <w:t xml:space="preserve">launched </w:t>
      </w:r>
      <w:r w:rsidR="00F949D9">
        <w:rPr>
          <w:rStyle w:val="normaltextrun"/>
          <w:noProof/>
        </w:rPr>
        <w:t xml:space="preserve">initiatives </w:t>
      </w:r>
      <w:r w:rsidR="004C6AB6" w:rsidRPr="6B46ACEC">
        <w:rPr>
          <w:rStyle w:val="normaltextrun"/>
          <w:noProof/>
        </w:rPr>
        <w:t>to find alternative destinations for surplus food</w:t>
      </w:r>
      <w:r w:rsidR="000C3854" w:rsidRPr="6B46ACEC">
        <w:rPr>
          <w:rStyle w:val="normaltextrun"/>
          <w:noProof/>
        </w:rPr>
        <w:t xml:space="preserve"> </w:t>
      </w:r>
      <w:r w:rsidR="00240D5E" w:rsidRPr="6B46ACEC">
        <w:rPr>
          <w:rStyle w:val="normaltextrun"/>
          <w:noProof/>
        </w:rPr>
        <w:t xml:space="preserve">to </w:t>
      </w:r>
      <w:r w:rsidR="000C3854" w:rsidRPr="6B46ACEC">
        <w:rPr>
          <w:rStyle w:val="normaltextrun"/>
          <w:noProof/>
        </w:rPr>
        <w:t>avoid food waste</w:t>
      </w:r>
      <w:r w:rsidR="004C6AB6" w:rsidRPr="6B46ACEC">
        <w:rPr>
          <w:rStyle w:val="normaltextrun"/>
          <w:noProof/>
        </w:rPr>
        <w:t>.</w:t>
      </w:r>
    </w:p>
    <w:p w14:paraId="6D57677F" w14:textId="3B41BBDC" w:rsidR="36777F7B" w:rsidRDefault="36777F7B" w:rsidP="6B46ACEC">
      <w:pPr>
        <w:rPr>
          <w:noProof/>
        </w:rPr>
      </w:pPr>
      <w:r>
        <w:rPr>
          <w:noProof/>
        </w:rPr>
        <w:t xml:space="preserve">Meanwhile, the </w:t>
      </w:r>
      <w:r w:rsidRPr="04B43E22">
        <w:rPr>
          <w:b/>
          <w:bCs/>
          <w:noProof/>
        </w:rPr>
        <w:t>Union Civil Protection Mechanism (UCPM)</w:t>
      </w:r>
      <w:r>
        <w:rPr>
          <w:noProof/>
        </w:rPr>
        <w:t xml:space="preserve"> can be </w:t>
      </w:r>
      <w:r w:rsidR="00E869CA">
        <w:rPr>
          <w:noProof/>
        </w:rPr>
        <w:t>used</w:t>
      </w:r>
      <w:r>
        <w:rPr>
          <w:noProof/>
        </w:rPr>
        <w:t xml:space="preserve"> by Member States to request and provide various forms of financial and operational support</w:t>
      </w:r>
      <w:r w:rsidR="007F1E6B">
        <w:rPr>
          <w:noProof/>
        </w:rPr>
        <w:t>,</w:t>
      </w:r>
      <w:r>
        <w:rPr>
          <w:noProof/>
        </w:rPr>
        <w:t xml:space="preserve"> in the event of any type of disaster, including </w:t>
      </w:r>
      <w:r w:rsidR="36EA7CA7">
        <w:rPr>
          <w:noProof/>
        </w:rPr>
        <w:t>requesting</w:t>
      </w:r>
      <w:r w:rsidDel="36777F7B">
        <w:rPr>
          <w:noProof/>
        </w:rPr>
        <w:t xml:space="preserve"> </w:t>
      </w:r>
      <w:r>
        <w:rPr>
          <w:noProof/>
        </w:rPr>
        <w:t xml:space="preserve">food </w:t>
      </w:r>
      <w:r w:rsidR="006F2C64">
        <w:rPr>
          <w:noProof/>
        </w:rPr>
        <w:t xml:space="preserve">from </w:t>
      </w:r>
      <w:r w:rsidR="36EA7CA7">
        <w:rPr>
          <w:noProof/>
        </w:rPr>
        <w:t>other Member S</w:t>
      </w:r>
      <w:r w:rsidR="00F61644">
        <w:rPr>
          <w:noProof/>
        </w:rPr>
        <w:t>t</w:t>
      </w:r>
      <w:r w:rsidR="36EA7CA7">
        <w:rPr>
          <w:noProof/>
        </w:rPr>
        <w:t xml:space="preserve">ates </w:t>
      </w:r>
      <w:r w:rsidR="007F1E6B">
        <w:rPr>
          <w:noProof/>
        </w:rPr>
        <w:t>in</w:t>
      </w:r>
      <w:r w:rsidR="36EA7CA7">
        <w:rPr>
          <w:noProof/>
        </w:rPr>
        <w:t xml:space="preserve"> </w:t>
      </w:r>
      <w:r>
        <w:rPr>
          <w:noProof/>
        </w:rPr>
        <w:t>a</w:t>
      </w:r>
      <w:r w:rsidR="00F61644">
        <w:rPr>
          <w:noProof/>
        </w:rPr>
        <w:t xml:space="preserve"> </w:t>
      </w:r>
      <w:r>
        <w:rPr>
          <w:noProof/>
        </w:rPr>
        <w:t>food crisis. The Emergency Response Coordination Centre (ERCC)</w:t>
      </w:r>
      <w:r w:rsidR="007C6F31" w:rsidRPr="007C6F31">
        <w:rPr>
          <w:noProof/>
        </w:rPr>
        <w:t xml:space="preserve"> acts as 24/7 crisis coordination hub and facilitates rapid coordination with and among Member States authorities in the response to emergency situations. </w:t>
      </w:r>
      <w:r w:rsidR="00292AA1">
        <w:rPr>
          <w:noProof/>
        </w:rPr>
        <w:t>C</w:t>
      </w:r>
      <w:r w:rsidR="007C6F31" w:rsidRPr="007C6F31">
        <w:rPr>
          <w:noProof/>
        </w:rPr>
        <w:t>oordination with ERCC and UCPM is key in case of large scale multifaceted disasters involving food components.</w:t>
      </w:r>
      <w:r w:rsidR="007C6F31" w:rsidDel="007C6F31">
        <w:rPr>
          <w:noProof/>
        </w:rPr>
        <w:t xml:space="preserve"> </w:t>
      </w:r>
    </w:p>
    <w:p w14:paraId="2634D40D" w14:textId="63D0CAE0" w:rsidR="001C3D0F" w:rsidRDefault="00ED1D8C" w:rsidP="6B46ACEC">
      <w:pPr>
        <w:rPr>
          <w:noProof/>
        </w:rPr>
      </w:pPr>
      <w:r>
        <w:rPr>
          <w:noProof/>
        </w:rPr>
        <w:t>Several o</w:t>
      </w:r>
      <w:r w:rsidR="001C3D0F">
        <w:rPr>
          <w:noProof/>
        </w:rPr>
        <w:t xml:space="preserve">ther EU </w:t>
      </w:r>
      <w:r w:rsidR="00F61644">
        <w:rPr>
          <w:noProof/>
        </w:rPr>
        <w:t xml:space="preserve">policies </w:t>
      </w:r>
      <w:r w:rsidR="00E869CA">
        <w:rPr>
          <w:noProof/>
        </w:rPr>
        <w:t>strengthen</w:t>
      </w:r>
      <w:r>
        <w:rPr>
          <w:noProof/>
        </w:rPr>
        <w:t xml:space="preserve"> the resilience of EU food systems, such as </w:t>
      </w:r>
      <w:r w:rsidR="007F1E6B">
        <w:rPr>
          <w:noProof/>
        </w:rPr>
        <w:t>those supporting the</w:t>
      </w:r>
      <w:r>
        <w:rPr>
          <w:noProof/>
        </w:rPr>
        <w:t xml:space="preserve"> circular economy </w:t>
      </w:r>
      <w:r w:rsidR="007F1E6B">
        <w:rPr>
          <w:noProof/>
        </w:rPr>
        <w:t xml:space="preserve">and </w:t>
      </w:r>
      <w:r>
        <w:rPr>
          <w:noProof/>
        </w:rPr>
        <w:t xml:space="preserve">the </w:t>
      </w:r>
      <w:r w:rsidR="007F1E6B">
        <w:rPr>
          <w:noProof/>
        </w:rPr>
        <w:t>EU’s r</w:t>
      </w:r>
      <w:r>
        <w:rPr>
          <w:noProof/>
        </w:rPr>
        <w:t xml:space="preserve">esearch </w:t>
      </w:r>
      <w:r w:rsidR="007F1E6B">
        <w:rPr>
          <w:noProof/>
        </w:rPr>
        <w:t>and</w:t>
      </w:r>
      <w:r>
        <w:rPr>
          <w:noProof/>
        </w:rPr>
        <w:t xml:space="preserve"> </w:t>
      </w:r>
      <w:r w:rsidR="007F1E6B">
        <w:rPr>
          <w:noProof/>
        </w:rPr>
        <w:t>i</w:t>
      </w:r>
      <w:r>
        <w:rPr>
          <w:noProof/>
        </w:rPr>
        <w:t>nnovation policy</w:t>
      </w:r>
      <w:r w:rsidR="001C3D0F">
        <w:rPr>
          <w:noProof/>
        </w:rPr>
        <w:t>.</w:t>
      </w:r>
    </w:p>
    <w:p w14:paraId="34A5946E" w14:textId="2AF3422A" w:rsidR="00A62E7F" w:rsidRPr="00F75434" w:rsidRDefault="00A62E7F" w:rsidP="00B15E72">
      <w:pPr>
        <w:pStyle w:val="Heading2"/>
        <w:tabs>
          <w:tab w:val="clear" w:pos="1735"/>
          <w:tab w:val="num" w:pos="1418"/>
        </w:tabs>
        <w:ind w:left="720" w:hanging="720"/>
        <w:rPr>
          <w:noProof/>
        </w:rPr>
      </w:pPr>
      <w:bookmarkStart w:id="10" w:name="_Toc82170418"/>
      <w:bookmarkStart w:id="11" w:name="_Toc85187560"/>
      <w:r w:rsidRPr="00A62E7F">
        <w:rPr>
          <w:noProof/>
        </w:rPr>
        <w:t>Ongoing initiatives to  improve preparedness in the EU</w:t>
      </w:r>
      <w:bookmarkEnd w:id="10"/>
      <w:bookmarkEnd w:id="11"/>
      <w:r w:rsidRPr="00A62E7F">
        <w:rPr>
          <w:noProof/>
        </w:rPr>
        <w:t xml:space="preserve"> </w:t>
      </w:r>
    </w:p>
    <w:p w14:paraId="1BB7B2DD" w14:textId="35381BD6" w:rsidR="007245A6" w:rsidRPr="00862D70" w:rsidRDefault="007245A6" w:rsidP="00CB1D25">
      <w:pPr>
        <w:rPr>
          <w:rFonts w:ascii="Segoe UI" w:hAnsi="Segoe UI" w:cs="Segoe UI"/>
          <w:noProof/>
          <w:sz w:val="18"/>
          <w:szCs w:val="18"/>
          <w:lang w:val="en-IE"/>
        </w:rPr>
      </w:pPr>
      <w:r>
        <w:rPr>
          <w:rStyle w:val="normaltextrun"/>
          <w:noProof/>
          <w:lang w:val="en-IE"/>
        </w:rPr>
        <w:t xml:space="preserve">The </w:t>
      </w:r>
      <w:r w:rsidR="00733C0F">
        <w:rPr>
          <w:rStyle w:val="normaltextrun"/>
          <w:noProof/>
          <w:lang w:val="en-IE"/>
        </w:rPr>
        <w:t>EU</w:t>
      </w:r>
      <w:r>
        <w:rPr>
          <w:rStyle w:val="normaltextrun"/>
          <w:noProof/>
          <w:lang w:val="en-IE"/>
        </w:rPr>
        <w:t xml:space="preserve"> is </w:t>
      </w:r>
      <w:r w:rsidR="00733C0F">
        <w:rPr>
          <w:rStyle w:val="normaltextrun"/>
          <w:noProof/>
          <w:lang w:val="en-IE"/>
        </w:rPr>
        <w:t>protecting</w:t>
      </w:r>
      <w:r>
        <w:rPr>
          <w:rStyle w:val="normaltextrun"/>
          <w:noProof/>
          <w:lang w:val="en-IE"/>
        </w:rPr>
        <w:t xml:space="preserve"> </w:t>
      </w:r>
      <w:r w:rsidRPr="513E2802">
        <w:rPr>
          <w:rStyle w:val="normaltextrun"/>
          <w:b/>
          <w:bCs/>
          <w:noProof/>
          <w:lang w:val="en-IE"/>
        </w:rPr>
        <w:t>critical infrastructure</w:t>
      </w:r>
      <w:r>
        <w:rPr>
          <w:rStyle w:val="normaltextrun"/>
          <w:noProof/>
          <w:lang w:val="en-IE"/>
        </w:rPr>
        <w:t xml:space="preserve"> </w:t>
      </w:r>
      <w:r w:rsidR="006A16BF">
        <w:rPr>
          <w:rStyle w:val="normaltextrun"/>
          <w:noProof/>
          <w:lang w:val="en-IE"/>
        </w:rPr>
        <w:t>to reduce vulnerabilities and ensure</w:t>
      </w:r>
      <w:r>
        <w:rPr>
          <w:rStyle w:val="normaltextrun"/>
          <w:noProof/>
          <w:lang w:val="en-IE"/>
        </w:rPr>
        <w:t xml:space="preserve"> the functioning of </w:t>
      </w:r>
      <w:r w:rsidR="009E7CBF">
        <w:rPr>
          <w:rStyle w:val="normaltextrun"/>
          <w:noProof/>
          <w:lang w:val="en-IE"/>
        </w:rPr>
        <w:t xml:space="preserve">its </w:t>
      </w:r>
      <w:r>
        <w:rPr>
          <w:rStyle w:val="normaltextrun"/>
          <w:noProof/>
          <w:lang w:val="en-IE"/>
        </w:rPr>
        <w:t>societ</w:t>
      </w:r>
      <w:r w:rsidR="009E7CBF">
        <w:rPr>
          <w:rStyle w:val="normaltextrun"/>
          <w:noProof/>
          <w:lang w:val="en-IE"/>
        </w:rPr>
        <w:t>y</w:t>
      </w:r>
      <w:r>
        <w:rPr>
          <w:rStyle w:val="normaltextrun"/>
          <w:noProof/>
          <w:lang w:val="en-IE"/>
        </w:rPr>
        <w:t xml:space="preserve"> and economy</w:t>
      </w:r>
      <w:r w:rsidR="004E7FCD">
        <w:rPr>
          <w:rStyle w:val="FootnoteReference"/>
          <w:noProof/>
          <w:lang w:val="en-IE"/>
        </w:rPr>
        <w:footnoteReference w:id="17"/>
      </w:r>
      <w:r>
        <w:rPr>
          <w:rStyle w:val="normaltextrun"/>
          <w:noProof/>
          <w:lang w:val="en-IE"/>
        </w:rPr>
        <w:t>.</w:t>
      </w:r>
      <w:r w:rsidRPr="00862D70">
        <w:rPr>
          <w:rStyle w:val="eop"/>
          <w:noProof/>
          <w:lang w:val="en-IE"/>
        </w:rPr>
        <w:t> </w:t>
      </w:r>
      <w:r>
        <w:rPr>
          <w:rStyle w:val="normaltextrun"/>
          <w:noProof/>
          <w:lang w:val="en-IE"/>
        </w:rPr>
        <w:t>The Foreign Direct Investment</w:t>
      </w:r>
      <w:r w:rsidR="2EA2D281" w:rsidRPr="4D56B998">
        <w:rPr>
          <w:rStyle w:val="normaltextrun"/>
          <w:noProof/>
          <w:lang w:val="en-IE"/>
        </w:rPr>
        <w:t xml:space="preserve"> </w:t>
      </w:r>
      <w:r w:rsidR="001E7025" w:rsidRPr="03D6C45F">
        <w:rPr>
          <w:rStyle w:val="normaltextrun"/>
          <w:noProof/>
          <w:lang w:val="en-IE"/>
        </w:rPr>
        <w:t>S</w:t>
      </w:r>
      <w:r>
        <w:rPr>
          <w:rStyle w:val="normaltextrun"/>
          <w:noProof/>
          <w:lang w:val="en-IE"/>
        </w:rPr>
        <w:t xml:space="preserve">creening </w:t>
      </w:r>
      <w:r w:rsidR="00E869CA" w:rsidRPr="03D6C45F">
        <w:rPr>
          <w:rStyle w:val="normaltextrun"/>
          <w:noProof/>
          <w:lang w:val="en-IE"/>
        </w:rPr>
        <w:t>R</w:t>
      </w:r>
      <w:r>
        <w:rPr>
          <w:rStyle w:val="normaltextrun"/>
          <w:noProof/>
          <w:lang w:val="en-IE"/>
        </w:rPr>
        <w:t xml:space="preserve">egulation established an EU-wide framework </w:t>
      </w:r>
      <w:r w:rsidR="1483A495" w:rsidRPr="4D56B998">
        <w:rPr>
          <w:rStyle w:val="normaltextrun"/>
          <w:noProof/>
          <w:lang w:val="en-IE"/>
        </w:rPr>
        <w:t>to coordinate</w:t>
      </w:r>
      <w:r>
        <w:rPr>
          <w:rStyle w:val="normaltextrun"/>
          <w:noProof/>
          <w:lang w:val="en-IE"/>
        </w:rPr>
        <w:t xml:space="preserve"> </w:t>
      </w:r>
      <w:r w:rsidR="00C04D66">
        <w:rPr>
          <w:rStyle w:val="normaltextrun"/>
          <w:noProof/>
          <w:lang w:val="en-IE"/>
        </w:rPr>
        <w:t xml:space="preserve">actions </w:t>
      </w:r>
      <w:r w:rsidR="00240D5E">
        <w:rPr>
          <w:rStyle w:val="normaltextrun"/>
          <w:noProof/>
          <w:lang w:val="en-IE"/>
        </w:rPr>
        <w:t xml:space="preserve">in relation to </w:t>
      </w:r>
      <w:r w:rsidR="00C04D66" w:rsidRPr="513E2802">
        <w:rPr>
          <w:rStyle w:val="normaltextrun"/>
          <w:b/>
          <w:bCs/>
          <w:noProof/>
          <w:lang w:val="en-IE"/>
        </w:rPr>
        <w:t>foreign investments</w:t>
      </w:r>
      <w:r w:rsidR="004A58DB">
        <w:rPr>
          <w:rStyle w:val="FootnoteReference"/>
          <w:noProof/>
          <w:lang w:val="en-IE"/>
        </w:rPr>
        <w:footnoteReference w:id="18"/>
      </w:r>
      <w:r w:rsidR="00E869CA" w:rsidRPr="03D6C45F">
        <w:rPr>
          <w:rStyle w:val="normaltextrun"/>
          <w:noProof/>
          <w:lang w:val="en-IE"/>
        </w:rPr>
        <w:t>. T</w:t>
      </w:r>
      <w:r w:rsidR="00C26053">
        <w:rPr>
          <w:rStyle w:val="normaltextrun"/>
          <w:noProof/>
          <w:lang w:val="en-IE"/>
        </w:rPr>
        <w:t xml:space="preserve">his </w:t>
      </w:r>
      <w:r w:rsidR="49DCC450" w:rsidRPr="4D56B998">
        <w:rPr>
          <w:rStyle w:val="normaltextrun"/>
          <w:noProof/>
          <w:lang w:val="en-IE"/>
        </w:rPr>
        <w:t xml:space="preserve">includes </w:t>
      </w:r>
      <w:r>
        <w:rPr>
          <w:rStyle w:val="normaltextrun"/>
          <w:noProof/>
          <w:lang w:val="en-IE"/>
        </w:rPr>
        <w:t>risks to food security when dealing with</w:t>
      </w:r>
      <w:r w:rsidR="00913C79">
        <w:rPr>
          <w:rStyle w:val="normaltextrun"/>
          <w:noProof/>
          <w:lang w:val="en-IE"/>
        </w:rPr>
        <w:t> agricultural</w:t>
      </w:r>
      <w:r>
        <w:rPr>
          <w:rStyle w:val="normaltextrun"/>
          <w:noProof/>
          <w:lang w:val="en-IE"/>
        </w:rPr>
        <w:t xml:space="preserve"> land or infrastructure</w:t>
      </w:r>
      <w:r w:rsidRPr="0062529C">
        <w:rPr>
          <w:rStyle w:val="normaltextrun"/>
          <w:noProof/>
          <w:lang w:val="en-IE"/>
        </w:rPr>
        <w:t>.</w:t>
      </w:r>
      <w:r w:rsidRPr="0062529C">
        <w:rPr>
          <w:rStyle w:val="eop"/>
          <w:noProof/>
          <w:lang w:val="en-IE"/>
        </w:rPr>
        <w:t> </w:t>
      </w:r>
      <w:r w:rsidRPr="0062529C">
        <w:rPr>
          <w:rStyle w:val="normaltextrun"/>
          <w:noProof/>
        </w:rPr>
        <w:t xml:space="preserve">The </w:t>
      </w:r>
      <w:r w:rsidR="0062529C" w:rsidRPr="00CA0A36">
        <w:rPr>
          <w:rStyle w:val="normaltextrun"/>
          <w:noProof/>
        </w:rPr>
        <w:t>update of the</w:t>
      </w:r>
      <w:r w:rsidR="00E869CA" w:rsidRPr="03D6C45F">
        <w:rPr>
          <w:rStyle w:val="normaltextrun"/>
          <w:noProof/>
        </w:rPr>
        <w:t xml:space="preserve"> </w:t>
      </w:r>
      <w:r w:rsidRPr="0062529C">
        <w:rPr>
          <w:rStyle w:val="normaltextrun"/>
          <w:noProof/>
        </w:rPr>
        <w:t>EU</w:t>
      </w:r>
      <w:r w:rsidR="0062529C" w:rsidRPr="00CA0A36">
        <w:rPr>
          <w:rStyle w:val="normaltextrun"/>
          <w:noProof/>
        </w:rPr>
        <w:t>’</w:t>
      </w:r>
      <w:r w:rsidR="00E42B6E" w:rsidRPr="0062529C">
        <w:rPr>
          <w:rStyle w:val="normaltextrun"/>
          <w:noProof/>
        </w:rPr>
        <w:t>s</w:t>
      </w:r>
      <w:r w:rsidRPr="0062529C">
        <w:rPr>
          <w:rStyle w:val="normaltextrun"/>
          <w:noProof/>
        </w:rPr>
        <w:t xml:space="preserve"> </w:t>
      </w:r>
      <w:r w:rsidR="00E42B6E" w:rsidRPr="0062529C">
        <w:rPr>
          <w:rStyle w:val="normaltextrun"/>
          <w:noProof/>
        </w:rPr>
        <w:t>I</w:t>
      </w:r>
      <w:r w:rsidRPr="0062529C">
        <w:rPr>
          <w:rStyle w:val="normaltextrun"/>
          <w:noProof/>
        </w:rPr>
        <w:t>ndustr</w:t>
      </w:r>
      <w:r w:rsidR="00E42B6E" w:rsidRPr="0062529C">
        <w:rPr>
          <w:rStyle w:val="normaltextrun"/>
          <w:noProof/>
        </w:rPr>
        <w:t>ial</w:t>
      </w:r>
      <w:r w:rsidRPr="0062529C">
        <w:rPr>
          <w:rStyle w:val="normaltextrun"/>
          <w:noProof/>
        </w:rPr>
        <w:t xml:space="preserve"> </w:t>
      </w:r>
      <w:r w:rsidR="00E869CA" w:rsidRPr="03D6C45F">
        <w:rPr>
          <w:rStyle w:val="normaltextrun"/>
          <w:noProof/>
        </w:rPr>
        <w:t>s</w:t>
      </w:r>
      <w:r w:rsidRPr="0062529C">
        <w:rPr>
          <w:rStyle w:val="normaltextrun"/>
          <w:noProof/>
        </w:rPr>
        <w:t>trategy</w:t>
      </w:r>
      <w:r w:rsidRPr="0062529C">
        <w:rPr>
          <w:rStyle w:val="FootnoteReference"/>
          <w:noProof/>
          <w:sz w:val="19"/>
          <w:szCs w:val="19"/>
        </w:rPr>
        <w:footnoteReference w:id="19"/>
      </w:r>
      <w:r w:rsidRPr="0062529C">
        <w:rPr>
          <w:rStyle w:val="normaltextrun"/>
          <w:noProof/>
        </w:rPr>
        <w:t xml:space="preserve"> includes </w:t>
      </w:r>
      <w:r w:rsidR="00C04D66" w:rsidRPr="0062529C">
        <w:rPr>
          <w:rStyle w:val="normaltextrun"/>
          <w:noProof/>
        </w:rPr>
        <w:t xml:space="preserve">a </w:t>
      </w:r>
      <w:r w:rsidR="00C04D66" w:rsidRPr="0062529C">
        <w:rPr>
          <w:rStyle w:val="normaltextrun"/>
          <w:b/>
          <w:bCs/>
          <w:noProof/>
          <w:lang w:val="en-IE"/>
        </w:rPr>
        <w:t>Single Market Emergency Instrument</w:t>
      </w:r>
      <w:r w:rsidR="210C70A9" w:rsidRPr="0062529C">
        <w:rPr>
          <w:rStyle w:val="normaltextrun"/>
          <w:b/>
          <w:bCs/>
          <w:noProof/>
          <w:lang w:val="en-IE"/>
        </w:rPr>
        <w:t xml:space="preserve"> (SMEI)</w:t>
      </w:r>
      <w:r w:rsidR="00C04D66" w:rsidRPr="0062529C">
        <w:rPr>
          <w:rStyle w:val="normaltextrun"/>
          <w:noProof/>
        </w:rPr>
        <w:t xml:space="preserve"> </w:t>
      </w:r>
      <w:r w:rsidR="00E42B6E" w:rsidRPr="0062529C" w:rsidDel="0062529C">
        <w:rPr>
          <w:rStyle w:val="normaltextrun"/>
          <w:noProof/>
        </w:rPr>
        <w:t>to ensure</w:t>
      </w:r>
      <w:r w:rsidRPr="0062529C" w:rsidDel="0062529C">
        <w:rPr>
          <w:rStyle w:val="normaltextrun"/>
          <w:noProof/>
        </w:rPr>
        <w:t xml:space="preserve"> </w:t>
      </w:r>
      <w:r w:rsidR="00E42B6E" w:rsidRPr="0062529C" w:rsidDel="0062529C">
        <w:rPr>
          <w:rStyle w:val="normaltextrun"/>
          <w:noProof/>
        </w:rPr>
        <w:t xml:space="preserve">the </w:t>
      </w:r>
      <w:r w:rsidRPr="0062529C" w:rsidDel="0062529C">
        <w:rPr>
          <w:rStyle w:val="normaltextrun"/>
          <w:noProof/>
        </w:rPr>
        <w:t>free movement of pe</w:t>
      </w:r>
      <w:r w:rsidR="00B567BF" w:rsidRPr="0062529C" w:rsidDel="0062529C">
        <w:rPr>
          <w:rStyle w:val="normaltextrun"/>
          <w:noProof/>
        </w:rPr>
        <w:t>ople</w:t>
      </w:r>
      <w:r w:rsidR="00240D5E" w:rsidRPr="0062529C" w:rsidDel="0062529C">
        <w:rPr>
          <w:rStyle w:val="normaltextrun"/>
          <w:noProof/>
        </w:rPr>
        <w:t xml:space="preserve"> and the availability of </w:t>
      </w:r>
      <w:r w:rsidRPr="0062529C" w:rsidDel="0062529C">
        <w:rPr>
          <w:rStyle w:val="normaltextrun"/>
          <w:noProof/>
        </w:rPr>
        <w:t>goods and</w:t>
      </w:r>
      <w:r w:rsidRPr="03D6C45F">
        <w:rPr>
          <w:rStyle w:val="normaltextrun"/>
          <w:noProof/>
        </w:rPr>
        <w:t xml:space="preserve"> services. </w:t>
      </w:r>
      <w:r w:rsidR="5BBF1E0C" w:rsidRPr="03D6C45F">
        <w:rPr>
          <w:rStyle w:val="normaltextrun"/>
          <w:noProof/>
        </w:rPr>
        <w:t xml:space="preserve">The strategy also </w:t>
      </w:r>
      <w:r w:rsidR="00240D5E">
        <w:rPr>
          <w:rStyle w:val="normaltextrun"/>
          <w:noProof/>
        </w:rPr>
        <w:t xml:space="preserve">addresses </w:t>
      </w:r>
      <w:r>
        <w:rPr>
          <w:rStyle w:val="normaltextrun"/>
          <w:noProof/>
        </w:rPr>
        <w:t xml:space="preserve">the risks of </w:t>
      </w:r>
      <w:r w:rsidR="00E42B6E">
        <w:rPr>
          <w:rStyle w:val="normaltextrun"/>
          <w:noProof/>
        </w:rPr>
        <w:t xml:space="preserve">disruption to </w:t>
      </w:r>
      <w:r>
        <w:rPr>
          <w:rStyle w:val="normaltextrun"/>
          <w:noProof/>
        </w:rPr>
        <w:t xml:space="preserve">global supply chains </w:t>
      </w:r>
      <w:r w:rsidR="00E42B6E">
        <w:rPr>
          <w:rStyle w:val="normaltextrun"/>
          <w:noProof/>
        </w:rPr>
        <w:t xml:space="preserve">that affect </w:t>
      </w:r>
      <w:r>
        <w:rPr>
          <w:rStyle w:val="normaltextrun"/>
          <w:noProof/>
        </w:rPr>
        <w:t xml:space="preserve">the </w:t>
      </w:r>
      <w:r w:rsidR="00C04D66">
        <w:rPr>
          <w:rStyle w:val="normaltextrun"/>
          <w:noProof/>
        </w:rPr>
        <w:t>availability</w:t>
      </w:r>
      <w:r>
        <w:rPr>
          <w:rStyle w:val="normaltextrun"/>
          <w:noProof/>
        </w:rPr>
        <w:t xml:space="preserve"> of essential products</w:t>
      </w:r>
      <w:r w:rsidR="00E42B6E">
        <w:rPr>
          <w:rStyle w:val="normaltextrun"/>
          <w:noProof/>
        </w:rPr>
        <w:t>,</w:t>
      </w:r>
      <w:r w:rsidR="00C04D66">
        <w:rPr>
          <w:rStyle w:val="normaltextrun"/>
          <w:noProof/>
        </w:rPr>
        <w:t xml:space="preserve"> </w:t>
      </w:r>
      <w:r>
        <w:rPr>
          <w:rStyle w:val="normaltextrun"/>
          <w:noProof/>
        </w:rPr>
        <w:t xml:space="preserve">by monitoring </w:t>
      </w:r>
      <w:r w:rsidRPr="513E2802">
        <w:rPr>
          <w:rStyle w:val="normaltextrun"/>
          <w:b/>
          <w:bCs/>
          <w:noProof/>
          <w:lang w:val="en-IE"/>
        </w:rPr>
        <w:t>strategic dependencies</w:t>
      </w:r>
      <w:r>
        <w:rPr>
          <w:rStyle w:val="normaltextrun"/>
          <w:noProof/>
        </w:rPr>
        <w:t>.</w:t>
      </w:r>
      <w:r w:rsidR="00940238">
        <w:rPr>
          <w:rStyle w:val="normaltextrun"/>
          <w:noProof/>
          <w:lang w:val="en-IE"/>
        </w:rPr>
        <w:t xml:space="preserve"> </w:t>
      </w:r>
      <w:r>
        <w:rPr>
          <w:rStyle w:val="normaltextrun"/>
          <w:noProof/>
          <w:lang w:val="en-IE"/>
        </w:rPr>
        <w:t>Similarly</w:t>
      </w:r>
      <w:r w:rsidR="00B567BF">
        <w:rPr>
          <w:rStyle w:val="normaltextrun"/>
          <w:noProof/>
          <w:lang w:val="en-IE"/>
        </w:rPr>
        <w:t>,</w:t>
      </w:r>
      <w:r>
        <w:rPr>
          <w:rStyle w:val="normaltextrun"/>
          <w:noProof/>
          <w:lang w:val="en-IE"/>
        </w:rPr>
        <w:t xml:space="preserve"> in the </w:t>
      </w:r>
      <w:r w:rsidRPr="03D6C45F">
        <w:rPr>
          <w:rStyle w:val="normaltextrun"/>
          <w:b/>
          <w:bCs/>
          <w:noProof/>
          <w:lang w:val="en-IE"/>
        </w:rPr>
        <w:t>mobility</w:t>
      </w:r>
      <w:r>
        <w:rPr>
          <w:rStyle w:val="normaltextrun"/>
          <w:noProof/>
          <w:lang w:val="en-IE"/>
        </w:rPr>
        <w:t xml:space="preserve"> </w:t>
      </w:r>
      <w:r w:rsidRPr="03D6C45F">
        <w:rPr>
          <w:rStyle w:val="normaltextrun"/>
          <w:b/>
          <w:bCs/>
          <w:noProof/>
          <w:lang w:val="en-IE"/>
        </w:rPr>
        <w:t>sector</w:t>
      </w:r>
      <w:r>
        <w:rPr>
          <w:rStyle w:val="normaltextrun"/>
          <w:noProof/>
          <w:lang w:val="en-IE"/>
        </w:rPr>
        <w:t xml:space="preserve">, the </w:t>
      </w:r>
      <w:r w:rsidR="00240D5E">
        <w:rPr>
          <w:rStyle w:val="normaltextrun"/>
          <w:noProof/>
          <w:lang w:val="en-IE"/>
        </w:rPr>
        <w:t xml:space="preserve">Commission’s </w:t>
      </w:r>
      <w:r>
        <w:rPr>
          <w:rStyle w:val="normaltextrun"/>
          <w:noProof/>
          <w:lang w:val="en-IE"/>
        </w:rPr>
        <w:t xml:space="preserve">Sustainable and Smart Mobility </w:t>
      </w:r>
      <w:r w:rsidR="00E869CA" w:rsidRPr="03D6C45F">
        <w:rPr>
          <w:rStyle w:val="normaltextrun"/>
          <w:noProof/>
          <w:lang w:val="en-IE"/>
        </w:rPr>
        <w:t>s</w:t>
      </w:r>
      <w:r>
        <w:rPr>
          <w:rStyle w:val="normaltextrun"/>
          <w:noProof/>
          <w:lang w:val="en-IE"/>
        </w:rPr>
        <w:t>trategy</w:t>
      </w:r>
      <w:r>
        <w:rPr>
          <w:rStyle w:val="FootnoteReference"/>
          <w:noProof/>
          <w:sz w:val="19"/>
          <w:szCs w:val="19"/>
          <w:lang w:val="en-IE"/>
        </w:rPr>
        <w:footnoteReference w:id="20"/>
      </w:r>
      <w:r w:rsidR="00B567BF">
        <w:rPr>
          <w:rStyle w:val="normaltextrun"/>
          <w:noProof/>
          <w:lang w:val="en-IE"/>
        </w:rPr>
        <w:t xml:space="preserve">, </w:t>
      </w:r>
      <w:r w:rsidR="00B509F6">
        <w:rPr>
          <w:rStyle w:val="normaltextrun"/>
          <w:noProof/>
          <w:lang w:val="en-IE"/>
        </w:rPr>
        <w:t>announc</w:t>
      </w:r>
      <w:r w:rsidR="00F85E7C">
        <w:rPr>
          <w:rStyle w:val="normaltextrun"/>
          <w:noProof/>
          <w:lang w:val="en-IE"/>
        </w:rPr>
        <w:t>es</w:t>
      </w:r>
      <w:r w:rsidR="00B567BF">
        <w:rPr>
          <w:rStyle w:val="normaltextrun"/>
          <w:noProof/>
          <w:lang w:val="en-IE"/>
        </w:rPr>
        <w:t xml:space="preserve"> </w:t>
      </w:r>
      <w:r w:rsidR="00914E90">
        <w:rPr>
          <w:rStyle w:val="normaltextrun"/>
          <w:noProof/>
          <w:lang w:val="en-IE"/>
        </w:rPr>
        <w:t>a</w:t>
      </w:r>
      <w:r>
        <w:rPr>
          <w:rStyle w:val="normaltextrun"/>
          <w:noProof/>
          <w:lang w:val="en-IE"/>
        </w:rPr>
        <w:t xml:space="preserve"> crisis contingency plan</w:t>
      </w:r>
      <w:r w:rsidR="00B076AE" w:rsidRPr="03D6C45F">
        <w:rPr>
          <w:rStyle w:val="normaltextrun"/>
          <w:noProof/>
          <w:lang w:val="en-IE"/>
        </w:rPr>
        <w:t xml:space="preserve"> for transport</w:t>
      </w:r>
      <w:r>
        <w:rPr>
          <w:rStyle w:val="normaltextrun"/>
          <w:noProof/>
          <w:lang w:val="en-IE"/>
        </w:rPr>
        <w:t>. </w:t>
      </w:r>
      <w:r w:rsidRPr="00862D70">
        <w:rPr>
          <w:rStyle w:val="eop"/>
          <w:noProof/>
          <w:lang w:val="en-IE"/>
        </w:rPr>
        <w:t> </w:t>
      </w:r>
      <w:r w:rsidR="006D3925" w:rsidRPr="006F6937">
        <w:rPr>
          <w:noProof/>
          <w:lang w:val="en-IE"/>
        </w:rPr>
        <w:t xml:space="preserve">In the </w:t>
      </w:r>
      <w:r w:rsidR="006D3925" w:rsidRPr="03D6C45F">
        <w:rPr>
          <w:b/>
          <w:bCs/>
          <w:noProof/>
          <w:lang w:val="en-IE"/>
        </w:rPr>
        <w:t>health sector</w:t>
      </w:r>
      <w:r w:rsidR="006D3925" w:rsidRPr="006F6937">
        <w:rPr>
          <w:noProof/>
          <w:lang w:val="en-IE"/>
        </w:rPr>
        <w:t>, the Commi</w:t>
      </w:r>
      <w:r w:rsidR="006D3925">
        <w:rPr>
          <w:noProof/>
          <w:lang w:val="en-IE"/>
        </w:rPr>
        <w:t>s</w:t>
      </w:r>
      <w:r w:rsidR="006D3925" w:rsidRPr="006F6937">
        <w:rPr>
          <w:noProof/>
          <w:lang w:val="en-IE"/>
        </w:rPr>
        <w:t>sion drew lessons from the COVID-19 pandemic</w:t>
      </w:r>
      <w:r w:rsidR="00B076AE">
        <w:rPr>
          <w:noProof/>
        </w:rPr>
        <w:t xml:space="preserve"> </w:t>
      </w:r>
      <w:r w:rsidR="00B076AE" w:rsidRPr="03D6C45F">
        <w:rPr>
          <w:noProof/>
          <w:lang w:val="en-IE"/>
        </w:rPr>
        <w:t>and has set up a new Health Emergency Preparedness and Response Authority (HERA)</w:t>
      </w:r>
      <w:r w:rsidR="009E7CBF">
        <w:rPr>
          <w:noProof/>
          <w:lang w:val="en-IE"/>
        </w:rPr>
        <w:t>,</w:t>
      </w:r>
      <w:r w:rsidR="006D3925" w:rsidRPr="006F6937">
        <w:rPr>
          <w:noProof/>
          <w:lang w:val="en-IE"/>
        </w:rPr>
        <w:t xml:space="preserve"> to better anticipate public health risks and </w:t>
      </w:r>
      <w:r w:rsidR="000C5C3D" w:rsidRPr="03D6C45F">
        <w:rPr>
          <w:noProof/>
          <w:lang w:val="en-IE"/>
        </w:rPr>
        <w:t>improve</w:t>
      </w:r>
      <w:r w:rsidR="006D3925" w:rsidRPr="006F6937">
        <w:rPr>
          <w:noProof/>
          <w:lang w:val="en-IE"/>
        </w:rPr>
        <w:t xml:space="preserve"> contingency planning</w:t>
      </w:r>
      <w:r w:rsidR="006D3925">
        <w:rPr>
          <w:rStyle w:val="FootnoteReference"/>
          <w:noProof/>
        </w:rPr>
        <w:footnoteReference w:id="21"/>
      </w:r>
      <w:r w:rsidR="006D3925" w:rsidRPr="006F6937">
        <w:rPr>
          <w:noProof/>
          <w:lang w:val="en-IE"/>
        </w:rPr>
        <w:t xml:space="preserve">. </w:t>
      </w:r>
      <w:r w:rsidR="00AB1CC9" w:rsidRPr="03D6C45F">
        <w:rPr>
          <w:noProof/>
          <w:lang w:val="en-IE"/>
        </w:rPr>
        <w:t xml:space="preserve">Considering the exposure to </w:t>
      </w:r>
      <w:r w:rsidR="00AB1CC9" w:rsidRPr="00CA0A36">
        <w:rPr>
          <w:b/>
          <w:bCs/>
          <w:noProof/>
          <w:lang w:val="en-IE"/>
        </w:rPr>
        <w:t>cyber threats</w:t>
      </w:r>
      <w:r w:rsidR="00AB1CC9" w:rsidRPr="03D6C45F">
        <w:rPr>
          <w:noProof/>
          <w:lang w:val="en-IE"/>
        </w:rPr>
        <w:t>, the Commission propo</w:t>
      </w:r>
      <w:r w:rsidR="00B81040">
        <w:rPr>
          <w:noProof/>
          <w:lang w:val="en-IE"/>
        </w:rPr>
        <w:t>s</w:t>
      </w:r>
      <w:r w:rsidR="0D940C7B" w:rsidRPr="03D6C45F">
        <w:rPr>
          <w:noProof/>
          <w:lang w:val="en-IE"/>
        </w:rPr>
        <w:t>ed</w:t>
      </w:r>
      <w:r w:rsidR="00AB1CC9" w:rsidRPr="03D6C45F">
        <w:rPr>
          <w:noProof/>
          <w:lang w:val="en-IE"/>
        </w:rPr>
        <w:t xml:space="preserve"> a new Directive</w:t>
      </w:r>
      <w:r w:rsidR="00AB1CC9">
        <w:rPr>
          <w:rStyle w:val="FootnoteReference"/>
          <w:noProof/>
          <w:lang w:val="en-IE"/>
        </w:rPr>
        <w:footnoteReference w:id="22"/>
      </w:r>
      <w:r w:rsidR="00AB1CC9" w:rsidRPr="03D6C45F">
        <w:rPr>
          <w:noProof/>
          <w:lang w:val="en-IE"/>
        </w:rPr>
        <w:t xml:space="preserve"> on measures for a high common level of cybersecurity across the Union, repealing Directive (EU) 2016/1148, included food production, processing and distribution in its scope. </w:t>
      </w:r>
    </w:p>
    <w:p w14:paraId="06956BCE" w14:textId="4490BDA7" w:rsidR="002C5FB0" w:rsidRDefault="0080253A" w:rsidP="00CB1D25">
      <w:pPr>
        <w:rPr>
          <w:rStyle w:val="normaltextrun"/>
          <w:noProof/>
          <w:lang w:val="en-IE"/>
        </w:rPr>
      </w:pPr>
      <w:r w:rsidRPr="00CA0A36">
        <w:rPr>
          <w:rStyle w:val="normaltextrun"/>
          <w:bCs/>
          <w:noProof/>
          <w:lang w:val="en-IE"/>
        </w:rPr>
        <w:t xml:space="preserve">Most </w:t>
      </w:r>
      <w:r w:rsidR="007245A6" w:rsidRPr="513E2802">
        <w:rPr>
          <w:rStyle w:val="normaltextrun"/>
          <w:b/>
          <w:bCs/>
          <w:noProof/>
          <w:lang w:val="en-IE"/>
        </w:rPr>
        <w:t>Member States</w:t>
      </w:r>
      <w:r w:rsidR="007245A6">
        <w:rPr>
          <w:rStyle w:val="normaltextrun"/>
          <w:noProof/>
          <w:lang w:val="en-IE"/>
        </w:rPr>
        <w:t> </w:t>
      </w:r>
      <w:r w:rsidR="76E895DB">
        <w:rPr>
          <w:rStyle w:val="normaltextrun"/>
          <w:noProof/>
          <w:lang w:val="en-IE"/>
        </w:rPr>
        <w:t xml:space="preserve">have provisions in place </w:t>
      </w:r>
      <w:r w:rsidR="000C5C3D">
        <w:rPr>
          <w:rStyle w:val="normaltextrun"/>
          <w:noProof/>
          <w:lang w:val="en-IE"/>
        </w:rPr>
        <w:t>for</w:t>
      </w:r>
      <w:r w:rsidR="7E061192">
        <w:rPr>
          <w:rStyle w:val="normaltextrun"/>
          <w:noProof/>
          <w:lang w:val="en-IE"/>
        </w:rPr>
        <w:t xml:space="preserve"> </w:t>
      </w:r>
      <w:r w:rsidR="00C04D66">
        <w:rPr>
          <w:rStyle w:val="normaltextrun"/>
          <w:noProof/>
          <w:lang w:val="en-IE"/>
        </w:rPr>
        <w:t>contingency planning in the food sector</w:t>
      </w:r>
      <w:r w:rsidR="007245A6">
        <w:rPr>
          <w:rStyle w:val="normaltextrun"/>
          <w:noProof/>
          <w:lang w:val="en-IE"/>
        </w:rPr>
        <w:t>. </w:t>
      </w:r>
      <w:r w:rsidR="007245A6" w:rsidRPr="00862D70">
        <w:rPr>
          <w:rStyle w:val="eop"/>
          <w:noProof/>
          <w:lang w:val="en-IE"/>
        </w:rPr>
        <w:t> </w:t>
      </w:r>
      <w:r w:rsidR="7823AD50" w:rsidRPr="00862D70">
        <w:rPr>
          <w:rStyle w:val="eop"/>
          <w:noProof/>
          <w:lang w:val="en-IE"/>
        </w:rPr>
        <w:t xml:space="preserve">They provide </w:t>
      </w:r>
      <w:r w:rsidR="00894725">
        <w:rPr>
          <w:rStyle w:val="eop"/>
          <w:noProof/>
          <w:lang w:val="en-IE"/>
        </w:rPr>
        <w:t xml:space="preserve">for </w:t>
      </w:r>
      <w:r w:rsidR="53138F97">
        <w:rPr>
          <w:rStyle w:val="normaltextrun"/>
          <w:noProof/>
          <w:lang w:val="en-IE"/>
        </w:rPr>
        <w:t>m</w:t>
      </w:r>
      <w:r w:rsidR="007245A6">
        <w:rPr>
          <w:rStyle w:val="normaltextrun"/>
          <w:noProof/>
          <w:lang w:val="en-IE"/>
        </w:rPr>
        <w:t>onitoring</w:t>
      </w:r>
      <w:r w:rsidR="002649C7">
        <w:rPr>
          <w:rStyle w:val="normaltextrun"/>
          <w:noProof/>
          <w:lang w:val="en-IE"/>
        </w:rPr>
        <w:t xml:space="preserve"> and</w:t>
      </w:r>
      <w:r w:rsidR="00B567BF">
        <w:rPr>
          <w:rStyle w:val="normaltextrun"/>
          <w:noProof/>
          <w:lang w:val="en-IE"/>
        </w:rPr>
        <w:t xml:space="preserve"> </w:t>
      </w:r>
      <w:r w:rsidR="007245A6">
        <w:rPr>
          <w:rStyle w:val="normaltextrun"/>
          <w:noProof/>
          <w:lang w:val="en-IE"/>
        </w:rPr>
        <w:t xml:space="preserve">data </w:t>
      </w:r>
      <w:r w:rsidR="00F85E7C">
        <w:rPr>
          <w:rStyle w:val="normaltextrun"/>
          <w:noProof/>
          <w:lang w:val="en-IE"/>
        </w:rPr>
        <w:t>collection</w:t>
      </w:r>
      <w:r w:rsidR="002649C7">
        <w:rPr>
          <w:rStyle w:val="normaltextrun"/>
          <w:noProof/>
          <w:lang w:val="en-IE"/>
        </w:rPr>
        <w:t>,</w:t>
      </w:r>
      <w:r w:rsidR="007245A6">
        <w:rPr>
          <w:rStyle w:val="normaltextrun"/>
          <w:noProof/>
          <w:lang w:val="en-IE"/>
        </w:rPr>
        <w:t xml:space="preserve"> transparency of information </w:t>
      </w:r>
      <w:r w:rsidR="00B567BF">
        <w:rPr>
          <w:rStyle w:val="normaltextrun"/>
          <w:noProof/>
          <w:lang w:val="en-IE"/>
        </w:rPr>
        <w:t>through</w:t>
      </w:r>
      <w:r w:rsidR="45653FA9">
        <w:rPr>
          <w:rStyle w:val="normaltextrun"/>
          <w:noProof/>
          <w:lang w:val="en-IE"/>
        </w:rPr>
        <w:t xml:space="preserve"> market </w:t>
      </w:r>
      <w:r w:rsidR="007245A6">
        <w:rPr>
          <w:rStyle w:val="normaltextrun"/>
          <w:noProof/>
          <w:lang w:val="en-IE"/>
        </w:rPr>
        <w:t xml:space="preserve">reports, </w:t>
      </w:r>
      <w:r w:rsidR="348F5EA9">
        <w:rPr>
          <w:rStyle w:val="normaltextrun"/>
          <w:noProof/>
          <w:lang w:val="en-IE"/>
        </w:rPr>
        <w:t xml:space="preserve">and </w:t>
      </w:r>
      <w:r w:rsidR="007245A6">
        <w:rPr>
          <w:rStyle w:val="normaltextrun"/>
          <w:noProof/>
          <w:lang w:val="en-IE"/>
        </w:rPr>
        <w:t>regular contacts with stakeholders. </w:t>
      </w:r>
      <w:r w:rsidR="788F7E72" w:rsidRPr="4D56B998">
        <w:rPr>
          <w:rStyle w:val="normaltextrun"/>
          <w:noProof/>
          <w:lang w:val="en-IE"/>
        </w:rPr>
        <w:t>T</w:t>
      </w:r>
      <w:r w:rsidR="002C5FB0" w:rsidRPr="4D56B998">
        <w:rPr>
          <w:rStyle w:val="normaltextrun"/>
          <w:noProof/>
          <w:lang w:val="en-IE"/>
        </w:rPr>
        <w:t>he</w:t>
      </w:r>
      <w:r w:rsidR="002C5FB0" w:rsidRPr="00913C79">
        <w:rPr>
          <w:rStyle w:val="normaltextrun"/>
          <w:bCs/>
          <w:noProof/>
          <w:lang w:val="en-IE"/>
        </w:rPr>
        <w:t xml:space="preserve"> contingency planning</w:t>
      </w:r>
      <w:r w:rsidR="009E074F">
        <w:rPr>
          <w:rStyle w:val="normaltextrun"/>
          <w:bCs/>
          <w:noProof/>
          <w:lang w:val="en-IE"/>
        </w:rPr>
        <w:t xml:space="preserve"> </w:t>
      </w:r>
      <w:r w:rsidR="009E074F" w:rsidRPr="00913C79">
        <w:rPr>
          <w:rStyle w:val="normaltextrun"/>
          <w:bCs/>
          <w:noProof/>
          <w:lang w:val="en-IE"/>
        </w:rPr>
        <w:t>landscape</w:t>
      </w:r>
      <w:r w:rsidR="002C5FB0" w:rsidRPr="513E2802">
        <w:rPr>
          <w:rStyle w:val="normaltextrun"/>
          <w:noProof/>
          <w:lang w:val="en-IE"/>
        </w:rPr>
        <w:t xml:space="preserve"> in the Member States </w:t>
      </w:r>
      <w:r w:rsidR="009E074F">
        <w:rPr>
          <w:rStyle w:val="normaltextrun"/>
          <w:noProof/>
          <w:lang w:val="en-IE"/>
        </w:rPr>
        <w:t>varies</w:t>
      </w:r>
      <w:r w:rsidR="002C5FB0" w:rsidRPr="513E2802">
        <w:rPr>
          <w:rStyle w:val="normaltextrun"/>
          <w:noProof/>
          <w:lang w:val="en-IE"/>
        </w:rPr>
        <w:t>. </w:t>
      </w:r>
      <w:r w:rsidR="002C5FB0" w:rsidRPr="513E2802">
        <w:rPr>
          <w:rStyle w:val="eop"/>
          <w:noProof/>
          <w:lang w:val="en-IE"/>
        </w:rPr>
        <w:t> </w:t>
      </w:r>
      <w:r w:rsidR="2101DD45" w:rsidRPr="4D56B998">
        <w:rPr>
          <w:rStyle w:val="normaltextrun"/>
          <w:noProof/>
          <w:lang w:val="en-IE"/>
        </w:rPr>
        <w:t>R</w:t>
      </w:r>
      <w:r w:rsidR="002C5FB0" w:rsidRPr="4D56B998">
        <w:rPr>
          <w:rStyle w:val="normaltextrun"/>
          <w:noProof/>
          <w:lang w:val="en-IE"/>
        </w:rPr>
        <w:t>esponsibilities</w:t>
      </w:r>
      <w:r w:rsidR="002C5FB0" w:rsidRPr="513E2802">
        <w:rPr>
          <w:rStyle w:val="normaltextrun"/>
          <w:noProof/>
          <w:lang w:val="en-IE"/>
        </w:rPr>
        <w:t xml:space="preserve"> are shared between several institutions</w:t>
      </w:r>
      <w:r w:rsidR="00E42B6E">
        <w:rPr>
          <w:rStyle w:val="normaltextrun"/>
          <w:noProof/>
          <w:lang w:val="en-IE"/>
        </w:rPr>
        <w:t>,</w:t>
      </w:r>
      <w:r w:rsidR="002C5FB0" w:rsidRPr="513E2802">
        <w:rPr>
          <w:rStyle w:val="normaltextrun"/>
          <w:noProof/>
          <w:lang w:val="en-IE"/>
        </w:rPr>
        <w:t xml:space="preserve"> and food is </w:t>
      </w:r>
      <w:r w:rsidR="19C13DFC" w:rsidRPr="4D56B998">
        <w:rPr>
          <w:rStyle w:val="normaltextrun"/>
          <w:noProof/>
          <w:lang w:val="en-IE"/>
        </w:rPr>
        <w:t xml:space="preserve">covered by </w:t>
      </w:r>
      <w:r w:rsidR="002C5FB0" w:rsidRPr="513E2802">
        <w:rPr>
          <w:rStyle w:val="normaltextrun"/>
          <w:noProof/>
          <w:lang w:val="en-IE"/>
        </w:rPr>
        <w:t xml:space="preserve">general contingency planning activities. </w:t>
      </w:r>
      <w:r w:rsidR="002649C7">
        <w:rPr>
          <w:rStyle w:val="normaltextrun"/>
          <w:noProof/>
          <w:lang w:val="en-IE"/>
        </w:rPr>
        <w:t>M</w:t>
      </w:r>
      <w:r w:rsidR="002C5FB0" w:rsidRPr="513E2802">
        <w:rPr>
          <w:rStyle w:val="normaltextrun"/>
          <w:noProof/>
          <w:lang w:val="en-IE"/>
        </w:rPr>
        <w:t xml:space="preserve">ost Member States are reviewing their arrangements following </w:t>
      </w:r>
      <w:r w:rsidR="00E42B6E">
        <w:rPr>
          <w:rStyle w:val="normaltextrun"/>
          <w:noProof/>
          <w:lang w:val="en-IE"/>
        </w:rPr>
        <w:t xml:space="preserve">the </w:t>
      </w:r>
      <w:r w:rsidR="002C5FB0" w:rsidRPr="513E2802">
        <w:rPr>
          <w:rStyle w:val="normaltextrun"/>
          <w:noProof/>
          <w:lang w:val="en-IE"/>
        </w:rPr>
        <w:t>COVID</w:t>
      </w:r>
      <w:r w:rsidR="002C5FB0">
        <w:rPr>
          <w:rStyle w:val="normaltextrun"/>
          <w:noProof/>
          <w:lang w:val="en-IE"/>
        </w:rPr>
        <w:t>-19</w:t>
      </w:r>
      <w:r w:rsidR="00E42B6E">
        <w:rPr>
          <w:rStyle w:val="normaltextrun"/>
          <w:noProof/>
          <w:lang w:val="en-IE"/>
        </w:rPr>
        <w:t xml:space="preserve"> crisis</w:t>
      </w:r>
      <w:r w:rsidR="002C5FB0" w:rsidRPr="513E2802">
        <w:rPr>
          <w:rStyle w:val="normaltextrun"/>
          <w:noProof/>
          <w:lang w:val="en-IE"/>
        </w:rPr>
        <w:t>.</w:t>
      </w:r>
    </w:p>
    <w:p w14:paraId="0498CACA" w14:textId="0ACD20FA" w:rsidR="007245A6" w:rsidRPr="00136475" w:rsidRDefault="007245A6" w:rsidP="00CB1D25">
      <w:pPr>
        <w:rPr>
          <w:rFonts w:ascii="Segoe UI" w:hAnsi="Segoe UI" w:cs="Segoe UI"/>
          <w:noProof/>
          <w:sz w:val="18"/>
          <w:szCs w:val="18"/>
          <w:lang w:val="en-IE"/>
        </w:rPr>
      </w:pPr>
      <w:r w:rsidRPr="513E2802">
        <w:rPr>
          <w:rStyle w:val="normaltextrun"/>
          <w:b/>
          <w:bCs/>
          <w:noProof/>
          <w:lang w:val="en-IE"/>
        </w:rPr>
        <w:t>Strategic reserves</w:t>
      </w:r>
      <w:r>
        <w:rPr>
          <w:rStyle w:val="normaltextrun"/>
          <w:noProof/>
          <w:lang w:val="en-IE"/>
        </w:rPr>
        <w:t xml:space="preserve"> are </w:t>
      </w:r>
      <w:r w:rsidR="009E074F">
        <w:rPr>
          <w:rStyle w:val="normaltextrun"/>
          <w:noProof/>
          <w:lang w:val="en-IE"/>
        </w:rPr>
        <w:t xml:space="preserve">maintained </w:t>
      </w:r>
      <w:r>
        <w:rPr>
          <w:rStyle w:val="normaltextrun"/>
          <w:noProof/>
          <w:lang w:val="en-IE"/>
        </w:rPr>
        <w:t xml:space="preserve">in </w:t>
      </w:r>
      <w:r w:rsidR="00940238">
        <w:rPr>
          <w:rStyle w:val="normaltextrun"/>
          <w:noProof/>
          <w:lang w:val="en-IE"/>
        </w:rPr>
        <w:t xml:space="preserve">at least </w:t>
      </w:r>
      <w:r w:rsidR="00894725">
        <w:rPr>
          <w:rStyle w:val="normaltextrun"/>
          <w:noProof/>
          <w:lang w:val="en-IE"/>
        </w:rPr>
        <w:t xml:space="preserve">seven </w:t>
      </w:r>
      <w:r>
        <w:rPr>
          <w:rStyle w:val="normaltextrun"/>
          <w:noProof/>
          <w:lang w:val="en-IE"/>
        </w:rPr>
        <w:t>Member States</w:t>
      </w:r>
      <w:r w:rsidR="00E42B6E">
        <w:rPr>
          <w:rStyle w:val="normaltextrun"/>
          <w:noProof/>
          <w:lang w:val="en-IE"/>
        </w:rPr>
        <w:t>,</w:t>
      </w:r>
      <w:r w:rsidR="6DAE6B17" w:rsidRPr="2CFFD05E">
        <w:rPr>
          <w:rStyle w:val="normaltextrun"/>
          <w:noProof/>
          <w:lang w:val="en-IE"/>
        </w:rPr>
        <w:t xml:space="preserve"> and managed </w:t>
      </w:r>
      <w:r>
        <w:rPr>
          <w:rStyle w:val="normaltextrun"/>
          <w:noProof/>
          <w:lang w:val="en-IE"/>
        </w:rPr>
        <w:t xml:space="preserve">either </w:t>
      </w:r>
      <w:r w:rsidR="1BD5A55C" w:rsidRPr="2CFFD05E">
        <w:rPr>
          <w:rStyle w:val="normaltextrun"/>
          <w:noProof/>
          <w:lang w:val="en-IE"/>
        </w:rPr>
        <w:t xml:space="preserve">by </w:t>
      </w:r>
      <w:r>
        <w:rPr>
          <w:rStyle w:val="normaltextrun"/>
          <w:noProof/>
          <w:lang w:val="en-IE"/>
        </w:rPr>
        <w:t>public authorit</w:t>
      </w:r>
      <w:r w:rsidR="00E42B6E">
        <w:rPr>
          <w:rStyle w:val="normaltextrun"/>
          <w:noProof/>
          <w:lang w:val="en-IE"/>
        </w:rPr>
        <w:t>ies</w:t>
      </w:r>
      <w:r>
        <w:rPr>
          <w:rStyle w:val="normaltextrun"/>
          <w:noProof/>
          <w:lang w:val="en-IE"/>
        </w:rPr>
        <w:t xml:space="preserve"> or </w:t>
      </w:r>
      <w:r w:rsidR="476B8C04" w:rsidRPr="2CFFD05E">
        <w:rPr>
          <w:rStyle w:val="normaltextrun"/>
          <w:noProof/>
          <w:lang w:val="en-IE"/>
        </w:rPr>
        <w:t xml:space="preserve">by </w:t>
      </w:r>
      <w:r>
        <w:rPr>
          <w:rStyle w:val="normaltextrun"/>
          <w:noProof/>
          <w:lang w:val="en-IE"/>
        </w:rPr>
        <w:t xml:space="preserve">private operators. </w:t>
      </w:r>
      <w:r w:rsidR="5B5A27B6" w:rsidRPr="2CFFD05E">
        <w:rPr>
          <w:rStyle w:val="normaltextrun"/>
          <w:noProof/>
          <w:lang w:val="en-IE"/>
        </w:rPr>
        <w:t>The</w:t>
      </w:r>
      <w:r w:rsidR="4B24E0E9" w:rsidRPr="2CFFD05E">
        <w:rPr>
          <w:rStyle w:val="normaltextrun"/>
          <w:noProof/>
          <w:lang w:val="en-IE"/>
        </w:rPr>
        <w:t xml:space="preserve"> reserves include</w:t>
      </w:r>
      <w:r w:rsidR="19CB65E2">
        <w:rPr>
          <w:rStyle w:val="normaltextrun"/>
          <w:noProof/>
          <w:lang w:val="en-IE"/>
        </w:rPr>
        <w:t xml:space="preserve"> </w:t>
      </w:r>
      <w:r>
        <w:rPr>
          <w:rStyle w:val="normaltextrun"/>
          <w:noProof/>
          <w:lang w:val="en-IE"/>
        </w:rPr>
        <w:t>mainly staple grains</w:t>
      </w:r>
      <w:r w:rsidR="00E42B6E">
        <w:rPr>
          <w:rStyle w:val="normaltextrun"/>
          <w:noProof/>
          <w:lang w:val="en-IE"/>
        </w:rPr>
        <w:t>,</w:t>
      </w:r>
      <w:r>
        <w:rPr>
          <w:rStyle w:val="normaltextrun"/>
          <w:noProof/>
          <w:lang w:val="en-IE"/>
        </w:rPr>
        <w:t xml:space="preserve"> but </w:t>
      </w:r>
      <w:r w:rsidR="00C04D66">
        <w:rPr>
          <w:rStyle w:val="normaltextrun"/>
          <w:noProof/>
          <w:lang w:val="en-IE"/>
        </w:rPr>
        <w:t>other</w:t>
      </w:r>
      <w:r>
        <w:rPr>
          <w:rStyle w:val="normaltextrun"/>
          <w:noProof/>
          <w:lang w:val="en-IE"/>
        </w:rPr>
        <w:t xml:space="preserve"> </w:t>
      </w:r>
      <w:r w:rsidR="00F85E7C">
        <w:rPr>
          <w:rStyle w:val="normaltextrun"/>
          <w:noProof/>
          <w:lang w:val="en-IE"/>
        </w:rPr>
        <w:t>goods</w:t>
      </w:r>
      <w:r w:rsidR="00E42B6E">
        <w:rPr>
          <w:rStyle w:val="normaltextrun"/>
          <w:noProof/>
          <w:lang w:val="en-IE"/>
        </w:rPr>
        <w:t>,</w:t>
      </w:r>
      <w:r w:rsidR="00F85E7C">
        <w:rPr>
          <w:rStyle w:val="normaltextrun"/>
          <w:noProof/>
          <w:lang w:val="en-IE"/>
        </w:rPr>
        <w:t xml:space="preserve"> </w:t>
      </w:r>
      <w:r w:rsidR="7799155C" w:rsidRPr="633E2912">
        <w:rPr>
          <w:rStyle w:val="normaltextrun"/>
          <w:noProof/>
          <w:lang w:val="en-IE"/>
        </w:rPr>
        <w:t xml:space="preserve">such as </w:t>
      </w:r>
      <w:r w:rsidR="17E3B04D" w:rsidRPr="633E2912">
        <w:rPr>
          <w:rStyle w:val="normaltextrun"/>
          <w:noProof/>
          <w:lang w:val="en-IE"/>
        </w:rPr>
        <w:t>inputs</w:t>
      </w:r>
      <w:r w:rsidR="00E42B6E">
        <w:rPr>
          <w:rStyle w:val="normaltextrun"/>
          <w:noProof/>
          <w:lang w:val="en-IE"/>
        </w:rPr>
        <w:t>,</w:t>
      </w:r>
      <w:r w:rsidR="22AB046A" w:rsidRPr="633E2912">
        <w:rPr>
          <w:rStyle w:val="normaltextrun"/>
          <w:noProof/>
          <w:lang w:val="en-IE"/>
        </w:rPr>
        <w:t xml:space="preserve"> </w:t>
      </w:r>
      <w:r w:rsidR="00E42B6E">
        <w:rPr>
          <w:rStyle w:val="normaltextrun"/>
          <w:noProof/>
          <w:lang w:val="en-IE"/>
        </w:rPr>
        <w:t>are on occasion covered</w:t>
      </w:r>
      <w:r w:rsidR="17E3B04D" w:rsidRPr="633E2912">
        <w:rPr>
          <w:rStyle w:val="normaltextrun"/>
          <w:noProof/>
          <w:lang w:val="en-IE"/>
        </w:rPr>
        <w:t>.</w:t>
      </w:r>
      <w:r>
        <w:rPr>
          <w:rStyle w:val="normaltextrun"/>
          <w:noProof/>
          <w:lang w:val="en-IE"/>
        </w:rPr>
        <w:t xml:space="preserve"> </w:t>
      </w:r>
      <w:r w:rsidR="597C476B">
        <w:rPr>
          <w:rStyle w:val="normaltextrun"/>
          <w:noProof/>
          <w:lang w:val="en-IE"/>
        </w:rPr>
        <w:t>Some</w:t>
      </w:r>
      <w:r>
        <w:rPr>
          <w:rStyle w:val="normaltextrun"/>
          <w:noProof/>
          <w:lang w:val="en-IE"/>
        </w:rPr>
        <w:t xml:space="preserve"> Member States </w:t>
      </w:r>
      <w:r w:rsidR="7DDCDD70">
        <w:rPr>
          <w:rStyle w:val="normaltextrun"/>
          <w:noProof/>
          <w:lang w:val="en-IE"/>
        </w:rPr>
        <w:t xml:space="preserve">have </w:t>
      </w:r>
      <w:r w:rsidR="000C5C3D">
        <w:rPr>
          <w:rStyle w:val="normaltextrun"/>
          <w:noProof/>
          <w:lang w:val="en-IE"/>
        </w:rPr>
        <w:t>published</w:t>
      </w:r>
      <w:r>
        <w:rPr>
          <w:rStyle w:val="normaltextrun"/>
          <w:noProof/>
          <w:lang w:val="en-IE"/>
        </w:rPr>
        <w:t xml:space="preserve"> recommendation</w:t>
      </w:r>
      <w:r w:rsidR="00B567BF">
        <w:rPr>
          <w:rStyle w:val="normaltextrun"/>
          <w:noProof/>
          <w:lang w:val="en-IE"/>
        </w:rPr>
        <w:t>s</w:t>
      </w:r>
      <w:r>
        <w:rPr>
          <w:rStyle w:val="normaltextrun"/>
          <w:noProof/>
          <w:lang w:val="en-IE"/>
        </w:rPr>
        <w:t xml:space="preserve"> to their </w:t>
      </w:r>
      <w:r w:rsidR="00C33DFE">
        <w:rPr>
          <w:rStyle w:val="normaltextrun"/>
          <w:noProof/>
          <w:lang w:val="en-IE"/>
        </w:rPr>
        <w:t xml:space="preserve">citizens </w:t>
      </w:r>
      <w:r>
        <w:rPr>
          <w:rStyle w:val="normaltextrun"/>
          <w:noProof/>
          <w:lang w:val="en-IE"/>
        </w:rPr>
        <w:t>to keep precautionary stocks</w:t>
      </w:r>
      <w:r w:rsidR="64B945B9" w:rsidRPr="513E2802">
        <w:rPr>
          <w:rStyle w:val="normaltextrun"/>
          <w:noProof/>
          <w:lang w:val="en-IE"/>
        </w:rPr>
        <w:t xml:space="preserve"> at </w:t>
      </w:r>
      <w:r w:rsidR="002649C7">
        <w:rPr>
          <w:rStyle w:val="normaltextrun"/>
          <w:noProof/>
          <w:lang w:val="en-IE"/>
        </w:rPr>
        <w:t>home</w:t>
      </w:r>
      <w:r w:rsidR="00E42B6E">
        <w:rPr>
          <w:rStyle w:val="normaltextrun"/>
          <w:noProof/>
          <w:lang w:val="en-IE"/>
        </w:rPr>
        <w:t xml:space="preserve"> on a permanent basis</w:t>
      </w:r>
      <w:r>
        <w:rPr>
          <w:rStyle w:val="normaltextrun"/>
          <w:noProof/>
          <w:lang w:val="en-IE"/>
        </w:rPr>
        <w:t>.</w:t>
      </w:r>
      <w:r w:rsidRPr="00862D70">
        <w:rPr>
          <w:rStyle w:val="eop"/>
          <w:noProof/>
          <w:lang w:val="en-IE"/>
        </w:rPr>
        <w:t> </w:t>
      </w:r>
    </w:p>
    <w:p w14:paraId="47A04C75" w14:textId="3B91A7E4" w:rsidR="007245A6" w:rsidRPr="00136475" w:rsidRDefault="00894725" w:rsidP="00CB1D25">
      <w:pPr>
        <w:rPr>
          <w:rFonts w:ascii="Segoe UI" w:hAnsi="Segoe UI" w:cs="Segoe UI"/>
          <w:noProof/>
          <w:sz w:val="18"/>
          <w:szCs w:val="18"/>
          <w:lang w:val="en-IE"/>
        </w:rPr>
      </w:pPr>
      <w:r>
        <w:rPr>
          <w:rStyle w:val="normaltextrun"/>
          <w:noProof/>
        </w:rPr>
        <w:t xml:space="preserve">Stocks </w:t>
      </w:r>
      <w:r w:rsidR="00E42B6E">
        <w:rPr>
          <w:rStyle w:val="normaltextrun"/>
          <w:noProof/>
        </w:rPr>
        <w:t xml:space="preserve">can </w:t>
      </w:r>
      <w:r>
        <w:rPr>
          <w:rStyle w:val="normaltextrun"/>
          <w:noProof/>
        </w:rPr>
        <w:t>play a</w:t>
      </w:r>
      <w:r w:rsidR="00C04D66">
        <w:rPr>
          <w:rStyle w:val="normaltextrun"/>
          <w:noProof/>
        </w:rPr>
        <w:t xml:space="preserve"> role</w:t>
      </w:r>
      <w:r w:rsidR="007245A6">
        <w:rPr>
          <w:rStyle w:val="normaltextrun"/>
          <w:noProof/>
        </w:rPr>
        <w:t xml:space="preserve"> </w:t>
      </w:r>
      <w:r>
        <w:rPr>
          <w:rStyle w:val="normaltextrun"/>
          <w:noProof/>
        </w:rPr>
        <w:t xml:space="preserve">in </w:t>
      </w:r>
      <w:r w:rsidR="007245A6">
        <w:rPr>
          <w:rStyle w:val="normaltextrun"/>
          <w:noProof/>
        </w:rPr>
        <w:t>mitigat</w:t>
      </w:r>
      <w:r>
        <w:rPr>
          <w:rStyle w:val="normaltextrun"/>
          <w:noProof/>
        </w:rPr>
        <w:t>ing</w:t>
      </w:r>
      <w:r w:rsidR="00B567BF">
        <w:rPr>
          <w:rStyle w:val="normaltextrun"/>
          <w:noProof/>
        </w:rPr>
        <w:t xml:space="preserve"> </w:t>
      </w:r>
      <w:r w:rsidR="007245A6">
        <w:rPr>
          <w:rStyle w:val="normaltextrun"/>
          <w:noProof/>
        </w:rPr>
        <w:t>food security cris</w:t>
      </w:r>
      <w:r w:rsidR="002649C7">
        <w:rPr>
          <w:rStyle w:val="normaltextrun"/>
          <w:noProof/>
        </w:rPr>
        <w:t>e</w:t>
      </w:r>
      <w:r w:rsidR="007245A6">
        <w:rPr>
          <w:rStyle w:val="normaltextrun"/>
          <w:noProof/>
        </w:rPr>
        <w:t>s</w:t>
      </w:r>
      <w:r w:rsidR="00E42B6E">
        <w:rPr>
          <w:rStyle w:val="normaltextrun"/>
          <w:noProof/>
        </w:rPr>
        <w:t>,</w:t>
      </w:r>
      <w:r w:rsidR="75E370BB" w:rsidRPr="513E2802">
        <w:rPr>
          <w:rStyle w:val="normaltextrun"/>
          <w:noProof/>
        </w:rPr>
        <w:t xml:space="preserve"> </w:t>
      </w:r>
      <w:r w:rsidR="00E42B6E">
        <w:rPr>
          <w:rStyle w:val="normaltextrun"/>
          <w:noProof/>
        </w:rPr>
        <w:t>as a</w:t>
      </w:r>
      <w:r w:rsidR="00E42B6E" w:rsidRPr="513E2802">
        <w:rPr>
          <w:rStyle w:val="normaltextrun"/>
          <w:noProof/>
        </w:rPr>
        <w:t xml:space="preserve"> </w:t>
      </w:r>
      <w:r w:rsidR="75E370BB" w:rsidRPr="513E2802">
        <w:rPr>
          <w:rStyle w:val="normaltextrun"/>
          <w:noProof/>
        </w:rPr>
        <w:t>complement to trade</w:t>
      </w:r>
      <w:r w:rsidR="007245A6">
        <w:rPr>
          <w:rStyle w:val="normaltextrun"/>
          <w:noProof/>
        </w:rPr>
        <w:t>, particularly in developing countries. However, </w:t>
      </w:r>
      <w:r w:rsidR="00CE78E0">
        <w:rPr>
          <w:rStyle w:val="normaltextrun"/>
          <w:noProof/>
        </w:rPr>
        <w:t>to a large extent</w:t>
      </w:r>
      <w:r w:rsidR="007245A6">
        <w:rPr>
          <w:rStyle w:val="normaltextrun"/>
          <w:noProof/>
        </w:rPr>
        <w:t xml:space="preserve"> due to the perishability of</w:t>
      </w:r>
      <w:r w:rsidR="0018099C">
        <w:rPr>
          <w:rStyle w:val="normaltextrun"/>
          <w:noProof/>
        </w:rPr>
        <w:t xml:space="preserve"> </w:t>
      </w:r>
      <w:r w:rsidR="0018099C" w:rsidRPr="00B651B1">
        <w:rPr>
          <w:rStyle w:val="normaltextrun"/>
          <w:noProof/>
        </w:rPr>
        <w:t>commodities and</w:t>
      </w:r>
      <w:r w:rsidR="007245A6" w:rsidRPr="00B651B1">
        <w:rPr>
          <w:rStyle w:val="normaltextrun"/>
          <w:noProof/>
        </w:rPr>
        <w:t xml:space="preserve"> </w:t>
      </w:r>
      <w:r w:rsidR="002649C7" w:rsidRPr="00B651B1">
        <w:rPr>
          <w:rStyle w:val="normaltextrun"/>
          <w:noProof/>
        </w:rPr>
        <w:t>food</w:t>
      </w:r>
      <w:r w:rsidR="0018099C" w:rsidRPr="00B651B1">
        <w:rPr>
          <w:rStyle w:val="normaltextrun"/>
          <w:noProof/>
        </w:rPr>
        <w:t xml:space="preserve"> products</w:t>
      </w:r>
      <w:r w:rsidR="00D95E46">
        <w:rPr>
          <w:rStyle w:val="normaltextrun"/>
          <w:noProof/>
        </w:rPr>
        <w:t>,</w:t>
      </w:r>
      <w:r w:rsidR="007245A6">
        <w:rPr>
          <w:rStyle w:val="normaltextrun"/>
          <w:noProof/>
        </w:rPr>
        <w:t> </w:t>
      </w:r>
      <w:r w:rsidR="000C3854">
        <w:rPr>
          <w:rStyle w:val="normaltextrun"/>
          <w:noProof/>
        </w:rPr>
        <w:t>stock</w:t>
      </w:r>
      <w:r w:rsidR="0062529C">
        <w:rPr>
          <w:rStyle w:val="normaltextrun"/>
          <w:noProof/>
        </w:rPr>
        <w:t>holding</w:t>
      </w:r>
      <w:r w:rsidR="000C3854">
        <w:rPr>
          <w:rStyle w:val="normaltextrun"/>
          <w:noProof/>
        </w:rPr>
        <w:t xml:space="preserve"> </w:t>
      </w:r>
      <w:r>
        <w:rPr>
          <w:rStyle w:val="normaltextrun"/>
          <w:noProof/>
        </w:rPr>
        <w:t>policies</w:t>
      </w:r>
      <w:r w:rsidR="00B567BF">
        <w:rPr>
          <w:rStyle w:val="normaltextrun"/>
          <w:noProof/>
        </w:rPr>
        <w:t xml:space="preserve"> entail</w:t>
      </w:r>
      <w:r w:rsidR="1BCFD5EC">
        <w:rPr>
          <w:rStyle w:val="normaltextrun"/>
          <w:noProof/>
        </w:rPr>
        <w:t xml:space="preserve"> </w:t>
      </w:r>
      <w:r w:rsidR="007245A6">
        <w:rPr>
          <w:rStyle w:val="normaltextrun"/>
          <w:noProof/>
        </w:rPr>
        <w:t xml:space="preserve">significant costs. </w:t>
      </w:r>
      <w:r w:rsidR="2A499AC1" w:rsidRPr="633E2912">
        <w:rPr>
          <w:rStyle w:val="normaltextrun"/>
          <w:noProof/>
        </w:rPr>
        <w:t>W</w:t>
      </w:r>
      <w:r w:rsidR="17E3B04D" w:rsidRPr="633E2912">
        <w:rPr>
          <w:rStyle w:val="normaltextrun"/>
          <w:noProof/>
        </w:rPr>
        <w:t>hen</w:t>
      </w:r>
      <w:r w:rsidR="007245A6">
        <w:rPr>
          <w:rStyle w:val="normaltextrun"/>
          <w:noProof/>
        </w:rPr>
        <w:t xml:space="preserve"> managed directly by public authorities, </w:t>
      </w:r>
      <w:r w:rsidR="008871C2">
        <w:rPr>
          <w:rStyle w:val="normaltextrun"/>
          <w:noProof/>
        </w:rPr>
        <w:t xml:space="preserve">stockholding </w:t>
      </w:r>
      <w:r w:rsidR="007245A6">
        <w:rPr>
          <w:rStyle w:val="normaltextrun"/>
          <w:noProof/>
        </w:rPr>
        <w:t>dis</w:t>
      </w:r>
      <w:r w:rsidR="50667A0D">
        <w:rPr>
          <w:rStyle w:val="normaltextrun"/>
          <w:noProof/>
        </w:rPr>
        <w:t>courage</w:t>
      </w:r>
      <w:r w:rsidR="00C34BBA">
        <w:rPr>
          <w:rStyle w:val="normaltextrun"/>
          <w:noProof/>
        </w:rPr>
        <w:t>s</w:t>
      </w:r>
      <w:r w:rsidR="008871C2">
        <w:rPr>
          <w:rStyle w:val="normaltextrun"/>
          <w:noProof/>
        </w:rPr>
        <w:t xml:space="preserve"> similar </w:t>
      </w:r>
      <w:r w:rsidR="008871C2" w:rsidRPr="513E2802">
        <w:rPr>
          <w:rStyle w:val="normaltextrun"/>
          <w:noProof/>
        </w:rPr>
        <w:t>efforts</w:t>
      </w:r>
      <w:r w:rsidR="008871C2">
        <w:rPr>
          <w:rStyle w:val="normaltextrun"/>
          <w:noProof/>
        </w:rPr>
        <w:t xml:space="preserve"> by the</w:t>
      </w:r>
      <w:r w:rsidR="007245A6">
        <w:rPr>
          <w:rStyle w:val="normaltextrun"/>
          <w:noProof/>
        </w:rPr>
        <w:t xml:space="preserve"> private sector</w:t>
      </w:r>
      <w:r w:rsidR="630C1BB0" w:rsidRPr="633E2912">
        <w:rPr>
          <w:rStyle w:val="normaltextrun"/>
          <w:noProof/>
        </w:rPr>
        <w:t xml:space="preserve">. The release of stocks </w:t>
      </w:r>
      <w:r w:rsidR="008871C2">
        <w:rPr>
          <w:rStyle w:val="normaltextrun"/>
          <w:noProof/>
        </w:rPr>
        <w:t xml:space="preserve">can </w:t>
      </w:r>
      <w:r w:rsidR="00C34BBA">
        <w:rPr>
          <w:rStyle w:val="normaltextrun"/>
          <w:noProof/>
        </w:rPr>
        <w:t xml:space="preserve">also </w:t>
      </w:r>
      <w:r w:rsidR="007245A6">
        <w:rPr>
          <w:rStyle w:val="normaltextrun"/>
          <w:noProof/>
        </w:rPr>
        <w:t>interfere with the functioning of markets.</w:t>
      </w:r>
      <w:r w:rsidR="007245A6" w:rsidRPr="00862D70">
        <w:rPr>
          <w:rStyle w:val="eop"/>
          <w:noProof/>
          <w:lang w:val="en-IE"/>
        </w:rPr>
        <w:t> </w:t>
      </w:r>
    </w:p>
    <w:p w14:paraId="1C160248" w14:textId="59111312" w:rsidR="00355705" w:rsidRDefault="00C85300" w:rsidP="00392CEC">
      <w:pPr>
        <w:pStyle w:val="Heading1"/>
        <w:keepLines/>
        <w:tabs>
          <w:tab w:val="clear" w:pos="1473"/>
          <w:tab w:val="left" w:pos="360"/>
          <w:tab w:val="left" w:pos="720"/>
        </w:tabs>
        <w:ind w:left="0" w:right="400" w:firstLine="0"/>
        <w:rPr>
          <w:noProof/>
        </w:rPr>
      </w:pPr>
      <w:bookmarkStart w:id="12" w:name="_Toc82170420"/>
      <w:bookmarkStart w:id="13" w:name="_Toc85187561"/>
      <w:r>
        <w:rPr>
          <w:noProof/>
        </w:rPr>
        <w:t>A new r</w:t>
      </w:r>
      <w:r w:rsidR="00355705">
        <w:rPr>
          <w:noProof/>
        </w:rPr>
        <w:t xml:space="preserve">isk </w:t>
      </w:r>
      <w:r>
        <w:rPr>
          <w:noProof/>
        </w:rPr>
        <w:t>landscape for</w:t>
      </w:r>
      <w:r w:rsidR="00355705">
        <w:rPr>
          <w:noProof/>
        </w:rPr>
        <w:t xml:space="preserve"> EU food supply and food security</w:t>
      </w:r>
      <w:r w:rsidR="006515EA">
        <w:rPr>
          <w:noProof/>
        </w:rPr>
        <w:t>,</w:t>
      </w:r>
      <w:r w:rsidR="00A45B8E">
        <w:rPr>
          <w:noProof/>
        </w:rPr>
        <w:t xml:space="preserve"> </w:t>
      </w:r>
      <w:r w:rsidR="006515EA">
        <w:rPr>
          <w:noProof/>
        </w:rPr>
        <w:t>with</w:t>
      </w:r>
      <w:r w:rsidR="00ED1D8C">
        <w:rPr>
          <w:noProof/>
        </w:rPr>
        <w:t xml:space="preserve"> </w:t>
      </w:r>
      <w:r w:rsidR="00B15E72">
        <w:rPr>
          <w:noProof/>
        </w:rPr>
        <w:tab/>
      </w:r>
      <w:r w:rsidR="00A45B8E">
        <w:rPr>
          <w:noProof/>
        </w:rPr>
        <w:t>vulnerabilities and dependencies</w:t>
      </w:r>
      <w:bookmarkEnd w:id="12"/>
      <w:bookmarkEnd w:id="13"/>
    </w:p>
    <w:p w14:paraId="3E1EE3EF" w14:textId="7062776E" w:rsidR="00355705" w:rsidRDefault="001922A1" w:rsidP="00CB1D25">
      <w:pPr>
        <w:rPr>
          <w:rStyle w:val="normaltextrun"/>
          <w:noProof/>
        </w:rPr>
      </w:pPr>
      <w:r>
        <w:rPr>
          <w:rStyle w:val="normaltextrun"/>
          <w:b/>
          <w:noProof/>
          <w:lang w:val="en-IE"/>
        </w:rPr>
        <w:t>Increasing</w:t>
      </w:r>
      <w:r w:rsidRPr="00164F67">
        <w:rPr>
          <w:rStyle w:val="normaltextrun"/>
          <w:b/>
          <w:noProof/>
          <w:lang w:val="en-IE"/>
        </w:rPr>
        <w:t xml:space="preserve"> </w:t>
      </w:r>
      <w:r w:rsidR="00355705" w:rsidRPr="00164F67">
        <w:rPr>
          <w:rStyle w:val="normaltextrun"/>
          <w:b/>
          <w:noProof/>
          <w:lang w:val="en-IE"/>
        </w:rPr>
        <w:t xml:space="preserve">uncertainty </w:t>
      </w:r>
      <w:r w:rsidR="00C94F6A">
        <w:rPr>
          <w:rStyle w:val="normaltextrun"/>
          <w:b/>
          <w:noProof/>
          <w:lang w:val="en-IE"/>
        </w:rPr>
        <w:t>as well as price and supply</w:t>
      </w:r>
      <w:r w:rsidR="00C94F6A" w:rsidRPr="00164F67">
        <w:rPr>
          <w:rStyle w:val="normaltextrun"/>
          <w:b/>
          <w:noProof/>
          <w:lang w:val="en-IE"/>
        </w:rPr>
        <w:t xml:space="preserve"> </w:t>
      </w:r>
      <w:r w:rsidR="00355705" w:rsidRPr="00164F67">
        <w:rPr>
          <w:rStyle w:val="normaltextrun"/>
          <w:b/>
          <w:noProof/>
          <w:lang w:val="en-IE"/>
        </w:rPr>
        <w:t>volatility</w:t>
      </w:r>
      <w:r w:rsidR="00355705">
        <w:rPr>
          <w:rStyle w:val="normaltextrun"/>
          <w:noProof/>
        </w:rPr>
        <w:t xml:space="preserve"> </w:t>
      </w:r>
      <w:r>
        <w:rPr>
          <w:rStyle w:val="normaltextrun"/>
          <w:noProof/>
        </w:rPr>
        <w:t>are</w:t>
      </w:r>
      <w:r w:rsidR="00355705">
        <w:rPr>
          <w:rStyle w:val="normaltextrun"/>
          <w:noProof/>
        </w:rPr>
        <w:t xml:space="preserve"> </w:t>
      </w:r>
      <w:r>
        <w:rPr>
          <w:rStyle w:val="normaltextrun"/>
          <w:noProof/>
        </w:rPr>
        <w:t xml:space="preserve">affecting </w:t>
      </w:r>
      <w:r w:rsidR="00355705">
        <w:rPr>
          <w:rStyle w:val="normaltextrun"/>
          <w:noProof/>
        </w:rPr>
        <w:t>production capacity and distribution through the food supply chain</w:t>
      </w:r>
      <w:r w:rsidR="4A97249B" w:rsidRPr="633E2912">
        <w:rPr>
          <w:rStyle w:val="normaltextrun"/>
          <w:noProof/>
        </w:rPr>
        <w:t xml:space="preserve">. </w:t>
      </w:r>
      <w:r w:rsidR="0EE78F8B" w:rsidRPr="633E2912">
        <w:rPr>
          <w:rStyle w:val="normaltextrun"/>
          <w:noProof/>
        </w:rPr>
        <w:t>S</w:t>
      </w:r>
      <w:r w:rsidR="67397E3B" w:rsidRPr="633E2912">
        <w:rPr>
          <w:rStyle w:val="normaltextrun"/>
          <w:noProof/>
        </w:rPr>
        <w:t>ome</w:t>
      </w:r>
      <w:r w:rsidR="00355705">
        <w:rPr>
          <w:rStyle w:val="normaltextrun"/>
          <w:noProof/>
        </w:rPr>
        <w:t xml:space="preserve"> risks affect </w:t>
      </w:r>
      <w:r w:rsidR="0080253A">
        <w:rPr>
          <w:rStyle w:val="normaltextrun"/>
          <w:noProof/>
        </w:rPr>
        <w:t>all</w:t>
      </w:r>
      <w:r>
        <w:rPr>
          <w:rStyle w:val="normaltextrun"/>
          <w:noProof/>
        </w:rPr>
        <w:t xml:space="preserve"> these</w:t>
      </w:r>
      <w:r w:rsidR="00355705">
        <w:rPr>
          <w:rStyle w:val="normaltextrun"/>
          <w:noProof/>
        </w:rPr>
        <w:t xml:space="preserve"> </w:t>
      </w:r>
      <w:r w:rsidR="0080253A">
        <w:rPr>
          <w:rStyle w:val="normaltextrun"/>
          <w:noProof/>
        </w:rPr>
        <w:t>aspects</w:t>
      </w:r>
      <w:r w:rsidR="00355705">
        <w:rPr>
          <w:rStyle w:val="normaltextrun"/>
          <w:noProof/>
        </w:rPr>
        <w:t xml:space="preserve">. </w:t>
      </w:r>
    </w:p>
    <w:p w14:paraId="421B0CD5" w14:textId="0C8CB392" w:rsidR="00355705" w:rsidRPr="00164F67" w:rsidRDefault="00355705" w:rsidP="00CB1D25">
      <w:pPr>
        <w:rPr>
          <w:noProof/>
        </w:rPr>
      </w:pPr>
      <w:r>
        <w:rPr>
          <w:rStyle w:val="normaltextrun"/>
          <w:noProof/>
        </w:rPr>
        <w:t>During the last decades, the EU has largely been spared</w:t>
      </w:r>
      <w:r w:rsidR="00C10120">
        <w:rPr>
          <w:rStyle w:val="normaltextrun"/>
          <w:noProof/>
        </w:rPr>
        <w:t xml:space="preserve"> from</w:t>
      </w:r>
      <w:r>
        <w:rPr>
          <w:rStyle w:val="normaltextrun"/>
          <w:noProof/>
        </w:rPr>
        <w:t xml:space="preserve"> </w:t>
      </w:r>
      <w:r w:rsidR="00517FC5">
        <w:rPr>
          <w:rStyle w:val="normaltextrun"/>
          <w:noProof/>
        </w:rPr>
        <w:t xml:space="preserve">crises that resulted </w:t>
      </w:r>
      <w:r w:rsidR="0080253A">
        <w:rPr>
          <w:rStyle w:val="normaltextrun"/>
          <w:noProof/>
        </w:rPr>
        <w:t xml:space="preserve">in </w:t>
      </w:r>
      <w:r>
        <w:rPr>
          <w:rStyle w:val="normaltextrun"/>
          <w:noProof/>
        </w:rPr>
        <w:t xml:space="preserve">food security issues associated with crop failures or political conflicts. </w:t>
      </w:r>
      <w:r w:rsidR="000C5C3D">
        <w:rPr>
          <w:rStyle w:val="normaltextrun"/>
          <w:noProof/>
        </w:rPr>
        <w:t>That said</w:t>
      </w:r>
      <w:r>
        <w:rPr>
          <w:rStyle w:val="normaltextrun"/>
          <w:noProof/>
        </w:rPr>
        <w:t xml:space="preserve">, </w:t>
      </w:r>
      <w:r>
        <w:rPr>
          <w:rStyle w:val="normaltextrun"/>
          <w:b/>
          <w:bCs/>
          <w:noProof/>
        </w:rPr>
        <w:t>w</w:t>
      </w:r>
      <w:r w:rsidRPr="513E2802">
        <w:rPr>
          <w:rStyle w:val="normaltextrun"/>
          <w:b/>
          <w:bCs/>
          <w:noProof/>
        </w:rPr>
        <w:t xml:space="preserve">eather events </w:t>
      </w:r>
      <w:r>
        <w:rPr>
          <w:rStyle w:val="normaltextrun"/>
          <w:b/>
          <w:bCs/>
          <w:noProof/>
        </w:rPr>
        <w:t xml:space="preserve">related to climate change </w:t>
      </w:r>
      <w:r w:rsidRPr="513E2802">
        <w:rPr>
          <w:rStyle w:val="normaltextrun"/>
          <w:b/>
          <w:bCs/>
          <w:noProof/>
        </w:rPr>
        <w:t>and environmental degradation</w:t>
      </w:r>
      <w:r>
        <w:rPr>
          <w:rStyle w:val="normaltextrun"/>
          <w:noProof/>
        </w:rPr>
        <w:t xml:space="preserve"> are </w:t>
      </w:r>
      <w:r w:rsidR="001922A1">
        <w:rPr>
          <w:rStyle w:val="normaltextrun"/>
          <w:noProof/>
        </w:rPr>
        <w:t xml:space="preserve">on the increase, and are </w:t>
      </w:r>
      <w:r>
        <w:rPr>
          <w:rStyle w:val="normaltextrun"/>
          <w:noProof/>
        </w:rPr>
        <w:t>the main perceived </w:t>
      </w:r>
      <w:r w:rsidR="2279C1F4" w:rsidRPr="633E2912">
        <w:rPr>
          <w:rStyle w:val="normaltextrun"/>
          <w:noProof/>
        </w:rPr>
        <w:t xml:space="preserve">risk related to </w:t>
      </w:r>
      <w:r>
        <w:rPr>
          <w:rStyle w:val="normaltextrun"/>
          <w:noProof/>
        </w:rPr>
        <w:t>food insecurity (60% of respondents to the targeted questionnaire). </w:t>
      </w:r>
    </w:p>
    <w:p w14:paraId="22C82C62" w14:textId="60AF63F8" w:rsidR="00355705" w:rsidRDefault="00355705" w:rsidP="00CB1D25">
      <w:pPr>
        <w:rPr>
          <w:rStyle w:val="normaltextrun"/>
          <w:noProof/>
        </w:rPr>
      </w:pPr>
      <w:r>
        <w:rPr>
          <w:rStyle w:val="normaltextrun"/>
          <w:noProof/>
        </w:rPr>
        <w:t>More frequent extreme weather events</w:t>
      </w:r>
      <w:r w:rsidR="00C10120">
        <w:rPr>
          <w:rStyle w:val="FootnoteReference"/>
          <w:noProof/>
        </w:rPr>
        <w:footnoteReference w:id="23"/>
      </w:r>
      <w:r>
        <w:rPr>
          <w:rStyle w:val="normaltextrun"/>
          <w:noProof/>
        </w:rPr>
        <w:t xml:space="preserve"> - recent </w:t>
      </w:r>
      <w:r w:rsidRPr="00310060">
        <w:rPr>
          <w:rStyle w:val="normaltextrun"/>
          <w:noProof/>
        </w:rPr>
        <w:t xml:space="preserve">cold </w:t>
      </w:r>
      <w:r w:rsidR="00E737CB" w:rsidRPr="00310060">
        <w:rPr>
          <w:rStyle w:val="normaltextrun"/>
          <w:noProof/>
        </w:rPr>
        <w:t>spells and</w:t>
      </w:r>
      <w:r w:rsidR="00AF4842" w:rsidRPr="001305B4">
        <w:rPr>
          <w:rStyle w:val="normaltextrun"/>
          <w:noProof/>
        </w:rPr>
        <w:t xml:space="preserve"> flooding</w:t>
      </w:r>
      <w:r w:rsidRPr="001305B4">
        <w:rPr>
          <w:rStyle w:val="normaltextrun"/>
          <w:noProof/>
        </w:rPr>
        <w:t xml:space="preserve">, </w:t>
      </w:r>
      <w:r w:rsidRPr="001B69CC">
        <w:rPr>
          <w:rStyle w:val="normaltextrun"/>
          <w:noProof/>
        </w:rPr>
        <w:t>increased frequency and intensity of droughts</w:t>
      </w:r>
      <w:r w:rsidR="00517FC5" w:rsidRPr="001B69CC">
        <w:rPr>
          <w:rStyle w:val="normaltextrun"/>
          <w:noProof/>
        </w:rPr>
        <w:t xml:space="preserve">, </w:t>
      </w:r>
      <w:r w:rsidR="00517FC5" w:rsidRPr="0080253A">
        <w:rPr>
          <w:rStyle w:val="normaltextrun"/>
          <w:noProof/>
        </w:rPr>
        <w:t>such as those in 201</w:t>
      </w:r>
      <w:r w:rsidR="008720FE" w:rsidRPr="0080253A">
        <w:rPr>
          <w:rStyle w:val="normaltextrun"/>
          <w:noProof/>
        </w:rPr>
        <w:t>8</w:t>
      </w:r>
      <w:r w:rsidR="00517FC5" w:rsidRPr="0080253A">
        <w:rPr>
          <w:rStyle w:val="normaltextrun"/>
          <w:noProof/>
        </w:rPr>
        <w:t xml:space="preserve"> and 20</w:t>
      </w:r>
      <w:r w:rsidR="008720FE" w:rsidRPr="0080253A">
        <w:rPr>
          <w:rStyle w:val="normaltextrun"/>
          <w:noProof/>
        </w:rPr>
        <w:t>19</w:t>
      </w:r>
      <w:r w:rsidR="00517FC5" w:rsidRPr="0080253A">
        <w:rPr>
          <w:rStyle w:val="normaltextrun"/>
          <w:noProof/>
        </w:rPr>
        <w:t>,</w:t>
      </w:r>
      <w:r w:rsidRPr="0080253A">
        <w:rPr>
          <w:rStyle w:val="normaltextrun"/>
          <w:noProof/>
        </w:rPr>
        <w:t xml:space="preserve"> </w:t>
      </w:r>
      <w:r w:rsidRPr="00310060">
        <w:rPr>
          <w:rStyle w:val="normaltextrun"/>
          <w:noProof/>
        </w:rPr>
        <w:t xml:space="preserve">or </w:t>
      </w:r>
      <w:r w:rsidR="00E737CB" w:rsidRPr="00310060">
        <w:rPr>
          <w:rStyle w:val="normaltextrun"/>
          <w:noProof/>
        </w:rPr>
        <w:t>heatwaves resulting</w:t>
      </w:r>
      <w:r w:rsidR="00C10120" w:rsidRPr="001305B4">
        <w:rPr>
          <w:rStyle w:val="normaltextrun"/>
          <w:noProof/>
        </w:rPr>
        <w:t xml:space="preserve"> in</w:t>
      </w:r>
      <w:r w:rsidR="00AF4842" w:rsidRPr="001B69CC">
        <w:rPr>
          <w:rStyle w:val="normaltextrun"/>
          <w:noProof/>
        </w:rPr>
        <w:t xml:space="preserve"> </w:t>
      </w:r>
      <w:r w:rsidR="009E074F" w:rsidRPr="001B69CC">
        <w:rPr>
          <w:rStyle w:val="normaltextrun"/>
          <w:noProof/>
        </w:rPr>
        <w:t xml:space="preserve">large-scale </w:t>
      </w:r>
      <w:r w:rsidR="00AF4842" w:rsidRPr="0080253A">
        <w:rPr>
          <w:rStyle w:val="normaltextrun"/>
          <w:noProof/>
        </w:rPr>
        <w:t xml:space="preserve">forest fires </w:t>
      </w:r>
      <w:r w:rsidRPr="0080253A">
        <w:rPr>
          <w:rStyle w:val="normaltextrun"/>
          <w:noProof/>
        </w:rPr>
        <w:t xml:space="preserve">- show that climate change </w:t>
      </w:r>
      <w:r w:rsidR="00C34BBA" w:rsidRPr="0080253A">
        <w:rPr>
          <w:rStyle w:val="normaltextrun"/>
          <w:noProof/>
        </w:rPr>
        <w:t xml:space="preserve">increasingly </w:t>
      </w:r>
      <w:r w:rsidRPr="0080253A">
        <w:rPr>
          <w:rStyle w:val="normaltextrun"/>
          <w:noProof/>
        </w:rPr>
        <w:t>affects agricultural and seafood production in the EU</w:t>
      </w:r>
      <w:r w:rsidR="00517FC5" w:rsidRPr="0080253A">
        <w:rPr>
          <w:rStyle w:val="normaltextrun"/>
          <w:noProof/>
        </w:rPr>
        <w:t>, for instance with failure of fodder crops due to drought</w:t>
      </w:r>
      <w:r w:rsidRPr="00310060">
        <w:rPr>
          <w:rStyle w:val="normaltextrun"/>
          <w:noProof/>
        </w:rPr>
        <w:t>.</w:t>
      </w:r>
      <w:r w:rsidRPr="001305B4">
        <w:rPr>
          <w:rStyle w:val="normaltextrun"/>
          <w:noProof/>
        </w:rPr>
        <w:t xml:space="preserve"> The increased proba</w:t>
      </w:r>
      <w:r>
        <w:rPr>
          <w:rStyle w:val="normaltextrun"/>
          <w:noProof/>
        </w:rPr>
        <w:t>bility of simultaneous extreme events affecting several </w:t>
      </w:r>
      <w:r w:rsidDel="00E30589">
        <w:rPr>
          <w:rStyle w:val="normaltextrun"/>
          <w:noProof/>
        </w:rPr>
        <w:t>areas</w:t>
      </w:r>
      <w:r>
        <w:rPr>
          <w:rStyle w:val="normaltextrun"/>
          <w:noProof/>
        </w:rPr>
        <w:t xml:space="preserve"> of production</w:t>
      </w:r>
      <w:r w:rsidR="527B60DF">
        <w:rPr>
          <w:rStyle w:val="normaltextrun"/>
          <w:noProof/>
        </w:rPr>
        <w:t xml:space="preserve"> </w:t>
      </w:r>
      <w:r w:rsidR="17DA5FD4">
        <w:rPr>
          <w:rStyle w:val="normaltextrun"/>
          <w:noProof/>
        </w:rPr>
        <w:t>may</w:t>
      </w:r>
      <w:r>
        <w:rPr>
          <w:rStyle w:val="normaltextrun"/>
          <w:noProof/>
        </w:rPr>
        <w:t> result in tensions on markets and food stocks.</w:t>
      </w:r>
      <w:r w:rsidRPr="00862D70">
        <w:rPr>
          <w:rStyle w:val="eop"/>
          <w:noProof/>
          <w:lang w:val="en-IE"/>
        </w:rPr>
        <w:t> </w:t>
      </w:r>
      <w:r w:rsidRPr="00164F67">
        <w:rPr>
          <w:rStyle w:val="normaltextrun"/>
          <w:b/>
          <w:noProof/>
          <w:lang w:val="en-IE"/>
        </w:rPr>
        <w:t xml:space="preserve">Other </w:t>
      </w:r>
      <w:r w:rsidR="009857C4">
        <w:rPr>
          <w:rStyle w:val="normaltextrun"/>
          <w:b/>
          <w:noProof/>
          <w:lang w:val="en-IE"/>
        </w:rPr>
        <w:t>pressure</w:t>
      </w:r>
      <w:r w:rsidR="009E7CBF">
        <w:rPr>
          <w:rStyle w:val="normaltextrun"/>
          <w:b/>
          <w:noProof/>
          <w:lang w:val="en-IE"/>
        </w:rPr>
        <w:t>s</w:t>
      </w:r>
      <w:r w:rsidR="009857C4">
        <w:rPr>
          <w:rStyle w:val="normaltextrun"/>
          <w:b/>
          <w:noProof/>
          <w:lang w:val="en-IE"/>
        </w:rPr>
        <w:t xml:space="preserve"> </w:t>
      </w:r>
      <w:r w:rsidR="009857C4" w:rsidRPr="009B6A3C">
        <w:rPr>
          <w:rStyle w:val="normaltextrun"/>
          <w:noProof/>
          <w:lang w:val="en-IE"/>
        </w:rPr>
        <w:t xml:space="preserve">on </w:t>
      </w:r>
      <w:r w:rsidR="009857C4">
        <w:rPr>
          <w:rStyle w:val="normaltextrun"/>
          <w:noProof/>
        </w:rPr>
        <w:t xml:space="preserve">food </w:t>
      </w:r>
      <w:r>
        <w:rPr>
          <w:rStyle w:val="normaltextrun"/>
          <w:noProof/>
        </w:rPr>
        <w:t xml:space="preserve">production relate to the </w:t>
      </w:r>
      <w:r w:rsidR="009857C4">
        <w:rPr>
          <w:rStyle w:val="normaltextrun"/>
          <w:noProof/>
        </w:rPr>
        <w:t xml:space="preserve">degradation of the </w:t>
      </w:r>
      <w:r>
        <w:rPr>
          <w:rStyle w:val="normaltextrun"/>
          <w:noProof/>
        </w:rPr>
        <w:t xml:space="preserve">environment, resource scarcity and biodiversity loss, as well as plant </w:t>
      </w:r>
      <w:r w:rsidR="460EEF10">
        <w:rPr>
          <w:rStyle w:val="normaltextrun"/>
          <w:noProof/>
        </w:rPr>
        <w:t xml:space="preserve">and </w:t>
      </w:r>
      <w:r>
        <w:rPr>
          <w:rStyle w:val="normaltextrun"/>
          <w:noProof/>
        </w:rPr>
        <w:t>animal health</w:t>
      </w:r>
      <w:r w:rsidR="009E7CBF">
        <w:rPr>
          <w:rStyle w:val="normaltextrun"/>
          <w:noProof/>
        </w:rPr>
        <w:t xml:space="preserve"> issues</w:t>
      </w:r>
      <w:r w:rsidR="00A45B8E">
        <w:rPr>
          <w:rStyle w:val="normaltextrun"/>
          <w:noProof/>
        </w:rPr>
        <w:t>.</w:t>
      </w:r>
      <w:r>
        <w:rPr>
          <w:rStyle w:val="normaltextrun"/>
          <w:noProof/>
        </w:rPr>
        <w:t xml:space="preserve"> </w:t>
      </w:r>
      <w:r w:rsidR="00C34BBA" w:rsidRPr="633E2912">
        <w:rPr>
          <w:rStyle w:val="normaltextrun"/>
          <w:noProof/>
        </w:rPr>
        <w:t>Th</w:t>
      </w:r>
      <w:r w:rsidR="00C34BBA">
        <w:rPr>
          <w:rStyle w:val="normaltextrun"/>
          <w:noProof/>
        </w:rPr>
        <w:t>e</w:t>
      </w:r>
      <w:r w:rsidR="00C34BBA" w:rsidRPr="633E2912">
        <w:rPr>
          <w:rStyle w:val="normaltextrun"/>
          <w:noProof/>
        </w:rPr>
        <w:t>se</w:t>
      </w:r>
      <w:r w:rsidR="00C34BBA">
        <w:rPr>
          <w:rStyle w:val="normaltextrun"/>
          <w:noProof/>
        </w:rPr>
        <w:t xml:space="preserve"> </w:t>
      </w:r>
      <w:r w:rsidR="00335C33">
        <w:rPr>
          <w:rStyle w:val="normaltextrun"/>
          <w:noProof/>
        </w:rPr>
        <w:t xml:space="preserve">climate and environmental risks have the potential </w:t>
      </w:r>
      <w:r w:rsidR="1A335637" w:rsidRPr="633E2912">
        <w:rPr>
          <w:rStyle w:val="normaltextrun"/>
          <w:noProof/>
        </w:rPr>
        <w:t xml:space="preserve">to have </w:t>
      </w:r>
      <w:r w:rsidR="00335C33">
        <w:rPr>
          <w:rStyle w:val="normaltextrun"/>
          <w:noProof/>
        </w:rPr>
        <w:t>a much greater impact on the EU food supply than the COVID</w:t>
      </w:r>
      <w:r w:rsidR="000C5C3D">
        <w:rPr>
          <w:rStyle w:val="normaltextrun"/>
          <w:noProof/>
        </w:rPr>
        <w:t>-19</w:t>
      </w:r>
      <w:r w:rsidR="00335C33">
        <w:rPr>
          <w:rStyle w:val="normaltextrun"/>
          <w:noProof/>
        </w:rPr>
        <w:t xml:space="preserve"> crisis. </w:t>
      </w:r>
      <w:r w:rsidR="00A542CF">
        <w:rPr>
          <w:rStyle w:val="normaltextrun"/>
          <w:noProof/>
        </w:rPr>
        <w:t xml:space="preserve">The Farm to Fork </w:t>
      </w:r>
      <w:r w:rsidR="000C5C3D">
        <w:rPr>
          <w:rStyle w:val="normaltextrun"/>
          <w:noProof/>
        </w:rPr>
        <w:t>s</w:t>
      </w:r>
      <w:r w:rsidR="00A542CF">
        <w:rPr>
          <w:rStyle w:val="normaltextrun"/>
          <w:noProof/>
        </w:rPr>
        <w:t>trategy lays down actions to make the food systems more resilient and ensure lasting food security in the face of climate change and biodiversity loss.</w:t>
      </w:r>
    </w:p>
    <w:p w14:paraId="745B7FBE" w14:textId="2BFB05A7" w:rsidR="00355705" w:rsidRPr="00862D70" w:rsidRDefault="665F98CA" w:rsidP="00CB1D25">
      <w:pPr>
        <w:rPr>
          <w:rFonts w:ascii="Segoe UI" w:hAnsi="Segoe UI" w:cs="Segoe UI"/>
          <w:noProof/>
          <w:sz w:val="18"/>
          <w:szCs w:val="18"/>
          <w:lang w:val="en-IE"/>
        </w:rPr>
      </w:pPr>
      <w:r w:rsidRPr="633E2912">
        <w:rPr>
          <w:rStyle w:val="normaltextrun"/>
          <w:noProof/>
        </w:rPr>
        <w:t xml:space="preserve">Other </w:t>
      </w:r>
      <w:r w:rsidR="6F1811E9" w:rsidRPr="633E2912">
        <w:rPr>
          <w:rStyle w:val="normaltextrun"/>
          <w:noProof/>
        </w:rPr>
        <w:t>r</w:t>
      </w:r>
      <w:r w:rsidR="67397E3B" w:rsidRPr="633E2912">
        <w:rPr>
          <w:rStyle w:val="normaltextrun"/>
          <w:noProof/>
        </w:rPr>
        <w:t>isks</w:t>
      </w:r>
      <w:r w:rsidR="00355705" w:rsidRPr="6B46ACEC">
        <w:rPr>
          <w:rStyle w:val="normaltextrun"/>
          <w:noProof/>
        </w:rPr>
        <w:t xml:space="preserve"> </w:t>
      </w:r>
      <w:r w:rsidR="371419A0" w:rsidRPr="633E2912">
        <w:rPr>
          <w:rStyle w:val="normaltextrun"/>
          <w:noProof/>
        </w:rPr>
        <w:t xml:space="preserve">may </w:t>
      </w:r>
      <w:r w:rsidR="00355705" w:rsidRPr="6B46ACEC">
        <w:rPr>
          <w:rStyle w:val="normaltextrun"/>
          <w:noProof/>
        </w:rPr>
        <w:t xml:space="preserve">threaten the </w:t>
      </w:r>
      <w:r w:rsidR="00BE6A75">
        <w:rPr>
          <w:rStyle w:val="normaltextrun"/>
          <w:noProof/>
        </w:rPr>
        <w:t xml:space="preserve">functioning of the </w:t>
      </w:r>
      <w:r w:rsidR="00355705" w:rsidRPr="6B46ACEC">
        <w:rPr>
          <w:rStyle w:val="normaltextrun"/>
          <w:noProof/>
        </w:rPr>
        <w:t>food supply chain</w:t>
      </w:r>
      <w:r w:rsidR="19DBFB1E" w:rsidRPr="633E2912">
        <w:rPr>
          <w:rStyle w:val="normaltextrun"/>
          <w:noProof/>
        </w:rPr>
        <w:t xml:space="preserve"> e.g.</w:t>
      </w:r>
      <w:r w:rsidR="00355705" w:rsidRPr="6B46ACEC">
        <w:rPr>
          <w:rStyle w:val="normaltextrun"/>
          <w:noProof/>
        </w:rPr>
        <w:t xml:space="preserve"> those related to </w:t>
      </w:r>
      <w:r w:rsidR="008819FC">
        <w:rPr>
          <w:rStyle w:val="normaltextrun"/>
          <w:noProof/>
        </w:rPr>
        <w:t>public</w:t>
      </w:r>
      <w:r w:rsidR="00355705" w:rsidRPr="6B46ACEC">
        <w:rPr>
          <w:rStyle w:val="normaltextrun"/>
          <w:noProof/>
        </w:rPr>
        <w:t xml:space="preserve"> health</w:t>
      </w:r>
      <w:r w:rsidR="00C675A7" w:rsidRPr="6B46ACEC">
        <w:rPr>
          <w:rStyle w:val="normaltextrun"/>
          <w:noProof/>
        </w:rPr>
        <w:t>, technology</w:t>
      </w:r>
      <w:r w:rsidR="00355705" w:rsidRPr="6B46ACEC">
        <w:rPr>
          <w:rStyle w:val="normaltextrun"/>
          <w:noProof/>
        </w:rPr>
        <w:t xml:space="preserve">, </w:t>
      </w:r>
      <w:r w:rsidR="00FE6C06">
        <w:rPr>
          <w:rStyle w:val="normaltextrun"/>
          <w:noProof/>
        </w:rPr>
        <w:t xml:space="preserve">migration, </w:t>
      </w:r>
      <w:r w:rsidR="00355705" w:rsidRPr="6B46ACEC">
        <w:rPr>
          <w:rStyle w:val="normaltextrun"/>
          <w:noProof/>
        </w:rPr>
        <w:t>geopolitical shifts and industrial or other accidents</w:t>
      </w:r>
      <w:r w:rsidR="009E074F">
        <w:rPr>
          <w:rStyle w:val="normaltextrun"/>
          <w:noProof/>
        </w:rPr>
        <w:t>, including nuclear incidents that have the potential to irradiate large tracts of agricultural land</w:t>
      </w:r>
      <w:r w:rsidR="00355705" w:rsidRPr="6B46ACEC">
        <w:rPr>
          <w:rStyle w:val="normaltextrun"/>
          <w:noProof/>
        </w:rPr>
        <w:t xml:space="preserve">.  </w:t>
      </w:r>
      <w:r w:rsidR="00FE6C06">
        <w:rPr>
          <w:rStyle w:val="normaltextrun"/>
          <w:noProof/>
        </w:rPr>
        <w:t xml:space="preserve">Risks affecting the availability and affordability of key inputs (i.e. fertilisers, energy, etc.) and factors of productions such as labour in the food sector or the transport sector also need to be considered. </w:t>
      </w:r>
      <w:r w:rsidR="00BE6A75">
        <w:rPr>
          <w:rStyle w:val="normaltextrun"/>
          <w:noProof/>
        </w:rPr>
        <w:t>D</w:t>
      </w:r>
      <w:r w:rsidR="002717CA" w:rsidRPr="6B46ACEC">
        <w:rPr>
          <w:rStyle w:val="normaltextrun"/>
          <w:noProof/>
        </w:rPr>
        <w:t xml:space="preserve">igitisation </w:t>
      </w:r>
      <w:r w:rsidR="6B360848" w:rsidRPr="633E2912">
        <w:rPr>
          <w:rStyle w:val="normaltextrun"/>
          <w:noProof/>
        </w:rPr>
        <w:t>of</w:t>
      </w:r>
      <w:r w:rsidR="00355705" w:rsidRPr="6B46ACEC">
        <w:rPr>
          <w:rStyle w:val="normaltextrun"/>
          <w:noProof/>
        </w:rPr>
        <w:t> food systems</w:t>
      </w:r>
      <w:r w:rsidR="00D6430B" w:rsidRPr="6B46ACEC">
        <w:rPr>
          <w:rStyle w:val="normaltextrun"/>
          <w:noProof/>
        </w:rPr>
        <w:t xml:space="preserve"> </w:t>
      </w:r>
      <w:r w:rsidR="00355705" w:rsidRPr="6B46ACEC">
        <w:rPr>
          <w:rStyle w:val="normaltextrun"/>
          <w:noProof/>
        </w:rPr>
        <w:t>bring</w:t>
      </w:r>
      <w:r w:rsidR="002717CA" w:rsidRPr="6B46ACEC">
        <w:rPr>
          <w:rStyle w:val="normaltextrun"/>
          <w:noProof/>
        </w:rPr>
        <w:t>s</w:t>
      </w:r>
      <w:r w:rsidR="00355705" w:rsidRPr="6B46ACEC">
        <w:rPr>
          <w:rStyle w:val="normaltextrun"/>
          <w:noProof/>
        </w:rPr>
        <w:t xml:space="preserve"> </w:t>
      </w:r>
      <w:r w:rsidR="00C34BBA">
        <w:rPr>
          <w:rStyle w:val="normaltextrun"/>
          <w:noProof/>
        </w:rPr>
        <w:t>major</w:t>
      </w:r>
      <w:r w:rsidR="00C34BBA" w:rsidRPr="6B46ACEC">
        <w:rPr>
          <w:rStyle w:val="normaltextrun"/>
          <w:noProof/>
        </w:rPr>
        <w:t xml:space="preserve"> </w:t>
      </w:r>
      <w:r w:rsidR="00355705" w:rsidRPr="6B46ACEC">
        <w:rPr>
          <w:rStyle w:val="normaltextrun"/>
          <w:noProof/>
        </w:rPr>
        <w:t xml:space="preserve">benefits </w:t>
      </w:r>
      <w:r w:rsidR="002717CA" w:rsidRPr="6B46ACEC">
        <w:rPr>
          <w:rStyle w:val="normaltextrun"/>
          <w:noProof/>
        </w:rPr>
        <w:t xml:space="preserve">but </w:t>
      </w:r>
      <w:r w:rsidR="00C34BBA">
        <w:rPr>
          <w:rStyle w:val="normaltextrun"/>
          <w:noProof/>
        </w:rPr>
        <w:t>carr</w:t>
      </w:r>
      <w:r w:rsidR="00BE6A75">
        <w:rPr>
          <w:rStyle w:val="normaltextrun"/>
          <w:noProof/>
        </w:rPr>
        <w:t>ies</w:t>
      </w:r>
      <w:r w:rsidR="00C34BBA" w:rsidRPr="6B46ACEC">
        <w:rPr>
          <w:rStyle w:val="normaltextrun"/>
          <w:noProof/>
        </w:rPr>
        <w:t xml:space="preserve"> </w:t>
      </w:r>
      <w:r w:rsidR="00355705" w:rsidRPr="6B46ACEC">
        <w:rPr>
          <w:rStyle w:val="normaltextrun"/>
          <w:noProof/>
        </w:rPr>
        <w:t>the risk of cyber-attacks and failures having greater impact. </w:t>
      </w:r>
      <w:r w:rsidR="25D75AB1" w:rsidRPr="633E2912">
        <w:rPr>
          <w:rStyle w:val="normaltextrun"/>
          <w:noProof/>
        </w:rPr>
        <w:t xml:space="preserve"> Cyber-attacks </w:t>
      </w:r>
      <w:r w:rsidR="00BE6A75">
        <w:rPr>
          <w:rStyle w:val="normaltextrun"/>
          <w:noProof/>
        </w:rPr>
        <w:t>against</w:t>
      </w:r>
      <w:r w:rsidR="25D75AB1" w:rsidRPr="633E2912">
        <w:rPr>
          <w:rStyle w:val="normaltextrun"/>
          <w:noProof/>
        </w:rPr>
        <w:t xml:space="preserve"> large companies in the food sector have recently resulted in disruptions of the food chain. </w:t>
      </w:r>
      <w:r w:rsidR="002717CA" w:rsidRPr="6B46ACEC">
        <w:rPr>
          <w:rStyle w:val="normaltextrun"/>
          <w:noProof/>
        </w:rPr>
        <w:t>R</w:t>
      </w:r>
      <w:r w:rsidR="00355705" w:rsidRPr="6B46ACEC">
        <w:rPr>
          <w:rStyle w:val="normaltextrun"/>
          <w:noProof/>
        </w:rPr>
        <w:t>isks related to geopolitical shifts</w:t>
      </w:r>
      <w:r w:rsidR="00355705" w:rsidRPr="6B46ACEC">
        <w:rPr>
          <w:rStyle w:val="eop"/>
          <w:noProof/>
          <w:lang w:val="en-IE"/>
        </w:rPr>
        <w:t> </w:t>
      </w:r>
      <w:r w:rsidR="002717CA" w:rsidRPr="6B46ACEC">
        <w:rPr>
          <w:rStyle w:val="eop"/>
          <w:noProof/>
          <w:lang w:val="en-IE"/>
        </w:rPr>
        <w:t>encompass</w:t>
      </w:r>
      <w:r w:rsidR="00355705" w:rsidRPr="6B46ACEC">
        <w:rPr>
          <w:rStyle w:val="eop"/>
          <w:noProof/>
          <w:lang w:val="en-IE"/>
        </w:rPr>
        <w:t xml:space="preserve"> foreign direct investment in critical infrastructures in the EU, bio-terrorism or competition to access </w:t>
      </w:r>
      <w:r w:rsidR="6A5EA424" w:rsidRPr="633E2912">
        <w:rPr>
          <w:rStyle w:val="eop"/>
          <w:noProof/>
          <w:lang w:val="en-IE"/>
        </w:rPr>
        <w:t>essential</w:t>
      </w:r>
      <w:r w:rsidR="67397E3B" w:rsidRPr="633E2912">
        <w:rPr>
          <w:rStyle w:val="eop"/>
          <w:noProof/>
          <w:lang w:val="en-IE"/>
        </w:rPr>
        <w:t xml:space="preserve"> </w:t>
      </w:r>
      <w:r w:rsidR="00170B72">
        <w:rPr>
          <w:rStyle w:val="eop"/>
          <w:noProof/>
          <w:lang w:val="en-IE"/>
        </w:rPr>
        <w:t xml:space="preserve">inputs and </w:t>
      </w:r>
      <w:r w:rsidR="00355705" w:rsidRPr="6B46ACEC">
        <w:rPr>
          <w:rStyle w:val="eop"/>
          <w:noProof/>
          <w:lang w:val="en-IE"/>
        </w:rPr>
        <w:t xml:space="preserve">commodities. </w:t>
      </w:r>
    </w:p>
    <w:p w14:paraId="1F226AB9" w14:textId="581492EF" w:rsidR="00355705" w:rsidRPr="004022CE" w:rsidRDefault="00BE6A75" w:rsidP="5EC24B76">
      <w:pPr>
        <w:ind w:right="-22"/>
        <w:textAlignment w:val="baseline"/>
        <w:rPr>
          <w:rFonts w:ascii="Segoe UI" w:hAnsi="Segoe UI" w:cs="Segoe UI"/>
          <w:noProof/>
          <w:sz w:val="18"/>
          <w:szCs w:val="18"/>
          <w:lang w:val="en-IE" w:eastAsia="fr-BE"/>
        </w:rPr>
      </w:pPr>
      <w:r>
        <w:rPr>
          <w:rStyle w:val="normaltextrun"/>
          <w:noProof/>
        </w:rPr>
        <w:t>Withi</w:t>
      </w:r>
      <w:r w:rsidR="00355705" w:rsidRPr="00F75434">
        <w:rPr>
          <w:rStyle w:val="normaltextrun"/>
          <w:noProof/>
        </w:rPr>
        <w:t xml:space="preserve">n this new risk landscape, the EU food supply chain has to cope with some </w:t>
      </w:r>
      <w:r w:rsidR="00355705" w:rsidRPr="6B46ACEC">
        <w:rPr>
          <w:rStyle w:val="normaltextrun"/>
          <w:b/>
          <w:bCs/>
          <w:noProof/>
        </w:rPr>
        <w:t>dependencies</w:t>
      </w:r>
      <w:r w:rsidR="00D6430B" w:rsidRPr="6B46ACEC">
        <w:rPr>
          <w:rStyle w:val="normaltextrun"/>
          <w:b/>
          <w:bCs/>
          <w:noProof/>
        </w:rPr>
        <w:t xml:space="preserve"> and vulnerabilities</w:t>
      </w:r>
      <w:r w:rsidR="00355705" w:rsidRPr="00F75434">
        <w:rPr>
          <w:rStyle w:val="normaltextrun"/>
          <w:noProof/>
        </w:rPr>
        <w:t xml:space="preserve">. </w:t>
      </w:r>
      <w:r w:rsidR="73F1692D" w:rsidRPr="633E2912">
        <w:rPr>
          <w:rStyle w:val="normaltextrun"/>
          <w:noProof/>
        </w:rPr>
        <w:t>For example</w:t>
      </w:r>
      <w:r w:rsidR="00C675A7" w:rsidRPr="633E2912">
        <w:rPr>
          <w:rStyle w:val="normaltextrun"/>
          <w:noProof/>
        </w:rPr>
        <w:t xml:space="preserve">, </w:t>
      </w:r>
      <w:r w:rsidR="00C675A7" w:rsidRPr="00F75434">
        <w:rPr>
          <w:rStyle w:val="normaltextrun"/>
          <w:noProof/>
        </w:rPr>
        <w:t>76</w:t>
      </w:r>
      <w:r w:rsidR="00355705" w:rsidRPr="00F75434">
        <w:rPr>
          <w:rStyle w:val="normaltextrun"/>
          <w:noProof/>
        </w:rPr>
        <w:t xml:space="preserve">% of </w:t>
      </w:r>
      <w:r w:rsidR="6AD49D2C" w:rsidRPr="00F75434">
        <w:rPr>
          <w:rStyle w:val="normaltextrun"/>
          <w:noProof/>
        </w:rPr>
        <w:t xml:space="preserve">the EU </w:t>
      </w:r>
      <w:r w:rsidR="00AF4842" w:rsidRPr="00F75434">
        <w:rPr>
          <w:rStyle w:val="normaltextrun"/>
          <w:noProof/>
        </w:rPr>
        <w:t xml:space="preserve">oilseeds meals </w:t>
      </w:r>
      <w:r w:rsidR="03D44BB6" w:rsidRPr="00F75434">
        <w:rPr>
          <w:rStyle w:val="normaltextrun"/>
          <w:noProof/>
        </w:rPr>
        <w:t xml:space="preserve">for </w:t>
      </w:r>
      <w:r w:rsidR="7AD8C2C8" w:rsidRPr="00F75434">
        <w:rPr>
          <w:rStyle w:val="normaltextrun"/>
          <w:noProof/>
        </w:rPr>
        <w:t xml:space="preserve">feed </w:t>
      </w:r>
      <w:r w:rsidR="04822465" w:rsidRPr="00F75434">
        <w:rPr>
          <w:rStyle w:val="normaltextrun"/>
          <w:noProof/>
        </w:rPr>
        <w:t xml:space="preserve">is </w:t>
      </w:r>
      <w:r w:rsidR="00C675A7" w:rsidRPr="00F75434">
        <w:rPr>
          <w:rStyle w:val="normaltextrun"/>
          <w:noProof/>
        </w:rPr>
        <w:t xml:space="preserve">imported. </w:t>
      </w:r>
      <w:r w:rsidR="00355705" w:rsidRPr="00F75434">
        <w:rPr>
          <w:rStyle w:val="normaltextrun"/>
          <w:noProof/>
        </w:rPr>
        <w:t xml:space="preserve">The fish sector </w:t>
      </w:r>
      <w:r w:rsidR="4D617784" w:rsidRPr="00F75434">
        <w:rPr>
          <w:rStyle w:val="normaltextrun"/>
          <w:noProof/>
        </w:rPr>
        <w:t xml:space="preserve">has </w:t>
      </w:r>
      <w:r w:rsidR="00355705" w:rsidRPr="00F75434">
        <w:rPr>
          <w:rStyle w:val="normaltextrun"/>
          <w:noProof/>
        </w:rPr>
        <w:t>a</w:t>
      </w:r>
      <w:r w:rsidR="00D95E46" w:rsidRPr="00F75434">
        <w:rPr>
          <w:rStyle w:val="normaltextrun"/>
          <w:noProof/>
        </w:rPr>
        <w:t xml:space="preserve"> </w:t>
      </w:r>
      <w:r w:rsidR="00355705" w:rsidRPr="00F75434">
        <w:rPr>
          <w:rStyle w:val="normaltextrun"/>
          <w:noProof/>
        </w:rPr>
        <w:t xml:space="preserve">high degree of </w:t>
      </w:r>
      <w:r w:rsidR="3D5BA3C0" w:rsidRPr="00F75434">
        <w:rPr>
          <w:rStyle w:val="normaltextrun"/>
          <w:noProof/>
        </w:rPr>
        <w:t>import-</w:t>
      </w:r>
      <w:r w:rsidR="00C675A7" w:rsidRPr="00F75434">
        <w:rPr>
          <w:rStyle w:val="normaltextrun"/>
          <w:noProof/>
        </w:rPr>
        <w:t>dependency,</w:t>
      </w:r>
      <w:r w:rsidR="00355705" w:rsidRPr="00F75434">
        <w:rPr>
          <w:rStyle w:val="normaltextrun"/>
          <w:noProof/>
        </w:rPr>
        <w:t> </w:t>
      </w:r>
      <w:r w:rsidR="27BDA54A" w:rsidRPr="00F75434">
        <w:rPr>
          <w:rStyle w:val="normaltextrun"/>
          <w:noProof/>
        </w:rPr>
        <w:t xml:space="preserve">the </w:t>
      </w:r>
      <w:r w:rsidR="00355705" w:rsidRPr="00F75434">
        <w:rPr>
          <w:rStyle w:val="normaltextrun"/>
          <w:noProof/>
        </w:rPr>
        <w:t xml:space="preserve">EU self-sufficiency being at 14% for the top </w:t>
      </w:r>
      <w:r w:rsidR="009E7CBF">
        <w:rPr>
          <w:rStyle w:val="normaltextrun"/>
          <w:noProof/>
        </w:rPr>
        <w:t>five</w:t>
      </w:r>
      <w:r w:rsidR="00355705" w:rsidRPr="00F75434">
        <w:rPr>
          <w:rStyle w:val="normaltextrun"/>
          <w:noProof/>
        </w:rPr>
        <w:t xml:space="preserve"> species consumed.  </w:t>
      </w:r>
    </w:p>
    <w:p w14:paraId="69B80F36" w14:textId="3D89BF13" w:rsidR="00355705" w:rsidRPr="004022CE" w:rsidRDefault="00355705" w:rsidP="00F61644">
      <w:pPr>
        <w:spacing w:line="259" w:lineRule="auto"/>
        <w:ind w:right="-22"/>
        <w:rPr>
          <w:rFonts w:ascii="Segoe UI" w:hAnsi="Segoe UI" w:cs="Segoe UI"/>
          <w:noProof/>
          <w:sz w:val="18"/>
          <w:szCs w:val="18"/>
          <w:lang w:val="en-IE" w:eastAsia="fr-BE"/>
        </w:rPr>
      </w:pPr>
      <w:r w:rsidRPr="00F75434">
        <w:rPr>
          <w:rStyle w:val="normaltextrun"/>
          <w:noProof/>
        </w:rPr>
        <w:t xml:space="preserve">For some </w:t>
      </w:r>
      <w:r w:rsidR="4D0869C5" w:rsidRPr="50400A87">
        <w:rPr>
          <w:rStyle w:val="normaltextrun"/>
          <w:noProof/>
        </w:rPr>
        <w:t xml:space="preserve">imported </w:t>
      </w:r>
      <w:r w:rsidRPr="00F75434">
        <w:rPr>
          <w:rStyle w:val="normaltextrun"/>
          <w:noProof/>
        </w:rPr>
        <w:t xml:space="preserve">products, </w:t>
      </w:r>
      <w:r w:rsidR="67397E3B" w:rsidRPr="50400A87">
        <w:rPr>
          <w:rStyle w:val="normaltextrun"/>
          <w:noProof/>
        </w:rPr>
        <w:t>the</w:t>
      </w:r>
      <w:r w:rsidR="3270C91F" w:rsidRPr="50400A87">
        <w:rPr>
          <w:rStyle w:val="normaltextrun"/>
          <w:noProof/>
        </w:rPr>
        <w:t xml:space="preserve"> EU relies on </w:t>
      </w:r>
      <w:r w:rsidR="07FAA585" w:rsidRPr="50400A87">
        <w:rPr>
          <w:rStyle w:val="normaltextrun"/>
          <w:noProof/>
        </w:rPr>
        <w:t xml:space="preserve">a </w:t>
      </w:r>
      <w:r w:rsidRPr="00F61644">
        <w:rPr>
          <w:rStyle w:val="normaltextrun"/>
          <w:b/>
          <w:noProof/>
        </w:rPr>
        <w:t>limited</w:t>
      </w:r>
      <w:r w:rsidRPr="00F61644">
        <w:rPr>
          <w:b/>
          <w:noProof/>
          <w:lang w:eastAsia="fr-BE"/>
        </w:rPr>
        <w:t xml:space="preserve"> </w:t>
      </w:r>
      <w:r w:rsidR="48A00ECF" w:rsidRPr="50400A87">
        <w:rPr>
          <w:b/>
          <w:bCs/>
          <w:noProof/>
          <w:lang w:eastAsia="fr-BE"/>
        </w:rPr>
        <w:t xml:space="preserve">number of </w:t>
      </w:r>
      <w:r w:rsidRPr="00F61644" w:rsidDel="00D430E1">
        <w:rPr>
          <w:b/>
          <w:noProof/>
          <w:lang w:eastAsia="fr-BE"/>
        </w:rPr>
        <w:t>sources</w:t>
      </w:r>
      <w:r w:rsidRPr="513E2802">
        <w:rPr>
          <w:noProof/>
          <w:lang w:eastAsia="fr-BE"/>
        </w:rPr>
        <w:t>. Soya bean production is largely concentrated in three countries which represent 85% of the EU imports</w:t>
      </w:r>
      <w:r>
        <w:rPr>
          <w:noProof/>
          <w:lang w:eastAsia="fr-BE"/>
        </w:rPr>
        <w:t xml:space="preserve">, and maize imports </w:t>
      </w:r>
      <w:r w:rsidR="002717CA">
        <w:rPr>
          <w:noProof/>
          <w:lang w:eastAsia="fr-BE"/>
        </w:rPr>
        <w:t xml:space="preserve">come </w:t>
      </w:r>
      <w:r>
        <w:rPr>
          <w:noProof/>
          <w:lang w:eastAsia="fr-BE"/>
        </w:rPr>
        <w:t xml:space="preserve">predominantly from </w:t>
      </w:r>
      <w:r w:rsidR="005F1863">
        <w:rPr>
          <w:noProof/>
          <w:lang w:eastAsia="fr-BE"/>
        </w:rPr>
        <w:t>two</w:t>
      </w:r>
      <w:r>
        <w:rPr>
          <w:noProof/>
          <w:lang w:eastAsia="fr-BE"/>
        </w:rPr>
        <w:t xml:space="preserve"> </w:t>
      </w:r>
      <w:r w:rsidR="00B45299">
        <w:rPr>
          <w:noProof/>
          <w:lang w:eastAsia="fr-BE"/>
        </w:rPr>
        <w:t>non-EU</w:t>
      </w:r>
      <w:r>
        <w:rPr>
          <w:noProof/>
          <w:lang w:eastAsia="fr-BE"/>
        </w:rPr>
        <w:t xml:space="preserve"> countries.</w:t>
      </w:r>
      <w:r w:rsidRPr="513E2802">
        <w:rPr>
          <w:noProof/>
          <w:lang w:val="en-IE" w:eastAsia="fr-BE"/>
        </w:rPr>
        <w:t> </w:t>
      </w:r>
      <w:r w:rsidR="005F1863" w:rsidRPr="513E2802" w:rsidDel="005F1863">
        <w:rPr>
          <w:noProof/>
          <w:lang w:eastAsia="fr-BE"/>
        </w:rPr>
        <w:t xml:space="preserve"> </w:t>
      </w:r>
      <w:r w:rsidR="01940F21" w:rsidRPr="50400A87">
        <w:rPr>
          <w:noProof/>
          <w:lang w:eastAsia="fr-BE"/>
        </w:rPr>
        <w:t xml:space="preserve"> </w:t>
      </w:r>
      <w:r w:rsidR="60B8877D" w:rsidRPr="067C3724">
        <w:rPr>
          <w:noProof/>
          <w:lang w:eastAsia="fr-BE"/>
        </w:rPr>
        <w:t>I</w:t>
      </w:r>
      <w:r w:rsidRPr="067C3724">
        <w:rPr>
          <w:noProof/>
          <w:lang w:eastAsia="fr-BE"/>
        </w:rPr>
        <w:t>nputs</w:t>
      </w:r>
      <w:r w:rsidRPr="513E2802">
        <w:rPr>
          <w:noProof/>
          <w:lang w:eastAsia="fr-BE"/>
        </w:rPr>
        <w:t>, like fertilisers</w:t>
      </w:r>
      <w:r w:rsidR="002717CA">
        <w:rPr>
          <w:noProof/>
          <w:lang w:eastAsia="fr-BE"/>
        </w:rPr>
        <w:t xml:space="preserve"> or chemicals</w:t>
      </w:r>
      <w:r w:rsidR="446656DD" w:rsidRPr="067C3724">
        <w:rPr>
          <w:noProof/>
          <w:lang w:eastAsia="fr-BE"/>
        </w:rPr>
        <w:t>, originate from few neighbour countries</w:t>
      </w:r>
      <w:r w:rsidRPr="067C3724">
        <w:rPr>
          <w:noProof/>
          <w:lang w:eastAsia="fr-BE"/>
        </w:rPr>
        <w:t>.</w:t>
      </w:r>
      <w:r w:rsidRPr="513E2802">
        <w:rPr>
          <w:noProof/>
          <w:lang w:eastAsia="fr-BE"/>
        </w:rPr>
        <w:t xml:space="preserve"> Many feed and food additives</w:t>
      </w:r>
      <w:r>
        <w:rPr>
          <w:noProof/>
          <w:lang w:eastAsia="fr-BE"/>
        </w:rPr>
        <w:t xml:space="preserve"> such as</w:t>
      </w:r>
      <w:r w:rsidRPr="513E2802">
        <w:rPr>
          <w:noProof/>
          <w:lang w:eastAsia="fr-BE"/>
        </w:rPr>
        <w:t xml:space="preserve"> amino acids, vitamins </w:t>
      </w:r>
      <w:r>
        <w:rPr>
          <w:noProof/>
          <w:lang w:eastAsia="fr-BE"/>
        </w:rPr>
        <w:t xml:space="preserve">and veterinary products </w:t>
      </w:r>
      <w:r w:rsidRPr="513E2802">
        <w:rPr>
          <w:noProof/>
          <w:lang w:eastAsia="fr-BE"/>
        </w:rPr>
        <w:t xml:space="preserve">are predominantly </w:t>
      </w:r>
      <w:r w:rsidRPr="067C3724">
        <w:rPr>
          <w:noProof/>
          <w:lang w:eastAsia="fr-BE"/>
        </w:rPr>
        <w:t>import</w:t>
      </w:r>
      <w:r w:rsidR="65ED9BDD" w:rsidRPr="067C3724">
        <w:rPr>
          <w:noProof/>
          <w:lang w:eastAsia="fr-BE"/>
        </w:rPr>
        <w:t>ed</w:t>
      </w:r>
      <w:r w:rsidR="323AF7F5" w:rsidRPr="067C3724">
        <w:rPr>
          <w:noProof/>
          <w:lang w:eastAsia="fr-BE"/>
        </w:rPr>
        <w:t xml:space="preserve">, </w:t>
      </w:r>
      <w:r w:rsidR="65BE496C" w:rsidRPr="067C3724">
        <w:rPr>
          <w:noProof/>
          <w:lang w:eastAsia="fr-BE"/>
        </w:rPr>
        <w:t>i</w:t>
      </w:r>
      <w:r w:rsidRPr="067C3724">
        <w:rPr>
          <w:noProof/>
          <w:lang w:eastAsia="fr-BE"/>
        </w:rPr>
        <w:t>n</w:t>
      </w:r>
      <w:r w:rsidRPr="513E2802">
        <w:rPr>
          <w:noProof/>
          <w:lang w:eastAsia="fr-BE"/>
        </w:rPr>
        <w:t xml:space="preserve"> </w:t>
      </w:r>
      <w:r w:rsidR="005F1863">
        <w:rPr>
          <w:noProof/>
          <w:lang w:eastAsia="fr-BE"/>
        </w:rPr>
        <w:t>some cases</w:t>
      </w:r>
      <w:r w:rsidR="55762D93" w:rsidRPr="067C3724">
        <w:rPr>
          <w:noProof/>
          <w:lang w:eastAsia="fr-BE"/>
        </w:rPr>
        <w:t xml:space="preserve"> </w:t>
      </w:r>
      <w:r w:rsidR="1F365AA0" w:rsidRPr="067C3724">
        <w:rPr>
          <w:noProof/>
          <w:lang w:eastAsia="fr-BE"/>
        </w:rPr>
        <w:t xml:space="preserve">from </w:t>
      </w:r>
      <w:r w:rsidR="32A9C09F" w:rsidRPr="067C3724">
        <w:rPr>
          <w:noProof/>
          <w:lang w:eastAsia="fr-BE"/>
        </w:rPr>
        <w:t xml:space="preserve">a </w:t>
      </w:r>
      <w:r w:rsidRPr="513E2802">
        <w:rPr>
          <w:noProof/>
          <w:lang w:eastAsia="fr-BE"/>
        </w:rPr>
        <w:t>single supplying country. </w:t>
      </w:r>
      <w:r w:rsidRPr="513E2802">
        <w:rPr>
          <w:noProof/>
          <w:lang w:val="en-IE" w:eastAsia="fr-BE"/>
        </w:rPr>
        <w:t> </w:t>
      </w:r>
    </w:p>
    <w:p w14:paraId="552C7A8F" w14:textId="094A4843" w:rsidR="00355705" w:rsidRPr="004022CE" w:rsidRDefault="00355705" w:rsidP="00F75434">
      <w:pPr>
        <w:ind w:right="-22"/>
        <w:textAlignment w:val="baseline"/>
        <w:rPr>
          <w:rFonts w:ascii="Segoe UI" w:hAnsi="Segoe UI" w:cs="Segoe UI"/>
          <w:noProof/>
          <w:sz w:val="18"/>
          <w:szCs w:val="18"/>
          <w:lang w:val="en-IE" w:eastAsia="fr-BE"/>
        </w:rPr>
      </w:pPr>
      <w:r w:rsidRPr="6B46ACEC">
        <w:rPr>
          <w:noProof/>
          <w:lang w:eastAsia="fr-BE"/>
        </w:rPr>
        <w:t xml:space="preserve">The </w:t>
      </w:r>
      <w:r w:rsidRPr="6B46ACEC">
        <w:rPr>
          <w:b/>
          <w:bCs/>
          <w:noProof/>
          <w:lang w:eastAsia="fr-BE"/>
        </w:rPr>
        <w:t>complexity of food supply chains</w:t>
      </w:r>
      <w:r w:rsidRPr="6B46ACEC">
        <w:rPr>
          <w:noProof/>
          <w:lang w:eastAsia="fr-BE"/>
        </w:rPr>
        <w:t xml:space="preserve">, intertwined with other industrial </w:t>
      </w:r>
      <w:r w:rsidR="4AE8B75D" w:rsidRPr="6B46ACEC">
        <w:rPr>
          <w:noProof/>
          <w:lang w:eastAsia="fr-BE"/>
        </w:rPr>
        <w:t>eco</w:t>
      </w:r>
      <w:r w:rsidRPr="6B46ACEC">
        <w:rPr>
          <w:noProof/>
          <w:lang w:eastAsia="fr-BE"/>
        </w:rPr>
        <w:t>systems such as transport</w:t>
      </w:r>
      <w:r w:rsidR="00170B72">
        <w:rPr>
          <w:noProof/>
          <w:lang w:eastAsia="fr-BE"/>
        </w:rPr>
        <w:t xml:space="preserve"> and</w:t>
      </w:r>
      <w:r w:rsidRPr="6B46ACEC">
        <w:rPr>
          <w:noProof/>
          <w:lang w:eastAsia="fr-BE"/>
        </w:rPr>
        <w:t xml:space="preserve"> energy</w:t>
      </w:r>
      <w:r w:rsidRPr="00310060">
        <w:rPr>
          <w:noProof/>
          <w:lang w:eastAsia="fr-BE"/>
        </w:rPr>
        <w:t xml:space="preserve">, is </w:t>
      </w:r>
      <w:r w:rsidR="00170B72" w:rsidRPr="00310060">
        <w:rPr>
          <w:noProof/>
          <w:lang w:eastAsia="fr-BE"/>
        </w:rPr>
        <w:t xml:space="preserve">complicating </w:t>
      </w:r>
      <w:r w:rsidRPr="00310060">
        <w:rPr>
          <w:noProof/>
          <w:lang w:eastAsia="fr-BE"/>
        </w:rPr>
        <w:t xml:space="preserve">the </w:t>
      </w:r>
      <w:r w:rsidR="00674DFE" w:rsidRPr="001305B4">
        <w:rPr>
          <w:noProof/>
          <w:lang w:eastAsia="fr-BE"/>
        </w:rPr>
        <w:t>ability</w:t>
      </w:r>
      <w:r w:rsidRPr="001B69CC">
        <w:rPr>
          <w:noProof/>
          <w:lang w:eastAsia="fr-BE"/>
        </w:rPr>
        <w:t xml:space="preserve"> </w:t>
      </w:r>
      <w:r w:rsidRPr="6B46ACEC">
        <w:rPr>
          <w:noProof/>
          <w:lang w:eastAsia="fr-BE"/>
        </w:rPr>
        <w:t>to react to crisis situations. </w:t>
      </w:r>
      <w:r w:rsidR="0094603B">
        <w:rPr>
          <w:noProof/>
          <w:lang w:eastAsia="fr-BE"/>
        </w:rPr>
        <w:t>Due to t</w:t>
      </w:r>
      <w:r w:rsidRPr="6B46ACEC">
        <w:rPr>
          <w:noProof/>
          <w:lang w:eastAsia="fr-BE"/>
        </w:rPr>
        <w:t>he</w:t>
      </w:r>
      <w:r w:rsidR="0094603B">
        <w:rPr>
          <w:noProof/>
          <w:lang w:eastAsia="fr-BE"/>
        </w:rPr>
        <w:t>se</w:t>
      </w:r>
      <w:r w:rsidRPr="6B46ACEC">
        <w:rPr>
          <w:noProof/>
          <w:lang w:eastAsia="fr-BE"/>
        </w:rPr>
        <w:t xml:space="preserve"> interdependencies a disruption in another economic sector can </w:t>
      </w:r>
      <w:r w:rsidR="0094603B">
        <w:rPr>
          <w:noProof/>
          <w:lang w:eastAsia="fr-BE"/>
        </w:rPr>
        <w:t>result in disturbances i</w:t>
      </w:r>
      <w:r w:rsidR="233BC7B2" w:rsidRPr="75BD0CA6">
        <w:rPr>
          <w:noProof/>
          <w:lang w:eastAsia="fr-BE"/>
        </w:rPr>
        <w:t xml:space="preserve">n </w:t>
      </w:r>
      <w:r w:rsidRPr="6B46ACEC">
        <w:rPr>
          <w:noProof/>
          <w:lang w:eastAsia="fr-BE"/>
        </w:rPr>
        <w:t>the food chain</w:t>
      </w:r>
      <w:r w:rsidR="000B5ED2">
        <w:rPr>
          <w:noProof/>
          <w:lang w:eastAsia="fr-BE"/>
        </w:rPr>
        <w:t xml:space="preserve">. </w:t>
      </w:r>
      <w:r w:rsidR="0094603B">
        <w:rPr>
          <w:noProof/>
          <w:lang w:eastAsia="fr-BE"/>
        </w:rPr>
        <w:t>That way</w:t>
      </w:r>
      <w:r w:rsidR="006B320A">
        <w:rPr>
          <w:noProof/>
          <w:lang w:eastAsia="fr-BE"/>
        </w:rPr>
        <w:t>,</w:t>
      </w:r>
      <w:r w:rsidR="4ABEB427" w:rsidRPr="196D0B54">
        <w:rPr>
          <w:noProof/>
          <w:lang w:eastAsia="fr-BE"/>
        </w:rPr>
        <w:t xml:space="preserve"> </w:t>
      </w:r>
      <w:r w:rsidRPr="6B46ACEC">
        <w:rPr>
          <w:noProof/>
          <w:lang w:eastAsia="fr-BE"/>
        </w:rPr>
        <w:t xml:space="preserve">packaging material shortages threatened the supply </w:t>
      </w:r>
      <w:r w:rsidR="000F1D51" w:rsidRPr="6B46ACEC">
        <w:rPr>
          <w:noProof/>
          <w:lang w:eastAsia="fr-BE"/>
        </w:rPr>
        <w:t>of eggs</w:t>
      </w:r>
      <w:r w:rsidR="0094603B" w:rsidRPr="0094603B">
        <w:rPr>
          <w:noProof/>
          <w:lang w:eastAsia="fr-BE"/>
        </w:rPr>
        <w:t xml:space="preserve"> </w:t>
      </w:r>
      <w:r w:rsidR="0094603B" w:rsidRPr="6B46ACEC">
        <w:rPr>
          <w:noProof/>
          <w:lang w:eastAsia="fr-BE"/>
        </w:rPr>
        <w:t>during the COVID-19 crisis</w:t>
      </w:r>
      <w:r w:rsidRPr="6B46ACEC">
        <w:rPr>
          <w:noProof/>
          <w:lang w:eastAsia="fr-BE"/>
        </w:rPr>
        <w:t>.</w:t>
      </w:r>
      <w:r w:rsidR="00931145">
        <w:rPr>
          <w:noProof/>
          <w:lang w:val="en-IE" w:eastAsia="fr-BE"/>
        </w:rPr>
        <w:t xml:space="preserve"> </w:t>
      </w:r>
      <w:r w:rsidR="00982D26" w:rsidRPr="00517FC5">
        <w:rPr>
          <w:noProof/>
          <w:lang w:val="en-IE" w:eastAsia="fr-BE"/>
        </w:rPr>
        <w:t>S</w:t>
      </w:r>
      <w:r w:rsidR="00982D26" w:rsidRPr="00982D26">
        <w:rPr>
          <w:noProof/>
          <w:lang w:val="en-IE" w:eastAsia="fr-BE"/>
        </w:rPr>
        <w:t>pecialised intensive production systems, potentially more efficient</w:t>
      </w:r>
      <w:r w:rsidR="006B320A" w:rsidRPr="006B320A">
        <w:rPr>
          <w:noProof/>
          <w:lang w:val="en-IE" w:eastAsia="fr-BE"/>
        </w:rPr>
        <w:t xml:space="preserve"> </w:t>
      </w:r>
      <w:r w:rsidR="006B320A" w:rsidRPr="00982D26">
        <w:rPr>
          <w:noProof/>
          <w:lang w:val="en-IE" w:eastAsia="fr-BE"/>
        </w:rPr>
        <w:t>economically</w:t>
      </w:r>
      <w:r w:rsidR="00982D26" w:rsidRPr="00982D26">
        <w:rPr>
          <w:noProof/>
          <w:lang w:val="en-IE" w:eastAsia="fr-BE"/>
        </w:rPr>
        <w:t>, may not be the most resilient in times of crises.</w:t>
      </w:r>
    </w:p>
    <w:p w14:paraId="7147E457" w14:textId="2E25A217" w:rsidR="00AF5263" w:rsidRPr="00E337DA" w:rsidRDefault="00AF5263" w:rsidP="00B15E72">
      <w:pPr>
        <w:pStyle w:val="Heading1"/>
        <w:keepLines/>
        <w:tabs>
          <w:tab w:val="clear" w:pos="1473"/>
          <w:tab w:val="left" w:pos="360"/>
          <w:tab w:val="left" w:pos="720"/>
        </w:tabs>
        <w:ind w:left="0" w:right="400" w:firstLine="0"/>
        <w:rPr>
          <w:noProof/>
        </w:rPr>
      </w:pPr>
      <w:bookmarkStart w:id="14" w:name="_Toc82170423"/>
      <w:bookmarkStart w:id="15" w:name="_Toc85187562"/>
      <w:r>
        <w:rPr>
          <w:noProof/>
        </w:rPr>
        <w:t>An EU contingency plan for food security</w:t>
      </w:r>
      <w:bookmarkEnd w:id="14"/>
      <w:bookmarkEnd w:id="15"/>
    </w:p>
    <w:p w14:paraId="6E0FE419" w14:textId="110AC762" w:rsidR="00AF5263" w:rsidRPr="00EC696E" w:rsidRDefault="1316F22D" w:rsidP="00CB1D25">
      <w:pPr>
        <w:rPr>
          <w:noProof/>
          <w:lang w:val="en-IE"/>
        </w:rPr>
      </w:pPr>
      <w:r w:rsidRPr="6256A5EB">
        <w:rPr>
          <w:noProof/>
          <w:lang w:val="en-IE"/>
        </w:rPr>
        <w:t>T</w:t>
      </w:r>
      <w:r w:rsidR="00484F1A" w:rsidRPr="6256A5EB">
        <w:rPr>
          <w:noProof/>
          <w:lang w:val="en-IE"/>
        </w:rPr>
        <w:t>he</w:t>
      </w:r>
      <w:r w:rsidR="00484F1A">
        <w:rPr>
          <w:noProof/>
          <w:lang w:val="en-IE"/>
        </w:rPr>
        <w:t xml:space="preserve"> recent crisis </w:t>
      </w:r>
      <w:r w:rsidR="000B5ED2">
        <w:rPr>
          <w:noProof/>
          <w:lang w:val="en-IE"/>
        </w:rPr>
        <w:t xml:space="preserve">has </w:t>
      </w:r>
      <w:r w:rsidR="00484F1A">
        <w:rPr>
          <w:noProof/>
          <w:lang w:val="en-IE"/>
        </w:rPr>
        <w:t>show</w:t>
      </w:r>
      <w:r w:rsidR="000B5ED2">
        <w:rPr>
          <w:noProof/>
          <w:lang w:val="en-IE"/>
        </w:rPr>
        <w:t>n</w:t>
      </w:r>
      <w:r w:rsidR="00484F1A">
        <w:rPr>
          <w:noProof/>
          <w:lang w:val="en-IE"/>
        </w:rPr>
        <w:t xml:space="preserve"> </w:t>
      </w:r>
      <w:r w:rsidR="00C675A7">
        <w:rPr>
          <w:noProof/>
          <w:lang w:val="en-IE"/>
        </w:rPr>
        <w:t>that</w:t>
      </w:r>
      <w:r w:rsidR="00484F1A">
        <w:rPr>
          <w:noProof/>
          <w:lang w:val="en-IE"/>
        </w:rPr>
        <w:t xml:space="preserve"> there is need to </w:t>
      </w:r>
      <w:r w:rsidR="004929F9">
        <w:rPr>
          <w:noProof/>
          <w:lang w:val="en-IE"/>
        </w:rPr>
        <w:t xml:space="preserve">step </w:t>
      </w:r>
      <w:r w:rsidR="005F1863">
        <w:rPr>
          <w:noProof/>
          <w:lang w:val="en-IE"/>
        </w:rPr>
        <w:t xml:space="preserve">up </w:t>
      </w:r>
      <w:r w:rsidR="004929F9">
        <w:rPr>
          <w:noProof/>
          <w:lang w:val="en-IE"/>
        </w:rPr>
        <w:t>coordination and improve contingency planning</w:t>
      </w:r>
      <w:r w:rsidR="4A91FECE" w:rsidRPr="6256A5EB">
        <w:rPr>
          <w:noProof/>
          <w:lang w:val="en-IE"/>
        </w:rPr>
        <w:t xml:space="preserve"> </w:t>
      </w:r>
      <w:r w:rsidR="006B320A">
        <w:rPr>
          <w:noProof/>
          <w:lang w:val="en-IE"/>
        </w:rPr>
        <w:t xml:space="preserve">so </w:t>
      </w:r>
      <w:r w:rsidR="4A91FECE" w:rsidRPr="6256A5EB">
        <w:rPr>
          <w:noProof/>
          <w:lang w:val="en-IE"/>
        </w:rPr>
        <w:t xml:space="preserve">to </w:t>
      </w:r>
      <w:r w:rsidR="2FEB1B8F" w:rsidRPr="37557519">
        <w:rPr>
          <w:noProof/>
          <w:lang w:val="en-IE"/>
        </w:rPr>
        <w:t xml:space="preserve">be </w:t>
      </w:r>
      <w:r w:rsidR="006B320A">
        <w:rPr>
          <w:noProof/>
          <w:lang w:val="en-IE"/>
        </w:rPr>
        <w:t>prepared</w:t>
      </w:r>
      <w:r w:rsidR="2FEB1B8F" w:rsidRPr="37557519">
        <w:rPr>
          <w:noProof/>
          <w:lang w:val="en-IE"/>
        </w:rPr>
        <w:t xml:space="preserve"> to </w:t>
      </w:r>
      <w:r w:rsidR="000B5ED2">
        <w:rPr>
          <w:noProof/>
          <w:lang w:val="en-IE"/>
        </w:rPr>
        <w:t>deal with</w:t>
      </w:r>
      <w:r w:rsidR="4A91FECE" w:rsidRPr="6256A5EB">
        <w:rPr>
          <w:noProof/>
          <w:lang w:val="en-IE"/>
        </w:rPr>
        <w:t xml:space="preserve"> risks</w:t>
      </w:r>
      <w:r w:rsidR="5FA8D75A" w:rsidRPr="37557519">
        <w:rPr>
          <w:noProof/>
          <w:lang w:val="en-IE"/>
        </w:rPr>
        <w:t xml:space="preserve"> </w:t>
      </w:r>
      <w:r w:rsidR="5D37B5EC" w:rsidRPr="37557519">
        <w:rPr>
          <w:noProof/>
          <w:lang w:val="en-IE"/>
        </w:rPr>
        <w:t>that may threaten EU food supply and food security</w:t>
      </w:r>
      <w:r w:rsidR="004929F9" w:rsidRPr="37557519">
        <w:rPr>
          <w:noProof/>
          <w:lang w:val="en-IE"/>
        </w:rPr>
        <w:t>.</w:t>
      </w:r>
      <w:r w:rsidR="18452537" w:rsidRPr="513E2802" w:rsidDel="00484F1A">
        <w:rPr>
          <w:noProof/>
          <w:lang w:val="en-IE"/>
        </w:rPr>
        <w:t xml:space="preserve"> </w:t>
      </w:r>
      <w:r w:rsidR="1B1A168C" w:rsidRPr="6778F69E">
        <w:rPr>
          <w:noProof/>
          <w:lang w:val="en-IE"/>
        </w:rPr>
        <w:t xml:space="preserve">The objective is to avoid repeating the COVID-19 experience </w:t>
      </w:r>
      <w:r w:rsidR="006B320A" w:rsidRPr="6778F69E">
        <w:rPr>
          <w:noProof/>
          <w:lang w:val="en-IE"/>
        </w:rPr>
        <w:t>whe</w:t>
      </w:r>
      <w:r w:rsidR="006B320A">
        <w:rPr>
          <w:noProof/>
          <w:lang w:val="en-IE"/>
        </w:rPr>
        <w:t>re</w:t>
      </w:r>
      <w:r w:rsidR="006B320A" w:rsidRPr="6778F69E">
        <w:rPr>
          <w:noProof/>
          <w:lang w:val="en-IE"/>
        </w:rPr>
        <w:t xml:space="preserve"> </w:t>
      </w:r>
      <w:r w:rsidR="1B1A168C" w:rsidRPr="6778F69E">
        <w:rPr>
          <w:noProof/>
          <w:lang w:val="en-IE"/>
        </w:rPr>
        <w:t>coordination measures at EU level had to be taken on an ad hoc basis and developed on</w:t>
      </w:r>
      <w:r w:rsidR="001E7025">
        <w:rPr>
          <w:noProof/>
          <w:lang w:val="en-IE"/>
        </w:rPr>
        <w:t xml:space="preserve"> </w:t>
      </w:r>
      <w:r w:rsidR="1B1A168C" w:rsidRPr="6778F69E">
        <w:rPr>
          <w:noProof/>
          <w:lang w:val="en-IE"/>
        </w:rPr>
        <w:t>the</w:t>
      </w:r>
      <w:r w:rsidR="000B5ED2">
        <w:rPr>
          <w:noProof/>
          <w:lang w:val="en-IE"/>
        </w:rPr>
        <w:t xml:space="preserve"> </w:t>
      </w:r>
      <w:r w:rsidR="006B320A">
        <w:rPr>
          <w:noProof/>
          <w:lang w:val="en-IE"/>
        </w:rPr>
        <w:t>spot.</w:t>
      </w:r>
    </w:p>
    <w:p w14:paraId="2E9A262A" w14:textId="3BA2FF61" w:rsidR="00AF5263" w:rsidRDefault="000405D9" w:rsidP="00CB1D25">
      <w:pPr>
        <w:rPr>
          <w:rStyle w:val="normaltextrun"/>
          <w:noProof/>
          <w:color w:val="000000" w:themeColor="text1"/>
        </w:rPr>
      </w:pPr>
      <w:r w:rsidRPr="000405D9">
        <w:rPr>
          <w:noProof/>
        </w:rPr>
        <w:t>The disaster cycle</w:t>
      </w:r>
      <w:r w:rsidR="005C59E3">
        <w:rPr>
          <w:noProof/>
        </w:rPr>
        <w:t xml:space="preserve"> used</w:t>
      </w:r>
      <w:r w:rsidRPr="000405D9">
        <w:rPr>
          <w:noProof/>
        </w:rPr>
        <w:t xml:space="preserve"> in crisis management </w:t>
      </w:r>
      <w:r w:rsidR="00993540">
        <w:rPr>
          <w:noProof/>
        </w:rPr>
        <w:t>includes</w:t>
      </w:r>
      <w:r w:rsidRPr="000405D9">
        <w:rPr>
          <w:noProof/>
        </w:rPr>
        <w:t xml:space="preserve"> four main phases</w:t>
      </w:r>
      <w:r w:rsidR="009A72D3">
        <w:rPr>
          <w:noProof/>
        </w:rPr>
        <w:t>:</w:t>
      </w:r>
      <w:r w:rsidRPr="000405D9">
        <w:rPr>
          <w:noProof/>
        </w:rPr>
        <w:t xml:space="preserve"> </w:t>
      </w:r>
      <w:r w:rsidR="00993540">
        <w:rPr>
          <w:noProof/>
        </w:rPr>
        <w:t xml:space="preserve">(i) </w:t>
      </w:r>
      <w:r w:rsidRPr="000405D9">
        <w:rPr>
          <w:noProof/>
        </w:rPr>
        <w:t>prevention</w:t>
      </w:r>
      <w:r w:rsidR="00D845AD">
        <w:rPr>
          <w:noProof/>
        </w:rPr>
        <w:t xml:space="preserve">, </w:t>
      </w:r>
      <w:r w:rsidR="00993540">
        <w:rPr>
          <w:noProof/>
        </w:rPr>
        <w:t xml:space="preserve">(ii) </w:t>
      </w:r>
      <w:r w:rsidRPr="000405D9">
        <w:rPr>
          <w:noProof/>
        </w:rPr>
        <w:t>preparedness</w:t>
      </w:r>
      <w:r w:rsidR="00D845AD">
        <w:rPr>
          <w:noProof/>
        </w:rPr>
        <w:t xml:space="preserve">, </w:t>
      </w:r>
      <w:r w:rsidR="00993540">
        <w:rPr>
          <w:noProof/>
        </w:rPr>
        <w:t xml:space="preserve">(iii) </w:t>
      </w:r>
      <w:r w:rsidRPr="000405D9">
        <w:rPr>
          <w:noProof/>
        </w:rPr>
        <w:t xml:space="preserve">response and </w:t>
      </w:r>
      <w:r w:rsidR="00993540">
        <w:rPr>
          <w:noProof/>
        </w:rPr>
        <w:t xml:space="preserve">(iv) </w:t>
      </w:r>
      <w:r w:rsidRPr="000405D9">
        <w:rPr>
          <w:noProof/>
        </w:rPr>
        <w:t xml:space="preserve">recovery. </w:t>
      </w:r>
      <w:r w:rsidR="002037DF">
        <w:rPr>
          <w:noProof/>
        </w:rPr>
        <w:t>C</w:t>
      </w:r>
      <w:r w:rsidRPr="000405D9">
        <w:rPr>
          <w:noProof/>
        </w:rPr>
        <w:t xml:space="preserve">ontingency planning is a part of preparedness </w:t>
      </w:r>
      <w:r w:rsidR="00D845AD">
        <w:rPr>
          <w:noProof/>
        </w:rPr>
        <w:t>which</w:t>
      </w:r>
      <w:r w:rsidR="00D845AD" w:rsidRPr="000405D9">
        <w:rPr>
          <w:noProof/>
        </w:rPr>
        <w:t xml:space="preserve"> </w:t>
      </w:r>
      <w:r w:rsidRPr="000405D9">
        <w:rPr>
          <w:noProof/>
        </w:rPr>
        <w:t>requires identifying the hazards to which the community is vulnerable</w:t>
      </w:r>
      <w:r w:rsidR="002037DF">
        <w:rPr>
          <w:noProof/>
        </w:rPr>
        <w:t xml:space="preserve"> and</w:t>
      </w:r>
      <w:r w:rsidRPr="000405D9">
        <w:rPr>
          <w:noProof/>
        </w:rPr>
        <w:t xml:space="preserve"> the nature of </w:t>
      </w:r>
      <w:r w:rsidR="06B4941A" w:rsidRPr="000405D9">
        <w:rPr>
          <w:noProof/>
        </w:rPr>
        <w:t xml:space="preserve">potential </w:t>
      </w:r>
      <w:r w:rsidRPr="000405D9">
        <w:rPr>
          <w:noProof/>
        </w:rPr>
        <w:t xml:space="preserve">impacts. </w:t>
      </w:r>
      <w:r w:rsidR="002037DF">
        <w:rPr>
          <w:noProof/>
        </w:rPr>
        <w:t>The</w:t>
      </w:r>
      <w:r w:rsidR="00AF4842">
        <w:rPr>
          <w:noProof/>
        </w:rPr>
        <w:t>refore, the</w:t>
      </w:r>
      <w:r w:rsidR="002037DF">
        <w:rPr>
          <w:noProof/>
        </w:rPr>
        <w:t xml:space="preserve"> focus is</w:t>
      </w:r>
      <w:r w:rsidR="00785AC9" w:rsidRPr="513E2802">
        <w:rPr>
          <w:b/>
          <w:bCs/>
          <w:noProof/>
        </w:rPr>
        <w:t xml:space="preserve"> o</w:t>
      </w:r>
      <w:r w:rsidRPr="513E2802">
        <w:rPr>
          <w:b/>
          <w:bCs/>
          <w:noProof/>
        </w:rPr>
        <w:t>n the preparedness phase</w:t>
      </w:r>
      <w:r w:rsidRPr="000405D9">
        <w:rPr>
          <w:noProof/>
        </w:rPr>
        <w:t xml:space="preserve"> and </w:t>
      </w:r>
      <w:r w:rsidR="4DCD3E67" w:rsidRPr="000405D9">
        <w:rPr>
          <w:noProof/>
        </w:rPr>
        <w:t xml:space="preserve">on the </w:t>
      </w:r>
      <w:r w:rsidRPr="000405D9">
        <w:rPr>
          <w:noProof/>
        </w:rPr>
        <w:t xml:space="preserve">support </w:t>
      </w:r>
      <w:r w:rsidR="00785AC9">
        <w:rPr>
          <w:noProof/>
        </w:rPr>
        <w:t xml:space="preserve">to </w:t>
      </w:r>
      <w:r w:rsidRPr="000405D9">
        <w:rPr>
          <w:noProof/>
        </w:rPr>
        <w:t xml:space="preserve">actors </w:t>
      </w:r>
      <w:r w:rsidR="00D60B89">
        <w:rPr>
          <w:noProof/>
        </w:rPr>
        <w:t>in charge</w:t>
      </w:r>
      <w:r w:rsidR="002037DF">
        <w:rPr>
          <w:noProof/>
        </w:rPr>
        <w:t xml:space="preserve"> </w:t>
      </w:r>
      <w:r w:rsidR="32A9E841">
        <w:rPr>
          <w:noProof/>
        </w:rPr>
        <w:t>of</w:t>
      </w:r>
      <w:r w:rsidR="002037DF">
        <w:rPr>
          <w:noProof/>
        </w:rPr>
        <w:t xml:space="preserve"> respond</w:t>
      </w:r>
      <w:r w:rsidR="39107EA5">
        <w:rPr>
          <w:noProof/>
        </w:rPr>
        <w:t>ing</w:t>
      </w:r>
      <w:r w:rsidR="002037DF">
        <w:rPr>
          <w:noProof/>
        </w:rPr>
        <w:t xml:space="preserve"> to the crisis</w:t>
      </w:r>
      <w:r w:rsidRPr="000405D9">
        <w:rPr>
          <w:noProof/>
        </w:rPr>
        <w:t xml:space="preserve">. </w:t>
      </w:r>
      <w:r w:rsidR="09E0C2BF" w:rsidRPr="37557519">
        <w:rPr>
          <w:rStyle w:val="normaltextrun"/>
          <w:noProof/>
          <w:color w:val="000000" w:themeColor="text1"/>
        </w:rPr>
        <w:t>T</w:t>
      </w:r>
      <w:r w:rsidR="00C96891" w:rsidRPr="37557519">
        <w:rPr>
          <w:rStyle w:val="normaltextrun"/>
          <w:noProof/>
          <w:color w:val="000000" w:themeColor="text1"/>
        </w:rPr>
        <w:t xml:space="preserve">he contingency plan will cover the whole food system starting from inputs up to the delivery </w:t>
      </w:r>
      <w:r w:rsidR="00903968">
        <w:rPr>
          <w:rStyle w:val="normaltextrun"/>
          <w:noProof/>
          <w:color w:val="000000" w:themeColor="text1"/>
        </w:rPr>
        <w:t xml:space="preserve">of food </w:t>
      </w:r>
      <w:r w:rsidR="00C96891" w:rsidRPr="37557519">
        <w:rPr>
          <w:rStyle w:val="normaltextrun"/>
          <w:noProof/>
          <w:color w:val="000000" w:themeColor="text1"/>
        </w:rPr>
        <w:t>to consumers through retail or food services.</w:t>
      </w:r>
    </w:p>
    <w:p w14:paraId="419B5CA9" w14:textId="09CB2CDF" w:rsidR="00366D43" w:rsidRDefault="00366D43" w:rsidP="00CB1D25">
      <w:pPr>
        <w:rPr>
          <w:noProof/>
        </w:rPr>
      </w:pPr>
    </w:p>
    <w:p w14:paraId="52851970" w14:textId="77777777" w:rsidR="00366D43" w:rsidRDefault="00366D43" w:rsidP="00CB1D25">
      <w:pPr>
        <w:rPr>
          <w:noProof/>
        </w:rPr>
      </w:pPr>
    </w:p>
    <w:p w14:paraId="0542F2A8" w14:textId="7008D264" w:rsidR="00AF5263" w:rsidRDefault="00AF5263" w:rsidP="00CA0A36">
      <w:pPr>
        <w:keepNext/>
        <w:rPr>
          <w:noProof/>
        </w:rPr>
      </w:pPr>
      <w:r w:rsidRPr="000021BE">
        <w:rPr>
          <w:noProof/>
          <w:u w:val="single"/>
        </w:rPr>
        <w:t>Figure</w:t>
      </w:r>
      <w:r w:rsidR="00B52E25" w:rsidRPr="000021BE">
        <w:rPr>
          <w:noProof/>
          <w:u w:val="single"/>
        </w:rPr>
        <w:t xml:space="preserve"> 1</w:t>
      </w:r>
      <w:r w:rsidR="00B52E25">
        <w:rPr>
          <w:noProof/>
        </w:rPr>
        <w:t xml:space="preserve">: Scope </w:t>
      </w:r>
      <w:r w:rsidR="05A0521D">
        <w:rPr>
          <w:noProof/>
        </w:rPr>
        <w:t xml:space="preserve">of </w:t>
      </w:r>
      <w:r w:rsidR="00B52E25">
        <w:rPr>
          <w:noProof/>
        </w:rPr>
        <w:t>the contingency plan for ensuring food supply and food security in times of cris</w:t>
      </w:r>
      <w:r w:rsidR="00903968">
        <w:rPr>
          <w:noProof/>
        </w:rPr>
        <w:t>e</w:t>
      </w:r>
      <w:r w:rsidR="00B52E25">
        <w:rPr>
          <w:noProof/>
        </w:rPr>
        <w:t>s</w:t>
      </w:r>
    </w:p>
    <w:p w14:paraId="2B9676AA" w14:textId="2E45977F" w:rsidR="00D60B89" w:rsidRDefault="00931145" w:rsidP="00A05554">
      <w:pPr>
        <w:rPr>
          <w:rStyle w:val="normaltextrun"/>
          <w:noProof/>
          <w:color w:val="000000"/>
          <w:shd w:val="clear" w:color="auto" w:fill="FFFFFF"/>
        </w:rPr>
      </w:pPr>
      <w:r w:rsidRPr="00931145">
        <w:rPr>
          <w:rStyle w:val="normaltextrun"/>
          <w:noProof/>
          <w:color w:val="000000"/>
          <w:shd w:val="clear" w:color="auto" w:fill="FFFFFF"/>
          <w:lang w:eastAsia="en-GB"/>
        </w:rPr>
        <w:drawing>
          <wp:inline distT="0" distB="0" distL="0" distR="0" wp14:anchorId="74CE9873" wp14:editId="34BB6299">
            <wp:extent cx="5472430" cy="30778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72430" cy="3077845"/>
                    </a:xfrm>
                    <a:prstGeom prst="rect">
                      <a:avLst/>
                    </a:prstGeom>
                  </pic:spPr>
                </pic:pic>
              </a:graphicData>
            </a:graphic>
          </wp:inline>
        </w:drawing>
      </w:r>
      <w:r w:rsidRPr="00931145" w:rsidDel="00C96891">
        <w:rPr>
          <w:rStyle w:val="normaltextrun"/>
          <w:noProof/>
          <w:color w:val="000000"/>
          <w:shd w:val="clear" w:color="auto" w:fill="FFFFFF"/>
        </w:rPr>
        <w:t xml:space="preserve"> </w:t>
      </w:r>
    </w:p>
    <w:p w14:paraId="4CD9895B" w14:textId="346478DD" w:rsidR="002F1F22" w:rsidRDefault="000C3854" w:rsidP="002F1F22">
      <w:pPr>
        <w:rPr>
          <w:rStyle w:val="normaltextrun"/>
          <w:noProof/>
          <w:color w:val="000000"/>
          <w:shd w:val="clear" w:color="auto" w:fill="FFFFFF"/>
        </w:rPr>
      </w:pPr>
      <w:r>
        <w:rPr>
          <w:rStyle w:val="normaltextrun"/>
          <w:noProof/>
          <w:color w:val="000000"/>
          <w:shd w:val="clear" w:color="auto" w:fill="FFFFFF"/>
        </w:rPr>
        <w:t>C</w:t>
      </w:r>
      <w:r w:rsidR="00287752">
        <w:rPr>
          <w:rStyle w:val="normaltextrun"/>
          <w:noProof/>
          <w:color w:val="000000"/>
          <w:shd w:val="clear" w:color="auto" w:fill="FFFFFF"/>
        </w:rPr>
        <w:t>ontingency plan</w:t>
      </w:r>
      <w:r>
        <w:rPr>
          <w:rStyle w:val="normaltextrun"/>
          <w:noProof/>
          <w:color w:val="000000"/>
          <w:shd w:val="clear" w:color="auto" w:fill="FFFFFF"/>
        </w:rPr>
        <w:t>ning</w:t>
      </w:r>
      <w:r w:rsidR="00287752">
        <w:rPr>
          <w:rStyle w:val="normaltextrun"/>
          <w:noProof/>
          <w:color w:val="000000"/>
          <w:shd w:val="clear" w:color="auto" w:fill="FFFFFF"/>
        </w:rPr>
        <w:t xml:space="preserve"> </w:t>
      </w:r>
      <w:r w:rsidR="00C300BC">
        <w:rPr>
          <w:rStyle w:val="normaltextrun"/>
          <w:noProof/>
          <w:color w:val="000000"/>
          <w:shd w:val="clear" w:color="auto" w:fill="FFFFFF"/>
        </w:rPr>
        <w:t>is not meant to</w:t>
      </w:r>
      <w:r w:rsidR="00287752">
        <w:rPr>
          <w:rStyle w:val="normaltextrun"/>
          <w:noProof/>
          <w:color w:val="000000"/>
          <w:shd w:val="clear" w:color="auto" w:fill="FFFFFF"/>
        </w:rPr>
        <w:t xml:space="preserve"> duplicate or interfere with the relevant decision</w:t>
      </w:r>
      <w:r w:rsidR="00DF711C">
        <w:rPr>
          <w:rStyle w:val="normaltextrun"/>
          <w:noProof/>
          <w:color w:val="000000"/>
          <w:shd w:val="clear" w:color="auto" w:fill="FFFFFF"/>
        </w:rPr>
        <w:noBreakHyphen/>
      </w:r>
      <w:r w:rsidR="00287752">
        <w:rPr>
          <w:rStyle w:val="normaltextrun"/>
          <w:noProof/>
          <w:color w:val="000000"/>
          <w:shd w:val="clear" w:color="auto" w:fill="FFFFFF"/>
        </w:rPr>
        <w:t xml:space="preserve">making </w:t>
      </w:r>
      <w:r w:rsidR="00974CA6">
        <w:rPr>
          <w:rStyle w:val="normaltextrun"/>
          <w:noProof/>
          <w:color w:val="000000"/>
          <w:shd w:val="clear" w:color="auto" w:fill="FFFFFF"/>
        </w:rPr>
        <w:t xml:space="preserve">processes </w:t>
      </w:r>
      <w:r w:rsidR="00B160BE">
        <w:rPr>
          <w:rStyle w:val="normaltextrun"/>
          <w:noProof/>
          <w:color w:val="000000"/>
          <w:shd w:val="clear" w:color="auto" w:fill="FFFFFF"/>
        </w:rPr>
        <w:t>that apply</w:t>
      </w:r>
      <w:r w:rsidR="00974CA6">
        <w:rPr>
          <w:rStyle w:val="normaltextrun"/>
          <w:noProof/>
          <w:color w:val="000000"/>
          <w:shd w:val="clear" w:color="auto" w:fill="FFFFFF"/>
        </w:rPr>
        <w:t xml:space="preserve"> to crisis</w:t>
      </w:r>
      <w:r w:rsidR="00B160BE" w:rsidRPr="00B160BE">
        <w:rPr>
          <w:rStyle w:val="normaltextrun"/>
          <w:noProof/>
          <w:color w:val="000000"/>
          <w:shd w:val="clear" w:color="auto" w:fill="FFFFFF"/>
        </w:rPr>
        <w:t xml:space="preserve"> </w:t>
      </w:r>
      <w:r w:rsidR="00B160BE">
        <w:rPr>
          <w:rStyle w:val="normaltextrun"/>
          <w:noProof/>
          <w:color w:val="000000"/>
          <w:shd w:val="clear" w:color="auto" w:fill="FFFFFF"/>
        </w:rPr>
        <w:t>response decisions</w:t>
      </w:r>
      <w:r w:rsidR="002F1F22">
        <w:rPr>
          <w:rStyle w:val="normaltextrun"/>
          <w:noProof/>
          <w:color w:val="000000"/>
          <w:shd w:val="clear" w:color="auto" w:fill="FFFFFF"/>
        </w:rPr>
        <w:t>, as provided for in existing policies such as the CAP, the CFP and the General Food Law. It</w:t>
      </w:r>
      <w:r w:rsidR="002037DF">
        <w:rPr>
          <w:rStyle w:val="normaltextrun"/>
          <w:noProof/>
          <w:color w:val="000000"/>
          <w:shd w:val="clear" w:color="auto" w:fill="FFFFFF"/>
        </w:rPr>
        <w:t xml:space="preserve"> should </w:t>
      </w:r>
      <w:r>
        <w:rPr>
          <w:rStyle w:val="normaltextrun"/>
          <w:noProof/>
          <w:color w:val="000000"/>
          <w:shd w:val="clear" w:color="auto" w:fill="FFFFFF"/>
        </w:rPr>
        <w:t>take them into account and</w:t>
      </w:r>
      <w:r w:rsidR="00974CA6">
        <w:rPr>
          <w:rStyle w:val="normaltextrun"/>
          <w:noProof/>
          <w:color w:val="000000"/>
          <w:shd w:val="clear" w:color="auto" w:fill="FFFFFF"/>
        </w:rPr>
        <w:t xml:space="preserve"> </w:t>
      </w:r>
      <w:r w:rsidR="00287752">
        <w:rPr>
          <w:rStyle w:val="normaltextrun"/>
          <w:noProof/>
          <w:color w:val="000000"/>
          <w:shd w:val="clear" w:color="auto" w:fill="FFFFFF"/>
        </w:rPr>
        <w:t xml:space="preserve">focus on the ways to </w:t>
      </w:r>
      <w:r w:rsidR="00DF711C">
        <w:rPr>
          <w:rStyle w:val="normaltextrun"/>
          <w:noProof/>
          <w:color w:val="000000"/>
          <w:shd w:val="clear" w:color="auto" w:fill="FFFFFF"/>
        </w:rPr>
        <w:t>support</w:t>
      </w:r>
      <w:r w:rsidR="002B1E7F">
        <w:rPr>
          <w:rStyle w:val="normaltextrun"/>
          <w:noProof/>
          <w:color w:val="000000"/>
          <w:shd w:val="clear" w:color="auto" w:fill="FFFFFF"/>
        </w:rPr>
        <w:t xml:space="preserve"> coordination of </w:t>
      </w:r>
      <w:r w:rsidR="00287752">
        <w:rPr>
          <w:rStyle w:val="normaltextrun"/>
          <w:noProof/>
          <w:color w:val="000000"/>
          <w:shd w:val="clear" w:color="auto" w:fill="FFFFFF"/>
        </w:rPr>
        <w:t xml:space="preserve">public and private actors involved in the response. </w:t>
      </w:r>
    </w:p>
    <w:p w14:paraId="1F851DF9" w14:textId="6E87DC90" w:rsidR="00AF7B08" w:rsidRDefault="001B25DD" w:rsidP="00A05554">
      <w:pPr>
        <w:rPr>
          <w:noProof/>
        </w:rPr>
      </w:pPr>
      <w:r>
        <w:rPr>
          <w:rStyle w:val="normaltextrun"/>
          <w:noProof/>
          <w:color w:val="000000" w:themeColor="text1"/>
        </w:rPr>
        <w:t>A</w:t>
      </w:r>
      <w:r w:rsidRPr="3A8D15DB">
        <w:rPr>
          <w:rStyle w:val="normaltextrun"/>
          <w:noProof/>
          <w:color w:val="000000" w:themeColor="text1"/>
        </w:rPr>
        <w:t xml:space="preserve">s announced in the Farm to Fork </w:t>
      </w:r>
      <w:r>
        <w:rPr>
          <w:rStyle w:val="normaltextrun"/>
          <w:noProof/>
          <w:color w:val="000000" w:themeColor="text1"/>
        </w:rPr>
        <w:t>s</w:t>
      </w:r>
      <w:r w:rsidRPr="3A8D15DB">
        <w:rPr>
          <w:rStyle w:val="normaltextrun"/>
          <w:noProof/>
          <w:color w:val="000000" w:themeColor="text1"/>
        </w:rPr>
        <w:t>trategy</w:t>
      </w:r>
      <w:r>
        <w:rPr>
          <w:rStyle w:val="normaltextrun"/>
          <w:noProof/>
          <w:color w:val="000000" w:themeColor="text1"/>
        </w:rPr>
        <w:t>,</w:t>
      </w:r>
      <w:r w:rsidRPr="3A8D15DB">
        <w:rPr>
          <w:rStyle w:val="normaltextrun"/>
          <w:noProof/>
          <w:color w:val="000000" w:themeColor="text1"/>
        </w:rPr>
        <w:t xml:space="preserve"> </w:t>
      </w:r>
      <w:r w:rsidR="00932C36">
        <w:rPr>
          <w:rStyle w:val="normaltextrun"/>
          <w:noProof/>
          <w:color w:val="000000" w:themeColor="text1"/>
        </w:rPr>
        <w:t>in case of a</w:t>
      </w:r>
      <w:r w:rsidR="00932C36" w:rsidRPr="3A8D15DB">
        <w:rPr>
          <w:rStyle w:val="normaltextrun"/>
          <w:noProof/>
          <w:color w:val="000000" w:themeColor="text1"/>
        </w:rPr>
        <w:t xml:space="preserve"> </w:t>
      </w:r>
      <w:r w:rsidR="005207B1">
        <w:rPr>
          <w:rStyle w:val="normaltextrun"/>
          <w:noProof/>
          <w:color w:val="000000" w:themeColor="text1"/>
        </w:rPr>
        <w:t>transnational</w:t>
      </w:r>
      <w:r w:rsidR="00932C36" w:rsidRPr="3A8D15DB">
        <w:rPr>
          <w:rStyle w:val="normaltextrun"/>
          <w:noProof/>
          <w:color w:val="000000" w:themeColor="text1"/>
        </w:rPr>
        <w:t xml:space="preserve"> cris</w:t>
      </w:r>
      <w:r w:rsidR="00932C36">
        <w:rPr>
          <w:rStyle w:val="normaltextrun"/>
          <w:noProof/>
          <w:color w:val="000000" w:themeColor="text1"/>
        </w:rPr>
        <w:t>i</w:t>
      </w:r>
      <w:r w:rsidR="00932C36" w:rsidRPr="3A8D15DB">
        <w:rPr>
          <w:rStyle w:val="normaltextrun"/>
          <w:noProof/>
          <w:color w:val="000000" w:themeColor="text1"/>
        </w:rPr>
        <w:t>s</w:t>
      </w:r>
      <w:r w:rsidR="00932C36">
        <w:rPr>
          <w:rStyle w:val="normaltextrun"/>
          <w:noProof/>
          <w:color w:val="000000" w:themeColor="text1"/>
        </w:rPr>
        <w:t xml:space="preserve">, </w:t>
      </w:r>
      <w:r>
        <w:rPr>
          <w:rStyle w:val="normaltextrun"/>
          <w:noProof/>
          <w:color w:val="000000" w:themeColor="text1"/>
        </w:rPr>
        <w:t>a</w:t>
      </w:r>
      <w:r w:rsidR="002F1F22" w:rsidRPr="3A8D15DB">
        <w:rPr>
          <w:rStyle w:val="normaltextrun"/>
          <w:noProof/>
          <w:color w:val="000000" w:themeColor="text1"/>
        </w:rPr>
        <w:t xml:space="preserve"> dedicated mechanism involv</w:t>
      </w:r>
      <w:r>
        <w:rPr>
          <w:rStyle w:val="normaltextrun"/>
          <w:noProof/>
          <w:color w:val="000000" w:themeColor="text1"/>
        </w:rPr>
        <w:t>ing</w:t>
      </w:r>
      <w:r w:rsidR="002F1F22" w:rsidRPr="3A8D15DB">
        <w:rPr>
          <w:rStyle w:val="normaltextrun"/>
          <w:noProof/>
          <w:color w:val="000000" w:themeColor="text1"/>
        </w:rPr>
        <w:t xml:space="preserve"> Member States </w:t>
      </w:r>
      <w:r w:rsidR="00932C36">
        <w:rPr>
          <w:rStyle w:val="normaltextrun"/>
          <w:noProof/>
          <w:color w:val="000000" w:themeColor="text1"/>
        </w:rPr>
        <w:t>will</w:t>
      </w:r>
      <w:r w:rsidR="002F1F22" w:rsidRPr="3A8D15DB">
        <w:rPr>
          <w:rStyle w:val="normaltextrun"/>
          <w:noProof/>
          <w:color w:val="000000" w:themeColor="text1"/>
        </w:rPr>
        <w:t xml:space="preserve"> be coordinated by the Commission. </w:t>
      </w:r>
      <w:r w:rsidR="4885A7F0" w:rsidRPr="3A8D15DB">
        <w:rPr>
          <w:rStyle w:val="normaltextrun"/>
          <w:noProof/>
          <w:color w:val="000000" w:themeColor="text1"/>
        </w:rPr>
        <w:t>A</w:t>
      </w:r>
      <w:r w:rsidR="002F1F22" w:rsidRPr="3A8D15DB">
        <w:rPr>
          <w:rStyle w:val="normaltextrun"/>
          <w:noProof/>
          <w:color w:val="000000" w:themeColor="text1"/>
        </w:rPr>
        <w:t xml:space="preserve">ctions </w:t>
      </w:r>
      <w:r w:rsidR="00170B72">
        <w:rPr>
          <w:rStyle w:val="normaltextrun"/>
          <w:noProof/>
          <w:color w:val="000000" w:themeColor="text1"/>
        </w:rPr>
        <w:t xml:space="preserve">that </w:t>
      </w:r>
      <w:r w:rsidR="002F1F22" w:rsidRPr="3A8D15DB">
        <w:rPr>
          <w:rStyle w:val="normaltextrun"/>
          <w:noProof/>
          <w:color w:val="000000" w:themeColor="text1"/>
        </w:rPr>
        <w:t xml:space="preserve">may need to be </w:t>
      </w:r>
      <w:r w:rsidR="0A1A3A64" w:rsidRPr="3A8D15DB">
        <w:rPr>
          <w:rStyle w:val="normaltextrun"/>
          <w:noProof/>
          <w:color w:val="000000" w:themeColor="text1"/>
        </w:rPr>
        <w:t xml:space="preserve">adopted </w:t>
      </w:r>
      <w:r w:rsidR="002F1F22" w:rsidRPr="3A8D15DB">
        <w:rPr>
          <w:rStyle w:val="normaltextrun"/>
          <w:noProof/>
          <w:color w:val="000000" w:themeColor="text1"/>
        </w:rPr>
        <w:t>at national and EU-level can and should provide significant added value in terms of coordination</w:t>
      </w:r>
      <w:r w:rsidR="002F0406">
        <w:rPr>
          <w:rStyle w:val="normaltextrun"/>
          <w:noProof/>
          <w:color w:val="000000" w:themeColor="text1"/>
        </w:rPr>
        <w:t>.</w:t>
      </w:r>
    </w:p>
    <w:p w14:paraId="12CF83A6" w14:textId="6E2EE9E2" w:rsidR="00A33037" w:rsidRPr="00CA0A36" w:rsidRDefault="00F75434" w:rsidP="00A33037">
      <w:pPr>
        <w:pStyle w:val="Heading2"/>
        <w:tabs>
          <w:tab w:val="clear" w:pos="1735"/>
          <w:tab w:val="left" w:pos="360"/>
          <w:tab w:val="left" w:pos="720"/>
        </w:tabs>
        <w:ind w:left="0" w:right="400" w:firstLine="0"/>
        <w:rPr>
          <w:noProof/>
          <w:szCs w:val="24"/>
        </w:rPr>
      </w:pPr>
      <w:r>
        <w:rPr>
          <w:noProof/>
          <w:szCs w:val="24"/>
        </w:rPr>
        <w:tab/>
      </w:r>
      <w:bookmarkStart w:id="16" w:name="_Toc85187563"/>
      <w:bookmarkStart w:id="17" w:name="_Toc82170425"/>
      <w:r w:rsidR="00E32CF7" w:rsidRPr="00CA0A36">
        <w:rPr>
          <w:noProof/>
          <w:szCs w:val="24"/>
        </w:rPr>
        <w:t>Principles</w:t>
      </w:r>
      <w:r w:rsidR="00A33037" w:rsidRPr="00CA0A36">
        <w:rPr>
          <w:noProof/>
          <w:szCs w:val="24"/>
        </w:rPr>
        <w:t xml:space="preserve"> </w:t>
      </w:r>
      <w:r w:rsidR="008B081F" w:rsidRPr="00CA0A36">
        <w:rPr>
          <w:noProof/>
          <w:szCs w:val="24"/>
        </w:rPr>
        <w:t>to be followed in times of crise</w:t>
      </w:r>
      <w:r w:rsidR="00A33037" w:rsidRPr="00CA0A36">
        <w:rPr>
          <w:noProof/>
          <w:szCs w:val="24"/>
        </w:rPr>
        <w:t>s</w:t>
      </w:r>
      <w:bookmarkEnd w:id="16"/>
      <w:r w:rsidR="00A33037" w:rsidRPr="00CA0A36">
        <w:rPr>
          <w:noProof/>
          <w:szCs w:val="24"/>
        </w:rPr>
        <w:t xml:space="preserve"> </w:t>
      </w:r>
    </w:p>
    <w:p w14:paraId="394D659C" w14:textId="51EB6345" w:rsidR="00E65A59" w:rsidRPr="00CA0A36" w:rsidRDefault="00E17B60" w:rsidP="00A33037">
      <w:pPr>
        <w:rPr>
          <w:noProof/>
        </w:rPr>
      </w:pPr>
      <w:r w:rsidRPr="00CA0A36">
        <w:rPr>
          <w:noProof/>
        </w:rPr>
        <w:t>L</w:t>
      </w:r>
      <w:r w:rsidR="008B081F" w:rsidRPr="00CA0A36">
        <w:rPr>
          <w:noProof/>
        </w:rPr>
        <w:t>essons learnt from the pandemic</w:t>
      </w:r>
      <w:r w:rsidR="006274E7" w:rsidRPr="00CA0A36">
        <w:rPr>
          <w:noProof/>
        </w:rPr>
        <w:t xml:space="preserve"> </w:t>
      </w:r>
      <w:r w:rsidR="00AF1445" w:rsidRPr="00CA0A36">
        <w:rPr>
          <w:noProof/>
        </w:rPr>
        <w:t>provide</w:t>
      </w:r>
      <w:r w:rsidR="008B081F" w:rsidRPr="00CA0A36">
        <w:rPr>
          <w:noProof/>
        </w:rPr>
        <w:t xml:space="preserve"> the basis for </w:t>
      </w:r>
      <w:r w:rsidR="007406D2" w:rsidRPr="00CA0A36">
        <w:rPr>
          <w:noProof/>
        </w:rPr>
        <w:t>the approach</w:t>
      </w:r>
      <w:r w:rsidR="008B081F" w:rsidRPr="00CA0A36">
        <w:rPr>
          <w:noProof/>
        </w:rPr>
        <w:t xml:space="preserve"> to be followed to ensure food </w:t>
      </w:r>
      <w:r w:rsidR="00FE6C06" w:rsidRPr="00CA0A36">
        <w:rPr>
          <w:noProof/>
        </w:rPr>
        <w:t xml:space="preserve">supply and food </w:t>
      </w:r>
      <w:r w:rsidR="008B081F" w:rsidRPr="00CA0A36">
        <w:rPr>
          <w:noProof/>
        </w:rPr>
        <w:t>security</w:t>
      </w:r>
      <w:r w:rsidR="002C25D9" w:rsidRPr="00CA0A36">
        <w:rPr>
          <w:noProof/>
        </w:rPr>
        <w:t xml:space="preserve"> in times of crises</w:t>
      </w:r>
      <w:r w:rsidR="008B081F" w:rsidRPr="00CA0A36">
        <w:rPr>
          <w:noProof/>
        </w:rPr>
        <w:t xml:space="preserve">. </w:t>
      </w:r>
      <w:r w:rsidR="00AF1445" w:rsidRPr="00CA0A36">
        <w:rPr>
          <w:noProof/>
        </w:rPr>
        <w:t xml:space="preserve">These </w:t>
      </w:r>
      <w:r w:rsidR="008B21F2" w:rsidRPr="00CA0A36">
        <w:rPr>
          <w:noProof/>
        </w:rPr>
        <w:t xml:space="preserve">principles </w:t>
      </w:r>
      <w:r w:rsidR="002C25D9" w:rsidRPr="00CA0A36">
        <w:rPr>
          <w:noProof/>
        </w:rPr>
        <w:t>will facilitate</w:t>
      </w:r>
      <w:r w:rsidR="00E65A59" w:rsidRPr="00CA0A36">
        <w:rPr>
          <w:noProof/>
        </w:rPr>
        <w:t xml:space="preserve"> a</w:t>
      </w:r>
      <w:r w:rsidR="00AF1445" w:rsidRPr="00CA0A36">
        <w:rPr>
          <w:noProof/>
        </w:rPr>
        <w:t xml:space="preserve"> structured coordination between Member States and the Commission</w:t>
      </w:r>
      <w:r w:rsidR="006274E7" w:rsidRPr="00CA0A36">
        <w:rPr>
          <w:noProof/>
        </w:rPr>
        <w:t>, taking into account that crises of the future may not look like th</w:t>
      </w:r>
      <w:r w:rsidR="002C25D9" w:rsidRPr="00CA0A36">
        <w:rPr>
          <w:noProof/>
        </w:rPr>
        <w:t>ose of th</w:t>
      </w:r>
      <w:r w:rsidR="006274E7" w:rsidRPr="00CA0A36">
        <w:rPr>
          <w:noProof/>
        </w:rPr>
        <w:t>e past</w:t>
      </w:r>
      <w:r w:rsidR="00E65A59" w:rsidRPr="00CA0A36">
        <w:rPr>
          <w:noProof/>
        </w:rPr>
        <w:t xml:space="preserve">. </w:t>
      </w:r>
    </w:p>
    <w:p w14:paraId="619DD42D" w14:textId="579F7B0F" w:rsidR="00224281" w:rsidRPr="0015279B" w:rsidRDefault="00E32CF7" w:rsidP="00A33037">
      <w:pPr>
        <w:rPr>
          <w:noProof/>
        </w:rPr>
      </w:pPr>
      <w:r w:rsidRPr="00CA0A36">
        <w:rPr>
          <w:noProof/>
        </w:rPr>
        <w:t xml:space="preserve">A </w:t>
      </w:r>
      <w:r w:rsidR="004F0848" w:rsidRPr="00CA0A36">
        <w:rPr>
          <w:noProof/>
        </w:rPr>
        <w:t>collaborative</w:t>
      </w:r>
      <w:r w:rsidRPr="00CA0A36">
        <w:rPr>
          <w:noProof/>
        </w:rPr>
        <w:t xml:space="preserve"> approach between all </w:t>
      </w:r>
      <w:r w:rsidR="004F0848" w:rsidRPr="00CA0A36">
        <w:rPr>
          <w:noProof/>
        </w:rPr>
        <w:t>public and private parties being part of the food supply chain</w:t>
      </w:r>
      <w:r w:rsidRPr="00CA0A36">
        <w:rPr>
          <w:noProof/>
        </w:rPr>
        <w:t xml:space="preserve"> is </w:t>
      </w:r>
      <w:r w:rsidR="00EE1D5F" w:rsidRPr="00CA0A36">
        <w:rPr>
          <w:noProof/>
        </w:rPr>
        <w:t>cruc</w:t>
      </w:r>
      <w:r w:rsidRPr="00CA0A36">
        <w:rPr>
          <w:noProof/>
        </w:rPr>
        <w:t>i</w:t>
      </w:r>
      <w:r w:rsidR="00EE1D5F" w:rsidRPr="00CA0A36">
        <w:rPr>
          <w:noProof/>
        </w:rPr>
        <w:t>a</w:t>
      </w:r>
      <w:r w:rsidRPr="00CA0A36">
        <w:rPr>
          <w:noProof/>
        </w:rPr>
        <w:t xml:space="preserve">l </w:t>
      </w:r>
      <w:r w:rsidR="002C25D9" w:rsidRPr="00CA0A36">
        <w:rPr>
          <w:noProof/>
        </w:rPr>
        <w:t xml:space="preserve">to </w:t>
      </w:r>
      <w:r w:rsidR="000C7F50" w:rsidRPr="00CA0A36">
        <w:rPr>
          <w:noProof/>
        </w:rPr>
        <w:t>enhance</w:t>
      </w:r>
      <w:r w:rsidR="00EE1D5F" w:rsidRPr="00CA0A36">
        <w:rPr>
          <w:noProof/>
        </w:rPr>
        <w:t xml:space="preserve"> prepared</w:t>
      </w:r>
      <w:r w:rsidR="000C7F50" w:rsidRPr="00CA0A36">
        <w:rPr>
          <w:noProof/>
        </w:rPr>
        <w:t>ness</w:t>
      </w:r>
      <w:r w:rsidRPr="00CA0A36">
        <w:rPr>
          <w:noProof/>
        </w:rPr>
        <w:t xml:space="preserve">, </w:t>
      </w:r>
      <w:r w:rsidR="00AE74A0" w:rsidRPr="00CA0A36">
        <w:rPr>
          <w:noProof/>
        </w:rPr>
        <w:t xml:space="preserve">to </w:t>
      </w:r>
      <w:r w:rsidRPr="00CA0A36">
        <w:rPr>
          <w:noProof/>
        </w:rPr>
        <w:t>quickly identify</w:t>
      </w:r>
      <w:r w:rsidR="00EE1D5F" w:rsidRPr="00CA0A36">
        <w:rPr>
          <w:noProof/>
        </w:rPr>
        <w:t xml:space="preserve"> the signs of an upcoming crisis</w:t>
      </w:r>
      <w:r w:rsidR="006274E7" w:rsidRPr="00CA0A36">
        <w:rPr>
          <w:noProof/>
        </w:rPr>
        <w:t xml:space="preserve"> and </w:t>
      </w:r>
      <w:r w:rsidR="00AE74A0" w:rsidRPr="00CA0A36">
        <w:rPr>
          <w:noProof/>
        </w:rPr>
        <w:t xml:space="preserve">to </w:t>
      </w:r>
      <w:r w:rsidR="006274E7" w:rsidRPr="00CA0A36">
        <w:rPr>
          <w:noProof/>
        </w:rPr>
        <w:t>coordinat</w:t>
      </w:r>
      <w:r w:rsidR="002C25D9" w:rsidRPr="00CA0A36">
        <w:rPr>
          <w:noProof/>
        </w:rPr>
        <w:t>e</w:t>
      </w:r>
      <w:r w:rsidR="006274E7" w:rsidRPr="00CA0A36">
        <w:rPr>
          <w:noProof/>
        </w:rPr>
        <w:t xml:space="preserve"> the respon</w:t>
      </w:r>
      <w:r w:rsidR="002C25D9" w:rsidRPr="00CA0A36">
        <w:rPr>
          <w:noProof/>
        </w:rPr>
        <w:t>s</w:t>
      </w:r>
      <w:r w:rsidR="006274E7" w:rsidRPr="00CA0A36">
        <w:rPr>
          <w:noProof/>
        </w:rPr>
        <w:t xml:space="preserve">e at </w:t>
      </w:r>
      <w:r w:rsidR="000C7F50" w:rsidRPr="00CA0A36">
        <w:rPr>
          <w:noProof/>
        </w:rPr>
        <w:t xml:space="preserve">all </w:t>
      </w:r>
      <w:r w:rsidR="006274E7" w:rsidRPr="00CA0A36">
        <w:rPr>
          <w:noProof/>
        </w:rPr>
        <w:t>levels</w:t>
      </w:r>
      <w:r w:rsidR="00E17B60" w:rsidRPr="00CA0A36">
        <w:rPr>
          <w:noProof/>
        </w:rPr>
        <w:t>.</w:t>
      </w:r>
      <w:r w:rsidR="002C25D9" w:rsidRPr="00CA0A36">
        <w:rPr>
          <w:noProof/>
        </w:rPr>
        <w:t xml:space="preserve"> This will</w:t>
      </w:r>
      <w:r w:rsidR="006274E7" w:rsidRPr="00CA0A36">
        <w:rPr>
          <w:noProof/>
        </w:rPr>
        <w:t xml:space="preserve"> </w:t>
      </w:r>
      <w:r w:rsidR="00AC51EF" w:rsidRPr="00CA0A36">
        <w:rPr>
          <w:noProof/>
        </w:rPr>
        <w:t>foster</w:t>
      </w:r>
      <w:r w:rsidR="006274E7" w:rsidRPr="00CA0A36">
        <w:rPr>
          <w:noProof/>
        </w:rPr>
        <w:t xml:space="preserve"> EU food supply chain resilience.</w:t>
      </w:r>
      <w:r w:rsidRPr="00CA0A36">
        <w:rPr>
          <w:noProof/>
        </w:rPr>
        <w:t xml:space="preserve"> </w:t>
      </w:r>
    </w:p>
    <w:p w14:paraId="23177D18" w14:textId="0BB7FD83" w:rsidR="00EE1D5F" w:rsidRPr="00CA0A36" w:rsidRDefault="00FE6C06" w:rsidP="00A33037">
      <w:pPr>
        <w:rPr>
          <w:noProof/>
        </w:rPr>
      </w:pPr>
      <w:r w:rsidRPr="0015279B">
        <w:rPr>
          <w:noProof/>
        </w:rPr>
        <w:t xml:space="preserve">Given the interdependencies between </w:t>
      </w:r>
      <w:r w:rsidR="00224281" w:rsidRPr="0015279B">
        <w:rPr>
          <w:noProof/>
        </w:rPr>
        <w:t xml:space="preserve">economic </w:t>
      </w:r>
      <w:r w:rsidRPr="0015279B">
        <w:rPr>
          <w:noProof/>
        </w:rPr>
        <w:t xml:space="preserve">sectors, due horizontal coordination across </w:t>
      </w:r>
      <w:r w:rsidR="00224281" w:rsidRPr="0015279B">
        <w:rPr>
          <w:noProof/>
        </w:rPr>
        <w:t>political and administrative</w:t>
      </w:r>
      <w:r w:rsidRPr="0015279B">
        <w:rPr>
          <w:noProof/>
        </w:rPr>
        <w:t xml:space="preserve"> competences and consistency with other crisis </w:t>
      </w:r>
      <w:r w:rsidR="00310060">
        <w:rPr>
          <w:noProof/>
        </w:rPr>
        <w:t>instruments</w:t>
      </w:r>
      <w:r w:rsidRPr="0015279B">
        <w:rPr>
          <w:noProof/>
        </w:rPr>
        <w:t xml:space="preserve"> are </w:t>
      </w:r>
      <w:r w:rsidR="00517FC5" w:rsidRPr="0015279B">
        <w:rPr>
          <w:noProof/>
        </w:rPr>
        <w:t>needed</w:t>
      </w:r>
      <w:r w:rsidRPr="0015279B">
        <w:rPr>
          <w:noProof/>
        </w:rPr>
        <w:t xml:space="preserve">, in particular when the </w:t>
      </w:r>
      <w:r w:rsidRPr="006E2C10">
        <w:rPr>
          <w:noProof/>
        </w:rPr>
        <w:t xml:space="preserve">crisis originates from factors exogenous to the food supply chain, as </w:t>
      </w:r>
      <w:r w:rsidR="00224281" w:rsidRPr="006E2C10">
        <w:rPr>
          <w:noProof/>
        </w:rPr>
        <w:t>was</w:t>
      </w:r>
      <w:r w:rsidRPr="006E2C10">
        <w:rPr>
          <w:noProof/>
        </w:rPr>
        <w:t xml:space="preserve"> the case in the COVID-19 crisis or </w:t>
      </w:r>
      <w:r w:rsidR="00517FC5" w:rsidRPr="006E2C10">
        <w:rPr>
          <w:noProof/>
        </w:rPr>
        <w:t>would be the case in</w:t>
      </w:r>
      <w:r w:rsidR="006A4598" w:rsidRPr="006E2C10">
        <w:rPr>
          <w:noProof/>
        </w:rPr>
        <w:t xml:space="preserve"> </w:t>
      </w:r>
      <w:r w:rsidR="00517FC5" w:rsidRPr="006E2C10">
        <w:rPr>
          <w:noProof/>
        </w:rPr>
        <w:t xml:space="preserve">crises where </w:t>
      </w:r>
      <w:r w:rsidR="00310060" w:rsidRPr="006E2C10">
        <w:rPr>
          <w:noProof/>
        </w:rPr>
        <w:t xml:space="preserve">for example </w:t>
      </w:r>
      <w:r w:rsidR="00517FC5" w:rsidRPr="006E2C10">
        <w:rPr>
          <w:noProof/>
        </w:rPr>
        <w:t>ene</w:t>
      </w:r>
      <w:r w:rsidR="006A4598" w:rsidRPr="006E2C10">
        <w:rPr>
          <w:noProof/>
        </w:rPr>
        <w:t>r</w:t>
      </w:r>
      <w:r w:rsidR="00517FC5" w:rsidRPr="006E2C10">
        <w:rPr>
          <w:noProof/>
        </w:rPr>
        <w:t>gy supply is no longer ensured</w:t>
      </w:r>
      <w:r w:rsidRPr="006E2C10">
        <w:rPr>
          <w:noProof/>
        </w:rPr>
        <w:t xml:space="preserve">. The contingency planning should therefore be sufficiently flexible to adapt and interact in complementarity with these </w:t>
      </w:r>
      <w:r w:rsidR="00310060" w:rsidRPr="006E2C10">
        <w:rPr>
          <w:noProof/>
        </w:rPr>
        <w:t>instruments</w:t>
      </w:r>
      <w:r w:rsidRPr="006E2C10">
        <w:rPr>
          <w:noProof/>
        </w:rPr>
        <w:t>. Resilience initiatives and new measures</w:t>
      </w:r>
      <w:r w:rsidRPr="0015279B">
        <w:rPr>
          <w:noProof/>
        </w:rPr>
        <w:t xml:space="preserve"> under the contingency planning should be sustainable and green in line with the European Green Deal.</w:t>
      </w:r>
    </w:p>
    <w:p w14:paraId="208D7770" w14:textId="7534C107" w:rsidR="00E32CF7" w:rsidRPr="00CA0A36" w:rsidRDefault="00EE1D5F" w:rsidP="00A33037">
      <w:pPr>
        <w:rPr>
          <w:noProof/>
        </w:rPr>
      </w:pPr>
      <w:r w:rsidRPr="00CA0A36">
        <w:rPr>
          <w:noProof/>
        </w:rPr>
        <w:t>Market imbalances should be monitored and whe</w:t>
      </w:r>
      <w:r w:rsidR="00AC51EF" w:rsidRPr="00CA0A36">
        <w:rPr>
          <w:noProof/>
        </w:rPr>
        <w:t>n</w:t>
      </w:r>
      <w:r w:rsidRPr="00CA0A36">
        <w:rPr>
          <w:noProof/>
        </w:rPr>
        <w:t xml:space="preserve"> necessary </w:t>
      </w:r>
      <w:r w:rsidR="00AC51EF" w:rsidRPr="00CA0A36">
        <w:rPr>
          <w:noProof/>
        </w:rPr>
        <w:t xml:space="preserve">quickly </w:t>
      </w:r>
      <w:r w:rsidRPr="00CA0A36">
        <w:rPr>
          <w:noProof/>
        </w:rPr>
        <w:t>addressed, making full use of the available tools, notably under the CAP and CFP</w:t>
      </w:r>
      <w:r w:rsidR="008E39E7" w:rsidRPr="00CA0A36">
        <w:rPr>
          <w:noProof/>
        </w:rPr>
        <w:t>,</w:t>
      </w:r>
      <w:r w:rsidR="004F0848" w:rsidRPr="00CA0A36">
        <w:rPr>
          <w:noProof/>
        </w:rPr>
        <w:t xml:space="preserve"> as well as </w:t>
      </w:r>
      <w:r w:rsidR="008E39E7" w:rsidRPr="00CA0A36">
        <w:rPr>
          <w:noProof/>
        </w:rPr>
        <w:t xml:space="preserve">of relevant stakeholder </w:t>
      </w:r>
      <w:r w:rsidR="004F0848" w:rsidRPr="00CA0A36">
        <w:rPr>
          <w:noProof/>
        </w:rPr>
        <w:t>exchange and coordination networks</w:t>
      </w:r>
      <w:r w:rsidRPr="00CA0A36">
        <w:rPr>
          <w:noProof/>
        </w:rPr>
        <w:t>.</w:t>
      </w:r>
    </w:p>
    <w:p w14:paraId="6E27BAA6" w14:textId="7CD7976C" w:rsidR="00E65A59" w:rsidRPr="00CA0A36" w:rsidRDefault="00AF1445" w:rsidP="00A33037">
      <w:pPr>
        <w:rPr>
          <w:rStyle w:val="normaltextrun"/>
          <w:noProof/>
        </w:rPr>
      </w:pPr>
      <w:r w:rsidRPr="00CA0A36">
        <w:rPr>
          <w:noProof/>
        </w:rPr>
        <w:t xml:space="preserve">Supply chains need to remain operational and trade flows smooth, including </w:t>
      </w:r>
      <w:r w:rsidR="00E65A59" w:rsidRPr="00CA0A36">
        <w:rPr>
          <w:noProof/>
        </w:rPr>
        <w:t>for</w:t>
      </w:r>
      <w:r w:rsidRPr="00CA0A36">
        <w:rPr>
          <w:noProof/>
        </w:rPr>
        <w:t xml:space="preserve"> the sectors </w:t>
      </w:r>
      <w:r w:rsidRPr="00CA0A36">
        <w:rPr>
          <w:rStyle w:val="normaltextrun"/>
          <w:noProof/>
        </w:rPr>
        <w:t xml:space="preserve">that </w:t>
      </w:r>
      <w:r w:rsidR="00E32CF7" w:rsidRPr="00CA0A36">
        <w:rPr>
          <w:rStyle w:val="normaltextrun"/>
          <w:noProof/>
        </w:rPr>
        <w:t>are essential to</w:t>
      </w:r>
      <w:r w:rsidRPr="00CA0A36">
        <w:rPr>
          <w:rStyle w:val="normaltextrun"/>
          <w:noProof/>
        </w:rPr>
        <w:t xml:space="preserve"> the functioning of the food chain. </w:t>
      </w:r>
      <w:r w:rsidR="00FE6C06" w:rsidRPr="0015279B">
        <w:rPr>
          <w:rStyle w:val="normaltextrun"/>
          <w:noProof/>
        </w:rPr>
        <w:t xml:space="preserve">The role of transport and transport workers is </w:t>
      </w:r>
      <w:r w:rsidR="00224281" w:rsidRPr="0015279B">
        <w:rPr>
          <w:rStyle w:val="normaltextrun"/>
          <w:noProof/>
        </w:rPr>
        <w:t xml:space="preserve">for instance </w:t>
      </w:r>
      <w:r w:rsidR="00FE6C06" w:rsidRPr="0015279B">
        <w:rPr>
          <w:rStyle w:val="normaltextrun"/>
          <w:noProof/>
        </w:rPr>
        <w:t xml:space="preserve">essential to the smooth functioning of the food supply chain. </w:t>
      </w:r>
      <w:r w:rsidR="00AC51EF" w:rsidRPr="00CA0A36">
        <w:rPr>
          <w:rStyle w:val="normaltextrun"/>
          <w:noProof/>
        </w:rPr>
        <w:t xml:space="preserve">The </w:t>
      </w:r>
      <w:r w:rsidR="00AC51EF" w:rsidRPr="00CA0A36">
        <w:rPr>
          <w:noProof/>
        </w:rPr>
        <w:t xml:space="preserve">circulation </w:t>
      </w:r>
      <w:r w:rsidR="00E65A59" w:rsidRPr="00CA0A36">
        <w:rPr>
          <w:noProof/>
        </w:rPr>
        <w:t xml:space="preserve">of goods within the </w:t>
      </w:r>
      <w:r w:rsidR="00C723AD" w:rsidRPr="00CA0A36">
        <w:rPr>
          <w:noProof/>
        </w:rPr>
        <w:t>s</w:t>
      </w:r>
      <w:r w:rsidR="00E65A59" w:rsidRPr="00CA0A36">
        <w:rPr>
          <w:noProof/>
        </w:rPr>
        <w:t xml:space="preserve">ingle </w:t>
      </w:r>
      <w:r w:rsidR="00C723AD" w:rsidRPr="00CA0A36">
        <w:rPr>
          <w:noProof/>
        </w:rPr>
        <w:t>m</w:t>
      </w:r>
      <w:r w:rsidR="00E65A59" w:rsidRPr="00CA0A36">
        <w:rPr>
          <w:noProof/>
        </w:rPr>
        <w:t xml:space="preserve">arket must </w:t>
      </w:r>
      <w:r w:rsidR="00080D8B" w:rsidRPr="00CA0A36">
        <w:rPr>
          <w:noProof/>
        </w:rPr>
        <w:t xml:space="preserve">therefore </w:t>
      </w:r>
      <w:r w:rsidR="00E65A59" w:rsidRPr="00CA0A36">
        <w:rPr>
          <w:noProof/>
        </w:rPr>
        <w:t xml:space="preserve">be </w:t>
      </w:r>
      <w:r w:rsidR="00AC51EF" w:rsidRPr="00CA0A36">
        <w:rPr>
          <w:noProof/>
        </w:rPr>
        <w:t>guaranteed</w:t>
      </w:r>
      <w:r w:rsidR="00E65A59" w:rsidRPr="00CA0A36">
        <w:rPr>
          <w:noProof/>
        </w:rPr>
        <w:t xml:space="preserve"> by applying the Commission </w:t>
      </w:r>
      <w:r w:rsidR="00E65A59" w:rsidRPr="00CA0A36">
        <w:rPr>
          <w:bCs/>
          <w:noProof/>
        </w:rPr>
        <w:t xml:space="preserve">guidelines on Green Lanes. </w:t>
      </w:r>
      <w:r w:rsidR="00080D8B" w:rsidRPr="00CA0A36">
        <w:rPr>
          <w:bCs/>
          <w:noProof/>
        </w:rPr>
        <w:t xml:space="preserve">Unilateral measures restricting exports to other Member States should </w:t>
      </w:r>
      <w:r w:rsidR="00315068" w:rsidRPr="00CA0A36">
        <w:rPr>
          <w:bCs/>
          <w:noProof/>
        </w:rPr>
        <w:t xml:space="preserve">not </w:t>
      </w:r>
      <w:r w:rsidR="00080D8B" w:rsidRPr="00CA0A36">
        <w:rPr>
          <w:bCs/>
          <w:noProof/>
        </w:rPr>
        <w:t xml:space="preserve">be </w:t>
      </w:r>
      <w:r w:rsidR="00315068" w:rsidRPr="00CA0A36">
        <w:rPr>
          <w:bCs/>
          <w:noProof/>
        </w:rPr>
        <w:t xml:space="preserve">adopted </w:t>
      </w:r>
      <w:r w:rsidR="00080D8B" w:rsidRPr="00CA0A36">
        <w:rPr>
          <w:bCs/>
          <w:noProof/>
        </w:rPr>
        <w:t xml:space="preserve">as these may exacerbate the crisis. </w:t>
      </w:r>
      <w:r w:rsidR="00E65A59" w:rsidRPr="00CA0A36">
        <w:rPr>
          <w:bCs/>
          <w:noProof/>
        </w:rPr>
        <w:t xml:space="preserve">To </w:t>
      </w:r>
      <w:r w:rsidR="00080D8B" w:rsidRPr="00CA0A36">
        <w:rPr>
          <w:bCs/>
          <w:noProof/>
        </w:rPr>
        <w:t xml:space="preserve">avoid export bans </w:t>
      </w:r>
      <w:r w:rsidR="00F63D29" w:rsidRPr="00CA0A36">
        <w:rPr>
          <w:bCs/>
          <w:noProof/>
        </w:rPr>
        <w:t xml:space="preserve">by </w:t>
      </w:r>
      <w:r w:rsidR="00292AA1" w:rsidRPr="00CA0A36">
        <w:rPr>
          <w:bCs/>
          <w:noProof/>
        </w:rPr>
        <w:t>non-EU</w:t>
      </w:r>
      <w:r w:rsidR="00F63D29" w:rsidRPr="00CA0A36">
        <w:rPr>
          <w:bCs/>
          <w:noProof/>
        </w:rPr>
        <w:t xml:space="preserve"> countries </w:t>
      </w:r>
      <w:r w:rsidR="00080D8B" w:rsidRPr="00CA0A36">
        <w:rPr>
          <w:bCs/>
          <w:noProof/>
        </w:rPr>
        <w:t xml:space="preserve">and </w:t>
      </w:r>
      <w:r w:rsidR="00E65A59" w:rsidRPr="00CA0A36">
        <w:rPr>
          <w:bCs/>
          <w:noProof/>
        </w:rPr>
        <w:t xml:space="preserve">maintain international trade flows, early coordination with AMIS and international </w:t>
      </w:r>
      <w:r w:rsidR="00080D8B" w:rsidRPr="00CA0A36">
        <w:rPr>
          <w:bCs/>
          <w:noProof/>
        </w:rPr>
        <w:t xml:space="preserve">trade partners </w:t>
      </w:r>
      <w:r w:rsidR="00315068" w:rsidRPr="00CA0A36">
        <w:rPr>
          <w:bCs/>
          <w:noProof/>
        </w:rPr>
        <w:t>will be ensured</w:t>
      </w:r>
      <w:r w:rsidR="00E65A59" w:rsidRPr="00CA0A36">
        <w:rPr>
          <w:bCs/>
          <w:noProof/>
        </w:rPr>
        <w:t>.</w:t>
      </w:r>
    </w:p>
    <w:p w14:paraId="0AACD075" w14:textId="75D913CD" w:rsidR="008B081F" w:rsidRPr="00CA0A36" w:rsidRDefault="00080D8B" w:rsidP="00E65A59">
      <w:pPr>
        <w:rPr>
          <w:noProof/>
        </w:rPr>
      </w:pPr>
      <w:r w:rsidRPr="00CA0A36">
        <w:rPr>
          <w:noProof/>
        </w:rPr>
        <w:t xml:space="preserve">Food supply should also be sustained by facilitating </w:t>
      </w:r>
      <w:r w:rsidR="0015279B">
        <w:rPr>
          <w:noProof/>
        </w:rPr>
        <w:t xml:space="preserve">free and fair </w:t>
      </w:r>
      <w:r w:rsidRPr="00CA0A36">
        <w:rPr>
          <w:noProof/>
        </w:rPr>
        <w:t xml:space="preserve">movement of cross-border and seasonal workers in the food sector. </w:t>
      </w:r>
    </w:p>
    <w:p w14:paraId="34D12567" w14:textId="48FB1E1E" w:rsidR="00A33037" w:rsidRPr="00711494" w:rsidRDefault="00AF1445" w:rsidP="00A33037">
      <w:pPr>
        <w:rPr>
          <w:rFonts w:ascii="Segoe UI" w:hAnsi="Segoe UI" w:cs="Segoe UI"/>
          <w:noProof/>
          <w:sz w:val="18"/>
          <w:szCs w:val="18"/>
          <w:lang w:val="en-IE"/>
        </w:rPr>
      </w:pPr>
      <w:r w:rsidRPr="00CA0A36">
        <w:rPr>
          <w:rStyle w:val="normaltextrun"/>
          <w:bCs/>
          <w:noProof/>
        </w:rPr>
        <w:t>Communication</w:t>
      </w:r>
      <w:r w:rsidRPr="00CA0A36">
        <w:rPr>
          <w:rStyle w:val="normaltextrun"/>
          <w:noProof/>
        </w:rPr>
        <w:t xml:space="preserve"> in a crisis is paramount</w:t>
      </w:r>
      <w:r w:rsidR="00315068" w:rsidRPr="00CA0A36">
        <w:rPr>
          <w:rStyle w:val="normaltextrun"/>
          <w:noProof/>
        </w:rPr>
        <w:t xml:space="preserve">. </w:t>
      </w:r>
      <w:r w:rsidR="004F0848" w:rsidRPr="00CA0A36">
        <w:rPr>
          <w:rStyle w:val="normaltextrun"/>
          <w:noProof/>
        </w:rPr>
        <w:t>Notably i</w:t>
      </w:r>
      <w:r w:rsidRPr="00CA0A36">
        <w:rPr>
          <w:rStyle w:val="normaltextrun"/>
          <w:noProof/>
        </w:rPr>
        <w:t>n times of disinformation campaigns and fake news</w:t>
      </w:r>
      <w:r w:rsidR="00315068" w:rsidRPr="00CA0A36">
        <w:rPr>
          <w:rStyle w:val="normaltextrun"/>
          <w:noProof/>
        </w:rPr>
        <w:t>, t</w:t>
      </w:r>
      <w:r w:rsidRPr="00CA0A36">
        <w:rPr>
          <w:rStyle w:val="normaltextrun"/>
          <w:noProof/>
        </w:rPr>
        <w:t>he</w:t>
      </w:r>
      <w:r w:rsidR="00E94F14" w:rsidRPr="00CA0A36">
        <w:rPr>
          <w:rStyle w:val="normaltextrun"/>
          <w:noProof/>
        </w:rPr>
        <w:t>re is a</w:t>
      </w:r>
      <w:r w:rsidRPr="00CA0A36">
        <w:rPr>
          <w:rStyle w:val="normaltextrun"/>
          <w:noProof/>
        </w:rPr>
        <w:t xml:space="preserve"> danger to exacerbate a crisis through inappropriate information. To avoid rash decisions and panic movements, early</w:t>
      </w:r>
      <w:r w:rsidR="00315068" w:rsidRPr="00CA0A36">
        <w:rPr>
          <w:rStyle w:val="normaltextrun"/>
          <w:noProof/>
        </w:rPr>
        <w:t>, regular</w:t>
      </w:r>
      <w:r w:rsidRPr="00CA0A36">
        <w:rPr>
          <w:rStyle w:val="normaltextrun"/>
          <w:noProof/>
        </w:rPr>
        <w:t xml:space="preserve"> and transparent communication to the </w:t>
      </w:r>
      <w:r w:rsidR="006274E7" w:rsidRPr="00CA0A36">
        <w:rPr>
          <w:rStyle w:val="normaltextrun"/>
          <w:noProof/>
        </w:rPr>
        <w:t xml:space="preserve">stakeholders and the </w:t>
      </w:r>
      <w:r w:rsidRPr="00CA0A36">
        <w:rPr>
          <w:rStyle w:val="normaltextrun"/>
          <w:noProof/>
        </w:rPr>
        <w:t>public is necessary.</w:t>
      </w:r>
    </w:p>
    <w:p w14:paraId="4070D85B" w14:textId="6BE42337" w:rsidR="00AF5263" w:rsidRPr="00F75434" w:rsidRDefault="48DDD4F1" w:rsidP="00B15E72">
      <w:pPr>
        <w:pStyle w:val="Heading2"/>
        <w:tabs>
          <w:tab w:val="clear" w:pos="1735"/>
          <w:tab w:val="left" w:pos="360"/>
          <w:tab w:val="left" w:pos="720"/>
        </w:tabs>
        <w:ind w:left="0" w:right="400" w:firstLine="0"/>
        <w:rPr>
          <w:noProof/>
          <w:szCs w:val="24"/>
        </w:rPr>
      </w:pPr>
      <w:bookmarkStart w:id="18" w:name="_Toc85187564"/>
      <w:r w:rsidRPr="00F75434">
        <w:rPr>
          <w:noProof/>
          <w:szCs w:val="24"/>
        </w:rPr>
        <w:t>A</w:t>
      </w:r>
      <w:r w:rsidR="00AF5263" w:rsidRPr="00F75434">
        <w:rPr>
          <w:noProof/>
          <w:szCs w:val="24"/>
        </w:rPr>
        <w:t xml:space="preserve"> </w:t>
      </w:r>
      <w:bookmarkEnd w:id="17"/>
      <w:r w:rsidR="00224281">
        <w:rPr>
          <w:noProof/>
          <w:szCs w:val="24"/>
        </w:rPr>
        <w:t xml:space="preserve">European Food </w:t>
      </w:r>
      <w:r w:rsidR="00292AA1">
        <w:rPr>
          <w:noProof/>
          <w:szCs w:val="24"/>
        </w:rPr>
        <w:t xml:space="preserve">Security </w:t>
      </w:r>
      <w:r w:rsidR="00224281">
        <w:rPr>
          <w:noProof/>
          <w:szCs w:val="24"/>
        </w:rPr>
        <w:t>Crisis preparedness and response Mechanism (EF</w:t>
      </w:r>
      <w:r w:rsidR="00292AA1">
        <w:rPr>
          <w:noProof/>
          <w:szCs w:val="24"/>
        </w:rPr>
        <w:t>S</w:t>
      </w:r>
      <w:r w:rsidR="00224281">
        <w:rPr>
          <w:noProof/>
          <w:szCs w:val="24"/>
        </w:rPr>
        <w:t>CM)</w:t>
      </w:r>
      <w:r w:rsidR="00AF5263" w:rsidRPr="00F75434">
        <w:rPr>
          <w:noProof/>
          <w:szCs w:val="24"/>
        </w:rPr>
        <w:t xml:space="preserve"> </w:t>
      </w:r>
      <w:bookmarkEnd w:id="18"/>
    </w:p>
    <w:p w14:paraId="15E004D0" w14:textId="3AA9087E" w:rsidR="00687C5B" w:rsidRPr="00CA0A36" w:rsidRDefault="00C723AD" w:rsidP="00A05554">
      <w:pPr>
        <w:rPr>
          <w:noProof/>
          <w:lang w:val="en-IE"/>
        </w:rPr>
      </w:pPr>
      <w:r w:rsidRPr="7D92E07F">
        <w:rPr>
          <w:noProof/>
          <w:lang w:val="en-IE"/>
        </w:rPr>
        <w:t>T</w:t>
      </w:r>
      <w:r w:rsidR="006274E7" w:rsidRPr="7D92E07F">
        <w:rPr>
          <w:noProof/>
          <w:lang w:val="en-IE"/>
        </w:rPr>
        <w:t xml:space="preserve">o </w:t>
      </w:r>
      <w:r w:rsidR="006274E7" w:rsidRPr="00CA0A36">
        <w:rPr>
          <w:noProof/>
          <w:lang w:val="en-IE"/>
        </w:rPr>
        <w:t>implement such principles, t</w:t>
      </w:r>
      <w:r w:rsidR="00F63B54" w:rsidRPr="00CA0A36">
        <w:rPr>
          <w:noProof/>
          <w:lang w:val="en-IE"/>
        </w:rPr>
        <w:t>he Commission will</w:t>
      </w:r>
      <w:r w:rsidR="54279C7B" w:rsidRPr="00CA0A36">
        <w:rPr>
          <w:noProof/>
          <w:lang w:val="en-IE"/>
        </w:rPr>
        <w:t xml:space="preserve"> establish</w:t>
      </w:r>
      <w:r w:rsidR="00AF7B08" w:rsidRPr="00CA0A36">
        <w:rPr>
          <w:noProof/>
          <w:lang w:val="en-IE"/>
        </w:rPr>
        <w:t xml:space="preserve"> </w:t>
      </w:r>
      <w:r w:rsidR="00692D61" w:rsidRPr="00CA0A36">
        <w:rPr>
          <w:noProof/>
          <w:lang w:val="en-IE"/>
        </w:rPr>
        <w:t>the</w:t>
      </w:r>
      <w:r w:rsidR="239D3D18" w:rsidRPr="00CA0A36">
        <w:rPr>
          <w:noProof/>
          <w:lang w:val="en-IE"/>
        </w:rPr>
        <w:t xml:space="preserve"> </w:t>
      </w:r>
      <w:r w:rsidR="0096097A" w:rsidRPr="00CA0A36">
        <w:rPr>
          <w:noProof/>
          <w:lang w:val="en-IE"/>
        </w:rPr>
        <w:t>F</w:t>
      </w:r>
      <w:r w:rsidR="239D3D18" w:rsidRPr="00CA0A36">
        <w:rPr>
          <w:noProof/>
          <w:lang w:val="en-IE"/>
        </w:rPr>
        <w:t xml:space="preserve">ood </w:t>
      </w:r>
      <w:r w:rsidR="00292AA1" w:rsidRPr="00CA0A36">
        <w:rPr>
          <w:noProof/>
          <w:lang w:val="en-IE"/>
        </w:rPr>
        <w:t xml:space="preserve">Security </w:t>
      </w:r>
      <w:r w:rsidR="0096097A" w:rsidRPr="00CA0A36">
        <w:rPr>
          <w:noProof/>
          <w:lang w:val="en-IE"/>
        </w:rPr>
        <w:t>C</w:t>
      </w:r>
      <w:r w:rsidR="239D3D18" w:rsidRPr="00CA0A36">
        <w:rPr>
          <w:noProof/>
          <w:lang w:val="en-IE"/>
        </w:rPr>
        <w:t xml:space="preserve">risis </w:t>
      </w:r>
      <w:r w:rsidR="0096097A" w:rsidRPr="00CA0A36">
        <w:rPr>
          <w:noProof/>
          <w:lang w:val="en-IE"/>
        </w:rPr>
        <w:t xml:space="preserve">preparedness and </w:t>
      </w:r>
      <w:r w:rsidR="239D3D18" w:rsidRPr="00CA0A36">
        <w:rPr>
          <w:noProof/>
          <w:lang w:val="en-IE"/>
        </w:rPr>
        <w:t xml:space="preserve">response </w:t>
      </w:r>
      <w:r w:rsidR="0096097A" w:rsidRPr="00CA0A36">
        <w:rPr>
          <w:noProof/>
          <w:lang w:val="en-IE"/>
        </w:rPr>
        <w:t>M</w:t>
      </w:r>
      <w:r w:rsidR="239D3D18" w:rsidRPr="00CA0A36">
        <w:rPr>
          <w:noProof/>
          <w:lang w:val="en-IE"/>
        </w:rPr>
        <w:t>echanism</w:t>
      </w:r>
      <w:r w:rsidR="00563E72" w:rsidRPr="00CA0A36">
        <w:rPr>
          <w:noProof/>
          <w:lang w:val="en-IE"/>
        </w:rPr>
        <w:t xml:space="preserve">, which will </w:t>
      </w:r>
      <w:r w:rsidR="0080253A" w:rsidRPr="00CA0A36">
        <w:rPr>
          <w:noProof/>
          <w:lang w:val="en-IE"/>
        </w:rPr>
        <w:t>rely on</w:t>
      </w:r>
      <w:r w:rsidR="00563E72" w:rsidRPr="00CA0A36">
        <w:rPr>
          <w:noProof/>
          <w:lang w:val="en-IE"/>
        </w:rPr>
        <w:t xml:space="preserve"> </w:t>
      </w:r>
      <w:r w:rsidR="00292AA1" w:rsidRPr="00CA0A36">
        <w:rPr>
          <w:noProof/>
          <w:lang w:val="en-IE"/>
        </w:rPr>
        <w:t xml:space="preserve">a (new) dedicated </w:t>
      </w:r>
      <w:r w:rsidR="00292AA1" w:rsidRPr="00CA0A36">
        <w:rPr>
          <w:b/>
          <w:bCs/>
          <w:noProof/>
          <w:lang w:val="en-IE"/>
        </w:rPr>
        <w:t>group of experts, composed of</w:t>
      </w:r>
      <w:r w:rsidR="00292AA1" w:rsidRPr="00CA0A36">
        <w:rPr>
          <w:noProof/>
          <w:lang w:val="en-IE"/>
        </w:rPr>
        <w:t xml:space="preserve"> </w:t>
      </w:r>
      <w:r w:rsidR="00292AA1" w:rsidRPr="00CA0A36">
        <w:rPr>
          <w:b/>
          <w:bCs/>
          <w:noProof/>
          <w:lang w:val="en-IE"/>
        </w:rPr>
        <w:t>Member States’</w:t>
      </w:r>
      <w:r w:rsidR="00292AA1" w:rsidRPr="00CA0A36">
        <w:rPr>
          <w:noProof/>
          <w:lang w:val="en-IE"/>
        </w:rPr>
        <w:t xml:space="preserve"> </w:t>
      </w:r>
      <w:r w:rsidR="00292AA1" w:rsidRPr="00CA0A36">
        <w:rPr>
          <w:b/>
          <w:bCs/>
          <w:noProof/>
          <w:lang w:val="en-IE"/>
        </w:rPr>
        <w:t>representatives</w:t>
      </w:r>
      <w:r w:rsidR="00563E72" w:rsidRPr="00CA0A36">
        <w:rPr>
          <w:b/>
          <w:bCs/>
          <w:noProof/>
          <w:lang w:val="en-IE"/>
        </w:rPr>
        <w:t xml:space="preserve"> </w:t>
      </w:r>
      <w:r w:rsidR="00563E72" w:rsidRPr="00CA0A36">
        <w:rPr>
          <w:noProof/>
          <w:lang w:val="en-IE"/>
        </w:rPr>
        <w:t>and a set of rules of procedures governing its functioning</w:t>
      </w:r>
      <w:r w:rsidR="00563E72" w:rsidRPr="00CA0A36">
        <w:rPr>
          <w:b/>
          <w:bCs/>
          <w:noProof/>
          <w:lang w:val="en-IE"/>
        </w:rPr>
        <w:t>.</w:t>
      </w:r>
    </w:p>
    <w:p w14:paraId="3030DA2A" w14:textId="391B93BA" w:rsidR="000E0200" w:rsidRPr="00CA0A36" w:rsidRDefault="000E0200" w:rsidP="48293C94">
      <w:pPr>
        <w:rPr>
          <w:noProof/>
          <w:lang w:val="en-IE"/>
        </w:rPr>
      </w:pPr>
      <w:r w:rsidRPr="00CA0A36">
        <w:rPr>
          <w:noProof/>
          <w:lang w:val="en-IE"/>
        </w:rPr>
        <w:t xml:space="preserve">As the institutional settings differ </w:t>
      </w:r>
      <w:r w:rsidR="00C40B41" w:rsidRPr="00CA0A36">
        <w:rPr>
          <w:noProof/>
          <w:lang w:val="en-IE"/>
        </w:rPr>
        <w:t>among</w:t>
      </w:r>
      <w:r w:rsidRPr="00CA0A36">
        <w:rPr>
          <w:noProof/>
          <w:lang w:val="en-IE"/>
        </w:rPr>
        <w:t xml:space="preserve"> Member States, several national authorities may be involved </w:t>
      </w:r>
      <w:r w:rsidR="2AB2C55C" w:rsidRPr="00CA0A36">
        <w:rPr>
          <w:noProof/>
          <w:lang w:val="en-IE"/>
        </w:rPr>
        <w:t xml:space="preserve">in the mechanism </w:t>
      </w:r>
      <w:r w:rsidRPr="00CA0A36">
        <w:rPr>
          <w:noProof/>
          <w:lang w:val="en-IE"/>
        </w:rPr>
        <w:t>on behalf of Member States</w:t>
      </w:r>
      <w:r w:rsidR="00563E72" w:rsidRPr="00CA0A36">
        <w:rPr>
          <w:noProof/>
          <w:lang w:val="en-IE"/>
        </w:rPr>
        <w:t xml:space="preserve"> </w:t>
      </w:r>
      <w:r w:rsidR="0C8FEFA0" w:rsidRPr="00CA0A36">
        <w:rPr>
          <w:noProof/>
          <w:lang w:val="en-IE"/>
        </w:rPr>
        <w:t xml:space="preserve">. </w:t>
      </w:r>
      <w:r w:rsidR="2B7D6FCC" w:rsidRPr="00CA0A36">
        <w:rPr>
          <w:noProof/>
          <w:lang w:val="en-IE"/>
        </w:rPr>
        <w:t>F</w:t>
      </w:r>
      <w:r w:rsidRPr="00CA0A36">
        <w:rPr>
          <w:noProof/>
          <w:lang w:val="en-IE"/>
        </w:rPr>
        <w:t>or coordination purposes</w:t>
      </w:r>
      <w:r w:rsidR="00C40B41" w:rsidRPr="00CA0A36">
        <w:rPr>
          <w:noProof/>
          <w:lang w:val="en-IE"/>
        </w:rPr>
        <w:t>,</w:t>
      </w:r>
      <w:r w:rsidRPr="00CA0A36">
        <w:rPr>
          <w:noProof/>
          <w:lang w:val="en-IE"/>
        </w:rPr>
        <w:t xml:space="preserve"> </w:t>
      </w:r>
      <w:r w:rsidR="0096097A" w:rsidRPr="00CA0A36">
        <w:rPr>
          <w:b/>
          <w:bCs/>
          <w:noProof/>
          <w:lang w:val="en-IE"/>
        </w:rPr>
        <w:t xml:space="preserve">a </w:t>
      </w:r>
      <w:r w:rsidR="00687C5B" w:rsidRPr="00CA0A36">
        <w:rPr>
          <w:b/>
          <w:bCs/>
          <w:noProof/>
          <w:lang w:val="en-IE"/>
        </w:rPr>
        <w:t>single authority</w:t>
      </w:r>
      <w:r w:rsidRPr="00CA0A36">
        <w:rPr>
          <w:b/>
          <w:bCs/>
          <w:noProof/>
          <w:lang w:val="en-IE"/>
        </w:rPr>
        <w:t xml:space="preserve"> should </w:t>
      </w:r>
      <w:r w:rsidR="00AF7B08" w:rsidRPr="00CA0A36">
        <w:rPr>
          <w:b/>
          <w:bCs/>
          <w:noProof/>
          <w:lang w:val="en-IE"/>
        </w:rPr>
        <w:t xml:space="preserve">be identified </w:t>
      </w:r>
      <w:r w:rsidRPr="00CA0A36">
        <w:rPr>
          <w:b/>
          <w:bCs/>
          <w:noProof/>
          <w:lang w:val="en-IE"/>
        </w:rPr>
        <w:t xml:space="preserve">as </w:t>
      </w:r>
      <w:r w:rsidR="00692D61" w:rsidRPr="00CA0A36">
        <w:rPr>
          <w:b/>
          <w:bCs/>
          <w:noProof/>
          <w:lang w:val="en-IE"/>
        </w:rPr>
        <w:t xml:space="preserve">a </w:t>
      </w:r>
      <w:r w:rsidRPr="00CA0A36">
        <w:rPr>
          <w:b/>
          <w:bCs/>
          <w:noProof/>
          <w:lang w:val="en-IE"/>
        </w:rPr>
        <w:t>contact point</w:t>
      </w:r>
      <w:r w:rsidR="005F0AE4" w:rsidRPr="00CA0A36">
        <w:rPr>
          <w:b/>
          <w:bCs/>
          <w:noProof/>
          <w:lang w:val="en-IE"/>
        </w:rPr>
        <w:t>.</w:t>
      </w:r>
      <w:r w:rsidR="00892600" w:rsidRPr="00CA0A36">
        <w:rPr>
          <w:b/>
          <w:bCs/>
          <w:noProof/>
          <w:lang w:val="en-IE"/>
        </w:rPr>
        <w:t xml:space="preserve"> </w:t>
      </w:r>
      <w:r w:rsidR="00892600" w:rsidRPr="00CA0A36">
        <w:rPr>
          <w:noProof/>
          <w:lang w:val="en-IE"/>
        </w:rPr>
        <w:t xml:space="preserve">Member States are responsible to ensure that this focal point </w:t>
      </w:r>
      <w:r w:rsidR="00563E72" w:rsidRPr="00CA0A36">
        <w:rPr>
          <w:noProof/>
          <w:lang w:val="en-IE"/>
        </w:rPr>
        <w:t>is competent for</w:t>
      </w:r>
      <w:r w:rsidR="00892600" w:rsidRPr="00CA0A36">
        <w:rPr>
          <w:noProof/>
          <w:lang w:val="en-IE"/>
        </w:rPr>
        <w:t xml:space="preserve"> all the sectors </w:t>
      </w:r>
      <w:r w:rsidR="00563E72" w:rsidRPr="00CA0A36">
        <w:rPr>
          <w:noProof/>
          <w:lang w:val="en-IE"/>
        </w:rPr>
        <w:t xml:space="preserve">of activity </w:t>
      </w:r>
      <w:r w:rsidR="00892600" w:rsidRPr="00CA0A36">
        <w:rPr>
          <w:noProof/>
          <w:lang w:val="en-IE"/>
        </w:rPr>
        <w:t>of their national food chain</w:t>
      </w:r>
      <w:r w:rsidRPr="00CA0A36">
        <w:rPr>
          <w:noProof/>
          <w:lang w:val="en-IE"/>
        </w:rPr>
        <w:t xml:space="preserve">. </w:t>
      </w:r>
      <w:r w:rsidR="00C40B41" w:rsidRPr="00CA0A36">
        <w:rPr>
          <w:noProof/>
          <w:lang w:val="en-IE"/>
        </w:rPr>
        <w:t>Non-EU</w:t>
      </w:r>
      <w:r w:rsidRPr="00CA0A36">
        <w:rPr>
          <w:noProof/>
          <w:lang w:val="en-IE"/>
        </w:rPr>
        <w:t xml:space="preserve"> countries</w:t>
      </w:r>
      <w:r w:rsidR="003010AD" w:rsidRPr="00CA0A36">
        <w:rPr>
          <w:noProof/>
          <w:lang w:val="en-IE"/>
        </w:rPr>
        <w:t xml:space="preserve"> </w:t>
      </w:r>
      <w:r w:rsidR="00170B72" w:rsidRPr="00CA0A36">
        <w:rPr>
          <w:noProof/>
          <w:lang w:val="en-IE"/>
        </w:rPr>
        <w:t xml:space="preserve">whose </w:t>
      </w:r>
      <w:r w:rsidR="4B34D4D1" w:rsidRPr="00CA0A36">
        <w:rPr>
          <w:noProof/>
          <w:lang w:val="en-IE"/>
        </w:rPr>
        <w:t xml:space="preserve">food supply chain is </w:t>
      </w:r>
      <w:r w:rsidR="00AF7B08" w:rsidRPr="00CA0A36">
        <w:rPr>
          <w:noProof/>
          <w:lang w:val="en-IE"/>
        </w:rPr>
        <w:t>highly</w:t>
      </w:r>
      <w:r w:rsidRPr="00CA0A36">
        <w:rPr>
          <w:noProof/>
          <w:lang w:val="en-IE"/>
        </w:rPr>
        <w:t xml:space="preserve"> integrat</w:t>
      </w:r>
      <w:r w:rsidR="00AF7B08" w:rsidRPr="00CA0A36">
        <w:rPr>
          <w:noProof/>
          <w:lang w:val="en-IE"/>
        </w:rPr>
        <w:t xml:space="preserve">ed </w:t>
      </w:r>
      <w:r w:rsidR="04DFCF24" w:rsidRPr="00CA0A36">
        <w:rPr>
          <w:noProof/>
          <w:lang w:val="en-IE"/>
        </w:rPr>
        <w:t xml:space="preserve">with </w:t>
      </w:r>
      <w:r w:rsidR="00AF7B08" w:rsidRPr="00CA0A36">
        <w:rPr>
          <w:noProof/>
          <w:lang w:val="en-IE"/>
        </w:rPr>
        <w:t xml:space="preserve">the EU </w:t>
      </w:r>
      <w:r w:rsidR="00E737CB" w:rsidRPr="00CA0A36">
        <w:rPr>
          <w:noProof/>
          <w:lang w:val="en-IE"/>
        </w:rPr>
        <w:t>will</w:t>
      </w:r>
      <w:r w:rsidR="10BD522B" w:rsidRPr="00CA0A36">
        <w:rPr>
          <w:noProof/>
          <w:lang w:val="en-IE"/>
        </w:rPr>
        <w:t xml:space="preserve"> </w:t>
      </w:r>
      <w:r w:rsidR="4147B593" w:rsidRPr="00CA0A36">
        <w:rPr>
          <w:noProof/>
          <w:lang w:val="en-IE"/>
        </w:rPr>
        <w:t xml:space="preserve">be </w:t>
      </w:r>
      <w:r w:rsidR="0096097A" w:rsidRPr="00CA0A36">
        <w:rPr>
          <w:noProof/>
          <w:lang w:val="en-IE"/>
        </w:rPr>
        <w:t>involved</w:t>
      </w:r>
      <w:r w:rsidRPr="00CA0A36">
        <w:rPr>
          <w:noProof/>
          <w:lang w:val="en-IE"/>
        </w:rPr>
        <w:t xml:space="preserve"> </w:t>
      </w:r>
      <w:r w:rsidR="003010AD" w:rsidRPr="00CA0A36">
        <w:rPr>
          <w:noProof/>
          <w:lang w:val="en-IE"/>
        </w:rPr>
        <w:t xml:space="preserve">in </w:t>
      </w:r>
      <w:r w:rsidR="00687C5B" w:rsidRPr="00CA0A36">
        <w:rPr>
          <w:noProof/>
          <w:lang w:val="en-IE"/>
        </w:rPr>
        <w:t xml:space="preserve">the </w:t>
      </w:r>
      <w:r w:rsidR="0096097A" w:rsidRPr="00CA0A36">
        <w:rPr>
          <w:noProof/>
          <w:lang w:val="en-IE"/>
        </w:rPr>
        <w:t>EF</w:t>
      </w:r>
      <w:r w:rsidR="00292AA1" w:rsidRPr="00CA0A36">
        <w:rPr>
          <w:noProof/>
          <w:lang w:val="en-IE"/>
        </w:rPr>
        <w:t>S</w:t>
      </w:r>
      <w:r w:rsidR="0096097A" w:rsidRPr="00CA0A36">
        <w:rPr>
          <w:noProof/>
          <w:lang w:val="en-IE"/>
        </w:rPr>
        <w:t>CM</w:t>
      </w:r>
      <w:r w:rsidRPr="00CA0A36">
        <w:rPr>
          <w:noProof/>
          <w:lang w:val="en-IE"/>
        </w:rPr>
        <w:t xml:space="preserve">. </w:t>
      </w:r>
    </w:p>
    <w:p w14:paraId="54A81913" w14:textId="48C02271" w:rsidR="000E0200" w:rsidRPr="00CA0A36" w:rsidRDefault="00E737CB" w:rsidP="00A05554">
      <w:pPr>
        <w:rPr>
          <w:noProof/>
          <w:lang w:val="en-IE"/>
        </w:rPr>
      </w:pPr>
      <w:r w:rsidRPr="00CA0A36">
        <w:rPr>
          <w:b/>
          <w:bCs/>
          <w:noProof/>
          <w:lang w:val="en-IE"/>
        </w:rPr>
        <w:t>Stakeholders’</w:t>
      </w:r>
      <w:r w:rsidR="000E0200" w:rsidRPr="00CA0A36">
        <w:rPr>
          <w:b/>
          <w:bCs/>
          <w:noProof/>
          <w:lang w:val="en-IE"/>
        </w:rPr>
        <w:t xml:space="preserve"> organisations</w:t>
      </w:r>
      <w:r w:rsidR="000E0200" w:rsidRPr="00CA0A36">
        <w:rPr>
          <w:noProof/>
          <w:lang w:val="en-IE"/>
        </w:rPr>
        <w:t xml:space="preserve"> that have a role in the EU food supply chain will be invited to </w:t>
      </w:r>
      <w:r w:rsidR="004F2CE9" w:rsidRPr="00CA0A36">
        <w:rPr>
          <w:noProof/>
          <w:lang w:val="en-IE"/>
        </w:rPr>
        <w:t>contribute to</w:t>
      </w:r>
      <w:r w:rsidR="487E9F34" w:rsidRPr="00CA0A36">
        <w:rPr>
          <w:noProof/>
          <w:lang w:val="en-IE"/>
        </w:rPr>
        <w:t xml:space="preserve"> </w:t>
      </w:r>
      <w:r w:rsidR="00C40B41" w:rsidRPr="00CA0A36">
        <w:rPr>
          <w:noProof/>
          <w:lang w:val="en-IE"/>
        </w:rPr>
        <w:t>improv</w:t>
      </w:r>
      <w:r w:rsidR="001E7025" w:rsidRPr="00CA0A36">
        <w:rPr>
          <w:noProof/>
          <w:lang w:val="en-IE"/>
        </w:rPr>
        <w:t>ing</w:t>
      </w:r>
      <w:r w:rsidR="487E9F34" w:rsidRPr="00CA0A36">
        <w:rPr>
          <w:noProof/>
          <w:lang w:val="en-IE"/>
        </w:rPr>
        <w:t xml:space="preserve"> </w:t>
      </w:r>
      <w:r w:rsidR="3A8EB599" w:rsidRPr="00CA0A36">
        <w:rPr>
          <w:noProof/>
          <w:lang w:val="en-IE"/>
        </w:rPr>
        <w:t xml:space="preserve">the </w:t>
      </w:r>
      <w:r w:rsidR="000E0200" w:rsidRPr="00CA0A36">
        <w:rPr>
          <w:noProof/>
          <w:lang w:val="en-IE"/>
        </w:rPr>
        <w:t xml:space="preserve">cooperation </w:t>
      </w:r>
      <w:r w:rsidR="00AF7B08" w:rsidRPr="00CA0A36">
        <w:rPr>
          <w:noProof/>
          <w:lang w:val="en-IE"/>
        </w:rPr>
        <w:t xml:space="preserve">and partnership </w:t>
      </w:r>
      <w:r w:rsidR="000E0200" w:rsidRPr="00CA0A36">
        <w:rPr>
          <w:noProof/>
          <w:lang w:val="en-IE"/>
        </w:rPr>
        <w:t>between public and private sector</w:t>
      </w:r>
      <w:r w:rsidR="00715A82" w:rsidRPr="00CA0A36">
        <w:rPr>
          <w:noProof/>
          <w:lang w:val="en-IE"/>
        </w:rPr>
        <w:t xml:space="preserve">. This is </w:t>
      </w:r>
      <w:r w:rsidR="1133F2C4" w:rsidRPr="00CA0A36">
        <w:rPr>
          <w:noProof/>
          <w:lang w:val="en-IE"/>
        </w:rPr>
        <w:t>one of</w:t>
      </w:r>
      <w:r w:rsidR="000E0200" w:rsidRPr="00CA0A36">
        <w:rPr>
          <w:noProof/>
          <w:lang w:val="en-IE"/>
        </w:rPr>
        <w:t xml:space="preserve"> </w:t>
      </w:r>
      <w:r w:rsidR="52F35205" w:rsidRPr="00CA0A36">
        <w:rPr>
          <w:noProof/>
          <w:lang w:val="en-IE"/>
        </w:rPr>
        <w:t xml:space="preserve">the </w:t>
      </w:r>
      <w:r w:rsidR="000E0200" w:rsidRPr="00CA0A36">
        <w:rPr>
          <w:noProof/>
          <w:lang w:val="en-IE"/>
        </w:rPr>
        <w:t>key lesson</w:t>
      </w:r>
      <w:r w:rsidR="4439BFDD" w:rsidRPr="00CA0A36">
        <w:rPr>
          <w:noProof/>
          <w:lang w:val="en-IE"/>
        </w:rPr>
        <w:t>s</w:t>
      </w:r>
      <w:r w:rsidR="00692D61" w:rsidRPr="00CA0A36">
        <w:rPr>
          <w:noProof/>
          <w:lang w:val="en-IE"/>
        </w:rPr>
        <w:t xml:space="preserve"> </w:t>
      </w:r>
      <w:r w:rsidR="006E2C10" w:rsidRPr="00CA0A36">
        <w:rPr>
          <w:noProof/>
          <w:lang w:val="en-IE"/>
        </w:rPr>
        <w:t>learnt from</w:t>
      </w:r>
      <w:r w:rsidR="000E0200" w:rsidRPr="00CA0A36">
        <w:rPr>
          <w:noProof/>
          <w:lang w:val="en-IE"/>
        </w:rPr>
        <w:t xml:space="preserve"> the COVID</w:t>
      </w:r>
      <w:r w:rsidR="00D6430B" w:rsidRPr="00CA0A36">
        <w:rPr>
          <w:noProof/>
          <w:lang w:val="en-IE"/>
        </w:rPr>
        <w:t>-19</w:t>
      </w:r>
      <w:r w:rsidR="4EC66A16" w:rsidRPr="00CA0A36">
        <w:rPr>
          <w:noProof/>
          <w:lang w:val="en-IE"/>
        </w:rPr>
        <w:t xml:space="preserve"> crisis</w:t>
      </w:r>
      <w:r w:rsidR="000E0200" w:rsidRPr="00CA0A36">
        <w:rPr>
          <w:noProof/>
          <w:lang w:val="en-IE"/>
        </w:rPr>
        <w:t xml:space="preserve">. </w:t>
      </w:r>
      <w:r w:rsidR="00715A82" w:rsidRPr="00CA0A36">
        <w:rPr>
          <w:noProof/>
          <w:lang w:val="en-IE"/>
        </w:rPr>
        <w:t>It</w:t>
      </w:r>
      <w:r w:rsidR="4BA04C70" w:rsidRPr="00CA0A36">
        <w:rPr>
          <w:noProof/>
          <w:lang w:val="en-IE"/>
        </w:rPr>
        <w:t xml:space="preserve"> </w:t>
      </w:r>
      <w:r w:rsidR="000E0200" w:rsidRPr="00CA0A36">
        <w:rPr>
          <w:noProof/>
          <w:lang w:val="en-IE"/>
        </w:rPr>
        <w:t xml:space="preserve">will </w:t>
      </w:r>
      <w:r w:rsidR="194EE34E" w:rsidRPr="00CA0A36">
        <w:rPr>
          <w:noProof/>
          <w:lang w:val="en-IE"/>
        </w:rPr>
        <w:t>help to</w:t>
      </w:r>
      <w:r w:rsidR="000E0200" w:rsidRPr="00CA0A36">
        <w:rPr>
          <w:noProof/>
          <w:lang w:val="en-IE"/>
        </w:rPr>
        <w:t xml:space="preserve"> </w:t>
      </w:r>
      <w:r w:rsidR="1077B306" w:rsidRPr="00CA0A36">
        <w:rPr>
          <w:noProof/>
          <w:lang w:val="en-IE"/>
        </w:rPr>
        <w:t xml:space="preserve">identify </w:t>
      </w:r>
      <w:r w:rsidR="000E0200" w:rsidRPr="00CA0A36">
        <w:rPr>
          <w:noProof/>
          <w:lang w:val="en-IE"/>
        </w:rPr>
        <w:t xml:space="preserve">the early signs of </w:t>
      </w:r>
      <w:r w:rsidR="7C132044" w:rsidRPr="00CA0A36">
        <w:rPr>
          <w:noProof/>
          <w:lang w:val="en-IE"/>
        </w:rPr>
        <w:t xml:space="preserve">a </w:t>
      </w:r>
      <w:r w:rsidR="000E0200" w:rsidRPr="00CA0A36">
        <w:rPr>
          <w:noProof/>
          <w:lang w:val="en-IE"/>
        </w:rPr>
        <w:t>cris</w:t>
      </w:r>
      <w:r w:rsidR="113E2D27" w:rsidRPr="00CA0A36">
        <w:rPr>
          <w:noProof/>
          <w:lang w:val="en-IE"/>
        </w:rPr>
        <w:t>i</w:t>
      </w:r>
      <w:r w:rsidR="000E0200" w:rsidRPr="00CA0A36">
        <w:rPr>
          <w:noProof/>
          <w:lang w:val="en-IE"/>
        </w:rPr>
        <w:t xml:space="preserve">s, </w:t>
      </w:r>
      <w:r w:rsidR="00147225" w:rsidRPr="00CA0A36">
        <w:rPr>
          <w:noProof/>
          <w:lang w:val="en-IE"/>
        </w:rPr>
        <w:t xml:space="preserve">closely </w:t>
      </w:r>
      <w:r w:rsidR="00715A82" w:rsidRPr="00CA0A36">
        <w:rPr>
          <w:noProof/>
          <w:lang w:val="en-IE"/>
        </w:rPr>
        <w:t xml:space="preserve">monitor </w:t>
      </w:r>
      <w:r w:rsidR="1AAAC45C" w:rsidRPr="00CA0A36">
        <w:rPr>
          <w:noProof/>
          <w:lang w:val="en-IE"/>
        </w:rPr>
        <w:t>its</w:t>
      </w:r>
      <w:r w:rsidR="000E0200" w:rsidRPr="00CA0A36">
        <w:rPr>
          <w:noProof/>
          <w:lang w:val="en-IE"/>
        </w:rPr>
        <w:t xml:space="preserve"> development, </w:t>
      </w:r>
      <w:r w:rsidR="25CF4093" w:rsidRPr="00CA0A36">
        <w:rPr>
          <w:noProof/>
          <w:lang w:val="en-IE"/>
        </w:rPr>
        <w:t>and reduc</w:t>
      </w:r>
      <w:r w:rsidR="3FC3C9F9" w:rsidRPr="00CA0A36">
        <w:rPr>
          <w:noProof/>
          <w:lang w:val="en-IE"/>
        </w:rPr>
        <w:t>e</w:t>
      </w:r>
      <w:r w:rsidR="25CF4093" w:rsidRPr="00CA0A36">
        <w:rPr>
          <w:noProof/>
          <w:lang w:val="en-IE"/>
        </w:rPr>
        <w:t xml:space="preserve"> uncertaint</w:t>
      </w:r>
      <w:r w:rsidR="136C7F0C" w:rsidRPr="00CA0A36">
        <w:rPr>
          <w:noProof/>
          <w:lang w:val="en-IE"/>
        </w:rPr>
        <w:t>ies</w:t>
      </w:r>
      <w:r w:rsidR="25CF4093" w:rsidRPr="00CA0A36">
        <w:rPr>
          <w:noProof/>
          <w:lang w:val="en-IE"/>
        </w:rPr>
        <w:t xml:space="preserve"> </w:t>
      </w:r>
      <w:r w:rsidR="00D60B89" w:rsidRPr="00CA0A36">
        <w:rPr>
          <w:noProof/>
          <w:lang w:val="en-IE"/>
        </w:rPr>
        <w:t>as the crisis</w:t>
      </w:r>
      <w:r w:rsidR="00147225" w:rsidRPr="00CA0A36">
        <w:rPr>
          <w:noProof/>
          <w:lang w:val="en-IE"/>
        </w:rPr>
        <w:t xml:space="preserve"> </w:t>
      </w:r>
      <w:r w:rsidR="00D60B89" w:rsidRPr="00CA0A36">
        <w:rPr>
          <w:noProof/>
          <w:lang w:val="en-IE"/>
        </w:rPr>
        <w:t>unfold</w:t>
      </w:r>
      <w:r w:rsidR="152A0F3F" w:rsidRPr="00CA0A36">
        <w:rPr>
          <w:noProof/>
          <w:lang w:val="en-IE"/>
        </w:rPr>
        <w:t>s</w:t>
      </w:r>
      <w:r w:rsidR="25CF4093" w:rsidRPr="00CA0A36">
        <w:rPr>
          <w:noProof/>
          <w:lang w:val="en-IE"/>
        </w:rPr>
        <w:t xml:space="preserve">. This will </w:t>
      </w:r>
      <w:r w:rsidR="00715A82" w:rsidRPr="00CA0A36">
        <w:rPr>
          <w:noProof/>
          <w:lang w:val="en-IE"/>
        </w:rPr>
        <w:t xml:space="preserve">enable </w:t>
      </w:r>
      <w:r w:rsidR="004F2CE9" w:rsidRPr="00CA0A36">
        <w:rPr>
          <w:noProof/>
          <w:lang w:val="en-IE"/>
        </w:rPr>
        <w:t>to</w:t>
      </w:r>
      <w:r w:rsidR="00D6430B" w:rsidRPr="00CA0A36">
        <w:rPr>
          <w:noProof/>
          <w:lang w:val="en-IE"/>
        </w:rPr>
        <w:t xml:space="preserve"> </w:t>
      </w:r>
      <w:r w:rsidR="00715A82" w:rsidRPr="00CA0A36">
        <w:rPr>
          <w:noProof/>
          <w:lang w:val="en-IE"/>
        </w:rPr>
        <w:t xml:space="preserve">swiftly identify </w:t>
      </w:r>
      <w:r w:rsidR="00AF7B08" w:rsidRPr="00CA0A36">
        <w:rPr>
          <w:noProof/>
          <w:lang w:val="en-IE"/>
        </w:rPr>
        <w:t xml:space="preserve">response </w:t>
      </w:r>
      <w:r w:rsidR="000E0200" w:rsidRPr="00CA0A36">
        <w:rPr>
          <w:noProof/>
          <w:lang w:val="en-IE"/>
        </w:rPr>
        <w:t>priorities</w:t>
      </w:r>
      <w:r w:rsidR="2DCAF317" w:rsidRPr="00CA0A36">
        <w:rPr>
          <w:noProof/>
          <w:lang w:val="en-IE"/>
        </w:rPr>
        <w:t xml:space="preserve">, and </w:t>
      </w:r>
      <w:r w:rsidR="00715A82" w:rsidRPr="00CA0A36">
        <w:rPr>
          <w:noProof/>
          <w:lang w:val="en-IE"/>
        </w:rPr>
        <w:t xml:space="preserve">to </w:t>
      </w:r>
      <w:r w:rsidR="738EEA64" w:rsidRPr="00CA0A36">
        <w:rPr>
          <w:noProof/>
          <w:lang w:val="en-IE"/>
        </w:rPr>
        <w:t>provid</w:t>
      </w:r>
      <w:r w:rsidR="00715A82" w:rsidRPr="00CA0A36">
        <w:rPr>
          <w:noProof/>
          <w:lang w:val="en-IE"/>
        </w:rPr>
        <w:t>e</w:t>
      </w:r>
      <w:r w:rsidR="738EEA64" w:rsidRPr="00CA0A36">
        <w:rPr>
          <w:noProof/>
          <w:lang w:val="en-IE"/>
        </w:rPr>
        <w:t xml:space="preserve"> </w:t>
      </w:r>
      <w:r w:rsidR="2DCAF317" w:rsidRPr="00CA0A36">
        <w:rPr>
          <w:noProof/>
          <w:lang w:val="en-IE"/>
        </w:rPr>
        <w:t>proper advi</w:t>
      </w:r>
      <w:r w:rsidR="5211643D" w:rsidRPr="00CA0A36">
        <w:rPr>
          <w:noProof/>
          <w:lang w:val="en-IE"/>
        </w:rPr>
        <w:t>c</w:t>
      </w:r>
      <w:r w:rsidR="2DCAF317" w:rsidRPr="00CA0A36">
        <w:rPr>
          <w:noProof/>
          <w:lang w:val="en-IE"/>
        </w:rPr>
        <w:t xml:space="preserve">e </w:t>
      </w:r>
      <w:r w:rsidR="1A2FD12E" w:rsidRPr="00CA0A36">
        <w:rPr>
          <w:noProof/>
          <w:lang w:val="en-IE"/>
        </w:rPr>
        <w:t>to</w:t>
      </w:r>
      <w:r w:rsidR="2DCAF317" w:rsidRPr="00CA0A36">
        <w:rPr>
          <w:noProof/>
          <w:lang w:val="en-IE"/>
        </w:rPr>
        <w:t xml:space="preserve"> decision makers</w:t>
      </w:r>
      <w:r w:rsidR="000E0200" w:rsidRPr="00CA0A36">
        <w:rPr>
          <w:noProof/>
          <w:lang w:val="en-IE"/>
        </w:rPr>
        <w:t xml:space="preserve">. </w:t>
      </w:r>
      <w:r w:rsidR="00AF7B08" w:rsidRPr="00CA0A36">
        <w:rPr>
          <w:b/>
          <w:noProof/>
          <w:lang w:val="en-IE"/>
        </w:rPr>
        <w:t>All</w:t>
      </w:r>
      <w:r w:rsidR="000E0200" w:rsidRPr="00CA0A36">
        <w:rPr>
          <w:b/>
          <w:noProof/>
          <w:lang w:val="en-IE"/>
        </w:rPr>
        <w:t xml:space="preserve"> stages </w:t>
      </w:r>
      <w:r w:rsidR="00AF7B08" w:rsidRPr="00CA0A36">
        <w:rPr>
          <w:b/>
          <w:noProof/>
          <w:lang w:val="en-IE"/>
        </w:rPr>
        <w:t xml:space="preserve">of the </w:t>
      </w:r>
      <w:r w:rsidR="4F5CE47E" w:rsidRPr="00CA0A36">
        <w:rPr>
          <w:b/>
          <w:bCs/>
          <w:noProof/>
          <w:lang w:val="en-IE"/>
        </w:rPr>
        <w:t>food</w:t>
      </w:r>
      <w:r w:rsidR="00AF7B08" w:rsidRPr="00CA0A36">
        <w:rPr>
          <w:b/>
          <w:bCs/>
          <w:noProof/>
          <w:lang w:val="en-IE"/>
        </w:rPr>
        <w:t xml:space="preserve"> </w:t>
      </w:r>
      <w:r w:rsidR="00AF7B08" w:rsidRPr="00CA0A36">
        <w:rPr>
          <w:b/>
          <w:noProof/>
          <w:lang w:val="en-IE"/>
        </w:rPr>
        <w:t>chain</w:t>
      </w:r>
      <w:r w:rsidR="000E0200" w:rsidRPr="00CA0A36">
        <w:rPr>
          <w:noProof/>
          <w:lang w:val="en-IE"/>
        </w:rPr>
        <w:t xml:space="preserve"> </w:t>
      </w:r>
      <w:r w:rsidR="00AF7B08" w:rsidRPr="00CA0A36">
        <w:rPr>
          <w:noProof/>
          <w:lang w:val="en-IE"/>
        </w:rPr>
        <w:t>should be represented</w:t>
      </w:r>
      <w:r w:rsidR="000E0200" w:rsidRPr="00CA0A36">
        <w:rPr>
          <w:noProof/>
          <w:lang w:val="en-IE"/>
        </w:rPr>
        <w:t xml:space="preserve">. </w:t>
      </w:r>
    </w:p>
    <w:p w14:paraId="7E073233" w14:textId="4766995A" w:rsidR="000E0200" w:rsidRPr="00CA0A36" w:rsidRDefault="000E0200" w:rsidP="00A05554">
      <w:pPr>
        <w:rPr>
          <w:noProof/>
          <w:lang w:val="en-IE"/>
        </w:rPr>
      </w:pPr>
      <w:r w:rsidRPr="00CA0A36">
        <w:rPr>
          <w:noProof/>
          <w:lang w:val="en-IE"/>
        </w:rPr>
        <w:t xml:space="preserve">The </w:t>
      </w:r>
      <w:r w:rsidR="0052590A" w:rsidRPr="00CA0A36">
        <w:rPr>
          <w:noProof/>
          <w:lang w:val="en-IE"/>
        </w:rPr>
        <w:t xml:space="preserve">Commission </w:t>
      </w:r>
      <w:r w:rsidRPr="00CA0A36">
        <w:rPr>
          <w:b/>
          <w:bCs/>
          <w:noProof/>
          <w:lang w:val="en-IE"/>
        </w:rPr>
        <w:t xml:space="preserve">will </w:t>
      </w:r>
      <w:r w:rsidR="00170B72" w:rsidRPr="00CA0A36">
        <w:rPr>
          <w:b/>
          <w:bCs/>
          <w:noProof/>
          <w:lang w:val="en-IE"/>
        </w:rPr>
        <w:t xml:space="preserve">convene </w:t>
      </w:r>
      <w:r w:rsidR="00AF4842" w:rsidRPr="00CA0A36">
        <w:rPr>
          <w:b/>
          <w:bCs/>
          <w:noProof/>
          <w:lang w:val="en-IE"/>
        </w:rPr>
        <w:t xml:space="preserve">the </w:t>
      </w:r>
      <w:r w:rsidR="00563E72" w:rsidRPr="00CA0A36">
        <w:rPr>
          <w:b/>
          <w:bCs/>
          <w:noProof/>
          <w:lang w:val="en-IE"/>
        </w:rPr>
        <w:t>group of experts</w:t>
      </w:r>
      <w:r w:rsidR="0096097A" w:rsidRPr="00CA0A36">
        <w:rPr>
          <w:b/>
          <w:bCs/>
          <w:noProof/>
          <w:lang w:val="en-IE"/>
        </w:rPr>
        <w:t xml:space="preserve"> </w:t>
      </w:r>
      <w:r w:rsidRPr="00CA0A36">
        <w:rPr>
          <w:b/>
          <w:bCs/>
          <w:noProof/>
          <w:lang w:val="en-IE"/>
        </w:rPr>
        <w:t>periodically</w:t>
      </w:r>
      <w:r w:rsidR="0052590A" w:rsidRPr="00CA0A36">
        <w:rPr>
          <w:noProof/>
          <w:lang w:val="en-IE"/>
        </w:rPr>
        <w:t xml:space="preserve"> </w:t>
      </w:r>
      <w:r w:rsidRPr="00CA0A36">
        <w:rPr>
          <w:noProof/>
          <w:lang w:val="en-IE"/>
        </w:rPr>
        <w:t xml:space="preserve">to </w:t>
      </w:r>
      <w:r w:rsidR="00195DA8" w:rsidRPr="00CA0A36">
        <w:rPr>
          <w:noProof/>
          <w:lang w:val="en-IE"/>
        </w:rPr>
        <w:t>improve</w:t>
      </w:r>
      <w:r w:rsidR="00687C5B" w:rsidRPr="00CA0A36">
        <w:rPr>
          <w:noProof/>
          <w:lang w:val="en-IE"/>
        </w:rPr>
        <w:t xml:space="preserve"> </w:t>
      </w:r>
      <w:r w:rsidRPr="00CA0A36">
        <w:rPr>
          <w:noProof/>
          <w:lang w:val="en-IE"/>
        </w:rPr>
        <w:t xml:space="preserve">the </w:t>
      </w:r>
      <w:r w:rsidR="2E6572BE" w:rsidRPr="00CA0A36">
        <w:rPr>
          <w:noProof/>
          <w:lang w:val="en-IE"/>
        </w:rPr>
        <w:t xml:space="preserve">EU </w:t>
      </w:r>
      <w:r w:rsidRPr="00CA0A36">
        <w:rPr>
          <w:noProof/>
          <w:lang w:val="en-IE"/>
        </w:rPr>
        <w:t>level of preparedness</w:t>
      </w:r>
      <w:r w:rsidR="00687C5B" w:rsidRPr="00CA0A36">
        <w:rPr>
          <w:noProof/>
          <w:lang w:val="en-IE"/>
        </w:rPr>
        <w:t xml:space="preserve">. It will dedicate </w:t>
      </w:r>
      <w:r w:rsidR="5877FAA1" w:rsidRPr="00CA0A36">
        <w:rPr>
          <w:noProof/>
          <w:lang w:val="en-IE"/>
        </w:rPr>
        <w:t>the</w:t>
      </w:r>
      <w:r w:rsidR="00687C5B" w:rsidRPr="00CA0A36">
        <w:rPr>
          <w:noProof/>
          <w:lang w:val="en-IE"/>
        </w:rPr>
        <w:t xml:space="preserve"> meetings to</w:t>
      </w:r>
      <w:r w:rsidR="6D13F001" w:rsidRPr="00CA0A36">
        <w:rPr>
          <w:noProof/>
          <w:lang w:val="en-IE"/>
        </w:rPr>
        <w:t xml:space="preserve"> </w:t>
      </w:r>
      <w:r w:rsidR="004810B1" w:rsidRPr="00CA0A36">
        <w:rPr>
          <w:noProof/>
          <w:lang w:val="en-IE"/>
        </w:rPr>
        <w:t>analys</w:t>
      </w:r>
      <w:r w:rsidR="45B41954" w:rsidRPr="00CA0A36">
        <w:rPr>
          <w:noProof/>
          <w:lang w:val="en-IE"/>
        </w:rPr>
        <w:t>ing</w:t>
      </w:r>
      <w:r w:rsidR="004810B1" w:rsidRPr="00CA0A36">
        <w:rPr>
          <w:noProof/>
          <w:lang w:val="en-IE"/>
        </w:rPr>
        <w:t xml:space="preserve"> </w:t>
      </w:r>
      <w:r w:rsidRPr="00CA0A36">
        <w:rPr>
          <w:noProof/>
          <w:lang w:val="en-IE"/>
        </w:rPr>
        <w:t>the risk landscape and the vulnerabilities</w:t>
      </w:r>
      <w:r w:rsidR="0096097A" w:rsidRPr="00CA0A36">
        <w:rPr>
          <w:noProof/>
          <w:lang w:val="en-IE"/>
        </w:rPr>
        <w:t xml:space="preserve"> and the structural issues to be addressed to enhance the preparedness</w:t>
      </w:r>
      <w:r w:rsidRPr="00CA0A36">
        <w:rPr>
          <w:noProof/>
          <w:lang w:val="en-IE"/>
        </w:rPr>
        <w:t xml:space="preserve">. </w:t>
      </w:r>
      <w:r w:rsidR="00687C5B" w:rsidRPr="00CA0A36">
        <w:rPr>
          <w:noProof/>
          <w:lang w:val="en-IE"/>
        </w:rPr>
        <w:t>Th</w:t>
      </w:r>
      <w:r w:rsidR="0E7D1596" w:rsidRPr="00CA0A36">
        <w:rPr>
          <w:noProof/>
          <w:lang w:val="en-IE"/>
        </w:rPr>
        <w:t xml:space="preserve">is </w:t>
      </w:r>
      <w:r w:rsidR="771F3DFE" w:rsidRPr="00CA0A36">
        <w:rPr>
          <w:noProof/>
          <w:lang w:val="en-IE"/>
        </w:rPr>
        <w:t xml:space="preserve">will </w:t>
      </w:r>
      <w:r w:rsidR="000C3854" w:rsidRPr="00CA0A36">
        <w:rPr>
          <w:noProof/>
          <w:lang w:val="en-IE"/>
        </w:rPr>
        <w:t xml:space="preserve">also </w:t>
      </w:r>
      <w:r w:rsidR="006926CA" w:rsidRPr="00CA0A36">
        <w:rPr>
          <w:noProof/>
          <w:lang w:val="en-IE"/>
        </w:rPr>
        <w:t>build</w:t>
      </w:r>
      <w:r w:rsidRPr="00CA0A36">
        <w:rPr>
          <w:noProof/>
          <w:lang w:val="en-IE"/>
        </w:rPr>
        <w:t xml:space="preserve"> trust between </w:t>
      </w:r>
      <w:r w:rsidR="377D5E3C" w:rsidRPr="00CA0A36">
        <w:rPr>
          <w:noProof/>
          <w:lang w:val="en-IE"/>
        </w:rPr>
        <w:t xml:space="preserve">food chain </w:t>
      </w:r>
      <w:r w:rsidRPr="00CA0A36">
        <w:rPr>
          <w:noProof/>
          <w:lang w:val="en-IE"/>
        </w:rPr>
        <w:t xml:space="preserve">actors. </w:t>
      </w:r>
      <w:r w:rsidR="1AFD72DB" w:rsidRPr="00CA0A36">
        <w:rPr>
          <w:noProof/>
          <w:lang w:val="en-IE"/>
        </w:rPr>
        <w:t xml:space="preserve">Trust is </w:t>
      </w:r>
      <w:r w:rsidR="28ED85E0" w:rsidRPr="00CA0A36">
        <w:rPr>
          <w:noProof/>
          <w:lang w:val="en-IE"/>
        </w:rPr>
        <w:t xml:space="preserve">essential </w:t>
      </w:r>
      <w:r w:rsidR="1AFD72DB" w:rsidRPr="00CA0A36">
        <w:rPr>
          <w:noProof/>
          <w:lang w:val="en-IE"/>
        </w:rPr>
        <w:t>to manage a crisis</w:t>
      </w:r>
      <w:r w:rsidR="00687C5B" w:rsidRPr="00CA0A36">
        <w:rPr>
          <w:noProof/>
          <w:lang w:val="en-IE"/>
        </w:rPr>
        <w:t xml:space="preserve"> and avoid unilateral decision</w:t>
      </w:r>
      <w:r w:rsidR="01781E2F" w:rsidRPr="00CA0A36">
        <w:rPr>
          <w:noProof/>
          <w:lang w:val="en-IE"/>
        </w:rPr>
        <w:t>s</w:t>
      </w:r>
      <w:r w:rsidR="00687C5B" w:rsidRPr="00CA0A36">
        <w:rPr>
          <w:noProof/>
          <w:lang w:val="en-IE"/>
        </w:rPr>
        <w:t xml:space="preserve"> that lead to sub-optimal collective outcomes</w:t>
      </w:r>
      <w:r w:rsidR="1AFD72DB" w:rsidRPr="00CA0A36">
        <w:rPr>
          <w:noProof/>
          <w:lang w:val="en-IE"/>
        </w:rPr>
        <w:t>.</w:t>
      </w:r>
    </w:p>
    <w:p w14:paraId="54462AB8" w14:textId="70EBC8F8" w:rsidR="002B1E7F" w:rsidRDefault="004810B1" w:rsidP="00A05554">
      <w:pPr>
        <w:rPr>
          <w:noProof/>
          <w:lang w:val="en-IE"/>
        </w:rPr>
      </w:pPr>
      <w:r w:rsidRPr="00CA0A36">
        <w:rPr>
          <w:noProof/>
          <w:lang w:val="en-IE"/>
        </w:rPr>
        <w:t>T</w:t>
      </w:r>
      <w:r w:rsidR="000E0200" w:rsidRPr="00CA0A36">
        <w:rPr>
          <w:noProof/>
          <w:lang w:val="en-IE"/>
        </w:rPr>
        <w:t xml:space="preserve">he </w:t>
      </w:r>
      <w:r w:rsidR="00563E72" w:rsidRPr="00CA0A36">
        <w:rPr>
          <w:noProof/>
          <w:lang w:val="en-IE"/>
        </w:rPr>
        <w:t>group of experts</w:t>
      </w:r>
      <w:r w:rsidR="0096097A" w:rsidRPr="00CA0A36">
        <w:rPr>
          <w:noProof/>
          <w:lang w:val="en-IE"/>
        </w:rPr>
        <w:t xml:space="preserve"> </w:t>
      </w:r>
      <w:r w:rsidR="3C440A28" w:rsidRPr="00CA0A36">
        <w:rPr>
          <w:noProof/>
          <w:lang w:val="en-IE"/>
        </w:rPr>
        <w:t xml:space="preserve">may </w:t>
      </w:r>
      <w:r w:rsidR="000E0200" w:rsidRPr="00CA0A36">
        <w:rPr>
          <w:noProof/>
          <w:lang w:val="en-IE"/>
        </w:rPr>
        <w:t>be</w:t>
      </w:r>
      <w:r w:rsidR="00195DA8" w:rsidRPr="00CA0A36">
        <w:rPr>
          <w:noProof/>
          <w:lang w:val="en-IE"/>
        </w:rPr>
        <w:t xml:space="preserve"> </w:t>
      </w:r>
      <w:r w:rsidR="001B41FE" w:rsidRPr="00CA0A36">
        <w:rPr>
          <w:b/>
          <w:bCs/>
          <w:noProof/>
          <w:lang w:val="en-IE"/>
        </w:rPr>
        <w:t xml:space="preserve">convened </w:t>
      </w:r>
      <w:r w:rsidR="000E0200" w:rsidRPr="00CA0A36">
        <w:rPr>
          <w:b/>
          <w:bCs/>
          <w:noProof/>
          <w:lang w:val="en-IE"/>
        </w:rPr>
        <w:t>in case of emergency</w:t>
      </w:r>
      <w:r w:rsidR="000E0200" w:rsidRPr="00CA0A36">
        <w:rPr>
          <w:noProof/>
          <w:lang w:val="en-IE"/>
        </w:rPr>
        <w:t xml:space="preserve"> </w:t>
      </w:r>
      <w:r w:rsidR="0096097A" w:rsidRPr="00CA0A36">
        <w:rPr>
          <w:b/>
          <w:bCs/>
          <w:noProof/>
          <w:lang w:val="en-IE"/>
        </w:rPr>
        <w:t xml:space="preserve">or crisis </w:t>
      </w:r>
      <w:r w:rsidR="001A4B20" w:rsidRPr="00CA0A36">
        <w:rPr>
          <w:noProof/>
          <w:lang w:val="en-IE"/>
        </w:rPr>
        <w:t xml:space="preserve">without delay and </w:t>
      </w:r>
      <w:r w:rsidR="00F5575A" w:rsidRPr="00CA0A36">
        <w:rPr>
          <w:noProof/>
          <w:lang w:val="en-IE"/>
        </w:rPr>
        <w:t xml:space="preserve">as often as needed </w:t>
      </w:r>
      <w:r w:rsidR="00147225" w:rsidRPr="00CA0A36">
        <w:rPr>
          <w:noProof/>
          <w:lang w:val="en-IE"/>
        </w:rPr>
        <w:t>when</w:t>
      </w:r>
      <w:r w:rsidR="008903FB" w:rsidRPr="00CA0A36">
        <w:rPr>
          <w:noProof/>
          <w:lang w:val="en-IE"/>
        </w:rPr>
        <w:t xml:space="preserve"> discussion</w:t>
      </w:r>
      <w:r w:rsidR="00F5575A" w:rsidRPr="00CA0A36">
        <w:rPr>
          <w:noProof/>
          <w:lang w:val="en-IE"/>
        </w:rPr>
        <w:t>s</w:t>
      </w:r>
      <w:r w:rsidR="008903FB" w:rsidRPr="00CA0A36">
        <w:rPr>
          <w:noProof/>
          <w:lang w:val="en-IE"/>
        </w:rPr>
        <w:t xml:space="preserve"> or coordinat</w:t>
      </w:r>
      <w:r w:rsidR="00703AB4" w:rsidRPr="00CA0A36">
        <w:rPr>
          <w:noProof/>
          <w:lang w:val="en-IE"/>
        </w:rPr>
        <w:t>ed</w:t>
      </w:r>
      <w:r w:rsidR="008903FB" w:rsidRPr="00CA0A36">
        <w:rPr>
          <w:noProof/>
          <w:lang w:val="en-IE"/>
        </w:rPr>
        <w:t xml:space="preserve"> actions would </w:t>
      </w:r>
      <w:r w:rsidR="00F5575A" w:rsidRPr="00CA0A36">
        <w:rPr>
          <w:noProof/>
          <w:lang w:val="en-IE"/>
        </w:rPr>
        <w:t xml:space="preserve">benefit </w:t>
      </w:r>
      <w:r w:rsidR="000E0200" w:rsidRPr="00CA0A36">
        <w:rPr>
          <w:noProof/>
          <w:lang w:val="en-IE"/>
        </w:rPr>
        <w:t xml:space="preserve">the actors responsible for the </w:t>
      </w:r>
      <w:r w:rsidR="009775A8" w:rsidRPr="00CA0A36">
        <w:rPr>
          <w:noProof/>
          <w:lang w:val="en-IE"/>
        </w:rPr>
        <w:t xml:space="preserve">crisis </w:t>
      </w:r>
      <w:r w:rsidR="000E0200" w:rsidRPr="00CA0A36">
        <w:rPr>
          <w:noProof/>
          <w:lang w:val="en-IE"/>
        </w:rPr>
        <w:t>response.</w:t>
      </w:r>
      <w:r w:rsidR="002B1E7F" w:rsidRPr="00CA0A36">
        <w:rPr>
          <w:noProof/>
          <w:lang w:val="en-IE"/>
        </w:rPr>
        <w:t xml:space="preserve"> </w:t>
      </w:r>
      <w:r w:rsidR="00F50DAE" w:rsidRPr="00CA0A36">
        <w:rPr>
          <w:noProof/>
          <w:lang w:val="en-IE"/>
        </w:rPr>
        <w:t>The</w:t>
      </w:r>
      <w:r w:rsidR="000E0200" w:rsidRPr="7D92E07F">
        <w:rPr>
          <w:noProof/>
          <w:lang w:val="en-IE"/>
        </w:rPr>
        <w:t xml:space="preserve"> </w:t>
      </w:r>
      <w:r w:rsidR="08F0C1A7" w:rsidRPr="001305B4">
        <w:rPr>
          <w:noProof/>
          <w:lang w:val="en-IE"/>
        </w:rPr>
        <w:t>mechanism</w:t>
      </w:r>
      <w:r w:rsidR="0096097A" w:rsidRPr="001305B4">
        <w:rPr>
          <w:noProof/>
          <w:lang w:val="en-IE"/>
        </w:rPr>
        <w:t xml:space="preserve"> </w:t>
      </w:r>
      <w:r w:rsidR="4B2759EB" w:rsidRPr="001305B4">
        <w:rPr>
          <w:noProof/>
        </w:rPr>
        <w:t xml:space="preserve">will </w:t>
      </w:r>
      <w:r w:rsidR="4F202C87" w:rsidRPr="001305B4">
        <w:rPr>
          <w:noProof/>
        </w:rPr>
        <w:t xml:space="preserve">be </w:t>
      </w:r>
      <w:r w:rsidR="00F50DAE" w:rsidRPr="001305B4">
        <w:rPr>
          <w:b/>
          <w:bCs/>
          <w:noProof/>
        </w:rPr>
        <w:t xml:space="preserve">triggered </w:t>
      </w:r>
      <w:r w:rsidR="44892F58" w:rsidRPr="001305B4">
        <w:rPr>
          <w:b/>
          <w:bCs/>
          <w:noProof/>
        </w:rPr>
        <w:t xml:space="preserve">in case of </w:t>
      </w:r>
      <w:r w:rsidR="00F50DAE" w:rsidRPr="001305B4">
        <w:rPr>
          <w:b/>
          <w:bCs/>
          <w:noProof/>
          <w:lang w:val="en-IE"/>
        </w:rPr>
        <w:t>exceptional</w:t>
      </w:r>
      <w:r w:rsidR="008903FB" w:rsidRPr="001305B4">
        <w:rPr>
          <w:b/>
          <w:bCs/>
          <w:noProof/>
          <w:lang w:val="en-IE"/>
        </w:rPr>
        <w:t>, unpredictable and large</w:t>
      </w:r>
      <w:r w:rsidR="7C51B6AD" w:rsidRPr="001305B4">
        <w:rPr>
          <w:b/>
          <w:bCs/>
          <w:noProof/>
          <w:lang w:val="en-IE"/>
        </w:rPr>
        <w:t>-</w:t>
      </w:r>
      <w:r w:rsidR="008903FB" w:rsidRPr="001B69CC">
        <w:rPr>
          <w:b/>
          <w:bCs/>
          <w:noProof/>
          <w:lang w:val="en-IE"/>
        </w:rPr>
        <w:t xml:space="preserve">scale events or </w:t>
      </w:r>
      <w:r w:rsidR="00F50DAE" w:rsidRPr="001B69CC">
        <w:rPr>
          <w:b/>
          <w:bCs/>
          <w:noProof/>
          <w:lang w:val="en-IE"/>
        </w:rPr>
        <w:t>risks</w:t>
      </w:r>
      <w:r w:rsidR="7D0D4B6E" w:rsidRPr="0080253A">
        <w:rPr>
          <w:b/>
          <w:bCs/>
          <w:noProof/>
          <w:lang w:val="en-IE"/>
        </w:rPr>
        <w:t xml:space="preserve"> </w:t>
      </w:r>
      <w:r w:rsidR="0096097A" w:rsidRPr="0080253A">
        <w:rPr>
          <w:b/>
          <w:bCs/>
          <w:noProof/>
          <w:lang w:val="en-IE"/>
        </w:rPr>
        <w:t>– whether endogenous or exogenous to the food supply chain</w:t>
      </w:r>
      <w:r w:rsidR="0096097A" w:rsidRPr="00310060">
        <w:rPr>
          <w:b/>
          <w:bCs/>
          <w:noProof/>
          <w:lang w:val="en-IE"/>
        </w:rPr>
        <w:t xml:space="preserve"> - </w:t>
      </w:r>
      <w:r w:rsidR="7D0D4B6E" w:rsidRPr="001305B4">
        <w:rPr>
          <w:b/>
          <w:bCs/>
          <w:noProof/>
          <w:lang w:val="en-IE"/>
        </w:rPr>
        <w:t>that have the potential to threaten the EU food supply or food security</w:t>
      </w:r>
      <w:r w:rsidR="73F07F6D" w:rsidRPr="001305B4">
        <w:rPr>
          <w:noProof/>
          <w:lang w:val="en-IE"/>
        </w:rPr>
        <w:t>, unfolding</w:t>
      </w:r>
      <w:r w:rsidR="7D0D4B6E" w:rsidRPr="001B69CC">
        <w:rPr>
          <w:noProof/>
          <w:lang w:val="en-IE"/>
        </w:rPr>
        <w:t xml:space="preserve"> in more than one Mem</w:t>
      </w:r>
      <w:r w:rsidR="149E0CD5" w:rsidRPr="001B69CC">
        <w:rPr>
          <w:noProof/>
          <w:lang w:val="en-IE"/>
        </w:rPr>
        <w:t>b</w:t>
      </w:r>
      <w:r w:rsidR="2F60B8C7" w:rsidRPr="0080253A">
        <w:rPr>
          <w:noProof/>
          <w:lang w:val="en-IE"/>
        </w:rPr>
        <w:t>er State</w:t>
      </w:r>
      <w:r w:rsidR="008903FB" w:rsidRPr="0080253A">
        <w:rPr>
          <w:noProof/>
          <w:lang w:val="en-IE"/>
        </w:rPr>
        <w:t xml:space="preserve"> and </w:t>
      </w:r>
      <w:r w:rsidR="6674917A" w:rsidRPr="0080253A">
        <w:rPr>
          <w:noProof/>
          <w:lang w:val="en-IE"/>
        </w:rPr>
        <w:t>requiring</w:t>
      </w:r>
      <w:r w:rsidR="008903FB" w:rsidRPr="0080253A">
        <w:rPr>
          <w:noProof/>
          <w:lang w:val="en-IE"/>
        </w:rPr>
        <w:t xml:space="preserve"> </w:t>
      </w:r>
      <w:r w:rsidR="00687C5B" w:rsidRPr="0080253A">
        <w:rPr>
          <w:noProof/>
          <w:lang w:val="en-IE"/>
        </w:rPr>
        <w:t xml:space="preserve">EU-level </w:t>
      </w:r>
      <w:r w:rsidR="008903FB" w:rsidRPr="0094095E">
        <w:rPr>
          <w:noProof/>
          <w:lang w:val="en-IE"/>
        </w:rPr>
        <w:t>coordination</w:t>
      </w:r>
      <w:r w:rsidR="00BE5852" w:rsidRPr="008F660D">
        <w:rPr>
          <w:noProof/>
          <w:lang w:val="en-IE"/>
        </w:rPr>
        <w:t xml:space="preserve">. </w:t>
      </w:r>
      <w:r w:rsidR="605EE605" w:rsidRPr="008F660D">
        <w:rPr>
          <w:noProof/>
          <w:lang w:val="en-IE"/>
        </w:rPr>
        <w:t>The group of exper</w:t>
      </w:r>
      <w:r w:rsidR="605EE605" w:rsidRPr="00662E17">
        <w:rPr>
          <w:noProof/>
          <w:lang w:val="en-IE"/>
        </w:rPr>
        <w:t xml:space="preserve">ts will meet at this occasion. </w:t>
      </w:r>
      <w:r w:rsidR="00BE5852" w:rsidRPr="004456F5">
        <w:rPr>
          <w:noProof/>
          <w:lang w:val="en-IE"/>
        </w:rPr>
        <w:t>Most</w:t>
      </w:r>
      <w:r w:rsidR="000E0200" w:rsidRPr="00CA0A36">
        <w:rPr>
          <w:noProof/>
          <w:lang w:val="en-IE"/>
        </w:rPr>
        <w:t xml:space="preserve"> </w:t>
      </w:r>
      <w:r w:rsidR="1A0E0C5F" w:rsidRPr="00CA0A36">
        <w:rPr>
          <w:noProof/>
          <w:lang w:val="en-IE"/>
        </w:rPr>
        <w:t xml:space="preserve">of the </w:t>
      </w:r>
      <w:r w:rsidR="0C743BA0" w:rsidRPr="00CA0A36">
        <w:rPr>
          <w:noProof/>
          <w:lang w:val="en-IE"/>
        </w:rPr>
        <w:t xml:space="preserve">recent </w:t>
      </w:r>
      <w:r w:rsidR="00227ABF" w:rsidRPr="00CA0A36">
        <w:rPr>
          <w:noProof/>
          <w:lang w:val="en-IE"/>
        </w:rPr>
        <w:t xml:space="preserve">market </w:t>
      </w:r>
      <w:r w:rsidR="18DA8869" w:rsidRPr="00CA0A36">
        <w:rPr>
          <w:noProof/>
          <w:lang w:val="en-IE"/>
        </w:rPr>
        <w:t xml:space="preserve">disturbances </w:t>
      </w:r>
      <w:r w:rsidR="00227ABF" w:rsidRPr="00CA0A36">
        <w:rPr>
          <w:noProof/>
          <w:lang w:val="en-IE"/>
        </w:rPr>
        <w:t xml:space="preserve">would not have </w:t>
      </w:r>
      <w:r w:rsidR="601DC634" w:rsidRPr="00CA0A36">
        <w:rPr>
          <w:noProof/>
          <w:lang w:val="en-IE"/>
        </w:rPr>
        <w:t xml:space="preserve">warranted </w:t>
      </w:r>
      <w:r w:rsidR="00687C5B" w:rsidRPr="00CA0A36">
        <w:rPr>
          <w:noProof/>
          <w:lang w:val="en-IE"/>
        </w:rPr>
        <w:t xml:space="preserve">such </w:t>
      </w:r>
      <w:r w:rsidR="006675B9" w:rsidRPr="00CA0A36">
        <w:rPr>
          <w:noProof/>
          <w:lang w:val="en-IE"/>
        </w:rPr>
        <w:t xml:space="preserve">an </w:t>
      </w:r>
      <w:r w:rsidR="36AB8CF9" w:rsidRPr="00CA0A36">
        <w:rPr>
          <w:noProof/>
          <w:lang w:val="en-IE"/>
        </w:rPr>
        <w:t>emergency meeting</w:t>
      </w:r>
      <w:r w:rsidR="00227ABF" w:rsidRPr="00CA0A36">
        <w:rPr>
          <w:noProof/>
          <w:lang w:val="en-IE"/>
        </w:rPr>
        <w:t>, as they</w:t>
      </w:r>
      <w:r w:rsidR="000E0200" w:rsidRPr="00CA0A36">
        <w:rPr>
          <w:noProof/>
          <w:lang w:val="en-IE"/>
        </w:rPr>
        <w:t xml:space="preserve"> did not represent a significant threat </w:t>
      </w:r>
      <w:r w:rsidR="006675B9" w:rsidRPr="00CA0A36">
        <w:rPr>
          <w:noProof/>
          <w:lang w:val="en-IE"/>
        </w:rPr>
        <w:t>to</w:t>
      </w:r>
      <w:r w:rsidR="000E0200" w:rsidRPr="00CA0A36">
        <w:rPr>
          <w:noProof/>
          <w:lang w:val="en-IE"/>
        </w:rPr>
        <w:t xml:space="preserve"> </w:t>
      </w:r>
      <w:r w:rsidR="4BB93373" w:rsidRPr="00CA0A36">
        <w:rPr>
          <w:noProof/>
          <w:lang w:val="en-IE"/>
        </w:rPr>
        <w:t xml:space="preserve">the </w:t>
      </w:r>
      <w:r w:rsidR="000E0200" w:rsidRPr="00CA0A36">
        <w:rPr>
          <w:noProof/>
          <w:lang w:val="en-IE"/>
        </w:rPr>
        <w:t>availability of and access</w:t>
      </w:r>
      <w:r w:rsidR="000E0200" w:rsidRPr="7D92E07F">
        <w:rPr>
          <w:noProof/>
          <w:lang w:val="en-IE"/>
        </w:rPr>
        <w:t xml:space="preserve"> to safe food in the EU. For example, the </w:t>
      </w:r>
      <w:r w:rsidR="778F4347" w:rsidRPr="7D92E07F">
        <w:rPr>
          <w:noProof/>
          <w:lang w:val="en-IE"/>
        </w:rPr>
        <w:t xml:space="preserve">consequences of </w:t>
      </w:r>
      <w:r w:rsidR="006926CA" w:rsidRPr="7D92E07F">
        <w:rPr>
          <w:noProof/>
          <w:lang w:val="en-IE"/>
        </w:rPr>
        <w:t>the</w:t>
      </w:r>
      <w:r w:rsidR="00147225" w:rsidRPr="7D92E07F">
        <w:rPr>
          <w:noProof/>
          <w:lang w:val="en-IE"/>
        </w:rPr>
        <w:t xml:space="preserve"> </w:t>
      </w:r>
      <w:r w:rsidR="006926CA" w:rsidRPr="7D92E07F">
        <w:rPr>
          <w:noProof/>
          <w:lang w:val="en-IE"/>
        </w:rPr>
        <w:t xml:space="preserve">recent </w:t>
      </w:r>
      <w:r w:rsidR="00227ABF" w:rsidRPr="7D92E07F">
        <w:rPr>
          <w:noProof/>
          <w:lang w:val="en-IE"/>
        </w:rPr>
        <w:t xml:space="preserve">localised </w:t>
      </w:r>
      <w:r w:rsidR="000E0200" w:rsidRPr="7D92E07F">
        <w:rPr>
          <w:noProof/>
          <w:lang w:val="en-IE"/>
        </w:rPr>
        <w:t xml:space="preserve">extreme weather events (droughts, frost) resulted in </w:t>
      </w:r>
      <w:r w:rsidR="520FFEB9" w:rsidRPr="7D92E07F">
        <w:rPr>
          <w:noProof/>
          <w:lang w:val="en-IE"/>
        </w:rPr>
        <w:t xml:space="preserve">market </w:t>
      </w:r>
      <w:r w:rsidR="000E0200" w:rsidRPr="7D92E07F">
        <w:rPr>
          <w:noProof/>
          <w:lang w:val="en-IE"/>
        </w:rPr>
        <w:t>tensions,</w:t>
      </w:r>
      <w:r w:rsidR="006926CA" w:rsidRPr="7D92E07F">
        <w:rPr>
          <w:noProof/>
          <w:lang w:val="en-IE"/>
        </w:rPr>
        <w:t xml:space="preserve"> but</w:t>
      </w:r>
      <w:r w:rsidR="00687C5B" w:rsidRPr="7D92E07F">
        <w:rPr>
          <w:noProof/>
          <w:lang w:val="en-IE"/>
        </w:rPr>
        <w:t xml:space="preserve"> did not</w:t>
      </w:r>
      <w:r w:rsidR="00227ABF" w:rsidRPr="7D92E07F">
        <w:rPr>
          <w:noProof/>
          <w:lang w:val="en-IE"/>
        </w:rPr>
        <w:t xml:space="preserve"> threaten </w:t>
      </w:r>
      <w:r w:rsidR="357B2ABA" w:rsidRPr="7D92E07F">
        <w:rPr>
          <w:noProof/>
          <w:lang w:val="en-IE"/>
        </w:rPr>
        <w:t>the</w:t>
      </w:r>
      <w:r w:rsidR="00660EBD" w:rsidRPr="7D92E07F">
        <w:rPr>
          <w:noProof/>
          <w:lang w:val="en-IE"/>
        </w:rPr>
        <w:t xml:space="preserve"> overall</w:t>
      </w:r>
      <w:r w:rsidR="357B2ABA" w:rsidRPr="7D92E07F">
        <w:rPr>
          <w:noProof/>
          <w:lang w:val="en-IE"/>
        </w:rPr>
        <w:t xml:space="preserve"> EU </w:t>
      </w:r>
      <w:r w:rsidR="00227ABF" w:rsidRPr="7D92E07F">
        <w:rPr>
          <w:noProof/>
          <w:lang w:val="en-IE"/>
        </w:rPr>
        <w:t xml:space="preserve">food </w:t>
      </w:r>
      <w:r w:rsidR="5F930BB6" w:rsidRPr="7D92E07F">
        <w:rPr>
          <w:noProof/>
          <w:lang w:val="en-IE"/>
        </w:rPr>
        <w:t xml:space="preserve">supply or </w:t>
      </w:r>
      <w:r w:rsidR="00227ABF" w:rsidRPr="7D92E07F">
        <w:rPr>
          <w:noProof/>
          <w:lang w:val="en-IE"/>
        </w:rPr>
        <w:t>security</w:t>
      </w:r>
      <w:r w:rsidR="000E0200" w:rsidRPr="7D92E07F">
        <w:rPr>
          <w:noProof/>
          <w:lang w:val="en-IE"/>
        </w:rPr>
        <w:t>.</w:t>
      </w:r>
    </w:p>
    <w:p w14:paraId="270BD092" w14:textId="29D78940" w:rsidR="000E0200" w:rsidRPr="001305B4" w:rsidRDefault="000E0200" w:rsidP="00A05554">
      <w:pPr>
        <w:rPr>
          <w:noProof/>
          <w:lang w:val="en-IE"/>
        </w:rPr>
      </w:pPr>
      <w:r w:rsidRPr="000E0200">
        <w:rPr>
          <w:noProof/>
          <w:lang w:val="en-IE"/>
        </w:rPr>
        <w:t xml:space="preserve">The functioning of the mechanism </w:t>
      </w:r>
      <w:r w:rsidR="006675B9" w:rsidRPr="03D6C45F">
        <w:rPr>
          <w:noProof/>
          <w:lang w:val="en-IE"/>
        </w:rPr>
        <w:t>provided for in this</w:t>
      </w:r>
      <w:r w:rsidRPr="000E0200">
        <w:rPr>
          <w:noProof/>
          <w:lang w:val="en-IE"/>
        </w:rPr>
        <w:t xml:space="preserve"> communication </w:t>
      </w:r>
      <w:r w:rsidR="00147225" w:rsidRPr="03D6C45F">
        <w:rPr>
          <w:noProof/>
          <w:lang w:val="en-IE"/>
        </w:rPr>
        <w:t>will</w:t>
      </w:r>
      <w:r w:rsidR="00147225" w:rsidRPr="513E2802">
        <w:rPr>
          <w:b/>
          <w:bCs/>
          <w:noProof/>
          <w:lang w:val="en-IE"/>
        </w:rPr>
        <w:t xml:space="preserve"> </w:t>
      </w:r>
      <w:r w:rsidRPr="513E2802">
        <w:rPr>
          <w:b/>
          <w:bCs/>
          <w:noProof/>
          <w:lang w:val="en-IE"/>
        </w:rPr>
        <w:t>not</w:t>
      </w:r>
      <w:r w:rsidR="00A24ED1">
        <w:rPr>
          <w:b/>
          <w:bCs/>
          <w:noProof/>
          <w:lang w:val="en-IE"/>
        </w:rPr>
        <w:t xml:space="preserve"> </w:t>
      </w:r>
      <w:r w:rsidRPr="513E2802">
        <w:rPr>
          <w:b/>
          <w:bCs/>
          <w:noProof/>
          <w:lang w:val="en-IE"/>
        </w:rPr>
        <w:t>duplicat</w:t>
      </w:r>
      <w:r w:rsidR="00572237" w:rsidRPr="513E2802">
        <w:rPr>
          <w:b/>
          <w:bCs/>
          <w:noProof/>
          <w:lang w:val="en-IE"/>
        </w:rPr>
        <w:t>e</w:t>
      </w:r>
      <w:r w:rsidRPr="513E2802">
        <w:rPr>
          <w:b/>
          <w:bCs/>
          <w:noProof/>
          <w:lang w:val="en-IE"/>
        </w:rPr>
        <w:t xml:space="preserve"> other </w:t>
      </w:r>
      <w:r w:rsidR="00454A2B">
        <w:rPr>
          <w:b/>
          <w:bCs/>
          <w:noProof/>
          <w:lang w:val="en-IE"/>
        </w:rPr>
        <w:t xml:space="preserve">existing </w:t>
      </w:r>
      <w:r w:rsidRPr="513E2802">
        <w:rPr>
          <w:b/>
          <w:bCs/>
          <w:noProof/>
          <w:lang w:val="en-IE"/>
        </w:rPr>
        <w:t>preparedness or response structure</w:t>
      </w:r>
      <w:r w:rsidR="00A24ED1">
        <w:rPr>
          <w:b/>
          <w:bCs/>
          <w:noProof/>
          <w:lang w:val="en-IE"/>
        </w:rPr>
        <w:t xml:space="preserve">s. </w:t>
      </w:r>
      <w:r w:rsidR="00A24ED1" w:rsidRPr="03D6C45F">
        <w:rPr>
          <w:noProof/>
          <w:lang w:val="en-IE"/>
        </w:rPr>
        <w:t xml:space="preserve">The need for </w:t>
      </w:r>
      <w:r w:rsidR="00A24ED1">
        <w:rPr>
          <w:noProof/>
          <w:lang w:val="en-IE"/>
        </w:rPr>
        <w:t>complementary</w:t>
      </w:r>
      <w:r w:rsidRPr="000E0200">
        <w:rPr>
          <w:noProof/>
          <w:lang w:val="en-IE"/>
        </w:rPr>
        <w:t xml:space="preserve"> </w:t>
      </w:r>
      <w:r w:rsidR="00A24ED1">
        <w:rPr>
          <w:noProof/>
          <w:lang w:val="en-IE"/>
        </w:rPr>
        <w:t>interaction</w:t>
      </w:r>
      <w:r w:rsidR="00782313">
        <w:rPr>
          <w:noProof/>
          <w:lang w:val="en-IE"/>
        </w:rPr>
        <w:t xml:space="preserve"> </w:t>
      </w:r>
      <w:r w:rsidRPr="000E0200">
        <w:rPr>
          <w:noProof/>
          <w:lang w:val="en-IE"/>
        </w:rPr>
        <w:t>with</w:t>
      </w:r>
      <w:r w:rsidR="4BAAFA59" w:rsidRPr="000E0200">
        <w:rPr>
          <w:noProof/>
          <w:lang w:val="en-IE"/>
        </w:rPr>
        <w:t xml:space="preserve"> </w:t>
      </w:r>
      <w:r w:rsidR="3071088A" w:rsidRPr="000E0200">
        <w:rPr>
          <w:noProof/>
          <w:lang w:val="en-IE"/>
        </w:rPr>
        <w:t xml:space="preserve">other </w:t>
      </w:r>
      <w:r w:rsidR="2DA45A12" w:rsidRPr="000E0200">
        <w:rPr>
          <w:noProof/>
          <w:lang w:val="en-IE"/>
        </w:rPr>
        <w:t>mechanisms</w:t>
      </w:r>
      <w:r w:rsidR="00B55FAC">
        <w:rPr>
          <w:noProof/>
          <w:lang w:val="en-IE"/>
        </w:rPr>
        <w:t>,</w:t>
      </w:r>
      <w:r w:rsidR="0D12A5D6" w:rsidRPr="000E0200">
        <w:rPr>
          <w:noProof/>
          <w:lang w:val="en-IE"/>
        </w:rPr>
        <w:t xml:space="preserve"> </w:t>
      </w:r>
      <w:r w:rsidR="00572237">
        <w:rPr>
          <w:noProof/>
          <w:lang w:val="en-IE"/>
        </w:rPr>
        <w:t xml:space="preserve">in particular </w:t>
      </w:r>
      <w:r w:rsidRPr="000E0200">
        <w:rPr>
          <w:noProof/>
          <w:lang w:val="en-IE"/>
        </w:rPr>
        <w:t xml:space="preserve">the ARGUS general </w:t>
      </w:r>
      <w:r w:rsidRPr="001305B4">
        <w:rPr>
          <w:noProof/>
          <w:lang w:val="en-IE"/>
        </w:rPr>
        <w:t>rapid alert system</w:t>
      </w:r>
      <w:r w:rsidR="006A54E3" w:rsidRPr="001305B4">
        <w:rPr>
          <w:rStyle w:val="FootnoteReference"/>
          <w:noProof/>
          <w:lang w:val="en-IE"/>
        </w:rPr>
        <w:footnoteReference w:id="24"/>
      </w:r>
      <w:r w:rsidR="00147225" w:rsidRPr="001305B4">
        <w:rPr>
          <w:noProof/>
          <w:lang w:val="en-IE"/>
        </w:rPr>
        <w:t>,</w:t>
      </w:r>
      <w:r w:rsidR="00D6430B" w:rsidRPr="001305B4">
        <w:rPr>
          <w:noProof/>
          <w:lang w:val="en-IE"/>
        </w:rPr>
        <w:t xml:space="preserve"> </w:t>
      </w:r>
      <w:r w:rsidRPr="001305B4">
        <w:rPr>
          <w:noProof/>
          <w:lang w:val="en-IE"/>
        </w:rPr>
        <w:t>the general plan for crisis management in safety of food and feed</w:t>
      </w:r>
      <w:r w:rsidR="00EA4240" w:rsidRPr="001305B4">
        <w:rPr>
          <w:rStyle w:val="FootnoteReference"/>
          <w:noProof/>
          <w:lang w:val="en-IE"/>
        </w:rPr>
        <w:footnoteReference w:id="25"/>
      </w:r>
      <w:r w:rsidR="008D2682" w:rsidRPr="001305B4">
        <w:rPr>
          <w:noProof/>
          <w:lang w:val="en-IE"/>
        </w:rPr>
        <w:t xml:space="preserve">, the UCPM and ERCC, </w:t>
      </w:r>
      <w:r w:rsidR="242C87C8" w:rsidRPr="001305B4">
        <w:rPr>
          <w:noProof/>
          <w:lang w:val="en-IE"/>
        </w:rPr>
        <w:t xml:space="preserve">the SMEI </w:t>
      </w:r>
      <w:r w:rsidRPr="001305B4">
        <w:rPr>
          <w:noProof/>
          <w:lang w:val="en-IE"/>
        </w:rPr>
        <w:t>and the Council Integrated Political Crisis Response mechanism will be ensured.</w:t>
      </w:r>
    </w:p>
    <w:p w14:paraId="4CB7EC91" w14:textId="4912655B" w:rsidR="006D3925" w:rsidRPr="0094095E" w:rsidRDefault="00F75434" w:rsidP="00F75434">
      <w:pPr>
        <w:pStyle w:val="Heading2"/>
        <w:tabs>
          <w:tab w:val="clear" w:pos="1735"/>
          <w:tab w:val="left" w:pos="360"/>
        </w:tabs>
        <w:ind w:left="0" w:right="400" w:firstLine="0"/>
        <w:rPr>
          <w:noProof/>
          <w:szCs w:val="24"/>
        </w:rPr>
      </w:pPr>
      <w:r w:rsidRPr="0094095E">
        <w:rPr>
          <w:noProof/>
          <w:szCs w:val="24"/>
        </w:rPr>
        <w:tab/>
      </w:r>
      <w:bookmarkStart w:id="19" w:name="_Toc82170426"/>
      <w:bookmarkStart w:id="20" w:name="_Toc85187565"/>
      <w:r w:rsidR="0094095E">
        <w:rPr>
          <w:noProof/>
          <w:szCs w:val="24"/>
        </w:rPr>
        <w:t>Actions</w:t>
      </w:r>
      <w:r w:rsidR="0094095E" w:rsidRPr="0094095E">
        <w:rPr>
          <w:noProof/>
          <w:szCs w:val="24"/>
        </w:rPr>
        <w:t xml:space="preserve"> </w:t>
      </w:r>
      <w:r w:rsidR="006D3925" w:rsidRPr="0094095E">
        <w:rPr>
          <w:noProof/>
          <w:szCs w:val="24"/>
        </w:rPr>
        <w:t xml:space="preserve">of the </w:t>
      </w:r>
      <w:bookmarkEnd w:id="19"/>
      <w:r w:rsidR="0096097A" w:rsidRPr="0094095E">
        <w:rPr>
          <w:noProof/>
          <w:szCs w:val="24"/>
        </w:rPr>
        <w:t xml:space="preserve">European Food </w:t>
      </w:r>
      <w:r w:rsidR="00EA7D1A">
        <w:rPr>
          <w:noProof/>
          <w:szCs w:val="24"/>
        </w:rPr>
        <w:t xml:space="preserve">Security </w:t>
      </w:r>
      <w:r w:rsidR="0096097A" w:rsidRPr="0094095E">
        <w:rPr>
          <w:noProof/>
          <w:szCs w:val="24"/>
        </w:rPr>
        <w:t>Crisis preparedness and response Mechanism (</w:t>
      </w:r>
      <w:r w:rsidR="00292AA1" w:rsidRPr="0094095E">
        <w:rPr>
          <w:noProof/>
          <w:szCs w:val="24"/>
        </w:rPr>
        <w:t>EFSCM</w:t>
      </w:r>
      <w:r w:rsidR="0096097A" w:rsidRPr="0094095E">
        <w:rPr>
          <w:noProof/>
          <w:szCs w:val="24"/>
        </w:rPr>
        <w:t>)</w:t>
      </w:r>
      <w:bookmarkEnd w:id="20"/>
    </w:p>
    <w:p w14:paraId="0A2AAF4D" w14:textId="45B98FE1" w:rsidR="00AF5263" w:rsidRPr="00F75434" w:rsidRDefault="001A775F" w:rsidP="00F75434">
      <w:pPr>
        <w:pStyle w:val="Heading3"/>
        <w:tabs>
          <w:tab w:val="clear" w:pos="3261"/>
          <w:tab w:val="left" w:pos="360"/>
        </w:tabs>
        <w:ind w:left="0" w:right="400" w:firstLine="0"/>
        <w:rPr>
          <w:noProof/>
        </w:rPr>
      </w:pPr>
      <w:bookmarkStart w:id="21" w:name="_Toc82170427"/>
      <w:bookmarkStart w:id="22" w:name="_Toc85187566"/>
      <w:r w:rsidRPr="00F75434">
        <w:rPr>
          <w:noProof/>
        </w:rPr>
        <w:t>F</w:t>
      </w:r>
      <w:r w:rsidR="00AF5263" w:rsidRPr="00F75434">
        <w:rPr>
          <w:noProof/>
        </w:rPr>
        <w:t xml:space="preserve">oresight, </w:t>
      </w:r>
      <w:r w:rsidR="00A24ED1" w:rsidRPr="00F75434">
        <w:rPr>
          <w:noProof/>
        </w:rPr>
        <w:t>r</w:t>
      </w:r>
      <w:r w:rsidR="00AF5263" w:rsidRPr="00F75434">
        <w:rPr>
          <w:noProof/>
        </w:rPr>
        <w:t>isk assessment</w:t>
      </w:r>
      <w:r w:rsidR="00A24ED1" w:rsidRPr="00F75434">
        <w:rPr>
          <w:noProof/>
        </w:rPr>
        <w:t xml:space="preserve"> and m</w:t>
      </w:r>
      <w:r w:rsidR="00AF5263" w:rsidRPr="00F75434">
        <w:rPr>
          <w:noProof/>
        </w:rPr>
        <w:t>onitoring</w:t>
      </w:r>
      <w:bookmarkEnd w:id="21"/>
      <w:bookmarkEnd w:id="22"/>
      <w:r w:rsidR="00AF5263" w:rsidRPr="00F75434">
        <w:rPr>
          <w:noProof/>
        </w:rPr>
        <w:t xml:space="preserve"> </w:t>
      </w:r>
    </w:p>
    <w:p w14:paraId="1726BFA2" w14:textId="3F323957" w:rsidR="00FF44C9" w:rsidRPr="00862D70" w:rsidRDefault="00FF44C9" w:rsidP="00A05554">
      <w:pPr>
        <w:rPr>
          <w:rFonts w:ascii="Segoe UI" w:hAnsi="Segoe UI" w:cs="Segoe UI"/>
          <w:noProof/>
          <w:sz w:val="18"/>
          <w:szCs w:val="18"/>
          <w:lang w:val="en-IE"/>
        </w:rPr>
      </w:pPr>
      <w:r w:rsidRPr="513E2802">
        <w:rPr>
          <w:rStyle w:val="normaltextrun"/>
          <w:b/>
          <w:bCs/>
          <w:noProof/>
          <w:lang w:val="en-IE"/>
        </w:rPr>
        <w:t xml:space="preserve">Foresight, </w:t>
      </w:r>
      <w:r w:rsidR="00A60649" w:rsidRPr="513E2802">
        <w:rPr>
          <w:rStyle w:val="normaltextrun"/>
          <w:b/>
          <w:bCs/>
          <w:noProof/>
          <w:lang w:val="en-IE"/>
        </w:rPr>
        <w:t xml:space="preserve">risk </w:t>
      </w:r>
      <w:r w:rsidRPr="513E2802">
        <w:rPr>
          <w:rStyle w:val="normaltextrun"/>
          <w:b/>
          <w:bCs/>
          <w:noProof/>
          <w:lang w:val="en-IE"/>
        </w:rPr>
        <w:t>assessment or vulnerability analysis</w:t>
      </w:r>
      <w:r w:rsidRPr="513E2802">
        <w:rPr>
          <w:rStyle w:val="normaltextrun"/>
          <w:noProof/>
          <w:lang w:val="en-IE"/>
        </w:rPr>
        <w:t xml:space="preserve"> are useful to </w:t>
      </w:r>
      <w:r w:rsidR="006675B9">
        <w:rPr>
          <w:rStyle w:val="normaltextrun"/>
          <w:noProof/>
          <w:lang w:val="en-IE"/>
        </w:rPr>
        <w:t>improve</w:t>
      </w:r>
      <w:r w:rsidRPr="513E2802">
        <w:rPr>
          <w:rStyle w:val="normaltextrun"/>
          <w:noProof/>
          <w:lang w:val="en-IE"/>
        </w:rPr>
        <w:t xml:space="preserve"> preparedness</w:t>
      </w:r>
      <w:r w:rsidR="37C907B6" w:rsidRPr="6778F69E">
        <w:rPr>
          <w:rStyle w:val="normaltextrun"/>
          <w:noProof/>
          <w:lang w:val="en-IE"/>
        </w:rPr>
        <w:t xml:space="preserve">, </w:t>
      </w:r>
      <w:r w:rsidR="009E7CBF">
        <w:rPr>
          <w:rStyle w:val="normaltextrun"/>
          <w:noProof/>
          <w:lang w:val="en-IE"/>
        </w:rPr>
        <w:t>prepare for</w:t>
      </w:r>
      <w:r w:rsidR="37C907B6" w:rsidRPr="6778F69E">
        <w:rPr>
          <w:rStyle w:val="normaltextrun"/>
          <w:noProof/>
          <w:lang w:val="en-IE"/>
        </w:rPr>
        <w:t xml:space="preserve"> what the future might bring and to understand uncertainties and potential bottlenecks</w:t>
      </w:r>
      <w:r w:rsidRPr="6778F69E">
        <w:rPr>
          <w:rStyle w:val="normaltextrun"/>
          <w:noProof/>
          <w:lang w:val="en-IE"/>
        </w:rPr>
        <w:t>.</w:t>
      </w:r>
      <w:r w:rsidRPr="513E2802">
        <w:rPr>
          <w:rStyle w:val="eop"/>
          <w:noProof/>
          <w:lang w:val="en-IE"/>
        </w:rPr>
        <w:t> </w:t>
      </w:r>
      <w:r w:rsidRPr="513E2802">
        <w:rPr>
          <w:rStyle w:val="normaltextrun"/>
          <w:noProof/>
          <w:lang w:val="en-IE"/>
        </w:rPr>
        <w:t>Several Member States</w:t>
      </w:r>
      <w:r w:rsidR="008D2682">
        <w:rPr>
          <w:rStyle w:val="normaltextrun"/>
          <w:noProof/>
          <w:lang w:val="en-IE"/>
        </w:rPr>
        <w:t>,</w:t>
      </w:r>
      <w:r w:rsidR="00FC6AB6">
        <w:rPr>
          <w:rStyle w:val="normaltextrun"/>
          <w:noProof/>
          <w:lang w:val="en-IE"/>
        </w:rPr>
        <w:t xml:space="preserve"> </w:t>
      </w:r>
      <w:r w:rsidRPr="513E2802">
        <w:rPr>
          <w:rStyle w:val="normaltextrun"/>
          <w:noProof/>
          <w:lang w:val="en-IE"/>
        </w:rPr>
        <w:t>and the Commission regularly carry o</w:t>
      </w:r>
      <w:r w:rsidR="01C28EE6" w:rsidRPr="513E2802">
        <w:rPr>
          <w:rStyle w:val="normaltextrun"/>
          <w:noProof/>
          <w:lang w:val="en-IE"/>
        </w:rPr>
        <w:t>ut</w:t>
      </w:r>
      <w:r w:rsidRPr="513E2802">
        <w:rPr>
          <w:rStyle w:val="normaltextrun"/>
          <w:noProof/>
          <w:lang w:val="en-IE"/>
        </w:rPr>
        <w:t xml:space="preserve"> such analyses. </w:t>
      </w:r>
      <w:r w:rsidR="0094095E">
        <w:rPr>
          <w:rStyle w:val="normaltextrun"/>
          <w:noProof/>
          <w:lang w:val="en-IE"/>
        </w:rPr>
        <w:t>Within t</w:t>
      </w:r>
      <w:r w:rsidRPr="513E2802">
        <w:rPr>
          <w:rStyle w:val="normaltextrun"/>
          <w:noProof/>
          <w:lang w:val="en-IE"/>
        </w:rPr>
        <w:t xml:space="preserve">he </w:t>
      </w:r>
      <w:r w:rsidR="00292AA1">
        <w:rPr>
          <w:rStyle w:val="normaltextrun"/>
          <w:noProof/>
        </w:rPr>
        <w:t>EFSCM</w:t>
      </w:r>
      <w:r w:rsidRPr="513E2802">
        <w:rPr>
          <w:rStyle w:val="normaltextrun"/>
          <w:noProof/>
          <w:lang w:val="en-IE"/>
        </w:rPr>
        <w:t xml:space="preserve"> </w:t>
      </w:r>
      <w:r w:rsidR="001B41FE">
        <w:rPr>
          <w:rStyle w:val="normaltextrun"/>
          <w:noProof/>
          <w:lang w:val="en-IE"/>
        </w:rPr>
        <w:t>the implications of</w:t>
      </w:r>
      <w:r w:rsidR="001B41FE" w:rsidRPr="513E2802">
        <w:rPr>
          <w:rStyle w:val="normaltextrun"/>
          <w:noProof/>
          <w:lang w:val="en-IE"/>
        </w:rPr>
        <w:t xml:space="preserve"> </w:t>
      </w:r>
      <w:r w:rsidR="00E011F6">
        <w:rPr>
          <w:rStyle w:val="normaltextrun"/>
          <w:noProof/>
          <w:lang w:val="en-IE"/>
        </w:rPr>
        <w:t xml:space="preserve">various </w:t>
      </w:r>
      <w:r w:rsidR="00B06742" w:rsidRPr="513E2802">
        <w:rPr>
          <w:rStyle w:val="normaltextrun"/>
          <w:noProof/>
          <w:lang w:val="en-IE"/>
        </w:rPr>
        <w:t>approaches</w:t>
      </w:r>
      <w:r w:rsidR="0094095E" w:rsidRPr="0094095E">
        <w:rPr>
          <w:rStyle w:val="normaltextrun"/>
          <w:noProof/>
          <w:lang w:val="en-IE"/>
        </w:rPr>
        <w:t xml:space="preserve"> </w:t>
      </w:r>
      <w:r w:rsidR="0094095E" w:rsidRPr="513E2802">
        <w:rPr>
          <w:rStyle w:val="normaltextrun"/>
          <w:noProof/>
          <w:lang w:val="en-IE"/>
        </w:rPr>
        <w:t xml:space="preserve">will </w:t>
      </w:r>
      <w:r w:rsidR="0094095E">
        <w:rPr>
          <w:rStyle w:val="normaltextrun"/>
          <w:noProof/>
          <w:lang w:val="en-IE"/>
        </w:rPr>
        <w:t xml:space="preserve">be </w:t>
      </w:r>
      <w:r w:rsidR="0094095E" w:rsidRPr="513E2802">
        <w:rPr>
          <w:rStyle w:val="normaltextrun"/>
          <w:noProof/>
          <w:lang w:val="en-IE"/>
        </w:rPr>
        <w:t>discuss</w:t>
      </w:r>
      <w:r w:rsidR="0094095E">
        <w:rPr>
          <w:rStyle w:val="normaltextrun"/>
          <w:noProof/>
          <w:lang w:val="en-IE"/>
        </w:rPr>
        <w:t>ed</w:t>
      </w:r>
      <w:r w:rsidR="0094095E" w:rsidRPr="513E2802">
        <w:rPr>
          <w:rStyle w:val="normaltextrun"/>
          <w:noProof/>
          <w:lang w:val="en-IE"/>
        </w:rPr>
        <w:t xml:space="preserve"> and </w:t>
      </w:r>
      <w:r w:rsidR="0094095E">
        <w:rPr>
          <w:rStyle w:val="normaltextrun"/>
          <w:noProof/>
          <w:lang w:val="en-IE"/>
        </w:rPr>
        <w:t>analysed</w:t>
      </w:r>
      <w:r w:rsidRPr="513E2802">
        <w:rPr>
          <w:rStyle w:val="normaltextrun"/>
          <w:noProof/>
          <w:lang w:val="en-IE"/>
        </w:rPr>
        <w:t>.</w:t>
      </w:r>
      <w:r w:rsidRPr="513E2802">
        <w:rPr>
          <w:rStyle w:val="eop"/>
          <w:noProof/>
          <w:lang w:val="en-IE"/>
        </w:rPr>
        <w:t> </w:t>
      </w:r>
    </w:p>
    <w:p w14:paraId="449274B4" w14:textId="4D0CA587" w:rsidR="00FF44C9" w:rsidRPr="00862D70" w:rsidRDefault="0094095E" w:rsidP="00A05554">
      <w:pPr>
        <w:rPr>
          <w:rStyle w:val="normaltextrun"/>
          <w:noProof/>
          <w:lang w:val="en-IE"/>
        </w:rPr>
      </w:pPr>
      <w:r>
        <w:rPr>
          <w:rStyle w:val="eop"/>
          <w:bCs/>
          <w:noProof/>
          <w:lang w:val="en-IE"/>
        </w:rPr>
        <w:t xml:space="preserve">The </w:t>
      </w:r>
      <w:r w:rsidR="6EF8050B" w:rsidRPr="00913C79">
        <w:rPr>
          <w:rStyle w:val="eop"/>
          <w:bCs/>
          <w:noProof/>
          <w:lang w:val="en-IE"/>
        </w:rPr>
        <w:t>existing vulnerabilities and dependencies</w:t>
      </w:r>
      <w:r w:rsidR="0096097A">
        <w:rPr>
          <w:rStyle w:val="eop"/>
          <w:bCs/>
          <w:noProof/>
          <w:lang w:val="en-IE"/>
        </w:rPr>
        <w:t>, including those of structural nature</w:t>
      </w:r>
      <w:r>
        <w:rPr>
          <w:rStyle w:val="eop"/>
          <w:bCs/>
          <w:noProof/>
          <w:lang w:val="en-IE"/>
        </w:rPr>
        <w:t xml:space="preserve"> will be mapped out within</w:t>
      </w:r>
      <w:r w:rsidRPr="0094095E">
        <w:rPr>
          <w:rStyle w:val="eop"/>
          <w:noProof/>
          <w:lang w:val="en-IE"/>
        </w:rPr>
        <w:t xml:space="preserve"> </w:t>
      </w:r>
      <w:r>
        <w:rPr>
          <w:rStyle w:val="eop"/>
          <w:noProof/>
          <w:lang w:val="en-IE"/>
        </w:rPr>
        <w:t>t</w:t>
      </w:r>
      <w:r w:rsidRPr="513E2802">
        <w:rPr>
          <w:rStyle w:val="eop"/>
          <w:noProof/>
          <w:lang w:val="en-IE"/>
        </w:rPr>
        <w:t xml:space="preserve">he </w:t>
      </w:r>
      <w:r>
        <w:rPr>
          <w:rStyle w:val="eop"/>
          <w:noProof/>
          <w:lang w:val="en-IE"/>
        </w:rPr>
        <w:t>EFSCM</w:t>
      </w:r>
      <w:r w:rsidR="6EF8050B" w:rsidRPr="513E2802">
        <w:rPr>
          <w:rStyle w:val="eop"/>
          <w:noProof/>
          <w:lang w:val="en-IE"/>
        </w:rPr>
        <w:t xml:space="preserve">. The vulnerability of the food chain may be </w:t>
      </w:r>
      <w:r w:rsidR="2C50A137" w:rsidRPr="513E2802">
        <w:rPr>
          <w:rStyle w:val="eop"/>
          <w:noProof/>
          <w:lang w:val="en-IE"/>
        </w:rPr>
        <w:t xml:space="preserve">assessed </w:t>
      </w:r>
      <w:r w:rsidR="00FF44C9" w:rsidRPr="513E2802">
        <w:rPr>
          <w:rStyle w:val="normaltextrun"/>
          <w:noProof/>
          <w:lang w:val="en-IE"/>
        </w:rPr>
        <w:t xml:space="preserve">at sector </w:t>
      </w:r>
      <w:r w:rsidR="65F921BA" w:rsidRPr="513E2802">
        <w:rPr>
          <w:rStyle w:val="normaltextrun"/>
          <w:noProof/>
          <w:lang w:val="en-IE"/>
        </w:rPr>
        <w:t xml:space="preserve">and EU </w:t>
      </w:r>
      <w:r w:rsidR="00FF44C9" w:rsidRPr="513E2802">
        <w:rPr>
          <w:rStyle w:val="normaltextrun"/>
          <w:noProof/>
          <w:lang w:val="en-IE"/>
        </w:rPr>
        <w:t>level through </w:t>
      </w:r>
      <w:r w:rsidR="00FF44C9" w:rsidRPr="513E2802">
        <w:rPr>
          <w:rStyle w:val="normaltextrun"/>
          <w:b/>
          <w:bCs/>
          <w:noProof/>
          <w:lang w:val="en-IE"/>
        </w:rPr>
        <w:t>stress tests</w:t>
      </w:r>
      <w:r w:rsidR="00FF44C9" w:rsidRPr="006F6937">
        <w:rPr>
          <w:rStyle w:val="normaltextrun"/>
          <w:b/>
          <w:noProof/>
          <w:lang w:val="en-IE"/>
        </w:rPr>
        <w:t> of the different value chains</w:t>
      </w:r>
      <w:r w:rsidR="00FF44C9" w:rsidRPr="513E2802">
        <w:rPr>
          <w:rStyle w:val="normaltextrun"/>
          <w:noProof/>
          <w:lang w:val="en-IE"/>
        </w:rPr>
        <w:t xml:space="preserve"> </w:t>
      </w:r>
      <w:r w:rsidR="00145EE3" w:rsidRPr="513E2802">
        <w:rPr>
          <w:rStyle w:val="normaltextrun"/>
          <w:noProof/>
          <w:lang w:val="en-IE"/>
        </w:rPr>
        <w:t>to be organised and coordinated by the Commission</w:t>
      </w:r>
      <w:r w:rsidR="00A60649" w:rsidRPr="513E2802">
        <w:rPr>
          <w:rStyle w:val="normaltextrun"/>
          <w:noProof/>
          <w:lang w:val="en-IE"/>
        </w:rPr>
        <w:t>, with the active involvement</w:t>
      </w:r>
      <w:r w:rsidR="00FF44C9" w:rsidRPr="513E2802">
        <w:rPr>
          <w:rStyle w:val="normaltextrun"/>
          <w:noProof/>
          <w:lang w:val="en-IE"/>
        </w:rPr>
        <w:t xml:space="preserve"> of </w:t>
      </w:r>
      <w:r w:rsidR="006D0B5B" w:rsidRPr="513E2802">
        <w:rPr>
          <w:rStyle w:val="normaltextrun"/>
          <w:noProof/>
          <w:lang w:val="en-IE"/>
        </w:rPr>
        <w:t>stakeholder</w:t>
      </w:r>
      <w:r w:rsidR="00FF44C9" w:rsidRPr="513E2802">
        <w:rPr>
          <w:rStyle w:val="normaltextrun"/>
          <w:noProof/>
          <w:lang w:val="en-IE"/>
        </w:rPr>
        <w:t xml:space="preserve"> organisations. </w:t>
      </w:r>
      <w:r w:rsidR="65132226" w:rsidRPr="513E2802">
        <w:rPr>
          <w:rStyle w:val="normaltextrun"/>
          <w:noProof/>
          <w:lang w:val="en-IE"/>
        </w:rPr>
        <w:t xml:space="preserve">The </w:t>
      </w:r>
      <w:r w:rsidR="23B80758" w:rsidRPr="513E2802">
        <w:rPr>
          <w:rStyle w:val="normaltextrun"/>
          <w:noProof/>
          <w:lang w:val="en-IE"/>
        </w:rPr>
        <w:t xml:space="preserve">identification </w:t>
      </w:r>
      <w:r w:rsidR="65132226" w:rsidRPr="513E2802">
        <w:rPr>
          <w:rStyle w:val="normaltextrun"/>
          <w:noProof/>
          <w:lang w:val="en-IE"/>
        </w:rPr>
        <w:t>of</w:t>
      </w:r>
      <w:r w:rsidR="0F537497" w:rsidRPr="513E2802">
        <w:rPr>
          <w:rStyle w:val="normaltextrun"/>
          <w:noProof/>
          <w:lang w:val="en-IE"/>
        </w:rPr>
        <w:t xml:space="preserve"> where</w:t>
      </w:r>
      <w:r w:rsidR="65132226" w:rsidRPr="513E2802">
        <w:rPr>
          <w:rStyle w:val="normaltextrun"/>
          <w:noProof/>
          <w:lang w:val="en-IE"/>
        </w:rPr>
        <w:t xml:space="preserve"> </w:t>
      </w:r>
      <w:r w:rsidR="6D1186F7" w:rsidRPr="513E2802">
        <w:rPr>
          <w:rStyle w:val="normaltextrun"/>
          <w:noProof/>
          <w:lang w:val="en-IE"/>
        </w:rPr>
        <w:t xml:space="preserve">food </w:t>
      </w:r>
      <w:r w:rsidR="65132226" w:rsidRPr="513E2802">
        <w:rPr>
          <w:rStyle w:val="normaltextrun"/>
          <w:noProof/>
          <w:lang w:val="en-IE"/>
        </w:rPr>
        <w:t>production</w:t>
      </w:r>
      <w:r w:rsidR="7199DBBF" w:rsidRPr="513E2802">
        <w:rPr>
          <w:rStyle w:val="normaltextrun"/>
          <w:noProof/>
          <w:lang w:val="en-IE"/>
        </w:rPr>
        <w:t xml:space="preserve"> takes place</w:t>
      </w:r>
      <w:r w:rsidR="65132226" w:rsidRPr="513E2802">
        <w:rPr>
          <w:rStyle w:val="normaltextrun"/>
          <w:noProof/>
          <w:lang w:val="en-IE"/>
        </w:rPr>
        <w:t xml:space="preserve">, </w:t>
      </w:r>
      <w:r w:rsidR="6A6951B3" w:rsidRPr="513E2802">
        <w:rPr>
          <w:rStyle w:val="normaltextrun"/>
          <w:noProof/>
          <w:lang w:val="en-IE"/>
        </w:rPr>
        <w:t xml:space="preserve">with </w:t>
      </w:r>
      <w:r w:rsidR="65132226" w:rsidRPr="513E2802">
        <w:rPr>
          <w:rStyle w:val="normaltextrun"/>
          <w:noProof/>
          <w:lang w:val="en-IE"/>
        </w:rPr>
        <w:t xml:space="preserve">potential high concentration in specific regions, </w:t>
      </w:r>
      <w:r w:rsidR="54F90E4F" w:rsidRPr="513E2802">
        <w:rPr>
          <w:rStyle w:val="normaltextrun"/>
          <w:noProof/>
          <w:lang w:val="en-IE"/>
        </w:rPr>
        <w:t xml:space="preserve">may </w:t>
      </w:r>
      <w:r w:rsidR="65132226" w:rsidRPr="513E2802">
        <w:rPr>
          <w:rStyle w:val="normaltextrun"/>
          <w:noProof/>
          <w:lang w:val="en-IE"/>
        </w:rPr>
        <w:t xml:space="preserve">be </w:t>
      </w:r>
      <w:r w:rsidR="46DAD852" w:rsidRPr="513E2802">
        <w:rPr>
          <w:rStyle w:val="normaltextrun"/>
          <w:noProof/>
          <w:lang w:val="en-IE"/>
        </w:rPr>
        <w:t>done, in cooperation with Member States</w:t>
      </w:r>
      <w:r w:rsidR="65132226" w:rsidRPr="513E2802">
        <w:rPr>
          <w:rStyle w:val="normaltextrun"/>
          <w:noProof/>
          <w:lang w:val="en-IE"/>
        </w:rPr>
        <w:t xml:space="preserve">. </w:t>
      </w:r>
      <w:r w:rsidR="00D06D99" w:rsidRPr="00913C79">
        <w:rPr>
          <w:rStyle w:val="normaltextrun"/>
          <w:b/>
          <w:noProof/>
          <w:lang w:val="en-IE"/>
        </w:rPr>
        <w:t xml:space="preserve">The Commission will </w:t>
      </w:r>
      <w:r w:rsidR="005E38F5" w:rsidRPr="001305B4">
        <w:rPr>
          <w:rStyle w:val="normaltextrun"/>
          <w:b/>
          <w:noProof/>
          <w:lang w:val="en-IE"/>
        </w:rPr>
        <w:t>conduct</w:t>
      </w:r>
      <w:r w:rsidR="00F82488" w:rsidRPr="001305B4">
        <w:rPr>
          <w:rStyle w:val="normaltextrun"/>
          <w:b/>
          <w:noProof/>
          <w:lang w:val="en-IE"/>
        </w:rPr>
        <w:t xml:space="preserve"> a study to </w:t>
      </w:r>
      <w:r w:rsidR="00D06D99" w:rsidRPr="001305B4">
        <w:rPr>
          <w:rStyle w:val="normaltextrun"/>
          <w:b/>
          <w:noProof/>
          <w:lang w:val="en-IE"/>
        </w:rPr>
        <w:t>further review the</w:t>
      </w:r>
      <w:r w:rsidR="00D06D99" w:rsidRPr="001305B4">
        <w:rPr>
          <w:b/>
          <w:noProof/>
          <w:lang w:val="en-IE"/>
        </w:rPr>
        <w:t xml:space="preserve"> </w:t>
      </w:r>
      <w:r w:rsidR="00D06D99" w:rsidRPr="0080253A">
        <w:rPr>
          <w:rStyle w:val="normaltextrun"/>
          <w:b/>
          <w:noProof/>
          <w:lang w:val="en-IE"/>
        </w:rPr>
        <w:t xml:space="preserve">vulnerabilities and critical infrastructure </w:t>
      </w:r>
      <w:r w:rsidR="001A775F" w:rsidRPr="0080253A">
        <w:rPr>
          <w:rStyle w:val="normaltextrun"/>
          <w:b/>
          <w:noProof/>
          <w:lang w:val="en-IE"/>
        </w:rPr>
        <w:t>of</w:t>
      </w:r>
      <w:r w:rsidR="00D06D99" w:rsidRPr="0080253A">
        <w:rPr>
          <w:rStyle w:val="normaltextrun"/>
          <w:b/>
          <w:noProof/>
          <w:lang w:val="en-IE"/>
        </w:rPr>
        <w:t xml:space="preserve"> the food</w:t>
      </w:r>
      <w:r w:rsidR="00D06D99" w:rsidRPr="00913C79">
        <w:rPr>
          <w:rStyle w:val="normaltextrun"/>
          <w:b/>
          <w:noProof/>
          <w:lang w:val="en-IE"/>
        </w:rPr>
        <w:t xml:space="preserve"> supply chain</w:t>
      </w:r>
      <w:r w:rsidR="00F82488">
        <w:rPr>
          <w:rStyle w:val="normaltextrun"/>
          <w:b/>
          <w:noProof/>
          <w:lang w:val="en-IE"/>
        </w:rPr>
        <w:t>.</w:t>
      </w:r>
      <w:r w:rsidR="00D06D99">
        <w:rPr>
          <w:rStyle w:val="normaltextrun"/>
          <w:noProof/>
          <w:lang w:val="en-IE"/>
        </w:rPr>
        <w:t xml:space="preserve"> </w:t>
      </w:r>
      <w:r w:rsidR="005E38F5">
        <w:rPr>
          <w:rStyle w:val="normaltextrun"/>
          <w:noProof/>
          <w:lang w:val="en-IE"/>
        </w:rPr>
        <w:t>Its</w:t>
      </w:r>
      <w:r w:rsidR="00D06D99">
        <w:rPr>
          <w:rStyle w:val="normaltextrun"/>
          <w:noProof/>
          <w:lang w:val="en-IE"/>
        </w:rPr>
        <w:t xml:space="preserve"> </w:t>
      </w:r>
      <w:r w:rsidR="00F82488">
        <w:rPr>
          <w:rStyle w:val="normaltextrun"/>
          <w:noProof/>
          <w:lang w:val="en-IE"/>
        </w:rPr>
        <w:t>findings</w:t>
      </w:r>
      <w:r w:rsidR="00D06D99">
        <w:rPr>
          <w:rStyle w:val="normaltextrun"/>
          <w:noProof/>
          <w:lang w:val="en-IE"/>
        </w:rPr>
        <w:t xml:space="preserve"> </w:t>
      </w:r>
      <w:r w:rsidR="00BB2A0C">
        <w:rPr>
          <w:rStyle w:val="normaltextrun"/>
          <w:noProof/>
          <w:lang w:val="en-IE"/>
        </w:rPr>
        <w:t xml:space="preserve">will be discussed in the </w:t>
      </w:r>
      <w:r w:rsidR="00563E72">
        <w:rPr>
          <w:rStyle w:val="normaltextrun"/>
          <w:noProof/>
          <w:lang w:val="en-IE"/>
        </w:rPr>
        <w:t>group of experts</w:t>
      </w:r>
      <w:r w:rsidR="00D06D99">
        <w:rPr>
          <w:rStyle w:val="normaltextrun"/>
          <w:noProof/>
          <w:lang w:val="en-IE"/>
        </w:rPr>
        <w:t>.</w:t>
      </w:r>
    </w:p>
    <w:p w14:paraId="7573720D" w14:textId="130FE05A" w:rsidR="00BD139A" w:rsidRPr="00862D70" w:rsidRDefault="0A5F7129" w:rsidP="00BD139A">
      <w:pPr>
        <w:rPr>
          <w:rFonts w:ascii="Segoe UI" w:hAnsi="Segoe UI" w:cs="Segoe UI"/>
          <w:noProof/>
          <w:sz w:val="18"/>
          <w:szCs w:val="18"/>
          <w:lang w:val="en-IE"/>
        </w:rPr>
      </w:pPr>
      <w:r w:rsidRPr="18328E62">
        <w:rPr>
          <w:rStyle w:val="normaltextrun"/>
          <w:noProof/>
          <w:lang w:val="en-IE"/>
        </w:rPr>
        <w:t>S</w:t>
      </w:r>
      <w:r w:rsidR="00FF44C9" w:rsidRPr="18328E62">
        <w:rPr>
          <w:rStyle w:val="normaltextrun"/>
          <w:noProof/>
          <w:lang w:val="en-IE"/>
        </w:rPr>
        <w:t>everal</w:t>
      </w:r>
      <w:r w:rsidR="00FF44C9" w:rsidRPr="513E2802">
        <w:rPr>
          <w:rStyle w:val="normaltextrun"/>
          <w:noProof/>
          <w:lang w:val="en-IE"/>
        </w:rPr>
        <w:t xml:space="preserve"> early warning systems</w:t>
      </w:r>
      <w:r w:rsidR="00FF44C9" w:rsidRPr="18328E62">
        <w:rPr>
          <w:rStyle w:val="normaltextrun"/>
          <w:noProof/>
          <w:lang w:val="en-IE"/>
        </w:rPr>
        <w:t xml:space="preserve"> </w:t>
      </w:r>
      <w:r w:rsidR="627822D0" w:rsidRPr="18328E62">
        <w:rPr>
          <w:rStyle w:val="normaltextrun"/>
          <w:noProof/>
          <w:lang w:val="en-IE"/>
        </w:rPr>
        <w:t>are</w:t>
      </w:r>
      <w:r w:rsidR="00FF44C9" w:rsidRPr="513E2802">
        <w:rPr>
          <w:rStyle w:val="normaltextrun"/>
          <w:noProof/>
          <w:lang w:val="en-IE"/>
        </w:rPr>
        <w:t xml:space="preserve"> of relevance to </w:t>
      </w:r>
      <w:r w:rsidR="0066345D">
        <w:rPr>
          <w:rStyle w:val="normaltextrun"/>
          <w:noProof/>
          <w:lang w:val="en-IE"/>
        </w:rPr>
        <w:t>strengthen</w:t>
      </w:r>
      <w:r w:rsidR="00FF44C9" w:rsidRPr="513E2802">
        <w:rPr>
          <w:rStyle w:val="normaltextrun"/>
          <w:noProof/>
          <w:lang w:val="en-IE"/>
        </w:rPr>
        <w:t xml:space="preserve"> preparedness </w:t>
      </w:r>
      <w:r w:rsidR="00DF3973">
        <w:rPr>
          <w:rStyle w:val="normaltextrun"/>
          <w:noProof/>
          <w:lang w:val="en-IE"/>
        </w:rPr>
        <w:t>and</w:t>
      </w:r>
      <w:r w:rsidR="00FF44C9" w:rsidRPr="513E2802">
        <w:rPr>
          <w:rStyle w:val="normaltextrun"/>
          <w:noProof/>
          <w:lang w:val="en-IE"/>
        </w:rPr>
        <w:t xml:space="preserve"> inform response. Some </w:t>
      </w:r>
      <w:r w:rsidR="0066345D">
        <w:rPr>
          <w:rStyle w:val="normaltextrun"/>
          <w:noProof/>
          <w:lang w:val="en-IE"/>
        </w:rPr>
        <w:t xml:space="preserve">early warning systems </w:t>
      </w:r>
      <w:r w:rsidR="00DF3973">
        <w:rPr>
          <w:rStyle w:val="normaltextrun"/>
          <w:noProof/>
          <w:lang w:val="en-IE"/>
        </w:rPr>
        <w:t>monitor</w:t>
      </w:r>
      <w:r w:rsidR="00FF44C9" w:rsidRPr="513E2802">
        <w:rPr>
          <w:rStyle w:val="normaltextrun"/>
          <w:noProof/>
          <w:lang w:val="en-IE"/>
        </w:rPr>
        <w:t xml:space="preserve"> drivers of production related to climate and weather</w:t>
      </w:r>
      <w:r w:rsidR="008720FE">
        <w:rPr>
          <w:rStyle w:val="normaltextrun"/>
          <w:noProof/>
          <w:lang w:val="en-IE"/>
        </w:rPr>
        <w:t>, like for example the MARS system monitoring crop development which showed its importance when drought impacted fodder crops in 2018 and 2019 at the time of elaborating the policy response to such extreme weather event</w:t>
      </w:r>
      <w:r w:rsidR="00FF44C9" w:rsidRPr="513E2802">
        <w:rPr>
          <w:rStyle w:val="normaltextrun"/>
          <w:noProof/>
          <w:lang w:val="en-IE"/>
        </w:rPr>
        <w:t>. Market observatories for agricultural and fisheries markets provide information on non-climate related factors</w:t>
      </w:r>
      <w:r w:rsidR="00DF3973">
        <w:rPr>
          <w:rStyle w:val="normaltextrun"/>
          <w:noProof/>
          <w:lang w:val="en-IE"/>
        </w:rPr>
        <w:t>,</w:t>
      </w:r>
      <w:r w:rsidR="00DF3973" w:rsidRPr="00DF3973">
        <w:rPr>
          <w:rStyle w:val="normaltextrun"/>
          <w:noProof/>
          <w:lang w:val="en-IE"/>
        </w:rPr>
        <w:t xml:space="preserve"> </w:t>
      </w:r>
      <w:r w:rsidR="00DF3973" w:rsidRPr="513E2802">
        <w:rPr>
          <w:rStyle w:val="normaltextrun"/>
          <w:noProof/>
          <w:lang w:val="en-IE"/>
        </w:rPr>
        <w:t>including short- and medium- term projections</w:t>
      </w:r>
      <w:r w:rsidR="00FF44C9" w:rsidRPr="513E2802">
        <w:rPr>
          <w:rStyle w:val="normaltextrun"/>
          <w:noProof/>
          <w:lang w:val="en-IE"/>
        </w:rPr>
        <w:t xml:space="preserve">. </w:t>
      </w:r>
      <w:r w:rsidR="00FF44C9" w:rsidRPr="513E2802">
        <w:rPr>
          <w:rStyle w:val="normaltextrun"/>
          <w:b/>
          <w:bCs/>
          <w:noProof/>
          <w:lang w:val="en-IE"/>
        </w:rPr>
        <w:t>Specific dashboards for monitoring food supply and food security</w:t>
      </w:r>
      <w:r w:rsidR="00FF44C9" w:rsidRPr="513E2802">
        <w:rPr>
          <w:rStyle w:val="normaltextrun"/>
          <w:noProof/>
          <w:lang w:val="en-IE"/>
        </w:rPr>
        <w:t xml:space="preserve"> </w:t>
      </w:r>
      <w:r w:rsidR="00105634">
        <w:rPr>
          <w:rStyle w:val="normaltextrun"/>
          <w:noProof/>
          <w:lang w:val="en-IE"/>
        </w:rPr>
        <w:t xml:space="preserve">complementing </w:t>
      </w:r>
      <w:r w:rsidR="00FF44C9" w:rsidRPr="513E2802">
        <w:rPr>
          <w:rStyle w:val="normaltextrun"/>
          <w:noProof/>
          <w:lang w:val="en-IE"/>
        </w:rPr>
        <w:t xml:space="preserve">those already </w:t>
      </w:r>
      <w:r w:rsidR="006D0B5B" w:rsidRPr="513E2802">
        <w:rPr>
          <w:rStyle w:val="normaltextrun"/>
          <w:noProof/>
          <w:lang w:val="en-IE"/>
        </w:rPr>
        <w:t>existing</w:t>
      </w:r>
      <w:r w:rsidR="00FF44C9" w:rsidRPr="513E2802">
        <w:rPr>
          <w:rStyle w:val="normaltextrun"/>
          <w:noProof/>
          <w:lang w:val="en-IE"/>
        </w:rPr>
        <w:t xml:space="preserve"> </w:t>
      </w:r>
      <w:r w:rsidR="4396929C" w:rsidRPr="513E2802">
        <w:rPr>
          <w:rStyle w:val="normaltextrun"/>
          <w:noProof/>
          <w:lang w:val="en-IE"/>
        </w:rPr>
        <w:t>will be considered</w:t>
      </w:r>
      <w:r w:rsidR="000C69DF">
        <w:rPr>
          <w:rStyle w:val="normaltextrun"/>
          <w:noProof/>
          <w:lang w:val="en-IE"/>
        </w:rPr>
        <w:t>.</w:t>
      </w:r>
    </w:p>
    <w:p w14:paraId="67306D80" w14:textId="0BAA2081" w:rsidR="00FF44C9" w:rsidRPr="00862D70" w:rsidRDefault="0052590A" w:rsidP="00A05554">
      <w:pPr>
        <w:rPr>
          <w:rFonts w:ascii="Segoe UI" w:hAnsi="Segoe UI" w:cs="Segoe UI"/>
          <w:noProof/>
          <w:sz w:val="18"/>
          <w:szCs w:val="18"/>
          <w:lang w:val="en-IE"/>
        </w:rPr>
      </w:pPr>
      <w:r>
        <w:rPr>
          <w:rStyle w:val="normaltextrun"/>
          <w:noProof/>
          <w:lang w:val="en-IE"/>
        </w:rPr>
        <w:t xml:space="preserve">The </w:t>
      </w:r>
      <w:r w:rsidRPr="00913C79">
        <w:rPr>
          <w:rStyle w:val="normaltextrun"/>
          <w:b/>
          <w:noProof/>
          <w:lang w:val="en-IE"/>
        </w:rPr>
        <w:t>role of digitisation is potentially decisive</w:t>
      </w:r>
      <w:r>
        <w:rPr>
          <w:rStyle w:val="normaltextrun"/>
          <w:noProof/>
          <w:lang w:val="en-IE"/>
        </w:rPr>
        <w:t xml:space="preserve"> in providing</w:t>
      </w:r>
      <w:r w:rsidR="00BB2A0C">
        <w:rPr>
          <w:rStyle w:val="normaltextrun"/>
          <w:noProof/>
          <w:lang w:val="en-IE"/>
        </w:rPr>
        <w:t xml:space="preserve"> timely</w:t>
      </w:r>
      <w:r>
        <w:rPr>
          <w:rStyle w:val="normaltextrun"/>
          <w:noProof/>
          <w:lang w:val="en-IE"/>
        </w:rPr>
        <w:t xml:space="preserve"> information and </w:t>
      </w:r>
      <w:r w:rsidR="00DF3973">
        <w:rPr>
          <w:rStyle w:val="normaltextrun"/>
          <w:noProof/>
          <w:lang w:val="en-IE"/>
        </w:rPr>
        <w:t>further improv</w:t>
      </w:r>
      <w:r w:rsidR="00475069">
        <w:rPr>
          <w:rStyle w:val="normaltextrun"/>
          <w:noProof/>
          <w:lang w:val="en-IE"/>
        </w:rPr>
        <w:t>ing</w:t>
      </w:r>
      <w:r w:rsidR="00DF3973">
        <w:rPr>
          <w:rStyle w:val="normaltextrun"/>
          <w:noProof/>
          <w:lang w:val="en-IE"/>
        </w:rPr>
        <w:t xml:space="preserve"> market transparency</w:t>
      </w:r>
      <w:r w:rsidR="00FF44C9" w:rsidRPr="513E2802">
        <w:rPr>
          <w:rStyle w:val="normaltextrun"/>
          <w:noProof/>
          <w:lang w:val="en-IE"/>
        </w:rPr>
        <w:t>.</w:t>
      </w:r>
      <w:r>
        <w:rPr>
          <w:rStyle w:val="normaltextrun"/>
          <w:noProof/>
          <w:lang w:val="en-IE"/>
        </w:rPr>
        <w:t xml:space="preserve"> </w:t>
      </w:r>
      <w:r w:rsidR="05483807" w:rsidRPr="257C6D21">
        <w:rPr>
          <w:rStyle w:val="normaltextrun"/>
          <w:noProof/>
          <w:lang w:val="en-IE"/>
        </w:rPr>
        <w:t>I</w:t>
      </w:r>
      <w:r w:rsidR="00BB2A0C" w:rsidRPr="257C6D21">
        <w:rPr>
          <w:rStyle w:val="normaltextrun"/>
          <w:noProof/>
          <w:lang w:val="en-IE"/>
        </w:rPr>
        <w:t>mportant</w:t>
      </w:r>
      <w:r w:rsidR="00BB2A0C" w:rsidRPr="513E2802">
        <w:rPr>
          <w:rStyle w:val="normaltextrun"/>
          <w:noProof/>
          <w:lang w:val="en-IE"/>
        </w:rPr>
        <w:t xml:space="preserve"> information, like the size of commercial and public stocks are not always known with accuracy.</w:t>
      </w:r>
      <w:r w:rsidR="00BB2A0C">
        <w:rPr>
          <w:rStyle w:val="normaltextrun"/>
          <w:noProof/>
          <w:lang w:val="en-IE"/>
        </w:rPr>
        <w:t xml:space="preserve"> Technology and big data could also be mobilised to improve the flow of information during crises. </w:t>
      </w:r>
      <w:r w:rsidRPr="006F6937">
        <w:rPr>
          <w:rStyle w:val="normaltextrun"/>
          <w:b/>
          <w:noProof/>
          <w:lang w:val="en-IE"/>
        </w:rPr>
        <w:t>The Commission will reflect on the</w:t>
      </w:r>
      <w:r>
        <w:rPr>
          <w:rStyle w:val="normaltextrun"/>
          <w:noProof/>
          <w:lang w:val="en-IE"/>
        </w:rPr>
        <w:t xml:space="preserve"> </w:t>
      </w:r>
      <w:r w:rsidRPr="006F6937">
        <w:rPr>
          <w:rStyle w:val="normaltextrun"/>
          <w:b/>
          <w:noProof/>
          <w:lang w:val="en-IE"/>
        </w:rPr>
        <w:t>potential of new technologies</w:t>
      </w:r>
      <w:r>
        <w:rPr>
          <w:rStyle w:val="normaltextrun"/>
          <w:noProof/>
          <w:lang w:val="en-IE"/>
        </w:rPr>
        <w:t xml:space="preserve"> </w:t>
      </w:r>
      <w:r w:rsidR="0094095E">
        <w:rPr>
          <w:rStyle w:val="normaltextrun"/>
          <w:noProof/>
          <w:lang w:val="en-IE"/>
        </w:rPr>
        <w:t>in improving preparedness for food security crises</w:t>
      </w:r>
      <w:r>
        <w:rPr>
          <w:rStyle w:val="normaltextrun"/>
          <w:noProof/>
          <w:lang w:val="en-IE"/>
        </w:rPr>
        <w:t xml:space="preserve">. </w:t>
      </w:r>
      <w:r w:rsidR="00FF44C9" w:rsidRPr="513E2802">
        <w:rPr>
          <w:rStyle w:val="normaltextrun"/>
          <w:noProof/>
          <w:lang w:val="en-IE"/>
        </w:rPr>
        <w:t> </w:t>
      </w:r>
      <w:r w:rsidR="00FF44C9" w:rsidRPr="513E2802">
        <w:rPr>
          <w:rStyle w:val="eop"/>
          <w:noProof/>
          <w:lang w:val="en-IE"/>
        </w:rPr>
        <w:t> </w:t>
      </w:r>
    </w:p>
    <w:p w14:paraId="47E5C767" w14:textId="00D899B8" w:rsidR="00FF44C9" w:rsidRPr="00BE5852" w:rsidRDefault="001E7025" w:rsidP="00A05554">
      <w:pPr>
        <w:rPr>
          <w:rStyle w:val="eop"/>
          <w:noProof/>
          <w:lang w:val="en-IE"/>
        </w:rPr>
      </w:pPr>
      <w:r>
        <w:rPr>
          <w:rStyle w:val="normaltextrun"/>
          <w:noProof/>
          <w:lang w:val="en-IE"/>
        </w:rPr>
        <w:t>O</w:t>
      </w:r>
      <w:r w:rsidRPr="513E2802">
        <w:rPr>
          <w:rStyle w:val="normaltextrun"/>
          <w:noProof/>
          <w:lang w:val="en-IE"/>
        </w:rPr>
        <w:t xml:space="preserve">ne of the main difficulties </w:t>
      </w:r>
      <w:r>
        <w:rPr>
          <w:rStyle w:val="normaltextrun"/>
          <w:noProof/>
          <w:lang w:val="en-IE"/>
        </w:rPr>
        <w:t xml:space="preserve">in </w:t>
      </w:r>
      <w:r w:rsidR="00FF44C9" w:rsidRPr="513E2802">
        <w:rPr>
          <w:rStyle w:val="normaltextrun"/>
          <w:noProof/>
          <w:lang w:val="en-IE"/>
        </w:rPr>
        <w:t>crisis situation</w:t>
      </w:r>
      <w:r w:rsidR="0D504234" w:rsidRPr="513E2802">
        <w:rPr>
          <w:rStyle w:val="normaltextrun"/>
          <w:noProof/>
          <w:lang w:val="en-IE"/>
        </w:rPr>
        <w:t>s</w:t>
      </w:r>
      <w:r w:rsidR="00FF44C9" w:rsidRPr="513E2802">
        <w:rPr>
          <w:rStyle w:val="normaltextrun"/>
          <w:noProof/>
          <w:lang w:val="en-IE"/>
        </w:rPr>
        <w:t xml:space="preserve"> is the high degree of uncertainty and </w:t>
      </w:r>
      <w:r w:rsidR="00475069">
        <w:rPr>
          <w:rStyle w:val="normaltextrun"/>
          <w:noProof/>
          <w:lang w:val="en-IE"/>
        </w:rPr>
        <w:t>rapidly evolving</w:t>
      </w:r>
      <w:r w:rsidR="00FF44C9" w:rsidRPr="513E2802">
        <w:rPr>
          <w:rStyle w:val="normaltextrun"/>
          <w:noProof/>
          <w:lang w:val="en-IE"/>
        </w:rPr>
        <w:t xml:space="preserve"> conditions. </w:t>
      </w:r>
      <w:r w:rsidR="075394E9" w:rsidRPr="513E2802">
        <w:rPr>
          <w:rStyle w:val="normaltextrun"/>
          <w:b/>
          <w:bCs/>
          <w:noProof/>
          <w:lang w:val="en-IE"/>
        </w:rPr>
        <w:t>A</w:t>
      </w:r>
      <w:r w:rsidR="00FF44C9" w:rsidRPr="513E2802">
        <w:rPr>
          <w:rStyle w:val="normaltextrun"/>
          <w:b/>
          <w:bCs/>
          <w:noProof/>
          <w:lang w:val="en-IE"/>
        </w:rPr>
        <w:t xml:space="preserve"> </w:t>
      </w:r>
      <w:r w:rsidR="0094095E">
        <w:rPr>
          <w:rStyle w:val="normaltextrun"/>
          <w:b/>
          <w:bCs/>
          <w:noProof/>
          <w:lang w:val="en-IE"/>
        </w:rPr>
        <w:t xml:space="preserve">pro-active </w:t>
      </w:r>
      <w:r w:rsidR="00FF44C9" w:rsidRPr="513E2802">
        <w:rPr>
          <w:rStyle w:val="normaltextrun"/>
          <w:b/>
          <w:bCs/>
          <w:noProof/>
          <w:lang w:val="en-IE"/>
        </w:rPr>
        <w:t>network of correspondents</w:t>
      </w:r>
      <w:r w:rsidR="00FF44C9" w:rsidRPr="513E2802">
        <w:rPr>
          <w:rStyle w:val="normaltextrun"/>
          <w:noProof/>
          <w:lang w:val="en-IE"/>
        </w:rPr>
        <w:t xml:space="preserve"> </w:t>
      </w:r>
      <w:r w:rsidR="00475069">
        <w:rPr>
          <w:rStyle w:val="normaltextrun"/>
          <w:noProof/>
          <w:lang w:val="en-IE"/>
        </w:rPr>
        <w:t>from</w:t>
      </w:r>
      <w:r w:rsidR="00FF44C9" w:rsidRPr="513E2802">
        <w:rPr>
          <w:rStyle w:val="normaltextrun"/>
          <w:noProof/>
          <w:lang w:val="en-IE"/>
        </w:rPr>
        <w:t xml:space="preserve"> </w:t>
      </w:r>
      <w:r w:rsidR="00475069">
        <w:rPr>
          <w:rStyle w:val="normaltextrun"/>
          <w:noProof/>
          <w:lang w:val="en-IE"/>
        </w:rPr>
        <w:t>national</w:t>
      </w:r>
      <w:r w:rsidR="00FF44C9" w:rsidRPr="513E2802">
        <w:rPr>
          <w:rStyle w:val="normaltextrun"/>
          <w:noProof/>
          <w:lang w:val="en-IE"/>
        </w:rPr>
        <w:t xml:space="preserve"> authorities and private sector organisations can ensure </w:t>
      </w:r>
      <w:r w:rsidR="00A60649" w:rsidRPr="513E2802">
        <w:rPr>
          <w:rStyle w:val="normaltextrun"/>
          <w:noProof/>
          <w:lang w:val="en-IE"/>
        </w:rPr>
        <w:t>a better</w:t>
      </w:r>
      <w:r w:rsidR="00FF44C9" w:rsidRPr="513E2802">
        <w:rPr>
          <w:rStyle w:val="normaltextrun"/>
          <w:noProof/>
          <w:lang w:val="en-IE"/>
        </w:rPr>
        <w:t xml:space="preserve"> flow of information. </w:t>
      </w:r>
      <w:r w:rsidR="00DF3973" w:rsidRPr="513E2802" w:rsidDel="00DF3973">
        <w:rPr>
          <w:rStyle w:val="normaltextrun"/>
          <w:noProof/>
          <w:lang w:val="en-IE"/>
        </w:rPr>
        <w:t xml:space="preserve"> </w:t>
      </w:r>
    </w:p>
    <w:p w14:paraId="695533D9" w14:textId="03F8AC4B" w:rsidR="001A775F" w:rsidRPr="00F75434" w:rsidRDefault="001A775F" w:rsidP="00F75434">
      <w:pPr>
        <w:pStyle w:val="Heading3"/>
        <w:tabs>
          <w:tab w:val="clear" w:pos="3261"/>
          <w:tab w:val="left" w:pos="360"/>
        </w:tabs>
        <w:ind w:left="0" w:right="400" w:firstLine="0"/>
        <w:rPr>
          <w:noProof/>
        </w:rPr>
      </w:pPr>
      <w:bookmarkStart w:id="23" w:name="_Toc82170428"/>
      <w:bookmarkStart w:id="24" w:name="_Toc85187567"/>
      <w:r w:rsidRPr="00F75434">
        <w:rPr>
          <w:noProof/>
        </w:rPr>
        <w:t>Coordination, cooperation and communication</w:t>
      </w:r>
      <w:bookmarkEnd w:id="23"/>
      <w:bookmarkEnd w:id="24"/>
      <w:r w:rsidRPr="00F75434">
        <w:rPr>
          <w:noProof/>
        </w:rPr>
        <w:t xml:space="preserve"> </w:t>
      </w:r>
    </w:p>
    <w:p w14:paraId="57EA6747" w14:textId="5B3D6F67" w:rsidR="00AE6982" w:rsidRDefault="00AE4BBB" w:rsidP="00A05554">
      <w:pPr>
        <w:rPr>
          <w:rStyle w:val="normaltextrun"/>
          <w:noProof/>
        </w:rPr>
      </w:pPr>
      <w:r w:rsidRPr="00AE4BBB">
        <w:rPr>
          <w:rStyle w:val="normaltextrun"/>
          <w:b/>
          <w:noProof/>
        </w:rPr>
        <w:t>S</w:t>
      </w:r>
      <w:r w:rsidRPr="00CA0A36">
        <w:rPr>
          <w:rStyle w:val="normaltextrun"/>
          <w:b/>
          <w:noProof/>
        </w:rPr>
        <w:t>haring</w:t>
      </w:r>
      <w:r w:rsidR="00145EE3" w:rsidRPr="00164F67">
        <w:rPr>
          <w:rStyle w:val="normaltextrun"/>
          <w:b/>
          <w:noProof/>
        </w:rPr>
        <w:t xml:space="preserve"> information</w:t>
      </w:r>
      <w:r w:rsidR="00145EE3">
        <w:rPr>
          <w:rStyle w:val="normaltextrun"/>
          <w:noProof/>
        </w:rPr>
        <w:t xml:space="preserve"> </w:t>
      </w:r>
      <w:r w:rsidR="00ED6159">
        <w:rPr>
          <w:rStyle w:val="normaltextrun"/>
          <w:noProof/>
        </w:rPr>
        <w:t xml:space="preserve">and best practice </w:t>
      </w:r>
      <w:r w:rsidR="00145EE3">
        <w:rPr>
          <w:rStyle w:val="normaltextrun"/>
          <w:noProof/>
        </w:rPr>
        <w:t xml:space="preserve">on national and European initiatives </w:t>
      </w:r>
      <w:r w:rsidR="00913C79">
        <w:rPr>
          <w:rStyle w:val="normaltextrun"/>
          <w:noProof/>
        </w:rPr>
        <w:t xml:space="preserve">through </w:t>
      </w:r>
      <w:r w:rsidR="0055280F">
        <w:rPr>
          <w:rStyle w:val="normaltextrun"/>
          <w:noProof/>
        </w:rPr>
        <w:t xml:space="preserve">digital platforms </w:t>
      </w:r>
      <w:r w:rsidR="00145EE3">
        <w:rPr>
          <w:rStyle w:val="normaltextrun"/>
          <w:noProof/>
        </w:rPr>
        <w:t xml:space="preserve">will </w:t>
      </w:r>
      <w:r>
        <w:rPr>
          <w:rStyle w:val="normaltextrun"/>
          <w:noProof/>
        </w:rPr>
        <w:t>be beneficial for all concerned</w:t>
      </w:r>
      <w:r w:rsidR="00145EE3">
        <w:rPr>
          <w:rStyle w:val="normaltextrun"/>
          <w:noProof/>
        </w:rPr>
        <w:t>. </w:t>
      </w:r>
      <w:r w:rsidR="00145EE3" w:rsidRPr="00862D70">
        <w:rPr>
          <w:rStyle w:val="eop"/>
          <w:noProof/>
          <w:lang w:val="en-IE"/>
        </w:rPr>
        <w:t> </w:t>
      </w:r>
      <w:r w:rsidR="002C5FB0">
        <w:rPr>
          <w:rStyle w:val="normaltextrun"/>
          <w:noProof/>
        </w:rPr>
        <w:t xml:space="preserve">Member States will be </w:t>
      </w:r>
      <w:r w:rsidR="002C5FB0" w:rsidRPr="006F6937">
        <w:rPr>
          <w:rStyle w:val="normaltextrun"/>
          <w:b/>
          <w:noProof/>
        </w:rPr>
        <w:t>encouraged to continue to have or</w:t>
      </w:r>
      <w:r w:rsidR="002C5FB0">
        <w:rPr>
          <w:rStyle w:val="normaltextrun"/>
          <w:noProof/>
        </w:rPr>
        <w:t xml:space="preserve"> </w:t>
      </w:r>
      <w:r w:rsidR="002C5FB0" w:rsidRPr="00164F67">
        <w:rPr>
          <w:rStyle w:val="normaltextrun"/>
          <w:b/>
          <w:noProof/>
        </w:rPr>
        <w:t xml:space="preserve">develop their own </w:t>
      </w:r>
      <w:r w:rsidR="00ED6159">
        <w:rPr>
          <w:rStyle w:val="normaltextrun"/>
          <w:b/>
          <w:noProof/>
        </w:rPr>
        <w:t xml:space="preserve">contingency </w:t>
      </w:r>
      <w:r w:rsidR="002C5FB0" w:rsidRPr="00164F67">
        <w:rPr>
          <w:rStyle w:val="normaltextrun"/>
          <w:b/>
          <w:noProof/>
        </w:rPr>
        <w:t>plans at national level</w:t>
      </w:r>
      <w:r w:rsidR="002C5FB0">
        <w:rPr>
          <w:rStyle w:val="normaltextrun"/>
          <w:noProof/>
        </w:rPr>
        <w:t xml:space="preserve"> and share them</w:t>
      </w:r>
      <w:r w:rsidR="00913C79">
        <w:rPr>
          <w:rStyle w:val="normaltextrun"/>
          <w:noProof/>
        </w:rPr>
        <w:t>. Such</w:t>
      </w:r>
      <w:r w:rsidR="00145EE3">
        <w:rPr>
          <w:rStyle w:val="normaltextrun"/>
          <w:noProof/>
        </w:rPr>
        <w:t xml:space="preserve"> plans </w:t>
      </w:r>
      <w:r w:rsidR="636A6251">
        <w:rPr>
          <w:rStyle w:val="normaltextrun"/>
          <w:noProof/>
        </w:rPr>
        <w:t xml:space="preserve">will </w:t>
      </w:r>
      <w:r w:rsidR="00A12EBC">
        <w:rPr>
          <w:rStyle w:val="normaltextrun"/>
          <w:noProof/>
        </w:rPr>
        <w:t>boost</w:t>
      </w:r>
      <w:r w:rsidR="00145EE3">
        <w:rPr>
          <w:rStyle w:val="normaltextrun"/>
          <w:noProof/>
        </w:rPr>
        <w:t xml:space="preserve"> </w:t>
      </w:r>
      <w:r w:rsidR="00145EE3" w:rsidRPr="006F6937">
        <w:rPr>
          <w:rStyle w:val="normaltextrun"/>
          <w:bCs/>
          <w:noProof/>
        </w:rPr>
        <w:t xml:space="preserve">cooperation </w:t>
      </w:r>
      <w:r w:rsidR="00D95E46">
        <w:rPr>
          <w:rStyle w:val="normaltextrun"/>
          <w:bCs/>
          <w:noProof/>
        </w:rPr>
        <w:t>between</w:t>
      </w:r>
      <w:r w:rsidR="00145EE3" w:rsidRPr="006F6937">
        <w:rPr>
          <w:rStyle w:val="normaltextrun"/>
          <w:bCs/>
          <w:noProof/>
          <w:lang w:val="en-IE"/>
        </w:rPr>
        <w:t xml:space="preserve"> </w:t>
      </w:r>
      <w:r w:rsidR="00A12EBC">
        <w:rPr>
          <w:rStyle w:val="normaltextrun"/>
          <w:bCs/>
          <w:noProof/>
          <w:lang w:val="en-IE"/>
        </w:rPr>
        <w:t>national</w:t>
      </w:r>
      <w:r w:rsidR="00145EE3" w:rsidRPr="006F6937">
        <w:rPr>
          <w:rStyle w:val="normaltextrun"/>
          <w:bCs/>
          <w:noProof/>
          <w:lang w:val="en-IE"/>
        </w:rPr>
        <w:t xml:space="preserve"> authorities</w:t>
      </w:r>
      <w:r w:rsidR="006F216B" w:rsidRPr="006F6937">
        <w:rPr>
          <w:rStyle w:val="normaltextrun"/>
          <w:bCs/>
          <w:noProof/>
          <w:lang w:val="en-IE"/>
        </w:rPr>
        <w:t xml:space="preserve"> at EU level </w:t>
      </w:r>
      <w:r w:rsidR="00BE5852" w:rsidRPr="006F6937">
        <w:rPr>
          <w:rStyle w:val="normaltextrun"/>
          <w:bCs/>
          <w:noProof/>
          <w:lang w:val="en-IE"/>
        </w:rPr>
        <w:t>and at</w:t>
      </w:r>
      <w:r w:rsidR="00145EE3" w:rsidRPr="006F6937">
        <w:rPr>
          <w:rStyle w:val="normaltextrun"/>
          <w:bCs/>
          <w:noProof/>
          <w:lang w:val="en-IE"/>
        </w:rPr>
        <w:t xml:space="preserve"> all levels</w:t>
      </w:r>
      <w:r w:rsidR="006D0B5B" w:rsidRPr="513E2802">
        <w:rPr>
          <w:rStyle w:val="normaltextrun"/>
          <w:b/>
          <w:bCs/>
          <w:noProof/>
          <w:lang w:val="en-IE"/>
        </w:rPr>
        <w:t xml:space="preserve"> </w:t>
      </w:r>
      <w:r w:rsidR="00145EE3">
        <w:rPr>
          <w:rStyle w:val="normaltextrun"/>
          <w:noProof/>
          <w:lang w:val="en-IE"/>
        </w:rPr>
        <w:t>down to regional</w:t>
      </w:r>
      <w:r w:rsidR="4D40E2C1">
        <w:rPr>
          <w:rStyle w:val="normaltextrun"/>
          <w:noProof/>
          <w:lang w:val="en-IE"/>
        </w:rPr>
        <w:t xml:space="preserve"> and</w:t>
      </w:r>
      <w:r w:rsidR="00145EE3">
        <w:rPr>
          <w:rStyle w:val="normaltextrun"/>
          <w:noProof/>
          <w:lang w:val="en-IE"/>
        </w:rPr>
        <w:t xml:space="preserve"> local governments, as well as favour </w:t>
      </w:r>
      <w:r w:rsidR="00145EE3" w:rsidRPr="513E2802">
        <w:rPr>
          <w:rStyle w:val="normaltextrun"/>
          <w:b/>
          <w:bCs/>
          <w:noProof/>
          <w:lang w:val="en-IE"/>
        </w:rPr>
        <w:t>partnerships with private actors</w:t>
      </w:r>
      <w:r w:rsidR="00145EE3">
        <w:rPr>
          <w:rStyle w:val="normaltextrun"/>
          <w:noProof/>
          <w:lang w:val="en-IE"/>
        </w:rPr>
        <w:t xml:space="preserve"> </w:t>
      </w:r>
      <w:r w:rsidR="00FA1327">
        <w:rPr>
          <w:rStyle w:val="normaltextrun"/>
          <w:noProof/>
          <w:lang w:val="en-IE"/>
        </w:rPr>
        <w:t>along</w:t>
      </w:r>
      <w:r w:rsidR="00145EE3">
        <w:rPr>
          <w:rStyle w:val="normaltextrun"/>
          <w:noProof/>
          <w:lang w:val="en-IE"/>
        </w:rPr>
        <w:t xml:space="preserve"> the food chain</w:t>
      </w:r>
      <w:r w:rsidR="00020FB4">
        <w:rPr>
          <w:rStyle w:val="normaltextrun"/>
          <w:noProof/>
          <w:lang w:val="en-IE"/>
        </w:rPr>
        <w:t xml:space="preserve"> including food banks and other NGOs</w:t>
      </w:r>
      <w:r w:rsidR="00145EE3">
        <w:rPr>
          <w:rStyle w:val="normaltextrun"/>
          <w:noProof/>
          <w:lang w:val="en-IE"/>
        </w:rPr>
        <w:t xml:space="preserve">. </w:t>
      </w:r>
    </w:p>
    <w:p w14:paraId="4F483D2C" w14:textId="20BAC1FB" w:rsidR="62692E6B" w:rsidRDefault="00CF6DE9" w:rsidP="00A05554">
      <w:pPr>
        <w:rPr>
          <w:rStyle w:val="normaltextrun"/>
          <w:noProof/>
          <w:lang w:val="en-IE"/>
        </w:rPr>
      </w:pPr>
      <w:r w:rsidRPr="00F11503">
        <w:rPr>
          <w:rStyle w:val="normaltextrun"/>
          <w:noProof/>
        </w:rPr>
        <w:t>On a</w:t>
      </w:r>
      <w:r>
        <w:rPr>
          <w:rStyle w:val="normaltextrun"/>
          <w:noProof/>
        </w:rPr>
        <w:t>ny matter of interest</w:t>
      </w:r>
      <w:r w:rsidR="005E15B8">
        <w:rPr>
          <w:rStyle w:val="normaltextrun"/>
          <w:noProof/>
        </w:rPr>
        <w:t>,</w:t>
      </w:r>
      <w:r>
        <w:rPr>
          <w:rStyle w:val="normaltextrun"/>
          <w:noProof/>
        </w:rPr>
        <w:t xml:space="preserve"> including</w:t>
      </w:r>
      <w:r w:rsidRPr="00F11503">
        <w:rPr>
          <w:rStyle w:val="normaltextrun"/>
          <w:noProof/>
        </w:rPr>
        <w:t xml:space="preserve"> on </w:t>
      </w:r>
      <w:r w:rsidR="00F61804">
        <w:rPr>
          <w:rStyle w:val="normaltextrun"/>
          <w:noProof/>
        </w:rPr>
        <w:t>the</w:t>
      </w:r>
      <w:r w:rsidRPr="00F11503">
        <w:rPr>
          <w:rStyle w:val="normaltextrun"/>
          <w:noProof/>
        </w:rPr>
        <w:t xml:space="preserve"> possible measures to be drawn up in case of crisis</w:t>
      </w:r>
      <w:r w:rsidRPr="006F216B">
        <w:rPr>
          <w:rStyle w:val="normaltextrun"/>
          <w:noProof/>
        </w:rPr>
        <w:t xml:space="preserve">, </w:t>
      </w:r>
      <w:r w:rsidR="00C73C8F" w:rsidRPr="00EC1BF3">
        <w:rPr>
          <w:rStyle w:val="normaltextrun"/>
          <w:b/>
          <w:noProof/>
        </w:rPr>
        <w:t>the</w:t>
      </w:r>
      <w:r w:rsidRPr="00EC1BF3">
        <w:rPr>
          <w:rStyle w:val="normaltextrun"/>
          <w:b/>
          <w:noProof/>
        </w:rPr>
        <w:t xml:space="preserve"> </w:t>
      </w:r>
      <w:r w:rsidRPr="00C73C8F">
        <w:rPr>
          <w:rStyle w:val="normaltextrun"/>
          <w:b/>
          <w:bCs/>
          <w:noProof/>
        </w:rPr>
        <w:t>develop</w:t>
      </w:r>
      <w:r w:rsidR="00C73C8F" w:rsidRPr="00C73C8F">
        <w:rPr>
          <w:rStyle w:val="normaltextrun"/>
          <w:b/>
          <w:bCs/>
          <w:noProof/>
        </w:rPr>
        <w:t>ment of</w:t>
      </w:r>
      <w:r w:rsidRPr="00F11503">
        <w:rPr>
          <w:rStyle w:val="normaltextrun"/>
          <w:b/>
          <w:bCs/>
          <w:noProof/>
        </w:rPr>
        <w:t xml:space="preserve"> recommendations </w:t>
      </w:r>
      <w:r w:rsidR="00F61804">
        <w:rPr>
          <w:rStyle w:val="normaltextrun"/>
          <w:b/>
          <w:bCs/>
          <w:noProof/>
        </w:rPr>
        <w:t>to address the crise</w:t>
      </w:r>
      <w:r w:rsidR="00C73C8F">
        <w:rPr>
          <w:rStyle w:val="normaltextrun"/>
          <w:b/>
          <w:bCs/>
          <w:noProof/>
        </w:rPr>
        <w:t xml:space="preserve">s </w:t>
      </w:r>
      <w:r w:rsidR="008F660D" w:rsidRPr="006F216B">
        <w:rPr>
          <w:rStyle w:val="normaltextrun"/>
          <w:noProof/>
        </w:rPr>
        <w:t>will</w:t>
      </w:r>
      <w:r w:rsidR="008F660D">
        <w:rPr>
          <w:rStyle w:val="normaltextrun"/>
          <w:noProof/>
        </w:rPr>
        <w:t xml:space="preserve"> be </w:t>
      </w:r>
      <w:r w:rsidR="008F660D" w:rsidRPr="00CA0A36">
        <w:rPr>
          <w:rStyle w:val="normaltextrun"/>
          <w:noProof/>
        </w:rPr>
        <w:t>coordinated within the EFSCM</w:t>
      </w:r>
      <w:r w:rsidR="008F660D">
        <w:rPr>
          <w:rStyle w:val="normaltextrun"/>
          <w:noProof/>
        </w:rPr>
        <w:t>, in order to</w:t>
      </w:r>
      <w:r w:rsidR="00913C79" w:rsidRPr="00F11503">
        <w:rPr>
          <w:rStyle w:val="normaltextrun"/>
          <w:noProof/>
        </w:rPr>
        <w:t> assist</w:t>
      </w:r>
      <w:r w:rsidRPr="00F11503">
        <w:rPr>
          <w:rStyle w:val="normaltextrun"/>
          <w:noProof/>
        </w:rPr>
        <w:t xml:space="preserve"> the Commission in prepar</w:t>
      </w:r>
      <w:r w:rsidR="005E15B8">
        <w:rPr>
          <w:rStyle w:val="normaltextrun"/>
          <w:noProof/>
        </w:rPr>
        <w:t>ing</w:t>
      </w:r>
      <w:r w:rsidRPr="00F11503">
        <w:rPr>
          <w:rStyle w:val="normaltextrun"/>
          <w:noProof/>
        </w:rPr>
        <w:t xml:space="preserve"> policy initiatives</w:t>
      </w:r>
      <w:r>
        <w:rPr>
          <w:rStyle w:val="normaltextrun"/>
          <w:noProof/>
        </w:rPr>
        <w:t xml:space="preserve">. </w:t>
      </w:r>
      <w:r w:rsidR="008F660D">
        <w:rPr>
          <w:rStyle w:val="normaltextrun"/>
          <w:noProof/>
          <w:lang w:val="en-IE"/>
        </w:rPr>
        <w:t>C</w:t>
      </w:r>
      <w:r w:rsidR="1F5911E6" w:rsidRPr="00CF6DE9">
        <w:rPr>
          <w:rStyle w:val="normaltextrun"/>
          <w:noProof/>
          <w:lang w:val="en-IE"/>
        </w:rPr>
        <w:t>ooperat</w:t>
      </w:r>
      <w:r w:rsidR="008F660D">
        <w:rPr>
          <w:rStyle w:val="normaltextrun"/>
          <w:noProof/>
          <w:lang w:val="en-IE"/>
        </w:rPr>
        <w:t>ion</w:t>
      </w:r>
      <w:r w:rsidR="1F5911E6" w:rsidRPr="00CF6DE9">
        <w:rPr>
          <w:rStyle w:val="normaltextrun"/>
          <w:noProof/>
          <w:lang w:val="en-IE"/>
        </w:rPr>
        <w:t xml:space="preserve"> with private </w:t>
      </w:r>
      <w:r w:rsidR="005E15B8">
        <w:rPr>
          <w:rStyle w:val="normaltextrun"/>
          <w:noProof/>
          <w:lang w:val="en-IE"/>
        </w:rPr>
        <w:t xml:space="preserve">sector </w:t>
      </w:r>
      <w:r w:rsidR="1F5911E6" w:rsidRPr="00CF6DE9">
        <w:rPr>
          <w:rStyle w:val="normaltextrun"/>
          <w:noProof/>
          <w:lang w:val="en-IE"/>
        </w:rPr>
        <w:t>actors</w:t>
      </w:r>
      <w:r w:rsidR="008F660D">
        <w:rPr>
          <w:rStyle w:val="normaltextrun"/>
          <w:noProof/>
          <w:lang w:val="en-IE"/>
        </w:rPr>
        <w:t xml:space="preserve"> in the EFSCM will</w:t>
      </w:r>
      <w:r w:rsidR="00F61804">
        <w:rPr>
          <w:rStyle w:val="normaltextrun"/>
          <w:noProof/>
          <w:lang w:val="en-IE"/>
        </w:rPr>
        <w:t xml:space="preserve"> </w:t>
      </w:r>
      <w:r w:rsidR="1F5911E6" w:rsidRPr="00CF6DE9">
        <w:rPr>
          <w:rStyle w:val="normaltextrun"/>
          <w:noProof/>
          <w:lang w:val="en-IE"/>
        </w:rPr>
        <w:t>facilitat</w:t>
      </w:r>
      <w:r w:rsidR="00F61804">
        <w:rPr>
          <w:rStyle w:val="normaltextrun"/>
          <w:noProof/>
          <w:lang w:val="en-IE"/>
        </w:rPr>
        <w:t>e</w:t>
      </w:r>
      <w:r w:rsidR="1F5911E6" w:rsidRPr="00CF6DE9">
        <w:rPr>
          <w:rStyle w:val="normaltextrun"/>
          <w:noProof/>
          <w:lang w:val="en-IE"/>
        </w:rPr>
        <w:t xml:space="preserve"> a coordinat</w:t>
      </w:r>
      <w:r w:rsidR="00F61804">
        <w:rPr>
          <w:rStyle w:val="normaltextrun"/>
          <w:noProof/>
          <w:lang w:val="en-IE"/>
        </w:rPr>
        <w:t>ed</w:t>
      </w:r>
      <w:r w:rsidR="1F5911E6" w:rsidRPr="00CF6DE9">
        <w:rPr>
          <w:rStyle w:val="normaltextrun"/>
          <w:noProof/>
          <w:lang w:val="en-IE"/>
        </w:rPr>
        <w:t xml:space="preserve"> response by both the public and the private sectors</w:t>
      </w:r>
      <w:r>
        <w:rPr>
          <w:rStyle w:val="normaltextrun"/>
          <w:noProof/>
          <w:lang w:val="en-IE"/>
        </w:rPr>
        <w:t>, involving for example voluntary agreements</w:t>
      </w:r>
      <w:r w:rsidR="1F5911E6" w:rsidRPr="00CF6DE9">
        <w:rPr>
          <w:rStyle w:val="normaltextrun"/>
          <w:noProof/>
          <w:lang w:val="en-IE"/>
        </w:rPr>
        <w:t xml:space="preserve">. </w:t>
      </w:r>
      <w:r w:rsidR="002C5FB0">
        <w:rPr>
          <w:rStyle w:val="normaltextrun"/>
          <w:noProof/>
          <w:lang w:val="en-IE"/>
        </w:rPr>
        <w:t xml:space="preserve">Recommendations will for instance be developed on the ways to </w:t>
      </w:r>
      <w:r w:rsidR="002C5FB0" w:rsidRPr="00913C79">
        <w:rPr>
          <w:rStyle w:val="normaltextrun"/>
          <w:b/>
          <w:noProof/>
          <w:lang w:val="en-IE"/>
        </w:rPr>
        <w:t xml:space="preserve">ensure a diversity of </w:t>
      </w:r>
      <w:r w:rsidR="001B41FE">
        <w:rPr>
          <w:rStyle w:val="normaltextrun"/>
          <w:b/>
          <w:noProof/>
          <w:lang w:val="en-IE"/>
        </w:rPr>
        <w:t xml:space="preserve">supply </w:t>
      </w:r>
      <w:r w:rsidR="002C5FB0" w:rsidRPr="00913C79">
        <w:rPr>
          <w:rStyle w:val="normaltextrun"/>
          <w:b/>
          <w:noProof/>
          <w:lang w:val="en-IE"/>
        </w:rPr>
        <w:t>sources between shorter and longer food supply chains</w:t>
      </w:r>
      <w:r w:rsidR="002C5FB0">
        <w:rPr>
          <w:rStyle w:val="normaltextrun"/>
          <w:noProof/>
          <w:lang w:val="en-IE"/>
        </w:rPr>
        <w:t xml:space="preserve">.   </w:t>
      </w:r>
    </w:p>
    <w:p w14:paraId="0B97177A" w14:textId="207D27E7" w:rsidR="00145EE3" w:rsidRDefault="4DE00F0D" w:rsidP="00A05554">
      <w:pPr>
        <w:rPr>
          <w:rStyle w:val="eop"/>
          <w:noProof/>
          <w:lang w:val="en-IE"/>
        </w:rPr>
      </w:pPr>
      <w:r w:rsidRPr="00FE4FC5">
        <w:rPr>
          <w:rStyle w:val="normaltextrun"/>
          <w:noProof/>
        </w:rPr>
        <w:t xml:space="preserve">Coordination and cooperation </w:t>
      </w:r>
      <w:r w:rsidRPr="00FE4FC5">
        <w:rPr>
          <w:rStyle w:val="normaltextrun"/>
          <w:b/>
          <w:bCs/>
          <w:noProof/>
        </w:rPr>
        <w:t xml:space="preserve">with the international community </w:t>
      </w:r>
      <w:r w:rsidR="49ED5DE2" w:rsidRPr="00FE4FC5">
        <w:rPr>
          <w:rStyle w:val="normaltextrun"/>
          <w:noProof/>
        </w:rPr>
        <w:t xml:space="preserve">will be ensured </w:t>
      </w:r>
      <w:r w:rsidRPr="00B65B91">
        <w:rPr>
          <w:rStyle w:val="normaltextrun"/>
          <w:noProof/>
        </w:rPr>
        <w:t>through support</w:t>
      </w:r>
      <w:r w:rsidR="005E15B8" w:rsidRPr="00B65B91">
        <w:rPr>
          <w:rStyle w:val="normaltextrun"/>
          <w:noProof/>
        </w:rPr>
        <w:t>ing</w:t>
      </w:r>
      <w:r w:rsidRPr="00B65B91">
        <w:rPr>
          <w:rStyle w:val="normaltextrun"/>
          <w:noProof/>
        </w:rPr>
        <w:t xml:space="preserve"> and participati</w:t>
      </w:r>
      <w:r w:rsidRPr="002A74BD">
        <w:rPr>
          <w:rStyle w:val="normaltextrun"/>
          <w:noProof/>
        </w:rPr>
        <w:t>n</w:t>
      </w:r>
      <w:r w:rsidR="005E15B8" w:rsidRPr="002A74BD">
        <w:rPr>
          <w:rStyle w:val="normaltextrun"/>
          <w:noProof/>
        </w:rPr>
        <w:t>g in</w:t>
      </w:r>
      <w:r w:rsidR="00F61804" w:rsidRPr="002A74BD">
        <w:rPr>
          <w:rStyle w:val="normaltextrun"/>
          <w:noProof/>
        </w:rPr>
        <w:t xml:space="preserve"> relevant</w:t>
      </w:r>
      <w:r w:rsidRPr="00C944A2">
        <w:rPr>
          <w:rStyle w:val="normaltextrun"/>
          <w:noProof/>
        </w:rPr>
        <w:t xml:space="preserve"> global and regional initiatives, </w:t>
      </w:r>
      <w:r w:rsidR="3E8D6905" w:rsidRPr="00C944A2">
        <w:rPr>
          <w:rStyle w:val="normaltextrun"/>
          <w:noProof/>
        </w:rPr>
        <w:t>in particular AMIS</w:t>
      </w:r>
      <w:r w:rsidR="3E94952B" w:rsidRPr="00FE4FC5">
        <w:rPr>
          <w:rStyle w:val="normaltextrun"/>
          <w:noProof/>
        </w:rPr>
        <w:t xml:space="preserve">. </w:t>
      </w:r>
      <w:r w:rsidR="5F2D39F5" w:rsidRPr="00FE4FC5">
        <w:rPr>
          <w:rStyle w:val="normaltextrun"/>
          <w:noProof/>
        </w:rPr>
        <w:t>This is crucial to minimis</w:t>
      </w:r>
      <w:r w:rsidR="005E15B8" w:rsidRPr="00FE4FC5">
        <w:rPr>
          <w:rStyle w:val="normaltextrun"/>
          <w:noProof/>
        </w:rPr>
        <w:t>ing</w:t>
      </w:r>
      <w:r w:rsidR="5F2D39F5" w:rsidRPr="00B65B91">
        <w:rPr>
          <w:rStyle w:val="normaltextrun"/>
          <w:noProof/>
        </w:rPr>
        <w:t xml:space="preserve"> national or regional policies that </w:t>
      </w:r>
      <w:r w:rsidR="617E1F48" w:rsidRPr="00B65B91">
        <w:rPr>
          <w:rStyle w:val="normaltextrun"/>
          <w:noProof/>
        </w:rPr>
        <w:t xml:space="preserve">could </w:t>
      </w:r>
      <w:r w:rsidR="001B41FE" w:rsidRPr="00B65B91">
        <w:rPr>
          <w:rStyle w:val="normaltextrun"/>
          <w:noProof/>
        </w:rPr>
        <w:t xml:space="preserve">undermine </w:t>
      </w:r>
      <w:r w:rsidR="5F2D39F5" w:rsidRPr="00C44F37">
        <w:rPr>
          <w:rStyle w:val="normaltextrun"/>
          <w:noProof/>
        </w:rPr>
        <w:t>the common good</w:t>
      </w:r>
      <w:r w:rsidR="00BF4BB2" w:rsidRPr="002A74BD">
        <w:rPr>
          <w:rStyle w:val="normaltextrun"/>
          <w:noProof/>
        </w:rPr>
        <w:t>, particularly since</w:t>
      </w:r>
      <w:r w:rsidR="5F2D39F5" w:rsidRPr="002A74BD">
        <w:rPr>
          <w:rStyle w:val="normaltextrun"/>
          <w:noProof/>
        </w:rPr>
        <w:t xml:space="preserve"> </w:t>
      </w:r>
      <w:r w:rsidR="1ED48BA2" w:rsidRPr="002A74BD">
        <w:rPr>
          <w:rStyle w:val="normaltextrun"/>
          <w:noProof/>
        </w:rPr>
        <w:t>e</w:t>
      </w:r>
      <w:r w:rsidR="3E94952B" w:rsidRPr="00C944A2">
        <w:rPr>
          <w:rStyle w:val="normaltextrun"/>
          <w:noProof/>
        </w:rPr>
        <w:t>vents affect</w:t>
      </w:r>
      <w:r w:rsidR="055223B6" w:rsidRPr="00C944A2">
        <w:rPr>
          <w:rStyle w:val="normaltextrun"/>
          <w:noProof/>
        </w:rPr>
        <w:t xml:space="preserve">ing </w:t>
      </w:r>
      <w:r w:rsidR="3E94952B" w:rsidRPr="00C944A2">
        <w:rPr>
          <w:rStyle w:val="normaltextrun"/>
          <w:noProof/>
        </w:rPr>
        <w:t>EU food supply and food security are likely to have a global dimension</w:t>
      </w:r>
      <w:r w:rsidR="21BD7B20" w:rsidRPr="00C944A2">
        <w:rPr>
          <w:rStyle w:val="normaltextrun"/>
          <w:noProof/>
        </w:rPr>
        <w:t>.</w:t>
      </w:r>
      <w:r w:rsidR="21BD7B20" w:rsidRPr="6131ACC5">
        <w:rPr>
          <w:rStyle w:val="normaltextrun"/>
          <w:noProof/>
        </w:rPr>
        <w:t xml:space="preserve"> </w:t>
      </w:r>
      <w:r w:rsidRPr="6131ACC5">
        <w:rPr>
          <w:rStyle w:val="normaltextrun"/>
          <w:noProof/>
        </w:rPr>
        <w:t xml:space="preserve">  </w:t>
      </w:r>
      <w:r w:rsidRPr="6131ACC5">
        <w:rPr>
          <w:rStyle w:val="eop"/>
          <w:noProof/>
          <w:lang w:val="en-IE"/>
        </w:rPr>
        <w:t> </w:t>
      </w:r>
    </w:p>
    <w:p w14:paraId="3E6C6243" w14:textId="5F309A1F" w:rsidR="00145EE3" w:rsidRPr="00862D70" w:rsidRDefault="00145EE3" w:rsidP="00A05554">
      <w:pPr>
        <w:rPr>
          <w:rFonts w:ascii="Segoe UI" w:hAnsi="Segoe UI" w:cs="Segoe UI"/>
          <w:noProof/>
          <w:sz w:val="18"/>
          <w:szCs w:val="18"/>
          <w:lang w:val="en-IE"/>
        </w:rPr>
      </w:pPr>
      <w:r w:rsidRPr="513E2802">
        <w:rPr>
          <w:rStyle w:val="normaltextrun"/>
          <w:b/>
          <w:bCs/>
          <w:noProof/>
        </w:rPr>
        <w:t>Learning</w:t>
      </w:r>
      <w:r w:rsidRPr="513E2802">
        <w:rPr>
          <w:rStyle w:val="normaltextrun"/>
          <w:noProof/>
        </w:rPr>
        <w:t xml:space="preserve"> together from previous crises is </w:t>
      </w:r>
      <w:r w:rsidR="008402AA">
        <w:rPr>
          <w:rStyle w:val="normaltextrun"/>
          <w:noProof/>
        </w:rPr>
        <w:t>crucial</w:t>
      </w:r>
      <w:r w:rsidR="008402AA" w:rsidRPr="513E2802">
        <w:rPr>
          <w:rStyle w:val="normaltextrun"/>
          <w:noProof/>
        </w:rPr>
        <w:t xml:space="preserve"> </w:t>
      </w:r>
      <w:r w:rsidRPr="513E2802">
        <w:rPr>
          <w:rStyle w:val="normaltextrun"/>
          <w:noProof/>
        </w:rPr>
        <w:t>to improv</w:t>
      </w:r>
      <w:r w:rsidR="00BF4BB2">
        <w:rPr>
          <w:rStyle w:val="normaltextrun"/>
          <w:noProof/>
        </w:rPr>
        <w:t>ing</w:t>
      </w:r>
      <w:r w:rsidRPr="513E2802">
        <w:rPr>
          <w:rStyle w:val="normaltextrun"/>
          <w:noProof/>
        </w:rPr>
        <w:t xml:space="preserve"> prevention and preparedness. </w:t>
      </w:r>
      <w:r w:rsidR="00F61804" w:rsidRPr="00CA0A36">
        <w:rPr>
          <w:rStyle w:val="normaltextrun"/>
          <w:i/>
          <w:noProof/>
        </w:rPr>
        <w:t>Ex</w:t>
      </w:r>
      <w:r w:rsidR="00BF4BB2">
        <w:rPr>
          <w:rStyle w:val="normaltextrun"/>
          <w:i/>
          <w:noProof/>
        </w:rPr>
        <w:t xml:space="preserve"> </w:t>
      </w:r>
      <w:r w:rsidR="67637AF0" w:rsidRPr="00CA0A36">
        <w:rPr>
          <w:rStyle w:val="normaltextrun"/>
          <w:i/>
          <w:noProof/>
        </w:rPr>
        <w:t>post</w:t>
      </w:r>
      <w:r w:rsidR="67637AF0" w:rsidRPr="00BE5852">
        <w:rPr>
          <w:rStyle w:val="normaltextrun"/>
          <w:noProof/>
        </w:rPr>
        <w:t xml:space="preserve"> </w:t>
      </w:r>
      <w:r w:rsidR="0069202A">
        <w:rPr>
          <w:rStyle w:val="normaltextrun"/>
          <w:noProof/>
        </w:rPr>
        <w:t>analyses</w:t>
      </w:r>
      <w:r w:rsidR="0069202A" w:rsidRPr="00BE5852">
        <w:rPr>
          <w:rStyle w:val="normaltextrun"/>
          <w:noProof/>
        </w:rPr>
        <w:t xml:space="preserve"> </w:t>
      </w:r>
      <w:r w:rsidR="00631948" w:rsidRPr="00BE5852">
        <w:rPr>
          <w:rStyle w:val="normaltextrun"/>
          <w:noProof/>
        </w:rPr>
        <w:t>of cris</w:t>
      </w:r>
      <w:r w:rsidR="008402AA">
        <w:rPr>
          <w:rStyle w:val="normaltextrun"/>
          <w:noProof/>
        </w:rPr>
        <w:t>e</w:t>
      </w:r>
      <w:r w:rsidR="00631948" w:rsidRPr="00BE5852">
        <w:rPr>
          <w:rStyle w:val="normaltextrun"/>
          <w:noProof/>
        </w:rPr>
        <w:t>s</w:t>
      </w:r>
      <w:r w:rsidRPr="00BE5852">
        <w:rPr>
          <w:rStyle w:val="normaltextrun"/>
          <w:noProof/>
        </w:rPr>
        <w:t xml:space="preserve"> </w:t>
      </w:r>
      <w:r w:rsidR="0CC406E9" w:rsidRPr="00BE5852">
        <w:rPr>
          <w:rStyle w:val="normaltextrun"/>
          <w:noProof/>
        </w:rPr>
        <w:t xml:space="preserve">will </w:t>
      </w:r>
      <w:r w:rsidRPr="00BE5852">
        <w:rPr>
          <w:rStyle w:val="normaltextrun"/>
          <w:noProof/>
        </w:rPr>
        <w:t>be shared and discussed</w:t>
      </w:r>
      <w:r w:rsidR="006903C2">
        <w:rPr>
          <w:rStyle w:val="normaltextrun"/>
          <w:noProof/>
        </w:rPr>
        <w:t xml:space="preserve">. </w:t>
      </w:r>
      <w:r w:rsidR="00B65B91">
        <w:rPr>
          <w:rStyle w:val="normaltextrun"/>
          <w:noProof/>
        </w:rPr>
        <w:t>T</w:t>
      </w:r>
      <w:r w:rsidRPr="00BE5852">
        <w:rPr>
          <w:rStyle w:val="normaltextrun"/>
          <w:noProof/>
        </w:rPr>
        <w:t>he key conclusions</w:t>
      </w:r>
      <w:r w:rsidR="009B7712" w:rsidRPr="00BE5852">
        <w:rPr>
          <w:rStyle w:val="normaltextrun"/>
          <w:noProof/>
        </w:rPr>
        <w:t xml:space="preserve">, including structural changes to </w:t>
      </w:r>
      <w:r w:rsidR="36E9D34C" w:rsidRPr="00BE5852">
        <w:rPr>
          <w:rStyle w:val="normaltextrun"/>
          <w:noProof/>
        </w:rPr>
        <w:t>improve the</w:t>
      </w:r>
      <w:r w:rsidR="00F37A1E" w:rsidRPr="00BE5852">
        <w:rPr>
          <w:rStyle w:val="normaltextrun"/>
          <w:noProof/>
        </w:rPr>
        <w:t xml:space="preserve"> crisis</w:t>
      </w:r>
      <w:r w:rsidR="36E9D34C" w:rsidRPr="00BE5852">
        <w:rPr>
          <w:rStyle w:val="normaltextrun"/>
          <w:noProof/>
        </w:rPr>
        <w:t xml:space="preserve"> response</w:t>
      </w:r>
      <w:r w:rsidR="009B7712" w:rsidRPr="00BE5852">
        <w:rPr>
          <w:rStyle w:val="normaltextrun"/>
          <w:noProof/>
        </w:rPr>
        <w:t xml:space="preserve">, </w:t>
      </w:r>
      <w:r w:rsidR="00F61804">
        <w:rPr>
          <w:rStyle w:val="normaltextrun"/>
          <w:noProof/>
        </w:rPr>
        <w:t>will</w:t>
      </w:r>
      <w:r w:rsidRPr="00BE5852">
        <w:rPr>
          <w:rStyle w:val="normaltextrun"/>
          <w:noProof/>
        </w:rPr>
        <w:t xml:space="preserve"> be </w:t>
      </w:r>
      <w:r w:rsidR="000A1C76" w:rsidRPr="00BE5852">
        <w:rPr>
          <w:rStyle w:val="normaltextrun"/>
          <w:noProof/>
        </w:rPr>
        <w:t>communicated</w:t>
      </w:r>
      <w:r w:rsidR="005207B1">
        <w:rPr>
          <w:rStyle w:val="normaltextrun"/>
          <w:noProof/>
        </w:rPr>
        <w:t xml:space="preserve"> to the </w:t>
      </w:r>
      <w:r w:rsidR="00563E72">
        <w:rPr>
          <w:rStyle w:val="normaltextrun"/>
          <w:noProof/>
        </w:rPr>
        <w:t>group of experts</w:t>
      </w:r>
      <w:r w:rsidRPr="00BE5852">
        <w:rPr>
          <w:rStyle w:val="normaltextrun"/>
          <w:noProof/>
        </w:rPr>
        <w:t>.</w:t>
      </w:r>
      <w:r w:rsidRPr="513E2802">
        <w:rPr>
          <w:rStyle w:val="eop"/>
          <w:noProof/>
          <w:lang w:val="en-IE"/>
        </w:rPr>
        <w:t> </w:t>
      </w:r>
    </w:p>
    <w:p w14:paraId="49EA7098" w14:textId="61FAEE38" w:rsidR="00E61BA8" w:rsidRDefault="00F61804" w:rsidP="00A05554">
      <w:pPr>
        <w:rPr>
          <w:rStyle w:val="eop"/>
          <w:noProof/>
          <w:lang w:val="en-IE"/>
        </w:rPr>
      </w:pPr>
      <w:r>
        <w:rPr>
          <w:rStyle w:val="normaltextrun"/>
          <w:noProof/>
          <w:lang w:val="en-IE"/>
        </w:rPr>
        <w:t>Good</w:t>
      </w:r>
      <w:r w:rsidR="00E61BA8">
        <w:rPr>
          <w:rStyle w:val="normaltextrun"/>
          <w:noProof/>
          <w:lang w:val="en-IE"/>
        </w:rPr>
        <w:t xml:space="preserve"> </w:t>
      </w:r>
      <w:r w:rsidR="00145EE3" w:rsidRPr="513E2802">
        <w:rPr>
          <w:rStyle w:val="normaltextrun"/>
          <w:b/>
          <w:bCs/>
          <w:noProof/>
          <w:lang w:val="en-IE"/>
        </w:rPr>
        <w:t>communication</w:t>
      </w:r>
      <w:r w:rsidR="00145EE3" w:rsidRPr="513E2802">
        <w:rPr>
          <w:rStyle w:val="normaltextrun"/>
          <w:noProof/>
          <w:lang w:val="en-IE"/>
        </w:rPr>
        <w:t xml:space="preserve"> </w:t>
      </w:r>
      <w:r w:rsidR="00E61BA8">
        <w:rPr>
          <w:rStyle w:val="normaltextrun"/>
          <w:noProof/>
          <w:lang w:val="en-IE"/>
        </w:rPr>
        <w:t>practice</w:t>
      </w:r>
      <w:r w:rsidR="006903C2">
        <w:rPr>
          <w:rStyle w:val="normaltextrun"/>
          <w:noProof/>
          <w:lang w:val="en-IE"/>
        </w:rPr>
        <w:t xml:space="preserve"> i</w:t>
      </w:r>
      <w:r w:rsidR="00E61BA8">
        <w:rPr>
          <w:rStyle w:val="normaltextrun"/>
          <w:noProof/>
          <w:lang w:val="en-IE"/>
        </w:rPr>
        <w:t xml:space="preserve">s </w:t>
      </w:r>
      <w:r w:rsidR="00145EE3" w:rsidRPr="513E2802">
        <w:rPr>
          <w:rStyle w:val="normaltextrun"/>
          <w:noProof/>
          <w:lang w:val="en-IE"/>
        </w:rPr>
        <w:t xml:space="preserve">essential. </w:t>
      </w:r>
      <w:r w:rsidR="006903C2">
        <w:rPr>
          <w:rStyle w:val="normaltextrun"/>
          <w:noProof/>
          <w:lang w:val="en-IE"/>
        </w:rPr>
        <w:t>It</w:t>
      </w:r>
      <w:r w:rsidR="00E61BA8">
        <w:rPr>
          <w:rStyle w:val="normaltextrun"/>
          <w:noProof/>
          <w:lang w:val="en-IE"/>
        </w:rPr>
        <w:t xml:space="preserve"> </w:t>
      </w:r>
      <w:r w:rsidR="00913C79">
        <w:rPr>
          <w:rStyle w:val="normaltextrun"/>
          <w:noProof/>
          <w:lang w:val="en-IE"/>
        </w:rPr>
        <w:t>rel</w:t>
      </w:r>
      <w:r w:rsidR="006903C2">
        <w:rPr>
          <w:rStyle w:val="normaltextrun"/>
          <w:noProof/>
          <w:lang w:val="en-IE"/>
        </w:rPr>
        <w:t>ies</w:t>
      </w:r>
      <w:r w:rsidR="00BB2A0C">
        <w:rPr>
          <w:rStyle w:val="normaltextrun"/>
          <w:noProof/>
          <w:lang w:val="en-IE"/>
        </w:rPr>
        <w:t xml:space="preserve"> on </w:t>
      </w:r>
      <w:r w:rsidR="00145EE3" w:rsidRPr="513E2802">
        <w:rPr>
          <w:rStyle w:val="normaltextrun"/>
          <w:noProof/>
          <w:lang w:val="en-IE"/>
        </w:rPr>
        <w:t>transparent and evidence</w:t>
      </w:r>
      <w:r w:rsidR="00755A1A" w:rsidRPr="513E2802">
        <w:rPr>
          <w:rStyle w:val="normaltextrun"/>
          <w:noProof/>
          <w:lang w:val="en-IE"/>
        </w:rPr>
        <w:t>-</w:t>
      </w:r>
      <w:r w:rsidR="00145EE3" w:rsidRPr="56555985">
        <w:rPr>
          <w:rStyle w:val="normaltextrun"/>
          <w:noProof/>
          <w:lang w:val="en-IE"/>
        </w:rPr>
        <w:t>base</w:t>
      </w:r>
      <w:r w:rsidR="0DB03A48" w:rsidRPr="56555985">
        <w:rPr>
          <w:rStyle w:val="normaltextrun"/>
          <w:noProof/>
          <w:lang w:val="en-IE"/>
        </w:rPr>
        <w:t>d information</w:t>
      </w:r>
      <w:r w:rsidR="00145EE3" w:rsidRPr="513E2802">
        <w:rPr>
          <w:rStyle w:val="normaltextrun"/>
          <w:noProof/>
          <w:lang w:val="en-IE"/>
        </w:rPr>
        <w:t xml:space="preserve">, obtained from trusted networks. </w:t>
      </w:r>
      <w:r w:rsidR="41AFDE28" w:rsidRPr="56555985">
        <w:rPr>
          <w:rStyle w:val="normaltextrun"/>
          <w:noProof/>
          <w:lang w:val="en-IE"/>
        </w:rPr>
        <w:t>D</w:t>
      </w:r>
      <w:r w:rsidR="00145EE3" w:rsidRPr="513E2802">
        <w:rPr>
          <w:rStyle w:val="normaltextrun"/>
          <w:noProof/>
          <w:lang w:val="en-IE"/>
        </w:rPr>
        <w:t xml:space="preserve">ata gathering and </w:t>
      </w:r>
      <w:r w:rsidR="00145EE3" w:rsidRPr="56555985">
        <w:rPr>
          <w:rStyle w:val="normaltextrun"/>
          <w:noProof/>
          <w:lang w:val="en-IE"/>
        </w:rPr>
        <w:t>analys</w:t>
      </w:r>
      <w:r w:rsidR="2C6BFF20" w:rsidRPr="56555985">
        <w:rPr>
          <w:rStyle w:val="normaltextrun"/>
          <w:noProof/>
          <w:lang w:val="en-IE"/>
        </w:rPr>
        <w:t>is</w:t>
      </w:r>
      <w:r w:rsidR="00145EE3" w:rsidRPr="513E2802">
        <w:rPr>
          <w:rStyle w:val="normaltextrun"/>
          <w:noProof/>
          <w:lang w:val="en-IE"/>
        </w:rPr>
        <w:t xml:space="preserve"> </w:t>
      </w:r>
      <w:r w:rsidR="00755A1A" w:rsidRPr="513E2802">
        <w:rPr>
          <w:rStyle w:val="normaltextrun"/>
          <w:noProof/>
          <w:lang w:val="en-IE"/>
        </w:rPr>
        <w:t xml:space="preserve">activities mentioned above </w:t>
      </w:r>
      <w:r w:rsidR="00E61BA8">
        <w:rPr>
          <w:rStyle w:val="normaltextrun"/>
          <w:noProof/>
          <w:lang w:val="en-IE"/>
        </w:rPr>
        <w:t>will</w:t>
      </w:r>
      <w:r w:rsidR="00E61BA8" w:rsidRPr="513E2802">
        <w:rPr>
          <w:rStyle w:val="normaltextrun"/>
          <w:noProof/>
          <w:lang w:val="en-IE"/>
        </w:rPr>
        <w:t xml:space="preserve"> </w:t>
      </w:r>
      <w:r w:rsidR="006903C2">
        <w:rPr>
          <w:rStyle w:val="normaltextrun"/>
          <w:noProof/>
          <w:lang w:val="en-IE"/>
        </w:rPr>
        <w:t>strengthen</w:t>
      </w:r>
      <w:r w:rsidR="00755A1A" w:rsidRPr="513E2802">
        <w:rPr>
          <w:rStyle w:val="normaltextrun"/>
          <w:noProof/>
          <w:lang w:val="en-IE"/>
        </w:rPr>
        <w:t xml:space="preserve"> credibility. Exchanges on contingency planning at different levels </w:t>
      </w:r>
      <w:r w:rsidR="5C477ECE" w:rsidRPr="645290B3">
        <w:rPr>
          <w:rStyle w:val="normaltextrun"/>
          <w:noProof/>
          <w:lang w:val="en-IE"/>
        </w:rPr>
        <w:t xml:space="preserve">will </w:t>
      </w:r>
      <w:r w:rsidR="000A1C76">
        <w:rPr>
          <w:rStyle w:val="normaltextrun"/>
          <w:noProof/>
          <w:lang w:val="en-IE"/>
        </w:rPr>
        <w:t>help</w:t>
      </w:r>
      <w:r w:rsidR="00145EE3" w:rsidRPr="513E2802">
        <w:rPr>
          <w:rStyle w:val="normaltextrun"/>
          <w:noProof/>
          <w:lang w:val="en-IE"/>
        </w:rPr>
        <w:t xml:space="preserve"> </w:t>
      </w:r>
      <w:r w:rsidR="00145EE3" w:rsidRPr="513E2802">
        <w:rPr>
          <w:rStyle w:val="normaltextrun"/>
          <w:noProof/>
        </w:rPr>
        <w:t xml:space="preserve">economic actors and officials </w:t>
      </w:r>
      <w:r w:rsidR="000A1C76">
        <w:rPr>
          <w:rStyle w:val="normaltextrun"/>
          <w:noProof/>
        </w:rPr>
        <w:t xml:space="preserve">to plan </w:t>
      </w:r>
      <w:r w:rsidR="00145EE3" w:rsidRPr="513E2802">
        <w:rPr>
          <w:rStyle w:val="normaltextrun"/>
          <w:noProof/>
        </w:rPr>
        <w:t>response</w:t>
      </w:r>
      <w:r w:rsidR="006903C2">
        <w:rPr>
          <w:rStyle w:val="normaltextrun"/>
          <w:noProof/>
        </w:rPr>
        <w:t>s</w:t>
      </w:r>
      <w:r w:rsidR="00145EE3" w:rsidRPr="513E2802">
        <w:rPr>
          <w:rStyle w:val="normaltextrun"/>
          <w:noProof/>
        </w:rPr>
        <w:t xml:space="preserve"> and </w:t>
      </w:r>
      <w:r w:rsidR="000A1C76">
        <w:rPr>
          <w:rStyle w:val="normaltextrun"/>
          <w:noProof/>
        </w:rPr>
        <w:t xml:space="preserve">to know </w:t>
      </w:r>
      <w:r w:rsidR="00145EE3" w:rsidRPr="513E2802">
        <w:rPr>
          <w:rStyle w:val="normaltextrun"/>
          <w:noProof/>
        </w:rPr>
        <w:t>what is expected of them</w:t>
      </w:r>
      <w:r w:rsidR="000A1C76">
        <w:rPr>
          <w:rStyle w:val="normaltextrun"/>
          <w:noProof/>
        </w:rPr>
        <w:t xml:space="preserve"> individually</w:t>
      </w:r>
      <w:r w:rsidR="00145EE3" w:rsidRPr="513E2802">
        <w:rPr>
          <w:rStyle w:val="normaltextrun"/>
          <w:noProof/>
        </w:rPr>
        <w:t>.</w:t>
      </w:r>
      <w:r w:rsidR="00E61BA8">
        <w:rPr>
          <w:rStyle w:val="normaltextrun"/>
          <w:noProof/>
        </w:rPr>
        <w:t xml:space="preserve"> Appropriate reporting of the </w:t>
      </w:r>
      <w:r w:rsidR="00292AA1">
        <w:rPr>
          <w:rStyle w:val="normaltextrun"/>
          <w:noProof/>
        </w:rPr>
        <w:t>EFSCM</w:t>
      </w:r>
      <w:r w:rsidR="006903C2">
        <w:rPr>
          <w:rStyle w:val="normaltextrun"/>
          <w:noProof/>
        </w:rPr>
        <w:t xml:space="preserve">’s </w:t>
      </w:r>
      <w:r w:rsidR="0094095E">
        <w:rPr>
          <w:rStyle w:val="normaltextrun"/>
          <w:noProof/>
        </w:rPr>
        <w:t xml:space="preserve">actions </w:t>
      </w:r>
      <w:r w:rsidR="00E61BA8">
        <w:rPr>
          <w:rStyle w:val="normaltextrun"/>
          <w:noProof/>
        </w:rPr>
        <w:t>will be made available to</w:t>
      </w:r>
      <w:r w:rsidR="00E82CAD">
        <w:rPr>
          <w:rStyle w:val="normaltextrun"/>
          <w:noProof/>
        </w:rPr>
        <w:t xml:space="preserve"> stakeholders and </w:t>
      </w:r>
      <w:r w:rsidR="00E61BA8">
        <w:rPr>
          <w:rStyle w:val="normaltextrun"/>
          <w:noProof/>
        </w:rPr>
        <w:t>the public.</w:t>
      </w:r>
      <w:r w:rsidR="0084186E">
        <w:rPr>
          <w:rStyle w:val="normaltextrun"/>
          <w:noProof/>
        </w:rPr>
        <w:t xml:space="preserve"> T</w:t>
      </w:r>
      <w:r w:rsidR="004F0848" w:rsidRPr="004F0848">
        <w:rPr>
          <w:rStyle w:val="normaltextrun"/>
          <w:noProof/>
        </w:rPr>
        <w:t>he general objectives and principles of crisis communication in food safety</w:t>
      </w:r>
      <w:r w:rsidR="006903C2">
        <w:rPr>
          <w:rStyle w:val="normaltextrun"/>
          <w:noProof/>
        </w:rPr>
        <w:t xml:space="preserve"> as set out </w:t>
      </w:r>
      <w:r w:rsidR="004F0848" w:rsidRPr="004F0848">
        <w:rPr>
          <w:rStyle w:val="normaltextrun"/>
          <w:noProof/>
        </w:rPr>
        <w:t>in Articles 8a and 8b of Regulation (EC) No 178/2002 will be applied.</w:t>
      </w:r>
      <w:r w:rsidR="00145EE3" w:rsidRPr="513E2802">
        <w:rPr>
          <w:rStyle w:val="eop"/>
          <w:noProof/>
          <w:lang w:val="en-IE"/>
        </w:rPr>
        <w:t>  </w:t>
      </w:r>
    </w:p>
    <w:p w14:paraId="0353F6C8" w14:textId="63A5B0B5" w:rsidR="00145EE3" w:rsidRPr="00862D70" w:rsidDel="00A33037" w:rsidRDefault="00145EE3" w:rsidP="00A05554">
      <w:pPr>
        <w:rPr>
          <w:rFonts w:ascii="Segoe UI" w:hAnsi="Segoe UI" w:cs="Segoe UI"/>
          <w:noProof/>
          <w:sz w:val="18"/>
          <w:szCs w:val="18"/>
          <w:lang w:val="en-IE"/>
        </w:rPr>
      </w:pPr>
      <w:r w:rsidRPr="513E2802" w:rsidDel="00A33037">
        <w:rPr>
          <w:rStyle w:val="normaltextrun"/>
          <w:noProof/>
        </w:rPr>
        <w:t xml:space="preserve">Specific guidelines for crisis communication </w:t>
      </w:r>
      <w:r w:rsidR="48983070" w:rsidRPr="513E2802" w:rsidDel="00A33037">
        <w:rPr>
          <w:rStyle w:val="normaltextrun"/>
          <w:noProof/>
        </w:rPr>
        <w:t xml:space="preserve">will </w:t>
      </w:r>
      <w:r w:rsidRPr="513E2802" w:rsidDel="00A33037">
        <w:rPr>
          <w:rStyle w:val="normaltextrun"/>
          <w:noProof/>
        </w:rPr>
        <w:t xml:space="preserve">be elaborated and discussed in the </w:t>
      </w:r>
      <w:r w:rsidR="00563E72">
        <w:rPr>
          <w:rStyle w:val="normaltextrun"/>
          <w:noProof/>
        </w:rPr>
        <w:t>group of experts</w:t>
      </w:r>
      <w:r w:rsidR="00F90C40" w:rsidRPr="513E2802" w:rsidDel="00A33037">
        <w:rPr>
          <w:rStyle w:val="eop"/>
          <w:noProof/>
          <w:lang w:val="en-IE"/>
        </w:rPr>
        <w:t>, covering principles to be followed in a context of high uncertainty or</w:t>
      </w:r>
      <w:r w:rsidR="00EE5CB5" w:rsidDel="00A33037">
        <w:rPr>
          <w:rStyle w:val="eop"/>
          <w:noProof/>
          <w:lang w:val="en-IE"/>
        </w:rPr>
        <w:t xml:space="preserve"> to ensure a</w:t>
      </w:r>
      <w:r w:rsidR="00F90C40" w:rsidRPr="513E2802" w:rsidDel="00A33037">
        <w:rPr>
          <w:rStyle w:val="eop"/>
          <w:noProof/>
          <w:lang w:val="en-IE"/>
        </w:rPr>
        <w:t xml:space="preserve"> coordinated approach of </w:t>
      </w:r>
      <w:r w:rsidR="00F61804" w:rsidDel="00A33037">
        <w:rPr>
          <w:rStyle w:val="eop"/>
          <w:noProof/>
          <w:lang w:val="en-IE"/>
        </w:rPr>
        <w:t>all private and public actors</w:t>
      </w:r>
      <w:r w:rsidR="00F90C40" w:rsidRPr="513E2802" w:rsidDel="00A33037">
        <w:rPr>
          <w:rStyle w:val="eop"/>
          <w:noProof/>
          <w:lang w:val="en-IE"/>
        </w:rPr>
        <w:t xml:space="preserve">. </w:t>
      </w:r>
    </w:p>
    <w:p w14:paraId="2F109680" w14:textId="6BF54D7D" w:rsidR="00AF5263" w:rsidRPr="00C944A2" w:rsidRDefault="00AF5263" w:rsidP="000B2C6D">
      <w:pPr>
        <w:pStyle w:val="Heading1"/>
        <w:keepLines/>
        <w:tabs>
          <w:tab w:val="clear" w:pos="1473"/>
          <w:tab w:val="left" w:pos="360"/>
          <w:tab w:val="left" w:pos="600"/>
        </w:tabs>
        <w:ind w:left="0" w:right="400" w:firstLine="0"/>
        <w:rPr>
          <w:noProof/>
        </w:rPr>
      </w:pPr>
      <w:bookmarkStart w:id="25" w:name="_Toc82170429"/>
      <w:bookmarkStart w:id="26" w:name="_Toc85187568"/>
      <w:r w:rsidRPr="00C944A2">
        <w:rPr>
          <w:noProof/>
        </w:rPr>
        <w:t>Conclusions</w:t>
      </w:r>
      <w:bookmarkEnd w:id="25"/>
      <w:bookmarkEnd w:id="26"/>
    </w:p>
    <w:p w14:paraId="2B9A470B" w14:textId="291EE595" w:rsidR="00E81325" w:rsidRPr="00C944A2" w:rsidRDefault="00EE5CB5" w:rsidP="00A05554">
      <w:pPr>
        <w:rPr>
          <w:rFonts w:ascii="Segoe UI" w:hAnsi="Segoe UI" w:cs="Segoe UI"/>
          <w:noProof/>
          <w:sz w:val="18"/>
          <w:szCs w:val="18"/>
          <w:lang w:val="en-IE"/>
        </w:rPr>
      </w:pPr>
      <w:r w:rsidRPr="00C944A2">
        <w:rPr>
          <w:rStyle w:val="normaltextrun"/>
          <w:noProof/>
        </w:rPr>
        <w:t>The EU</w:t>
      </w:r>
      <w:r w:rsidR="00E81325" w:rsidRPr="00F67A2A">
        <w:rPr>
          <w:rStyle w:val="normaltextrun"/>
          <w:noProof/>
        </w:rPr>
        <w:t xml:space="preserve"> benefits from diversified food systems, </w:t>
      </w:r>
      <w:r w:rsidR="009E77FF" w:rsidRPr="00CF2380">
        <w:rPr>
          <w:rStyle w:val="normaltextrun"/>
          <w:noProof/>
        </w:rPr>
        <w:t xml:space="preserve">a </w:t>
      </w:r>
      <w:r w:rsidR="00020FB4">
        <w:rPr>
          <w:rStyle w:val="normaltextrun"/>
          <w:noProof/>
        </w:rPr>
        <w:t>supportive</w:t>
      </w:r>
      <w:r w:rsidR="00020FB4" w:rsidRPr="00CF2380">
        <w:rPr>
          <w:rStyle w:val="normaltextrun"/>
          <w:noProof/>
        </w:rPr>
        <w:t xml:space="preserve"> </w:t>
      </w:r>
      <w:r w:rsidR="00E81325" w:rsidRPr="00CF2380">
        <w:rPr>
          <w:rStyle w:val="normaltextrun"/>
          <w:noProof/>
        </w:rPr>
        <w:t xml:space="preserve">policy framework, a </w:t>
      </w:r>
      <w:r w:rsidR="00647807" w:rsidRPr="00CF2380">
        <w:rPr>
          <w:rStyle w:val="normaltextrun"/>
          <w:noProof/>
        </w:rPr>
        <w:t>s</w:t>
      </w:r>
      <w:r w:rsidR="00E81325" w:rsidRPr="00CF2380">
        <w:rPr>
          <w:rStyle w:val="normaltextrun"/>
          <w:noProof/>
        </w:rPr>
        <w:t xml:space="preserve">ingle </w:t>
      </w:r>
      <w:r w:rsidR="00647807" w:rsidRPr="00C944A2">
        <w:rPr>
          <w:rStyle w:val="normaltextrun"/>
          <w:noProof/>
        </w:rPr>
        <w:t>m</w:t>
      </w:r>
      <w:r w:rsidR="00E81325" w:rsidRPr="00C944A2">
        <w:rPr>
          <w:rStyle w:val="normaltextrun"/>
          <w:noProof/>
        </w:rPr>
        <w:t>arket connecting close to 450 million consumers</w:t>
      </w:r>
      <w:r w:rsidR="006D0B5B" w:rsidRPr="00C944A2">
        <w:rPr>
          <w:rStyle w:val="normaltextrun"/>
          <w:noProof/>
        </w:rPr>
        <w:t xml:space="preserve"> and</w:t>
      </w:r>
      <w:r w:rsidR="00E81325" w:rsidRPr="00C944A2">
        <w:rPr>
          <w:rStyle w:val="normaltextrun"/>
          <w:noProof/>
        </w:rPr>
        <w:t xml:space="preserve"> an economy open to the rest of the world</w:t>
      </w:r>
      <w:r w:rsidRPr="00C944A2">
        <w:rPr>
          <w:rStyle w:val="normaltextrun"/>
          <w:noProof/>
        </w:rPr>
        <w:t xml:space="preserve">. </w:t>
      </w:r>
      <w:r w:rsidR="00BE5852" w:rsidRPr="00C944A2">
        <w:rPr>
          <w:rStyle w:val="normaltextrun"/>
          <w:noProof/>
        </w:rPr>
        <w:t>However</w:t>
      </w:r>
      <w:r w:rsidR="005E4972" w:rsidRPr="00C944A2">
        <w:rPr>
          <w:rStyle w:val="normaltextrun"/>
          <w:noProof/>
        </w:rPr>
        <w:t>, i</w:t>
      </w:r>
      <w:r w:rsidR="00E81325" w:rsidRPr="00C944A2">
        <w:rPr>
          <w:rStyle w:val="normaltextrun"/>
          <w:noProof/>
        </w:rPr>
        <w:t xml:space="preserve">n a changing risk landscape, </w:t>
      </w:r>
      <w:r w:rsidR="5989EE44" w:rsidRPr="00C944A2">
        <w:rPr>
          <w:rStyle w:val="normaltextrun"/>
          <w:noProof/>
        </w:rPr>
        <w:t xml:space="preserve">following the wake-up call of the COVID-19 crisis, </w:t>
      </w:r>
      <w:r w:rsidR="00E81325" w:rsidRPr="00C944A2">
        <w:rPr>
          <w:rStyle w:val="normaltextrun"/>
          <w:noProof/>
        </w:rPr>
        <w:t>the level of preparedness</w:t>
      </w:r>
      <w:r w:rsidR="009E77FF" w:rsidRPr="00C944A2">
        <w:rPr>
          <w:rStyle w:val="normaltextrun"/>
          <w:noProof/>
        </w:rPr>
        <w:t xml:space="preserve"> can and</w:t>
      </w:r>
      <w:r w:rsidR="00E81325" w:rsidRPr="00C944A2">
        <w:rPr>
          <w:rStyle w:val="normaltextrun"/>
          <w:noProof/>
        </w:rPr>
        <w:t xml:space="preserve"> should be stepped up. There is no ready</w:t>
      </w:r>
      <w:r w:rsidRPr="00C944A2">
        <w:rPr>
          <w:rStyle w:val="normaltextrun"/>
          <w:noProof/>
        </w:rPr>
        <w:noBreakHyphen/>
      </w:r>
      <w:r w:rsidR="00E81325" w:rsidRPr="00C944A2">
        <w:rPr>
          <w:rStyle w:val="normaltextrun"/>
          <w:noProof/>
        </w:rPr>
        <w:t xml:space="preserve">made solution to </w:t>
      </w:r>
      <w:r w:rsidR="48BD77D8" w:rsidRPr="00C944A2">
        <w:rPr>
          <w:rStyle w:val="normaltextrun"/>
          <w:noProof/>
        </w:rPr>
        <w:t>address a future</w:t>
      </w:r>
      <w:r w:rsidR="7A860D9C" w:rsidRPr="00C944A2">
        <w:rPr>
          <w:rStyle w:val="normaltextrun"/>
          <w:noProof/>
        </w:rPr>
        <w:t>, unpredictable,</w:t>
      </w:r>
      <w:r w:rsidR="48BD77D8" w:rsidRPr="00C944A2">
        <w:rPr>
          <w:rStyle w:val="normaltextrun"/>
          <w:noProof/>
        </w:rPr>
        <w:t xml:space="preserve"> </w:t>
      </w:r>
      <w:r w:rsidR="00E81325" w:rsidRPr="00C944A2">
        <w:rPr>
          <w:rStyle w:val="normaltextrun"/>
          <w:noProof/>
        </w:rPr>
        <w:t>cris</w:t>
      </w:r>
      <w:r w:rsidR="009E77FF" w:rsidRPr="00C944A2">
        <w:rPr>
          <w:rStyle w:val="normaltextrun"/>
          <w:noProof/>
        </w:rPr>
        <w:t>is</w:t>
      </w:r>
      <w:r w:rsidR="006D0B5B" w:rsidRPr="00C944A2">
        <w:rPr>
          <w:rStyle w:val="normaltextrun"/>
          <w:noProof/>
        </w:rPr>
        <w:t xml:space="preserve">. </w:t>
      </w:r>
      <w:r w:rsidR="6595F1C3" w:rsidRPr="00C944A2">
        <w:rPr>
          <w:rStyle w:val="normaltextrun"/>
          <w:noProof/>
        </w:rPr>
        <w:t>T</w:t>
      </w:r>
      <w:r w:rsidR="0055280F" w:rsidRPr="00C944A2">
        <w:rPr>
          <w:rStyle w:val="normaltextrun"/>
          <w:noProof/>
        </w:rPr>
        <w:t xml:space="preserve">he </w:t>
      </w:r>
      <w:r w:rsidR="541652AC" w:rsidRPr="00C944A2">
        <w:rPr>
          <w:rStyle w:val="normaltextrun"/>
          <w:noProof/>
        </w:rPr>
        <w:t xml:space="preserve">best </w:t>
      </w:r>
      <w:r w:rsidR="00E81325" w:rsidRPr="00C944A2">
        <w:rPr>
          <w:rStyle w:val="normaltextrun"/>
          <w:noProof/>
        </w:rPr>
        <w:t xml:space="preserve">solution is to </w:t>
      </w:r>
      <w:r w:rsidR="0096097A">
        <w:rPr>
          <w:rStyle w:val="normaltextrun"/>
          <w:noProof/>
        </w:rPr>
        <w:t xml:space="preserve">enhance the knowledge of and mitigate to the extent possible the vulnerabilities and risks and to </w:t>
      </w:r>
      <w:r w:rsidR="00E81325" w:rsidRPr="00C944A2">
        <w:rPr>
          <w:rStyle w:val="normaltextrun"/>
          <w:noProof/>
        </w:rPr>
        <w:t xml:space="preserve">create </w:t>
      </w:r>
      <w:r w:rsidR="0055280F" w:rsidRPr="00C944A2">
        <w:rPr>
          <w:rStyle w:val="normaltextrun"/>
          <w:noProof/>
        </w:rPr>
        <w:t xml:space="preserve">and maintain </w:t>
      </w:r>
      <w:r w:rsidR="00E81325" w:rsidRPr="00C944A2">
        <w:rPr>
          <w:rStyle w:val="normaltextrun"/>
          <w:noProof/>
        </w:rPr>
        <w:t xml:space="preserve">the </w:t>
      </w:r>
      <w:r w:rsidR="0055280F" w:rsidRPr="00C944A2">
        <w:rPr>
          <w:rStyle w:val="normaltextrun"/>
          <w:noProof/>
        </w:rPr>
        <w:t>procedural</w:t>
      </w:r>
      <w:r w:rsidR="00E81325" w:rsidRPr="00C944A2">
        <w:rPr>
          <w:rStyle w:val="normaltextrun"/>
          <w:noProof/>
        </w:rPr>
        <w:t xml:space="preserve"> capabilit</w:t>
      </w:r>
      <w:r w:rsidR="0055280F" w:rsidRPr="00C944A2">
        <w:rPr>
          <w:rStyle w:val="normaltextrun"/>
          <w:noProof/>
        </w:rPr>
        <w:t>y</w:t>
      </w:r>
      <w:r w:rsidR="00E81325" w:rsidRPr="00C944A2">
        <w:rPr>
          <w:rStyle w:val="normaltextrun"/>
          <w:noProof/>
        </w:rPr>
        <w:t xml:space="preserve"> to respond </w:t>
      </w:r>
      <w:r w:rsidR="6AAEA493" w:rsidRPr="00C944A2">
        <w:rPr>
          <w:rStyle w:val="normaltextrun"/>
          <w:noProof/>
        </w:rPr>
        <w:t xml:space="preserve">in a </w:t>
      </w:r>
      <w:r w:rsidR="00256DE9" w:rsidRPr="00C944A2">
        <w:rPr>
          <w:rStyle w:val="normaltextrun"/>
          <w:noProof/>
        </w:rPr>
        <w:t xml:space="preserve">swift, </w:t>
      </w:r>
      <w:r w:rsidR="6AAEA493" w:rsidRPr="00C944A2">
        <w:rPr>
          <w:rStyle w:val="normaltextrun"/>
          <w:noProof/>
        </w:rPr>
        <w:t xml:space="preserve">coordinated </w:t>
      </w:r>
      <w:r w:rsidR="00256DE9" w:rsidRPr="00C944A2">
        <w:rPr>
          <w:rStyle w:val="normaltextrun"/>
          <w:noProof/>
        </w:rPr>
        <w:t xml:space="preserve">and </w:t>
      </w:r>
      <w:r w:rsidR="6AAEA493" w:rsidRPr="00C944A2">
        <w:rPr>
          <w:rStyle w:val="normaltextrun"/>
          <w:noProof/>
        </w:rPr>
        <w:t>cooperative way</w:t>
      </w:r>
      <w:r w:rsidR="00256DE9" w:rsidRPr="00C944A2">
        <w:rPr>
          <w:rStyle w:val="normaltextrun"/>
          <w:noProof/>
        </w:rPr>
        <w:t xml:space="preserve"> </w:t>
      </w:r>
      <w:r w:rsidR="0055280F" w:rsidRPr="00C944A2">
        <w:rPr>
          <w:rStyle w:val="normaltextrun"/>
          <w:noProof/>
        </w:rPr>
        <w:t xml:space="preserve">relying on a mix of EU policies that </w:t>
      </w:r>
      <w:r w:rsidR="00256DE9" w:rsidRPr="00C944A2">
        <w:rPr>
          <w:rStyle w:val="normaltextrun"/>
          <w:noProof/>
        </w:rPr>
        <w:t>support the resilience of the</w:t>
      </w:r>
      <w:r w:rsidR="0055280F" w:rsidRPr="00C944A2">
        <w:rPr>
          <w:rStyle w:val="normaltextrun"/>
          <w:noProof/>
        </w:rPr>
        <w:t xml:space="preserve"> system</w:t>
      </w:r>
      <w:r w:rsidR="0055280F" w:rsidRPr="00C944A2" w:rsidDel="00256DE9">
        <w:rPr>
          <w:rStyle w:val="normaltextrun"/>
          <w:noProof/>
        </w:rPr>
        <w:t xml:space="preserve"> </w:t>
      </w:r>
      <w:r w:rsidR="0C346AC1" w:rsidRPr="00C944A2">
        <w:rPr>
          <w:rStyle w:val="normaltextrun"/>
          <w:noProof/>
        </w:rPr>
        <w:t>and provide crisis management tools</w:t>
      </w:r>
      <w:r w:rsidR="0055280F" w:rsidRPr="00C944A2">
        <w:rPr>
          <w:rStyle w:val="normaltextrun"/>
          <w:noProof/>
        </w:rPr>
        <w:t>.</w:t>
      </w:r>
      <w:r w:rsidR="00E81325" w:rsidRPr="00C944A2">
        <w:rPr>
          <w:rStyle w:val="normaltextrun"/>
          <w:noProof/>
        </w:rPr>
        <w:t>  </w:t>
      </w:r>
      <w:r w:rsidR="00E81325" w:rsidRPr="00C944A2">
        <w:rPr>
          <w:rStyle w:val="eop"/>
          <w:noProof/>
          <w:lang w:val="en-IE"/>
        </w:rPr>
        <w:t> </w:t>
      </w:r>
    </w:p>
    <w:p w14:paraId="58A428BE" w14:textId="7A72DA43" w:rsidR="00E81325" w:rsidRPr="00E81325" w:rsidRDefault="00256DE9" w:rsidP="000B2C6D">
      <w:pPr>
        <w:rPr>
          <w:rFonts w:ascii="Segoe UI" w:hAnsi="Segoe UI" w:cs="Segoe UI"/>
          <w:noProof/>
          <w:sz w:val="18"/>
          <w:szCs w:val="18"/>
          <w:lang w:val="en-IE"/>
        </w:rPr>
      </w:pPr>
      <w:r w:rsidRPr="00C944A2">
        <w:rPr>
          <w:rStyle w:val="normaltextrun"/>
          <w:noProof/>
        </w:rPr>
        <w:t xml:space="preserve">This is the purpose </w:t>
      </w:r>
      <w:r w:rsidR="00F1511C" w:rsidRPr="00C944A2">
        <w:rPr>
          <w:rStyle w:val="normaltextrun"/>
          <w:noProof/>
        </w:rPr>
        <w:t xml:space="preserve">of </w:t>
      </w:r>
      <w:r w:rsidRPr="00C944A2">
        <w:rPr>
          <w:rStyle w:val="normaltextrun"/>
          <w:noProof/>
        </w:rPr>
        <w:t>the</w:t>
      </w:r>
      <w:r w:rsidR="00E81325" w:rsidRPr="00C944A2">
        <w:rPr>
          <w:rStyle w:val="normaltextrun"/>
          <w:noProof/>
        </w:rPr>
        <w:t xml:space="preserve"> </w:t>
      </w:r>
      <w:r w:rsidR="0096097A">
        <w:rPr>
          <w:rStyle w:val="normaltextrun"/>
          <w:noProof/>
        </w:rPr>
        <w:t xml:space="preserve">contingency planning and of the </w:t>
      </w:r>
      <w:r w:rsidR="00292AA1">
        <w:rPr>
          <w:rStyle w:val="normaltextrun"/>
          <w:noProof/>
        </w:rPr>
        <w:t>EFSCM</w:t>
      </w:r>
      <w:r w:rsidR="00E81325" w:rsidRPr="00C944A2">
        <w:rPr>
          <w:rStyle w:val="normaltextrun"/>
          <w:noProof/>
        </w:rPr>
        <w:t xml:space="preserve"> </w:t>
      </w:r>
      <w:r w:rsidR="00996EA0" w:rsidRPr="00C944A2">
        <w:rPr>
          <w:rStyle w:val="normaltextrun"/>
          <w:noProof/>
        </w:rPr>
        <w:t>that will be bringing together</w:t>
      </w:r>
      <w:r w:rsidR="00E81325" w:rsidRPr="00C944A2">
        <w:rPr>
          <w:rStyle w:val="normaltextrun"/>
          <w:noProof/>
        </w:rPr>
        <w:t xml:space="preserve"> the Commission, Member States</w:t>
      </w:r>
      <w:r w:rsidR="001B41FE" w:rsidRPr="00C944A2">
        <w:rPr>
          <w:rStyle w:val="normaltextrun"/>
          <w:noProof/>
        </w:rPr>
        <w:t xml:space="preserve">, relevant </w:t>
      </w:r>
      <w:r w:rsidR="007271EA" w:rsidRPr="00C944A2">
        <w:rPr>
          <w:rStyle w:val="normaltextrun"/>
          <w:noProof/>
        </w:rPr>
        <w:t>non-EU</w:t>
      </w:r>
      <w:r w:rsidR="001B41FE" w:rsidRPr="00C944A2">
        <w:rPr>
          <w:rStyle w:val="normaltextrun"/>
          <w:noProof/>
        </w:rPr>
        <w:t xml:space="preserve"> countries</w:t>
      </w:r>
      <w:r w:rsidR="00E81325" w:rsidRPr="00C944A2">
        <w:rPr>
          <w:rStyle w:val="normaltextrun"/>
          <w:noProof/>
        </w:rPr>
        <w:t xml:space="preserve"> </w:t>
      </w:r>
      <w:r w:rsidR="006D0B5B" w:rsidRPr="00C944A2">
        <w:rPr>
          <w:rStyle w:val="normaltextrun"/>
          <w:noProof/>
        </w:rPr>
        <w:t>and</w:t>
      </w:r>
      <w:r w:rsidR="00E81325" w:rsidRPr="00C944A2">
        <w:rPr>
          <w:rStyle w:val="normaltextrun"/>
          <w:noProof/>
        </w:rPr>
        <w:t xml:space="preserve"> stakeholders</w:t>
      </w:r>
      <w:r w:rsidR="77984C1B" w:rsidRPr="00C944A2">
        <w:rPr>
          <w:rStyle w:val="normaltextrun"/>
          <w:noProof/>
        </w:rPr>
        <w:t>’</w:t>
      </w:r>
      <w:r w:rsidR="00E81325" w:rsidRPr="00C944A2">
        <w:rPr>
          <w:rStyle w:val="normaltextrun"/>
          <w:noProof/>
        </w:rPr>
        <w:t xml:space="preserve"> organisations</w:t>
      </w:r>
      <w:r w:rsidR="00996EA0" w:rsidRPr="00C944A2">
        <w:rPr>
          <w:rStyle w:val="normaltextrun"/>
          <w:noProof/>
        </w:rPr>
        <w:t xml:space="preserve">. </w:t>
      </w:r>
      <w:r w:rsidR="0094095E">
        <w:rPr>
          <w:rStyle w:val="normaltextrun"/>
          <w:noProof/>
        </w:rPr>
        <w:t>Within t</w:t>
      </w:r>
      <w:r w:rsidR="00F1511C" w:rsidRPr="00C944A2">
        <w:rPr>
          <w:rStyle w:val="normaltextrun"/>
          <w:noProof/>
        </w:rPr>
        <w:t xml:space="preserve">he </w:t>
      </w:r>
      <w:r w:rsidR="00292AA1">
        <w:rPr>
          <w:rStyle w:val="normaltextrun"/>
          <w:noProof/>
        </w:rPr>
        <w:t>EFSCM</w:t>
      </w:r>
      <w:r w:rsidR="0094095E">
        <w:rPr>
          <w:rStyle w:val="normaltextrun"/>
          <w:noProof/>
        </w:rPr>
        <w:t xml:space="preserve">, the Commission and other actors </w:t>
      </w:r>
      <w:r w:rsidRPr="00C944A2">
        <w:rPr>
          <w:rStyle w:val="normaltextrun"/>
          <w:noProof/>
        </w:rPr>
        <w:t xml:space="preserve">will </w:t>
      </w:r>
      <w:r w:rsidR="00563E72">
        <w:rPr>
          <w:rStyle w:val="normaltextrun"/>
          <w:noProof/>
        </w:rPr>
        <w:t>develop</w:t>
      </w:r>
      <w:r w:rsidR="0069202A" w:rsidRPr="00C944A2">
        <w:rPr>
          <w:rStyle w:val="normaltextrun"/>
          <w:noProof/>
        </w:rPr>
        <w:t xml:space="preserve"> a set of accompanying actions summarised in </w:t>
      </w:r>
      <w:r w:rsidR="007271EA" w:rsidRPr="00C944A2">
        <w:rPr>
          <w:rStyle w:val="normaltextrun"/>
          <w:noProof/>
        </w:rPr>
        <w:t xml:space="preserve">the </w:t>
      </w:r>
      <w:r w:rsidR="0069202A" w:rsidRPr="00C944A2">
        <w:rPr>
          <w:rStyle w:val="normaltextrun"/>
          <w:noProof/>
        </w:rPr>
        <w:t>Annex to this Communication.</w:t>
      </w:r>
      <w:r w:rsidR="00E81325" w:rsidRPr="513E2802">
        <w:rPr>
          <w:rStyle w:val="normaltextrun"/>
          <w:noProof/>
        </w:rPr>
        <w:t> </w:t>
      </w:r>
      <w:r w:rsidR="00E81325" w:rsidRPr="513E2802">
        <w:rPr>
          <w:rStyle w:val="scxw218901051"/>
          <w:noProof/>
          <w:lang w:val="en-IE"/>
        </w:rPr>
        <w:t> </w:t>
      </w:r>
    </w:p>
    <w:sectPr w:rsidR="00E81325" w:rsidRPr="00E81325" w:rsidSect="00A05554">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D244CD9" w16cex:dateUtc="2021-07-12T07:32:03.296Z"/>
  <w16cex:commentExtensible w16cex:durableId="5D9EA3DC" w16cex:dateUtc="2021-07-12T07:33:07.152Z"/>
  <w16cex:commentExtensible w16cex:durableId="7832C509" w16cex:dateUtc="2021-07-12T07:44:45.534Z"/>
  <w16cex:commentExtensible w16cex:durableId="7925C239" w16cex:dateUtc="2021-07-12T07:46:56.077Z"/>
  <w16cex:commentExtensible w16cex:durableId="40DD6DDA" w16cex:dateUtc="2021-07-12T08:07:34.228Z"/>
  <w16cex:commentExtensible w16cex:durableId="57F9B8A8" w16cex:dateUtc="2021-07-12T08:10:29.924Z"/>
  <w16cex:commentExtensible w16cex:durableId="6E061C05" w16cex:dateUtc="2021-07-12T08:12:32.793Z"/>
  <w16cex:commentExtensible w16cex:durableId="3D0E6FB4" w16cex:dateUtc="2021-07-12T08:13:44.68Z"/>
  <w16cex:commentExtensible w16cex:durableId="612C706E" w16cex:dateUtc="2021-07-12T09:26:55.401Z"/>
  <w16cex:commentExtensible w16cex:durableId="7857933E" w16cex:dateUtc="2021-07-12T20:27:25.242Z"/>
  <w16cex:commentExtensible w16cex:durableId="2A8B8E02" w16cex:dateUtc="2021-07-12T20:53:03.267Z"/>
  <w16cex:commentExtensible w16cex:durableId="046EEF04" w16cex:dateUtc="2021-07-12T21:09:49.37Z"/>
  <w16cex:commentExtensible w16cex:durableId="1789A0B5" w16cex:dateUtc="2021-07-12T21:32:49.808Z"/>
  <w16cex:commentExtensible w16cex:durableId="44689080" w16cex:dateUtc="2021-07-12T21:38:43.731Z"/>
  <w16cex:commentExtensible w16cex:durableId="1B334B26" w16cex:dateUtc="2021-07-12T21:44:58.493Z"/>
  <w16cex:commentExtensible w16cex:durableId="047D8428" w16cex:dateUtc="2021-07-12T21:46:01.214Z"/>
  <w16cex:commentExtensible w16cex:durableId="23A97DC0" w16cex:dateUtc="2021-07-12T21:47:47.444Z"/>
  <w16cex:commentExtensible w16cex:durableId="6E463EAF" w16cex:dateUtc="2021-07-12T21:49:48.849Z"/>
  <w16cex:commentExtensible w16cex:durableId="40AF2DBE" w16cex:dateUtc="2021-07-15T16:40:22.064Z"/>
  <w16cex:commentExtensible w16cex:durableId="41F0C1DB" w16cex:dateUtc="2021-08-31T06:13:53.054Z"/>
  <w16cex:commentExtensible w16cex:durableId="5B677F5D" w16cex:dateUtc="2021-09-01T10:17:38.596Z"/>
  <w16cex:commentExtensible w16cex:durableId="44FFB3F4" w16cex:dateUtc="2021-09-01T10:20:25.198Z"/>
  <w16cex:commentExtensible w16cex:durableId="20B441EB" w16cex:dateUtc="2021-09-01T10:22:49.622Z"/>
  <w16cex:commentExtensible w16cex:durableId="56E13971" w16cex:dateUtc="2021-10-14T10:06:42.517Z"/>
  <w16cex:commentExtensible w16cex:durableId="5718D6E2" w16cex:dateUtc="2021-10-14T10:07:05.964Z"/>
</w16cex:commentsExtensible>
</file>

<file path=word/commentsIds.xml><?xml version="1.0" encoding="utf-8"?>
<w16cid:commentsIds xmlns:mc="http://schemas.openxmlformats.org/markup-compatibility/2006" xmlns:w16cid="http://schemas.microsoft.com/office/word/2016/wordml/cid" mc:Ignorable="w16cid">
  <w16cid:commentId w16cid:paraId="4EA86932" w16cid:durableId="65D11AA9"/>
  <w16cid:commentId w16cid:paraId="18068F1D" w16cid:durableId="0CE1C74B"/>
  <w16cid:commentId w16cid:paraId="4E81C3F6" w16cid:durableId="2D244CD9"/>
  <w16cid:commentId w16cid:paraId="3E8FA1F6" w16cid:durableId="5D9EA3DC"/>
  <w16cid:commentId w16cid:paraId="233CE9D6" w16cid:durableId="7832C509"/>
  <w16cid:commentId w16cid:paraId="0EC967E0" w16cid:durableId="7925C239"/>
  <w16cid:commentId w16cid:paraId="0C03AA2B" w16cid:durableId="40DD6DDA"/>
  <w16cid:commentId w16cid:paraId="487E5115" w16cid:durableId="57F9B8A8"/>
  <w16cid:commentId w16cid:paraId="3A6A85BE" w16cid:durableId="6E061C05"/>
  <w16cid:commentId w16cid:paraId="4E3D73DD" w16cid:durableId="3D0E6FB4"/>
  <w16cid:commentId w16cid:paraId="06205691" w16cid:durableId="612C706E"/>
  <w16cid:commentId w16cid:paraId="336602E3" w16cid:durableId="7857933E"/>
  <w16cid:commentId w16cid:paraId="684AD464" w16cid:durableId="2A8B8E02"/>
  <w16cid:commentId w16cid:paraId="50DB234B" w16cid:durableId="046EEF04"/>
  <w16cid:commentId w16cid:paraId="7AE6D92C" w16cid:durableId="1789A0B5"/>
  <w16cid:commentId w16cid:paraId="0BC5EA5D" w16cid:durableId="44689080"/>
  <w16cid:commentId w16cid:paraId="4A051F15" w16cid:durableId="1B334B26"/>
  <w16cid:commentId w16cid:paraId="2CAD900F" w16cid:durableId="047D8428"/>
  <w16cid:commentId w16cid:paraId="77504A88" w16cid:durableId="23A97DC0"/>
  <w16cid:commentId w16cid:paraId="42ABEA1C" w16cid:durableId="6E463EAF"/>
  <w16cid:commentId w16cid:paraId="1083F7C6" w16cid:durableId="0B176385"/>
  <w16cid:commentId w16cid:paraId="4694631C" w16cid:durableId="1ED04A22"/>
  <w16cid:commentId w16cid:paraId="1A058EC2" w16cid:durableId="08322C80"/>
  <w16cid:commentId w16cid:paraId="593911EF" w16cid:durableId="70470392"/>
  <w16cid:commentId w16cid:paraId="07759B02" w16cid:durableId="58094F04"/>
  <w16cid:commentId w16cid:paraId="38D1E073" w16cid:durableId="651AF9E5"/>
  <w16cid:commentId w16cid:paraId="74417FFA" w16cid:durableId="7E72E4AB"/>
  <w16cid:commentId w16cid:paraId="5F7EE66E" w16cid:durableId="40AF2DBE"/>
  <w16cid:commentId w16cid:paraId="19ABCB1A" w16cid:durableId="41F0C1DB"/>
  <w16cid:commentId w16cid:paraId="6670C5DB" w16cid:durableId="5B677F5D"/>
  <w16cid:commentId w16cid:paraId="5B6351CA" w16cid:durableId="44FFB3F4"/>
  <w16cid:commentId w16cid:paraId="231A05E5" w16cid:durableId="20B441EB"/>
  <w16cid:commentId w16cid:paraId="19C5CC3B" w16cid:durableId="4848ECFA"/>
  <w16cid:commentId w16cid:paraId="64DA7931" w16cid:durableId="378B0ADB"/>
  <w16cid:commentId w16cid:paraId="58A66AA8" w16cid:durableId="7985FEF6"/>
  <w16cid:commentId w16cid:paraId="3E6DDE63" w16cid:durableId="200FF344"/>
  <w16cid:commentId w16cid:paraId="45BA7F58" w16cid:durableId="3CF8846D"/>
  <w16cid:commentId w16cid:paraId="40EF101C" w16cid:durableId="4F6F50A1"/>
  <w16cid:commentId w16cid:paraId="67FEEBFB" w16cid:durableId="1E1CF780"/>
  <w16cid:commentId w16cid:paraId="6B791943" w16cid:durableId="21B77D58"/>
  <w16cid:commentId w16cid:paraId="4872B852" w16cid:durableId="2D2CCCDF"/>
  <w16cid:commentId w16cid:paraId="2B278046" w16cid:durableId="43BCFE10"/>
  <w16cid:commentId w16cid:paraId="044A0451" w16cid:durableId="2BD4D166"/>
  <w16cid:commentId w16cid:paraId="35C46CD0" w16cid:durableId="0BCAB523"/>
  <w16cid:commentId w16cid:paraId="69C010FC" w16cid:durableId="55E303E7"/>
  <w16cid:commentId w16cid:paraId="5DA99B6B" w16cid:durableId="40966B43"/>
  <w16cid:commentId w16cid:paraId="35E5C8D4" w16cid:durableId="0A1AC09E"/>
  <w16cid:commentId w16cid:paraId="6B652A1A" w16cid:durableId="67F73F09"/>
  <w16cid:commentId w16cid:paraId="56E12E2D" w16cid:durableId="2934EE31"/>
  <w16cid:commentId w16cid:paraId="263F5DD8" w16cid:durableId="4FE5F8AD"/>
  <w16cid:commentId w16cid:paraId="49BFF4EA" w16cid:durableId="28DED364"/>
  <w16cid:commentId w16cid:paraId="633C2750" w16cid:durableId="293C71C4"/>
  <w16cid:commentId w16cid:paraId="4F10DF0D" w16cid:durableId="0943F650"/>
  <w16cid:commentId w16cid:paraId="751C14C9" w16cid:durableId="7291CDFE"/>
  <w16cid:commentId w16cid:paraId="67722B17" w16cid:durableId="0AA9D0BF"/>
  <w16cid:commentId w16cid:paraId="21F02360" w16cid:durableId="53C6B2C3"/>
  <w16cid:commentId w16cid:paraId="6F34D9FE" w16cid:durableId="6324C21E"/>
  <w16cid:commentId w16cid:paraId="29A79E37" w16cid:durableId="22CC204C"/>
  <w16cid:commentId w16cid:paraId="19B181BF" w16cid:durableId="3804CDA6"/>
  <w16cid:commentId w16cid:paraId="29A5C6AE" w16cid:durableId="71B78722"/>
  <w16cid:commentId w16cid:paraId="7764F3AC" w16cid:durableId="7AEADBCB"/>
  <w16cid:commentId w16cid:paraId="544626FF" w16cid:durableId="110AF6F4"/>
  <w16cid:commentId w16cid:paraId="4F3D6F3C" w16cid:durableId="09E61671"/>
  <w16cid:commentId w16cid:paraId="2D55908E" w16cid:durableId="19A952BF"/>
  <w16cid:commentId w16cid:paraId="2950DE15" w16cid:durableId="390FFC95"/>
  <w16cid:commentId w16cid:paraId="4E0CE652" w16cid:durableId="3202DCAE"/>
  <w16cid:commentId w16cid:paraId="6167B93E" w16cid:durableId="56E13971"/>
  <w16cid:commentId w16cid:paraId="214912BA" w16cid:durableId="5718D6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D029A" w14:textId="77777777" w:rsidR="00366D43" w:rsidRDefault="00366D43" w:rsidP="00AF5263">
      <w:pPr>
        <w:spacing w:after="0"/>
      </w:pPr>
      <w:r>
        <w:separator/>
      </w:r>
    </w:p>
  </w:endnote>
  <w:endnote w:type="continuationSeparator" w:id="0">
    <w:p w14:paraId="4413C012" w14:textId="77777777" w:rsidR="00366D43" w:rsidRDefault="00366D43" w:rsidP="00AF5263">
      <w:pPr>
        <w:spacing w:after="0"/>
      </w:pPr>
      <w:r>
        <w:continuationSeparator/>
      </w:r>
    </w:p>
  </w:endnote>
  <w:endnote w:type="continuationNotice" w:id="1">
    <w:p w14:paraId="097A0664" w14:textId="77777777" w:rsidR="00366D43" w:rsidRDefault="00366D4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65952" w14:textId="77777777" w:rsidR="001F2633" w:rsidRPr="001F2633" w:rsidRDefault="001F2633" w:rsidP="001F2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3BE2E" w14:textId="5C07D3C7" w:rsidR="00691410" w:rsidRPr="001F2633" w:rsidRDefault="001F2633" w:rsidP="001F2633">
    <w:pPr>
      <w:pStyle w:val="FooterCoverPage"/>
      <w:rPr>
        <w:rFonts w:ascii="Arial" w:hAnsi="Arial" w:cs="Arial"/>
        <w:b/>
        <w:sz w:val="48"/>
      </w:rPr>
    </w:pPr>
    <w:r w:rsidRPr="001F2633">
      <w:rPr>
        <w:rFonts w:ascii="Arial" w:hAnsi="Arial" w:cs="Arial"/>
        <w:b/>
        <w:sz w:val="48"/>
      </w:rPr>
      <w:t>EN</w:t>
    </w:r>
    <w:r w:rsidRPr="001F2633">
      <w:rPr>
        <w:rFonts w:ascii="Arial" w:hAnsi="Arial" w:cs="Arial"/>
        <w:b/>
        <w:sz w:val="48"/>
      </w:rPr>
      <w:tab/>
    </w:r>
    <w:r w:rsidRPr="001F2633">
      <w:rPr>
        <w:rFonts w:ascii="Arial" w:hAnsi="Arial" w:cs="Arial"/>
        <w:b/>
        <w:sz w:val="48"/>
      </w:rPr>
      <w:tab/>
    </w:r>
    <w:r w:rsidRPr="001F2633">
      <w:tab/>
    </w:r>
    <w:r w:rsidRPr="001F263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9ACC" w14:textId="77777777" w:rsidR="001F2633" w:rsidRPr="001F2633" w:rsidRDefault="001F2633" w:rsidP="001F26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8A739" w14:textId="77777777" w:rsidR="00366D43" w:rsidRDefault="00366D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807367"/>
      <w:docPartObj>
        <w:docPartGallery w:val="Page Numbers (Bottom of Page)"/>
        <w:docPartUnique/>
      </w:docPartObj>
    </w:sdtPr>
    <w:sdtEndPr>
      <w:rPr>
        <w:noProof/>
      </w:rPr>
    </w:sdtEndPr>
    <w:sdtContent>
      <w:p w14:paraId="354D9AC4" w14:textId="71280883" w:rsidR="00366D43" w:rsidRDefault="00366D43">
        <w:pPr>
          <w:pStyle w:val="Footer"/>
          <w:jc w:val="center"/>
        </w:pPr>
        <w:r>
          <w:fldChar w:fldCharType="begin"/>
        </w:r>
        <w:r>
          <w:instrText xml:space="preserve"> PAGE   \* MERGEFORMAT </w:instrText>
        </w:r>
        <w:r>
          <w:fldChar w:fldCharType="separate"/>
        </w:r>
        <w:r w:rsidR="001F2633">
          <w:rPr>
            <w:noProof/>
          </w:rPr>
          <w:t>1</w:t>
        </w:r>
        <w:r>
          <w:rPr>
            <w:noProof/>
          </w:rPr>
          <w:fldChar w:fldCharType="end"/>
        </w:r>
      </w:p>
    </w:sdtContent>
  </w:sdt>
  <w:p w14:paraId="7D371DDA" w14:textId="77777777" w:rsidR="00366D43" w:rsidRDefault="00366D43">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588DA" w14:textId="77777777" w:rsidR="00366D43" w:rsidRDefault="00366D43">
    <w:pPr>
      <w:pStyle w:val="Footer"/>
      <w:jc w:val="center"/>
    </w:pPr>
  </w:p>
  <w:p w14:paraId="693FB74F" w14:textId="77777777" w:rsidR="00366D43" w:rsidRDefault="00366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1B6ED" w14:textId="77777777" w:rsidR="00366D43" w:rsidRDefault="00366D43" w:rsidP="00AF5263">
      <w:pPr>
        <w:spacing w:after="0"/>
      </w:pPr>
      <w:r>
        <w:separator/>
      </w:r>
    </w:p>
  </w:footnote>
  <w:footnote w:type="continuationSeparator" w:id="0">
    <w:p w14:paraId="7768C4B8" w14:textId="77777777" w:rsidR="00366D43" w:rsidRDefault="00366D43" w:rsidP="00AF5263">
      <w:pPr>
        <w:spacing w:after="0"/>
      </w:pPr>
      <w:r>
        <w:continuationSeparator/>
      </w:r>
    </w:p>
  </w:footnote>
  <w:footnote w:type="continuationNotice" w:id="1">
    <w:p w14:paraId="5277816B" w14:textId="77777777" w:rsidR="00366D43" w:rsidRDefault="00366D43">
      <w:pPr>
        <w:spacing w:after="0"/>
      </w:pPr>
    </w:p>
  </w:footnote>
  <w:footnote w:id="2">
    <w:p w14:paraId="7FF10541" w14:textId="64F30E0D" w:rsidR="00366D43" w:rsidRPr="00647ACA" w:rsidRDefault="00366D43" w:rsidP="00703AC1">
      <w:pPr>
        <w:pStyle w:val="FootnoteText"/>
        <w:spacing w:before="120" w:after="120"/>
      </w:pPr>
      <w:r>
        <w:rPr>
          <w:rStyle w:val="FootnoteReference"/>
        </w:rPr>
        <w:footnoteRef/>
      </w:r>
      <w:r>
        <w:t xml:space="preserve"> </w:t>
      </w:r>
      <w:hyperlink r:id="rId1" w:history="1">
        <w:r w:rsidRPr="00EE09BA">
          <w:rPr>
            <w:rStyle w:val="Hyperlink"/>
          </w:rPr>
          <w:t>COM(2020)381</w:t>
        </w:r>
      </w:hyperlink>
      <w:r w:rsidRPr="00647ACA">
        <w:rPr>
          <w:rStyle w:val="Hyperlink"/>
          <w:color w:val="auto"/>
          <w:u w:val="none"/>
        </w:rPr>
        <w:t>.</w:t>
      </w:r>
    </w:p>
  </w:footnote>
  <w:footnote w:id="3">
    <w:p w14:paraId="213B0613" w14:textId="52ED4974" w:rsidR="00366D43" w:rsidRPr="00C51319" w:rsidRDefault="00366D43" w:rsidP="00703AC1">
      <w:pPr>
        <w:pStyle w:val="FootnoteText"/>
        <w:spacing w:before="120" w:after="120"/>
        <w:rPr>
          <w:lang w:val="en-IE"/>
        </w:rPr>
      </w:pPr>
      <w:r>
        <w:rPr>
          <w:rStyle w:val="FootnoteReference"/>
        </w:rPr>
        <w:footnoteRef/>
      </w:r>
      <w:r>
        <w:t xml:space="preserve"> </w:t>
      </w:r>
      <w:hyperlink r:id="rId2" w:history="1">
        <w:r w:rsidRPr="009235B2">
          <w:rPr>
            <w:rStyle w:val="Hyperlink"/>
          </w:rPr>
          <w:t>Council Conclusions on the Farm to Fork Strategy</w:t>
        </w:r>
      </w:hyperlink>
      <w:r w:rsidRPr="00647ACA">
        <w:t>.</w:t>
      </w:r>
    </w:p>
  </w:footnote>
  <w:footnote w:id="4">
    <w:p w14:paraId="59E83B56" w14:textId="07ECB462" w:rsidR="00366D43" w:rsidRPr="00CF3347" w:rsidRDefault="00366D43" w:rsidP="00703AC1">
      <w:pPr>
        <w:pStyle w:val="FootnoteText"/>
        <w:spacing w:before="120" w:after="120"/>
        <w:ind w:left="120" w:hanging="120"/>
        <w:jc w:val="left"/>
      </w:pPr>
      <w:r w:rsidRPr="00647ACA">
        <w:rPr>
          <w:rStyle w:val="FootnoteReference"/>
        </w:rPr>
        <w:footnoteRef/>
      </w:r>
      <w:r w:rsidRPr="00647ACA">
        <w:t xml:space="preserve"> </w:t>
      </w:r>
      <w:r w:rsidR="00390106" w:rsidRPr="00390106">
        <w:t>European Parliament resolution of 20 October 2021 on a farm to fork strategy for a fair, healthy and environmentally-friendly food system (2020/2260(INI))</w:t>
      </w:r>
      <w:r w:rsidRPr="00CF3347">
        <w:t>.</w:t>
      </w:r>
    </w:p>
  </w:footnote>
  <w:footnote w:id="5">
    <w:p w14:paraId="6D580B5C" w14:textId="77777777" w:rsidR="00366D43" w:rsidRPr="00C22D32" w:rsidRDefault="00366D43" w:rsidP="00703AC1">
      <w:pPr>
        <w:pStyle w:val="FootnoteText"/>
        <w:spacing w:before="120" w:after="120"/>
      </w:pPr>
      <w:r>
        <w:rPr>
          <w:rStyle w:val="FootnoteReference"/>
        </w:rPr>
        <w:footnoteRef/>
      </w:r>
      <w:r>
        <w:t xml:space="preserve"> </w:t>
      </w:r>
      <w:hyperlink r:id="rId3" w:history="1">
        <w:r w:rsidRPr="00C22D32">
          <w:rPr>
            <w:rStyle w:val="Hyperlink"/>
          </w:rPr>
          <w:t>2020 strategic foresight report</w:t>
        </w:r>
      </w:hyperlink>
      <w:r w:rsidRPr="00647ACA">
        <w:rPr>
          <w:rStyle w:val="Hyperlink"/>
          <w:color w:val="auto"/>
          <w:u w:val="none"/>
        </w:rPr>
        <w:t>.</w:t>
      </w:r>
    </w:p>
  </w:footnote>
  <w:footnote w:id="6">
    <w:p w14:paraId="65B8A88E" w14:textId="77777777" w:rsidR="00366D43" w:rsidRPr="00E014A2" w:rsidRDefault="00366D43" w:rsidP="00703AC1">
      <w:pPr>
        <w:pStyle w:val="FootnoteText"/>
        <w:spacing w:before="120" w:after="120"/>
        <w:rPr>
          <w:lang w:val="en-IE"/>
        </w:rPr>
      </w:pPr>
      <w:r>
        <w:rPr>
          <w:rStyle w:val="FootnoteReference"/>
        </w:rPr>
        <w:footnoteRef/>
      </w:r>
      <w:r>
        <w:t xml:space="preserve"> </w:t>
      </w:r>
      <w:hyperlink r:id="rId4" w:history="1">
        <w:r w:rsidRPr="00686F29">
          <w:rPr>
            <w:rStyle w:val="Hyperlink"/>
          </w:rPr>
          <w:t>Strategic crisis management in the EU</w:t>
        </w:r>
      </w:hyperlink>
      <w:r w:rsidRPr="00647ACA">
        <w:rPr>
          <w:rStyle w:val="Hyperlink"/>
          <w:color w:val="auto"/>
          <w:u w:val="none"/>
        </w:rPr>
        <w:t>.</w:t>
      </w:r>
    </w:p>
  </w:footnote>
  <w:footnote w:id="7">
    <w:p w14:paraId="547D276B" w14:textId="73EA38A8" w:rsidR="00366D43" w:rsidRPr="00CA0A36" w:rsidRDefault="00366D43" w:rsidP="00703AC1">
      <w:pPr>
        <w:pStyle w:val="FootnoteText"/>
        <w:spacing w:before="120" w:after="120"/>
        <w:rPr>
          <w:lang w:val="en-US"/>
        </w:rPr>
      </w:pPr>
      <w:r>
        <w:rPr>
          <w:rStyle w:val="FootnoteReference"/>
        </w:rPr>
        <w:footnoteRef/>
      </w:r>
      <w:r>
        <w:t xml:space="preserve"> I</w:t>
      </w:r>
      <w:r w:rsidRPr="00B7026A">
        <w:t>ncluding the support for resilient food systems in CAP Strategic Plans of individual Member States</w:t>
      </w:r>
      <w:r w:rsidR="002B3347">
        <w:t>.</w:t>
      </w:r>
    </w:p>
  </w:footnote>
  <w:footnote w:id="8">
    <w:p w14:paraId="2CF3FEF7" w14:textId="740A3C3F" w:rsidR="00366D43" w:rsidRPr="00647ACA" w:rsidRDefault="00366D43" w:rsidP="00703AC1">
      <w:pPr>
        <w:pStyle w:val="FootnoteText"/>
        <w:spacing w:before="120" w:after="120"/>
        <w:rPr>
          <w:lang w:val="en-IE"/>
        </w:rPr>
      </w:pPr>
      <w:r>
        <w:rPr>
          <w:rStyle w:val="FootnoteReference"/>
        </w:rPr>
        <w:footnoteRef/>
      </w:r>
      <w:r>
        <w:t xml:space="preserve"> </w:t>
      </w:r>
      <w:hyperlink r:id="rId5" w:history="1">
        <w:r w:rsidRPr="00EE09BA">
          <w:rPr>
            <w:rStyle w:val="Hyperlink"/>
            <w:lang w:val="en-IE"/>
          </w:rPr>
          <w:t>COM(2021)141</w:t>
        </w:r>
      </w:hyperlink>
      <w:r>
        <w:rPr>
          <w:rStyle w:val="Hyperlink"/>
          <w:color w:val="auto"/>
          <w:u w:val="none"/>
          <w:lang w:val="en-IE"/>
        </w:rPr>
        <w:t>.</w:t>
      </w:r>
    </w:p>
  </w:footnote>
  <w:footnote w:id="9">
    <w:p w14:paraId="2697F0D7" w14:textId="19D37427" w:rsidR="00366D43" w:rsidRPr="00647ACA" w:rsidRDefault="00366D43" w:rsidP="00703AC1">
      <w:pPr>
        <w:pStyle w:val="FootnoteText"/>
        <w:spacing w:before="120" w:after="120"/>
      </w:pPr>
      <w:r>
        <w:rPr>
          <w:rStyle w:val="FootnoteReference"/>
        </w:rPr>
        <w:footnoteRef/>
      </w:r>
      <w:r>
        <w:t xml:space="preserve"> </w:t>
      </w:r>
      <w:hyperlink r:id="rId6" w:history="1">
        <w:r w:rsidRPr="00EE09BA">
          <w:rPr>
            <w:rStyle w:val="Hyperlink"/>
          </w:rPr>
          <w:t>COM(2021)236</w:t>
        </w:r>
      </w:hyperlink>
      <w:r>
        <w:rPr>
          <w:rStyle w:val="Hyperlink"/>
          <w:color w:val="auto"/>
          <w:u w:val="none"/>
        </w:rPr>
        <w:t>.</w:t>
      </w:r>
    </w:p>
  </w:footnote>
  <w:footnote w:id="10">
    <w:p w14:paraId="55DE6C0E" w14:textId="36BAE01E" w:rsidR="00366D43" w:rsidRPr="00C740FA" w:rsidRDefault="00366D43" w:rsidP="00703AC1">
      <w:pPr>
        <w:pStyle w:val="FootnoteText"/>
        <w:spacing w:before="120" w:after="120"/>
      </w:pPr>
      <w:r>
        <w:rPr>
          <w:rStyle w:val="FootnoteReference"/>
        </w:rPr>
        <w:footnoteRef/>
      </w:r>
      <w:r>
        <w:t xml:space="preserve"> </w:t>
      </w:r>
      <w:r w:rsidRPr="00C740FA">
        <w:t xml:space="preserve">Annex I </w:t>
      </w:r>
      <w:r>
        <w:t>to</w:t>
      </w:r>
      <w:r w:rsidRPr="00C740FA">
        <w:t xml:space="preserve"> the Staff Working Document includes a thorough analysis of the impact of COVID-19 on EU food supply.</w:t>
      </w:r>
      <w:r>
        <w:t xml:space="preserve"> The European Parliament published </w:t>
      </w:r>
      <w:hyperlink r:id="rId7" w:history="1">
        <w:r w:rsidRPr="00686F29">
          <w:rPr>
            <w:rStyle w:val="Hyperlink"/>
          </w:rPr>
          <w:t>a study assessing the preliminary impacts of COVID-19 on European agriculture</w:t>
        </w:r>
      </w:hyperlink>
      <w:r>
        <w:t xml:space="preserve">. </w:t>
      </w:r>
    </w:p>
  </w:footnote>
  <w:footnote w:id="11">
    <w:p w14:paraId="3566A8F1" w14:textId="11E09CAE" w:rsidR="00366D43" w:rsidRDefault="00366D43" w:rsidP="00703AC1">
      <w:pPr>
        <w:pStyle w:val="FootnoteText"/>
        <w:spacing w:before="120" w:after="120"/>
      </w:pPr>
      <w:r>
        <w:rPr>
          <w:rStyle w:val="FootnoteReference"/>
        </w:rPr>
        <w:footnoteRef/>
      </w:r>
      <w:r>
        <w:t xml:space="preserve"> https://eur-lex.europa.eu/legal-content/GA/TXT/?uri=CELEX:52020XC0330(03)</w:t>
      </w:r>
      <w:r w:rsidR="002B3347">
        <w:t>.</w:t>
      </w:r>
    </w:p>
  </w:footnote>
  <w:footnote w:id="12">
    <w:p w14:paraId="7D076D8C" w14:textId="0EC12EB4" w:rsidR="00366D43" w:rsidRPr="001E0E84" w:rsidRDefault="00366D43" w:rsidP="00703AC1">
      <w:pPr>
        <w:pStyle w:val="FootnoteText"/>
        <w:spacing w:before="120" w:after="120"/>
        <w:ind w:left="240" w:hanging="240"/>
        <w:jc w:val="left"/>
      </w:pPr>
      <w:r>
        <w:rPr>
          <w:rStyle w:val="FootnoteReference"/>
        </w:rPr>
        <w:footnoteRef/>
      </w:r>
      <w:r>
        <w:t xml:space="preserve"> </w:t>
      </w:r>
      <w:r w:rsidRPr="001E0E84">
        <w:t xml:space="preserve">The results of the </w:t>
      </w:r>
      <w:r>
        <w:t xml:space="preserve">targeted </w:t>
      </w:r>
      <w:r w:rsidRPr="001E0E84">
        <w:t xml:space="preserve">stakeholder questionnaire are described in more detail in </w:t>
      </w:r>
      <w:r>
        <w:t>a separate synopsis report</w:t>
      </w:r>
      <w:r w:rsidRPr="001E0E84">
        <w:t>.</w:t>
      </w:r>
    </w:p>
  </w:footnote>
  <w:footnote w:id="13">
    <w:p w14:paraId="3D7F21C9" w14:textId="54469323" w:rsidR="00366D43" w:rsidRPr="000A42C4" w:rsidRDefault="00366D43" w:rsidP="00703AC1">
      <w:pPr>
        <w:pStyle w:val="FootnoteText"/>
        <w:spacing w:before="120" w:after="120"/>
      </w:pPr>
      <w:r>
        <w:rPr>
          <w:rStyle w:val="FootnoteReference"/>
        </w:rPr>
        <w:footnoteRef/>
      </w:r>
      <w:r>
        <w:t xml:space="preserve"> </w:t>
      </w:r>
      <w:hyperlink r:id="rId8" w:history="1">
        <w:r w:rsidRPr="00541475">
          <w:rPr>
            <w:rStyle w:val="Hyperlink"/>
          </w:rPr>
          <w:t>Agricultural Market Information System</w:t>
        </w:r>
      </w:hyperlink>
      <w:r w:rsidRPr="00647ACA">
        <w:rPr>
          <w:rStyle w:val="Hyperlink"/>
          <w:u w:val="none"/>
        </w:rPr>
        <w:t>.</w:t>
      </w:r>
    </w:p>
  </w:footnote>
  <w:footnote w:id="14">
    <w:p w14:paraId="34BCD445" w14:textId="617D2A10" w:rsidR="00366D43" w:rsidRPr="00F61A67" w:rsidRDefault="00366D43" w:rsidP="00703AC1">
      <w:pPr>
        <w:pStyle w:val="FootnoteText"/>
        <w:spacing w:before="120" w:after="120"/>
      </w:pPr>
      <w:r>
        <w:rPr>
          <w:rStyle w:val="FootnoteReference"/>
        </w:rPr>
        <w:footnoteRef/>
      </w:r>
      <w:r>
        <w:t xml:space="preserve"> </w:t>
      </w:r>
      <w:hyperlink r:id="rId9" w:history="1">
        <w:r w:rsidRPr="005D2423">
          <w:rPr>
            <w:rStyle w:val="Hyperlink"/>
            <w:rFonts w:eastAsia="Roboto"/>
          </w:rPr>
          <w:t>OJ L 347, 20.12.2013, p. 671</w:t>
        </w:r>
      </w:hyperlink>
      <w:r w:rsidRPr="005D2423">
        <w:rPr>
          <w:lang w:eastAsia="en-GB"/>
        </w:rPr>
        <w:t>.</w:t>
      </w:r>
    </w:p>
  </w:footnote>
  <w:footnote w:id="15">
    <w:p w14:paraId="6F718CA2" w14:textId="332A5DE8" w:rsidR="00366D43" w:rsidRPr="00B6681E" w:rsidRDefault="00366D43" w:rsidP="00703AC1">
      <w:pPr>
        <w:pStyle w:val="FootnoteText"/>
        <w:tabs>
          <w:tab w:val="left" w:pos="240"/>
        </w:tabs>
        <w:spacing w:before="120" w:after="120"/>
      </w:pPr>
      <w:r>
        <w:rPr>
          <w:rStyle w:val="FootnoteReference"/>
        </w:rPr>
        <w:footnoteRef/>
      </w:r>
      <w:r>
        <w:t xml:space="preserve"> An agricultural reserve will ‘</w:t>
      </w:r>
      <w:r w:rsidRPr="00B6681E">
        <w:t xml:space="preserve">provide additional support </w:t>
      </w:r>
      <w:r>
        <w:t xml:space="preserve">(...) </w:t>
      </w:r>
      <w:r w:rsidRPr="00B6681E">
        <w:t xml:space="preserve">to respond promptly in the case of crises </w:t>
      </w:r>
      <w:r w:rsidR="00CF3347">
        <w:tab/>
      </w:r>
      <w:r w:rsidRPr="00B6681E">
        <w:t>affecting the agricultural production or distribution</w:t>
      </w:r>
      <w:r>
        <w:t>’</w:t>
      </w:r>
      <w:r w:rsidRPr="00B6681E">
        <w:t>.</w:t>
      </w:r>
    </w:p>
  </w:footnote>
  <w:footnote w:id="16">
    <w:p w14:paraId="1E12E854" w14:textId="2193AB2B" w:rsidR="00366D43" w:rsidRPr="00EC1BF3" w:rsidRDefault="00366D43" w:rsidP="00703AC1">
      <w:pPr>
        <w:pStyle w:val="FootnoteText"/>
        <w:spacing w:before="120" w:after="120"/>
        <w:rPr>
          <w:lang w:val="en-IE"/>
        </w:rPr>
      </w:pPr>
      <w:r>
        <w:rPr>
          <w:rStyle w:val="FootnoteReference"/>
        </w:rPr>
        <w:footnoteRef/>
      </w:r>
      <w:r>
        <w:t xml:space="preserve"> </w:t>
      </w:r>
      <w:r w:rsidRPr="00F949D9">
        <w:t xml:space="preserve">Article 107(3)(b) </w:t>
      </w:r>
      <w:r>
        <w:t>of the Treaty on the Functioning of the European Union (</w:t>
      </w:r>
      <w:r w:rsidRPr="00F949D9">
        <w:t>TFEU</w:t>
      </w:r>
      <w:r>
        <w:t>).</w:t>
      </w:r>
    </w:p>
  </w:footnote>
  <w:footnote w:id="17">
    <w:p w14:paraId="2182C873" w14:textId="08B8F23B" w:rsidR="00366D43" w:rsidRPr="007245A6" w:rsidRDefault="00366D43" w:rsidP="00703AC1">
      <w:pPr>
        <w:pStyle w:val="FootnoteText"/>
        <w:spacing w:before="120" w:after="120"/>
      </w:pPr>
      <w:r>
        <w:rPr>
          <w:rStyle w:val="FootnoteReference"/>
        </w:rPr>
        <w:footnoteRef/>
      </w:r>
      <w:r>
        <w:t xml:space="preserve"> </w:t>
      </w:r>
      <w:hyperlink r:id="rId10" w:history="1">
        <w:r w:rsidRPr="00AF4842">
          <w:rPr>
            <w:rStyle w:val="Hyperlink"/>
          </w:rPr>
          <w:t>COM(2020) 829</w:t>
        </w:r>
      </w:hyperlink>
      <w:r>
        <w:t>.</w:t>
      </w:r>
    </w:p>
  </w:footnote>
  <w:footnote w:id="18">
    <w:p w14:paraId="08CF7F99" w14:textId="77777777" w:rsidR="00366D43" w:rsidRPr="007245A6" w:rsidRDefault="00366D43" w:rsidP="00703AC1">
      <w:pPr>
        <w:pStyle w:val="FootnoteText"/>
        <w:spacing w:before="120" w:after="120"/>
      </w:pPr>
      <w:r>
        <w:rPr>
          <w:rStyle w:val="FootnoteReference"/>
        </w:rPr>
        <w:footnoteRef/>
      </w:r>
      <w:r>
        <w:t xml:space="preserve"> </w:t>
      </w:r>
      <w:hyperlink r:id="rId11" w:history="1">
        <w:r w:rsidRPr="00AF4842">
          <w:rPr>
            <w:rStyle w:val="Hyperlink"/>
          </w:rPr>
          <w:t>Screening of foreign direct investment</w:t>
        </w:r>
      </w:hyperlink>
      <w:r w:rsidRPr="00647ACA">
        <w:rPr>
          <w:rStyle w:val="Hyperlink"/>
          <w:color w:val="auto"/>
          <w:u w:val="none"/>
        </w:rPr>
        <w:t>.</w:t>
      </w:r>
    </w:p>
  </w:footnote>
  <w:footnote w:id="19">
    <w:p w14:paraId="77573698" w14:textId="5CA3FBBA" w:rsidR="00366D43" w:rsidRPr="00CA0A36" w:rsidRDefault="00366D43" w:rsidP="00703AC1">
      <w:pPr>
        <w:pStyle w:val="FootnoteText"/>
        <w:spacing w:before="120" w:after="120"/>
        <w:rPr>
          <w:lang w:val="pt-PT"/>
        </w:rPr>
      </w:pPr>
      <w:r>
        <w:rPr>
          <w:rStyle w:val="FootnoteReference"/>
        </w:rPr>
        <w:footnoteRef/>
      </w:r>
      <w:r w:rsidRPr="00CA0A36">
        <w:rPr>
          <w:lang w:val="pt-PT"/>
        </w:rPr>
        <w:t xml:space="preserve"> </w:t>
      </w:r>
      <w:hyperlink r:id="rId12" w:history="1">
        <w:r w:rsidRPr="00CA0A36">
          <w:rPr>
            <w:rStyle w:val="Hyperlink"/>
            <w:lang w:val="pt-PT"/>
          </w:rPr>
          <w:t>COM(2021) 350</w:t>
        </w:r>
      </w:hyperlink>
      <w:r w:rsidRPr="00CA0A36">
        <w:rPr>
          <w:rStyle w:val="Hyperlink"/>
          <w:color w:val="auto"/>
          <w:u w:val="none"/>
          <w:lang w:val="pt-PT"/>
        </w:rPr>
        <w:t>.</w:t>
      </w:r>
    </w:p>
  </w:footnote>
  <w:footnote w:id="20">
    <w:p w14:paraId="350B9F59" w14:textId="16B3BECD" w:rsidR="00366D43" w:rsidRPr="00366D43" w:rsidRDefault="00366D43" w:rsidP="00703AC1">
      <w:pPr>
        <w:pStyle w:val="FootnoteText"/>
        <w:spacing w:before="120" w:after="120"/>
      </w:pPr>
      <w:r>
        <w:rPr>
          <w:rStyle w:val="FootnoteReference"/>
        </w:rPr>
        <w:footnoteRef/>
      </w:r>
      <w:r w:rsidRPr="00366D43">
        <w:t xml:space="preserve"> </w:t>
      </w:r>
      <w:hyperlink r:id="rId13" w:history="1">
        <w:r w:rsidRPr="00366D43">
          <w:rPr>
            <w:rStyle w:val="Hyperlink"/>
          </w:rPr>
          <w:t>COM(2020) 789</w:t>
        </w:r>
      </w:hyperlink>
      <w:r w:rsidRPr="00366D43">
        <w:rPr>
          <w:rStyle w:val="Hyperlink"/>
          <w:color w:val="auto"/>
          <w:u w:val="none"/>
        </w:rPr>
        <w:t>.</w:t>
      </w:r>
      <w:r w:rsidRPr="00366D43">
        <w:t xml:space="preserve"> </w:t>
      </w:r>
    </w:p>
  </w:footnote>
  <w:footnote w:id="21">
    <w:p w14:paraId="67B234AF" w14:textId="7A6EB74A" w:rsidR="00366D43" w:rsidRPr="00CA0A36" w:rsidRDefault="00366D43" w:rsidP="00703AC1">
      <w:pPr>
        <w:pStyle w:val="FootnoteText"/>
        <w:spacing w:before="120" w:after="120"/>
      </w:pPr>
      <w:r>
        <w:rPr>
          <w:rStyle w:val="FootnoteReference"/>
        </w:rPr>
        <w:footnoteRef/>
      </w:r>
      <w:r w:rsidRPr="00366D43">
        <w:t xml:space="preserve"> </w:t>
      </w:r>
      <w:hyperlink r:id="rId14" w:history="1">
        <w:r w:rsidRPr="00366D43">
          <w:rPr>
            <w:rStyle w:val="Hyperlink"/>
          </w:rPr>
          <w:t>COM(2021) 380</w:t>
        </w:r>
      </w:hyperlink>
      <w:r w:rsidRPr="00366D43">
        <w:rPr>
          <w:rStyle w:val="Hyperlink"/>
          <w:color w:val="auto"/>
          <w:u w:val="none"/>
        </w:rPr>
        <w:t>.</w:t>
      </w:r>
    </w:p>
  </w:footnote>
  <w:footnote w:id="22">
    <w:p w14:paraId="68626B99" w14:textId="78A6483F" w:rsidR="00366D43" w:rsidRPr="00366D43" w:rsidRDefault="00366D43" w:rsidP="00703AC1">
      <w:pPr>
        <w:pStyle w:val="FootnoteText"/>
        <w:spacing w:before="120" w:after="120"/>
      </w:pPr>
      <w:r>
        <w:rPr>
          <w:rStyle w:val="FootnoteReference"/>
        </w:rPr>
        <w:footnoteRef/>
      </w:r>
      <w:r w:rsidRPr="00366D43">
        <w:t xml:space="preserve"> </w:t>
      </w:r>
      <w:hyperlink r:id="rId15" w:history="1">
        <w:r w:rsidRPr="00366D43">
          <w:rPr>
            <w:rStyle w:val="Hyperlink"/>
          </w:rPr>
          <w:t>COM(2020) 823</w:t>
        </w:r>
      </w:hyperlink>
      <w:r w:rsidRPr="00366D43">
        <w:t>.</w:t>
      </w:r>
    </w:p>
  </w:footnote>
  <w:footnote w:id="23">
    <w:p w14:paraId="073DBE1F" w14:textId="355663F3" w:rsidR="00366D43" w:rsidRPr="00366D43" w:rsidRDefault="00366D43" w:rsidP="00703AC1">
      <w:pPr>
        <w:pStyle w:val="FootnoteText"/>
        <w:spacing w:before="120" w:after="120"/>
      </w:pPr>
      <w:r>
        <w:rPr>
          <w:rStyle w:val="FootnoteReference"/>
        </w:rPr>
        <w:footnoteRef/>
      </w:r>
      <w:r w:rsidRPr="00366D43">
        <w:t xml:space="preserve"> </w:t>
      </w:r>
      <w:hyperlink r:id="rId16" w:history="1">
        <w:r w:rsidRPr="00366D43">
          <w:rPr>
            <w:rStyle w:val="Hyperlink"/>
          </w:rPr>
          <w:t>IPCC 6</w:t>
        </w:r>
        <w:r w:rsidRPr="00366D43">
          <w:rPr>
            <w:rStyle w:val="Hyperlink"/>
            <w:vertAlign w:val="superscript"/>
          </w:rPr>
          <w:t>th</w:t>
        </w:r>
        <w:r w:rsidRPr="00B81040">
          <w:rPr>
            <w:rStyle w:val="Hyperlink"/>
          </w:rPr>
          <w:t xml:space="preserve"> Assessment report, August 2021</w:t>
        </w:r>
      </w:hyperlink>
      <w:r w:rsidRPr="00366D43">
        <w:rPr>
          <w:rStyle w:val="Hyperlink"/>
          <w:u w:val="none"/>
        </w:rPr>
        <w:t>.</w:t>
      </w:r>
    </w:p>
  </w:footnote>
  <w:footnote w:id="24">
    <w:p w14:paraId="504E8087" w14:textId="34A18D74" w:rsidR="00366D43" w:rsidRPr="006A54E3" w:rsidRDefault="00366D43" w:rsidP="00703AC1">
      <w:pPr>
        <w:pStyle w:val="FootnoteText"/>
        <w:spacing w:before="120" w:after="120"/>
      </w:pPr>
      <w:r>
        <w:rPr>
          <w:rStyle w:val="FootnoteReference"/>
        </w:rPr>
        <w:footnoteRef/>
      </w:r>
      <w:r>
        <w:t xml:space="preserve"> </w:t>
      </w:r>
      <w:hyperlink r:id="rId17" w:history="1">
        <w:r w:rsidRPr="00ED6159">
          <w:rPr>
            <w:rStyle w:val="Hyperlink"/>
          </w:rPr>
          <w:t>Commission Decision 2006/25/EC</w:t>
        </w:r>
      </w:hyperlink>
      <w:r>
        <w:rPr>
          <w:rStyle w:val="Hyperlink"/>
          <w:color w:val="auto"/>
          <w:u w:val="none"/>
        </w:rPr>
        <w:t>.</w:t>
      </w:r>
    </w:p>
  </w:footnote>
  <w:footnote w:id="25">
    <w:p w14:paraId="4DC3D121" w14:textId="3190E2C0" w:rsidR="00366D43" w:rsidRPr="00EA4240" w:rsidRDefault="00366D43" w:rsidP="00703AC1">
      <w:pPr>
        <w:pStyle w:val="FootnoteText"/>
        <w:spacing w:before="120" w:after="120"/>
      </w:pPr>
      <w:r>
        <w:rPr>
          <w:rStyle w:val="FootnoteReference"/>
        </w:rPr>
        <w:footnoteRef/>
      </w:r>
      <w:r>
        <w:t xml:space="preserve"> </w:t>
      </w:r>
      <w:hyperlink r:id="rId18" w:anchor=":~:text=Title%20and%20reference&amp;text=Commission%20Implementing%20Decision%20(EU)%202019,(Text%20with%20EEA%20relevance.)" w:history="1">
        <w:r w:rsidRPr="00ED6159">
          <w:rPr>
            <w:rStyle w:val="Hyperlink"/>
          </w:rPr>
          <w:t>Commission Implementing Decision (EU) 2019/300  C/2019/1064</w:t>
        </w:r>
      </w:hyperlink>
      <w:r>
        <w:rPr>
          <w:rStyle w:val="Hyperlink"/>
          <w:color w:val="auto"/>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0FB44" w14:textId="77777777" w:rsidR="001F2633" w:rsidRPr="001F2633" w:rsidRDefault="001F2633" w:rsidP="001F2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A4028" w14:textId="77777777" w:rsidR="001F2633" w:rsidRPr="001F2633" w:rsidRDefault="001F2633" w:rsidP="001F26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8F72" w14:textId="77777777" w:rsidR="001F2633" w:rsidRPr="001F2633" w:rsidRDefault="001F2633" w:rsidP="001F26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DE6D" w14:textId="77777777" w:rsidR="00366D43" w:rsidRDefault="00366D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C06AF" w14:textId="77777777" w:rsidR="00366D43" w:rsidRDefault="00366D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7603" w14:textId="77777777" w:rsidR="00366D43" w:rsidRDefault="00366D43">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C25D8"/>
    <w:multiLevelType w:val="hybridMultilevel"/>
    <w:tmpl w:val="08B4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32656"/>
    <w:multiLevelType w:val="multilevel"/>
    <w:tmpl w:val="8BE45488"/>
    <w:lvl w:ilvl="0">
      <w:start w:val="1"/>
      <w:numFmt w:val="decimal"/>
      <w:pStyle w:val="Heading1"/>
      <w:lvlText w:val="%1."/>
      <w:lvlJc w:val="left"/>
      <w:pPr>
        <w:tabs>
          <w:tab w:val="num" w:pos="1473"/>
        </w:tabs>
        <w:ind w:left="1473" w:hanging="480"/>
      </w:pPr>
      <w:rPr>
        <w:rFonts w:hint="default"/>
      </w:rPr>
    </w:lvl>
    <w:lvl w:ilvl="1">
      <w:start w:val="1"/>
      <w:numFmt w:val="decimal"/>
      <w:pStyle w:val="Heading2"/>
      <w:lvlText w:val="%1.%2."/>
      <w:lvlJc w:val="left"/>
      <w:pPr>
        <w:tabs>
          <w:tab w:val="num" w:pos="1735"/>
        </w:tabs>
        <w:ind w:left="1735" w:hanging="600"/>
      </w:pPr>
      <w:rPr>
        <w:rFonts w:hint="default"/>
      </w:rPr>
    </w:lvl>
    <w:lvl w:ilvl="2">
      <w:start w:val="1"/>
      <w:numFmt w:val="decimal"/>
      <w:pStyle w:val="Heading3"/>
      <w:lvlText w:val="%1.%2.%3."/>
      <w:lvlJc w:val="left"/>
      <w:pPr>
        <w:tabs>
          <w:tab w:val="num" w:pos="3261"/>
        </w:tabs>
        <w:ind w:left="3261" w:hanging="840"/>
      </w:pPr>
      <w:rPr>
        <w:rFonts w:hint="default"/>
      </w:rPr>
    </w:lvl>
    <w:lvl w:ilvl="3">
      <w:start w:val="1"/>
      <w:numFmt w:val="decimal"/>
      <w:pStyle w:val="Heading4"/>
      <w:lvlText w:val="%1.%2.%3.%4."/>
      <w:lvlJc w:val="left"/>
      <w:pPr>
        <w:tabs>
          <w:tab w:val="num" w:pos="3600"/>
        </w:tabs>
        <w:ind w:left="3600" w:hanging="9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2"/>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0"/>
  </w:num>
  <w:num w:numId="28">
    <w:abstractNumId w:val="1"/>
  </w:num>
  <w:num w:numId="29">
    <w:abstractNumId w:val="2"/>
  </w:num>
  <w:num w:numId="30">
    <w:abstractNumId w:val="2"/>
  </w:num>
  <w:num w:numId="31">
    <w:abstractNumId w:val="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595DF3-C898-4AD6-B832-D390C85568C6"/>
    <w:docVar w:name="LW_COVERPAGE_TYPE" w:val="1"/>
    <w:docVar w:name="LW_CROSSREFERENCE" w:val="{SWD(2021) 317 final} - {SWD(2021) 318 final}"/>
    <w:docVar w:name="LW_DocType" w:val="NORMAL"/>
    <w:docVar w:name="LW_EMISSION" w:val="12.11.2021"/>
    <w:docVar w:name="LW_EMISSION_ISODATE" w:val="2021-11-1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6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tingency plan for ensuring food supply and food security in times of crisis&lt;/FMT&gt;"/>
    <w:docVar w:name="LW_TYPE.DOC.CP" w:val="COMMUNICATION FROM THE COMMISSION TO THE EUROPEAN PARLIAMENT, THE COUNCIL, THE EUROPEAN ECONOMIC AND SOCIAL COMMITTEE AND THE COMMITTEE OF THE REGIONS"/>
    <w:docVar w:name="LW_TYPE.DOC.CP.USERTEXT" w:val="&lt;EMPTY&gt;"/>
    <w:docVar w:name="LwApiVersions" w:val="LW4CoDe 1.23.1.0; LW 8.0, Build 20210728"/>
  </w:docVars>
  <w:rsids>
    <w:rsidRoot w:val="00AF5263"/>
    <w:rsid w:val="000021BE"/>
    <w:rsid w:val="000137CC"/>
    <w:rsid w:val="000152AC"/>
    <w:rsid w:val="00020FB4"/>
    <w:rsid w:val="000219CF"/>
    <w:rsid w:val="000231F5"/>
    <w:rsid w:val="000240C5"/>
    <w:rsid w:val="0002483B"/>
    <w:rsid w:val="00027077"/>
    <w:rsid w:val="00030715"/>
    <w:rsid w:val="00032A70"/>
    <w:rsid w:val="000343DE"/>
    <w:rsid w:val="00037CE6"/>
    <w:rsid w:val="000405D9"/>
    <w:rsid w:val="00040BBA"/>
    <w:rsid w:val="00062E0F"/>
    <w:rsid w:val="0006519A"/>
    <w:rsid w:val="00065DA2"/>
    <w:rsid w:val="00070E87"/>
    <w:rsid w:val="00071AE4"/>
    <w:rsid w:val="00080D8B"/>
    <w:rsid w:val="00083BF2"/>
    <w:rsid w:val="00085BB0"/>
    <w:rsid w:val="00093664"/>
    <w:rsid w:val="000A1C76"/>
    <w:rsid w:val="000A20A6"/>
    <w:rsid w:val="000A42C4"/>
    <w:rsid w:val="000B0571"/>
    <w:rsid w:val="000B2C6D"/>
    <w:rsid w:val="000B4925"/>
    <w:rsid w:val="000B5ED2"/>
    <w:rsid w:val="000C147D"/>
    <w:rsid w:val="000C3854"/>
    <w:rsid w:val="000C5C3D"/>
    <w:rsid w:val="000C69DF"/>
    <w:rsid w:val="000C7F50"/>
    <w:rsid w:val="000D6336"/>
    <w:rsid w:val="000E0200"/>
    <w:rsid w:val="000E0CC6"/>
    <w:rsid w:val="000E1A53"/>
    <w:rsid w:val="000E4276"/>
    <w:rsid w:val="000F1D51"/>
    <w:rsid w:val="000F60F5"/>
    <w:rsid w:val="000F772E"/>
    <w:rsid w:val="000F7819"/>
    <w:rsid w:val="00105634"/>
    <w:rsid w:val="001168FA"/>
    <w:rsid w:val="00126212"/>
    <w:rsid w:val="001305B4"/>
    <w:rsid w:val="00136475"/>
    <w:rsid w:val="00140807"/>
    <w:rsid w:val="00140DDF"/>
    <w:rsid w:val="00145EE3"/>
    <w:rsid w:val="00147225"/>
    <w:rsid w:val="0015279B"/>
    <w:rsid w:val="00152A2F"/>
    <w:rsid w:val="00156AED"/>
    <w:rsid w:val="001631B8"/>
    <w:rsid w:val="00164F67"/>
    <w:rsid w:val="001700A6"/>
    <w:rsid w:val="00170B72"/>
    <w:rsid w:val="001749DF"/>
    <w:rsid w:val="0018099C"/>
    <w:rsid w:val="00181B97"/>
    <w:rsid w:val="00185C76"/>
    <w:rsid w:val="00190A1F"/>
    <w:rsid w:val="001922A1"/>
    <w:rsid w:val="00195DA8"/>
    <w:rsid w:val="00196D6D"/>
    <w:rsid w:val="001A227F"/>
    <w:rsid w:val="001A4B20"/>
    <w:rsid w:val="001A775F"/>
    <w:rsid w:val="001B25DD"/>
    <w:rsid w:val="001B41FE"/>
    <w:rsid w:val="001B69CC"/>
    <w:rsid w:val="001B7AD7"/>
    <w:rsid w:val="001C3D0F"/>
    <w:rsid w:val="001C44E3"/>
    <w:rsid w:val="001C6C0B"/>
    <w:rsid w:val="001D33CB"/>
    <w:rsid w:val="001D368A"/>
    <w:rsid w:val="001E0E84"/>
    <w:rsid w:val="001E25E5"/>
    <w:rsid w:val="001E6AAA"/>
    <w:rsid w:val="001E7025"/>
    <w:rsid w:val="001F101C"/>
    <w:rsid w:val="001F2633"/>
    <w:rsid w:val="00202677"/>
    <w:rsid w:val="002037DF"/>
    <w:rsid w:val="00210AA2"/>
    <w:rsid w:val="00210CA1"/>
    <w:rsid w:val="00210F69"/>
    <w:rsid w:val="00215A4F"/>
    <w:rsid w:val="00215C79"/>
    <w:rsid w:val="00224281"/>
    <w:rsid w:val="00225014"/>
    <w:rsid w:val="00227ABF"/>
    <w:rsid w:val="00240D5E"/>
    <w:rsid w:val="0024598F"/>
    <w:rsid w:val="00255F8C"/>
    <w:rsid w:val="00256DE9"/>
    <w:rsid w:val="00257884"/>
    <w:rsid w:val="0026248A"/>
    <w:rsid w:val="002649C7"/>
    <w:rsid w:val="002672C5"/>
    <w:rsid w:val="00270C43"/>
    <w:rsid w:val="002717CA"/>
    <w:rsid w:val="002755DF"/>
    <w:rsid w:val="00276671"/>
    <w:rsid w:val="00277F0C"/>
    <w:rsid w:val="002802C4"/>
    <w:rsid w:val="00284495"/>
    <w:rsid w:val="00287752"/>
    <w:rsid w:val="002921B5"/>
    <w:rsid w:val="00292AA1"/>
    <w:rsid w:val="00295590"/>
    <w:rsid w:val="00295783"/>
    <w:rsid w:val="002A183F"/>
    <w:rsid w:val="002A58AD"/>
    <w:rsid w:val="002A74BD"/>
    <w:rsid w:val="002B068D"/>
    <w:rsid w:val="002B1404"/>
    <w:rsid w:val="002B1E7F"/>
    <w:rsid w:val="002B3347"/>
    <w:rsid w:val="002C1F75"/>
    <w:rsid w:val="002C25D9"/>
    <w:rsid w:val="002C5FB0"/>
    <w:rsid w:val="002C61B3"/>
    <w:rsid w:val="002D2CEE"/>
    <w:rsid w:val="002E3007"/>
    <w:rsid w:val="002E6364"/>
    <w:rsid w:val="002F0406"/>
    <w:rsid w:val="002F1F22"/>
    <w:rsid w:val="003010AD"/>
    <w:rsid w:val="0030196A"/>
    <w:rsid w:val="0030473F"/>
    <w:rsid w:val="00310060"/>
    <w:rsid w:val="00315068"/>
    <w:rsid w:val="00316E86"/>
    <w:rsid w:val="00317BBB"/>
    <w:rsid w:val="00320153"/>
    <w:rsid w:val="00320A2A"/>
    <w:rsid w:val="003256F2"/>
    <w:rsid w:val="00330178"/>
    <w:rsid w:val="003348C2"/>
    <w:rsid w:val="00335C33"/>
    <w:rsid w:val="003429FF"/>
    <w:rsid w:val="00345924"/>
    <w:rsid w:val="00350465"/>
    <w:rsid w:val="003504C9"/>
    <w:rsid w:val="003531D6"/>
    <w:rsid w:val="00355705"/>
    <w:rsid w:val="003611B5"/>
    <w:rsid w:val="00364E67"/>
    <w:rsid w:val="00366B43"/>
    <w:rsid w:val="00366D43"/>
    <w:rsid w:val="003676C8"/>
    <w:rsid w:val="0037054F"/>
    <w:rsid w:val="00381BBD"/>
    <w:rsid w:val="003824EA"/>
    <w:rsid w:val="00390106"/>
    <w:rsid w:val="00391907"/>
    <w:rsid w:val="00392CEC"/>
    <w:rsid w:val="003932CB"/>
    <w:rsid w:val="00396B5C"/>
    <w:rsid w:val="003A335F"/>
    <w:rsid w:val="003A46B8"/>
    <w:rsid w:val="003A533F"/>
    <w:rsid w:val="003A63F3"/>
    <w:rsid w:val="003C685D"/>
    <w:rsid w:val="003D01BE"/>
    <w:rsid w:val="003D1080"/>
    <w:rsid w:val="003E20D3"/>
    <w:rsid w:val="003E341F"/>
    <w:rsid w:val="003E355D"/>
    <w:rsid w:val="003E7119"/>
    <w:rsid w:val="003F4B05"/>
    <w:rsid w:val="003F4B4F"/>
    <w:rsid w:val="004022CE"/>
    <w:rsid w:val="00402587"/>
    <w:rsid w:val="00420F2D"/>
    <w:rsid w:val="004266FC"/>
    <w:rsid w:val="00426983"/>
    <w:rsid w:val="00432DAB"/>
    <w:rsid w:val="00444F36"/>
    <w:rsid w:val="004456F5"/>
    <w:rsid w:val="0045379C"/>
    <w:rsid w:val="00454A2B"/>
    <w:rsid w:val="0046151C"/>
    <w:rsid w:val="0046330D"/>
    <w:rsid w:val="00470682"/>
    <w:rsid w:val="00473373"/>
    <w:rsid w:val="00475069"/>
    <w:rsid w:val="00477FA0"/>
    <w:rsid w:val="004810B1"/>
    <w:rsid w:val="004848CC"/>
    <w:rsid w:val="00484F1A"/>
    <w:rsid w:val="00485ACB"/>
    <w:rsid w:val="004929F9"/>
    <w:rsid w:val="004954BA"/>
    <w:rsid w:val="004A052C"/>
    <w:rsid w:val="004A58DB"/>
    <w:rsid w:val="004B4E23"/>
    <w:rsid w:val="004C0F53"/>
    <w:rsid w:val="004C52C6"/>
    <w:rsid w:val="004C6AB6"/>
    <w:rsid w:val="004E10F0"/>
    <w:rsid w:val="004E7FCD"/>
    <w:rsid w:val="004F0848"/>
    <w:rsid w:val="004F2CE9"/>
    <w:rsid w:val="004F384F"/>
    <w:rsid w:val="005006A4"/>
    <w:rsid w:val="00503BBC"/>
    <w:rsid w:val="005053E8"/>
    <w:rsid w:val="0051264E"/>
    <w:rsid w:val="00512F5D"/>
    <w:rsid w:val="00517FC5"/>
    <w:rsid w:val="005207B1"/>
    <w:rsid w:val="00520CD2"/>
    <w:rsid w:val="00521403"/>
    <w:rsid w:val="005227C4"/>
    <w:rsid w:val="0052590A"/>
    <w:rsid w:val="00527841"/>
    <w:rsid w:val="005300BB"/>
    <w:rsid w:val="005355F4"/>
    <w:rsid w:val="00541475"/>
    <w:rsid w:val="005523FE"/>
    <w:rsid w:val="0055280F"/>
    <w:rsid w:val="00563E72"/>
    <w:rsid w:val="00564A6C"/>
    <w:rsid w:val="00564E54"/>
    <w:rsid w:val="00572237"/>
    <w:rsid w:val="00572A77"/>
    <w:rsid w:val="00580AAF"/>
    <w:rsid w:val="005810EE"/>
    <w:rsid w:val="00586FF8"/>
    <w:rsid w:val="00595F25"/>
    <w:rsid w:val="0059658A"/>
    <w:rsid w:val="005A1FCF"/>
    <w:rsid w:val="005A4BCD"/>
    <w:rsid w:val="005B4AA4"/>
    <w:rsid w:val="005B5BCA"/>
    <w:rsid w:val="005B5C9E"/>
    <w:rsid w:val="005B6879"/>
    <w:rsid w:val="005C32CE"/>
    <w:rsid w:val="005C3775"/>
    <w:rsid w:val="005C59E3"/>
    <w:rsid w:val="005D64EB"/>
    <w:rsid w:val="005E15B8"/>
    <w:rsid w:val="005E1E50"/>
    <w:rsid w:val="005E2D53"/>
    <w:rsid w:val="005E38F5"/>
    <w:rsid w:val="005E4972"/>
    <w:rsid w:val="005E6440"/>
    <w:rsid w:val="005F0AE4"/>
    <w:rsid w:val="005F1863"/>
    <w:rsid w:val="005F3351"/>
    <w:rsid w:val="005F3BB6"/>
    <w:rsid w:val="005F733E"/>
    <w:rsid w:val="00602144"/>
    <w:rsid w:val="00602223"/>
    <w:rsid w:val="00603138"/>
    <w:rsid w:val="00603CA1"/>
    <w:rsid w:val="00605D53"/>
    <w:rsid w:val="00605DE1"/>
    <w:rsid w:val="00611FFA"/>
    <w:rsid w:val="006161D3"/>
    <w:rsid w:val="0062529C"/>
    <w:rsid w:val="00626430"/>
    <w:rsid w:val="00626BBB"/>
    <w:rsid w:val="006274E7"/>
    <w:rsid w:val="006308BA"/>
    <w:rsid w:val="00631948"/>
    <w:rsid w:val="006324F2"/>
    <w:rsid w:val="00642710"/>
    <w:rsid w:val="006454B8"/>
    <w:rsid w:val="0064632B"/>
    <w:rsid w:val="00646C96"/>
    <w:rsid w:val="00647807"/>
    <w:rsid w:val="00647ACA"/>
    <w:rsid w:val="00650203"/>
    <w:rsid w:val="006515EA"/>
    <w:rsid w:val="006541D6"/>
    <w:rsid w:val="00656D43"/>
    <w:rsid w:val="00660EBD"/>
    <w:rsid w:val="00661773"/>
    <w:rsid w:val="00662E17"/>
    <w:rsid w:val="0066345D"/>
    <w:rsid w:val="006675B9"/>
    <w:rsid w:val="00674DFE"/>
    <w:rsid w:val="006778E0"/>
    <w:rsid w:val="00681767"/>
    <w:rsid w:val="00686F29"/>
    <w:rsid w:val="00687C5B"/>
    <w:rsid w:val="006903C2"/>
    <w:rsid w:val="00691410"/>
    <w:rsid w:val="00691745"/>
    <w:rsid w:val="0069202A"/>
    <w:rsid w:val="006926CA"/>
    <w:rsid w:val="00692D61"/>
    <w:rsid w:val="00696D39"/>
    <w:rsid w:val="00697024"/>
    <w:rsid w:val="006977C1"/>
    <w:rsid w:val="00697934"/>
    <w:rsid w:val="006A16BF"/>
    <w:rsid w:val="006A31B7"/>
    <w:rsid w:val="006A39F4"/>
    <w:rsid w:val="006A4598"/>
    <w:rsid w:val="006A54E3"/>
    <w:rsid w:val="006A7F79"/>
    <w:rsid w:val="006B320A"/>
    <w:rsid w:val="006C0B6B"/>
    <w:rsid w:val="006D0B5B"/>
    <w:rsid w:val="006D3925"/>
    <w:rsid w:val="006D6850"/>
    <w:rsid w:val="006E01B1"/>
    <w:rsid w:val="006E2C10"/>
    <w:rsid w:val="006E5566"/>
    <w:rsid w:val="006F0DA1"/>
    <w:rsid w:val="006F216B"/>
    <w:rsid w:val="006F2C64"/>
    <w:rsid w:val="006F5D68"/>
    <w:rsid w:val="006F6937"/>
    <w:rsid w:val="006F7048"/>
    <w:rsid w:val="006F725A"/>
    <w:rsid w:val="00703AB4"/>
    <w:rsid w:val="00703AC1"/>
    <w:rsid w:val="00711494"/>
    <w:rsid w:val="00711EC3"/>
    <w:rsid w:val="00712144"/>
    <w:rsid w:val="0071518A"/>
    <w:rsid w:val="007152EA"/>
    <w:rsid w:val="00715A82"/>
    <w:rsid w:val="00722107"/>
    <w:rsid w:val="00723AFB"/>
    <w:rsid w:val="007245A6"/>
    <w:rsid w:val="007271EA"/>
    <w:rsid w:val="00730AF7"/>
    <w:rsid w:val="00730DC6"/>
    <w:rsid w:val="00733C0F"/>
    <w:rsid w:val="00737431"/>
    <w:rsid w:val="007402D6"/>
    <w:rsid w:val="007406D2"/>
    <w:rsid w:val="00743E10"/>
    <w:rsid w:val="00751F99"/>
    <w:rsid w:val="0075582C"/>
    <w:rsid w:val="00755A1A"/>
    <w:rsid w:val="00765C33"/>
    <w:rsid w:val="0077559F"/>
    <w:rsid w:val="00775C49"/>
    <w:rsid w:val="0077758D"/>
    <w:rsid w:val="0078140C"/>
    <w:rsid w:val="00782313"/>
    <w:rsid w:val="007829E1"/>
    <w:rsid w:val="0078312C"/>
    <w:rsid w:val="007839C5"/>
    <w:rsid w:val="00785AC9"/>
    <w:rsid w:val="00791E12"/>
    <w:rsid w:val="00792A33"/>
    <w:rsid w:val="00796440"/>
    <w:rsid w:val="007A58A0"/>
    <w:rsid w:val="007B0BE3"/>
    <w:rsid w:val="007B47B5"/>
    <w:rsid w:val="007C6F31"/>
    <w:rsid w:val="007D6995"/>
    <w:rsid w:val="007E62E6"/>
    <w:rsid w:val="007E7DE8"/>
    <w:rsid w:val="007F1E6B"/>
    <w:rsid w:val="007F2C9F"/>
    <w:rsid w:val="0080253A"/>
    <w:rsid w:val="008052F0"/>
    <w:rsid w:val="00805B52"/>
    <w:rsid w:val="00807CF0"/>
    <w:rsid w:val="008174F2"/>
    <w:rsid w:val="0082000A"/>
    <w:rsid w:val="00826331"/>
    <w:rsid w:val="008275E6"/>
    <w:rsid w:val="008402AA"/>
    <w:rsid w:val="0084186E"/>
    <w:rsid w:val="00844D0B"/>
    <w:rsid w:val="00844D30"/>
    <w:rsid w:val="00862D70"/>
    <w:rsid w:val="00862E38"/>
    <w:rsid w:val="00864E9C"/>
    <w:rsid w:val="00867B1F"/>
    <w:rsid w:val="008720FE"/>
    <w:rsid w:val="00872877"/>
    <w:rsid w:val="00874707"/>
    <w:rsid w:val="00880287"/>
    <w:rsid w:val="008819D3"/>
    <w:rsid w:val="008819FC"/>
    <w:rsid w:val="00886E40"/>
    <w:rsid w:val="008871C2"/>
    <w:rsid w:val="008903FB"/>
    <w:rsid w:val="008905F4"/>
    <w:rsid w:val="00892600"/>
    <w:rsid w:val="00894725"/>
    <w:rsid w:val="008963EE"/>
    <w:rsid w:val="00897692"/>
    <w:rsid w:val="008A489F"/>
    <w:rsid w:val="008A78CB"/>
    <w:rsid w:val="008B081F"/>
    <w:rsid w:val="008B096E"/>
    <w:rsid w:val="008B21F2"/>
    <w:rsid w:val="008B251C"/>
    <w:rsid w:val="008B33C7"/>
    <w:rsid w:val="008B72E4"/>
    <w:rsid w:val="008C7500"/>
    <w:rsid w:val="008D1DEA"/>
    <w:rsid w:val="008D2682"/>
    <w:rsid w:val="008D284C"/>
    <w:rsid w:val="008D49D8"/>
    <w:rsid w:val="008E236D"/>
    <w:rsid w:val="008E39E7"/>
    <w:rsid w:val="008F64B1"/>
    <w:rsid w:val="008F660D"/>
    <w:rsid w:val="008F76A5"/>
    <w:rsid w:val="00900B1C"/>
    <w:rsid w:val="00903968"/>
    <w:rsid w:val="00910E6D"/>
    <w:rsid w:val="00911F61"/>
    <w:rsid w:val="009122CD"/>
    <w:rsid w:val="00913C79"/>
    <w:rsid w:val="00913F8D"/>
    <w:rsid w:val="00914E90"/>
    <w:rsid w:val="00915345"/>
    <w:rsid w:val="00921845"/>
    <w:rsid w:val="009235B2"/>
    <w:rsid w:val="00925A85"/>
    <w:rsid w:val="00931145"/>
    <w:rsid w:val="00932C36"/>
    <w:rsid w:val="00937B44"/>
    <w:rsid w:val="00940238"/>
    <w:rsid w:val="0094095E"/>
    <w:rsid w:val="0094603B"/>
    <w:rsid w:val="00947EA3"/>
    <w:rsid w:val="00950405"/>
    <w:rsid w:val="00951E81"/>
    <w:rsid w:val="00952D18"/>
    <w:rsid w:val="0096097A"/>
    <w:rsid w:val="00970018"/>
    <w:rsid w:val="0097431B"/>
    <w:rsid w:val="00974CA6"/>
    <w:rsid w:val="009775A8"/>
    <w:rsid w:val="00980D6C"/>
    <w:rsid w:val="009822A2"/>
    <w:rsid w:val="00982D26"/>
    <w:rsid w:val="009857C4"/>
    <w:rsid w:val="00987F60"/>
    <w:rsid w:val="00992D20"/>
    <w:rsid w:val="00993540"/>
    <w:rsid w:val="00996EA0"/>
    <w:rsid w:val="00997351"/>
    <w:rsid w:val="009A100C"/>
    <w:rsid w:val="009A2040"/>
    <w:rsid w:val="009A72D3"/>
    <w:rsid w:val="009B5D53"/>
    <w:rsid w:val="009B6A3C"/>
    <w:rsid w:val="009B7712"/>
    <w:rsid w:val="009D0AB3"/>
    <w:rsid w:val="009D3F8E"/>
    <w:rsid w:val="009E074F"/>
    <w:rsid w:val="009E77FF"/>
    <w:rsid w:val="009E7CBF"/>
    <w:rsid w:val="00A025C7"/>
    <w:rsid w:val="00A04DC3"/>
    <w:rsid w:val="00A05554"/>
    <w:rsid w:val="00A0599C"/>
    <w:rsid w:val="00A05FAA"/>
    <w:rsid w:val="00A12EBC"/>
    <w:rsid w:val="00A20925"/>
    <w:rsid w:val="00A21F53"/>
    <w:rsid w:val="00A24ED1"/>
    <w:rsid w:val="00A2526E"/>
    <w:rsid w:val="00A27D3F"/>
    <w:rsid w:val="00A30033"/>
    <w:rsid w:val="00A33037"/>
    <w:rsid w:val="00A33F43"/>
    <w:rsid w:val="00A3553E"/>
    <w:rsid w:val="00A41DC6"/>
    <w:rsid w:val="00A42808"/>
    <w:rsid w:val="00A45B8E"/>
    <w:rsid w:val="00A542CF"/>
    <w:rsid w:val="00A60649"/>
    <w:rsid w:val="00A62E7F"/>
    <w:rsid w:val="00A63537"/>
    <w:rsid w:val="00A65EBC"/>
    <w:rsid w:val="00A662FD"/>
    <w:rsid w:val="00A6701B"/>
    <w:rsid w:val="00A77277"/>
    <w:rsid w:val="00A77367"/>
    <w:rsid w:val="00A84F58"/>
    <w:rsid w:val="00A93AF3"/>
    <w:rsid w:val="00A96F8A"/>
    <w:rsid w:val="00AA34B9"/>
    <w:rsid w:val="00AA38CA"/>
    <w:rsid w:val="00AA706B"/>
    <w:rsid w:val="00AB1CC9"/>
    <w:rsid w:val="00AB6D0B"/>
    <w:rsid w:val="00AC39D8"/>
    <w:rsid w:val="00AC51EF"/>
    <w:rsid w:val="00AC6516"/>
    <w:rsid w:val="00AD04AB"/>
    <w:rsid w:val="00AD36BF"/>
    <w:rsid w:val="00AE1303"/>
    <w:rsid w:val="00AE4BBB"/>
    <w:rsid w:val="00AE6982"/>
    <w:rsid w:val="00AE74A0"/>
    <w:rsid w:val="00AF1445"/>
    <w:rsid w:val="00AF2CB3"/>
    <w:rsid w:val="00AF4215"/>
    <w:rsid w:val="00AF4842"/>
    <w:rsid w:val="00AF5263"/>
    <w:rsid w:val="00AF7B08"/>
    <w:rsid w:val="00B01FD3"/>
    <w:rsid w:val="00B06742"/>
    <w:rsid w:val="00B076AE"/>
    <w:rsid w:val="00B15E72"/>
    <w:rsid w:val="00B160BE"/>
    <w:rsid w:val="00B20706"/>
    <w:rsid w:val="00B23EB9"/>
    <w:rsid w:val="00B24A10"/>
    <w:rsid w:val="00B31FE8"/>
    <w:rsid w:val="00B37A64"/>
    <w:rsid w:val="00B45299"/>
    <w:rsid w:val="00B47226"/>
    <w:rsid w:val="00B509F6"/>
    <w:rsid w:val="00B528D6"/>
    <w:rsid w:val="00B52E25"/>
    <w:rsid w:val="00B55FAC"/>
    <w:rsid w:val="00B567BF"/>
    <w:rsid w:val="00B60D88"/>
    <w:rsid w:val="00B651B1"/>
    <w:rsid w:val="00B65B91"/>
    <w:rsid w:val="00B6681E"/>
    <w:rsid w:val="00B70B57"/>
    <w:rsid w:val="00B722B1"/>
    <w:rsid w:val="00B81040"/>
    <w:rsid w:val="00B8174E"/>
    <w:rsid w:val="00B81FEF"/>
    <w:rsid w:val="00B8379E"/>
    <w:rsid w:val="00B907B3"/>
    <w:rsid w:val="00B97264"/>
    <w:rsid w:val="00B97B0D"/>
    <w:rsid w:val="00BA4F2A"/>
    <w:rsid w:val="00BB2A0C"/>
    <w:rsid w:val="00BB6385"/>
    <w:rsid w:val="00BC39A3"/>
    <w:rsid w:val="00BD139A"/>
    <w:rsid w:val="00BD21AA"/>
    <w:rsid w:val="00BD7CDF"/>
    <w:rsid w:val="00BE0709"/>
    <w:rsid w:val="00BE30FC"/>
    <w:rsid w:val="00BE57BC"/>
    <w:rsid w:val="00BE5852"/>
    <w:rsid w:val="00BE5F3A"/>
    <w:rsid w:val="00BE6A75"/>
    <w:rsid w:val="00BF08A1"/>
    <w:rsid w:val="00BF0FD6"/>
    <w:rsid w:val="00BF30FB"/>
    <w:rsid w:val="00BF4BB2"/>
    <w:rsid w:val="00C00134"/>
    <w:rsid w:val="00C04D66"/>
    <w:rsid w:val="00C053C7"/>
    <w:rsid w:val="00C069BE"/>
    <w:rsid w:val="00C10120"/>
    <w:rsid w:val="00C22D32"/>
    <w:rsid w:val="00C26053"/>
    <w:rsid w:val="00C300BC"/>
    <w:rsid w:val="00C33DFE"/>
    <w:rsid w:val="00C34BBA"/>
    <w:rsid w:val="00C40B41"/>
    <w:rsid w:val="00C42291"/>
    <w:rsid w:val="00C44F37"/>
    <w:rsid w:val="00C469BC"/>
    <w:rsid w:val="00C54D9F"/>
    <w:rsid w:val="00C55B74"/>
    <w:rsid w:val="00C572A0"/>
    <w:rsid w:val="00C574BC"/>
    <w:rsid w:val="00C601A6"/>
    <w:rsid w:val="00C650B2"/>
    <w:rsid w:val="00C675A7"/>
    <w:rsid w:val="00C6EC33"/>
    <w:rsid w:val="00C716F4"/>
    <w:rsid w:val="00C7179E"/>
    <w:rsid w:val="00C723AD"/>
    <w:rsid w:val="00C73C8F"/>
    <w:rsid w:val="00C740FA"/>
    <w:rsid w:val="00C82B5F"/>
    <w:rsid w:val="00C85300"/>
    <w:rsid w:val="00C94457"/>
    <w:rsid w:val="00C944A2"/>
    <w:rsid w:val="00C94F6A"/>
    <w:rsid w:val="00C96891"/>
    <w:rsid w:val="00C96BE5"/>
    <w:rsid w:val="00CA0A36"/>
    <w:rsid w:val="00CA21EA"/>
    <w:rsid w:val="00CA4E89"/>
    <w:rsid w:val="00CB1BA1"/>
    <w:rsid w:val="00CB1D25"/>
    <w:rsid w:val="00CB25BA"/>
    <w:rsid w:val="00CB343A"/>
    <w:rsid w:val="00CD07F3"/>
    <w:rsid w:val="00CD4878"/>
    <w:rsid w:val="00CD75D7"/>
    <w:rsid w:val="00CE78E0"/>
    <w:rsid w:val="00CF2380"/>
    <w:rsid w:val="00CF3347"/>
    <w:rsid w:val="00CF4E19"/>
    <w:rsid w:val="00CF6DE9"/>
    <w:rsid w:val="00D0124C"/>
    <w:rsid w:val="00D0394A"/>
    <w:rsid w:val="00D06D99"/>
    <w:rsid w:val="00D13321"/>
    <w:rsid w:val="00D13620"/>
    <w:rsid w:val="00D409FB"/>
    <w:rsid w:val="00D430E1"/>
    <w:rsid w:val="00D44317"/>
    <w:rsid w:val="00D51660"/>
    <w:rsid w:val="00D51933"/>
    <w:rsid w:val="00D53F80"/>
    <w:rsid w:val="00D60B89"/>
    <w:rsid w:val="00D6272C"/>
    <w:rsid w:val="00D6430B"/>
    <w:rsid w:val="00D66497"/>
    <w:rsid w:val="00D7401B"/>
    <w:rsid w:val="00D802D7"/>
    <w:rsid w:val="00D82E9E"/>
    <w:rsid w:val="00D845AD"/>
    <w:rsid w:val="00D9012F"/>
    <w:rsid w:val="00D95E09"/>
    <w:rsid w:val="00D95E46"/>
    <w:rsid w:val="00DA6C3D"/>
    <w:rsid w:val="00DA77B3"/>
    <w:rsid w:val="00DA7FD2"/>
    <w:rsid w:val="00DB34F3"/>
    <w:rsid w:val="00DB6BFB"/>
    <w:rsid w:val="00DC49B3"/>
    <w:rsid w:val="00DC6BED"/>
    <w:rsid w:val="00DC73AF"/>
    <w:rsid w:val="00DD31EB"/>
    <w:rsid w:val="00DD5456"/>
    <w:rsid w:val="00DD6E95"/>
    <w:rsid w:val="00DE09C7"/>
    <w:rsid w:val="00DE4D18"/>
    <w:rsid w:val="00DF3973"/>
    <w:rsid w:val="00DF54DE"/>
    <w:rsid w:val="00DF6689"/>
    <w:rsid w:val="00DF711C"/>
    <w:rsid w:val="00E011F6"/>
    <w:rsid w:val="00E0199C"/>
    <w:rsid w:val="00E03C37"/>
    <w:rsid w:val="00E03EC7"/>
    <w:rsid w:val="00E0454F"/>
    <w:rsid w:val="00E0656F"/>
    <w:rsid w:val="00E0766F"/>
    <w:rsid w:val="00E1515B"/>
    <w:rsid w:val="00E17B60"/>
    <w:rsid w:val="00E17DA2"/>
    <w:rsid w:val="00E24A76"/>
    <w:rsid w:val="00E30589"/>
    <w:rsid w:val="00E30634"/>
    <w:rsid w:val="00E323AF"/>
    <w:rsid w:val="00E32CF7"/>
    <w:rsid w:val="00E42B6E"/>
    <w:rsid w:val="00E4410D"/>
    <w:rsid w:val="00E5197C"/>
    <w:rsid w:val="00E56027"/>
    <w:rsid w:val="00E56709"/>
    <w:rsid w:val="00E607A5"/>
    <w:rsid w:val="00E61B9A"/>
    <w:rsid w:val="00E61BA8"/>
    <w:rsid w:val="00E62B08"/>
    <w:rsid w:val="00E65A59"/>
    <w:rsid w:val="00E71B01"/>
    <w:rsid w:val="00E737CB"/>
    <w:rsid w:val="00E81325"/>
    <w:rsid w:val="00E82190"/>
    <w:rsid w:val="00E82CAD"/>
    <w:rsid w:val="00E842F3"/>
    <w:rsid w:val="00E869CA"/>
    <w:rsid w:val="00E86F2C"/>
    <w:rsid w:val="00E913FC"/>
    <w:rsid w:val="00E94F14"/>
    <w:rsid w:val="00EA21C1"/>
    <w:rsid w:val="00EA2926"/>
    <w:rsid w:val="00EA41B3"/>
    <w:rsid w:val="00EA4240"/>
    <w:rsid w:val="00EA4307"/>
    <w:rsid w:val="00EA4FF9"/>
    <w:rsid w:val="00EA7D1A"/>
    <w:rsid w:val="00EC19F2"/>
    <w:rsid w:val="00EC1BF3"/>
    <w:rsid w:val="00EC3A56"/>
    <w:rsid w:val="00EC6CB6"/>
    <w:rsid w:val="00ED1D8C"/>
    <w:rsid w:val="00ED226A"/>
    <w:rsid w:val="00ED6159"/>
    <w:rsid w:val="00EE09BA"/>
    <w:rsid w:val="00EE0CFD"/>
    <w:rsid w:val="00EE1D5F"/>
    <w:rsid w:val="00EE5CB5"/>
    <w:rsid w:val="00EE6EB7"/>
    <w:rsid w:val="00EF00B6"/>
    <w:rsid w:val="00EF2C57"/>
    <w:rsid w:val="00EF6EAF"/>
    <w:rsid w:val="00F05EBC"/>
    <w:rsid w:val="00F139F0"/>
    <w:rsid w:val="00F1511C"/>
    <w:rsid w:val="00F31E4E"/>
    <w:rsid w:val="00F33349"/>
    <w:rsid w:val="00F37A1E"/>
    <w:rsid w:val="00F46AD3"/>
    <w:rsid w:val="00F50DAE"/>
    <w:rsid w:val="00F5278F"/>
    <w:rsid w:val="00F53D78"/>
    <w:rsid w:val="00F5575A"/>
    <w:rsid w:val="00F5592A"/>
    <w:rsid w:val="00F61644"/>
    <w:rsid w:val="00F61804"/>
    <w:rsid w:val="00F61A67"/>
    <w:rsid w:val="00F63B54"/>
    <w:rsid w:val="00F63D29"/>
    <w:rsid w:val="00F67A2A"/>
    <w:rsid w:val="00F75434"/>
    <w:rsid w:val="00F75A5E"/>
    <w:rsid w:val="00F773DE"/>
    <w:rsid w:val="00F82488"/>
    <w:rsid w:val="00F85E7C"/>
    <w:rsid w:val="00F90C40"/>
    <w:rsid w:val="00F949D9"/>
    <w:rsid w:val="00F956CD"/>
    <w:rsid w:val="00F96829"/>
    <w:rsid w:val="00FA1327"/>
    <w:rsid w:val="00FA78CF"/>
    <w:rsid w:val="00FB28AE"/>
    <w:rsid w:val="00FB31DE"/>
    <w:rsid w:val="00FB330F"/>
    <w:rsid w:val="00FC6AB6"/>
    <w:rsid w:val="00FC7C9E"/>
    <w:rsid w:val="00FD0791"/>
    <w:rsid w:val="00FE3899"/>
    <w:rsid w:val="00FE4FC5"/>
    <w:rsid w:val="00FE6C06"/>
    <w:rsid w:val="00FE72FE"/>
    <w:rsid w:val="00FF44C9"/>
    <w:rsid w:val="014A46BB"/>
    <w:rsid w:val="016956FF"/>
    <w:rsid w:val="01781E2F"/>
    <w:rsid w:val="018A2A00"/>
    <w:rsid w:val="01940F21"/>
    <w:rsid w:val="0196F72E"/>
    <w:rsid w:val="01C28EE6"/>
    <w:rsid w:val="01D05198"/>
    <w:rsid w:val="01D1DD9F"/>
    <w:rsid w:val="01D9929F"/>
    <w:rsid w:val="021ABCF7"/>
    <w:rsid w:val="022633CD"/>
    <w:rsid w:val="026877B0"/>
    <w:rsid w:val="0282E2B4"/>
    <w:rsid w:val="0328763B"/>
    <w:rsid w:val="03319B01"/>
    <w:rsid w:val="0343C5B9"/>
    <w:rsid w:val="036E90F9"/>
    <w:rsid w:val="03A6EECA"/>
    <w:rsid w:val="03D44BB6"/>
    <w:rsid w:val="03D6C45F"/>
    <w:rsid w:val="03D989BA"/>
    <w:rsid w:val="03E89A40"/>
    <w:rsid w:val="03E8A996"/>
    <w:rsid w:val="03F1874A"/>
    <w:rsid w:val="040D5337"/>
    <w:rsid w:val="042EE3CB"/>
    <w:rsid w:val="046465EF"/>
    <w:rsid w:val="0480DC55"/>
    <w:rsid w:val="04822465"/>
    <w:rsid w:val="04A07878"/>
    <w:rsid w:val="04ADD99B"/>
    <w:rsid w:val="04AF2BD3"/>
    <w:rsid w:val="04B43E22"/>
    <w:rsid w:val="04CFD7B6"/>
    <w:rsid w:val="04DFCF24"/>
    <w:rsid w:val="04E51148"/>
    <w:rsid w:val="04FCAAE4"/>
    <w:rsid w:val="05147875"/>
    <w:rsid w:val="05483807"/>
    <w:rsid w:val="055223B6"/>
    <w:rsid w:val="0561B8DB"/>
    <w:rsid w:val="0565C5A9"/>
    <w:rsid w:val="0569A308"/>
    <w:rsid w:val="05A0521D"/>
    <w:rsid w:val="05A4A4B3"/>
    <w:rsid w:val="05A634F8"/>
    <w:rsid w:val="05CAB42C"/>
    <w:rsid w:val="05DD2D6E"/>
    <w:rsid w:val="0627344E"/>
    <w:rsid w:val="063061F8"/>
    <w:rsid w:val="065EBA1B"/>
    <w:rsid w:val="06730E26"/>
    <w:rsid w:val="067C3724"/>
    <w:rsid w:val="06A5DDF1"/>
    <w:rsid w:val="06B2DFD0"/>
    <w:rsid w:val="06B4941A"/>
    <w:rsid w:val="0714C8E5"/>
    <w:rsid w:val="071A83F6"/>
    <w:rsid w:val="074AC6C5"/>
    <w:rsid w:val="075394E9"/>
    <w:rsid w:val="075B4C1B"/>
    <w:rsid w:val="0766848D"/>
    <w:rsid w:val="07719291"/>
    <w:rsid w:val="07735EAE"/>
    <w:rsid w:val="07849985"/>
    <w:rsid w:val="0790CAD2"/>
    <w:rsid w:val="07A7E308"/>
    <w:rsid w:val="07AC9997"/>
    <w:rsid w:val="07B8CE30"/>
    <w:rsid w:val="07FAA585"/>
    <w:rsid w:val="081BFB46"/>
    <w:rsid w:val="081DDC10"/>
    <w:rsid w:val="083F12F7"/>
    <w:rsid w:val="0843BCF1"/>
    <w:rsid w:val="0855FBEF"/>
    <w:rsid w:val="087B8CAF"/>
    <w:rsid w:val="08892E02"/>
    <w:rsid w:val="088DA58B"/>
    <w:rsid w:val="08F0C1A7"/>
    <w:rsid w:val="08F74939"/>
    <w:rsid w:val="099BC553"/>
    <w:rsid w:val="09C3C727"/>
    <w:rsid w:val="09C664F5"/>
    <w:rsid w:val="09E0C2BF"/>
    <w:rsid w:val="09ED478F"/>
    <w:rsid w:val="09F576A8"/>
    <w:rsid w:val="0A1A3A64"/>
    <w:rsid w:val="0A40201E"/>
    <w:rsid w:val="0A4E4D87"/>
    <w:rsid w:val="0A5224B8"/>
    <w:rsid w:val="0A5F7129"/>
    <w:rsid w:val="0A6E4077"/>
    <w:rsid w:val="0A701E14"/>
    <w:rsid w:val="0A7F79D2"/>
    <w:rsid w:val="0A9FF8D4"/>
    <w:rsid w:val="0ACBF1FD"/>
    <w:rsid w:val="0AD4690A"/>
    <w:rsid w:val="0AD5C9D0"/>
    <w:rsid w:val="0B022F7E"/>
    <w:rsid w:val="0B15E4D8"/>
    <w:rsid w:val="0B313093"/>
    <w:rsid w:val="0B5F9788"/>
    <w:rsid w:val="0B6C3A1E"/>
    <w:rsid w:val="0B6F8B7F"/>
    <w:rsid w:val="0C0C2ABD"/>
    <w:rsid w:val="0C0CADB2"/>
    <w:rsid w:val="0C0F59F6"/>
    <w:rsid w:val="0C20FF54"/>
    <w:rsid w:val="0C2B58A7"/>
    <w:rsid w:val="0C346AC1"/>
    <w:rsid w:val="0C580AA8"/>
    <w:rsid w:val="0C5C8A14"/>
    <w:rsid w:val="0C6A0AF2"/>
    <w:rsid w:val="0C70396B"/>
    <w:rsid w:val="0C743BA0"/>
    <w:rsid w:val="0C8FEFA0"/>
    <w:rsid w:val="0CA26C09"/>
    <w:rsid w:val="0CBE83D8"/>
    <w:rsid w:val="0CC406E9"/>
    <w:rsid w:val="0CD87D47"/>
    <w:rsid w:val="0CE10BE2"/>
    <w:rsid w:val="0CF70D2B"/>
    <w:rsid w:val="0D00A1E1"/>
    <w:rsid w:val="0D12A5D6"/>
    <w:rsid w:val="0D2BCFE6"/>
    <w:rsid w:val="0D4FD22E"/>
    <w:rsid w:val="0D504234"/>
    <w:rsid w:val="0D54C10E"/>
    <w:rsid w:val="0D5A04D5"/>
    <w:rsid w:val="0D60F8EE"/>
    <w:rsid w:val="0D886680"/>
    <w:rsid w:val="0D940C7B"/>
    <w:rsid w:val="0D9C4A7A"/>
    <w:rsid w:val="0DB03A48"/>
    <w:rsid w:val="0DE700E8"/>
    <w:rsid w:val="0E6B9244"/>
    <w:rsid w:val="0E6C21D6"/>
    <w:rsid w:val="0E7D1596"/>
    <w:rsid w:val="0E857809"/>
    <w:rsid w:val="0ED49708"/>
    <w:rsid w:val="0EDE2D55"/>
    <w:rsid w:val="0EE78F8B"/>
    <w:rsid w:val="0F488E4F"/>
    <w:rsid w:val="0F537497"/>
    <w:rsid w:val="0F7E7093"/>
    <w:rsid w:val="0F840FB4"/>
    <w:rsid w:val="0FB3F87B"/>
    <w:rsid w:val="0FBA4B0C"/>
    <w:rsid w:val="0FCA0AFF"/>
    <w:rsid w:val="0FE88B1E"/>
    <w:rsid w:val="1002A3BE"/>
    <w:rsid w:val="102184E5"/>
    <w:rsid w:val="103F4ED4"/>
    <w:rsid w:val="104C3108"/>
    <w:rsid w:val="10645204"/>
    <w:rsid w:val="1077B306"/>
    <w:rsid w:val="1079FDB6"/>
    <w:rsid w:val="1092D834"/>
    <w:rsid w:val="109D419D"/>
    <w:rsid w:val="10A08736"/>
    <w:rsid w:val="10B1D2BC"/>
    <w:rsid w:val="10BD522B"/>
    <w:rsid w:val="1133F2C4"/>
    <w:rsid w:val="113E2D27"/>
    <w:rsid w:val="1153DB9F"/>
    <w:rsid w:val="11AFA732"/>
    <w:rsid w:val="11BB05D6"/>
    <w:rsid w:val="11F69A54"/>
    <w:rsid w:val="12271386"/>
    <w:rsid w:val="126CB335"/>
    <w:rsid w:val="1279B0C0"/>
    <w:rsid w:val="127C3E95"/>
    <w:rsid w:val="1287DF7B"/>
    <w:rsid w:val="12B61155"/>
    <w:rsid w:val="12BA720B"/>
    <w:rsid w:val="12C60163"/>
    <w:rsid w:val="1316F22D"/>
    <w:rsid w:val="1338D92A"/>
    <w:rsid w:val="133D7460"/>
    <w:rsid w:val="13571003"/>
    <w:rsid w:val="135AFBBA"/>
    <w:rsid w:val="135B05AD"/>
    <w:rsid w:val="136C7F0C"/>
    <w:rsid w:val="13A1D61C"/>
    <w:rsid w:val="13A3E1AB"/>
    <w:rsid w:val="13AF5465"/>
    <w:rsid w:val="13D7B4AD"/>
    <w:rsid w:val="13D827F8"/>
    <w:rsid w:val="13DFDEA1"/>
    <w:rsid w:val="143C976F"/>
    <w:rsid w:val="14450795"/>
    <w:rsid w:val="146BFEA8"/>
    <w:rsid w:val="1483A495"/>
    <w:rsid w:val="149957B4"/>
    <w:rsid w:val="149E0CD5"/>
    <w:rsid w:val="14B3B595"/>
    <w:rsid w:val="14B7795D"/>
    <w:rsid w:val="14F5C7D8"/>
    <w:rsid w:val="14FFCA4B"/>
    <w:rsid w:val="151FA22B"/>
    <w:rsid w:val="152A0F3F"/>
    <w:rsid w:val="1577842E"/>
    <w:rsid w:val="15B510B7"/>
    <w:rsid w:val="15B63C3C"/>
    <w:rsid w:val="15BC58C2"/>
    <w:rsid w:val="15DF138F"/>
    <w:rsid w:val="161BD86D"/>
    <w:rsid w:val="1620BA6D"/>
    <w:rsid w:val="165A1748"/>
    <w:rsid w:val="165DAB98"/>
    <w:rsid w:val="16A24A2F"/>
    <w:rsid w:val="16AB41D6"/>
    <w:rsid w:val="16DF332A"/>
    <w:rsid w:val="16E1E911"/>
    <w:rsid w:val="16FA84A9"/>
    <w:rsid w:val="174FAFB8"/>
    <w:rsid w:val="177CA857"/>
    <w:rsid w:val="1783F8EF"/>
    <w:rsid w:val="178B1883"/>
    <w:rsid w:val="17A66CC4"/>
    <w:rsid w:val="17DA5FD4"/>
    <w:rsid w:val="17E3B04D"/>
    <w:rsid w:val="17EE479C"/>
    <w:rsid w:val="18076C5F"/>
    <w:rsid w:val="18328E62"/>
    <w:rsid w:val="18452537"/>
    <w:rsid w:val="18613CF4"/>
    <w:rsid w:val="186250F1"/>
    <w:rsid w:val="18754890"/>
    <w:rsid w:val="189FB8FD"/>
    <w:rsid w:val="18C95759"/>
    <w:rsid w:val="18DA8869"/>
    <w:rsid w:val="18F27B82"/>
    <w:rsid w:val="18F70D2B"/>
    <w:rsid w:val="191878B8"/>
    <w:rsid w:val="193C03A9"/>
    <w:rsid w:val="194EE34E"/>
    <w:rsid w:val="1957DCC7"/>
    <w:rsid w:val="196D0B54"/>
    <w:rsid w:val="19C13DFC"/>
    <w:rsid w:val="19CB65E2"/>
    <w:rsid w:val="19D9EAF1"/>
    <w:rsid w:val="19DBFB1E"/>
    <w:rsid w:val="19E2E298"/>
    <w:rsid w:val="19E4536B"/>
    <w:rsid w:val="1A044E25"/>
    <w:rsid w:val="1A0E0C5F"/>
    <w:rsid w:val="1A2FD12E"/>
    <w:rsid w:val="1A335637"/>
    <w:rsid w:val="1A343594"/>
    <w:rsid w:val="1A47697C"/>
    <w:rsid w:val="1AAAC45C"/>
    <w:rsid w:val="1AAF831A"/>
    <w:rsid w:val="1AB44919"/>
    <w:rsid w:val="1ABB8D19"/>
    <w:rsid w:val="1ACBE2C2"/>
    <w:rsid w:val="1AE4A1C6"/>
    <w:rsid w:val="1AE6D641"/>
    <w:rsid w:val="1AEAC485"/>
    <w:rsid w:val="1AFD72DB"/>
    <w:rsid w:val="1B094BEF"/>
    <w:rsid w:val="1B166903"/>
    <w:rsid w:val="1B1A168C"/>
    <w:rsid w:val="1B25E85E"/>
    <w:rsid w:val="1B4CA3B4"/>
    <w:rsid w:val="1B5C353B"/>
    <w:rsid w:val="1B7D6033"/>
    <w:rsid w:val="1B8C4E44"/>
    <w:rsid w:val="1BCB7B4D"/>
    <w:rsid w:val="1BCFD5EC"/>
    <w:rsid w:val="1BD5A55C"/>
    <w:rsid w:val="1BD5E352"/>
    <w:rsid w:val="1BD96712"/>
    <w:rsid w:val="1BF4FDAB"/>
    <w:rsid w:val="1C257DC0"/>
    <w:rsid w:val="1C4F223E"/>
    <w:rsid w:val="1C644EA8"/>
    <w:rsid w:val="1C68A151"/>
    <w:rsid w:val="1C73B9F3"/>
    <w:rsid w:val="1C80C88E"/>
    <w:rsid w:val="1C860DE5"/>
    <w:rsid w:val="1CA2DC49"/>
    <w:rsid w:val="1CB23CF0"/>
    <w:rsid w:val="1CC4D335"/>
    <w:rsid w:val="1CC8FD62"/>
    <w:rsid w:val="1CF11FCB"/>
    <w:rsid w:val="1D0B96C9"/>
    <w:rsid w:val="1D46313F"/>
    <w:rsid w:val="1D60F7CB"/>
    <w:rsid w:val="1D66819C"/>
    <w:rsid w:val="1D9D25D8"/>
    <w:rsid w:val="1DB0134A"/>
    <w:rsid w:val="1DBAD8D6"/>
    <w:rsid w:val="1DCF5C78"/>
    <w:rsid w:val="1DD90539"/>
    <w:rsid w:val="1DE1B3CA"/>
    <w:rsid w:val="1E52A4DA"/>
    <w:rsid w:val="1E951ED0"/>
    <w:rsid w:val="1ED48BA2"/>
    <w:rsid w:val="1EDB28C2"/>
    <w:rsid w:val="1EFD4FA8"/>
    <w:rsid w:val="1F365AA0"/>
    <w:rsid w:val="1F38F639"/>
    <w:rsid w:val="1F4B51E8"/>
    <w:rsid w:val="1F5911E6"/>
    <w:rsid w:val="1F70C44D"/>
    <w:rsid w:val="1FB9A14B"/>
    <w:rsid w:val="20255E96"/>
    <w:rsid w:val="20328520"/>
    <w:rsid w:val="20A9F85B"/>
    <w:rsid w:val="20D3E97F"/>
    <w:rsid w:val="20D4C69A"/>
    <w:rsid w:val="2101DD45"/>
    <w:rsid w:val="2107E021"/>
    <w:rsid w:val="210C70A9"/>
    <w:rsid w:val="21B100E2"/>
    <w:rsid w:val="21B3A0AB"/>
    <w:rsid w:val="21BD7B20"/>
    <w:rsid w:val="21EA54F1"/>
    <w:rsid w:val="21FC0A5D"/>
    <w:rsid w:val="22080D99"/>
    <w:rsid w:val="2229A47A"/>
    <w:rsid w:val="222F1E31"/>
    <w:rsid w:val="225EC4AC"/>
    <w:rsid w:val="226A28E6"/>
    <w:rsid w:val="2279C1F4"/>
    <w:rsid w:val="227C5CA6"/>
    <w:rsid w:val="22915C36"/>
    <w:rsid w:val="22AB046A"/>
    <w:rsid w:val="22D08628"/>
    <w:rsid w:val="233BC7B2"/>
    <w:rsid w:val="23464C3C"/>
    <w:rsid w:val="234AF523"/>
    <w:rsid w:val="239D3D18"/>
    <w:rsid w:val="23B622C4"/>
    <w:rsid w:val="23B80758"/>
    <w:rsid w:val="23BF6F39"/>
    <w:rsid w:val="23D3167B"/>
    <w:rsid w:val="23F6E5F0"/>
    <w:rsid w:val="242C87C8"/>
    <w:rsid w:val="242E32C0"/>
    <w:rsid w:val="24343E92"/>
    <w:rsid w:val="24387D2B"/>
    <w:rsid w:val="245E9102"/>
    <w:rsid w:val="249D7EF7"/>
    <w:rsid w:val="251146C1"/>
    <w:rsid w:val="25248B1E"/>
    <w:rsid w:val="25309AF6"/>
    <w:rsid w:val="254AE928"/>
    <w:rsid w:val="25513F52"/>
    <w:rsid w:val="255CDBDB"/>
    <w:rsid w:val="25727D83"/>
    <w:rsid w:val="25783211"/>
    <w:rsid w:val="257C6D21"/>
    <w:rsid w:val="25860680"/>
    <w:rsid w:val="25902E66"/>
    <w:rsid w:val="25AFD1AF"/>
    <w:rsid w:val="25B86E60"/>
    <w:rsid w:val="25CA0321"/>
    <w:rsid w:val="25CF4093"/>
    <w:rsid w:val="25D75AB1"/>
    <w:rsid w:val="25EEE772"/>
    <w:rsid w:val="2664B6B9"/>
    <w:rsid w:val="26DE7077"/>
    <w:rsid w:val="26EFAB4E"/>
    <w:rsid w:val="270DAABA"/>
    <w:rsid w:val="2771B184"/>
    <w:rsid w:val="2791F466"/>
    <w:rsid w:val="27BC038E"/>
    <w:rsid w:val="27BDA54A"/>
    <w:rsid w:val="2800871A"/>
    <w:rsid w:val="280B8F63"/>
    <w:rsid w:val="282AEBE2"/>
    <w:rsid w:val="2848E783"/>
    <w:rsid w:val="28BC5D0B"/>
    <w:rsid w:val="28C0C261"/>
    <w:rsid w:val="28DFD87F"/>
    <w:rsid w:val="28ED85E0"/>
    <w:rsid w:val="28FA5A3A"/>
    <w:rsid w:val="29269586"/>
    <w:rsid w:val="29880D61"/>
    <w:rsid w:val="299FE350"/>
    <w:rsid w:val="29AF584F"/>
    <w:rsid w:val="29E4B7E4"/>
    <w:rsid w:val="2A002375"/>
    <w:rsid w:val="2A1126C0"/>
    <w:rsid w:val="2A499AC1"/>
    <w:rsid w:val="2A6B94FE"/>
    <w:rsid w:val="2A842580"/>
    <w:rsid w:val="2A93FEBA"/>
    <w:rsid w:val="2AA95246"/>
    <w:rsid w:val="2AAEE092"/>
    <w:rsid w:val="2AB2C55C"/>
    <w:rsid w:val="2AC52766"/>
    <w:rsid w:val="2ACB8C4A"/>
    <w:rsid w:val="2AD4A66B"/>
    <w:rsid w:val="2AE3D1AE"/>
    <w:rsid w:val="2B0FD311"/>
    <w:rsid w:val="2B26ED05"/>
    <w:rsid w:val="2B3E8450"/>
    <w:rsid w:val="2B7D6FCC"/>
    <w:rsid w:val="2BCB44DB"/>
    <w:rsid w:val="2C441BD8"/>
    <w:rsid w:val="2C50A137"/>
    <w:rsid w:val="2C6BFF20"/>
    <w:rsid w:val="2C6F7159"/>
    <w:rsid w:val="2C9921A9"/>
    <w:rsid w:val="2CC6493B"/>
    <w:rsid w:val="2CED9A8E"/>
    <w:rsid w:val="2CFFD05E"/>
    <w:rsid w:val="2D28D1C3"/>
    <w:rsid w:val="2D2CCEE1"/>
    <w:rsid w:val="2D4BA2B0"/>
    <w:rsid w:val="2DA45A12"/>
    <w:rsid w:val="2DBB3728"/>
    <w:rsid w:val="2DCAF317"/>
    <w:rsid w:val="2DEE1932"/>
    <w:rsid w:val="2E0E1890"/>
    <w:rsid w:val="2E28C845"/>
    <w:rsid w:val="2E43538C"/>
    <w:rsid w:val="2E6572BE"/>
    <w:rsid w:val="2E892D69"/>
    <w:rsid w:val="2EA2D281"/>
    <w:rsid w:val="2EC0E0AC"/>
    <w:rsid w:val="2EDCA83B"/>
    <w:rsid w:val="2EF60D06"/>
    <w:rsid w:val="2F016D3B"/>
    <w:rsid w:val="2F140CCE"/>
    <w:rsid w:val="2F365748"/>
    <w:rsid w:val="2F4DF6EC"/>
    <w:rsid w:val="2F60B8C7"/>
    <w:rsid w:val="2FC532BC"/>
    <w:rsid w:val="2FCF9221"/>
    <w:rsid w:val="2FE1D871"/>
    <w:rsid w:val="2FEB1B8F"/>
    <w:rsid w:val="2FF6E1A1"/>
    <w:rsid w:val="30143810"/>
    <w:rsid w:val="3071088A"/>
    <w:rsid w:val="308331BB"/>
    <w:rsid w:val="3086B6C4"/>
    <w:rsid w:val="308B7426"/>
    <w:rsid w:val="30A038C7"/>
    <w:rsid w:val="30B28864"/>
    <w:rsid w:val="30D227A9"/>
    <w:rsid w:val="30EAEA64"/>
    <w:rsid w:val="315EB74B"/>
    <w:rsid w:val="319510C1"/>
    <w:rsid w:val="31C336FC"/>
    <w:rsid w:val="31F74B20"/>
    <w:rsid w:val="3230DAD4"/>
    <w:rsid w:val="32366FC0"/>
    <w:rsid w:val="323AF7F5"/>
    <w:rsid w:val="3245D1F3"/>
    <w:rsid w:val="324C5320"/>
    <w:rsid w:val="325D6085"/>
    <w:rsid w:val="3270C91F"/>
    <w:rsid w:val="32A9C09F"/>
    <w:rsid w:val="32A9E841"/>
    <w:rsid w:val="333BAAF4"/>
    <w:rsid w:val="335A3275"/>
    <w:rsid w:val="33F6E630"/>
    <w:rsid w:val="343B3A92"/>
    <w:rsid w:val="3463164F"/>
    <w:rsid w:val="3479791D"/>
    <w:rsid w:val="348F5EA9"/>
    <w:rsid w:val="34F2C621"/>
    <w:rsid w:val="35098506"/>
    <w:rsid w:val="35164E19"/>
    <w:rsid w:val="3517C0ED"/>
    <w:rsid w:val="353E30E6"/>
    <w:rsid w:val="357B2ABA"/>
    <w:rsid w:val="35CADF8F"/>
    <w:rsid w:val="35E1B02A"/>
    <w:rsid w:val="35E68E7A"/>
    <w:rsid w:val="35F62186"/>
    <w:rsid w:val="3604F0F3"/>
    <w:rsid w:val="362E71DB"/>
    <w:rsid w:val="3637BF2C"/>
    <w:rsid w:val="364B8D87"/>
    <w:rsid w:val="36540324"/>
    <w:rsid w:val="36777F7B"/>
    <w:rsid w:val="367ADA83"/>
    <w:rsid w:val="3682A785"/>
    <w:rsid w:val="36AB8CF9"/>
    <w:rsid w:val="36ACAB0A"/>
    <w:rsid w:val="36BAC181"/>
    <w:rsid w:val="36E9D34C"/>
    <w:rsid w:val="36EA7CA7"/>
    <w:rsid w:val="37039E39"/>
    <w:rsid w:val="37084228"/>
    <w:rsid w:val="371419A0"/>
    <w:rsid w:val="3729467D"/>
    <w:rsid w:val="373076DB"/>
    <w:rsid w:val="37557519"/>
    <w:rsid w:val="377281C2"/>
    <w:rsid w:val="377D5E3C"/>
    <w:rsid w:val="37AE52C4"/>
    <w:rsid w:val="37C1D3EC"/>
    <w:rsid w:val="37C907B6"/>
    <w:rsid w:val="37DF3067"/>
    <w:rsid w:val="3803DEFB"/>
    <w:rsid w:val="3816AAE4"/>
    <w:rsid w:val="3824F0A9"/>
    <w:rsid w:val="382AAD86"/>
    <w:rsid w:val="385BC51B"/>
    <w:rsid w:val="387FBB5D"/>
    <w:rsid w:val="3881FA9D"/>
    <w:rsid w:val="38864D08"/>
    <w:rsid w:val="38F2B29E"/>
    <w:rsid w:val="39033AA2"/>
    <w:rsid w:val="39107EA5"/>
    <w:rsid w:val="3952CE40"/>
    <w:rsid w:val="39642616"/>
    <w:rsid w:val="397425EA"/>
    <w:rsid w:val="39AD5FC0"/>
    <w:rsid w:val="39B27B45"/>
    <w:rsid w:val="39DE556A"/>
    <w:rsid w:val="39FE4045"/>
    <w:rsid w:val="3A2C3503"/>
    <w:rsid w:val="3A362A42"/>
    <w:rsid w:val="3A460EEB"/>
    <w:rsid w:val="3A5EECE9"/>
    <w:rsid w:val="3A8D15DB"/>
    <w:rsid w:val="3A8EB599"/>
    <w:rsid w:val="3AA4BA1C"/>
    <w:rsid w:val="3AC0F53B"/>
    <w:rsid w:val="3B06CF99"/>
    <w:rsid w:val="3B21FB6B"/>
    <w:rsid w:val="3B39DB31"/>
    <w:rsid w:val="3B819D45"/>
    <w:rsid w:val="3B987D0F"/>
    <w:rsid w:val="3B9B5363"/>
    <w:rsid w:val="3BBC69AE"/>
    <w:rsid w:val="3BD76FB0"/>
    <w:rsid w:val="3BE19014"/>
    <w:rsid w:val="3BE1DF4C"/>
    <w:rsid w:val="3BE4A6A6"/>
    <w:rsid w:val="3BEF12BF"/>
    <w:rsid w:val="3C16C89C"/>
    <w:rsid w:val="3C440A28"/>
    <w:rsid w:val="3C583220"/>
    <w:rsid w:val="3CA0CEDE"/>
    <w:rsid w:val="3D31F08B"/>
    <w:rsid w:val="3D55B5D9"/>
    <w:rsid w:val="3D5BA3C0"/>
    <w:rsid w:val="3DB37BC6"/>
    <w:rsid w:val="3DFBFA94"/>
    <w:rsid w:val="3E5D4A0B"/>
    <w:rsid w:val="3E6A5240"/>
    <w:rsid w:val="3E724CDC"/>
    <w:rsid w:val="3E8D6905"/>
    <w:rsid w:val="3E93AB94"/>
    <w:rsid w:val="3E94952B"/>
    <w:rsid w:val="3EF25076"/>
    <w:rsid w:val="3EFFA626"/>
    <w:rsid w:val="3F19BDB0"/>
    <w:rsid w:val="3F2DF50C"/>
    <w:rsid w:val="3F47053F"/>
    <w:rsid w:val="3F524046"/>
    <w:rsid w:val="3F8D6B5A"/>
    <w:rsid w:val="3FC3C9F9"/>
    <w:rsid w:val="3FCD669B"/>
    <w:rsid w:val="3FE631D5"/>
    <w:rsid w:val="40525460"/>
    <w:rsid w:val="407C7E20"/>
    <w:rsid w:val="40915EED"/>
    <w:rsid w:val="409B7B6A"/>
    <w:rsid w:val="40B5C558"/>
    <w:rsid w:val="40CA2AA5"/>
    <w:rsid w:val="40E05CFF"/>
    <w:rsid w:val="4108FBB4"/>
    <w:rsid w:val="411FF1CF"/>
    <w:rsid w:val="41216B1A"/>
    <w:rsid w:val="413036BF"/>
    <w:rsid w:val="4147B593"/>
    <w:rsid w:val="415B7DF9"/>
    <w:rsid w:val="4196B5CB"/>
    <w:rsid w:val="41AFDE28"/>
    <w:rsid w:val="41B4A5EE"/>
    <w:rsid w:val="41B7E809"/>
    <w:rsid w:val="41ECC744"/>
    <w:rsid w:val="421B0575"/>
    <w:rsid w:val="4246FE9E"/>
    <w:rsid w:val="424F75AB"/>
    <w:rsid w:val="428D168C"/>
    <w:rsid w:val="42C57867"/>
    <w:rsid w:val="42FCC42D"/>
    <w:rsid w:val="4305075D"/>
    <w:rsid w:val="4323E077"/>
    <w:rsid w:val="432592FD"/>
    <w:rsid w:val="4325C186"/>
    <w:rsid w:val="43403B81"/>
    <w:rsid w:val="4368DC3C"/>
    <w:rsid w:val="437E8305"/>
    <w:rsid w:val="4396929C"/>
    <w:rsid w:val="43A1320F"/>
    <w:rsid w:val="43A156F6"/>
    <w:rsid w:val="43A69ABD"/>
    <w:rsid w:val="4439BFDD"/>
    <w:rsid w:val="443FC9F3"/>
    <w:rsid w:val="446656DD"/>
    <w:rsid w:val="44892F58"/>
    <w:rsid w:val="44A0D7BE"/>
    <w:rsid w:val="44AAC7B7"/>
    <w:rsid w:val="44C0C387"/>
    <w:rsid w:val="44DBF7E6"/>
    <w:rsid w:val="44FD0EC8"/>
    <w:rsid w:val="45253AE9"/>
    <w:rsid w:val="4540F2EC"/>
    <w:rsid w:val="455004C6"/>
    <w:rsid w:val="45653FA9"/>
    <w:rsid w:val="45663206"/>
    <w:rsid w:val="457AA76A"/>
    <w:rsid w:val="4591C83B"/>
    <w:rsid w:val="45B41954"/>
    <w:rsid w:val="45B9AE16"/>
    <w:rsid w:val="45C2675F"/>
    <w:rsid w:val="460255AA"/>
    <w:rsid w:val="460EEF10"/>
    <w:rsid w:val="461CD03F"/>
    <w:rsid w:val="46332248"/>
    <w:rsid w:val="4662AA9D"/>
    <w:rsid w:val="46721474"/>
    <w:rsid w:val="46726253"/>
    <w:rsid w:val="46A2743D"/>
    <w:rsid w:val="46BF2B44"/>
    <w:rsid w:val="46C0E077"/>
    <w:rsid w:val="46C123C3"/>
    <w:rsid w:val="46DAD852"/>
    <w:rsid w:val="46F888A8"/>
    <w:rsid w:val="470B2032"/>
    <w:rsid w:val="472B8D8C"/>
    <w:rsid w:val="475E8F5C"/>
    <w:rsid w:val="47680F93"/>
    <w:rsid w:val="476B8C04"/>
    <w:rsid w:val="478B2AAA"/>
    <w:rsid w:val="479E260B"/>
    <w:rsid w:val="47EEAD7F"/>
    <w:rsid w:val="48293C94"/>
    <w:rsid w:val="486F7D88"/>
    <w:rsid w:val="487E9F34"/>
    <w:rsid w:val="4885A7F0"/>
    <w:rsid w:val="488E2561"/>
    <w:rsid w:val="48983070"/>
    <w:rsid w:val="48A00ECF"/>
    <w:rsid w:val="48BD77D8"/>
    <w:rsid w:val="48BEB72F"/>
    <w:rsid w:val="48DDD4F1"/>
    <w:rsid w:val="497FD31A"/>
    <w:rsid w:val="49DCC450"/>
    <w:rsid w:val="49ED5DE2"/>
    <w:rsid w:val="49EEA82F"/>
    <w:rsid w:val="4A015B2E"/>
    <w:rsid w:val="4A2F89BD"/>
    <w:rsid w:val="4A506E14"/>
    <w:rsid w:val="4A8CD337"/>
    <w:rsid w:val="4A91FECE"/>
    <w:rsid w:val="4A97249B"/>
    <w:rsid w:val="4ABEB427"/>
    <w:rsid w:val="4AE8B75D"/>
    <w:rsid w:val="4B00DCE9"/>
    <w:rsid w:val="4B24E0E9"/>
    <w:rsid w:val="4B2759EB"/>
    <w:rsid w:val="4B34D4D1"/>
    <w:rsid w:val="4B45D376"/>
    <w:rsid w:val="4B643C0A"/>
    <w:rsid w:val="4B6A0A07"/>
    <w:rsid w:val="4BA04C70"/>
    <w:rsid w:val="4BA055D5"/>
    <w:rsid w:val="4BAAFA59"/>
    <w:rsid w:val="4BB93373"/>
    <w:rsid w:val="4BEFAB30"/>
    <w:rsid w:val="4C34546D"/>
    <w:rsid w:val="4C9A7E6D"/>
    <w:rsid w:val="4C9AAECC"/>
    <w:rsid w:val="4CB8C3C4"/>
    <w:rsid w:val="4D0869C5"/>
    <w:rsid w:val="4D3B1B30"/>
    <w:rsid w:val="4D40E2C1"/>
    <w:rsid w:val="4D56B998"/>
    <w:rsid w:val="4D617784"/>
    <w:rsid w:val="4D868439"/>
    <w:rsid w:val="4DCD3E67"/>
    <w:rsid w:val="4DE00F0D"/>
    <w:rsid w:val="4DE1710C"/>
    <w:rsid w:val="4DE6C39E"/>
    <w:rsid w:val="4DFD120F"/>
    <w:rsid w:val="4E1347F3"/>
    <w:rsid w:val="4E517089"/>
    <w:rsid w:val="4E539B33"/>
    <w:rsid w:val="4E644BDB"/>
    <w:rsid w:val="4EAA21BB"/>
    <w:rsid w:val="4EC405A7"/>
    <w:rsid w:val="4EC66A16"/>
    <w:rsid w:val="4F202C87"/>
    <w:rsid w:val="4F5CE47E"/>
    <w:rsid w:val="4F757FC3"/>
    <w:rsid w:val="4FB9D3E0"/>
    <w:rsid w:val="4FDD5D92"/>
    <w:rsid w:val="4FEA947C"/>
    <w:rsid w:val="4FF685EF"/>
    <w:rsid w:val="50400A87"/>
    <w:rsid w:val="50667A0D"/>
    <w:rsid w:val="5092848A"/>
    <w:rsid w:val="50F15465"/>
    <w:rsid w:val="5107A626"/>
    <w:rsid w:val="511E4CFB"/>
    <w:rsid w:val="513E2802"/>
    <w:rsid w:val="5149BF20"/>
    <w:rsid w:val="51766ED0"/>
    <w:rsid w:val="517F5AC6"/>
    <w:rsid w:val="5194226D"/>
    <w:rsid w:val="51D05E42"/>
    <w:rsid w:val="51D66224"/>
    <w:rsid w:val="51D85662"/>
    <w:rsid w:val="520AD686"/>
    <w:rsid w:val="520CA786"/>
    <w:rsid w:val="520F7DDA"/>
    <w:rsid w:val="520FFEB9"/>
    <w:rsid w:val="5211643D"/>
    <w:rsid w:val="5220B8B1"/>
    <w:rsid w:val="5246EF63"/>
    <w:rsid w:val="527B60DF"/>
    <w:rsid w:val="5281FB4F"/>
    <w:rsid w:val="5293E215"/>
    <w:rsid w:val="52E4F107"/>
    <w:rsid w:val="52F35205"/>
    <w:rsid w:val="53138F97"/>
    <w:rsid w:val="532650D2"/>
    <w:rsid w:val="53322FBF"/>
    <w:rsid w:val="534B7A95"/>
    <w:rsid w:val="537F0ED0"/>
    <w:rsid w:val="53D9F380"/>
    <w:rsid w:val="5406AAEA"/>
    <w:rsid w:val="541652AC"/>
    <w:rsid w:val="541AD669"/>
    <w:rsid w:val="54279C7B"/>
    <w:rsid w:val="546FD491"/>
    <w:rsid w:val="5483FE5E"/>
    <w:rsid w:val="548A02E9"/>
    <w:rsid w:val="54C846D5"/>
    <w:rsid w:val="54D16250"/>
    <w:rsid w:val="54D3588D"/>
    <w:rsid w:val="54D38D5F"/>
    <w:rsid w:val="54EB2AA9"/>
    <w:rsid w:val="54F90E4F"/>
    <w:rsid w:val="54FAC387"/>
    <w:rsid w:val="552F6E98"/>
    <w:rsid w:val="553F8A2F"/>
    <w:rsid w:val="55762D93"/>
    <w:rsid w:val="55815D44"/>
    <w:rsid w:val="55913BF1"/>
    <w:rsid w:val="55B09C19"/>
    <w:rsid w:val="55D4B175"/>
    <w:rsid w:val="56555985"/>
    <w:rsid w:val="5692541D"/>
    <w:rsid w:val="56994A37"/>
    <w:rsid w:val="56E018A9"/>
    <w:rsid w:val="56EAE1D4"/>
    <w:rsid w:val="56F91AEE"/>
    <w:rsid w:val="57062225"/>
    <w:rsid w:val="571D0EA1"/>
    <w:rsid w:val="572C23B8"/>
    <w:rsid w:val="572E629F"/>
    <w:rsid w:val="573A40A0"/>
    <w:rsid w:val="5753C18E"/>
    <w:rsid w:val="5781BCAD"/>
    <w:rsid w:val="57972F85"/>
    <w:rsid w:val="579760B3"/>
    <w:rsid w:val="57ACF036"/>
    <w:rsid w:val="57CD81AD"/>
    <w:rsid w:val="57E0A39C"/>
    <w:rsid w:val="57E2DAA2"/>
    <w:rsid w:val="57F15ED1"/>
    <w:rsid w:val="5877FAA1"/>
    <w:rsid w:val="587A366F"/>
    <w:rsid w:val="587CB1F5"/>
    <w:rsid w:val="58F80A84"/>
    <w:rsid w:val="5900CB33"/>
    <w:rsid w:val="597C476B"/>
    <w:rsid w:val="5989EE44"/>
    <w:rsid w:val="598FA9B6"/>
    <w:rsid w:val="59B06F29"/>
    <w:rsid w:val="59CF2ECF"/>
    <w:rsid w:val="59D49E14"/>
    <w:rsid w:val="5A06A510"/>
    <w:rsid w:val="5A340514"/>
    <w:rsid w:val="5A36F6D9"/>
    <w:rsid w:val="5A46F0BF"/>
    <w:rsid w:val="5A89329A"/>
    <w:rsid w:val="5A8BE2D1"/>
    <w:rsid w:val="5A9B4313"/>
    <w:rsid w:val="5AF08301"/>
    <w:rsid w:val="5AF9446D"/>
    <w:rsid w:val="5B5A27B6"/>
    <w:rsid w:val="5BBF1E0C"/>
    <w:rsid w:val="5BD7C004"/>
    <w:rsid w:val="5BE31704"/>
    <w:rsid w:val="5BED0760"/>
    <w:rsid w:val="5C0DB1C3"/>
    <w:rsid w:val="5C0FA7B8"/>
    <w:rsid w:val="5C13D32C"/>
    <w:rsid w:val="5C477ECE"/>
    <w:rsid w:val="5C7BAE79"/>
    <w:rsid w:val="5CABDDE8"/>
    <w:rsid w:val="5CB94DB3"/>
    <w:rsid w:val="5CC5E5FD"/>
    <w:rsid w:val="5CD8274C"/>
    <w:rsid w:val="5CE66A05"/>
    <w:rsid w:val="5CE88667"/>
    <w:rsid w:val="5D14CCF3"/>
    <w:rsid w:val="5D2FC866"/>
    <w:rsid w:val="5D37B5EC"/>
    <w:rsid w:val="5D523081"/>
    <w:rsid w:val="5DB15F04"/>
    <w:rsid w:val="5DD54B6E"/>
    <w:rsid w:val="5DEEE9CB"/>
    <w:rsid w:val="5E0CA7B6"/>
    <w:rsid w:val="5E3B2F9A"/>
    <w:rsid w:val="5E4CA2F7"/>
    <w:rsid w:val="5E5DDDCE"/>
    <w:rsid w:val="5E69BC29"/>
    <w:rsid w:val="5E7A6FA5"/>
    <w:rsid w:val="5EA1A5CD"/>
    <w:rsid w:val="5EAAADA7"/>
    <w:rsid w:val="5EBA5DF0"/>
    <w:rsid w:val="5EC24B76"/>
    <w:rsid w:val="5EFBBA7C"/>
    <w:rsid w:val="5F1AB7C6"/>
    <w:rsid w:val="5F2D39F5"/>
    <w:rsid w:val="5F3DE2B3"/>
    <w:rsid w:val="5F425E25"/>
    <w:rsid w:val="5F62EC0E"/>
    <w:rsid w:val="5F6EBC1F"/>
    <w:rsid w:val="5F930BB6"/>
    <w:rsid w:val="5FA8D75A"/>
    <w:rsid w:val="5FAA76BA"/>
    <w:rsid w:val="5FD9D64F"/>
    <w:rsid w:val="60164006"/>
    <w:rsid w:val="6016BD78"/>
    <w:rsid w:val="601DC634"/>
    <w:rsid w:val="603D762E"/>
    <w:rsid w:val="605EE605"/>
    <w:rsid w:val="607113F0"/>
    <w:rsid w:val="60740D7D"/>
    <w:rsid w:val="6097C4C6"/>
    <w:rsid w:val="60A5F39A"/>
    <w:rsid w:val="60B42CB4"/>
    <w:rsid w:val="60B7A820"/>
    <w:rsid w:val="60B8877D"/>
    <w:rsid w:val="60BBC997"/>
    <w:rsid w:val="60BC5E6B"/>
    <w:rsid w:val="60C2F9F5"/>
    <w:rsid w:val="60CC0F25"/>
    <w:rsid w:val="60CC49A1"/>
    <w:rsid w:val="6109B51A"/>
    <w:rsid w:val="612335EE"/>
    <w:rsid w:val="6131ACC5"/>
    <w:rsid w:val="6167D070"/>
    <w:rsid w:val="617E1F48"/>
    <w:rsid w:val="61A258B1"/>
    <w:rsid w:val="61B96EAF"/>
    <w:rsid w:val="62090B60"/>
    <w:rsid w:val="62525888"/>
    <w:rsid w:val="6256A5EB"/>
    <w:rsid w:val="62692E6B"/>
    <w:rsid w:val="627822D0"/>
    <w:rsid w:val="62A6BA45"/>
    <w:rsid w:val="62E6DB64"/>
    <w:rsid w:val="630C1BB0"/>
    <w:rsid w:val="633E2912"/>
    <w:rsid w:val="6342A60B"/>
    <w:rsid w:val="636A6251"/>
    <w:rsid w:val="63ABAE3F"/>
    <w:rsid w:val="63B9847F"/>
    <w:rsid w:val="63FF2422"/>
    <w:rsid w:val="6427D46B"/>
    <w:rsid w:val="645290B3"/>
    <w:rsid w:val="649A6230"/>
    <w:rsid w:val="64B945B9"/>
    <w:rsid w:val="64F22836"/>
    <w:rsid w:val="64F7694A"/>
    <w:rsid w:val="65132226"/>
    <w:rsid w:val="653DBD93"/>
    <w:rsid w:val="65673180"/>
    <w:rsid w:val="658A5C8E"/>
    <w:rsid w:val="6595F1C3"/>
    <w:rsid w:val="65BE496C"/>
    <w:rsid w:val="65C4A152"/>
    <w:rsid w:val="65DFC40B"/>
    <w:rsid w:val="65ED9BDD"/>
    <w:rsid w:val="65F921BA"/>
    <w:rsid w:val="661BB72B"/>
    <w:rsid w:val="665F98CA"/>
    <w:rsid w:val="6674917A"/>
    <w:rsid w:val="668F570C"/>
    <w:rsid w:val="66AC5BED"/>
    <w:rsid w:val="66B163E9"/>
    <w:rsid w:val="66B98345"/>
    <w:rsid w:val="66BC7C77"/>
    <w:rsid w:val="66D1708D"/>
    <w:rsid w:val="66EC04D6"/>
    <w:rsid w:val="66F63C73"/>
    <w:rsid w:val="6720082E"/>
    <w:rsid w:val="67397E3B"/>
    <w:rsid w:val="67637AF0"/>
    <w:rsid w:val="6778F69E"/>
    <w:rsid w:val="6779447D"/>
    <w:rsid w:val="67927772"/>
    <w:rsid w:val="67D0D709"/>
    <w:rsid w:val="67F7F90C"/>
    <w:rsid w:val="6804C014"/>
    <w:rsid w:val="6808FE90"/>
    <w:rsid w:val="68271462"/>
    <w:rsid w:val="6836428B"/>
    <w:rsid w:val="688ED9F9"/>
    <w:rsid w:val="6893E9F1"/>
    <w:rsid w:val="68C1FD50"/>
    <w:rsid w:val="68CD826D"/>
    <w:rsid w:val="68D7686A"/>
    <w:rsid w:val="68E88B81"/>
    <w:rsid w:val="68F9C172"/>
    <w:rsid w:val="6938808B"/>
    <w:rsid w:val="693FBA27"/>
    <w:rsid w:val="696AD66A"/>
    <w:rsid w:val="6987635E"/>
    <w:rsid w:val="699292B6"/>
    <w:rsid w:val="699C2FBF"/>
    <w:rsid w:val="69A98281"/>
    <w:rsid w:val="69E99204"/>
    <w:rsid w:val="69F2482A"/>
    <w:rsid w:val="6A1B6913"/>
    <w:rsid w:val="6A2C812E"/>
    <w:rsid w:val="6A30B389"/>
    <w:rsid w:val="6A5E4450"/>
    <w:rsid w:val="6A5EA424"/>
    <w:rsid w:val="6A6951B3"/>
    <w:rsid w:val="6A9591D3"/>
    <w:rsid w:val="6A9D22D6"/>
    <w:rsid w:val="6AAEA493"/>
    <w:rsid w:val="6AB1592B"/>
    <w:rsid w:val="6AD49D2C"/>
    <w:rsid w:val="6B06C530"/>
    <w:rsid w:val="6B16D8F2"/>
    <w:rsid w:val="6B1850C5"/>
    <w:rsid w:val="6B23BD14"/>
    <w:rsid w:val="6B360848"/>
    <w:rsid w:val="6B380020"/>
    <w:rsid w:val="6B384B68"/>
    <w:rsid w:val="6B458CC7"/>
    <w:rsid w:val="6B46ACEC"/>
    <w:rsid w:val="6B51287D"/>
    <w:rsid w:val="6B6D559A"/>
    <w:rsid w:val="6B98E0F8"/>
    <w:rsid w:val="6BB5952A"/>
    <w:rsid w:val="6BC49631"/>
    <w:rsid w:val="6BE40AEA"/>
    <w:rsid w:val="6BED77F9"/>
    <w:rsid w:val="6BF7238C"/>
    <w:rsid w:val="6C2846B9"/>
    <w:rsid w:val="6C3465B5"/>
    <w:rsid w:val="6C59A71F"/>
    <w:rsid w:val="6C5DAFB2"/>
    <w:rsid w:val="6C5F63FC"/>
    <w:rsid w:val="6CA4482C"/>
    <w:rsid w:val="6D1186F7"/>
    <w:rsid w:val="6D13F001"/>
    <w:rsid w:val="6D2E6171"/>
    <w:rsid w:val="6D9DD53E"/>
    <w:rsid w:val="6DA97E7C"/>
    <w:rsid w:val="6DAE6B17"/>
    <w:rsid w:val="6DCD0E8F"/>
    <w:rsid w:val="6DF0FD0E"/>
    <w:rsid w:val="6E0F04EB"/>
    <w:rsid w:val="6E316C1B"/>
    <w:rsid w:val="6E463513"/>
    <w:rsid w:val="6E6DD233"/>
    <w:rsid w:val="6EEE60E6"/>
    <w:rsid w:val="6EF8050B"/>
    <w:rsid w:val="6F1811E9"/>
    <w:rsid w:val="6F18E223"/>
    <w:rsid w:val="6F3784D3"/>
    <w:rsid w:val="6FAF46BF"/>
    <w:rsid w:val="6FC596E5"/>
    <w:rsid w:val="6FF5114B"/>
    <w:rsid w:val="701018E5"/>
    <w:rsid w:val="704A56A0"/>
    <w:rsid w:val="70633F76"/>
    <w:rsid w:val="707CAE48"/>
    <w:rsid w:val="708D3121"/>
    <w:rsid w:val="70CFA751"/>
    <w:rsid w:val="70E11F3E"/>
    <w:rsid w:val="7145CBD5"/>
    <w:rsid w:val="716D6EE4"/>
    <w:rsid w:val="717A8FA3"/>
    <w:rsid w:val="7183C1F3"/>
    <w:rsid w:val="7199DBBF"/>
    <w:rsid w:val="71B38FE0"/>
    <w:rsid w:val="71F7ADE8"/>
    <w:rsid w:val="720C5483"/>
    <w:rsid w:val="723A3D1B"/>
    <w:rsid w:val="724B5B4D"/>
    <w:rsid w:val="72715719"/>
    <w:rsid w:val="72AB45D4"/>
    <w:rsid w:val="72BEF1A4"/>
    <w:rsid w:val="72F73E03"/>
    <w:rsid w:val="73093F45"/>
    <w:rsid w:val="731B35F2"/>
    <w:rsid w:val="73270950"/>
    <w:rsid w:val="7331838B"/>
    <w:rsid w:val="733443DA"/>
    <w:rsid w:val="737543B3"/>
    <w:rsid w:val="738EEA64"/>
    <w:rsid w:val="739612C3"/>
    <w:rsid w:val="73B76884"/>
    <w:rsid w:val="73C964B1"/>
    <w:rsid w:val="73F07F6D"/>
    <w:rsid w:val="73F0D865"/>
    <w:rsid w:val="73F1692D"/>
    <w:rsid w:val="740350BC"/>
    <w:rsid w:val="7410D27A"/>
    <w:rsid w:val="74125269"/>
    <w:rsid w:val="745779A6"/>
    <w:rsid w:val="7470FA7A"/>
    <w:rsid w:val="748AA956"/>
    <w:rsid w:val="74A3A95A"/>
    <w:rsid w:val="74AD5405"/>
    <w:rsid w:val="74AE510C"/>
    <w:rsid w:val="752FD9FC"/>
    <w:rsid w:val="758823A7"/>
    <w:rsid w:val="75B01E30"/>
    <w:rsid w:val="75BD0CA6"/>
    <w:rsid w:val="75E370BB"/>
    <w:rsid w:val="7605E40B"/>
    <w:rsid w:val="760CCADB"/>
    <w:rsid w:val="764CDC15"/>
    <w:rsid w:val="764E6011"/>
    <w:rsid w:val="764F6AC8"/>
    <w:rsid w:val="76612E21"/>
    <w:rsid w:val="76B20B93"/>
    <w:rsid w:val="76E895DB"/>
    <w:rsid w:val="76FF185B"/>
    <w:rsid w:val="771F3DFE"/>
    <w:rsid w:val="77239EFB"/>
    <w:rsid w:val="773DC789"/>
    <w:rsid w:val="77808F57"/>
    <w:rsid w:val="77857363"/>
    <w:rsid w:val="778F4347"/>
    <w:rsid w:val="77984C1B"/>
    <w:rsid w:val="7799155C"/>
    <w:rsid w:val="77A3B404"/>
    <w:rsid w:val="77E49DEE"/>
    <w:rsid w:val="7823AD50"/>
    <w:rsid w:val="788F7E72"/>
    <w:rsid w:val="7897CAA8"/>
    <w:rsid w:val="78BF6F5C"/>
    <w:rsid w:val="78BFC469"/>
    <w:rsid w:val="78C0D15B"/>
    <w:rsid w:val="78C82794"/>
    <w:rsid w:val="78EB8ED8"/>
    <w:rsid w:val="79163F73"/>
    <w:rsid w:val="79164539"/>
    <w:rsid w:val="7990CE79"/>
    <w:rsid w:val="799A1B8C"/>
    <w:rsid w:val="79C94E49"/>
    <w:rsid w:val="79E6416E"/>
    <w:rsid w:val="7A3E8CEE"/>
    <w:rsid w:val="7A7EDD3E"/>
    <w:rsid w:val="7A860D9C"/>
    <w:rsid w:val="7AAC37E5"/>
    <w:rsid w:val="7AC713A1"/>
    <w:rsid w:val="7AD8C2C8"/>
    <w:rsid w:val="7AD95389"/>
    <w:rsid w:val="7ADFC410"/>
    <w:rsid w:val="7B2C2EDD"/>
    <w:rsid w:val="7B4FDBF5"/>
    <w:rsid w:val="7BB56136"/>
    <w:rsid w:val="7BBC0139"/>
    <w:rsid w:val="7BC82D1F"/>
    <w:rsid w:val="7BE510C5"/>
    <w:rsid w:val="7BF51DB3"/>
    <w:rsid w:val="7C07EA81"/>
    <w:rsid w:val="7C132044"/>
    <w:rsid w:val="7C2D1F36"/>
    <w:rsid w:val="7C465727"/>
    <w:rsid w:val="7C518F0B"/>
    <w:rsid w:val="7C51B6AD"/>
    <w:rsid w:val="7C789B86"/>
    <w:rsid w:val="7CB0218B"/>
    <w:rsid w:val="7CBD351F"/>
    <w:rsid w:val="7CBECB0D"/>
    <w:rsid w:val="7D0D4B6E"/>
    <w:rsid w:val="7D2D5C7A"/>
    <w:rsid w:val="7D64C9D1"/>
    <w:rsid w:val="7D7DA317"/>
    <w:rsid w:val="7D92E07F"/>
    <w:rsid w:val="7DD3FC38"/>
    <w:rsid w:val="7DDCDD70"/>
    <w:rsid w:val="7E061192"/>
    <w:rsid w:val="7E0652BC"/>
    <w:rsid w:val="7E178449"/>
    <w:rsid w:val="7E512525"/>
    <w:rsid w:val="7E544699"/>
    <w:rsid w:val="7E694151"/>
    <w:rsid w:val="7E903EF8"/>
    <w:rsid w:val="7F2F05ED"/>
    <w:rsid w:val="7F605F42"/>
    <w:rsid w:val="7F660BD8"/>
    <w:rsid w:val="7FA10B7E"/>
    <w:rsid w:val="7FA1F245"/>
    <w:rsid w:val="7FB867E6"/>
    <w:rsid w:val="7FC37107"/>
    <w:rsid w:val="7FDF6414"/>
    <w:rsid w:val="7FEFAF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7CD925B"/>
  <w15:chartTrackingRefBased/>
  <w15:docId w15:val="{901A9E7E-9D8B-472B-9B60-59D516E68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240" w:after="24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263"/>
    <w:rPr>
      <w:rFonts w:ascii="Times New Roman" w:eastAsia="Times New Roman" w:hAnsi="Times New Roman" w:cs="Times New Roman"/>
      <w:sz w:val="24"/>
      <w:szCs w:val="20"/>
    </w:rPr>
  </w:style>
  <w:style w:type="paragraph" w:styleId="Heading1">
    <w:name w:val="heading 1"/>
    <w:basedOn w:val="Normal"/>
    <w:next w:val="Text1"/>
    <w:link w:val="Heading1Char"/>
    <w:qFormat/>
    <w:rsid w:val="00AF5263"/>
    <w:pPr>
      <w:keepNext/>
      <w:numPr>
        <w:numId w:val="1"/>
      </w:numPr>
      <w:outlineLvl w:val="0"/>
    </w:pPr>
    <w:rPr>
      <w:b/>
      <w:smallCaps/>
    </w:rPr>
  </w:style>
  <w:style w:type="paragraph" w:styleId="Heading2">
    <w:name w:val="heading 2"/>
    <w:basedOn w:val="Normal"/>
    <w:next w:val="Text2"/>
    <w:link w:val="Heading2Char"/>
    <w:qFormat/>
    <w:rsid w:val="00AF5263"/>
    <w:pPr>
      <w:keepNext/>
      <w:numPr>
        <w:ilvl w:val="1"/>
        <w:numId w:val="1"/>
      </w:numPr>
      <w:outlineLvl w:val="1"/>
    </w:pPr>
    <w:rPr>
      <w:b/>
    </w:rPr>
  </w:style>
  <w:style w:type="paragraph" w:styleId="Heading3">
    <w:name w:val="heading 3"/>
    <w:basedOn w:val="Normal"/>
    <w:next w:val="Text3"/>
    <w:link w:val="Heading3Char"/>
    <w:qFormat/>
    <w:rsid w:val="00AF5263"/>
    <w:pPr>
      <w:keepNext/>
      <w:numPr>
        <w:ilvl w:val="2"/>
        <w:numId w:val="1"/>
      </w:numPr>
      <w:outlineLvl w:val="2"/>
    </w:pPr>
    <w:rPr>
      <w:i/>
    </w:rPr>
  </w:style>
  <w:style w:type="paragraph" w:styleId="Heading4">
    <w:name w:val="heading 4"/>
    <w:basedOn w:val="Normal"/>
    <w:next w:val="Normal"/>
    <w:link w:val="Heading4Char"/>
    <w:qFormat/>
    <w:rsid w:val="00AF5263"/>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263"/>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AF526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AF5263"/>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AF5263"/>
    <w:rPr>
      <w:rFonts w:ascii="Times New Roman" w:eastAsia="Times New Roman" w:hAnsi="Times New Roman" w:cs="Times New Roman"/>
      <w:sz w:val="24"/>
      <w:szCs w:val="20"/>
    </w:rPr>
  </w:style>
  <w:style w:type="paragraph" w:customStyle="1" w:styleId="Text1">
    <w:name w:val="Text 1"/>
    <w:basedOn w:val="Normal"/>
    <w:link w:val="Text1Char"/>
    <w:rsid w:val="00AF5263"/>
    <w:pPr>
      <w:ind w:left="482"/>
    </w:pPr>
  </w:style>
  <w:style w:type="paragraph" w:customStyle="1" w:styleId="Text2">
    <w:name w:val="Text 2"/>
    <w:basedOn w:val="Normal"/>
    <w:rsid w:val="00AF5263"/>
    <w:pPr>
      <w:tabs>
        <w:tab w:val="left" w:pos="2160"/>
      </w:tabs>
      <w:ind w:left="1077"/>
    </w:pPr>
  </w:style>
  <w:style w:type="paragraph" w:customStyle="1" w:styleId="Text3">
    <w:name w:val="Text 3"/>
    <w:basedOn w:val="Normal"/>
    <w:rsid w:val="00AF5263"/>
    <w:pPr>
      <w:tabs>
        <w:tab w:val="left" w:pos="2302"/>
      </w:tabs>
      <w:ind w:left="1916"/>
    </w:pPr>
  </w:style>
  <w:style w:type="paragraph" w:styleId="CommentText">
    <w:name w:val="annotation text"/>
    <w:basedOn w:val="Normal"/>
    <w:link w:val="CommentTextChar"/>
    <w:rsid w:val="00AF5263"/>
    <w:rPr>
      <w:sz w:val="20"/>
    </w:rPr>
  </w:style>
  <w:style w:type="character" w:customStyle="1" w:styleId="CommentTextChar">
    <w:name w:val="Comment Text Char"/>
    <w:basedOn w:val="DefaultParagraphFont"/>
    <w:link w:val="CommentText"/>
    <w:rsid w:val="00AF526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F5263"/>
    <w:pPr>
      <w:tabs>
        <w:tab w:val="center" w:pos="4535"/>
        <w:tab w:val="right" w:pos="9071"/>
        <w:tab w:val="right" w:pos="9921"/>
      </w:tabs>
      <w:spacing w:before="360" w:after="0"/>
      <w:ind w:left="-850" w:right="-850"/>
      <w:jc w:val="left"/>
    </w:pPr>
    <w:rPr>
      <w:rFonts w:eastAsiaTheme="minorHAnsi"/>
      <w:szCs w:val="22"/>
    </w:rPr>
  </w:style>
  <w:style w:type="character" w:customStyle="1" w:styleId="FooterChar">
    <w:name w:val="Footer Char"/>
    <w:basedOn w:val="DefaultParagraphFont"/>
    <w:link w:val="Footer"/>
    <w:uiPriority w:val="99"/>
    <w:rsid w:val="00AF5263"/>
    <w:rPr>
      <w:rFonts w:ascii="Times New Roman" w:hAnsi="Times New Roman" w:cs="Times New Roman"/>
      <w:sz w:val="24"/>
    </w:rPr>
  </w:style>
  <w:style w:type="paragraph" w:styleId="FootnoteText">
    <w:name w:val="footnote text"/>
    <w:basedOn w:val="Normal"/>
    <w:link w:val="FootnoteTextChar"/>
    <w:rsid w:val="00CF3347"/>
    <w:pPr>
      <w:ind w:left="80" w:hanging="80"/>
    </w:pPr>
    <w:rPr>
      <w:sz w:val="20"/>
    </w:rPr>
  </w:style>
  <w:style w:type="character" w:customStyle="1" w:styleId="FootnoteTextChar">
    <w:name w:val="Footnote Text Char"/>
    <w:basedOn w:val="DefaultParagraphFont"/>
    <w:link w:val="FootnoteText"/>
    <w:rsid w:val="00CF3347"/>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AF5263"/>
    <w:pPr>
      <w:tabs>
        <w:tab w:val="center" w:pos="4535"/>
        <w:tab w:val="right" w:pos="9071"/>
      </w:tabs>
      <w:spacing w:after="120"/>
    </w:pPr>
    <w:rPr>
      <w:rFonts w:eastAsiaTheme="minorHAnsi"/>
      <w:szCs w:val="22"/>
    </w:rPr>
  </w:style>
  <w:style w:type="character" w:customStyle="1" w:styleId="HeaderChar">
    <w:name w:val="Header Char"/>
    <w:basedOn w:val="DefaultParagraphFont"/>
    <w:link w:val="Header"/>
    <w:uiPriority w:val="99"/>
    <w:rsid w:val="00AF5263"/>
    <w:rPr>
      <w:rFonts w:ascii="Times New Roman" w:hAnsi="Times New Roman" w:cs="Times New Roman"/>
      <w:sz w:val="24"/>
    </w:rPr>
  </w:style>
  <w:style w:type="paragraph" w:styleId="TOC1">
    <w:name w:val="toc 1"/>
    <w:basedOn w:val="Normal"/>
    <w:next w:val="Normal"/>
    <w:uiPriority w:val="39"/>
    <w:rsid w:val="00AF5263"/>
    <w:pPr>
      <w:tabs>
        <w:tab w:val="right" w:leader="dot" w:pos="8640"/>
      </w:tabs>
      <w:spacing w:before="120" w:after="120"/>
      <w:ind w:left="482" w:right="720" w:hanging="482"/>
    </w:pPr>
    <w:rPr>
      <w:caps/>
    </w:rPr>
  </w:style>
  <w:style w:type="paragraph" w:styleId="TOC2">
    <w:name w:val="toc 2"/>
    <w:basedOn w:val="Normal"/>
    <w:next w:val="Normal"/>
    <w:uiPriority w:val="39"/>
    <w:rsid w:val="00AF5263"/>
    <w:pPr>
      <w:tabs>
        <w:tab w:val="right" w:leader="dot" w:pos="8640"/>
      </w:tabs>
      <w:spacing w:before="60" w:after="60"/>
      <w:ind w:left="1077" w:right="720" w:hanging="595"/>
    </w:pPr>
  </w:style>
  <w:style w:type="paragraph" w:styleId="TOC3">
    <w:name w:val="toc 3"/>
    <w:basedOn w:val="Normal"/>
    <w:next w:val="Normal"/>
    <w:uiPriority w:val="39"/>
    <w:rsid w:val="00AF5263"/>
    <w:pPr>
      <w:tabs>
        <w:tab w:val="right" w:leader="dot" w:pos="8640"/>
      </w:tabs>
      <w:spacing w:before="60" w:after="60"/>
      <w:ind w:left="1916" w:right="720" w:hanging="839"/>
    </w:pPr>
  </w:style>
  <w:style w:type="paragraph" w:styleId="TOCHeading">
    <w:name w:val="TOC Heading"/>
    <w:basedOn w:val="Normal"/>
    <w:next w:val="Normal"/>
    <w:uiPriority w:val="39"/>
    <w:qFormat/>
    <w:rsid w:val="00AF5263"/>
    <w:pPr>
      <w:keepNext/>
      <w:jc w:val="center"/>
    </w:pPr>
    <w:rPr>
      <w:b/>
    </w:rPr>
  </w:style>
  <w:style w:type="character" w:styleId="FootnoteReference">
    <w:name w:val="footnote reference"/>
    <w:basedOn w:val="DefaultParagraphFont"/>
    <w:uiPriority w:val="99"/>
    <w:unhideWhenUsed/>
    <w:rsid w:val="00AF5263"/>
    <w:rPr>
      <w:vertAlign w:val="superscript"/>
    </w:rPr>
  </w:style>
  <w:style w:type="character" w:styleId="CommentReference">
    <w:name w:val="annotation reference"/>
    <w:basedOn w:val="DefaultParagraphFont"/>
    <w:unhideWhenUsed/>
    <w:rsid w:val="00AF5263"/>
    <w:rPr>
      <w:sz w:val="16"/>
      <w:szCs w:val="16"/>
    </w:rPr>
  </w:style>
  <w:style w:type="character" w:customStyle="1" w:styleId="Text1Char">
    <w:name w:val="Text 1 Char"/>
    <w:link w:val="Text1"/>
    <w:rsid w:val="00AF5263"/>
    <w:rPr>
      <w:rFonts w:ascii="Times New Roman" w:eastAsia="Times New Roman" w:hAnsi="Times New Roman" w:cs="Times New Roman"/>
      <w:sz w:val="24"/>
      <w:szCs w:val="20"/>
    </w:rPr>
  </w:style>
  <w:style w:type="character" w:styleId="Hyperlink">
    <w:name w:val="Hyperlink"/>
    <w:basedOn w:val="DefaultParagraphFont"/>
    <w:uiPriority w:val="99"/>
    <w:unhideWhenUsed/>
    <w:rsid w:val="00AF5263"/>
    <w:rPr>
      <w:color w:val="0000FF" w:themeColor="hyperlink"/>
      <w:u w:val="single"/>
    </w:rPr>
  </w:style>
  <w:style w:type="paragraph" w:styleId="BalloonText">
    <w:name w:val="Balloon Text"/>
    <w:basedOn w:val="Normal"/>
    <w:link w:val="BalloonTextChar"/>
    <w:uiPriority w:val="99"/>
    <w:semiHidden/>
    <w:unhideWhenUsed/>
    <w:rsid w:val="00AF52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263"/>
    <w:rPr>
      <w:rFonts w:ascii="Segoe UI" w:eastAsia="Times New Roman" w:hAnsi="Segoe UI" w:cs="Segoe UI"/>
      <w:sz w:val="18"/>
      <w:szCs w:val="18"/>
    </w:rPr>
  </w:style>
  <w:style w:type="character" w:customStyle="1" w:styleId="Marker">
    <w:name w:val="Marker"/>
    <w:basedOn w:val="DefaultParagraphFont"/>
    <w:rsid w:val="009D3F8E"/>
    <w:rPr>
      <w:color w:val="0000FF"/>
      <w:shd w:val="clear" w:color="auto" w:fill="auto"/>
    </w:rPr>
  </w:style>
  <w:style w:type="paragraph" w:customStyle="1" w:styleId="Pagedecouverture">
    <w:name w:val="Page de couverture"/>
    <w:basedOn w:val="Normal"/>
    <w:next w:val="Normal"/>
    <w:rsid w:val="009D3F8E"/>
    <w:pPr>
      <w:spacing w:after="0"/>
    </w:pPr>
    <w:rPr>
      <w:rFonts w:eastAsiaTheme="minorHAnsi"/>
      <w:szCs w:val="22"/>
    </w:rPr>
  </w:style>
  <w:style w:type="paragraph" w:customStyle="1" w:styleId="FooterCoverPage">
    <w:name w:val="Footer Cover Page"/>
    <w:basedOn w:val="Normal"/>
    <w:link w:val="FooterCoverPageChar"/>
    <w:rsid w:val="009D3F8E"/>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D3F8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rsid w:val="009D3F8E"/>
    <w:pPr>
      <w:keepLines/>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D3F8E"/>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rsid w:val="009D3F8E"/>
    <w:pPr>
      <w:keepLines/>
      <w:tabs>
        <w:tab w:val="center" w:pos="4535"/>
        <w:tab w:val="right" w:pos="9071"/>
      </w:tabs>
      <w:spacing w:before="0" w:after="120"/>
    </w:pPr>
  </w:style>
  <w:style w:type="character" w:customStyle="1" w:styleId="HeaderCoverPageChar">
    <w:name w:val="Header Cover Page Char"/>
    <w:basedOn w:val="DefaultParagraphFont"/>
    <w:link w:val="HeaderCoverPage"/>
    <w:rsid w:val="009D3F8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rsid w:val="009D3F8E"/>
    <w:pPr>
      <w:keepLines/>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9D3F8E"/>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rsid w:val="009D3F8E"/>
    <w:pPr>
      <w:keepLines/>
      <w:spacing w:before="0" w:after="120"/>
      <w:jc w:val="right"/>
    </w:pPr>
    <w:rPr>
      <w:sz w:val="28"/>
    </w:rPr>
  </w:style>
  <w:style w:type="character" w:customStyle="1" w:styleId="HeaderSensitivityRightChar">
    <w:name w:val="Header Sensitivity Right Char"/>
    <w:basedOn w:val="DefaultParagraphFont"/>
    <w:link w:val="HeaderSensitivityRight"/>
    <w:rsid w:val="009D3F8E"/>
    <w:rPr>
      <w:rFonts w:ascii="Times New Roman" w:eastAsia="Times New Roman" w:hAnsi="Times New Roman" w:cs="Times New Roman"/>
      <w:sz w:val="28"/>
      <w:szCs w:val="20"/>
    </w:rPr>
  </w:style>
  <w:style w:type="paragraph" w:styleId="CommentSubject">
    <w:name w:val="annotation subject"/>
    <w:basedOn w:val="CommentText"/>
    <w:next w:val="CommentText"/>
    <w:link w:val="CommentSubjectChar"/>
    <w:uiPriority w:val="99"/>
    <w:semiHidden/>
    <w:unhideWhenUsed/>
    <w:rsid w:val="00880287"/>
    <w:rPr>
      <w:b/>
      <w:bCs/>
    </w:rPr>
  </w:style>
  <w:style w:type="character" w:customStyle="1" w:styleId="CommentSubjectChar">
    <w:name w:val="Comment Subject Char"/>
    <w:basedOn w:val="CommentTextChar"/>
    <w:link w:val="CommentSubject"/>
    <w:uiPriority w:val="99"/>
    <w:semiHidden/>
    <w:rsid w:val="00880287"/>
    <w:rPr>
      <w:rFonts w:ascii="Times New Roman" w:eastAsia="Times New Roman" w:hAnsi="Times New Roman" w:cs="Times New Roman"/>
      <w:b/>
      <w:bCs/>
      <w:sz w:val="20"/>
      <w:szCs w:val="20"/>
    </w:rPr>
  </w:style>
  <w:style w:type="paragraph" w:customStyle="1" w:styleId="paragraph">
    <w:name w:val="paragraph"/>
    <w:basedOn w:val="Normal"/>
    <w:rsid w:val="00711494"/>
    <w:pPr>
      <w:spacing w:before="100" w:beforeAutospacing="1" w:after="100" w:afterAutospacing="1"/>
      <w:jc w:val="left"/>
    </w:pPr>
    <w:rPr>
      <w:szCs w:val="24"/>
      <w:lang w:val="fr-BE" w:eastAsia="fr-BE"/>
    </w:rPr>
  </w:style>
  <w:style w:type="character" w:customStyle="1" w:styleId="normaltextrun">
    <w:name w:val="normaltextrun"/>
    <w:basedOn w:val="DefaultParagraphFont"/>
    <w:rsid w:val="00711494"/>
  </w:style>
  <w:style w:type="character" w:customStyle="1" w:styleId="eop">
    <w:name w:val="eop"/>
    <w:basedOn w:val="DefaultParagraphFont"/>
    <w:rsid w:val="00711494"/>
  </w:style>
  <w:style w:type="character" w:customStyle="1" w:styleId="superscript">
    <w:name w:val="superscript"/>
    <w:basedOn w:val="DefaultParagraphFont"/>
    <w:rsid w:val="00711494"/>
  </w:style>
  <w:style w:type="character" w:customStyle="1" w:styleId="scxw140352696">
    <w:name w:val="scxw140352696"/>
    <w:basedOn w:val="DefaultParagraphFont"/>
    <w:rsid w:val="00EA4307"/>
  </w:style>
  <w:style w:type="character" w:customStyle="1" w:styleId="scxw218901051">
    <w:name w:val="scxw218901051"/>
    <w:basedOn w:val="DefaultParagraphFont"/>
    <w:rsid w:val="00E81325"/>
  </w:style>
  <w:style w:type="character" w:styleId="FollowedHyperlink">
    <w:name w:val="FollowedHyperlink"/>
    <w:basedOn w:val="DefaultParagraphFont"/>
    <w:uiPriority w:val="99"/>
    <w:semiHidden/>
    <w:unhideWhenUsed/>
    <w:rsid w:val="002649C7"/>
    <w:rPr>
      <w:color w:val="800080" w:themeColor="followedHyperlink"/>
      <w:u w:val="single"/>
    </w:rPr>
  </w:style>
  <w:style w:type="paragraph" w:styleId="Revision">
    <w:name w:val="Revision"/>
    <w:hidden/>
    <w:uiPriority w:val="99"/>
    <w:semiHidden/>
    <w:rsid w:val="0046151C"/>
    <w:pPr>
      <w:spacing w:before="0" w:after="0"/>
      <w:jc w:val="left"/>
    </w:pPr>
    <w:rPr>
      <w:rFonts w:ascii="Times New Roman" w:eastAsia="Times New Roman" w:hAnsi="Times New Roman" w:cs="Times New Roman"/>
      <w:sz w:val="24"/>
      <w:szCs w:val="20"/>
    </w:rPr>
  </w:style>
  <w:style w:type="paragraph" w:styleId="ListParagraph">
    <w:name w:val="List Paragraph"/>
    <w:basedOn w:val="Normal"/>
    <w:uiPriority w:val="34"/>
    <w:qFormat/>
    <w:rsid w:val="008B0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608">
      <w:bodyDiv w:val="1"/>
      <w:marLeft w:val="0"/>
      <w:marRight w:val="0"/>
      <w:marTop w:val="0"/>
      <w:marBottom w:val="0"/>
      <w:divBdr>
        <w:top w:val="none" w:sz="0" w:space="0" w:color="auto"/>
        <w:left w:val="none" w:sz="0" w:space="0" w:color="auto"/>
        <w:bottom w:val="none" w:sz="0" w:space="0" w:color="auto"/>
        <w:right w:val="none" w:sz="0" w:space="0" w:color="auto"/>
      </w:divBdr>
      <w:divsChild>
        <w:div w:id="65689190">
          <w:marLeft w:val="0"/>
          <w:marRight w:val="0"/>
          <w:marTop w:val="0"/>
          <w:marBottom w:val="0"/>
          <w:divBdr>
            <w:top w:val="none" w:sz="0" w:space="0" w:color="auto"/>
            <w:left w:val="none" w:sz="0" w:space="0" w:color="auto"/>
            <w:bottom w:val="none" w:sz="0" w:space="0" w:color="auto"/>
            <w:right w:val="none" w:sz="0" w:space="0" w:color="auto"/>
          </w:divBdr>
        </w:div>
        <w:div w:id="640039092">
          <w:marLeft w:val="0"/>
          <w:marRight w:val="0"/>
          <w:marTop w:val="0"/>
          <w:marBottom w:val="0"/>
          <w:divBdr>
            <w:top w:val="none" w:sz="0" w:space="0" w:color="auto"/>
            <w:left w:val="none" w:sz="0" w:space="0" w:color="auto"/>
            <w:bottom w:val="none" w:sz="0" w:space="0" w:color="auto"/>
            <w:right w:val="none" w:sz="0" w:space="0" w:color="auto"/>
          </w:divBdr>
        </w:div>
        <w:div w:id="1973632454">
          <w:marLeft w:val="0"/>
          <w:marRight w:val="0"/>
          <w:marTop w:val="0"/>
          <w:marBottom w:val="0"/>
          <w:divBdr>
            <w:top w:val="none" w:sz="0" w:space="0" w:color="auto"/>
            <w:left w:val="none" w:sz="0" w:space="0" w:color="auto"/>
            <w:bottom w:val="none" w:sz="0" w:space="0" w:color="auto"/>
            <w:right w:val="none" w:sz="0" w:space="0" w:color="auto"/>
          </w:divBdr>
        </w:div>
        <w:div w:id="2124838416">
          <w:marLeft w:val="0"/>
          <w:marRight w:val="0"/>
          <w:marTop w:val="0"/>
          <w:marBottom w:val="0"/>
          <w:divBdr>
            <w:top w:val="none" w:sz="0" w:space="0" w:color="auto"/>
            <w:left w:val="none" w:sz="0" w:space="0" w:color="auto"/>
            <w:bottom w:val="none" w:sz="0" w:space="0" w:color="auto"/>
            <w:right w:val="none" w:sz="0" w:space="0" w:color="auto"/>
          </w:divBdr>
        </w:div>
      </w:divsChild>
    </w:div>
    <w:div w:id="33699704">
      <w:bodyDiv w:val="1"/>
      <w:marLeft w:val="0"/>
      <w:marRight w:val="0"/>
      <w:marTop w:val="0"/>
      <w:marBottom w:val="0"/>
      <w:divBdr>
        <w:top w:val="none" w:sz="0" w:space="0" w:color="auto"/>
        <w:left w:val="none" w:sz="0" w:space="0" w:color="auto"/>
        <w:bottom w:val="none" w:sz="0" w:space="0" w:color="auto"/>
        <w:right w:val="none" w:sz="0" w:space="0" w:color="auto"/>
      </w:divBdr>
      <w:divsChild>
        <w:div w:id="371152700">
          <w:marLeft w:val="0"/>
          <w:marRight w:val="0"/>
          <w:marTop w:val="0"/>
          <w:marBottom w:val="0"/>
          <w:divBdr>
            <w:top w:val="none" w:sz="0" w:space="0" w:color="auto"/>
            <w:left w:val="none" w:sz="0" w:space="0" w:color="auto"/>
            <w:bottom w:val="none" w:sz="0" w:space="0" w:color="auto"/>
            <w:right w:val="none" w:sz="0" w:space="0" w:color="auto"/>
          </w:divBdr>
        </w:div>
        <w:div w:id="801728448">
          <w:marLeft w:val="0"/>
          <w:marRight w:val="0"/>
          <w:marTop w:val="0"/>
          <w:marBottom w:val="0"/>
          <w:divBdr>
            <w:top w:val="none" w:sz="0" w:space="0" w:color="auto"/>
            <w:left w:val="none" w:sz="0" w:space="0" w:color="auto"/>
            <w:bottom w:val="none" w:sz="0" w:space="0" w:color="auto"/>
            <w:right w:val="none" w:sz="0" w:space="0" w:color="auto"/>
          </w:divBdr>
        </w:div>
        <w:div w:id="1157572377">
          <w:marLeft w:val="0"/>
          <w:marRight w:val="0"/>
          <w:marTop w:val="0"/>
          <w:marBottom w:val="0"/>
          <w:divBdr>
            <w:top w:val="none" w:sz="0" w:space="0" w:color="auto"/>
            <w:left w:val="none" w:sz="0" w:space="0" w:color="auto"/>
            <w:bottom w:val="none" w:sz="0" w:space="0" w:color="auto"/>
            <w:right w:val="none" w:sz="0" w:space="0" w:color="auto"/>
          </w:divBdr>
        </w:div>
      </w:divsChild>
    </w:div>
    <w:div w:id="149950140">
      <w:bodyDiv w:val="1"/>
      <w:marLeft w:val="0"/>
      <w:marRight w:val="0"/>
      <w:marTop w:val="0"/>
      <w:marBottom w:val="0"/>
      <w:divBdr>
        <w:top w:val="none" w:sz="0" w:space="0" w:color="auto"/>
        <w:left w:val="none" w:sz="0" w:space="0" w:color="auto"/>
        <w:bottom w:val="none" w:sz="0" w:space="0" w:color="auto"/>
        <w:right w:val="none" w:sz="0" w:space="0" w:color="auto"/>
      </w:divBdr>
    </w:div>
    <w:div w:id="181015797">
      <w:bodyDiv w:val="1"/>
      <w:marLeft w:val="0"/>
      <w:marRight w:val="0"/>
      <w:marTop w:val="0"/>
      <w:marBottom w:val="0"/>
      <w:divBdr>
        <w:top w:val="none" w:sz="0" w:space="0" w:color="auto"/>
        <w:left w:val="none" w:sz="0" w:space="0" w:color="auto"/>
        <w:bottom w:val="none" w:sz="0" w:space="0" w:color="auto"/>
        <w:right w:val="none" w:sz="0" w:space="0" w:color="auto"/>
      </w:divBdr>
      <w:divsChild>
        <w:div w:id="812213060">
          <w:marLeft w:val="0"/>
          <w:marRight w:val="0"/>
          <w:marTop w:val="0"/>
          <w:marBottom w:val="0"/>
          <w:divBdr>
            <w:top w:val="none" w:sz="0" w:space="0" w:color="auto"/>
            <w:left w:val="none" w:sz="0" w:space="0" w:color="auto"/>
            <w:bottom w:val="none" w:sz="0" w:space="0" w:color="auto"/>
            <w:right w:val="none" w:sz="0" w:space="0" w:color="auto"/>
          </w:divBdr>
        </w:div>
        <w:div w:id="1154487111">
          <w:marLeft w:val="0"/>
          <w:marRight w:val="0"/>
          <w:marTop w:val="0"/>
          <w:marBottom w:val="0"/>
          <w:divBdr>
            <w:top w:val="none" w:sz="0" w:space="0" w:color="auto"/>
            <w:left w:val="none" w:sz="0" w:space="0" w:color="auto"/>
            <w:bottom w:val="none" w:sz="0" w:space="0" w:color="auto"/>
            <w:right w:val="none" w:sz="0" w:space="0" w:color="auto"/>
          </w:divBdr>
        </w:div>
        <w:div w:id="90250288">
          <w:marLeft w:val="0"/>
          <w:marRight w:val="0"/>
          <w:marTop w:val="0"/>
          <w:marBottom w:val="0"/>
          <w:divBdr>
            <w:top w:val="none" w:sz="0" w:space="0" w:color="auto"/>
            <w:left w:val="none" w:sz="0" w:space="0" w:color="auto"/>
            <w:bottom w:val="none" w:sz="0" w:space="0" w:color="auto"/>
            <w:right w:val="none" w:sz="0" w:space="0" w:color="auto"/>
          </w:divBdr>
        </w:div>
        <w:div w:id="1770350076">
          <w:marLeft w:val="0"/>
          <w:marRight w:val="0"/>
          <w:marTop w:val="0"/>
          <w:marBottom w:val="0"/>
          <w:divBdr>
            <w:top w:val="none" w:sz="0" w:space="0" w:color="auto"/>
            <w:left w:val="none" w:sz="0" w:space="0" w:color="auto"/>
            <w:bottom w:val="none" w:sz="0" w:space="0" w:color="auto"/>
            <w:right w:val="none" w:sz="0" w:space="0" w:color="auto"/>
          </w:divBdr>
        </w:div>
      </w:divsChild>
    </w:div>
    <w:div w:id="240142006">
      <w:bodyDiv w:val="1"/>
      <w:marLeft w:val="0"/>
      <w:marRight w:val="0"/>
      <w:marTop w:val="0"/>
      <w:marBottom w:val="0"/>
      <w:divBdr>
        <w:top w:val="none" w:sz="0" w:space="0" w:color="auto"/>
        <w:left w:val="none" w:sz="0" w:space="0" w:color="auto"/>
        <w:bottom w:val="none" w:sz="0" w:space="0" w:color="auto"/>
        <w:right w:val="none" w:sz="0" w:space="0" w:color="auto"/>
      </w:divBdr>
    </w:div>
    <w:div w:id="251354422">
      <w:bodyDiv w:val="1"/>
      <w:marLeft w:val="0"/>
      <w:marRight w:val="0"/>
      <w:marTop w:val="0"/>
      <w:marBottom w:val="0"/>
      <w:divBdr>
        <w:top w:val="none" w:sz="0" w:space="0" w:color="auto"/>
        <w:left w:val="none" w:sz="0" w:space="0" w:color="auto"/>
        <w:bottom w:val="none" w:sz="0" w:space="0" w:color="auto"/>
        <w:right w:val="none" w:sz="0" w:space="0" w:color="auto"/>
      </w:divBdr>
      <w:divsChild>
        <w:div w:id="212425629">
          <w:marLeft w:val="0"/>
          <w:marRight w:val="0"/>
          <w:marTop w:val="0"/>
          <w:marBottom w:val="0"/>
          <w:divBdr>
            <w:top w:val="none" w:sz="0" w:space="0" w:color="auto"/>
            <w:left w:val="none" w:sz="0" w:space="0" w:color="auto"/>
            <w:bottom w:val="none" w:sz="0" w:space="0" w:color="auto"/>
            <w:right w:val="none" w:sz="0" w:space="0" w:color="auto"/>
          </w:divBdr>
        </w:div>
        <w:div w:id="1116828734">
          <w:marLeft w:val="0"/>
          <w:marRight w:val="0"/>
          <w:marTop w:val="0"/>
          <w:marBottom w:val="0"/>
          <w:divBdr>
            <w:top w:val="none" w:sz="0" w:space="0" w:color="auto"/>
            <w:left w:val="none" w:sz="0" w:space="0" w:color="auto"/>
            <w:bottom w:val="none" w:sz="0" w:space="0" w:color="auto"/>
            <w:right w:val="none" w:sz="0" w:space="0" w:color="auto"/>
          </w:divBdr>
        </w:div>
      </w:divsChild>
    </w:div>
    <w:div w:id="396831018">
      <w:bodyDiv w:val="1"/>
      <w:marLeft w:val="0"/>
      <w:marRight w:val="0"/>
      <w:marTop w:val="0"/>
      <w:marBottom w:val="0"/>
      <w:divBdr>
        <w:top w:val="none" w:sz="0" w:space="0" w:color="auto"/>
        <w:left w:val="none" w:sz="0" w:space="0" w:color="auto"/>
        <w:bottom w:val="none" w:sz="0" w:space="0" w:color="auto"/>
        <w:right w:val="none" w:sz="0" w:space="0" w:color="auto"/>
      </w:divBdr>
      <w:divsChild>
        <w:div w:id="543522015">
          <w:marLeft w:val="0"/>
          <w:marRight w:val="0"/>
          <w:marTop w:val="0"/>
          <w:marBottom w:val="0"/>
          <w:divBdr>
            <w:top w:val="none" w:sz="0" w:space="0" w:color="auto"/>
            <w:left w:val="none" w:sz="0" w:space="0" w:color="auto"/>
            <w:bottom w:val="none" w:sz="0" w:space="0" w:color="auto"/>
            <w:right w:val="none" w:sz="0" w:space="0" w:color="auto"/>
          </w:divBdr>
        </w:div>
        <w:div w:id="500318920">
          <w:marLeft w:val="0"/>
          <w:marRight w:val="0"/>
          <w:marTop w:val="0"/>
          <w:marBottom w:val="0"/>
          <w:divBdr>
            <w:top w:val="none" w:sz="0" w:space="0" w:color="auto"/>
            <w:left w:val="none" w:sz="0" w:space="0" w:color="auto"/>
            <w:bottom w:val="none" w:sz="0" w:space="0" w:color="auto"/>
            <w:right w:val="none" w:sz="0" w:space="0" w:color="auto"/>
          </w:divBdr>
        </w:div>
        <w:div w:id="318582725">
          <w:marLeft w:val="0"/>
          <w:marRight w:val="0"/>
          <w:marTop w:val="0"/>
          <w:marBottom w:val="0"/>
          <w:divBdr>
            <w:top w:val="none" w:sz="0" w:space="0" w:color="auto"/>
            <w:left w:val="none" w:sz="0" w:space="0" w:color="auto"/>
            <w:bottom w:val="none" w:sz="0" w:space="0" w:color="auto"/>
            <w:right w:val="none" w:sz="0" w:space="0" w:color="auto"/>
          </w:divBdr>
        </w:div>
        <w:div w:id="1005018102">
          <w:marLeft w:val="0"/>
          <w:marRight w:val="0"/>
          <w:marTop w:val="0"/>
          <w:marBottom w:val="0"/>
          <w:divBdr>
            <w:top w:val="none" w:sz="0" w:space="0" w:color="auto"/>
            <w:left w:val="none" w:sz="0" w:space="0" w:color="auto"/>
            <w:bottom w:val="none" w:sz="0" w:space="0" w:color="auto"/>
            <w:right w:val="none" w:sz="0" w:space="0" w:color="auto"/>
          </w:divBdr>
        </w:div>
        <w:div w:id="3867471">
          <w:marLeft w:val="0"/>
          <w:marRight w:val="0"/>
          <w:marTop w:val="0"/>
          <w:marBottom w:val="0"/>
          <w:divBdr>
            <w:top w:val="none" w:sz="0" w:space="0" w:color="auto"/>
            <w:left w:val="none" w:sz="0" w:space="0" w:color="auto"/>
            <w:bottom w:val="none" w:sz="0" w:space="0" w:color="auto"/>
            <w:right w:val="none" w:sz="0" w:space="0" w:color="auto"/>
          </w:divBdr>
        </w:div>
        <w:div w:id="26027453">
          <w:marLeft w:val="0"/>
          <w:marRight w:val="0"/>
          <w:marTop w:val="0"/>
          <w:marBottom w:val="0"/>
          <w:divBdr>
            <w:top w:val="none" w:sz="0" w:space="0" w:color="auto"/>
            <w:left w:val="none" w:sz="0" w:space="0" w:color="auto"/>
            <w:bottom w:val="none" w:sz="0" w:space="0" w:color="auto"/>
            <w:right w:val="none" w:sz="0" w:space="0" w:color="auto"/>
          </w:divBdr>
        </w:div>
        <w:div w:id="1584147150">
          <w:marLeft w:val="0"/>
          <w:marRight w:val="0"/>
          <w:marTop w:val="0"/>
          <w:marBottom w:val="0"/>
          <w:divBdr>
            <w:top w:val="none" w:sz="0" w:space="0" w:color="auto"/>
            <w:left w:val="none" w:sz="0" w:space="0" w:color="auto"/>
            <w:bottom w:val="none" w:sz="0" w:space="0" w:color="auto"/>
            <w:right w:val="none" w:sz="0" w:space="0" w:color="auto"/>
          </w:divBdr>
        </w:div>
        <w:div w:id="744913396">
          <w:marLeft w:val="0"/>
          <w:marRight w:val="0"/>
          <w:marTop w:val="0"/>
          <w:marBottom w:val="0"/>
          <w:divBdr>
            <w:top w:val="none" w:sz="0" w:space="0" w:color="auto"/>
            <w:left w:val="none" w:sz="0" w:space="0" w:color="auto"/>
            <w:bottom w:val="none" w:sz="0" w:space="0" w:color="auto"/>
            <w:right w:val="none" w:sz="0" w:space="0" w:color="auto"/>
          </w:divBdr>
        </w:div>
        <w:div w:id="642659382">
          <w:marLeft w:val="0"/>
          <w:marRight w:val="0"/>
          <w:marTop w:val="0"/>
          <w:marBottom w:val="0"/>
          <w:divBdr>
            <w:top w:val="none" w:sz="0" w:space="0" w:color="auto"/>
            <w:left w:val="none" w:sz="0" w:space="0" w:color="auto"/>
            <w:bottom w:val="none" w:sz="0" w:space="0" w:color="auto"/>
            <w:right w:val="none" w:sz="0" w:space="0" w:color="auto"/>
          </w:divBdr>
        </w:div>
      </w:divsChild>
    </w:div>
    <w:div w:id="736123279">
      <w:bodyDiv w:val="1"/>
      <w:marLeft w:val="0"/>
      <w:marRight w:val="0"/>
      <w:marTop w:val="0"/>
      <w:marBottom w:val="0"/>
      <w:divBdr>
        <w:top w:val="none" w:sz="0" w:space="0" w:color="auto"/>
        <w:left w:val="none" w:sz="0" w:space="0" w:color="auto"/>
        <w:bottom w:val="none" w:sz="0" w:space="0" w:color="auto"/>
        <w:right w:val="none" w:sz="0" w:space="0" w:color="auto"/>
      </w:divBdr>
      <w:divsChild>
        <w:div w:id="767655503">
          <w:marLeft w:val="0"/>
          <w:marRight w:val="0"/>
          <w:marTop w:val="0"/>
          <w:marBottom w:val="0"/>
          <w:divBdr>
            <w:top w:val="none" w:sz="0" w:space="0" w:color="auto"/>
            <w:left w:val="none" w:sz="0" w:space="0" w:color="auto"/>
            <w:bottom w:val="none" w:sz="0" w:space="0" w:color="auto"/>
            <w:right w:val="none" w:sz="0" w:space="0" w:color="auto"/>
          </w:divBdr>
        </w:div>
        <w:div w:id="1315375667">
          <w:marLeft w:val="0"/>
          <w:marRight w:val="0"/>
          <w:marTop w:val="0"/>
          <w:marBottom w:val="0"/>
          <w:divBdr>
            <w:top w:val="none" w:sz="0" w:space="0" w:color="auto"/>
            <w:left w:val="none" w:sz="0" w:space="0" w:color="auto"/>
            <w:bottom w:val="none" w:sz="0" w:space="0" w:color="auto"/>
            <w:right w:val="none" w:sz="0" w:space="0" w:color="auto"/>
          </w:divBdr>
        </w:div>
        <w:div w:id="1195659227">
          <w:marLeft w:val="0"/>
          <w:marRight w:val="0"/>
          <w:marTop w:val="0"/>
          <w:marBottom w:val="0"/>
          <w:divBdr>
            <w:top w:val="none" w:sz="0" w:space="0" w:color="auto"/>
            <w:left w:val="none" w:sz="0" w:space="0" w:color="auto"/>
            <w:bottom w:val="none" w:sz="0" w:space="0" w:color="auto"/>
            <w:right w:val="none" w:sz="0" w:space="0" w:color="auto"/>
          </w:divBdr>
        </w:div>
        <w:div w:id="834875910">
          <w:marLeft w:val="0"/>
          <w:marRight w:val="0"/>
          <w:marTop w:val="0"/>
          <w:marBottom w:val="0"/>
          <w:divBdr>
            <w:top w:val="none" w:sz="0" w:space="0" w:color="auto"/>
            <w:left w:val="none" w:sz="0" w:space="0" w:color="auto"/>
            <w:bottom w:val="none" w:sz="0" w:space="0" w:color="auto"/>
            <w:right w:val="none" w:sz="0" w:space="0" w:color="auto"/>
          </w:divBdr>
        </w:div>
      </w:divsChild>
    </w:div>
    <w:div w:id="866913488">
      <w:bodyDiv w:val="1"/>
      <w:marLeft w:val="0"/>
      <w:marRight w:val="0"/>
      <w:marTop w:val="0"/>
      <w:marBottom w:val="0"/>
      <w:divBdr>
        <w:top w:val="none" w:sz="0" w:space="0" w:color="auto"/>
        <w:left w:val="none" w:sz="0" w:space="0" w:color="auto"/>
        <w:bottom w:val="none" w:sz="0" w:space="0" w:color="auto"/>
        <w:right w:val="none" w:sz="0" w:space="0" w:color="auto"/>
      </w:divBdr>
      <w:divsChild>
        <w:div w:id="364600178">
          <w:marLeft w:val="0"/>
          <w:marRight w:val="0"/>
          <w:marTop w:val="0"/>
          <w:marBottom w:val="0"/>
          <w:divBdr>
            <w:top w:val="none" w:sz="0" w:space="0" w:color="auto"/>
            <w:left w:val="none" w:sz="0" w:space="0" w:color="auto"/>
            <w:bottom w:val="none" w:sz="0" w:space="0" w:color="auto"/>
            <w:right w:val="none" w:sz="0" w:space="0" w:color="auto"/>
          </w:divBdr>
        </w:div>
        <w:div w:id="923149738">
          <w:marLeft w:val="0"/>
          <w:marRight w:val="0"/>
          <w:marTop w:val="0"/>
          <w:marBottom w:val="0"/>
          <w:divBdr>
            <w:top w:val="none" w:sz="0" w:space="0" w:color="auto"/>
            <w:left w:val="none" w:sz="0" w:space="0" w:color="auto"/>
            <w:bottom w:val="none" w:sz="0" w:space="0" w:color="auto"/>
            <w:right w:val="none" w:sz="0" w:space="0" w:color="auto"/>
          </w:divBdr>
        </w:div>
        <w:div w:id="16808655">
          <w:marLeft w:val="0"/>
          <w:marRight w:val="0"/>
          <w:marTop w:val="0"/>
          <w:marBottom w:val="0"/>
          <w:divBdr>
            <w:top w:val="none" w:sz="0" w:space="0" w:color="auto"/>
            <w:left w:val="none" w:sz="0" w:space="0" w:color="auto"/>
            <w:bottom w:val="none" w:sz="0" w:space="0" w:color="auto"/>
            <w:right w:val="none" w:sz="0" w:space="0" w:color="auto"/>
          </w:divBdr>
        </w:div>
        <w:div w:id="2038385746">
          <w:marLeft w:val="0"/>
          <w:marRight w:val="0"/>
          <w:marTop w:val="0"/>
          <w:marBottom w:val="0"/>
          <w:divBdr>
            <w:top w:val="none" w:sz="0" w:space="0" w:color="auto"/>
            <w:left w:val="none" w:sz="0" w:space="0" w:color="auto"/>
            <w:bottom w:val="none" w:sz="0" w:space="0" w:color="auto"/>
            <w:right w:val="none" w:sz="0" w:space="0" w:color="auto"/>
          </w:divBdr>
        </w:div>
        <w:div w:id="233785097">
          <w:marLeft w:val="0"/>
          <w:marRight w:val="0"/>
          <w:marTop w:val="0"/>
          <w:marBottom w:val="0"/>
          <w:divBdr>
            <w:top w:val="none" w:sz="0" w:space="0" w:color="auto"/>
            <w:left w:val="none" w:sz="0" w:space="0" w:color="auto"/>
            <w:bottom w:val="none" w:sz="0" w:space="0" w:color="auto"/>
            <w:right w:val="none" w:sz="0" w:space="0" w:color="auto"/>
          </w:divBdr>
        </w:div>
        <w:div w:id="1087845221">
          <w:marLeft w:val="0"/>
          <w:marRight w:val="0"/>
          <w:marTop w:val="0"/>
          <w:marBottom w:val="0"/>
          <w:divBdr>
            <w:top w:val="none" w:sz="0" w:space="0" w:color="auto"/>
            <w:left w:val="none" w:sz="0" w:space="0" w:color="auto"/>
            <w:bottom w:val="none" w:sz="0" w:space="0" w:color="auto"/>
            <w:right w:val="none" w:sz="0" w:space="0" w:color="auto"/>
          </w:divBdr>
        </w:div>
        <w:div w:id="1153447254">
          <w:marLeft w:val="0"/>
          <w:marRight w:val="0"/>
          <w:marTop w:val="0"/>
          <w:marBottom w:val="0"/>
          <w:divBdr>
            <w:top w:val="none" w:sz="0" w:space="0" w:color="auto"/>
            <w:left w:val="none" w:sz="0" w:space="0" w:color="auto"/>
            <w:bottom w:val="none" w:sz="0" w:space="0" w:color="auto"/>
            <w:right w:val="none" w:sz="0" w:space="0" w:color="auto"/>
          </w:divBdr>
        </w:div>
      </w:divsChild>
    </w:div>
    <w:div w:id="872613578">
      <w:bodyDiv w:val="1"/>
      <w:marLeft w:val="0"/>
      <w:marRight w:val="0"/>
      <w:marTop w:val="0"/>
      <w:marBottom w:val="0"/>
      <w:divBdr>
        <w:top w:val="none" w:sz="0" w:space="0" w:color="auto"/>
        <w:left w:val="none" w:sz="0" w:space="0" w:color="auto"/>
        <w:bottom w:val="none" w:sz="0" w:space="0" w:color="auto"/>
        <w:right w:val="none" w:sz="0" w:space="0" w:color="auto"/>
      </w:divBdr>
    </w:div>
    <w:div w:id="960497687">
      <w:bodyDiv w:val="1"/>
      <w:marLeft w:val="0"/>
      <w:marRight w:val="0"/>
      <w:marTop w:val="0"/>
      <w:marBottom w:val="0"/>
      <w:divBdr>
        <w:top w:val="none" w:sz="0" w:space="0" w:color="auto"/>
        <w:left w:val="none" w:sz="0" w:space="0" w:color="auto"/>
        <w:bottom w:val="none" w:sz="0" w:space="0" w:color="auto"/>
        <w:right w:val="none" w:sz="0" w:space="0" w:color="auto"/>
      </w:divBdr>
      <w:divsChild>
        <w:div w:id="1255557344">
          <w:marLeft w:val="0"/>
          <w:marRight w:val="0"/>
          <w:marTop w:val="0"/>
          <w:marBottom w:val="0"/>
          <w:divBdr>
            <w:top w:val="none" w:sz="0" w:space="0" w:color="auto"/>
            <w:left w:val="none" w:sz="0" w:space="0" w:color="auto"/>
            <w:bottom w:val="none" w:sz="0" w:space="0" w:color="auto"/>
            <w:right w:val="none" w:sz="0" w:space="0" w:color="auto"/>
          </w:divBdr>
        </w:div>
        <w:div w:id="1609659883">
          <w:marLeft w:val="0"/>
          <w:marRight w:val="0"/>
          <w:marTop w:val="0"/>
          <w:marBottom w:val="0"/>
          <w:divBdr>
            <w:top w:val="none" w:sz="0" w:space="0" w:color="auto"/>
            <w:left w:val="none" w:sz="0" w:space="0" w:color="auto"/>
            <w:bottom w:val="none" w:sz="0" w:space="0" w:color="auto"/>
            <w:right w:val="none" w:sz="0" w:space="0" w:color="auto"/>
          </w:divBdr>
        </w:div>
        <w:div w:id="1804958202">
          <w:marLeft w:val="0"/>
          <w:marRight w:val="0"/>
          <w:marTop w:val="0"/>
          <w:marBottom w:val="0"/>
          <w:divBdr>
            <w:top w:val="none" w:sz="0" w:space="0" w:color="auto"/>
            <w:left w:val="none" w:sz="0" w:space="0" w:color="auto"/>
            <w:bottom w:val="none" w:sz="0" w:space="0" w:color="auto"/>
            <w:right w:val="none" w:sz="0" w:space="0" w:color="auto"/>
          </w:divBdr>
        </w:div>
        <w:div w:id="106893352">
          <w:marLeft w:val="0"/>
          <w:marRight w:val="0"/>
          <w:marTop w:val="0"/>
          <w:marBottom w:val="0"/>
          <w:divBdr>
            <w:top w:val="none" w:sz="0" w:space="0" w:color="auto"/>
            <w:left w:val="none" w:sz="0" w:space="0" w:color="auto"/>
            <w:bottom w:val="none" w:sz="0" w:space="0" w:color="auto"/>
            <w:right w:val="none" w:sz="0" w:space="0" w:color="auto"/>
          </w:divBdr>
        </w:div>
        <w:div w:id="1812477000">
          <w:marLeft w:val="0"/>
          <w:marRight w:val="0"/>
          <w:marTop w:val="0"/>
          <w:marBottom w:val="0"/>
          <w:divBdr>
            <w:top w:val="none" w:sz="0" w:space="0" w:color="auto"/>
            <w:left w:val="none" w:sz="0" w:space="0" w:color="auto"/>
            <w:bottom w:val="none" w:sz="0" w:space="0" w:color="auto"/>
            <w:right w:val="none" w:sz="0" w:space="0" w:color="auto"/>
          </w:divBdr>
        </w:div>
        <w:div w:id="993029806">
          <w:marLeft w:val="0"/>
          <w:marRight w:val="0"/>
          <w:marTop w:val="0"/>
          <w:marBottom w:val="0"/>
          <w:divBdr>
            <w:top w:val="none" w:sz="0" w:space="0" w:color="auto"/>
            <w:left w:val="none" w:sz="0" w:space="0" w:color="auto"/>
            <w:bottom w:val="none" w:sz="0" w:space="0" w:color="auto"/>
            <w:right w:val="none" w:sz="0" w:space="0" w:color="auto"/>
          </w:divBdr>
        </w:div>
        <w:div w:id="1031104219">
          <w:marLeft w:val="0"/>
          <w:marRight w:val="0"/>
          <w:marTop w:val="0"/>
          <w:marBottom w:val="0"/>
          <w:divBdr>
            <w:top w:val="none" w:sz="0" w:space="0" w:color="auto"/>
            <w:left w:val="none" w:sz="0" w:space="0" w:color="auto"/>
            <w:bottom w:val="none" w:sz="0" w:space="0" w:color="auto"/>
            <w:right w:val="none" w:sz="0" w:space="0" w:color="auto"/>
          </w:divBdr>
        </w:div>
        <w:div w:id="76942076">
          <w:marLeft w:val="0"/>
          <w:marRight w:val="0"/>
          <w:marTop w:val="0"/>
          <w:marBottom w:val="0"/>
          <w:divBdr>
            <w:top w:val="none" w:sz="0" w:space="0" w:color="auto"/>
            <w:left w:val="none" w:sz="0" w:space="0" w:color="auto"/>
            <w:bottom w:val="none" w:sz="0" w:space="0" w:color="auto"/>
            <w:right w:val="none" w:sz="0" w:space="0" w:color="auto"/>
          </w:divBdr>
        </w:div>
        <w:div w:id="2145195523">
          <w:marLeft w:val="0"/>
          <w:marRight w:val="0"/>
          <w:marTop w:val="0"/>
          <w:marBottom w:val="0"/>
          <w:divBdr>
            <w:top w:val="none" w:sz="0" w:space="0" w:color="auto"/>
            <w:left w:val="none" w:sz="0" w:space="0" w:color="auto"/>
            <w:bottom w:val="none" w:sz="0" w:space="0" w:color="auto"/>
            <w:right w:val="none" w:sz="0" w:space="0" w:color="auto"/>
          </w:divBdr>
        </w:div>
        <w:div w:id="126515844">
          <w:marLeft w:val="0"/>
          <w:marRight w:val="0"/>
          <w:marTop w:val="0"/>
          <w:marBottom w:val="0"/>
          <w:divBdr>
            <w:top w:val="none" w:sz="0" w:space="0" w:color="auto"/>
            <w:left w:val="none" w:sz="0" w:space="0" w:color="auto"/>
            <w:bottom w:val="none" w:sz="0" w:space="0" w:color="auto"/>
            <w:right w:val="none" w:sz="0" w:space="0" w:color="auto"/>
          </w:divBdr>
        </w:div>
      </w:divsChild>
    </w:div>
    <w:div w:id="1156528430">
      <w:bodyDiv w:val="1"/>
      <w:marLeft w:val="0"/>
      <w:marRight w:val="0"/>
      <w:marTop w:val="0"/>
      <w:marBottom w:val="0"/>
      <w:divBdr>
        <w:top w:val="none" w:sz="0" w:space="0" w:color="auto"/>
        <w:left w:val="none" w:sz="0" w:space="0" w:color="auto"/>
        <w:bottom w:val="none" w:sz="0" w:space="0" w:color="auto"/>
        <w:right w:val="none" w:sz="0" w:space="0" w:color="auto"/>
      </w:divBdr>
      <w:divsChild>
        <w:div w:id="2027319739">
          <w:marLeft w:val="0"/>
          <w:marRight w:val="0"/>
          <w:marTop w:val="0"/>
          <w:marBottom w:val="0"/>
          <w:divBdr>
            <w:top w:val="none" w:sz="0" w:space="0" w:color="auto"/>
            <w:left w:val="none" w:sz="0" w:space="0" w:color="auto"/>
            <w:bottom w:val="none" w:sz="0" w:space="0" w:color="auto"/>
            <w:right w:val="none" w:sz="0" w:space="0" w:color="auto"/>
          </w:divBdr>
        </w:div>
        <w:div w:id="1051999337">
          <w:marLeft w:val="0"/>
          <w:marRight w:val="0"/>
          <w:marTop w:val="0"/>
          <w:marBottom w:val="0"/>
          <w:divBdr>
            <w:top w:val="none" w:sz="0" w:space="0" w:color="auto"/>
            <w:left w:val="none" w:sz="0" w:space="0" w:color="auto"/>
            <w:bottom w:val="none" w:sz="0" w:space="0" w:color="auto"/>
            <w:right w:val="none" w:sz="0" w:space="0" w:color="auto"/>
          </w:divBdr>
        </w:div>
        <w:div w:id="477772764">
          <w:marLeft w:val="0"/>
          <w:marRight w:val="0"/>
          <w:marTop w:val="0"/>
          <w:marBottom w:val="0"/>
          <w:divBdr>
            <w:top w:val="none" w:sz="0" w:space="0" w:color="auto"/>
            <w:left w:val="none" w:sz="0" w:space="0" w:color="auto"/>
            <w:bottom w:val="none" w:sz="0" w:space="0" w:color="auto"/>
            <w:right w:val="none" w:sz="0" w:space="0" w:color="auto"/>
          </w:divBdr>
        </w:div>
        <w:div w:id="321546563">
          <w:marLeft w:val="0"/>
          <w:marRight w:val="0"/>
          <w:marTop w:val="0"/>
          <w:marBottom w:val="0"/>
          <w:divBdr>
            <w:top w:val="none" w:sz="0" w:space="0" w:color="auto"/>
            <w:left w:val="none" w:sz="0" w:space="0" w:color="auto"/>
            <w:bottom w:val="none" w:sz="0" w:space="0" w:color="auto"/>
            <w:right w:val="none" w:sz="0" w:space="0" w:color="auto"/>
          </w:divBdr>
        </w:div>
        <w:div w:id="1328363897">
          <w:marLeft w:val="0"/>
          <w:marRight w:val="0"/>
          <w:marTop w:val="0"/>
          <w:marBottom w:val="0"/>
          <w:divBdr>
            <w:top w:val="none" w:sz="0" w:space="0" w:color="auto"/>
            <w:left w:val="none" w:sz="0" w:space="0" w:color="auto"/>
            <w:bottom w:val="none" w:sz="0" w:space="0" w:color="auto"/>
            <w:right w:val="none" w:sz="0" w:space="0" w:color="auto"/>
          </w:divBdr>
        </w:div>
        <w:div w:id="1826239859">
          <w:marLeft w:val="0"/>
          <w:marRight w:val="0"/>
          <w:marTop w:val="0"/>
          <w:marBottom w:val="0"/>
          <w:divBdr>
            <w:top w:val="none" w:sz="0" w:space="0" w:color="auto"/>
            <w:left w:val="none" w:sz="0" w:space="0" w:color="auto"/>
            <w:bottom w:val="none" w:sz="0" w:space="0" w:color="auto"/>
            <w:right w:val="none" w:sz="0" w:space="0" w:color="auto"/>
          </w:divBdr>
        </w:div>
        <w:div w:id="398481751">
          <w:marLeft w:val="0"/>
          <w:marRight w:val="0"/>
          <w:marTop w:val="0"/>
          <w:marBottom w:val="0"/>
          <w:divBdr>
            <w:top w:val="none" w:sz="0" w:space="0" w:color="auto"/>
            <w:left w:val="none" w:sz="0" w:space="0" w:color="auto"/>
            <w:bottom w:val="none" w:sz="0" w:space="0" w:color="auto"/>
            <w:right w:val="none" w:sz="0" w:space="0" w:color="auto"/>
          </w:divBdr>
        </w:div>
        <w:div w:id="1914703374">
          <w:marLeft w:val="0"/>
          <w:marRight w:val="0"/>
          <w:marTop w:val="0"/>
          <w:marBottom w:val="0"/>
          <w:divBdr>
            <w:top w:val="none" w:sz="0" w:space="0" w:color="auto"/>
            <w:left w:val="none" w:sz="0" w:space="0" w:color="auto"/>
            <w:bottom w:val="none" w:sz="0" w:space="0" w:color="auto"/>
            <w:right w:val="none" w:sz="0" w:space="0" w:color="auto"/>
          </w:divBdr>
        </w:div>
        <w:div w:id="806432283">
          <w:marLeft w:val="0"/>
          <w:marRight w:val="0"/>
          <w:marTop w:val="0"/>
          <w:marBottom w:val="0"/>
          <w:divBdr>
            <w:top w:val="none" w:sz="0" w:space="0" w:color="auto"/>
            <w:left w:val="none" w:sz="0" w:space="0" w:color="auto"/>
            <w:bottom w:val="none" w:sz="0" w:space="0" w:color="auto"/>
            <w:right w:val="none" w:sz="0" w:space="0" w:color="auto"/>
          </w:divBdr>
        </w:div>
      </w:divsChild>
    </w:div>
    <w:div w:id="1320772632">
      <w:bodyDiv w:val="1"/>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 w:id="1280143499">
          <w:marLeft w:val="0"/>
          <w:marRight w:val="0"/>
          <w:marTop w:val="0"/>
          <w:marBottom w:val="0"/>
          <w:divBdr>
            <w:top w:val="none" w:sz="0" w:space="0" w:color="auto"/>
            <w:left w:val="none" w:sz="0" w:space="0" w:color="auto"/>
            <w:bottom w:val="none" w:sz="0" w:space="0" w:color="auto"/>
            <w:right w:val="none" w:sz="0" w:space="0" w:color="auto"/>
          </w:divBdr>
        </w:div>
        <w:div w:id="991057203">
          <w:marLeft w:val="0"/>
          <w:marRight w:val="0"/>
          <w:marTop w:val="0"/>
          <w:marBottom w:val="0"/>
          <w:divBdr>
            <w:top w:val="none" w:sz="0" w:space="0" w:color="auto"/>
            <w:left w:val="none" w:sz="0" w:space="0" w:color="auto"/>
            <w:bottom w:val="none" w:sz="0" w:space="0" w:color="auto"/>
            <w:right w:val="none" w:sz="0" w:space="0" w:color="auto"/>
          </w:divBdr>
        </w:div>
        <w:div w:id="397439606">
          <w:marLeft w:val="0"/>
          <w:marRight w:val="0"/>
          <w:marTop w:val="0"/>
          <w:marBottom w:val="0"/>
          <w:divBdr>
            <w:top w:val="none" w:sz="0" w:space="0" w:color="auto"/>
            <w:left w:val="none" w:sz="0" w:space="0" w:color="auto"/>
            <w:bottom w:val="none" w:sz="0" w:space="0" w:color="auto"/>
            <w:right w:val="none" w:sz="0" w:space="0" w:color="auto"/>
          </w:divBdr>
        </w:div>
        <w:div w:id="1400126891">
          <w:marLeft w:val="0"/>
          <w:marRight w:val="0"/>
          <w:marTop w:val="0"/>
          <w:marBottom w:val="0"/>
          <w:divBdr>
            <w:top w:val="none" w:sz="0" w:space="0" w:color="auto"/>
            <w:left w:val="none" w:sz="0" w:space="0" w:color="auto"/>
            <w:bottom w:val="none" w:sz="0" w:space="0" w:color="auto"/>
            <w:right w:val="none" w:sz="0" w:space="0" w:color="auto"/>
          </w:divBdr>
        </w:div>
        <w:div w:id="1926063203">
          <w:marLeft w:val="0"/>
          <w:marRight w:val="0"/>
          <w:marTop w:val="0"/>
          <w:marBottom w:val="0"/>
          <w:divBdr>
            <w:top w:val="none" w:sz="0" w:space="0" w:color="auto"/>
            <w:left w:val="none" w:sz="0" w:space="0" w:color="auto"/>
            <w:bottom w:val="none" w:sz="0" w:space="0" w:color="auto"/>
            <w:right w:val="none" w:sz="0" w:space="0" w:color="auto"/>
          </w:divBdr>
        </w:div>
        <w:div w:id="1567688289">
          <w:marLeft w:val="0"/>
          <w:marRight w:val="0"/>
          <w:marTop w:val="0"/>
          <w:marBottom w:val="0"/>
          <w:divBdr>
            <w:top w:val="none" w:sz="0" w:space="0" w:color="auto"/>
            <w:left w:val="none" w:sz="0" w:space="0" w:color="auto"/>
            <w:bottom w:val="none" w:sz="0" w:space="0" w:color="auto"/>
            <w:right w:val="none" w:sz="0" w:space="0" w:color="auto"/>
          </w:divBdr>
        </w:div>
      </w:divsChild>
    </w:div>
    <w:div w:id="1421292649">
      <w:bodyDiv w:val="1"/>
      <w:marLeft w:val="0"/>
      <w:marRight w:val="0"/>
      <w:marTop w:val="0"/>
      <w:marBottom w:val="0"/>
      <w:divBdr>
        <w:top w:val="none" w:sz="0" w:space="0" w:color="auto"/>
        <w:left w:val="none" w:sz="0" w:space="0" w:color="auto"/>
        <w:bottom w:val="none" w:sz="0" w:space="0" w:color="auto"/>
        <w:right w:val="none" w:sz="0" w:space="0" w:color="auto"/>
      </w:divBdr>
      <w:divsChild>
        <w:div w:id="1773013767">
          <w:marLeft w:val="0"/>
          <w:marRight w:val="0"/>
          <w:marTop w:val="0"/>
          <w:marBottom w:val="0"/>
          <w:divBdr>
            <w:top w:val="none" w:sz="0" w:space="0" w:color="auto"/>
            <w:left w:val="none" w:sz="0" w:space="0" w:color="auto"/>
            <w:bottom w:val="none" w:sz="0" w:space="0" w:color="auto"/>
            <w:right w:val="none" w:sz="0" w:space="0" w:color="auto"/>
          </w:divBdr>
        </w:div>
        <w:div w:id="75174991">
          <w:marLeft w:val="0"/>
          <w:marRight w:val="0"/>
          <w:marTop w:val="0"/>
          <w:marBottom w:val="0"/>
          <w:divBdr>
            <w:top w:val="none" w:sz="0" w:space="0" w:color="auto"/>
            <w:left w:val="none" w:sz="0" w:space="0" w:color="auto"/>
            <w:bottom w:val="none" w:sz="0" w:space="0" w:color="auto"/>
            <w:right w:val="none" w:sz="0" w:space="0" w:color="auto"/>
          </w:divBdr>
        </w:div>
        <w:div w:id="959192823">
          <w:marLeft w:val="0"/>
          <w:marRight w:val="0"/>
          <w:marTop w:val="0"/>
          <w:marBottom w:val="0"/>
          <w:divBdr>
            <w:top w:val="none" w:sz="0" w:space="0" w:color="auto"/>
            <w:left w:val="none" w:sz="0" w:space="0" w:color="auto"/>
            <w:bottom w:val="none" w:sz="0" w:space="0" w:color="auto"/>
            <w:right w:val="none" w:sz="0" w:space="0" w:color="auto"/>
          </w:divBdr>
        </w:div>
        <w:div w:id="1773741251">
          <w:marLeft w:val="0"/>
          <w:marRight w:val="0"/>
          <w:marTop w:val="0"/>
          <w:marBottom w:val="0"/>
          <w:divBdr>
            <w:top w:val="none" w:sz="0" w:space="0" w:color="auto"/>
            <w:left w:val="none" w:sz="0" w:space="0" w:color="auto"/>
            <w:bottom w:val="none" w:sz="0" w:space="0" w:color="auto"/>
            <w:right w:val="none" w:sz="0" w:space="0" w:color="auto"/>
          </w:divBdr>
        </w:div>
      </w:divsChild>
    </w:div>
    <w:div w:id="1501314460">
      <w:bodyDiv w:val="1"/>
      <w:marLeft w:val="0"/>
      <w:marRight w:val="0"/>
      <w:marTop w:val="0"/>
      <w:marBottom w:val="0"/>
      <w:divBdr>
        <w:top w:val="none" w:sz="0" w:space="0" w:color="auto"/>
        <w:left w:val="none" w:sz="0" w:space="0" w:color="auto"/>
        <w:bottom w:val="none" w:sz="0" w:space="0" w:color="auto"/>
        <w:right w:val="none" w:sz="0" w:space="0" w:color="auto"/>
      </w:divBdr>
    </w:div>
    <w:div w:id="1742098835">
      <w:bodyDiv w:val="1"/>
      <w:marLeft w:val="0"/>
      <w:marRight w:val="0"/>
      <w:marTop w:val="0"/>
      <w:marBottom w:val="0"/>
      <w:divBdr>
        <w:top w:val="none" w:sz="0" w:space="0" w:color="auto"/>
        <w:left w:val="none" w:sz="0" w:space="0" w:color="auto"/>
        <w:bottom w:val="none" w:sz="0" w:space="0" w:color="auto"/>
        <w:right w:val="none" w:sz="0" w:space="0" w:color="auto"/>
      </w:divBdr>
      <w:divsChild>
        <w:div w:id="1828285530">
          <w:marLeft w:val="0"/>
          <w:marRight w:val="0"/>
          <w:marTop w:val="0"/>
          <w:marBottom w:val="0"/>
          <w:divBdr>
            <w:top w:val="none" w:sz="0" w:space="0" w:color="auto"/>
            <w:left w:val="none" w:sz="0" w:space="0" w:color="auto"/>
            <w:bottom w:val="none" w:sz="0" w:space="0" w:color="auto"/>
            <w:right w:val="none" w:sz="0" w:space="0" w:color="auto"/>
          </w:divBdr>
        </w:div>
        <w:div w:id="1323972439">
          <w:marLeft w:val="0"/>
          <w:marRight w:val="0"/>
          <w:marTop w:val="0"/>
          <w:marBottom w:val="0"/>
          <w:divBdr>
            <w:top w:val="none" w:sz="0" w:space="0" w:color="auto"/>
            <w:left w:val="none" w:sz="0" w:space="0" w:color="auto"/>
            <w:bottom w:val="none" w:sz="0" w:space="0" w:color="auto"/>
            <w:right w:val="none" w:sz="0" w:space="0" w:color="auto"/>
          </w:divBdr>
        </w:div>
        <w:div w:id="706223796">
          <w:marLeft w:val="0"/>
          <w:marRight w:val="0"/>
          <w:marTop w:val="0"/>
          <w:marBottom w:val="0"/>
          <w:divBdr>
            <w:top w:val="none" w:sz="0" w:space="0" w:color="auto"/>
            <w:left w:val="none" w:sz="0" w:space="0" w:color="auto"/>
            <w:bottom w:val="none" w:sz="0" w:space="0" w:color="auto"/>
            <w:right w:val="none" w:sz="0" w:space="0" w:color="auto"/>
          </w:divBdr>
        </w:div>
        <w:div w:id="2077849823">
          <w:marLeft w:val="0"/>
          <w:marRight w:val="0"/>
          <w:marTop w:val="0"/>
          <w:marBottom w:val="0"/>
          <w:divBdr>
            <w:top w:val="none" w:sz="0" w:space="0" w:color="auto"/>
            <w:left w:val="none" w:sz="0" w:space="0" w:color="auto"/>
            <w:bottom w:val="none" w:sz="0" w:space="0" w:color="auto"/>
            <w:right w:val="none" w:sz="0" w:space="0" w:color="auto"/>
          </w:divBdr>
        </w:div>
        <w:div w:id="659114182">
          <w:marLeft w:val="0"/>
          <w:marRight w:val="0"/>
          <w:marTop w:val="0"/>
          <w:marBottom w:val="0"/>
          <w:divBdr>
            <w:top w:val="none" w:sz="0" w:space="0" w:color="auto"/>
            <w:left w:val="none" w:sz="0" w:space="0" w:color="auto"/>
            <w:bottom w:val="none" w:sz="0" w:space="0" w:color="auto"/>
            <w:right w:val="none" w:sz="0" w:space="0" w:color="auto"/>
          </w:divBdr>
        </w:div>
        <w:div w:id="2002998803">
          <w:marLeft w:val="0"/>
          <w:marRight w:val="0"/>
          <w:marTop w:val="0"/>
          <w:marBottom w:val="0"/>
          <w:divBdr>
            <w:top w:val="none" w:sz="0" w:space="0" w:color="auto"/>
            <w:left w:val="none" w:sz="0" w:space="0" w:color="auto"/>
            <w:bottom w:val="none" w:sz="0" w:space="0" w:color="auto"/>
            <w:right w:val="none" w:sz="0" w:space="0" w:color="auto"/>
          </w:divBdr>
        </w:div>
        <w:div w:id="840463219">
          <w:marLeft w:val="0"/>
          <w:marRight w:val="0"/>
          <w:marTop w:val="0"/>
          <w:marBottom w:val="0"/>
          <w:divBdr>
            <w:top w:val="none" w:sz="0" w:space="0" w:color="auto"/>
            <w:left w:val="none" w:sz="0" w:space="0" w:color="auto"/>
            <w:bottom w:val="none" w:sz="0" w:space="0" w:color="auto"/>
            <w:right w:val="none" w:sz="0" w:space="0" w:color="auto"/>
          </w:divBdr>
        </w:div>
        <w:div w:id="984120640">
          <w:marLeft w:val="0"/>
          <w:marRight w:val="0"/>
          <w:marTop w:val="0"/>
          <w:marBottom w:val="0"/>
          <w:divBdr>
            <w:top w:val="none" w:sz="0" w:space="0" w:color="auto"/>
            <w:left w:val="none" w:sz="0" w:space="0" w:color="auto"/>
            <w:bottom w:val="none" w:sz="0" w:space="0" w:color="auto"/>
            <w:right w:val="none" w:sz="0" w:space="0" w:color="auto"/>
          </w:divBdr>
        </w:div>
        <w:div w:id="577401026">
          <w:marLeft w:val="0"/>
          <w:marRight w:val="0"/>
          <w:marTop w:val="0"/>
          <w:marBottom w:val="0"/>
          <w:divBdr>
            <w:top w:val="none" w:sz="0" w:space="0" w:color="auto"/>
            <w:left w:val="none" w:sz="0" w:space="0" w:color="auto"/>
            <w:bottom w:val="none" w:sz="0" w:space="0" w:color="auto"/>
            <w:right w:val="none" w:sz="0" w:space="0" w:color="auto"/>
          </w:divBdr>
        </w:div>
        <w:div w:id="1934121909">
          <w:marLeft w:val="0"/>
          <w:marRight w:val="0"/>
          <w:marTop w:val="0"/>
          <w:marBottom w:val="0"/>
          <w:divBdr>
            <w:top w:val="none" w:sz="0" w:space="0" w:color="auto"/>
            <w:left w:val="none" w:sz="0" w:space="0" w:color="auto"/>
            <w:bottom w:val="none" w:sz="0" w:space="0" w:color="auto"/>
            <w:right w:val="none" w:sz="0" w:space="0" w:color="auto"/>
          </w:divBdr>
        </w:div>
        <w:div w:id="1259752084">
          <w:marLeft w:val="0"/>
          <w:marRight w:val="0"/>
          <w:marTop w:val="0"/>
          <w:marBottom w:val="0"/>
          <w:divBdr>
            <w:top w:val="none" w:sz="0" w:space="0" w:color="auto"/>
            <w:left w:val="none" w:sz="0" w:space="0" w:color="auto"/>
            <w:bottom w:val="none" w:sz="0" w:space="0" w:color="auto"/>
            <w:right w:val="none" w:sz="0" w:space="0" w:color="auto"/>
          </w:divBdr>
        </w:div>
        <w:div w:id="617034308">
          <w:marLeft w:val="0"/>
          <w:marRight w:val="0"/>
          <w:marTop w:val="0"/>
          <w:marBottom w:val="0"/>
          <w:divBdr>
            <w:top w:val="none" w:sz="0" w:space="0" w:color="auto"/>
            <w:left w:val="none" w:sz="0" w:space="0" w:color="auto"/>
            <w:bottom w:val="none" w:sz="0" w:space="0" w:color="auto"/>
            <w:right w:val="none" w:sz="0" w:space="0" w:color="auto"/>
          </w:divBdr>
        </w:div>
        <w:div w:id="1686324806">
          <w:marLeft w:val="0"/>
          <w:marRight w:val="0"/>
          <w:marTop w:val="0"/>
          <w:marBottom w:val="0"/>
          <w:divBdr>
            <w:top w:val="none" w:sz="0" w:space="0" w:color="auto"/>
            <w:left w:val="none" w:sz="0" w:space="0" w:color="auto"/>
            <w:bottom w:val="none" w:sz="0" w:space="0" w:color="auto"/>
            <w:right w:val="none" w:sz="0" w:space="0" w:color="auto"/>
          </w:divBdr>
        </w:div>
        <w:div w:id="265233073">
          <w:marLeft w:val="0"/>
          <w:marRight w:val="0"/>
          <w:marTop w:val="0"/>
          <w:marBottom w:val="0"/>
          <w:divBdr>
            <w:top w:val="none" w:sz="0" w:space="0" w:color="auto"/>
            <w:left w:val="none" w:sz="0" w:space="0" w:color="auto"/>
            <w:bottom w:val="none" w:sz="0" w:space="0" w:color="auto"/>
            <w:right w:val="none" w:sz="0" w:space="0" w:color="auto"/>
          </w:divBdr>
        </w:div>
      </w:divsChild>
    </w:div>
    <w:div w:id="1787890614">
      <w:bodyDiv w:val="1"/>
      <w:marLeft w:val="0"/>
      <w:marRight w:val="0"/>
      <w:marTop w:val="0"/>
      <w:marBottom w:val="0"/>
      <w:divBdr>
        <w:top w:val="none" w:sz="0" w:space="0" w:color="auto"/>
        <w:left w:val="none" w:sz="0" w:space="0" w:color="auto"/>
        <w:bottom w:val="none" w:sz="0" w:space="0" w:color="auto"/>
        <w:right w:val="none" w:sz="0" w:space="0" w:color="auto"/>
      </w:divBdr>
      <w:divsChild>
        <w:div w:id="229653276">
          <w:marLeft w:val="0"/>
          <w:marRight w:val="0"/>
          <w:marTop w:val="0"/>
          <w:marBottom w:val="0"/>
          <w:divBdr>
            <w:top w:val="none" w:sz="0" w:space="0" w:color="auto"/>
            <w:left w:val="none" w:sz="0" w:space="0" w:color="auto"/>
            <w:bottom w:val="none" w:sz="0" w:space="0" w:color="auto"/>
            <w:right w:val="none" w:sz="0" w:space="0" w:color="auto"/>
          </w:divBdr>
        </w:div>
        <w:div w:id="995651639">
          <w:marLeft w:val="0"/>
          <w:marRight w:val="0"/>
          <w:marTop w:val="0"/>
          <w:marBottom w:val="0"/>
          <w:divBdr>
            <w:top w:val="none" w:sz="0" w:space="0" w:color="auto"/>
            <w:left w:val="none" w:sz="0" w:space="0" w:color="auto"/>
            <w:bottom w:val="none" w:sz="0" w:space="0" w:color="auto"/>
            <w:right w:val="none" w:sz="0" w:space="0" w:color="auto"/>
          </w:divBdr>
        </w:div>
        <w:div w:id="407963740">
          <w:marLeft w:val="0"/>
          <w:marRight w:val="0"/>
          <w:marTop w:val="0"/>
          <w:marBottom w:val="0"/>
          <w:divBdr>
            <w:top w:val="none" w:sz="0" w:space="0" w:color="auto"/>
            <w:left w:val="none" w:sz="0" w:space="0" w:color="auto"/>
            <w:bottom w:val="none" w:sz="0" w:space="0" w:color="auto"/>
            <w:right w:val="none" w:sz="0" w:space="0" w:color="auto"/>
          </w:divBdr>
        </w:div>
        <w:div w:id="1034696576">
          <w:marLeft w:val="0"/>
          <w:marRight w:val="0"/>
          <w:marTop w:val="0"/>
          <w:marBottom w:val="0"/>
          <w:divBdr>
            <w:top w:val="none" w:sz="0" w:space="0" w:color="auto"/>
            <w:left w:val="none" w:sz="0" w:space="0" w:color="auto"/>
            <w:bottom w:val="none" w:sz="0" w:space="0" w:color="auto"/>
            <w:right w:val="none" w:sz="0" w:space="0" w:color="auto"/>
          </w:divBdr>
        </w:div>
        <w:div w:id="835459039">
          <w:marLeft w:val="0"/>
          <w:marRight w:val="0"/>
          <w:marTop w:val="0"/>
          <w:marBottom w:val="0"/>
          <w:divBdr>
            <w:top w:val="none" w:sz="0" w:space="0" w:color="auto"/>
            <w:left w:val="none" w:sz="0" w:space="0" w:color="auto"/>
            <w:bottom w:val="none" w:sz="0" w:space="0" w:color="auto"/>
            <w:right w:val="none" w:sz="0" w:space="0" w:color="auto"/>
          </w:divBdr>
        </w:div>
        <w:div w:id="1406148363">
          <w:marLeft w:val="0"/>
          <w:marRight w:val="0"/>
          <w:marTop w:val="0"/>
          <w:marBottom w:val="0"/>
          <w:divBdr>
            <w:top w:val="none" w:sz="0" w:space="0" w:color="auto"/>
            <w:left w:val="none" w:sz="0" w:space="0" w:color="auto"/>
            <w:bottom w:val="none" w:sz="0" w:space="0" w:color="auto"/>
            <w:right w:val="none" w:sz="0" w:space="0" w:color="auto"/>
          </w:divBdr>
        </w:div>
        <w:div w:id="1951546289">
          <w:marLeft w:val="0"/>
          <w:marRight w:val="0"/>
          <w:marTop w:val="0"/>
          <w:marBottom w:val="0"/>
          <w:divBdr>
            <w:top w:val="none" w:sz="0" w:space="0" w:color="auto"/>
            <w:left w:val="none" w:sz="0" w:space="0" w:color="auto"/>
            <w:bottom w:val="none" w:sz="0" w:space="0" w:color="auto"/>
            <w:right w:val="none" w:sz="0" w:space="0" w:color="auto"/>
          </w:divBdr>
        </w:div>
        <w:div w:id="2136756025">
          <w:marLeft w:val="0"/>
          <w:marRight w:val="0"/>
          <w:marTop w:val="0"/>
          <w:marBottom w:val="0"/>
          <w:divBdr>
            <w:top w:val="none" w:sz="0" w:space="0" w:color="auto"/>
            <w:left w:val="none" w:sz="0" w:space="0" w:color="auto"/>
            <w:bottom w:val="none" w:sz="0" w:space="0" w:color="auto"/>
            <w:right w:val="none" w:sz="0" w:space="0" w:color="auto"/>
          </w:divBdr>
        </w:div>
      </w:divsChild>
    </w:div>
    <w:div w:id="1821770316">
      <w:bodyDiv w:val="1"/>
      <w:marLeft w:val="0"/>
      <w:marRight w:val="0"/>
      <w:marTop w:val="0"/>
      <w:marBottom w:val="0"/>
      <w:divBdr>
        <w:top w:val="none" w:sz="0" w:space="0" w:color="auto"/>
        <w:left w:val="none" w:sz="0" w:space="0" w:color="auto"/>
        <w:bottom w:val="none" w:sz="0" w:space="0" w:color="auto"/>
        <w:right w:val="none" w:sz="0" w:space="0" w:color="auto"/>
      </w:divBdr>
      <w:divsChild>
        <w:div w:id="218176846">
          <w:marLeft w:val="0"/>
          <w:marRight w:val="0"/>
          <w:marTop w:val="0"/>
          <w:marBottom w:val="0"/>
          <w:divBdr>
            <w:top w:val="none" w:sz="0" w:space="0" w:color="auto"/>
            <w:left w:val="none" w:sz="0" w:space="0" w:color="auto"/>
            <w:bottom w:val="none" w:sz="0" w:space="0" w:color="auto"/>
            <w:right w:val="none" w:sz="0" w:space="0" w:color="auto"/>
          </w:divBdr>
        </w:div>
        <w:div w:id="1037509616">
          <w:marLeft w:val="0"/>
          <w:marRight w:val="0"/>
          <w:marTop w:val="0"/>
          <w:marBottom w:val="0"/>
          <w:divBdr>
            <w:top w:val="none" w:sz="0" w:space="0" w:color="auto"/>
            <w:left w:val="none" w:sz="0" w:space="0" w:color="auto"/>
            <w:bottom w:val="none" w:sz="0" w:space="0" w:color="auto"/>
            <w:right w:val="none" w:sz="0" w:space="0" w:color="auto"/>
          </w:divBdr>
        </w:div>
        <w:div w:id="1159883569">
          <w:marLeft w:val="0"/>
          <w:marRight w:val="0"/>
          <w:marTop w:val="0"/>
          <w:marBottom w:val="0"/>
          <w:divBdr>
            <w:top w:val="none" w:sz="0" w:space="0" w:color="auto"/>
            <w:left w:val="none" w:sz="0" w:space="0" w:color="auto"/>
            <w:bottom w:val="none" w:sz="0" w:space="0" w:color="auto"/>
            <w:right w:val="none" w:sz="0" w:space="0" w:color="auto"/>
          </w:divBdr>
        </w:div>
        <w:div w:id="1542940736">
          <w:marLeft w:val="0"/>
          <w:marRight w:val="0"/>
          <w:marTop w:val="0"/>
          <w:marBottom w:val="0"/>
          <w:divBdr>
            <w:top w:val="none" w:sz="0" w:space="0" w:color="auto"/>
            <w:left w:val="none" w:sz="0" w:space="0" w:color="auto"/>
            <w:bottom w:val="none" w:sz="0" w:space="0" w:color="auto"/>
            <w:right w:val="none" w:sz="0" w:space="0" w:color="auto"/>
          </w:divBdr>
        </w:div>
        <w:div w:id="229972933">
          <w:marLeft w:val="0"/>
          <w:marRight w:val="0"/>
          <w:marTop w:val="0"/>
          <w:marBottom w:val="0"/>
          <w:divBdr>
            <w:top w:val="none" w:sz="0" w:space="0" w:color="auto"/>
            <w:left w:val="none" w:sz="0" w:space="0" w:color="auto"/>
            <w:bottom w:val="none" w:sz="0" w:space="0" w:color="auto"/>
            <w:right w:val="none" w:sz="0" w:space="0" w:color="auto"/>
          </w:divBdr>
        </w:div>
        <w:div w:id="1676376229">
          <w:marLeft w:val="0"/>
          <w:marRight w:val="0"/>
          <w:marTop w:val="0"/>
          <w:marBottom w:val="0"/>
          <w:divBdr>
            <w:top w:val="none" w:sz="0" w:space="0" w:color="auto"/>
            <w:left w:val="none" w:sz="0" w:space="0" w:color="auto"/>
            <w:bottom w:val="none" w:sz="0" w:space="0" w:color="auto"/>
            <w:right w:val="none" w:sz="0" w:space="0" w:color="auto"/>
          </w:divBdr>
        </w:div>
        <w:div w:id="1969623620">
          <w:marLeft w:val="0"/>
          <w:marRight w:val="0"/>
          <w:marTop w:val="0"/>
          <w:marBottom w:val="0"/>
          <w:divBdr>
            <w:top w:val="none" w:sz="0" w:space="0" w:color="auto"/>
            <w:left w:val="none" w:sz="0" w:space="0" w:color="auto"/>
            <w:bottom w:val="none" w:sz="0" w:space="0" w:color="auto"/>
            <w:right w:val="none" w:sz="0" w:space="0" w:color="auto"/>
          </w:divBdr>
        </w:div>
        <w:div w:id="1029844054">
          <w:marLeft w:val="0"/>
          <w:marRight w:val="0"/>
          <w:marTop w:val="0"/>
          <w:marBottom w:val="0"/>
          <w:divBdr>
            <w:top w:val="none" w:sz="0" w:space="0" w:color="auto"/>
            <w:left w:val="none" w:sz="0" w:space="0" w:color="auto"/>
            <w:bottom w:val="none" w:sz="0" w:space="0" w:color="auto"/>
            <w:right w:val="none" w:sz="0" w:space="0" w:color="auto"/>
          </w:divBdr>
        </w:div>
        <w:div w:id="2082174345">
          <w:marLeft w:val="0"/>
          <w:marRight w:val="0"/>
          <w:marTop w:val="0"/>
          <w:marBottom w:val="0"/>
          <w:divBdr>
            <w:top w:val="none" w:sz="0" w:space="0" w:color="auto"/>
            <w:left w:val="none" w:sz="0" w:space="0" w:color="auto"/>
            <w:bottom w:val="none" w:sz="0" w:space="0" w:color="auto"/>
            <w:right w:val="none" w:sz="0" w:space="0" w:color="auto"/>
          </w:divBdr>
        </w:div>
        <w:div w:id="601761995">
          <w:marLeft w:val="0"/>
          <w:marRight w:val="0"/>
          <w:marTop w:val="0"/>
          <w:marBottom w:val="0"/>
          <w:divBdr>
            <w:top w:val="none" w:sz="0" w:space="0" w:color="auto"/>
            <w:left w:val="none" w:sz="0" w:space="0" w:color="auto"/>
            <w:bottom w:val="none" w:sz="0" w:space="0" w:color="auto"/>
            <w:right w:val="none" w:sz="0" w:space="0" w:color="auto"/>
          </w:divBdr>
        </w:div>
        <w:div w:id="304353271">
          <w:marLeft w:val="0"/>
          <w:marRight w:val="0"/>
          <w:marTop w:val="0"/>
          <w:marBottom w:val="0"/>
          <w:divBdr>
            <w:top w:val="none" w:sz="0" w:space="0" w:color="auto"/>
            <w:left w:val="none" w:sz="0" w:space="0" w:color="auto"/>
            <w:bottom w:val="none" w:sz="0" w:space="0" w:color="auto"/>
            <w:right w:val="none" w:sz="0" w:space="0" w:color="auto"/>
          </w:divBdr>
        </w:div>
        <w:div w:id="31333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47366ede7204408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ab4f4129f5584f97"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mis-outlook.org/" TargetMode="External"/><Relationship Id="rId13" Type="http://schemas.openxmlformats.org/officeDocument/2006/relationships/hyperlink" Target="https://eur-lex.europa.eu/legal-content/EN/TXT/?uri=COM:2020:789:FIN" TargetMode="External"/><Relationship Id="rId18" Type="http://schemas.openxmlformats.org/officeDocument/2006/relationships/hyperlink" Target="https://eur-lex.europa.eu/eli/dec_impl/2019/300/oj" TargetMode="External"/><Relationship Id="rId3" Type="http://schemas.openxmlformats.org/officeDocument/2006/relationships/hyperlink" Target="https://ec.europa.eu/info/strategy/strategic-planning/strategic-foresight/2020-strategic-foresight-report_en" TargetMode="External"/><Relationship Id="rId7" Type="http://schemas.openxmlformats.org/officeDocument/2006/relationships/hyperlink" Target="https://www.europarl.europa.eu/RegData/etudes/STUD/2021/690864/IPOL_STU(2021)690864(SUM01)_EN.pdf" TargetMode="External"/><Relationship Id="rId12" Type="http://schemas.openxmlformats.org/officeDocument/2006/relationships/hyperlink" Target="https://eur-lex.europa.eu/legal-content/EN/ALL/?uri=CELEX:52021DC0350" TargetMode="External"/><Relationship Id="rId17" Type="http://schemas.openxmlformats.org/officeDocument/2006/relationships/hyperlink" Target="https://eur-lex.europa.eu/eli/dec/2006/25(1)/oj" TargetMode="External"/><Relationship Id="rId2" Type="http://schemas.openxmlformats.org/officeDocument/2006/relationships/hyperlink" Target="https://data.consilium.europa.eu/doc/document/ST-11822-2020-INIT/en/pdf" TargetMode="External"/><Relationship Id="rId16" Type="http://schemas.openxmlformats.org/officeDocument/2006/relationships/hyperlink" Target="https://www.ipcc.ch/report/ar6/wg1/downloads/report/IPCC_AR6_WGI_Headline_Statements.pdf" TargetMode="External"/><Relationship Id="rId1" Type="http://schemas.openxmlformats.org/officeDocument/2006/relationships/hyperlink" Target="https://eur-lex.europa.eu/legal-content/EN/TXT/?uri=CELEX%3A52020DC0381" TargetMode="External"/><Relationship Id="rId6" Type="http://schemas.openxmlformats.org/officeDocument/2006/relationships/hyperlink" Target="https://eur-lex.europa.eu/legal-content/EN/TXT/?uri=CELEX:52021DC0236" TargetMode="External"/><Relationship Id="rId11" Type="http://schemas.openxmlformats.org/officeDocument/2006/relationships/hyperlink" Target="https://trade.ec.europa.eu/doclib/press/index.cfm?id=2006" TargetMode="External"/><Relationship Id="rId5" Type="http://schemas.openxmlformats.org/officeDocument/2006/relationships/hyperlink" Target="https://eur-lex.europa.eu/legal-content/EN/ALL/?uri=CELEX:52021DC0141" TargetMode="External"/><Relationship Id="rId15" Type="http://schemas.openxmlformats.org/officeDocument/2006/relationships/hyperlink" Target="https://eur-lex.europa.eu/legal-content/EN/TXT/?uri=COM:2020:823:FIN" TargetMode="External"/><Relationship Id="rId10" Type="http://schemas.openxmlformats.org/officeDocument/2006/relationships/hyperlink" Target="https://eur-lex.europa.eu/legal-content/EN/TXT/?uri=COM:2020:829:FIN" TargetMode="External"/><Relationship Id="rId4" Type="http://schemas.openxmlformats.org/officeDocument/2006/relationships/hyperlink" Target="https://ec.europa.eu/info/research-and-innovation/strategy/support-policy-making/scientific-support-eu-policies/group-chief-scientific-advisors/strategic-crisis-management-eu_en" TargetMode="External"/><Relationship Id="rId9" Type="http://schemas.openxmlformats.org/officeDocument/2006/relationships/hyperlink" Target="https://eur-lex.europa.eu/legal-content/EN/TXT/?uri=OJ:L:2013:347:TOC&amp;toc=OJ:L:2019:184:FULL" TargetMode="External"/><Relationship Id="rId14" Type="http://schemas.openxmlformats.org/officeDocument/2006/relationships/hyperlink" Target="https://eur-lex.europa.eu/legal-content/EN/ALL/?uri=COM%3A2021%3A380%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6" ma:contentTypeDescription="Create a new document." ma:contentTypeScope="" ma:versionID="6cf50212299d887529915ebe789c5251">
  <xsd:schema xmlns:xsd="http://www.w3.org/2001/XMLSchema" xmlns:xs="http://www.w3.org/2001/XMLSchema" xmlns:p="http://schemas.microsoft.com/office/2006/metadata/properties" xmlns:ns2="1124f467-e8a7-4788-95b6-921cce7bcfae" targetNamespace="http://schemas.microsoft.com/office/2006/metadata/properties" ma:root="true" ma:fieldsID="74b084bfa7c1efa9fc4cfd7b981e806b" ns2:_="">
    <xsd:import namespace="1124f467-e8a7-4788-95b6-921cce7bcf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FC4AC-329A-40BB-BCA9-47C0D1018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A45479-6A99-4A1F-97D0-0D6AD8E88B36}">
  <ds:schemaRefs>
    <ds:schemaRef ds:uri="http://schemas.microsoft.com/sharepoint/v3/contenttype/forms"/>
  </ds:schemaRefs>
</ds:datastoreItem>
</file>

<file path=customXml/itemProps3.xml><?xml version="1.0" encoding="utf-8"?>
<ds:datastoreItem xmlns:ds="http://schemas.openxmlformats.org/officeDocument/2006/customXml" ds:itemID="{9E41B798-5FC7-446A-B69E-EA06C3418D6A}">
  <ds:schemaRefs>
    <ds:schemaRef ds:uri="http://schemas.microsoft.com/office/2006/documentManagement/types"/>
    <ds:schemaRef ds:uri="http://purl.org/dc/elements/1.1/"/>
    <ds:schemaRef ds:uri="http://schemas.microsoft.com/office/2006/metadata/properties"/>
    <ds:schemaRef ds:uri="1124f467-e8a7-4788-95b6-921cce7bcfae"/>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AFD5CBF-F954-4849-863F-FAD48360C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4989</Words>
  <Characters>27695</Characters>
  <Application>Microsoft Office Word</Application>
  <DocSecurity>0</DocSecurity>
  <Lines>446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2021-07-20T08:14:00Z</cp:lastPrinted>
  <dcterms:created xsi:type="dcterms:W3CDTF">2021-11-03T14:00:00Z</dcterms:created>
  <dcterms:modified xsi:type="dcterms:W3CDTF">2021-11-10T14:27:00Z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ContentTypeId">
    <vt:lpwstr>0x010100F6429E421B7D0B4085855E79BFBD84D8</vt:lpwstr>
  </property>
</Properties>
</file>