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17BA8" w14:textId="50E8093A" w:rsidR="007C6E92" w:rsidRDefault="007B298D" w:rsidP="007B298D">
      <w:pPr>
        <w:pStyle w:val="Pagedecouverture"/>
        <w:rPr>
          <w:noProof/>
        </w:rPr>
      </w:pPr>
      <w:bookmarkStart w:id="0" w:name="LW_BM_COVERPAGE"/>
      <w:r>
        <w:rPr>
          <w:noProof/>
        </w:rPr>
        <w:pict w14:anchorId="024073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F3224165-E8AC-4004-AA41-F8BB684EF7C5" style="width:455.25pt;height:336.75pt">
            <v:imagedata r:id="rId11" o:title=""/>
          </v:shape>
        </w:pict>
      </w:r>
    </w:p>
    <w:bookmarkEnd w:id="0"/>
    <w:p w14:paraId="09FC1F47" w14:textId="77777777" w:rsidR="00D03D80" w:rsidRPr="00D03D80" w:rsidRDefault="00D03D80" w:rsidP="00D03D80">
      <w:pPr>
        <w:pStyle w:val="Pagedecouverture"/>
        <w:rPr>
          <w:noProof/>
        </w:rPr>
        <w:sectPr w:rsidR="00D03D80" w:rsidRPr="00D03D80" w:rsidSect="007B298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9F1E928" w14:textId="0932D3D0" w:rsidR="00A32900" w:rsidRPr="007C4D5B" w:rsidRDefault="00A32900" w:rsidP="00A32900">
      <w:pPr>
        <w:jc w:val="both"/>
        <w:rPr>
          <w:rFonts w:ascii="Times New Roman" w:hAnsi="Times New Roman" w:cs="Times New Roman"/>
          <w:noProof/>
          <w:sz w:val="24"/>
          <w:szCs w:val="24"/>
          <w:lang w:val="en-GB"/>
        </w:rPr>
      </w:pPr>
      <w:bookmarkStart w:id="1" w:name="_GoBack"/>
      <w:bookmarkEnd w:id="1"/>
    </w:p>
    <w:p w14:paraId="408A5A27" w14:textId="49E10CEB" w:rsidR="00A32900" w:rsidRPr="00D555B7" w:rsidRDefault="00A32900" w:rsidP="00A32900">
      <w:pPr>
        <w:jc w:val="both"/>
        <w:rPr>
          <w:rFonts w:ascii="Times New Roman" w:hAnsi="Times New Roman" w:cs="Times New Roman"/>
          <w:b/>
          <w:noProof/>
          <w:sz w:val="28"/>
          <w:szCs w:val="24"/>
          <w:lang w:val="en-GB"/>
        </w:rPr>
      </w:pPr>
      <w:r w:rsidRPr="00D555B7">
        <w:rPr>
          <w:rFonts w:ascii="Times New Roman" w:hAnsi="Times New Roman" w:cs="Times New Roman"/>
          <w:b/>
          <w:noProof/>
          <w:sz w:val="28"/>
          <w:szCs w:val="24"/>
          <w:lang w:val="en-GB"/>
        </w:rPr>
        <w:t>1. Introduction</w:t>
      </w:r>
    </w:p>
    <w:p w14:paraId="3CBC3097" w14:textId="3E28F858" w:rsidR="00DB7A60" w:rsidRPr="007C4D5B" w:rsidRDefault="00A32900" w:rsidP="00DB7A6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Digitalisation enables innovative services, new business models and new forms of work organisation</w:t>
      </w:r>
      <w:r w:rsidRPr="007C4D5B">
        <w:rPr>
          <w:rFonts w:ascii="Times New Roman" w:hAnsi="Times New Roman" w:cs="Times New Roman"/>
          <w:noProof/>
          <w:sz w:val="24"/>
          <w:szCs w:val="24"/>
          <w:lang w:val="en-GB"/>
        </w:rPr>
        <w:t xml:space="preserve">. </w:t>
      </w:r>
      <w:r w:rsidR="00DB7A60" w:rsidRPr="007C4D5B">
        <w:rPr>
          <w:rFonts w:ascii="Times New Roman" w:hAnsi="Times New Roman" w:cs="Times New Roman"/>
          <w:noProof/>
          <w:sz w:val="24"/>
          <w:szCs w:val="24"/>
          <w:lang w:val="en-GB"/>
        </w:rPr>
        <w:t xml:space="preserve">Spurred by large amounts of data and powerful technologies such as artificial intelligence (AI), digitalisation is connecting the world, boosting international cooperation and streamlining the way organisations operate and workers are managed. </w:t>
      </w:r>
    </w:p>
    <w:p w14:paraId="30BAB6DA" w14:textId="331BC7D1" w:rsidR="00A32900" w:rsidRPr="007C4D5B" w:rsidRDefault="00DB7A6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New technologies allow for </w:t>
      </w:r>
      <w:r w:rsidRPr="007C4D5B">
        <w:rPr>
          <w:rFonts w:ascii="Times New Roman" w:hAnsi="Times New Roman" w:cs="Times New Roman"/>
          <w:b/>
          <w:noProof/>
          <w:sz w:val="24"/>
          <w:szCs w:val="24"/>
          <w:lang w:val="en-IE"/>
        </w:rPr>
        <w:t>the automation of</w:t>
      </w:r>
      <w:r w:rsidR="00A32900" w:rsidRPr="007C4D5B">
        <w:rPr>
          <w:rFonts w:ascii="Times New Roman" w:hAnsi="Times New Roman" w:cs="Times New Roman"/>
          <w:b/>
          <w:noProof/>
          <w:sz w:val="24"/>
          <w:szCs w:val="24"/>
          <w:lang w:val="en-IE"/>
        </w:rPr>
        <w:t xml:space="preserve"> much of the day-to-day administrative work and repetitive tasks that workers used to spend hours on</w:t>
      </w:r>
      <w:r w:rsidR="00A32900" w:rsidRPr="007C4D5B">
        <w:rPr>
          <w:rFonts w:ascii="Times New Roman" w:hAnsi="Times New Roman" w:cs="Times New Roman"/>
          <w:noProof/>
          <w:sz w:val="24"/>
          <w:szCs w:val="24"/>
          <w:lang w:val="en-IE"/>
        </w:rPr>
        <w:t xml:space="preserve"> – enabling them to focus on more creative, analytical and strategic work that can give their organisation a competitive edge. </w:t>
      </w:r>
      <w:r w:rsidR="00F706DF" w:rsidRPr="007C4D5B">
        <w:rPr>
          <w:rFonts w:ascii="Times New Roman" w:hAnsi="Times New Roman" w:cs="Times New Roman"/>
          <w:noProof/>
          <w:sz w:val="24"/>
          <w:szCs w:val="24"/>
          <w:lang w:val="en-IE"/>
        </w:rPr>
        <w:t>Digitalisation</w:t>
      </w:r>
      <w:r w:rsidR="00A32900" w:rsidRPr="007C4D5B">
        <w:rPr>
          <w:rFonts w:ascii="Times New Roman" w:hAnsi="Times New Roman" w:cs="Times New Roman"/>
          <w:noProof/>
          <w:sz w:val="24"/>
          <w:szCs w:val="24"/>
          <w:lang w:val="en-IE"/>
        </w:rPr>
        <w:t xml:space="preserve"> </w:t>
      </w:r>
      <w:r w:rsidR="00F706DF" w:rsidRPr="007C4D5B">
        <w:rPr>
          <w:rFonts w:ascii="Times New Roman" w:hAnsi="Times New Roman" w:cs="Times New Roman"/>
          <w:noProof/>
          <w:sz w:val="24"/>
          <w:szCs w:val="24"/>
          <w:lang w:val="en-IE"/>
        </w:rPr>
        <w:t xml:space="preserve">is </w:t>
      </w:r>
      <w:r w:rsidR="00A32900" w:rsidRPr="007C4D5B">
        <w:rPr>
          <w:rFonts w:ascii="Times New Roman" w:hAnsi="Times New Roman" w:cs="Times New Roman"/>
          <w:noProof/>
          <w:sz w:val="24"/>
          <w:szCs w:val="24"/>
          <w:lang w:val="en-IE"/>
        </w:rPr>
        <w:t>mak</w:t>
      </w:r>
      <w:r w:rsidR="00F706DF" w:rsidRPr="007C4D5B">
        <w:rPr>
          <w:rFonts w:ascii="Times New Roman" w:hAnsi="Times New Roman" w:cs="Times New Roman"/>
          <w:noProof/>
          <w:sz w:val="24"/>
          <w:szCs w:val="24"/>
          <w:lang w:val="en-IE"/>
        </w:rPr>
        <w:t>ing</w:t>
      </w:r>
      <w:r w:rsidR="00A32900" w:rsidRPr="007C4D5B">
        <w:rPr>
          <w:rFonts w:ascii="Times New Roman" w:hAnsi="Times New Roman" w:cs="Times New Roman"/>
          <w:noProof/>
          <w:sz w:val="24"/>
          <w:szCs w:val="24"/>
          <w:lang w:val="en-IE"/>
        </w:rPr>
        <w:t xml:space="preserve"> telework and hybrid work a viable choice for </w:t>
      </w:r>
      <w:r w:rsidR="00507DDD" w:rsidRPr="007C4D5B">
        <w:rPr>
          <w:rFonts w:ascii="Times New Roman" w:hAnsi="Times New Roman" w:cs="Times New Roman"/>
          <w:noProof/>
          <w:sz w:val="24"/>
          <w:szCs w:val="24"/>
          <w:lang w:val="en-IE"/>
        </w:rPr>
        <w:t>a growing number of</w:t>
      </w:r>
      <w:r w:rsidR="00A32900" w:rsidRPr="007C4D5B">
        <w:rPr>
          <w:rFonts w:ascii="Times New Roman" w:hAnsi="Times New Roman" w:cs="Times New Roman"/>
          <w:noProof/>
          <w:sz w:val="24"/>
          <w:szCs w:val="24"/>
          <w:lang w:val="en-IE"/>
        </w:rPr>
        <w:t xml:space="preserve"> companies, allowing for more flexible work organisation and improved productivity</w:t>
      </w:r>
      <w:r w:rsidR="00507DDD" w:rsidRPr="007C4D5B">
        <w:rPr>
          <w:rFonts w:ascii="Times New Roman" w:hAnsi="Times New Roman" w:cs="Times New Roman"/>
          <w:noProof/>
          <w:sz w:val="24"/>
          <w:szCs w:val="24"/>
          <w:lang w:val="en-IE"/>
        </w:rPr>
        <w:t>,</w:t>
      </w:r>
      <w:r w:rsidR="00A32900" w:rsidRPr="007C4D5B">
        <w:rPr>
          <w:rFonts w:ascii="Times New Roman" w:hAnsi="Times New Roman" w:cs="Times New Roman"/>
          <w:noProof/>
          <w:sz w:val="24"/>
          <w:szCs w:val="24"/>
          <w:lang w:val="en-IE"/>
        </w:rPr>
        <w:t xml:space="preserve"> whilst contributing to the EU’s green commitments.</w:t>
      </w:r>
      <w:r w:rsidR="00A32900" w:rsidRPr="007C4D5B">
        <w:rPr>
          <w:rFonts w:ascii="Times New Roman" w:hAnsi="Times New Roman" w:cs="Times New Roman"/>
          <w:noProof/>
          <w:sz w:val="24"/>
          <w:szCs w:val="24"/>
          <w:lang w:val="en-GB"/>
        </w:rPr>
        <w:t xml:space="preserve"> Digital labour platforms can efficiently match supply and demand for labour and create opportunities for clients, workers and self-employed</w:t>
      </w:r>
      <w:r w:rsidR="00507DDD" w:rsidRPr="007C4D5B">
        <w:rPr>
          <w:rFonts w:ascii="Times New Roman" w:hAnsi="Times New Roman" w:cs="Times New Roman"/>
          <w:noProof/>
          <w:sz w:val="24"/>
          <w:szCs w:val="24"/>
          <w:lang w:val="en-GB"/>
        </w:rPr>
        <w:t xml:space="preserve"> people</w:t>
      </w:r>
      <w:r w:rsidR="00A32900" w:rsidRPr="007C4D5B">
        <w:rPr>
          <w:rFonts w:ascii="Times New Roman" w:hAnsi="Times New Roman" w:cs="Times New Roman"/>
          <w:noProof/>
          <w:sz w:val="24"/>
          <w:szCs w:val="24"/>
          <w:lang w:val="en-GB"/>
        </w:rPr>
        <w:t>.</w:t>
      </w:r>
    </w:p>
    <w:p w14:paraId="4B1FF604" w14:textId="67BEF851" w:rsidR="0037779E" w:rsidRPr="007C4D5B" w:rsidRDefault="00D31205"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Alongside these</w:t>
      </w:r>
      <w:r w:rsidR="00A32900" w:rsidRPr="007C4D5B">
        <w:rPr>
          <w:rFonts w:ascii="Times New Roman" w:hAnsi="Times New Roman" w:cs="Times New Roman"/>
          <w:b/>
          <w:noProof/>
          <w:sz w:val="24"/>
          <w:szCs w:val="24"/>
          <w:lang w:val="en-GB"/>
        </w:rPr>
        <w:t xml:space="preserve"> opportunities, the digital transformation also comes with challenges</w:t>
      </w:r>
      <w:r w:rsidR="00A32900" w:rsidRPr="007C4D5B">
        <w:rPr>
          <w:rFonts w:ascii="Times New Roman" w:hAnsi="Times New Roman" w:cs="Times New Roman"/>
          <w:noProof/>
          <w:sz w:val="24"/>
          <w:szCs w:val="24"/>
          <w:lang w:val="en-GB"/>
        </w:rPr>
        <w:t xml:space="preserve">. </w:t>
      </w:r>
      <w:r w:rsidR="006215E9" w:rsidRPr="007C4D5B">
        <w:rPr>
          <w:rFonts w:ascii="Times New Roman" w:hAnsi="Times New Roman" w:cs="Times New Roman"/>
          <w:noProof/>
          <w:sz w:val="24"/>
          <w:szCs w:val="24"/>
          <w:lang w:val="en-GB"/>
        </w:rPr>
        <w:t>W</w:t>
      </w:r>
      <w:r w:rsidR="00A32900" w:rsidRPr="007C4D5B">
        <w:rPr>
          <w:rFonts w:ascii="Times New Roman" w:hAnsi="Times New Roman" w:cs="Times New Roman"/>
          <w:noProof/>
          <w:sz w:val="24"/>
          <w:szCs w:val="24"/>
          <w:lang w:val="en-GB"/>
        </w:rPr>
        <w:t xml:space="preserve">orking conditions </w:t>
      </w:r>
      <w:r w:rsidR="006215E9" w:rsidRPr="007C4D5B">
        <w:rPr>
          <w:rFonts w:ascii="Times New Roman" w:hAnsi="Times New Roman" w:cs="Times New Roman"/>
          <w:noProof/>
          <w:sz w:val="24"/>
          <w:szCs w:val="24"/>
          <w:lang w:val="en-GB"/>
        </w:rPr>
        <w:t xml:space="preserve">in the EU are amongst the best </w:t>
      </w:r>
      <w:r w:rsidR="00A32900" w:rsidRPr="007C4D5B">
        <w:rPr>
          <w:rFonts w:ascii="Times New Roman" w:hAnsi="Times New Roman" w:cs="Times New Roman"/>
          <w:noProof/>
          <w:sz w:val="24"/>
          <w:szCs w:val="24"/>
          <w:lang w:val="en-GB"/>
        </w:rPr>
        <w:t xml:space="preserve">in the world. Minimum requirements on working time, health and safety at work, social protection, and the equal treatment of persons </w:t>
      </w:r>
      <w:r w:rsidR="00DB7A60" w:rsidRPr="007C4D5B">
        <w:rPr>
          <w:rFonts w:ascii="Times New Roman" w:hAnsi="Times New Roman" w:cs="Times New Roman"/>
          <w:noProof/>
          <w:sz w:val="24"/>
          <w:szCs w:val="24"/>
          <w:lang w:val="en-GB"/>
        </w:rPr>
        <w:t xml:space="preserve">(including equal pay between men and women) </w:t>
      </w:r>
      <w:r w:rsidR="00A32900" w:rsidRPr="007C4D5B">
        <w:rPr>
          <w:rFonts w:ascii="Times New Roman" w:hAnsi="Times New Roman" w:cs="Times New Roman"/>
          <w:noProof/>
          <w:sz w:val="24"/>
          <w:szCs w:val="24"/>
          <w:lang w:val="en-GB"/>
        </w:rPr>
        <w:t xml:space="preserve">are all part of the European social model. However, the advent of </w:t>
      </w:r>
      <w:r w:rsidR="00F706DF" w:rsidRPr="007C4D5B">
        <w:rPr>
          <w:rFonts w:ascii="Times New Roman" w:hAnsi="Times New Roman" w:cs="Times New Roman"/>
          <w:noProof/>
          <w:sz w:val="24"/>
          <w:szCs w:val="24"/>
          <w:lang w:val="en-GB"/>
        </w:rPr>
        <w:t>digitalisation</w:t>
      </w:r>
      <w:r w:rsidR="00A32900" w:rsidRPr="007C4D5B">
        <w:rPr>
          <w:rFonts w:ascii="Times New Roman" w:hAnsi="Times New Roman" w:cs="Times New Roman"/>
          <w:noProof/>
          <w:sz w:val="24"/>
          <w:szCs w:val="24"/>
          <w:lang w:val="en-GB"/>
        </w:rPr>
        <w:t xml:space="preserve"> is affecting labour markets in ways which question this model. </w:t>
      </w:r>
      <w:r w:rsidR="00507DDD" w:rsidRPr="007C4D5B">
        <w:rPr>
          <w:rFonts w:ascii="Times New Roman" w:hAnsi="Times New Roman" w:cs="Times New Roman"/>
          <w:noProof/>
          <w:sz w:val="24"/>
          <w:szCs w:val="24"/>
          <w:lang w:val="en-GB"/>
        </w:rPr>
        <w:t>N</w:t>
      </w:r>
      <w:r w:rsidR="00A32900" w:rsidRPr="007C4D5B">
        <w:rPr>
          <w:rFonts w:ascii="Times New Roman" w:hAnsi="Times New Roman" w:cs="Times New Roman"/>
          <w:noProof/>
          <w:sz w:val="24"/>
          <w:szCs w:val="24"/>
          <w:lang w:val="en-GB"/>
        </w:rPr>
        <w:t>ew forms of work organisation do not automatically translate into quality jobs.</w:t>
      </w:r>
    </w:p>
    <w:p w14:paraId="21EA7AD5" w14:textId="255C3D75" w:rsidR="00A32900" w:rsidRPr="007C4D5B" w:rsidRDefault="00A32900" w:rsidP="00A32900">
      <w:pPr>
        <w:jc w:val="both"/>
        <w:rPr>
          <w:rFonts w:ascii="Times New Roman" w:hAnsi="Times New Roman" w:cs="Times New Roman"/>
          <w:noProof/>
          <w:sz w:val="24"/>
          <w:szCs w:val="24"/>
          <w:lang w:val="en-GB"/>
        </w:rPr>
      </w:pPr>
      <w:r w:rsidRPr="00D555B7">
        <w:rPr>
          <w:rFonts w:ascii="Times New Roman" w:hAnsi="Times New Roman" w:cs="Times New Roman"/>
          <w:b/>
          <w:noProof/>
          <w:sz w:val="24"/>
          <w:szCs w:val="24"/>
          <w:lang w:val="en-GB"/>
        </w:rPr>
        <w:t>The principles underpinning our European social market economy should therefore not be taken for granted</w:t>
      </w:r>
      <w:r w:rsidR="000B724C">
        <w:rPr>
          <w:rFonts w:ascii="Times New Roman" w:hAnsi="Times New Roman" w:cs="Times New Roman"/>
          <w:b/>
          <w:noProof/>
          <w:sz w:val="24"/>
          <w:szCs w:val="24"/>
          <w:lang w:val="en-GB"/>
        </w:rPr>
        <w:t xml:space="preserve"> and should be protected</w:t>
      </w:r>
      <w:r w:rsidRPr="007C4D5B">
        <w:rPr>
          <w:rFonts w:ascii="Times New Roman" w:hAnsi="Times New Roman" w:cs="Times New Roman"/>
          <w:noProof/>
          <w:sz w:val="24"/>
          <w:szCs w:val="24"/>
          <w:lang w:val="en-GB"/>
        </w:rPr>
        <w:t xml:space="preserve">. Some people are increasingly </w:t>
      </w:r>
      <w:r w:rsidR="00DB7A60" w:rsidRPr="007C4D5B">
        <w:rPr>
          <w:rFonts w:ascii="Times New Roman" w:hAnsi="Times New Roman" w:cs="Times New Roman"/>
          <w:noProof/>
          <w:sz w:val="24"/>
          <w:szCs w:val="24"/>
          <w:lang w:val="en-GB"/>
        </w:rPr>
        <w:t>disadvantaged</w:t>
      </w:r>
      <w:r w:rsidRPr="007C4D5B">
        <w:rPr>
          <w:rFonts w:ascii="Times New Roman" w:hAnsi="Times New Roman" w:cs="Times New Roman"/>
          <w:noProof/>
          <w:sz w:val="24"/>
          <w:szCs w:val="24"/>
          <w:lang w:val="en-GB"/>
        </w:rPr>
        <w:t>, including many working through digital labour platforms who operate under precarious working conditions.</w:t>
      </w:r>
      <w:r w:rsidRPr="007C4D5B">
        <w:rPr>
          <w:rFonts w:ascii="Times New Roman" w:hAnsi="Times New Roman" w:cs="Times New Roman"/>
          <w:b/>
          <w:noProof/>
          <w:sz w:val="24"/>
          <w:szCs w:val="24"/>
          <w:lang w:val="en-GB"/>
        </w:rPr>
        <w:t xml:space="preserve"> </w:t>
      </w:r>
      <w:r w:rsidRPr="007C4D5B">
        <w:rPr>
          <w:rFonts w:ascii="Times New Roman" w:hAnsi="Times New Roman" w:cs="Times New Roman"/>
          <w:noProof/>
          <w:sz w:val="24"/>
          <w:szCs w:val="24"/>
          <w:lang w:val="en-GB"/>
        </w:rPr>
        <w:t>New ways of organising work</w:t>
      </w:r>
      <w:r w:rsidR="00507DDD" w:rsidRPr="007C4D5B">
        <w:rPr>
          <w:rFonts w:ascii="Times New Roman" w:hAnsi="Times New Roman" w:cs="Times New Roman"/>
          <w:noProof/>
          <w:sz w:val="24"/>
          <w:szCs w:val="24"/>
          <w:lang w:val="en-GB"/>
        </w:rPr>
        <w:t>,</w:t>
      </w:r>
      <w:r w:rsidRPr="007C4D5B">
        <w:rPr>
          <w:rFonts w:ascii="Times New Roman" w:hAnsi="Times New Roman" w:cs="Times New Roman"/>
          <w:noProof/>
          <w:sz w:val="24"/>
          <w:szCs w:val="24"/>
          <w:lang w:val="en-GB"/>
        </w:rPr>
        <w:t xml:space="preserve"> such as platform work</w:t>
      </w:r>
      <w:r w:rsidR="00507DDD" w:rsidRPr="007C4D5B">
        <w:rPr>
          <w:rFonts w:ascii="Times New Roman" w:hAnsi="Times New Roman" w:cs="Times New Roman"/>
          <w:noProof/>
          <w:sz w:val="24"/>
          <w:szCs w:val="24"/>
          <w:lang w:val="en-GB"/>
        </w:rPr>
        <w:t>,</w:t>
      </w:r>
      <w:r w:rsidRPr="007C4D5B">
        <w:rPr>
          <w:rFonts w:ascii="Times New Roman" w:hAnsi="Times New Roman" w:cs="Times New Roman"/>
          <w:noProof/>
          <w:sz w:val="24"/>
          <w:szCs w:val="24"/>
          <w:lang w:val="en-GB"/>
        </w:rPr>
        <w:t xml:space="preserve"> make it more complex to correctly classify people as workers or self-employed. This leads to situations w</w:t>
      </w:r>
      <w:r w:rsidR="00066E65" w:rsidRPr="007C4D5B">
        <w:rPr>
          <w:rFonts w:ascii="Times New Roman" w:hAnsi="Times New Roman" w:cs="Times New Roman"/>
          <w:noProof/>
          <w:sz w:val="24"/>
          <w:szCs w:val="24"/>
          <w:lang w:val="en-GB"/>
        </w:rPr>
        <w:t>h</w:t>
      </w:r>
      <w:r w:rsidRPr="007C4D5B">
        <w:rPr>
          <w:rFonts w:ascii="Times New Roman" w:hAnsi="Times New Roman" w:cs="Times New Roman"/>
          <w:noProof/>
          <w:sz w:val="24"/>
          <w:szCs w:val="24"/>
          <w:lang w:val="en-GB"/>
        </w:rPr>
        <w:t xml:space="preserve">ere some people are unfairly deprived of access to the rights and protections associated with </w:t>
      </w:r>
      <w:r w:rsidR="0068043A">
        <w:rPr>
          <w:rFonts w:ascii="Times New Roman" w:hAnsi="Times New Roman" w:cs="Times New Roman"/>
          <w:noProof/>
          <w:sz w:val="24"/>
          <w:szCs w:val="24"/>
          <w:lang w:val="en-GB"/>
        </w:rPr>
        <w:t xml:space="preserve">the </w:t>
      </w:r>
      <w:r w:rsidRPr="007C4D5B">
        <w:rPr>
          <w:rFonts w:ascii="Times New Roman" w:hAnsi="Times New Roman" w:cs="Times New Roman"/>
          <w:noProof/>
          <w:sz w:val="24"/>
          <w:szCs w:val="24"/>
          <w:lang w:val="en-GB"/>
        </w:rPr>
        <w:t xml:space="preserve">worker status. Others cannot enjoy the real autonomy of the self-employed status. </w:t>
      </w:r>
      <w:r w:rsidRPr="007C4D5B">
        <w:rPr>
          <w:rFonts w:ascii="Times New Roman" w:hAnsi="Times New Roman" w:cs="Times New Roman"/>
          <w:b/>
          <w:noProof/>
          <w:sz w:val="24"/>
          <w:szCs w:val="24"/>
          <w:lang w:val="en-GB"/>
        </w:rPr>
        <w:t xml:space="preserve"> </w:t>
      </w:r>
      <w:r w:rsidRPr="007C4D5B">
        <w:rPr>
          <w:rFonts w:ascii="Times New Roman" w:hAnsi="Times New Roman" w:cs="Times New Roman"/>
          <w:noProof/>
          <w:sz w:val="24"/>
          <w:szCs w:val="24"/>
          <w:lang w:val="en-GB"/>
        </w:rPr>
        <w:t xml:space="preserve">As </w:t>
      </w:r>
      <w:r w:rsidR="00E6211A">
        <w:rPr>
          <w:rFonts w:ascii="Times New Roman" w:hAnsi="Times New Roman" w:cs="Times New Roman"/>
          <w:noProof/>
          <w:sz w:val="24"/>
          <w:szCs w:val="24"/>
          <w:lang w:val="en-GB"/>
        </w:rPr>
        <w:t>algorithmic</w:t>
      </w:r>
      <w:r w:rsidRPr="007C4D5B">
        <w:rPr>
          <w:rFonts w:ascii="Times New Roman" w:hAnsi="Times New Roman" w:cs="Times New Roman"/>
          <w:noProof/>
          <w:sz w:val="24"/>
          <w:szCs w:val="24"/>
          <w:lang w:val="en-GB"/>
        </w:rPr>
        <w:t xml:space="preserve"> tools are becoming more widespread in the world of work, issues related to surveillance, the use of data, </w:t>
      </w:r>
      <w:r w:rsidR="00DB7A60" w:rsidRPr="007C4D5B">
        <w:rPr>
          <w:rFonts w:ascii="Times New Roman" w:hAnsi="Times New Roman" w:cs="Times New Roman"/>
          <w:noProof/>
          <w:sz w:val="24"/>
          <w:szCs w:val="24"/>
          <w:lang w:val="en-GB"/>
        </w:rPr>
        <w:t xml:space="preserve">equality and discrimination (e.g. gender biases embedded in the design of </w:t>
      </w:r>
      <w:r w:rsidR="00E6211A">
        <w:rPr>
          <w:rFonts w:ascii="Times New Roman" w:hAnsi="Times New Roman" w:cs="Times New Roman"/>
          <w:noProof/>
          <w:sz w:val="24"/>
          <w:szCs w:val="24"/>
          <w:lang w:val="en-GB"/>
        </w:rPr>
        <w:t>algorithmic</w:t>
      </w:r>
      <w:r w:rsidR="00E6211A" w:rsidRPr="007C4D5B">
        <w:rPr>
          <w:rFonts w:ascii="Times New Roman" w:hAnsi="Times New Roman" w:cs="Times New Roman"/>
          <w:noProof/>
          <w:sz w:val="24"/>
          <w:szCs w:val="24"/>
          <w:lang w:val="en-GB"/>
        </w:rPr>
        <w:t xml:space="preserve"> </w:t>
      </w:r>
      <w:r w:rsidR="00DB7A60" w:rsidRPr="007C4D5B">
        <w:rPr>
          <w:rFonts w:ascii="Times New Roman" w:hAnsi="Times New Roman" w:cs="Times New Roman"/>
          <w:noProof/>
          <w:sz w:val="24"/>
          <w:szCs w:val="24"/>
          <w:lang w:val="en-GB"/>
        </w:rPr>
        <w:t xml:space="preserve">tools), </w:t>
      </w:r>
      <w:r w:rsidRPr="007C4D5B">
        <w:rPr>
          <w:rFonts w:ascii="Times New Roman" w:hAnsi="Times New Roman" w:cs="Times New Roman"/>
          <w:noProof/>
          <w:sz w:val="24"/>
          <w:szCs w:val="24"/>
          <w:lang w:val="en-GB"/>
        </w:rPr>
        <w:t xml:space="preserve">and the application of algorithmic management are increasingly coming to the fore. </w:t>
      </w:r>
    </w:p>
    <w:p w14:paraId="3B76F3ED" w14:textId="5A82C52B" w:rsidR="00A32900" w:rsidRPr="007C4D5B" w:rsidRDefault="00A32900" w:rsidP="00A32900">
      <w:pPr>
        <w:jc w:val="both"/>
        <w:rPr>
          <w:rFonts w:ascii="Times New Roman" w:hAnsi="Times New Roman" w:cs="Times New Roman"/>
          <w:noProof/>
          <w:sz w:val="24"/>
          <w:szCs w:val="24"/>
          <w:lang w:val="en-GB"/>
        </w:rPr>
      </w:pPr>
      <w:r w:rsidRPr="00D555B7">
        <w:rPr>
          <w:rFonts w:ascii="Times New Roman" w:hAnsi="Times New Roman" w:cs="Times New Roman"/>
          <w:b/>
          <w:noProof/>
          <w:sz w:val="24"/>
          <w:szCs w:val="24"/>
          <w:lang w:val="en-GB"/>
        </w:rPr>
        <w:t>Following President von der Leyen’s commitment</w:t>
      </w:r>
      <w:r w:rsidRPr="00D555B7">
        <w:rPr>
          <w:rFonts w:ascii="Times New Roman" w:hAnsi="Times New Roman" w:cs="Times New Roman"/>
          <w:b/>
          <w:noProof/>
          <w:sz w:val="24"/>
          <w:szCs w:val="24"/>
          <w:vertAlign w:val="superscript"/>
        </w:rPr>
        <w:footnoteReference w:id="2"/>
      </w:r>
      <w:r w:rsidRPr="00D555B7">
        <w:rPr>
          <w:rFonts w:ascii="Times New Roman" w:hAnsi="Times New Roman" w:cs="Times New Roman"/>
          <w:b/>
          <w:noProof/>
          <w:sz w:val="24"/>
          <w:szCs w:val="24"/>
          <w:lang w:val="en-GB"/>
        </w:rPr>
        <w:t xml:space="preserve">, the Commission </w:t>
      </w:r>
      <w:r w:rsidR="001A661E" w:rsidRPr="00D555B7">
        <w:rPr>
          <w:rFonts w:ascii="Times New Roman" w:hAnsi="Times New Roman" w:cs="Times New Roman"/>
          <w:b/>
          <w:noProof/>
          <w:sz w:val="24"/>
          <w:szCs w:val="24"/>
          <w:lang w:val="en-GB"/>
        </w:rPr>
        <w:t>is propos</w:t>
      </w:r>
      <w:r w:rsidR="00F86771" w:rsidRPr="00D555B7">
        <w:rPr>
          <w:rFonts w:ascii="Times New Roman" w:hAnsi="Times New Roman" w:cs="Times New Roman"/>
          <w:b/>
          <w:noProof/>
          <w:sz w:val="24"/>
          <w:szCs w:val="24"/>
          <w:lang w:val="en-GB"/>
        </w:rPr>
        <w:t>ing</w:t>
      </w:r>
      <w:r w:rsidR="001A661E" w:rsidRPr="00D555B7">
        <w:rPr>
          <w:rFonts w:ascii="Times New Roman" w:hAnsi="Times New Roman" w:cs="Times New Roman"/>
          <w:b/>
          <w:noProof/>
          <w:sz w:val="24"/>
          <w:szCs w:val="24"/>
          <w:lang w:val="en-GB"/>
        </w:rPr>
        <w:t xml:space="preserve"> </w:t>
      </w:r>
      <w:r w:rsidR="00F86771" w:rsidRPr="00D555B7">
        <w:rPr>
          <w:rFonts w:ascii="Times New Roman" w:hAnsi="Times New Roman" w:cs="Times New Roman"/>
          <w:b/>
          <w:noProof/>
          <w:sz w:val="24"/>
          <w:szCs w:val="24"/>
          <w:lang w:val="en-GB"/>
        </w:rPr>
        <w:t xml:space="preserve">a </w:t>
      </w:r>
      <w:r w:rsidR="001A661E" w:rsidRPr="00D555B7">
        <w:rPr>
          <w:rFonts w:ascii="Times New Roman" w:hAnsi="Times New Roman" w:cs="Times New Roman"/>
          <w:b/>
          <w:noProof/>
          <w:sz w:val="24"/>
          <w:szCs w:val="24"/>
          <w:lang w:val="en-GB"/>
        </w:rPr>
        <w:t>set of measures aimed at improving</w:t>
      </w:r>
      <w:r w:rsidRPr="00D555B7">
        <w:rPr>
          <w:rFonts w:ascii="Times New Roman" w:hAnsi="Times New Roman" w:cs="Times New Roman"/>
          <w:b/>
          <w:noProof/>
          <w:sz w:val="24"/>
          <w:szCs w:val="24"/>
          <w:lang w:val="en-GB"/>
        </w:rPr>
        <w:t xml:space="preserve"> working conditions in platform work.</w:t>
      </w:r>
      <w:r w:rsidRPr="007C4D5B">
        <w:rPr>
          <w:rFonts w:ascii="Times New Roman" w:hAnsi="Times New Roman" w:cs="Times New Roman"/>
          <w:noProof/>
          <w:sz w:val="24"/>
          <w:szCs w:val="24"/>
          <w:lang w:val="en-GB"/>
        </w:rPr>
        <w:t xml:space="preserve"> </w:t>
      </w:r>
    </w:p>
    <w:p w14:paraId="5D78ADED" w14:textId="4886C078" w:rsidR="00A32900" w:rsidRPr="007C4D5B" w:rsidRDefault="00A32900" w:rsidP="00A32900">
      <w:pPr>
        <w:jc w:val="both"/>
        <w:rPr>
          <w:rFonts w:ascii="Times New Roman" w:hAnsi="Times New Roman" w:cs="Times New Roman"/>
          <w:noProof/>
          <w:sz w:val="24"/>
          <w:szCs w:val="24"/>
          <w:lang w:val="en-GB"/>
        </w:rPr>
      </w:pPr>
      <w:r w:rsidRPr="00D555B7">
        <w:rPr>
          <w:rFonts w:ascii="Times New Roman" w:hAnsi="Times New Roman" w:cs="Times New Roman"/>
          <w:b/>
          <w:noProof/>
          <w:sz w:val="24"/>
          <w:szCs w:val="24"/>
          <w:lang w:val="en-GB"/>
        </w:rPr>
        <w:t>At the Porto Social Summit in May 2021, EU leaders renewed their commitment to put into practice the European Pillar of Social Rights</w:t>
      </w:r>
      <w:r w:rsidRPr="007C4D5B">
        <w:rPr>
          <w:rFonts w:ascii="Times New Roman" w:hAnsi="Times New Roman" w:cs="Times New Roman"/>
          <w:noProof/>
          <w:sz w:val="24"/>
          <w:szCs w:val="24"/>
          <w:lang w:val="en-GB"/>
        </w:rPr>
        <w:t xml:space="preserve">. </w:t>
      </w:r>
      <w:r w:rsidRPr="007C4D5B">
        <w:rPr>
          <w:rFonts w:ascii="Times New Roman" w:hAnsi="Times New Roman" w:cs="Times New Roman"/>
          <w:noProof/>
          <w:sz w:val="24"/>
          <w:szCs w:val="24"/>
          <w:lang w:val="en-US"/>
        </w:rPr>
        <w:t>The platform work package, alongside the Commission</w:t>
      </w:r>
      <w:r w:rsidR="00F86771" w:rsidRPr="00D555B7">
        <w:rPr>
          <w:rFonts w:ascii="Times New Roman" w:hAnsi="Times New Roman" w:cs="Times New Roman"/>
          <w:noProof/>
          <w:sz w:val="24"/>
          <w:szCs w:val="24"/>
          <w:lang w:val="en-US"/>
        </w:rPr>
        <w:t>’</w:t>
      </w:r>
      <w:r w:rsidR="00F86771">
        <w:rPr>
          <w:rFonts w:ascii="Times New Roman" w:hAnsi="Times New Roman" w:cs="Times New Roman"/>
          <w:noProof/>
          <w:sz w:val="24"/>
          <w:szCs w:val="24"/>
          <w:lang w:val="en-US"/>
        </w:rPr>
        <w:t>s</w:t>
      </w:r>
      <w:r w:rsidRPr="007C4D5B">
        <w:rPr>
          <w:rFonts w:ascii="Times New Roman" w:hAnsi="Times New Roman" w:cs="Times New Roman"/>
          <w:noProof/>
          <w:sz w:val="24"/>
          <w:szCs w:val="24"/>
          <w:lang w:val="en-US"/>
        </w:rPr>
        <w:t xml:space="preserve"> initiatives on AI</w:t>
      </w:r>
      <w:r w:rsidR="00CD5787" w:rsidRPr="007C4D5B">
        <w:rPr>
          <w:rStyle w:val="FootnoteReference"/>
          <w:rFonts w:ascii="Times New Roman" w:hAnsi="Times New Roman" w:cs="Times New Roman"/>
          <w:noProof/>
          <w:sz w:val="24"/>
          <w:szCs w:val="24"/>
          <w:lang w:val="en-US"/>
        </w:rPr>
        <w:footnoteReference w:id="3"/>
      </w:r>
      <w:r w:rsidR="00F86771">
        <w:rPr>
          <w:rFonts w:ascii="Times New Roman" w:hAnsi="Times New Roman" w:cs="Times New Roman"/>
          <w:noProof/>
          <w:sz w:val="24"/>
          <w:szCs w:val="24"/>
          <w:lang w:val="en-US"/>
        </w:rPr>
        <w:t xml:space="preserve"> and </w:t>
      </w:r>
      <w:r w:rsidRPr="007C4D5B">
        <w:rPr>
          <w:rFonts w:ascii="Times New Roman" w:hAnsi="Times New Roman" w:cs="Times New Roman"/>
          <w:noProof/>
          <w:sz w:val="24"/>
          <w:szCs w:val="24"/>
          <w:lang w:val="en-US"/>
        </w:rPr>
        <w:t>digital skills</w:t>
      </w:r>
      <w:r w:rsidR="00CD5787" w:rsidRPr="007C4D5B">
        <w:rPr>
          <w:rStyle w:val="FootnoteReference"/>
          <w:rFonts w:ascii="Times New Roman" w:hAnsi="Times New Roman" w:cs="Times New Roman"/>
          <w:noProof/>
          <w:sz w:val="24"/>
          <w:szCs w:val="24"/>
          <w:lang w:val="en-US"/>
        </w:rPr>
        <w:footnoteReference w:id="4"/>
      </w:r>
      <w:r w:rsidRPr="007C4D5B">
        <w:rPr>
          <w:rFonts w:ascii="Times New Roman" w:hAnsi="Times New Roman" w:cs="Times New Roman"/>
          <w:noProof/>
          <w:sz w:val="24"/>
          <w:szCs w:val="24"/>
          <w:lang w:val="en-US"/>
        </w:rPr>
        <w:t>, is a key element of our vision for Social Europe in the digital age.</w:t>
      </w:r>
      <w:r w:rsidR="00F86771">
        <w:rPr>
          <w:rStyle w:val="FootnoteReference"/>
          <w:rFonts w:ascii="Times New Roman" w:hAnsi="Times New Roman" w:cs="Times New Roman"/>
          <w:noProof/>
          <w:sz w:val="24"/>
          <w:szCs w:val="24"/>
          <w:lang w:val="en-US"/>
        </w:rPr>
        <w:footnoteReference w:id="5"/>
      </w:r>
      <w:r w:rsidRPr="007C4D5B">
        <w:rPr>
          <w:rFonts w:ascii="Times New Roman" w:hAnsi="Times New Roman" w:cs="Times New Roman"/>
          <w:noProof/>
          <w:sz w:val="24"/>
          <w:szCs w:val="24"/>
          <w:lang w:val="en-GB"/>
        </w:rPr>
        <w:t xml:space="preserve"> This vision is enshrined in the European Pillar of Social Rights and its accompanying Action Plan. The vision is one of a future in which the digital economy develops sustainably and delivers on the many promises it holds, and in which new business models bring more and better jobs, upholding high social standards.</w:t>
      </w:r>
    </w:p>
    <w:p w14:paraId="79B54D56" w14:textId="17441C12" w:rsidR="00A32900" w:rsidRPr="00D555B7" w:rsidRDefault="00A32900" w:rsidP="00A32900">
      <w:pPr>
        <w:jc w:val="both"/>
        <w:rPr>
          <w:rFonts w:ascii="Times New Roman" w:hAnsi="Times New Roman" w:cs="Times New Roman"/>
          <w:b/>
          <w:noProof/>
          <w:sz w:val="28"/>
          <w:szCs w:val="24"/>
          <w:lang w:val="en-GB"/>
        </w:rPr>
      </w:pPr>
      <w:r w:rsidRPr="00D555B7">
        <w:rPr>
          <w:rFonts w:ascii="Times New Roman" w:hAnsi="Times New Roman" w:cs="Times New Roman"/>
          <w:b/>
          <w:noProof/>
          <w:sz w:val="28"/>
          <w:szCs w:val="24"/>
          <w:lang w:val="en-GB"/>
        </w:rPr>
        <w:t>2. Platform work – Why we need to act</w:t>
      </w:r>
    </w:p>
    <w:p w14:paraId="3B64E031" w14:textId="02725E31"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Platform work represents a world of work in constant flux</w:t>
      </w:r>
      <w:r w:rsidRPr="007C4D5B">
        <w:rPr>
          <w:rFonts w:ascii="Times New Roman" w:hAnsi="Times New Roman" w:cs="Times New Roman"/>
          <w:noProof/>
          <w:sz w:val="24"/>
          <w:szCs w:val="24"/>
          <w:lang w:val="en-GB"/>
        </w:rPr>
        <w:t>. It enables many people to make a living or complement their income, including for people who otherwise struggle to access the labour market, such as</w:t>
      </w:r>
      <w:r w:rsidR="00BC4011" w:rsidRPr="007C4D5B">
        <w:rPr>
          <w:rFonts w:ascii="Times New Roman" w:hAnsi="Times New Roman" w:cs="Times New Roman"/>
          <w:noProof/>
          <w:sz w:val="24"/>
          <w:szCs w:val="24"/>
          <w:lang w:val="en-GB"/>
        </w:rPr>
        <w:t xml:space="preserve"> low-wage earners,</w:t>
      </w:r>
      <w:r w:rsidRPr="007C4D5B">
        <w:rPr>
          <w:rFonts w:ascii="Times New Roman" w:hAnsi="Times New Roman" w:cs="Times New Roman"/>
          <w:noProof/>
          <w:sz w:val="24"/>
          <w:szCs w:val="24"/>
          <w:lang w:val="en-GB"/>
        </w:rPr>
        <w:t xml:space="preserve"> </w:t>
      </w:r>
      <w:r w:rsidR="00EC38CD">
        <w:rPr>
          <w:rFonts w:ascii="Times New Roman" w:hAnsi="Times New Roman" w:cs="Times New Roman"/>
          <w:noProof/>
          <w:sz w:val="24"/>
          <w:szCs w:val="24"/>
          <w:lang w:val="en-GB"/>
        </w:rPr>
        <w:t xml:space="preserve">women, </w:t>
      </w:r>
      <w:r w:rsidRPr="007C4D5B">
        <w:rPr>
          <w:rFonts w:ascii="Times New Roman" w:hAnsi="Times New Roman" w:cs="Times New Roman"/>
          <w:noProof/>
          <w:sz w:val="24"/>
          <w:szCs w:val="24"/>
          <w:lang w:val="en-GB"/>
        </w:rPr>
        <w:t>young people</w:t>
      </w:r>
      <w:r w:rsidR="000B724C">
        <w:rPr>
          <w:rFonts w:ascii="Times New Roman" w:hAnsi="Times New Roman" w:cs="Times New Roman"/>
          <w:noProof/>
          <w:sz w:val="24"/>
          <w:szCs w:val="24"/>
          <w:lang w:val="en-GB"/>
        </w:rPr>
        <w:t xml:space="preserve">, people </w:t>
      </w:r>
      <w:r w:rsidRPr="007C4D5B">
        <w:rPr>
          <w:rFonts w:ascii="Times New Roman" w:hAnsi="Times New Roman" w:cs="Times New Roman"/>
          <w:noProof/>
          <w:sz w:val="24"/>
          <w:szCs w:val="24"/>
          <w:lang w:val="en-GB"/>
        </w:rPr>
        <w:t xml:space="preserve">with </w:t>
      </w:r>
      <w:r w:rsidR="00764729" w:rsidRPr="007C4D5B">
        <w:rPr>
          <w:rFonts w:ascii="Times New Roman" w:hAnsi="Times New Roman" w:cs="Times New Roman"/>
          <w:noProof/>
          <w:sz w:val="24"/>
          <w:szCs w:val="24"/>
          <w:lang w:val="en-GB"/>
        </w:rPr>
        <w:t>disabilities</w:t>
      </w:r>
      <w:r w:rsidR="000B724C">
        <w:rPr>
          <w:rFonts w:ascii="Times New Roman" w:hAnsi="Times New Roman" w:cs="Times New Roman"/>
          <w:noProof/>
          <w:sz w:val="24"/>
          <w:szCs w:val="24"/>
          <w:lang w:val="en-GB"/>
        </w:rPr>
        <w:t>, migrants</w:t>
      </w:r>
      <w:r w:rsidR="00764729" w:rsidRPr="007C4D5B">
        <w:rPr>
          <w:rFonts w:ascii="Times New Roman" w:hAnsi="Times New Roman" w:cs="Times New Roman"/>
          <w:noProof/>
          <w:sz w:val="24"/>
          <w:szCs w:val="24"/>
          <w:lang w:val="en-GB"/>
        </w:rPr>
        <w:t xml:space="preserve"> or </w:t>
      </w:r>
      <w:r w:rsidR="000B724C">
        <w:rPr>
          <w:rFonts w:ascii="Times New Roman" w:hAnsi="Times New Roman" w:cs="Times New Roman"/>
          <w:noProof/>
          <w:sz w:val="24"/>
          <w:szCs w:val="24"/>
          <w:lang w:val="en-GB"/>
        </w:rPr>
        <w:t xml:space="preserve">people </w:t>
      </w:r>
      <w:r w:rsidR="00764729" w:rsidRPr="007C4D5B">
        <w:rPr>
          <w:rFonts w:ascii="Times New Roman" w:hAnsi="Times New Roman" w:cs="Times New Roman"/>
          <w:noProof/>
          <w:sz w:val="24"/>
          <w:szCs w:val="24"/>
          <w:lang w:val="en-GB"/>
        </w:rPr>
        <w:t xml:space="preserve">with </w:t>
      </w:r>
      <w:r w:rsidRPr="007C4D5B">
        <w:rPr>
          <w:rFonts w:ascii="Times New Roman" w:hAnsi="Times New Roman" w:cs="Times New Roman"/>
          <w:noProof/>
          <w:sz w:val="24"/>
          <w:szCs w:val="24"/>
          <w:lang w:val="en-GB"/>
        </w:rPr>
        <w:t xml:space="preserve">a </w:t>
      </w:r>
      <w:r w:rsidR="00BC4011" w:rsidRPr="007C4D5B">
        <w:rPr>
          <w:rFonts w:ascii="Times New Roman" w:hAnsi="Times New Roman" w:cs="Times New Roman"/>
          <w:noProof/>
          <w:sz w:val="24"/>
          <w:szCs w:val="24"/>
          <w:lang w:val="en-GB"/>
        </w:rPr>
        <w:t>minority racial or ethnic background</w:t>
      </w:r>
      <w:r w:rsidRPr="007C4D5B">
        <w:rPr>
          <w:rFonts w:ascii="Times New Roman" w:hAnsi="Times New Roman" w:cs="Times New Roman"/>
          <w:noProof/>
          <w:sz w:val="24"/>
          <w:szCs w:val="24"/>
          <w:lang w:val="en-GB"/>
        </w:rPr>
        <w:t xml:space="preserve">. It creates opportunities to </w:t>
      </w:r>
      <w:r w:rsidR="00BC4011" w:rsidRPr="007C4D5B">
        <w:rPr>
          <w:rFonts w:ascii="Times New Roman" w:hAnsi="Times New Roman" w:cs="Times New Roman"/>
          <w:noProof/>
          <w:sz w:val="24"/>
          <w:szCs w:val="24"/>
          <w:lang w:val="en-GB"/>
        </w:rPr>
        <w:t xml:space="preserve">develop </w:t>
      </w:r>
      <w:r w:rsidRPr="007C4D5B">
        <w:rPr>
          <w:rFonts w:ascii="Times New Roman" w:hAnsi="Times New Roman" w:cs="Times New Roman"/>
          <w:noProof/>
          <w:sz w:val="24"/>
          <w:szCs w:val="24"/>
          <w:lang w:val="en-GB"/>
        </w:rPr>
        <w:t xml:space="preserve">or broaden a client base, sometimes across borders. Platform work brings businesses a much wider access to consumers, opportunities to diversify revenues and develop new business lines, thereby </w:t>
      </w:r>
      <w:r w:rsidR="00764729" w:rsidRPr="007C4D5B">
        <w:rPr>
          <w:rFonts w:ascii="Times New Roman" w:hAnsi="Times New Roman" w:cs="Times New Roman"/>
          <w:noProof/>
          <w:sz w:val="24"/>
          <w:szCs w:val="24"/>
          <w:lang w:val="en-GB"/>
        </w:rPr>
        <w:t>helping them grow</w:t>
      </w:r>
      <w:r w:rsidRPr="007C4D5B">
        <w:rPr>
          <w:rFonts w:ascii="Times New Roman" w:hAnsi="Times New Roman" w:cs="Times New Roman"/>
          <w:noProof/>
          <w:sz w:val="24"/>
          <w:szCs w:val="24"/>
          <w:lang w:val="en-GB"/>
        </w:rPr>
        <w:t xml:space="preserve">. For consumers it means improved access to products and services which would be otherwise hard to reach, as well as access to a new and more varied choice of services.  </w:t>
      </w:r>
    </w:p>
    <w:p w14:paraId="1FC4A588" w14:textId="0337C4D6" w:rsidR="00764729" w:rsidRPr="007C4D5B" w:rsidRDefault="00764729"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The digital platform economy is growing quickly.</w:t>
      </w:r>
      <w:r w:rsidRPr="007C4D5B">
        <w:rPr>
          <w:rFonts w:ascii="Times New Roman" w:hAnsi="Times New Roman" w:cs="Times New Roman"/>
          <w:noProof/>
          <w:sz w:val="24"/>
          <w:szCs w:val="24"/>
          <w:lang w:val="en-GB"/>
        </w:rPr>
        <w:t xml:space="preserve"> Between 2016 and 2020, its revenues grew almost fivefold from an estimated EUR 3 billion to circa EUR 14 billion.</w:t>
      </w:r>
      <w:r w:rsidR="0031290C" w:rsidRPr="007C4D5B">
        <w:rPr>
          <w:rStyle w:val="FootnoteReference"/>
          <w:rFonts w:ascii="Times New Roman" w:hAnsi="Times New Roman" w:cs="Times New Roman"/>
          <w:noProof/>
          <w:sz w:val="24"/>
          <w:szCs w:val="24"/>
          <w:lang w:val="en-GB"/>
        </w:rPr>
        <w:footnoteReference w:id="6"/>
      </w:r>
      <w:r w:rsidRPr="007C4D5B">
        <w:rPr>
          <w:rFonts w:ascii="Times New Roman" w:hAnsi="Times New Roman" w:cs="Times New Roman"/>
          <w:noProof/>
          <w:sz w:val="24"/>
          <w:szCs w:val="24"/>
          <w:lang w:val="en-GB"/>
        </w:rPr>
        <w:t xml:space="preserve"> </w:t>
      </w:r>
      <w:r w:rsidR="00077753" w:rsidRPr="007C4D5B">
        <w:rPr>
          <w:rFonts w:ascii="Times New Roman" w:hAnsi="Times New Roman" w:cs="Times New Roman"/>
          <w:noProof/>
          <w:sz w:val="24"/>
          <w:szCs w:val="24"/>
          <w:lang w:val="en-GB"/>
        </w:rPr>
        <w:t xml:space="preserve">Revenues could be even higher, with another study estimating them at </w:t>
      </w:r>
      <w:r w:rsidRPr="007C4D5B">
        <w:rPr>
          <w:rFonts w:ascii="Times New Roman" w:eastAsia="Times New Roman" w:hAnsi="Times New Roman" w:cs="Times New Roman"/>
          <w:noProof/>
          <w:sz w:val="24"/>
          <w:szCs w:val="20"/>
          <w:lang w:val="en-GB"/>
        </w:rPr>
        <w:t>EUR 20.3 billion.</w:t>
      </w:r>
      <w:r w:rsidR="0031290C" w:rsidRPr="007C4D5B">
        <w:rPr>
          <w:rStyle w:val="FootnoteReference"/>
          <w:rFonts w:ascii="Times New Roman" w:eastAsia="Times New Roman" w:hAnsi="Times New Roman" w:cs="Times New Roman"/>
          <w:noProof/>
          <w:sz w:val="24"/>
          <w:szCs w:val="20"/>
          <w:lang w:val="en-GB"/>
        </w:rPr>
        <w:footnoteReference w:id="7"/>
      </w:r>
      <w:r w:rsidRPr="007C4D5B">
        <w:rPr>
          <w:rFonts w:ascii="Times New Roman" w:eastAsia="Times New Roman" w:hAnsi="Times New Roman" w:cs="Times New Roman"/>
          <w:noProof/>
          <w:sz w:val="24"/>
          <w:szCs w:val="20"/>
          <w:lang w:val="en-GB"/>
        </w:rPr>
        <w:t xml:space="preserve"> </w:t>
      </w:r>
      <w:r w:rsidRPr="007C4D5B">
        <w:rPr>
          <w:rFonts w:ascii="Times New Roman" w:hAnsi="Times New Roman" w:cs="Times New Roman"/>
          <w:noProof/>
          <w:sz w:val="24"/>
          <w:szCs w:val="24"/>
          <w:lang w:val="en-GB"/>
        </w:rPr>
        <w:t xml:space="preserve">Today, over 28 million people in the EU work through digital labour platforms. In 2025, their number is expected to reach 43 million. </w:t>
      </w:r>
    </w:p>
    <w:p w14:paraId="6882ADDB" w14:textId="0D86F9D2"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Platform work is far from homogeneous. </w:t>
      </w:r>
      <w:r w:rsidRPr="007C4D5B">
        <w:rPr>
          <w:rFonts w:ascii="Times New Roman" w:hAnsi="Times New Roman" w:cs="Times New Roman"/>
          <w:noProof/>
          <w:sz w:val="24"/>
          <w:szCs w:val="24"/>
          <w:lang w:val="en-GB"/>
        </w:rPr>
        <w:t xml:space="preserve">Digital labour platforms operate in a multitude of economic sectors: from the most visible “on-location” services such as ride-hailing, delivery or domestic work, through micro-tasks such as AI-training or data encoding, to highly skilled creative or specialist jobs such as architectural design, translations or IT development. </w:t>
      </w:r>
      <w:r w:rsidR="00B5173D">
        <w:rPr>
          <w:rFonts w:ascii="Times New Roman" w:hAnsi="Times New Roman" w:cs="Times New Roman"/>
          <w:noProof/>
          <w:sz w:val="24"/>
          <w:szCs w:val="24"/>
          <w:lang w:val="en-GB"/>
        </w:rPr>
        <w:t>Digital labour p</w:t>
      </w:r>
      <w:r w:rsidRPr="007C4D5B">
        <w:rPr>
          <w:rFonts w:ascii="Times New Roman" w:hAnsi="Times New Roman" w:cs="Times New Roman"/>
          <w:noProof/>
          <w:sz w:val="24"/>
          <w:szCs w:val="24"/>
          <w:lang w:val="en-GB"/>
        </w:rPr>
        <w:t>latforms also organise work in different ways, leaving varying degrees of autonomy and independence to people who work through them.</w:t>
      </w:r>
      <w:r w:rsidR="00727CF8">
        <w:rPr>
          <w:rFonts w:ascii="Times New Roman" w:hAnsi="Times New Roman" w:cs="Times New Roman"/>
          <w:noProof/>
          <w:sz w:val="24"/>
          <w:szCs w:val="24"/>
          <w:lang w:val="en-GB"/>
        </w:rPr>
        <w:t xml:space="preserve"> </w:t>
      </w:r>
      <w:r w:rsidRPr="007C4D5B">
        <w:rPr>
          <w:rFonts w:ascii="Times New Roman" w:hAnsi="Times New Roman" w:cs="Times New Roman"/>
          <w:noProof/>
          <w:sz w:val="24"/>
          <w:szCs w:val="24"/>
          <w:lang w:val="en-GB"/>
        </w:rPr>
        <w:t>Platform work is some people’s</w:t>
      </w:r>
      <w:r w:rsidRPr="007C4D5B" w:rsidDel="00F31E76">
        <w:rPr>
          <w:rFonts w:ascii="Times New Roman" w:hAnsi="Times New Roman" w:cs="Times New Roman"/>
          <w:noProof/>
          <w:sz w:val="24"/>
          <w:szCs w:val="24"/>
          <w:lang w:val="en-GB"/>
        </w:rPr>
        <w:t xml:space="preserve"> </w:t>
      </w:r>
      <w:r w:rsidRPr="007C4D5B">
        <w:rPr>
          <w:rFonts w:ascii="Times New Roman" w:hAnsi="Times New Roman" w:cs="Times New Roman"/>
          <w:noProof/>
          <w:sz w:val="24"/>
          <w:szCs w:val="24"/>
          <w:lang w:val="en-GB"/>
        </w:rPr>
        <w:t xml:space="preserve">main activity, </w:t>
      </w:r>
      <w:r w:rsidR="006644B8" w:rsidRPr="007C4D5B">
        <w:rPr>
          <w:rFonts w:ascii="Times New Roman" w:hAnsi="Times New Roman" w:cs="Times New Roman"/>
          <w:noProof/>
          <w:sz w:val="24"/>
          <w:szCs w:val="24"/>
          <w:lang w:val="en-GB"/>
        </w:rPr>
        <w:t xml:space="preserve">whereas </w:t>
      </w:r>
      <w:r w:rsidRPr="007C4D5B">
        <w:rPr>
          <w:rFonts w:ascii="Times New Roman" w:hAnsi="Times New Roman" w:cs="Times New Roman"/>
          <w:noProof/>
          <w:sz w:val="24"/>
          <w:szCs w:val="24"/>
          <w:lang w:val="en-GB"/>
        </w:rPr>
        <w:t xml:space="preserve">for others it is a source of additional income. If all these people are to make </w:t>
      </w:r>
      <w:r w:rsidR="004577A4" w:rsidRPr="007C4D5B">
        <w:rPr>
          <w:rFonts w:ascii="Times New Roman" w:hAnsi="Times New Roman" w:cs="Times New Roman"/>
          <w:noProof/>
          <w:sz w:val="24"/>
          <w:szCs w:val="24"/>
          <w:lang w:val="en-GB"/>
        </w:rPr>
        <w:t xml:space="preserve">the </w:t>
      </w:r>
      <w:r w:rsidRPr="007C4D5B">
        <w:rPr>
          <w:rFonts w:ascii="Times New Roman" w:hAnsi="Times New Roman" w:cs="Times New Roman"/>
          <w:noProof/>
          <w:sz w:val="24"/>
          <w:szCs w:val="24"/>
          <w:lang w:val="en-GB"/>
        </w:rPr>
        <w:t xml:space="preserve">most of the new opportunities of platform work, it is essential that </w:t>
      </w:r>
      <w:r w:rsidR="00B5173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platforms across the EU operate within a clear legal framework.</w:t>
      </w:r>
    </w:p>
    <w:p w14:paraId="2792DA21" w14:textId="77777777" w:rsidR="00764729" w:rsidRPr="007C4D5B" w:rsidRDefault="00764729" w:rsidP="00764729">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However, the recent development of the labour platform economy has also brought new challenges to those who work through them.</w:t>
      </w:r>
      <w:r w:rsidRPr="007C4D5B">
        <w:rPr>
          <w:rFonts w:ascii="Times New Roman" w:hAnsi="Times New Roman" w:cs="Times New Roman"/>
          <w:noProof/>
          <w:sz w:val="24"/>
          <w:szCs w:val="24"/>
          <w:lang w:val="en-GB"/>
        </w:rPr>
        <w:t xml:space="preserve"> These can range from a lack of transparency and predictability of contractual arrangements to health and safety challenges, the misclassification of the employment status, or inadequate access to social protection.</w:t>
      </w:r>
    </w:p>
    <w:p w14:paraId="7854866B" w14:textId="26D5CE87" w:rsidR="00A32900" w:rsidRPr="007C4D5B" w:rsidRDefault="00764729" w:rsidP="00764729">
      <w:pPr>
        <w:jc w:val="both"/>
        <w:rPr>
          <w:rFonts w:ascii="Times New Roman" w:hAnsi="Times New Roman" w:cs="Times New Roman"/>
          <w:b/>
          <w:noProof/>
          <w:sz w:val="24"/>
          <w:szCs w:val="24"/>
          <w:lang w:val="en-GB"/>
        </w:rPr>
      </w:pPr>
      <w:r w:rsidRPr="007C4D5B">
        <w:rPr>
          <w:rFonts w:ascii="Times New Roman" w:hAnsi="Times New Roman" w:cs="Times New Roman"/>
          <w:b/>
          <w:noProof/>
          <w:sz w:val="24"/>
          <w:szCs w:val="24"/>
          <w:lang w:val="en-GB"/>
        </w:rPr>
        <w:t xml:space="preserve">There is a need for greater </w:t>
      </w:r>
      <w:r w:rsidR="00A32900" w:rsidRPr="007C4D5B">
        <w:rPr>
          <w:rFonts w:ascii="Times New Roman" w:hAnsi="Times New Roman" w:cs="Times New Roman"/>
          <w:b/>
          <w:noProof/>
          <w:sz w:val="24"/>
          <w:szCs w:val="24"/>
          <w:lang w:val="en-GB"/>
        </w:rPr>
        <w:t xml:space="preserve">clarity </w:t>
      </w:r>
      <w:r w:rsidRPr="007C4D5B">
        <w:rPr>
          <w:rFonts w:ascii="Times New Roman" w:hAnsi="Times New Roman" w:cs="Times New Roman"/>
          <w:b/>
          <w:noProof/>
          <w:sz w:val="24"/>
          <w:szCs w:val="24"/>
          <w:lang w:val="en-GB"/>
        </w:rPr>
        <w:t xml:space="preserve">with respect to </w:t>
      </w:r>
      <w:r w:rsidR="00A32900" w:rsidRPr="007C4D5B">
        <w:rPr>
          <w:rFonts w:ascii="Times New Roman" w:hAnsi="Times New Roman" w:cs="Times New Roman"/>
          <w:b/>
          <w:noProof/>
          <w:sz w:val="24"/>
          <w:szCs w:val="24"/>
          <w:lang w:val="en-GB"/>
        </w:rPr>
        <w:t xml:space="preserve">the employment status </w:t>
      </w:r>
      <w:r w:rsidRPr="007C4D5B">
        <w:rPr>
          <w:rFonts w:ascii="Times New Roman" w:hAnsi="Times New Roman" w:cs="Times New Roman"/>
          <w:b/>
          <w:noProof/>
          <w:sz w:val="24"/>
          <w:szCs w:val="24"/>
          <w:lang w:val="en-GB"/>
        </w:rPr>
        <w:t xml:space="preserve">of people working through </w:t>
      </w:r>
      <w:r w:rsidR="0068043A">
        <w:rPr>
          <w:rFonts w:ascii="Times New Roman" w:hAnsi="Times New Roman" w:cs="Times New Roman"/>
          <w:b/>
          <w:noProof/>
          <w:sz w:val="24"/>
          <w:szCs w:val="24"/>
          <w:lang w:val="en-GB"/>
        </w:rPr>
        <w:t xml:space="preserve">digital labour </w:t>
      </w:r>
      <w:r w:rsidRPr="007C4D5B">
        <w:rPr>
          <w:rFonts w:ascii="Times New Roman" w:hAnsi="Times New Roman" w:cs="Times New Roman"/>
          <w:b/>
          <w:noProof/>
          <w:sz w:val="24"/>
          <w:szCs w:val="24"/>
          <w:lang w:val="en-GB"/>
        </w:rPr>
        <w:t>platforms</w:t>
      </w:r>
      <w:r w:rsidR="00A32900" w:rsidRPr="007C4D5B">
        <w:rPr>
          <w:rFonts w:ascii="Times New Roman" w:hAnsi="Times New Roman" w:cs="Times New Roman"/>
          <w:b/>
          <w:noProof/>
          <w:sz w:val="24"/>
          <w:szCs w:val="24"/>
          <w:lang w:val="en-GB"/>
        </w:rPr>
        <w:t xml:space="preserve">. </w:t>
      </w:r>
      <w:r w:rsidR="00A32900" w:rsidRPr="007C4D5B">
        <w:rPr>
          <w:rFonts w:ascii="Times New Roman" w:hAnsi="Times New Roman" w:cs="Times New Roman"/>
          <w:noProof/>
          <w:sz w:val="24"/>
          <w:szCs w:val="24"/>
          <w:lang w:val="en-GB"/>
        </w:rPr>
        <w:t xml:space="preserve">Nine out of ten </w:t>
      </w:r>
      <w:r w:rsidR="0068043A">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 xml:space="preserve">platforms active in the EU </w:t>
      </w:r>
      <w:r w:rsidRPr="007C4D5B">
        <w:rPr>
          <w:rFonts w:ascii="Times New Roman" w:hAnsi="Times New Roman" w:cs="Times New Roman"/>
          <w:noProof/>
          <w:sz w:val="24"/>
          <w:szCs w:val="24"/>
          <w:lang w:val="en-GB"/>
        </w:rPr>
        <w:t xml:space="preserve">are </w:t>
      </w:r>
      <w:r w:rsidR="007E2650" w:rsidRPr="007C4D5B">
        <w:rPr>
          <w:rFonts w:ascii="Times New Roman" w:hAnsi="Times New Roman" w:cs="Times New Roman"/>
          <w:noProof/>
          <w:sz w:val="24"/>
          <w:szCs w:val="24"/>
          <w:lang w:val="en-GB"/>
        </w:rPr>
        <w:t xml:space="preserve">currently </w:t>
      </w:r>
      <w:r w:rsidRPr="007C4D5B">
        <w:rPr>
          <w:rFonts w:ascii="Times New Roman" w:hAnsi="Times New Roman" w:cs="Times New Roman"/>
          <w:noProof/>
          <w:sz w:val="24"/>
          <w:szCs w:val="24"/>
          <w:lang w:val="en-GB"/>
        </w:rPr>
        <w:t xml:space="preserve">estimated to </w:t>
      </w:r>
      <w:r w:rsidR="00A32900" w:rsidRPr="007C4D5B">
        <w:rPr>
          <w:rFonts w:ascii="Times New Roman" w:hAnsi="Times New Roman" w:cs="Times New Roman"/>
          <w:noProof/>
          <w:sz w:val="24"/>
          <w:szCs w:val="24"/>
          <w:lang w:val="en-GB"/>
        </w:rPr>
        <w:t xml:space="preserve">classify people working through them as self-employed. Many of these people have real autonomy in their work and value the flexibility and easy access to clients that digital labour platforms </w:t>
      </w:r>
      <w:r w:rsidRPr="007C4D5B">
        <w:rPr>
          <w:rFonts w:ascii="Times New Roman" w:hAnsi="Times New Roman" w:cs="Times New Roman"/>
          <w:noProof/>
          <w:sz w:val="24"/>
          <w:szCs w:val="24"/>
          <w:lang w:val="en-GB"/>
        </w:rPr>
        <w:t>provide</w:t>
      </w:r>
      <w:r w:rsidR="00A32900" w:rsidRPr="007C4D5B">
        <w:rPr>
          <w:rFonts w:ascii="Times New Roman" w:hAnsi="Times New Roman" w:cs="Times New Roman"/>
          <w:noProof/>
          <w:sz w:val="24"/>
          <w:szCs w:val="24"/>
          <w:lang w:val="en-GB"/>
        </w:rPr>
        <w:t>. Others, however, experience subordination to</w:t>
      </w:r>
      <w:r w:rsidR="004577A4" w:rsidRPr="007C4D5B">
        <w:rPr>
          <w:rFonts w:ascii="Times New Roman" w:hAnsi="Times New Roman" w:cs="Times New Roman"/>
          <w:noProof/>
          <w:sz w:val="24"/>
          <w:szCs w:val="24"/>
          <w:lang w:val="en-GB"/>
        </w:rPr>
        <w:t>,</w:t>
      </w:r>
      <w:r w:rsidR="00A32900" w:rsidRPr="007C4D5B">
        <w:rPr>
          <w:rFonts w:ascii="Times New Roman" w:hAnsi="Times New Roman" w:cs="Times New Roman"/>
          <w:noProof/>
          <w:sz w:val="24"/>
          <w:szCs w:val="24"/>
          <w:lang w:val="en-GB"/>
        </w:rPr>
        <w:t xml:space="preserve"> and varying degrees of control by</w:t>
      </w:r>
      <w:r w:rsidR="004577A4" w:rsidRPr="007C4D5B">
        <w:rPr>
          <w:rFonts w:ascii="Times New Roman" w:hAnsi="Times New Roman" w:cs="Times New Roman"/>
          <w:noProof/>
          <w:sz w:val="24"/>
          <w:szCs w:val="24"/>
          <w:lang w:val="en-GB"/>
        </w:rPr>
        <w:t>,</w:t>
      </w:r>
      <w:r w:rsidR="00A32900" w:rsidRPr="007C4D5B">
        <w:rPr>
          <w:rFonts w:ascii="Times New Roman" w:hAnsi="Times New Roman" w:cs="Times New Roman"/>
          <w:noProof/>
          <w:sz w:val="24"/>
          <w:szCs w:val="24"/>
          <w:lang w:val="en-GB"/>
        </w:rPr>
        <w:t xml:space="preserve"> the </w:t>
      </w:r>
      <w:r w:rsidR="00B5173D">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platforms they operate through, for instance as regards pay levels</w:t>
      </w:r>
      <w:r w:rsidR="00F0419F" w:rsidRPr="007C4D5B">
        <w:rPr>
          <w:rFonts w:ascii="Times New Roman" w:hAnsi="Times New Roman" w:cs="Times New Roman"/>
          <w:noProof/>
          <w:sz w:val="24"/>
          <w:szCs w:val="24"/>
          <w:lang w:val="en-GB"/>
        </w:rPr>
        <w:t>, working time organisation and other aspects</w:t>
      </w:r>
      <w:r w:rsidR="00A32900" w:rsidRPr="007C4D5B">
        <w:rPr>
          <w:rFonts w:ascii="Times New Roman" w:hAnsi="Times New Roman" w:cs="Times New Roman"/>
          <w:noProof/>
          <w:sz w:val="24"/>
          <w:szCs w:val="24"/>
          <w:lang w:val="en-GB"/>
        </w:rPr>
        <w:t xml:space="preserve"> </w:t>
      </w:r>
      <w:r w:rsidR="00F0419F" w:rsidRPr="007C4D5B">
        <w:rPr>
          <w:rFonts w:ascii="Times New Roman" w:hAnsi="Times New Roman" w:cs="Times New Roman"/>
          <w:noProof/>
          <w:sz w:val="24"/>
          <w:szCs w:val="24"/>
          <w:lang w:val="en-GB"/>
        </w:rPr>
        <w:t>of</w:t>
      </w:r>
      <w:r w:rsidR="00A32900" w:rsidRPr="007C4D5B">
        <w:rPr>
          <w:rFonts w:ascii="Times New Roman" w:hAnsi="Times New Roman" w:cs="Times New Roman"/>
          <w:noProof/>
          <w:sz w:val="24"/>
          <w:szCs w:val="24"/>
          <w:lang w:val="en-GB"/>
        </w:rPr>
        <w:t xml:space="preserve"> </w:t>
      </w:r>
      <w:r w:rsidR="00F0419F" w:rsidRPr="007C4D5B">
        <w:rPr>
          <w:rFonts w:ascii="Times New Roman" w:hAnsi="Times New Roman" w:cs="Times New Roman"/>
          <w:noProof/>
          <w:sz w:val="24"/>
          <w:szCs w:val="24"/>
          <w:lang w:val="en-GB"/>
        </w:rPr>
        <w:t>the</w:t>
      </w:r>
      <w:r w:rsidR="007E2650">
        <w:rPr>
          <w:rFonts w:ascii="Times New Roman" w:hAnsi="Times New Roman" w:cs="Times New Roman"/>
          <w:noProof/>
          <w:sz w:val="24"/>
          <w:szCs w:val="24"/>
          <w:lang w:val="en-GB"/>
        </w:rPr>
        <w:t>ir</w:t>
      </w:r>
      <w:r w:rsidR="00F0419F" w:rsidRPr="007C4D5B">
        <w:rPr>
          <w:rFonts w:ascii="Times New Roman" w:hAnsi="Times New Roman" w:cs="Times New Roman"/>
          <w:noProof/>
          <w:sz w:val="24"/>
          <w:szCs w:val="24"/>
          <w:lang w:val="en-GB"/>
        </w:rPr>
        <w:t xml:space="preserve"> </w:t>
      </w:r>
      <w:r w:rsidR="00A32900" w:rsidRPr="007C4D5B">
        <w:rPr>
          <w:rFonts w:ascii="Times New Roman" w:hAnsi="Times New Roman" w:cs="Times New Roman"/>
          <w:noProof/>
          <w:sz w:val="24"/>
          <w:szCs w:val="24"/>
          <w:lang w:val="en-GB"/>
        </w:rPr>
        <w:t xml:space="preserve">working conditions. In these cases, it is not always clear if their employment status is correctly determined. The employment status should be </w:t>
      </w:r>
      <w:r w:rsidR="004577A4" w:rsidRPr="007C4D5B">
        <w:rPr>
          <w:rFonts w:ascii="Times New Roman" w:hAnsi="Times New Roman" w:cs="Times New Roman"/>
          <w:noProof/>
          <w:sz w:val="24"/>
          <w:szCs w:val="24"/>
          <w:lang w:val="en-GB"/>
        </w:rPr>
        <w:t>based on</w:t>
      </w:r>
      <w:r w:rsidR="00A32900" w:rsidRPr="007C4D5B">
        <w:rPr>
          <w:rFonts w:ascii="Times New Roman" w:hAnsi="Times New Roman" w:cs="Times New Roman"/>
          <w:noProof/>
          <w:sz w:val="24"/>
          <w:szCs w:val="24"/>
          <w:lang w:val="en-GB"/>
        </w:rPr>
        <w:t xml:space="preserve"> the facts that characterise the relationship, regardless of the existence of a written contract or its terms and conditions. Employment status has consequences on what obligations fall on </w:t>
      </w:r>
      <w:r w:rsidR="00B5173D">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 xml:space="preserve">platforms and what rights should be granted to people working through them. People’s preferences regarding the desired levels of autonomy, flexibility and protection may vary. It is therefore important that they have legal certainty regarding their status, allowing them to make conscious and voluntary choices. </w:t>
      </w:r>
    </w:p>
    <w:p w14:paraId="3B0742D8" w14:textId="0E2AA9FD" w:rsidR="00727CF8" w:rsidRDefault="00764729"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The use of</w:t>
      </w:r>
      <w:r w:rsidR="00A32900" w:rsidRPr="007C4D5B">
        <w:rPr>
          <w:rFonts w:ascii="Times New Roman" w:hAnsi="Times New Roman" w:cs="Times New Roman"/>
          <w:b/>
          <w:noProof/>
          <w:sz w:val="24"/>
          <w:szCs w:val="24"/>
          <w:lang w:val="en-GB"/>
        </w:rPr>
        <w:t xml:space="preserve"> </w:t>
      </w:r>
      <w:r w:rsidRPr="007C4D5B">
        <w:rPr>
          <w:rFonts w:ascii="Times New Roman" w:hAnsi="Times New Roman" w:cs="Times New Roman"/>
          <w:b/>
          <w:noProof/>
          <w:sz w:val="24"/>
          <w:szCs w:val="24"/>
          <w:lang w:val="en-GB"/>
        </w:rPr>
        <w:t>“</w:t>
      </w:r>
      <w:r w:rsidR="00A32900" w:rsidRPr="007C4D5B">
        <w:rPr>
          <w:rFonts w:ascii="Times New Roman" w:hAnsi="Times New Roman" w:cs="Times New Roman"/>
          <w:b/>
          <w:noProof/>
          <w:sz w:val="24"/>
          <w:szCs w:val="24"/>
          <w:lang w:val="en-GB"/>
        </w:rPr>
        <w:t>algorithmic management</w:t>
      </w:r>
      <w:r w:rsidRPr="007C4D5B">
        <w:rPr>
          <w:rFonts w:ascii="Times New Roman" w:hAnsi="Times New Roman" w:cs="Times New Roman"/>
          <w:b/>
          <w:noProof/>
          <w:sz w:val="24"/>
          <w:szCs w:val="24"/>
          <w:lang w:val="en-GB"/>
        </w:rPr>
        <w:t>” practices on digital labour platforms brings specific challenges</w:t>
      </w:r>
      <w:r w:rsidR="00A32900" w:rsidRPr="007C4D5B">
        <w:rPr>
          <w:rFonts w:ascii="Times New Roman" w:hAnsi="Times New Roman" w:cs="Times New Roman"/>
          <w:b/>
          <w:noProof/>
          <w:sz w:val="24"/>
          <w:szCs w:val="24"/>
          <w:lang w:val="en-GB"/>
        </w:rPr>
        <w:t xml:space="preserve">. </w:t>
      </w:r>
      <w:r w:rsidRPr="007C4D5B">
        <w:rPr>
          <w:rFonts w:ascii="Times New Roman" w:hAnsi="Times New Roman" w:cs="Times New Roman"/>
          <w:noProof/>
          <w:sz w:val="24"/>
          <w:szCs w:val="24"/>
          <w:lang w:val="en-GB"/>
        </w:rPr>
        <w:t xml:space="preserve">“Algorithmic management” </w:t>
      </w:r>
      <w:r w:rsidR="00A32900" w:rsidRPr="007C4D5B">
        <w:rPr>
          <w:rFonts w:ascii="Times New Roman" w:hAnsi="Times New Roman" w:cs="Times New Roman"/>
          <w:noProof/>
          <w:sz w:val="24"/>
          <w:szCs w:val="24"/>
          <w:lang w:val="en-GB"/>
        </w:rPr>
        <w:t>refers to the use of algorithms i.e. automated systems for supporting or even replacing managerial functions such as monitoring and evaluating work.</w:t>
      </w:r>
      <w:r w:rsidR="00A32900" w:rsidRPr="007C4D5B">
        <w:rPr>
          <w:rFonts w:ascii="Times New Roman" w:hAnsi="Times New Roman" w:cs="Times New Roman"/>
          <w:b/>
          <w:noProof/>
          <w:sz w:val="24"/>
          <w:szCs w:val="24"/>
          <w:lang w:val="en-GB"/>
        </w:rPr>
        <w:t xml:space="preserve"> </w:t>
      </w:r>
      <w:r w:rsidR="00A32900" w:rsidRPr="007C4D5B">
        <w:rPr>
          <w:rFonts w:ascii="Times New Roman" w:hAnsi="Times New Roman" w:cs="Times New Roman"/>
          <w:noProof/>
          <w:sz w:val="24"/>
          <w:szCs w:val="24"/>
          <w:lang w:val="en-GB"/>
        </w:rPr>
        <w:t xml:space="preserve">Algorithmic management is not limited to the platform economy. </w:t>
      </w:r>
      <w:r w:rsidR="00E6211A" w:rsidRPr="007C4D5B">
        <w:rPr>
          <w:rFonts w:ascii="Times New Roman" w:hAnsi="Times New Roman" w:cs="Times New Roman"/>
          <w:noProof/>
          <w:sz w:val="24"/>
          <w:szCs w:val="24"/>
          <w:lang w:val="en-GB"/>
        </w:rPr>
        <w:t>A</w:t>
      </w:r>
      <w:r w:rsidR="00E6211A">
        <w:rPr>
          <w:rFonts w:ascii="Times New Roman" w:hAnsi="Times New Roman" w:cs="Times New Roman"/>
          <w:noProof/>
          <w:sz w:val="24"/>
          <w:szCs w:val="24"/>
          <w:lang w:val="en-GB"/>
        </w:rPr>
        <w:t xml:space="preserve">utomated </w:t>
      </w:r>
      <w:r w:rsidR="00A32900" w:rsidRPr="007C4D5B">
        <w:rPr>
          <w:rFonts w:ascii="Times New Roman" w:hAnsi="Times New Roman" w:cs="Times New Roman"/>
          <w:noProof/>
          <w:sz w:val="24"/>
          <w:szCs w:val="24"/>
          <w:lang w:val="en-GB"/>
        </w:rPr>
        <w:t xml:space="preserve">systems are used in a growing number of ways in the wider labour market </w:t>
      </w:r>
      <w:r w:rsidR="004D3F68" w:rsidRPr="007C4D5B">
        <w:rPr>
          <w:rFonts w:ascii="Times New Roman" w:hAnsi="Times New Roman" w:cs="Times New Roman"/>
          <w:noProof/>
          <w:sz w:val="24"/>
          <w:szCs w:val="24"/>
          <w:lang w:val="en-GB"/>
        </w:rPr>
        <w:t>–</w:t>
      </w:r>
      <w:r w:rsidR="00A32900" w:rsidRPr="007C4D5B">
        <w:rPr>
          <w:rFonts w:ascii="Times New Roman" w:hAnsi="Times New Roman" w:cs="Times New Roman"/>
          <w:noProof/>
          <w:sz w:val="24"/>
          <w:szCs w:val="24"/>
          <w:lang w:val="en-GB"/>
        </w:rPr>
        <w:t xml:space="preserve"> from the very basic monitoring of work schedules, shifts and working hours to more complex applications dealing with task allocation and pay calculation. </w:t>
      </w:r>
    </w:p>
    <w:p w14:paraId="5DB5AB3C" w14:textId="032EF204" w:rsidR="00A32900" w:rsidRPr="007C4D5B" w:rsidRDefault="00A32900" w:rsidP="00A32900">
      <w:pPr>
        <w:jc w:val="both"/>
        <w:rPr>
          <w:rFonts w:ascii="Times New Roman" w:hAnsi="Times New Roman" w:cs="Times New Roman"/>
          <w:noProof/>
          <w:sz w:val="24"/>
          <w:szCs w:val="24"/>
          <w:lang w:val="en-GB"/>
        </w:rPr>
      </w:pPr>
      <w:r w:rsidRPr="00D555B7">
        <w:rPr>
          <w:rFonts w:ascii="Times New Roman" w:hAnsi="Times New Roman" w:cs="Times New Roman"/>
          <w:b/>
          <w:noProof/>
          <w:sz w:val="24"/>
          <w:szCs w:val="24"/>
          <w:lang w:val="en-GB"/>
        </w:rPr>
        <w:t xml:space="preserve">For digital labour platforms, algorithmic management is clearly inherent to their business model and </w:t>
      </w:r>
      <w:r w:rsidR="004D3F68" w:rsidRPr="00D555B7">
        <w:rPr>
          <w:rFonts w:ascii="Times New Roman" w:hAnsi="Times New Roman" w:cs="Times New Roman"/>
          <w:b/>
          <w:noProof/>
          <w:sz w:val="24"/>
          <w:szCs w:val="24"/>
          <w:lang w:val="en-GB"/>
        </w:rPr>
        <w:t xml:space="preserve">can have </w:t>
      </w:r>
      <w:r w:rsidRPr="00D555B7">
        <w:rPr>
          <w:rFonts w:ascii="Times New Roman" w:hAnsi="Times New Roman" w:cs="Times New Roman"/>
          <w:b/>
          <w:noProof/>
          <w:sz w:val="24"/>
          <w:szCs w:val="24"/>
          <w:lang w:val="en-GB"/>
        </w:rPr>
        <w:t>a significant impact on working conditions</w:t>
      </w:r>
      <w:r w:rsidRPr="007C4D5B">
        <w:rPr>
          <w:rFonts w:ascii="Times New Roman" w:hAnsi="Times New Roman" w:cs="Times New Roman"/>
          <w:noProof/>
          <w:sz w:val="24"/>
          <w:szCs w:val="24"/>
          <w:lang w:val="en-GB"/>
        </w:rPr>
        <w:t xml:space="preserve">. Moreover, it can conceal subordination behind a claim of lack of human supervision. A person may be purportedly self-employed and thus lacking access to rights associated with the status of a worker, while in reality, the control exercised through algorithms deprives them of the autonomy enjoyed by a </w:t>
      </w:r>
      <w:r w:rsidR="00A83197" w:rsidRPr="007C4D5B">
        <w:rPr>
          <w:rFonts w:ascii="Times New Roman" w:hAnsi="Times New Roman" w:cs="Times New Roman"/>
          <w:noProof/>
          <w:sz w:val="24"/>
          <w:szCs w:val="24"/>
          <w:lang w:val="en-GB"/>
        </w:rPr>
        <w:t>genuine self-employed</w:t>
      </w:r>
      <w:r w:rsidRPr="007C4D5B">
        <w:rPr>
          <w:rFonts w:ascii="Times New Roman" w:hAnsi="Times New Roman" w:cs="Times New Roman"/>
          <w:noProof/>
          <w:sz w:val="24"/>
          <w:szCs w:val="24"/>
          <w:lang w:val="en-GB"/>
        </w:rPr>
        <w:t xml:space="preserve"> person. Even in situations where the employment status is correctly classified, algorithms can play a determining role in terms of access to tasks and</w:t>
      </w:r>
      <w:r w:rsidR="00DE65FA" w:rsidRPr="007C4D5B">
        <w:rPr>
          <w:rFonts w:ascii="Times New Roman" w:hAnsi="Times New Roman" w:cs="Times New Roman"/>
          <w:noProof/>
          <w:sz w:val="24"/>
          <w:szCs w:val="24"/>
          <w:lang w:val="en-GB"/>
        </w:rPr>
        <w:t xml:space="preserve"> thus</w:t>
      </w:r>
      <w:r w:rsidRPr="007C4D5B">
        <w:rPr>
          <w:rFonts w:ascii="Times New Roman" w:hAnsi="Times New Roman" w:cs="Times New Roman"/>
          <w:noProof/>
          <w:sz w:val="24"/>
          <w:szCs w:val="24"/>
          <w:lang w:val="en-GB"/>
        </w:rPr>
        <w:t xml:space="preserve"> the level of earnings for the </w:t>
      </w:r>
      <w:r w:rsidR="00A83197" w:rsidRPr="007C4D5B">
        <w:rPr>
          <w:rFonts w:ascii="Times New Roman" w:hAnsi="Times New Roman" w:cs="Times New Roman"/>
          <w:noProof/>
          <w:sz w:val="24"/>
          <w:szCs w:val="24"/>
          <w:lang w:val="en-GB"/>
        </w:rPr>
        <w:t>genuine self-employed</w:t>
      </w:r>
      <w:r w:rsidRPr="007C4D5B">
        <w:rPr>
          <w:rFonts w:ascii="Times New Roman" w:hAnsi="Times New Roman" w:cs="Times New Roman"/>
          <w:noProof/>
          <w:sz w:val="24"/>
          <w:szCs w:val="24"/>
          <w:lang w:val="en-GB"/>
        </w:rPr>
        <w:t xml:space="preserve">. The </w:t>
      </w:r>
      <w:r w:rsidR="00764729" w:rsidRPr="007C4D5B">
        <w:rPr>
          <w:rFonts w:ascii="Times New Roman" w:hAnsi="Times New Roman" w:cs="Times New Roman"/>
          <w:noProof/>
          <w:sz w:val="24"/>
          <w:szCs w:val="24"/>
          <w:lang w:val="en-GB"/>
        </w:rPr>
        <w:t>close connection between</w:t>
      </w:r>
      <w:r w:rsidRPr="007C4D5B">
        <w:rPr>
          <w:rFonts w:ascii="Times New Roman" w:hAnsi="Times New Roman" w:cs="Times New Roman"/>
          <w:noProof/>
          <w:sz w:val="24"/>
          <w:szCs w:val="24"/>
          <w:lang w:val="en-GB"/>
        </w:rPr>
        <w:t xml:space="preserve"> algorithmic management </w:t>
      </w:r>
      <w:r w:rsidR="00764729" w:rsidRPr="007C4D5B">
        <w:rPr>
          <w:rFonts w:ascii="Times New Roman" w:hAnsi="Times New Roman" w:cs="Times New Roman"/>
          <w:noProof/>
          <w:sz w:val="24"/>
          <w:szCs w:val="24"/>
          <w:lang w:val="en-GB"/>
        </w:rPr>
        <w:t xml:space="preserve">and </w:t>
      </w:r>
      <w:r w:rsidRPr="007C4D5B">
        <w:rPr>
          <w:rFonts w:ascii="Times New Roman" w:hAnsi="Times New Roman" w:cs="Times New Roman"/>
          <w:noProof/>
          <w:sz w:val="24"/>
          <w:szCs w:val="24"/>
          <w:lang w:val="en-GB"/>
        </w:rPr>
        <w:t>the working conditions in platform work calls for an immediate and dedicated policy response.</w:t>
      </w:r>
    </w:p>
    <w:p w14:paraId="1D76FA16" w14:textId="0BF9CE44" w:rsidR="00A32900" w:rsidRPr="007C4D5B" w:rsidRDefault="00764729"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I</w:t>
      </w:r>
      <w:r w:rsidR="00A32900" w:rsidRPr="007C4D5B">
        <w:rPr>
          <w:rFonts w:ascii="Times New Roman" w:hAnsi="Times New Roman" w:cs="Times New Roman"/>
          <w:b/>
          <w:noProof/>
          <w:sz w:val="24"/>
          <w:szCs w:val="24"/>
          <w:lang w:val="en-GB"/>
        </w:rPr>
        <w:t>ssues related to enforcement, traceability and transparency, including in cross-border situations, can contribute to poor working conditions and inadequate access to social protection.</w:t>
      </w:r>
      <w:r w:rsidR="00A32900" w:rsidRPr="007C4D5B">
        <w:rPr>
          <w:rFonts w:ascii="Times New Roman" w:hAnsi="Times New Roman" w:cs="Times New Roman"/>
          <w:noProof/>
          <w:sz w:val="24"/>
          <w:szCs w:val="24"/>
          <w:lang w:val="en-GB"/>
        </w:rPr>
        <w:t xml:space="preserve"> National authorities have difficulties accessing data on </w:t>
      </w:r>
      <w:r w:rsidR="00B5173D">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 xml:space="preserve">platforms and </w:t>
      </w:r>
      <w:r w:rsidRPr="007C4D5B">
        <w:rPr>
          <w:rFonts w:ascii="Times New Roman" w:hAnsi="Times New Roman" w:cs="Times New Roman"/>
          <w:noProof/>
          <w:sz w:val="24"/>
          <w:szCs w:val="24"/>
          <w:lang w:val="en-GB"/>
        </w:rPr>
        <w:t xml:space="preserve">on </w:t>
      </w:r>
      <w:r w:rsidR="00A32900" w:rsidRPr="007C4D5B">
        <w:rPr>
          <w:rFonts w:ascii="Times New Roman" w:hAnsi="Times New Roman" w:cs="Times New Roman"/>
          <w:noProof/>
          <w:sz w:val="24"/>
          <w:szCs w:val="24"/>
          <w:lang w:val="en-GB"/>
        </w:rPr>
        <w:t xml:space="preserve">people working through them, </w:t>
      </w:r>
      <w:r w:rsidRPr="007C4D5B">
        <w:rPr>
          <w:rFonts w:ascii="Times New Roman" w:hAnsi="Times New Roman" w:cs="Times New Roman"/>
          <w:noProof/>
          <w:sz w:val="24"/>
          <w:szCs w:val="24"/>
          <w:lang w:val="en-GB"/>
        </w:rPr>
        <w:t>e.g.</w:t>
      </w:r>
      <w:r w:rsidR="00A32900" w:rsidRPr="007C4D5B">
        <w:rPr>
          <w:rFonts w:ascii="Times New Roman" w:hAnsi="Times New Roman" w:cs="Times New Roman"/>
          <w:noProof/>
          <w:sz w:val="24"/>
          <w:szCs w:val="24"/>
          <w:lang w:val="en-GB"/>
        </w:rPr>
        <w:t xml:space="preserve"> </w:t>
      </w:r>
      <w:r w:rsidR="00AB7161" w:rsidRPr="007C4D5B">
        <w:rPr>
          <w:rFonts w:ascii="Times New Roman" w:hAnsi="Times New Roman" w:cs="Times New Roman"/>
          <w:noProof/>
          <w:sz w:val="24"/>
          <w:szCs w:val="24"/>
          <w:lang w:val="en-GB"/>
        </w:rPr>
        <w:t xml:space="preserve">the number of persons performing platform work </w:t>
      </w:r>
      <w:r w:rsidR="00A32900" w:rsidRPr="007C4D5B">
        <w:rPr>
          <w:rFonts w:ascii="Times New Roman" w:hAnsi="Times New Roman" w:cs="Times New Roman"/>
          <w:noProof/>
          <w:sz w:val="24"/>
          <w:szCs w:val="24"/>
          <w:lang w:val="en-GB"/>
        </w:rPr>
        <w:t xml:space="preserve">on </w:t>
      </w:r>
      <w:r w:rsidR="00AB7161" w:rsidRPr="007C4D5B">
        <w:rPr>
          <w:rFonts w:ascii="Times New Roman" w:hAnsi="Times New Roman" w:cs="Times New Roman"/>
          <w:noProof/>
          <w:sz w:val="24"/>
          <w:szCs w:val="24"/>
          <w:lang w:val="en-GB"/>
        </w:rPr>
        <w:t xml:space="preserve">a regular basis, their contractual or employment status, </w:t>
      </w:r>
      <w:r w:rsidR="007E2650">
        <w:rPr>
          <w:rFonts w:ascii="Times New Roman" w:hAnsi="Times New Roman" w:cs="Times New Roman"/>
          <w:noProof/>
          <w:sz w:val="24"/>
          <w:szCs w:val="24"/>
          <w:lang w:val="en-GB"/>
        </w:rPr>
        <w:t xml:space="preserve">or </w:t>
      </w:r>
      <w:r w:rsidR="00B5173D">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 xml:space="preserve">platforms’ terms and conditions. The problem of traceability is especially relevant when </w:t>
      </w:r>
      <w:r w:rsidR="00B5173D">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platforms operate in several Member States, making it unclear where platform work is performed and by whom.</w:t>
      </w:r>
    </w:p>
    <w:p w14:paraId="7864D6EF" w14:textId="0CA02023" w:rsidR="00A32900" w:rsidRPr="007C4D5B" w:rsidRDefault="00FB63C0" w:rsidP="00A32900">
      <w:pPr>
        <w:jc w:val="both"/>
        <w:rPr>
          <w:rFonts w:ascii="Times New Roman" w:hAnsi="Times New Roman" w:cs="Times New Roman"/>
          <w:b/>
          <w:noProof/>
          <w:sz w:val="24"/>
          <w:szCs w:val="24"/>
          <w:lang w:val="en-GB"/>
        </w:rPr>
      </w:pPr>
      <w:r w:rsidRPr="007C4D5B">
        <w:rPr>
          <w:rFonts w:ascii="Times New Roman" w:hAnsi="Times New Roman" w:cs="Times New Roman"/>
          <w:b/>
          <w:noProof/>
          <w:sz w:val="24"/>
          <w:szCs w:val="24"/>
          <w:lang w:val="en-GB"/>
        </w:rPr>
        <w:t>C</w:t>
      </w:r>
      <w:r w:rsidR="00A32900" w:rsidRPr="007C4D5B">
        <w:rPr>
          <w:rFonts w:ascii="Times New Roman" w:hAnsi="Times New Roman" w:cs="Times New Roman"/>
          <w:b/>
          <w:noProof/>
          <w:sz w:val="24"/>
          <w:szCs w:val="24"/>
          <w:lang w:val="en-GB"/>
        </w:rPr>
        <w:t>ollective bargaining and collective agreements</w:t>
      </w:r>
      <w:r w:rsidR="00A32900" w:rsidRPr="007C4D5B">
        <w:rPr>
          <w:rFonts w:ascii="Times New Roman" w:hAnsi="Times New Roman" w:cs="Times New Roman"/>
          <w:noProof/>
          <w:sz w:val="24"/>
          <w:szCs w:val="24"/>
          <w:lang w:val="en-GB"/>
        </w:rPr>
        <w:t xml:space="preserve"> </w:t>
      </w:r>
      <w:r w:rsidR="00A32900" w:rsidRPr="007C4D5B">
        <w:rPr>
          <w:rFonts w:ascii="Times New Roman" w:hAnsi="Times New Roman" w:cs="Times New Roman"/>
          <w:b/>
          <w:noProof/>
          <w:sz w:val="24"/>
          <w:szCs w:val="24"/>
          <w:lang w:val="en-GB"/>
        </w:rPr>
        <w:t xml:space="preserve">are key to improving working conditions. </w:t>
      </w:r>
      <w:r w:rsidR="00F30F1E" w:rsidRPr="007C4D5B">
        <w:rPr>
          <w:rFonts w:ascii="Times New Roman" w:hAnsi="Times New Roman" w:cs="Times New Roman"/>
          <w:b/>
          <w:noProof/>
          <w:sz w:val="24"/>
          <w:szCs w:val="24"/>
          <w:lang w:val="en-GB"/>
        </w:rPr>
        <w:t>However, i</w:t>
      </w:r>
      <w:r w:rsidR="00A32900" w:rsidRPr="007C4D5B">
        <w:rPr>
          <w:rFonts w:ascii="Times New Roman" w:hAnsi="Times New Roman" w:cs="Times New Roman"/>
          <w:b/>
          <w:noProof/>
          <w:sz w:val="24"/>
          <w:szCs w:val="24"/>
          <w:lang w:val="en-GB"/>
        </w:rPr>
        <w:t>n the platform work context social dialogue remains very limited.</w:t>
      </w:r>
      <w:r w:rsidR="00A32900" w:rsidRPr="007C4D5B">
        <w:rPr>
          <w:rFonts w:ascii="Times New Roman" w:hAnsi="Times New Roman" w:cs="Times New Roman"/>
          <w:noProof/>
          <w:sz w:val="24"/>
          <w:szCs w:val="24"/>
          <w:lang w:val="en-GB"/>
        </w:rPr>
        <w:t xml:space="preserve"> To some extent, the way in which platform work is carried out limits practical opportunities for collective representation and organisation. There is often no physical workplace involved, which means that people working through </w:t>
      </w:r>
      <w:r w:rsidR="0068043A">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 xml:space="preserve">platforms rarely interact with each other, or at least not in an organised way. Often they may not even know their peers on a given platform, or how to contact them. For self-employed people, an additional obstacle to collective bargaining arises from the current interpretation of EU competition law. Article 101(1) of the Treaty on the Functioning of the European Union prohibits agreements between undertakings that restrict competition. The self-employed are typically considered “undertakings” under EU competition law, meaning that, in practice, people working through </w:t>
      </w:r>
      <w:r w:rsidR="0068043A">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 xml:space="preserve">platforms cannot usually negotiate collectively to improve their working conditions without the risk of infringing EU competition law. </w:t>
      </w:r>
    </w:p>
    <w:p w14:paraId="4F9690D3" w14:textId="2F6011C7" w:rsidR="00A32900" w:rsidRPr="007C4D5B" w:rsidRDefault="00F30F1E"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In the quest to tackle these challenges, </w:t>
      </w:r>
      <w:r w:rsidR="0073575E" w:rsidRPr="007C4D5B">
        <w:rPr>
          <w:rFonts w:ascii="Times New Roman" w:hAnsi="Times New Roman" w:cs="Times New Roman"/>
          <w:b/>
          <w:noProof/>
          <w:sz w:val="24"/>
          <w:szCs w:val="24"/>
          <w:lang w:val="en-GB"/>
        </w:rPr>
        <w:t>the Commission is</w:t>
      </w:r>
      <w:r w:rsidR="00A32900" w:rsidRPr="007C4D5B">
        <w:rPr>
          <w:rFonts w:ascii="Times New Roman" w:hAnsi="Times New Roman" w:cs="Times New Roman"/>
          <w:b/>
          <w:noProof/>
          <w:sz w:val="24"/>
          <w:szCs w:val="24"/>
          <w:lang w:val="en-GB"/>
        </w:rPr>
        <w:t xml:space="preserve"> not starting from scratch.</w:t>
      </w:r>
      <w:r w:rsidR="00A32900" w:rsidRPr="007C4D5B">
        <w:rPr>
          <w:rFonts w:ascii="Times New Roman" w:hAnsi="Times New Roman" w:cs="Times New Roman"/>
          <w:noProof/>
          <w:sz w:val="24"/>
          <w:szCs w:val="24"/>
          <w:lang w:val="en-GB"/>
        </w:rPr>
        <w:t xml:space="preserve"> </w:t>
      </w:r>
      <w:r w:rsidR="00A32900" w:rsidRPr="007C4D5B">
        <w:rPr>
          <w:rFonts w:ascii="Times New Roman" w:hAnsi="Times New Roman" w:cs="Times New Roman"/>
          <w:b/>
          <w:noProof/>
          <w:sz w:val="24"/>
          <w:szCs w:val="24"/>
          <w:lang w:val="en-GB"/>
        </w:rPr>
        <w:t>There are already various existing and proposed legal acts at European level, which are of high relevance for platform work.</w:t>
      </w:r>
      <w:r w:rsidR="00A32900" w:rsidRPr="007C4D5B">
        <w:rPr>
          <w:rFonts w:ascii="Times New Roman" w:hAnsi="Times New Roman" w:cs="Times New Roman"/>
          <w:noProof/>
          <w:sz w:val="24"/>
          <w:szCs w:val="24"/>
          <w:lang w:val="en-GB"/>
        </w:rPr>
        <w:t xml:space="preserve"> These include the whole body of EU labour law and equal treatment law, as well as internal market instruments such as the General Data Protection Regulation</w:t>
      </w:r>
      <w:r w:rsidR="00660885" w:rsidRPr="007C4D5B">
        <w:rPr>
          <w:rStyle w:val="FootnoteReference"/>
          <w:rFonts w:ascii="Times New Roman" w:hAnsi="Times New Roman" w:cs="Times New Roman"/>
          <w:noProof/>
          <w:sz w:val="24"/>
          <w:szCs w:val="24"/>
          <w:lang w:val="en-GB"/>
        </w:rPr>
        <w:footnoteReference w:id="8"/>
      </w:r>
      <w:r w:rsidR="00A32900" w:rsidRPr="007C4D5B">
        <w:rPr>
          <w:rFonts w:ascii="Times New Roman" w:hAnsi="Times New Roman" w:cs="Times New Roman"/>
          <w:noProof/>
          <w:sz w:val="24"/>
          <w:szCs w:val="24"/>
          <w:lang w:val="en-GB"/>
        </w:rPr>
        <w:t xml:space="preserve">, </w:t>
      </w:r>
      <w:r w:rsidR="00327E69">
        <w:rPr>
          <w:rFonts w:ascii="Times New Roman" w:hAnsi="Times New Roman" w:cs="Times New Roman"/>
          <w:noProof/>
          <w:sz w:val="24"/>
          <w:szCs w:val="24"/>
          <w:lang w:val="en-GB"/>
        </w:rPr>
        <w:t xml:space="preserve">which ensures a strong protection of personal data across the Union, </w:t>
      </w:r>
      <w:r w:rsidR="00A32900" w:rsidRPr="007C4D5B">
        <w:rPr>
          <w:rFonts w:ascii="Times New Roman" w:hAnsi="Times New Roman" w:cs="Times New Roman"/>
          <w:noProof/>
          <w:sz w:val="24"/>
          <w:szCs w:val="24"/>
          <w:lang w:val="en-GB"/>
        </w:rPr>
        <w:t>the Platform</w:t>
      </w:r>
      <w:r w:rsidR="00660885" w:rsidRPr="007C4D5B">
        <w:rPr>
          <w:rFonts w:ascii="Times New Roman" w:hAnsi="Times New Roman" w:cs="Times New Roman"/>
          <w:noProof/>
          <w:sz w:val="24"/>
          <w:szCs w:val="24"/>
          <w:lang w:val="en-GB"/>
        </w:rPr>
        <w:t>s-</w:t>
      </w:r>
      <w:r w:rsidR="00A32900" w:rsidRPr="007C4D5B">
        <w:rPr>
          <w:rFonts w:ascii="Times New Roman" w:hAnsi="Times New Roman" w:cs="Times New Roman"/>
          <w:noProof/>
          <w:sz w:val="24"/>
          <w:szCs w:val="24"/>
          <w:lang w:val="en-GB"/>
        </w:rPr>
        <w:t>to</w:t>
      </w:r>
      <w:r w:rsidR="00660885" w:rsidRPr="007C4D5B">
        <w:rPr>
          <w:rFonts w:ascii="Times New Roman" w:hAnsi="Times New Roman" w:cs="Times New Roman"/>
          <w:noProof/>
          <w:sz w:val="24"/>
          <w:szCs w:val="24"/>
          <w:lang w:val="en-GB"/>
        </w:rPr>
        <w:t>-</w:t>
      </w:r>
      <w:r w:rsidR="00A32900" w:rsidRPr="007C4D5B">
        <w:rPr>
          <w:rFonts w:ascii="Times New Roman" w:hAnsi="Times New Roman" w:cs="Times New Roman"/>
          <w:noProof/>
          <w:sz w:val="24"/>
          <w:szCs w:val="24"/>
          <w:lang w:val="en-GB"/>
        </w:rPr>
        <w:t>Business Regulation</w:t>
      </w:r>
      <w:r w:rsidR="00660885" w:rsidRPr="007C4D5B">
        <w:rPr>
          <w:rStyle w:val="FootnoteReference"/>
          <w:rFonts w:ascii="Times New Roman" w:hAnsi="Times New Roman" w:cs="Times New Roman"/>
          <w:noProof/>
          <w:sz w:val="24"/>
          <w:szCs w:val="24"/>
          <w:lang w:val="en-GB"/>
        </w:rPr>
        <w:footnoteReference w:id="9"/>
      </w:r>
      <w:r w:rsidR="00A32900" w:rsidRPr="007C4D5B">
        <w:rPr>
          <w:rFonts w:ascii="Times New Roman" w:hAnsi="Times New Roman" w:cs="Times New Roman"/>
          <w:noProof/>
          <w:sz w:val="24"/>
          <w:szCs w:val="24"/>
          <w:lang w:val="en-GB"/>
        </w:rPr>
        <w:t xml:space="preserve"> and the proposed Artificial Intelligence Act. However, the specific challenges outlined above require additional targeted actions.</w:t>
      </w:r>
    </w:p>
    <w:p w14:paraId="5E3ECE2F" w14:textId="5D3796E6" w:rsidR="00A32900" w:rsidRPr="007C4D5B" w:rsidRDefault="00FB63C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European co-legislators recognise the need for action at the EU level.</w:t>
      </w:r>
      <w:r w:rsidRPr="007C4D5B">
        <w:rPr>
          <w:rFonts w:ascii="Times New Roman" w:hAnsi="Times New Roman" w:cs="Times New Roman"/>
          <w:noProof/>
          <w:sz w:val="24"/>
          <w:szCs w:val="24"/>
          <w:lang w:val="en-GB"/>
        </w:rPr>
        <w:t xml:space="preserve"> </w:t>
      </w:r>
      <w:r w:rsidR="00A32900" w:rsidRPr="007C4D5B">
        <w:rPr>
          <w:rFonts w:ascii="Times New Roman" w:hAnsi="Times New Roman" w:cs="Times New Roman"/>
          <w:noProof/>
          <w:sz w:val="24"/>
          <w:szCs w:val="24"/>
          <w:lang w:val="en-GB"/>
        </w:rPr>
        <w:t>The</w:t>
      </w:r>
      <w:r w:rsidR="00A32900" w:rsidRPr="007C4D5B">
        <w:rPr>
          <w:rFonts w:ascii="Times New Roman" w:hAnsi="Times New Roman" w:cs="Times New Roman"/>
          <w:b/>
          <w:noProof/>
          <w:sz w:val="24"/>
          <w:szCs w:val="24"/>
          <w:lang w:val="en-GB"/>
        </w:rPr>
        <w:t xml:space="preserve"> </w:t>
      </w:r>
      <w:r w:rsidR="00A32900" w:rsidRPr="007C4D5B">
        <w:rPr>
          <w:rFonts w:ascii="Times New Roman" w:hAnsi="Times New Roman" w:cs="Times New Roman"/>
          <w:noProof/>
          <w:sz w:val="24"/>
          <w:szCs w:val="24"/>
          <w:lang w:val="en-GB"/>
        </w:rPr>
        <w:t>European Parliament has called for an ambitious EU approach to address challenges in platform work. It has adopted an own-initiative report</w:t>
      </w:r>
      <w:r w:rsidR="00A32900" w:rsidRPr="007C4D5B">
        <w:rPr>
          <w:rStyle w:val="FootnoteReference"/>
          <w:rFonts w:ascii="Times New Roman" w:hAnsi="Times New Roman" w:cs="Times New Roman"/>
          <w:noProof/>
          <w:sz w:val="24"/>
          <w:szCs w:val="24"/>
          <w:lang w:val="en-GB"/>
        </w:rPr>
        <w:footnoteReference w:id="10"/>
      </w:r>
      <w:r w:rsidR="00A32900" w:rsidRPr="007C4D5B">
        <w:rPr>
          <w:rFonts w:ascii="Times New Roman" w:hAnsi="Times New Roman" w:cs="Times New Roman"/>
          <w:noProof/>
          <w:sz w:val="24"/>
          <w:szCs w:val="24"/>
          <w:lang w:val="en-GB"/>
        </w:rPr>
        <w:t>, which calls for strong measures to address the risk of misclassification of the employment status and to tackle algorithmic management challenges in the platform work context. Member States</w:t>
      </w:r>
      <w:r w:rsidR="00A32900" w:rsidRPr="007C4D5B">
        <w:rPr>
          <w:rStyle w:val="FootnoteReference"/>
          <w:rFonts w:ascii="Times New Roman" w:hAnsi="Times New Roman" w:cs="Times New Roman"/>
          <w:noProof/>
          <w:sz w:val="24"/>
          <w:szCs w:val="24"/>
          <w:lang w:val="en-GB"/>
        </w:rPr>
        <w:footnoteReference w:id="11"/>
      </w:r>
      <w:r w:rsidR="00A32900" w:rsidRPr="007C4D5B">
        <w:rPr>
          <w:rFonts w:ascii="Times New Roman" w:hAnsi="Times New Roman" w:cs="Times New Roman"/>
          <w:noProof/>
          <w:sz w:val="24"/>
          <w:szCs w:val="24"/>
          <w:lang w:val="en-GB"/>
        </w:rPr>
        <w:t xml:space="preserve">, too, </w:t>
      </w:r>
      <w:r w:rsidRPr="007C4D5B">
        <w:rPr>
          <w:rFonts w:ascii="Times New Roman" w:hAnsi="Times New Roman" w:cs="Times New Roman"/>
          <w:noProof/>
          <w:sz w:val="24"/>
          <w:szCs w:val="24"/>
          <w:lang w:val="en-GB"/>
        </w:rPr>
        <w:t xml:space="preserve">acknowledge </w:t>
      </w:r>
      <w:r w:rsidR="00A32900" w:rsidRPr="007C4D5B">
        <w:rPr>
          <w:rFonts w:ascii="Times New Roman" w:hAnsi="Times New Roman" w:cs="Times New Roman"/>
          <w:noProof/>
          <w:sz w:val="24"/>
          <w:szCs w:val="24"/>
          <w:lang w:val="en-GB"/>
        </w:rPr>
        <w:t xml:space="preserve">the need for stronger legal certainty on the rights and obligations of people working through </w:t>
      </w:r>
      <w:r w:rsidR="0068043A">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 xml:space="preserve">platforms, and point to their unclear employment status as a key issue. </w:t>
      </w:r>
      <w:r w:rsidRPr="007C4D5B">
        <w:rPr>
          <w:rFonts w:ascii="Times New Roman" w:hAnsi="Times New Roman" w:cs="Times New Roman"/>
          <w:noProof/>
          <w:sz w:val="24"/>
          <w:szCs w:val="24"/>
          <w:lang w:val="en-GB"/>
        </w:rPr>
        <w:t>The European Economic and Social Committee</w:t>
      </w:r>
      <w:r w:rsidRPr="007C4D5B">
        <w:rPr>
          <w:rStyle w:val="FootnoteReference"/>
          <w:rFonts w:ascii="Times New Roman" w:hAnsi="Times New Roman" w:cs="Times New Roman"/>
          <w:noProof/>
          <w:sz w:val="24"/>
          <w:szCs w:val="24"/>
          <w:lang w:val="en-GB"/>
        </w:rPr>
        <w:footnoteReference w:id="12"/>
      </w:r>
      <w:r w:rsidRPr="007C4D5B">
        <w:rPr>
          <w:rFonts w:ascii="Times New Roman" w:hAnsi="Times New Roman" w:cs="Times New Roman"/>
          <w:noProof/>
          <w:sz w:val="24"/>
          <w:szCs w:val="24"/>
          <w:lang w:val="en-GB"/>
        </w:rPr>
        <w:t xml:space="preserve"> and the Committee of the Regions</w:t>
      </w:r>
      <w:r w:rsidRPr="007C4D5B">
        <w:rPr>
          <w:rStyle w:val="FootnoteReference"/>
          <w:rFonts w:ascii="Times New Roman" w:hAnsi="Times New Roman" w:cs="Times New Roman"/>
          <w:noProof/>
          <w:sz w:val="24"/>
          <w:szCs w:val="24"/>
          <w:lang w:val="en-GB"/>
        </w:rPr>
        <w:footnoteReference w:id="13"/>
      </w:r>
      <w:r w:rsidRPr="007C4D5B">
        <w:rPr>
          <w:rFonts w:ascii="Times New Roman" w:hAnsi="Times New Roman" w:cs="Times New Roman"/>
          <w:noProof/>
          <w:sz w:val="24"/>
          <w:szCs w:val="24"/>
          <w:lang w:val="en-GB"/>
        </w:rPr>
        <w:t xml:space="preserve"> have also called for specific action on platform work.</w:t>
      </w:r>
    </w:p>
    <w:p w14:paraId="2A78D19E" w14:textId="66C329D8"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The Commission has listened to social partners and relevant stakeholders. </w:t>
      </w:r>
      <w:r w:rsidRPr="007C4D5B">
        <w:rPr>
          <w:rFonts w:ascii="Times New Roman" w:hAnsi="Times New Roman" w:cs="Times New Roman"/>
          <w:noProof/>
          <w:sz w:val="24"/>
          <w:szCs w:val="24"/>
          <w:lang w:val="en-GB"/>
        </w:rPr>
        <w:t xml:space="preserve">Trade unions and employers’ organisations generally agree with the overall objectives identified by the Commission and the need to tackle them. Workers’ representatives have demanded ambitious measures to tackle misclassification and want to be able to </w:t>
      </w:r>
      <w:r w:rsidR="00164751" w:rsidRPr="007C4D5B">
        <w:rPr>
          <w:rFonts w:ascii="Times New Roman" w:hAnsi="Times New Roman" w:cs="Times New Roman"/>
          <w:noProof/>
          <w:sz w:val="24"/>
          <w:szCs w:val="24"/>
          <w:lang w:val="en-GB"/>
        </w:rPr>
        <w:t>initiate social dialogue on issues related to algorithmic management</w:t>
      </w:r>
      <w:r w:rsidRPr="007C4D5B">
        <w:rPr>
          <w:rFonts w:ascii="Times New Roman" w:hAnsi="Times New Roman" w:cs="Times New Roman"/>
          <w:noProof/>
          <w:sz w:val="24"/>
          <w:szCs w:val="24"/>
          <w:lang w:val="en-GB"/>
        </w:rPr>
        <w:t xml:space="preserve">. Business associations have cautioned against one-size-fits-all measures and stressed the need to build upon existing and forthcoming EU initiatives. The Commission has also undertaken extensive exchanges with those most directly involved in the platform economy </w:t>
      </w:r>
      <w:r w:rsidR="007E2650">
        <w:rPr>
          <w:rFonts w:ascii="Times New Roman" w:hAnsi="Times New Roman" w:cs="Times New Roman"/>
          <w:noProof/>
          <w:sz w:val="24"/>
          <w:szCs w:val="24"/>
          <w:lang w:val="en-GB"/>
        </w:rPr>
        <w:t>–</w:t>
      </w:r>
      <w:r w:rsidRPr="007C4D5B">
        <w:rPr>
          <w:rFonts w:ascii="Times New Roman" w:hAnsi="Times New Roman" w:cs="Times New Roman"/>
          <w:noProof/>
          <w:sz w:val="24"/>
          <w:szCs w:val="24"/>
          <w:lang w:val="en-GB"/>
        </w:rPr>
        <w:t xml:space="preserve"> digital labour platforms and the people working through them. Digital labour platforms have called for clearer rules and an enabling framework that can ensure fairness without stifling innovation</w:t>
      </w:r>
      <w:r w:rsidR="0037779E" w:rsidRPr="007C4D5B">
        <w:rPr>
          <w:rFonts w:ascii="Times New Roman" w:hAnsi="Times New Roman" w:cs="Times New Roman"/>
          <w:noProof/>
          <w:sz w:val="24"/>
          <w:szCs w:val="24"/>
          <w:lang w:val="en-GB"/>
        </w:rPr>
        <w:t xml:space="preserve"> and job creation</w:t>
      </w:r>
      <w:r w:rsidRPr="007C4D5B">
        <w:rPr>
          <w:rFonts w:ascii="Times New Roman" w:hAnsi="Times New Roman" w:cs="Times New Roman"/>
          <w:noProof/>
          <w:sz w:val="24"/>
          <w:szCs w:val="24"/>
          <w:lang w:val="en-GB"/>
        </w:rPr>
        <w:t xml:space="preserve">. People working through </w:t>
      </w:r>
      <w:r w:rsidR="0068043A">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have stressed their appreciation for the flexibility and opportunities offered by platform work, while asking for their social rights to be respected and strengthened. </w:t>
      </w:r>
    </w:p>
    <w:p w14:paraId="780E6D7E" w14:textId="104D9818" w:rsidR="00A32900" w:rsidRPr="007C4D5B" w:rsidRDefault="00A32900" w:rsidP="00A32900">
      <w:pPr>
        <w:jc w:val="both"/>
        <w:rPr>
          <w:rFonts w:ascii="Times New Roman" w:hAnsi="Times New Roman" w:cs="Times New Roman"/>
          <w:b/>
          <w:noProof/>
          <w:sz w:val="24"/>
          <w:szCs w:val="24"/>
          <w:lang w:val="en-GB"/>
        </w:rPr>
      </w:pPr>
      <w:r w:rsidRPr="007C4D5B">
        <w:rPr>
          <w:rFonts w:ascii="Times New Roman" w:hAnsi="Times New Roman" w:cs="Times New Roman"/>
          <w:b/>
          <w:noProof/>
          <w:sz w:val="24"/>
          <w:szCs w:val="24"/>
          <w:lang w:val="en-GB"/>
        </w:rPr>
        <w:t>The measures propose</w:t>
      </w:r>
      <w:r w:rsidR="000B724C">
        <w:rPr>
          <w:rFonts w:ascii="Times New Roman" w:hAnsi="Times New Roman" w:cs="Times New Roman"/>
          <w:b/>
          <w:noProof/>
          <w:sz w:val="24"/>
          <w:szCs w:val="24"/>
          <w:lang w:val="en-GB"/>
        </w:rPr>
        <w:t>d</w:t>
      </w:r>
      <w:r w:rsidRPr="007C4D5B">
        <w:rPr>
          <w:rFonts w:ascii="Times New Roman" w:hAnsi="Times New Roman" w:cs="Times New Roman"/>
          <w:b/>
          <w:noProof/>
          <w:sz w:val="24"/>
          <w:szCs w:val="24"/>
          <w:lang w:val="en-GB"/>
        </w:rPr>
        <w:t xml:space="preserve"> in th</w:t>
      </w:r>
      <w:r w:rsidR="007E2650">
        <w:rPr>
          <w:rFonts w:ascii="Times New Roman" w:hAnsi="Times New Roman" w:cs="Times New Roman"/>
          <w:b/>
          <w:noProof/>
          <w:sz w:val="24"/>
          <w:szCs w:val="24"/>
          <w:lang w:val="en-GB"/>
        </w:rPr>
        <w:t>is package reflect the analyse</w:t>
      </w:r>
      <w:r w:rsidRPr="007C4D5B">
        <w:rPr>
          <w:rFonts w:ascii="Times New Roman" w:hAnsi="Times New Roman" w:cs="Times New Roman"/>
          <w:b/>
          <w:noProof/>
          <w:sz w:val="24"/>
          <w:szCs w:val="24"/>
          <w:lang w:val="en-GB"/>
        </w:rPr>
        <w:t>s and discussions above. They include:</w:t>
      </w:r>
    </w:p>
    <w:p w14:paraId="5C8B6578" w14:textId="38597A74" w:rsidR="00A32900" w:rsidRPr="007C4D5B" w:rsidRDefault="00A32900" w:rsidP="00A32900">
      <w:pPr>
        <w:pStyle w:val="ListParagraph"/>
        <w:numPr>
          <w:ilvl w:val="0"/>
          <w:numId w:val="22"/>
        </w:num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a </w:t>
      </w:r>
      <w:r w:rsidRPr="007C4D5B">
        <w:rPr>
          <w:rFonts w:ascii="Times New Roman" w:hAnsi="Times New Roman" w:cs="Times New Roman"/>
          <w:b/>
          <w:noProof/>
          <w:sz w:val="24"/>
          <w:szCs w:val="24"/>
          <w:lang w:val="en-GB"/>
        </w:rPr>
        <w:t>proposal for a directive</w:t>
      </w:r>
      <w:r w:rsidRPr="007C4D5B">
        <w:rPr>
          <w:rFonts w:ascii="Times New Roman" w:hAnsi="Times New Roman" w:cs="Times New Roman"/>
          <w:noProof/>
          <w:sz w:val="24"/>
          <w:szCs w:val="24"/>
          <w:lang w:val="en-GB"/>
        </w:rPr>
        <w:t xml:space="preserve"> on improving </w:t>
      </w:r>
      <w:r w:rsidR="00EC6439" w:rsidRPr="007C4D5B">
        <w:rPr>
          <w:rFonts w:ascii="Times New Roman" w:hAnsi="Times New Roman" w:cs="Times New Roman"/>
          <w:noProof/>
          <w:sz w:val="24"/>
          <w:szCs w:val="24"/>
          <w:lang w:val="en-GB"/>
        </w:rPr>
        <w:t xml:space="preserve">working </w:t>
      </w:r>
      <w:r w:rsidRPr="007C4D5B">
        <w:rPr>
          <w:rFonts w:ascii="Times New Roman" w:hAnsi="Times New Roman" w:cs="Times New Roman"/>
          <w:noProof/>
          <w:sz w:val="24"/>
          <w:szCs w:val="24"/>
          <w:lang w:val="en-GB"/>
        </w:rPr>
        <w:t xml:space="preserve">conditions in platform work; </w:t>
      </w:r>
    </w:p>
    <w:p w14:paraId="6AC09F9B" w14:textId="5B0D4332" w:rsidR="00A32900" w:rsidRPr="007C4D5B" w:rsidRDefault="00A32900" w:rsidP="00A32900">
      <w:pPr>
        <w:pStyle w:val="ListParagraph"/>
        <w:numPr>
          <w:ilvl w:val="0"/>
          <w:numId w:val="22"/>
        </w:num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draft guidelines</w:t>
      </w:r>
      <w:r w:rsidRPr="007C4D5B">
        <w:rPr>
          <w:rFonts w:ascii="Times New Roman" w:hAnsi="Times New Roman" w:cs="Times New Roman"/>
          <w:noProof/>
          <w:sz w:val="24"/>
          <w:szCs w:val="24"/>
          <w:lang w:val="en-GB"/>
        </w:rPr>
        <w:t xml:space="preserve"> on the application of EU competition law to </w:t>
      </w:r>
      <w:r w:rsidR="009B2362" w:rsidRPr="007C4D5B">
        <w:rPr>
          <w:rFonts w:ascii="Times New Roman" w:hAnsi="Times New Roman" w:cs="Times New Roman"/>
          <w:noProof/>
          <w:sz w:val="24"/>
          <w:szCs w:val="24"/>
          <w:lang w:val="en-GB"/>
        </w:rPr>
        <w:t xml:space="preserve">collective agreements regarding the working conditions of </w:t>
      </w:r>
      <w:r w:rsidRPr="007C4D5B">
        <w:rPr>
          <w:rFonts w:ascii="Times New Roman" w:hAnsi="Times New Roman" w:cs="Times New Roman"/>
          <w:noProof/>
          <w:sz w:val="24"/>
          <w:szCs w:val="24"/>
          <w:lang w:val="en-GB"/>
        </w:rPr>
        <w:t>so</w:t>
      </w:r>
      <w:r w:rsidR="009B2362" w:rsidRPr="007C4D5B">
        <w:rPr>
          <w:rFonts w:ascii="Times New Roman" w:hAnsi="Times New Roman" w:cs="Times New Roman"/>
          <w:noProof/>
          <w:sz w:val="24"/>
          <w:szCs w:val="24"/>
          <w:lang w:val="en-GB"/>
        </w:rPr>
        <w:t>lo</w:t>
      </w:r>
      <w:r w:rsidRPr="007C4D5B">
        <w:rPr>
          <w:rFonts w:ascii="Times New Roman" w:hAnsi="Times New Roman" w:cs="Times New Roman"/>
          <w:noProof/>
          <w:sz w:val="24"/>
          <w:szCs w:val="24"/>
          <w:lang w:val="en-GB"/>
        </w:rPr>
        <w:t xml:space="preserve"> self-employed</w:t>
      </w:r>
      <w:r w:rsidR="009B2362" w:rsidRPr="007C4D5B">
        <w:rPr>
          <w:rFonts w:ascii="Times New Roman" w:hAnsi="Times New Roman" w:cs="Times New Roman"/>
          <w:noProof/>
          <w:sz w:val="24"/>
          <w:szCs w:val="24"/>
          <w:lang w:val="en-GB"/>
        </w:rPr>
        <w:t xml:space="preserve"> persons</w:t>
      </w:r>
      <w:r w:rsidRPr="007C4D5B">
        <w:rPr>
          <w:rFonts w:ascii="Times New Roman" w:hAnsi="Times New Roman" w:cs="Times New Roman"/>
          <w:noProof/>
          <w:sz w:val="24"/>
          <w:szCs w:val="24"/>
          <w:lang w:val="en-GB"/>
        </w:rPr>
        <w:t xml:space="preserve">, </w:t>
      </w:r>
      <w:r w:rsidR="009B2362" w:rsidRPr="007C4D5B">
        <w:rPr>
          <w:rFonts w:ascii="Times New Roman" w:hAnsi="Times New Roman" w:cs="Times New Roman"/>
          <w:noProof/>
          <w:sz w:val="24"/>
          <w:szCs w:val="24"/>
          <w:lang w:val="en-GB"/>
        </w:rPr>
        <w:t xml:space="preserve">which cover those </w:t>
      </w:r>
      <w:r w:rsidRPr="007C4D5B">
        <w:rPr>
          <w:rFonts w:ascii="Times New Roman" w:hAnsi="Times New Roman" w:cs="Times New Roman"/>
          <w:noProof/>
          <w:sz w:val="24"/>
          <w:szCs w:val="24"/>
          <w:lang w:val="en-GB"/>
        </w:rPr>
        <w:t xml:space="preserve"> working through digital labour platforms; </w:t>
      </w:r>
    </w:p>
    <w:p w14:paraId="7AB7F68A" w14:textId="2F3794C5" w:rsidR="00A32900" w:rsidRPr="007C4D5B" w:rsidRDefault="006A27CB" w:rsidP="00A32900">
      <w:pPr>
        <w:pStyle w:val="ListParagraph"/>
        <w:numPr>
          <w:ilvl w:val="0"/>
          <w:numId w:val="22"/>
        </w:num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calls for new measures, as outlined below, on</w:t>
      </w:r>
      <w:r w:rsidR="00164751" w:rsidRPr="007C4D5B">
        <w:rPr>
          <w:rFonts w:ascii="Times New Roman" w:hAnsi="Times New Roman" w:cs="Times New Roman"/>
          <w:b/>
          <w:noProof/>
          <w:sz w:val="24"/>
          <w:szCs w:val="24"/>
          <w:lang w:val="en-GB"/>
        </w:rPr>
        <w:t xml:space="preserve"> </w:t>
      </w:r>
      <w:r w:rsidR="00A32900" w:rsidRPr="007C4D5B">
        <w:rPr>
          <w:rFonts w:ascii="Times New Roman" w:hAnsi="Times New Roman" w:cs="Times New Roman"/>
          <w:b/>
          <w:noProof/>
          <w:sz w:val="24"/>
          <w:szCs w:val="24"/>
          <w:lang w:val="en-GB"/>
        </w:rPr>
        <w:t>national authorities, social partners and all relevant stakeholders</w:t>
      </w:r>
      <w:r w:rsidR="00A32900" w:rsidRPr="007C4D5B">
        <w:rPr>
          <w:rFonts w:ascii="Times New Roman" w:hAnsi="Times New Roman" w:cs="Times New Roman"/>
          <w:noProof/>
          <w:sz w:val="24"/>
          <w:szCs w:val="24"/>
          <w:lang w:val="en-GB"/>
        </w:rPr>
        <w:t xml:space="preserve"> </w:t>
      </w:r>
      <w:r w:rsidRPr="007C4D5B">
        <w:rPr>
          <w:rFonts w:ascii="Times New Roman" w:hAnsi="Times New Roman" w:cs="Times New Roman"/>
          <w:noProof/>
          <w:sz w:val="24"/>
          <w:szCs w:val="24"/>
          <w:lang w:val="en-GB"/>
        </w:rPr>
        <w:t>to achieve</w:t>
      </w:r>
      <w:r w:rsidR="00A32900" w:rsidRPr="007C4D5B">
        <w:rPr>
          <w:rFonts w:ascii="Times New Roman" w:hAnsi="Times New Roman" w:cs="Times New Roman"/>
          <w:noProof/>
          <w:sz w:val="24"/>
          <w:szCs w:val="24"/>
          <w:lang w:val="en-GB"/>
        </w:rPr>
        <w:t xml:space="preserve"> better working conditions for those who work through </w:t>
      </w:r>
      <w:r w:rsidR="0068043A">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platforms.</w:t>
      </w:r>
      <w:r w:rsidR="00946124" w:rsidRPr="007C4D5B">
        <w:rPr>
          <w:rFonts w:ascii="Times New Roman" w:hAnsi="Times New Roman" w:cs="Times New Roman"/>
          <w:noProof/>
          <w:sz w:val="24"/>
          <w:szCs w:val="24"/>
          <w:lang w:val="en-GB"/>
        </w:rPr>
        <w:t xml:space="preserve"> </w:t>
      </w:r>
    </w:p>
    <w:p w14:paraId="7E7A0849" w14:textId="0907DDD3" w:rsidR="00A32900" w:rsidRPr="007C4D5B" w:rsidRDefault="0037779E" w:rsidP="00A32900">
      <w:p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The Commission is proposing a set of strong tools to improve the working conditions in platform work</w:t>
      </w:r>
      <w:r w:rsidR="00D747BD" w:rsidRPr="007C4D5B">
        <w:rPr>
          <w:rFonts w:ascii="Times New Roman" w:hAnsi="Times New Roman" w:cs="Times New Roman"/>
          <w:noProof/>
          <w:sz w:val="24"/>
          <w:szCs w:val="24"/>
          <w:lang w:val="en-GB"/>
        </w:rPr>
        <w:t>, including with the view to support the conditions for sustainable growth of digital labour platforms in the European Union</w:t>
      </w:r>
      <w:r w:rsidRPr="007C4D5B">
        <w:rPr>
          <w:rFonts w:ascii="Times New Roman" w:hAnsi="Times New Roman" w:cs="Times New Roman"/>
          <w:noProof/>
          <w:sz w:val="24"/>
          <w:szCs w:val="24"/>
          <w:lang w:val="en-GB"/>
        </w:rPr>
        <w:t xml:space="preserve">. </w:t>
      </w:r>
      <w:r w:rsidR="00A32900" w:rsidRPr="007C4D5B">
        <w:rPr>
          <w:rFonts w:ascii="Times New Roman" w:hAnsi="Times New Roman" w:cs="Times New Roman"/>
          <w:b/>
          <w:noProof/>
          <w:sz w:val="24"/>
          <w:szCs w:val="24"/>
          <w:lang w:val="en-GB"/>
        </w:rPr>
        <w:t>The proposed Directive puts forward measures to address the risk of misclassification of the employment status in platform work.</w:t>
      </w:r>
      <w:r w:rsidR="00A32900" w:rsidRPr="007C4D5B">
        <w:rPr>
          <w:rFonts w:ascii="Times New Roman" w:hAnsi="Times New Roman" w:cs="Times New Roman"/>
          <w:noProof/>
          <w:sz w:val="24"/>
          <w:szCs w:val="24"/>
          <w:lang w:val="en-GB"/>
        </w:rPr>
        <w:t xml:space="preserve"> It addresses algorithmic management challenges in platform work, as well as challenges related to transparency and traceability. </w:t>
      </w:r>
      <w:r w:rsidR="00A32900" w:rsidRPr="007C4D5B">
        <w:rPr>
          <w:rFonts w:ascii="Times New Roman" w:hAnsi="Times New Roman" w:cs="Times New Roman"/>
          <w:b/>
          <w:noProof/>
          <w:sz w:val="24"/>
          <w:szCs w:val="24"/>
          <w:lang w:val="en-GB"/>
        </w:rPr>
        <w:t xml:space="preserve">The draft guidelines aim </w:t>
      </w:r>
      <w:r w:rsidR="009B2362" w:rsidRPr="007C4D5B">
        <w:rPr>
          <w:rFonts w:ascii="Times New Roman" w:hAnsi="Times New Roman" w:cs="Times New Roman"/>
          <w:b/>
          <w:noProof/>
          <w:sz w:val="24"/>
          <w:szCs w:val="24"/>
          <w:lang w:val="en-IE"/>
        </w:rPr>
        <w:t xml:space="preserve">at ensuring that competition law does not stand in the way of collective negotiations over pay and other </w:t>
      </w:r>
      <w:r w:rsidR="00F30F1E" w:rsidRPr="007C4D5B">
        <w:rPr>
          <w:rFonts w:ascii="Times New Roman" w:hAnsi="Times New Roman" w:cs="Times New Roman"/>
          <w:b/>
          <w:noProof/>
          <w:sz w:val="24"/>
          <w:szCs w:val="24"/>
          <w:lang w:val="en-IE"/>
        </w:rPr>
        <w:t>aspects of the working conditions of</w:t>
      </w:r>
      <w:r w:rsidR="009B2362" w:rsidRPr="007C4D5B">
        <w:rPr>
          <w:rFonts w:ascii="Times New Roman" w:hAnsi="Times New Roman" w:cs="Times New Roman"/>
          <w:b/>
          <w:noProof/>
          <w:sz w:val="24"/>
          <w:szCs w:val="24"/>
          <w:lang w:val="en-IE"/>
        </w:rPr>
        <w:t xml:space="preserve"> solo self-employed </w:t>
      </w:r>
      <w:r w:rsidR="00F30F1E" w:rsidRPr="007C4D5B">
        <w:rPr>
          <w:rFonts w:ascii="Times New Roman" w:hAnsi="Times New Roman" w:cs="Times New Roman"/>
          <w:b/>
          <w:noProof/>
          <w:sz w:val="24"/>
          <w:szCs w:val="24"/>
          <w:lang w:val="en-IE"/>
        </w:rPr>
        <w:t xml:space="preserve">persons </w:t>
      </w:r>
      <w:r w:rsidR="009B2362" w:rsidRPr="007C4D5B">
        <w:rPr>
          <w:rFonts w:ascii="Times New Roman" w:hAnsi="Times New Roman" w:cs="Times New Roman"/>
          <w:b/>
          <w:noProof/>
          <w:sz w:val="24"/>
          <w:szCs w:val="24"/>
          <w:lang w:val="en-IE"/>
        </w:rPr>
        <w:t>in a weak position.</w:t>
      </w:r>
      <w:r w:rsidR="00BA2D36" w:rsidRPr="007C4D5B">
        <w:rPr>
          <w:rFonts w:ascii="Times New Roman" w:hAnsi="Times New Roman" w:cs="Times New Roman"/>
          <w:b/>
          <w:noProof/>
          <w:sz w:val="24"/>
          <w:szCs w:val="24"/>
          <w:lang w:val="en-IE"/>
        </w:rPr>
        <w:t xml:space="preserve"> </w:t>
      </w:r>
    </w:p>
    <w:p w14:paraId="0A53E140" w14:textId="4184FF9A" w:rsidR="00AE5763" w:rsidRPr="007C4D5B" w:rsidRDefault="0037779E"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A</w:t>
      </w:r>
      <w:r w:rsidR="00A32900" w:rsidRPr="007C4D5B">
        <w:rPr>
          <w:rFonts w:ascii="Times New Roman" w:hAnsi="Times New Roman" w:cs="Times New Roman"/>
          <w:b/>
          <w:bCs/>
          <w:noProof/>
          <w:sz w:val="24"/>
          <w:szCs w:val="24"/>
          <w:lang w:val="en-GB"/>
        </w:rPr>
        <w:t xml:space="preserve">ction at EU level needs to be complemented by other relevant actors. </w:t>
      </w:r>
      <w:r w:rsidR="00A32900" w:rsidRPr="007C4D5B">
        <w:rPr>
          <w:rFonts w:ascii="Times New Roman" w:hAnsi="Times New Roman" w:cs="Times New Roman"/>
          <w:noProof/>
          <w:sz w:val="24"/>
          <w:szCs w:val="24"/>
          <w:lang w:val="en-GB"/>
        </w:rPr>
        <w:t xml:space="preserve">The Commission will support and monitor </w:t>
      </w:r>
      <w:r w:rsidR="00164751" w:rsidRPr="007C4D5B">
        <w:rPr>
          <w:rFonts w:ascii="Times New Roman" w:hAnsi="Times New Roman" w:cs="Times New Roman"/>
          <w:noProof/>
          <w:sz w:val="24"/>
          <w:szCs w:val="24"/>
          <w:lang w:val="en-GB"/>
        </w:rPr>
        <w:t xml:space="preserve">the </w:t>
      </w:r>
      <w:r w:rsidR="00A32900" w:rsidRPr="007C4D5B">
        <w:rPr>
          <w:rFonts w:ascii="Times New Roman" w:hAnsi="Times New Roman" w:cs="Times New Roman"/>
          <w:noProof/>
          <w:sz w:val="24"/>
          <w:szCs w:val="24"/>
          <w:lang w:val="en-GB"/>
        </w:rPr>
        <w:t>transposition of the Directive</w:t>
      </w:r>
      <w:r w:rsidR="00164751" w:rsidRPr="007C4D5B">
        <w:rPr>
          <w:rFonts w:ascii="Times New Roman" w:hAnsi="Times New Roman" w:cs="Times New Roman"/>
          <w:noProof/>
          <w:sz w:val="24"/>
          <w:szCs w:val="24"/>
          <w:lang w:val="en-GB"/>
        </w:rPr>
        <w:t xml:space="preserve"> and ensure proper application and enforcement by the Member States</w:t>
      </w:r>
      <w:r w:rsidR="00A32900" w:rsidRPr="007C4D5B">
        <w:rPr>
          <w:rFonts w:ascii="Times New Roman" w:hAnsi="Times New Roman" w:cs="Times New Roman"/>
          <w:noProof/>
          <w:sz w:val="24"/>
          <w:szCs w:val="24"/>
          <w:lang w:val="en-GB"/>
        </w:rPr>
        <w:t xml:space="preserve">. </w:t>
      </w:r>
      <w:r w:rsidR="00164751" w:rsidRPr="007C4D5B">
        <w:rPr>
          <w:rFonts w:ascii="Times New Roman" w:hAnsi="Times New Roman" w:cs="Times New Roman"/>
          <w:noProof/>
          <w:sz w:val="24"/>
          <w:szCs w:val="24"/>
          <w:lang w:val="en-GB"/>
        </w:rPr>
        <w:t>However, a</w:t>
      </w:r>
      <w:r w:rsidR="00A32900" w:rsidRPr="007C4D5B">
        <w:rPr>
          <w:rFonts w:ascii="Times New Roman" w:hAnsi="Times New Roman" w:cs="Times New Roman"/>
          <w:noProof/>
          <w:sz w:val="24"/>
          <w:szCs w:val="24"/>
          <w:lang w:val="en-GB"/>
        </w:rPr>
        <w:t xml:space="preserve">dditional measures </w:t>
      </w:r>
      <w:r w:rsidR="00164751" w:rsidRPr="007C4D5B">
        <w:rPr>
          <w:rFonts w:ascii="Times New Roman" w:hAnsi="Times New Roman" w:cs="Times New Roman"/>
          <w:noProof/>
          <w:sz w:val="24"/>
          <w:szCs w:val="24"/>
          <w:lang w:val="en-GB"/>
        </w:rPr>
        <w:t xml:space="preserve">are needed </w:t>
      </w:r>
      <w:r w:rsidR="00A32900" w:rsidRPr="007C4D5B">
        <w:rPr>
          <w:rFonts w:ascii="Times New Roman" w:hAnsi="Times New Roman" w:cs="Times New Roman"/>
          <w:noProof/>
          <w:sz w:val="24"/>
          <w:szCs w:val="24"/>
          <w:lang w:val="en-GB"/>
        </w:rPr>
        <w:t xml:space="preserve">to foster fairness </w:t>
      </w:r>
      <w:r w:rsidR="00164751" w:rsidRPr="007C4D5B">
        <w:rPr>
          <w:rFonts w:ascii="Times New Roman" w:hAnsi="Times New Roman" w:cs="Times New Roman"/>
          <w:noProof/>
          <w:sz w:val="24"/>
          <w:szCs w:val="24"/>
          <w:lang w:val="en-GB"/>
        </w:rPr>
        <w:t xml:space="preserve">in </w:t>
      </w:r>
      <w:r w:rsidR="00A32900" w:rsidRPr="007C4D5B">
        <w:rPr>
          <w:rFonts w:ascii="Times New Roman" w:hAnsi="Times New Roman" w:cs="Times New Roman"/>
          <w:noProof/>
          <w:sz w:val="24"/>
          <w:szCs w:val="24"/>
          <w:lang w:val="en-GB"/>
        </w:rPr>
        <w:t xml:space="preserve">platform work. This is why the Commission puts forward in this Communication calls for Member States, </w:t>
      </w:r>
      <w:r w:rsidR="00B5173D">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platforms, the social partners, to work together to further reinforce and complement the proposed directive and guidelines.</w:t>
      </w:r>
    </w:p>
    <w:p w14:paraId="5E16443F" w14:textId="3CDC3169" w:rsidR="00A32900" w:rsidRPr="00D555B7" w:rsidRDefault="00A32900" w:rsidP="00A32900">
      <w:pPr>
        <w:jc w:val="both"/>
        <w:rPr>
          <w:rFonts w:ascii="Times New Roman" w:hAnsi="Times New Roman" w:cs="Times New Roman"/>
          <w:b/>
          <w:noProof/>
          <w:sz w:val="28"/>
          <w:szCs w:val="24"/>
          <w:lang w:val="en-GB"/>
        </w:rPr>
      </w:pPr>
      <w:r w:rsidRPr="00D555B7">
        <w:rPr>
          <w:rFonts w:ascii="Times New Roman" w:hAnsi="Times New Roman" w:cs="Times New Roman"/>
          <w:b/>
          <w:noProof/>
          <w:sz w:val="28"/>
          <w:szCs w:val="24"/>
          <w:lang w:val="en-GB"/>
        </w:rPr>
        <w:t xml:space="preserve">3. </w:t>
      </w:r>
      <w:r w:rsidR="0037779E" w:rsidRPr="00D555B7">
        <w:rPr>
          <w:rFonts w:ascii="Times New Roman" w:hAnsi="Times New Roman" w:cs="Times New Roman"/>
          <w:b/>
          <w:noProof/>
          <w:sz w:val="28"/>
          <w:szCs w:val="24"/>
          <w:lang w:val="en-GB"/>
        </w:rPr>
        <w:t xml:space="preserve">EU action on platform work </w:t>
      </w:r>
      <w:r w:rsidR="006A77FE" w:rsidRPr="00D555B7">
        <w:rPr>
          <w:rFonts w:ascii="Times New Roman" w:hAnsi="Times New Roman" w:cs="Times New Roman"/>
          <w:b/>
          <w:noProof/>
          <w:sz w:val="28"/>
          <w:szCs w:val="24"/>
          <w:lang w:val="en-GB"/>
        </w:rPr>
        <w:t>–</w:t>
      </w:r>
      <w:r w:rsidR="0037779E" w:rsidRPr="00D555B7">
        <w:rPr>
          <w:rFonts w:ascii="Times New Roman" w:hAnsi="Times New Roman" w:cs="Times New Roman"/>
          <w:b/>
          <w:noProof/>
          <w:sz w:val="28"/>
          <w:szCs w:val="24"/>
          <w:lang w:val="en-GB"/>
        </w:rPr>
        <w:t xml:space="preserve"> </w:t>
      </w:r>
      <w:r w:rsidRPr="00D555B7">
        <w:rPr>
          <w:rFonts w:ascii="Times New Roman" w:hAnsi="Times New Roman" w:cs="Times New Roman"/>
          <w:b/>
          <w:noProof/>
          <w:sz w:val="28"/>
          <w:szCs w:val="24"/>
          <w:lang w:val="en-GB"/>
        </w:rPr>
        <w:t xml:space="preserve">What does it mean for those working through </w:t>
      </w:r>
      <w:r w:rsidR="0068043A">
        <w:rPr>
          <w:rFonts w:ascii="Times New Roman" w:hAnsi="Times New Roman" w:cs="Times New Roman"/>
          <w:b/>
          <w:noProof/>
          <w:sz w:val="28"/>
          <w:szCs w:val="24"/>
          <w:lang w:val="en-GB"/>
        </w:rPr>
        <w:t xml:space="preserve">digital labour </w:t>
      </w:r>
      <w:r w:rsidRPr="00D555B7">
        <w:rPr>
          <w:rFonts w:ascii="Times New Roman" w:hAnsi="Times New Roman" w:cs="Times New Roman"/>
          <w:b/>
          <w:noProof/>
          <w:sz w:val="28"/>
          <w:szCs w:val="24"/>
          <w:lang w:val="en-GB"/>
        </w:rPr>
        <w:t>platforms reclassified as workers?</w:t>
      </w:r>
    </w:p>
    <w:p w14:paraId="17450818" w14:textId="1EE627B5" w:rsidR="00A32900" w:rsidRPr="007C4D5B" w:rsidRDefault="002C15E4"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A</w:t>
      </w:r>
      <w:r w:rsidR="00A32900" w:rsidRPr="007C4D5B">
        <w:rPr>
          <w:rFonts w:ascii="Times New Roman" w:hAnsi="Times New Roman" w:cs="Times New Roman"/>
          <w:b/>
          <w:noProof/>
          <w:sz w:val="24"/>
          <w:szCs w:val="24"/>
          <w:lang w:val="en-GB"/>
        </w:rPr>
        <w:t xml:space="preserve">mong the 28 million people </w:t>
      </w:r>
      <w:r w:rsidR="00EF45CE" w:rsidRPr="007C4D5B">
        <w:rPr>
          <w:rFonts w:ascii="Times New Roman" w:hAnsi="Times New Roman" w:cs="Times New Roman"/>
          <w:b/>
          <w:noProof/>
          <w:sz w:val="24"/>
          <w:szCs w:val="24"/>
          <w:lang w:val="en-GB"/>
        </w:rPr>
        <w:t xml:space="preserve">who are estimated to </w:t>
      </w:r>
      <w:r w:rsidR="00A32900" w:rsidRPr="007C4D5B">
        <w:rPr>
          <w:rFonts w:ascii="Times New Roman" w:hAnsi="Times New Roman" w:cs="Times New Roman"/>
          <w:b/>
          <w:noProof/>
          <w:sz w:val="24"/>
          <w:szCs w:val="24"/>
          <w:lang w:val="en-GB"/>
        </w:rPr>
        <w:t>work through digital labour platforms</w:t>
      </w:r>
      <w:r w:rsidR="00A83197" w:rsidRPr="007C4D5B">
        <w:rPr>
          <w:rFonts w:ascii="Times New Roman" w:hAnsi="Times New Roman" w:cs="Times New Roman"/>
          <w:b/>
          <w:noProof/>
          <w:sz w:val="24"/>
          <w:szCs w:val="24"/>
          <w:lang w:val="en-GB"/>
        </w:rPr>
        <w:t>,</w:t>
      </w:r>
      <w:r w:rsidR="00A32900" w:rsidRPr="007C4D5B">
        <w:rPr>
          <w:rFonts w:ascii="Times New Roman" w:hAnsi="Times New Roman" w:cs="Times New Roman"/>
          <w:b/>
          <w:noProof/>
          <w:sz w:val="24"/>
          <w:szCs w:val="24"/>
          <w:lang w:val="en-GB"/>
        </w:rPr>
        <w:t xml:space="preserve"> </w:t>
      </w:r>
      <w:r w:rsidR="0059723C" w:rsidRPr="00194A0F">
        <w:rPr>
          <w:rFonts w:ascii="Times New Roman" w:hAnsi="Times New Roman" w:cs="Times New Roman"/>
          <w:b/>
          <w:noProof/>
          <w:sz w:val="24"/>
          <w:szCs w:val="24"/>
          <w:lang w:val="en-GB"/>
        </w:rPr>
        <w:t>most people are genuinely self-employed. However,</w:t>
      </w:r>
      <w:r w:rsidR="0059723C">
        <w:rPr>
          <w:noProof/>
          <w:lang w:val="en-US"/>
        </w:rPr>
        <w:t xml:space="preserve"> </w:t>
      </w:r>
      <w:r w:rsidR="00A32900" w:rsidRPr="007C4D5B">
        <w:rPr>
          <w:rFonts w:ascii="Times New Roman" w:hAnsi="Times New Roman" w:cs="Times New Roman"/>
          <w:b/>
          <w:noProof/>
          <w:sz w:val="24"/>
          <w:szCs w:val="24"/>
          <w:lang w:val="en-GB"/>
        </w:rPr>
        <w:t xml:space="preserve">there may be up to 5.5 million </w:t>
      </w:r>
      <w:r w:rsidR="006A77FE" w:rsidRPr="007C4D5B">
        <w:rPr>
          <w:rFonts w:ascii="Times New Roman" w:hAnsi="Times New Roman" w:cs="Times New Roman"/>
          <w:b/>
          <w:noProof/>
          <w:sz w:val="24"/>
          <w:szCs w:val="24"/>
          <w:lang w:val="en-GB"/>
        </w:rPr>
        <w:t xml:space="preserve">people </w:t>
      </w:r>
      <w:r w:rsidR="00A32900" w:rsidRPr="007C4D5B">
        <w:rPr>
          <w:rFonts w:ascii="Times New Roman" w:hAnsi="Times New Roman" w:cs="Times New Roman"/>
          <w:b/>
          <w:noProof/>
          <w:sz w:val="24"/>
          <w:szCs w:val="24"/>
          <w:lang w:val="en-GB"/>
        </w:rPr>
        <w:t>who are “false” self-employed.</w:t>
      </w:r>
      <w:r w:rsidRPr="00D555B7">
        <w:rPr>
          <w:rStyle w:val="FootnoteReference"/>
          <w:rFonts w:ascii="Times New Roman" w:hAnsi="Times New Roman" w:cs="Times New Roman"/>
          <w:noProof/>
          <w:sz w:val="24"/>
          <w:szCs w:val="24"/>
          <w:lang w:val="en-GB"/>
        </w:rPr>
        <w:footnoteReference w:id="14"/>
      </w:r>
      <w:r w:rsidR="00A32900" w:rsidRPr="007C4D5B">
        <w:rPr>
          <w:rFonts w:ascii="Times New Roman" w:hAnsi="Times New Roman" w:cs="Times New Roman"/>
          <w:noProof/>
          <w:sz w:val="24"/>
          <w:szCs w:val="24"/>
          <w:lang w:val="en-GB"/>
        </w:rPr>
        <w:t xml:space="preserve"> That means that</w:t>
      </w:r>
      <w:r w:rsidR="00F86771">
        <w:rPr>
          <w:rFonts w:ascii="Times New Roman" w:hAnsi="Times New Roman" w:cs="Times New Roman"/>
          <w:noProof/>
          <w:sz w:val="24"/>
          <w:szCs w:val="24"/>
          <w:lang w:val="en-GB"/>
        </w:rPr>
        <w:t>,</w:t>
      </w:r>
      <w:r w:rsidR="00A32900" w:rsidRPr="007C4D5B">
        <w:rPr>
          <w:rFonts w:ascii="Times New Roman" w:hAnsi="Times New Roman" w:cs="Times New Roman"/>
          <w:noProof/>
          <w:sz w:val="24"/>
          <w:szCs w:val="24"/>
          <w:lang w:val="en-GB"/>
        </w:rPr>
        <w:t xml:space="preserve"> while their contracts with the </w:t>
      </w:r>
      <w:r w:rsidR="0068043A">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platform</w:t>
      </w:r>
      <w:r w:rsidR="006A77FE" w:rsidRPr="007C4D5B">
        <w:rPr>
          <w:rFonts w:ascii="Times New Roman" w:hAnsi="Times New Roman" w:cs="Times New Roman"/>
          <w:noProof/>
          <w:sz w:val="24"/>
          <w:szCs w:val="24"/>
          <w:lang w:val="en-GB"/>
        </w:rPr>
        <w:t>s they work through</w:t>
      </w:r>
      <w:r w:rsidR="00A32900" w:rsidRPr="007C4D5B">
        <w:rPr>
          <w:rFonts w:ascii="Times New Roman" w:hAnsi="Times New Roman" w:cs="Times New Roman"/>
          <w:noProof/>
          <w:sz w:val="24"/>
          <w:szCs w:val="24"/>
          <w:lang w:val="en-GB"/>
        </w:rPr>
        <w:t xml:space="preserve"> describe them as self-employed, in reality they are subject to control and supervision, which </w:t>
      </w:r>
      <w:r w:rsidR="006A77FE" w:rsidRPr="007C4D5B">
        <w:rPr>
          <w:rFonts w:ascii="Times New Roman" w:hAnsi="Times New Roman" w:cs="Times New Roman"/>
          <w:noProof/>
          <w:sz w:val="24"/>
          <w:szCs w:val="24"/>
          <w:lang w:val="en-GB"/>
        </w:rPr>
        <w:t>are characteristic</w:t>
      </w:r>
      <w:r w:rsidR="00A32900" w:rsidRPr="007C4D5B">
        <w:rPr>
          <w:rFonts w:ascii="Times New Roman" w:hAnsi="Times New Roman" w:cs="Times New Roman"/>
          <w:noProof/>
          <w:sz w:val="24"/>
          <w:szCs w:val="24"/>
          <w:lang w:val="en-GB"/>
        </w:rPr>
        <w:t xml:space="preserve"> of </w:t>
      </w:r>
      <w:r w:rsidR="006A77FE" w:rsidRPr="007C4D5B">
        <w:rPr>
          <w:rFonts w:ascii="Times New Roman" w:hAnsi="Times New Roman" w:cs="Times New Roman"/>
          <w:noProof/>
          <w:sz w:val="24"/>
          <w:szCs w:val="24"/>
          <w:lang w:val="en-GB"/>
        </w:rPr>
        <w:t xml:space="preserve">the </w:t>
      </w:r>
      <w:r w:rsidR="00A32900" w:rsidRPr="007C4D5B">
        <w:rPr>
          <w:rFonts w:ascii="Times New Roman" w:hAnsi="Times New Roman" w:cs="Times New Roman"/>
          <w:noProof/>
          <w:sz w:val="24"/>
          <w:szCs w:val="24"/>
          <w:lang w:val="en-GB"/>
        </w:rPr>
        <w:t>‘worker’</w:t>
      </w:r>
      <w:r w:rsidR="006A77FE" w:rsidRPr="007C4D5B">
        <w:rPr>
          <w:rFonts w:ascii="Times New Roman" w:hAnsi="Times New Roman" w:cs="Times New Roman"/>
          <w:noProof/>
          <w:sz w:val="24"/>
          <w:szCs w:val="24"/>
          <w:lang w:val="en-GB"/>
        </w:rPr>
        <w:t xml:space="preserve"> </w:t>
      </w:r>
      <w:r w:rsidR="00046143" w:rsidRPr="007C4D5B">
        <w:rPr>
          <w:rFonts w:ascii="Times New Roman" w:hAnsi="Times New Roman" w:cs="Times New Roman"/>
          <w:noProof/>
          <w:sz w:val="24"/>
          <w:szCs w:val="24"/>
          <w:lang w:val="en-GB"/>
        </w:rPr>
        <w:t>status</w:t>
      </w:r>
      <w:r w:rsidR="00A32900" w:rsidRPr="007C4D5B">
        <w:rPr>
          <w:rFonts w:ascii="Times New Roman" w:hAnsi="Times New Roman" w:cs="Times New Roman"/>
          <w:noProof/>
          <w:sz w:val="24"/>
          <w:szCs w:val="24"/>
          <w:lang w:val="en-GB"/>
        </w:rPr>
        <w:t xml:space="preserve">. These people </w:t>
      </w:r>
      <w:r w:rsidR="006A77FE" w:rsidRPr="007C4D5B">
        <w:rPr>
          <w:rFonts w:ascii="Times New Roman" w:hAnsi="Times New Roman" w:cs="Times New Roman"/>
          <w:noProof/>
          <w:sz w:val="24"/>
          <w:szCs w:val="24"/>
          <w:lang w:val="en-GB"/>
        </w:rPr>
        <w:t xml:space="preserve">may </w:t>
      </w:r>
      <w:r w:rsidR="00A32900" w:rsidRPr="007C4D5B">
        <w:rPr>
          <w:rFonts w:ascii="Times New Roman" w:hAnsi="Times New Roman" w:cs="Times New Roman"/>
          <w:noProof/>
          <w:sz w:val="24"/>
          <w:szCs w:val="24"/>
          <w:lang w:val="en-GB"/>
        </w:rPr>
        <w:t xml:space="preserve">be in a particularly precarious situation. If they want to </w:t>
      </w:r>
      <w:r w:rsidR="006A77FE" w:rsidRPr="007C4D5B">
        <w:rPr>
          <w:rFonts w:ascii="Times New Roman" w:hAnsi="Times New Roman" w:cs="Times New Roman"/>
          <w:noProof/>
          <w:sz w:val="24"/>
          <w:szCs w:val="24"/>
          <w:lang w:val="en-GB"/>
        </w:rPr>
        <w:t xml:space="preserve">challenge </w:t>
      </w:r>
      <w:r w:rsidR="00A32900" w:rsidRPr="007C4D5B">
        <w:rPr>
          <w:rFonts w:ascii="Times New Roman" w:hAnsi="Times New Roman" w:cs="Times New Roman"/>
          <w:noProof/>
          <w:sz w:val="24"/>
          <w:szCs w:val="24"/>
          <w:lang w:val="en-GB"/>
        </w:rPr>
        <w:t xml:space="preserve">their employment status classification they need to go to court and prove that the contractual description of their status is false. This is not an easy endeavour, as it can be time and money consuming, and is especially challenging for people in a weak labour market position, such as low-wage earners, young workers or those with a migrant background. To date, there have been more than 100 court decisions and 15 administrative decisions dealing with the employment status of people working through </w:t>
      </w:r>
      <w:r w:rsidR="0068043A">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platforms.</w:t>
      </w:r>
      <w:r w:rsidRPr="007C4D5B">
        <w:rPr>
          <w:rStyle w:val="FootnoteReference"/>
          <w:rFonts w:ascii="Times New Roman" w:hAnsi="Times New Roman" w:cs="Times New Roman"/>
          <w:noProof/>
          <w:sz w:val="24"/>
          <w:szCs w:val="24"/>
          <w:lang w:val="en-GB"/>
        </w:rPr>
        <w:footnoteReference w:id="15"/>
      </w:r>
      <w:r w:rsidR="00A32900" w:rsidRPr="007C4D5B">
        <w:rPr>
          <w:rFonts w:ascii="Times New Roman" w:hAnsi="Times New Roman" w:cs="Times New Roman"/>
          <w:noProof/>
          <w:sz w:val="24"/>
          <w:szCs w:val="24"/>
          <w:lang w:val="en-GB"/>
        </w:rPr>
        <w:t xml:space="preserve"> In most cases, the rulings have confirmed that they were misclassified as self-employed and should actually be considered as workers.</w:t>
      </w:r>
      <w:r w:rsidR="00653090" w:rsidRPr="007C4D5B">
        <w:rPr>
          <w:rStyle w:val="FootnoteReference"/>
          <w:rFonts w:ascii="Times New Roman" w:hAnsi="Times New Roman" w:cs="Times New Roman"/>
          <w:noProof/>
          <w:sz w:val="24"/>
          <w:szCs w:val="24"/>
          <w:lang w:val="en-GB"/>
        </w:rPr>
        <w:footnoteReference w:id="16"/>
      </w:r>
    </w:p>
    <w:p w14:paraId="4B2B550D" w14:textId="77777777" w:rsidR="0070724E"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The employment status is the gateway to existing labour and social rights. </w:t>
      </w:r>
      <w:r w:rsidRPr="007C4D5B">
        <w:rPr>
          <w:rFonts w:ascii="Times New Roman" w:hAnsi="Times New Roman" w:cs="Times New Roman"/>
          <w:noProof/>
          <w:sz w:val="24"/>
          <w:szCs w:val="24"/>
          <w:lang w:val="en-GB"/>
        </w:rPr>
        <w:t xml:space="preserve">The misclassification of </w:t>
      </w:r>
      <w:r w:rsidR="00A83197" w:rsidRPr="007C4D5B">
        <w:rPr>
          <w:rFonts w:ascii="Times New Roman" w:hAnsi="Times New Roman" w:cs="Times New Roman"/>
          <w:noProof/>
          <w:sz w:val="24"/>
          <w:szCs w:val="24"/>
          <w:lang w:val="en-GB"/>
        </w:rPr>
        <w:t>false self-employed</w:t>
      </w:r>
      <w:r w:rsidRPr="007C4D5B">
        <w:rPr>
          <w:rFonts w:ascii="Times New Roman" w:hAnsi="Times New Roman" w:cs="Times New Roman"/>
          <w:noProof/>
          <w:sz w:val="24"/>
          <w:szCs w:val="24"/>
          <w:lang w:val="en-GB"/>
        </w:rPr>
        <w:t xml:space="preserve"> people prevents them from enjoying rights to which they would be entitled as workers</w:t>
      </w:r>
      <w:r w:rsidR="0037779E" w:rsidRPr="007C4D5B">
        <w:rPr>
          <w:rFonts w:ascii="Times New Roman" w:hAnsi="Times New Roman" w:cs="Times New Roman"/>
          <w:noProof/>
          <w:sz w:val="24"/>
          <w:szCs w:val="24"/>
          <w:lang w:val="en-GB"/>
        </w:rPr>
        <w:t>. These</w:t>
      </w:r>
      <w:r w:rsidRPr="007C4D5B">
        <w:rPr>
          <w:rFonts w:ascii="Times New Roman" w:hAnsi="Times New Roman" w:cs="Times New Roman"/>
          <w:noProof/>
          <w:sz w:val="24"/>
          <w:szCs w:val="24"/>
          <w:lang w:val="en-GB"/>
        </w:rPr>
        <w:t xml:space="preserve"> </w:t>
      </w:r>
      <w:r w:rsidR="006A77FE" w:rsidRPr="007C4D5B">
        <w:rPr>
          <w:rFonts w:ascii="Times New Roman" w:hAnsi="Times New Roman" w:cs="Times New Roman"/>
          <w:noProof/>
          <w:sz w:val="24"/>
          <w:szCs w:val="24"/>
          <w:lang w:val="en-GB"/>
        </w:rPr>
        <w:t xml:space="preserve">rights </w:t>
      </w:r>
      <w:r w:rsidRPr="007C4D5B">
        <w:rPr>
          <w:rFonts w:ascii="Times New Roman" w:hAnsi="Times New Roman" w:cs="Times New Roman"/>
          <w:noProof/>
          <w:sz w:val="24"/>
          <w:szCs w:val="24"/>
          <w:lang w:val="en-GB"/>
        </w:rPr>
        <w:t>includ</w:t>
      </w:r>
      <w:r w:rsidR="0037779E" w:rsidRPr="007C4D5B">
        <w:rPr>
          <w:rFonts w:ascii="Times New Roman" w:hAnsi="Times New Roman" w:cs="Times New Roman"/>
          <w:noProof/>
          <w:sz w:val="24"/>
          <w:szCs w:val="24"/>
          <w:lang w:val="en-GB"/>
        </w:rPr>
        <w:t>e</w:t>
      </w:r>
      <w:r w:rsidRPr="007C4D5B">
        <w:rPr>
          <w:rFonts w:ascii="Times New Roman" w:hAnsi="Times New Roman" w:cs="Times New Roman"/>
          <w:noProof/>
          <w:sz w:val="24"/>
          <w:szCs w:val="24"/>
          <w:lang w:val="en-GB"/>
        </w:rPr>
        <w:t xml:space="preserve"> </w:t>
      </w:r>
      <w:r w:rsidR="000478F6" w:rsidRPr="007C4D5B">
        <w:rPr>
          <w:rFonts w:ascii="Times New Roman" w:hAnsi="Times New Roman" w:cs="Times New Roman"/>
          <w:noProof/>
          <w:sz w:val="24"/>
          <w:szCs w:val="24"/>
          <w:lang w:val="en-GB"/>
        </w:rPr>
        <w:t>the right to</w:t>
      </w:r>
      <w:r w:rsidR="006A77FE" w:rsidRPr="007C4D5B">
        <w:rPr>
          <w:rFonts w:ascii="Times New Roman" w:hAnsi="Times New Roman" w:cs="Times New Roman"/>
          <w:noProof/>
          <w:sz w:val="24"/>
          <w:szCs w:val="24"/>
          <w:lang w:val="en-GB"/>
        </w:rPr>
        <w:t xml:space="preserve"> a </w:t>
      </w:r>
      <w:r w:rsidRPr="007C4D5B">
        <w:rPr>
          <w:rFonts w:ascii="Times New Roman" w:hAnsi="Times New Roman" w:cs="Times New Roman"/>
          <w:noProof/>
          <w:sz w:val="24"/>
          <w:szCs w:val="24"/>
          <w:lang w:val="en-GB"/>
        </w:rPr>
        <w:t>minimum wage</w:t>
      </w:r>
      <w:r w:rsidR="00F86771">
        <w:rPr>
          <w:rFonts w:ascii="Times New Roman" w:hAnsi="Times New Roman" w:cs="Times New Roman"/>
          <w:noProof/>
          <w:sz w:val="24"/>
          <w:szCs w:val="24"/>
          <w:lang w:val="en-GB"/>
        </w:rPr>
        <w:t xml:space="preserve"> where applicable</w:t>
      </w:r>
      <w:r w:rsidRPr="007C4D5B">
        <w:rPr>
          <w:rFonts w:ascii="Times New Roman" w:hAnsi="Times New Roman" w:cs="Times New Roman"/>
          <w:noProof/>
          <w:sz w:val="24"/>
          <w:szCs w:val="24"/>
          <w:lang w:val="en-GB"/>
        </w:rPr>
        <w:t xml:space="preserve">, </w:t>
      </w:r>
      <w:r w:rsidR="00F86771">
        <w:rPr>
          <w:rFonts w:ascii="Times New Roman" w:hAnsi="Times New Roman" w:cs="Times New Roman"/>
          <w:noProof/>
          <w:sz w:val="24"/>
          <w:szCs w:val="24"/>
          <w:lang w:val="en-GB"/>
        </w:rPr>
        <w:t xml:space="preserve">collective bargaining, </w:t>
      </w:r>
      <w:r w:rsidRPr="007C4D5B">
        <w:rPr>
          <w:rFonts w:ascii="Times New Roman" w:hAnsi="Times New Roman" w:cs="Times New Roman"/>
          <w:noProof/>
          <w:sz w:val="24"/>
          <w:szCs w:val="24"/>
          <w:lang w:val="en-GB"/>
        </w:rPr>
        <w:t>working time</w:t>
      </w:r>
      <w:r w:rsidR="006A77FE" w:rsidRPr="007C4D5B">
        <w:rPr>
          <w:rFonts w:ascii="Times New Roman" w:hAnsi="Times New Roman" w:cs="Times New Roman"/>
          <w:noProof/>
          <w:sz w:val="24"/>
          <w:szCs w:val="24"/>
          <w:lang w:val="en-GB"/>
        </w:rPr>
        <w:t xml:space="preserve"> </w:t>
      </w:r>
      <w:r w:rsidR="000478F6" w:rsidRPr="007C4D5B">
        <w:rPr>
          <w:rFonts w:ascii="Times New Roman" w:hAnsi="Times New Roman" w:cs="Times New Roman"/>
          <w:noProof/>
          <w:sz w:val="24"/>
          <w:szCs w:val="24"/>
          <w:lang w:val="en-GB"/>
        </w:rPr>
        <w:t>regulations</w:t>
      </w:r>
      <w:r w:rsidRPr="007C4D5B">
        <w:rPr>
          <w:rFonts w:ascii="Times New Roman" w:hAnsi="Times New Roman" w:cs="Times New Roman"/>
          <w:noProof/>
          <w:sz w:val="24"/>
          <w:szCs w:val="24"/>
          <w:lang w:val="en-GB"/>
        </w:rPr>
        <w:t xml:space="preserve">, occupational safety and health </w:t>
      </w:r>
      <w:r w:rsidR="006A77FE" w:rsidRPr="007C4D5B">
        <w:rPr>
          <w:rFonts w:ascii="Times New Roman" w:hAnsi="Times New Roman" w:cs="Times New Roman"/>
          <w:noProof/>
          <w:sz w:val="24"/>
          <w:szCs w:val="24"/>
          <w:lang w:val="en-GB"/>
        </w:rPr>
        <w:t xml:space="preserve">protection, </w:t>
      </w:r>
      <w:r w:rsidR="000478F6" w:rsidRPr="007C4D5B">
        <w:rPr>
          <w:rFonts w:ascii="Times New Roman" w:hAnsi="Times New Roman" w:cs="Times New Roman"/>
          <w:noProof/>
          <w:sz w:val="24"/>
          <w:szCs w:val="24"/>
          <w:lang w:val="en-GB"/>
        </w:rPr>
        <w:t xml:space="preserve">equal pay between men and women </w:t>
      </w:r>
      <w:r w:rsidRPr="007C4D5B">
        <w:rPr>
          <w:rFonts w:ascii="Times New Roman" w:hAnsi="Times New Roman" w:cs="Times New Roman"/>
          <w:noProof/>
          <w:sz w:val="24"/>
          <w:szCs w:val="24"/>
          <w:lang w:val="en-GB"/>
        </w:rPr>
        <w:t>and</w:t>
      </w:r>
      <w:r w:rsidR="000478F6" w:rsidRPr="007C4D5B">
        <w:rPr>
          <w:rFonts w:ascii="Times New Roman" w:hAnsi="Times New Roman" w:cs="Times New Roman"/>
          <w:noProof/>
          <w:sz w:val="24"/>
          <w:szCs w:val="24"/>
          <w:lang w:val="en-GB"/>
        </w:rPr>
        <w:t xml:space="preserve"> the right to</w:t>
      </w:r>
      <w:r w:rsidRPr="007C4D5B">
        <w:rPr>
          <w:rFonts w:ascii="Times New Roman" w:hAnsi="Times New Roman" w:cs="Times New Roman"/>
          <w:noProof/>
          <w:sz w:val="24"/>
          <w:szCs w:val="24"/>
          <w:lang w:val="en-GB"/>
        </w:rPr>
        <w:t xml:space="preserve"> paid leave, as well as improved access to social protection against work accidents, unemployment, sickness and old age. </w:t>
      </w:r>
      <w:r w:rsidR="0037779E" w:rsidRPr="007C4D5B">
        <w:rPr>
          <w:rFonts w:ascii="Times New Roman" w:hAnsi="Times New Roman" w:cs="Times New Roman"/>
          <w:noProof/>
          <w:sz w:val="24"/>
          <w:szCs w:val="24"/>
          <w:lang w:val="en-GB"/>
        </w:rPr>
        <w:t>M</w:t>
      </w:r>
      <w:r w:rsidRPr="007C4D5B">
        <w:rPr>
          <w:rFonts w:ascii="Times New Roman" w:hAnsi="Times New Roman" w:cs="Times New Roman"/>
          <w:noProof/>
          <w:sz w:val="24"/>
          <w:szCs w:val="24"/>
          <w:lang w:val="en-GB"/>
        </w:rPr>
        <w:t xml:space="preserve">isclassification is </w:t>
      </w:r>
      <w:r w:rsidR="006A77FE" w:rsidRPr="007C4D5B">
        <w:rPr>
          <w:rFonts w:ascii="Times New Roman" w:hAnsi="Times New Roman" w:cs="Times New Roman"/>
          <w:noProof/>
          <w:sz w:val="24"/>
          <w:szCs w:val="24"/>
          <w:lang w:val="en-GB"/>
        </w:rPr>
        <w:t xml:space="preserve">not only </w:t>
      </w:r>
      <w:r w:rsidRPr="007C4D5B">
        <w:rPr>
          <w:rFonts w:ascii="Times New Roman" w:hAnsi="Times New Roman" w:cs="Times New Roman"/>
          <w:noProof/>
          <w:sz w:val="24"/>
          <w:szCs w:val="24"/>
          <w:lang w:val="en-GB"/>
        </w:rPr>
        <w:t>unfair for the workers affected</w:t>
      </w:r>
      <w:r w:rsidR="006A77FE" w:rsidRPr="007C4D5B">
        <w:rPr>
          <w:rFonts w:ascii="Times New Roman" w:hAnsi="Times New Roman" w:cs="Times New Roman"/>
          <w:noProof/>
          <w:sz w:val="24"/>
          <w:szCs w:val="24"/>
          <w:lang w:val="en-GB"/>
        </w:rPr>
        <w:t>, it</w:t>
      </w:r>
      <w:r w:rsidRPr="007C4D5B">
        <w:rPr>
          <w:rFonts w:ascii="Times New Roman" w:hAnsi="Times New Roman" w:cs="Times New Roman"/>
          <w:noProof/>
          <w:sz w:val="24"/>
          <w:szCs w:val="24"/>
          <w:lang w:val="en-GB"/>
        </w:rPr>
        <w:t xml:space="preserve"> can </w:t>
      </w:r>
      <w:r w:rsidR="006A77FE" w:rsidRPr="007C4D5B">
        <w:rPr>
          <w:rFonts w:ascii="Times New Roman" w:hAnsi="Times New Roman" w:cs="Times New Roman"/>
          <w:noProof/>
          <w:sz w:val="24"/>
          <w:szCs w:val="24"/>
          <w:lang w:val="en-GB"/>
        </w:rPr>
        <w:t xml:space="preserve">also </w:t>
      </w:r>
      <w:r w:rsidRPr="007C4D5B">
        <w:rPr>
          <w:rFonts w:ascii="Times New Roman" w:hAnsi="Times New Roman" w:cs="Times New Roman"/>
          <w:noProof/>
          <w:sz w:val="24"/>
          <w:szCs w:val="24"/>
          <w:lang w:val="en-GB"/>
        </w:rPr>
        <w:t xml:space="preserve">have negative repercussions </w:t>
      </w:r>
      <w:r w:rsidR="006A77FE" w:rsidRPr="007C4D5B">
        <w:rPr>
          <w:rFonts w:ascii="Times New Roman" w:hAnsi="Times New Roman" w:cs="Times New Roman"/>
          <w:noProof/>
          <w:sz w:val="24"/>
          <w:szCs w:val="24"/>
          <w:lang w:val="en-GB"/>
        </w:rPr>
        <w:t>for</w:t>
      </w:r>
      <w:r w:rsidRPr="007C4D5B">
        <w:rPr>
          <w:rFonts w:ascii="Times New Roman" w:hAnsi="Times New Roman" w:cs="Times New Roman"/>
          <w:noProof/>
          <w:sz w:val="24"/>
          <w:szCs w:val="24"/>
          <w:lang w:val="en-GB"/>
        </w:rPr>
        <w:t xml:space="preserve"> society as a whole. </w:t>
      </w:r>
    </w:p>
    <w:p w14:paraId="4E544713" w14:textId="3380D39D"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This is why </w:t>
      </w:r>
      <w:r w:rsidRPr="007C4D5B">
        <w:rPr>
          <w:rFonts w:ascii="Times New Roman" w:hAnsi="Times New Roman" w:cs="Times New Roman"/>
          <w:b/>
          <w:noProof/>
          <w:sz w:val="24"/>
          <w:szCs w:val="24"/>
          <w:lang w:val="en-GB"/>
        </w:rPr>
        <w:t>one of the key provisions of the proposed directive is</w:t>
      </w:r>
      <w:r w:rsidRPr="007C4D5B">
        <w:rPr>
          <w:rFonts w:ascii="Times New Roman" w:hAnsi="Times New Roman" w:cs="Times New Roman"/>
          <w:noProof/>
          <w:sz w:val="24"/>
          <w:szCs w:val="24"/>
          <w:lang w:val="en-GB"/>
        </w:rPr>
        <w:t xml:space="preserve"> </w:t>
      </w:r>
      <w:r w:rsidRPr="007C4D5B">
        <w:rPr>
          <w:rFonts w:ascii="Times New Roman" w:hAnsi="Times New Roman" w:cs="Times New Roman"/>
          <w:b/>
          <w:noProof/>
          <w:sz w:val="24"/>
          <w:szCs w:val="24"/>
          <w:lang w:val="en-GB"/>
        </w:rPr>
        <w:t xml:space="preserve">a rebuttable presumption of </w:t>
      </w:r>
      <w:r w:rsidR="00C72774" w:rsidRPr="007C4D5B">
        <w:rPr>
          <w:rFonts w:ascii="Times New Roman" w:hAnsi="Times New Roman" w:cs="Times New Roman"/>
          <w:b/>
          <w:noProof/>
          <w:sz w:val="24"/>
          <w:szCs w:val="24"/>
          <w:lang w:val="en-GB"/>
        </w:rPr>
        <w:t xml:space="preserve">an </w:t>
      </w:r>
      <w:r w:rsidRPr="007C4D5B">
        <w:rPr>
          <w:rFonts w:ascii="Times New Roman" w:hAnsi="Times New Roman" w:cs="Times New Roman"/>
          <w:b/>
          <w:noProof/>
          <w:sz w:val="24"/>
          <w:szCs w:val="24"/>
          <w:lang w:val="en-GB"/>
        </w:rPr>
        <w:t>employment relationship</w:t>
      </w:r>
      <w:r w:rsidR="000478F6" w:rsidRPr="007C4D5B">
        <w:rPr>
          <w:rFonts w:ascii="Times New Roman" w:hAnsi="Times New Roman" w:cs="Times New Roman"/>
          <w:noProof/>
          <w:sz w:val="24"/>
          <w:szCs w:val="24"/>
          <w:lang w:val="en-GB"/>
        </w:rPr>
        <w:t>. The presumption applies</w:t>
      </w:r>
      <w:r w:rsidRPr="007C4D5B">
        <w:rPr>
          <w:rFonts w:ascii="Times New Roman" w:hAnsi="Times New Roman" w:cs="Times New Roman"/>
          <w:noProof/>
          <w:sz w:val="24"/>
          <w:szCs w:val="24"/>
          <w:lang w:val="en-GB"/>
        </w:rPr>
        <w:t xml:space="preserve"> </w:t>
      </w:r>
      <w:r w:rsidR="000478F6" w:rsidRPr="007C4D5B">
        <w:rPr>
          <w:rFonts w:ascii="Times New Roman" w:hAnsi="Times New Roman" w:cs="Times New Roman"/>
          <w:noProof/>
          <w:sz w:val="24"/>
          <w:szCs w:val="24"/>
          <w:lang w:val="en-GB"/>
        </w:rPr>
        <w:t>to all</w:t>
      </w:r>
      <w:r w:rsidRPr="007C4D5B">
        <w:rPr>
          <w:rFonts w:ascii="Times New Roman" w:hAnsi="Times New Roman" w:cs="Times New Roman"/>
          <w:noProof/>
          <w:sz w:val="24"/>
          <w:szCs w:val="24"/>
          <w:lang w:val="en-GB"/>
        </w:rPr>
        <w:t xml:space="preserve"> </w:t>
      </w:r>
      <w:r w:rsidR="00B5173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that exercise control over the people who work through them. The proposal puts forward a number of </w:t>
      </w:r>
      <w:r w:rsidR="00B5173D">
        <w:rPr>
          <w:rFonts w:ascii="Times New Roman" w:hAnsi="Times New Roman" w:cs="Times New Roman"/>
          <w:noProof/>
          <w:sz w:val="24"/>
          <w:szCs w:val="24"/>
          <w:lang w:val="en-GB"/>
        </w:rPr>
        <w:t>criteria</w:t>
      </w:r>
      <w:r w:rsidR="00B5173D" w:rsidRPr="007C4D5B">
        <w:rPr>
          <w:rFonts w:ascii="Times New Roman" w:hAnsi="Times New Roman" w:cs="Times New Roman"/>
          <w:noProof/>
          <w:sz w:val="24"/>
          <w:szCs w:val="24"/>
          <w:lang w:val="en-GB"/>
        </w:rPr>
        <w:t xml:space="preserve"> </w:t>
      </w:r>
      <w:r w:rsidRPr="007C4D5B">
        <w:rPr>
          <w:rFonts w:ascii="Times New Roman" w:hAnsi="Times New Roman" w:cs="Times New Roman"/>
          <w:noProof/>
          <w:sz w:val="24"/>
          <w:szCs w:val="24"/>
          <w:lang w:val="en-GB"/>
        </w:rPr>
        <w:t>of such control</w:t>
      </w:r>
      <w:r w:rsidR="00F0419F" w:rsidRPr="007C4D5B">
        <w:rPr>
          <w:rFonts w:ascii="Times New Roman" w:hAnsi="Times New Roman" w:cs="Times New Roman"/>
          <w:noProof/>
          <w:sz w:val="24"/>
          <w:szCs w:val="24"/>
          <w:lang w:val="en-GB"/>
        </w:rPr>
        <w:t xml:space="preserve"> and, </w:t>
      </w:r>
      <w:r w:rsidR="00C72774" w:rsidRPr="007C4D5B">
        <w:rPr>
          <w:rFonts w:ascii="Times New Roman" w:hAnsi="Times New Roman" w:cs="Times New Roman"/>
          <w:noProof/>
          <w:sz w:val="24"/>
          <w:szCs w:val="24"/>
          <w:lang w:val="en-GB"/>
        </w:rPr>
        <w:t>related to it</w:t>
      </w:r>
      <w:r w:rsidR="00F0419F" w:rsidRPr="007C4D5B">
        <w:rPr>
          <w:rFonts w:ascii="Times New Roman" w:hAnsi="Times New Roman" w:cs="Times New Roman"/>
          <w:noProof/>
          <w:sz w:val="24"/>
          <w:szCs w:val="24"/>
          <w:lang w:val="en-GB"/>
        </w:rPr>
        <w:t>, subordination</w:t>
      </w:r>
      <w:r w:rsidRPr="007C4D5B">
        <w:rPr>
          <w:rFonts w:ascii="Times New Roman" w:hAnsi="Times New Roman" w:cs="Times New Roman"/>
          <w:noProof/>
          <w:sz w:val="24"/>
          <w:szCs w:val="24"/>
          <w:lang w:val="en-GB"/>
        </w:rPr>
        <w:t>,</w:t>
      </w:r>
      <w:r w:rsidR="00F53E2E" w:rsidRPr="007C4D5B">
        <w:rPr>
          <w:rFonts w:ascii="Times New Roman" w:hAnsi="Times New Roman" w:cs="Times New Roman"/>
          <w:noProof/>
          <w:sz w:val="24"/>
          <w:szCs w:val="24"/>
          <w:lang w:val="en-GB"/>
        </w:rPr>
        <w:t xml:space="preserve"> providing more legal certainty at EU level</w:t>
      </w:r>
      <w:r w:rsidR="000B724C">
        <w:rPr>
          <w:rFonts w:ascii="Times New Roman" w:hAnsi="Times New Roman" w:cs="Times New Roman"/>
          <w:noProof/>
          <w:sz w:val="24"/>
          <w:szCs w:val="24"/>
          <w:lang w:val="en-GB"/>
        </w:rPr>
        <w:t>. The proposal</w:t>
      </w:r>
      <w:r w:rsidRPr="007C4D5B">
        <w:rPr>
          <w:rFonts w:ascii="Times New Roman" w:hAnsi="Times New Roman" w:cs="Times New Roman"/>
          <w:noProof/>
          <w:sz w:val="24"/>
          <w:szCs w:val="24"/>
          <w:lang w:val="en-GB"/>
        </w:rPr>
        <w:t xml:space="preserve"> </w:t>
      </w:r>
      <w:r w:rsidR="00E6211A">
        <w:rPr>
          <w:rFonts w:ascii="Times New Roman" w:hAnsi="Times New Roman" w:cs="Times New Roman"/>
          <w:noProof/>
          <w:sz w:val="24"/>
          <w:szCs w:val="24"/>
          <w:lang w:val="en-GB"/>
        </w:rPr>
        <w:t xml:space="preserve">includes obligations </w:t>
      </w:r>
      <w:r w:rsidRPr="007C4D5B">
        <w:rPr>
          <w:rFonts w:ascii="Times New Roman" w:hAnsi="Times New Roman" w:cs="Times New Roman"/>
          <w:noProof/>
          <w:sz w:val="24"/>
          <w:szCs w:val="24"/>
          <w:lang w:val="en-GB"/>
        </w:rPr>
        <w:t xml:space="preserve">on the Member States to adopt measures to ensure that the presumption is effective, can be enforced as well as rebutted. </w:t>
      </w:r>
      <w:r w:rsidR="00576747" w:rsidRPr="00D555B7">
        <w:rPr>
          <w:rFonts w:ascii="Times New Roman" w:hAnsi="Times New Roman" w:cs="Times New Roman"/>
          <w:b/>
          <w:noProof/>
          <w:sz w:val="24"/>
          <w:szCs w:val="24"/>
          <w:lang w:val="en-GB"/>
        </w:rPr>
        <w:t xml:space="preserve">It is estimated that </w:t>
      </w:r>
      <w:r w:rsidR="00A83197" w:rsidRPr="00D555B7">
        <w:rPr>
          <w:rFonts w:ascii="Times New Roman" w:hAnsi="Times New Roman" w:cs="Times New Roman"/>
          <w:b/>
          <w:noProof/>
          <w:sz w:val="24"/>
          <w:szCs w:val="24"/>
          <w:lang w:val="en-GB"/>
        </w:rPr>
        <w:t>between 1.7 million and</w:t>
      </w:r>
      <w:r w:rsidR="00576747" w:rsidRPr="00D555B7">
        <w:rPr>
          <w:rFonts w:ascii="Times New Roman" w:hAnsi="Times New Roman" w:cs="Times New Roman"/>
          <w:b/>
          <w:noProof/>
          <w:sz w:val="24"/>
          <w:szCs w:val="24"/>
          <w:lang w:val="en-GB"/>
        </w:rPr>
        <w:t xml:space="preserve"> 4.1 m</w:t>
      </w:r>
      <w:r w:rsidR="009C7604" w:rsidRPr="00D555B7">
        <w:rPr>
          <w:rFonts w:ascii="Times New Roman" w:hAnsi="Times New Roman" w:cs="Times New Roman"/>
          <w:b/>
          <w:noProof/>
          <w:sz w:val="24"/>
          <w:szCs w:val="24"/>
          <w:lang w:val="en-GB"/>
        </w:rPr>
        <w:t>il</w:t>
      </w:r>
      <w:r w:rsidR="00576747" w:rsidRPr="00D555B7">
        <w:rPr>
          <w:rFonts w:ascii="Times New Roman" w:hAnsi="Times New Roman" w:cs="Times New Roman"/>
          <w:b/>
          <w:noProof/>
          <w:sz w:val="24"/>
          <w:szCs w:val="24"/>
          <w:lang w:val="en-GB"/>
        </w:rPr>
        <w:t>l</w:t>
      </w:r>
      <w:r w:rsidR="009C7604" w:rsidRPr="00D555B7">
        <w:rPr>
          <w:rFonts w:ascii="Times New Roman" w:hAnsi="Times New Roman" w:cs="Times New Roman"/>
          <w:b/>
          <w:noProof/>
          <w:sz w:val="24"/>
          <w:szCs w:val="24"/>
          <w:lang w:val="en-GB"/>
        </w:rPr>
        <w:t>io</w:t>
      </w:r>
      <w:r w:rsidR="00576747" w:rsidRPr="00D555B7">
        <w:rPr>
          <w:rFonts w:ascii="Times New Roman" w:hAnsi="Times New Roman" w:cs="Times New Roman"/>
          <w:b/>
          <w:noProof/>
          <w:sz w:val="24"/>
          <w:szCs w:val="24"/>
          <w:lang w:val="en-GB"/>
        </w:rPr>
        <w:t>n out of the 5.5 m</w:t>
      </w:r>
      <w:r w:rsidR="009C7604" w:rsidRPr="00D555B7">
        <w:rPr>
          <w:rFonts w:ascii="Times New Roman" w:hAnsi="Times New Roman" w:cs="Times New Roman"/>
          <w:b/>
          <w:noProof/>
          <w:sz w:val="24"/>
          <w:szCs w:val="24"/>
          <w:lang w:val="en-GB"/>
        </w:rPr>
        <w:t>il</w:t>
      </w:r>
      <w:r w:rsidR="00576747" w:rsidRPr="00D555B7">
        <w:rPr>
          <w:rFonts w:ascii="Times New Roman" w:hAnsi="Times New Roman" w:cs="Times New Roman"/>
          <w:b/>
          <w:noProof/>
          <w:sz w:val="24"/>
          <w:szCs w:val="24"/>
          <w:lang w:val="en-GB"/>
        </w:rPr>
        <w:t>l</w:t>
      </w:r>
      <w:r w:rsidR="009C7604" w:rsidRPr="00D555B7">
        <w:rPr>
          <w:rFonts w:ascii="Times New Roman" w:hAnsi="Times New Roman" w:cs="Times New Roman"/>
          <w:b/>
          <w:noProof/>
          <w:sz w:val="24"/>
          <w:szCs w:val="24"/>
          <w:lang w:val="en-GB"/>
        </w:rPr>
        <w:t>io</w:t>
      </w:r>
      <w:r w:rsidR="00576747" w:rsidRPr="00D555B7">
        <w:rPr>
          <w:rFonts w:ascii="Times New Roman" w:hAnsi="Times New Roman" w:cs="Times New Roman"/>
          <w:b/>
          <w:noProof/>
          <w:sz w:val="24"/>
          <w:szCs w:val="24"/>
          <w:lang w:val="en-GB"/>
        </w:rPr>
        <w:t xml:space="preserve">n </w:t>
      </w:r>
      <w:r w:rsidR="00D41FCF" w:rsidRPr="00D555B7">
        <w:rPr>
          <w:rFonts w:ascii="Times New Roman" w:hAnsi="Times New Roman" w:cs="Times New Roman"/>
          <w:b/>
          <w:noProof/>
          <w:sz w:val="24"/>
          <w:szCs w:val="24"/>
          <w:lang w:val="en-GB"/>
        </w:rPr>
        <w:t xml:space="preserve">people </w:t>
      </w:r>
      <w:r w:rsidR="00576747" w:rsidRPr="00D555B7">
        <w:rPr>
          <w:rFonts w:ascii="Times New Roman" w:hAnsi="Times New Roman" w:cs="Times New Roman"/>
          <w:b/>
          <w:noProof/>
          <w:sz w:val="24"/>
          <w:szCs w:val="24"/>
          <w:lang w:val="en-GB"/>
        </w:rPr>
        <w:t>who are at risk of misclassification might</w:t>
      </w:r>
      <w:r w:rsidR="00A83197" w:rsidRPr="00D555B7">
        <w:rPr>
          <w:rFonts w:ascii="Times New Roman" w:hAnsi="Times New Roman" w:cs="Times New Roman"/>
          <w:b/>
          <w:noProof/>
          <w:sz w:val="24"/>
          <w:szCs w:val="24"/>
          <w:lang w:val="en-GB"/>
        </w:rPr>
        <w:t>,</w:t>
      </w:r>
      <w:r w:rsidR="00576747" w:rsidRPr="00D555B7">
        <w:rPr>
          <w:rFonts w:ascii="Times New Roman" w:hAnsi="Times New Roman" w:cs="Times New Roman"/>
          <w:b/>
          <w:noProof/>
          <w:sz w:val="24"/>
          <w:szCs w:val="24"/>
          <w:lang w:val="en-GB"/>
        </w:rPr>
        <w:t xml:space="preserve"> as a result of the proposed </w:t>
      </w:r>
      <w:r w:rsidR="00F975A0" w:rsidRPr="00D555B7">
        <w:rPr>
          <w:rFonts w:ascii="Times New Roman" w:hAnsi="Times New Roman" w:cs="Times New Roman"/>
          <w:b/>
          <w:noProof/>
          <w:sz w:val="24"/>
          <w:szCs w:val="24"/>
          <w:lang w:val="en-GB"/>
        </w:rPr>
        <w:t>D</w:t>
      </w:r>
      <w:r w:rsidR="00576747" w:rsidRPr="00D555B7">
        <w:rPr>
          <w:rFonts w:ascii="Times New Roman" w:hAnsi="Times New Roman" w:cs="Times New Roman"/>
          <w:b/>
          <w:noProof/>
          <w:sz w:val="24"/>
          <w:szCs w:val="24"/>
          <w:lang w:val="en-GB"/>
        </w:rPr>
        <w:t>irective</w:t>
      </w:r>
      <w:r w:rsidR="00A83197" w:rsidRPr="00D555B7">
        <w:rPr>
          <w:rFonts w:ascii="Times New Roman" w:hAnsi="Times New Roman" w:cs="Times New Roman"/>
          <w:b/>
          <w:noProof/>
          <w:sz w:val="24"/>
          <w:szCs w:val="24"/>
          <w:lang w:val="en-GB"/>
        </w:rPr>
        <w:t>,</w:t>
      </w:r>
      <w:r w:rsidR="00576747" w:rsidRPr="00D555B7">
        <w:rPr>
          <w:rFonts w:ascii="Times New Roman" w:hAnsi="Times New Roman" w:cs="Times New Roman"/>
          <w:b/>
          <w:noProof/>
          <w:sz w:val="24"/>
          <w:szCs w:val="24"/>
          <w:lang w:val="en-GB"/>
        </w:rPr>
        <w:t xml:space="preserve"> be reclassified as workers and </w:t>
      </w:r>
      <w:r w:rsidRPr="00D555B7">
        <w:rPr>
          <w:rFonts w:ascii="Times New Roman" w:hAnsi="Times New Roman" w:cs="Times New Roman"/>
          <w:b/>
          <w:noProof/>
          <w:sz w:val="24"/>
          <w:szCs w:val="24"/>
          <w:lang w:val="en-GB"/>
        </w:rPr>
        <w:t>will thus gain access to various labour law protections</w:t>
      </w:r>
      <w:r w:rsidR="00F86771">
        <w:rPr>
          <w:rFonts w:ascii="Times New Roman" w:hAnsi="Times New Roman" w:cs="Times New Roman"/>
          <w:b/>
          <w:noProof/>
          <w:sz w:val="24"/>
          <w:szCs w:val="24"/>
          <w:lang w:val="en-GB"/>
        </w:rPr>
        <w:t>,</w:t>
      </w:r>
      <w:r w:rsidRPr="00D555B7">
        <w:rPr>
          <w:rFonts w:ascii="Times New Roman" w:hAnsi="Times New Roman" w:cs="Times New Roman"/>
          <w:b/>
          <w:noProof/>
          <w:sz w:val="24"/>
          <w:szCs w:val="24"/>
          <w:lang w:val="en-GB"/>
        </w:rPr>
        <w:t xml:space="preserve"> and benefit from better protection against social risks</w:t>
      </w:r>
      <w:r w:rsidRPr="007C4D5B">
        <w:rPr>
          <w:rFonts w:ascii="Times New Roman" w:hAnsi="Times New Roman" w:cs="Times New Roman"/>
          <w:noProof/>
          <w:sz w:val="24"/>
          <w:szCs w:val="24"/>
          <w:lang w:val="en-GB"/>
        </w:rPr>
        <w:t xml:space="preserve"> (see box below)</w:t>
      </w:r>
      <w:r w:rsidR="00D41FCF" w:rsidRPr="007C4D5B">
        <w:rPr>
          <w:rFonts w:ascii="Times New Roman" w:hAnsi="Times New Roman" w:cs="Times New Roman"/>
          <w:noProof/>
          <w:sz w:val="24"/>
          <w:szCs w:val="24"/>
          <w:lang w:val="en-GB"/>
        </w:rPr>
        <w:t xml:space="preserve">. </w:t>
      </w:r>
      <w:r w:rsidR="00A83197" w:rsidRPr="007C4D5B">
        <w:rPr>
          <w:rFonts w:ascii="Times New Roman" w:hAnsi="Times New Roman" w:cs="Times New Roman"/>
          <w:noProof/>
          <w:sz w:val="24"/>
          <w:szCs w:val="24"/>
          <w:lang w:val="en-GB"/>
        </w:rPr>
        <w:t>Those who are not reclassified</w:t>
      </w:r>
      <w:r w:rsidR="002B51A7" w:rsidRPr="007C4D5B">
        <w:rPr>
          <w:rFonts w:ascii="Times New Roman" w:hAnsi="Times New Roman" w:cs="Times New Roman"/>
          <w:noProof/>
          <w:sz w:val="24"/>
          <w:szCs w:val="24"/>
          <w:lang w:val="en-GB"/>
        </w:rPr>
        <w:t xml:space="preserve"> </w:t>
      </w:r>
      <w:r w:rsidR="00576747" w:rsidRPr="007C4D5B">
        <w:rPr>
          <w:rFonts w:ascii="Times New Roman" w:hAnsi="Times New Roman" w:cs="Times New Roman"/>
          <w:noProof/>
          <w:sz w:val="24"/>
          <w:szCs w:val="24"/>
          <w:lang w:val="en-GB"/>
        </w:rPr>
        <w:t xml:space="preserve">might see their contractual conditions changed to be in line with </w:t>
      </w:r>
      <w:r w:rsidR="006F3BE9" w:rsidRPr="007C4D5B">
        <w:rPr>
          <w:rFonts w:ascii="Times New Roman" w:hAnsi="Times New Roman" w:cs="Times New Roman"/>
          <w:noProof/>
          <w:sz w:val="24"/>
          <w:szCs w:val="24"/>
          <w:lang w:val="en-GB"/>
        </w:rPr>
        <w:t xml:space="preserve">the </w:t>
      </w:r>
      <w:r w:rsidR="002B51A7" w:rsidRPr="007C4D5B">
        <w:rPr>
          <w:rFonts w:ascii="Times New Roman" w:hAnsi="Times New Roman" w:cs="Times New Roman"/>
          <w:noProof/>
          <w:sz w:val="24"/>
          <w:szCs w:val="24"/>
          <w:lang w:val="en-GB"/>
        </w:rPr>
        <w:t xml:space="preserve">characteristics of the </w:t>
      </w:r>
      <w:r w:rsidR="00A83197" w:rsidRPr="007C4D5B">
        <w:rPr>
          <w:rFonts w:ascii="Times New Roman" w:hAnsi="Times New Roman" w:cs="Times New Roman"/>
          <w:noProof/>
          <w:sz w:val="24"/>
          <w:szCs w:val="24"/>
          <w:lang w:val="en-GB"/>
        </w:rPr>
        <w:t>genuine self-employed</w:t>
      </w:r>
      <w:r w:rsidR="00576747" w:rsidRPr="007C4D5B">
        <w:rPr>
          <w:rFonts w:ascii="Times New Roman" w:hAnsi="Times New Roman" w:cs="Times New Roman"/>
          <w:noProof/>
          <w:sz w:val="24"/>
          <w:szCs w:val="24"/>
          <w:lang w:val="en-GB"/>
        </w:rPr>
        <w:t xml:space="preserve"> status.</w:t>
      </w:r>
    </w:p>
    <w:p w14:paraId="74572A9C" w14:textId="704304CD" w:rsidR="00727CF8"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A correct employment status classification requires better information on applicable rules and obligations</w:t>
      </w:r>
      <w:r w:rsidRPr="007C4D5B">
        <w:rPr>
          <w:rFonts w:ascii="Times New Roman" w:hAnsi="Times New Roman" w:cs="Times New Roman"/>
          <w:noProof/>
          <w:sz w:val="24"/>
          <w:szCs w:val="24"/>
          <w:lang w:val="en-GB"/>
        </w:rPr>
        <w:t xml:space="preserve">. People working through </w:t>
      </w:r>
      <w:r w:rsidR="0068043A">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may often be unaware of their rights and obligations, for example in </w:t>
      </w:r>
      <w:r w:rsidR="000478F6" w:rsidRPr="007C4D5B">
        <w:rPr>
          <w:rFonts w:ascii="Times New Roman" w:hAnsi="Times New Roman" w:cs="Times New Roman"/>
          <w:noProof/>
          <w:sz w:val="24"/>
          <w:szCs w:val="24"/>
          <w:lang w:val="en-GB"/>
        </w:rPr>
        <w:t xml:space="preserve">the areas </w:t>
      </w:r>
      <w:r w:rsidRPr="007C4D5B">
        <w:rPr>
          <w:rFonts w:ascii="Times New Roman" w:hAnsi="Times New Roman" w:cs="Times New Roman"/>
          <w:noProof/>
          <w:sz w:val="24"/>
          <w:szCs w:val="24"/>
          <w:lang w:val="en-GB"/>
        </w:rPr>
        <w:t xml:space="preserve">of labour law, social security and taxation. </w:t>
      </w:r>
      <w:r w:rsidR="00B5173D">
        <w:rPr>
          <w:rFonts w:ascii="Times New Roman" w:hAnsi="Times New Roman" w:cs="Times New Roman"/>
          <w:noProof/>
          <w:sz w:val="24"/>
          <w:szCs w:val="24"/>
          <w:lang w:val="en-GB"/>
        </w:rPr>
        <w:t>Digital labour p</w:t>
      </w:r>
      <w:r w:rsidRPr="007C4D5B">
        <w:rPr>
          <w:rFonts w:ascii="Times New Roman" w:hAnsi="Times New Roman" w:cs="Times New Roman"/>
          <w:noProof/>
          <w:sz w:val="24"/>
          <w:szCs w:val="24"/>
          <w:lang w:val="en-GB"/>
        </w:rPr>
        <w:t xml:space="preserve">latforms have </w:t>
      </w:r>
      <w:r w:rsidR="006A77FE" w:rsidRPr="007C4D5B">
        <w:rPr>
          <w:rFonts w:ascii="Times New Roman" w:hAnsi="Times New Roman" w:cs="Times New Roman"/>
          <w:noProof/>
          <w:sz w:val="24"/>
          <w:szCs w:val="24"/>
          <w:lang w:val="en-GB"/>
        </w:rPr>
        <w:t>expressed discontent with the</w:t>
      </w:r>
      <w:r w:rsidRPr="007C4D5B">
        <w:rPr>
          <w:rFonts w:ascii="Times New Roman" w:hAnsi="Times New Roman" w:cs="Times New Roman"/>
          <w:noProof/>
          <w:sz w:val="24"/>
          <w:szCs w:val="24"/>
          <w:lang w:val="en-GB"/>
        </w:rPr>
        <w:t xml:space="preserve"> regulatory uncertainty and lack of transparency </w:t>
      </w:r>
      <w:r w:rsidR="006A77FE" w:rsidRPr="007C4D5B">
        <w:rPr>
          <w:rFonts w:ascii="Times New Roman" w:hAnsi="Times New Roman" w:cs="Times New Roman"/>
          <w:noProof/>
          <w:sz w:val="24"/>
          <w:szCs w:val="24"/>
          <w:lang w:val="en-GB"/>
        </w:rPr>
        <w:t xml:space="preserve">they face vis-à-vis </w:t>
      </w:r>
      <w:r w:rsidRPr="007C4D5B">
        <w:rPr>
          <w:rFonts w:ascii="Times New Roman" w:hAnsi="Times New Roman" w:cs="Times New Roman"/>
          <w:noProof/>
          <w:sz w:val="24"/>
          <w:szCs w:val="24"/>
          <w:lang w:val="en-GB"/>
        </w:rPr>
        <w:t xml:space="preserve">applicable national rules. Member States are best placed to ensure clarity and transparency on the rules they set. </w:t>
      </w:r>
    </w:p>
    <w:p w14:paraId="12379340" w14:textId="1518D2AE"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In order to complement the measures put forward by the directive, </w:t>
      </w:r>
      <w:r w:rsidRPr="007C4D5B">
        <w:rPr>
          <w:rFonts w:ascii="Times New Roman" w:hAnsi="Times New Roman" w:cs="Times New Roman"/>
          <w:b/>
          <w:noProof/>
          <w:sz w:val="24"/>
          <w:szCs w:val="24"/>
          <w:lang w:val="en-GB"/>
        </w:rPr>
        <w:t>the Commission invites Member States to</w:t>
      </w:r>
      <w:r w:rsidRPr="007C4D5B">
        <w:rPr>
          <w:rFonts w:ascii="Times New Roman" w:hAnsi="Times New Roman" w:cs="Times New Roman"/>
          <w:noProof/>
          <w:sz w:val="24"/>
          <w:szCs w:val="24"/>
          <w:lang w:val="en-GB"/>
        </w:rPr>
        <w:t>:</w:t>
      </w:r>
    </w:p>
    <w:p w14:paraId="7918AE93" w14:textId="4808298E" w:rsidR="00A32900" w:rsidRPr="007C4D5B" w:rsidRDefault="00A32900" w:rsidP="00A32900">
      <w:pPr>
        <w:pStyle w:val="ListParagraph"/>
        <w:numPr>
          <w:ilvl w:val="0"/>
          <w:numId w:val="2"/>
        </w:num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provide advice and guidance to people working through </w:t>
      </w:r>
      <w:r w:rsidR="0068043A">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on the fiscal, social security and/or labour law obligations of their platform activity; </w:t>
      </w:r>
    </w:p>
    <w:p w14:paraId="42EE43AD" w14:textId="77777777" w:rsidR="00A32900" w:rsidRPr="007C4D5B" w:rsidRDefault="00A32900" w:rsidP="00A32900">
      <w:pPr>
        <w:pStyle w:val="ListParagraph"/>
        <w:numPr>
          <w:ilvl w:val="0"/>
          <w:numId w:val="2"/>
        </w:num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set up dedicated information channels, such as information websites and hotlines, to provide said advice; </w:t>
      </w:r>
    </w:p>
    <w:p w14:paraId="49A70A81" w14:textId="3FAA2BF4" w:rsidR="00A32900" w:rsidRPr="007C4D5B" w:rsidRDefault="00A32900" w:rsidP="00A32900">
      <w:pPr>
        <w:pStyle w:val="ListParagraph"/>
        <w:numPr>
          <w:ilvl w:val="0"/>
          <w:numId w:val="2"/>
        </w:num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ensure improved transparency for the </w:t>
      </w:r>
      <w:r w:rsidR="00B5173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active in their territory on the national rules governing the classification of employment status; </w:t>
      </w:r>
    </w:p>
    <w:p w14:paraId="284ADBB8" w14:textId="1B76E5F9" w:rsidR="00A32900" w:rsidRPr="007C4D5B" w:rsidRDefault="00A32900" w:rsidP="00A32900">
      <w:pPr>
        <w:pStyle w:val="ListParagraph"/>
        <w:numPr>
          <w:ilvl w:val="0"/>
          <w:numId w:val="2"/>
        </w:num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facilitate the development of small and medi</w:t>
      </w:r>
      <w:r w:rsidR="007E2650">
        <w:rPr>
          <w:rFonts w:ascii="Times New Roman" w:hAnsi="Times New Roman" w:cs="Times New Roman"/>
          <w:noProof/>
          <w:sz w:val="24"/>
          <w:szCs w:val="24"/>
          <w:lang w:val="en-GB"/>
        </w:rPr>
        <w:t xml:space="preserve">um-sized </w:t>
      </w:r>
      <w:r w:rsidR="0068043A">
        <w:rPr>
          <w:rFonts w:ascii="Times New Roman" w:hAnsi="Times New Roman" w:cs="Times New Roman"/>
          <w:noProof/>
          <w:sz w:val="24"/>
          <w:szCs w:val="24"/>
          <w:lang w:val="en-GB"/>
        </w:rPr>
        <w:t xml:space="preserve">digital labour </w:t>
      </w:r>
      <w:r w:rsidR="007E2650">
        <w:rPr>
          <w:rFonts w:ascii="Times New Roman" w:hAnsi="Times New Roman" w:cs="Times New Roman"/>
          <w:noProof/>
          <w:sz w:val="24"/>
          <w:szCs w:val="24"/>
          <w:lang w:val="en-GB"/>
        </w:rPr>
        <w:t>platforms, for example</w:t>
      </w:r>
      <w:r w:rsidRPr="007C4D5B">
        <w:rPr>
          <w:rFonts w:ascii="Times New Roman" w:hAnsi="Times New Roman" w:cs="Times New Roman"/>
          <w:noProof/>
          <w:sz w:val="24"/>
          <w:szCs w:val="24"/>
          <w:lang w:val="en-GB"/>
        </w:rPr>
        <w:t xml:space="preserve"> by providing access templates, including relevant and sufficiently comprehensive information on the applicable legal framework. </w:t>
      </w:r>
    </w:p>
    <w:p w14:paraId="5ADBE80D" w14:textId="561C1359"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Those working through </w:t>
      </w:r>
      <w:r w:rsidR="0068043A">
        <w:rPr>
          <w:rFonts w:ascii="Times New Roman" w:hAnsi="Times New Roman" w:cs="Times New Roman"/>
          <w:noProof/>
          <w:sz w:val="24"/>
          <w:szCs w:val="24"/>
          <w:lang w:val="en-GB"/>
        </w:rPr>
        <w:t xml:space="preserve">digital labour </w:t>
      </w:r>
      <w:r w:rsidRPr="007C4D5B">
        <w:rPr>
          <w:rFonts w:ascii="Times New Roman" w:hAnsi="Times New Roman" w:cs="Times New Roman"/>
          <w:b/>
          <w:noProof/>
          <w:sz w:val="24"/>
          <w:szCs w:val="24"/>
          <w:lang w:val="en-GB"/>
        </w:rPr>
        <w:t>platforms will also benefit from new protections against the pitfalls of algorithmic management</w:t>
      </w:r>
      <w:r w:rsidRPr="007C4D5B">
        <w:rPr>
          <w:rFonts w:ascii="Times New Roman" w:hAnsi="Times New Roman" w:cs="Times New Roman"/>
          <w:noProof/>
          <w:sz w:val="24"/>
          <w:szCs w:val="24"/>
          <w:lang w:val="en-GB"/>
        </w:rPr>
        <w:t>. The lack of autonomy and the surveillance it induces in platform work can have a negative impact on the working conditions of peo</w:t>
      </w:r>
      <w:r w:rsidR="007E2650">
        <w:rPr>
          <w:rFonts w:ascii="Times New Roman" w:hAnsi="Times New Roman" w:cs="Times New Roman"/>
          <w:noProof/>
          <w:sz w:val="24"/>
          <w:szCs w:val="24"/>
          <w:lang w:val="en-GB"/>
        </w:rPr>
        <w:t>ple subject to it, for instance</w:t>
      </w:r>
      <w:r w:rsidRPr="007C4D5B">
        <w:rPr>
          <w:rFonts w:ascii="Times New Roman" w:hAnsi="Times New Roman" w:cs="Times New Roman"/>
          <w:noProof/>
          <w:sz w:val="24"/>
          <w:szCs w:val="24"/>
          <w:lang w:val="en-GB"/>
        </w:rPr>
        <w:t xml:space="preserve"> in terms of psychosocial stress (as people working through </w:t>
      </w:r>
      <w:r w:rsidR="0068043A">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can feel constantly </w:t>
      </w:r>
      <w:r w:rsidR="006A77FE" w:rsidRPr="007C4D5B">
        <w:rPr>
          <w:rFonts w:ascii="Times New Roman" w:hAnsi="Times New Roman" w:cs="Times New Roman"/>
          <w:noProof/>
          <w:sz w:val="24"/>
          <w:szCs w:val="24"/>
          <w:lang w:val="en-GB"/>
        </w:rPr>
        <w:t xml:space="preserve">monitored </w:t>
      </w:r>
      <w:r w:rsidRPr="007C4D5B">
        <w:rPr>
          <w:rFonts w:ascii="Times New Roman" w:hAnsi="Times New Roman" w:cs="Times New Roman"/>
          <w:noProof/>
          <w:sz w:val="24"/>
          <w:szCs w:val="24"/>
          <w:lang w:val="en-GB"/>
        </w:rPr>
        <w:t xml:space="preserve">and evaluated without proper </w:t>
      </w:r>
      <w:r w:rsidR="006A77FE" w:rsidRPr="007C4D5B">
        <w:rPr>
          <w:rFonts w:ascii="Times New Roman" w:hAnsi="Times New Roman" w:cs="Times New Roman"/>
          <w:noProof/>
          <w:sz w:val="24"/>
          <w:szCs w:val="24"/>
          <w:lang w:val="en-GB"/>
        </w:rPr>
        <w:t>justification</w:t>
      </w:r>
      <w:r w:rsidRPr="007C4D5B">
        <w:rPr>
          <w:rFonts w:ascii="Times New Roman" w:hAnsi="Times New Roman" w:cs="Times New Roman"/>
          <w:noProof/>
          <w:sz w:val="24"/>
          <w:szCs w:val="24"/>
          <w:lang w:val="en-GB"/>
        </w:rPr>
        <w:t xml:space="preserve">), risk of accidents (as algorithms may incentivise potentially dangerous behaviour, for instance by offering bonuses for faster deliveries) and </w:t>
      </w:r>
      <w:r w:rsidR="00956846" w:rsidRPr="007C4D5B">
        <w:rPr>
          <w:rFonts w:ascii="Times New Roman" w:hAnsi="Times New Roman" w:cs="Times New Roman"/>
          <w:noProof/>
          <w:sz w:val="24"/>
          <w:szCs w:val="24"/>
          <w:lang w:val="en-GB"/>
        </w:rPr>
        <w:t>access to tasks</w:t>
      </w:r>
      <w:r w:rsidRPr="007C4D5B">
        <w:rPr>
          <w:rFonts w:ascii="Times New Roman" w:hAnsi="Times New Roman" w:cs="Times New Roman"/>
          <w:noProof/>
          <w:sz w:val="24"/>
          <w:szCs w:val="24"/>
          <w:lang w:val="en-GB"/>
        </w:rPr>
        <w:t xml:space="preserve">. </w:t>
      </w:r>
      <w:r w:rsidR="00B5173D">
        <w:rPr>
          <w:rFonts w:ascii="Times New Roman" w:hAnsi="Times New Roman" w:cs="Times New Roman"/>
          <w:noProof/>
          <w:sz w:val="24"/>
          <w:szCs w:val="24"/>
          <w:lang w:val="en-GB"/>
        </w:rPr>
        <w:t>Digital labour p</w:t>
      </w:r>
      <w:r w:rsidRPr="007C4D5B">
        <w:rPr>
          <w:rFonts w:ascii="Times New Roman" w:hAnsi="Times New Roman" w:cs="Times New Roman"/>
          <w:noProof/>
          <w:sz w:val="24"/>
          <w:szCs w:val="24"/>
          <w:lang w:val="en-GB"/>
        </w:rPr>
        <w:t xml:space="preserve">latforms contribute to these challenges through their terms and conditions, which may unilaterally regulate pay, working time, dispute resolution, customer service etiquette and more, while using technological means to monitor, evaluate and discipline people’s work. This leads to unclear responsibilities and lack of redress mechanisms regarding sometimes unintelligible and unaccountable decisions, for instance concerning work sanctions and contract terminations. </w:t>
      </w:r>
    </w:p>
    <w:p w14:paraId="4B183652" w14:textId="0E1F264F" w:rsidR="00D50764" w:rsidRDefault="00A32900" w:rsidP="008A2949">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The proposed </w:t>
      </w:r>
      <w:r w:rsidR="005E1BEC" w:rsidRPr="007C4D5B">
        <w:rPr>
          <w:rFonts w:ascii="Times New Roman" w:hAnsi="Times New Roman" w:cs="Times New Roman"/>
          <w:b/>
          <w:noProof/>
          <w:sz w:val="24"/>
          <w:szCs w:val="24"/>
          <w:lang w:val="en-GB"/>
        </w:rPr>
        <w:t>D</w:t>
      </w:r>
      <w:r w:rsidRPr="007C4D5B">
        <w:rPr>
          <w:rFonts w:ascii="Times New Roman" w:hAnsi="Times New Roman" w:cs="Times New Roman"/>
          <w:b/>
          <w:noProof/>
          <w:sz w:val="24"/>
          <w:szCs w:val="24"/>
          <w:lang w:val="en-GB"/>
        </w:rPr>
        <w:t>irective establish</w:t>
      </w:r>
      <w:r w:rsidR="000478F6" w:rsidRPr="007C4D5B">
        <w:rPr>
          <w:rFonts w:ascii="Times New Roman" w:hAnsi="Times New Roman" w:cs="Times New Roman"/>
          <w:b/>
          <w:noProof/>
          <w:sz w:val="24"/>
          <w:szCs w:val="24"/>
          <w:lang w:val="en-GB"/>
        </w:rPr>
        <w:t>es</w:t>
      </w:r>
      <w:r w:rsidRPr="007C4D5B">
        <w:rPr>
          <w:rFonts w:ascii="Times New Roman" w:hAnsi="Times New Roman" w:cs="Times New Roman"/>
          <w:b/>
          <w:noProof/>
          <w:sz w:val="24"/>
          <w:szCs w:val="24"/>
          <w:lang w:val="en-GB"/>
        </w:rPr>
        <w:t xml:space="preserve"> a new set of rights</w:t>
      </w:r>
      <w:r w:rsidR="00D50764">
        <w:rPr>
          <w:rFonts w:ascii="Times New Roman" w:hAnsi="Times New Roman" w:cs="Times New Roman"/>
          <w:b/>
          <w:noProof/>
          <w:sz w:val="24"/>
          <w:szCs w:val="24"/>
          <w:lang w:val="en-GB"/>
        </w:rPr>
        <w:t xml:space="preserve"> on algorithmic management</w:t>
      </w:r>
      <w:r w:rsidRPr="007C4D5B">
        <w:rPr>
          <w:rFonts w:ascii="Times New Roman" w:hAnsi="Times New Roman" w:cs="Times New Roman"/>
          <w:b/>
          <w:noProof/>
          <w:sz w:val="24"/>
          <w:szCs w:val="24"/>
          <w:lang w:val="en-GB"/>
        </w:rPr>
        <w:t>.</w:t>
      </w:r>
      <w:r w:rsidRPr="007C4D5B">
        <w:rPr>
          <w:rFonts w:ascii="Times New Roman" w:hAnsi="Times New Roman" w:cs="Times New Roman"/>
          <w:noProof/>
          <w:sz w:val="24"/>
          <w:szCs w:val="24"/>
          <w:lang w:val="en-GB"/>
        </w:rPr>
        <w:t xml:space="preserve"> These will ensure workers, their representatives and labour inspectorates are better informed about the use of automated monitoring and decision-making systems, and the impact they have on working conditions. They will be able to resort to concrete procedures and remedies when faced with significant decisions stemming from the use of such systems (like the termination and suspension of accounts or decisions with similar effects). The proposal also calls for </w:t>
      </w:r>
      <w:r w:rsidR="00B5173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to consult workers’ representatives on substantial changes in work organisation related to the introduction or use of algorithms. These measures will </w:t>
      </w:r>
      <w:r w:rsidR="00DA219D" w:rsidRPr="007C4D5B">
        <w:rPr>
          <w:rFonts w:ascii="Times New Roman" w:hAnsi="Times New Roman" w:cs="Times New Roman"/>
          <w:noProof/>
          <w:sz w:val="24"/>
          <w:szCs w:val="24"/>
          <w:lang w:val="en-GB"/>
        </w:rPr>
        <w:t xml:space="preserve">specify and </w:t>
      </w:r>
      <w:r w:rsidRPr="007C4D5B">
        <w:rPr>
          <w:rFonts w:ascii="Times New Roman" w:hAnsi="Times New Roman" w:cs="Times New Roman"/>
          <w:noProof/>
          <w:sz w:val="24"/>
          <w:szCs w:val="24"/>
          <w:lang w:val="en-GB"/>
        </w:rPr>
        <w:t xml:space="preserve">complement what is already ensured through the General Data Protection Regulation (GDPR) in terms of the protection of personal data, and </w:t>
      </w:r>
      <w:r w:rsidR="00E6211A">
        <w:rPr>
          <w:rFonts w:ascii="Times New Roman" w:hAnsi="Times New Roman" w:cs="Times New Roman"/>
          <w:noProof/>
          <w:sz w:val="24"/>
          <w:szCs w:val="24"/>
          <w:lang w:val="en-GB"/>
        </w:rPr>
        <w:t xml:space="preserve">complement </w:t>
      </w:r>
      <w:r w:rsidRPr="007C4D5B">
        <w:rPr>
          <w:rFonts w:ascii="Times New Roman" w:hAnsi="Times New Roman" w:cs="Times New Roman"/>
          <w:noProof/>
          <w:sz w:val="24"/>
          <w:szCs w:val="24"/>
          <w:lang w:val="en-GB"/>
        </w:rPr>
        <w:t>what the proposed A</w:t>
      </w:r>
      <w:r w:rsidR="006E7420" w:rsidRPr="007C4D5B">
        <w:rPr>
          <w:rFonts w:ascii="Times New Roman" w:hAnsi="Times New Roman" w:cs="Times New Roman"/>
          <w:noProof/>
          <w:sz w:val="24"/>
          <w:szCs w:val="24"/>
          <w:lang w:val="en-GB"/>
        </w:rPr>
        <w:t>rtificial Intelligence (AI) Act</w:t>
      </w:r>
      <w:r w:rsidRPr="007C4D5B">
        <w:rPr>
          <w:rFonts w:ascii="Times New Roman" w:hAnsi="Times New Roman" w:cs="Times New Roman"/>
          <w:noProof/>
          <w:sz w:val="24"/>
          <w:szCs w:val="24"/>
          <w:lang w:val="en-GB"/>
        </w:rPr>
        <w:t xml:space="preserve"> will do</w:t>
      </w:r>
      <w:r w:rsidR="000B724C">
        <w:rPr>
          <w:rFonts w:ascii="Times New Roman" w:hAnsi="Times New Roman" w:cs="Times New Roman"/>
          <w:noProof/>
          <w:sz w:val="24"/>
          <w:szCs w:val="24"/>
          <w:lang w:val="en-GB"/>
        </w:rPr>
        <w:t>, both</w:t>
      </w:r>
      <w:r w:rsidRPr="007C4D5B">
        <w:rPr>
          <w:rFonts w:ascii="Times New Roman" w:hAnsi="Times New Roman" w:cs="Times New Roman"/>
          <w:noProof/>
          <w:sz w:val="24"/>
          <w:szCs w:val="24"/>
          <w:lang w:val="en-GB"/>
        </w:rPr>
        <w:t xml:space="preserve"> to </w:t>
      </w:r>
      <w:r w:rsidR="00DA219D" w:rsidRPr="007C4D5B">
        <w:rPr>
          <w:rFonts w:ascii="Times New Roman" w:hAnsi="Times New Roman" w:cs="Times New Roman"/>
          <w:noProof/>
          <w:sz w:val="24"/>
          <w:szCs w:val="24"/>
          <w:lang w:val="en-GB"/>
        </w:rPr>
        <w:t xml:space="preserve">increase the availability of information about the </w:t>
      </w:r>
      <w:r w:rsidR="00E6211A">
        <w:rPr>
          <w:rFonts w:ascii="Times New Roman" w:hAnsi="Times New Roman" w:cs="Times New Roman"/>
          <w:noProof/>
          <w:sz w:val="24"/>
          <w:szCs w:val="24"/>
          <w:lang w:val="en-GB"/>
        </w:rPr>
        <w:t>automated</w:t>
      </w:r>
      <w:r w:rsidR="00E6211A" w:rsidRPr="007C4D5B">
        <w:rPr>
          <w:rFonts w:ascii="Times New Roman" w:hAnsi="Times New Roman" w:cs="Times New Roman"/>
          <w:noProof/>
          <w:sz w:val="24"/>
          <w:szCs w:val="24"/>
          <w:lang w:val="en-GB"/>
        </w:rPr>
        <w:t xml:space="preserve"> </w:t>
      </w:r>
      <w:r w:rsidR="00DA219D" w:rsidRPr="007C4D5B">
        <w:rPr>
          <w:rFonts w:ascii="Times New Roman" w:hAnsi="Times New Roman" w:cs="Times New Roman"/>
          <w:noProof/>
          <w:sz w:val="24"/>
          <w:szCs w:val="24"/>
          <w:lang w:val="en-GB"/>
        </w:rPr>
        <w:t xml:space="preserve">systems they might be subjected to and to </w:t>
      </w:r>
      <w:r w:rsidRPr="007C4D5B">
        <w:rPr>
          <w:rFonts w:ascii="Times New Roman" w:hAnsi="Times New Roman" w:cs="Times New Roman"/>
          <w:noProof/>
          <w:sz w:val="24"/>
          <w:szCs w:val="24"/>
          <w:lang w:val="en-GB"/>
        </w:rPr>
        <w:t>protect them from the risk of discrimination and bias</w:t>
      </w:r>
      <w:r w:rsidRPr="007C4D5B">
        <w:rPr>
          <w:rFonts w:ascii="Times New Roman" w:hAnsi="Times New Roman" w:cs="Times New Roman"/>
          <w:noProof/>
          <w:sz w:val="24"/>
          <w:szCs w:val="24"/>
          <w:lang w:val="en-US"/>
        </w:rPr>
        <w:t>, in the knowledge</w:t>
      </w:r>
      <w:r w:rsidRPr="007C4D5B">
        <w:rPr>
          <w:rFonts w:ascii="Times New Roman" w:hAnsi="Times New Roman" w:cs="Times New Roman"/>
          <w:noProof/>
          <w:sz w:val="24"/>
          <w:szCs w:val="24"/>
          <w:lang w:val="en-GB"/>
        </w:rPr>
        <w:t xml:space="preserve"> that algorithmic management is gradually spreading beyond platform work. </w:t>
      </w:r>
    </w:p>
    <w:p w14:paraId="7BF58CF1" w14:textId="6917190F" w:rsidR="008A2949" w:rsidRPr="007C4D5B" w:rsidRDefault="00A32900" w:rsidP="008A2949">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Social partners have an important role to play</w:t>
      </w:r>
      <w:r w:rsidRPr="007C4D5B">
        <w:rPr>
          <w:rFonts w:ascii="Times New Roman" w:hAnsi="Times New Roman" w:cs="Times New Roman"/>
          <w:noProof/>
          <w:sz w:val="24"/>
          <w:szCs w:val="24"/>
          <w:lang w:val="en-GB"/>
        </w:rPr>
        <w:t xml:space="preserve">. The Commission will support social dialogue in platform work, through capacity-building activities for social partners, so that they can </w:t>
      </w:r>
      <w:r w:rsidR="000478F6" w:rsidRPr="007C4D5B">
        <w:rPr>
          <w:rFonts w:ascii="Times New Roman" w:hAnsi="Times New Roman" w:cs="Times New Roman"/>
          <w:noProof/>
          <w:sz w:val="24"/>
          <w:szCs w:val="24"/>
          <w:lang w:val="en-GB"/>
        </w:rPr>
        <w:t>initiate social dialogue on algorithmic management</w:t>
      </w:r>
      <w:r w:rsidRPr="007C4D5B">
        <w:rPr>
          <w:rFonts w:ascii="Times New Roman" w:hAnsi="Times New Roman" w:cs="Times New Roman"/>
          <w:noProof/>
          <w:sz w:val="24"/>
          <w:szCs w:val="24"/>
          <w:lang w:val="en-GB"/>
        </w:rPr>
        <w:t xml:space="preserve"> in the context of the new information and consultation rights proposed in the directive.</w:t>
      </w:r>
      <w:r w:rsidR="008A2949" w:rsidRPr="007C4D5B">
        <w:rPr>
          <w:rFonts w:ascii="Times New Roman" w:hAnsi="Times New Roman" w:cs="Times New Roman"/>
          <w:noProof/>
          <w:sz w:val="24"/>
          <w:szCs w:val="24"/>
          <w:lang w:val="en-GB"/>
        </w:rPr>
        <w:t xml:space="preserve"> Platform work is characterised by the lack of a common workplace where workers can get to know each other and communicate with each other and with their representatives. The </w:t>
      </w:r>
      <w:r w:rsidR="005E1BEC" w:rsidRPr="007C4D5B">
        <w:rPr>
          <w:rFonts w:ascii="Times New Roman" w:hAnsi="Times New Roman" w:cs="Times New Roman"/>
          <w:noProof/>
          <w:sz w:val="24"/>
          <w:szCs w:val="24"/>
          <w:lang w:val="en-GB"/>
        </w:rPr>
        <w:t>proposed</w:t>
      </w:r>
      <w:r w:rsidR="008A2949" w:rsidRPr="007C4D5B">
        <w:rPr>
          <w:rFonts w:ascii="Times New Roman" w:hAnsi="Times New Roman" w:cs="Times New Roman"/>
          <w:noProof/>
          <w:sz w:val="24"/>
          <w:szCs w:val="24"/>
          <w:lang w:val="en-GB"/>
        </w:rPr>
        <w:t xml:space="preserve"> Directive will therefore demand </w:t>
      </w:r>
      <w:r w:rsidR="00B5173D">
        <w:rPr>
          <w:rFonts w:ascii="Times New Roman" w:hAnsi="Times New Roman" w:cs="Times New Roman"/>
          <w:noProof/>
          <w:sz w:val="24"/>
          <w:szCs w:val="24"/>
          <w:lang w:val="en-GB"/>
        </w:rPr>
        <w:t xml:space="preserve">digital labour </w:t>
      </w:r>
      <w:r w:rsidR="008A2949" w:rsidRPr="007C4D5B">
        <w:rPr>
          <w:rFonts w:ascii="Times New Roman" w:hAnsi="Times New Roman" w:cs="Times New Roman"/>
          <w:noProof/>
          <w:sz w:val="24"/>
          <w:szCs w:val="24"/>
          <w:lang w:val="en-GB"/>
        </w:rPr>
        <w:t xml:space="preserve">platforms </w:t>
      </w:r>
      <w:r w:rsidR="00B5173D">
        <w:rPr>
          <w:rFonts w:ascii="Times New Roman" w:hAnsi="Times New Roman" w:cs="Times New Roman"/>
          <w:noProof/>
          <w:sz w:val="24"/>
          <w:szCs w:val="24"/>
          <w:lang w:val="en-GB"/>
        </w:rPr>
        <w:t xml:space="preserve">to </w:t>
      </w:r>
      <w:r w:rsidR="008A2949" w:rsidRPr="007C4D5B">
        <w:rPr>
          <w:rFonts w:ascii="Times New Roman" w:hAnsi="Times New Roman" w:cs="Times New Roman"/>
          <w:noProof/>
          <w:sz w:val="24"/>
          <w:szCs w:val="24"/>
          <w:lang w:val="en-GB"/>
        </w:rPr>
        <w:t xml:space="preserve">establish digital communication channels, in line with their </w:t>
      </w:r>
      <w:r w:rsidR="00027F28" w:rsidRPr="007C4D5B">
        <w:rPr>
          <w:rFonts w:ascii="Times New Roman" w:hAnsi="Times New Roman" w:cs="Times New Roman"/>
          <w:noProof/>
          <w:sz w:val="24"/>
          <w:szCs w:val="24"/>
          <w:lang w:val="en-GB"/>
        </w:rPr>
        <w:t>work organisation, where people</w:t>
      </w:r>
      <w:r w:rsidR="008A2949" w:rsidRPr="007C4D5B">
        <w:rPr>
          <w:rFonts w:ascii="Times New Roman" w:hAnsi="Times New Roman" w:cs="Times New Roman"/>
          <w:noProof/>
          <w:sz w:val="24"/>
          <w:szCs w:val="24"/>
          <w:lang w:val="en-GB"/>
        </w:rPr>
        <w:t xml:space="preserve"> performing platform work can exchange with each other and be contacted by their representatives. </w:t>
      </w:r>
    </w:p>
    <w:p w14:paraId="6BDDFCEC" w14:textId="5632B461"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 </w:t>
      </w:r>
      <w:r w:rsidRPr="007C4D5B">
        <w:rPr>
          <w:rFonts w:ascii="Times New Roman" w:hAnsi="Times New Roman" w:cs="Times New Roman"/>
          <w:b/>
          <w:noProof/>
          <w:sz w:val="24"/>
          <w:szCs w:val="24"/>
          <w:lang w:val="en-GB"/>
        </w:rPr>
        <w:t>The Commission also calls</w:t>
      </w:r>
      <w:r w:rsidRPr="007C4D5B">
        <w:rPr>
          <w:rFonts w:ascii="Times New Roman" w:hAnsi="Times New Roman" w:cs="Times New Roman"/>
          <w:noProof/>
          <w:sz w:val="24"/>
          <w:szCs w:val="24"/>
          <w:lang w:val="en-GB"/>
        </w:rPr>
        <w:t>:</w:t>
      </w:r>
    </w:p>
    <w:p w14:paraId="3E3CC8E5" w14:textId="1DB7DC06" w:rsidR="00A32900" w:rsidRPr="007C4D5B" w:rsidRDefault="00A32900" w:rsidP="00A32900">
      <w:pPr>
        <w:pStyle w:val="ListParagraph"/>
        <w:numPr>
          <w:ilvl w:val="0"/>
          <w:numId w:val="2"/>
        </w:num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on Member States to support social partners in reaching out and representing people working through </w:t>
      </w:r>
      <w:r w:rsidR="0068043A">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platforms, in line with national practices and traditions and the autonomy of social partners;</w:t>
      </w:r>
    </w:p>
    <w:p w14:paraId="3CF3C70B" w14:textId="5C0D6A88" w:rsidR="00A32900" w:rsidRPr="007C4D5B" w:rsidRDefault="00A32900" w:rsidP="00A32900">
      <w:pPr>
        <w:pStyle w:val="ListParagraph"/>
        <w:numPr>
          <w:ilvl w:val="0"/>
          <w:numId w:val="2"/>
        </w:num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on </w:t>
      </w:r>
      <w:r w:rsidR="00B5173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to promote social dialogue, by actively supporting the collective representation of people working through </w:t>
      </w:r>
      <w:r w:rsidR="0068043A">
        <w:rPr>
          <w:rFonts w:ascii="Times New Roman" w:hAnsi="Times New Roman" w:cs="Times New Roman"/>
          <w:noProof/>
          <w:sz w:val="24"/>
          <w:szCs w:val="24"/>
          <w:lang w:val="en-GB"/>
        </w:rPr>
        <w:t>them</w:t>
      </w:r>
      <w:r w:rsidRPr="007C4D5B">
        <w:rPr>
          <w:rFonts w:ascii="Times New Roman" w:hAnsi="Times New Roman" w:cs="Times New Roman"/>
          <w:noProof/>
          <w:sz w:val="24"/>
          <w:szCs w:val="24"/>
          <w:lang w:val="en-GB"/>
        </w:rPr>
        <w:t xml:space="preserve">. </w:t>
      </w:r>
    </w:p>
    <w:p w14:paraId="18461987" w14:textId="0072DE29" w:rsidR="00727CF8" w:rsidRPr="007C4D5B" w:rsidRDefault="000478F6"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As algorithms </w:t>
      </w:r>
      <w:r w:rsidR="000B724C">
        <w:rPr>
          <w:rFonts w:ascii="Times New Roman" w:hAnsi="Times New Roman" w:cs="Times New Roman"/>
          <w:b/>
          <w:noProof/>
          <w:sz w:val="24"/>
          <w:szCs w:val="24"/>
          <w:lang w:val="en-GB"/>
        </w:rPr>
        <w:t xml:space="preserve">further </w:t>
      </w:r>
      <w:r w:rsidRPr="007C4D5B">
        <w:rPr>
          <w:rFonts w:ascii="Times New Roman" w:hAnsi="Times New Roman" w:cs="Times New Roman"/>
          <w:b/>
          <w:noProof/>
          <w:sz w:val="24"/>
          <w:szCs w:val="24"/>
          <w:lang w:val="en-GB"/>
        </w:rPr>
        <w:t xml:space="preserve">shape work beyond </w:t>
      </w:r>
      <w:r w:rsidR="00B5173D">
        <w:rPr>
          <w:rFonts w:ascii="Times New Roman" w:hAnsi="Times New Roman" w:cs="Times New Roman"/>
          <w:b/>
          <w:noProof/>
          <w:sz w:val="24"/>
          <w:szCs w:val="24"/>
          <w:lang w:val="en-GB"/>
        </w:rPr>
        <w:t xml:space="preserve">digital labour </w:t>
      </w:r>
      <w:r w:rsidRPr="007C4D5B">
        <w:rPr>
          <w:rFonts w:ascii="Times New Roman" w:hAnsi="Times New Roman" w:cs="Times New Roman"/>
          <w:b/>
          <w:noProof/>
          <w:sz w:val="24"/>
          <w:szCs w:val="24"/>
          <w:lang w:val="en-GB"/>
        </w:rPr>
        <w:t xml:space="preserve">platforms and as technological developments accelerate, </w:t>
      </w:r>
      <w:r w:rsidR="00E6211A" w:rsidRPr="004E35C8">
        <w:rPr>
          <w:rFonts w:ascii="Times New Roman" w:hAnsi="Times New Roman" w:cs="Times New Roman"/>
          <w:b/>
          <w:noProof/>
          <w:sz w:val="24"/>
          <w:szCs w:val="24"/>
          <w:lang w:val="en-GB"/>
        </w:rPr>
        <w:t>the Commission will continue monitoring the situation and consider further actions if needed</w:t>
      </w:r>
      <w:r w:rsidR="00E6211A" w:rsidRPr="007C4D5B">
        <w:rPr>
          <w:rFonts w:ascii="Times New Roman" w:hAnsi="Times New Roman" w:cs="Times New Roman"/>
          <w:b/>
          <w:noProof/>
          <w:sz w:val="24"/>
          <w:szCs w:val="24"/>
          <w:lang w:val="en-GB"/>
        </w:rPr>
        <w:t>.</w:t>
      </w:r>
      <w:r w:rsidRPr="007C4D5B">
        <w:rPr>
          <w:rFonts w:ascii="Times New Roman" w:hAnsi="Times New Roman" w:cs="Times New Roman"/>
          <w:b/>
          <w:noProof/>
          <w:sz w:val="24"/>
          <w:szCs w:val="24"/>
          <w:lang w:val="en-GB"/>
        </w:rPr>
        <w:t xml:space="preserve">. </w:t>
      </w:r>
      <w:r w:rsidR="00A32900" w:rsidRPr="007C4D5B">
        <w:rPr>
          <w:rFonts w:ascii="Times New Roman" w:hAnsi="Times New Roman" w:cs="Times New Roman"/>
          <w:noProof/>
          <w:sz w:val="24"/>
          <w:szCs w:val="24"/>
          <w:lang w:val="en-GB"/>
        </w:rPr>
        <w:t xml:space="preserve">Tackling algorithmic management in platform work is a natural first step. It is inherent to the business model of </w:t>
      </w:r>
      <w:r w:rsidR="006D25DD">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 xml:space="preserve">platforms, and plays a key role in the working conditions of people working through them. At the same time, the varied ways in which algorithmic management is used in the wider employment context brings about challenges that go beyond the specificities of platform work. The Commission will therefore continue analysing the phenomenon and will keep an eye on the potential future need to regulate the use of algorithms in the wider world of work. </w:t>
      </w:r>
    </w:p>
    <w:p w14:paraId="6307F7A6" w14:textId="77777777" w:rsidR="00A32900" w:rsidRPr="007C4D5B"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u w:val="single"/>
          <w:lang w:val="en-GB"/>
        </w:rPr>
      </w:pPr>
      <w:r w:rsidRPr="007C4D5B">
        <w:rPr>
          <w:rFonts w:ascii="Times New Roman" w:hAnsi="Times New Roman" w:cs="Times New Roman"/>
          <w:b/>
          <w:noProof/>
          <w:sz w:val="24"/>
          <w:szCs w:val="24"/>
          <w:u w:val="single"/>
          <w:lang w:val="en-GB"/>
        </w:rPr>
        <w:t>The impact of the directive on platform workers – How do the new rights work in practice?</w:t>
      </w:r>
    </w:p>
    <w:p w14:paraId="43B47A64" w14:textId="55F5C78E" w:rsidR="00A32900" w:rsidRPr="007C4D5B"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In cases where the organisation of work through a platform fulfils </w:t>
      </w:r>
      <w:r w:rsidR="007E1A29">
        <w:rPr>
          <w:rFonts w:ascii="Times New Roman" w:hAnsi="Times New Roman" w:cs="Times New Roman"/>
          <w:noProof/>
          <w:sz w:val="24"/>
          <w:szCs w:val="24"/>
          <w:lang w:val="en-GB"/>
        </w:rPr>
        <w:t xml:space="preserve">always </w:t>
      </w:r>
      <w:r w:rsidR="00FE4663" w:rsidRPr="007C4D5B">
        <w:rPr>
          <w:rFonts w:ascii="Times New Roman" w:hAnsi="Times New Roman" w:cs="Times New Roman"/>
          <w:noProof/>
          <w:sz w:val="24"/>
          <w:szCs w:val="24"/>
          <w:lang w:val="en-GB"/>
        </w:rPr>
        <w:t>two</w:t>
      </w:r>
      <w:r w:rsidRPr="007C4D5B">
        <w:rPr>
          <w:rFonts w:ascii="Times New Roman" w:hAnsi="Times New Roman" w:cs="Times New Roman"/>
          <w:noProof/>
          <w:sz w:val="24"/>
          <w:szCs w:val="24"/>
          <w:lang w:val="en-GB"/>
        </w:rPr>
        <w:t xml:space="preserve"> of the criteria enlisted in the directive, people who work through </w:t>
      </w:r>
      <w:r w:rsidR="006A77FE" w:rsidRPr="007C4D5B">
        <w:rPr>
          <w:rFonts w:ascii="Times New Roman" w:hAnsi="Times New Roman" w:cs="Times New Roman"/>
          <w:noProof/>
          <w:sz w:val="24"/>
          <w:szCs w:val="24"/>
          <w:lang w:val="en-GB"/>
        </w:rPr>
        <w:t xml:space="preserve">that platform </w:t>
      </w:r>
      <w:r w:rsidRPr="007C4D5B">
        <w:rPr>
          <w:rFonts w:ascii="Times New Roman" w:hAnsi="Times New Roman" w:cs="Times New Roman"/>
          <w:noProof/>
          <w:sz w:val="24"/>
          <w:szCs w:val="24"/>
          <w:lang w:val="en-GB"/>
        </w:rPr>
        <w:t xml:space="preserve">will be presumed to be workers. The platform is then expected to </w:t>
      </w:r>
      <w:r w:rsidR="00DA219D" w:rsidRPr="007C4D5B">
        <w:rPr>
          <w:rFonts w:ascii="Times New Roman" w:hAnsi="Times New Roman" w:cs="Times New Roman"/>
          <w:noProof/>
          <w:sz w:val="24"/>
          <w:szCs w:val="24"/>
          <w:lang w:val="en-GB"/>
        </w:rPr>
        <w:t>enable them to enjoy</w:t>
      </w:r>
      <w:r w:rsidRPr="007C4D5B">
        <w:rPr>
          <w:rFonts w:ascii="Times New Roman" w:hAnsi="Times New Roman" w:cs="Times New Roman"/>
          <w:noProof/>
          <w:sz w:val="24"/>
          <w:szCs w:val="24"/>
          <w:lang w:val="en-GB"/>
        </w:rPr>
        <w:t xml:space="preserve"> </w:t>
      </w:r>
      <w:r w:rsidR="006A77FE" w:rsidRPr="007C4D5B">
        <w:rPr>
          <w:rFonts w:ascii="Times New Roman" w:hAnsi="Times New Roman" w:cs="Times New Roman"/>
          <w:noProof/>
          <w:sz w:val="24"/>
          <w:szCs w:val="24"/>
          <w:lang w:val="en-GB"/>
        </w:rPr>
        <w:t xml:space="preserve">the applicable </w:t>
      </w:r>
      <w:r w:rsidRPr="007C4D5B">
        <w:rPr>
          <w:rFonts w:ascii="Times New Roman" w:hAnsi="Times New Roman" w:cs="Times New Roman"/>
          <w:noProof/>
          <w:sz w:val="24"/>
          <w:szCs w:val="24"/>
          <w:lang w:val="en-GB"/>
        </w:rPr>
        <w:t>rights which</w:t>
      </w:r>
      <w:r w:rsidR="00AE5763" w:rsidRPr="007C4D5B">
        <w:rPr>
          <w:rFonts w:ascii="Times New Roman" w:hAnsi="Times New Roman" w:cs="Times New Roman"/>
          <w:noProof/>
          <w:sz w:val="24"/>
          <w:szCs w:val="24"/>
          <w:lang w:val="en-GB"/>
        </w:rPr>
        <w:t xml:space="preserve"> </w:t>
      </w:r>
      <w:r w:rsidRPr="007C4D5B">
        <w:rPr>
          <w:rFonts w:ascii="Times New Roman" w:hAnsi="Times New Roman" w:cs="Times New Roman"/>
          <w:noProof/>
          <w:sz w:val="24"/>
          <w:szCs w:val="24"/>
          <w:lang w:val="en-GB"/>
        </w:rPr>
        <w:t>come with that employment status. Member States will need to set up clear procedures to ensure that this is the case. Moreover, public authorities, such as labour inspectorates or social protection institutions, will be able to rely on and enforce the presumption.</w:t>
      </w:r>
    </w:p>
    <w:p w14:paraId="7DC8150F" w14:textId="70C6267B" w:rsidR="00A32900" w:rsidRPr="007C4D5B"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The reclassified worker will enjoy the full set of rights guaranteed </w:t>
      </w:r>
      <w:r w:rsidR="006A77FE" w:rsidRPr="007C4D5B">
        <w:rPr>
          <w:rFonts w:ascii="Times New Roman" w:hAnsi="Times New Roman" w:cs="Times New Roman"/>
          <w:noProof/>
          <w:sz w:val="24"/>
          <w:szCs w:val="24"/>
          <w:lang w:val="en-GB"/>
        </w:rPr>
        <w:t>to</w:t>
      </w:r>
      <w:r w:rsidRPr="007C4D5B">
        <w:rPr>
          <w:rFonts w:ascii="Times New Roman" w:hAnsi="Times New Roman" w:cs="Times New Roman"/>
          <w:noProof/>
          <w:sz w:val="24"/>
          <w:szCs w:val="24"/>
          <w:lang w:val="en-GB"/>
        </w:rPr>
        <w:t xml:space="preserve"> workers, e.g. at least the national or sectoral mi</w:t>
      </w:r>
      <w:r w:rsidR="00D50764">
        <w:rPr>
          <w:rFonts w:ascii="Times New Roman" w:hAnsi="Times New Roman" w:cs="Times New Roman"/>
          <w:noProof/>
          <w:sz w:val="24"/>
          <w:szCs w:val="24"/>
          <w:lang w:val="en-GB"/>
        </w:rPr>
        <w:t>nimum wage, where applicable, the right to</w:t>
      </w:r>
      <w:r w:rsidRPr="007C4D5B">
        <w:rPr>
          <w:rFonts w:ascii="Times New Roman" w:hAnsi="Times New Roman" w:cs="Times New Roman"/>
          <w:noProof/>
          <w:sz w:val="24"/>
          <w:szCs w:val="24"/>
          <w:lang w:val="en-GB"/>
        </w:rPr>
        <w:t xml:space="preserve"> guaranteed rest time, paid holidays and safety and health protection. Access to social protection, which the worker status guarantees, means support in cases of unemployment, sickness and health car</w:t>
      </w:r>
      <w:r w:rsidR="00D50764">
        <w:rPr>
          <w:rFonts w:ascii="Times New Roman" w:hAnsi="Times New Roman" w:cs="Times New Roman"/>
          <w:noProof/>
          <w:sz w:val="24"/>
          <w:szCs w:val="24"/>
          <w:lang w:val="en-GB"/>
        </w:rPr>
        <w:t>e;</w:t>
      </w:r>
      <w:r w:rsidRPr="007C4D5B">
        <w:rPr>
          <w:rFonts w:ascii="Times New Roman" w:hAnsi="Times New Roman" w:cs="Times New Roman"/>
          <w:noProof/>
          <w:sz w:val="24"/>
          <w:szCs w:val="24"/>
          <w:lang w:val="en-GB"/>
        </w:rPr>
        <w:t xml:space="preserve"> maternit</w:t>
      </w:r>
      <w:r w:rsidR="00D50764">
        <w:rPr>
          <w:rFonts w:ascii="Times New Roman" w:hAnsi="Times New Roman" w:cs="Times New Roman"/>
          <w:noProof/>
          <w:sz w:val="24"/>
          <w:szCs w:val="24"/>
          <w:lang w:val="en-GB"/>
        </w:rPr>
        <w:t>y, paternity and parental leave;</w:t>
      </w:r>
      <w:r w:rsidRPr="007C4D5B">
        <w:rPr>
          <w:rFonts w:ascii="Times New Roman" w:hAnsi="Times New Roman" w:cs="Times New Roman"/>
          <w:noProof/>
          <w:sz w:val="24"/>
          <w:szCs w:val="24"/>
          <w:lang w:val="en-GB"/>
        </w:rPr>
        <w:t xml:space="preserve"> invalidity, old-age and survivors’ benefits and benefits relating to accidents at work and occupational diseases. Platform workers will therefore be able to rely on a social safety net, should the need arise. </w:t>
      </w:r>
    </w:p>
    <w:p w14:paraId="7FDCCC44" w14:textId="1F9619C3" w:rsidR="00A32900" w:rsidRPr="007C4D5B"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Platform workers will also obtain new </w:t>
      </w:r>
      <w:r w:rsidR="00DA219D" w:rsidRPr="007C4D5B">
        <w:rPr>
          <w:rFonts w:ascii="Times New Roman" w:hAnsi="Times New Roman" w:cs="Times New Roman"/>
          <w:noProof/>
          <w:sz w:val="24"/>
          <w:szCs w:val="24"/>
          <w:lang w:val="en-GB"/>
        </w:rPr>
        <w:t xml:space="preserve">or more specific </w:t>
      </w:r>
      <w:r w:rsidRPr="007C4D5B">
        <w:rPr>
          <w:rFonts w:ascii="Times New Roman" w:hAnsi="Times New Roman" w:cs="Times New Roman"/>
          <w:noProof/>
          <w:sz w:val="24"/>
          <w:szCs w:val="24"/>
          <w:lang w:val="en-GB"/>
        </w:rPr>
        <w:t xml:space="preserve">rights with respect to algorithmic management. They will better understand how tasks are allocated, how prices are set, and </w:t>
      </w:r>
      <w:r w:rsidR="00DA219D" w:rsidRPr="007C4D5B">
        <w:rPr>
          <w:rFonts w:ascii="Times New Roman" w:hAnsi="Times New Roman" w:cs="Times New Roman"/>
          <w:noProof/>
          <w:sz w:val="24"/>
          <w:szCs w:val="24"/>
          <w:lang w:val="en-GB"/>
        </w:rPr>
        <w:t xml:space="preserve">it </w:t>
      </w:r>
      <w:r w:rsidRPr="007C4D5B">
        <w:rPr>
          <w:rFonts w:ascii="Times New Roman" w:hAnsi="Times New Roman" w:cs="Times New Roman"/>
          <w:noProof/>
          <w:sz w:val="24"/>
          <w:szCs w:val="24"/>
          <w:lang w:val="en-GB"/>
        </w:rPr>
        <w:t>will be</w:t>
      </w:r>
      <w:r w:rsidR="00DA219D" w:rsidRPr="007C4D5B">
        <w:rPr>
          <w:rFonts w:ascii="Times New Roman" w:hAnsi="Times New Roman" w:cs="Times New Roman"/>
          <w:noProof/>
          <w:sz w:val="24"/>
          <w:szCs w:val="24"/>
          <w:lang w:val="en-GB"/>
        </w:rPr>
        <w:t>come easier</w:t>
      </w:r>
      <w:r w:rsidRPr="007C4D5B">
        <w:rPr>
          <w:rFonts w:ascii="Times New Roman" w:hAnsi="Times New Roman" w:cs="Times New Roman"/>
          <w:noProof/>
          <w:sz w:val="24"/>
          <w:szCs w:val="24"/>
          <w:lang w:val="en-GB"/>
        </w:rPr>
        <w:t xml:space="preserve"> </w:t>
      </w:r>
      <w:r w:rsidR="00DA219D" w:rsidRPr="007C4D5B">
        <w:rPr>
          <w:rFonts w:ascii="Times New Roman" w:hAnsi="Times New Roman" w:cs="Times New Roman"/>
          <w:noProof/>
          <w:sz w:val="24"/>
          <w:szCs w:val="24"/>
          <w:lang w:val="en-GB"/>
        </w:rPr>
        <w:t xml:space="preserve">for them </w:t>
      </w:r>
      <w:r w:rsidRPr="007C4D5B">
        <w:rPr>
          <w:rFonts w:ascii="Times New Roman" w:hAnsi="Times New Roman" w:cs="Times New Roman"/>
          <w:noProof/>
          <w:sz w:val="24"/>
          <w:szCs w:val="24"/>
          <w:lang w:val="en-GB"/>
        </w:rPr>
        <w:t>to question automated decisions taken by algorithms</w:t>
      </w:r>
      <w:r w:rsidR="006A77FE" w:rsidRPr="007C4D5B">
        <w:rPr>
          <w:rFonts w:ascii="Times New Roman" w:hAnsi="Times New Roman" w:cs="Times New Roman"/>
          <w:noProof/>
          <w:sz w:val="24"/>
          <w:szCs w:val="24"/>
          <w:lang w:val="en-GB"/>
        </w:rPr>
        <w:t>,</w:t>
      </w:r>
      <w:r w:rsidRPr="007C4D5B">
        <w:rPr>
          <w:rFonts w:ascii="Times New Roman" w:hAnsi="Times New Roman" w:cs="Times New Roman"/>
          <w:noProof/>
          <w:sz w:val="24"/>
          <w:szCs w:val="24"/>
          <w:lang w:val="en-GB"/>
        </w:rPr>
        <w:t xml:space="preserve"> and get a solution should problems arise. Changes to the way algorithms influence work organisation will be more transparent. </w:t>
      </w:r>
      <w:r w:rsidR="00DA219D" w:rsidRPr="007C4D5B">
        <w:rPr>
          <w:rFonts w:ascii="Times New Roman" w:hAnsi="Times New Roman" w:cs="Times New Roman"/>
          <w:noProof/>
          <w:sz w:val="24"/>
          <w:szCs w:val="24"/>
          <w:lang w:val="en-GB"/>
        </w:rPr>
        <w:t>Rules ensuring that p</w:t>
      </w:r>
      <w:r w:rsidRPr="007C4D5B">
        <w:rPr>
          <w:rFonts w:ascii="Times New Roman" w:hAnsi="Times New Roman" w:cs="Times New Roman"/>
          <w:noProof/>
          <w:sz w:val="24"/>
          <w:szCs w:val="24"/>
          <w:lang w:val="en-GB"/>
        </w:rPr>
        <w:t xml:space="preserve">ersonal data </w:t>
      </w:r>
      <w:r w:rsidR="00DA219D" w:rsidRPr="007C4D5B">
        <w:rPr>
          <w:rFonts w:ascii="Times New Roman" w:hAnsi="Times New Roman" w:cs="Times New Roman"/>
          <w:noProof/>
          <w:sz w:val="24"/>
          <w:szCs w:val="24"/>
          <w:lang w:val="en-GB"/>
        </w:rPr>
        <w:t>is not</w:t>
      </w:r>
      <w:r w:rsidRPr="007C4D5B">
        <w:rPr>
          <w:rFonts w:ascii="Times New Roman" w:hAnsi="Times New Roman" w:cs="Times New Roman"/>
          <w:noProof/>
          <w:sz w:val="24"/>
          <w:szCs w:val="24"/>
          <w:lang w:val="en-GB"/>
        </w:rPr>
        <w:t xml:space="preserve"> unduly collected</w:t>
      </w:r>
      <w:r w:rsidR="00DA219D" w:rsidRPr="007C4D5B">
        <w:rPr>
          <w:rFonts w:ascii="Times New Roman" w:hAnsi="Times New Roman" w:cs="Times New Roman"/>
          <w:noProof/>
          <w:sz w:val="24"/>
          <w:szCs w:val="24"/>
          <w:lang w:val="en-GB"/>
        </w:rPr>
        <w:t xml:space="preserve"> will be further reinforced</w:t>
      </w:r>
      <w:r w:rsidRPr="007C4D5B">
        <w:rPr>
          <w:rFonts w:ascii="Times New Roman" w:hAnsi="Times New Roman" w:cs="Times New Roman"/>
          <w:noProof/>
          <w:sz w:val="24"/>
          <w:szCs w:val="24"/>
          <w:lang w:val="en-GB"/>
        </w:rPr>
        <w:t xml:space="preserve">. The people concerned will be able to contest </w:t>
      </w:r>
      <w:r w:rsidR="00DA219D" w:rsidRPr="007C4D5B">
        <w:rPr>
          <w:rFonts w:ascii="Times New Roman" w:hAnsi="Times New Roman" w:cs="Times New Roman"/>
          <w:noProof/>
          <w:sz w:val="24"/>
          <w:szCs w:val="24"/>
          <w:lang w:val="en-GB"/>
        </w:rPr>
        <w:t xml:space="preserve">all </w:t>
      </w:r>
      <w:r w:rsidRPr="007C4D5B">
        <w:rPr>
          <w:rFonts w:ascii="Times New Roman" w:hAnsi="Times New Roman" w:cs="Times New Roman"/>
          <w:noProof/>
          <w:sz w:val="24"/>
          <w:szCs w:val="24"/>
          <w:lang w:val="en-GB"/>
        </w:rPr>
        <w:t xml:space="preserve">automated decisions </w:t>
      </w:r>
      <w:r w:rsidR="00DA219D" w:rsidRPr="007C4D5B">
        <w:rPr>
          <w:rFonts w:ascii="Times New Roman" w:hAnsi="Times New Roman" w:cs="Times New Roman"/>
          <w:noProof/>
          <w:sz w:val="24"/>
          <w:szCs w:val="24"/>
          <w:lang w:val="en-GB"/>
        </w:rPr>
        <w:t xml:space="preserve">affecting their working conditions </w:t>
      </w:r>
      <w:r w:rsidRPr="007C4D5B">
        <w:rPr>
          <w:rFonts w:ascii="Times New Roman" w:hAnsi="Times New Roman" w:cs="Times New Roman"/>
          <w:noProof/>
          <w:sz w:val="24"/>
          <w:szCs w:val="24"/>
          <w:lang w:val="en-GB"/>
        </w:rPr>
        <w:t>and access to redress mechanisms</w:t>
      </w:r>
      <w:r w:rsidR="00DA219D" w:rsidRPr="007C4D5B">
        <w:rPr>
          <w:rFonts w:ascii="Times New Roman" w:hAnsi="Times New Roman" w:cs="Times New Roman"/>
          <w:noProof/>
          <w:sz w:val="24"/>
          <w:szCs w:val="24"/>
          <w:lang w:val="en-GB"/>
        </w:rPr>
        <w:t xml:space="preserve"> will become clearer</w:t>
      </w:r>
      <w:r w:rsidRPr="007C4D5B">
        <w:rPr>
          <w:rFonts w:ascii="Times New Roman" w:hAnsi="Times New Roman" w:cs="Times New Roman"/>
          <w:noProof/>
          <w:sz w:val="24"/>
          <w:szCs w:val="24"/>
          <w:lang w:val="en-GB"/>
        </w:rPr>
        <w:t xml:space="preserve">. </w:t>
      </w:r>
    </w:p>
    <w:p w14:paraId="54955B97" w14:textId="61BA60DF" w:rsidR="00A32900" w:rsidRPr="007C4D5B"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Thanks to the channels for information exchanges that the </w:t>
      </w:r>
      <w:r w:rsidR="00B5173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platforms will need to set up</w:t>
      </w:r>
      <w:r w:rsidR="006A77FE" w:rsidRPr="007C4D5B">
        <w:rPr>
          <w:rFonts w:ascii="Times New Roman" w:hAnsi="Times New Roman" w:cs="Times New Roman"/>
          <w:noProof/>
          <w:sz w:val="24"/>
          <w:szCs w:val="24"/>
          <w:lang w:val="en-GB"/>
        </w:rPr>
        <w:t xml:space="preserve"> in compliance with the </w:t>
      </w:r>
      <w:r w:rsidR="005E1BEC" w:rsidRPr="007C4D5B">
        <w:rPr>
          <w:rFonts w:ascii="Times New Roman" w:hAnsi="Times New Roman" w:cs="Times New Roman"/>
          <w:noProof/>
          <w:sz w:val="24"/>
          <w:szCs w:val="24"/>
          <w:lang w:val="en-GB"/>
        </w:rPr>
        <w:t xml:space="preserve">proposed </w:t>
      </w:r>
      <w:r w:rsidR="006A77FE" w:rsidRPr="007C4D5B">
        <w:rPr>
          <w:rFonts w:ascii="Times New Roman" w:hAnsi="Times New Roman" w:cs="Times New Roman"/>
          <w:noProof/>
          <w:sz w:val="24"/>
          <w:szCs w:val="24"/>
          <w:lang w:val="en-GB"/>
        </w:rPr>
        <w:t>Directive</w:t>
      </w:r>
      <w:r w:rsidRPr="007C4D5B">
        <w:rPr>
          <w:rFonts w:ascii="Times New Roman" w:hAnsi="Times New Roman" w:cs="Times New Roman"/>
          <w:noProof/>
          <w:sz w:val="24"/>
          <w:szCs w:val="24"/>
          <w:lang w:val="en-GB"/>
        </w:rPr>
        <w:t xml:space="preserve">, platform workers will be able to </w:t>
      </w:r>
      <w:r w:rsidR="000214EA" w:rsidRPr="007C4D5B">
        <w:rPr>
          <w:rFonts w:ascii="Times New Roman" w:hAnsi="Times New Roman" w:cs="Times New Roman"/>
          <w:noProof/>
          <w:sz w:val="24"/>
          <w:szCs w:val="24"/>
          <w:lang w:val="en-GB"/>
        </w:rPr>
        <w:t>contact each other</w:t>
      </w:r>
      <w:r w:rsidRPr="007C4D5B">
        <w:rPr>
          <w:rFonts w:ascii="Times New Roman" w:hAnsi="Times New Roman" w:cs="Times New Roman"/>
          <w:noProof/>
          <w:sz w:val="24"/>
          <w:szCs w:val="24"/>
          <w:lang w:val="en-GB"/>
        </w:rPr>
        <w:t xml:space="preserve"> </w:t>
      </w:r>
      <w:r w:rsidR="006A77FE" w:rsidRPr="007C4D5B">
        <w:rPr>
          <w:rFonts w:ascii="Times New Roman" w:hAnsi="Times New Roman" w:cs="Times New Roman"/>
          <w:noProof/>
          <w:sz w:val="24"/>
          <w:szCs w:val="24"/>
          <w:lang w:val="en-GB"/>
        </w:rPr>
        <w:t>and communicate</w:t>
      </w:r>
      <w:r w:rsidR="000214EA" w:rsidRPr="007C4D5B">
        <w:rPr>
          <w:rFonts w:ascii="Times New Roman" w:hAnsi="Times New Roman" w:cs="Times New Roman"/>
          <w:noProof/>
          <w:sz w:val="24"/>
          <w:szCs w:val="24"/>
          <w:lang w:val="en-GB"/>
        </w:rPr>
        <w:t xml:space="preserve"> on matters related to their work</w:t>
      </w:r>
      <w:r w:rsidRPr="007C4D5B">
        <w:rPr>
          <w:rFonts w:ascii="Times New Roman" w:hAnsi="Times New Roman" w:cs="Times New Roman"/>
          <w:noProof/>
          <w:sz w:val="24"/>
          <w:szCs w:val="24"/>
          <w:lang w:val="en-GB"/>
        </w:rPr>
        <w:t>, thus improving collective representation.</w:t>
      </w:r>
    </w:p>
    <w:p w14:paraId="6FD4356C" w14:textId="77777777" w:rsidR="00A32900" w:rsidRPr="007C4D5B" w:rsidRDefault="00A32900" w:rsidP="00A32900">
      <w:pPr>
        <w:spacing w:after="0"/>
        <w:jc w:val="both"/>
        <w:rPr>
          <w:rFonts w:ascii="Times New Roman" w:hAnsi="Times New Roman" w:cs="Times New Roman"/>
          <w:b/>
          <w:noProof/>
          <w:sz w:val="24"/>
          <w:szCs w:val="24"/>
          <w:lang w:val="en-GB"/>
        </w:rPr>
      </w:pPr>
    </w:p>
    <w:p w14:paraId="00E798AF" w14:textId="112D8A56" w:rsidR="00A32900" w:rsidRPr="00D555B7" w:rsidRDefault="00A32900" w:rsidP="00A32900">
      <w:pPr>
        <w:jc w:val="both"/>
        <w:rPr>
          <w:rFonts w:ascii="Times New Roman" w:hAnsi="Times New Roman" w:cs="Times New Roman"/>
          <w:b/>
          <w:noProof/>
          <w:sz w:val="28"/>
          <w:szCs w:val="24"/>
          <w:lang w:val="en-GB"/>
        </w:rPr>
      </w:pPr>
      <w:r w:rsidRPr="00D555B7">
        <w:rPr>
          <w:rFonts w:ascii="Times New Roman" w:hAnsi="Times New Roman" w:cs="Times New Roman"/>
          <w:b/>
          <w:noProof/>
          <w:sz w:val="28"/>
          <w:szCs w:val="24"/>
          <w:lang w:val="en-GB"/>
        </w:rPr>
        <w:t xml:space="preserve">4. </w:t>
      </w:r>
      <w:r w:rsidR="0037779E" w:rsidRPr="00D555B7">
        <w:rPr>
          <w:rFonts w:ascii="Times New Roman" w:hAnsi="Times New Roman" w:cs="Times New Roman"/>
          <w:b/>
          <w:noProof/>
          <w:sz w:val="28"/>
          <w:szCs w:val="24"/>
          <w:lang w:val="en-GB"/>
        </w:rPr>
        <w:t xml:space="preserve">EU action on platform work </w:t>
      </w:r>
      <w:r w:rsidR="008A2949" w:rsidRPr="00D555B7">
        <w:rPr>
          <w:rFonts w:ascii="Times New Roman" w:hAnsi="Times New Roman" w:cs="Times New Roman"/>
          <w:b/>
          <w:noProof/>
          <w:sz w:val="28"/>
          <w:szCs w:val="24"/>
          <w:lang w:val="en-GB"/>
        </w:rPr>
        <w:t>–</w:t>
      </w:r>
      <w:r w:rsidR="0037779E" w:rsidRPr="00D555B7">
        <w:rPr>
          <w:rFonts w:ascii="Times New Roman" w:hAnsi="Times New Roman" w:cs="Times New Roman"/>
          <w:b/>
          <w:noProof/>
          <w:sz w:val="28"/>
          <w:szCs w:val="24"/>
          <w:lang w:val="en-GB"/>
        </w:rPr>
        <w:t xml:space="preserve"> </w:t>
      </w:r>
      <w:r w:rsidRPr="00D555B7">
        <w:rPr>
          <w:rFonts w:ascii="Times New Roman" w:hAnsi="Times New Roman" w:cs="Times New Roman"/>
          <w:b/>
          <w:noProof/>
          <w:sz w:val="28"/>
          <w:szCs w:val="24"/>
          <w:lang w:val="en-GB"/>
        </w:rPr>
        <w:t xml:space="preserve">What does it mean for the </w:t>
      </w:r>
      <w:r w:rsidR="00A83197" w:rsidRPr="00D555B7">
        <w:rPr>
          <w:rFonts w:ascii="Times New Roman" w:hAnsi="Times New Roman" w:cs="Times New Roman"/>
          <w:b/>
          <w:noProof/>
          <w:sz w:val="28"/>
          <w:szCs w:val="24"/>
          <w:lang w:val="en-GB"/>
        </w:rPr>
        <w:t>genuine self-employed</w:t>
      </w:r>
      <w:r w:rsidRPr="00D555B7">
        <w:rPr>
          <w:rFonts w:ascii="Times New Roman" w:hAnsi="Times New Roman" w:cs="Times New Roman"/>
          <w:b/>
          <w:noProof/>
          <w:sz w:val="28"/>
          <w:szCs w:val="24"/>
          <w:lang w:val="en-GB"/>
        </w:rPr>
        <w:t>?</w:t>
      </w:r>
    </w:p>
    <w:p w14:paraId="4FD92978" w14:textId="3D9781FF" w:rsidR="00A32900" w:rsidRPr="007C4D5B" w:rsidRDefault="00C26F8F"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Of the </w:t>
      </w:r>
      <w:r w:rsidR="00D36E88" w:rsidRPr="007C4D5B">
        <w:rPr>
          <w:rFonts w:ascii="Times New Roman" w:hAnsi="Times New Roman" w:cs="Times New Roman"/>
          <w:b/>
          <w:noProof/>
          <w:sz w:val="24"/>
          <w:szCs w:val="24"/>
          <w:lang w:val="en-GB"/>
        </w:rPr>
        <w:t xml:space="preserve">estimated </w:t>
      </w:r>
      <w:r w:rsidRPr="007C4D5B">
        <w:rPr>
          <w:rFonts w:ascii="Times New Roman" w:hAnsi="Times New Roman" w:cs="Times New Roman"/>
          <w:b/>
          <w:noProof/>
          <w:sz w:val="24"/>
          <w:szCs w:val="24"/>
          <w:lang w:val="en-GB"/>
        </w:rPr>
        <w:t xml:space="preserve">28 million people working through </w:t>
      </w:r>
      <w:r w:rsidR="006D25DD">
        <w:rPr>
          <w:rFonts w:ascii="Times New Roman" w:hAnsi="Times New Roman" w:cs="Times New Roman"/>
          <w:b/>
          <w:noProof/>
          <w:sz w:val="24"/>
          <w:szCs w:val="24"/>
          <w:lang w:val="en-GB"/>
        </w:rPr>
        <w:t xml:space="preserve">digital labour </w:t>
      </w:r>
      <w:r w:rsidRPr="007C4D5B">
        <w:rPr>
          <w:rFonts w:ascii="Times New Roman" w:hAnsi="Times New Roman" w:cs="Times New Roman"/>
          <w:b/>
          <w:noProof/>
          <w:sz w:val="24"/>
          <w:szCs w:val="24"/>
          <w:lang w:val="en-GB"/>
        </w:rPr>
        <w:t xml:space="preserve">platforms in the EU, 5.5 million may be misclassified. </w:t>
      </w:r>
      <w:r w:rsidR="00A32900" w:rsidRPr="007C4D5B">
        <w:rPr>
          <w:rFonts w:ascii="Times New Roman" w:hAnsi="Times New Roman" w:cs="Times New Roman"/>
          <w:b/>
          <w:noProof/>
          <w:sz w:val="24"/>
          <w:szCs w:val="24"/>
          <w:lang w:val="en-GB"/>
        </w:rPr>
        <w:t xml:space="preserve">The </w:t>
      </w:r>
      <w:r w:rsidRPr="007C4D5B">
        <w:rPr>
          <w:rFonts w:ascii="Times New Roman" w:hAnsi="Times New Roman" w:cs="Times New Roman"/>
          <w:b/>
          <w:noProof/>
          <w:sz w:val="24"/>
          <w:szCs w:val="24"/>
          <w:lang w:val="en-GB"/>
        </w:rPr>
        <w:t xml:space="preserve">remaining </w:t>
      </w:r>
      <w:r w:rsidR="00A32900" w:rsidRPr="007C4D5B">
        <w:rPr>
          <w:rFonts w:ascii="Times New Roman" w:hAnsi="Times New Roman" w:cs="Times New Roman"/>
          <w:b/>
          <w:noProof/>
          <w:sz w:val="24"/>
          <w:szCs w:val="24"/>
          <w:lang w:val="en-GB"/>
        </w:rPr>
        <w:t xml:space="preserve">22.5 million people </w:t>
      </w:r>
      <w:r w:rsidR="00EF45CE" w:rsidRPr="007C4D5B">
        <w:rPr>
          <w:rFonts w:ascii="Times New Roman" w:hAnsi="Times New Roman" w:cs="Times New Roman"/>
          <w:b/>
          <w:noProof/>
          <w:sz w:val="24"/>
          <w:szCs w:val="24"/>
          <w:lang w:val="en-GB"/>
        </w:rPr>
        <w:t xml:space="preserve">are </w:t>
      </w:r>
      <w:r w:rsidR="00D36E88" w:rsidRPr="007C4D5B">
        <w:rPr>
          <w:rFonts w:ascii="Times New Roman" w:hAnsi="Times New Roman" w:cs="Times New Roman"/>
          <w:b/>
          <w:noProof/>
          <w:sz w:val="24"/>
          <w:szCs w:val="24"/>
          <w:lang w:val="en-GB"/>
        </w:rPr>
        <w:t>deemed to be correctly classified</w:t>
      </w:r>
      <w:r w:rsidR="00A24001" w:rsidRPr="007C4D5B">
        <w:rPr>
          <w:rFonts w:ascii="Times New Roman" w:hAnsi="Times New Roman" w:cs="Times New Roman"/>
          <w:b/>
          <w:noProof/>
          <w:sz w:val="24"/>
          <w:szCs w:val="24"/>
          <w:lang w:val="en-GB"/>
        </w:rPr>
        <w:t>, either as workers or as self-employed</w:t>
      </w:r>
      <w:r w:rsidR="00D36E88" w:rsidRPr="007C4D5B">
        <w:rPr>
          <w:rFonts w:ascii="Times New Roman" w:hAnsi="Times New Roman" w:cs="Times New Roman"/>
          <w:b/>
          <w:noProof/>
          <w:sz w:val="24"/>
          <w:szCs w:val="24"/>
          <w:lang w:val="en-GB"/>
        </w:rPr>
        <w:t>. The overwhelming majority of the</w:t>
      </w:r>
      <w:r w:rsidR="00A24001" w:rsidRPr="007C4D5B">
        <w:rPr>
          <w:rFonts w:ascii="Times New Roman" w:hAnsi="Times New Roman" w:cs="Times New Roman"/>
          <w:b/>
          <w:noProof/>
          <w:sz w:val="24"/>
          <w:szCs w:val="24"/>
          <w:lang w:val="en-GB"/>
        </w:rPr>
        <w:t>m</w:t>
      </w:r>
      <w:r w:rsidR="00D36E88" w:rsidRPr="007C4D5B">
        <w:rPr>
          <w:rFonts w:ascii="Times New Roman" w:hAnsi="Times New Roman" w:cs="Times New Roman"/>
          <w:b/>
          <w:noProof/>
          <w:sz w:val="24"/>
          <w:szCs w:val="24"/>
          <w:lang w:val="en-GB"/>
        </w:rPr>
        <w:t xml:space="preserve"> are classified as self-employed</w:t>
      </w:r>
      <w:r w:rsidR="00A32900" w:rsidRPr="007C4D5B">
        <w:rPr>
          <w:rFonts w:ascii="Times New Roman" w:hAnsi="Times New Roman" w:cs="Times New Roman"/>
          <w:noProof/>
          <w:sz w:val="24"/>
          <w:szCs w:val="24"/>
          <w:lang w:val="en-GB"/>
        </w:rPr>
        <w:t>.</w:t>
      </w:r>
      <w:r w:rsidR="00EF45CE" w:rsidRPr="007C4D5B">
        <w:rPr>
          <w:rStyle w:val="FootnoteReference"/>
          <w:rFonts w:ascii="Times New Roman" w:hAnsi="Times New Roman" w:cs="Times New Roman"/>
          <w:noProof/>
          <w:sz w:val="24"/>
          <w:szCs w:val="24"/>
          <w:lang w:val="en-GB"/>
        </w:rPr>
        <w:footnoteReference w:id="17"/>
      </w:r>
      <w:r w:rsidR="00A32900" w:rsidRPr="007C4D5B">
        <w:rPr>
          <w:rFonts w:ascii="Times New Roman" w:hAnsi="Times New Roman" w:cs="Times New Roman"/>
          <w:noProof/>
          <w:sz w:val="24"/>
          <w:szCs w:val="24"/>
          <w:lang w:val="en-GB"/>
        </w:rPr>
        <w:t xml:space="preserve"> </w:t>
      </w:r>
      <w:r w:rsidR="00E370D2" w:rsidRPr="007C4D5B">
        <w:rPr>
          <w:rFonts w:ascii="Times New Roman" w:hAnsi="Times New Roman" w:cs="Times New Roman"/>
          <w:noProof/>
          <w:sz w:val="24"/>
          <w:szCs w:val="24"/>
          <w:lang w:val="en-GB"/>
        </w:rPr>
        <w:t>As such, t</w:t>
      </w:r>
      <w:r w:rsidR="00A32900" w:rsidRPr="007C4D5B">
        <w:rPr>
          <w:rFonts w:ascii="Times New Roman" w:hAnsi="Times New Roman" w:cs="Times New Roman"/>
          <w:noProof/>
          <w:sz w:val="24"/>
          <w:szCs w:val="24"/>
          <w:lang w:val="en-GB"/>
        </w:rPr>
        <w:t xml:space="preserve">hey appreciate the flexibility and autonomy, as well as the easily accessible job opportunities, offered by </w:t>
      </w:r>
      <w:r w:rsidR="006D25DD">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 xml:space="preserve">platforms. While they do not necessarily face the same issues as misclassified workers in terms of employment status, they may nevertheless experience difficulties regarding the new challenges that algorithmic management poses to their independence and to the regulatory framework within which their work usually takes place. In this context, </w:t>
      </w:r>
      <w:r w:rsidR="00A32900" w:rsidRPr="007C4D5B">
        <w:rPr>
          <w:rFonts w:ascii="Times New Roman" w:hAnsi="Times New Roman" w:cs="Times New Roman"/>
          <w:b/>
          <w:noProof/>
          <w:sz w:val="24"/>
          <w:szCs w:val="24"/>
          <w:lang w:val="en-GB"/>
        </w:rPr>
        <w:t xml:space="preserve">genuine self-employment on </w:t>
      </w:r>
      <w:r w:rsidR="006D25DD">
        <w:rPr>
          <w:rFonts w:ascii="Times New Roman" w:hAnsi="Times New Roman" w:cs="Times New Roman"/>
          <w:b/>
          <w:noProof/>
          <w:sz w:val="24"/>
          <w:szCs w:val="24"/>
          <w:lang w:val="en-GB"/>
        </w:rPr>
        <w:t xml:space="preserve">digital labour </w:t>
      </w:r>
      <w:r w:rsidR="00A32900" w:rsidRPr="007C4D5B">
        <w:rPr>
          <w:rFonts w:ascii="Times New Roman" w:hAnsi="Times New Roman" w:cs="Times New Roman"/>
          <w:b/>
          <w:noProof/>
          <w:sz w:val="24"/>
          <w:szCs w:val="24"/>
          <w:lang w:val="en-GB"/>
        </w:rPr>
        <w:t>platforms should be promoted</w:t>
      </w:r>
      <w:r w:rsidR="00A32900" w:rsidRPr="007C4D5B">
        <w:rPr>
          <w:rFonts w:ascii="Times New Roman" w:hAnsi="Times New Roman" w:cs="Times New Roman"/>
          <w:noProof/>
          <w:sz w:val="24"/>
          <w:szCs w:val="24"/>
          <w:lang w:val="en-GB"/>
        </w:rPr>
        <w:t xml:space="preserve"> </w:t>
      </w:r>
      <w:r w:rsidR="00A32900" w:rsidRPr="007C4D5B">
        <w:rPr>
          <w:rFonts w:ascii="Times New Roman" w:hAnsi="Times New Roman" w:cs="Times New Roman"/>
          <w:b/>
          <w:noProof/>
          <w:sz w:val="24"/>
          <w:szCs w:val="24"/>
          <w:lang w:val="en-GB"/>
        </w:rPr>
        <w:t>and</w:t>
      </w:r>
      <w:r w:rsidR="00A32900" w:rsidRPr="007C4D5B">
        <w:rPr>
          <w:rFonts w:ascii="Times New Roman" w:hAnsi="Times New Roman" w:cs="Times New Roman"/>
          <w:noProof/>
          <w:sz w:val="24"/>
          <w:szCs w:val="24"/>
          <w:lang w:val="en-GB"/>
        </w:rPr>
        <w:t xml:space="preserve"> </w:t>
      </w:r>
      <w:r w:rsidR="00A32900" w:rsidRPr="007C4D5B">
        <w:rPr>
          <w:rFonts w:ascii="Times New Roman" w:hAnsi="Times New Roman" w:cs="Times New Roman"/>
          <w:b/>
          <w:noProof/>
          <w:sz w:val="24"/>
          <w:szCs w:val="24"/>
          <w:lang w:val="en-GB"/>
        </w:rPr>
        <w:t>protected at the same time.</w:t>
      </w:r>
      <w:r w:rsidR="00A32900" w:rsidRPr="007C4D5B">
        <w:rPr>
          <w:rFonts w:ascii="Times New Roman" w:hAnsi="Times New Roman" w:cs="Times New Roman"/>
          <w:noProof/>
          <w:sz w:val="24"/>
          <w:szCs w:val="24"/>
          <w:lang w:val="en-GB"/>
        </w:rPr>
        <w:t xml:space="preserve"> </w:t>
      </w:r>
    </w:p>
    <w:p w14:paraId="5918CDC4" w14:textId="2FE5108A"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The draft guidelines on the application of EU competition law aim to ensure that EU competition law does not stand in the way of collective bargaining</w:t>
      </w:r>
      <w:r w:rsidRPr="007C4D5B">
        <w:rPr>
          <w:rFonts w:ascii="Times New Roman" w:hAnsi="Times New Roman" w:cs="Times New Roman"/>
          <w:noProof/>
          <w:sz w:val="24"/>
          <w:szCs w:val="24"/>
          <w:lang w:val="en-GB"/>
        </w:rPr>
        <w:t xml:space="preserve"> for </w:t>
      </w:r>
      <w:r w:rsidR="00697343" w:rsidRPr="007C4D5B">
        <w:rPr>
          <w:rFonts w:ascii="Times New Roman" w:hAnsi="Times New Roman" w:cs="Times New Roman"/>
          <w:noProof/>
          <w:sz w:val="24"/>
          <w:szCs w:val="24"/>
          <w:lang w:val="en-GB"/>
        </w:rPr>
        <w:t xml:space="preserve">solo </w:t>
      </w:r>
      <w:r w:rsidRPr="007C4D5B">
        <w:rPr>
          <w:rFonts w:ascii="Times New Roman" w:hAnsi="Times New Roman" w:cs="Times New Roman"/>
          <w:noProof/>
          <w:sz w:val="24"/>
          <w:szCs w:val="24"/>
          <w:lang w:val="en-GB"/>
        </w:rPr>
        <w:t xml:space="preserve">self-employed </w:t>
      </w:r>
      <w:r w:rsidR="00697343" w:rsidRPr="007C4D5B">
        <w:rPr>
          <w:rFonts w:ascii="Times New Roman" w:hAnsi="Times New Roman" w:cs="Times New Roman"/>
          <w:noProof/>
          <w:sz w:val="24"/>
          <w:szCs w:val="24"/>
          <w:lang w:val="en-GB"/>
        </w:rPr>
        <w:t xml:space="preserve">persons </w:t>
      </w:r>
      <w:r w:rsidRPr="007C4D5B">
        <w:rPr>
          <w:rFonts w:ascii="Times New Roman" w:hAnsi="Times New Roman" w:cs="Times New Roman"/>
          <w:noProof/>
          <w:sz w:val="24"/>
          <w:szCs w:val="24"/>
          <w:lang w:val="en-GB"/>
        </w:rPr>
        <w:t xml:space="preserve">in a weak position. The initiative, which addresses this issue in the wider world of work and which is therefore not limited to </w:t>
      </w:r>
      <w:r w:rsidR="006D25D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is intended to provide legal certainty on the applicability of EU competition law to collective bargaining by the self-employed. </w:t>
      </w:r>
      <w:r w:rsidR="00697343" w:rsidRPr="007C4D5B">
        <w:rPr>
          <w:rFonts w:ascii="Times New Roman" w:hAnsi="Times New Roman" w:cs="Times New Roman"/>
          <w:noProof/>
          <w:sz w:val="24"/>
          <w:szCs w:val="24"/>
          <w:lang w:val="en-IE"/>
        </w:rPr>
        <w:t>I</w:t>
      </w:r>
      <w:r w:rsidRPr="007C4D5B">
        <w:rPr>
          <w:rFonts w:ascii="Times New Roman" w:hAnsi="Times New Roman" w:cs="Times New Roman"/>
          <w:noProof/>
          <w:sz w:val="24"/>
          <w:szCs w:val="24"/>
          <w:lang w:val="en-IE"/>
        </w:rPr>
        <w:t xml:space="preserve">t </w:t>
      </w:r>
      <w:r w:rsidR="00697343" w:rsidRPr="007C4D5B">
        <w:rPr>
          <w:rFonts w:ascii="Times New Roman" w:hAnsi="Times New Roman" w:cs="Times New Roman"/>
          <w:noProof/>
          <w:sz w:val="24"/>
          <w:szCs w:val="24"/>
          <w:lang w:val="en-IE"/>
        </w:rPr>
        <w:t>w</w:t>
      </w:r>
      <w:r w:rsidRPr="007C4D5B">
        <w:rPr>
          <w:rFonts w:ascii="Times New Roman" w:hAnsi="Times New Roman" w:cs="Times New Roman"/>
          <w:noProof/>
          <w:sz w:val="24"/>
          <w:szCs w:val="24"/>
          <w:lang w:val="en-IE"/>
        </w:rPr>
        <w:t xml:space="preserve">ould enable certain self-employed people to negotiate collectively their </w:t>
      </w:r>
      <w:r w:rsidR="00F33A56" w:rsidRPr="007C4D5B">
        <w:rPr>
          <w:rFonts w:ascii="Times New Roman" w:hAnsi="Times New Roman" w:cs="Times New Roman"/>
          <w:noProof/>
          <w:sz w:val="24"/>
          <w:szCs w:val="24"/>
          <w:lang w:val="en-IE"/>
        </w:rPr>
        <w:t>working conditions (including remuneration) vis-à-vis counterparties, when they are not consumers</w:t>
      </w:r>
      <w:r w:rsidRPr="007C4D5B">
        <w:rPr>
          <w:rFonts w:ascii="Times New Roman" w:hAnsi="Times New Roman" w:cs="Times New Roman"/>
          <w:noProof/>
          <w:sz w:val="24"/>
          <w:szCs w:val="24"/>
          <w:lang w:val="en-IE"/>
        </w:rPr>
        <w:t>.</w:t>
      </w:r>
      <w:r w:rsidRPr="007C4D5B">
        <w:rPr>
          <w:rFonts w:ascii="Times New Roman" w:hAnsi="Times New Roman" w:cs="Times New Roman"/>
          <w:noProof/>
          <w:sz w:val="24"/>
          <w:szCs w:val="24"/>
          <w:lang w:val="en-GB"/>
        </w:rPr>
        <w:t xml:space="preserve"> These draft guidelines will be subject to an open public consultation to gather feedback by relevant stakeholders before </w:t>
      </w:r>
      <w:r w:rsidR="00F33A56" w:rsidRPr="007C4D5B">
        <w:rPr>
          <w:rFonts w:ascii="Times New Roman" w:hAnsi="Times New Roman" w:cs="Times New Roman"/>
          <w:noProof/>
          <w:sz w:val="24"/>
          <w:szCs w:val="24"/>
          <w:lang w:val="en-GB"/>
        </w:rPr>
        <w:t>their</w:t>
      </w:r>
      <w:r w:rsidRPr="007C4D5B">
        <w:rPr>
          <w:rFonts w:ascii="Times New Roman" w:hAnsi="Times New Roman" w:cs="Times New Roman"/>
          <w:noProof/>
          <w:sz w:val="24"/>
          <w:szCs w:val="24"/>
          <w:lang w:val="en-GB"/>
        </w:rPr>
        <w:t xml:space="preserve"> </w:t>
      </w:r>
      <w:r w:rsidR="00E628AB" w:rsidRPr="007C4D5B">
        <w:rPr>
          <w:rFonts w:ascii="Times New Roman" w:hAnsi="Times New Roman" w:cs="Times New Roman"/>
          <w:noProof/>
          <w:sz w:val="24"/>
          <w:szCs w:val="24"/>
          <w:lang w:val="en-GB"/>
        </w:rPr>
        <w:t>adoption</w:t>
      </w:r>
      <w:r w:rsidRPr="007C4D5B">
        <w:rPr>
          <w:rFonts w:ascii="Times New Roman" w:hAnsi="Times New Roman" w:cs="Times New Roman"/>
          <w:noProof/>
          <w:sz w:val="24"/>
          <w:szCs w:val="24"/>
          <w:lang w:val="en-GB"/>
        </w:rPr>
        <w:t xml:space="preserve">. </w:t>
      </w:r>
    </w:p>
    <w:p w14:paraId="74626507" w14:textId="5EB5CD6D"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The measures on algorithm</w:t>
      </w:r>
      <w:r w:rsidR="00797183" w:rsidRPr="007C4D5B">
        <w:rPr>
          <w:rFonts w:ascii="Times New Roman" w:hAnsi="Times New Roman" w:cs="Times New Roman"/>
          <w:b/>
          <w:noProof/>
          <w:sz w:val="24"/>
          <w:szCs w:val="24"/>
          <w:lang w:val="en-GB"/>
        </w:rPr>
        <w:t>ic</w:t>
      </w:r>
      <w:r w:rsidRPr="007C4D5B">
        <w:rPr>
          <w:rFonts w:ascii="Times New Roman" w:hAnsi="Times New Roman" w:cs="Times New Roman"/>
          <w:b/>
          <w:noProof/>
          <w:sz w:val="24"/>
          <w:szCs w:val="24"/>
          <w:lang w:val="en-GB"/>
        </w:rPr>
        <w:t xml:space="preserve"> management in the proposed Directive will also </w:t>
      </w:r>
      <w:r w:rsidR="0037779E" w:rsidRPr="007C4D5B">
        <w:rPr>
          <w:rFonts w:ascii="Times New Roman" w:hAnsi="Times New Roman" w:cs="Times New Roman"/>
          <w:b/>
          <w:noProof/>
          <w:sz w:val="24"/>
          <w:szCs w:val="24"/>
          <w:lang w:val="en-GB"/>
        </w:rPr>
        <w:t xml:space="preserve">apply to </w:t>
      </w:r>
      <w:r w:rsidRPr="007C4D5B">
        <w:rPr>
          <w:rFonts w:ascii="Times New Roman" w:hAnsi="Times New Roman" w:cs="Times New Roman"/>
          <w:b/>
          <w:noProof/>
          <w:sz w:val="24"/>
          <w:szCs w:val="24"/>
          <w:lang w:val="en-GB"/>
        </w:rPr>
        <w:t xml:space="preserve">the </w:t>
      </w:r>
      <w:r w:rsidR="00A83197" w:rsidRPr="007C4D5B">
        <w:rPr>
          <w:rFonts w:ascii="Times New Roman" w:hAnsi="Times New Roman" w:cs="Times New Roman"/>
          <w:b/>
          <w:noProof/>
          <w:sz w:val="24"/>
          <w:szCs w:val="24"/>
          <w:lang w:val="en-GB"/>
        </w:rPr>
        <w:t>genuine self-employed</w:t>
      </w:r>
      <w:r w:rsidRPr="007C4D5B">
        <w:rPr>
          <w:rFonts w:ascii="Times New Roman" w:hAnsi="Times New Roman" w:cs="Times New Roman"/>
          <w:b/>
          <w:noProof/>
          <w:sz w:val="24"/>
          <w:szCs w:val="24"/>
          <w:lang w:val="en-GB"/>
        </w:rPr>
        <w:t xml:space="preserve">. </w:t>
      </w:r>
      <w:r w:rsidRPr="007C4D5B">
        <w:rPr>
          <w:rFonts w:ascii="Times New Roman" w:hAnsi="Times New Roman" w:cs="Times New Roman"/>
          <w:noProof/>
          <w:sz w:val="24"/>
          <w:szCs w:val="24"/>
          <w:lang w:val="en-GB"/>
        </w:rPr>
        <w:t xml:space="preserve">Understanding how somebody’s behaviour influences automated decisions on task attribution can affect access to future work opportunities, irrespective of the employment status. Improving algorithmic transparency and ensuring human monitoring and review of significant automated decisions is therefore also important for the </w:t>
      </w:r>
      <w:r w:rsidR="00A83197" w:rsidRPr="007C4D5B">
        <w:rPr>
          <w:rFonts w:ascii="Times New Roman" w:hAnsi="Times New Roman" w:cs="Times New Roman"/>
          <w:noProof/>
          <w:sz w:val="24"/>
          <w:szCs w:val="24"/>
          <w:lang w:val="en-GB"/>
        </w:rPr>
        <w:t>genuine self-employed</w:t>
      </w:r>
      <w:r w:rsidRPr="007C4D5B">
        <w:rPr>
          <w:rFonts w:ascii="Times New Roman" w:hAnsi="Times New Roman" w:cs="Times New Roman"/>
          <w:noProof/>
          <w:sz w:val="24"/>
          <w:szCs w:val="24"/>
          <w:lang w:val="en-GB"/>
        </w:rPr>
        <w:t xml:space="preserve">. </w:t>
      </w:r>
    </w:p>
    <w:p w14:paraId="7DCAB55A" w14:textId="51C183D7" w:rsidR="00A32900" w:rsidRPr="007C4D5B" w:rsidRDefault="00A32900" w:rsidP="00A32900">
      <w:pPr>
        <w:jc w:val="both"/>
        <w:rPr>
          <w:rFonts w:ascii="Times New Roman" w:hAnsi="Times New Roman" w:cs="Times New Roman"/>
          <w:b/>
          <w:noProof/>
          <w:sz w:val="24"/>
          <w:szCs w:val="24"/>
          <w:lang w:val="en-GB"/>
        </w:rPr>
      </w:pPr>
      <w:r w:rsidRPr="007C4D5B">
        <w:rPr>
          <w:rFonts w:ascii="Times New Roman" w:hAnsi="Times New Roman" w:cs="Times New Roman"/>
          <w:noProof/>
          <w:sz w:val="24"/>
          <w:szCs w:val="24"/>
          <w:lang w:val="en-GB"/>
        </w:rPr>
        <w:t xml:space="preserve">The measures outlined above complement what the </w:t>
      </w:r>
      <w:r w:rsidR="0037779E" w:rsidRPr="007C4D5B">
        <w:rPr>
          <w:rFonts w:ascii="Times New Roman" w:hAnsi="Times New Roman" w:cs="Times New Roman"/>
          <w:noProof/>
          <w:sz w:val="24"/>
          <w:szCs w:val="24"/>
          <w:lang w:val="en-GB"/>
        </w:rPr>
        <w:t xml:space="preserve">EU </w:t>
      </w:r>
      <w:r w:rsidRPr="007C4D5B">
        <w:rPr>
          <w:rFonts w:ascii="Times New Roman" w:hAnsi="Times New Roman" w:cs="Times New Roman"/>
          <w:noProof/>
          <w:sz w:val="24"/>
          <w:szCs w:val="24"/>
          <w:lang w:val="en-GB"/>
        </w:rPr>
        <w:t>has already been doing to tackle challenges to self-employment. The Council Recommendation on access to</w:t>
      </w:r>
      <w:r w:rsidRPr="007C4D5B">
        <w:rPr>
          <w:rFonts w:ascii="Times New Roman" w:hAnsi="Times New Roman" w:cs="Times New Roman"/>
          <w:b/>
          <w:noProof/>
          <w:sz w:val="24"/>
          <w:szCs w:val="24"/>
          <w:lang w:val="en-GB"/>
        </w:rPr>
        <w:t xml:space="preserve"> </w:t>
      </w:r>
      <w:r w:rsidRPr="007C4D5B">
        <w:rPr>
          <w:rFonts w:ascii="Times New Roman" w:hAnsi="Times New Roman" w:cs="Times New Roman"/>
          <w:noProof/>
          <w:sz w:val="24"/>
          <w:szCs w:val="24"/>
          <w:lang w:val="en-GB"/>
        </w:rPr>
        <w:t>social protection for workers and the self-employed</w:t>
      </w:r>
      <w:r w:rsidRPr="007C4D5B">
        <w:rPr>
          <w:rStyle w:val="FootnoteReference"/>
          <w:rFonts w:ascii="Times New Roman" w:hAnsi="Times New Roman" w:cs="Times New Roman"/>
          <w:noProof/>
          <w:sz w:val="24"/>
          <w:szCs w:val="24"/>
          <w:lang w:val="en-GB"/>
        </w:rPr>
        <w:footnoteReference w:id="18"/>
      </w:r>
      <w:r w:rsidRPr="007C4D5B">
        <w:rPr>
          <w:rFonts w:ascii="Times New Roman" w:hAnsi="Times New Roman" w:cs="Times New Roman"/>
          <w:noProof/>
          <w:sz w:val="24"/>
          <w:szCs w:val="24"/>
          <w:lang w:val="en-GB"/>
        </w:rPr>
        <w:t xml:space="preserve"> calls on Member States to ensure that workers and the self-employed have formal and effective access to adequate social protection. National implementation plans</w:t>
      </w:r>
      <w:r w:rsidRPr="007C4D5B">
        <w:rPr>
          <w:rStyle w:val="FootnoteReference"/>
          <w:rFonts w:ascii="Times New Roman" w:hAnsi="Times New Roman" w:cs="Times New Roman"/>
          <w:noProof/>
          <w:sz w:val="24"/>
          <w:szCs w:val="24"/>
          <w:lang w:val="en-GB"/>
        </w:rPr>
        <w:footnoteReference w:id="19"/>
      </w:r>
      <w:r w:rsidRPr="007C4D5B">
        <w:rPr>
          <w:rFonts w:ascii="Times New Roman" w:hAnsi="Times New Roman" w:cs="Times New Roman"/>
          <w:noProof/>
          <w:sz w:val="24"/>
          <w:szCs w:val="24"/>
          <w:lang w:val="en-GB"/>
        </w:rPr>
        <w:t xml:space="preserve"> show that gaps remain in formal social protection coverage for the self-employed. </w:t>
      </w:r>
      <w:r w:rsidRPr="007C4D5B">
        <w:rPr>
          <w:rFonts w:ascii="Times New Roman" w:hAnsi="Times New Roman" w:cs="Times New Roman"/>
          <w:noProof/>
          <w:sz w:val="24"/>
          <w:szCs w:val="24"/>
          <w:lang w:val="en-US"/>
        </w:rPr>
        <w:t xml:space="preserve">This is especially the case for access to unemployment benefits, benefits related to accidents at work and occupational diseases and paternity benefits. </w:t>
      </w:r>
      <w:r w:rsidRPr="007C4D5B">
        <w:rPr>
          <w:rFonts w:ascii="Times New Roman" w:eastAsia="Calibri" w:hAnsi="Times New Roman" w:cs="Times New Roman"/>
          <w:noProof/>
          <w:sz w:val="24"/>
          <w:szCs w:val="24"/>
          <w:lang w:val="en-GB"/>
        </w:rPr>
        <w:t xml:space="preserve">In this context, </w:t>
      </w:r>
      <w:r w:rsidR="00AE5763" w:rsidRPr="007C4D5B">
        <w:rPr>
          <w:rFonts w:ascii="Times New Roman" w:eastAsia="Calibri" w:hAnsi="Times New Roman" w:cs="Times New Roman"/>
          <w:b/>
          <w:noProof/>
          <w:sz w:val="24"/>
          <w:szCs w:val="24"/>
          <w:lang w:val="en-GB"/>
        </w:rPr>
        <w:t>the</w:t>
      </w:r>
      <w:r w:rsidRPr="007C4D5B">
        <w:rPr>
          <w:rFonts w:ascii="Times New Roman" w:eastAsia="Calibri" w:hAnsi="Times New Roman" w:cs="Times New Roman"/>
          <w:b/>
          <w:noProof/>
          <w:sz w:val="24"/>
          <w:szCs w:val="24"/>
          <w:lang w:val="en-GB"/>
        </w:rPr>
        <w:t xml:space="preserve"> Commission strongly encourages </w:t>
      </w:r>
      <w:r w:rsidR="00AE5763" w:rsidRPr="007C4D5B">
        <w:rPr>
          <w:rFonts w:ascii="Times New Roman" w:eastAsia="Calibri" w:hAnsi="Times New Roman" w:cs="Times New Roman"/>
          <w:b/>
          <w:noProof/>
          <w:sz w:val="24"/>
          <w:szCs w:val="24"/>
          <w:lang w:val="en-GB"/>
        </w:rPr>
        <w:t xml:space="preserve">and will continue to support Member States in further </w:t>
      </w:r>
      <w:r w:rsidR="0059723C">
        <w:rPr>
          <w:rFonts w:ascii="Times New Roman" w:eastAsia="Calibri" w:hAnsi="Times New Roman" w:cs="Times New Roman"/>
          <w:b/>
          <w:noProof/>
          <w:sz w:val="24"/>
          <w:szCs w:val="24"/>
          <w:lang w:val="en-GB"/>
        </w:rPr>
        <w:t xml:space="preserve">strengthening social </w:t>
      </w:r>
      <w:r w:rsidR="00AE5763" w:rsidRPr="007C4D5B">
        <w:rPr>
          <w:rFonts w:ascii="Times New Roman" w:eastAsia="Calibri" w:hAnsi="Times New Roman" w:cs="Times New Roman"/>
          <w:b/>
          <w:noProof/>
          <w:sz w:val="24"/>
          <w:szCs w:val="24"/>
          <w:lang w:val="en-GB"/>
        </w:rPr>
        <w:t>protecti</w:t>
      </w:r>
      <w:r w:rsidR="0059723C">
        <w:rPr>
          <w:rFonts w:ascii="Times New Roman" w:eastAsia="Calibri" w:hAnsi="Times New Roman" w:cs="Times New Roman"/>
          <w:b/>
          <w:noProof/>
          <w:sz w:val="24"/>
          <w:szCs w:val="24"/>
          <w:lang w:val="en-GB"/>
        </w:rPr>
        <w:t>on of</w:t>
      </w:r>
      <w:r w:rsidR="00AE5763" w:rsidRPr="007C4D5B">
        <w:rPr>
          <w:rFonts w:ascii="Times New Roman" w:eastAsia="Calibri" w:hAnsi="Times New Roman" w:cs="Times New Roman"/>
          <w:b/>
          <w:noProof/>
          <w:sz w:val="24"/>
          <w:szCs w:val="24"/>
          <w:lang w:val="en-GB"/>
        </w:rPr>
        <w:t xml:space="preserve"> the </w:t>
      </w:r>
      <w:r w:rsidR="00A83197" w:rsidRPr="007C4D5B">
        <w:rPr>
          <w:rFonts w:ascii="Times New Roman" w:eastAsia="Calibri" w:hAnsi="Times New Roman" w:cs="Times New Roman"/>
          <w:b/>
          <w:noProof/>
          <w:sz w:val="24"/>
          <w:szCs w:val="24"/>
          <w:lang w:val="en-GB"/>
        </w:rPr>
        <w:t>genuine self-employed</w:t>
      </w:r>
      <w:r w:rsidR="00AE5763" w:rsidRPr="007C4D5B">
        <w:rPr>
          <w:rFonts w:ascii="Times New Roman" w:eastAsia="Calibri" w:hAnsi="Times New Roman" w:cs="Times New Roman"/>
          <w:noProof/>
          <w:sz w:val="24"/>
          <w:szCs w:val="24"/>
          <w:lang w:val="en-GB"/>
        </w:rPr>
        <w:t xml:space="preserve">. </w:t>
      </w:r>
      <w:r w:rsidR="00AE5763" w:rsidRPr="007C4D5B">
        <w:rPr>
          <w:rFonts w:ascii="Times New Roman" w:eastAsia="Calibri" w:hAnsi="Times New Roman" w:cs="Times New Roman"/>
          <w:b/>
          <w:noProof/>
          <w:sz w:val="24"/>
          <w:szCs w:val="24"/>
          <w:lang w:val="en-GB"/>
        </w:rPr>
        <w:t>They are</w:t>
      </w:r>
      <w:r w:rsidRPr="007C4D5B">
        <w:rPr>
          <w:rFonts w:ascii="Times New Roman" w:eastAsia="Calibri" w:hAnsi="Times New Roman" w:cs="Times New Roman"/>
          <w:b/>
          <w:noProof/>
          <w:sz w:val="24"/>
          <w:szCs w:val="24"/>
          <w:lang w:val="en-GB"/>
        </w:rPr>
        <w:t xml:space="preserve"> </w:t>
      </w:r>
      <w:r w:rsidR="00EF45CE" w:rsidRPr="007C4D5B">
        <w:rPr>
          <w:rFonts w:ascii="Times New Roman" w:eastAsia="Calibri" w:hAnsi="Times New Roman" w:cs="Times New Roman"/>
          <w:b/>
          <w:noProof/>
          <w:sz w:val="24"/>
          <w:szCs w:val="24"/>
          <w:lang w:val="en-GB"/>
        </w:rPr>
        <w:t>instrumental for the EU’s economic growth, as they drive business innovation</w:t>
      </w:r>
      <w:r w:rsidR="00AE5763" w:rsidRPr="007C4D5B">
        <w:rPr>
          <w:rFonts w:ascii="Times New Roman" w:eastAsia="Calibri" w:hAnsi="Times New Roman" w:cs="Times New Roman"/>
          <w:b/>
          <w:noProof/>
          <w:sz w:val="24"/>
          <w:szCs w:val="24"/>
          <w:lang w:val="en-GB"/>
        </w:rPr>
        <w:t xml:space="preserve"> and entrepreneurialism.</w:t>
      </w:r>
    </w:p>
    <w:p w14:paraId="649C289E" w14:textId="2C6E0993"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The Council Recommendation on improving the protection of the health and safety at work of the self-employed</w:t>
      </w:r>
      <w:r w:rsidRPr="007C4D5B">
        <w:rPr>
          <w:rStyle w:val="FootnoteReference"/>
          <w:rFonts w:ascii="Times New Roman" w:hAnsi="Times New Roman" w:cs="Times New Roman"/>
          <w:noProof/>
          <w:sz w:val="24"/>
          <w:szCs w:val="24"/>
          <w:lang w:val="en-GB"/>
        </w:rPr>
        <w:footnoteReference w:id="20"/>
      </w:r>
      <w:r w:rsidRPr="007C4D5B">
        <w:rPr>
          <w:rFonts w:ascii="Times New Roman" w:hAnsi="Times New Roman" w:cs="Times New Roman"/>
          <w:noProof/>
          <w:sz w:val="24"/>
          <w:szCs w:val="24"/>
          <w:lang w:val="en-GB"/>
        </w:rPr>
        <w:t xml:space="preserve"> promotes the prevention of occupational accidents and diseases among the self-employed. The Directive on the application of the principle of equal treatment between men and women engaged in an activity in a self-employed capacity</w:t>
      </w:r>
      <w:r w:rsidRPr="007C4D5B">
        <w:rPr>
          <w:rStyle w:val="FootnoteReference"/>
          <w:rFonts w:ascii="Times New Roman" w:hAnsi="Times New Roman" w:cs="Times New Roman"/>
          <w:noProof/>
          <w:sz w:val="24"/>
          <w:szCs w:val="24"/>
          <w:lang w:val="en-GB"/>
        </w:rPr>
        <w:footnoteReference w:id="21"/>
      </w:r>
      <w:r w:rsidRPr="007C4D5B">
        <w:rPr>
          <w:rFonts w:ascii="Times New Roman" w:hAnsi="Times New Roman" w:cs="Times New Roman"/>
          <w:noProof/>
          <w:sz w:val="24"/>
          <w:szCs w:val="24"/>
          <w:lang w:val="en-GB"/>
        </w:rPr>
        <w:t xml:space="preserve"> also lays down specific rights for the self-employed (i</w:t>
      </w:r>
      <w:r w:rsidR="00377783" w:rsidRPr="007C4D5B">
        <w:rPr>
          <w:rFonts w:ascii="Times New Roman" w:hAnsi="Times New Roman" w:cs="Times New Roman"/>
          <w:noProof/>
          <w:sz w:val="24"/>
          <w:szCs w:val="24"/>
          <w:lang w:val="en-GB"/>
        </w:rPr>
        <w:t>.</w:t>
      </w:r>
      <w:r w:rsidRPr="007C4D5B">
        <w:rPr>
          <w:rFonts w:ascii="Times New Roman" w:hAnsi="Times New Roman" w:cs="Times New Roman"/>
          <w:noProof/>
          <w:sz w:val="24"/>
          <w:szCs w:val="24"/>
          <w:lang w:val="en-GB"/>
        </w:rPr>
        <w:t>e. maternity allowances, protection against discrimination, etc.).</w:t>
      </w:r>
    </w:p>
    <w:p w14:paraId="32DC4B36" w14:textId="30A379CB" w:rsidR="00727CF8"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Furthermore, the EU internal market </w:t>
      </w:r>
      <w:r w:rsidRPr="007C4D5B">
        <w:rPr>
          <w:rFonts w:ascii="Times New Roman" w:hAnsi="Times New Roman" w:cs="Times New Roman"/>
          <w:b/>
          <w:i/>
          <w:noProof/>
          <w:sz w:val="24"/>
          <w:szCs w:val="24"/>
          <w:lang w:val="en-GB"/>
        </w:rPr>
        <w:t>acquis</w:t>
      </w:r>
      <w:r w:rsidRPr="007C4D5B">
        <w:rPr>
          <w:rFonts w:ascii="Times New Roman" w:hAnsi="Times New Roman" w:cs="Times New Roman"/>
          <w:b/>
          <w:noProof/>
          <w:sz w:val="24"/>
          <w:szCs w:val="24"/>
          <w:lang w:val="en-GB"/>
        </w:rPr>
        <w:t xml:space="preserve"> also offers relevant protections for the self-employed.</w:t>
      </w:r>
      <w:r w:rsidRPr="007C4D5B">
        <w:rPr>
          <w:rFonts w:ascii="Times New Roman" w:hAnsi="Times New Roman" w:cs="Times New Roman"/>
          <w:noProof/>
          <w:sz w:val="24"/>
          <w:szCs w:val="24"/>
          <w:lang w:val="en-GB"/>
        </w:rPr>
        <w:t xml:space="preserve"> The </w:t>
      </w:r>
      <w:r w:rsidR="00797183" w:rsidRPr="007C4D5B">
        <w:rPr>
          <w:rFonts w:ascii="Times New Roman" w:hAnsi="Times New Roman" w:cs="Times New Roman"/>
          <w:noProof/>
          <w:sz w:val="24"/>
          <w:szCs w:val="24"/>
          <w:lang w:val="en-GB"/>
        </w:rPr>
        <w:t>P</w:t>
      </w:r>
      <w:r w:rsidRPr="007C4D5B">
        <w:rPr>
          <w:rFonts w:ascii="Times New Roman" w:hAnsi="Times New Roman" w:cs="Times New Roman"/>
          <w:noProof/>
          <w:sz w:val="24"/>
          <w:szCs w:val="24"/>
          <w:lang w:val="en-GB"/>
        </w:rPr>
        <w:t>latform</w:t>
      </w:r>
      <w:r w:rsidR="00797183" w:rsidRPr="007C4D5B">
        <w:rPr>
          <w:rFonts w:ascii="Times New Roman" w:hAnsi="Times New Roman" w:cs="Times New Roman"/>
          <w:noProof/>
          <w:sz w:val="24"/>
          <w:szCs w:val="24"/>
          <w:lang w:val="en-GB"/>
        </w:rPr>
        <w:t>s</w:t>
      </w:r>
      <w:r w:rsidRPr="007C4D5B">
        <w:rPr>
          <w:rFonts w:ascii="Times New Roman" w:hAnsi="Times New Roman" w:cs="Times New Roman"/>
          <w:noProof/>
          <w:sz w:val="24"/>
          <w:szCs w:val="24"/>
          <w:lang w:val="en-GB"/>
        </w:rPr>
        <w:t>-to-</w:t>
      </w:r>
      <w:r w:rsidR="00797183" w:rsidRPr="007C4D5B">
        <w:rPr>
          <w:rFonts w:ascii="Times New Roman" w:hAnsi="Times New Roman" w:cs="Times New Roman"/>
          <w:noProof/>
          <w:sz w:val="24"/>
          <w:szCs w:val="24"/>
          <w:lang w:val="en-GB"/>
        </w:rPr>
        <w:t>B</w:t>
      </w:r>
      <w:r w:rsidRPr="007C4D5B">
        <w:rPr>
          <w:rFonts w:ascii="Times New Roman" w:hAnsi="Times New Roman" w:cs="Times New Roman"/>
          <w:noProof/>
          <w:sz w:val="24"/>
          <w:szCs w:val="24"/>
          <w:lang w:val="en-GB"/>
        </w:rPr>
        <w:t>usiness (P2B)</w:t>
      </w:r>
      <w:r w:rsidR="00797183" w:rsidRPr="007C4D5B">
        <w:rPr>
          <w:rFonts w:ascii="Times New Roman" w:hAnsi="Times New Roman" w:cs="Times New Roman"/>
          <w:noProof/>
          <w:sz w:val="24"/>
          <w:szCs w:val="24"/>
          <w:lang w:val="en-GB"/>
        </w:rPr>
        <w:t xml:space="preserve"> Regulation</w:t>
      </w:r>
      <w:r w:rsidRPr="007C4D5B">
        <w:rPr>
          <w:rStyle w:val="FootnoteReference"/>
          <w:rFonts w:ascii="Times New Roman" w:hAnsi="Times New Roman" w:cs="Times New Roman"/>
          <w:noProof/>
          <w:sz w:val="24"/>
          <w:szCs w:val="24"/>
          <w:lang w:val="en-GB"/>
        </w:rPr>
        <w:footnoteReference w:id="22"/>
      </w:r>
      <w:r w:rsidRPr="007C4D5B">
        <w:rPr>
          <w:rFonts w:ascii="Times New Roman" w:hAnsi="Times New Roman" w:cs="Times New Roman"/>
          <w:noProof/>
          <w:sz w:val="24"/>
          <w:szCs w:val="24"/>
          <w:lang w:val="en-GB"/>
        </w:rPr>
        <w:t xml:space="preserve"> aims to ensure that self-employed people working through </w:t>
      </w:r>
      <w:r w:rsidR="0068043A">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platforms are treated in a transparent and fair way and that they have access to effective redress in the event of disputes. The General Data Protection Regulation</w:t>
      </w:r>
      <w:r w:rsidRPr="007C4D5B">
        <w:rPr>
          <w:rStyle w:val="FootnoteReference"/>
          <w:rFonts w:ascii="Times New Roman" w:hAnsi="Times New Roman" w:cs="Times New Roman"/>
          <w:noProof/>
          <w:sz w:val="24"/>
          <w:szCs w:val="24"/>
          <w:lang w:val="en-GB"/>
        </w:rPr>
        <w:footnoteReference w:id="23"/>
      </w:r>
      <w:r w:rsidRPr="007C4D5B">
        <w:rPr>
          <w:rFonts w:ascii="Times New Roman" w:hAnsi="Times New Roman" w:cs="Times New Roman"/>
          <w:noProof/>
          <w:sz w:val="24"/>
          <w:szCs w:val="24"/>
          <w:lang w:val="en-GB"/>
        </w:rPr>
        <w:t xml:space="preserve"> </w:t>
      </w:r>
      <w:r w:rsidR="00DA219D" w:rsidRPr="007C4D5B">
        <w:rPr>
          <w:rFonts w:ascii="Times New Roman" w:hAnsi="Times New Roman" w:cs="Times New Roman"/>
          <w:noProof/>
          <w:sz w:val="24"/>
          <w:szCs w:val="24"/>
          <w:lang w:val="en-GB"/>
        </w:rPr>
        <w:t xml:space="preserve">requires that all personal data processing is lawful, fair and transparent and limited to what is necessary. It also </w:t>
      </w:r>
      <w:r w:rsidRPr="007C4D5B">
        <w:rPr>
          <w:rFonts w:ascii="Times New Roman" w:hAnsi="Times New Roman" w:cs="Times New Roman"/>
          <w:noProof/>
          <w:sz w:val="24"/>
          <w:szCs w:val="24"/>
          <w:lang w:val="en-GB"/>
        </w:rPr>
        <w:t>grants a number</w:t>
      </w:r>
      <w:r w:rsidRPr="007C4D5B">
        <w:rPr>
          <w:rFonts w:ascii="Times New Roman" w:hAnsi="Times New Roman" w:cs="Times New Roman"/>
          <w:b/>
          <w:noProof/>
          <w:sz w:val="24"/>
          <w:szCs w:val="24"/>
          <w:lang w:val="en-GB"/>
        </w:rPr>
        <w:t xml:space="preserve"> </w:t>
      </w:r>
      <w:r w:rsidRPr="007C4D5B">
        <w:rPr>
          <w:rFonts w:ascii="Times New Roman" w:hAnsi="Times New Roman" w:cs="Times New Roman"/>
          <w:noProof/>
          <w:sz w:val="24"/>
          <w:szCs w:val="24"/>
          <w:lang w:val="en-GB"/>
        </w:rPr>
        <w:t xml:space="preserve">of data protection rights, such as the right </w:t>
      </w:r>
      <w:r w:rsidR="00DA219D" w:rsidRPr="007C4D5B">
        <w:rPr>
          <w:rFonts w:ascii="Times New Roman" w:hAnsi="Times New Roman" w:cs="Times New Roman"/>
          <w:noProof/>
          <w:sz w:val="24"/>
          <w:szCs w:val="24"/>
          <w:lang w:val="en-GB"/>
        </w:rPr>
        <w:t xml:space="preserve">to be informed about personal data processing and </w:t>
      </w:r>
      <w:r w:rsidRPr="007C4D5B">
        <w:rPr>
          <w:rFonts w:ascii="Times New Roman" w:hAnsi="Times New Roman" w:cs="Times New Roman"/>
          <w:noProof/>
          <w:sz w:val="24"/>
          <w:szCs w:val="24"/>
          <w:lang w:val="en-GB"/>
        </w:rPr>
        <w:t xml:space="preserve">of access to </w:t>
      </w:r>
      <w:r w:rsidR="00DA219D" w:rsidRPr="007C4D5B">
        <w:rPr>
          <w:rFonts w:ascii="Times New Roman" w:hAnsi="Times New Roman" w:cs="Times New Roman"/>
          <w:noProof/>
          <w:sz w:val="24"/>
          <w:szCs w:val="24"/>
          <w:lang w:val="en-GB"/>
        </w:rPr>
        <w:t xml:space="preserve">one’s own </w:t>
      </w:r>
      <w:r w:rsidRPr="007C4D5B">
        <w:rPr>
          <w:rFonts w:ascii="Times New Roman" w:hAnsi="Times New Roman" w:cs="Times New Roman"/>
          <w:noProof/>
          <w:sz w:val="24"/>
          <w:szCs w:val="24"/>
          <w:lang w:val="en-GB"/>
        </w:rPr>
        <w:t>personal data, the right to rectification</w:t>
      </w:r>
      <w:r w:rsidR="00797183" w:rsidRPr="007C4D5B">
        <w:rPr>
          <w:rFonts w:ascii="Times New Roman" w:hAnsi="Times New Roman" w:cs="Times New Roman"/>
          <w:noProof/>
          <w:sz w:val="24"/>
          <w:szCs w:val="24"/>
          <w:lang w:val="en-GB"/>
        </w:rPr>
        <w:t xml:space="preserve"> (</w:t>
      </w:r>
      <w:r w:rsidRPr="007C4D5B">
        <w:rPr>
          <w:rFonts w:ascii="Times New Roman" w:hAnsi="Times New Roman" w:cs="Times New Roman"/>
          <w:noProof/>
          <w:sz w:val="24"/>
          <w:szCs w:val="24"/>
          <w:lang w:val="en-GB"/>
        </w:rPr>
        <w:t>including the right to have one’s data corrected</w:t>
      </w:r>
      <w:r w:rsidR="00797183" w:rsidRPr="007C4D5B">
        <w:rPr>
          <w:rFonts w:ascii="Times New Roman" w:hAnsi="Times New Roman" w:cs="Times New Roman"/>
          <w:noProof/>
          <w:sz w:val="24"/>
          <w:szCs w:val="24"/>
          <w:lang w:val="en-GB"/>
        </w:rPr>
        <w:t>)</w:t>
      </w:r>
      <w:r w:rsidRPr="007C4D5B">
        <w:rPr>
          <w:rFonts w:ascii="Times New Roman" w:hAnsi="Times New Roman" w:cs="Times New Roman"/>
          <w:noProof/>
          <w:sz w:val="24"/>
          <w:szCs w:val="24"/>
          <w:lang w:val="en-GB"/>
        </w:rPr>
        <w:t>, the right to restrict the processing of one’s data, the right to data portability</w:t>
      </w:r>
      <w:r w:rsidR="00DA219D" w:rsidRPr="007C4D5B">
        <w:rPr>
          <w:rFonts w:ascii="Times New Roman" w:hAnsi="Times New Roman" w:cs="Times New Roman"/>
          <w:noProof/>
          <w:sz w:val="24"/>
          <w:szCs w:val="24"/>
          <w:lang w:val="en-GB"/>
        </w:rPr>
        <w:t xml:space="preserve"> and the right not to be subject to a decision based solely on automated processing of personal data when such decision has legal effects or similarly significant effects</w:t>
      </w:r>
      <w:r w:rsidRPr="007C4D5B">
        <w:rPr>
          <w:rFonts w:ascii="Times New Roman" w:hAnsi="Times New Roman" w:cs="Times New Roman"/>
          <w:noProof/>
          <w:sz w:val="24"/>
          <w:szCs w:val="24"/>
          <w:lang w:val="en-GB"/>
        </w:rPr>
        <w:t>.</w:t>
      </w:r>
    </w:p>
    <w:p w14:paraId="6FC59165" w14:textId="29130556" w:rsidR="00A32900" w:rsidRPr="007C4D5B" w:rsidRDefault="00A32900" w:rsidP="00194A0F">
      <w:pPr>
        <w:pBdr>
          <w:top w:val="single" w:sz="4" w:space="1" w:color="auto"/>
          <w:left w:val="single" w:sz="4" w:space="4" w:color="auto"/>
          <w:bottom w:val="single" w:sz="4" w:space="0" w:color="auto"/>
          <w:right w:val="single" w:sz="4" w:space="4" w:color="auto"/>
        </w:pBdr>
        <w:jc w:val="both"/>
        <w:rPr>
          <w:rFonts w:ascii="Times New Roman" w:hAnsi="Times New Roman" w:cs="Times New Roman"/>
          <w:b/>
          <w:noProof/>
          <w:sz w:val="24"/>
          <w:szCs w:val="24"/>
          <w:u w:val="single"/>
          <w:lang w:val="en-GB"/>
        </w:rPr>
      </w:pPr>
      <w:r w:rsidRPr="007C4D5B">
        <w:rPr>
          <w:rFonts w:ascii="Times New Roman" w:hAnsi="Times New Roman" w:cs="Times New Roman"/>
          <w:b/>
          <w:noProof/>
          <w:sz w:val="24"/>
          <w:szCs w:val="24"/>
          <w:u w:val="single"/>
          <w:lang w:val="en-GB"/>
        </w:rPr>
        <w:t xml:space="preserve">The impact of the Directive on </w:t>
      </w:r>
      <w:r w:rsidR="00A83197" w:rsidRPr="007C4D5B">
        <w:rPr>
          <w:rFonts w:ascii="Times New Roman" w:hAnsi="Times New Roman" w:cs="Times New Roman"/>
          <w:b/>
          <w:noProof/>
          <w:sz w:val="24"/>
          <w:szCs w:val="24"/>
          <w:u w:val="single"/>
          <w:lang w:val="en-GB"/>
        </w:rPr>
        <w:t>genuine self-employed</w:t>
      </w:r>
      <w:r w:rsidRPr="007C4D5B">
        <w:rPr>
          <w:rFonts w:ascii="Times New Roman" w:hAnsi="Times New Roman" w:cs="Times New Roman"/>
          <w:b/>
          <w:noProof/>
          <w:sz w:val="24"/>
          <w:szCs w:val="24"/>
          <w:u w:val="single"/>
          <w:lang w:val="en-GB"/>
        </w:rPr>
        <w:t xml:space="preserve"> people – How do the new rights work in practice?</w:t>
      </w:r>
    </w:p>
    <w:p w14:paraId="0967C4E2" w14:textId="7FCE9ED0" w:rsidR="00A32900" w:rsidRPr="007C4D5B" w:rsidRDefault="00EF45CE" w:rsidP="00194A0F">
      <w:pPr>
        <w:pBdr>
          <w:top w:val="single" w:sz="4" w:space="1" w:color="auto"/>
          <w:left w:val="single" w:sz="4" w:space="4" w:color="auto"/>
          <w:bottom w:val="single" w:sz="4" w:space="0" w:color="auto"/>
          <w:right w:val="single" w:sz="4" w:space="4" w:color="auto"/>
        </w:pBd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A</w:t>
      </w:r>
      <w:r w:rsidR="00D6184E" w:rsidRPr="007C4D5B">
        <w:rPr>
          <w:rFonts w:ascii="Times New Roman" w:hAnsi="Times New Roman" w:cs="Times New Roman"/>
          <w:noProof/>
          <w:sz w:val="24"/>
          <w:szCs w:val="24"/>
          <w:lang w:val="en-GB"/>
        </w:rPr>
        <w:t xml:space="preserve">s an indirect effect </w:t>
      </w:r>
      <w:r w:rsidRPr="007C4D5B">
        <w:rPr>
          <w:rFonts w:ascii="Times New Roman" w:hAnsi="Times New Roman" w:cs="Times New Roman"/>
          <w:noProof/>
          <w:sz w:val="24"/>
          <w:szCs w:val="24"/>
          <w:lang w:val="en-GB"/>
        </w:rPr>
        <w:t xml:space="preserve">of the Directive, </w:t>
      </w:r>
      <w:r w:rsidR="00377783" w:rsidRPr="007C4D5B">
        <w:rPr>
          <w:rFonts w:ascii="Times New Roman" w:hAnsi="Times New Roman" w:cs="Times New Roman"/>
          <w:noProof/>
          <w:sz w:val="24"/>
          <w:szCs w:val="24"/>
          <w:lang w:val="en-GB"/>
        </w:rPr>
        <w:t xml:space="preserve">some of the </w:t>
      </w:r>
      <w:r w:rsidRPr="007C4D5B">
        <w:rPr>
          <w:rFonts w:ascii="Times New Roman" w:hAnsi="Times New Roman" w:cs="Times New Roman"/>
          <w:noProof/>
          <w:sz w:val="24"/>
          <w:szCs w:val="24"/>
          <w:lang w:val="en-GB"/>
        </w:rPr>
        <w:t xml:space="preserve">digital labour platforms </w:t>
      </w:r>
      <w:r w:rsidR="00377783" w:rsidRPr="007C4D5B">
        <w:rPr>
          <w:rFonts w:ascii="Times New Roman" w:hAnsi="Times New Roman" w:cs="Times New Roman"/>
          <w:noProof/>
          <w:sz w:val="24"/>
          <w:szCs w:val="24"/>
          <w:lang w:val="en-GB"/>
        </w:rPr>
        <w:t xml:space="preserve">which currently exercise some degree of control over people who work through them </w:t>
      </w:r>
      <w:r w:rsidRPr="007C4D5B">
        <w:rPr>
          <w:rFonts w:ascii="Times New Roman" w:hAnsi="Times New Roman" w:cs="Times New Roman"/>
          <w:noProof/>
          <w:sz w:val="24"/>
          <w:szCs w:val="24"/>
          <w:lang w:val="en-GB"/>
        </w:rPr>
        <w:t>may change their business model</w:t>
      </w:r>
      <w:r w:rsidR="00377783" w:rsidRPr="007C4D5B">
        <w:rPr>
          <w:rFonts w:ascii="Times New Roman" w:hAnsi="Times New Roman" w:cs="Times New Roman"/>
          <w:noProof/>
          <w:sz w:val="24"/>
          <w:szCs w:val="24"/>
          <w:lang w:val="en-GB"/>
        </w:rPr>
        <w:t xml:space="preserve"> to create</w:t>
      </w:r>
      <w:r w:rsidR="00A07D67" w:rsidRPr="007C4D5B">
        <w:rPr>
          <w:rFonts w:ascii="Times New Roman" w:hAnsi="Times New Roman" w:cs="Times New Roman"/>
          <w:noProof/>
          <w:sz w:val="24"/>
          <w:szCs w:val="24"/>
          <w:lang w:val="en-GB"/>
        </w:rPr>
        <w:t xml:space="preserve"> the</w:t>
      </w:r>
      <w:r w:rsidR="00377783" w:rsidRPr="007C4D5B">
        <w:rPr>
          <w:rFonts w:ascii="Times New Roman" w:hAnsi="Times New Roman" w:cs="Times New Roman"/>
          <w:noProof/>
          <w:sz w:val="24"/>
          <w:szCs w:val="24"/>
          <w:lang w:val="en-GB"/>
        </w:rPr>
        <w:t xml:space="preserve"> conditions for genuine self-employment</w:t>
      </w:r>
      <w:r w:rsidRPr="007C4D5B">
        <w:rPr>
          <w:rFonts w:ascii="Times New Roman" w:hAnsi="Times New Roman" w:cs="Times New Roman"/>
          <w:noProof/>
          <w:sz w:val="24"/>
          <w:szCs w:val="24"/>
          <w:lang w:val="en-GB"/>
        </w:rPr>
        <w:t xml:space="preserve">. </w:t>
      </w:r>
      <w:r w:rsidR="00AE53F6" w:rsidRPr="00194A0F">
        <w:rPr>
          <w:rFonts w:ascii="Times New Roman" w:hAnsi="Times New Roman" w:cs="Times New Roman"/>
          <w:noProof/>
          <w:sz w:val="24"/>
          <w:szCs w:val="24"/>
          <w:lang w:val="en-GB"/>
        </w:rPr>
        <w:t xml:space="preserve">The Directive </w:t>
      </w:r>
      <w:r w:rsidR="00AE53F6">
        <w:rPr>
          <w:rFonts w:ascii="Times New Roman" w:hAnsi="Times New Roman" w:cs="Times New Roman"/>
          <w:noProof/>
          <w:sz w:val="24"/>
          <w:szCs w:val="24"/>
          <w:lang w:val="en-GB"/>
        </w:rPr>
        <w:t>will</w:t>
      </w:r>
      <w:r w:rsidR="00AE53F6" w:rsidRPr="00194A0F">
        <w:rPr>
          <w:rFonts w:ascii="Times New Roman" w:hAnsi="Times New Roman" w:cs="Times New Roman"/>
          <w:noProof/>
          <w:sz w:val="24"/>
          <w:szCs w:val="24"/>
          <w:lang w:val="en-GB"/>
        </w:rPr>
        <w:t xml:space="preserve"> provide incentives for digital labour platforms to further clarify their contractual relationships, if necessary, in order to put them more firmly on the path of either the self-employed or employed status. </w:t>
      </w:r>
      <w:r w:rsidR="00AE53F6">
        <w:rPr>
          <w:rFonts w:ascii="Times New Roman" w:hAnsi="Times New Roman" w:cs="Times New Roman"/>
          <w:noProof/>
          <w:sz w:val="24"/>
          <w:szCs w:val="24"/>
          <w:lang w:val="en-GB"/>
        </w:rPr>
        <w:t xml:space="preserve">When necessary, the self-employed will also receive support </w:t>
      </w:r>
      <w:r w:rsidR="00037E91">
        <w:rPr>
          <w:rFonts w:ascii="Times New Roman" w:hAnsi="Times New Roman" w:cs="Times New Roman"/>
          <w:noProof/>
          <w:sz w:val="24"/>
          <w:szCs w:val="24"/>
          <w:lang w:val="en-GB"/>
        </w:rPr>
        <w:t>to clarify their status</w:t>
      </w:r>
      <w:r w:rsidR="00AE53F6">
        <w:rPr>
          <w:rFonts w:ascii="Times New Roman" w:hAnsi="Times New Roman" w:cs="Times New Roman"/>
          <w:noProof/>
          <w:sz w:val="24"/>
          <w:szCs w:val="24"/>
          <w:lang w:val="en-GB"/>
        </w:rPr>
        <w:t>. Th</w:t>
      </w:r>
      <w:r w:rsidR="00037E91">
        <w:rPr>
          <w:rFonts w:ascii="Times New Roman" w:hAnsi="Times New Roman" w:cs="Times New Roman"/>
          <w:noProof/>
          <w:sz w:val="24"/>
          <w:szCs w:val="24"/>
          <w:lang w:val="en-GB"/>
        </w:rPr>
        <w:t>e Directive</w:t>
      </w:r>
      <w:r w:rsidR="00AE53F6">
        <w:rPr>
          <w:rFonts w:ascii="Times New Roman" w:hAnsi="Times New Roman" w:cs="Times New Roman"/>
          <w:noProof/>
          <w:sz w:val="24"/>
          <w:szCs w:val="24"/>
          <w:lang w:val="en-GB"/>
        </w:rPr>
        <w:t xml:space="preserve"> is expected to cement</w:t>
      </w:r>
      <w:r w:rsidR="00AE53F6" w:rsidRPr="00194A0F">
        <w:rPr>
          <w:rFonts w:ascii="Times New Roman" w:hAnsi="Times New Roman" w:cs="Times New Roman"/>
          <w:noProof/>
          <w:sz w:val="24"/>
          <w:szCs w:val="24"/>
          <w:lang w:val="en-GB"/>
        </w:rPr>
        <w:t xml:space="preserve"> </w:t>
      </w:r>
      <w:r w:rsidR="00A32900" w:rsidRPr="007C4D5B">
        <w:rPr>
          <w:rFonts w:ascii="Times New Roman" w:hAnsi="Times New Roman" w:cs="Times New Roman"/>
          <w:noProof/>
          <w:sz w:val="24"/>
          <w:szCs w:val="24"/>
          <w:lang w:val="en-GB"/>
        </w:rPr>
        <w:t xml:space="preserve">the autonomy </w:t>
      </w:r>
      <w:r w:rsidR="00AE53F6">
        <w:rPr>
          <w:rFonts w:ascii="Times New Roman" w:hAnsi="Times New Roman" w:cs="Times New Roman"/>
          <w:noProof/>
          <w:sz w:val="24"/>
          <w:szCs w:val="24"/>
          <w:lang w:val="en-GB"/>
        </w:rPr>
        <w:t xml:space="preserve">of the </w:t>
      </w:r>
      <w:r w:rsidR="00A32900" w:rsidRPr="007C4D5B">
        <w:rPr>
          <w:rFonts w:ascii="Times New Roman" w:hAnsi="Times New Roman" w:cs="Times New Roman"/>
          <w:noProof/>
          <w:sz w:val="24"/>
          <w:szCs w:val="24"/>
          <w:lang w:val="en-GB"/>
        </w:rPr>
        <w:t>self-employment</w:t>
      </w:r>
      <w:r w:rsidR="00AE53F6">
        <w:rPr>
          <w:rFonts w:ascii="Times New Roman" w:hAnsi="Times New Roman" w:cs="Times New Roman"/>
          <w:noProof/>
          <w:sz w:val="24"/>
          <w:szCs w:val="24"/>
          <w:lang w:val="en-GB"/>
        </w:rPr>
        <w:t xml:space="preserve"> and support their</w:t>
      </w:r>
      <w:r w:rsidR="00CA7B1A">
        <w:rPr>
          <w:rFonts w:ascii="Times New Roman" w:hAnsi="Times New Roman" w:cs="Times New Roman"/>
          <w:noProof/>
          <w:sz w:val="24"/>
          <w:szCs w:val="24"/>
          <w:lang w:val="en-GB"/>
        </w:rPr>
        <w:t xml:space="preserve"> </w:t>
      </w:r>
      <w:r w:rsidR="00A32900" w:rsidRPr="007C4D5B">
        <w:rPr>
          <w:rFonts w:ascii="Times New Roman" w:hAnsi="Times New Roman" w:cs="Times New Roman"/>
          <w:noProof/>
          <w:sz w:val="24"/>
          <w:szCs w:val="24"/>
          <w:lang w:val="en-GB"/>
        </w:rPr>
        <w:t xml:space="preserve">ability to take advantage of their entrepreneurial possibilities, e.g. by developing their client pool. Those who are already </w:t>
      </w:r>
      <w:r w:rsidR="00A83197" w:rsidRPr="007C4D5B">
        <w:rPr>
          <w:rFonts w:ascii="Times New Roman" w:hAnsi="Times New Roman" w:cs="Times New Roman"/>
          <w:noProof/>
          <w:sz w:val="24"/>
          <w:szCs w:val="24"/>
          <w:lang w:val="en-GB"/>
        </w:rPr>
        <w:t>genuine self-employed</w:t>
      </w:r>
      <w:r w:rsidR="00A32900" w:rsidRPr="007C4D5B">
        <w:rPr>
          <w:rFonts w:ascii="Times New Roman" w:hAnsi="Times New Roman" w:cs="Times New Roman"/>
          <w:noProof/>
          <w:sz w:val="24"/>
          <w:szCs w:val="24"/>
          <w:lang w:val="en-GB"/>
        </w:rPr>
        <w:t xml:space="preserve"> will retain the benefits related to their employment status.</w:t>
      </w:r>
    </w:p>
    <w:p w14:paraId="6CF8C8DF" w14:textId="4CA632E6" w:rsidR="00A32900" w:rsidRPr="007C4D5B" w:rsidRDefault="00377783" w:rsidP="00194A0F">
      <w:pPr>
        <w:pBdr>
          <w:top w:val="single" w:sz="4" w:space="1" w:color="auto"/>
          <w:left w:val="single" w:sz="4" w:space="4" w:color="auto"/>
          <w:bottom w:val="single" w:sz="4" w:space="0" w:color="auto"/>
          <w:right w:val="single" w:sz="4" w:space="4" w:color="auto"/>
        </w:pBd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IE"/>
        </w:rPr>
        <w:t>All s</w:t>
      </w:r>
      <w:r w:rsidRPr="007C4D5B">
        <w:rPr>
          <w:rFonts w:ascii="Times New Roman" w:hAnsi="Times New Roman" w:cs="Times New Roman"/>
          <w:noProof/>
          <w:sz w:val="24"/>
          <w:szCs w:val="24"/>
          <w:lang w:val="en-GB"/>
        </w:rPr>
        <w:t>elf</w:t>
      </w:r>
      <w:r w:rsidR="00A32900" w:rsidRPr="007C4D5B">
        <w:rPr>
          <w:rFonts w:ascii="Times New Roman" w:hAnsi="Times New Roman" w:cs="Times New Roman"/>
          <w:noProof/>
          <w:sz w:val="24"/>
          <w:szCs w:val="24"/>
          <w:lang w:val="en-GB"/>
        </w:rPr>
        <w:t>-employed people working through platforms will obtain similar rights to workers with respect to algorithmic management</w:t>
      </w:r>
      <w:r w:rsidR="00EF45CE" w:rsidRPr="007C4D5B">
        <w:rPr>
          <w:rFonts w:ascii="Times New Roman" w:hAnsi="Times New Roman" w:cs="Times New Roman"/>
          <w:noProof/>
          <w:sz w:val="24"/>
          <w:szCs w:val="24"/>
          <w:lang w:val="en-GB"/>
        </w:rPr>
        <w:t xml:space="preserve">, most notably on the transparency of </w:t>
      </w:r>
      <w:r w:rsidR="007E1A29">
        <w:rPr>
          <w:rFonts w:ascii="Times New Roman" w:hAnsi="Times New Roman" w:cs="Times New Roman"/>
          <w:noProof/>
          <w:sz w:val="24"/>
          <w:szCs w:val="24"/>
          <w:lang w:val="en-GB"/>
        </w:rPr>
        <w:t>automated</w:t>
      </w:r>
      <w:r w:rsidR="007E1A29" w:rsidRPr="007C4D5B">
        <w:rPr>
          <w:rFonts w:ascii="Times New Roman" w:hAnsi="Times New Roman" w:cs="Times New Roman"/>
          <w:noProof/>
          <w:sz w:val="24"/>
          <w:szCs w:val="24"/>
          <w:lang w:val="en-GB"/>
        </w:rPr>
        <w:t xml:space="preserve"> </w:t>
      </w:r>
      <w:r w:rsidR="007E1A29">
        <w:rPr>
          <w:rFonts w:ascii="Times New Roman" w:hAnsi="Times New Roman" w:cs="Times New Roman"/>
          <w:noProof/>
          <w:sz w:val="24"/>
          <w:szCs w:val="24"/>
          <w:lang w:val="en-GB"/>
        </w:rPr>
        <w:t>systems</w:t>
      </w:r>
      <w:r w:rsidR="007E1A29" w:rsidRPr="007C4D5B">
        <w:rPr>
          <w:rFonts w:ascii="Times New Roman" w:hAnsi="Times New Roman" w:cs="Times New Roman"/>
          <w:noProof/>
          <w:sz w:val="24"/>
          <w:szCs w:val="24"/>
          <w:lang w:val="en-GB"/>
        </w:rPr>
        <w:t xml:space="preserve"> </w:t>
      </w:r>
      <w:r w:rsidR="00EF45CE" w:rsidRPr="007C4D5B">
        <w:rPr>
          <w:rFonts w:ascii="Times New Roman" w:hAnsi="Times New Roman" w:cs="Times New Roman"/>
          <w:noProof/>
          <w:sz w:val="24"/>
          <w:szCs w:val="24"/>
          <w:lang w:val="en-GB"/>
        </w:rPr>
        <w:t>deployed and on mechanisms to redress and review algorithmically-driven decisions</w:t>
      </w:r>
      <w:r w:rsidR="00A32900" w:rsidRPr="007C4D5B">
        <w:rPr>
          <w:rFonts w:ascii="Times New Roman" w:hAnsi="Times New Roman" w:cs="Times New Roman"/>
          <w:noProof/>
          <w:sz w:val="24"/>
          <w:szCs w:val="24"/>
          <w:lang w:val="en-GB"/>
        </w:rPr>
        <w:t xml:space="preserve">. Having more clarity on the mechanisms underpinning the assignment </w:t>
      </w:r>
      <w:r w:rsidR="006E7420" w:rsidRPr="007C4D5B">
        <w:rPr>
          <w:rFonts w:ascii="Times New Roman" w:hAnsi="Times New Roman" w:cs="Times New Roman"/>
          <w:noProof/>
          <w:sz w:val="24"/>
          <w:szCs w:val="24"/>
          <w:lang w:val="en-GB"/>
        </w:rPr>
        <w:t xml:space="preserve">and proposal </w:t>
      </w:r>
      <w:r w:rsidR="00A32900" w:rsidRPr="007C4D5B">
        <w:rPr>
          <w:rFonts w:ascii="Times New Roman" w:hAnsi="Times New Roman" w:cs="Times New Roman"/>
          <w:noProof/>
          <w:sz w:val="24"/>
          <w:szCs w:val="24"/>
          <w:lang w:val="en-GB"/>
        </w:rPr>
        <w:t>of tasks will help them to improve income security and predictability.</w:t>
      </w:r>
    </w:p>
    <w:p w14:paraId="3ABB38DB" w14:textId="77777777" w:rsidR="00AE5763" w:rsidRPr="007C4D5B" w:rsidRDefault="00AE5763" w:rsidP="00A32900">
      <w:pPr>
        <w:spacing w:after="0"/>
        <w:jc w:val="both"/>
        <w:rPr>
          <w:rFonts w:ascii="Times New Roman" w:hAnsi="Times New Roman" w:cs="Times New Roman"/>
          <w:b/>
          <w:noProof/>
          <w:sz w:val="24"/>
          <w:szCs w:val="24"/>
          <w:lang w:val="en-GB"/>
        </w:rPr>
      </w:pPr>
    </w:p>
    <w:p w14:paraId="1F3F0AC0" w14:textId="684AAC09" w:rsidR="00A32900" w:rsidRPr="00D555B7" w:rsidRDefault="00A32900" w:rsidP="00A32900">
      <w:pPr>
        <w:jc w:val="both"/>
        <w:rPr>
          <w:rFonts w:ascii="Times New Roman" w:hAnsi="Times New Roman" w:cs="Times New Roman"/>
          <w:b/>
          <w:noProof/>
          <w:sz w:val="28"/>
          <w:szCs w:val="24"/>
          <w:lang w:val="en-GB"/>
        </w:rPr>
      </w:pPr>
      <w:r w:rsidRPr="00D555B7">
        <w:rPr>
          <w:rFonts w:ascii="Times New Roman" w:hAnsi="Times New Roman" w:cs="Times New Roman"/>
          <w:b/>
          <w:noProof/>
          <w:sz w:val="28"/>
          <w:szCs w:val="24"/>
          <w:lang w:val="en-GB"/>
        </w:rPr>
        <w:t xml:space="preserve">5. </w:t>
      </w:r>
      <w:r w:rsidR="0037779E" w:rsidRPr="00D555B7">
        <w:rPr>
          <w:rFonts w:ascii="Times New Roman" w:hAnsi="Times New Roman" w:cs="Times New Roman"/>
          <w:b/>
          <w:noProof/>
          <w:sz w:val="28"/>
          <w:szCs w:val="24"/>
          <w:lang w:val="en-GB"/>
        </w:rPr>
        <w:t xml:space="preserve">EU action on platform work </w:t>
      </w:r>
      <w:r w:rsidR="00797183" w:rsidRPr="00D555B7">
        <w:rPr>
          <w:rFonts w:ascii="Times New Roman" w:hAnsi="Times New Roman" w:cs="Times New Roman"/>
          <w:b/>
          <w:noProof/>
          <w:sz w:val="28"/>
          <w:szCs w:val="24"/>
          <w:lang w:val="en-GB"/>
        </w:rPr>
        <w:t>–</w:t>
      </w:r>
      <w:r w:rsidR="0037779E" w:rsidRPr="00D555B7">
        <w:rPr>
          <w:rFonts w:ascii="Times New Roman" w:hAnsi="Times New Roman" w:cs="Times New Roman"/>
          <w:b/>
          <w:noProof/>
          <w:sz w:val="28"/>
          <w:szCs w:val="24"/>
          <w:lang w:val="en-GB"/>
        </w:rPr>
        <w:t xml:space="preserve"> </w:t>
      </w:r>
      <w:r w:rsidRPr="00D555B7">
        <w:rPr>
          <w:rFonts w:ascii="Times New Roman" w:hAnsi="Times New Roman" w:cs="Times New Roman"/>
          <w:b/>
          <w:noProof/>
          <w:sz w:val="28"/>
          <w:szCs w:val="24"/>
          <w:lang w:val="en-GB"/>
        </w:rPr>
        <w:t>What does it mean for businesses?</w:t>
      </w:r>
    </w:p>
    <w:p w14:paraId="508C256A" w14:textId="4E3FB153"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Conservative estimates </w:t>
      </w:r>
      <w:r w:rsidR="00DB3C02" w:rsidRPr="007C4D5B">
        <w:rPr>
          <w:rFonts w:ascii="Times New Roman" w:hAnsi="Times New Roman" w:cs="Times New Roman"/>
          <w:b/>
          <w:noProof/>
          <w:sz w:val="24"/>
          <w:szCs w:val="24"/>
          <w:lang w:val="en-GB"/>
        </w:rPr>
        <w:t>suggest that there are</w:t>
      </w:r>
      <w:r w:rsidRPr="007C4D5B">
        <w:rPr>
          <w:rFonts w:ascii="Times New Roman" w:hAnsi="Times New Roman" w:cs="Times New Roman"/>
          <w:b/>
          <w:noProof/>
          <w:sz w:val="24"/>
          <w:szCs w:val="24"/>
          <w:lang w:val="en-GB"/>
        </w:rPr>
        <w:t xml:space="preserve"> more than 500 digital labour platforms active in the EU</w:t>
      </w:r>
      <w:r w:rsidRPr="007C4D5B">
        <w:rPr>
          <w:rFonts w:ascii="Times New Roman" w:hAnsi="Times New Roman" w:cs="Times New Roman"/>
          <w:noProof/>
          <w:sz w:val="24"/>
          <w:szCs w:val="24"/>
          <w:lang w:val="en-GB"/>
        </w:rPr>
        <w:t xml:space="preserve">. These are innovative companies that offer services catering to emerging consumer preferences, including notably ‘on demand’ services. They often build their client base and competitive position through the speed, efficiency and flexibility of their service provision. They bring dynamism to the EU’s economy, building on the perks of digitalisation and can act as important levers in the green and digital transitions. However, their innovation potential risks being thwarted by the fragmentation of existing regulatory frameworks, which challenge cross-border expansion and prevents </w:t>
      </w:r>
      <w:r w:rsidR="006D25D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from making the most of the </w:t>
      </w:r>
      <w:r w:rsidR="004B3080" w:rsidRPr="007C4D5B">
        <w:rPr>
          <w:rFonts w:ascii="Times New Roman" w:hAnsi="Times New Roman" w:cs="Times New Roman"/>
          <w:noProof/>
          <w:sz w:val="24"/>
          <w:szCs w:val="24"/>
          <w:lang w:val="en-GB"/>
        </w:rPr>
        <w:t>S</w:t>
      </w:r>
      <w:r w:rsidRPr="007C4D5B">
        <w:rPr>
          <w:rFonts w:ascii="Times New Roman" w:hAnsi="Times New Roman" w:cs="Times New Roman"/>
          <w:noProof/>
          <w:sz w:val="24"/>
          <w:szCs w:val="24"/>
          <w:lang w:val="en-GB"/>
        </w:rPr>
        <w:t xml:space="preserve">ingle </w:t>
      </w:r>
      <w:r w:rsidR="004B3080" w:rsidRPr="007C4D5B">
        <w:rPr>
          <w:rFonts w:ascii="Times New Roman" w:hAnsi="Times New Roman" w:cs="Times New Roman"/>
          <w:noProof/>
          <w:sz w:val="24"/>
          <w:szCs w:val="24"/>
          <w:lang w:val="en-GB"/>
        </w:rPr>
        <w:t>M</w:t>
      </w:r>
      <w:r w:rsidRPr="007C4D5B">
        <w:rPr>
          <w:rFonts w:ascii="Times New Roman" w:hAnsi="Times New Roman" w:cs="Times New Roman"/>
          <w:noProof/>
          <w:sz w:val="24"/>
          <w:szCs w:val="24"/>
          <w:lang w:val="en-GB"/>
        </w:rPr>
        <w:t xml:space="preserve">arket’s economies of scale and scope. </w:t>
      </w:r>
    </w:p>
    <w:p w14:paraId="2B844028" w14:textId="3976BC98" w:rsidR="00A32900" w:rsidRPr="007C4D5B" w:rsidRDefault="00DB3C02"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I</w:t>
      </w:r>
      <w:r w:rsidR="00A32900" w:rsidRPr="007C4D5B">
        <w:rPr>
          <w:rFonts w:ascii="Times New Roman" w:hAnsi="Times New Roman" w:cs="Times New Roman"/>
          <w:b/>
          <w:noProof/>
          <w:sz w:val="24"/>
          <w:szCs w:val="24"/>
          <w:lang w:val="en-GB"/>
        </w:rPr>
        <w:t xml:space="preserve">nnovation should take place in a </w:t>
      </w:r>
      <w:r w:rsidR="00A32900" w:rsidRPr="007C4D5B" w:rsidDel="00375EFF">
        <w:rPr>
          <w:rFonts w:ascii="Times New Roman" w:hAnsi="Times New Roman" w:cs="Times New Roman"/>
          <w:b/>
          <w:noProof/>
          <w:sz w:val="24"/>
          <w:szCs w:val="24"/>
          <w:lang w:val="en-GB"/>
        </w:rPr>
        <w:t xml:space="preserve">truly competitive and </w:t>
      </w:r>
      <w:r w:rsidR="00A32900" w:rsidRPr="007C4D5B">
        <w:rPr>
          <w:rFonts w:ascii="Times New Roman" w:hAnsi="Times New Roman" w:cs="Times New Roman"/>
          <w:b/>
          <w:noProof/>
          <w:sz w:val="24"/>
          <w:szCs w:val="24"/>
          <w:lang w:val="en-GB"/>
        </w:rPr>
        <w:t xml:space="preserve">fair </w:t>
      </w:r>
      <w:r w:rsidRPr="007C4D5B">
        <w:rPr>
          <w:rFonts w:ascii="Times New Roman" w:hAnsi="Times New Roman" w:cs="Times New Roman"/>
          <w:b/>
          <w:noProof/>
          <w:sz w:val="24"/>
          <w:szCs w:val="24"/>
          <w:lang w:val="en-GB"/>
        </w:rPr>
        <w:t>environment</w:t>
      </w:r>
      <w:r w:rsidRPr="007C4D5B">
        <w:rPr>
          <w:rFonts w:ascii="Times New Roman" w:hAnsi="Times New Roman" w:cs="Times New Roman"/>
          <w:noProof/>
          <w:sz w:val="24"/>
          <w:szCs w:val="24"/>
          <w:lang w:val="en-GB"/>
        </w:rPr>
        <w:t>.</w:t>
      </w:r>
      <w:r w:rsidR="00D50764">
        <w:rPr>
          <w:rFonts w:ascii="Times New Roman" w:hAnsi="Times New Roman" w:cs="Times New Roman"/>
          <w:noProof/>
          <w:sz w:val="24"/>
          <w:szCs w:val="24"/>
          <w:lang w:val="en-GB"/>
        </w:rPr>
        <w:t xml:space="preserve"> </w:t>
      </w:r>
      <w:r w:rsidRPr="007C4D5B">
        <w:rPr>
          <w:rFonts w:ascii="Times New Roman" w:hAnsi="Times New Roman" w:cs="Times New Roman"/>
          <w:noProof/>
          <w:sz w:val="24"/>
          <w:szCs w:val="24"/>
          <w:lang w:val="en-GB"/>
        </w:rPr>
        <w:t xml:space="preserve">For competition to yield positive outcomes in terms of consumer choice, low prices and workers’ well-being, </w:t>
      </w:r>
      <w:r w:rsidR="00A32900" w:rsidRPr="007C4D5B">
        <w:rPr>
          <w:rFonts w:ascii="Times New Roman" w:hAnsi="Times New Roman" w:cs="Times New Roman"/>
          <w:noProof/>
          <w:sz w:val="24"/>
          <w:szCs w:val="24"/>
          <w:lang w:val="en-GB"/>
        </w:rPr>
        <w:t xml:space="preserve">businesses </w:t>
      </w:r>
      <w:r w:rsidR="00F33A56" w:rsidRPr="007C4D5B">
        <w:rPr>
          <w:rFonts w:ascii="Times New Roman" w:hAnsi="Times New Roman" w:cs="Times New Roman"/>
          <w:noProof/>
          <w:sz w:val="24"/>
          <w:szCs w:val="24"/>
          <w:lang w:val="en-GB"/>
        </w:rPr>
        <w:t xml:space="preserve">should </w:t>
      </w:r>
      <w:r w:rsidRPr="007C4D5B">
        <w:rPr>
          <w:rFonts w:ascii="Times New Roman" w:hAnsi="Times New Roman" w:cs="Times New Roman"/>
          <w:noProof/>
          <w:sz w:val="24"/>
          <w:szCs w:val="24"/>
          <w:lang w:val="en-GB"/>
        </w:rPr>
        <w:t>compete o</w:t>
      </w:r>
      <w:r w:rsidR="00377783" w:rsidRPr="007C4D5B">
        <w:rPr>
          <w:rFonts w:ascii="Times New Roman" w:hAnsi="Times New Roman" w:cs="Times New Roman"/>
          <w:noProof/>
          <w:sz w:val="24"/>
          <w:szCs w:val="24"/>
          <w:lang w:val="en-GB"/>
        </w:rPr>
        <w:t>n</w:t>
      </w:r>
      <w:r w:rsidRPr="007C4D5B">
        <w:rPr>
          <w:rFonts w:ascii="Times New Roman" w:hAnsi="Times New Roman" w:cs="Times New Roman"/>
          <w:noProof/>
          <w:sz w:val="24"/>
          <w:szCs w:val="24"/>
          <w:lang w:val="en-GB"/>
        </w:rPr>
        <w:t xml:space="preserve"> the basis</w:t>
      </w:r>
      <w:r w:rsidR="00A32900" w:rsidRPr="007C4D5B">
        <w:rPr>
          <w:rFonts w:ascii="Times New Roman" w:hAnsi="Times New Roman" w:cs="Times New Roman"/>
          <w:noProof/>
          <w:sz w:val="24"/>
          <w:szCs w:val="24"/>
          <w:lang w:val="en-GB"/>
        </w:rPr>
        <w:t xml:space="preserve"> </w:t>
      </w:r>
      <w:r w:rsidRPr="007C4D5B">
        <w:rPr>
          <w:rFonts w:ascii="Times New Roman" w:hAnsi="Times New Roman" w:cs="Times New Roman"/>
          <w:noProof/>
          <w:sz w:val="24"/>
          <w:szCs w:val="24"/>
          <w:lang w:val="en-GB"/>
        </w:rPr>
        <w:t>of</w:t>
      </w:r>
      <w:r w:rsidR="00A32900" w:rsidRPr="007C4D5B">
        <w:rPr>
          <w:rFonts w:ascii="Times New Roman" w:hAnsi="Times New Roman" w:cs="Times New Roman"/>
          <w:noProof/>
          <w:sz w:val="24"/>
          <w:szCs w:val="24"/>
          <w:lang w:val="en-GB"/>
        </w:rPr>
        <w:t xml:space="preserve"> the quality of the service they provide</w:t>
      </w:r>
      <w:r w:rsidR="000B724C">
        <w:rPr>
          <w:rFonts w:ascii="Times New Roman" w:hAnsi="Times New Roman" w:cs="Times New Roman"/>
          <w:noProof/>
          <w:sz w:val="24"/>
          <w:szCs w:val="24"/>
          <w:lang w:val="en-GB"/>
        </w:rPr>
        <w:t xml:space="preserve"> and their productivity</w:t>
      </w:r>
      <w:r w:rsidR="00A32900" w:rsidRPr="007C4D5B">
        <w:rPr>
          <w:rFonts w:ascii="Times New Roman" w:hAnsi="Times New Roman" w:cs="Times New Roman"/>
          <w:noProof/>
          <w:sz w:val="24"/>
          <w:szCs w:val="24"/>
          <w:lang w:val="en-GB"/>
        </w:rPr>
        <w:t xml:space="preserve">, rather than on the </w:t>
      </w:r>
      <w:r w:rsidRPr="007C4D5B">
        <w:rPr>
          <w:rFonts w:ascii="Times New Roman" w:hAnsi="Times New Roman" w:cs="Times New Roman"/>
          <w:noProof/>
          <w:sz w:val="24"/>
          <w:szCs w:val="24"/>
          <w:lang w:val="en-GB"/>
        </w:rPr>
        <w:t>working conditions of</w:t>
      </w:r>
      <w:r w:rsidR="00A32900" w:rsidRPr="007C4D5B">
        <w:rPr>
          <w:rFonts w:ascii="Times New Roman" w:hAnsi="Times New Roman" w:cs="Times New Roman"/>
          <w:noProof/>
          <w:sz w:val="24"/>
          <w:szCs w:val="24"/>
          <w:lang w:val="en-GB"/>
        </w:rPr>
        <w:t xml:space="preserve"> their workers. </w:t>
      </w:r>
      <w:r w:rsidRPr="007C4D5B">
        <w:rPr>
          <w:rFonts w:ascii="Times New Roman" w:hAnsi="Times New Roman" w:cs="Times New Roman"/>
          <w:noProof/>
          <w:sz w:val="24"/>
          <w:szCs w:val="24"/>
          <w:lang w:val="en-GB"/>
        </w:rPr>
        <w:t>Currently, however,</w:t>
      </w:r>
      <w:r w:rsidR="00A32900" w:rsidRPr="007C4D5B">
        <w:rPr>
          <w:rFonts w:ascii="Times New Roman" w:hAnsi="Times New Roman" w:cs="Times New Roman"/>
          <w:noProof/>
          <w:sz w:val="24"/>
          <w:szCs w:val="24"/>
          <w:lang w:val="en-GB"/>
        </w:rPr>
        <w:t xml:space="preserve"> some </w:t>
      </w:r>
      <w:r w:rsidR="006D25DD">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 xml:space="preserve">platforms build part of their competitive advantage not only on the innovation of their services, but also on the low cost of their labour, by contracting people who should actually be workers as self-employed. Misclassification </w:t>
      </w:r>
      <w:r w:rsidR="0037779E" w:rsidRPr="007C4D5B">
        <w:rPr>
          <w:rFonts w:ascii="Times New Roman" w:hAnsi="Times New Roman" w:cs="Times New Roman"/>
          <w:noProof/>
          <w:sz w:val="24"/>
          <w:szCs w:val="24"/>
          <w:lang w:val="en-GB"/>
        </w:rPr>
        <w:t>results in</w:t>
      </w:r>
      <w:r w:rsidR="00A32900" w:rsidRPr="007C4D5B">
        <w:rPr>
          <w:rFonts w:ascii="Times New Roman" w:hAnsi="Times New Roman" w:cs="Times New Roman"/>
          <w:noProof/>
          <w:sz w:val="24"/>
          <w:szCs w:val="24"/>
          <w:lang w:val="en-GB"/>
        </w:rPr>
        <w:t xml:space="preserve"> fewer costs</w:t>
      </w:r>
      <w:r w:rsidR="00014AB8" w:rsidRPr="007C4D5B">
        <w:rPr>
          <w:rFonts w:ascii="Times New Roman" w:hAnsi="Times New Roman" w:cs="Times New Roman"/>
          <w:noProof/>
          <w:sz w:val="24"/>
          <w:szCs w:val="24"/>
          <w:lang w:val="en-GB"/>
        </w:rPr>
        <w:t xml:space="preserve"> than what would be due otherwise</w:t>
      </w:r>
      <w:r w:rsidR="00A32900" w:rsidRPr="007C4D5B">
        <w:rPr>
          <w:rFonts w:ascii="Times New Roman" w:hAnsi="Times New Roman" w:cs="Times New Roman"/>
          <w:noProof/>
          <w:sz w:val="24"/>
          <w:szCs w:val="24"/>
          <w:lang w:val="en-GB"/>
        </w:rPr>
        <w:t>: on average, companies employing their workers face 24.5% higher costs in the form of tax and social protection contributions.</w:t>
      </w:r>
      <w:r w:rsidRPr="007C4D5B">
        <w:rPr>
          <w:rStyle w:val="FootnoteReference"/>
          <w:rFonts w:ascii="Times New Roman" w:hAnsi="Times New Roman" w:cs="Times New Roman"/>
          <w:noProof/>
          <w:sz w:val="24"/>
          <w:szCs w:val="24"/>
          <w:lang w:val="en-GB"/>
        </w:rPr>
        <w:footnoteReference w:id="24"/>
      </w:r>
      <w:r w:rsidR="00A32900" w:rsidRPr="007C4D5B">
        <w:rPr>
          <w:rFonts w:ascii="Times New Roman" w:hAnsi="Times New Roman" w:cs="Times New Roman"/>
          <w:noProof/>
          <w:sz w:val="24"/>
          <w:szCs w:val="24"/>
          <w:lang w:val="en-GB"/>
        </w:rPr>
        <w:t xml:space="preserve"> </w:t>
      </w:r>
    </w:p>
    <w:p w14:paraId="0B9E008C" w14:textId="1EFB915A"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The proposed Directive</w:t>
      </w:r>
      <w:r w:rsidRPr="007C4D5B">
        <w:rPr>
          <w:rFonts w:ascii="Times New Roman" w:hAnsi="Times New Roman" w:cs="Times New Roman"/>
          <w:noProof/>
          <w:sz w:val="24"/>
          <w:szCs w:val="24"/>
          <w:lang w:val="en-GB"/>
        </w:rPr>
        <w:t xml:space="preserve"> </w:t>
      </w:r>
      <w:r w:rsidR="00DB3C02" w:rsidRPr="007C4D5B">
        <w:rPr>
          <w:rFonts w:ascii="Times New Roman" w:hAnsi="Times New Roman" w:cs="Times New Roman"/>
          <w:b/>
          <w:noProof/>
          <w:sz w:val="24"/>
          <w:szCs w:val="24"/>
          <w:lang w:val="en-GB"/>
        </w:rPr>
        <w:t xml:space="preserve">ensures fair treatment of workers as well as a level-playing field and legal certainty for businesses. </w:t>
      </w:r>
      <w:r w:rsidR="00DB3C02" w:rsidRPr="007C4D5B">
        <w:rPr>
          <w:rFonts w:ascii="Times New Roman" w:hAnsi="Times New Roman" w:cs="Times New Roman"/>
          <w:noProof/>
          <w:sz w:val="24"/>
          <w:szCs w:val="24"/>
          <w:lang w:val="en-GB"/>
        </w:rPr>
        <w:t xml:space="preserve">It brings </w:t>
      </w:r>
      <w:r w:rsidRPr="007C4D5B">
        <w:rPr>
          <w:rFonts w:ascii="Times New Roman" w:hAnsi="Times New Roman" w:cs="Times New Roman"/>
          <w:noProof/>
          <w:sz w:val="24"/>
          <w:szCs w:val="24"/>
          <w:lang w:val="en-GB"/>
        </w:rPr>
        <w:t xml:space="preserve">more clarity on who should be considered as a worker and where the obligations of </w:t>
      </w:r>
      <w:r w:rsidR="00B5173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lie, thereby avoiding lengthy court cases and granting </w:t>
      </w:r>
      <w:r w:rsidR="00B5173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legal certainty on how they can conduct their business across the EU. The rebuttable presumption and </w:t>
      </w:r>
      <w:r w:rsidR="00B5173D">
        <w:rPr>
          <w:rFonts w:ascii="Times New Roman" w:hAnsi="Times New Roman" w:cs="Times New Roman"/>
          <w:noProof/>
          <w:sz w:val="24"/>
          <w:szCs w:val="24"/>
          <w:lang w:val="en-GB"/>
        </w:rPr>
        <w:t>criteria</w:t>
      </w:r>
      <w:r w:rsidR="00B5173D" w:rsidRPr="007C4D5B">
        <w:rPr>
          <w:rFonts w:ascii="Times New Roman" w:hAnsi="Times New Roman" w:cs="Times New Roman"/>
          <w:noProof/>
          <w:sz w:val="24"/>
          <w:szCs w:val="24"/>
          <w:lang w:val="en-GB"/>
        </w:rPr>
        <w:t xml:space="preserve"> </w:t>
      </w:r>
      <w:r w:rsidRPr="007C4D5B">
        <w:rPr>
          <w:rFonts w:ascii="Times New Roman" w:hAnsi="Times New Roman" w:cs="Times New Roman"/>
          <w:noProof/>
          <w:sz w:val="24"/>
          <w:szCs w:val="24"/>
          <w:lang w:val="en-GB"/>
        </w:rPr>
        <w:t xml:space="preserve">of employment put forward by the Directive will </w:t>
      </w:r>
      <w:r w:rsidR="00DB3C02" w:rsidRPr="007C4D5B">
        <w:rPr>
          <w:rFonts w:ascii="Times New Roman" w:hAnsi="Times New Roman" w:cs="Times New Roman"/>
          <w:noProof/>
          <w:sz w:val="24"/>
          <w:szCs w:val="24"/>
          <w:lang w:val="en-GB"/>
        </w:rPr>
        <w:t xml:space="preserve">ensure </w:t>
      </w:r>
      <w:r w:rsidRPr="007C4D5B">
        <w:rPr>
          <w:rFonts w:ascii="Times New Roman" w:hAnsi="Times New Roman" w:cs="Times New Roman"/>
          <w:noProof/>
          <w:sz w:val="24"/>
          <w:szCs w:val="24"/>
          <w:lang w:val="en-GB"/>
        </w:rPr>
        <w:t xml:space="preserve">that </w:t>
      </w:r>
      <w:r w:rsidR="00B5173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operating through </w:t>
      </w:r>
      <w:r w:rsidR="00A83197" w:rsidRPr="007C4D5B">
        <w:rPr>
          <w:rFonts w:ascii="Times New Roman" w:hAnsi="Times New Roman" w:cs="Times New Roman"/>
          <w:noProof/>
          <w:sz w:val="24"/>
          <w:szCs w:val="24"/>
          <w:lang w:val="en-GB"/>
        </w:rPr>
        <w:t>false self-employed</w:t>
      </w:r>
      <w:r w:rsidRPr="007C4D5B">
        <w:rPr>
          <w:rFonts w:ascii="Times New Roman" w:hAnsi="Times New Roman" w:cs="Times New Roman"/>
          <w:noProof/>
          <w:sz w:val="24"/>
          <w:szCs w:val="24"/>
          <w:lang w:val="en-GB"/>
        </w:rPr>
        <w:t xml:space="preserve"> people follow the same regulations as platforms and traditional businesses employing their workers, and therefore do not </w:t>
      </w:r>
      <w:r w:rsidR="00E628AB" w:rsidRPr="007C4D5B">
        <w:rPr>
          <w:rFonts w:ascii="Times New Roman" w:hAnsi="Times New Roman" w:cs="Times New Roman"/>
          <w:noProof/>
          <w:sz w:val="24"/>
          <w:szCs w:val="24"/>
          <w:lang w:val="en-GB"/>
        </w:rPr>
        <w:t>benefit from an unjustified competitive advantage</w:t>
      </w:r>
      <w:r w:rsidRPr="007C4D5B">
        <w:rPr>
          <w:rFonts w:ascii="Times New Roman" w:hAnsi="Times New Roman" w:cs="Times New Roman"/>
          <w:noProof/>
          <w:sz w:val="24"/>
          <w:szCs w:val="24"/>
          <w:lang w:val="en-GB"/>
        </w:rPr>
        <w:t xml:space="preserve">. </w:t>
      </w:r>
      <w:r w:rsidR="00F33A56" w:rsidRPr="007C4D5B">
        <w:rPr>
          <w:rFonts w:ascii="Times New Roman" w:hAnsi="Times New Roman" w:cs="Times New Roman"/>
          <w:noProof/>
          <w:sz w:val="24"/>
          <w:szCs w:val="24"/>
          <w:lang w:val="en-GB"/>
        </w:rPr>
        <w:t xml:space="preserve">The proposed Directive includes measures to prevent undue burdens on SMEs. </w:t>
      </w:r>
      <w:r w:rsidRPr="007C4D5B">
        <w:rPr>
          <w:rFonts w:ascii="Times New Roman" w:hAnsi="Times New Roman" w:cs="Times New Roman"/>
          <w:noProof/>
          <w:sz w:val="24"/>
          <w:szCs w:val="24"/>
          <w:lang w:val="en-GB"/>
        </w:rPr>
        <w:t xml:space="preserve">EU law will be complemented by guidance provided by the Member States. </w:t>
      </w:r>
    </w:p>
    <w:p w14:paraId="4787AF4F" w14:textId="2A48FD3E"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For</w:t>
      </w:r>
      <w:r w:rsidR="006D25DD">
        <w:rPr>
          <w:rFonts w:ascii="Times New Roman" w:hAnsi="Times New Roman" w:cs="Times New Roman"/>
          <w:b/>
          <w:noProof/>
          <w:sz w:val="24"/>
          <w:szCs w:val="24"/>
          <w:lang w:val="en-GB"/>
        </w:rPr>
        <w:t xml:space="preserve"> digital labour</w:t>
      </w:r>
      <w:r w:rsidRPr="007C4D5B">
        <w:rPr>
          <w:rFonts w:ascii="Times New Roman" w:hAnsi="Times New Roman" w:cs="Times New Roman"/>
          <w:b/>
          <w:noProof/>
          <w:sz w:val="24"/>
          <w:szCs w:val="24"/>
          <w:lang w:val="en-GB"/>
        </w:rPr>
        <w:t xml:space="preserve"> platforms, the possibility to work with </w:t>
      </w:r>
      <w:r w:rsidR="00A83197" w:rsidRPr="007C4D5B">
        <w:rPr>
          <w:rFonts w:ascii="Times New Roman" w:hAnsi="Times New Roman" w:cs="Times New Roman"/>
          <w:b/>
          <w:noProof/>
          <w:sz w:val="24"/>
          <w:szCs w:val="24"/>
          <w:lang w:val="en-GB"/>
        </w:rPr>
        <w:t>genuine self-employed</w:t>
      </w:r>
      <w:r w:rsidRPr="007C4D5B">
        <w:rPr>
          <w:rFonts w:ascii="Times New Roman" w:hAnsi="Times New Roman" w:cs="Times New Roman"/>
          <w:b/>
          <w:noProof/>
          <w:sz w:val="24"/>
          <w:szCs w:val="24"/>
          <w:lang w:val="en-GB"/>
        </w:rPr>
        <w:t xml:space="preserve"> </w:t>
      </w:r>
      <w:r w:rsidR="00014AB8" w:rsidRPr="007C4D5B">
        <w:rPr>
          <w:rFonts w:ascii="Times New Roman" w:hAnsi="Times New Roman" w:cs="Times New Roman"/>
          <w:b/>
          <w:noProof/>
          <w:sz w:val="24"/>
          <w:szCs w:val="24"/>
          <w:lang w:val="en-GB"/>
        </w:rPr>
        <w:t>people</w:t>
      </w:r>
      <w:r w:rsidRPr="007C4D5B">
        <w:rPr>
          <w:rFonts w:ascii="Times New Roman" w:hAnsi="Times New Roman" w:cs="Times New Roman"/>
          <w:b/>
          <w:noProof/>
          <w:sz w:val="24"/>
          <w:szCs w:val="24"/>
          <w:lang w:val="en-GB"/>
        </w:rPr>
        <w:t xml:space="preserve"> will not be significantly affected.</w:t>
      </w:r>
      <w:r w:rsidRPr="007C4D5B">
        <w:rPr>
          <w:rFonts w:ascii="Times New Roman" w:hAnsi="Times New Roman" w:cs="Times New Roman"/>
          <w:noProof/>
          <w:sz w:val="24"/>
          <w:szCs w:val="24"/>
          <w:lang w:val="en-GB"/>
        </w:rPr>
        <w:t xml:space="preserve"> Where </w:t>
      </w:r>
      <w:r w:rsidR="006D25D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platforms operate through self-employed people, their terms and conditions should truly allow for the autonomy and entrepreneurial</w:t>
      </w:r>
      <w:r w:rsidR="00797183" w:rsidRPr="007C4D5B">
        <w:rPr>
          <w:rFonts w:ascii="Times New Roman" w:hAnsi="Times New Roman" w:cs="Times New Roman"/>
          <w:noProof/>
          <w:sz w:val="24"/>
          <w:szCs w:val="24"/>
          <w:lang w:val="en-GB"/>
        </w:rPr>
        <w:t xml:space="preserve">ism </w:t>
      </w:r>
      <w:r w:rsidRPr="007C4D5B">
        <w:rPr>
          <w:rFonts w:ascii="Times New Roman" w:hAnsi="Times New Roman" w:cs="Times New Roman"/>
          <w:noProof/>
          <w:sz w:val="24"/>
          <w:szCs w:val="24"/>
          <w:lang w:val="en-GB"/>
        </w:rPr>
        <w:t xml:space="preserve">that genuine self-employment entails. This in turn does not exclude providing some payments in kind, for example through additional contributions to insurances or </w:t>
      </w:r>
      <w:r w:rsidR="00797183" w:rsidRPr="007C4D5B">
        <w:rPr>
          <w:rFonts w:ascii="Times New Roman" w:hAnsi="Times New Roman" w:cs="Times New Roman"/>
          <w:noProof/>
          <w:sz w:val="24"/>
          <w:szCs w:val="24"/>
          <w:lang w:val="en-GB"/>
        </w:rPr>
        <w:t>learning and development opportunities</w:t>
      </w:r>
      <w:r w:rsidRPr="007C4D5B">
        <w:rPr>
          <w:rFonts w:ascii="Times New Roman" w:hAnsi="Times New Roman" w:cs="Times New Roman"/>
          <w:noProof/>
          <w:sz w:val="24"/>
          <w:szCs w:val="24"/>
          <w:lang w:val="en-GB"/>
        </w:rPr>
        <w:t>. What applies in the offline economy should also apply and be enforced in the online economy.</w:t>
      </w:r>
      <w:r w:rsidRPr="007C4D5B">
        <w:rPr>
          <w:rFonts w:ascii="Times New Roman" w:hAnsi="Times New Roman" w:cs="Times New Roman"/>
          <w:b/>
          <w:noProof/>
          <w:sz w:val="24"/>
          <w:szCs w:val="24"/>
          <w:lang w:val="en-GB"/>
        </w:rPr>
        <w:t xml:space="preserve"> </w:t>
      </w:r>
      <w:r w:rsidRPr="007C4D5B">
        <w:rPr>
          <w:rFonts w:ascii="Times New Roman" w:hAnsi="Times New Roman" w:cs="Times New Roman"/>
          <w:noProof/>
          <w:sz w:val="24"/>
          <w:szCs w:val="24"/>
          <w:lang w:val="en-GB"/>
        </w:rPr>
        <w:t xml:space="preserve">Other businesses, including those that directly compete with </w:t>
      </w:r>
      <w:r w:rsidR="006D25D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in the same sectors of activity, though in a “brick and mortar” rather than digital setting, have to comply with the same rules. </w:t>
      </w:r>
    </w:p>
    <w:p w14:paraId="5FBF3083" w14:textId="1A813288" w:rsidR="00AE5763" w:rsidRPr="007C4D5B" w:rsidRDefault="00AE5763" w:rsidP="00AE5763">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The current </w:t>
      </w:r>
      <w:r w:rsidR="00797183" w:rsidRPr="007C4D5B">
        <w:rPr>
          <w:rFonts w:ascii="Times New Roman" w:hAnsi="Times New Roman" w:cs="Times New Roman"/>
          <w:b/>
          <w:noProof/>
          <w:sz w:val="24"/>
          <w:szCs w:val="24"/>
          <w:lang w:val="en-GB"/>
        </w:rPr>
        <w:t xml:space="preserve">impossibility to </w:t>
      </w:r>
      <w:r w:rsidRPr="007C4D5B">
        <w:rPr>
          <w:rFonts w:ascii="Times New Roman" w:hAnsi="Times New Roman" w:cs="Times New Roman"/>
          <w:b/>
          <w:noProof/>
          <w:sz w:val="24"/>
          <w:szCs w:val="24"/>
          <w:lang w:val="en-GB"/>
        </w:rPr>
        <w:t>port</w:t>
      </w:r>
      <w:r w:rsidR="00797183" w:rsidRPr="007C4D5B">
        <w:rPr>
          <w:rFonts w:ascii="Times New Roman" w:hAnsi="Times New Roman" w:cs="Times New Roman"/>
          <w:b/>
          <w:noProof/>
          <w:sz w:val="24"/>
          <w:szCs w:val="24"/>
          <w:lang w:val="en-GB"/>
        </w:rPr>
        <w:t xml:space="preserve"> </w:t>
      </w:r>
      <w:r w:rsidRPr="007C4D5B">
        <w:rPr>
          <w:rFonts w:ascii="Times New Roman" w:hAnsi="Times New Roman" w:cs="Times New Roman"/>
          <w:b/>
          <w:noProof/>
          <w:sz w:val="24"/>
          <w:szCs w:val="24"/>
          <w:lang w:val="en-GB"/>
        </w:rPr>
        <w:t xml:space="preserve">rating/reputational systems between </w:t>
      </w:r>
      <w:r w:rsidR="00B5173D">
        <w:rPr>
          <w:rFonts w:ascii="Times New Roman" w:hAnsi="Times New Roman" w:cs="Times New Roman"/>
          <w:b/>
          <w:noProof/>
          <w:sz w:val="24"/>
          <w:szCs w:val="24"/>
          <w:lang w:val="en-GB"/>
        </w:rPr>
        <w:t xml:space="preserve">digital labour </w:t>
      </w:r>
      <w:r w:rsidRPr="007C4D5B">
        <w:rPr>
          <w:rFonts w:ascii="Times New Roman" w:hAnsi="Times New Roman" w:cs="Times New Roman"/>
          <w:b/>
          <w:noProof/>
          <w:sz w:val="24"/>
          <w:szCs w:val="24"/>
          <w:lang w:val="en-GB"/>
        </w:rPr>
        <w:t>platforms thwarts competition between them</w:t>
      </w:r>
      <w:r w:rsidR="0047376E" w:rsidRPr="007C4D5B">
        <w:rPr>
          <w:rFonts w:ascii="Times New Roman" w:hAnsi="Times New Roman" w:cs="Times New Roman"/>
          <w:noProof/>
          <w:sz w:val="24"/>
          <w:szCs w:val="24"/>
          <w:lang w:val="en-GB"/>
        </w:rPr>
        <w:t xml:space="preserve">, as it </w:t>
      </w:r>
      <w:r w:rsidR="00EF4FA7">
        <w:rPr>
          <w:rFonts w:ascii="Times New Roman" w:hAnsi="Times New Roman" w:cs="Times New Roman"/>
          <w:noProof/>
          <w:sz w:val="24"/>
          <w:szCs w:val="24"/>
          <w:lang w:val="en-GB"/>
        </w:rPr>
        <w:t xml:space="preserve">gives </w:t>
      </w:r>
      <w:r w:rsidR="0047376E" w:rsidRPr="007C4D5B">
        <w:rPr>
          <w:rFonts w:ascii="Times New Roman" w:hAnsi="Times New Roman" w:cs="Times New Roman"/>
          <w:noProof/>
          <w:sz w:val="24"/>
          <w:szCs w:val="24"/>
          <w:lang w:val="en-GB"/>
        </w:rPr>
        <w:t>disincentiv</w:t>
      </w:r>
      <w:r w:rsidR="00EF4FA7">
        <w:rPr>
          <w:rFonts w:ascii="Times New Roman" w:hAnsi="Times New Roman" w:cs="Times New Roman"/>
          <w:noProof/>
          <w:sz w:val="24"/>
          <w:szCs w:val="24"/>
          <w:lang w:val="en-GB"/>
        </w:rPr>
        <w:t>es</w:t>
      </w:r>
      <w:r w:rsidR="0047376E" w:rsidRPr="007C4D5B">
        <w:rPr>
          <w:rFonts w:ascii="Times New Roman" w:hAnsi="Times New Roman" w:cs="Times New Roman"/>
          <w:noProof/>
          <w:sz w:val="24"/>
          <w:szCs w:val="24"/>
          <w:lang w:val="en-GB"/>
        </w:rPr>
        <w:t xml:space="preserve"> people to work through </w:t>
      </w:r>
      <w:r w:rsidR="00F706DF" w:rsidRPr="007C4D5B">
        <w:rPr>
          <w:rFonts w:ascii="Times New Roman" w:hAnsi="Times New Roman" w:cs="Times New Roman"/>
          <w:noProof/>
          <w:sz w:val="24"/>
          <w:szCs w:val="24"/>
          <w:lang w:val="en-GB"/>
        </w:rPr>
        <w:t>newly established</w:t>
      </w:r>
      <w:r w:rsidR="0047376E" w:rsidRPr="007C4D5B">
        <w:rPr>
          <w:rFonts w:ascii="Times New Roman" w:hAnsi="Times New Roman" w:cs="Times New Roman"/>
          <w:noProof/>
          <w:sz w:val="24"/>
          <w:szCs w:val="24"/>
          <w:lang w:val="en-GB"/>
        </w:rPr>
        <w:t xml:space="preserve"> </w:t>
      </w:r>
      <w:r w:rsidR="0068043A">
        <w:rPr>
          <w:rFonts w:ascii="Times New Roman" w:hAnsi="Times New Roman" w:cs="Times New Roman"/>
          <w:noProof/>
          <w:sz w:val="24"/>
          <w:szCs w:val="24"/>
          <w:lang w:val="en-GB"/>
        </w:rPr>
        <w:t xml:space="preserve">digital labour </w:t>
      </w:r>
      <w:r w:rsidR="0047376E" w:rsidRPr="007C4D5B">
        <w:rPr>
          <w:rFonts w:ascii="Times New Roman" w:hAnsi="Times New Roman" w:cs="Times New Roman"/>
          <w:noProof/>
          <w:sz w:val="24"/>
          <w:szCs w:val="24"/>
          <w:lang w:val="en-GB"/>
        </w:rPr>
        <w:t>platforms</w:t>
      </w:r>
      <w:r w:rsidR="00DB3C02" w:rsidRPr="007C4D5B">
        <w:rPr>
          <w:rFonts w:ascii="Times New Roman" w:hAnsi="Times New Roman" w:cs="Times New Roman"/>
          <w:noProof/>
          <w:sz w:val="24"/>
          <w:szCs w:val="24"/>
          <w:lang w:val="en-GB"/>
        </w:rPr>
        <w:t>.</w:t>
      </w:r>
      <w:r w:rsidRPr="007C4D5B">
        <w:rPr>
          <w:rFonts w:ascii="Times New Roman" w:hAnsi="Times New Roman" w:cs="Times New Roman"/>
          <w:noProof/>
          <w:sz w:val="24"/>
          <w:szCs w:val="24"/>
          <w:lang w:val="en-GB"/>
        </w:rPr>
        <w:t xml:space="preserve"> </w:t>
      </w:r>
      <w:r w:rsidR="00DB3C02" w:rsidRPr="007C4D5B">
        <w:rPr>
          <w:rFonts w:ascii="Times New Roman" w:hAnsi="Times New Roman" w:cs="Times New Roman"/>
          <w:noProof/>
          <w:sz w:val="24"/>
          <w:szCs w:val="24"/>
          <w:lang w:val="en-GB"/>
        </w:rPr>
        <w:t xml:space="preserve">This lack of competition is also often mirrored in the relationship </w:t>
      </w:r>
      <w:r w:rsidRPr="007C4D5B">
        <w:rPr>
          <w:rFonts w:ascii="Times New Roman" w:hAnsi="Times New Roman" w:cs="Times New Roman"/>
          <w:noProof/>
          <w:sz w:val="24"/>
          <w:szCs w:val="24"/>
          <w:lang w:val="en-GB"/>
        </w:rPr>
        <w:t xml:space="preserve">between people working through </w:t>
      </w:r>
      <w:r w:rsidR="0047376E" w:rsidRPr="007C4D5B">
        <w:rPr>
          <w:rFonts w:ascii="Times New Roman" w:hAnsi="Times New Roman" w:cs="Times New Roman"/>
          <w:noProof/>
          <w:sz w:val="24"/>
          <w:szCs w:val="24"/>
          <w:lang w:val="en-GB"/>
        </w:rPr>
        <w:t>a</w:t>
      </w:r>
      <w:r w:rsidRPr="007C4D5B">
        <w:rPr>
          <w:rFonts w:ascii="Times New Roman" w:hAnsi="Times New Roman" w:cs="Times New Roman"/>
          <w:noProof/>
          <w:sz w:val="24"/>
          <w:szCs w:val="24"/>
          <w:lang w:val="en-GB"/>
        </w:rPr>
        <w:t xml:space="preserve"> </w:t>
      </w:r>
      <w:r w:rsidR="00DB3C02" w:rsidRPr="007C4D5B">
        <w:rPr>
          <w:rFonts w:ascii="Times New Roman" w:hAnsi="Times New Roman" w:cs="Times New Roman"/>
          <w:noProof/>
          <w:sz w:val="24"/>
          <w:szCs w:val="24"/>
          <w:lang w:val="en-GB"/>
        </w:rPr>
        <w:t xml:space="preserve">same </w:t>
      </w:r>
      <w:r w:rsidRPr="007C4D5B">
        <w:rPr>
          <w:rFonts w:ascii="Times New Roman" w:hAnsi="Times New Roman" w:cs="Times New Roman"/>
          <w:noProof/>
          <w:sz w:val="24"/>
          <w:szCs w:val="24"/>
          <w:lang w:val="en-GB"/>
        </w:rPr>
        <w:t xml:space="preserve">platform. </w:t>
      </w:r>
      <w:r w:rsidR="00A32900" w:rsidRPr="007C4D5B">
        <w:rPr>
          <w:rFonts w:ascii="Times New Roman" w:hAnsi="Times New Roman" w:cs="Times New Roman"/>
          <w:noProof/>
          <w:sz w:val="24"/>
          <w:szCs w:val="24"/>
          <w:lang w:val="en-GB"/>
        </w:rPr>
        <w:t xml:space="preserve">As people often use multiple </w:t>
      </w:r>
      <w:r w:rsidR="00B5173D">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 xml:space="preserve">platforms to offer their services, the issue of the portability </w:t>
      </w:r>
      <w:r w:rsidR="008C4094" w:rsidRPr="007C4D5B">
        <w:rPr>
          <w:rFonts w:ascii="Times New Roman" w:hAnsi="Times New Roman" w:cs="Times New Roman"/>
          <w:noProof/>
          <w:sz w:val="24"/>
          <w:szCs w:val="24"/>
          <w:lang w:val="en-GB"/>
        </w:rPr>
        <w:t xml:space="preserve">or interoperability </w:t>
      </w:r>
      <w:r w:rsidR="00A32900" w:rsidRPr="007C4D5B">
        <w:rPr>
          <w:rFonts w:ascii="Times New Roman" w:hAnsi="Times New Roman" w:cs="Times New Roman"/>
          <w:noProof/>
          <w:sz w:val="24"/>
          <w:szCs w:val="24"/>
          <w:lang w:val="en-GB"/>
        </w:rPr>
        <w:t xml:space="preserve">of ratings is an important question which influences their opportunities for career </w:t>
      </w:r>
      <w:r w:rsidR="00014AB8" w:rsidRPr="007C4D5B">
        <w:rPr>
          <w:rFonts w:ascii="Times New Roman" w:hAnsi="Times New Roman" w:cs="Times New Roman"/>
          <w:noProof/>
          <w:sz w:val="24"/>
          <w:szCs w:val="24"/>
          <w:lang w:val="en-GB"/>
        </w:rPr>
        <w:t xml:space="preserve">and business </w:t>
      </w:r>
      <w:r w:rsidR="00A32900" w:rsidRPr="007C4D5B">
        <w:rPr>
          <w:rFonts w:ascii="Times New Roman" w:hAnsi="Times New Roman" w:cs="Times New Roman"/>
          <w:noProof/>
          <w:sz w:val="24"/>
          <w:szCs w:val="24"/>
          <w:lang w:val="en-GB"/>
        </w:rPr>
        <w:t xml:space="preserve">development. The so-called ‘lock-in effects’ prevent people from switching to other </w:t>
      </w:r>
      <w:r w:rsidR="00B5173D">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 xml:space="preserve">platforms for fear of losing their hard-won online reputation gained through clients’ ratings. ‘Superstar effects’, on the other hand, mean that </w:t>
      </w:r>
      <w:r w:rsidR="0047376E" w:rsidRPr="007C4D5B">
        <w:rPr>
          <w:rFonts w:ascii="Times New Roman" w:hAnsi="Times New Roman" w:cs="Times New Roman"/>
          <w:noProof/>
          <w:sz w:val="24"/>
          <w:szCs w:val="24"/>
          <w:lang w:val="en-GB"/>
        </w:rPr>
        <w:t xml:space="preserve">people who are </w:t>
      </w:r>
      <w:r w:rsidR="00A32900" w:rsidRPr="007C4D5B">
        <w:rPr>
          <w:rFonts w:ascii="Times New Roman" w:hAnsi="Times New Roman" w:cs="Times New Roman"/>
          <w:noProof/>
          <w:sz w:val="24"/>
          <w:szCs w:val="24"/>
          <w:lang w:val="en-GB"/>
        </w:rPr>
        <w:t xml:space="preserve">newcomers on a platform have a hard time challenging the established position of </w:t>
      </w:r>
      <w:r w:rsidR="0047376E" w:rsidRPr="007C4D5B">
        <w:rPr>
          <w:rFonts w:ascii="Times New Roman" w:hAnsi="Times New Roman" w:cs="Times New Roman"/>
          <w:noProof/>
          <w:sz w:val="24"/>
          <w:szCs w:val="24"/>
          <w:lang w:val="en-GB"/>
        </w:rPr>
        <w:t xml:space="preserve">their </w:t>
      </w:r>
      <w:r w:rsidR="00A32900" w:rsidRPr="007C4D5B">
        <w:rPr>
          <w:rFonts w:ascii="Times New Roman" w:hAnsi="Times New Roman" w:cs="Times New Roman"/>
          <w:noProof/>
          <w:sz w:val="24"/>
          <w:szCs w:val="24"/>
          <w:lang w:val="en-GB"/>
        </w:rPr>
        <w:t xml:space="preserve">competitors, since they cannot bring with them references they might have gained elsewhere. </w:t>
      </w:r>
      <w:r w:rsidRPr="007C4D5B">
        <w:rPr>
          <w:rFonts w:ascii="Times New Roman" w:hAnsi="Times New Roman" w:cs="Times New Roman"/>
          <w:noProof/>
          <w:sz w:val="24"/>
          <w:szCs w:val="24"/>
          <w:lang w:val="en-GB"/>
        </w:rPr>
        <w:t xml:space="preserve">This favours incumbent </w:t>
      </w:r>
      <w:r w:rsidR="00B5173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platforms but also, within one platform, it favours those who have been working</w:t>
      </w:r>
      <w:r w:rsidR="0047376E" w:rsidRPr="007C4D5B">
        <w:rPr>
          <w:rFonts w:ascii="Times New Roman" w:hAnsi="Times New Roman" w:cs="Times New Roman"/>
          <w:noProof/>
          <w:sz w:val="24"/>
          <w:szCs w:val="24"/>
          <w:lang w:val="en-GB"/>
        </w:rPr>
        <w:t xml:space="preserve"> the</w:t>
      </w:r>
      <w:r w:rsidRPr="007C4D5B">
        <w:rPr>
          <w:rFonts w:ascii="Times New Roman" w:hAnsi="Times New Roman" w:cs="Times New Roman"/>
          <w:noProof/>
          <w:sz w:val="24"/>
          <w:szCs w:val="24"/>
          <w:lang w:val="en-GB"/>
        </w:rPr>
        <w:t xml:space="preserve"> longest through it.  </w:t>
      </w:r>
    </w:p>
    <w:p w14:paraId="7DA6E7AE" w14:textId="77777777" w:rsidR="00727CF8"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In light of this,</w:t>
      </w:r>
      <w:r w:rsidRPr="007C4D5B">
        <w:rPr>
          <w:rFonts w:ascii="Times New Roman" w:hAnsi="Times New Roman" w:cs="Times New Roman"/>
          <w:b/>
          <w:noProof/>
          <w:sz w:val="24"/>
          <w:szCs w:val="24"/>
          <w:lang w:val="en-GB"/>
        </w:rPr>
        <w:t xml:space="preserve"> the Commission will support</w:t>
      </w:r>
      <w:r w:rsidRPr="007C4D5B">
        <w:rPr>
          <w:rFonts w:ascii="Times New Roman" w:hAnsi="Times New Roman" w:cs="Times New Roman"/>
          <w:noProof/>
          <w:sz w:val="24"/>
          <w:szCs w:val="24"/>
          <w:lang w:val="en-GB"/>
        </w:rPr>
        <w:t xml:space="preserve"> </w:t>
      </w:r>
      <w:r w:rsidRPr="007C4D5B">
        <w:rPr>
          <w:rFonts w:ascii="Times New Roman" w:hAnsi="Times New Roman" w:cs="Times New Roman"/>
          <w:b/>
          <w:noProof/>
          <w:sz w:val="24"/>
          <w:szCs w:val="24"/>
          <w:lang w:val="en-GB"/>
        </w:rPr>
        <w:t>the setting up of a Code of Conduct by facilitating dialogue among all interested parties</w:t>
      </w:r>
      <w:r w:rsidRPr="007C4D5B">
        <w:rPr>
          <w:rFonts w:ascii="Times New Roman" w:hAnsi="Times New Roman" w:cs="Times New Roman"/>
          <w:noProof/>
          <w:sz w:val="24"/>
          <w:szCs w:val="24"/>
          <w:lang w:val="en-GB"/>
        </w:rPr>
        <w:t xml:space="preserve">. This could include logistical support for an industry-led process to ensure the portability of rating/reputational systems, for example by bringing together all interested parties in dedicated events. </w:t>
      </w:r>
    </w:p>
    <w:p w14:paraId="04CF4CFB" w14:textId="0A45FADB"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The Commission also calls on </w:t>
      </w:r>
      <w:r w:rsidR="00B5173D">
        <w:rPr>
          <w:rFonts w:ascii="Times New Roman" w:hAnsi="Times New Roman" w:cs="Times New Roman"/>
          <w:b/>
          <w:noProof/>
          <w:sz w:val="24"/>
          <w:szCs w:val="24"/>
          <w:lang w:val="en-GB"/>
        </w:rPr>
        <w:t xml:space="preserve">digital labour </w:t>
      </w:r>
      <w:r w:rsidRPr="007C4D5B">
        <w:rPr>
          <w:rFonts w:ascii="Times New Roman" w:hAnsi="Times New Roman" w:cs="Times New Roman"/>
          <w:b/>
          <w:noProof/>
          <w:sz w:val="24"/>
          <w:szCs w:val="24"/>
          <w:lang w:val="en-GB"/>
        </w:rPr>
        <w:t>platforms to</w:t>
      </w:r>
      <w:r w:rsidRPr="007C4D5B">
        <w:rPr>
          <w:rFonts w:ascii="Times New Roman" w:hAnsi="Times New Roman" w:cs="Times New Roman"/>
          <w:noProof/>
          <w:sz w:val="24"/>
          <w:szCs w:val="24"/>
          <w:lang w:val="en-GB"/>
        </w:rPr>
        <w:t>:</w:t>
      </w:r>
    </w:p>
    <w:p w14:paraId="1FC8E5EB" w14:textId="22F9C327" w:rsidR="00A32900" w:rsidRPr="007C4D5B" w:rsidRDefault="00DA219D" w:rsidP="00DA219D">
      <w:pPr>
        <w:pStyle w:val="ListParagraph"/>
        <w:numPr>
          <w:ilvl w:val="0"/>
          <w:numId w:val="2"/>
        </w:num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facilitate the exercise of the right to data portability under the GDPR by ensuring the technical possibilities for such portability, and to extend the possibility to transmit/port data to reputational data.</w:t>
      </w:r>
      <w:r w:rsidR="00A32900" w:rsidRPr="007C4D5B">
        <w:rPr>
          <w:rFonts w:ascii="Times New Roman" w:hAnsi="Times New Roman" w:cs="Times New Roman"/>
          <w:noProof/>
          <w:sz w:val="24"/>
          <w:szCs w:val="24"/>
          <w:lang w:val="en-GB"/>
        </w:rPr>
        <w:t xml:space="preserve"> This could be achieved through an industry-led Code of Conduct.</w:t>
      </w:r>
    </w:p>
    <w:p w14:paraId="3BA4E868" w14:textId="3683E67C" w:rsidR="00A32900" w:rsidRPr="007C4D5B" w:rsidRDefault="00A32900" w:rsidP="00A32900">
      <w:pPr>
        <w:pStyle w:val="ListParagraph"/>
        <w:numPr>
          <w:ilvl w:val="0"/>
          <w:numId w:val="2"/>
        </w:num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cooperate across industries and develop common IT-based formats and solutions to further improve the transparency and traceability of platform work, for example within the proposed Code of Conduct.</w:t>
      </w:r>
    </w:p>
    <w:p w14:paraId="4074B0BA" w14:textId="013DD81B" w:rsidR="00A32900" w:rsidRPr="007C4D5B" w:rsidRDefault="00797183"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u w:val="single"/>
          <w:lang w:val="en-GB"/>
        </w:rPr>
      </w:pPr>
      <w:r w:rsidRPr="007C4D5B">
        <w:rPr>
          <w:rFonts w:ascii="Times New Roman" w:hAnsi="Times New Roman" w:cs="Times New Roman"/>
          <w:b/>
          <w:noProof/>
          <w:sz w:val="24"/>
          <w:szCs w:val="24"/>
          <w:u w:val="single"/>
          <w:lang w:val="en-GB"/>
        </w:rPr>
        <w:t xml:space="preserve">The impact of the </w:t>
      </w:r>
      <w:r w:rsidR="005E1BEC" w:rsidRPr="007C4D5B">
        <w:rPr>
          <w:rFonts w:ascii="Times New Roman" w:hAnsi="Times New Roman" w:cs="Times New Roman"/>
          <w:b/>
          <w:noProof/>
          <w:sz w:val="24"/>
          <w:szCs w:val="24"/>
          <w:u w:val="single"/>
          <w:lang w:val="en-GB"/>
        </w:rPr>
        <w:t>proposed</w:t>
      </w:r>
      <w:r w:rsidRPr="007C4D5B">
        <w:rPr>
          <w:rFonts w:ascii="Times New Roman" w:hAnsi="Times New Roman" w:cs="Times New Roman"/>
          <w:b/>
          <w:noProof/>
          <w:sz w:val="24"/>
          <w:szCs w:val="24"/>
          <w:u w:val="single"/>
          <w:lang w:val="en-GB"/>
        </w:rPr>
        <w:t xml:space="preserve"> Directive on businesses</w:t>
      </w:r>
      <w:r w:rsidR="00A32900" w:rsidRPr="007C4D5B">
        <w:rPr>
          <w:rFonts w:ascii="Times New Roman" w:hAnsi="Times New Roman" w:cs="Times New Roman"/>
          <w:b/>
          <w:noProof/>
          <w:sz w:val="24"/>
          <w:szCs w:val="24"/>
          <w:u w:val="single"/>
          <w:lang w:val="en-GB"/>
        </w:rPr>
        <w:t xml:space="preserve"> </w:t>
      </w:r>
      <w:r w:rsidRPr="007C4D5B">
        <w:rPr>
          <w:rFonts w:ascii="Times New Roman" w:hAnsi="Times New Roman" w:cs="Times New Roman"/>
          <w:b/>
          <w:noProof/>
          <w:sz w:val="24"/>
          <w:szCs w:val="24"/>
          <w:u w:val="single"/>
          <w:lang w:val="en-GB"/>
        </w:rPr>
        <w:t>–</w:t>
      </w:r>
      <w:r w:rsidR="00A32900" w:rsidRPr="007C4D5B">
        <w:rPr>
          <w:rFonts w:ascii="Times New Roman" w:hAnsi="Times New Roman" w:cs="Times New Roman"/>
          <w:b/>
          <w:noProof/>
          <w:sz w:val="24"/>
          <w:szCs w:val="24"/>
          <w:u w:val="single"/>
          <w:lang w:val="en-GB"/>
        </w:rPr>
        <w:t xml:space="preserve"> The perspective of a digital labour platform</w:t>
      </w:r>
    </w:p>
    <w:p w14:paraId="57ACAC55" w14:textId="3403DD79" w:rsidR="00A32900" w:rsidRPr="007C4D5B" w:rsidRDefault="00B5173D"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 xml:space="preserve">Digital labour </w:t>
      </w:r>
      <w:r>
        <w:rPr>
          <w:rFonts w:ascii="Times New Roman" w:hAnsi="Times New Roman" w:cs="Times New Roman"/>
          <w:noProof/>
          <w:sz w:val="24"/>
          <w:szCs w:val="24"/>
          <w:lang w:val="en-IE"/>
        </w:rPr>
        <w:t>p</w:t>
      </w:r>
      <w:r w:rsidR="00A32900" w:rsidRPr="007C4D5B">
        <w:rPr>
          <w:rFonts w:ascii="Times New Roman" w:hAnsi="Times New Roman" w:cs="Times New Roman"/>
          <w:noProof/>
          <w:sz w:val="24"/>
          <w:szCs w:val="24"/>
          <w:lang w:val="en-IE"/>
        </w:rPr>
        <w:t xml:space="preserve">latforms often have a multi-national dimension, connecting workers and clients across Europe and beyond. Due to legal fragmentation, </w:t>
      </w:r>
      <w:r>
        <w:rPr>
          <w:rFonts w:ascii="Times New Roman" w:hAnsi="Times New Roman" w:cs="Times New Roman"/>
          <w:noProof/>
          <w:sz w:val="24"/>
          <w:szCs w:val="24"/>
          <w:lang w:val="en-IE"/>
        </w:rPr>
        <w:t xml:space="preserve">digital labour </w:t>
      </w:r>
      <w:r w:rsidR="00A32900" w:rsidRPr="007C4D5B">
        <w:rPr>
          <w:rFonts w:ascii="Times New Roman" w:hAnsi="Times New Roman" w:cs="Times New Roman"/>
          <w:noProof/>
          <w:sz w:val="24"/>
          <w:szCs w:val="24"/>
          <w:lang w:val="en-IE"/>
        </w:rPr>
        <w:t xml:space="preserve">platforms have to comply with a wide range of different national laws and court rulings, which hampers their expansion on the EU market. </w:t>
      </w:r>
    </w:p>
    <w:p w14:paraId="165C0DC7" w14:textId="19107F7E" w:rsidR="00A32900" w:rsidRPr="007C4D5B"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Thanks to the proposed Directive, </w:t>
      </w:r>
      <w:r w:rsidR="00B5173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will benefit from increased legal clarity and certainty. In the longer term, this will reduce litigation costs and the administrative burden. </w:t>
      </w:r>
      <w:r w:rsidR="00FA2837" w:rsidRPr="007C4D5B">
        <w:rPr>
          <w:rFonts w:ascii="Times New Roman" w:hAnsi="Times New Roman" w:cs="Times New Roman"/>
          <w:noProof/>
          <w:sz w:val="24"/>
          <w:szCs w:val="24"/>
          <w:lang w:val="en-GB"/>
        </w:rPr>
        <w:t xml:space="preserve">Through the common criteria for the rebuttable presumption at EU level, </w:t>
      </w:r>
      <w:r w:rsidR="00B5173D">
        <w:rPr>
          <w:rFonts w:ascii="Times New Roman" w:hAnsi="Times New Roman" w:cs="Times New Roman"/>
          <w:noProof/>
          <w:sz w:val="24"/>
          <w:szCs w:val="24"/>
          <w:lang w:val="en-GB"/>
        </w:rPr>
        <w:t xml:space="preserve">digital labour </w:t>
      </w:r>
      <w:r w:rsidR="00FA2837" w:rsidRPr="007C4D5B">
        <w:rPr>
          <w:rFonts w:ascii="Times New Roman" w:hAnsi="Times New Roman" w:cs="Times New Roman"/>
          <w:noProof/>
          <w:sz w:val="24"/>
          <w:szCs w:val="24"/>
          <w:lang w:val="en-GB"/>
        </w:rPr>
        <w:t xml:space="preserve">platforms will have increased certainty on the status of those working through them. This will facilitate business planning and help them organise how they operate, giving them the confidence to scale up, expand across borders, and take advantage of the opportunities that exist in the Single Market. </w:t>
      </w:r>
    </w:p>
    <w:p w14:paraId="508E0F56" w14:textId="13543224" w:rsidR="00A32900" w:rsidRPr="007C4D5B" w:rsidRDefault="00A32900" w:rsidP="003460A1">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en-IE"/>
        </w:rPr>
      </w:pPr>
      <w:r w:rsidRPr="007C4D5B">
        <w:rPr>
          <w:rFonts w:ascii="Times New Roman" w:hAnsi="Times New Roman" w:cs="Times New Roman"/>
          <w:noProof/>
          <w:sz w:val="24"/>
          <w:szCs w:val="24"/>
          <w:lang w:val="en-IE"/>
        </w:rPr>
        <w:t xml:space="preserve">False self-employment gives a substantial and </w:t>
      </w:r>
      <w:r w:rsidR="00AD65DA" w:rsidRPr="007C4D5B">
        <w:rPr>
          <w:rFonts w:ascii="Times New Roman" w:hAnsi="Times New Roman" w:cs="Times New Roman"/>
          <w:noProof/>
          <w:sz w:val="24"/>
          <w:szCs w:val="24"/>
          <w:lang w:val="en-IE"/>
        </w:rPr>
        <w:t xml:space="preserve">unjustified </w:t>
      </w:r>
      <w:r w:rsidRPr="007C4D5B">
        <w:rPr>
          <w:rFonts w:ascii="Times New Roman" w:hAnsi="Times New Roman" w:cs="Times New Roman"/>
          <w:noProof/>
          <w:sz w:val="24"/>
          <w:szCs w:val="24"/>
          <w:lang w:val="en-IE"/>
        </w:rPr>
        <w:t xml:space="preserve">competitive advantage to some </w:t>
      </w:r>
      <w:r w:rsidR="006D25DD">
        <w:rPr>
          <w:rFonts w:ascii="Times New Roman" w:hAnsi="Times New Roman" w:cs="Times New Roman"/>
          <w:noProof/>
          <w:sz w:val="24"/>
          <w:szCs w:val="24"/>
          <w:lang w:val="en-IE"/>
        </w:rPr>
        <w:t xml:space="preserve">digital labour </w:t>
      </w:r>
      <w:r w:rsidRPr="007C4D5B">
        <w:rPr>
          <w:rFonts w:ascii="Times New Roman" w:hAnsi="Times New Roman" w:cs="Times New Roman"/>
          <w:noProof/>
          <w:sz w:val="24"/>
          <w:szCs w:val="24"/>
          <w:lang w:val="en-IE"/>
        </w:rPr>
        <w:t xml:space="preserve">platforms, vis-à-vis both traditional businesses and </w:t>
      </w:r>
      <w:r w:rsidR="006D25DD">
        <w:rPr>
          <w:rFonts w:ascii="Times New Roman" w:hAnsi="Times New Roman" w:cs="Times New Roman"/>
          <w:noProof/>
          <w:sz w:val="24"/>
          <w:szCs w:val="24"/>
          <w:lang w:val="en-IE"/>
        </w:rPr>
        <w:t xml:space="preserve">digital labour </w:t>
      </w:r>
      <w:r w:rsidRPr="007C4D5B">
        <w:rPr>
          <w:rFonts w:ascii="Times New Roman" w:hAnsi="Times New Roman" w:cs="Times New Roman"/>
          <w:noProof/>
          <w:sz w:val="24"/>
          <w:szCs w:val="24"/>
          <w:lang w:val="en-IE"/>
        </w:rPr>
        <w:t xml:space="preserve">platforms that operate with an employment model. </w:t>
      </w:r>
      <w:r w:rsidR="0068043A">
        <w:rPr>
          <w:rFonts w:ascii="Times New Roman" w:hAnsi="Times New Roman" w:cs="Times New Roman"/>
          <w:noProof/>
          <w:sz w:val="24"/>
          <w:szCs w:val="24"/>
          <w:lang w:val="en-GB"/>
        </w:rPr>
        <w:t xml:space="preserve">Digital labour </w:t>
      </w:r>
      <w:r w:rsidR="0068043A">
        <w:rPr>
          <w:rFonts w:ascii="Times New Roman" w:hAnsi="Times New Roman" w:cs="Times New Roman"/>
          <w:noProof/>
          <w:sz w:val="24"/>
          <w:szCs w:val="24"/>
          <w:lang w:val="en-IE"/>
        </w:rPr>
        <w:t>p</w:t>
      </w:r>
      <w:r w:rsidRPr="007C4D5B">
        <w:rPr>
          <w:rFonts w:ascii="Times New Roman" w:hAnsi="Times New Roman" w:cs="Times New Roman"/>
          <w:noProof/>
          <w:sz w:val="24"/>
          <w:szCs w:val="24"/>
          <w:lang w:val="en-IE"/>
        </w:rPr>
        <w:t xml:space="preserve">latforms that currently classify the people working through them correctly will benefit from a level playing field, e.g. with respect to taxes or social security contributions. </w:t>
      </w:r>
      <w:r w:rsidR="00D903E8" w:rsidRPr="007C4D5B">
        <w:rPr>
          <w:rFonts w:ascii="Times New Roman" w:hAnsi="Times New Roman" w:cs="Times New Roman"/>
          <w:noProof/>
          <w:sz w:val="24"/>
          <w:szCs w:val="24"/>
          <w:lang w:val="en-IE"/>
        </w:rPr>
        <w:t xml:space="preserve">While in the short term </w:t>
      </w:r>
      <w:r w:rsidR="006D25DD">
        <w:rPr>
          <w:rFonts w:ascii="Times New Roman" w:hAnsi="Times New Roman" w:cs="Times New Roman"/>
          <w:noProof/>
          <w:sz w:val="24"/>
          <w:szCs w:val="24"/>
          <w:lang w:val="en-IE"/>
        </w:rPr>
        <w:t xml:space="preserve">digital labour </w:t>
      </w:r>
      <w:r w:rsidR="00D903E8" w:rsidRPr="007C4D5B">
        <w:rPr>
          <w:rFonts w:ascii="Times New Roman" w:hAnsi="Times New Roman" w:cs="Times New Roman"/>
          <w:noProof/>
          <w:sz w:val="24"/>
          <w:szCs w:val="24"/>
          <w:lang w:val="en-IE"/>
        </w:rPr>
        <w:t xml:space="preserve">platforms will face costs related to reclassification, in </w:t>
      </w:r>
      <w:r w:rsidR="003460A1">
        <w:rPr>
          <w:rFonts w:ascii="Times New Roman" w:hAnsi="Times New Roman" w:cs="Times New Roman"/>
          <w:noProof/>
          <w:sz w:val="24"/>
          <w:szCs w:val="24"/>
          <w:lang w:val="en-IE"/>
        </w:rPr>
        <w:t>the medium to long term</w:t>
      </w:r>
      <w:r w:rsidRPr="007C4D5B">
        <w:rPr>
          <w:rFonts w:ascii="Times New Roman" w:hAnsi="Times New Roman" w:cs="Times New Roman"/>
          <w:noProof/>
          <w:sz w:val="24"/>
          <w:szCs w:val="24"/>
          <w:lang w:val="en-IE"/>
        </w:rPr>
        <w:t xml:space="preserve"> </w:t>
      </w:r>
      <w:r w:rsidR="00D903E8" w:rsidRPr="007C4D5B">
        <w:rPr>
          <w:rFonts w:ascii="Times New Roman" w:hAnsi="Times New Roman" w:cs="Times New Roman"/>
          <w:noProof/>
          <w:sz w:val="24"/>
          <w:szCs w:val="24"/>
          <w:lang w:val="en-IE"/>
        </w:rPr>
        <w:t xml:space="preserve">they </w:t>
      </w:r>
      <w:r w:rsidRPr="007C4D5B">
        <w:rPr>
          <w:rFonts w:ascii="Times New Roman" w:hAnsi="Times New Roman" w:cs="Times New Roman"/>
          <w:noProof/>
          <w:sz w:val="24"/>
          <w:szCs w:val="24"/>
          <w:lang w:val="en-IE"/>
        </w:rPr>
        <w:t xml:space="preserve">will also benefit, through reduced compliance costs and increased legal certainty. Indeed, </w:t>
      </w:r>
      <w:r w:rsidR="006D25DD">
        <w:rPr>
          <w:rFonts w:ascii="Times New Roman" w:hAnsi="Times New Roman" w:cs="Times New Roman"/>
          <w:noProof/>
          <w:sz w:val="24"/>
          <w:szCs w:val="24"/>
          <w:lang w:val="en-IE"/>
        </w:rPr>
        <w:t xml:space="preserve">digital labour </w:t>
      </w:r>
      <w:r w:rsidRPr="007C4D5B">
        <w:rPr>
          <w:rFonts w:ascii="Times New Roman" w:hAnsi="Times New Roman" w:cs="Times New Roman"/>
          <w:noProof/>
          <w:sz w:val="24"/>
          <w:szCs w:val="24"/>
          <w:lang w:val="en-IE"/>
        </w:rPr>
        <w:t>platforms operating through false self-employment are increasingly facing substantial fines and reclassification o</w:t>
      </w:r>
      <w:r w:rsidR="003460A1">
        <w:rPr>
          <w:rFonts w:ascii="Times New Roman" w:hAnsi="Times New Roman" w:cs="Times New Roman"/>
          <w:noProof/>
          <w:sz w:val="24"/>
          <w:szCs w:val="24"/>
          <w:lang w:val="en-IE"/>
        </w:rPr>
        <w:t>rders in several Member States.</w:t>
      </w:r>
    </w:p>
    <w:p w14:paraId="6894ABCF" w14:textId="28D28192" w:rsidR="00A32900" w:rsidRPr="00D555B7" w:rsidRDefault="00A32900" w:rsidP="003460A1">
      <w:pPr>
        <w:spacing w:before="240"/>
        <w:jc w:val="both"/>
        <w:rPr>
          <w:rFonts w:ascii="Times New Roman" w:hAnsi="Times New Roman" w:cs="Times New Roman"/>
          <w:b/>
          <w:noProof/>
          <w:sz w:val="28"/>
          <w:szCs w:val="24"/>
          <w:lang w:val="en-GB"/>
        </w:rPr>
      </w:pPr>
      <w:r w:rsidRPr="00D555B7">
        <w:rPr>
          <w:rFonts w:ascii="Times New Roman" w:hAnsi="Times New Roman" w:cs="Times New Roman"/>
          <w:b/>
          <w:noProof/>
          <w:sz w:val="28"/>
          <w:szCs w:val="24"/>
          <w:lang w:val="en-GB"/>
        </w:rPr>
        <w:t xml:space="preserve">6. </w:t>
      </w:r>
      <w:r w:rsidR="0037779E" w:rsidRPr="00D555B7">
        <w:rPr>
          <w:rFonts w:ascii="Times New Roman" w:hAnsi="Times New Roman" w:cs="Times New Roman"/>
          <w:b/>
          <w:noProof/>
          <w:sz w:val="28"/>
          <w:szCs w:val="24"/>
          <w:lang w:val="en-GB"/>
        </w:rPr>
        <w:t xml:space="preserve">EU action on platform work </w:t>
      </w:r>
      <w:r w:rsidR="00011D22" w:rsidRPr="00D555B7">
        <w:rPr>
          <w:rFonts w:ascii="Times New Roman" w:hAnsi="Times New Roman" w:cs="Times New Roman"/>
          <w:b/>
          <w:noProof/>
          <w:sz w:val="28"/>
          <w:szCs w:val="24"/>
          <w:lang w:val="en-GB"/>
        </w:rPr>
        <w:t>–</w:t>
      </w:r>
      <w:r w:rsidR="0037779E" w:rsidRPr="00D555B7">
        <w:rPr>
          <w:rFonts w:ascii="Times New Roman" w:hAnsi="Times New Roman" w:cs="Times New Roman"/>
          <w:b/>
          <w:noProof/>
          <w:sz w:val="28"/>
          <w:szCs w:val="24"/>
          <w:lang w:val="en-GB"/>
        </w:rPr>
        <w:t xml:space="preserve"> </w:t>
      </w:r>
      <w:r w:rsidRPr="00D555B7">
        <w:rPr>
          <w:rFonts w:ascii="Times New Roman" w:hAnsi="Times New Roman" w:cs="Times New Roman"/>
          <w:b/>
          <w:noProof/>
          <w:sz w:val="28"/>
          <w:szCs w:val="24"/>
          <w:lang w:val="en-GB"/>
        </w:rPr>
        <w:t>What does it mean for national authorities?</w:t>
      </w:r>
    </w:p>
    <w:p w14:paraId="2A9018B7" w14:textId="4E02E98F"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Clarity on the employment status and the related tax and social security contributions will support the sustainability of public budgets</w:t>
      </w:r>
      <w:r w:rsidRPr="007C4D5B">
        <w:rPr>
          <w:rFonts w:ascii="Times New Roman" w:hAnsi="Times New Roman" w:cs="Times New Roman"/>
          <w:noProof/>
          <w:sz w:val="24"/>
          <w:szCs w:val="24"/>
          <w:lang w:val="en-GB"/>
        </w:rPr>
        <w:t>. Member States are expected to gain up to EUR 4 billion in annual contributions as a result of the reclassification measures</w:t>
      </w:r>
      <w:r w:rsidR="003460A1">
        <w:rPr>
          <w:rFonts w:ascii="Times New Roman" w:hAnsi="Times New Roman" w:cs="Times New Roman"/>
          <w:noProof/>
          <w:sz w:val="24"/>
          <w:szCs w:val="24"/>
          <w:lang w:val="en-GB"/>
        </w:rPr>
        <w:t>.</w:t>
      </w:r>
      <w:r w:rsidR="0047376E" w:rsidRPr="007C4D5B">
        <w:rPr>
          <w:rStyle w:val="FootnoteReference"/>
          <w:rFonts w:ascii="Times New Roman" w:hAnsi="Times New Roman" w:cs="Times New Roman"/>
          <w:noProof/>
          <w:sz w:val="24"/>
          <w:szCs w:val="24"/>
          <w:lang w:val="en-GB"/>
        </w:rPr>
        <w:footnoteReference w:id="25"/>
      </w:r>
      <w:r w:rsidRPr="007C4D5B">
        <w:rPr>
          <w:rFonts w:ascii="Times New Roman" w:hAnsi="Times New Roman" w:cs="Times New Roman"/>
          <w:noProof/>
          <w:sz w:val="24"/>
          <w:szCs w:val="24"/>
          <w:lang w:val="en-GB"/>
        </w:rPr>
        <w:t xml:space="preserve"> They will also bear lower costs in terms of the non-contributory benefits that public authorities may need to award to unprotected workers in order to address, for instance, social exclusion or medical costs. As such, the correct classification of employment status can have a positive impact for all taxpayers as </w:t>
      </w:r>
      <w:r w:rsidR="00011D22" w:rsidRPr="007C4D5B">
        <w:rPr>
          <w:rFonts w:ascii="Times New Roman" w:hAnsi="Times New Roman" w:cs="Times New Roman"/>
          <w:noProof/>
          <w:sz w:val="24"/>
          <w:szCs w:val="24"/>
          <w:lang w:val="en-GB"/>
        </w:rPr>
        <w:t xml:space="preserve">a </w:t>
      </w:r>
      <w:r w:rsidRPr="007C4D5B">
        <w:rPr>
          <w:rFonts w:ascii="Times New Roman" w:hAnsi="Times New Roman" w:cs="Times New Roman"/>
          <w:noProof/>
          <w:sz w:val="24"/>
          <w:szCs w:val="24"/>
          <w:lang w:val="en-GB"/>
        </w:rPr>
        <w:t>whole.</w:t>
      </w:r>
    </w:p>
    <w:p w14:paraId="34E903AF" w14:textId="6D143C09" w:rsidR="00727CF8"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In order to facilitate the work of national authorities (such as labour inspectorates, social protection institutions and tax agencies) in enforcing </w:t>
      </w:r>
      <w:r w:rsidR="003460A1">
        <w:rPr>
          <w:rFonts w:ascii="Times New Roman" w:hAnsi="Times New Roman" w:cs="Times New Roman"/>
          <w:noProof/>
          <w:sz w:val="24"/>
          <w:szCs w:val="24"/>
          <w:lang w:val="en-GB"/>
        </w:rPr>
        <w:t xml:space="preserve">the provisions of the proposed </w:t>
      </w:r>
      <w:r w:rsidR="005E1BEC" w:rsidRPr="007C4D5B">
        <w:rPr>
          <w:rFonts w:ascii="Times New Roman" w:hAnsi="Times New Roman" w:cs="Times New Roman"/>
          <w:noProof/>
          <w:sz w:val="24"/>
          <w:szCs w:val="24"/>
          <w:lang w:val="en-GB"/>
        </w:rPr>
        <w:t>D</w:t>
      </w:r>
      <w:r w:rsidR="003460A1">
        <w:rPr>
          <w:rFonts w:ascii="Times New Roman" w:hAnsi="Times New Roman" w:cs="Times New Roman"/>
          <w:noProof/>
          <w:sz w:val="24"/>
          <w:szCs w:val="24"/>
          <w:lang w:val="en-GB"/>
        </w:rPr>
        <w:t>i</w:t>
      </w:r>
      <w:r w:rsidRPr="007C4D5B">
        <w:rPr>
          <w:rFonts w:ascii="Times New Roman" w:hAnsi="Times New Roman" w:cs="Times New Roman"/>
          <w:noProof/>
          <w:sz w:val="24"/>
          <w:szCs w:val="24"/>
          <w:lang w:val="en-GB"/>
        </w:rPr>
        <w:t>rective and existing law</w:t>
      </w:r>
      <w:r w:rsidR="003460A1">
        <w:rPr>
          <w:rFonts w:ascii="Times New Roman" w:hAnsi="Times New Roman" w:cs="Times New Roman"/>
          <w:noProof/>
          <w:sz w:val="24"/>
          <w:szCs w:val="24"/>
          <w:lang w:val="en-GB"/>
        </w:rPr>
        <w:t>s</w:t>
      </w:r>
      <w:r w:rsidRPr="007C4D5B">
        <w:rPr>
          <w:rFonts w:ascii="Times New Roman" w:hAnsi="Times New Roman" w:cs="Times New Roman"/>
          <w:noProof/>
          <w:sz w:val="24"/>
          <w:szCs w:val="24"/>
          <w:lang w:val="en-GB"/>
        </w:rPr>
        <w:t xml:space="preserve">, the </w:t>
      </w:r>
      <w:r w:rsidR="00011D22" w:rsidRPr="007C4D5B">
        <w:rPr>
          <w:rFonts w:ascii="Times New Roman" w:hAnsi="Times New Roman" w:cs="Times New Roman"/>
          <w:noProof/>
          <w:sz w:val="24"/>
          <w:szCs w:val="24"/>
          <w:lang w:val="en-GB"/>
        </w:rPr>
        <w:t xml:space="preserve"> proposed Directive includes</w:t>
      </w:r>
      <w:r w:rsidRPr="007C4D5B">
        <w:rPr>
          <w:rFonts w:ascii="Times New Roman" w:hAnsi="Times New Roman" w:cs="Times New Roman"/>
          <w:noProof/>
          <w:sz w:val="24"/>
          <w:szCs w:val="24"/>
          <w:lang w:val="en-GB"/>
        </w:rPr>
        <w:t xml:space="preserve"> </w:t>
      </w:r>
      <w:r w:rsidR="00011D22" w:rsidRPr="007C4D5B">
        <w:rPr>
          <w:rFonts w:ascii="Times New Roman" w:hAnsi="Times New Roman" w:cs="Times New Roman"/>
          <w:noProof/>
          <w:sz w:val="24"/>
          <w:szCs w:val="24"/>
          <w:lang w:val="en-GB"/>
        </w:rPr>
        <w:t>provisions</w:t>
      </w:r>
      <w:r w:rsidRPr="007C4D5B">
        <w:rPr>
          <w:rFonts w:ascii="Times New Roman" w:hAnsi="Times New Roman" w:cs="Times New Roman"/>
          <w:noProof/>
          <w:sz w:val="24"/>
          <w:szCs w:val="24"/>
          <w:lang w:val="en-GB"/>
        </w:rPr>
        <w:t xml:space="preserve"> which aim to guarantee the</w:t>
      </w:r>
      <w:r w:rsidRPr="007C4D5B">
        <w:rPr>
          <w:rFonts w:ascii="Times New Roman" w:hAnsi="Times New Roman" w:cs="Times New Roman"/>
          <w:b/>
          <w:noProof/>
          <w:sz w:val="24"/>
          <w:szCs w:val="24"/>
          <w:lang w:val="en-GB"/>
        </w:rPr>
        <w:t xml:space="preserve"> </w:t>
      </w:r>
      <w:r w:rsidRPr="007C4D5B">
        <w:rPr>
          <w:rFonts w:ascii="Times New Roman" w:hAnsi="Times New Roman" w:cs="Times New Roman"/>
          <w:noProof/>
          <w:sz w:val="24"/>
          <w:szCs w:val="24"/>
          <w:lang w:val="en-GB"/>
        </w:rPr>
        <w:t xml:space="preserve">transparency and traceability of platform work, including in cross-border situations. These </w:t>
      </w:r>
      <w:r w:rsidR="00011D22" w:rsidRPr="007C4D5B">
        <w:rPr>
          <w:rFonts w:ascii="Times New Roman" w:hAnsi="Times New Roman" w:cs="Times New Roman"/>
          <w:noProof/>
          <w:sz w:val="24"/>
          <w:szCs w:val="24"/>
          <w:lang w:val="en-GB"/>
        </w:rPr>
        <w:t xml:space="preserve">provisions </w:t>
      </w:r>
      <w:r w:rsidRPr="007C4D5B">
        <w:rPr>
          <w:rFonts w:ascii="Times New Roman" w:hAnsi="Times New Roman" w:cs="Times New Roman"/>
          <w:noProof/>
          <w:sz w:val="24"/>
          <w:szCs w:val="24"/>
          <w:lang w:val="en-GB"/>
        </w:rPr>
        <w:t xml:space="preserve">should ensure that </w:t>
      </w:r>
      <w:r w:rsidR="006D25D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platforms which act as employers are aware of their obligations to declare the work where it is performed. The propos</w:t>
      </w:r>
      <w:r w:rsidR="00011D22" w:rsidRPr="007C4D5B">
        <w:rPr>
          <w:rFonts w:ascii="Times New Roman" w:hAnsi="Times New Roman" w:cs="Times New Roman"/>
          <w:noProof/>
          <w:sz w:val="24"/>
          <w:szCs w:val="24"/>
          <w:lang w:val="en-GB"/>
        </w:rPr>
        <w:t>ed Directive</w:t>
      </w:r>
      <w:r w:rsidRPr="007C4D5B">
        <w:rPr>
          <w:rFonts w:ascii="Times New Roman" w:hAnsi="Times New Roman" w:cs="Times New Roman"/>
          <w:noProof/>
          <w:sz w:val="24"/>
          <w:szCs w:val="24"/>
          <w:lang w:val="en-GB"/>
        </w:rPr>
        <w:t xml:space="preserve"> requires </w:t>
      </w:r>
      <w:r w:rsidR="006D25DD">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 xml:space="preserve">platforms to make </w:t>
      </w:r>
      <w:r w:rsidR="00011D22" w:rsidRPr="007C4D5B">
        <w:rPr>
          <w:rFonts w:ascii="Times New Roman" w:hAnsi="Times New Roman" w:cs="Times New Roman"/>
          <w:noProof/>
          <w:sz w:val="24"/>
          <w:szCs w:val="24"/>
          <w:lang w:val="en-GB"/>
        </w:rPr>
        <w:t xml:space="preserve">information on the Terms and Conditions for people working through them, the number of people working through them and under what employment status they operate </w:t>
      </w:r>
      <w:r w:rsidRPr="007C4D5B">
        <w:rPr>
          <w:rFonts w:ascii="Times New Roman" w:hAnsi="Times New Roman" w:cs="Times New Roman"/>
          <w:noProof/>
          <w:sz w:val="24"/>
          <w:szCs w:val="24"/>
          <w:lang w:val="en-GB"/>
        </w:rPr>
        <w:t xml:space="preserve">accessible to labour, social protection and other relevant authorities and representatives of </w:t>
      </w:r>
      <w:r w:rsidR="00011D22" w:rsidRPr="007C4D5B">
        <w:rPr>
          <w:rFonts w:ascii="Times New Roman" w:hAnsi="Times New Roman" w:cs="Times New Roman"/>
          <w:noProof/>
          <w:sz w:val="24"/>
          <w:szCs w:val="24"/>
          <w:lang w:val="en-GB"/>
        </w:rPr>
        <w:t xml:space="preserve">people </w:t>
      </w:r>
      <w:r w:rsidRPr="007C4D5B">
        <w:rPr>
          <w:rFonts w:ascii="Times New Roman" w:hAnsi="Times New Roman" w:cs="Times New Roman"/>
          <w:noProof/>
          <w:sz w:val="24"/>
          <w:szCs w:val="24"/>
          <w:lang w:val="en-GB"/>
        </w:rPr>
        <w:t xml:space="preserve">performing platform work. This information will have to be updated on a regular basis and further clarified if requested by relevant authorities. </w:t>
      </w:r>
    </w:p>
    <w:p w14:paraId="7510E943" w14:textId="32E1EC71"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In addition, </w:t>
      </w:r>
      <w:r w:rsidRPr="00D555B7">
        <w:rPr>
          <w:rFonts w:ascii="Times New Roman" w:hAnsi="Times New Roman" w:cs="Times New Roman"/>
          <w:b/>
          <w:noProof/>
          <w:sz w:val="24"/>
          <w:szCs w:val="24"/>
          <w:lang w:val="en-GB"/>
        </w:rPr>
        <w:t>the Commission will</w:t>
      </w:r>
      <w:r w:rsidRPr="007C4D5B">
        <w:rPr>
          <w:rFonts w:ascii="Times New Roman" w:hAnsi="Times New Roman" w:cs="Times New Roman"/>
          <w:noProof/>
          <w:sz w:val="24"/>
          <w:szCs w:val="24"/>
          <w:lang w:val="en-GB"/>
        </w:rPr>
        <w:t xml:space="preserve">:  </w:t>
      </w:r>
    </w:p>
    <w:p w14:paraId="24D1A5CE" w14:textId="33AA9D20" w:rsidR="00A32900" w:rsidRPr="007C4D5B" w:rsidRDefault="00A32900" w:rsidP="00A32900">
      <w:pPr>
        <w:pStyle w:val="ListParagraph"/>
        <w:numPr>
          <w:ilvl w:val="0"/>
          <w:numId w:val="2"/>
        </w:num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support </w:t>
      </w:r>
      <w:r w:rsidR="00011D22" w:rsidRPr="007C4D5B">
        <w:rPr>
          <w:rFonts w:ascii="Times New Roman" w:hAnsi="Times New Roman" w:cs="Times New Roman"/>
          <w:noProof/>
          <w:sz w:val="24"/>
          <w:szCs w:val="24"/>
          <w:lang w:val="en-GB"/>
        </w:rPr>
        <w:t xml:space="preserve">the </w:t>
      </w:r>
      <w:r w:rsidRPr="007C4D5B">
        <w:rPr>
          <w:rFonts w:ascii="Times New Roman" w:hAnsi="Times New Roman" w:cs="Times New Roman"/>
          <w:noProof/>
          <w:sz w:val="24"/>
          <w:szCs w:val="24"/>
          <w:lang w:val="en-GB"/>
        </w:rPr>
        <w:t>sharing of good practices in the context of its mutual learning programme</w:t>
      </w:r>
      <w:r w:rsidR="00011D22" w:rsidRPr="007C4D5B">
        <w:rPr>
          <w:rFonts w:ascii="Times New Roman" w:hAnsi="Times New Roman" w:cs="Times New Roman"/>
          <w:noProof/>
          <w:sz w:val="24"/>
          <w:szCs w:val="24"/>
          <w:lang w:val="en-GB"/>
        </w:rPr>
        <w:t>, as well as support to</w:t>
      </w:r>
      <w:r w:rsidRPr="007C4D5B">
        <w:rPr>
          <w:rFonts w:ascii="Times New Roman" w:hAnsi="Times New Roman" w:cs="Times New Roman"/>
          <w:noProof/>
          <w:sz w:val="24"/>
          <w:szCs w:val="24"/>
          <w:lang w:val="en-GB"/>
        </w:rPr>
        <w:t xml:space="preserve"> the activities of the European Labour Authority within the scope of its mandate;</w:t>
      </w:r>
    </w:p>
    <w:p w14:paraId="19D28A0F" w14:textId="4E1928BC" w:rsidR="00A32900" w:rsidRPr="007C4D5B" w:rsidRDefault="00A32900" w:rsidP="00A32900">
      <w:pPr>
        <w:pStyle w:val="ListParagraph"/>
        <w:numPr>
          <w:ilvl w:val="0"/>
          <w:numId w:val="2"/>
        </w:num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continue to support Member States with the application of</w:t>
      </w:r>
      <w:r w:rsidR="003460A1">
        <w:rPr>
          <w:rFonts w:ascii="Times New Roman" w:hAnsi="Times New Roman" w:cs="Times New Roman"/>
          <w:noProof/>
          <w:sz w:val="24"/>
          <w:szCs w:val="24"/>
          <w:lang w:val="en-GB"/>
        </w:rPr>
        <w:t>,</w:t>
      </w:r>
      <w:r w:rsidRPr="007C4D5B">
        <w:rPr>
          <w:rFonts w:ascii="Times New Roman" w:hAnsi="Times New Roman" w:cs="Times New Roman"/>
          <w:noProof/>
          <w:sz w:val="24"/>
          <w:szCs w:val="24"/>
          <w:lang w:val="en-GB"/>
        </w:rPr>
        <w:t xml:space="preserve"> and guidance on</w:t>
      </w:r>
      <w:r w:rsidR="003460A1">
        <w:rPr>
          <w:rFonts w:ascii="Times New Roman" w:hAnsi="Times New Roman" w:cs="Times New Roman"/>
          <w:noProof/>
          <w:sz w:val="24"/>
          <w:szCs w:val="24"/>
          <w:lang w:val="en-GB"/>
        </w:rPr>
        <w:t>,</w:t>
      </w:r>
      <w:r w:rsidRPr="007C4D5B">
        <w:rPr>
          <w:rFonts w:ascii="Times New Roman" w:hAnsi="Times New Roman" w:cs="Times New Roman"/>
          <w:noProof/>
          <w:sz w:val="24"/>
          <w:szCs w:val="24"/>
          <w:lang w:val="en-GB"/>
        </w:rPr>
        <w:t xml:space="preserve"> social security coordination rules, where necessary.</w:t>
      </w:r>
    </w:p>
    <w:p w14:paraId="3D071A18" w14:textId="12F2D010" w:rsidR="00A32900" w:rsidRPr="007C4D5B" w:rsidRDefault="00A32900" w:rsidP="00A32900">
      <w:pPr>
        <w:pStyle w:val="ListParagraph"/>
        <w:numPr>
          <w:ilvl w:val="0"/>
          <w:numId w:val="2"/>
        </w:num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through EU programmes (such as Horizon Europe), continue to invest in research that can identify innovative and high quality forms of work and examine risks and opportunities for people working through </w:t>
      </w:r>
      <w:r w:rsidR="0068043A">
        <w:rPr>
          <w:rFonts w:ascii="Times New Roman" w:hAnsi="Times New Roman" w:cs="Times New Roman"/>
          <w:noProof/>
          <w:sz w:val="24"/>
          <w:szCs w:val="24"/>
          <w:lang w:val="en-GB"/>
        </w:rPr>
        <w:t xml:space="preserve">digital labour </w:t>
      </w:r>
      <w:r w:rsidRPr="007C4D5B">
        <w:rPr>
          <w:rFonts w:ascii="Times New Roman" w:hAnsi="Times New Roman" w:cs="Times New Roman"/>
          <w:noProof/>
          <w:sz w:val="24"/>
          <w:szCs w:val="24"/>
          <w:lang w:val="en-GB"/>
        </w:rPr>
        <w:t>platforms and businesses alike.</w:t>
      </w:r>
    </w:p>
    <w:p w14:paraId="5480F0D8" w14:textId="294258A0"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Further work on digitalisation </w:t>
      </w:r>
      <w:r w:rsidR="00727CF8">
        <w:rPr>
          <w:rFonts w:ascii="Times New Roman" w:hAnsi="Times New Roman" w:cs="Times New Roman"/>
          <w:noProof/>
          <w:sz w:val="24"/>
          <w:szCs w:val="24"/>
          <w:lang w:val="en-GB"/>
        </w:rPr>
        <w:t xml:space="preserve">in the field of </w:t>
      </w:r>
      <w:r w:rsidRPr="007C4D5B">
        <w:rPr>
          <w:rFonts w:ascii="Times New Roman" w:hAnsi="Times New Roman" w:cs="Times New Roman"/>
          <w:noProof/>
          <w:sz w:val="24"/>
          <w:szCs w:val="24"/>
          <w:lang w:val="en-GB"/>
        </w:rPr>
        <w:t xml:space="preserve">social security coordination is also ongoing. </w:t>
      </w:r>
      <w:r w:rsidRPr="007C4D5B">
        <w:rPr>
          <w:rFonts w:ascii="Times New Roman" w:hAnsi="Times New Roman" w:cs="Times New Roman"/>
          <w:b/>
          <w:noProof/>
          <w:sz w:val="24"/>
          <w:szCs w:val="24"/>
          <w:lang w:val="en-GB"/>
        </w:rPr>
        <w:t>The Commission has launched a</w:t>
      </w:r>
      <w:r w:rsidRPr="007C4D5B">
        <w:rPr>
          <w:rFonts w:ascii="Times New Roman" w:hAnsi="Times New Roman" w:cs="Times New Roman"/>
          <w:noProof/>
          <w:sz w:val="24"/>
          <w:szCs w:val="24"/>
          <w:lang w:val="en-GB"/>
        </w:rPr>
        <w:t xml:space="preserve"> </w:t>
      </w:r>
      <w:r w:rsidRPr="007C4D5B">
        <w:rPr>
          <w:rFonts w:ascii="Times New Roman" w:hAnsi="Times New Roman" w:cs="Times New Roman"/>
          <w:b/>
          <w:noProof/>
          <w:sz w:val="24"/>
          <w:szCs w:val="24"/>
          <w:lang w:val="en-GB"/>
        </w:rPr>
        <w:t xml:space="preserve">pilot project </w:t>
      </w:r>
      <w:r w:rsidR="005F5DE7" w:rsidRPr="007C4D5B">
        <w:rPr>
          <w:rFonts w:ascii="Times New Roman" w:hAnsi="Times New Roman" w:cs="Times New Roman"/>
          <w:b/>
          <w:noProof/>
          <w:sz w:val="24"/>
          <w:szCs w:val="24"/>
          <w:lang w:val="en-GB"/>
        </w:rPr>
        <w:t>on the European Social Security Pass</w:t>
      </w:r>
      <w:r w:rsidR="005F5DE7" w:rsidRPr="007C4D5B">
        <w:rPr>
          <w:rFonts w:ascii="Times New Roman" w:hAnsi="Times New Roman" w:cs="Times New Roman"/>
          <w:noProof/>
          <w:sz w:val="24"/>
          <w:szCs w:val="24"/>
          <w:lang w:val="en-GB"/>
        </w:rPr>
        <w:t xml:space="preserve"> </w:t>
      </w:r>
      <w:r w:rsidRPr="007C4D5B">
        <w:rPr>
          <w:rFonts w:ascii="Times New Roman" w:hAnsi="Times New Roman" w:cs="Times New Roman"/>
          <w:noProof/>
          <w:sz w:val="24"/>
          <w:szCs w:val="24"/>
          <w:lang w:val="en-GB"/>
        </w:rPr>
        <w:t xml:space="preserve">which will help to address challenges in the portability of social security rights and </w:t>
      </w:r>
      <w:r w:rsidR="00727CF8">
        <w:rPr>
          <w:rFonts w:ascii="Times New Roman" w:hAnsi="Times New Roman" w:cs="Times New Roman"/>
          <w:noProof/>
          <w:sz w:val="24"/>
          <w:szCs w:val="24"/>
          <w:lang w:val="en-GB"/>
        </w:rPr>
        <w:t>could</w:t>
      </w:r>
      <w:r w:rsidR="00727CF8" w:rsidRPr="007C4D5B">
        <w:rPr>
          <w:rFonts w:ascii="Times New Roman" w:hAnsi="Times New Roman" w:cs="Times New Roman"/>
          <w:noProof/>
          <w:sz w:val="24"/>
          <w:szCs w:val="24"/>
          <w:lang w:val="en-GB"/>
        </w:rPr>
        <w:t xml:space="preserve"> </w:t>
      </w:r>
      <w:r w:rsidRPr="007C4D5B">
        <w:rPr>
          <w:rFonts w:ascii="Times New Roman" w:hAnsi="Times New Roman" w:cs="Times New Roman"/>
          <w:noProof/>
          <w:sz w:val="24"/>
          <w:szCs w:val="24"/>
          <w:lang w:val="en-GB"/>
        </w:rPr>
        <w:t>leverage the proposed framework for a European Digital Identity (EUeID)</w:t>
      </w:r>
      <w:r w:rsidR="00B54E10" w:rsidRPr="007C4D5B">
        <w:rPr>
          <w:rStyle w:val="FootnoteReference"/>
          <w:rFonts w:ascii="Times New Roman" w:hAnsi="Times New Roman" w:cs="Times New Roman"/>
          <w:noProof/>
          <w:sz w:val="24"/>
          <w:szCs w:val="24"/>
          <w:lang w:val="en-GB"/>
        </w:rPr>
        <w:footnoteReference w:id="26"/>
      </w:r>
      <w:r w:rsidRPr="007C4D5B">
        <w:rPr>
          <w:rFonts w:ascii="Times New Roman" w:hAnsi="Times New Roman" w:cs="Times New Roman"/>
          <w:noProof/>
          <w:sz w:val="24"/>
          <w:szCs w:val="24"/>
          <w:lang w:val="en-GB"/>
        </w:rPr>
        <w:t xml:space="preserve"> to help identify them.</w:t>
      </w:r>
    </w:p>
    <w:p w14:paraId="36131A76" w14:textId="77777777" w:rsidR="00EE66BE" w:rsidRDefault="00EE66BE" w:rsidP="00A32900">
      <w:pPr>
        <w:jc w:val="both"/>
        <w:rPr>
          <w:rFonts w:ascii="Times New Roman" w:hAnsi="Times New Roman" w:cs="Times New Roman"/>
          <w:noProof/>
          <w:sz w:val="24"/>
          <w:szCs w:val="24"/>
          <w:lang w:val="en-GB"/>
        </w:rPr>
      </w:pPr>
    </w:p>
    <w:p w14:paraId="4F5C8ED1" w14:textId="77777777" w:rsidR="00EE66BE" w:rsidRDefault="00EE66BE" w:rsidP="00A32900">
      <w:pPr>
        <w:jc w:val="both"/>
        <w:rPr>
          <w:rFonts w:ascii="Times New Roman" w:hAnsi="Times New Roman" w:cs="Times New Roman"/>
          <w:noProof/>
          <w:sz w:val="24"/>
          <w:szCs w:val="24"/>
          <w:lang w:val="en-GB"/>
        </w:rPr>
      </w:pPr>
    </w:p>
    <w:p w14:paraId="71A47E69" w14:textId="20394018"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In order to make </w:t>
      </w:r>
      <w:r w:rsidR="00011D22" w:rsidRPr="007C4D5B">
        <w:rPr>
          <w:rFonts w:ascii="Times New Roman" w:hAnsi="Times New Roman" w:cs="Times New Roman"/>
          <w:noProof/>
          <w:sz w:val="24"/>
          <w:szCs w:val="24"/>
          <w:lang w:val="en-GB"/>
        </w:rPr>
        <w:t xml:space="preserve">the </w:t>
      </w:r>
      <w:r w:rsidRPr="007C4D5B">
        <w:rPr>
          <w:rFonts w:ascii="Times New Roman" w:hAnsi="Times New Roman" w:cs="Times New Roman"/>
          <w:noProof/>
          <w:sz w:val="24"/>
          <w:szCs w:val="24"/>
          <w:lang w:val="en-GB"/>
        </w:rPr>
        <w:t>most of th</w:t>
      </w:r>
      <w:r w:rsidR="00014AB8" w:rsidRPr="007C4D5B">
        <w:rPr>
          <w:rFonts w:ascii="Times New Roman" w:hAnsi="Times New Roman" w:cs="Times New Roman"/>
          <w:noProof/>
          <w:sz w:val="24"/>
          <w:szCs w:val="24"/>
          <w:lang w:val="en-GB"/>
        </w:rPr>
        <w:t>is</w:t>
      </w:r>
      <w:r w:rsidRPr="007C4D5B">
        <w:rPr>
          <w:rFonts w:ascii="Times New Roman" w:hAnsi="Times New Roman" w:cs="Times New Roman"/>
          <w:noProof/>
          <w:sz w:val="24"/>
          <w:szCs w:val="24"/>
          <w:lang w:val="en-GB"/>
        </w:rPr>
        <w:t xml:space="preserve"> new framework</w:t>
      </w:r>
      <w:r w:rsidR="00011D22" w:rsidRPr="007C4D5B">
        <w:rPr>
          <w:rFonts w:ascii="Times New Roman" w:hAnsi="Times New Roman" w:cs="Times New Roman"/>
          <w:noProof/>
          <w:sz w:val="24"/>
          <w:szCs w:val="24"/>
          <w:lang w:val="en-GB"/>
        </w:rPr>
        <w:t xml:space="preserve"> on platform work,</w:t>
      </w:r>
      <w:r w:rsidRPr="007C4D5B">
        <w:rPr>
          <w:rFonts w:ascii="Times New Roman" w:hAnsi="Times New Roman" w:cs="Times New Roman"/>
          <w:noProof/>
          <w:sz w:val="24"/>
          <w:szCs w:val="24"/>
          <w:lang w:val="en-GB"/>
        </w:rPr>
        <w:t xml:space="preserve"> </w:t>
      </w:r>
      <w:r w:rsidRPr="007C4D5B">
        <w:rPr>
          <w:rFonts w:ascii="Times New Roman" w:hAnsi="Times New Roman" w:cs="Times New Roman"/>
          <w:b/>
          <w:noProof/>
          <w:sz w:val="24"/>
          <w:szCs w:val="24"/>
          <w:lang w:val="en-GB"/>
        </w:rPr>
        <w:t>the Commission calls on Member States to</w:t>
      </w:r>
      <w:r w:rsidRPr="007C4D5B">
        <w:rPr>
          <w:rFonts w:ascii="Times New Roman" w:hAnsi="Times New Roman" w:cs="Times New Roman"/>
          <w:noProof/>
          <w:sz w:val="24"/>
          <w:szCs w:val="24"/>
          <w:lang w:val="en-GB"/>
        </w:rPr>
        <w:t>:</w:t>
      </w:r>
    </w:p>
    <w:p w14:paraId="4E926A38" w14:textId="77777777" w:rsidR="00A32900" w:rsidRPr="007C4D5B" w:rsidRDefault="00A32900" w:rsidP="00A32900">
      <w:pPr>
        <w:pStyle w:val="ListParagraph"/>
        <w:numPr>
          <w:ilvl w:val="0"/>
          <w:numId w:val="2"/>
        </w:num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provide support for enforcement –</w:t>
      </w:r>
      <w:r w:rsidRPr="007C4D5B">
        <w:rPr>
          <w:rFonts w:ascii="Times New Roman" w:hAnsi="Times New Roman" w:cs="Times New Roman"/>
          <w:b/>
          <w:noProof/>
          <w:sz w:val="24"/>
          <w:szCs w:val="24"/>
          <w:lang w:val="en-GB"/>
        </w:rPr>
        <w:t xml:space="preserve"> </w:t>
      </w:r>
      <w:r w:rsidRPr="007C4D5B">
        <w:rPr>
          <w:rFonts w:ascii="Times New Roman" w:hAnsi="Times New Roman" w:cs="Times New Roman"/>
          <w:noProof/>
          <w:sz w:val="24"/>
          <w:szCs w:val="24"/>
          <w:lang w:val="en-GB"/>
        </w:rPr>
        <w:t>such as guidelines or dedicated trainings for inspectorates concerning the challenges stemming from algorithmic management;</w:t>
      </w:r>
    </w:p>
    <w:p w14:paraId="6201CBB8" w14:textId="77777777" w:rsidR="00A32900" w:rsidRPr="007C4D5B" w:rsidRDefault="00A32900" w:rsidP="00A32900">
      <w:pPr>
        <w:pStyle w:val="ListParagraph"/>
        <w:numPr>
          <w:ilvl w:val="0"/>
          <w:numId w:val="2"/>
        </w:num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uphold social security coordination rules;</w:t>
      </w:r>
    </w:p>
    <w:p w14:paraId="79F148D4" w14:textId="34ADED67" w:rsidR="00A32900" w:rsidRPr="007C4D5B" w:rsidRDefault="00A32900" w:rsidP="00A32900">
      <w:pPr>
        <w:pStyle w:val="ListParagraph"/>
        <w:numPr>
          <w:ilvl w:val="0"/>
          <w:numId w:val="2"/>
        </w:num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 xml:space="preserve">improve data collection </w:t>
      </w:r>
      <w:r w:rsidR="00900F15" w:rsidRPr="007C4D5B">
        <w:rPr>
          <w:rFonts w:ascii="Times New Roman" w:hAnsi="Times New Roman" w:cs="Times New Roman"/>
          <w:noProof/>
          <w:sz w:val="24"/>
          <w:szCs w:val="24"/>
          <w:lang w:val="en-GB"/>
        </w:rPr>
        <w:t xml:space="preserve">on platform work </w:t>
      </w:r>
      <w:r w:rsidRPr="007C4D5B">
        <w:rPr>
          <w:rFonts w:ascii="Times New Roman" w:hAnsi="Times New Roman" w:cs="Times New Roman"/>
          <w:noProof/>
          <w:sz w:val="24"/>
          <w:szCs w:val="24"/>
          <w:lang w:val="en-GB"/>
        </w:rPr>
        <w:t>and develop bilateral channels to share relevant data with other Member States.</w:t>
      </w:r>
    </w:p>
    <w:p w14:paraId="3883D7F0" w14:textId="19D2AB91" w:rsidR="00A32900" w:rsidRPr="007C4D5B" w:rsidRDefault="00A32900" w:rsidP="00A32900">
      <w:pPr>
        <w:jc w:val="both"/>
        <w:rPr>
          <w:rFonts w:ascii="Times New Roman" w:hAnsi="Times New Roman" w:cs="Times New Roman"/>
          <w:b/>
          <w:noProof/>
          <w:sz w:val="24"/>
          <w:szCs w:val="24"/>
          <w:lang w:val="en-GB"/>
        </w:rPr>
      </w:pPr>
      <w:r w:rsidRPr="007C4D5B">
        <w:rPr>
          <w:rFonts w:ascii="Times New Roman" w:hAnsi="Times New Roman" w:cs="Times New Roman"/>
          <w:b/>
          <w:noProof/>
          <w:sz w:val="24"/>
          <w:szCs w:val="24"/>
          <w:lang w:val="en-GB"/>
        </w:rPr>
        <w:t xml:space="preserve">7. This goes beyond our borders </w:t>
      </w:r>
    </w:p>
    <w:p w14:paraId="34FFF3D2" w14:textId="0653237B"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The EU is leading by example. </w:t>
      </w:r>
      <w:r w:rsidRPr="007C4D5B">
        <w:rPr>
          <w:rFonts w:ascii="Times New Roman" w:hAnsi="Times New Roman" w:cs="Times New Roman"/>
          <w:noProof/>
          <w:sz w:val="24"/>
          <w:szCs w:val="24"/>
          <w:lang w:val="en-GB"/>
        </w:rPr>
        <w:t>Our Union has already set the tone on a global level for addressing key issues such as personal data protection and the regulation of artificial intelligence</w:t>
      </w:r>
      <w:r w:rsidR="00900F15" w:rsidRPr="007C4D5B">
        <w:rPr>
          <w:rFonts w:ascii="Times New Roman" w:hAnsi="Times New Roman" w:cs="Times New Roman"/>
          <w:noProof/>
          <w:sz w:val="24"/>
          <w:szCs w:val="24"/>
          <w:lang w:val="en-GB"/>
        </w:rPr>
        <w:t xml:space="preserve"> systems</w:t>
      </w:r>
      <w:r w:rsidRPr="007C4D5B">
        <w:rPr>
          <w:rFonts w:ascii="Times New Roman" w:hAnsi="Times New Roman" w:cs="Times New Roman"/>
          <w:noProof/>
          <w:sz w:val="24"/>
          <w:szCs w:val="24"/>
          <w:lang w:val="en-GB"/>
        </w:rPr>
        <w:t xml:space="preserve">. Our pioneering approach has placed humans at the centre of technology.  This package is no different – with it, </w:t>
      </w:r>
      <w:r w:rsidR="0073575E" w:rsidRPr="007C4D5B">
        <w:rPr>
          <w:rFonts w:ascii="Times New Roman" w:hAnsi="Times New Roman" w:cs="Times New Roman"/>
          <w:noProof/>
          <w:sz w:val="24"/>
          <w:szCs w:val="24"/>
          <w:lang w:val="en-GB"/>
        </w:rPr>
        <w:t>the Commission</w:t>
      </w:r>
      <w:r w:rsidRPr="007C4D5B">
        <w:rPr>
          <w:rFonts w:ascii="Times New Roman" w:hAnsi="Times New Roman" w:cs="Times New Roman"/>
          <w:noProof/>
          <w:sz w:val="24"/>
          <w:szCs w:val="24"/>
          <w:lang w:val="en-GB"/>
        </w:rPr>
        <w:t xml:space="preserve"> aim</w:t>
      </w:r>
      <w:r w:rsidR="0073575E" w:rsidRPr="007C4D5B">
        <w:rPr>
          <w:rFonts w:ascii="Times New Roman" w:hAnsi="Times New Roman" w:cs="Times New Roman"/>
          <w:noProof/>
          <w:sz w:val="24"/>
          <w:szCs w:val="24"/>
          <w:lang w:val="en-GB"/>
        </w:rPr>
        <w:t>s</w:t>
      </w:r>
      <w:r w:rsidRPr="007C4D5B">
        <w:rPr>
          <w:rFonts w:ascii="Times New Roman" w:hAnsi="Times New Roman" w:cs="Times New Roman"/>
          <w:noProof/>
          <w:sz w:val="24"/>
          <w:szCs w:val="24"/>
          <w:lang w:val="en-GB"/>
        </w:rPr>
        <w:t xml:space="preserve"> </w:t>
      </w:r>
      <w:r w:rsidR="0073575E" w:rsidRPr="007C4D5B">
        <w:rPr>
          <w:rFonts w:ascii="Times New Roman" w:hAnsi="Times New Roman" w:cs="Times New Roman"/>
          <w:noProof/>
          <w:sz w:val="24"/>
          <w:szCs w:val="24"/>
          <w:lang w:val="en-GB"/>
        </w:rPr>
        <w:t>at</w:t>
      </w:r>
      <w:r w:rsidRPr="007C4D5B">
        <w:rPr>
          <w:rFonts w:ascii="Times New Roman" w:hAnsi="Times New Roman" w:cs="Times New Roman"/>
          <w:noProof/>
          <w:sz w:val="24"/>
          <w:szCs w:val="24"/>
          <w:lang w:val="en-GB"/>
        </w:rPr>
        <w:t xml:space="preserve"> contribut</w:t>
      </w:r>
      <w:r w:rsidR="0073575E" w:rsidRPr="007C4D5B">
        <w:rPr>
          <w:rFonts w:ascii="Times New Roman" w:hAnsi="Times New Roman" w:cs="Times New Roman"/>
          <w:noProof/>
          <w:sz w:val="24"/>
          <w:szCs w:val="24"/>
          <w:lang w:val="en-GB"/>
        </w:rPr>
        <w:t>ing</w:t>
      </w:r>
      <w:r w:rsidRPr="007C4D5B">
        <w:rPr>
          <w:rFonts w:ascii="Times New Roman" w:hAnsi="Times New Roman" w:cs="Times New Roman"/>
          <w:noProof/>
          <w:sz w:val="24"/>
          <w:szCs w:val="24"/>
          <w:lang w:val="en-GB"/>
        </w:rPr>
        <w:t xml:space="preserve"> to future</w:t>
      </w:r>
      <w:r w:rsidRPr="007C4D5B">
        <w:rPr>
          <w:rFonts w:ascii="Times New Roman" w:hAnsi="Times New Roman" w:cs="Times New Roman"/>
          <w:b/>
          <w:noProof/>
          <w:sz w:val="24"/>
          <w:szCs w:val="24"/>
          <w:lang w:val="en-GB"/>
        </w:rPr>
        <w:t xml:space="preserve"> </w:t>
      </w:r>
      <w:r w:rsidRPr="007C4D5B">
        <w:rPr>
          <w:rFonts w:ascii="Times New Roman" w:hAnsi="Times New Roman" w:cs="Times New Roman"/>
          <w:noProof/>
          <w:sz w:val="24"/>
          <w:szCs w:val="24"/>
          <w:lang w:val="en-GB"/>
        </w:rPr>
        <w:t>global standards for high-quality platform work.</w:t>
      </w:r>
    </w:p>
    <w:p w14:paraId="5A398CC3" w14:textId="201457FC" w:rsidR="00A32900" w:rsidRPr="007C4D5B" w:rsidRDefault="00727CF8" w:rsidP="00A32900">
      <w:pPr>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 xml:space="preserve">As many </w:t>
      </w:r>
      <w:r w:rsidR="006D25DD">
        <w:rPr>
          <w:rFonts w:ascii="Times New Roman" w:hAnsi="Times New Roman" w:cs="Times New Roman"/>
          <w:b/>
          <w:noProof/>
          <w:sz w:val="24"/>
          <w:szCs w:val="24"/>
          <w:lang w:val="en-GB"/>
        </w:rPr>
        <w:t xml:space="preserve">digital labour </w:t>
      </w:r>
      <w:r>
        <w:rPr>
          <w:rFonts w:ascii="Times New Roman" w:hAnsi="Times New Roman" w:cs="Times New Roman"/>
          <w:b/>
          <w:noProof/>
          <w:sz w:val="24"/>
          <w:szCs w:val="24"/>
          <w:lang w:val="en-GB"/>
        </w:rPr>
        <w:t>platforms are global, cooperation across jurisdictions is key</w:t>
      </w:r>
      <w:r w:rsidR="00D31205" w:rsidRPr="007C4D5B">
        <w:rPr>
          <w:rFonts w:ascii="Times New Roman" w:hAnsi="Times New Roman" w:cs="Times New Roman"/>
          <w:b/>
          <w:noProof/>
          <w:sz w:val="24"/>
          <w:szCs w:val="24"/>
          <w:lang w:val="en-GB"/>
        </w:rPr>
        <w:t>.</w:t>
      </w:r>
      <w:r w:rsidR="00D31205" w:rsidRPr="007C4D5B">
        <w:rPr>
          <w:rFonts w:ascii="Times New Roman" w:hAnsi="Times New Roman" w:cs="Times New Roman"/>
          <w:noProof/>
          <w:sz w:val="24"/>
          <w:szCs w:val="24"/>
          <w:lang w:val="en-GB"/>
        </w:rPr>
        <w:t xml:space="preserve"> </w:t>
      </w:r>
      <w:r w:rsidR="00A32900" w:rsidRPr="007C4D5B">
        <w:rPr>
          <w:rFonts w:ascii="Times New Roman" w:hAnsi="Times New Roman" w:cs="Times New Roman"/>
          <w:noProof/>
          <w:sz w:val="24"/>
          <w:szCs w:val="24"/>
          <w:lang w:val="en-GB"/>
        </w:rPr>
        <w:t xml:space="preserve">Setting </w:t>
      </w:r>
      <w:r w:rsidR="00D31205" w:rsidRPr="007C4D5B">
        <w:rPr>
          <w:rFonts w:ascii="Times New Roman" w:hAnsi="Times New Roman" w:cs="Times New Roman"/>
          <w:noProof/>
          <w:sz w:val="24"/>
          <w:szCs w:val="24"/>
          <w:lang w:val="en-GB"/>
        </w:rPr>
        <w:t>global</w:t>
      </w:r>
      <w:r w:rsidR="00A32900" w:rsidRPr="007C4D5B">
        <w:rPr>
          <w:rFonts w:ascii="Times New Roman" w:hAnsi="Times New Roman" w:cs="Times New Roman"/>
          <w:noProof/>
          <w:sz w:val="24"/>
          <w:szCs w:val="24"/>
          <w:lang w:val="en-GB"/>
        </w:rPr>
        <w:t xml:space="preserve"> standards can improve legal clarity for </w:t>
      </w:r>
      <w:r w:rsidR="006D25DD">
        <w:rPr>
          <w:rFonts w:ascii="Times New Roman" w:hAnsi="Times New Roman" w:cs="Times New Roman"/>
          <w:noProof/>
          <w:sz w:val="24"/>
          <w:szCs w:val="24"/>
          <w:lang w:val="en-GB"/>
        </w:rPr>
        <w:t xml:space="preserve">digital labour </w:t>
      </w:r>
      <w:r w:rsidR="00A32900" w:rsidRPr="007C4D5B">
        <w:rPr>
          <w:rFonts w:ascii="Times New Roman" w:hAnsi="Times New Roman" w:cs="Times New Roman"/>
          <w:noProof/>
          <w:sz w:val="24"/>
          <w:szCs w:val="24"/>
          <w:lang w:val="en-GB"/>
        </w:rPr>
        <w:t xml:space="preserve">platforms across the globe and therefore boost the sustainable growth of the platform economy. Some types of platform work are global by nature </w:t>
      </w:r>
      <w:r w:rsidR="001A661E" w:rsidRPr="007C4D5B">
        <w:rPr>
          <w:rFonts w:ascii="Times New Roman" w:hAnsi="Times New Roman" w:cs="Times New Roman"/>
          <w:noProof/>
          <w:sz w:val="24"/>
          <w:szCs w:val="24"/>
          <w:lang w:val="en-GB"/>
        </w:rPr>
        <w:t>–</w:t>
      </w:r>
      <w:r w:rsidR="00A32900" w:rsidRPr="007C4D5B">
        <w:rPr>
          <w:rFonts w:ascii="Times New Roman" w:hAnsi="Times New Roman" w:cs="Times New Roman"/>
          <w:noProof/>
          <w:sz w:val="24"/>
          <w:szCs w:val="24"/>
          <w:lang w:val="en-GB"/>
        </w:rPr>
        <w:t xml:space="preserve"> people carrying out online platform work can perform their assigned ta</w:t>
      </w:r>
      <w:r>
        <w:rPr>
          <w:rFonts w:ascii="Times New Roman" w:hAnsi="Times New Roman" w:cs="Times New Roman"/>
          <w:noProof/>
          <w:sz w:val="24"/>
          <w:szCs w:val="24"/>
          <w:lang w:val="en-GB"/>
        </w:rPr>
        <w:t xml:space="preserve">sks from anywhere in the world. </w:t>
      </w:r>
      <w:r w:rsidR="0073575E" w:rsidRPr="007C4D5B">
        <w:rPr>
          <w:rFonts w:ascii="Times New Roman" w:hAnsi="Times New Roman" w:cs="Times New Roman"/>
          <w:noProof/>
          <w:sz w:val="24"/>
          <w:szCs w:val="24"/>
          <w:lang w:val="en-GB"/>
        </w:rPr>
        <w:t>The</w:t>
      </w:r>
      <w:r w:rsidR="00A32900" w:rsidRPr="007C4D5B">
        <w:rPr>
          <w:rFonts w:ascii="Times New Roman" w:hAnsi="Times New Roman" w:cs="Times New Roman"/>
          <w:noProof/>
          <w:sz w:val="24"/>
          <w:szCs w:val="24"/>
          <w:lang w:val="en-GB"/>
        </w:rPr>
        <w:t xml:space="preserve"> </w:t>
      </w:r>
      <w:r w:rsidR="0073575E" w:rsidRPr="007C4D5B">
        <w:rPr>
          <w:rFonts w:ascii="Times New Roman" w:hAnsi="Times New Roman" w:cs="Times New Roman"/>
          <w:noProof/>
          <w:sz w:val="24"/>
          <w:szCs w:val="24"/>
          <w:lang w:val="en-GB"/>
        </w:rPr>
        <w:t xml:space="preserve">Commission </w:t>
      </w:r>
      <w:r w:rsidR="00A32900" w:rsidRPr="007C4D5B">
        <w:rPr>
          <w:rFonts w:ascii="Times New Roman" w:hAnsi="Times New Roman" w:cs="Times New Roman"/>
          <w:noProof/>
          <w:sz w:val="24"/>
          <w:szCs w:val="24"/>
          <w:lang w:val="en-GB"/>
        </w:rPr>
        <w:t xml:space="preserve">therefore </w:t>
      </w:r>
      <w:r>
        <w:rPr>
          <w:rFonts w:ascii="Times New Roman" w:hAnsi="Times New Roman" w:cs="Times New Roman"/>
          <w:noProof/>
          <w:sz w:val="24"/>
          <w:szCs w:val="24"/>
          <w:lang w:val="en-GB"/>
        </w:rPr>
        <w:t xml:space="preserve">encourages </w:t>
      </w:r>
      <w:r w:rsidR="0073575E" w:rsidRPr="007C4D5B">
        <w:rPr>
          <w:rFonts w:ascii="Times New Roman" w:hAnsi="Times New Roman" w:cs="Times New Roman"/>
          <w:noProof/>
          <w:sz w:val="24"/>
          <w:szCs w:val="24"/>
          <w:lang w:val="en-GB"/>
        </w:rPr>
        <w:t>a</w:t>
      </w:r>
      <w:r w:rsidR="00A32900" w:rsidRPr="007C4D5B">
        <w:rPr>
          <w:rFonts w:ascii="Times New Roman" w:hAnsi="Times New Roman" w:cs="Times New Roman"/>
          <w:noProof/>
          <w:sz w:val="24"/>
          <w:szCs w:val="24"/>
          <w:lang w:val="en-GB"/>
        </w:rPr>
        <w:t xml:space="preserve"> global governance of platform work. </w:t>
      </w:r>
      <w:r w:rsidR="006D25DD">
        <w:rPr>
          <w:rFonts w:ascii="Times New Roman" w:hAnsi="Times New Roman" w:cs="Times New Roman"/>
          <w:noProof/>
          <w:sz w:val="24"/>
          <w:szCs w:val="24"/>
          <w:lang w:val="en-GB"/>
        </w:rPr>
        <w:t>Digital labour p</w:t>
      </w:r>
      <w:r w:rsidR="00A32900" w:rsidRPr="007C4D5B">
        <w:rPr>
          <w:rFonts w:ascii="Times New Roman" w:hAnsi="Times New Roman" w:cs="Times New Roman"/>
          <w:noProof/>
          <w:sz w:val="24"/>
          <w:szCs w:val="24"/>
          <w:lang w:val="en-GB"/>
        </w:rPr>
        <w:t xml:space="preserve">latforms operate across multiple jurisdictions, and so should policy-makers. </w:t>
      </w:r>
    </w:p>
    <w:p w14:paraId="6CDA0DFF" w14:textId="7CDA9EDE" w:rsidR="00A32900" w:rsidRPr="007C4D5B" w:rsidRDefault="00D31205"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The EU will work with its global partners to bring about decent working conditions in platform work across the world. </w:t>
      </w:r>
      <w:r w:rsidR="00A32900" w:rsidRPr="007C4D5B">
        <w:rPr>
          <w:rFonts w:ascii="Times New Roman" w:hAnsi="Times New Roman" w:cs="Times New Roman"/>
          <w:noProof/>
          <w:sz w:val="24"/>
          <w:szCs w:val="24"/>
          <w:lang w:val="en-GB"/>
        </w:rPr>
        <w:t xml:space="preserve">The International Labour Organization is a natural partner in </w:t>
      </w:r>
      <w:r w:rsidRPr="007C4D5B">
        <w:rPr>
          <w:rFonts w:ascii="Times New Roman" w:hAnsi="Times New Roman" w:cs="Times New Roman"/>
          <w:noProof/>
          <w:sz w:val="24"/>
          <w:szCs w:val="24"/>
          <w:lang w:val="en-GB"/>
        </w:rPr>
        <w:t xml:space="preserve">this </w:t>
      </w:r>
      <w:r w:rsidR="00A32900" w:rsidRPr="007C4D5B">
        <w:rPr>
          <w:rFonts w:ascii="Times New Roman" w:hAnsi="Times New Roman" w:cs="Times New Roman"/>
          <w:noProof/>
          <w:sz w:val="24"/>
          <w:szCs w:val="24"/>
          <w:lang w:val="en-GB"/>
        </w:rPr>
        <w:t xml:space="preserve">endeavour. Building upon its previous exchanges and collaboration on the topic, the Commission will propose a dedicated event to bring forward the global platform work policy agenda. The impact of digitalisation and globalisation on the future of work has been at the heart of our discussions with the </w:t>
      </w:r>
      <w:r w:rsidR="00A32900" w:rsidRPr="007C4D5B">
        <w:rPr>
          <w:rFonts w:ascii="Times New Roman" w:hAnsi="Times New Roman" w:cs="Times New Roman"/>
          <w:b/>
          <w:noProof/>
          <w:sz w:val="24"/>
          <w:szCs w:val="24"/>
          <w:lang w:val="en-GB"/>
        </w:rPr>
        <w:t>Organisation for Economic Co-operation and Development</w:t>
      </w:r>
      <w:r w:rsidR="003460A1">
        <w:rPr>
          <w:rFonts w:ascii="Times New Roman" w:hAnsi="Times New Roman" w:cs="Times New Roman"/>
          <w:b/>
          <w:noProof/>
          <w:sz w:val="24"/>
          <w:szCs w:val="24"/>
          <w:lang w:val="en-GB"/>
        </w:rPr>
        <w:t xml:space="preserve"> (OECD)</w:t>
      </w:r>
      <w:r w:rsidR="00A32900" w:rsidRPr="007C4D5B">
        <w:rPr>
          <w:rFonts w:ascii="Times New Roman" w:hAnsi="Times New Roman" w:cs="Times New Roman"/>
          <w:noProof/>
          <w:sz w:val="24"/>
          <w:szCs w:val="24"/>
          <w:lang w:val="en-GB"/>
        </w:rPr>
        <w:t xml:space="preserve">. The time is now ripe to take our discussions to the next level, as we seek to tackle the global challenges related to platform work. The EU </w:t>
      </w:r>
      <w:r w:rsidR="00011D22" w:rsidRPr="007C4D5B">
        <w:rPr>
          <w:rFonts w:ascii="Times New Roman" w:hAnsi="Times New Roman" w:cs="Times New Roman"/>
          <w:noProof/>
          <w:sz w:val="24"/>
          <w:szCs w:val="24"/>
          <w:lang w:val="en-GB"/>
        </w:rPr>
        <w:t xml:space="preserve">is </w:t>
      </w:r>
      <w:r w:rsidR="00A32900" w:rsidRPr="007C4D5B">
        <w:rPr>
          <w:rFonts w:ascii="Times New Roman" w:hAnsi="Times New Roman" w:cs="Times New Roman"/>
          <w:noProof/>
          <w:sz w:val="24"/>
          <w:szCs w:val="24"/>
          <w:lang w:val="en-GB"/>
        </w:rPr>
        <w:t>also promot</w:t>
      </w:r>
      <w:r w:rsidR="00011D22" w:rsidRPr="007C4D5B">
        <w:rPr>
          <w:rFonts w:ascii="Times New Roman" w:hAnsi="Times New Roman" w:cs="Times New Roman"/>
          <w:noProof/>
          <w:sz w:val="24"/>
          <w:szCs w:val="24"/>
          <w:lang w:val="en-GB"/>
        </w:rPr>
        <w:t>ing</w:t>
      </w:r>
      <w:r w:rsidR="00A32900" w:rsidRPr="007C4D5B">
        <w:rPr>
          <w:rFonts w:ascii="Times New Roman" w:hAnsi="Times New Roman" w:cs="Times New Roman"/>
          <w:noProof/>
          <w:sz w:val="24"/>
          <w:szCs w:val="24"/>
          <w:lang w:val="en-GB"/>
        </w:rPr>
        <w:t xml:space="preserve"> a human-centred, inclusive, fair and sustainable digital transformation and future of work in the </w:t>
      </w:r>
      <w:r w:rsidR="00A32900" w:rsidRPr="007C4D5B">
        <w:rPr>
          <w:rFonts w:ascii="Times New Roman" w:hAnsi="Times New Roman" w:cs="Times New Roman"/>
          <w:b/>
          <w:noProof/>
          <w:sz w:val="24"/>
          <w:szCs w:val="24"/>
          <w:lang w:val="en-GB"/>
        </w:rPr>
        <w:t>context of the G7 and G20 fora.</w:t>
      </w:r>
      <w:r w:rsidR="00A32900" w:rsidRPr="007C4D5B">
        <w:rPr>
          <w:rFonts w:ascii="Times New Roman" w:hAnsi="Times New Roman" w:cs="Times New Roman"/>
          <w:noProof/>
          <w:sz w:val="24"/>
          <w:szCs w:val="24"/>
          <w:lang w:val="en-GB"/>
        </w:rPr>
        <w:t xml:space="preserve"> </w:t>
      </w:r>
    </w:p>
    <w:p w14:paraId="0457E4D4" w14:textId="01C109D9" w:rsidR="00A32900" w:rsidRPr="007C4D5B" w:rsidRDefault="00011D22" w:rsidP="00A32900">
      <w:pPr>
        <w:jc w:val="both"/>
        <w:rPr>
          <w:rFonts w:ascii="Times New Roman" w:hAnsi="Times New Roman" w:cs="Times New Roman"/>
          <w:noProof/>
          <w:sz w:val="24"/>
          <w:szCs w:val="24"/>
          <w:lang w:val="en-GB"/>
        </w:rPr>
      </w:pPr>
      <w:r w:rsidRPr="007C4D5B">
        <w:rPr>
          <w:rFonts w:ascii="Times New Roman" w:hAnsi="Times New Roman" w:cs="Times New Roman"/>
          <w:noProof/>
          <w:sz w:val="24"/>
          <w:szCs w:val="24"/>
          <w:lang w:val="en-GB"/>
        </w:rPr>
        <w:t>The Commission</w:t>
      </w:r>
      <w:r w:rsidR="00A32900" w:rsidRPr="007C4D5B">
        <w:rPr>
          <w:rFonts w:ascii="Times New Roman" w:hAnsi="Times New Roman" w:cs="Times New Roman"/>
          <w:noProof/>
          <w:sz w:val="24"/>
          <w:szCs w:val="24"/>
          <w:lang w:val="en-GB"/>
        </w:rPr>
        <w:t xml:space="preserve"> will also promote better working conditions in platform work in </w:t>
      </w:r>
      <w:r w:rsidRPr="007C4D5B">
        <w:rPr>
          <w:rFonts w:ascii="Times New Roman" w:hAnsi="Times New Roman" w:cs="Times New Roman"/>
          <w:noProof/>
          <w:sz w:val="24"/>
          <w:szCs w:val="24"/>
          <w:lang w:val="en-GB"/>
        </w:rPr>
        <w:t>its</w:t>
      </w:r>
      <w:r w:rsidR="00A32900" w:rsidRPr="007C4D5B">
        <w:rPr>
          <w:rFonts w:ascii="Times New Roman" w:hAnsi="Times New Roman" w:cs="Times New Roman"/>
          <w:noProof/>
          <w:sz w:val="24"/>
          <w:szCs w:val="24"/>
          <w:lang w:val="en-GB"/>
        </w:rPr>
        <w:t xml:space="preserve"> bilateral agenda</w:t>
      </w:r>
      <w:r w:rsidRPr="007C4D5B">
        <w:rPr>
          <w:rFonts w:ascii="Times New Roman" w:hAnsi="Times New Roman" w:cs="Times New Roman"/>
          <w:noProof/>
          <w:sz w:val="24"/>
          <w:szCs w:val="24"/>
          <w:lang w:val="en-GB"/>
        </w:rPr>
        <w:t xml:space="preserve">, </w:t>
      </w:r>
      <w:r w:rsidR="00A32900" w:rsidRPr="007C4D5B">
        <w:rPr>
          <w:rFonts w:ascii="Times New Roman" w:hAnsi="Times New Roman" w:cs="Times New Roman"/>
          <w:noProof/>
          <w:sz w:val="24"/>
          <w:szCs w:val="24"/>
          <w:lang w:val="en-GB"/>
        </w:rPr>
        <w:t>build</w:t>
      </w:r>
      <w:r w:rsidRPr="007C4D5B">
        <w:rPr>
          <w:rFonts w:ascii="Times New Roman" w:hAnsi="Times New Roman" w:cs="Times New Roman"/>
          <w:noProof/>
          <w:sz w:val="24"/>
          <w:szCs w:val="24"/>
          <w:lang w:val="en-GB"/>
        </w:rPr>
        <w:t>ing</w:t>
      </w:r>
      <w:r w:rsidR="00A32900" w:rsidRPr="007C4D5B">
        <w:rPr>
          <w:rFonts w:ascii="Times New Roman" w:hAnsi="Times New Roman" w:cs="Times New Roman"/>
          <w:noProof/>
          <w:sz w:val="24"/>
          <w:szCs w:val="24"/>
          <w:lang w:val="en-GB"/>
        </w:rPr>
        <w:t xml:space="preserve"> upon earlier exchanges with the US and Canada to promote international cooperation on platform work. </w:t>
      </w:r>
    </w:p>
    <w:p w14:paraId="3AF24FCA" w14:textId="16920F2E" w:rsidR="00A32900" w:rsidRPr="00D555B7" w:rsidRDefault="00A32900" w:rsidP="00A32900">
      <w:pPr>
        <w:jc w:val="both"/>
        <w:rPr>
          <w:rFonts w:ascii="Times New Roman" w:hAnsi="Times New Roman" w:cs="Times New Roman"/>
          <w:noProof/>
          <w:sz w:val="28"/>
          <w:szCs w:val="24"/>
          <w:lang w:val="en-GB"/>
        </w:rPr>
      </w:pPr>
      <w:r w:rsidRPr="00D555B7">
        <w:rPr>
          <w:rFonts w:ascii="Times New Roman" w:hAnsi="Times New Roman" w:cs="Times New Roman"/>
          <w:b/>
          <w:noProof/>
          <w:sz w:val="28"/>
          <w:szCs w:val="24"/>
          <w:lang w:val="en-GB"/>
        </w:rPr>
        <w:t>8. Conclusions</w:t>
      </w:r>
    </w:p>
    <w:p w14:paraId="7CEBC9C0" w14:textId="73975D69"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Digital labour platforms play an important role in Europe’s economic future, including for the green and digital transitions</w:t>
      </w:r>
      <w:r w:rsidRPr="007C4D5B">
        <w:rPr>
          <w:rFonts w:ascii="Times New Roman" w:hAnsi="Times New Roman" w:cs="Times New Roman"/>
          <w:noProof/>
          <w:sz w:val="24"/>
          <w:szCs w:val="24"/>
          <w:lang w:val="en-GB"/>
        </w:rPr>
        <w:t xml:space="preserve">. However, </w:t>
      </w:r>
      <w:r w:rsidR="00011D22" w:rsidRPr="007C4D5B">
        <w:rPr>
          <w:rFonts w:ascii="Times New Roman" w:hAnsi="Times New Roman" w:cs="Times New Roman"/>
          <w:noProof/>
          <w:sz w:val="24"/>
          <w:szCs w:val="24"/>
          <w:lang w:val="en-GB"/>
        </w:rPr>
        <w:t xml:space="preserve">in order </w:t>
      </w:r>
      <w:r w:rsidRPr="007C4D5B">
        <w:rPr>
          <w:rFonts w:ascii="Times New Roman" w:hAnsi="Times New Roman" w:cs="Times New Roman"/>
          <w:noProof/>
          <w:sz w:val="24"/>
          <w:szCs w:val="24"/>
          <w:lang w:val="en-GB"/>
        </w:rPr>
        <w:t xml:space="preserve">to be sustainable, technological progress must go hand in hand with the respect for existing social principles and Europe’s ambition for further social progress. </w:t>
      </w:r>
      <w:r w:rsidR="00C15603" w:rsidRPr="007C4D5B">
        <w:rPr>
          <w:rFonts w:ascii="Times New Roman" w:hAnsi="Times New Roman" w:cs="Times New Roman"/>
          <w:noProof/>
          <w:sz w:val="24"/>
          <w:szCs w:val="24"/>
          <w:lang w:val="en-GB"/>
        </w:rPr>
        <w:t>T</w:t>
      </w:r>
      <w:r w:rsidRPr="007C4D5B">
        <w:rPr>
          <w:rFonts w:ascii="Times New Roman" w:hAnsi="Times New Roman" w:cs="Times New Roman"/>
          <w:noProof/>
          <w:sz w:val="24"/>
          <w:szCs w:val="24"/>
          <w:lang w:val="en-GB"/>
        </w:rPr>
        <w:t>his package seeks to address the challenges posed by platform work to our social model</w:t>
      </w:r>
      <w:r w:rsidR="00C15603" w:rsidRPr="007C4D5B">
        <w:rPr>
          <w:rFonts w:ascii="Times New Roman" w:hAnsi="Times New Roman" w:cs="Times New Roman"/>
          <w:noProof/>
          <w:sz w:val="24"/>
          <w:szCs w:val="24"/>
          <w:lang w:val="en-GB"/>
        </w:rPr>
        <w:t xml:space="preserve"> and</w:t>
      </w:r>
      <w:r w:rsidRPr="007C4D5B">
        <w:rPr>
          <w:rFonts w:ascii="Times New Roman" w:hAnsi="Times New Roman" w:cs="Times New Roman"/>
          <w:noProof/>
          <w:sz w:val="24"/>
          <w:szCs w:val="24"/>
          <w:lang w:val="en-GB"/>
        </w:rPr>
        <w:t xml:space="preserve"> ensure conditions for a sustainable development of the platform economy in Europe</w:t>
      </w:r>
      <w:r w:rsidR="00C15603" w:rsidRPr="007C4D5B">
        <w:rPr>
          <w:rFonts w:ascii="Times New Roman" w:hAnsi="Times New Roman" w:cs="Times New Roman"/>
          <w:noProof/>
          <w:sz w:val="24"/>
          <w:szCs w:val="24"/>
          <w:lang w:val="en-GB"/>
        </w:rPr>
        <w:t xml:space="preserve"> – </w:t>
      </w:r>
      <w:r w:rsidRPr="007C4D5B">
        <w:rPr>
          <w:rFonts w:ascii="Times New Roman" w:hAnsi="Times New Roman" w:cs="Times New Roman"/>
          <w:noProof/>
          <w:sz w:val="24"/>
          <w:szCs w:val="24"/>
          <w:lang w:val="en-GB"/>
        </w:rPr>
        <w:t>where its benefits can be reaped more readily in a</w:t>
      </w:r>
      <w:r w:rsidR="00DE2F48" w:rsidRPr="007C4D5B">
        <w:rPr>
          <w:rFonts w:ascii="Times New Roman" w:hAnsi="Times New Roman" w:cs="Times New Roman"/>
          <w:noProof/>
          <w:sz w:val="24"/>
          <w:szCs w:val="24"/>
          <w:lang w:val="en-GB"/>
        </w:rPr>
        <w:t xml:space="preserve"> more</w:t>
      </w:r>
      <w:r w:rsidRPr="007C4D5B">
        <w:rPr>
          <w:rFonts w:ascii="Times New Roman" w:hAnsi="Times New Roman" w:cs="Times New Roman"/>
          <w:noProof/>
          <w:sz w:val="24"/>
          <w:szCs w:val="24"/>
          <w:lang w:val="en-GB"/>
        </w:rPr>
        <w:t xml:space="preserve"> integrated Single Market, and its downsides prevented and tackled. </w:t>
      </w:r>
    </w:p>
    <w:p w14:paraId="7CA7D4FD" w14:textId="25CB7E94"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US"/>
        </w:rPr>
        <w:t xml:space="preserve">As a result of the proposed measures, </w:t>
      </w:r>
      <w:r w:rsidR="00E07ADE" w:rsidRPr="007C4D5B">
        <w:rPr>
          <w:rFonts w:ascii="Times New Roman" w:hAnsi="Times New Roman" w:cs="Times New Roman"/>
          <w:b/>
          <w:noProof/>
          <w:sz w:val="24"/>
          <w:szCs w:val="24"/>
          <w:lang w:val="en-GB"/>
        </w:rPr>
        <w:t xml:space="preserve">more people working through </w:t>
      </w:r>
      <w:r w:rsidR="0068043A">
        <w:rPr>
          <w:rFonts w:ascii="Times New Roman" w:hAnsi="Times New Roman" w:cs="Times New Roman"/>
          <w:noProof/>
          <w:sz w:val="24"/>
          <w:szCs w:val="24"/>
          <w:lang w:val="en-GB"/>
        </w:rPr>
        <w:t xml:space="preserve">digital labour </w:t>
      </w:r>
      <w:r w:rsidR="00E07ADE" w:rsidRPr="007C4D5B">
        <w:rPr>
          <w:rFonts w:ascii="Times New Roman" w:hAnsi="Times New Roman" w:cs="Times New Roman"/>
          <w:b/>
          <w:noProof/>
          <w:sz w:val="24"/>
          <w:szCs w:val="24"/>
          <w:lang w:val="en-GB"/>
        </w:rPr>
        <w:t>platforms</w:t>
      </w:r>
      <w:r w:rsidRPr="007C4D5B">
        <w:rPr>
          <w:rFonts w:ascii="Times New Roman" w:hAnsi="Times New Roman" w:cs="Times New Roman"/>
          <w:b/>
          <w:noProof/>
          <w:sz w:val="24"/>
          <w:szCs w:val="24"/>
          <w:lang w:val="en-GB"/>
        </w:rPr>
        <w:t xml:space="preserve"> will benefit from improved income security and predictability, better working-time protections, and a safer working environment</w:t>
      </w:r>
      <w:r w:rsidRPr="007C4D5B">
        <w:rPr>
          <w:rFonts w:ascii="Times New Roman" w:hAnsi="Times New Roman" w:cs="Times New Roman"/>
          <w:noProof/>
          <w:sz w:val="24"/>
          <w:szCs w:val="24"/>
          <w:lang w:val="en-GB"/>
        </w:rPr>
        <w:t xml:space="preserve">. They will be better able to build up an old-age pension, have access to a social safety net to rely upon in times of need, and no longer fear unfair decisions taken or supported by </w:t>
      </w:r>
      <w:r w:rsidR="00900F15" w:rsidRPr="007C4D5B">
        <w:rPr>
          <w:rFonts w:ascii="Times New Roman" w:hAnsi="Times New Roman" w:cs="Times New Roman"/>
          <w:noProof/>
          <w:sz w:val="24"/>
          <w:szCs w:val="24"/>
          <w:lang w:val="en-GB"/>
        </w:rPr>
        <w:t xml:space="preserve">means of </w:t>
      </w:r>
      <w:r w:rsidRPr="007C4D5B">
        <w:rPr>
          <w:rFonts w:ascii="Times New Roman" w:hAnsi="Times New Roman" w:cs="Times New Roman"/>
          <w:noProof/>
          <w:sz w:val="24"/>
          <w:szCs w:val="24"/>
          <w:lang w:val="en-GB"/>
        </w:rPr>
        <w:t xml:space="preserve">automated systems. Those who remain or become </w:t>
      </w:r>
      <w:r w:rsidR="00A83197" w:rsidRPr="007C4D5B">
        <w:rPr>
          <w:rFonts w:ascii="Times New Roman" w:hAnsi="Times New Roman" w:cs="Times New Roman"/>
          <w:noProof/>
          <w:sz w:val="24"/>
          <w:szCs w:val="24"/>
          <w:lang w:val="en-GB"/>
        </w:rPr>
        <w:t>genuine self-employed</w:t>
      </w:r>
      <w:r w:rsidRPr="007C4D5B">
        <w:rPr>
          <w:rFonts w:ascii="Times New Roman" w:hAnsi="Times New Roman" w:cs="Times New Roman"/>
          <w:noProof/>
          <w:sz w:val="24"/>
          <w:szCs w:val="24"/>
          <w:lang w:val="en-GB"/>
        </w:rPr>
        <w:t xml:space="preserve"> will be empowered to make their own choices on their working conditions, and use platform work as a way to build entrepreneurial careers.</w:t>
      </w:r>
    </w:p>
    <w:p w14:paraId="4DA2F30F" w14:textId="3B6E8BEE" w:rsidR="00A32900" w:rsidRPr="007C4D5B" w:rsidRDefault="00A32900" w:rsidP="00A32900">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In addition,</w:t>
      </w:r>
      <w:r w:rsidR="00E07ADE" w:rsidRPr="007C4D5B">
        <w:rPr>
          <w:rFonts w:ascii="Times New Roman" w:hAnsi="Times New Roman" w:cs="Times New Roman"/>
          <w:b/>
          <w:noProof/>
          <w:sz w:val="24"/>
          <w:szCs w:val="24"/>
          <w:lang w:val="en-GB"/>
        </w:rPr>
        <w:t xml:space="preserve"> all</w:t>
      </w:r>
      <w:r w:rsidRPr="007C4D5B">
        <w:rPr>
          <w:rFonts w:ascii="Times New Roman" w:hAnsi="Times New Roman" w:cs="Times New Roman"/>
          <w:b/>
          <w:noProof/>
          <w:sz w:val="24"/>
          <w:szCs w:val="24"/>
          <w:lang w:val="en-GB"/>
        </w:rPr>
        <w:t xml:space="preserve"> people working through </w:t>
      </w:r>
      <w:r w:rsidR="0068043A">
        <w:rPr>
          <w:rFonts w:ascii="Times New Roman" w:hAnsi="Times New Roman" w:cs="Times New Roman"/>
          <w:noProof/>
          <w:sz w:val="24"/>
          <w:szCs w:val="24"/>
          <w:lang w:val="en-GB"/>
        </w:rPr>
        <w:t xml:space="preserve">digital labour </w:t>
      </w:r>
      <w:r w:rsidRPr="007C4D5B">
        <w:rPr>
          <w:rFonts w:ascii="Times New Roman" w:hAnsi="Times New Roman" w:cs="Times New Roman"/>
          <w:b/>
          <w:noProof/>
          <w:sz w:val="24"/>
          <w:szCs w:val="24"/>
          <w:lang w:val="en-GB"/>
        </w:rPr>
        <w:t>platforms – whether employed or self-employed – will better understand and influence the way in which algorithms are used to manage their work.</w:t>
      </w:r>
      <w:r w:rsidRPr="007C4D5B">
        <w:rPr>
          <w:rFonts w:ascii="Times New Roman" w:hAnsi="Times New Roman" w:cs="Times New Roman"/>
          <w:noProof/>
          <w:sz w:val="24"/>
          <w:szCs w:val="24"/>
          <w:lang w:val="en-GB"/>
        </w:rPr>
        <w:t xml:space="preserve"> Work performed </w:t>
      </w:r>
      <w:r w:rsidR="00011D22" w:rsidRPr="007C4D5B">
        <w:rPr>
          <w:rFonts w:ascii="Times New Roman" w:hAnsi="Times New Roman" w:cs="Times New Roman"/>
          <w:noProof/>
          <w:sz w:val="24"/>
          <w:szCs w:val="24"/>
          <w:lang w:val="en-GB"/>
        </w:rPr>
        <w:t xml:space="preserve">through </w:t>
      </w:r>
      <w:r w:rsidR="0068043A">
        <w:rPr>
          <w:rFonts w:ascii="Times New Roman" w:hAnsi="Times New Roman" w:cs="Times New Roman"/>
          <w:noProof/>
          <w:sz w:val="24"/>
          <w:szCs w:val="24"/>
          <w:lang w:val="en-GB"/>
        </w:rPr>
        <w:t xml:space="preserve">digital labour </w:t>
      </w:r>
      <w:r w:rsidR="00011D22" w:rsidRPr="007C4D5B">
        <w:rPr>
          <w:rFonts w:ascii="Times New Roman" w:hAnsi="Times New Roman" w:cs="Times New Roman"/>
          <w:noProof/>
          <w:sz w:val="24"/>
          <w:szCs w:val="24"/>
          <w:lang w:val="en-GB"/>
        </w:rPr>
        <w:t>platforms</w:t>
      </w:r>
      <w:r w:rsidRPr="007C4D5B">
        <w:rPr>
          <w:rFonts w:ascii="Times New Roman" w:hAnsi="Times New Roman" w:cs="Times New Roman"/>
          <w:noProof/>
          <w:sz w:val="24"/>
          <w:szCs w:val="24"/>
          <w:lang w:val="en-GB"/>
        </w:rPr>
        <w:t xml:space="preserve">, including across borders, will </w:t>
      </w:r>
      <w:r w:rsidR="00C15603" w:rsidRPr="007C4D5B">
        <w:rPr>
          <w:rFonts w:ascii="Times New Roman" w:hAnsi="Times New Roman" w:cs="Times New Roman"/>
          <w:noProof/>
          <w:sz w:val="24"/>
          <w:szCs w:val="24"/>
          <w:lang w:val="en-GB"/>
        </w:rPr>
        <w:t>become more</w:t>
      </w:r>
      <w:r w:rsidRPr="007C4D5B">
        <w:rPr>
          <w:rFonts w:ascii="Times New Roman" w:hAnsi="Times New Roman" w:cs="Times New Roman"/>
          <w:noProof/>
          <w:sz w:val="24"/>
          <w:szCs w:val="24"/>
          <w:lang w:val="en-GB"/>
        </w:rPr>
        <w:t xml:space="preserve"> traceable and transparent. This will empower national authorities and social partners to </w:t>
      </w:r>
      <w:r w:rsidR="00896943" w:rsidRPr="007C4D5B">
        <w:rPr>
          <w:rFonts w:ascii="Times New Roman" w:hAnsi="Times New Roman" w:cs="Times New Roman"/>
          <w:noProof/>
          <w:sz w:val="24"/>
          <w:szCs w:val="24"/>
          <w:lang w:val="en-GB"/>
        </w:rPr>
        <w:t>play a more active role</w:t>
      </w:r>
      <w:r w:rsidRPr="007C4D5B">
        <w:rPr>
          <w:rFonts w:ascii="Times New Roman" w:hAnsi="Times New Roman" w:cs="Times New Roman"/>
          <w:noProof/>
          <w:sz w:val="24"/>
          <w:szCs w:val="24"/>
          <w:lang w:val="en-GB"/>
        </w:rPr>
        <w:t xml:space="preserve"> in the platform economy.</w:t>
      </w:r>
    </w:p>
    <w:p w14:paraId="105F1F1A" w14:textId="58F29650" w:rsidR="00FA2461" w:rsidRPr="00A32900" w:rsidRDefault="00A32900" w:rsidP="0037383A">
      <w:pPr>
        <w:jc w:val="both"/>
        <w:rPr>
          <w:rFonts w:ascii="Times New Roman" w:hAnsi="Times New Roman" w:cs="Times New Roman"/>
          <w:noProof/>
          <w:sz w:val="24"/>
          <w:szCs w:val="24"/>
          <w:lang w:val="en-GB"/>
        </w:rPr>
      </w:pPr>
      <w:r w:rsidRPr="007C4D5B">
        <w:rPr>
          <w:rFonts w:ascii="Times New Roman" w:hAnsi="Times New Roman" w:cs="Times New Roman"/>
          <w:b/>
          <w:noProof/>
          <w:sz w:val="24"/>
          <w:szCs w:val="24"/>
          <w:lang w:val="en-GB"/>
        </w:rPr>
        <w:t xml:space="preserve">The proposed measures will require </w:t>
      </w:r>
      <w:r w:rsidR="006D25DD">
        <w:rPr>
          <w:rFonts w:ascii="Times New Roman" w:hAnsi="Times New Roman" w:cs="Times New Roman"/>
          <w:b/>
          <w:noProof/>
          <w:sz w:val="24"/>
          <w:szCs w:val="24"/>
          <w:lang w:val="en-GB"/>
        </w:rPr>
        <w:t xml:space="preserve">digital labour </w:t>
      </w:r>
      <w:r w:rsidRPr="007C4D5B">
        <w:rPr>
          <w:rFonts w:ascii="Times New Roman" w:hAnsi="Times New Roman" w:cs="Times New Roman"/>
          <w:b/>
          <w:noProof/>
          <w:sz w:val="24"/>
          <w:szCs w:val="24"/>
          <w:lang w:val="en-GB"/>
        </w:rPr>
        <w:t xml:space="preserve">platforms, workers and national authorities to adjust. </w:t>
      </w:r>
      <w:r w:rsidR="00C15603" w:rsidRPr="007C4D5B">
        <w:rPr>
          <w:rFonts w:ascii="Times New Roman" w:hAnsi="Times New Roman" w:cs="Times New Roman"/>
          <w:noProof/>
          <w:sz w:val="24"/>
          <w:szCs w:val="24"/>
          <w:lang w:val="en-GB"/>
        </w:rPr>
        <w:t xml:space="preserve">However, </w:t>
      </w:r>
      <w:r w:rsidRPr="007C4D5B">
        <w:rPr>
          <w:rFonts w:ascii="Times New Roman" w:hAnsi="Times New Roman" w:cs="Times New Roman"/>
          <w:noProof/>
          <w:sz w:val="24"/>
          <w:szCs w:val="24"/>
          <w:lang w:val="en-GB"/>
        </w:rPr>
        <w:t>these adjustments will pay off, helping to harness the many benefits of the digital transformation and protecting the European social market economy</w:t>
      </w:r>
      <w:r w:rsidR="00C15603" w:rsidRPr="007C4D5B">
        <w:rPr>
          <w:rFonts w:ascii="Times New Roman" w:hAnsi="Times New Roman" w:cs="Times New Roman"/>
          <w:noProof/>
          <w:sz w:val="24"/>
          <w:szCs w:val="24"/>
          <w:lang w:val="en-GB"/>
        </w:rPr>
        <w:t xml:space="preserve"> over time</w:t>
      </w:r>
      <w:r w:rsidRPr="007C4D5B">
        <w:rPr>
          <w:rFonts w:ascii="Times New Roman" w:hAnsi="Times New Roman" w:cs="Times New Roman"/>
          <w:noProof/>
          <w:sz w:val="24"/>
          <w:szCs w:val="24"/>
          <w:lang w:val="en-GB"/>
        </w:rPr>
        <w:t xml:space="preserve">. Guided by </w:t>
      </w:r>
      <w:r w:rsidR="00011D22" w:rsidRPr="007C4D5B">
        <w:rPr>
          <w:rFonts w:ascii="Times New Roman" w:hAnsi="Times New Roman" w:cs="Times New Roman"/>
          <w:noProof/>
          <w:sz w:val="24"/>
          <w:szCs w:val="24"/>
          <w:lang w:val="en-GB"/>
        </w:rPr>
        <w:t xml:space="preserve">the </w:t>
      </w:r>
      <w:r w:rsidR="0037383A" w:rsidRPr="007C4D5B">
        <w:rPr>
          <w:rFonts w:ascii="Times New Roman" w:hAnsi="Times New Roman" w:cs="Times New Roman"/>
          <w:noProof/>
          <w:sz w:val="24"/>
          <w:szCs w:val="24"/>
          <w:lang w:val="en-GB"/>
        </w:rPr>
        <w:t xml:space="preserve">European Declaration on Digital Rights and Principles for the Digital Decade </w:t>
      </w:r>
      <w:r w:rsidRPr="007C4D5B">
        <w:rPr>
          <w:rFonts w:ascii="Times New Roman" w:hAnsi="Times New Roman" w:cs="Times New Roman"/>
          <w:noProof/>
          <w:sz w:val="24"/>
          <w:szCs w:val="24"/>
          <w:lang w:val="en-GB"/>
        </w:rPr>
        <w:t xml:space="preserve">and by the European Pillar of Social Rights, </w:t>
      </w:r>
      <w:r w:rsidR="00011D22" w:rsidRPr="007C4D5B">
        <w:rPr>
          <w:rFonts w:ascii="Times New Roman" w:hAnsi="Times New Roman" w:cs="Times New Roman"/>
          <w:noProof/>
          <w:sz w:val="24"/>
          <w:szCs w:val="24"/>
          <w:lang w:val="en-GB"/>
        </w:rPr>
        <w:t>the EU has</w:t>
      </w:r>
      <w:r w:rsidRPr="007C4D5B">
        <w:rPr>
          <w:rFonts w:ascii="Times New Roman" w:hAnsi="Times New Roman" w:cs="Times New Roman"/>
          <w:noProof/>
          <w:sz w:val="24"/>
          <w:szCs w:val="24"/>
          <w:lang w:val="en-GB"/>
        </w:rPr>
        <w:t xml:space="preserve"> the means and direction </w:t>
      </w:r>
      <w:r w:rsidR="00011D22" w:rsidRPr="007C4D5B">
        <w:rPr>
          <w:rFonts w:ascii="Times New Roman" w:hAnsi="Times New Roman" w:cs="Times New Roman"/>
          <w:noProof/>
          <w:sz w:val="24"/>
          <w:szCs w:val="24"/>
          <w:lang w:val="en-GB"/>
        </w:rPr>
        <w:t>it</w:t>
      </w:r>
      <w:r w:rsidRPr="007C4D5B">
        <w:rPr>
          <w:rFonts w:ascii="Times New Roman" w:hAnsi="Times New Roman" w:cs="Times New Roman"/>
          <w:noProof/>
          <w:sz w:val="24"/>
          <w:szCs w:val="24"/>
          <w:lang w:val="en-GB"/>
        </w:rPr>
        <w:t xml:space="preserve"> need</w:t>
      </w:r>
      <w:r w:rsidR="00011D22" w:rsidRPr="007C4D5B">
        <w:rPr>
          <w:rFonts w:ascii="Times New Roman" w:hAnsi="Times New Roman" w:cs="Times New Roman"/>
          <w:noProof/>
          <w:sz w:val="24"/>
          <w:szCs w:val="24"/>
          <w:lang w:val="en-GB"/>
        </w:rPr>
        <w:t>s</w:t>
      </w:r>
      <w:r w:rsidRPr="007C4D5B">
        <w:rPr>
          <w:rFonts w:ascii="Times New Roman" w:hAnsi="Times New Roman" w:cs="Times New Roman"/>
          <w:noProof/>
          <w:sz w:val="24"/>
          <w:szCs w:val="24"/>
          <w:lang w:val="en-GB"/>
        </w:rPr>
        <w:t xml:space="preserve"> to succeed</w:t>
      </w:r>
      <w:r w:rsidR="00011D22" w:rsidRPr="007C4D5B">
        <w:rPr>
          <w:rFonts w:ascii="Times New Roman" w:hAnsi="Times New Roman" w:cs="Times New Roman"/>
          <w:noProof/>
          <w:sz w:val="24"/>
          <w:szCs w:val="24"/>
          <w:lang w:val="en-GB"/>
        </w:rPr>
        <w:t xml:space="preserve"> in this endeavour</w:t>
      </w:r>
      <w:r w:rsidRPr="007C4D5B">
        <w:rPr>
          <w:rFonts w:ascii="Times New Roman" w:hAnsi="Times New Roman" w:cs="Times New Roman"/>
          <w:noProof/>
          <w:sz w:val="24"/>
          <w:szCs w:val="24"/>
          <w:lang w:val="en-GB"/>
        </w:rPr>
        <w:t>.</w:t>
      </w:r>
    </w:p>
    <w:sectPr w:rsidR="00FA2461" w:rsidRPr="00A32900">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A3490" w14:textId="77777777" w:rsidR="00EF03D0" w:rsidRDefault="00EF03D0" w:rsidP="007C6E92">
      <w:pPr>
        <w:spacing w:after="0" w:line="240" w:lineRule="auto"/>
      </w:pPr>
      <w:r>
        <w:separator/>
      </w:r>
    </w:p>
  </w:endnote>
  <w:endnote w:type="continuationSeparator" w:id="0">
    <w:p w14:paraId="4F8A4548" w14:textId="77777777" w:rsidR="00EF03D0" w:rsidRDefault="00EF03D0" w:rsidP="007C6E92">
      <w:pPr>
        <w:spacing w:after="0" w:line="240" w:lineRule="auto"/>
      </w:pPr>
      <w:r>
        <w:continuationSeparator/>
      </w:r>
    </w:p>
  </w:endnote>
  <w:endnote w:type="continuationNotice" w:id="1">
    <w:p w14:paraId="7A4E175B" w14:textId="77777777" w:rsidR="00EF03D0" w:rsidRDefault="00EF03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C Square Sans Pro Light">
    <w:charset w:val="00"/>
    <w:family w:val="swiss"/>
    <w:pitch w:val="variable"/>
    <w:sig w:usb0="A00002BF" w:usb1="5000E0F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6071A" w14:textId="77777777" w:rsidR="007B298D" w:rsidRPr="007B298D" w:rsidRDefault="007B298D" w:rsidP="007B29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2CDC0" w14:textId="307A4521" w:rsidR="00AD51A1" w:rsidRPr="007B298D" w:rsidRDefault="007B298D" w:rsidP="007B298D">
    <w:pPr>
      <w:pStyle w:val="FooterCoverPage"/>
      <w:rPr>
        <w:rFonts w:ascii="Arial" w:hAnsi="Arial" w:cs="Arial"/>
        <w:b/>
        <w:sz w:val="48"/>
      </w:rPr>
    </w:pPr>
    <w:r w:rsidRPr="007B298D">
      <w:rPr>
        <w:rFonts w:ascii="Arial" w:hAnsi="Arial" w:cs="Arial"/>
        <w:b/>
        <w:sz w:val="48"/>
      </w:rPr>
      <w:t>EN</w:t>
    </w:r>
    <w:r w:rsidRPr="007B298D">
      <w:rPr>
        <w:rFonts w:ascii="Arial" w:hAnsi="Arial" w:cs="Arial"/>
        <w:b/>
        <w:sz w:val="48"/>
      </w:rPr>
      <w:tab/>
    </w:r>
    <w:r w:rsidRPr="007B298D">
      <w:rPr>
        <w:rFonts w:ascii="Arial" w:hAnsi="Arial" w:cs="Arial"/>
        <w:b/>
        <w:sz w:val="48"/>
      </w:rPr>
      <w:tab/>
    </w:r>
    <w:r w:rsidRPr="007B298D">
      <w:tab/>
    </w:r>
    <w:r w:rsidRPr="007B298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0DAB6" w14:textId="77777777" w:rsidR="007B298D" w:rsidRPr="007B298D" w:rsidRDefault="007B298D" w:rsidP="007B298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EF4D7" w14:textId="77777777" w:rsidR="00D03D80" w:rsidRDefault="00D03D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623081723"/>
      <w:docPartObj>
        <w:docPartGallery w:val="Page Numbers (Bottom of Page)"/>
        <w:docPartUnique/>
      </w:docPartObj>
    </w:sdtPr>
    <w:sdtEndPr>
      <w:rPr>
        <w:noProof/>
      </w:rPr>
    </w:sdtEndPr>
    <w:sdtContent>
      <w:p w14:paraId="12B10D22" w14:textId="464381C4" w:rsidR="00EF03D0" w:rsidRPr="00D03D80" w:rsidRDefault="00EF03D0">
        <w:pPr>
          <w:pStyle w:val="Footer"/>
          <w:rPr>
            <w:rFonts w:ascii="Times New Roman" w:hAnsi="Times New Roman" w:cs="Times New Roman"/>
            <w:sz w:val="20"/>
            <w:szCs w:val="20"/>
          </w:rPr>
        </w:pPr>
        <w:r w:rsidRPr="00D03D80">
          <w:rPr>
            <w:rFonts w:ascii="Times New Roman" w:hAnsi="Times New Roman" w:cs="Times New Roman"/>
            <w:sz w:val="20"/>
            <w:szCs w:val="20"/>
          </w:rPr>
          <w:fldChar w:fldCharType="begin"/>
        </w:r>
        <w:r w:rsidRPr="00D03D80">
          <w:rPr>
            <w:rFonts w:ascii="Times New Roman" w:hAnsi="Times New Roman" w:cs="Times New Roman"/>
            <w:sz w:val="20"/>
            <w:szCs w:val="20"/>
          </w:rPr>
          <w:instrText xml:space="preserve"> PAGE   \* MERGEFORMAT </w:instrText>
        </w:r>
        <w:r w:rsidRPr="00D03D80">
          <w:rPr>
            <w:rFonts w:ascii="Times New Roman" w:hAnsi="Times New Roman" w:cs="Times New Roman"/>
            <w:sz w:val="20"/>
            <w:szCs w:val="20"/>
          </w:rPr>
          <w:fldChar w:fldCharType="separate"/>
        </w:r>
        <w:r w:rsidR="007B298D">
          <w:rPr>
            <w:rFonts w:ascii="Times New Roman" w:hAnsi="Times New Roman" w:cs="Times New Roman"/>
            <w:noProof/>
            <w:sz w:val="20"/>
            <w:szCs w:val="20"/>
          </w:rPr>
          <w:t>1</w:t>
        </w:r>
        <w:r w:rsidRPr="00D03D80">
          <w:rPr>
            <w:rFonts w:ascii="Times New Roman" w:hAnsi="Times New Roman" w:cs="Times New Roman"/>
            <w:noProof/>
            <w:sz w:val="20"/>
            <w:szCs w:val="20"/>
          </w:rPr>
          <w:fldChar w:fldCharType="end"/>
        </w:r>
      </w:p>
    </w:sdtContent>
  </w:sdt>
  <w:p w14:paraId="2D519B3B" w14:textId="77777777" w:rsidR="00EF03D0" w:rsidRPr="00D03D80" w:rsidRDefault="00EF03D0">
    <w:pPr>
      <w:pStyle w:val="Footer"/>
      <w:rPr>
        <w:rFonts w:ascii="Times New Roman" w:hAnsi="Times New Roman" w:cs="Times New Roman"/>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D7552" w14:textId="77777777" w:rsidR="00D03D80" w:rsidRDefault="00D03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9AC30" w14:textId="77777777" w:rsidR="00EF03D0" w:rsidRDefault="00EF03D0" w:rsidP="007C6E92">
      <w:pPr>
        <w:spacing w:after="0" w:line="240" w:lineRule="auto"/>
      </w:pPr>
      <w:r>
        <w:separator/>
      </w:r>
    </w:p>
  </w:footnote>
  <w:footnote w:type="continuationSeparator" w:id="0">
    <w:p w14:paraId="04F851AF" w14:textId="77777777" w:rsidR="00EF03D0" w:rsidRDefault="00EF03D0" w:rsidP="007C6E92">
      <w:pPr>
        <w:spacing w:after="0" w:line="240" w:lineRule="auto"/>
      </w:pPr>
      <w:r>
        <w:continuationSeparator/>
      </w:r>
    </w:p>
  </w:footnote>
  <w:footnote w:type="continuationNotice" w:id="1">
    <w:p w14:paraId="6BBA98A6" w14:textId="77777777" w:rsidR="00EF03D0" w:rsidRDefault="00EF03D0">
      <w:pPr>
        <w:spacing w:after="0" w:line="240" w:lineRule="auto"/>
      </w:pPr>
    </w:p>
  </w:footnote>
  <w:footnote w:id="2">
    <w:p w14:paraId="725A83E1" w14:textId="02258612" w:rsidR="00EF03D0" w:rsidRPr="00A32900" w:rsidRDefault="00EF03D0" w:rsidP="00727CF8">
      <w:pPr>
        <w:pStyle w:val="FootnoteText"/>
        <w:spacing w:after="0"/>
      </w:pPr>
      <w:r w:rsidRPr="00A32900">
        <w:rPr>
          <w:rStyle w:val="FootnoteReference"/>
        </w:rPr>
        <w:footnoteRef/>
      </w:r>
      <w:r w:rsidRPr="00A32900">
        <w:t xml:space="preserve"> Political Guidelines for the Next European Commission 2019-2024. ‘A Union that Strives for More. My</w:t>
      </w:r>
      <w:r w:rsidR="00F86771">
        <w:t xml:space="preserve"> </w:t>
      </w:r>
      <w:r w:rsidRPr="00A32900">
        <w:t xml:space="preserve">Agenda for Europe.’ Available </w:t>
      </w:r>
      <w:hyperlink r:id="rId1" w:history="1">
        <w:r w:rsidRPr="00A32900">
          <w:rPr>
            <w:rStyle w:val="Hyperlink"/>
          </w:rPr>
          <w:t>online</w:t>
        </w:r>
      </w:hyperlink>
      <w:r w:rsidRPr="00A32900">
        <w:t>.</w:t>
      </w:r>
    </w:p>
  </w:footnote>
  <w:footnote w:id="3">
    <w:p w14:paraId="17D1AA31" w14:textId="749522FF" w:rsidR="00EF03D0" w:rsidRPr="007C4D5B" w:rsidRDefault="00EF03D0">
      <w:pPr>
        <w:pStyle w:val="FootnoteText"/>
        <w:spacing w:after="0"/>
        <w:rPr>
          <w:lang w:val="en-US"/>
        </w:rPr>
      </w:pPr>
      <w:r>
        <w:rPr>
          <w:rStyle w:val="FootnoteReference"/>
        </w:rPr>
        <w:footnoteRef/>
      </w:r>
      <w:r>
        <w:t xml:space="preserve"> </w:t>
      </w:r>
      <w:r w:rsidRPr="00162991">
        <w:t>COM/2021/206 final.</w:t>
      </w:r>
      <w:r>
        <w:t xml:space="preserve"> Available </w:t>
      </w:r>
      <w:hyperlink r:id="rId2" w:history="1">
        <w:r w:rsidRPr="007C4242">
          <w:rPr>
            <w:rStyle w:val="Hyperlink"/>
          </w:rPr>
          <w:t>online</w:t>
        </w:r>
      </w:hyperlink>
      <w:r>
        <w:t>.</w:t>
      </w:r>
    </w:p>
  </w:footnote>
  <w:footnote w:id="4">
    <w:p w14:paraId="3B8C0D24" w14:textId="186C9544" w:rsidR="00EF03D0" w:rsidRPr="00CD5787" w:rsidRDefault="00EF03D0">
      <w:pPr>
        <w:pStyle w:val="FootnoteText"/>
        <w:spacing w:after="0"/>
      </w:pPr>
      <w:r>
        <w:rPr>
          <w:rStyle w:val="FootnoteReference"/>
        </w:rPr>
        <w:footnoteRef/>
      </w:r>
      <w:r>
        <w:t xml:space="preserve"> European Skills Agenda. Available </w:t>
      </w:r>
      <w:hyperlink r:id="rId3" w:history="1">
        <w:r w:rsidRPr="00CD5787">
          <w:rPr>
            <w:rStyle w:val="Hyperlink"/>
          </w:rPr>
          <w:t>online</w:t>
        </w:r>
      </w:hyperlink>
      <w:r>
        <w:t xml:space="preserve">. </w:t>
      </w:r>
    </w:p>
  </w:footnote>
  <w:footnote w:id="5">
    <w:p w14:paraId="252CD94C" w14:textId="0DA7E01B" w:rsidR="00F86771" w:rsidRPr="00727CF8" w:rsidRDefault="00F86771" w:rsidP="00D555B7">
      <w:pPr>
        <w:pStyle w:val="FootnoteText"/>
        <w:spacing w:after="0"/>
      </w:pPr>
      <w:r>
        <w:rPr>
          <w:rStyle w:val="FootnoteReference"/>
        </w:rPr>
        <w:footnoteRef/>
      </w:r>
      <w:r>
        <w:t xml:space="preserve"> </w:t>
      </w:r>
      <w:r w:rsidR="00727CF8">
        <w:t xml:space="preserve">The Commission’s work following up the European Parliament’s report on the right to disconnect is also part of such vision – </w:t>
      </w:r>
      <w:r w:rsidRPr="00CD5787">
        <w:t>European Parliament resolution of 21 January 2021 with recommendations to the Commission on the right to disconnect (2019/2181(INL))</w:t>
      </w:r>
      <w:r>
        <w:t xml:space="preserve">. Available </w:t>
      </w:r>
      <w:hyperlink r:id="rId4" w:history="1">
        <w:r w:rsidRPr="00CD5787">
          <w:rPr>
            <w:rStyle w:val="Hyperlink"/>
          </w:rPr>
          <w:t>online</w:t>
        </w:r>
      </w:hyperlink>
      <w:r>
        <w:t>.</w:t>
      </w:r>
    </w:p>
  </w:footnote>
  <w:footnote w:id="6">
    <w:p w14:paraId="1BCBAAD9" w14:textId="18A7093A" w:rsidR="00EF03D0" w:rsidRPr="007C4D5B" w:rsidRDefault="00EF03D0" w:rsidP="00727CF8">
      <w:pPr>
        <w:pStyle w:val="FootnoteText"/>
        <w:spacing w:after="0"/>
        <w:rPr>
          <w:lang w:val="en-IE"/>
        </w:rPr>
      </w:pPr>
      <w:r>
        <w:rPr>
          <w:rStyle w:val="FootnoteReference"/>
        </w:rPr>
        <w:footnoteRef/>
      </w:r>
      <w:r>
        <w:t xml:space="preserve"> </w:t>
      </w:r>
      <w:r w:rsidRPr="00EF17E8">
        <w:t xml:space="preserve">De Groen W., Kilhoffer Z., Westhoff L., Postica D. and Shamsfakhr F. (2021). </w:t>
      </w:r>
      <w:r w:rsidR="00727CF8">
        <w:t xml:space="preserve">Digital Labour Platforms in the </w:t>
      </w:r>
      <w:r w:rsidRPr="00EF17E8">
        <w:t>EU: Mapping and Business Models. Study prepared by CEPS for DG EMPL under service contact VC/20</w:t>
      </w:r>
      <w:r w:rsidRPr="003D4749">
        <w:t xml:space="preserve">20/0360. Available </w:t>
      </w:r>
      <w:hyperlink r:id="rId5" w:history="1">
        <w:r w:rsidRPr="00D20A3E">
          <w:rPr>
            <w:rStyle w:val="Hyperlink"/>
          </w:rPr>
          <w:t>online</w:t>
        </w:r>
      </w:hyperlink>
      <w:r w:rsidRPr="00EF17E8">
        <w:t>. Based on a smaller subset of 52 observations than the overall database of 516 platforms.</w:t>
      </w:r>
      <w:r>
        <w:t xml:space="preserve"> </w:t>
      </w:r>
    </w:p>
  </w:footnote>
  <w:footnote w:id="7">
    <w:p w14:paraId="6D8A8014" w14:textId="1F3A87E6" w:rsidR="00EF03D0" w:rsidRPr="007C4D5B" w:rsidRDefault="00EF03D0" w:rsidP="00D555B7">
      <w:pPr>
        <w:pStyle w:val="FootnoteText"/>
        <w:spacing w:after="0"/>
        <w:rPr>
          <w:lang w:val="fr-BE"/>
        </w:rPr>
      </w:pPr>
      <w:r>
        <w:rPr>
          <w:rStyle w:val="FootnoteReference"/>
        </w:rPr>
        <w:footnoteRef/>
      </w:r>
      <w:r>
        <w:t xml:space="preserve"> </w:t>
      </w:r>
      <w:r w:rsidR="00A423C6" w:rsidRPr="00A423C6">
        <w:t xml:space="preserve">PPMI (2021). Study to support the impact assessment of an EU initiative on improving working conditions in platform work. </w:t>
      </w:r>
      <w:r w:rsidR="00A423C6" w:rsidRPr="007C4D5B">
        <w:rPr>
          <w:lang w:val="fr-BE"/>
        </w:rPr>
        <w:t xml:space="preserve">Available </w:t>
      </w:r>
      <w:hyperlink r:id="rId6" w:history="1">
        <w:r w:rsidR="00A423C6" w:rsidRPr="007C4D5B">
          <w:rPr>
            <w:rStyle w:val="Hyperlink"/>
            <w:lang w:val="fr-BE"/>
          </w:rPr>
          <w:t>online</w:t>
        </w:r>
      </w:hyperlink>
      <w:r w:rsidR="00A423C6" w:rsidRPr="007C4D5B">
        <w:rPr>
          <w:lang w:val="fr-BE"/>
        </w:rPr>
        <w:t>.</w:t>
      </w:r>
    </w:p>
  </w:footnote>
  <w:footnote w:id="8">
    <w:p w14:paraId="65C21572" w14:textId="630CC86E" w:rsidR="00EF03D0" w:rsidRPr="007C4D5B" w:rsidRDefault="00EF03D0" w:rsidP="00727CF8">
      <w:pPr>
        <w:pStyle w:val="FootnoteText"/>
        <w:spacing w:after="0"/>
        <w:rPr>
          <w:lang w:val="fr-BE"/>
        </w:rPr>
      </w:pPr>
      <w:r>
        <w:rPr>
          <w:rStyle w:val="FootnoteReference"/>
        </w:rPr>
        <w:footnoteRef/>
      </w:r>
      <w:r w:rsidRPr="007C4D5B">
        <w:rPr>
          <w:lang w:val="fr-BE"/>
        </w:rPr>
        <w:t xml:space="preserve"> </w:t>
      </w:r>
      <w:r w:rsidRPr="00FE4663">
        <w:rPr>
          <w:lang w:val="fr-BE"/>
        </w:rPr>
        <w:t xml:space="preserve">Regulation (EU) 2016/679. Available </w:t>
      </w:r>
      <w:hyperlink r:id="rId7" w:history="1">
        <w:r w:rsidRPr="00FE4663">
          <w:rPr>
            <w:rStyle w:val="Hyperlink"/>
            <w:lang w:val="fr-BE"/>
          </w:rPr>
          <w:t>online</w:t>
        </w:r>
      </w:hyperlink>
      <w:r w:rsidRPr="00FE4663">
        <w:rPr>
          <w:lang w:val="fr-BE"/>
        </w:rPr>
        <w:t>.</w:t>
      </w:r>
    </w:p>
  </w:footnote>
  <w:footnote w:id="9">
    <w:p w14:paraId="58CA37ED" w14:textId="7C627CEC" w:rsidR="00EF03D0" w:rsidRPr="00D555B7" w:rsidRDefault="00EF03D0">
      <w:pPr>
        <w:pStyle w:val="FootnoteText"/>
        <w:spacing w:after="0"/>
        <w:rPr>
          <w:lang w:val="fr-BE"/>
        </w:rPr>
      </w:pPr>
      <w:r>
        <w:rPr>
          <w:rStyle w:val="FootnoteReference"/>
        </w:rPr>
        <w:footnoteRef/>
      </w:r>
      <w:r w:rsidRPr="007C4D5B">
        <w:rPr>
          <w:lang w:val="fr-BE"/>
        </w:rPr>
        <w:t xml:space="preserve"> </w:t>
      </w:r>
      <w:r w:rsidRPr="00FE4663">
        <w:rPr>
          <w:lang w:val="fr-BE"/>
        </w:rPr>
        <w:t xml:space="preserve">Regulation (EU) 2019/1150. </w:t>
      </w:r>
      <w:r w:rsidRPr="00D555B7">
        <w:rPr>
          <w:lang w:val="fr-BE"/>
        </w:rPr>
        <w:t xml:space="preserve">Available </w:t>
      </w:r>
      <w:hyperlink r:id="rId8" w:history="1">
        <w:r w:rsidRPr="00D555B7">
          <w:rPr>
            <w:rStyle w:val="Hyperlink"/>
            <w:lang w:val="fr-BE"/>
          </w:rPr>
          <w:t>online</w:t>
        </w:r>
      </w:hyperlink>
      <w:r w:rsidRPr="00D555B7">
        <w:rPr>
          <w:lang w:val="fr-BE"/>
        </w:rPr>
        <w:t>.</w:t>
      </w:r>
    </w:p>
  </w:footnote>
  <w:footnote w:id="10">
    <w:p w14:paraId="3F60F03C" w14:textId="7A2B91B4" w:rsidR="00EF03D0" w:rsidRPr="00A32900" w:rsidRDefault="00EF03D0">
      <w:pPr>
        <w:pStyle w:val="FootnoteText"/>
        <w:spacing w:after="0"/>
      </w:pPr>
      <w:r w:rsidRPr="00A32900">
        <w:rPr>
          <w:rStyle w:val="FootnoteReference"/>
        </w:rPr>
        <w:footnoteRef/>
      </w:r>
      <w:r w:rsidR="00727CF8">
        <w:t xml:space="preserve"> </w:t>
      </w:r>
      <w:r w:rsidRPr="00A32900">
        <w:t xml:space="preserve">European Parliament report on “fair working conditions, rights and social protection for platform workers – new forms of employment linked to digital development”. </w:t>
      </w:r>
      <w:hyperlink r:id="rId9" w:history="1">
        <w:r w:rsidRPr="00A32900">
          <w:rPr>
            <w:rStyle w:val="Hyperlink"/>
          </w:rPr>
          <w:t>2019/2186(INI)</w:t>
        </w:r>
      </w:hyperlink>
      <w:r w:rsidRPr="00A32900">
        <w:t xml:space="preserve">. Available </w:t>
      </w:r>
      <w:hyperlink r:id="rId10" w:history="1">
        <w:r w:rsidRPr="00A32900">
          <w:rPr>
            <w:rStyle w:val="Hyperlink"/>
          </w:rPr>
          <w:t>online</w:t>
        </w:r>
      </w:hyperlink>
      <w:r w:rsidRPr="00A32900">
        <w:t>.</w:t>
      </w:r>
    </w:p>
  </w:footnote>
  <w:footnote w:id="11">
    <w:p w14:paraId="04ED0145" w14:textId="1A03A282" w:rsidR="00EF03D0" w:rsidRPr="00A32900" w:rsidRDefault="00EF03D0">
      <w:pPr>
        <w:pStyle w:val="FootnoteText"/>
        <w:spacing w:after="0"/>
      </w:pPr>
      <w:r w:rsidRPr="00A32900">
        <w:rPr>
          <w:rStyle w:val="FootnoteReference"/>
        </w:rPr>
        <w:footnoteRef/>
      </w:r>
      <w:r w:rsidRPr="00A32900">
        <w:t xml:space="preserve"> Debate on platform work in the Employment and Social Affairs Council on 3 December 2020. Main results available </w:t>
      </w:r>
      <w:hyperlink r:id="rId11" w:history="1">
        <w:r w:rsidRPr="00A32900">
          <w:rPr>
            <w:rStyle w:val="Hyperlink"/>
          </w:rPr>
          <w:t>online</w:t>
        </w:r>
      </w:hyperlink>
      <w:r w:rsidRPr="00A32900">
        <w:t>.</w:t>
      </w:r>
    </w:p>
  </w:footnote>
  <w:footnote w:id="12">
    <w:p w14:paraId="79010074" w14:textId="11B532F7" w:rsidR="00EF03D0" w:rsidRPr="00FB63C0" w:rsidRDefault="00EF03D0">
      <w:pPr>
        <w:pStyle w:val="FootnoteText"/>
        <w:spacing w:after="0"/>
      </w:pPr>
      <w:r>
        <w:rPr>
          <w:rStyle w:val="FootnoteReference"/>
        </w:rPr>
        <w:footnoteRef/>
      </w:r>
      <w:r w:rsidR="00727CF8">
        <w:t xml:space="preserve"> </w:t>
      </w:r>
      <w:r w:rsidRPr="00EF17E8">
        <w:t xml:space="preserve">EESC opinion: Fair work in the platform economy (Exploratory opinion at the request of the German presidency). Available </w:t>
      </w:r>
      <w:hyperlink r:id="rId12" w:history="1">
        <w:r w:rsidRPr="00D20A3E">
          <w:rPr>
            <w:rStyle w:val="Hyperlink"/>
          </w:rPr>
          <w:t>online</w:t>
        </w:r>
      </w:hyperlink>
      <w:r w:rsidRPr="00EF17E8">
        <w:t>.</w:t>
      </w:r>
    </w:p>
  </w:footnote>
  <w:footnote w:id="13">
    <w:p w14:paraId="73CEAFEE" w14:textId="2FB6AEC9" w:rsidR="00EF03D0" w:rsidRPr="007C4D5B" w:rsidRDefault="00EF03D0">
      <w:pPr>
        <w:pStyle w:val="FootnoteText"/>
        <w:spacing w:after="0"/>
        <w:rPr>
          <w:lang w:val="en-US"/>
        </w:rPr>
      </w:pPr>
      <w:r>
        <w:rPr>
          <w:rStyle w:val="FootnoteReference"/>
        </w:rPr>
        <w:footnoteRef/>
      </w:r>
      <w:r w:rsidR="00727CF8">
        <w:t xml:space="preserve"> </w:t>
      </w:r>
      <w:r w:rsidRPr="00EF17E8">
        <w:t xml:space="preserve">CoR opinion: Platform work – local and regional regulatory challenges. Available </w:t>
      </w:r>
      <w:hyperlink r:id="rId13" w:history="1">
        <w:r w:rsidRPr="00D20A3E">
          <w:rPr>
            <w:rStyle w:val="Hyperlink"/>
          </w:rPr>
          <w:t>online</w:t>
        </w:r>
      </w:hyperlink>
      <w:r w:rsidRPr="00EF17E8">
        <w:t>.</w:t>
      </w:r>
    </w:p>
  </w:footnote>
  <w:footnote w:id="14">
    <w:p w14:paraId="304B41A1" w14:textId="6E2481B7" w:rsidR="00EF03D0" w:rsidRPr="007C4D5B" w:rsidRDefault="00EF03D0">
      <w:pPr>
        <w:pStyle w:val="FootnoteText"/>
        <w:spacing w:after="0"/>
        <w:rPr>
          <w:lang w:val="en-US"/>
        </w:rPr>
      </w:pPr>
      <w:r>
        <w:rPr>
          <w:rStyle w:val="FootnoteReference"/>
        </w:rPr>
        <w:footnoteRef/>
      </w:r>
      <w:r w:rsidR="00727CF8">
        <w:t xml:space="preserve"> </w:t>
      </w:r>
      <w:r w:rsidR="007E72D0">
        <w:t>SWD(2021)396</w:t>
      </w:r>
      <w:r w:rsidR="00594066">
        <w:t xml:space="preserve">. </w:t>
      </w:r>
      <w:r>
        <w:t>Impact Assessment report accompanying the proposal for a Directive on improving working conditions in platform work, Section 2.1 and Annex 5.</w:t>
      </w:r>
    </w:p>
  </w:footnote>
  <w:footnote w:id="15">
    <w:p w14:paraId="2DFE2AC7" w14:textId="78CE52B2" w:rsidR="00EF03D0" w:rsidRPr="002C15E4" w:rsidRDefault="00EF03D0">
      <w:pPr>
        <w:pStyle w:val="FootnoteText"/>
        <w:spacing w:after="0"/>
      </w:pPr>
      <w:r>
        <w:rPr>
          <w:rStyle w:val="FootnoteReference"/>
        </w:rPr>
        <w:footnoteRef/>
      </w:r>
      <w:r w:rsidR="00727CF8">
        <w:t xml:space="preserve"> </w:t>
      </w:r>
      <w:r w:rsidRPr="00EF17E8">
        <w:t>These took place in BE, DE, DK, ES, FI, FR, IE, IT, NL and S</w:t>
      </w:r>
      <w:r w:rsidR="001257F1">
        <w:t>E</w:t>
      </w:r>
      <w:r w:rsidRPr="00EF17E8">
        <w:t xml:space="preserve">. </w:t>
      </w:r>
      <w:r>
        <w:t>–</w:t>
      </w:r>
      <w:r w:rsidRPr="00EF17E8">
        <w:t xml:space="preserve"> European Centre of Expertise in the field of labour law, employment and labour market policies (ECE). “Case Law on the</w:t>
      </w:r>
      <w:r w:rsidRPr="003D4749">
        <w:t xml:space="preserve"> Classification of Platform Workers: Cross-European Comparative Analysis and Tentative Conclusions”, May 2021. Available </w:t>
      </w:r>
      <w:hyperlink r:id="rId14" w:history="1">
        <w:r w:rsidRPr="00D20A3E">
          <w:rPr>
            <w:rStyle w:val="Hyperlink"/>
          </w:rPr>
          <w:t>online</w:t>
        </w:r>
      </w:hyperlink>
      <w:r w:rsidRPr="00EF17E8">
        <w:t>.</w:t>
      </w:r>
    </w:p>
  </w:footnote>
  <w:footnote w:id="16">
    <w:p w14:paraId="077599DE" w14:textId="0C2FF3E7" w:rsidR="00EF03D0" w:rsidRPr="007C4D5B" w:rsidRDefault="00EF03D0">
      <w:pPr>
        <w:pStyle w:val="FootnoteText"/>
        <w:spacing w:after="0"/>
        <w:rPr>
          <w:lang w:val="en-US"/>
        </w:rPr>
      </w:pPr>
      <w:r>
        <w:rPr>
          <w:rStyle w:val="FootnoteReference"/>
        </w:rPr>
        <w:footnoteRef/>
      </w:r>
      <w:r w:rsidR="00727CF8">
        <w:t xml:space="preserve"> </w:t>
      </w:r>
      <w:r w:rsidR="007E72D0">
        <w:t>SWD(2021)396</w:t>
      </w:r>
      <w:r w:rsidR="00594066">
        <w:t xml:space="preserve">. </w:t>
      </w:r>
      <w:r>
        <w:t xml:space="preserve">Impact Assessment report accompanying the proposal for a Directive on improving working conditions in platform work, Annex 10. </w:t>
      </w:r>
    </w:p>
  </w:footnote>
  <w:footnote w:id="17">
    <w:p w14:paraId="528B2A83" w14:textId="7A7A485C" w:rsidR="00EF03D0" w:rsidRPr="00EF45CE" w:rsidRDefault="00EF03D0">
      <w:pPr>
        <w:pStyle w:val="FootnoteText"/>
        <w:spacing w:after="0"/>
      </w:pPr>
      <w:r>
        <w:rPr>
          <w:rStyle w:val="FootnoteReference"/>
        </w:rPr>
        <w:footnoteRef/>
      </w:r>
      <w:r w:rsidR="00727CF8">
        <w:t xml:space="preserve"> </w:t>
      </w:r>
      <w:r w:rsidR="007E72D0">
        <w:t>SWD(2021)396</w:t>
      </w:r>
      <w:r>
        <w:t xml:space="preserve">. Impact Assessment report accompanying the proposal for a Directive on improving working conditions in platform work, Section 2.1 and Annex 5. </w:t>
      </w:r>
    </w:p>
  </w:footnote>
  <w:footnote w:id="18">
    <w:p w14:paraId="135674E2" w14:textId="5B19C066" w:rsidR="00EF03D0" w:rsidRPr="00A32900" w:rsidRDefault="00EF03D0">
      <w:pPr>
        <w:pStyle w:val="FootnoteText"/>
        <w:spacing w:after="0"/>
      </w:pPr>
      <w:r w:rsidRPr="00A32900">
        <w:rPr>
          <w:rStyle w:val="FootnoteReference"/>
        </w:rPr>
        <w:footnoteRef/>
      </w:r>
      <w:r w:rsidR="00727CF8">
        <w:t xml:space="preserve"> </w:t>
      </w:r>
      <w:r w:rsidRPr="00A32900">
        <w:t xml:space="preserve">Council Recommendation of 8 November 2019 (2019/C 387/01). Available </w:t>
      </w:r>
      <w:hyperlink r:id="rId15" w:history="1">
        <w:r w:rsidRPr="00A32900">
          <w:rPr>
            <w:rStyle w:val="Hyperlink"/>
          </w:rPr>
          <w:t>online</w:t>
        </w:r>
      </w:hyperlink>
      <w:r>
        <w:t xml:space="preserve">. The Recommendation </w:t>
      </w:r>
      <w:r w:rsidRPr="00A32900">
        <w:t>covers unemployment, sickness and health care, maternity and paternity, invalidity, old-age and survivors’ benefits and benefits related to accidents at work and occupational diseases.</w:t>
      </w:r>
    </w:p>
  </w:footnote>
  <w:footnote w:id="19">
    <w:p w14:paraId="76CEBA25" w14:textId="6C7F3072" w:rsidR="00EF03D0" w:rsidRPr="00A32900" w:rsidRDefault="00EF03D0">
      <w:pPr>
        <w:pStyle w:val="FootnoteText"/>
        <w:spacing w:after="0"/>
      </w:pPr>
      <w:r w:rsidRPr="00A32900">
        <w:rPr>
          <w:rStyle w:val="FootnoteReference"/>
        </w:rPr>
        <w:footnoteRef/>
      </w:r>
      <w:r w:rsidRPr="00A32900">
        <w:t xml:space="preserve"> </w:t>
      </w:r>
      <w:r w:rsidR="00EF4FA7">
        <w:t xml:space="preserve">Member States were recommended to implement the principles of the Recommendation and to submit a national plan setting out the corresponding measures by 15 May 2021. The national implementation plans can be consulted </w:t>
      </w:r>
      <w:hyperlink r:id="rId16" w:history="1">
        <w:r w:rsidR="00EF4FA7" w:rsidRPr="00EF4FA7">
          <w:rPr>
            <w:rStyle w:val="Hyperlink"/>
          </w:rPr>
          <w:t>online</w:t>
        </w:r>
      </w:hyperlink>
      <w:r w:rsidR="00EF4FA7">
        <w:t xml:space="preserve">. </w:t>
      </w:r>
    </w:p>
  </w:footnote>
  <w:footnote w:id="20">
    <w:p w14:paraId="73C8188C" w14:textId="77777777" w:rsidR="00EF03D0" w:rsidRPr="00A32900" w:rsidRDefault="00EF03D0">
      <w:pPr>
        <w:pStyle w:val="FootnoteText"/>
        <w:spacing w:after="0"/>
        <w:rPr>
          <w:lang w:val="fr-BE"/>
        </w:rPr>
      </w:pPr>
      <w:r w:rsidRPr="00A32900">
        <w:rPr>
          <w:rStyle w:val="FootnoteReference"/>
        </w:rPr>
        <w:footnoteRef/>
      </w:r>
      <w:r w:rsidRPr="00A32900">
        <w:t xml:space="preserve"> Council Recommendation of 18 February 2003 (2003/134/EC). </w:t>
      </w:r>
      <w:r w:rsidRPr="00A32900">
        <w:rPr>
          <w:lang w:val="fr-BE"/>
        </w:rPr>
        <w:t xml:space="preserve">Available </w:t>
      </w:r>
      <w:hyperlink r:id="rId17" w:history="1">
        <w:r w:rsidRPr="00A32900">
          <w:rPr>
            <w:rStyle w:val="Hyperlink"/>
            <w:lang w:val="fr-BE"/>
          </w:rPr>
          <w:t>online</w:t>
        </w:r>
      </w:hyperlink>
      <w:r w:rsidRPr="00A32900">
        <w:rPr>
          <w:lang w:val="fr-BE"/>
        </w:rPr>
        <w:t>.</w:t>
      </w:r>
    </w:p>
  </w:footnote>
  <w:footnote w:id="21">
    <w:p w14:paraId="5E629D7B" w14:textId="77777777" w:rsidR="00EF03D0" w:rsidRPr="00A32900" w:rsidRDefault="00EF03D0">
      <w:pPr>
        <w:pStyle w:val="FootnoteText"/>
        <w:spacing w:after="0"/>
        <w:rPr>
          <w:lang w:val="fr-BE"/>
        </w:rPr>
      </w:pPr>
      <w:r w:rsidRPr="00A32900">
        <w:rPr>
          <w:rStyle w:val="FootnoteReference"/>
        </w:rPr>
        <w:footnoteRef/>
      </w:r>
      <w:r w:rsidRPr="00A32900">
        <w:rPr>
          <w:lang w:val="fr-BE"/>
        </w:rPr>
        <w:t xml:space="preserve"> Directive (EU) 2010/41</w:t>
      </w:r>
    </w:p>
  </w:footnote>
  <w:footnote w:id="22">
    <w:p w14:paraId="084063CF" w14:textId="77777777" w:rsidR="00EF03D0" w:rsidRPr="00A32900" w:rsidRDefault="00EF03D0">
      <w:pPr>
        <w:pStyle w:val="FootnoteText"/>
        <w:spacing w:after="0"/>
        <w:rPr>
          <w:lang w:val="fr-BE"/>
        </w:rPr>
      </w:pPr>
      <w:r w:rsidRPr="00A32900">
        <w:rPr>
          <w:rStyle w:val="FootnoteReference"/>
        </w:rPr>
        <w:footnoteRef/>
      </w:r>
      <w:r w:rsidRPr="00A32900">
        <w:rPr>
          <w:lang w:val="fr-BE"/>
        </w:rPr>
        <w:t xml:space="preserve"> Regulation (EU) 2019/1150. Available </w:t>
      </w:r>
      <w:hyperlink r:id="rId18" w:history="1">
        <w:r w:rsidRPr="00A32900">
          <w:rPr>
            <w:rStyle w:val="Hyperlink"/>
            <w:lang w:val="fr-BE"/>
          </w:rPr>
          <w:t>online</w:t>
        </w:r>
      </w:hyperlink>
      <w:r w:rsidRPr="00A32900">
        <w:rPr>
          <w:lang w:val="fr-BE"/>
        </w:rPr>
        <w:t>.</w:t>
      </w:r>
    </w:p>
  </w:footnote>
  <w:footnote w:id="23">
    <w:p w14:paraId="2941B3CC" w14:textId="77777777" w:rsidR="00EF03D0" w:rsidRPr="00104AA0" w:rsidRDefault="00EF03D0">
      <w:pPr>
        <w:pStyle w:val="FootnoteText"/>
        <w:spacing w:after="0"/>
        <w:rPr>
          <w:lang w:val="fr-BE"/>
        </w:rPr>
      </w:pPr>
      <w:r w:rsidRPr="00A32900">
        <w:rPr>
          <w:rStyle w:val="FootnoteReference"/>
        </w:rPr>
        <w:footnoteRef/>
      </w:r>
      <w:r w:rsidRPr="00A32900">
        <w:rPr>
          <w:lang w:val="fr-BE"/>
        </w:rPr>
        <w:t xml:space="preserve"> Regulation (EU) 2016/679. Available </w:t>
      </w:r>
      <w:hyperlink r:id="rId19" w:history="1">
        <w:r w:rsidRPr="00A32900">
          <w:rPr>
            <w:rStyle w:val="Hyperlink"/>
            <w:lang w:val="fr-BE"/>
          </w:rPr>
          <w:t>online</w:t>
        </w:r>
      </w:hyperlink>
      <w:r w:rsidRPr="00A32900">
        <w:rPr>
          <w:lang w:val="fr-BE"/>
        </w:rPr>
        <w:t>.</w:t>
      </w:r>
    </w:p>
  </w:footnote>
  <w:footnote w:id="24">
    <w:p w14:paraId="373E4605" w14:textId="011698F3" w:rsidR="00EF03D0" w:rsidRPr="007C4D5B" w:rsidRDefault="00EF03D0" w:rsidP="00D555B7">
      <w:pPr>
        <w:pStyle w:val="FootnoteText"/>
        <w:spacing w:after="0"/>
        <w:rPr>
          <w:lang w:val="en-US"/>
        </w:rPr>
      </w:pPr>
      <w:r>
        <w:rPr>
          <w:rStyle w:val="FootnoteReference"/>
        </w:rPr>
        <w:footnoteRef/>
      </w:r>
      <w:r>
        <w:t xml:space="preserve"> </w:t>
      </w:r>
      <w:r w:rsidRPr="00D20A3E">
        <w:t xml:space="preserve">Eurostat (2021). Wages and labour costs. Available </w:t>
      </w:r>
      <w:hyperlink r:id="rId20" w:anchor="Labour_costs" w:history="1">
        <w:r w:rsidRPr="00D20A3E">
          <w:rPr>
            <w:rStyle w:val="Hyperlink"/>
          </w:rPr>
          <w:t>online</w:t>
        </w:r>
      </w:hyperlink>
      <w:r w:rsidRPr="00D20A3E">
        <w:t>.</w:t>
      </w:r>
    </w:p>
  </w:footnote>
  <w:footnote w:id="25">
    <w:p w14:paraId="652B7A77" w14:textId="2BADC1CE" w:rsidR="00EF03D0" w:rsidRPr="007C4D5B" w:rsidRDefault="00EF03D0" w:rsidP="00D555B7">
      <w:pPr>
        <w:pStyle w:val="FootnoteText"/>
        <w:spacing w:after="0"/>
        <w:rPr>
          <w:lang w:val="en-US"/>
        </w:rPr>
      </w:pPr>
      <w:r>
        <w:rPr>
          <w:rStyle w:val="FootnoteReference"/>
        </w:rPr>
        <w:footnoteRef/>
      </w:r>
      <w:r>
        <w:t xml:space="preserve"> </w:t>
      </w:r>
      <w:r w:rsidR="007E72D0">
        <w:t>SWD(2021)396</w:t>
      </w:r>
      <w:r w:rsidR="00594066">
        <w:t xml:space="preserve">. </w:t>
      </w:r>
      <w:r>
        <w:t xml:space="preserve">Impact Assessment report accompanying the proposal for a Directive on improving working conditions in platform work, Section 6.1 </w:t>
      </w:r>
      <w:r w:rsidR="00594066">
        <w:t xml:space="preserve">and Annex 5. </w:t>
      </w:r>
    </w:p>
  </w:footnote>
  <w:footnote w:id="26">
    <w:p w14:paraId="1840FE5F" w14:textId="193BD7D6" w:rsidR="00EF03D0" w:rsidRPr="007C4D5B" w:rsidRDefault="00EF03D0" w:rsidP="00D555B7">
      <w:pPr>
        <w:pStyle w:val="FootnoteText"/>
        <w:spacing w:after="0"/>
        <w:rPr>
          <w:lang w:val="en-US"/>
        </w:rPr>
      </w:pPr>
      <w:r w:rsidRPr="00727CF8">
        <w:rPr>
          <w:rStyle w:val="FootnoteReference"/>
        </w:rPr>
        <w:footnoteRef/>
      </w:r>
      <w:r w:rsidRPr="00727CF8">
        <w:t xml:space="preserve"> </w:t>
      </w:r>
      <w:r w:rsidRPr="00727CF8">
        <w:rPr>
          <w:shd w:val="clear" w:color="auto" w:fill="FFFFFF"/>
        </w:rPr>
        <w:t xml:space="preserve">COM/2021/281 final. Available </w:t>
      </w:r>
      <w:hyperlink r:id="rId21" w:history="1">
        <w:r w:rsidRPr="00727CF8">
          <w:rPr>
            <w:rStyle w:val="Hyperlink"/>
            <w:color w:val="auto"/>
            <w:shd w:val="clear" w:color="auto" w:fill="FFFFFF"/>
          </w:rPr>
          <w:t>online</w:t>
        </w:r>
      </w:hyperlink>
      <w:r w:rsidRPr="00727CF8">
        <w:rPr>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8B976" w14:textId="77777777" w:rsidR="007B298D" w:rsidRPr="007B298D" w:rsidRDefault="007B298D" w:rsidP="007B29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C254A" w14:textId="77777777" w:rsidR="007B298D" w:rsidRPr="007B298D" w:rsidRDefault="007B298D" w:rsidP="007B298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78D6F" w14:textId="77777777" w:rsidR="007B298D" w:rsidRPr="007B298D" w:rsidRDefault="007B298D" w:rsidP="007B298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56DDE" w14:textId="77777777" w:rsidR="00D03D80" w:rsidRDefault="00D03D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E23BA" w14:textId="77777777" w:rsidR="00D03D80" w:rsidRDefault="00D03D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410C2" w14:textId="77777777" w:rsidR="00D03D80" w:rsidRDefault="00D03D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762AE"/>
    <w:multiLevelType w:val="hybridMultilevel"/>
    <w:tmpl w:val="FED4B23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0AAE6185"/>
    <w:multiLevelType w:val="hybridMultilevel"/>
    <w:tmpl w:val="0BF40CF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C8757CF"/>
    <w:multiLevelType w:val="hybridMultilevel"/>
    <w:tmpl w:val="5AEC7D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3319CC"/>
    <w:multiLevelType w:val="hybridMultilevel"/>
    <w:tmpl w:val="2260065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A8D4826"/>
    <w:multiLevelType w:val="hybridMultilevel"/>
    <w:tmpl w:val="5804E55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24E086B"/>
    <w:multiLevelType w:val="hybridMultilevel"/>
    <w:tmpl w:val="5204F03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7FE4176"/>
    <w:multiLevelType w:val="hybridMultilevel"/>
    <w:tmpl w:val="35509266"/>
    <w:lvl w:ilvl="0" w:tplc="EE7CAA06">
      <w:start w:val="2"/>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3B495B"/>
    <w:multiLevelType w:val="hybridMultilevel"/>
    <w:tmpl w:val="B678B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A9376A"/>
    <w:multiLevelType w:val="hybridMultilevel"/>
    <w:tmpl w:val="5AEC7DDA"/>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0130A4"/>
    <w:multiLevelType w:val="hybridMultilevel"/>
    <w:tmpl w:val="95CC4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923D21"/>
    <w:multiLevelType w:val="hybridMultilevel"/>
    <w:tmpl w:val="A37AF6E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E705D21"/>
    <w:multiLevelType w:val="hybridMultilevel"/>
    <w:tmpl w:val="F65831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F0536F8"/>
    <w:multiLevelType w:val="hybridMultilevel"/>
    <w:tmpl w:val="FD78B0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14D4AE7"/>
    <w:multiLevelType w:val="hybridMultilevel"/>
    <w:tmpl w:val="A2A412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8642BE6"/>
    <w:multiLevelType w:val="hybridMultilevel"/>
    <w:tmpl w:val="3CD66FB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144404C"/>
    <w:multiLevelType w:val="hybridMultilevel"/>
    <w:tmpl w:val="F8C8BC38"/>
    <w:lvl w:ilvl="0" w:tplc="2F263462">
      <w:start w:val="2"/>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380D78"/>
    <w:multiLevelType w:val="hybridMultilevel"/>
    <w:tmpl w:val="C8CA6AF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64415F6F"/>
    <w:multiLevelType w:val="hybridMultilevel"/>
    <w:tmpl w:val="0076EC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59009CB"/>
    <w:multiLevelType w:val="hybridMultilevel"/>
    <w:tmpl w:val="BB36AF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6DD30C15"/>
    <w:multiLevelType w:val="hybridMultilevel"/>
    <w:tmpl w:val="DC7C21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70F37310"/>
    <w:multiLevelType w:val="hybridMultilevel"/>
    <w:tmpl w:val="B18600FA"/>
    <w:lvl w:ilvl="0" w:tplc="C7A23BA6">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21" w15:restartNumberingAfterBreak="0">
    <w:nsid w:val="79E62DBF"/>
    <w:multiLevelType w:val="hybridMultilevel"/>
    <w:tmpl w:val="769004A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20"/>
  </w:num>
  <w:num w:numId="4">
    <w:abstractNumId w:val="14"/>
  </w:num>
  <w:num w:numId="5">
    <w:abstractNumId w:val="11"/>
  </w:num>
  <w:num w:numId="6">
    <w:abstractNumId w:val="4"/>
  </w:num>
  <w:num w:numId="7">
    <w:abstractNumId w:val="1"/>
  </w:num>
  <w:num w:numId="8">
    <w:abstractNumId w:val="10"/>
  </w:num>
  <w:num w:numId="9">
    <w:abstractNumId w:val="5"/>
  </w:num>
  <w:num w:numId="10">
    <w:abstractNumId w:val="18"/>
  </w:num>
  <w:num w:numId="11">
    <w:abstractNumId w:val="12"/>
  </w:num>
  <w:num w:numId="12">
    <w:abstractNumId w:val="15"/>
  </w:num>
  <w:num w:numId="13">
    <w:abstractNumId w:val="6"/>
  </w:num>
  <w:num w:numId="14">
    <w:abstractNumId w:val="16"/>
  </w:num>
  <w:num w:numId="15">
    <w:abstractNumId w:val="21"/>
  </w:num>
  <w:num w:numId="16">
    <w:abstractNumId w:val="3"/>
  </w:num>
  <w:num w:numId="17">
    <w:abstractNumId w:val="13"/>
  </w:num>
  <w:num w:numId="18">
    <w:abstractNumId w:val="19"/>
  </w:num>
  <w:num w:numId="19">
    <w:abstractNumId w:val="17"/>
  </w:num>
  <w:num w:numId="20">
    <w:abstractNumId w:val="7"/>
  </w:num>
  <w:num w:numId="21">
    <w:abstractNumId w:val="2"/>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FR" w:vendorID="64" w:dllVersion="6" w:nlCheck="1" w:checkStyle="0"/>
  <w:activeWritingStyle w:appName="MSWord" w:lang="de-DE"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fr-FR" w:vendorID="64" w:dllVersion="131078" w:nlCheck="1" w:checkStyle="0"/>
  <w:activeWritingStyle w:appName="MSWord" w:lang="it-IT" w:vendorID="64" w:dllVersion="131078" w:nlCheck="1" w:checkStyle="0"/>
  <w:revisionView w:markup="0"/>
  <w:defaultTabStop w:val="708"/>
  <w:hyphenationZone w:val="425"/>
  <w:characterSpacingControl w:val="doNotCompress"/>
  <w:hdrShapeDefaults>
    <o:shapedefaults v:ext="edit" spidmax="696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3224165-E8AC-4004-AA41-F8BB684EF7C5"/>
    <w:docVar w:name="LW_COVERPAGE_TYPE" w:val="1"/>
    <w:docVar w:name="LW_CROSSREFERENCE" w:val="&lt;UNUSED&gt;"/>
    <w:docVar w:name="LW_DocType" w:val="NORMAL"/>
    <w:docVar w:name="LW_EMISSION" w:val="9.12.2021"/>
    <w:docVar w:name="LW_EMISSION_ISODATE" w:val="2021-12-0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76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Better working conditions for a stronger social Europe: harnessing the full benefits of digitalisation for the future of work"/>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7C6E92"/>
    <w:rsid w:val="00011D22"/>
    <w:rsid w:val="00014AB8"/>
    <w:rsid w:val="000214EA"/>
    <w:rsid w:val="00027F28"/>
    <w:rsid w:val="00037E91"/>
    <w:rsid w:val="00042034"/>
    <w:rsid w:val="00045323"/>
    <w:rsid w:val="00046143"/>
    <w:rsid w:val="000478F6"/>
    <w:rsid w:val="00052493"/>
    <w:rsid w:val="00066E65"/>
    <w:rsid w:val="00070EB4"/>
    <w:rsid w:val="00077753"/>
    <w:rsid w:val="00077E29"/>
    <w:rsid w:val="000872E9"/>
    <w:rsid w:val="000B4BB1"/>
    <w:rsid w:val="000B642C"/>
    <w:rsid w:val="000B724C"/>
    <w:rsid w:val="000D249E"/>
    <w:rsid w:val="000F607B"/>
    <w:rsid w:val="00122F13"/>
    <w:rsid w:val="00124D27"/>
    <w:rsid w:val="001257F1"/>
    <w:rsid w:val="00164751"/>
    <w:rsid w:val="001710B1"/>
    <w:rsid w:val="00194A0F"/>
    <w:rsid w:val="001A661E"/>
    <w:rsid w:val="001B0CEA"/>
    <w:rsid w:val="001D28D6"/>
    <w:rsid w:val="001D29A7"/>
    <w:rsid w:val="001D3E39"/>
    <w:rsid w:val="00240071"/>
    <w:rsid w:val="00243A4C"/>
    <w:rsid w:val="00252526"/>
    <w:rsid w:val="0026040A"/>
    <w:rsid w:val="00294CE2"/>
    <w:rsid w:val="002A5AAD"/>
    <w:rsid w:val="002B1062"/>
    <w:rsid w:val="002B44DF"/>
    <w:rsid w:val="002B51A7"/>
    <w:rsid w:val="002C15E4"/>
    <w:rsid w:val="002E5D21"/>
    <w:rsid w:val="0031290C"/>
    <w:rsid w:val="00327E69"/>
    <w:rsid w:val="003460A1"/>
    <w:rsid w:val="0037383A"/>
    <w:rsid w:val="00376184"/>
    <w:rsid w:val="00377783"/>
    <w:rsid w:val="0037779E"/>
    <w:rsid w:val="00380711"/>
    <w:rsid w:val="003B26F9"/>
    <w:rsid w:val="003B768C"/>
    <w:rsid w:val="003C6DA9"/>
    <w:rsid w:val="003D6A13"/>
    <w:rsid w:val="003E2CE6"/>
    <w:rsid w:val="00411236"/>
    <w:rsid w:val="0045190E"/>
    <w:rsid w:val="004577A4"/>
    <w:rsid w:val="00461981"/>
    <w:rsid w:val="0046444A"/>
    <w:rsid w:val="0047376E"/>
    <w:rsid w:val="00480103"/>
    <w:rsid w:val="00483063"/>
    <w:rsid w:val="00495EDC"/>
    <w:rsid w:val="004B0373"/>
    <w:rsid w:val="004B2FFC"/>
    <w:rsid w:val="004B3080"/>
    <w:rsid w:val="004B3DF8"/>
    <w:rsid w:val="004D3F68"/>
    <w:rsid w:val="004D690A"/>
    <w:rsid w:val="004E4C57"/>
    <w:rsid w:val="004E66D2"/>
    <w:rsid w:val="00507DDD"/>
    <w:rsid w:val="00534305"/>
    <w:rsid w:val="00544F3B"/>
    <w:rsid w:val="00555355"/>
    <w:rsid w:val="00576747"/>
    <w:rsid w:val="00580769"/>
    <w:rsid w:val="00594066"/>
    <w:rsid w:val="0059723C"/>
    <w:rsid w:val="005A572D"/>
    <w:rsid w:val="005B516E"/>
    <w:rsid w:val="005D4FC5"/>
    <w:rsid w:val="005E1BEC"/>
    <w:rsid w:val="005E41C1"/>
    <w:rsid w:val="005F5DE7"/>
    <w:rsid w:val="006215E9"/>
    <w:rsid w:val="0063345F"/>
    <w:rsid w:val="00636362"/>
    <w:rsid w:val="00652FF6"/>
    <w:rsid w:val="00653090"/>
    <w:rsid w:val="00660885"/>
    <w:rsid w:val="00663907"/>
    <w:rsid w:val="006644B8"/>
    <w:rsid w:val="00667C8F"/>
    <w:rsid w:val="0068043A"/>
    <w:rsid w:val="00694D91"/>
    <w:rsid w:val="00697343"/>
    <w:rsid w:val="006A27CB"/>
    <w:rsid w:val="006A4611"/>
    <w:rsid w:val="006A77FE"/>
    <w:rsid w:val="006B79AC"/>
    <w:rsid w:val="006D2265"/>
    <w:rsid w:val="006D25DD"/>
    <w:rsid w:val="006E64BC"/>
    <w:rsid w:val="006E7420"/>
    <w:rsid w:val="006F3BE9"/>
    <w:rsid w:val="0070724E"/>
    <w:rsid w:val="00727CF8"/>
    <w:rsid w:val="0073575E"/>
    <w:rsid w:val="00764729"/>
    <w:rsid w:val="00766B22"/>
    <w:rsid w:val="00797183"/>
    <w:rsid w:val="007B298D"/>
    <w:rsid w:val="007C4D5B"/>
    <w:rsid w:val="007C6931"/>
    <w:rsid w:val="007C6E92"/>
    <w:rsid w:val="007E1A29"/>
    <w:rsid w:val="007E2650"/>
    <w:rsid w:val="007E72D0"/>
    <w:rsid w:val="00805593"/>
    <w:rsid w:val="00825451"/>
    <w:rsid w:val="00847C7C"/>
    <w:rsid w:val="00853459"/>
    <w:rsid w:val="008703B5"/>
    <w:rsid w:val="00871015"/>
    <w:rsid w:val="008761F4"/>
    <w:rsid w:val="00891EDE"/>
    <w:rsid w:val="00892AC1"/>
    <w:rsid w:val="00896943"/>
    <w:rsid w:val="008A2949"/>
    <w:rsid w:val="008C2439"/>
    <w:rsid w:val="008C4094"/>
    <w:rsid w:val="008D05EC"/>
    <w:rsid w:val="00900F15"/>
    <w:rsid w:val="009202D0"/>
    <w:rsid w:val="00946124"/>
    <w:rsid w:val="00947F20"/>
    <w:rsid w:val="009504C3"/>
    <w:rsid w:val="009565D5"/>
    <w:rsid w:val="00956846"/>
    <w:rsid w:val="00995F6C"/>
    <w:rsid w:val="009A0D0B"/>
    <w:rsid w:val="009B1A03"/>
    <w:rsid w:val="009B2362"/>
    <w:rsid w:val="009C7604"/>
    <w:rsid w:val="009D066B"/>
    <w:rsid w:val="009D0F47"/>
    <w:rsid w:val="00A06828"/>
    <w:rsid w:val="00A06B6F"/>
    <w:rsid w:val="00A07D67"/>
    <w:rsid w:val="00A24001"/>
    <w:rsid w:val="00A32900"/>
    <w:rsid w:val="00A423C6"/>
    <w:rsid w:val="00A632E2"/>
    <w:rsid w:val="00A83197"/>
    <w:rsid w:val="00A84C0E"/>
    <w:rsid w:val="00AB0CF3"/>
    <w:rsid w:val="00AB468B"/>
    <w:rsid w:val="00AB7161"/>
    <w:rsid w:val="00AC4A08"/>
    <w:rsid w:val="00AD51A1"/>
    <w:rsid w:val="00AD65DA"/>
    <w:rsid w:val="00AE53F6"/>
    <w:rsid w:val="00AE5763"/>
    <w:rsid w:val="00B050E3"/>
    <w:rsid w:val="00B14725"/>
    <w:rsid w:val="00B30A4B"/>
    <w:rsid w:val="00B5173D"/>
    <w:rsid w:val="00B54E10"/>
    <w:rsid w:val="00BA1258"/>
    <w:rsid w:val="00BA2D36"/>
    <w:rsid w:val="00BC4011"/>
    <w:rsid w:val="00C15603"/>
    <w:rsid w:val="00C21674"/>
    <w:rsid w:val="00C26F8F"/>
    <w:rsid w:val="00C52C17"/>
    <w:rsid w:val="00C5576A"/>
    <w:rsid w:val="00C72774"/>
    <w:rsid w:val="00C80796"/>
    <w:rsid w:val="00C94075"/>
    <w:rsid w:val="00CA1182"/>
    <w:rsid w:val="00CA7B1A"/>
    <w:rsid w:val="00CD5787"/>
    <w:rsid w:val="00CD57C0"/>
    <w:rsid w:val="00D02356"/>
    <w:rsid w:val="00D03D80"/>
    <w:rsid w:val="00D14DCD"/>
    <w:rsid w:val="00D22BA1"/>
    <w:rsid w:val="00D31205"/>
    <w:rsid w:val="00D36E88"/>
    <w:rsid w:val="00D41FCF"/>
    <w:rsid w:val="00D504EE"/>
    <w:rsid w:val="00D50764"/>
    <w:rsid w:val="00D555B7"/>
    <w:rsid w:val="00D6184E"/>
    <w:rsid w:val="00D747BD"/>
    <w:rsid w:val="00D903E8"/>
    <w:rsid w:val="00D9630D"/>
    <w:rsid w:val="00DA219D"/>
    <w:rsid w:val="00DA36A1"/>
    <w:rsid w:val="00DB3C02"/>
    <w:rsid w:val="00DB7A60"/>
    <w:rsid w:val="00DD7079"/>
    <w:rsid w:val="00DE2F48"/>
    <w:rsid w:val="00DE65FA"/>
    <w:rsid w:val="00DF0E68"/>
    <w:rsid w:val="00DF26C8"/>
    <w:rsid w:val="00DF5064"/>
    <w:rsid w:val="00E07ADE"/>
    <w:rsid w:val="00E10397"/>
    <w:rsid w:val="00E10CE6"/>
    <w:rsid w:val="00E300A5"/>
    <w:rsid w:val="00E370D2"/>
    <w:rsid w:val="00E61C3F"/>
    <w:rsid w:val="00E6211A"/>
    <w:rsid w:val="00E628AB"/>
    <w:rsid w:val="00E724D8"/>
    <w:rsid w:val="00EC2B4D"/>
    <w:rsid w:val="00EC38CD"/>
    <w:rsid w:val="00EC6439"/>
    <w:rsid w:val="00EE5CD7"/>
    <w:rsid w:val="00EE66BE"/>
    <w:rsid w:val="00EF03D0"/>
    <w:rsid w:val="00EF45CE"/>
    <w:rsid w:val="00EF4FA7"/>
    <w:rsid w:val="00EF5BF1"/>
    <w:rsid w:val="00F0419F"/>
    <w:rsid w:val="00F242B8"/>
    <w:rsid w:val="00F30F1E"/>
    <w:rsid w:val="00F33A56"/>
    <w:rsid w:val="00F3772D"/>
    <w:rsid w:val="00F53E2E"/>
    <w:rsid w:val="00F706DF"/>
    <w:rsid w:val="00F741CC"/>
    <w:rsid w:val="00F8244D"/>
    <w:rsid w:val="00F86771"/>
    <w:rsid w:val="00F975A0"/>
    <w:rsid w:val="00FA2461"/>
    <w:rsid w:val="00FA2837"/>
    <w:rsid w:val="00FB63C0"/>
    <w:rsid w:val="00FC530B"/>
    <w:rsid w:val="00FD0705"/>
    <w:rsid w:val="00FE4663"/>
    <w:rsid w:val="00FF541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5A59ED61"/>
  <w15:chartTrackingRefBased/>
  <w15:docId w15:val="{4D9CB9D6-A6DE-418F-947B-B5B5D2719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7C6E92"/>
    <w:rPr>
      <w:color w:val="0000FF"/>
      <w:shd w:val="clear" w:color="auto" w:fill="auto"/>
    </w:rPr>
  </w:style>
  <w:style w:type="paragraph" w:customStyle="1" w:styleId="Pagedecouverture">
    <w:name w:val="Page de couverture"/>
    <w:basedOn w:val="Normal"/>
    <w:next w:val="Normal"/>
    <w:rsid w:val="007C6E92"/>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7C6E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E92"/>
  </w:style>
  <w:style w:type="paragraph" w:styleId="Footer">
    <w:name w:val="footer"/>
    <w:basedOn w:val="Normal"/>
    <w:link w:val="FooterChar"/>
    <w:uiPriority w:val="99"/>
    <w:unhideWhenUsed/>
    <w:rsid w:val="007C6E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E92"/>
  </w:style>
  <w:style w:type="paragraph" w:customStyle="1" w:styleId="FooterCoverPage">
    <w:name w:val="Footer Cover Page"/>
    <w:basedOn w:val="Normal"/>
    <w:link w:val="FooterCoverPageChar"/>
    <w:rsid w:val="007C6E9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C6E92"/>
    <w:rPr>
      <w:rFonts w:ascii="Times New Roman" w:hAnsi="Times New Roman" w:cs="Times New Roman"/>
      <w:sz w:val="24"/>
    </w:rPr>
  </w:style>
  <w:style w:type="paragraph" w:customStyle="1" w:styleId="FooterSensitivity">
    <w:name w:val="Footer Sensitivity"/>
    <w:basedOn w:val="Normal"/>
    <w:link w:val="FooterSensitivityChar"/>
    <w:rsid w:val="007C6E9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C6E92"/>
    <w:rPr>
      <w:rFonts w:ascii="Times New Roman" w:hAnsi="Times New Roman" w:cs="Times New Roman"/>
      <w:b/>
      <w:sz w:val="32"/>
    </w:rPr>
  </w:style>
  <w:style w:type="paragraph" w:customStyle="1" w:styleId="HeaderCoverPage">
    <w:name w:val="Header Cover Page"/>
    <w:basedOn w:val="Normal"/>
    <w:link w:val="HeaderCoverPageChar"/>
    <w:rsid w:val="007C6E9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C6E92"/>
    <w:rPr>
      <w:rFonts w:ascii="Times New Roman" w:hAnsi="Times New Roman" w:cs="Times New Roman"/>
      <w:sz w:val="24"/>
    </w:rPr>
  </w:style>
  <w:style w:type="paragraph" w:customStyle="1" w:styleId="HeaderSensitivity">
    <w:name w:val="Header Sensitivity"/>
    <w:basedOn w:val="Normal"/>
    <w:link w:val="HeaderSensitivityChar"/>
    <w:rsid w:val="007C6E9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C6E92"/>
    <w:rPr>
      <w:rFonts w:ascii="Times New Roman" w:hAnsi="Times New Roman" w:cs="Times New Roman"/>
      <w:b/>
      <w:sz w:val="32"/>
    </w:rPr>
  </w:style>
  <w:style w:type="paragraph" w:customStyle="1" w:styleId="HeaderSensitivityRight">
    <w:name w:val="Header Sensitivity Right"/>
    <w:basedOn w:val="Normal"/>
    <w:link w:val="HeaderSensitivityRightChar"/>
    <w:rsid w:val="007C6E9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C6E92"/>
    <w:rPr>
      <w:rFonts w:ascii="Times New Roman" w:hAnsi="Times New Roman" w:cs="Times New Roman"/>
      <w:sz w:val="28"/>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2"/>
    <w:basedOn w:val="Normal"/>
    <w:link w:val="ListParagraphChar"/>
    <w:uiPriority w:val="34"/>
    <w:qFormat/>
    <w:rsid w:val="00B14725"/>
    <w:pPr>
      <w:spacing w:after="200" w:line="276" w:lineRule="auto"/>
      <w:ind w:left="720"/>
      <w:contextualSpacing/>
    </w:pPr>
    <w:rPr>
      <w:lang w:val="fr-FR"/>
    </w:r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Schriftart: 9 pt"/>
    <w:basedOn w:val="Normal"/>
    <w:link w:val="FootnoteTextChar"/>
    <w:uiPriority w:val="99"/>
    <w:unhideWhenUsed/>
    <w:qFormat/>
    <w:rsid w:val="00B14725"/>
    <w:pPr>
      <w:spacing w:after="120" w:line="240" w:lineRule="auto"/>
      <w:ind w:left="357" w:hanging="357"/>
      <w:jc w:val="both"/>
    </w:pPr>
    <w:rPr>
      <w:rFonts w:ascii="Times New Roman" w:eastAsia="Times New Roman" w:hAnsi="Times New Roman" w:cs="Times New Roman"/>
      <w:sz w:val="20"/>
      <w:szCs w:val="20"/>
      <w:lang w:val="en-GB" w:eastAsia="zh-CN"/>
    </w:r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qFormat/>
    <w:rsid w:val="00B14725"/>
    <w:rPr>
      <w:rFonts w:ascii="Times New Roman" w:eastAsia="Times New Roman" w:hAnsi="Times New Roman" w:cs="Times New Roman"/>
      <w:sz w:val="20"/>
      <w:szCs w:val="20"/>
      <w:lang w:val="en-GB" w:eastAsia="zh-CN"/>
    </w:rPr>
  </w:style>
  <w:style w:type="character" w:styleId="FootnoteReference">
    <w:name w:val="footnote reference"/>
    <w:aliases w:val="Footnote symbol,Footnote reference number,Times 10 Point,Exposant 3 Point,EN Footnote Reference,note TESI,BVI fnr,Footnote Reference Number,E FNZ,-E Fußnotenzeichen,Footnote#,Ref,de nota al pie,SUPERS,Footnotes refss,Fussnota,FR,fr,R"/>
    <w:basedOn w:val="DefaultParagraphFont"/>
    <w:link w:val="BVIfnrCharCar1CarChar"/>
    <w:uiPriority w:val="99"/>
    <w:qFormat/>
    <w:rsid w:val="00B14725"/>
    <w:rPr>
      <w:vertAlign w:val="superscript"/>
    </w:rPr>
  </w:style>
  <w:style w:type="paragraph" w:customStyle="1" w:styleId="BVIfnrCharCar1CarChar">
    <w:name w:val="BVI fnr Char Car1 Car Char"/>
    <w:basedOn w:val="Normal"/>
    <w:next w:val="Normal"/>
    <w:link w:val="FootnoteReference"/>
    <w:uiPriority w:val="99"/>
    <w:rsid w:val="00B14725"/>
    <w:pPr>
      <w:spacing w:after="0" w:line="240" w:lineRule="auto"/>
      <w:jc w:val="both"/>
    </w:pPr>
    <w:rPr>
      <w:vertAlign w:val="superscript"/>
    </w:rPr>
  </w:style>
  <w:style w:type="character" w:styleId="CommentReference">
    <w:name w:val="annotation reference"/>
    <w:basedOn w:val="DefaultParagraphFont"/>
    <w:uiPriority w:val="99"/>
    <w:unhideWhenUsed/>
    <w:rsid w:val="00B14725"/>
    <w:rPr>
      <w:sz w:val="16"/>
      <w:szCs w:val="16"/>
    </w:rPr>
  </w:style>
  <w:style w:type="paragraph" w:styleId="CommentText">
    <w:name w:val="annotation text"/>
    <w:basedOn w:val="Normal"/>
    <w:link w:val="CommentTextChar"/>
    <w:uiPriority w:val="99"/>
    <w:unhideWhenUsed/>
    <w:rsid w:val="00B14725"/>
    <w:pPr>
      <w:spacing w:after="200" w:line="240" w:lineRule="auto"/>
    </w:pPr>
    <w:rPr>
      <w:sz w:val="20"/>
      <w:szCs w:val="20"/>
      <w:lang w:val="fr-FR"/>
    </w:rPr>
  </w:style>
  <w:style w:type="character" w:customStyle="1" w:styleId="CommentTextChar">
    <w:name w:val="Comment Text Char"/>
    <w:basedOn w:val="DefaultParagraphFont"/>
    <w:link w:val="CommentText"/>
    <w:uiPriority w:val="99"/>
    <w:rsid w:val="00B14725"/>
    <w:rPr>
      <w:sz w:val="20"/>
      <w:szCs w:val="20"/>
      <w:lang w:val="fr-FR"/>
    </w:rPr>
  </w:style>
  <w:style w:type="character" w:styleId="Hyperlink">
    <w:name w:val="Hyperlink"/>
    <w:basedOn w:val="DefaultParagraphFont"/>
    <w:uiPriority w:val="99"/>
    <w:unhideWhenUsed/>
    <w:rsid w:val="00B14725"/>
    <w:rPr>
      <w:color w:val="0563C1" w:themeColor="hyperlink"/>
      <w:u w:val="single"/>
    </w:rPr>
  </w:style>
  <w:style w:type="paragraph" w:styleId="NormalWeb">
    <w:name w:val="Normal (Web)"/>
    <w:basedOn w:val="Normal"/>
    <w:uiPriority w:val="99"/>
    <w:unhideWhenUsed/>
    <w:rsid w:val="00B14725"/>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B14725"/>
    <w:rPr>
      <w:lang w:val="fr-FR"/>
    </w:rPr>
  </w:style>
  <w:style w:type="character" w:styleId="EndnoteReference">
    <w:name w:val="endnote reference"/>
    <w:basedOn w:val="DefaultParagraphFont"/>
    <w:uiPriority w:val="99"/>
    <w:semiHidden/>
    <w:unhideWhenUsed/>
    <w:rsid w:val="00B14725"/>
    <w:rPr>
      <w:vertAlign w:val="superscript"/>
    </w:rPr>
  </w:style>
  <w:style w:type="paragraph" w:styleId="BalloonText">
    <w:name w:val="Balloon Text"/>
    <w:basedOn w:val="Normal"/>
    <w:link w:val="BalloonTextChar"/>
    <w:uiPriority w:val="99"/>
    <w:semiHidden/>
    <w:unhideWhenUsed/>
    <w:rsid w:val="00B147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72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32900"/>
    <w:rPr>
      <w:b/>
      <w:bCs/>
    </w:rPr>
  </w:style>
  <w:style w:type="character" w:customStyle="1" w:styleId="CommentSubjectChar">
    <w:name w:val="Comment Subject Char"/>
    <w:basedOn w:val="CommentTextChar"/>
    <w:link w:val="CommentSubject"/>
    <w:uiPriority w:val="99"/>
    <w:semiHidden/>
    <w:rsid w:val="00A32900"/>
    <w:rPr>
      <w:b/>
      <w:bCs/>
      <w:sz w:val="20"/>
      <w:szCs w:val="20"/>
      <w:lang w:val="fr-FR"/>
    </w:rPr>
  </w:style>
  <w:style w:type="character" w:styleId="FollowedHyperlink">
    <w:name w:val="FollowedHyperlink"/>
    <w:basedOn w:val="DefaultParagraphFont"/>
    <w:uiPriority w:val="99"/>
    <w:semiHidden/>
    <w:unhideWhenUsed/>
    <w:rsid w:val="00A32900"/>
    <w:rPr>
      <w:color w:val="954F72" w:themeColor="followedHyperlink"/>
      <w:u w:val="single"/>
    </w:rPr>
  </w:style>
  <w:style w:type="paragraph" w:styleId="Revision">
    <w:name w:val="Revision"/>
    <w:hidden/>
    <w:uiPriority w:val="99"/>
    <w:semiHidden/>
    <w:rsid w:val="00A32900"/>
    <w:pPr>
      <w:spacing w:after="0" w:line="240" w:lineRule="auto"/>
    </w:pPr>
    <w:rPr>
      <w:lang w:val="fr-FR"/>
    </w:rPr>
  </w:style>
  <w:style w:type="character" w:customStyle="1" w:styleId="A8">
    <w:name w:val="A8"/>
    <w:uiPriority w:val="99"/>
    <w:rsid w:val="00A32900"/>
    <w:rPr>
      <w:rFonts w:ascii="EC Square Sans Pro Light" w:hAnsi="EC Square Sans Pro Light" w:cs="EC Square Sans Pro Light"/>
      <w:color w:val="000000"/>
      <w:sz w:val="12"/>
      <w:szCs w:val="12"/>
    </w:rPr>
  </w:style>
  <w:style w:type="paragraph" w:styleId="EndnoteText">
    <w:name w:val="endnote text"/>
    <w:basedOn w:val="Normal"/>
    <w:link w:val="EndnoteTextChar"/>
    <w:uiPriority w:val="99"/>
    <w:semiHidden/>
    <w:unhideWhenUsed/>
    <w:rsid w:val="00A32900"/>
    <w:pPr>
      <w:spacing w:after="0" w:line="240" w:lineRule="auto"/>
    </w:pPr>
    <w:rPr>
      <w:sz w:val="20"/>
      <w:szCs w:val="20"/>
      <w:lang w:val="fr-FR"/>
    </w:rPr>
  </w:style>
  <w:style w:type="character" w:customStyle="1" w:styleId="EndnoteTextChar">
    <w:name w:val="Endnote Text Char"/>
    <w:basedOn w:val="DefaultParagraphFont"/>
    <w:link w:val="EndnoteText"/>
    <w:uiPriority w:val="99"/>
    <w:semiHidden/>
    <w:rsid w:val="00A32900"/>
    <w:rPr>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322389">
      <w:bodyDiv w:val="1"/>
      <w:marLeft w:val="0"/>
      <w:marRight w:val="0"/>
      <w:marTop w:val="0"/>
      <w:marBottom w:val="0"/>
      <w:divBdr>
        <w:top w:val="none" w:sz="0" w:space="0" w:color="auto"/>
        <w:left w:val="none" w:sz="0" w:space="0" w:color="auto"/>
        <w:bottom w:val="none" w:sz="0" w:space="0" w:color="auto"/>
        <w:right w:val="none" w:sz="0" w:space="0" w:color="auto"/>
      </w:divBdr>
    </w:div>
    <w:div w:id="190710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A32019R1150" TargetMode="External"/><Relationship Id="rId13" Type="http://schemas.openxmlformats.org/officeDocument/2006/relationships/hyperlink" Target="https://cor.europa.eu/en/our-work/Pages/OpinionTimeline.aspx?opId=CDR-2655-2019" TargetMode="External"/><Relationship Id="rId18" Type="http://schemas.openxmlformats.org/officeDocument/2006/relationships/hyperlink" Target="https://eur-lex.europa.eu/legal-content/EN/TXT/?uri=celex%3A32019R1150" TargetMode="External"/><Relationship Id="rId3" Type="http://schemas.openxmlformats.org/officeDocument/2006/relationships/hyperlink" Target="https://ec.europa.eu/social/main.jsp?catId=1223" TargetMode="External"/><Relationship Id="rId21" Type="http://schemas.openxmlformats.org/officeDocument/2006/relationships/hyperlink" Target="https://eur-lex.europa.eu/legal-content/EN/ALL/?uri=COM%3A2021%3A281%3AFIN" TargetMode="External"/><Relationship Id="rId7" Type="http://schemas.openxmlformats.org/officeDocument/2006/relationships/hyperlink" Target="https://eur-lex.europa.eu/eli/reg/2016/679/oj" TargetMode="External"/><Relationship Id="rId12" Type="http://schemas.openxmlformats.org/officeDocument/2006/relationships/hyperlink" Target="https://www.eesc.europa.eu/en/our-work/opinions-information-reports/opinions/fair-work-platform-economy-exploratory-opinion-request-german-presidency" TargetMode="External"/><Relationship Id="rId17" Type="http://schemas.openxmlformats.org/officeDocument/2006/relationships/hyperlink" Target="https://eur-lex.europa.eu/legal-content/EN/ALL/?uri=CELEX%3A32003H0134" TargetMode="External"/><Relationship Id="rId2" Type="http://schemas.openxmlformats.org/officeDocument/2006/relationships/hyperlink" Target="https://eur-lex.europa.eu/legal-content/EN/TXT/?uri=CELEX%3A52021PC0206" TargetMode="External"/><Relationship Id="rId16" Type="http://schemas.openxmlformats.org/officeDocument/2006/relationships/hyperlink" Target="https://ec.europa.eu/social/main.jsp?catId=1312&amp;langId=en" TargetMode="External"/><Relationship Id="rId20" Type="http://schemas.openxmlformats.org/officeDocument/2006/relationships/hyperlink" Target="https://ec.europa.eu/eurostat/statistics-explained/index.php?title=Wages_and_labour_costs" TargetMode="External"/><Relationship Id="rId1" Type="http://schemas.openxmlformats.org/officeDocument/2006/relationships/hyperlink" Target="https://ec.europa.eu/info/sites/default/files/political-guidelines-next-commission_en_0.pdf" TargetMode="External"/><Relationship Id="rId6" Type="http://schemas.openxmlformats.org/officeDocument/2006/relationships/hyperlink" Target="https://ec.europa.eu/social/main.jsp?catId=738&amp;langId=en&amp;pubId=8428&amp;furtherPubs=yes" TargetMode="External"/><Relationship Id="rId11" Type="http://schemas.openxmlformats.org/officeDocument/2006/relationships/hyperlink" Target="https://www.consilium.europa.eu/en/meetings/epsco/2020/12/03/" TargetMode="External"/><Relationship Id="rId5" Type="http://schemas.openxmlformats.org/officeDocument/2006/relationships/hyperlink" Target="https://ec.europa.eu/social/main.jsp?catId=738&amp;langId=en&amp;pubId=8399&amp;furtherPubs=yes" TargetMode="External"/><Relationship Id="rId15" Type="http://schemas.openxmlformats.org/officeDocument/2006/relationships/hyperlink" Target="https://eur-lex.europa.eu/legal-content/EN/TXT/?uri=CELEX%3A32019H1115%2801%29" TargetMode="External"/><Relationship Id="rId10" Type="http://schemas.openxmlformats.org/officeDocument/2006/relationships/hyperlink" Target="https://www.europarl.europa.eu/doceo/document/TA-9-2021-0385_EN.html" TargetMode="External"/><Relationship Id="rId19" Type="http://schemas.openxmlformats.org/officeDocument/2006/relationships/hyperlink" Target="https://eur-lex.europa.eu/eli/reg/2016/679/oj" TargetMode="External"/><Relationship Id="rId4" Type="http://schemas.openxmlformats.org/officeDocument/2006/relationships/hyperlink" Target="https://www.europarl.europa.eu/doceo/document/TA-9-2021-0021_EN.html" TargetMode="External"/><Relationship Id="rId9" Type="http://schemas.openxmlformats.org/officeDocument/2006/relationships/hyperlink" Target="https://oeil.secure.europarl.europa.eu/oeil/popups/ficheprocedure.do?lang=en&amp;reference=2019/2186(INI)" TargetMode="External"/><Relationship Id="rId14" Type="http://schemas.openxmlformats.org/officeDocument/2006/relationships/hyperlink" Target="https://papers.ssrn.com/sol3/papers.cfm?abstract_id=38396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ct:contentTypeSchema ct:_="" ma:_="" ma:contentTypeName="EC Document" ma:contentTypeID="0x010100258AA79CEB83498886A3A086811232500013474F87E96564419940A5CCF6AFB011" ma:contentTypeVersion="0" ma:contentTypeDescription="Create a new document in this library." ma:contentTypeScope="" ma:versionID="e49b80d28ad0e74f08d5e8fe4c5e5f1c" xmlns:ct="http://schemas.microsoft.com/office/2006/metadata/contentType" xmlns:ma="http://schemas.microsoft.com/office/2006/metadata/properties/metaAttributes">
<xsd:schema targetNamespace="http://schemas.microsoft.com/office/2006/metadata/properties" ma:root="true" ma:fieldsID="ae74be22634a101112b16dfca5eb9985" ns2:_="" ns3:_="" xmlns:xsd="http://www.w3.org/2001/XMLSchema" xmlns:xs="http://www.w3.org/2001/XMLSchema" xmlns:p="http://schemas.microsoft.com/office/2006/metadata/properties" xmlns:ns2="http://schemas.microsoft.com/sharepoint/v3/fields" xmlns:ns3="$ListId:Working Documents;">
<xsd:import namespace="http://schemas.microsoft.com/sharepoint/v3/fields"/>
<xsd:import namespace="$ListId:Working Documents;"/>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targetNamespace="http://schemas.microsoft.com/sharepoint/v3/field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targetNamespace="$ListId:Working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2.xml><?xml version="1.0" encoding="utf-8"?><p:properties xmlns:p="http://schemas.microsoft.com/office/2006/metadata/properties" xmlns:xsi="http://www.w3.org/2001/XMLSchema-instance" xmlns:pc="http://schemas.microsoft.com/office/infopath/2007/PartnerControls"><documentManagement><EC_Collab_Reference xmlns="$ListId:Working Documents;" xsi:nil="true"></EC_Collab_Reference><_Status xmlns="http://schemas.microsoft.com/sharepoint/v3/fields">Not Started</_Status><EC_Collab_DocumentLanguage xmlns="$ListId:Working Documents;">EN</EC_Collab_DocumentLanguage><EC_Collab_Status xmlns="$ListId:Working Documents;">Not Started</EC_Collab_Status></documentManagement></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88754-34C0-41F5-8858-A26AE5868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ListId:Working Document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09BA68-5B89-4366-A9C7-D280DFE4027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ListId:Working Documents;"/>
    <ds:schemaRef ds:uri="http://purl.org/dc/elements/1.1/"/>
    <ds:schemaRef ds:uri="http://schemas.microsoft.com/office/2006/metadata/properties"/>
    <ds:schemaRef ds:uri="http://schemas.microsoft.com/sharepoint/v3/fields"/>
    <ds:schemaRef ds:uri="http://www.w3.org/XML/1998/namespace"/>
    <ds:schemaRef ds:uri="http://purl.org/dc/dcmitype/"/>
  </ds:schemaRefs>
</ds:datastoreItem>
</file>

<file path=customXml/itemProps3.xml><?xml version="1.0" encoding="utf-8"?>
<ds:datastoreItem xmlns:ds="http://schemas.openxmlformats.org/officeDocument/2006/customXml" ds:itemID="{A9976B28-C2AB-4A18-B956-B29AE724163E}">
  <ds:schemaRefs>
    <ds:schemaRef ds:uri="http://schemas.microsoft.com/sharepoint/v3/contenttype/forms"/>
  </ds:schemaRefs>
</ds:datastoreItem>
</file>

<file path=customXml/itemProps4.xml><?xml version="1.0" encoding="utf-8"?>
<ds:datastoreItem xmlns:ds="http://schemas.openxmlformats.org/officeDocument/2006/customXml" ds:itemID="{0CFE6663-C7EA-43AD-B753-0B0E7CFF8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6763</Words>
  <Characters>38483</Characters>
  <Application>Microsoft Office Word</Application>
  <DocSecurity>0</DocSecurity>
  <Lines>565</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2021-12-07T14:10:00Z</dcterms:created>
  <dcterms:modified xsi:type="dcterms:W3CDTF">2021-12-08T14:13:00Z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MSIP_Label_6bd9ddd1-4d20-43f6-abfa-fc3c07406f94_Enabled">
    <vt:lpwstr>true</vt:lpwstr>
  </property>
  <property fmtid="{D5CDD505-2E9C-101B-9397-08002B2CF9AE}" pid="10" name="MSIP_Label_6bd9ddd1-4d20-43f6-abfa-fc3c07406f94_SetDate">
    <vt:lpwstr>2021-11-29T10:54:20Z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7036eeca-ec0b-4242-9b93-ef7354acb57d</vt:lpwstr>
  </property>
  <property fmtid="{D5CDD505-2E9C-101B-9397-08002B2CF9AE}" pid="15" name="MSIP_Label_6bd9ddd1-4d20-43f6-abfa-fc3c07406f94_ContentBits">
    <vt:lpwstr>0</vt:lpwstr>
  </property>
  <property fmtid="{D5CDD505-2E9C-101B-9397-08002B2CF9AE}" pid="16" name="_LW_INVALIDATED__LW_INVALIDATED__LW_INVALIDATED_ContentTypeId">
    <vt:lpwstr>0x010100258AA79CEB83498886A3A086811232500013474F87E96564419940A5CCF6AFB011</vt:lpwstr>
  </property>
</Properties>
</file>