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23926" w14:textId="6B42B169" w:rsidR="007C6B06" w:rsidRDefault="00EF1D98" w:rsidP="00EF1D98">
      <w:pPr>
        <w:pStyle w:val="Pagedecouverture"/>
        <w:rPr>
          <w:noProof/>
        </w:rPr>
      </w:pPr>
      <w:bookmarkStart w:id="0" w:name="LW_BM_COVERPAGE"/>
      <w:r>
        <w:rPr>
          <w:noProof/>
        </w:rPr>
        <w:pict w14:anchorId="716BF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alt="6D788FBE-A3B8-432E-AF10-34CD12551C7E" style="width:455.25pt;height:336.75pt">
            <v:imagedata r:id="rId11" o:title=""/>
          </v:shape>
        </w:pict>
      </w:r>
    </w:p>
    <w:bookmarkEnd w:id="0"/>
    <w:p w14:paraId="0B975B66" w14:textId="77777777" w:rsidR="007C6B06" w:rsidRDefault="007C6B06" w:rsidP="007C6B06">
      <w:pPr>
        <w:rPr>
          <w:noProof/>
        </w:rPr>
        <w:sectPr w:rsidR="007C6B06" w:rsidSect="00EF1D9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899FD72" w14:textId="77777777" w:rsidR="00F8677E" w:rsidRPr="00007CCD" w:rsidRDefault="004174A1" w:rsidP="00F8677E">
      <w:pPr>
        <w:pStyle w:val="Heading1"/>
        <w:rPr>
          <w:rFonts w:eastAsia="Calibri"/>
          <w:noProof/>
          <w:szCs w:val="24"/>
        </w:rPr>
      </w:pPr>
      <w:bookmarkStart w:id="1" w:name="_GoBack"/>
      <w:bookmarkEnd w:id="1"/>
      <w:r>
        <w:rPr>
          <w:rFonts w:eastAsia="Calibri"/>
          <w:noProof/>
          <w:szCs w:val="24"/>
        </w:rPr>
        <w:lastRenderedPageBreak/>
        <w:t>Introduction</w:t>
      </w:r>
    </w:p>
    <w:p w14:paraId="569CCA64" w14:textId="1A8AF567" w:rsidR="00F86BD3" w:rsidRDefault="001B4E7E" w:rsidP="6F98861F">
      <w:pPr>
        <w:spacing w:after="160" w:line="256" w:lineRule="auto"/>
        <w:rPr>
          <w:noProof/>
          <w:color w:val="000000" w:themeColor="text1"/>
          <w:lang w:eastAsia="nl-BE"/>
        </w:rPr>
      </w:pPr>
      <w:r>
        <w:rPr>
          <w:noProof/>
          <w:color w:val="000000" w:themeColor="text1"/>
          <w:lang w:eastAsia="nl-BE"/>
        </w:rPr>
        <w:t>Now is t</w:t>
      </w:r>
      <w:r w:rsidR="00930292" w:rsidRPr="0020504F">
        <w:rPr>
          <w:noProof/>
          <w:color w:val="000000" w:themeColor="text1"/>
          <w:lang w:eastAsia="nl-BE"/>
        </w:rPr>
        <w:t xml:space="preserve">he time </w:t>
      </w:r>
      <w:r w:rsidR="00BF3042" w:rsidRPr="0020504F">
        <w:rPr>
          <w:noProof/>
          <w:color w:val="000000" w:themeColor="text1"/>
          <w:lang w:eastAsia="nl-BE"/>
        </w:rPr>
        <w:t xml:space="preserve">to </w:t>
      </w:r>
      <w:r w:rsidR="00BF4EE2">
        <w:rPr>
          <w:noProof/>
          <w:color w:val="000000" w:themeColor="text1"/>
          <w:lang w:eastAsia="nl-BE"/>
        </w:rPr>
        <w:t xml:space="preserve">fully harness the potential of </w:t>
      </w:r>
      <w:r w:rsidR="00BF3042" w:rsidRPr="0020504F">
        <w:rPr>
          <w:noProof/>
          <w:color w:val="000000" w:themeColor="text1"/>
          <w:lang w:eastAsia="nl-BE"/>
        </w:rPr>
        <w:t>algae</w:t>
      </w:r>
      <w:r w:rsidR="00BF4EE2">
        <w:rPr>
          <w:noProof/>
          <w:color w:val="000000" w:themeColor="text1"/>
          <w:lang w:eastAsia="nl-BE"/>
        </w:rPr>
        <w:t xml:space="preserve"> </w:t>
      </w:r>
      <w:r w:rsidR="00BF3042" w:rsidRPr="0020504F">
        <w:rPr>
          <w:noProof/>
          <w:color w:val="000000" w:themeColor="text1"/>
          <w:lang w:eastAsia="nl-BE"/>
        </w:rPr>
        <w:t>as a renewable resource</w:t>
      </w:r>
      <w:r w:rsidR="005B08F6" w:rsidRPr="0020504F">
        <w:rPr>
          <w:noProof/>
          <w:color w:val="000000" w:themeColor="text1"/>
          <w:lang w:eastAsia="nl-BE"/>
        </w:rPr>
        <w:t xml:space="preserve"> in Europe</w:t>
      </w:r>
      <w:r w:rsidR="00BF3042" w:rsidRPr="255DED5B">
        <w:rPr>
          <w:noProof/>
          <w:color w:val="000000" w:themeColor="text1"/>
          <w:lang w:eastAsia="nl-BE"/>
        </w:rPr>
        <w:t xml:space="preserve">. The need to ensure the security of supply of raw materials and energy has become </w:t>
      </w:r>
      <w:r w:rsidR="00BF4EE2">
        <w:rPr>
          <w:noProof/>
          <w:color w:val="000000" w:themeColor="text1"/>
          <w:lang w:eastAsia="nl-BE"/>
        </w:rPr>
        <w:t xml:space="preserve">all the </w:t>
      </w:r>
      <w:r w:rsidR="00BF3042" w:rsidRPr="255DED5B">
        <w:rPr>
          <w:noProof/>
          <w:color w:val="000000" w:themeColor="text1"/>
          <w:lang w:eastAsia="nl-BE"/>
        </w:rPr>
        <w:t xml:space="preserve">more </w:t>
      </w:r>
      <w:r w:rsidR="00BF4EE2">
        <w:rPr>
          <w:noProof/>
          <w:color w:val="000000" w:themeColor="text1"/>
          <w:lang w:eastAsia="nl-BE"/>
        </w:rPr>
        <w:t>pressing</w:t>
      </w:r>
      <w:r w:rsidR="00BF4EE2" w:rsidRPr="255DED5B">
        <w:rPr>
          <w:noProof/>
          <w:color w:val="000000" w:themeColor="text1"/>
          <w:lang w:eastAsia="nl-BE"/>
        </w:rPr>
        <w:t xml:space="preserve"> </w:t>
      </w:r>
      <w:r w:rsidR="00BF3042" w:rsidRPr="255DED5B">
        <w:rPr>
          <w:noProof/>
          <w:color w:val="000000" w:themeColor="text1"/>
          <w:lang w:eastAsia="nl-BE"/>
        </w:rPr>
        <w:t xml:space="preserve">with </w:t>
      </w:r>
      <w:r w:rsidR="00A64861" w:rsidRPr="777EEFA7">
        <w:rPr>
          <w:noProof/>
          <w:color w:val="000000" w:themeColor="text1"/>
          <w:lang w:eastAsia="nl-BE"/>
        </w:rPr>
        <w:t xml:space="preserve">the unjustified </w:t>
      </w:r>
      <w:r w:rsidR="00A64861" w:rsidRPr="255DED5B">
        <w:rPr>
          <w:noProof/>
          <w:color w:val="000000" w:themeColor="text1"/>
          <w:lang w:eastAsia="nl-BE"/>
        </w:rPr>
        <w:t>and unprovoked Russian</w:t>
      </w:r>
      <w:r w:rsidR="00015573" w:rsidRPr="777EEFA7">
        <w:rPr>
          <w:noProof/>
          <w:color w:val="000000" w:themeColor="text1"/>
          <w:lang w:eastAsia="nl-BE"/>
        </w:rPr>
        <w:t xml:space="preserve"> </w:t>
      </w:r>
      <w:r w:rsidR="0073131D">
        <w:rPr>
          <w:noProof/>
          <w:color w:val="000000" w:themeColor="text1"/>
          <w:lang w:eastAsia="nl-BE"/>
        </w:rPr>
        <w:t xml:space="preserve">military </w:t>
      </w:r>
      <w:r w:rsidR="00015573" w:rsidRPr="777EEFA7">
        <w:rPr>
          <w:noProof/>
          <w:color w:val="000000" w:themeColor="text1"/>
          <w:lang w:eastAsia="nl-BE"/>
        </w:rPr>
        <w:t>aggression against Ukraine</w:t>
      </w:r>
      <w:r w:rsidR="00015573" w:rsidRPr="255DED5B">
        <w:rPr>
          <w:noProof/>
          <w:color w:val="000000" w:themeColor="text1"/>
          <w:lang w:eastAsia="nl-BE"/>
        </w:rPr>
        <w:t>,</w:t>
      </w:r>
      <w:r w:rsidR="00015573" w:rsidRPr="777EEFA7">
        <w:rPr>
          <w:noProof/>
          <w:color w:val="000000" w:themeColor="text1"/>
          <w:lang w:eastAsia="nl-BE"/>
        </w:rPr>
        <w:t xml:space="preserve"> which </w:t>
      </w:r>
      <w:r w:rsidR="00015573" w:rsidRPr="255DED5B">
        <w:rPr>
          <w:noProof/>
          <w:color w:val="000000" w:themeColor="text1"/>
          <w:lang w:eastAsia="nl-BE"/>
        </w:rPr>
        <w:t>affects the availability of fertilisers, animal feed ingredients and energy.</w:t>
      </w:r>
      <w:r w:rsidR="255DED5B" w:rsidRPr="529BAF91">
        <w:rPr>
          <w:noProof/>
        </w:rPr>
        <w:t xml:space="preserve"> This is </w:t>
      </w:r>
      <w:r w:rsidR="000A54AB">
        <w:rPr>
          <w:noProof/>
        </w:rPr>
        <w:t>‘</w:t>
      </w:r>
      <w:r w:rsidR="00A60E82" w:rsidRPr="529BAF91">
        <w:rPr>
          <w:noProof/>
        </w:rPr>
        <w:t>fuelling</w:t>
      </w:r>
      <w:r w:rsidR="255DED5B" w:rsidRPr="529BAF91">
        <w:rPr>
          <w:noProof/>
        </w:rPr>
        <w:t xml:space="preserve"> high global energy,</w:t>
      </w:r>
      <w:r w:rsidR="00015573" w:rsidRPr="529BAF91">
        <w:rPr>
          <w:noProof/>
        </w:rPr>
        <w:t xml:space="preserve"> commodity and food prices and increasing uncertainty, factors that are dampening growth and exacerbating inflationary pressures globally</w:t>
      </w:r>
      <w:r w:rsidR="000A54AB">
        <w:rPr>
          <w:noProof/>
          <w:szCs w:val="24"/>
        </w:rPr>
        <w:t>’</w:t>
      </w:r>
      <w:r w:rsidR="00A3362E" w:rsidRPr="529BAF91">
        <w:rPr>
          <w:rStyle w:val="FootnoteReference"/>
          <w:noProof/>
        </w:rPr>
        <w:footnoteReference w:id="2"/>
      </w:r>
      <w:r w:rsidR="255DED5B" w:rsidRPr="255DED5B">
        <w:rPr>
          <w:noProof/>
          <w:szCs w:val="24"/>
        </w:rPr>
        <w:t>.</w:t>
      </w:r>
    </w:p>
    <w:p w14:paraId="580D3F36" w14:textId="557466A4" w:rsidR="0073131D" w:rsidRDefault="00D64AAF" w:rsidP="255DED5B">
      <w:pPr>
        <w:spacing w:after="160" w:line="259" w:lineRule="auto"/>
        <w:rPr>
          <w:noProof/>
          <w:color w:val="000000" w:themeColor="text1"/>
          <w:lang w:eastAsia="nl-BE"/>
        </w:rPr>
      </w:pPr>
      <w:r w:rsidRPr="255DED5B">
        <w:rPr>
          <w:noProof/>
          <w:color w:val="000000" w:themeColor="text1"/>
          <w:lang w:eastAsia="nl-BE"/>
        </w:rPr>
        <w:t xml:space="preserve">A growing global population, </w:t>
      </w:r>
      <w:r w:rsidR="00B019C5">
        <w:rPr>
          <w:noProof/>
          <w:color w:val="000000" w:themeColor="text1"/>
          <w:lang w:eastAsia="nl-BE"/>
        </w:rPr>
        <w:t xml:space="preserve">the depletion </w:t>
      </w:r>
      <w:r w:rsidRPr="255DED5B">
        <w:rPr>
          <w:noProof/>
          <w:color w:val="000000" w:themeColor="text1"/>
          <w:lang w:eastAsia="nl-BE"/>
        </w:rPr>
        <w:t xml:space="preserve">of resources, environmental </w:t>
      </w:r>
      <w:r w:rsidR="00E83E04">
        <w:rPr>
          <w:noProof/>
          <w:color w:val="000000" w:themeColor="text1"/>
          <w:lang w:eastAsia="nl-BE"/>
        </w:rPr>
        <w:t>pr</w:t>
      </w:r>
      <w:r w:rsidR="001735A4">
        <w:rPr>
          <w:noProof/>
          <w:color w:val="000000" w:themeColor="text1"/>
          <w:lang w:eastAsia="nl-BE"/>
        </w:rPr>
        <w:t>essures</w:t>
      </w:r>
      <w:r w:rsidRPr="255DED5B">
        <w:rPr>
          <w:noProof/>
          <w:color w:val="000000" w:themeColor="text1"/>
          <w:lang w:eastAsia="nl-BE"/>
        </w:rPr>
        <w:t xml:space="preserve">, and climate change require a </w:t>
      </w:r>
      <w:r w:rsidR="00BC0F65">
        <w:rPr>
          <w:b/>
          <w:bCs/>
          <w:noProof/>
          <w:color w:val="000000" w:themeColor="text1"/>
          <w:lang w:eastAsia="nl-BE"/>
        </w:rPr>
        <w:t>different</w:t>
      </w:r>
      <w:r w:rsidR="00BC0F65" w:rsidRPr="255DED5B">
        <w:rPr>
          <w:b/>
          <w:bCs/>
          <w:noProof/>
          <w:color w:val="000000" w:themeColor="text1"/>
          <w:lang w:eastAsia="nl-BE"/>
        </w:rPr>
        <w:t xml:space="preserve"> </w:t>
      </w:r>
      <w:r w:rsidRPr="255DED5B">
        <w:rPr>
          <w:b/>
          <w:bCs/>
          <w:noProof/>
          <w:color w:val="000000" w:themeColor="text1"/>
          <w:lang w:eastAsia="nl-BE"/>
        </w:rPr>
        <w:t>approach to</w:t>
      </w:r>
      <w:r w:rsidR="00BC0F65">
        <w:rPr>
          <w:b/>
          <w:bCs/>
          <w:noProof/>
          <w:color w:val="000000" w:themeColor="text1"/>
          <w:lang w:eastAsia="nl-BE"/>
        </w:rPr>
        <w:t xml:space="preserve"> be taken</w:t>
      </w:r>
      <w:r w:rsidR="00987A96">
        <w:rPr>
          <w:b/>
          <w:bCs/>
          <w:noProof/>
          <w:color w:val="000000" w:themeColor="text1"/>
          <w:lang w:eastAsia="nl-BE"/>
        </w:rPr>
        <w:t xml:space="preserve"> to</w:t>
      </w:r>
      <w:r w:rsidRPr="255DED5B">
        <w:rPr>
          <w:b/>
          <w:bCs/>
          <w:noProof/>
          <w:color w:val="000000" w:themeColor="text1"/>
          <w:lang w:eastAsia="nl-BE"/>
        </w:rPr>
        <w:t xml:space="preserve"> food </w:t>
      </w:r>
      <w:r w:rsidR="00BB084A">
        <w:rPr>
          <w:b/>
          <w:bCs/>
          <w:noProof/>
          <w:color w:val="000000" w:themeColor="text1"/>
          <w:lang w:eastAsia="nl-BE"/>
        </w:rPr>
        <w:t>and econom</w:t>
      </w:r>
      <w:r w:rsidR="001735A4">
        <w:rPr>
          <w:b/>
          <w:bCs/>
          <w:noProof/>
          <w:color w:val="000000" w:themeColor="text1"/>
          <w:lang w:eastAsia="nl-BE"/>
        </w:rPr>
        <w:t>ic</w:t>
      </w:r>
      <w:r w:rsidR="00BB084A">
        <w:rPr>
          <w:b/>
          <w:bCs/>
          <w:noProof/>
          <w:color w:val="000000" w:themeColor="text1"/>
          <w:lang w:eastAsia="nl-BE"/>
        </w:rPr>
        <w:t xml:space="preserve"> </w:t>
      </w:r>
      <w:r w:rsidRPr="255DED5B">
        <w:rPr>
          <w:b/>
          <w:bCs/>
          <w:noProof/>
          <w:color w:val="000000" w:themeColor="text1"/>
          <w:lang w:eastAsia="nl-BE"/>
        </w:rPr>
        <w:t>systems</w:t>
      </w:r>
      <w:r w:rsidRPr="255DED5B">
        <w:rPr>
          <w:noProof/>
          <w:color w:val="000000" w:themeColor="text1"/>
          <w:lang w:eastAsia="nl-BE"/>
        </w:rPr>
        <w:t xml:space="preserve">. </w:t>
      </w:r>
      <w:r w:rsidR="00987A96">
        <w:rPr>
          <w:noProof/>
          <w:color w:val="000000" w:themeColor="text1"/>
          <w:lang w:eastAsia="nl-BE"/>
        </w:rPr>
        <w:t>For this t</w:t>
      </w:r>
      <w:r w:rsidR="00987A96" w:rsidRPr="255DED5B">
        <w:rPr>
          <w:noProof/>
          <w:color w:val="000000" w:themeColor="text1"/>
          <w:lang w:eastAsia="nl-BE"/>
        </w:rPr>
        <w:t xml:space="preserve">o </w:t>
      </w:r>
      <w:r w:rsidR="00987A96">
        <w:rPr>
          <w:noProof/>
          <w:color w:val="000000" w:themeColor="text1"/>
          <w:lang w:eastAsia="nl-BE"/>
        </w:rPr>
        <w:t>happen</w:t>
      </w:r>
      <w:r w:rsidRPr="255DED5B">
        <w:rPr>
          <w:noProof/>
          <w:color w:val="000000" w:themeColor="text1"/>
          <w:lang w:eastAsia="nl-BE"/>
        </w:rPr>
        <w:t>,</w:t>
      </w:r>
      <w:r w:rsidR="008752B7">
        <w:rPr>
          <w:noProof/>
          <w:color w:val="000000" w:themeColor="text1"/>
          <w:lang w:eastAsia="nl-BE"/>
        </w:rPr>
        <w:t xml:space="preserve"> it is essential to develop</w:t>
      </w:r>
      <w:r w:rsidRPr="255DED5B">
        <w:rPr>
          <w:noProof/>
          <w:color w:val="000000" w:themeColor="text1"/>
          <w:lang w:eastAsia="nl-BE"/>
        </w:rPr>
        <w:t xml:space="preserve"> new </w:t>
      </w:r>
      <w:r w:rsidR="008752B7">
        <w:rPr>
          <w:noProof/>
          <w:color w:val="000000" w:themeColor="text1"/>
          <w:lang w:eastAsia="nl-BE"/>
        </w:rPr>
        <w:t xml:space="preserve">and </w:t>
      </w:r>
      <w:r w:rsidRPr="255DED5B">
        <w:rPr>
          <w:noProof/>
          <w:color w:val="000000" w:themeColor="text1"/>
          <w:lang w:eastAsia="nl-BE"/>
        </w:rPr>
        <w:t xml:space="preserve">sustainable ways </w:t>
      </w:r>
      <w:r w:rsidR="008752B7">
        <w:rPr>
          <w:noProof/>
          <w:color w:val="000000" w:themeColor="text1"/>
          <w:lang w:eastAsia="nl-BE"/>
        </w:rPr>
        <w:t>of</w:t>
      </w:r>
      <w:r w:rsidR="008752B7" w:rsidRPr="255DED5B">
        <w:rPr>
          <w:noProof/>
          <w:color w:val="000000" w:themeColor="text1"/>
          <w:lang w:eastAsia="nl-BE"/>
        </w:rPr>
        <w:t xml:space="preserve"> </w:t>
      </w:r>
      <w:r w:rsidRPr="255DED5B">
        <w:rPr>
          <w:noProof/>
          <w:color w:val="000000" w:themeColor="text1"/>
          <w:lang w:eastAsia="nl-BE"/>
        </w:rPr>
        <w:t>feed</w:t>
      </w:r>
      <w:r w:rsidR="008752B7">
        <w:rPr>
          <w:noProof/>
          <w:color w:val="000000" w:themeColor="text1"/>
          <w:lang w:eastAsia="nl-BE"/>
        </w:rPr>
        <w:t>ing</w:t>
      </w:r>
      <w:r w:rsidRPr="255DED5B">
        <w:rPr>
          <w:noProof/>
          <w:color w:val="000000" w:themeColor="text1"/>
          <w:lang w:eastAsia="nl-BE"/>
        </w:rPr>
        <w:t xml:space="preserve"> a rapidly growing global population.</w:t>
      </w:r>
      <w:r w:rsidR="002618C9">
        <w:rPr>
          <w:noProof/>
          <w:color w:val="000000" w:themeColor="text1"/>
          <w:lang w:eastAsia="nl-BE"/>
        </w:rPr>
        <w:t xml:space="preserve"> How? By, for one, making use of the vast and too little used resource that is</w:t>
      </w:r>
      <w:r w:rsidRPr="255DED5B">
        <w:rPr>
          <w:noProof/>
          <w:color w:val="000000" w:themeColor="text1"/>
          <w:lang w:eastAsia="nl-BE"/>
        </w:rPr>
        <w:t xml:space="preserve"> </w:t>
      </w:r>
      <w:r w:rsidR="002618C9">
        <w:rPr>
          <w:noProof/>
          <w:color w:val="000000" w:themeColor="text1"/>
          <w:lang w:eastAsia="nl-BE"/>
        </w:rPr>
        <w:t>t</w:t>
      </w:r>
      <w:r w:rsidR="002618C9" w:rsidRPr="255DED5B">
        <w:rPr>
          <w:noProof/>
          <w:color w:val="000000" w:themeColor="text1"/>
          <w:lang w:eastAsia="nl-BE"/>
        </w:rPr>
        <w:t xml:space="preserve">he </w:t>
      </w:r>
      <w:r w:rsidRPr="255DED5B">
        <w:rPr>
          <w:noProof/>
          <w:color w:val="000000" w:themeColor="text1"/>
          <w:lang w:eastAsia="nl-BE"/>
        </w:rPr>
        <w:t xml:space="preserve">seas and </w:t>
      </w:r>
      <w:r w:rsidR="002618C9">
        <w:rPr>
          <w:noProof/>
          <w:color w:val="000000" w:themeColor="text1"/>
          <w:lang w:eastAsia="nl-BE"/>
        </w:rPr>
        <w:t xml:space="preserve">the </w:t>
      </w:r>
      <w:r w:rsidRPr="255DED5B">
        <w:rPr>
          <w:noProof/>
          <w:color w:val="000000" w:themeColor="text1"/>
          <w:lang w:eastAsia="nl-BE"/>
        </w:rPr>
        <w:t xml:space="preserve">ocean </w:t>
      </w:r>
      <w:r w:rsidR="002618C9" w:rsidRPr="777EEFA7">
        <w:rPr>
          <w:noProof/>
          <w:color w:val="000000"/>
          <w:lang w:eastAsia="nl-BE"/>
        </w:rPr>
        <w:t>–</w:t>
      </w:r>
      <w:r w:rsidRPr="255DED5B">
        <w:rPr>
          <w:noProof/>
          <w:color w:val="000000" w:themeColor="text1"/>
          <w:lang w:eastAsia="nl-BE"/>
        </w:rPr>
        <w:t xml:space="preserve"> </w:t>
      </w:r>
      <w:r w:rsidR="002618C9">
        <w:rPr>
          <w:noProof/>
          <w:color w:val="000000" w:themeColor="text1"/>
          <w:lang w:eastAsia="nl-BE"/>
        </w:rPr>
        <w:t xml:space="preserve">currently the </w:t>
      </w:r>
      <w:r w:rsidRPr="255DED5B">
        <w:rPr>
          <w:noProof/>
          <w:color w:val="000000" w:themeColor="text1"/>
          <w:lang w:eastAsia="nl-BE"/>
        </w:rPr>
        <w:t xml:space="preserve">source </w:t>
      </w:r>
      <w:r w:rsidR="002618C9">
        <w:rPr>
          <w:noProof/>
          <w:color w:val="000000" w:themeColor="text1"/>
          <w:lang w:eastAsia="nl-BE"/>
        </w:rPr>
        <w:t xml:space="preserve">of </w:t>
      </w:r>
      <w:r w:rsidRPr="255DED5B">
        <w:rPr>
          <w:noProof/>
          <w:color w:val="000000" w:themeColor="text1"/>
          <w:lang w:eastAsia="nl-BE"/>
        </w:rPr>
        <w:t>only up to 2% of human food</w:t>
      </w:r>
      <w:r w:rsidR="002618C9">
        <w:rPr>
          <w:noProof/>
          <w:color w:val="000000" w:themeColor="text1"/>
          <w:lang w:eastAsia="nl-BE"/>
        </w:rPr>
        <w:t>,</w:t>
      </w:r>
      <w:r w:rsidRPr="255DED5B">
        <w:rPr>
          <w:noProof/>
          <w:color w:val="000000" w:themeColor="text1"/>
          <w:lang w:eastAsia="nl-BE"/>
        </w:rPr>
        <w:t xml:space="preserve"> </w:t>
      </w:r>
      <w:r w:rsidR="002618C9">
        <w:rPr>
          <w:noProof/>
          <w:color w:val="000000" w:themeColor="text1"/>
          <w:lang w:eastAsia="nl-BE"/>
        </w:rPr>
        <w:t>despite covering over</w:t>
      </w:r>
      <w:r w:rsidRPr="255DED5B">
        <w:rPr>
          <w:noProof/>
          <w:color w:val="000000" w:themeColor="text1"/>
          <w:lang w:eastAsia="nl-BE"/>
        </w:rPr>
        <w:t xml:space="preserve"> 70% of the Earth’s surface</w:t>
      </w:r>
      <w:r w:rsidR="00BF3042" w:rsidRPr="255DED5B">
        <w:rPr>
          <w:rStyle w:val="FootnoteReference"/>
          <w:noProof/>
          <w:color w:val="000000" w:themeColor="text1"/>
          <w:lang w:eastAsia="nl-BE"/>
        </w:rPr>
        <w:footnoteReference w:id="3"/>
      </w:r>
      <w:r w:rsidRPr="255DED5B">
        <w:rPr>
          <w:noProof/>
          <w:color w:val="000000" w:themeColor="text1"/>
          <w:lang w:eastAsia="nl-BE"/>
        </w:rPr>
        <w:t xml:space="preserve">. </w:t>
      </w:r>
    </w:p>
    <w:p w14:paraId="0F3ECF24" w14:textId="7D50E1E1" w:rsidR="00D62E1B" w:rsidRDefault="00D62E1B" w:rsidP="00D62E1B">
      <w:pPr>
        <w:spacing w:after="160" w:line="256" w:lineRule="auto"/>
        <w:rPr>
          <w:noProof/>
          <w:color w:val="000000" w:themeColor="text1"/>
          <w:lang w:eastAsia="nl-BE"/>
        </w:rPr>
      </w:pPr>
      <w:r w:rsidRPr="777EEFA7">
        <w:rPr>
          <w:noProof/>
          <w:color w:val="000000"/>
          <w:lang w:eastAsia="nl-BE"/>
        </w:rPr>
        <w:t xml:space="preserve">The </w:t>
      </w:r>
      <w:r w:rsidRPr="777EEFA7">
        <w:rPr>
          <w:b/>
          <w:noProof/>
          <w:color w:val="000000"/>
          <w:lang w:eastAsia="nl-BE"/>
        </w:rPr>
        <w:t>European Green Deal</w:t>
      </w:r>
      <w:r w:rsidRPr="777EEFA7">
        <w:rPr>
          <w:rStyle w:val="FootnoteReference"/>
          <w:noProof/>
          <w:color w:val="000000"/>
          <w:lang w:eastAsia="nl-BE"/>
        </w:rPr>
        <w:footnoteReference w:id="4"/>
      </w:r>
      <w:r>
        <w:rPr>
          <w:b/>
          <w:noProof/>
          <w:color w:val="000000"/>
          <w:lang w:eastAsia="nl-BE"/>
        </w:rPr>
        <w:t>,</w:t>
      </w:r>
      <w:r w:rsidR="00E4660C">
        <w:rPr>
          <w:b/>
          <w:noProof/>
          <w:color w:val="000000"/>
          <w:lang w:eastAsia="nl-BE"/>
        </w:rPr>
        <w:t xml:space="preserve"> the</w:t>
      </w:r>
      <w:r w:rsidRPr="777EEFA7">
        <w:rPr>
          <w:noProof/>
          <w:color w:val="000000"/>
          <w:lang w:eastAsia="nl-BE"/>
        </w:rPr>
        <w:t xml:space="preserve"> </w:t>
      </w:r>
      <w:r w:rsidRPr="777EEFA7">
        <w:rPr>
          <w:b/>
          <w:noProof/>
          <w:color w:val="000000"/>
          <w:lang w:eastAsia="nl-BE"/>
        </w:rPr>
        <w:t>Farm to Fork Strategy</w:t>
      </w:r>
      <w:r w:rsidRPr="777EEFA7">
        <w:rPr>
          <w:rStyle w:val="FootnoteReference"/>
          <w:noProof/>
          <w:color w:val="000000"/>
          <w:lang w:eastAsia="nl-BE"/>
        </w:rPr>
        <w:footnoteReference w:id="5"/>
      </w:r>
      <w:r w:rsidRPr="777EEFA7">
        <w:rPr>
          <w:noProof/>
          <w:color w:val="000000"/>
          <w:lang w:eastAsia="nl-BE"/>
        </w:rPr>
        <w:t xml:space="preserve"> </w:t>
      </w:r>
      <w:r>
        <w:rPr>
          <w:noProof/>
          <w:color w:val="000000"/>
          <w:lang w:eastAsia="nl-BE"/>
        </w:rPr>
        <w:t xml:space="preserve">and </w:t>
      </w:r>
      <w:r w:rsidR="00E4660C" w:rsidRPr="00E437F0">
        <w:rPr>
          <w:b/>
          <w:noProof/>
          <w:color w:val="000000"/>
          <w:lang w:eastAsia="nl-BE"/>
        </w:rPr>
        <w:t>the</w:t>
      </w:r>
      <w:r w:rsidR="00E4660C">
        <w:rPr>
          <w:noProof/>
          <w:color w:val="000000"/>
          <w:lang w:eastAsia="nl-BE"/>
        </w:rPr>
        <w:t xml:space="preserve"> </w:t>
      </w:r>
      <w:r w:rsidRPr="0073131D">
        <w:rPr>
          <w:b/>
          <w:bCs/>
          <w:noProof/>
          <w:color w:val="000000"/>
          <w:lang w:eastAsia="nl-BE"/>
        </w:rPr>
        <w:t>S</w:t>
      </w:r>
      <w:r w:rsidRPr="6F98861F">
        <w:rPr>
          <w:b/>
          <w:noProof/>
          <w:color w:val="000000"/>
          <w:lang w:eastAsia="nl-BE"/>
        </w:rPr>
        <w:t xml:space="preserve">ustainable </w:t>
      </w:r>
      <w:r w:rsidR="00E4660C">
        <w:rPr>
          <w:b/>
          <w:noProof/>
          <w:color w:val="000000"/>
          <w:lang w:eastAsia="nl-BE"/>
        </w:rPr>
        <w:t>B</w:t>
      </w:r>
      <w:r w:rsidR="00E4660C" w:rsidRPr="6F98861F">
        <w:rPr>
          <w:b/>
          <w:noProof/>
          <w:color w:val="000000"/>
          <w:lang w:eastAsia="nl-BE"/>
        </w:rPr>
        <w:t xml:space="preserve">lue </w:t>
      </w:r>
      <w:r w:rsidR="00E4660C">
        <w:rPr>
          <w:b/>
          <w:noProof/>
          <w:color w:val="000000"/>
          <w:lang w:eastAsia="nl-BE"/>
        </w:rPr>
        <w:t>E</w:t>
      </w:r>
      <w:r w:rsidR="00E4660C" w:rsidRPr="6F98861F">
        <w:rPr>
          <w:b/>
          <w:noProof/>
          <w:color w:val="000000"/>
          <w:lang w:eastAsia="nl-BE"/>
        </w:rPr>
        <w:t>conomy</w:t>
      </w:r>
      <w:r w:rsidR="00E4660C">
        <w:rPr>
          <w:b/>
          <w:noProof/>
          <w:color w:val="000000"/>
          <w:lang w:eastAsia="nl-BE"/>
        </w:rPr>
        <w:t xml:space="preserve"> </w:t>
      </w:r>
      <w:r>
        <w:rPr>
          <w:b/>
          <w:noProof/>
          <w:color w:val="000000"/>
          <w:lang w:eastAsia="nl-BE"/>
        </w:rPr>
        <w:t>Communication</w:t>
      </w:r>
      <w:bookmarkStart w:id="2" w:name="_Ref112931632"/>
      <w:r w:rsidRPr="00DD62B5">
        <w:rPr>
          <w:rStyle w:val="FootnoteReference"/>
          <w:noProof/>
          <w:color w:val="000000"/>
          <w:lang w:eastAsia="nl-BE"/>
        </w:rPr>
        <w:footnoteReference w:id="6"/>
      </w:r>
      <w:bookmarkEnd w:id="2"/>
      <w:r w:rsidRPr="255DED5B">
        <w:rPr>
          <w:noProof/>
          <w:color w:val="000000" w:themeColor="text1"/>
          <w:lang w:eastAsia="nl-BE"/>
        </w:rPr>
        <w:t xml:space="preserve"> </w:t>
      </w:r>
      <w:r w:rsidR="00AC5556">
        <w:rPr>
          <w:noProof/>
          <w:color w:val="000000"/>
          <w:lang w:eastAsia="nl-BE"/>
        </w:rPr>
        <w:t>identify</w:t>
      </w:r>
      <w:r w:rsidR="00AC5556" w:rsidRPr="777EEFA7">
        <w:rPr>
          <w:noProof/>
          <w:color w:val="000000"/>
          <w:lang w:eastAsia="nl-BE"/>
        </w:rPr>
        <w:t xml:space="preserve"> </w:t>
      </w:r>
      <w:r w:rsidRPr="777EEFA7">
        <w:rPr>
          <w:noProof/>
          <w:color w:val="000000"/>
          <w:lang w:eastAsia="nl-BE"/>
        </w:rPr>
        <w:t xml:space="preserve">the potential of farmed seafood as a source of protein for food and feed with a low-carbon footprint. The Farm to Fork Strategy highlights the role of algae as an important source of </w:t>
      </w:r>
      <w:r w:rsidRPr="777EEFA7">
        <w:rPr>
          <w:b/>
          <w:noProof/>
          <w:color w:val="000000"/>
          <w:lang w:eastAsia="nl-BE"/>
        </w:rPr>
        <w:t>alternative protein</w:t>
      </w:r>
      <w:r w:rsidRPr="777EEFA7">
        <w:rPr>
          <w:noProof/>
          <w:color w:val="000000"/>
          <w:lang w:eastAsia="nl-BE"/>
        </w:rPr>
        <w:t xml:space="preserve"> for a sustainable food system and </w:t>
      </w:r>
      <w:r w:rsidRPr="001B20BC">
        <w:rPr>
          <w:b/>
          <w:bCs/>
          <w:noProof/>
          <w:color w:val="000000"/>
          <w:lang w:eastAsia="nl-BE"/>
        </w:rPr>
        <w:t>global food security</w:t>
      </w:r>
      <w:r w:rsidRPr="777EEFA7">
        <w:rPr>
          <w:noProof/>
          <w:color w:val="000000"/>
          <w:lang w:eastAsia="nl-BE"/>
        </w:rPr>
        <w:t xml:space="preserve">. </w:t>
      </w:r>
    </w:p>
    <w:p w14:paraId="779D475B" w14:textId="71D35E78" w:rsidR="0073131D" w:rsidRDefault="0073131D" w:rsidP="0073131D">
      <w:pPr>
        <w:spacing w:after="160" w:line="256" w:lineRule="auto"/>
        <w:rPr>
          <w:rFonts w:eastAsia="Calibri"/>
          <w:noProof/>
        </w:rPr>
      </w:pPr>
      <w:r w:rsidRPr="00005D6C">
        <w:rPr>
          <w:b/>
          <w:noProof/>
          <w:color w:val="000000" w:themeColor="text1"/>
          <w:lang w:eastAsia="nl-BE"/>
        </w:rPr>
        <w:t xml:space="preserve">Strategic </w:t>
      </w:r>
      <w:r w:rsidR="00ED34F5">
        <w:rPr>
          <w:b/>
          <w:noProof/>
          <w:color w:val="000000" w:themeColor="text1"/>
          <w:lang w:eastAsia="nl-BE"/>
        </w:rPr>
        <w:t>g</w:t>
      </w:r>
      <w:r w:rsidR="00ED34F5" w:rsidRPr="00005D6C">
        <w:rPr>
          <w:b/>
          <w:noProof/>
          <w:color w:val="000000" w:themeColor="text1"/>
          <w:lang w:eastAsia="nl-BE"/>
        </w:rPr>
        <w:t xml:space="preserve">uidelines </w:t>
      </w:r>
      <w:r w:rsidRPr="00005D6C">
        <w:rPr>
          <w:b/>
          <w:noProof/>
          <w:color w:val="000000" w:themeColor="text1"/>
          <w:lang w:eastAsia="nl-BE"/>
        </w:rPr>
        <w:t>for a more sustainable and competitive EU aquaculture</w:t>
      </w:r>
      <w:r w:rsidR="00ED34F5">
        <w:rPr>
          <w:b/>
          <w:noProof/>
          <w:color w:val="000000" w:themeColor="text1"/>
          <w:lang w:eastAsia="nl-BE"/>
        </w:rPr>
        <w:t xml:space="preserve"> </w:t>
      </w:r>
      <w:r w:rsidR="00ED34F5" w:rsidRPr="003268B8">
        <w:rPr>
          <w:b/>
          <w:noProof/>
          <w:color w:val="000000" w:themeColor="text1"/>
          <w:lang w:eastAsia="nl-BE"/>
        </w:rPr>
        <w:t>for the period 2021 to 2030</w:t>
      </w:r>
      <w:r>
        <w:rPr>
          <w:rStyle w:val="FootnoteReference"/>
          <w:noProof/>
          <w:color w:val="000000" w:themeColor="text1"/>
          <w:lang w:eastAsia="nl-BE"/>
        </w:rPr>
        <w:footnoteReference w:id="7"/>
      </w:r>
      <w:r w:rsidRPr="255DED5B">
        <w:rPr>
          <w:noProof/>
          <w:color w:val="000000" w:themeColor="text1"/>
          <w:lang w:eastAsia="nl-BE"/>
        </w:rPr>
        <w:t xml:space="preserve"> (Strategic </w:t>
      </w:r>
      <w:r w:rsidR="00ED34F5">
        <w:rPr>
          <w:noProof/>
          <w:color w:val="000000" w:themeColor="text1"/>
          <w:lang w:eastAsia="nl-BE"/>
        </w:rPr>
        <w:t>g</w:t>
      </w:r>
      <w:r w:rsidR="00ED34F5" w:rsidRPr="255DED5B">
        <w:rPr>
          <w:noProof/>
          <w:color w:val="000000" w:themeColor="text1"/>
          <w:lang w:eastAsia="nl-BE"/>
        </w:rPr>
        <w:t xml:space="preserve">uidelines </w:t>
      </w:r>
      <w:r w:rsidRPr="255DED5B">
        <w:rPr>
          <w:noProof/>
          <w:color w:val="000000" w:themeColor="text1"/>
          <w:lang w:eastAsia="nl-BE"/>
        </w:rPr>
        <w:t xml:space="preserve">for EU aquaculture) </w:t>
      </w:r>
      <w:r w:rsidR="00D62E1B">
        <w:rPr>
          <w:noProof/>
          <w:color w:val="000000" w:themeColor="text1"/>
          <w:lang w:eastAsia="nl-BE"/>
        </w:rPr>
        <w:t>stress</w:t>
      </w:r>
      <w:r w:rsidRPr="255DED5B">
        <w:rPr>
          <w:noProof/>
          <w:color w:val="000000" w:themeColor="text1"/>
          <w:lang w:eastAsia="nl-BE"/>
        </w:rPr>
        <w:t xml:space="preserve"> the need to promote the farming of algae</w:t>
      </w:r>
      <w:r w:rsidRPr="777EEFA7">
        <w:rPr>
          <w:noProof/>
          <w:color w:val="000000"/>
          <w:lang w:eastAsia="nl-BE"/>
        </w:rPr>
        <w:t xml:space="preserve"> – both macro</w:t>
      </w:r>
      <w:r w:rsidR="00B27DDB">
        <w:rPr>
          <w:noProof/>
          <w:color w:val="000000"/>
          <w:lang w:eastAsia="nl-BE"/>
        </w:rPr>
        <w:t>algae</w:t>
      </w:r>
      <w:r w:rsidRPr="777EEFA7">
        <w:rPr>
          <w:noProof/>
          <w:color w:val="000000"/>
          <w:lang w:eastAsia="nl-BE"/>
        </w:rPr>
        <w:t xml:space="preserve"> (seaweed) and microalgae</w:t>
      </w:r>
      <w:r w:rsidRPr="777EEFA7">
        <w:rPr>
          <w:rStyle w:val="FootnoteReference"/>
          <w:noProof/>
          <w:color w:val="000000"/>
          <w:lang w:eastAsia="nl-BE"/>
        </w:rPr>
        <w:footnoteReference w:id="8"/>
      </w:r>
      <w:r w:rsidRPr="777EEFA7">
        <w:rPr>
          <w:noProof/>
          <w:color w:val="000000"/>
          <w:lang w:eastAsia="nl-BE"/>
        </w:rPr>
        <w:t xml:space="preserve"> </w:t>
      </w:r>
      <w:r w:rsidR="00D62E1B" w:rsidRPr="777EEFA7">
        <w:rPr>
          <w:noProof/>
          <w:color w:val="000000"/>
          <w:lang w:eastAsia="nl-BE"/>
        </w:rPr>
        <w:t>–</w:t>
      </w:r>
      <w:r w:rsidR="00D62E1B">
        <w:rPr>
          <w:noProof/>
          <w:color w:val="000000"/>
          <w:lang w:eastAsia="nl-BE"/>
        </w:rPr>
        <w:t xml:space="preserve"> </w:t>
      </w:r>
      <w:r w:rsidRPr="255DED5B">
        <w:rPr>
          <w:noProof/>
          <w:color w:val="000000" w:themeColor="text1"/>
          <w:lang w:eastAsia="nl-BE"/>
        </w:rPr>
        <w:t xml:space="preserve">as a way </w:t>
      </w:r>
      <w:r w:rsidR="00ED34F5">
        <w:rPr>
          <w:noProof/>
          <w:color w:val="000000" w:themeColor="text1"/>
          <w:lang w:eastAsia="nl-BE"/>
        </w:rPr>
        <w:t>of</w:t>
      </w:r>
      <w:r w:rsidR="00ED34F5" w:rsidRPr="777EEFA7">
        <w:rPr>
          <w:noProof/>
          <w:color w:val="000000"/>
          <w:lang w:eastAsia="nl-BE"/>
        </w:rPr>
        <w:t xml:space="preserve"> </w:t>
      </w:r>
      <w:r w:rsidRPr="777EEFA7">
        <w:rPr>
          <w:noProof/>
          <w:color w:val="000000"/>
          <w:lang w:eastAsia="nl-BE"/>
        </w:rPr>
        <w:t>contribut</w:t>
      </w:r>
      <w:r w:rsidR="001C129C">
        <w:rPr>
          <w:noProof/>
          <w:color w:val="000000"/>
          <w:lang w:eastAsia="nl-BE"/>
        </w:rPr>
        <w:t>ing</w:t>
      </w:r>
      <w:r w:rsidRPr="777EEFA7">
        <w:rPr>
          <w:noProof/>
          <w:color w:val="000000"/>
          <w:lang w:eastAsia="nl-BE"/>
        </w:rPr>
        <w:t xml:space="preserve"> to </w:t>
      </w:r>
      <w:r w:rsidR="001C129C">
        <w:rPr>
          <w:noProof/>
          <w:color w:val="000000"/>
          <w:lang w:eastAsia="nl-BE"/>
        </w:rPr>
        <w:t xml:space="preserve">achieving </w:t>
      </w:r>
      <w:r w:rsidRPr="777EEFA7">
        <w:rPr>
          <w:noProof/>
          <w:color w:val="000000"/>
          <w:lang w:eastAsia="nl-BE"/>
        </w:rPr>
        <w:t xml:space="preserve">several </w:t>
      </w:r>
      <w:r w:rsidR="00D62E1B">
        <w:rPr>
          <w:noProof/>
          <w:color w:val="000000"/>
          <w:lang w:eastAsia="nl-BE"/>
        </w:rPr>
        <w:t>objectives</w:t>
      </w:r>
      <w:r w:rsidRPr="777EEFA7">
        <w:rPr>
          <w:noProof/>
          <w:color w:val="000000"/>
          <w:lang w:eastAsia="nl-BE"/>
        </w:rPr>
        <w:t xml:space="preserve"> of the </w:t>
      </w:r>
      <w:r w:rsidR="001C129C">
        <w:rPr>
          <w:noProof/>
          <w:color w:val="000000"/>
          <w:lang w:eastAsia="nl-BE"/>
        </w:rPr>
        <w:t xml:space="preserve">European </w:t>
      </w:r>
      <w:r w:rsidRPr="777EEFA7">
        <w:rPr>
          <w:noProof/>
          <w:lang w:eastAsia="nl-BE"/>
        </w:rPr>
        <w:t>Green Deal</w:t>
      </w:r>
      <w:r w:rsidR="00D62E1B">
        <w:rPr>
          <w:noProof/>
          <w:color w:val="000000"/>
          <w:lang w:eastAsia="nl-BE"/>
        </w:rPr>
        <w:t xml:space="preserve">. The farming of algae can contribute to </w:t>
      </w:r>
      <w:r w:rsidR="001008D7">
        <w:rPr>
          <w:noProof/>
          <w:color w:val="000000"/>
          <w:lang w:eastAsia="nl-BE"/>
        </w:rPr>
        <w:t xml:space="preserve">achieving </w:t>
      </w:r>
      <w:r w:rsidR="00D62E1B">
        <w:rPr>
          <w:noProof/>
          <w:color w:val="000000"/>
          <w:lang w:eastAsia="nl-BE"/>
        </w:rPr>
        <w:t>the EU</w:t>
      </w:r>
      <w:r w:rsidR="00F2104E">
        <w:rPr>
          <w:noProof/>
          <w:color w:val="000000"/>
          <w:lang w:eastAsia="nl-BE"/>
        </w:rPr>
        <w:t>’s</w:t>
      </w:r>
      <w:r w:rsidR="00D62E1B">
        <w:rPr>
          <w:noProof/>
          <w:color w:val="000000"/>
          <w:lang w:eastAsia="nl-BE"/>
        </w:rPr>
        <w:t xml:space="preserve"> objectives </w:t>
      </w:r>
      <w:r w:rsidR="007E64A7">
        <w:rPr>
          <w:noProof/>
          <w:color w:val="000000"/>
          <w:lang w:eastAsia="nl-BE"/>
        </w:rPr>
        <w:t xml:space="preserve">in terms of </w:t>
      </w:r>
      <w:r w:rsidRPr="777EEFA7">
        <w:rPr>
          <w:noProof/>
          <w:color w:val="000000"/>
          <w:lang w:eastAsia="nl-BE"/>
        </w:rPr>
        <w:t xml:space="preserve">decarbonisation, zero pollution, circularity, </w:t>
      </w:r>
      <w:r w:rsidR="007E64A7">
        <w:rPr>
          <w:noProof/>
          <w:color w:val="000000"/>
          <w:lang w:eastAsia="nl-BE"/>
        </w:rPr>
        <w:t xml:space="preserve">the </w:t>
      </w:r>
      <w:r w:rsidRPr="255DED5B">
        <w:rPr>
          <w:noProof/>
          <w:color w:val="000000" w:themeColor="text1"/>
          <w:lang w:eastAsia="nl-BE"/>
        </w:rPr>
        <w:t xml:space="preserve">preservation and restoration of </w:t>
      </w:r>
      <w:r w:rsidRPr="777EEFA7">
        <w:rPr>
          <w:noProof/>
          <w:color w:val="000000"/>
          <w:lang w:eastAsia="nl-BE"/>
        </w:rPr>
        <w:t xml:space="preserve">biodiversity, </w:t>
      </w:r>
      <w:r w:rsidR="007E64A7">
        <w:rPr>
          <w:noProof/>
          <w:color w:val="000000"/>
          <w:lang w:eastAsia="nl-BE"/>
        </w:rPr>
        <w:t xml:space="preserve">the </w:t>
      </w:r>
      <w:r w:rsidRPr="777EEFA7">
        <w:rPr>
          <w:noProof/>
          <w:color w:val="000000"/>
          <w:lang w:eastAsia="nl-BE"/>
        </w:rPr>
        <w:t xml:space="preserve">protection </w:t>
      </w:r>
      <w:r w:rsidR="007E64A7">
        <w:rPr>
          <w:noProof/>
          <w:color w:val="000000"/>
          <w:lang w:eastAsia="nl-BE"/>
        </w:rPr>
        <w:t xml:space="preserve">of </w:t>
      </w:r>
      <w:r w:rsidR="007E64A7" w:rsidRPr="777EEFA7">
        <w:rPr>
          <w:noProof/>
          <w:color w:val="000000"/>
          <w:lang w:eastAsia="nl-BE"/>
        </w:rPr>
        <w:t>ecosystem</w:t>
      </w:r>
      <w:r w:rsidR="007E64A7">
        <w:rPr>
          <w:noProof/>
          <w:color w:val="000000"/>
          <w:lang w:eastAsia="nl-BE"/>
        </w:rPr>
        <w:t>s</w:t>
      </w:r>
      <w:r w:rsidR="007E64A7" w:rsidRPr="777EEFA7">
        <w:rPr>
          <w:noProof/>
          <w:color w:val="000000"/>
          <w:lang w:eastAsia="nl-BE"/>
        </w:rPr>
        <w:t xml:space="preserve"> </w:t>
      </w:r>
      <w:r w:rsidRPr="777EEFA7">
        <w:rPr>
          <w:noProof/>
          <w:color w:val="000000"/>
          <w:lang w:eastAsia="nl-BE"/>
        </w:rPr>
        <w:t xml:space="preserve">and </w:t>
      </w:r>
      <w:r w:rsidR="007E64A7">
        <w:rPr>
          <w:noProof/>
          <w:color w:val="000000"/>
          <w:lang w:eastAsia="nl-BE"/>
        </w:rPr>
        <w:t xml:space="preserve">the </w:t>
      </w:r>
      <w:r w:rsidR="00D04843">
        <w:rPr>
          <w:noProof/>
          <w:color w:val="000000"/>
          <w:lang w:eastAsia="nl-BE"/>
        </w:rPr>
        <w:t>development of</w:t>
      </w:r>
      <w:r w:rsidR="00735376">
        <w:rPr>
          <w:noProof/>
          <w:color w:val="000000"/>
          <w:lang w:eastAsia="nl-BE"/>
        </w:rPr>
        <w:t xml:space="preserve"> environmental </w:t>
      </w:r>
      <w:r w:rsidRPr="777EEFA7">
        <w:rPr>
          <w:noProof/>
          <w:color w:val="000000"/>
          <w:lang w:eastAsia="nl-BE"/>
        </w:rPr>
        <w:t xml:space="preserve">services. Algae can replace fossil-based products, </w:t>
      </w:r>
      <w:r w:rsidR="00D62E1B">
        <w:rPr>
          <w:noProof/>
          <w:color w:val="000000"/>
          <w:lang w:eastAsia="nl-BE"/>
        </w:rPr>
        <w:t xml:space="preserve">and </w:t>
      </w:r>
      <w:r>
        <w:rPr>
          <w:noProof/>
          <w:color w:val="000000"/>
          <w:lang w:eastAsia="nl-BE"/>
        </w:rPr>
        <w:t>serve as</w:t>
      </w:r>
      <w:r w:rsidRPr="777EEFA7">
        <w:rPr>
          <w:noProof/>
          <w:color w:val="000000"/>
          <w:lang w:eastAsia="nl-BE"/>
        </w:rPr>
        <w:t xml:space="preserve"> raw material for plant biostimulants</w:t>
      </w:r>
      <w:r w:rsidR="00C546A4">
        <w:rPr>
          <w:noProof/>
          <w:color w:val="000000"/>
          <w:lang w:eastAsia="nl-BE"/>
        </w:rPr>
        <w:t xml:space="preserve">, </w:t>
      </w:r>
      <w:r w:rsidR="00BB084A">
        <w:rPr>
          <w:noProof/>
          <w:color w:val="000000"/>
          <w:lang w:eastAsia="nl-BE"/>
        </w:rPr>
        <w:t>bio-based chemicals and other materials</w:t>
      </w:r>
      <w:r w:rsidR="00B90C03">
        <w:rPr>
          <w:noProof/>
          <w:color w:val="000000"/>
          <w:lang w:eastAsia="nl-BE"/>
        </w:rPr>
        <w:t>,</w:t>
      </w:r>
      <w:r w:rsidRPr="777EEFA7">
        <w:rPr>
          <w:noProof/>
          <w:color w:val="000000"/>
          <w:lang w:eastAsia="nl-BE"/>
        </w:rPr>
        <w:t xml:space="preserve"> and biofuels</w:t>
      </w:r>
      <w:r>
        <w:rPr>
          <w:noProof/>
          <w:color w:val="000000"/>
          <w:lang w:eastAsia="nl-BE"/>
        </w:rPr>
        <w:t xml:space="preserve">. </w:t>
      </w:r>
      <w:r w:rsidRPr="777EEFA7">
        <w:rPr>
          <w:rFonts w:eastAsia="Calibri"/>
          <w:noProof/>
        </w:rPr>
        <w:t xml:space="preserve">The </w:t>
      </w:r>
      <w:r w:rsidRPr="777EEFA7">
        <w:rPr>
          <w:rFonts w:eastAsia="Calibri"/>
          <w:b/>
          <w:noProof/>
        </w:rPr>
        <w:t>Sustainable Carbon Cycles Communication</w:t>
      </w:r>
      <w:r w:rsidRPr="777EEFA7">
        <w:rPr>
          <w:rStyle w:val="FootnoteReference"/>
          <w:rFonts w:eastAsia="Calibri"/>
          <w:noProof/>
        </w:rPr>
        <w:footnoteReference w:id="9"/>
      </w:r>
      <w:r w:rsidRPr="777EEFA7">
        <w:rPr>
          <w:rFonts w:eastAsia="Calibri"/>
          <w:noProof/>
        </w:rPr>
        <w:t xml:space="preserve"> recognises the potential of algae </w:t>
      </w:r>
      <w:r w:rsidR="007E64A7">
        <w:rPr>
          <w:rFonts w:eastAsia="Calibri"/>
          <w:noProof/>
        </w:rPr>
        <w:t>for</w:t>
      </w:r>
      <w:r w:rsidR="007E64A7" w:rsidRPr="777EEFA7">
        <w:rPr>
          <w:rFonts w:eastAsia="Calibri"/>
          <w:noProof/>
        </w:rPr>
        <w:t xml:space="preserve"> </w:t>
      </w:r>
      <w:r w:rsidRPr="777EEFA7">
        <w:rPr>
          <w:rFonts w:eastAsia="Calibri"/>
          <w:noProof/>
        </w:rPr>
        <w:t xml:space="preserve">the blue carbon economy. </w:t>
      </w:r>
    </w:p>
    <w:p w14:paraId="67C75F7F" w14:textId="2675A579" w:rsidR="00F86BD3" w:rsidRDefault="00D64AAF" w:rsidP="255DED5B">
      <w:pPr>
        <w:spacing w:after="160" w:line="259" w:lineRule="auto"/>
        <w:rPr>
          <w:noProof/>
          <w:color w:val="000000" w:themeColor="text1"/>
          <w:lang w:eastAsia="nl-BE"/>
        </w:rPr>
      </w:pPr>
      <w:r w:rsidRPr="255DED5B">
        <w:rPr>
          <w:noProof/>
          <w:color w:val="000000" w:themeColor="text1"/>
          <w:lang w:eastAsia="nl-BE"/>
        </w:rPr>
        <w:t xml:space="preserve">The </w:t>
      </w:r>
      <w:r w:rsidR="008677A9">
        <w:rPr>
          <w:noProof/>
          <w:color w:val="000000" w:themeColor="text1"/>
          <w:lang w:eastAsia="nl-BE"/>
        </w:rPr>
        <w:t>‘</w:t>
      </w:r>
      <w:r w:rsidRPr="255DED5B">
        <w:rPr>
          <w:noProof/>
          <w:lang w:eastAsia="nl-BE"/>
        </w:rPr>
        <w:t>Food from the Oceans</w:t>
      </w:r>
      <w:r w:rsidR="008677A9">
        <w:rPr>
          <w:noProof/>
          <w:lang w:eastAsia="nl-BE"/>
        </w:rPr>
        <w:t>’</w:t>
      </w:r>
      <w:r w:rsidR="008677A9" w:rsidRPr="255DED5B">
        <w:rPr>
          <w:noProof/>
          <w:color w:val="000000" w:themeColor="text1"/>
          <w:lang w:eastAsia="nl-BE"/>
        </w:rPr>
        <w:t xml:space="preserve"> </w:t>
      </w:r>
      <w:r w:rsidR="00CB72A0" w:rsidRPr="255DED5B">
        <w:rPr>
          <w:noProof/>
          <w:color w:val="000000" w:themeColor="text1"/>
          <w:lang w:eastAsia="nl-BE"/>
        </w:rPr>
        <w:t>report</w:t>
      </w:r>
      <w:r w:rsidR="00BF3042" w:rsidRPr="255DED5B">
        <w:rPr>
          <w:rStyle w:val="FootnoteReference"/>
          <w:noProof/>
          <w:lang w:eastAsia="nl-BE"/>
        </w:rPr>
        <w:footnoteReference w:id="10"/>
      </w:r>
      <w:r w:rsidRPr="255DED5B">
        <w:rPr>
          <w:noProof/>
          <w:color w:val="000000" w:themeColor="text1"/>
          <w:lang w:eastAsia="nl-BE"/>
        </w:rPr>
        <w:t xml:space="preserve"> </w:t>
      </w:r>
      <w:r w:rsidR="007C1729">
        <w:rPr>
          <w:noProof/>
          <w:color w:val="000000" w:themeColor="text1"/>
          <w:lang w:eastAsia="nl-BE"/>
        </w:rPr>
        <w:t xml:space="preserve">prepared </w:t>
      </w:r>
      <w:r w:rsidR="00CB72A0" w:rsidRPr="255DED5B">
        <w:rPr>
          <w:noProof/>
          <w:color w:val="000000" w:themeColor="text1"/>
          <w:lang w:eastAsia="nl-BE"/>
        </w:rPr>
        <w:t>by the</w:t>
      </w:r>
      <w:r w:rsidR="007B1F44" w:rsidRPr="007B1F44">
        <w:rPr>
          <w:noProof/>
          <w:color w:val="000000" w:themeColor="text1"/>
          <w:lang w:eastAsia="nl-BE"/>
        </w:rPr>
        <w:t xml:space="preserve"> European Commission</w:t>
      </w:r>
      <w:r w:rsidR="007B1F44">
        <w:rPr>
          <w:noProof/>
          <w:color w:val="000000" w:themeColor="text1"/>
          <w:lang w:eastAsia="nl-BE"/>
        </w:rPr>
        <w:t>’s</w:t>
      </w:r>
      <w:r w:rsidR="007B1F44" w:rsidRPr="007B1F44">
        <w:rPr>
          <w:noProof/>
          <w:color w:val="000000" w:themeColor="text1"/>
          <w:lang w:eastAsia="nl-BE"/>
        </w:rPr>
        <w:t xml:space="preserve"> (the Commission)</w:t>
      </w:r>
      <w:r w:rsidR="00CB72A0" w:rsidRPr="255DED5B">
        <w:rPr>
          <w:noProof/>
          <w:color w:val="000000" w:themeColor="text1"/>
          <w:lang w:eastAsia="nl-BE"/>
        </w:rPr>
        <w:t xml:space="preserve"> High-Level Scientific Advice Mechanism </w:t>
      </w:r>
      <w:r w:rsidR="007E64A7">
        <w:rPr>
          <w:noProof/>
          <w:color w:val="000000" w:themeColor="text1"/>
          <w:lang w:eastAsia="nl-BE"/>
        </w:rPr>
        <w:t>identifies</w:t>
      </w:r>
      <w:r w:rsidRPr="255DED5B">
        <w:rPr>
          <w:noProof/>
          <w:color w:val="000000" w:themeColor="text1"/>
          <w:lang w:eastAsia="nl-BE"/>
        </w:rPr>
        <w:t xml:space="preserve"> seaweed as </w:t>
      </w:r>
      <w:r w:rsidR="00090F59">
        <w:rPr>
          <w:noProof/>
          <w:color w:val="000000" w:themeColor="text1"/>
          <w:lang w:eastAsia="nl-BE"/>
        </w:rPr>
        <w:t>having the potential</w:t>
      </w:r>
      <w:r w:rsidRPr="255DED5B">
        <w:rPr>
          <w:noProof/>
          <w:color w:val="000000" w:themeColor="text1"/>
          <w:lang w:eastAsia="nl-BE"/>
        </w:rPr>
        <w:t xml:space="preserve"> to satisfy</w:t>
      </w:r>
      <w:r w:rsidR="00090F59">
        <w:rPr>
          <w:noProof/>
          <w:color w:val="000000" w:themeColor="text1"/>
          <w:lang w:eastAsia="nl-BE"/>
        </w:rPr>
        <w:t xml:space="preserve"> </w:t>
      </w:r>
      <w:r w:rsidRPr="255DED5B">
        <w:rPr>
          <w:noProof/>
          <w:color w:val="000000" w:themeColor="text1"/>
          <w:lang w:eastAsia="nl-BE"/>
        </w:rPr>
        <w:t xml:space="preserve">the projected more than 100 </w:t>
      </w:r>
      <w:r w:rsidR="00090F59">
        <w:rPr>
          <w:noProof/>
          <w:color w:val="000000" w:themeColor="text1"/>
          <w:lang w:eastAsia="nl-BE"/>
        </w:rPr>
        <w:t>million</w:t>
      </w:r>
      <w:r w:rsidR="00090F59" w:rsidRPr="255DED5B">
        <w:rPr>
          <w:noProof/>
          <w:color w:val="000000" w:themeColor="text1"/>
          <w:lang w:eastAsia="nl-BE"/>
        </w:rPr>
        <w:t xml:space="preserve"> </w:t>
      </w:r>
      <w:r w:rsidRPr="255DED5B">
        <w:rPr>
          <w:noProof/>
          <w:color w:val="000000" w:themeColor="text1"/>
          <w:lang w:eastAsia="nl-BE"/>
        </w:rPr>
        <w:t>ton</w:t>
      </w:r>
      <w:r w:rsidR="00090F59">
        <w:rPr>
          <w:noProof/>
          <w:color w:val="000000" w:themeColor="text1"/>
          <w:lang w:eastAsia="nl-BE"/>
        </w:rPr>
        <w:t>ne</w:t>
      </w:r>
      <w:r w:rsidRPr="255DED5B">
        <w:rPr>
          <w:noProof/>
          <w:color w:val="000000" w:themeColor="text1"/>
          <w:lang w:eastAsia="nl-BE"/>
        </w:rPr>
        <w:t xml:space="preserve">s of additional biomass demand for human food in the next 20 years. The production and processing of algae and other new marine resources </w:t>
      </w:r>
      <w:r w:rsidR="00B22017">
        <w:rPr>
          <w:noProof/>
          <w:color w:val="000000" w:themeColor="text1"/>
          <w:lang w:eastAsia="nl-BE"/>
        </w:rPr>
        <w:t>(</w:t>
      </w:r>
      <w:r w:rsidRPr="255DED5B">
        <w:rPr>
          <w:noProof/>
          <w:color w:val="000000" w:themeColor="text1"/>
          <w:lang w:eastAsia="nl-BE"/>
        </w:rPr>
        <w:t>biomass</w:t>
      </w:r>
      <w:r w:rsidR="00B22017">
        <w:rPr>
          <w:noProof/>
          <w:color w:val="000000" w:themeColor="text1"/>
          <w:lang w:eastAsia="nl-BE"/>
        </w:rPr>
        <w:t>)</w:t>
      </w:r>
      <w:r w:rsidRPr="255DED5B">
        <w:rPr>
          <w:noProof/>
          <w:color w:val="000000" w:themeColor="text1"/>
          <w:lang w:eastAsia="nl-BE"/>
        </w:rPr>
        <w:t xml:space="preserve"> can help </w:t>
      </w:r>
      <w:r w:rsidR="00C546A4">
        <w:rPr>
          <w:noProof/>
          <w:color w:val="000000" w:themeColor="text1"/>
          <w:lang w:eastAsia="nl-BE"/>
        </w:rPr>
        <w:t xml:space="preserve">to </w:t>
      </w:r>
      <w:r w:rsidRPr="255DED5B">
        <w:rPr>
          <w:noProof/>
          <w:color w:val="000000" w:themeColor="text1"/>
          <w:lang w:eastAsia="nl-BE"/>
        </w:rPr>
        <w:t xml:space="preserve">provide sustainable food </w:t>
      </w:r>
      <w:r w:rsidR="00E410EF">
        <w:rPr>
          <w:noProof/>
          <w:color w:val="000000" w:themeColor="text1"/>
          <w:lang w:eastAsia="nl-BE"/>
        </w:rPr>
        <w:t>and feed</w:t>
      </w:r>
      <w:r w:rsidR="00BB084A">
        <w:rPr>
          <w:rStyle w:val="FootnoteReference"/>
          <w:noProof/>
          <w:color w:val="000000" w:themeColor="text1"/>
          <w:lang w:eastAsia="nl-BE"/>
        </w:rPr>
        <w:footnoteReference w:id="11"/>
      </w:r>
      <w:r w:rsidR="00E410EF">
        <w:rPr>
          <w:noProof/>
          <w:color w:val="000000" w:themeColor="text1"/>
          <w:lang w:eastAsia="nl-BE"/>
        </w:rPr>
        <w:t xml:space="preserve"> </w:t>
      </w:r>
      <w:r w:rsidRPr="255DED5B">
        <w:rPr>
          <w:noProof/>
          <w:color w:val="000000" w:themeColor="text1"/>
          <w:lang w:eastAsia="nl-BE"/>
        </w:rPr>
        <w:t>products</w:t>
      </w:r>
      <w:r w:rsidR="00E410EF">
        <w:rPr>
          <w:noProof/>
          <w:color w:val="000000" w:themeColor="text1"/>
          <w:lang w:eastAsia="nl-BE"/>
        </w:rPr>
        <w:t xml:space="preserve"> as well as </w:t>
      </w:r>
      <w:r w:rsidR="00E410EF" w:rsidRPr="00007CCD">
        <w:rPr>
          <w:noProof/>
          <w:color w:val="000000" w:themeColor="text1"/>
          <w:lang w:eastAsia="nl-BE"/>
        </w:rPr>
        <w:t>pharmaceuticals, nutraceuticals, plant biostimulants, bio-based packaging, cosmetics</w:t>
      </w:r>
      <w:r w:rsidR="00E410EF">
        <w:rPr>
          <w:noProof/>
          <w:color w:val="000000" w:themeColor="text1"/>
          <w:lang w:eastAsia="nl-BE"/>
        </w:rPr>
        <w:t xml:space="preserve"> and other</w:t>
      </w:r>
      <w:r w:rsidRPr="255DED5B">
        <w:rPr>
          <w:noProof/>
          <w:color w:val="000000" w:themeColor="text1"/>
          <w:lang w:eastAsia="nl-BE"/>
        </w:rPr>
        <w:t xml:space="preserve"> non-food products</w:t>
      </w:r>
      <w:r w:rsidR="00EC6C51">
        <w:rPr>
          <w:noProof/>
          <w:color w:val="000000" w:themeColor="text1"/>
          <w:lang w:eastAsia="nl-BE"/>
        </w:rPr>
        <w:t xml:space="preserve"> (see Figure 1)</w:t>
      </w:r>
      <w:r w:rsidRPr="255DED5B">
        <w:rPr>
          <w:noProof/>
          <w:color w:val="000000" w:themeColor="text1"/>
          <w:lang w:eastAsia="nl-BE"/>
        </w:rPr>
        <w:t xml:space="preserve">. </w:t>
      </w:r>
    </w:p>
    <w:p w14:paraId="44A4D9C3" w14:textId="7660C014" w:rsidR="00EC6C51" w:rsidRDefault="001B40AC" w:rsidP="006D4A57">
      <w:pPr>
        <w:spacing w:after="160" w:line="259" w:lineRule="auto"/>
        <w:jc w:val="center"/>
        <w:rPr>
          <w:noProof/>
          <w:color w:val="000000" w:themeColor="text1"/>
          <w:lang w:eastAsia="nl-BE"/>
        </w:rPr>
      </w:pPr>
      <w:r>
        <w:rPr>
          <w:noProof/>
          <w:lang w:eastAsia="en-GB"/>
        </w:rPr>
        <w:drawing>
          <wp:anchor distT="0" distB="0" distL="114300" distR="114300" simplePos="0" relativeHeight="251658240" behindDoc="0" locked="0" layoutInCell="1" allowOverlap="1" wp14:anchorId="5E457AD8" wp14:editId="7B17B9EE">
            <wp:simplePos x="0" y="0"/>
            <wp:positionH relativeFrom="column">
              <wp:posOffset>376519</wp:posOffset>
            </wp:positionH>
            <wp:positionV relativeFrom="paragraph">
              <wp:posOffset>38273</wp:posOffset>
            </wp:positionV>
            <wp:extent cx="4777105" cy="4866640"/>
            <wp:effectExtent l="0" t="0" r="4445" b="0"/>
            <wp:wrapThrough wrapText="bothSides">
              <wp:wrapPolygon edited="0">
                <wp:start x="0" y="0"/>
                <wp:lineTo x="0" y="21476"/>
                <wp:lineTo x="21534" y="21476"/>
                <wp:lineTo x="2153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777105" cy="4866640"/>
                    </a:xfrm>
                    <a:prstGeom prst="rect">
                      <a:avLst/>
                    </a:prstGeom>
                  </pic:spPr>
                </pic:pic>
              </a:graphicData>
            </a:graphic>
            <wp14:sizeRelH relativeFrom="page">
              <wp14:pctWidth>0</wp14:pctWidth>
            </wp14:sizeRelH>
            <wp14:sizeRelV relativeFrom="page">
              <wp14:pctHeight>0</wp14:pctHeight>
            </wp14:sizeRelV>
          </wp:anchor>
        </w:drawing>
      </w:r>
      <w:r w:rsidR="00EC6C51">
        <w:rPr>
          <w:noProof/>
          <w:color w:val="000000" w:themeColor="text1"/>
          <w:lang w:eastAsia="nl-BE"/>
        </w:rPr>
        <w:t>Figure 1</w:t>
      </w:r>
      <w:r w:rsidR="00B22017">
        <w:rPr>
          <w:noProof/>
          <w:color w:val="000000" w:themeColor="text1"/>
          <w:lang w:eastAsia="nl-BE"/>
        </w:rPr>
        <w:t xml:space="preserve">: </w:t>
      </w:r>
      <w:r w:rsidR="00E56C0D">
        <w:rPr>
          <w:noProof/>
          <w:color w:val="000000" w:themeColor="text1"/>
          <w:lang w:eastAsia="nl-BE"/>
        </w:rPr>
        <w:t>Algae biomass applications</w:t>
      </w:r>
      <w:r w:rsidR="00AA312D">
        <w:rPr>
          <w:rStyle w:val="FootnoteReference"/>
          <w:noProof/>
          <w:color w:val="000000" w:themeColor="text1"/>
          <w:lang w:eastAsia="nl-BE"/>
        </w:rPr>
        <w:footnoteReference w:id="12"/>
      </w:r>
    </w:p>
    <w:p w14:paraId="7F80BC1D" w14:textId="49E65721" w:rsidR="008D0129" w:rsidRDefault="008D0129" w:rsidP="00F86BD3">
      <w:pPr>
        <w:spacing w:after="160" w:line="256" w:lineRule="auto"/>
        <w:rPr>
          <w:noProof/>
          <w:color w:val="000000"/>
          <w:lang w:eastAsia="nl-BE"/>
        </w:rPr>
      </w:pPr>
      <w:r w:rsidRPr="008D0129">
        <w:rPr>
          <w:noProof/>
          <w:color w:val="000000"/>
          <w:lang w:eastAsia="nl-BE"/>
        </w:rPr>
        <w:t>But expansion of seaweed cultivation at sea should not affect the equilibrium of marine ecosystems and should avoid reproducing in oceans the same environmental mistakes historically done on land.</w:t>
      </w:r>
    </w:p>
    <w:p w14:paraId="0342D6C0" w14:textId="03195FE6" w:rsidR="00F86BD3" w:rsidRDefault="003E459E" w:rsidP="00F86BD3">
      <w:pPr>
        <w:spacing w:after="160" w:line="256" w:lineRule="auto"/>
        <w:rPr>
          <w:noProof/>
          <w:color w:val="000000"/>
          <w:szCs w:val="24"/>
          <w:lang w:eastAsia="nl-BE"/>
        </w:rPr>
      </w:pPr>
      <w:r>
        <w:rPr>
          <w:noProof/>
          <w:color w:val="000000"/>
          <w:lang w:eastAsia="nl-BE"/>
        </w:rPr>
        <w:t>Although currently small,</w:t>
      </w:r>
      <w:r w:rsidR="00F86BD3" w:rsidRPr="6F98861F">
        <w:rPr>
          <w:noProof/>
          <w:color w:val="000000"/>
          <w:lang w:eastAsia="nl-BE"/>
        </w:rPr>
        <w:t xml:space="preserve"> </w:t>
      </w:r>
      <w:r>
        <w:rPr>
          <w:noProof/>
          <w:color w:val="000000"/>
          <w:lang w:eastAsia="nl-BE"/>
        </w:rPr>
        <w:t xml:space="preserve">the </w:t>
      </w:r>
      <w:r w:rsidR="00F86BD3" w:rsidRPr="6F98861F">
        <w:rPr>
          <w:noProof/>
          <w:color w:val="000000"/>
          <w:lang w:eastAsia="nl-BE"/>
        </w:rPr>
        <w:t xml:space="preserve">European algae sector has the potential to become a significant part of the </w:t>
      </w:r>
      <w:r w:rsidR="00F86BD3" w:rsidRPr="6F98861F">
        <w:rPr>
          <w:b/>
          <w:noProof/>
          <w:color w:val="000000"/>
          <w:lang w:eastAsia="nl-BE"/>
        </w:rPr>
        <w:t xml:space="preserve">EU </w:t>
      </w:r>
      <w:r>
        <w:rPr>
          <w:b/>
          <w:noProof/>
          <w:color w:val="000000"/>
          <w:lang w:eastAsia="nl-BE"/>
        </w:rPr>
        <w:t>b</w:t>
      </w:r>
      <w:r w:rsidRPr="6F98861F">
        <w:rPr>
          <w:b/>
          <w:noProof/>
          <w:color w:val="000000"/>
          <w:lang w:eastAsia="nl-BE"/>
        </w:rPr>
        <w:t xml:space="preserve">lue </w:t>
      </w:r>
      <w:r>
        <w:rPr>
          <w:b/>
          <w:noProof/>
          <w:color w:val="000000"/>
          <w:lang w:eastAsia="nl-BE"/>
        </w:rPr>
        <w:t>b</w:t>
      </w:r>
      <w:r w:rsidRPr="6F98861F">
        <w:rPr>
          <w:b/>
          <w:noProof/>
          <w:color w:val="000000"/>
          <w:lang w:eastAsia="nl-BE"/>
        </w:rPr>
        <w:t>ioeconomy</w:t>
      </w:r>
      <w:r w:rsidR="00F86BD3" w:rsidRPr="6F98861F">
        <w:rPr>
          <w:noProof/>
          <w:color w:val="000000"/>
          <w:lang w:eastAsia="nl-BE"/>
        </w:rPr>
        <w:t xml:space="preserve">. </w:t>
      </w:r>
      <w:r>
        <w:rPr>
          <w:noProof/>
          <w:color w:val="000000"/>
          <w:lang w:eastAsia="nl-BE"/>
        </w:rPr>
        <w:t>A combination</w:t>
      </w:r>
      <w:r w:rsidR="00F86BD3" w:rsidRPr="6F98861F">
        <w:rPr>
          <w:noProof/>
          <w:color w:val="000000"/>
          <w:lang w:eastAsia="nl-BE"/>
        </w:rPr>
        <w:t xml:space="preserve"> of research and innovation</w:t>
      </w:r>
      <w:r w:rsidR="00D62E1B">
        <w:rPr>
          <w:noProof/>
          <w:color w:val="000000"/>
          <w:lang w:eastAsia="nl-BE"/>
        </w:rPr>
        <w:t xml:space="preserve"> in the EU</w:t>
      </w:r>
      <w:r w:rsidR="00412928">
        <w:rPr>
          <w:noProof/>
          <w:color w:val="000000"/>
          <w:lang w:eastAsia="nl-BE"/>
        </w:rPr>
        <w:t xml:space="preserve"> and</w:t>
      </w:r>
      <w:r w:rsidR="005364CF">
        <w:rPr>
          <w:noProof/>
          <w:color w:val="000000"/>
          <w:lang w:eastAsia="nl-BE"/>
        </w:rPr>
        <w:t xml:space="preserve"> </w:t>
      </w:r>
      <w:r w:rsidR="00F86BD3" w:rsidRPr="6F98861F">
        <w:rPr>
          <w:noProof/>
          <w:color w:val="000000"/>
          <w:lang w:eastAsia="nl-BE"/>
        </w:rPr>
        <w:t>enthusiast</w:t>
      </w:r>
      <w:r w:rsidR="00D62E1B">
        <w:rPr>
          <w:noProof/>
          <w:color w:val="000000"/>
          <w:lang w:eastAsia="nl-BE"/>
        </w:rPr>
        <w:t>ic</w:t>
      </w:r>
      <w:r w:rsidR="00F86BD3" w:rsidRPr="6F98861F">
        <w:rPr>
          <w:noProof/>
          <w:color w:val="000000"/>
          <w:lang w:eastAsia="nl-BE"/>
        </w:rPr>
        <w:t xml:space="preserve"> entrepreneurship</w:t>
      </w:r>
      <w:r w:rsidR="00412928">
        <w:rPr>
          <w:noProof/>
          <w:color w:val="000000"/>
          <w:lang w:eastAsia="nl-BE"/>
        </w:rPr>
        <w:t xml:space="preserve"> has created the </w:t>
      </w:r>
      <w:r w:rsidR="00F86BD3" w:rsidRPr="6F98861F">
        <w:rPr>
          <w:b/>
          <w:noProof/>
          <w:color w:val="000000"/>
          <w:lang w:eastAsia="nl-BE"/>
        </w:rPr>
        <w:t>momentum</w:t>
      </w:r>
      <w:r w:rsidR="00F86BD3" w:rsidRPr="6F98861F">
        <w:rPr>
          <w:noProof/>
          <w:color w:val="000000"/>
          <w:lang w:eastAsia="nl-BE"/>
        </w:rPr>
        <w:t xml:space="preserve"> the EU algae sector</w:t>
      </w:r>
      <w:r w:rsidR="00FB2C0C" w:rsidRPr="6F98861F">
        <w:rPr>
          <w:noProof/>
          <w:color w:val="000000"/>
          <w:lang w:eastAsia="nl-BE"/>
        </w:rPr>
        <w:t xml:space="preserve"> </w:t>
      </w:r>
      <w:r w:rsidR="00412928">
        <w:rPr>
          <w:noProof/>
          <w:color w:val="000000"/>
          <w:lang w:eastAsia="nl-BE"/>
        </w:rPr>
        <w:t xml:space="preserve">needed </w:t>
      </w:r>
      <w:r w:rsidR="00595ACA">
        <w:rPr>
          <w:noProof/>
          <w:color w:val="000000"/>
          <w:lang w:eastAsia="nl-BE"/>
        </w:rPr>
        <w:t xml:space="preserve">to develop and expand </w:t>
      </w:r>
      <w:r w:rsidR="00FB2C0C" w:rsidRPr="6F98861F">
        <w:rPr>
          <w:noProof/>
          <w:color w:val="000000"/>
          <w:lang w:eastAsia="nl-BE"/>
        </w:rPr>
        <w:t>–</w:t>
      </w:r>
      <w:r w:rsidR="00595ACA">
        <w:rPr>
          <w:noProof/>
          <w:color w:val="000000"/>
          <w:lang w:eastAsia="nl-BE"/>
        </w:rPr>
        <w:t xml:space="preserve"> </w:t>
      </w:r>
      <w:r w:rsidR="00FB2C0C" w:rsidRPr="6F98861F">
        <w:rPr>
          <w:noProof/>
          <w:color w:val="000000"/>
          <w:lang w:eastAsia="nl-BE"/>
        </w:rPr>
        <w:t xml:space="preserve">the </w:t>
      </w:r>
      <w:r w:rsidR="00C3010E" w:rsidRPr="6F98861F">
        <w:rPr>
          <w:noProof/>
          <w:color w:val="000000"/>
          <w:lang w:eastAsia="nl-BE"/>
        </w:rPr>
        <w:t xml:space="preserve">UN </w:t>
      </w:r>
      <w:r w:rsidR="004629E8">
        <w:rPr>
          <w:noProof/>
          <w:color w:val="000000"/>
          <w:lang w:eastAsia="nl-BE"/>
        </w:rPr>
        <w:t>G</w:t>
      </w:r>
      <w:r w:rsidR="004629E8" w:rsidRPr="6F98861F">
        <w:rPr>
          <w:noProof/>
          <w:color w:val="000000"/>
          <w:lang w:eastAsia="nl-BE"/>
        </w:rPr>
        <w:t xml:space="preserve">lobal </w:t>
      </w:r>
      <w:r w:rsidR="004629E8">
        <w:rPr>
          <w:noProof/>
          <w:color w:val="000000"/>
          <w:lang w:eastAsia="nl-BE"/>
        </w:rPr>
        <w:t>C</w:t>
      </w:r>
      <w:r w:rsidR="004629E8" w:rsidRPr="6F98861F">
        <w:rPr>
          <w:noProof/>
          <w:color w:val="000000"/>
          <w:lang w:eastAsia="nl-BE"/>
        </w:rPr>
        <w:t>ompact</w:t>
      </w:r>
      <w:r w:rsidR="00006835" w:rsidRPr="6F98861F">
        <w:rPr>
          <w:rStyle w:val="FootnoteReference"/>
          <w:noProof/>
          <w:color w:val="000000"/>
          <w:lang w:eastAsia="nl-BE"/>
        </w:rPr>
        <w:footnoteReference w:id="13"/>
      </w:r>
      <w:r w:rsidR="00C3010E" w:rsidRPr="6F98861F">
        <w:rPr>
          <w:noProof/>
          <w:color w:val="000000"/>
          <w:lang w:eastAsia="nl-BE"/>
        </w:rPr>
        <w:t xml:space="preserve"> even c</w:t>
      </w:r>
      <w:r w:rsidR="008C5C4D" w:rsidRPr="6F98861F">
        <w:rPr>
          <w:noProof/>
          <w:color w:val="000000"/>
          <w:lang w:eastAsia="nl-BE"/>
        </w:rPr>
        <w:t xml:space="preserve">all it </w:t>
      </w:r>
      <w:r w:rsidR="00C3010E" w:rsidRPr="6F98861F">
        <w:rPr>
          <w:noProof/>
          <w:color w:val="000000"/>
          <w:lang w:eastAsia="nl-BE"/>
        </w:rPr>
        <w:t xml:space="preserve">a </w:t>
      </w:r>
      <w:r w:rsidR="00C3010E" w:rsidRPr="6F98861F">
        <w:rPr>
          <w:b/>
          <w:noProof/>
          <w:color w:val="000000"/>
          <w:lang w:eastAsia="nl-BE"/>
        </w:rPr>
        <w:t>Seaweed Revolution</w:t>
      </w:r>
      <w:r w:rsidR="00C3010E" w:rsidRPr="6F98861F">
        <w:rPr>
          <w:rStyle w:val="FootnoteReference"/>
          <w:noProof/>
          <w:color w:val="000000"/>
          <w:lang w:eastAsia="nl-BE"/>
        </w:rPr>
        <w:footnoteReference w:id="14"/>
      </w:r>
      <w:r w:rsidR="00595ACA">
        <w:rPr>
          <w:noProof/>
          <w:color w:val="000000"/>
          <w:lang w:eastAsia="nl-BE"/>
        </w:rPr>
        <w:t xml:space="preserve"> – while contributing to the </w:t>
      </w:r>
      <w:r w:rsidR="00412928">
        <w:rPr>
          <w:noProof/>
          <w:color w:val="000000"/>
          <w:lang w:eastAsia="nl-BE"/>
        </w:rPr>
        <w:t xml:space="preserve">achievement of the European </w:t>
      </w:r>
      <w:r w:rsidR="00595ACA">
        <w:rPr>
          <w:noProof/>
          <w:color w:val="000000"/>
          <w:lang w:eastAsia="nl-BE"/>
        </w:rPr>
        <w:t>Green Deal objectives</w:t>
      </w:r>
      <w:r w:rsidR="00C3010E" w:rsidRPr="6F98861F">
        <w:rPr>
          <w:noProof/>
          <w:color w:val="000000"/>
          <w:lang w:eastAsia="nl-BE"/>
        </w:rPr>
        <w:t xml:space="preserve">. </w:t>
      </w:r>
      <w:r w:rsidR="00412928">
        <w:rPr>
          <w:noProof/>
          <w:color w:val="000000"/>
          <w:lang w:eastAsia="nl-BE"/>
        </w:rPr>
        <w:t>This puts</w:t>
      </w:r>
      <w:r w:rsidR="00F86BD3" w:rsidRPr="6F98861F">
        <w:rPr>
          <w:noProof/>
          <w:color w:val="000000"/>
          <w:lang w:eastAsia="nl-BE"/>
        </w:rPr>
        <w:t xml:space="preserve"> Europe </w:t>
      </w:r>
      <w:r w:rsidR="00412928">
        <w:rPr>
          <w:noProof/>
          <w:color w:val="000000"/>
          <w:lang w:eastAsia="nl-BE"/>
        </w:rPr>
        <w:t>in a</w:t>
      </w:r>
      <w:r w:rsidR="00412928" w:rsidRPr="6F98861F">
        <w:rPr>
          <w:noProof/>
          <w:color w:val="000000"/>
          <w:lang w:eastAsia="nl-BE"/>
        </w:rPr>
        <w:t xml:space="preserve"> </w:t>
      </w:r>
      <w:r w:rsidR="00F86BD3" w:rsidRPr="6F98861F">
        <w:rPr>
          <w:noProof/>
          <w:color w:val="000000"/>
          <w:lang w:eastAsia="nl-BE"/>
        </w:rPr>
        <w:t xml:space="preserve">very good </w:t>
      </w:r>
      <w:r w:rsidR="00412928">
        <w:rPr>
          <w:noProof/>
          <w:color w:val="000000"/>
          <w:lang w:eastAsia="nl-BE"/>
        </w:rPr>
        <w:t>position</w:t>
      </w:r>
      <w:r w:rsidR="00412928" w:rsidRPr="6F98861F">
        <w:rPr>
          <w:noProof/>
          <w:color w:val="000000"/>
          <w:lang w:eastAsia="nl-BE"/>
        </w:rPr>
        <w:t xml:space="preserve"> </w:t>
      </w:r>
      <w:r w:rsidR="00F86BD3" w:rsidRPr="6F98861F">
        <w:rPr>
          <w:noProof/>
          <w:color w:val="000000"/>
          <w:lang w:eastAsia="nl-BE"/>
        </w:rPr>
        <w:t xml:space="preserve">to </w:t>
      </w:r>
      <w:r w:rsidR="00412928">
        <w:rPr>
          <w:noProof/>
          <w:color w:val="000000"/>
          <w:lang w:eastAsia="nl-BE"/>
        </w:rPr>
        <w:t>harness</w:t>
      </w:r>
      <w:r w:rsidR="00412928" w:rsidRPr="6F98861F">
        <w:rPr>
          <w:noProof/>
          <w:color w:val="000000"/>
          <w:lang w:eastAsia="nl-BE"/>
        </w:rPr>
        <w:t xml:space="preserve"> </w:t>
      </w:r>
      <w:r w:rsidR="00F86BD3" w:rsidRPr="6F98861F">
        <w:rPr>
          <w:noProof/>
          <w:color w:val="000000"/>
          <w:lang w:eastAsia="nl-BE"/>
        </w:rPr>
        <w:t xml:space="preserve">its algae potential </w:t>
      </w:r>
      <w:r w:rsidR="00412928">
        <w:rPr>
          <w:noProof/>
          <w:color w:val="000000"/>
          <w:lang w:eastAsia="nl-BE"/>
        </w:rPr>
        <w:t xml:space="preserve">over </w:t>
      </w:r>
      <w:r w:rsidR="00F86BD3" w:rsidRPr="6F98861F">
        <w:rPr>
          <w:noProof/>
          <w:color w:val="000000"/>
          <w:lang w:eastAsia="nl-BE"/>
        </w:rPr>
        <w:t>the next decade</w:t>
      </w:r>
      <w:r w:rsidR="00E745F8" w:rsidRPr="6F98861F">
        <w:rPr>
          <w:noProof/>
          <w:color w:val="000000"/>
          <w:lang w:eastAsia="nl-BE"/>
        </w:rPr>
        <w:t>.</w:t>
      </w:r>
    </w:p>
    <w:p w14:paraId="36352D1D" w14:textId="753C256B" w:rsidR="00F86BD3" w:rsidRDefault="00F86BD3" w:rsidP="00F86BD3">
      <w:pPr>
        <w:spacing w:after="160" w:line="256" w:lineRule="auto"/>
        <w:rPr>
          <w:noProof/>
          <w:color w:val="000000"/>
          <w:szCs w:val="24"/>
          <w:lang w:eastAsia="nl-BE"/>
        </w:rPr>
      </w:pPr>
      <w:r w:rsidRPr="6F98861F">
        <w:rPr>
          <w:noProof/>
          <w:color w:val="000000"/>
          <w:lang w:eastAsia="nl-BE"/>
        </w:rPr>
        <w:t xml:space="preserve">The </w:t>
      </w:r>
      <w:r w:rsidRPr="00D13930">
        <w:rPr>
          <w:noProof/>
          <w:color w:val="000000"/>
          <w:lang w:eastAsia="nl-BE"/>
        </w:rPr>
        <w:t>Seaweed for Europe</w:t>
      </w:r>
      <w:r w:rsidRPr="6F98861F">
        <w:rPr>
          <w:noProof/>
          <w:color w:val="000000"/>
          <w:lang w:eastAsia="nl-BE"/>
        </w:rPr>
        <w:t xml:space="preserve"> coalition</w:t>
      </w:r>
      <w:bookmarkStart w:id="3" w:name="_Ref105754529"/>
      <w:r w:rsidR="000419E8" w:rsidRPr="6F98861F">
        <w:rPr>
          <w:rStyle w:val="FootnoteReference"/>
          <w:noProof/>
          <w:color w:val="000000"/>
          <w:lang w:eastAsia="nl-BE"/>
        </w:rPr>
        <w:footnoteReference w:id="15"/>
      </w:r>
      <w:bookmarkEnd w:id="3"/>
      <w:r w:rsidRPr="6F98861F">
        <w:rPr>
          <w:noProof/>
          <w:color w:val="000000"/>
          <w:lang w:eastAsia="nl-BE"/>
        </w:rPr>
        <w:t xml:space="preserve"> estimates that </w:t>
      </w:r>
      <w:r w:rsidRPr="6F98861F">
        <w:rPr>
          <w:b/>
          <w:noProof/>
          <w:color w:val="000000"/>
          <w:lang w:eastAsia="nl-BE"/>
        </w:rPr>
        <w:t>European demand</w:t>
      </w:r>
      <w:r w:rsidRPr="6F98861F">
        <w:rPr>
          <w:noProof/>
          <w:color w:val="000000"/>
          <w:lang w:eastAsia="nl-BE"/>
        </w:rPr>
        <w:t xml:space="preserve"> for seaweed could </w:t>
      </w:r>
      <w:r w:rsidR="004629E8">
        <w:rPr>
          <w:noProof/>
          <w:color w:val="000000"/>
          <w:lang w:eastAsia="nl-BE"/>
        </w:rPr>
        <w:t>increase</w:t>
      </w:r>
      <w:r w:rsidR="004629E8" w:rsidRPr="6F98861F">
        <w:rPr>
          <w:noProof/>
          <w:color w:val="000000"/>
          <w:lang w:eastAsia="nl-BE"/>
        </w:rPr>
        <w:t xml:space="preserve"> </w:t>
      </w:r>
      <w:r w:rsidRPr="6F98861F">
        <w:rPr>
          <w:noProof/>
          <w:color w:val="000000"/>
          <w:lang w:eastAsia="nl-BE"/>
        </w:rPr>
        <w:t xml:space="preserve">from around </w:t>
      </w:r>
      <w:r w:rsidR="0041146B" w:rsidRPr="6F98861F">
        <w:rPr>
          <w:noProof/>
          <w:color w:val="000000"/>
          <w:lang w:eastAsia="nl-BE"/>
        </w:rPr>
        <w:t>270 </w:t>
      </w:r>
      <w:r w:rsidRPr="6F98861F">
        <w:rPr>
          <w:noProof/>
          <w:color w:val="000000"/>
          <w:lang w:eastAsia="nl-BE"/>
        </w:rPr>
        <w:t>000 t</w:t>
      </w:r>
      <w:r w:rsidR="008C5C4D" w:rsidRPr="6F98861F">
        <w:rPr>
          <w:noProof/>
          <w:color w:val="000000"/>
          <w:lang w:eastAsia="nl-BE"/>
        </w:rPr>
        <w:t>onnes</w:t>
      </w:r>
      <w:bookmarkStart w:id="4" w:name="_Ref108592439"/>
      <w:r w:rsidR="0041146B" w:rsidRPr="6F98861F">
        <w:rPr>
          <w:rStyle w:val="FootnoteReference"/>
          <w:noProof/>
          <w:color w:val="000000"/>
          <w:lang w:eastAsia="nl-BE"/>
        </w:rPr>
        <w:footnoteReference w:id="16"/>
      </w:r>
      <w:bookmarkEnd w:id="4"/>
      <w:r w:rsidRPr="6F98861F">
        <w:rPr>
          <w:noProof/>
          <w:color w:val="000000"/>
          <w:lang w:eastAsia="nl-BE"/>
        </w:rPr>
        <w:t xml:space="preserve"> </w:t>
      </w:r>
      <w:r w:rsidR="00595ACA" w:rsidRPr="00121966">
        <w:rPr>
          <w:noProof/>
          <w:color w:val="000000"/>
          <w:lang w:eastAsia="nl-BE"/>
        </w:rPr>
        <w:t>in 201</w:t>
      </w:r>
      <w:r w:rsidR="00121966" w:rsidRPr="00121966">
        <w:rPr>
          <w:noProof/>
          <w:color w:val="000000"/>
          <w:lang w:eastAsia="nl-BE"/>
        </w:rPr>
        <w:t>9</w:t>
      </w:r>
      <w:r w:rsidR="00595ACA">
        <w:rPr>
          <w:noProof/>
          <w:color w:val="000000"/>
          <w:lang w:eastAsia="nl-BE"/>
        </w:rPr>
        <w:t xml:space="preserve"> </w:t>
      </w:r>
      <w:r w:rsidRPr="6F98861F">
        <w:rPr>
          <w:noProof/>
          <w:color w:val="000000"/>
          <w:lang w:eastAsia="nl-BE"/>
        </w:rPr>
        <w:t xml:space="preserve">to 8 </w:t>
      </w:r>
      <w:r w:rsidR="004629E8">
        <w:rPr>
          <w:noProof/>
          <w:color w:val="000000"/>
          <w:lang w:eastAsia="nl-BE"/>
        </w:rPr>
        <w:t>million</w:t>
      </w:r>
      <w:r w:rsidR="004629E8" w:rsidRPr="6F98861F">
        <w:rPr>
          <w:noProof/>
          <w:color w:val="000000"/>
          <w:lang w:eastAsia="nl-BE"/>
        </w:rPr>
        <w:t xml:space="preserve"> </w:t>
      </w:r>
      <w:r w:rsidRPr="6F98861F">
        <w:rPr>
          <w:noProof/>
          <w:color w:val="000000"/>
          <w:lang w:eastAsia="nl-BE"/>
        </w:rPr>
        <w:t>ton</w:t>
      </w:r>
      <w:r w:rsidR="00797176" w:rsidRPr="6F98861F">
        <w:rPr>
          <w:noProof/>
          <w:color w:val="000000"/>
          <w:lang w:eastAsia="nl-BE"/>
        </w:rPr>
        <w:t>ne</w:t>
      </w:r>
      <w:r w:rsidRPr="6F98861F">
        <w:rPr>
          <w:noProof/>
          <w:color w:val="000000"/>
          <w:lang w:eastAsia="nl-BE"/>
        </w:rPr>
        <w:t xml:space="preserve">s </w:t>
      </w:r>
      <w:r w:rsidR="00595ACA" w:rsidRPr="00121966">
        <w:rPr>
          <w:noProof/>
          <w:color w:val="000000"/>
          <w:lang w:eastAsia="nl-BE"/>
        </w:rPr>
        <w:t>in 2030</w:t>
      </w:r>
      <w:r w:rsidR="00595ACA">
        <w:rPr>
          <w:noProof/>
          <w:color w:val="000000"/>
          <w:lang w:eastAsia="nl-BE"/>
        </w:rPr>
        <w:t xml:space="preserve"> </w:t>
      </w:r>
      <w:r w:rsidRPr="6F98861F">
        <w:rPr>
          <w:noProof/>
          <w:color w:val="000000"/>
          <w:lang w:eastAsia="nl-BE"/>
        </w:rPr>
        <w:t xml:space="preserve">and reach </w:t>
      </w:r>
      <w:r w:rsidR="004629E8">
        <w:rPr>
          <w:noProof/>
          <w:color w:val="000000"/>
          <w:lang w:eastAsia="nl-BE"/>
        </w:rPr>
        <w:t xml:space="preserve">EUR </w:t>
      </w:r>
      <w:r w:rsidRPr="6F98861F">
        <w:rPr>
          <w:noProof/>
          <w:color w:val="000000"/>
          <w:lang w:eastAsia="nl-BE"/>
        </w:rPr>
        <w:t>9 billion</w:t>
      </w:r>
      <w:bookmarkStart w:id="5" w:name="_Ref115268918"/>
      <w:r w:rsidR="00C566F8">
        <w:rPr>
          <w:rStyle w:val="FootnoteReference"/>
          <w:noProof/>
          <w:color w:val="000000"/>
          <w:lang w:eastAsia="nl-BE"/>
        </w:rPr>
        <w:footnoteReference w:id="17"/>
      </w:r>
      <w:bookmarkEnd w:id="5"/>
      <w:r w:rsidRPr="6F98861F">
        <w:rPr>
          <w:noProof/>
          <w:color w:val="000000"/>
          <w:lang w:eastAsia="nl-BE"/>
        </w:rPr>
        <w:t xml:space="preserve"> </w:t>
      </w:r>
      <w:r w:rsidR="004174A1" w:rsidRPr="6F98861F">
        <w:rPr>
          <w:noProof/>
          <w:color w:val="000000"/>
          <w:lang w:eastAsia="nl-BE"/>
        </w:rPr>
        <w:t xml:space="preserve">in value </w:t>
      </w:r>
      <w:r w:rsidRPr="6F98861F">
        <w:rPr>
          <w:noProof/>
          <w:color w:val="000000"/>
          <w:lang w:eastAsia="nl-BE"/>
        </w:rPr>
        <w:t xml:space="preserve">in 2030 across all </w:t>
      </w:r>
      <w:r w:rsidR="004629E8">
        <w:rPr>
          <w:noProof/>
          <w:color w:val="000000"/>
          <w:lang w:eastAsia="nl-BE"/>
        </w:rPr>
        <w:t>sectors</w:t>
      </w:r>
      <w:r w:rsidRPr="6F98861F">
        <w:rPr>
          <w:noProof/>
          <w:color w:val="000000"/>
          <w:lang w:eastAsia="nl-BE"/>
        </w:rPr>
        <w:t xml:space="preserve">, with feed, food and </w:t>
      </w:r>
      <w:r w:rsidR="00C5066E" w:rsidRPr="6F98861F">
        <w:rPr>
          <w:noProof/>
          <w:color w:val="000000"/>
          <w:lang w:eastAsia="nl-BE"/>
        </w:rPr>
        <w:t xml:space="preserve">plant </w:t>
      </w:r>
      <w:r w:rsidRPr="6F98861F">
        <w:rPr>
          <w:noProof/>
          <w:color w:val="000000"/>
          <w:lang w:eastAsia="nl-BE"/>
        </w:rPr>
        <w:t xml:space="preserve">biostimulants </w:t>
      </w:r>
      <w:r w:rsidR="00A57D68">
        <w:rPr>
          <w:noProof/>
          <w:color w:val="000000"/>
          <w:lang w:eastAsia="nl-BE"/>
        </w:rPr>
        <w:t>(fertilis</w:t>
      </w:r>
      <w:r w:rsidR="00893E68">
        <w:rPr>
          <w:noProof/>
          <w:color w:val="000000"/>
          <w:lang w:eastAsia="nl-BE"/>
        </w:rPr>
        <w:t>ing products</w:t>
      </w:r>
      <w:r w:rsidR="00A57D68">
        <w:rPr>
          <w:noProof/>
          <w:color w:val="000000"/>
          <w:lang w:eastAsia="nl-BE"/>
        </w:rPr>
        <w:t xml:space="preserve">) </w:t>
      </w:r>
      <w:r w:rsidRPr="6F98861F">
        <w:rPr>
          <w:noProof/>
          <w:color w:val="000000"/>
          <w:lang w:eastAsia="nl-BE"/>
        </w:rPr>
        <w:t>being the largest</w:t>
      </w:r>
      <w:bookmarkStart w:id="6" w:name="_Ref105589363"/>
      <w:r w:rsidRPr="6F98861F">
        <w:rPr>
          <w:rStyle w:val="FootnoteReference"/>
          <w:noProof/>
          <w:color w:val="000000"/>
          <w:lang w:eastAsia="nl-BE"/>
        </w:rPr>
        <w:footnoteReference w:id="18"/>
      </w:r>
      <w:bookmarkEnd w:id="6"/>
      <w:r w:rsidRPr="6F98861F">
        <w:rPr>
          <w:noProof/>
          <w:color w:val="000000"/>
          <w:lang w:val="en-IE" w:eastAsia="nl-BE"/>
        </w:rPr>
        <w:t xml:space="preserve">. Such an increase in production </w:t>
      </w:r>
      <w:r w:rsidR="00595ACA">
        <w:rPr>
          <w:noProof/>
          <w:color w:val="000000"/>
          <w:lang w:val="en-IE" w:eastAsia="nl-BE"/>
        </w:rPr>
        <w:t>could</w:t>
      </w:r>
      <w:r w:rsidR="00595ACA" w:rsidRPr="6F98861F">
        <w:rPr>
          <w:noProof/>
          <w:color w:val="000000"/>
          <w:lang w:val="en-IE" w:eastAsia="nl-BE"/>
        </w:rPr>
        <w:t xml:space="preserve"> </w:t>
      </w:r>
      <w:r w:rsidRPr="6F98861F">
        <w:rPr>
          <w:noProof/>
          <w:color w:val="000000"/>
          <w:lang w:val="en-IE" w:eastAsia="nl-BE"/>
        </w:rPr>
        <w:t>create around 85</w:t>
      </w:r>
      <w:r w:rsidR="003E5883">
        <w:rPr>
          <w:noProof/>
          <w:color w:val="000000"/>
          <w:lang w:val="en-IE" w:eastAsia="nl-BE"/>
        </w:rPr>
        <w:t xml:space="preserve"> </w:t>
      </w:r>
      <w:r w:rsidRPr="6F98861F">
        <w:rPr>
          <w:noProof/>
          <w:color w:val="000000"/>
          <w:lang w:val="en-IE" w:eastAsia="nl-BE"/>
        </w:rPr>
        <w:t xml:space="preserve">000 jobs, remove thousands of tonnes of phosphorus and nitrogen </w:t>
      </w:r>
      <w:r w:rsidR="003E5883">
        <w:rPr>
          <w:noProof/>
          <w:color w:val="000000"/>
          <w:lang w:val="en-IE" w:eastAsia="nl-BE"/>
        </w:rPr>
        <w:t xml:space="preserve">from the </w:t>
      </w:r>
      <w:r w:rsidR="00D13930">
        <w:rPr>
          <w:noProof/>
          <w:color w:val="000000"/>
          <w:lang w:val="en-IE" w:eastAsia="nl-BE"/>
        </w:rPr>
        <w:t xml:space="preserve">European Seas </w:t>
      </w:r>
      <w:r w:rsidRPr="6F98861F">
        <w:rPr>
          <w:noProof/>
          <w:color w:val="000000"/>
          <w:lang w:val="en-IE" w:eastAsia="nl-BE"/>
        </w:rPr>
        <w:t>annually, mitigate up to 5.4 million tonnes of CO</w:t>
      </w:r>
      <w:r w:rsidRPr="6F98861F">
        <w:rPr>
          <w:noProof/>
          <w:color w:val="000000"/>
          <w:vertAlign w:val="subscript"/>
          <w:lang w:val="en-IE" w:eastAsia="nl-BE"/>
        </w:rPr>
        <w:t>2</w:t>
      </w:r>
      <w:r w:rsidRPr="6F98861F">
        <w:rPr>
          <w:noProof/>
          <w:color w:val="000000"/>
          <w:lang w:val="en-IE" w:eastAsia="nl-BE"/>
        </w:rPr>
        <w:t xml:space="preserve"> emissions </w:t>
      </w:r>
      <w:r w:rsidR="003E5883">
        <w:rPr>
          <w:noProof/>
          <w:color w:val="000000"/>
          <w:lang w:val="en-IE" w:eastAsia="nl-BE"/>
        </w:rPr>
        <w:t>a</w:t>
      </w:r>
      <w:r w:rsidR="003E5883" w:rsidRPr="6F98861F">
        <w:rPr>
          <w:noProof/>
          <w:color w:val="000000"/>
          <w:lang w:val="en-IE" w:eastAsia="nl-BE"/>
        </w:rPr>
        <w:t xml:space="preserve"> </w:t>
      </w:r>
      <w:r w:rsidRPr="6F98861F">
        <w:rPr>
          <w:noProof/>
          <w:color w:val="000000"/>
          <w:lang w:val="en-IE" w:eastAsia="nl-BE"/>
        </w:rPr>
        <w:t>year and relieve pressure on the land</w:t>
      </w:r>
      <w:r w:rsidR="00F017F4" w:rsidRPr="001729FF">
        <w:rPr>
          <w:noProof/>
          <w:color w:val="000000"/>
          <w:vertAlign w:val="superscript"/>
          <w:lang w:val="en-IE" w:eastAsia="nl-BE"/>
        </w:rPr>
        <w:fldChar w:fldCharType="begin"/>
      </w:r>
      <w:r w:rsidR="00F017F4" w:rsidRPr="001729FF">
        <w:rPr>
          <w:noProof/>
          <w:color w:val="000000"/>
          <w:vertAlign w:val="superscript"/>
          <w:lang w:val="en-IE" w:eastAsia="nl-BE"/>
        </w:rPr>
        <w:instrText xml:space="preserve"> NOTEREF _Ref115268918 \h  \* MERGEFORMAT </w:instrText>
      </w:r>
      <w:r w:rsidR="00F017F4" w:rsidRPr="001729FF">
        <w:rPr>
          <w:noProof/>
          <w:color w:val="000000"/>
          <w:vertAlign w:val="superscript"/>
          <w:lang w:val="en-IE" w:eastAsia="nl-BE"/>
        </w:rPr>
      </w:r>
      <w:r w:rsidR="00F017F4" w:rsidRPr="001729FF">
        <w:rPr>
          <w:noProof/>
          <w:color w:val="000000"/>
          <w:vertAlign w:val="superscript"/>
          <w:lang w:val="en-IE" w:eastAsia="nl-BE"/>
        </w:rPr>
        <w:fldChar w:fldCharType="separate"/>
      </w:r>
      <w:r w:rsidR="00F017F4" w:rsidRPr="001729FF">
        <w:rPr>
          <w:noProof/>
          <w:color w:val="000000"/>
          <w:vertAlign w:val="superscript"/>
          <w:lang w:val="en-IE" w:eastAsia="nl-BE"/>
        </w:rPr>
        <w:t>16</w:t>
      </w:r>
      <w:r w:rsidR="00F017F4" w:rsidRPr="001729FF">
        <w:rPr>
          <w:noProof/>
          <w:color w:val="000000"/>
          <w:vertAlign w:val="superscript"/>
          <w:lang w:val="en-IE" w:eastAsia="nl-BE"/>
        </w:rPr>
        <w:fldChar w:fldCharType="end"/>
      </w:r>
      <w:r w:rsidRPr="6F98861F">
        <w:rPr>
          <w:noProof/>
          <w:color w:val="000000"/>
          <w:lang w:val="en-IE" w:eastAsia="nl-BE"/>
        </w:rPr>
        <w:t>.</w:t>
      </w:r>
    </w:p>
    <w:p w14:paraId="31106F34" w14:textId="0D437042" w:rsidR="00F86BD3" w:rsidRDefault="00F86BD3" w:rsidP="007A10CC">
      <w:pPr>
        <w:spacing w:after="160" w:line="256" w:lineRule="auto"/>
        <w:rPr>
          <w:noProof/>
          <w:szCs w:val="24"/>
          <w:lang w:val="en-IE" w:eastAsia="en-IE"/>
        </w:rPr>
      </w:pPr>
      <w:r w:rsidRPr="6F98861F">
        <w:rPr>
          <w:noProof/>
          <w:color w:val="000000"/>
          <w:lang w:eastAsia="nl-BE"/>
        </w:rPr>
        <w:t xml:space="preserve">A thriving EU algae industry could become a flagship and source of inspiration for other </w:t>
      </w:r>
      <w:r w:rsidRPr="6F98861F">
        <w:rPr>
          <w:b/>
          <w:noProof/>
          <w:color w:val="000000"/>
          <w:lang w:eastAsia="nl-BE"/>
        </w:rPr>
        <w:t>industries</w:t>
      </w:r>
      <w:r w:rsidRPr="6F98861F">
        <w:rPr>
          <w:noProof/>
          <w:color w:val="000000"/>
          <w:lang w:eastAsia="nl-BE"/>
        </w:rPr>
        <w:t xml:space="preserve"> to become more </w:t>
      </w:r>
      <w:r w:rsidRPr="6F98861F">
        <w:rPr>
          <w:b/>
          <w:noProof/>
          <w:color w:val="000000"/>
          <w:lang w:eastAsia="nl-BE"/>
        </w:rPr>
        <w:t>regenerative, innovative and socially exemplary</w:t>
      </w:r>
      <w:r w:rsidRPr="6F98861F">
        <w:rPr>
          <w:noProof/>
          <w:color w:val="000000"/>
          <w:lang w:eastAsia="nl-BE"/>
        </w:rPr>
        <w:t xml:space="preserve">, </w:t>
      </w:r>
      <w:r w:rsidR="003E5883">
        <w:rPr>
          <w:noProof/>
          <w:color w:val="000000"/>
          <w:lang w:eastAsia="nl-BE"/>
        </w:rPr>
        <w:t>creating</w:t>
      </w:r>
      <w:r w:rsidR="003E5883" w:rsidRPr="6F98861F">
        <w:rPr>
          <w:noProof/>
          <w:color w:val="000000"/>
          <w:lang w:eastAsia="nl-BE"/>
        </w:rPr>
        <w:t xml:space="preserve"> </w:t>
      </w:r>
      <w:r w:rsidRPr="6F98861F">
        <w:rPr>
          <w:noProof/>
          <w:color w:val="000000"/>
          <w:lang w:eastAsia="nl-BE"/>
        </w:rPr>
        <w:t xml:space="preserve">thousands of jobs </w:t>
      </w:r>
      <w:r w:rsidR="003E5883">
        <w:rPr>
          <w:noProof/>
          <w:color w:val="000000"/>
          <w:lang w:eastAsia="nl-BE"/>
        </w:rPr>
        <w:t>in the process</w:t>
      </w:r>
      <w:r w:rsidRPr="6F98861F">
        <w:rPr>
          <w:noProof/>
          <w:color w:val="000000"/>
          <w:lang w:eastAsia="nl-BE"/>
        </w:rPr>
        <w:t xml:space="preserve">, </w:t>
      </w:r>
      <w:r w:rsidR="003E5883">
        <w:rPr>
          <w:noProof/>
          <w:color w:val="000000"/>
          <w:lang w:eastAsia="nl-BE"/>
        </w:rPr>
        <w:t>especially</w:t>
      </w:r>
      <w:r w:rsidR="003E5883" w:rsidRPr="6F98861F">
        <w:rPr>
          <w:noProof/>
          <w:color w:val="000000"/>
          <w:lang w:eastAsia="nl-BE"/>
        </w:rPr>
        <w:t xml:space="preserve"> </w:t>
      </w:r>
      <w:r w:rsidRPr="6F98861F">
        <w:rPr>
          <w:noProof/>
          <w:color w:val="000000"/>
          <w:lang w:eastAsia="nl-BE"/>
        </w:rPr>
        <w:t xml:space="preserve">in coastal communities. As announced in the </w:t>
      </w:r>
      <w:r w:rsidR="0073131D">
        <w:rPr>
          <w:noProof/>
          <w:color w:val="000000"/>
          <w:lang w:eastAsia="nl-BE"/>
        </w:rPr>
        <w:t xml:space="preserve">Communication on the </w:t>
      </w:r>
      <w:r w:rsidRPr="6F98861F">
        <w:rPr>
          <w:b/>
          <w:noProof/>
          <w:color w:val="000000"/>
          <w:lang w:eastAsia="nl-BE"/>
        </w:rPr>
        <w:t>Commission’s new approach for a sustainable blue economy</w:t>
      </w:r>
      <w:r w:rsidR="00D251C2" w:rsidRPr="00D251C2">
        <w:rPr>
          <w:noProof/>
          <w:color w:val="000000"/>
          <w:vertAlign w:val="superscript"/>
          <w:lang w:eastAsia="nl-BE"/>
        </w:rPr>
        <w:fldChar w:fldCharType="begin"/>
      </w:r>
      <w:r w:rsidR="00D251C2" w:rsidRPr="00D251C2">
        <w:rPr>
          <w:noProof/>
          <w:color w:val="000000"/>
          <w:vertAlign w:val="superscript"/>
          <w:lang w:eastAsia="nl-BE"/>
        </w:rPr>
        <w:instrText xml:space="preserve"> NOTEREF _Ref112931632 \h  \* MERGEFORMAT </w:instrText>
      </w:r>
      <w:r w:rsidR="00D251C2" w:rsidRPr="00D251C2">
        <w:rPr>
          <w:noProof/>
          <w:color w:val="000000"/>
          <w:vertAlign w:val="superscript"/>
          <w:lang w:eastAsia="nl-BE"/>
        </w:rPr>
      </w:r>
      <w:r w:rsidR="00D251C2" w:rsidRPr="00D251C2">
        <w:rPr>
          <w:noProof/>
          <w:color w:val="000000"/>
          <w:vertAlign w:val="superscript"/>
          <w:lang w:eastAsia="nl-BE"/>
        </w:rPr>
        <w:fldChar w:fldCharType="separate"/>
      </w:r>
      <w:r w:rsidR="00D251C2" w:rsidRPr="00D251C2">
        <w:rPr>
          <w:noProof/>
          <w:color w:val="000000"/>
          <w:vertAlign w:val="superscript"/>
          <w:lang w:eastAsia="nl-BE"/>
        </w:rPr>
        <w:t>5</w:t>
      </w:r>
      <w:r w:rsidR="00D251C2" w:rsidRPr="00D251C2">
        <w:rPr>
          <w:noProof/>
          <w:color w:val="000000"/>
          <w:vertAlign w:val="superscript"/>
          <w:lang w:eastAsia="nl-BE"/>
        </w:rPr>
        <w:fldChar w:fldCharType="end"/>
      </w:r>
      <w:r w:rsidR="003E5883">
        <w:rPr>
          <w:noProof/>
          <w:color w:val="000000"/>
          <w:lang w:eastAsia="nl-BE"/>
        </w:rPr>
        <w:t>,</w:t>
      </w:r>
      <w:r w:rsidRPr="6F98861F">
        <w:rPr>
          <w:noProof/>
          <w:color w:val="000000"/>
          <w:lang w:eastAsia="nl-BE"/>
        </w:rPr>
        <w:t xml:space="preserve"> this Communication </w:t>
      </w:r>
      <w:r w:rsidR="003E5883">
        <w:rPr>
          <w:noProof/>
          <w:color w:val="000000"/>
          <w:lang w:eastAsia="nl-BE"/>
        </w:rPr>
        <w:t>looks at</w:t>
      </w:r>
      <w:r w:rsidR="003E5883" w:rsidRPr="6F98861F">
        <w:rPr>
          <w:noProof/>
          <w:color w:val="000000"/>
          <w:lang w:eastAsia="nl-BE"/>
        </w:rPr>
        <w:t xml:space="preserve"> </w:t>
      </w:r>
      <w:r w:rsidRPr="6F98861F">
        <w:rPr>
          <w:noProof/>
          <w:color w:val="000000"/>
          <w:lang w:eastAsia="nl-BE"/>
        </w:rPr>
        <w:t>the potential of algae in the EU</w:t>
      </w:r>
      <w:r w:rsidR="003E5883">
        <w:rPr>
          <w:noProof/>
          <w:color w:val="000000"/>
          <w:lang w:eastAsia="nl-BE"/>
        </w:rPr>
        <w:t xml:space="preserve"> </w:t>
      </w:r>
      <w:r w:rsidRPr="6F98861F">
        <w:rPr>
          <w:noProof/>
          <w:color w:val="000000"/>
          <w:lang w:eastAsia="nl-BE"/>
        </w:rPr>
        <w:t xml:space="preserve">and </w:t>
      </w:r>
      <w:r w:rsidR="003E5883">
        <w:rPr>
          <w:noProof/>
          <w:color w:val="000000"/>
          <w:lang w:eastAsia="nl-BE"/>
        </w:rPr>
        <w:t>sets out</w:t>
      </w:r>
      <w:r w:rsidR="003E5883" w:rsidRPr="6F98861F">
        <w:rPr>
          <w:noProof/>
          <w:color w:val="000000"/>
          <w:lang w:eastAsia="nl-BE"/>
        </w:rPr>
        <w:t xml:space="preserve"> </w:t>
      </w:r>
      <w:r w:rsidRPr="6F98861F">
        <w:rPr>
          <w:noProof/>
          <w:color w:val="000000"/>
          <w:lang w:eastAsia="nl-BE"/>
        </w:rPr>
        <w:t>a coherent approach</w:t>
      </w:r>
      <w:r w:rsidR="003E5883">
        <w:rPr>
          <w:noProof/>
          <w:color w:val="000000"/>
          <w:lang w:eastAsia="nl-BE"/>
        </w:rPr>
        <w:t>,</w:t>
      </w:r>
      <w:r w:rsidRPr="6F98861F">
        <w:rPr>
          <w:noProof/>
          <w:color w:val="000000"/>
          <w:lang w:eastAsia="nl-BE"/>
        </w:rPr>
        <w:t xml:space="preserve"> including targeted actions</w:t>
      </w:r>
      <w:r w:rsidR="003E5883">
        <w:rPr>
          <w:noProof/>
          <w:color w:val="000000"/>
          <w:lang w:eastAsia="nl-BE"/>
        </w:rPr>
        <w:t>,</w:t>
      </w:r>
      <w:r w:rsidRPr="6F98861F">
        <w:rPr>
          <w:noProof/>
          <w:color w:val="000000"/>
          <w:lang w:eastAsia="nl-BE"/>
        </w:rPr>
        <w:t xml:space="preserve"> to </w:t>
      </w:r>
      <w:r>
        <w:rPr>
          <w:rFonts w:eastAsia="Calibri"/>
          <w:noProof/>
          <w:lang w:eastAsia="fr-BE"/>
        </w:rPr>
        <w:t>support the upscaling of regenerative</w:t>
      </w:r>
      <w:r w:rsidR="00F13922">
        <w:rPr>
          <w:rStyle w:val="FootnoteReference"/>
          <w:rFonts w:eastAsia="Calibri"/>
          <w:noProof/>
          <w:lang w:eastAsia="fr-BE"/>
        </w:rPr>
        <w:footnoteReference w:id="19"/>
      </w:r>
      <w:r>
        <w:rPr>
          <w:rFonts w:eastAsia="Calibri"/>
          <w:noProof/>
          <w:lang w:eastAsia="fr-BE"/>
        </w:rPr>
        <w:t xml:space="preserve"> algae cultivation and production throughout the EU, and to develop and mainstream the markets</w:t>
      </w:r>
      <w:r w:rsidR="0090388F">
        <w:rPr>
          <w:rStyle w:val="FootnoteReference"/>
          <w:rFonts w:eastAsia="Calibri"/>
          <w:noProof/>
          <w:lang w:eastAsia="fr-BE"/>
        </w:rPr>
        <w:footnoteReference w:id="20"/>
      </w:r>
      <w:r>
        <w:rPr>
          <w:rFonts w:eastAsia="Calibri"/>
          <w:noProof/>
          <w:lang w:eastAsia="fr-BE"/>
        </w:rPr>
        <w:t xml:space="preserve"> for food and non-food algae applications</w:t>
      </w:r>
      <w:r w:rsidRPr="6F98861F">
        <w:rPr>
          <w:noProof/>
          <w:color w:val="000000"/>
          <w:lang w:eastAsia="nl-BE"/>
        </w:rPr>
        <w:t>.</w:t>
      </w:r>
      <w:r w:rsidRPr="6F98861F">
        <w:rPr>
          <w:noProof/>
          <w:lang w:val="en-IE" w:eastAsia="en-IE"/>
        </w:rPr>
        <w:t xml:space="preserve"> </w:t>
      </w:r>
    </w:p>
    <w:p w14:paraId="5E86FB2D" w14:textId="77777777" w:rsidR="00BB529B" w:rsidRPr="00007CCD" w:rsidRDefault="00BB529B" w:rsidP="004D1C4F">
      <w:pPr>
        <w:pStyle w:val="Heading1"/>
        <w:rPr>
          <w:rFonts w:eastAsia="Calibri"/>
          <w:noProof/>
          <w:szCs w:val="24"/>
        </w:rPr>
      </w:pPr>
      <w:r w:rsidRPr="00007CCD">
        <w:rPr>
          <w:rFonts w:eastAsia="Calibri"/>
          <w:noProof/>
          <w:szCs w:val="24"/>
        </w:rPr>
        <w:t>Why algae are considered an untapped resource in Europe</w:t>
      </w:r>
    </w:p>
    <w:p w14:paraId="703D8855" w14:textId="342C6E37" w:rsidR="0056613A" w:rsidRDefault="6C9B5C51" w:rsidP="006D4A57">
      <w:pPr>
        <w:spacing w:after="120"/>
        <w:rPr>
          <w:rFonts w:eastAsia="Calibri"/>
          <w:noProof/>
        </w:rPr>
      </w:pPr>
      <w:r w:rsidRPr="00007CCD">
        <w:rPr>
          <w:noProof/>
          <w:color w:val="000000" w:themeColor="text1"/>
          <w:lang w:eastAsia="nl-BE"/>
        </w:rPr>
        <w:t xml:space="preserve">Low in fat and rich in dietary fibres, micronutrients and bioactive compounds, algae are often </w:t>
      </w:r>
      <w:r w:rsidR="003E5883">
        <w:rPr>
          <w:noProof/>
          <w:color w:val="000000" w:themeColor="text1"/>
          <w:lang w:eastAsia="nl-BE"/>
        </w:rPr>
        <w:t>presented</w:t>
      </w:r>
      <w:r w:rsidR="003E5883" w:rsidRPr="00007CCD">
        <w:rPr>
          <w:noProof/>
          <w:color w:val="000000" w:themeColor="text1"/>
          <w:lang w:eastAsia="nl-BE"/>
        </w:rPr>
        <w:t xml:space="preserve"> </w:t>
      </w:r>
      <w:r w:rsidRPr="00007CCD">
        <w:rPr>
          <w:noProof/>
          <w:color w:val="000000" w:themeColor="text1"/>
          <w:lang w:eastAsia="nl-BE"/>
        </w:rPr>
        <w:t xml:space="preserve">as </w:t>
      </w:r>
      <w:r w:rsidR="416B2729">
        <w:rPr>
          <w:noProof/>
          <w:color w:val="000000" w:themeColor="text1"/>
          <w:lang w:eastAsia="nl-BE"/>
        </w:rPr>
        <w:t xml:space="preserve">a </w:t>
      </w:r>
      <w:r w:rsidRPr="2B71F971">
        <w:rPr>
          <w:b/>
          <w:bCs/>
          <w:noProof/>
          <w:color w:val="000000" w:themeColor="text1"/>
          <w:lang w:eastAsia="nl-BE"/>
        </w:rPr>
        <w:t>healthy and low-calorie food</w:t>
      </w:r>
      <w:r w:rsidRPr="00007CCD">
        <w:rPr>
          <w:noProof/>
          <w:color w:val="000000" w:themeColor="text1"/>
          <w:lang w:eastAsia="nl-BE"/>
        </w:rPr>
        <w:t xml:space="preserve">, with some species known for having </w:t>
      </w:r>
      <w:r w:rsidR="003E5883">
        <w:rPr>
          <w:noProof/>
          <w:color w:val="000000" w:themeColor="text1"/>
          <w:lang w:eastAsia="nl-BE"/>
        </w:rPr>
        <w:t xml:space="preserve">a </w:t>
      </w:r>
      <w:r w:rsidRPr="00007CCD">
        <w:rPr>
          <w:noProof/>
          <w:color w:val="000000" w:themeColor="text1"/>
          <w:lang w:eastAsia="nl-BE"/>
        </w:rPr>
        <w:t xml:space="preserve">particularly high protein content. </w:t>
      </w:r>
      <w:r w:rsidR="00153DBB">
        <w:rPr>
          <w:noProof/>
          <w:color w:val="000000" w:themeColor="text1"/>
          <w:lang w:eastAsia="nl-BE"/>
        </w:rPr>
        <w:t>Their</w:t>
      </w:r>
      <w:r w:rsidR="00D01866" w:rsidRPr="00007CCD">
        <w:rPr>
          <w:noProof/>
          <w:color w:val="000000" w:themeColor="text1"/>
          <w:lang w:eastAsia="nl-BE"/>
        </w:rPr>
        <w:t xml:space="preserve"> </w:t>
      </w:r>
      <w:r w:rsidRPr="00007CCD">
        <w:rPr>
          <w:noProof/>
          <w:color w:val="000000" w:themeColor="text1"/>
          <w:lang w:eastAsia="nl-BE"/>
        </w:rPr>
        <w:t xml:space="preserve">biochemical compounds and properties make algae a valuable material for a growing number of </w:t>
      </w:r>
      <w:r w:rsidR="42B99611" w:rsidRPr="2B71F971">
        <w:rPr>
          <w:b/>
          <w:bCs/>
          <w:noProof/>
          <w:color w:val="000000" w:themeColor="text1"/>
          <w:lang w:eastAsia="nl-BE"/>
        </w:rPr>
        <w:t xml:space="preserve">other </w:t>
      </w:r>
      <w:r w:rsidRPr="2B71F971">
        <w:rPr>
          <w:b/>
          <w:bCs/>
          <w:noProof/>
          <w:color w:val="000000" w:themeColor="text1"/>
          <w:lang w:eastAsia="nl-BE"/>
        </w:rPr>
        <w:t>commercial applications</w:t>
      </w:r>
      <w:r w:rsidR="47DCA3F1" w:rsidRPr="2B71F971">
        <w:rPr>
          <w:b/>
          <w:bCs/>
          <w:noProof/>
          <w:color w:val="000000" w:themeColor="text1"/>
          <w:lang w:eastAsia="nl-BE"/>
        </w:rPr>
        <w:t>,</w:t>
      </w:r>
      <w:r w:rsidRPr="00007CCD">
        <w:rPr>
          <w:noProof/>
          <w:color w:val="000000" w:themeColor="text1"/>
          <w:lang w:eastAsia="nl-BE"/>
        </w:rPr>
        <w:t xml:space="preserve"> e.g</w:t>
      </w:r>
      <w:r w:rsidRPr="777EEFA7">
        <w:rPr>
          <w:noProof/>
          <w:color w:val="000000" w:themeColor="text1"/>
          <w:lang w:eastAsia="nl-BE"/>
        </w:rPr>
        <w:t>.</w:t>
      </w:r>
      <w:r w:rsidRPr="00007CCD">
        <w:rPr>
          <w:noProof/>
          <w:color w:val="000000" w:themeColor="text1"/>
          <w:lang w:eastAsia="nl-BE"/>
        </w:rPr>
        <w:t xml:space="preserve"> animal/fish feed and feed additives</w:t>
      </w:r>
      <w:r w:rsidR="001655C4">
        <w:rPr>
          <w:noProof/>
          <w:color w:val="000000" w:themeColor="text1"/>
          <w:lang w:eastAsia="nl-BE"/>
        </w:rPr>
        <w:t>;</w:t>
      </w:r>
      <w:r w:rsidR="001655C4" w:rsidRPr="00007CCD">
        <w:rPr>
          <w:noProof/>
          <w:color w:val="000000" w:themeColor="text1"/>
          <w:lang w:eastAsia="nl-BE"/>
        </w:rPr>
        <w:t xml:space="preserve"> </w:t>
      </w:r>
      <w:r w:rsidRPr="00007CCD">
        <w:rPr>
          <w:noProof/>
          <w:color w:val="000000" w:themeColor="text1"/>
          <w:lang w:eastAsia="nl-BE"/>
        </w:rPr>
        <w:t>pharmaceuticals</w:t>
      </w:r>
      <w:r w:rsidR="001655C4">
        <w:rPr>
          <w:noProof/>
          <w:color w:val="000000" w:themeColor="text1"/>
          <w:lang w:eastAsia="nl-BE"/>
        </w:rPr>
        <w:t>;</w:t>
      </w:r>
      <w:r w:rsidR="001655C4" w:rsidRPr="00007CCD">
        <w:rPr>
          <w:noProof/>
          <w:color w:val="000000" w:themeColor="text1"/>
          <w:lang w:eastAsia="nl-BE"/>
        </w:rPr>
        <w:t xml:space="preserve"> </w:t>
      </w:r>
      <w:r w:rsidRPr="00007CCD">
        <w:rPr>
          <w:noProof/>
          <w:color w:val="000000" w:themeColor="text1"/>
          <w:lang w:eastAsia="nl-BE"/>
        </w:rPr>
        <w:t>nutraceuticals</w:t>
      </w:r>
      <w:r w:rsidR="001655C4">
        <w:rPr>
          <w:noProof/>
          <w:color w:val="000000" w:themeColor="text1"/>
          <w:lang w:eastAsia="nl-BE"/>
        </w:rPr>
        <w:t>;</w:t>
      </w:r>
      <w:r w:rsidR="001655C4" w:rsidRPr="00007CCD">
        <w:rPr>
          <w:noProof/>
          <w:color w:val="000000" w:themeColor="text1"/>
          <w:lang w:eastAsia="nl-BE"/>
        </w:rPr>
        <w:t xml:space="preserve"> </w:t>
      </w:r>
      <w:r w:rsidRPr="00007CCD">
        <w:rPr>
          <w:noProof/>
          <w:color w:val="000000" w:themeColor="text1"/>
          <w:lang w:eastAsia="nl-BE"/>
        </w:rPr>
        <w:t>plant biostimulants</w:t>
      </w:r>
      <w:r w:rsidR="001655C4">
        <w:rPr>
          <w:noProof/>
          <w:color w:val="000000" w:themeColor="text1"/>
          <w:lang w:eastAsia="nl-BE"/>
        </w:rPr>
        <w:t>;</w:t>
      </w:r>
      <w:r w:rsidR="001655C4" w:rsidRPr="00007CCD">
        <w:rPr>
          <w:noProof/>
          <w:color w:val="000000" w:themeColor="text1"/>
          <w:lang w:eastAsia="nl-BE"/>
        </w:rPr>
        <w:t xml:space="preserve"> </w:t>
      </w:r>
      <w:r w:rsidRPr="00007CCD">
        <w:rPr>
          <w:noProof/>
          <w:color w:val="000000" w:themeColor="text1"/>
          <w:lang w:eastAsia="nl-BE"/>
        </w:rPr>
        <w:t>bio-based packaging</w:t>
      </w:r>
      <w:r w:rsidR="001655C4">
        <w:rPr>
          <w:noProof/>
          <w:color w:val="000000" w:themeColor="text1"/>
          <w:lang w:eastAsia="nl-BE"/>
        </w:rPr>
        <w:t>;</w:t>
      </w:r>
      <w:r w:rsidR="001655C4" w:rsidRPr="00007CCD">
        <w:rPr>
          <w:noProof/>
          <w:color w:val="000000" w:themeColor="text1"/>
          <w:lang w:eastAsia="nl-BE"/>
        </w:rPr>
        <w:t xml:space="preserve"> </w:t>
      </w:r>
      <w:r w:rsidRPr="00007CCD">
        <w:rPr>
          <w:noProof/>
          <w:color w:val="000000" w:themeColor="text1"/>
          <w:lang w:eastAsia="nl-BE"/>
        </w:rPr>
        <w:t xml:space="preserve">cosmetics or biofuels </w:t>
      </w:r>
      <w:r w:rsidR="47DCA3F1">
        <w:rPr>
          <w:noProof/>
          <w:color w:val="000000" w:themeColor="text1"/>
          <w:lang w:eastAsia="nl-BE"/>
        </w:rPr>
        <w:t xml:space="preserve">and </w:t>
      </w:r>
      <w:r w:rsidRPr="00007CCD">
        <w:rPr>
          <w:noProof/>
          <w:color w:val="000000" w:themeColor="text1"/>
          <w:lang w:eastAsia="nl-BE"/>
        </w:rPr>
        <w:t xml:space="preserve">services </w:t>
      </w:r>
      <w:r w:rsidR="47DCA3F1">
        <w:rPr>
          <w:noProof/>
          <w:color w:val="000000" w:themeColor="text1"/>
          <w:lang w:eastAsia="nl-BE"/>
        </w:rPr>
        <w:t xml:space="preserve">provider for </w:t>
      </w:r>
      <w:r w:rsidRPr="00007CCD">
        <w:rPr>
          <w:noProof/>
          <w:color w:val="000000" w:themeColor="text1"/>
          <w:lang w:eastAsia="nl-BE"/>
        </w:rPr>
        <w:t>wastewater treatment</w:t>
      </w:r>
      <w:r w:rsidR="001655C4">
        <w:rPr>
          <w:noProof/>
          <w:color w:val="000000" w:themeColor="text1"/>
          <w:lang w:eastAsia="nl-BE"/>
        </w:rPr>
        <w:t>; for example</w:t>
      </w:r>
      <w:r w:rsidRPr="00007CCD">
        <w:rPr>
          <w:noProof/>
          <w:color w:val="000000" w:themeColor="text1"/>
          <w:lang w:eastAsia="nl-BE"/>
        </w:rPr>
        <w:t>, carbon and nutrients fix</w:t>
      </w:r>
      <w:r w:rsidR="47DCA3F1">
        <w:rPr>
          <w:noProof/>
          <w:color w:val="000000" w:themeColor="text1"/>
          <w:lang w:eastAsia="nl-BE"/>
        </w:rPr>
        <w:t>ation</w:t>
      </w:r>
      <w:r w:rsidRPr="00007CCD">
        <w:rPr>
          <w:noProof/>
          <w:color w:val="000000" w:themeColor="text1"/>
          <w:lang w:eastAsia="nl-BE"/>
        </w:rPr>
        <w:t xml:space="preserve"> etc</w:t>
      </w:r>
      <w:r w:rsidR="7DFA7E45" w:rsidRPr="5343BCFF">
        <w:rPr>
          <w:noProof/>
          <w:color w:val="000000" w:themeColor="text1"/>
          <w:lang w:eastAsia="nl-BE"/>
        </w:rPr>
        <w:t xml:space="preserve">. </w:t>
      </w:r>
      <w:r w:rsidR="001655C4">
        <w:rPr>
          <w:noProof/>
          <w:color w:val="000000" w:themeColor="text1"/>
          <w:lang w:eastAsia="nl-BE"/>
        </w:rPr>
        <w:t>A</w:t>
      </w:r>
      <w:r w:rsidR="7DFA7E45" w:rsidRPr="5343BCFF">
        <w:rPr>
          <w:noProof/>
          <w:color w:val="000000" w:themeColor="text1"/>
          <w:lang w:eastAsia="nl-BE"/>
        </w:rPr>
        <w:t>lgae</w:t>
      </w:r>
      <w:r w:rsidR="7B384C99" w:rsidRPr="5343BCFF">
        <w:rPr>
          <w:rFonts w:eastAsia="Calibri"/>
          <w:noProof/>
        </w:rPr>
        <w:t xml:space="preserve"> </w:t>
      </w:r>
      <w:r w:rsidR="001655C4">
        <w:rPr>
          <w:rFonts w:eastAsia="Calibri"/>
          <w:noProof/>
        </w:rPr>
        <w:t xml:space="preserve">also </w:t>
      </w:r>
      <w:r w:rsidR="7B384C99" w:rsidRPr="5343BCFF">
        <w:rPr>
          <w:rFonts w:eastAsia="Calibri"/>
          <w:noProof/>
        </w:rPr>
        <w:t xml:space="preserve">remove nutrients </w:t>
      </w:r>
      <w:r w:rsidR="0037794E" w:rsidRPr="5343BCFF">
        <w:rPr>
          <w:rFonts w:eastAsia="Calibri"/>
          <w:noProof/>
        </w:rPr>
        <w:t>from aquatic ecosystems</w:t>
      </w:r>
      <w:r w:rsidR="0037794E">
        <w:rPr>
          <w:rFonts w:eastAsia="Calibri"/>
          <w:noProof/>
        </w:rPr>
        <w:t>, thereby</w:t>
      </w:r>
      <w:r w:rsidR="0037794E" w:rsidRPr="5343BCFF">
        <w:rPr>
          <w:rFonts w:eastAsia="Calibri"/>
          <w:noProof/>
        </w:rPr>
        <w:t xml:space="preserve"> reduc</w:t>
      </w:r>
      <w:r w:rsidR="0037794E">
        <w:rPr>
          <w:rFonts w:eastAsia="Calibri"/>
          <w:noProof/>
        </w:rPr>
        <w:t xml:space="preserve">ing </w:t>
      </w:r>
      <w:r w:rsidR="0037794E" w:rsidRPr="5343BCFF">
        <w:rPr>
          <w:rFonts w:eastAsia="Calibri"/>
          <w:noProof/>
        </w:rPr>
        <w:t>eutrophication</w:t>
      </w:r>
      <w:r w:rsidR="0037794E" w:rsidRPr="5343BCFF">
        <w:rPr>
          <w:rStyle w:val="FootnoteReference"/>
          <w:rFonts w:eastAsia="Calibri"/>
          <w:noProof/>
        </w:rPr>
        <w:footnoteReference w:id="21"/>
      </w:r>
      <w:r w:rsidR="0037794E" w:rsidRPr="5343BCFF">
        <w:rPr>
          <w:rFonts w:eastAsia="Calibri"/>
          <w:noProof/>
        </w:rPr>
        <w:t>. Seaweed</w:t>
      </w:r>
      <w:r w:rsidR="0037794E">
        <w:rPr>
          <w:rFonts w:eastAsia="Calibri"/>
          <w:noProof/>
        </w:rPr>
        <w:t>, when being cultivated at sea,</w:t>
      </w:r>
      <w:r w:rsidR="0037794E" w:rsidRPr="5343BCFF">
        <w:rPr>
          <w:rFonts w:eastAsia="Calibri"/>
          <w:noProof/>
        </w:rPr>
        <w:t xml:space="preserve"> removes carbon</w:t>
      </w:r>
      <w:r w:rsidR="0037794E">
        <w:rPr>
          <w:rFonts w:eastAsia="Calibri"/>
          <w:noProof/>
        </w:rPr>
        <w:t>,</w:t>
      </w:r>
      <w:r w:rsidR="0037794E" w:rsidRPr="5343BCFF">
        <w:rPr>
          <w:rFonts w:eastAsia="Calibri"/>
          <w:noProof/>
        </w:rPr>
        <w:t xml:space="preserve"> </w:t>
      </w:r>
      <w:r w:rsidR="0037794E">
        <w:rPr>
          <w:rFonts w:eastAsia="Calibri"/>
          <w:noProof/>
        </w:rPr>
        <w:t xml:space="preserve">thereby </w:t>
      </w:r>
      <w:r w:rsidR="0037794E" w:rsidRPr="5343BCFF">
        <w:rPr>
          <w:rFonts w:eastAsia="Calibri"/>
          <w:noProof/>
        </w:rPr>
        <w:t>reduc</w:t>
      </w:r>
      <w:r w:rsidR="0037794E">
        <w:rPr>
          <w:rFonts w:eastAsia="Calibri"/>
          <w:noProof/>
        </w:rPr>
        <w:t xml:space="preserve">ing </w:t>
      </w:r>
      <w:r w:rsidR="0037794E" w:rsidRPr="5343BCFF">
        <w:rPr>
          <w:rFonts w:eastAsia="Calibri"/>
          <w:noProof/>
        </w:rPr>
        <w:t>ocean acidification.</w:t>
      </w:r>
      <w:r w:rsidR="0049156E">
        <w:rPr>
          <w:rFonts w:eastAsia="Calibri"/>
          <w:noProof/>
        </w:rPr>
        <w:t xml:space="preserve"> All these potential benefits will of course have to be considered in light of the existing EU legislation, and balanced with the potential health risks, when relevant (e.g. considering the high content of heavy me</w:t>
      </w:r>
      <w:r w:rsidR="006D4A57">
        <w:rPr>
          <w:rFonts w:eastAsia="Calibri"/>
          <w:noProof/>
        </w:rPr>
        <w:t>tals in certain algae species).</w:t>
      </w:r>
    </w:p>
    <w:p w14:paraId="7EDE24AA" w14:textId="42DB19AE" w:rsidR="003C39EF" w:rsidRPr="00077CA4" w:rsidRDefault="04730841" w:rsidP="2B71F971">
      <w:pPr>
        <w:spacing w:after="160" w:line="259" w:lineRule="auto"/>
        <w:rPr>
          <w:noProof/>
          <w:color w:val="000000"/>
          <w:lang w:eastAsia="nl-BE"/>
        </w:rPr>
      </w:pPr>
      <w:r w:rsidRPr="6F98861F">
        <w:rPr>
          <w:noProof/>
          <w:color w:val="000000"/>
          <w:lang w:eastAsia="nl-BE"/>
        </w:rPr>
        <w:t xml:space="preserve">The </w:t>
      </w:r>
      <w:r w:rsidRPr="2B71F971">
        <w:rPr>
          <w:b/>
          <w:bCs/>
          <w:noProof/>
          <w:color w:val="000000"/>
          <w:lang w:eastAsia="nl-BE"/>
        </w:rPr>
        <w:t>seaweed industry in Europe</w:t>
      </w:r>
      <w:r w:rsidRPr="6F98861F">
        <w:rPr>
          <w:noProof/>
          <w:color w:val="000000"/>
          <w:lang w:eastAsia="nl-BE"/>
        </w:rPr>
        <w:t xml:space="preserve">, </w:t>
      </w:r>
      <w:r w:rsidR="00B90C03">
        <w:rPr>
          <w:noProof/>
          <w:color w:val="000000"/>
          <w:lang w:eastAsia="nl-BE"/>
        </w:rPr>
        <w:t xml:space="preserve">currently </w:t>
      </w:r>
      <w:r w:rsidRPr="6F98861F">
        <w:rPr>
          <w:noProof/>
          <w:color w:val="000000"/>
          <w:lang w:eastAsia="nl-BE"/>
        </w:rPr>
        <w:t>focus</w:t>
      </w:r>
      <w:r w:rsidR="00237039">
        <w:rPr>
          <w:noProof/>
          <w:color w:val="000000"/>
          <w:lang w:eastAsia="nl-BE"/>
        </w:rPr>
        <w:t>ed</w:t>
      </w:r>
      <w:r w:rsidRPr="6F98861F">
        <w:rPr>
          <w:noProof/>
          <w:color w:val="000000"/>
          <w:lang w:eastAsia="nl-BE"/>
        </w:rPr>
        <w:t xml:space="preserve"> </w:t>
      </w:r>
      <w:r w:rsidR="0083275F">
        <w:rPr>
          <w:noProof/>
          <w:color w:val="000000"/>
          <w:lang w:eastAsia="nl-BE"/>
        </w:rPr>
        <w:t xml:space="preserve">more </w:t>
      </w:r>
      <w:r w:rsidRPr="6F98861F">
        <w:rPr>
          <w:noProof/>
          <w:color w:val="000000"/>
          <w:lang w:eastAsia="nl-BE"/>
        </w:rPr>
        <w:t xml:space="preserve">on </w:t>
      </w:r>
      <w:r w:rsidR="0083275F">
        <w:rPr>
          <w:noProof/>
          <w:color w:val="000000"/>
          <w:lang w:eastAsia="nl-BE"/>
        </w:rPr>
        <w:t xml:space="preserve">the </w:t>
      </w:r>
      <w:r w:rsidRPr="2B71F971">
        <w:rPr>
          <w:b/>
          <w:bCs/>
          <w:noProof/>
          <w:color w:val="000000"/>
          <w:lang w:eastAsia="nl-BE"/>
        </w:rPr>
        <w:t xml:space="preserve">harvesting </w:t>
      </w:r>
      <w:r w:rsidR="0083275F">
        <w:rPr>
          <w:b/>
          <w:bCs/>
          <w:noProof/>
          <w:color w:val="000000"/>
          <w:lang w:eastAsia="nl-BE"/>
        </w:rPr>
        <w:t xml:space="preserve">of </w:t>
      </w:r>
      <w:r w:rsidRPr="2B71F971">
        <w:rPr>
          <w:b/>
          <w:bCs/>
          <w:noProof/>
          <w:color w:val="000000"/>
          <w:lang w:eastAsia="nl-BE"/>
        </w:rPr>
        <w:t>seaweed from the wild</w:t>
      </w:r>
      <w:r w:rsidR="0FD85EAF" w:rsidRPr="6F98861F">
        <w:rPr>
          <w:noProof/>
          <w:color w:val="000000"/>
          <w:lang w:eastAsia="nl-BE"/>
        </w:rPr>
        <w:t xml:space="preserve"> rather than </w:t>
      </w:r>
      <w:r w:rsidR="0FD85EAF" w:rsidRPr="2B71F971">
        <w:rPr>
          <w:b/>
          <w:bCs/>
          <w:noProof/>
          <w:color w:val="000000"/>
          <w:lang w:eastAsia="nl-BE"/>
        </w:rPr>
        <w:t>cultivation</w:t>
      </w:r>
      <w:r w:rsidR="1F69709F" w:rsidRPr="2B71F971">
        <w:rPr>
          <w:b/>
          <w:bCs/>
          <w:noProof/>
          <w:color w:val="000000"/>
          <w:lang w:eastAsia="nl-BE"/>
        </w:rPr>
        <w:t xml:space="preserve"> in aquaculture</w:t>
      </w:r>
      <w:r w:rsidR="1F69709F" w:rsidRPr="6F98861F">
        <w:rPr>
          <w:noProof/>
          <w:color w:val="000000"/>
          <w:lang w:eastAsia="nl-BE"/>
        </w:rPr>
        <w:t xml:space="preserve"> </w:t>
      </w:r>
      <w:r w:rsidR="66AAFAA9" w:rsidRPr="6F98861F">
        <w:rPr>
          <w:noProof/>
          <w:color w:val="000000"/>
          <w:lang w:eastAsia="nl-BE"/>
        </w:rPr>
        <w:t>facilities</w:t>
      </w:r>
      <w:r w:rsidR="790A9BF8" w:rsidRPr="6F98861F">
        <w:rPr>
          <w:noProof/>
          <w:color w:val="000000"/>
          <w:lang w:eastAsia="nl-BE"/>
        </w:rPr>
        <w:t xml:space="preserve"> as in Asia</w:t>
      </w:r>
      <w:r w:rsidRPr="6F98861F">
        <w:rPr>
          <w:noProof/>
          <w:color w:val="000000"/>
          <w:lang w:eastAsia="nl-BE"/>
        </w:rPr>
        <w:t xml:space="preserve">, is still very much </w:t>
      </w:r>
      <w:r w:rsidRPr="2B71F971">
        <w:rPr>
          <w:b/>
          <w:bCs/>
          <w:noProof/>
          <w:color w:val="000000"/>
          <w:lang w:eastAsia="nl-BE"/>
        </w:rPr>
        <w:t>at a</w:t>
      </w:r>
      <w:r w:rsidR="0083275F">
        <w:rPr>
          <w:b/>
          <w:bCs/>
          <w:noProof/>
          <w:color w:val="000000"/>
          <w:lang w:eastAsia="nl-BE"/>
        </w:rPr>
        <w:t>n</w:t>
      </w:r>
      <w:r w:rsidRPr="2B71F971">
        <w:rPr>
          <w:b/>
          <w:bCs/>
          <w:noProof/>
          <w:color w:val="000000"/>
          <w:lang w:eastAsia="nl-BE"/>
        </w:rPr>
        <w:t xml:space="preserve"> </w:t>
      </w:r>
      <w:r w:rsidR="0083275F">
        <w:rPr>
          <w:b/>
          <w:bCs/>
          <w:noProof/>
          <w:color w:val="000000"/>
          <w:lang w:eastAsia="nl-BE"/>
        </w:rPr>
        <w:t>embryonic</w:t>
      </w:r>
      <w:r w:rsidR="0083275F" w:rsidRPr="2B71F971">
        <w:rPr>
          <w:b/>
          <w:bCs/>
          <w:noProof/>
          <w:color w:val="000000"/>
          <w:lang w:eastAsia="nl-BE"/>
        </w:rPr>
        <w:t xml:space="preserve"> </w:t>
      </w:r>
      <w:r w:rsidRPr="2B71F971">
        <w:rPr>
          <w:b/>
          <w:bCs/>
          <w:noProof/>
          <w:color w:val="000000"/>
          <w:lang w:eastAsia="nl-BE"/>
        </w:rPr>
        <w:t>stage</w:t>
      </w:r>
      <w:bookmarkStart w:id="7" w:name="_Ref103697789"/>
      <w:r w:rsidR="00772738" w:rsidRPr="6F98861F">
        <w:rPr>
          <w:rStyle w:val="FootnoteReference"/>
          <w:noProof/>
          <w:color w:val="000000"/>
          <w:lang w:eastAsia="nl-BE"/>
        </w:rPr>
        <w:footnoteReference w:id="22"/>
      </w:r>
      <w:bookmarkEnd w:id="7"/>
      <w:r w:rsidRPr="6F98861F">
        <w:rPr>
          <w:noProof/>
          <w:color w:val="000000"/>
          <w:lang w:eastAsia="nl-BE"/>
        </w:rPr>
        <w:t>. While the Asian market</w:t>
      </w:r>
      <w:r w:rsidR="00200E5A">
        <w:rPr>
          <w:rStyle w:val="FootnoteReference"/>
          <w:noProof/>
          <w:color w:val="000000"/>
          <w:lang w:eastAsia="nl-BE"/>
        </w:rPr>
        <w:footnoteReference w:id="23"/>
      </w:r>
      <w:r w:rsidR="4CB1542B">
        <w:rPr>
          <w:noProof/>
          <w:color w:val="000000"/>
          <w:vertAlign w:val="superscript"/>
          <w:lang w:eastAsia="nl-BE"/>
        </w:rPr>
        <w:t>,</w:t>
      </w:r>
      <w:r w:rsidR="00D251C2">
        <w:rPr>
          <w:noProof/>
          <w:color w:val="000000"/>
          <w:vertAlign w:val="superscript"/>
          <w:lang w:eastAsia="nl-BE"/>
        </w:rPr>
        <w:fldChar w:fldCharType="begin"/>
      </w:r>
      <w:r w:rsidR="00D251C2">
        <w:rPr>
          <w:noProof/>
          <w:color w:val="000000"/>
          <w:vertAlign w:val="superscript"/>
          <w:lang w:eastAsia="nl-BE"/>
        </w:rPr>
        <w:instrText xml:space="preserve"> NOTEREF _Ref108592439 \h </w:instrText>
      </w:r>
      <w:r w:rsidR="00D251C2">
        <w:rPr>
          <w:noProof/>
          <w:color w:val="000000"/>
          <w:vertAlign w:val="superscript"/>
          <w:lang w:eastAsia="nl-BE"/>
        </w:rPr>
      </w:r>
      <w:r w:rsidR="00D251C2">
        <w:rPr>
          <w:noProof/>
          <w:color w:val="000000"/>
          <w:vertAlign w:val="superscript"/>
          <w:lang w:eastAsia="nl-BE"/>
        </w:rPr>
        <w:fldChar w:fldCharType="separate"/>
      </w:r>
      <w:r w:rsidR="00D251C2">
        <w:rPr>
          <w:noProof/>
          <w:color w:val="000000"/>
          <w:vertAlign w:val="superscript"/>
          <w:lang w:eastAsia="nl-BE"/>
        </w:rPr>
        <w:t>14</w:t>
      </w:r>
      <w:r w:rsidR="00D251C2">
        <w:rPr>
          <w:noProof/>
          <w:color w:val="000000"/>
          <w:vertAlign w:val="superscript"/>
          <w:lang w:eastAsia="nl-BE"/>
        </w:rPr>
        <w:fldChar w:fldCharType="end"/>
      </w:r>
      <w:r w:rsidRPr="6F98861F">
        <w:rPr>
          <w:noProof/>
          <w:color w:val="000000"/>
          <w:lang w:eastAsia="nl-BE"/>
        </w:rPr>
        <w:t xml:space="preserve"> has grown significantly over the past decade</w:t>
      </w:r>
      <w:r w:rsidR="4DDB39F9" w:rsidRPr="6F98861F">
        <w:rPr>
          <w:noProof/>
          <w:color w:val="000000"/>
          <w:lang w:eastAsia="nl-BE"/>
        </w:rPr>
        <w:t xml:space="preserve"> (where seaweed </w:t>
      </w:r>
      <w:r w:rsidR="0083275F">
        <w:rPr>
          <w:noProof/>
          <w:color w:val="000000"/>
          <w:lang w:eastAsia="nl-BE"/>
        </w:rPr>
        <w:t xml:space="preserve">accounts for </w:t>
      </w:r>
      <w:r w:rsidR="4DDB39F9" w:rsidRPr="6F98861F">
        <w:rPr>
          <w:noProof/>
          <w:color w:val="000000"/>
          <w:lang w:eastAsia="nl-BE"/>
        </w:rPr>
        <w:t xml:space="preserve">around </w:t>
      </w:r>
      <w:r w:rsidR="60D51095" w:rsidRPr="6F98861F">
        <w:rPr>
          <w:noProof/>
          <w:color w:val="000000"/>
          <w:lang w:eastAsia="nl-BE"/>
        </w:rPr>
        <w:t>a half</w:t>
      </w:r>
      <w:r w:rsidR="22B6E7BD" w:rsidRPr="6F98861F">
        <w:rPr>
          <w:noProof/>
          <w:color w:val="000000"/>
          <w:lang w:eastAsia="nl-BE"/>
        </w:rPr>
        <w:t xml:space="preserve"> </w:t>
      </w:r>
      <w:r w:rsidR="4DDB39F9" w:rsidRPr="6F98861F">
        <w:rPr>
          <w:noProof/>
          <w:color w:val="000000"/>
          <w:lang w:eastAsia="nl-BE"/>
        </w:rPr>
        <w:t>of global aquaculture production</w:t>
      </w:r>
      <w:r w:rsidR="22B6E7BD" w:rsidRPr="6F98861F">
        <w:rPr>
          <w:noProof/>
          <w:color w:val="000000"/>
          <w:lang w:eastAsia="nl-BE"/>
        </w:rPr>
        <w:t>)</w:t>
      </w:r>
      <w:r w:rsidRPr="6F98861F">
        <w:rPr>
          <w:noProof/>
          <w:color w:val="000000"/>
          <w:lang w:eastAsia="nl-BE"/>
        </w:rPr>
        <w:t>, Europe</w:t>
      </w:r>
      <w:r w:rsidR="60D51095" w:rsidRPr="6F98861F">
        <w:rPr>
          <w:noProof/>
          <w:color w:val="000000"/>
          <w:lang w:eastAsia="nl-BE"/>
        </w:rPr>
        <w:t>an seaweed</w:t>
      </w:r>
      <w:r w:rsidRPr="6F98861F">
        <w:rPr>
          <w:noProof/>
          <w:color w:val="000000"/>
          <w:lang w:eastAsia="nl-BE"/>
        </w:rPr>
        <w:t xml:space="preserve"> production </w:t>
      </w:r>
      <w:r w:rsidR="6417A505" w:rsidRPr="6F98861F">
        <w:rPr>
          <w:noProof/>
          <w:color w:val="000000"/>
          <w:lang w:eastAsia="nl-BE"/>
        </w:rPr>
        <w:t xml:space="preserve">is so far </w:t>
      </w:r>
      <w:r w:rsidR="506B220E" w:rsidRPr="6F98861F">
        <w:rPr>
          <w:noProof/>
          <w:color w:val="000000"/>
          <w:lang w:eastAsia="nl-BE"/>
        </w:rPr>
        <w:t>negligible</w:t>
      </w:r>
      <w:r w:rsidR="4DDB39F9" w:rsidRPr="6F98861F">
        <w:rPr>
          <w:noProof/>
          <w:color w:val="000000"/>
          <w:lang w:eastAsia="nl-BE"/>
        </w:rPr>
        <w:t xml:space="preserve"> (see </w:t>
      </w:r>
      <w:r w:rsidR="392A3084" w:rsidRPr="6F98861F">
        <w:rPr>
          <w:noProof/>
          <w:color w:val="000000"/>
          <w:lang w:eastAsia="nl-BE"/>
        </w:rPr>
        <w:t>F</w:t>
      </w:r>
      <w:r w:rsidR="4DDB39F9" w:rsidRPr="6F98861F">
        <w:rPr>
          <w:noProof/>
          <w:color w:val="000000"/>
          <w:lang w:eastAsia="nl-BE"/>
        </w:rPr>
        <w:t xml:space="preserve">igure </w:t>
      </w:r>
      <w:r w:rsidR="520742F2">
        <w:rPr>
          <w:noProof/>
          <w:color w:val="000000"/>
          <w:lang w:eastAsia="nl-BE"/>
        </w:rPr>
        <w:t>2</w:t>
      </w:r>
      <w:r w:rsidR="0519345A" w:rsidRPr="6F98861F">
        <w:rPr>
          <w:noProof/>
          <w:color w:val="000000"/>
          <w:lang w:eastAsia="nl-BE"/>
        </w:rPr>
        <w:t xml:space="preserve"> </w:t>
      </w:r>
      <w:r w:rsidR="4DDB39F9" w:rsidRPr="6F98861F">
        <w:rPr>
          <w:noProof/>
          <w:color w:val="000000"/>
          <w:lang w:eastAsia="nl-BE"/>
        </w:rPr>
        <w:t>below)</w:t>
      </w:r>
      <w:r w:rsidRPr="6F98861F">
        <w:rPr>
          <w:noProof/>
          <w:color w:val="000000"/>
          <w:lang w:eastAsia="nl-BE"/>
        </w:rPr>
        <w:t xml:space="preserve">. </w:t>
      </w:r>
    </w:p>
    <w:p w14:paraId="2B3193A8" w14:textId="77777777" w:rsidR="000B6206" w:rsidRDefault="007D334E" w:rsidP="009C418A">
      <w:pPr>
        <w:spacing w:after="120"/>
        <w:jc w:val="center"/>
        <w:rPr>
          <w:rFonts w:eastAsia="Calibri"/>
          <w:noProof/>
        </w:rPr>
      </w:pPr>
      <w:r>
        <w:rPr>
          <w:noProof/>
          <w:lang w:eastAsia="en-GB"/>
        </w:rPr>
        <w:drawing>
          <wp:inline distT="0" distB="0" distL="0" distR="0" wp14:anchorId="436F6890" wp14:editId="240B4238">
            <wp:extent cx="5471390" cy="30302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9">
                      <a:extLst>
                        <a:ext uri="{28A0092B-C50C-407E-A947-70E740481C1C}">
                          <a14:useLocalDpi xmlns:a14="http://schemas.microsoft.com/office/drawing/2010/main" val="0"/>
                        </a:ext>
                      </a:extLst>
                    </a:blip>
                    <a:stretch>
                      <a:fillRect/>
                    </a:stretch>
                  </pic:blipFill>
                  <pic:spPr>
                    <a:xfrm>
                      <a:off x="0" y="0"/>
                      <a:ext cx="5471390" cy="3030279"/>
                    </a:xfrm>
                    <a:prstGeom prst="rect">
                      <a:avLst/>
                    </a:prstGeom>
                  </pic:spPr>
                </pic:pic>
              </a:graphicData>
            </a:graphic>
          </wp:inline>
        </w:drawing>
      </w:r>
    </w:p>
    <w:p w14:paraId="27FA5E49" w14:textId="750AB09B" w:rsidR="003C39EF" w:rsidRPr="00077CA4" w:rsidRDefault="003C39EF" w:rsidP="003C39EF">
      <w:pPr>
        <w:spacing w:after="120"/>
        <w:rPr>
          <w:rFonts w:eastAsia="Calibri"/>
          <w:noProof/>
          <w:szCs w:val="24"/>
        </w:rPr>
      </w:pPr>
      <w:r w:rsidRPr="6F98861F">
        <w:rPr>
          <w:rFonts w:eastAsia="Calibri"/>
          <w:noProof/>
        </w:rPr>
        <w:t xml:space="preserve">Figure </w:t>
      </w:r>
      <w:r w:rsidR="00E56C0D">
        <w:rPr>
          <w:rFonts w:eastAsia="Calibri"/>
          <w:noProof/>
        </w:rPr>
        <w:t>2</w:t>
      </w:r>
      <w:r w:rsidR="008E0E0B">
        <w:rPr>
          <w:rFonts w:eastAsia="Calibri"/>
          <w:noProof/>
        </w:rPr>
        <w:t>:</w:t>
      </w:r>
      <w:r w:rsidRPr="6F98861F">
        <w:rPr>
          <w:rFonts w:eastAsia="Calibri"/>
          <w:noProof/>
        </w:rPr>
        <w:t xml:space="preserve"> Marine aquaculture production in the EU and globally</w:t>
      </w:r>
      <w:r w:rsidRPr="6F98861F">
        <w:rPr>
          <w:rFonts w:eastAsia="Calibri"/>
          <w:noProof/>
          <w:vertAlign w:val="superscript"/>
        </w:rPr>
        <w:footnoteReference w:id="24"/>
      </w:r>
      <w:r w:rsidRPr="6F98861F">
        <w:rPr>
          <w:rFonts w:eastAsia="Calibri"/>
          <w:noProof/>
        </w:rPr>
        <w:t>.</w:t>
      </w:r>
    </w:p>
    <w:p w14:paraId="4AFFF095" w14:textId="47D1EE10" w:rsidR="00300B94" w:rsidRDefault="04730841" w:rsidP="00826260">
      <w:pPr>
        <w:spacing w:after="120"/>
        <w:rPr>
          <w:noProof/>
          <w:color w:val="000000"/>
          <w:lang w:eastAsia="nl-BE"/>
        </w:rPr>
      </w:pPr>
      <w:r w:rsidRPr="00077CA4">
        <w:rPr>
          <w:noProof/>
          <w:color w:val="000000"/>
          <w:lang w:eastAsia="nl-BE"/>
        </w:rPr>
        <w:t>Despite its current</w:t>
      </w:r>
      <w:r w:rsidR="0FD85EAF" w:rsidRPr="00077CA4" w:rsidDel="003C031D">
        <w:rPr>
          <w:noProof/>
          <w:color w:val="000000"/>
          <w:lang w:eastAsia="nl-BE"/>
        </w:rPr>
        <w:t xml:space="preserve"> </w:t>
      </w:r>
      <w:r w:rsidR="1D3F05F8">
        <w:rPr>
          <w:noProof/>
          <w:color w:val="000000"/>
          <w:lang w:eastAsia="nl-BE"/>
        </w:rPr>
        <w:t>marginal share</w:t>
      </w:r>
      <w:r w:rsidRPr="00077CA4">
        <w:rPr>
          <w:noProof/>
          <w:color w:val="000000"/>
          <w:lang w:eastAsia="nl-BE"/>
        </w:rPr>
        <w:t xml:space="preserve"> in</w:t>
      </w:r>
      <w:r w:rsidR="7B5C5578" w:rsidRPr="00077CA4">
        <w:rPr>
          <w:noProof/>
          <w:color w:val="000000"/>
          <w:lang w:eastAsia="nl-BE"/>
        </w:rPr>
        <w:t xml:space="preserve"> the global seaweed market</w:t>
      </w:r>
      <w:bookmarkStart w:id="8" w:name="_Ref108591381"/>
      <w:r w:rsidR="000D625A" w:rsidRPr="00077CA4">
        <w:rPr>
          <w:noProof/>
          <w:color w:val="000000"/>
          <w:vertAlign w:val="superscript"/>
          <w:lang w:eastAsia="nl-BE"/>
        </w:rPr>
        <w:footnoteReference w:id="25"/>
      </w:r>
      <w:bookmarkEnd w:id="8"/>
      <w:r w:rsidR="7B5C5578" w:rsidRPr="00077CA4">
        <w:rPr>
          <w:noProof/>
          <w:color w:val="000000"/>
          <w:lang w:eastAsia="nl-BE"/>
        </w:rPr>
        <w:t xml:space="preserve">, </w:t>
      </w:r>
      <w:r w:rsidR="0FD85EAF" w:rsidRPr="00077CA4">
        <w:rPr>
          <w:noProof/>
          <w:color w:val="000000"/>
          <w:lang w:eastAsia="nl-BE"/>
        </w:rPr>
        <w:t xml:space="preserve">given the </w:t>
      </w:r>
      <w:r w:rsidR="1D3F05F8">
        <w:rPr>
          <w:noProof/>
          <w:color w:val="000000"/>
          <w:lang w:eastAsia="nl-BE"/>
        </w:rPr>
        <w:t>favourable business prospects</w:t>
      </w:r>
      <w:r w:rsidR="0FD85EAF" w:rsidRPr="00077CA4">
        <w:rPr>
          <w:noProof/>
          <w:color w:val="000000"/>
          <w:lang w:eastAsia="nl-BE"/>
        </w:rPr>
        <w:t xml:space="preserve">, </w:t>
      </w:r>
      <w:r w:rsidR="7B5C5578" w:rsidRPr="00077CA4">
        <w:rPr>
          <w:noProof/>
          <w:color w:val="000000"/>
          <w:lang w:eastAsia="nl-BE"/>
        </w:rPr>
        <w:t xml:space="preserve">Europe </w:t>
      </w:r>
      <w:r w:rsidR="5A980777" w:rsidRPr="00077CA4">
        <w:rPr>
          <w:noProof/>
          <w:color w:val="000000"/>
          <w:lang w:eastAsia="nl-BE"/>
        </w:rPr>
        <w:t>can</w:t>
      </w:r>
      <w:r w:rsidR="0FD85EAF" w:rsidRPr="00077CA4">
        <w:rPr>
          <w:noProof/>
          <w:color w:val="000000"/>
          <w:lang w:eastAsia="nl-BE"/>
        </w:rPr>
        <w:t xml:space="preserve"> </w:t>
      </w:r>
      <w:r w:rsidR="7B5C5578" w:rsidRPr="000F73C4">
        <w:rPr>
          <w:noProof/>
          <w:color w:val="000000"/>
          <w:lang w:eastAsia="nl-BE"/>
        </w:rPr>
        <w:t xml:space="preserve">develop a strong </w:t>
      </w:r>
      <w:r w:rsidR="1D3F05F8">
        <w:rPr>
          <w:noProof/>
          <w:color w:val="000000"/>
          <w:lang w:eastAsia="nl-BE"/>
        </w:rPr>
        <w:t xml:space="preserve">algae </w:t>
      </w:r>
      <w:r w:rsidR="7B5C5578" w:rsidRPr="000F73C4">
        <w:rPr>
          <w:noProof/>
          <w:color w:val="000000"/>
          <w:lang w:eastAsia="nl-BE"/>
        </w:rPr>
        <w:t xml:space="preserve">industry </w:t>
      </w:r>
      <w:r w:rsidR="29BBB6C1" w:rsidRPr="000F73C4">
        <w:rPr>
          <w:noProof/>
          <w:color w:val="000000"/>
          <w:lang w:eastAsia="nl-BE"/>
        </w:rPr>
        <w:t>centred</w:t>
      </w:r>
      <w:r w:rsidR="7B5C5578" w:rsidRPr="000F73C4">
        <w:rPr>
          <w:noProof/>
          <w:color w:val="000000"/>
          <w:lang w:eastAsia="nl-BE"/>
        </w:rPr>
        <w:t xml:space="preserve"> on aquaculture production and </w:t>
      </w:r>
      <w:r w:rsidR="2D0F5254">
        <w:rPr>
          <w:noProof/>
          <w:color w:val="000000"/>
          <w:lang w:eastAsia="nl-BE"/>
        </w:rPr>
        <w:t>innovative seaweed mariculture (</w:t>
      </w:r>
      <w:r w:rsidR="7B5C5578" w:rsidRPr="000F73C4">
        <w:rPr>
          <w:noProof/>
          <w:color w:val="000000"/>
          <w:lang w:eastAsia="nl-BE"/>
        </w:rPr>
        <w:t>marine permaculture</w:t>
      </w:r>
      <w:bookmarkStart w:id="9" w:name="_Ref106003384"/>
      <w:r w:rsidR="000D625A" w:rsidRPr="000F73C4">
        <w:rPr>
          <w:noProof/>
          <w:color w:val="000000"/>
          <w:vertAlign w:val="superscript"/>
          <w:lang w:eastAsia="nl-BE"/>
        </w:rPr>
        <w:footnoteReference w:id="26"/>
      </w:r>
      <w:bookmarkEnd w:id="9"/>
      <w:r w:rsidR="2D0F5254">
        <w:rPr>
          <w:noProof/>
          <w:color w:val="000000"/>
          <w:lang w:eastAsia="nl-BE"/>
        </w:rPr>
        <w:t>)</w:t>
      </w:r>
      <w:r w:rsidR="7B5C5578" w:rsidRPr="000F73C4">
        <w:rPr>
          <w:noProof/>
          <w:color w:val="000000"/>
          <w:lang w:eastAsia="nl-BE"/>
        </w:rPr>
        <w:t>. Such</w:t>
      </w:r>
      <w:r w:rsidR="00BD3988">
        <w:rPr>
          <w:noProof/>
          <w:color w:val="000000"/>
          <w:lang w:eastAsia="nl-BE"/>
        </w:rPr>
        <w:t xml:space="preserve"> an</w:t>
      </w:r>
      <w:r w:rsidR="7B5C5578" w:rsidRPr="000F73C4">
        <w:rPr>
          <w:noProof/>
          <w:color w:val="000000"/>
          <w:lang w:eastAsia="nl-BE"/>
        </w:rPr>
        <w:t xml:space="preserve"> industry </w:t>
      </w:r>
      <w:r w:rsidR="79AB80CE">
        <w:rPr>
          <w:noProof/>
          <w:color w:val="000000"/>
          <w:lang w:eastAsia="nl-BE"/>
        </w:rPr>
        <w:t>may</w:t>
      </w:r>
      <w:r w:rsidR="79AB80CE" w:rsidRPr="000F73C4">
        <w:rPr>
          <w:noProof/>
          <w:color w:val="000000"/>
          <w:lang w:eastAsia="nl-BE"/>
        </w:rPr>
        <w:t xml:space="preserve"> </w:t>
      </w:r>
      <w:r w:rsidR="00BD3988">
        <w:rPr>
          <w:noProof/>
          <w:color w:val="000000"/>
          <w:lang w:eastAsia="nl-BE"/>
        </w:rPr>
        <w:t>harness the potential of</w:t>
      </w:r>
      <w:r w:rsidR="00BD3988" w:rsidRPr="000F73C4">
        <w:rPr>
          <w:noProof/>
          <w:color w:val="000000"/>
          <w:lang w:eastAsia="nl-BE"/>
        </w:rPr>
        <w:t xml:space="preserve"> </w:t>
      </w:r>
      <w:r w:rsidR="79AB80CE">
        <w:rPr>
          <w:noProof/>
          <w:color w:val="000000"/>
          <w:lang w:eastAsia="nl-BE"/>
        </w:rPr>
        <w:t xml:space="preserve">vast </w:t>
      </w:r>
      <w:r w:rsidR="7B5C5578" w:rsidRPr="000F73C4">
        <w:rPr>
          <w:noProof/>
          <w:color w:val="000000"/>
          <w:lang w:eastAsia="nl-BE"/>
        </w:rPr>
        <w:t xml:space="preserve">European seas </w:t>
      </w:r>
      <w:r w:rsidR="00BD3988" w:rsidRPr="000F73C4">
        <w:rPr>
          <w:noProof/>
          <w:color w:val="000000"/>
          <w:lang w:eastAsia="nl-BE"/>
        </w:rPr>
        <w:t>whil</w:t>
      </w:r>
      <w:r w:rsidR="00BD3988">
        <w:rPr>
          <w:noProof/>
          <w:color w:val="000000"/>
          <w:lang w:eastAsia="nl-BE"/>
        </w:rPr>
        <w:t xml:space="preserve">e </w:t>
      </w:r>
      <w:r w:rsidR="7B5C5578" w:rsidRPr="000F73C4">
        <w:rPr>
          <w:noProof/>
          <w:color w:val="000000"/>
          <w:lang w:eastAsia="nl-BE"/>
        </w:rPr>
        <w:t xml:space="preserve">creating jobs </w:t>
      </w:r>
      <w:r w:rsidR="1D3F05F8">
        <w:rPr>
          <w:noProof/>
          <w:color w:val="000000"/>
          <w:lang w:eastAsia="nl-BE"/>
        </w:rPr>
        <w:t>for</w:t>
      </w:r>
      <w:r w:rsidR="7B5C5578" w:rsidRPr="000F73C4">
        <w:rPr>
          <w:noProof/>
          <w:color w:val="000000"/>
          <w:lang w:eastAsia="nl-BE"/>
        </w:rPr>
        <w:t xml:space="preserve"> local communities, producing healthy low</w:t>
      </w:r>
      <w:r w:rsidR="00BD3988">
        <w:rPr>
          <w:noProof/>
          <w:color w:val="000000"/>
          <w:lang w:eastAsia="nl-BE"/>
        </w:rPr>
        <w:t>-</w:t>
      </w:r>
      <w:r w:rsidR="7B5C5578" w:rsidRPr="000F73C4">
        <w:rPr>
          <w:noProof/>
          <w:color w:val="000000"/>
          <w:lang w:eastAsia="nl-BE"/>
        </w:rPr>
        <w:t>carbon products, regenerating coastal ecosystems (e.g. fixing CO</w:t>
      </w:r>
      <w:r w:rsidR="7B5C5578" w:rsidRPr="000F73C4">
        <w:rPr>
          <w:noProof/>
          <w:color w:val="000000"/>
          <w:vertAlign w:val="subscript"/>
          <w:lang w:eastAsia="nl-BE"/>
        </w:rPr>
        <w:t>2</w:t>
      </w:r>
      <w:r w:rsidR="7B5C5578" w:rsidRPr="000F73C4">
        <w:rPr>
          <w:noProof/>
          <w:color w:val="000000"/>
          <w:lang w:eastAsia="nl-BE"/>
        </w:rPr>
        <w:t xml:space="preserve"> and nutrients</w:t>
      </w:r>
      <w:r w:rsidR="00BD3988">
        <w:rPr>
          <w:noProof/>
          <w:color w:val="000000"/>
          <w:lang w:eastAsia="nl-BE"/>
        </w:rPr>
        <w:t xml:space="preserve"> and</w:t>
      </w:r>
      <w:r w:rsidR="00BD3988" w:rsidRPr="000F73C4">
        <w:rPr>
          <w:noProof/>
          <w:color w:val="000000"/>
          <w:lang w:eastAsia="nl-BE"/>
        </w:rPr>
        <w:t xml:space="preserve"> </w:t>
      </w:r>
      <w:r w:rsidR="7B5C5578" w:rsidRPr="000F73C4">
        <w:rPr>
          <w:noProof/>
          <w:color w:val="000000"/>
          <w:lang w:eastAsia="nl-BE"/>
        </w:rPr>
        <w:t>generating oxygen)</w:t>
      </w:r>
      <w:r w:rsidR="0E659C83">
        <w:rPr>
          <w:noProof/>
          <w:color w:val="000000"/>
          <w:lang w:eastAsia="nl-BE"/>
        </w:rPr>
        <w:t xml:space="preserve"> and providing ecosystem services</w:t>
      </w:r>
      <w:r w:rsidR="002F08C5">
        <w:rPr>
          <w:rStyle w:val="FootnoteReference"/>
          <w:noProof/>
          <w:color w:val="000000"/>
          <w:lang w:eastAsia="nl-BE"/>
        </w:rPr>
        <w:footnoteReference w:id="27"/>
      </w:r>
      <w:r w:rsidR="7B5C5578" w:rsidRPr="000F73C4">
        <w:rPr>
          <w:noProof/>
          <w:color w:val="000000"/>
          <w:lang w:eastAsia="nl-BE"/>
        </w:rPr>
        <w:t xml:space="preserve">. </w:t>
      </w:r>
    </w:p>
    <w:p w14:paraId="57BD6AB4" w14:textId="262352E0" w:rsidR="00961533" w:rsidRDefault="1D3F05F8">
      <w:pPr>
        <w:pStyle w:val="Text2"/>
        <w:spacing w:after="120" w:line="259" w:lineRule="auto"/>
        <w:ind w:left="0"/>
        <w:rPr>
          <w:noProof/>
          <w:color w:val="000000"/>
          <w:lang w:eastAsia="nl-BE"/>
        </w:rPr>
      </w:pPr>
      <w:r>
        <w:rPr>
          <w:noProof/>
          <w:color w:val="000000"/>
          <w:lang w:eastAsia="nl-BE"/>
        </w:rPr>
        <w:t>T</w:t>
      </w:r>
      <w:r w:rsidR="3851AECE" w:rsidRPr="000F73C4">
        <w:rPr>
          <w:noProof/>
          <w:color w:val="000000"/>
          <w:lang w:eastAsia="nl-BE"/>
        </w:rPr>
        <w:t xml:space="preserve">he EU </w:t>
      </w:r>
      <w:r w:rsidR="00D16D79">
        <w:rPr>
          <w:noProof/>
          <w:color w:val="000000"/>
          <w:lang w:eastAsia="nl-BE"/>
        </w:rPr>
        <w:t xml:space="preserve">is </w:t>
      </w:r>
      <w:r w:rsidR="3851AECE" w:rsidRPr="000F73C4">
        <w:rPr>
          <w:noProof/>
          <w:color w:val="000000"/>
          <w:lang w:eastAsia="nl-BE"/>
        </w:rPr>
        <w:t xml:space="preserve">a top global importer of seaweed products in terms of value </w:t>
      </w:r>
      <w:r w:rsidR="00FE3519" w:rsidRPr="000F73C4">
        <w:rPr>
          <w:noProof/>
          <w:color w:val="000000"/>
          <w:lang w:eastAsia="nl-BE"/>
        </w:rPr>
        <w:t>(</w:t>
      </w:r>
      <w:r w:rsidR="00FE3519">
        <w:rPr>
          <w:noProof/>
          <w:color w:val="000000"/>
          <w:lang w:eastAsia="nl-BE"/>
        </w:rPr>
        <w:t xml:space="preserve">EUR </w:t>
      </w:r>
      <w:r w:rsidR="3851AECE" w:rsidRPr="000F73C4">
        <w:rPr>
          <w:noProof/>
          <w:color w:val="000000"/>
          <w:lang w:eastAsia="nl-BE"/>
        </w:rPr>
        <w:t xml:space="preserve">554 million in 2016), </w:t>
      </w:r>
      <w:r w:rsidR="00B46AD2">
        <w:rPr>
          <w:noProof/>
          <w:color w:val="000000"/>
          <w:lang w:eastAsia="nl-BE"/>
        </w:rPr>
        <w:t xml:space="preserve">so </w:t>
      </w:r>
      <w:r w:rsidR="3851AECE" w:rsidRPr="000F73C4">
        <w:rPr>
          <w:noProof/>
          <w:color w:val="000000"/>
          <w:lang w:eastAsia="nl-BE"/>
        </w:rPr>
        <w:t>there is clearly a strong demand for seaweed</w:t>
      </w:r>
      <w:r w:rsidR="144FA1EE">
        <w:rPr>
          <w:noProof/>
          <w:color w:val="000000"/>
          <w:lang w:eastAsia="nl-BE"/>
        </w:rPr>
        <w:t xml:space="preserve"> products</w:t>
      </w:r>
      <w:r w:rsidR="3851AECE" w:rsidRPr="000F73C4">
        <w:rPr>
          <w:noProof/>
          <w:color w:val="000000"/>
          <w:lang w:eastAsia="nl-BE"/>
        </w:rPr>
        <w:t xml:space="preserve"> in Europe</w:t>
      </w:r>
      <w:r w:rsidR="00B46AD2">
        <w:rPr>
          <w:noProof/>
          <w:color w:val="000000"/>
          <w:lang w:eastAsia="nl-BE"/>
        </w:rPr>
        <w:t>.</w:t>
      </w:r>
      <w:r w:rsidR="00B46AD2" w:rsidRPr="000F73C4">
        <w:rPr>
          <w:noProof/>
          <w:color w:val="000000"/>
          <w:lang w:eastAsia="nl-BE"/>
        </w:rPr>
        <w:t xml:space="preserve"> </w:t>
      </w:r>
      <w:r w:rsidR="00B46AD2">
        <w:rPr>
          <w:noProof/>
          <w:color w:val="000000"/>
          <w:lang w:eastAsia="nl-BE"/>
        </w:rPr>
        <w:t xml:space="preserve">This demand </w:t>
      </w:r>
      <w:r w:rsidR="3851AECE" w:rsidRPr="000F73C4">
        <w:rPr>
          <w:noProof/>
          <w:color w:val="000000"/>
          <w:lang w:eastAsia="nl-BE"/>
        </w:rPr>
        <w:t xml:space="preserve">is set to increase in line with health and sustainability trends. </w:t>
      </w:r>
      <w:r w:rsidR="00B46AD2">
        <w:rPr>
          <w:noProof/>
          <w:color w:val="000000"/>
          <w:lang w:eastAsia="nl-BE"/>
        </w:rPr>
        <w:t>A g</w:t>
      </w:r>
      <w:r w:rsidR="00B46AD2" w:rsidRPr="000F73C4">
        <w:rPr>
          <w:noProof/>
          <w:color w:val="000000"/>
          <w:lang w:eastAsia="nl-BE"/>
        </w:rPr>
        <w:t xml:space="preserve">rowing </w:t>
      </w:r>
      <w:r w:rsidR="3851AECE" w:rsidRPr="000F73C4">
        <w:rPr>
          <w:noProof/>
          <w:color w:val="000000"/>
          <w:lang w:eastAsia="nl-BE"/>
        </w:rPr>
        <w:t xml:space="preserve">human population worldwide </w:t>
      </w:r>
      <w:r w:rsidR="00B46AD2">
        <w:rPr>
          <w:noProof/>
          <w:color w:val="000000"/>
          <w:lang w:eastAsia="nl-BE"/>
        </w:rPr>
        <w:t>and</w:t>
      </w:r>
      <w:r w:rsidR="3851AECE" w:rsidRPr="000F73C4">
        <w:rPr>
          <w:noProof/>
          <w:color w:val="000000"/>
          <w:lang w:eastAsia="nl-BE"/>
        </w:rPr>
        <w:t xml:space="preserve"> </w:t>
      </w:r>
      <w:r w:rsidR="2B71F971" w:rsidRPr="2B71F971">
        <w:rPr>
          <w:noProof/>
        </w:rPr>
        <w:t xml:space="preserve">consumption patterns will further </w:t>
      </w:r>
      <w:r w:rsidR="00B46AD2">
        <w:rPr>
          <w:noProof/>
        </w:rPr>
        <w:t xml:space="preserve">boost </w:t>
      </w:r>
      <w:r w:rsidR="2B71F971" w:rsidRPr="2B71F971">
        <w:rPr>
          <w:noProof/>
        </w:rPr>
        <w:t>demand for algae and algae</w:t>
      </w:r>
      <w:r w:rsidR="00B46AD2">
        <w:rPr>
          <w:noProof/>
        </w:rPr>
        <w:t>-based</w:t>
      </w:r>
      <w:r w:rsidR="2B71F971" w:rsidRPr="2B71F971">
        <w:rPr>
          <w:noProof/>
        </w:rPr>
        <w:t xml:space="preserve"> products</w:t>
      </w:r>
      <w:r w:rsidR="00D47E17" w:rsidRPr="00984AEB">
        <w:rPr>
          <w:rFonts w:eastAsia="Calibri"/>
          <w:noProof/>
          <w:vertAlign w:val="superscript"/>
        </w:rPr>
        <w:footnoteReference w:id="28"/>
      </w:r>
      <w:r w:rsidR="3851AECE">
        <w:rPr>
          <w:noProof/>
          <w:color w:val="000000"/>
          <w:lang w:eastAsia="nl-BE"/>
        </w:rPr>
        <w:t xml:space="preserve">. </w:t>
      </w:r>
      <w:r w:rsidRPr="2B71F971">
        <w:rPr>
          <w:b/>
          <w:bCs/>
          <w:noProof/>
          <w:color w:val="000000"/>
          <w:lang w:eastAsia="nl-BE"/>
        </w:rPr>
        <w:t>EU demand</w:t>
      </w:r>
      <w:r>
        <w:rPr>
          <w:noProof/>
          <w:color w:val="000000"/>
          <w:lang w:eastAsia="nl-BE"/>
        </w:rPr>
        <w:t xml:space="preserve"> for algae and algae-based products is </w:t>
      </w:r>
      <w:r w:rsidR="00B46AD2">
        <w:rPr>
          <w:noProof/>
          <w:color w:val="000000"/>
          <w:lang w:eastAsia="nl-BE"/>
        </w:rPr>
        <w:t xml:space="preserve">equally </w:t>
      </w:r>
      <w:r w:rsidRPr="2B71F971">
        <w:rPr>
          <w:b/>
          <w:bCs/>
          <w:noProof/>
          <w:color w:val="000000"/>
          <w:lang w:eastAsia="nl-BE"/>
        </w:rPr>
        <w:t xml:space="preserve">expected to </w:t>
      </w:r>
      <w:r w:rsidR="00B46AD2">
        <w:rPr>
          <w:b/>
          <w:bCs/>
          <w:noProof/>
          <w:color w:val="000000"/>
          <w:lang w:eastAsia="nl-BE"/>
        </w:rPr>
        <w:t>increase</w:t>
      </w:r>
      <w:r w:rsidR="00B46AD2">
        <w:rPr>
          <w:noProof/>
          <w:color w:val="000000"/>
          <w:lang w:eastAsia="nl-BE"/>
        </w:rPr>
        <w:t xml:space="preserve"> </w:t>
      </w:r>
      <w:r>
        <w:rPr>
          <w:noProof/>
          <w:color w:val="000000"/>
          <w:lang w:eastAsia="nl-BE"/>
        </w:rPr>
        <w:t xml:space="preserve">in the years to come (see Figure </w:t>
      </w:r>
      <w:r w:rsidR="520742F2">
        <w:rPr>
          <w:noProof/>
          <w:color w:val="000000"/>
          <w:lang w:eastAsia="nl-BE"/>
        </w:rPr>
        <w:t>3</w:t>
      </w:r>
      <w:r>
        <w:rPr>
          <w:noProof/>
          <w:color w:val="000000"/>
          <w:lang w:eastAsia="nl-BE"/>
        </w:rPr>
        <w:t xml:space="preserve">). </w:t>
      </w:r>
      <w:r w:rsidR="00DCF7E9">
        <w:rPr>
          <w:noProof/>
          <w:color w:val="000000"/>
          <w:lang w:eastAsia="nl-BE"/>
        </w:rPr>
        <w:t xml:space="preserve">With regard to microalgae, which </w:t>
      </w:r>
      <w:r w:rsidR="2C831094">
        <w:rPr>
          <w:noProof/>
          <w:color w:val="000000"/>
          <w:lang w:eastAsia="nl-BE"/>
        </w:rPr>
        <w:t xml:space="preserve">can also </w:t>
      </w:r>
      <w:r w:rsidR="304E2043">
        <w:rPr>
          <w:noProof/>
          <w:color w:val="000000"/>
          <w:lang w:eastAsia="nl-BE"/>
        </w:rPr>
        <w:t>be produced</w:t>
      </w:r>
      <w:r w:rsidR="2C831094">
        <w:rPr>
          <w:noProof/>
          <w:color w:val="000000"/>
          <w:lang w:eastAsia="nl-BE"/>
        </w:rPr>
        <w:t xml:space="preserve"> on land and </w:t>
      </w:r>
      <w:r w:rsidR="7CCB013F">
        <w:rPr>
          <w:noProof/>
          <w:color w:val="000000"/>
          <w:lang w:eastAsia="nl-BE"/>
        </w:rPr>
        <w:t xml:space="preserve">far </w:t>
      </w:r>
      <w:r w:rsidR="2C831094">
        <w:rPr>
          <w:noProof/>
          <w:color w:val="000000"/>
          <w:lang w:eastAsia="nl-BE"/>
        </w:rPr>
        <w:t>from the sea</w:t>
      </w:r>
      <w:r w:rsidR="304E2043">
        <w:rPr>
          <w:noProof/>
          <w:color w:val="000000"/>
          <w:lang w:eastAsia="nl-BE"/>
        </w:rPr>
        <w:t>,</w:t>
      </w:r>
      <w:r w:rsidR="00DCF7E9">
        <w:rPr>
          <w:noProof/>
          <w:color w:val="000000"/>
          <w:lang w:eastAsia="nl-BE"/>
        </w:rPr>
        <w:t xml:space="preserve"> </w:t>
      </w:r>
      <w:r w:rsidR="2D8200BE">
        <w:rPr>
          <w:noProof/>
          <w:color w:val="000000"/>
          <w:lang w:eastAsia="nl-BE"/>
        </w:rPr>
        <w:t xml:space="preserve">market </w:t>
      </w:r>
      <w:r w:rsidR="304E2043" w:rsidRPr="000F73C4">
        <w:rPr>
          <w:noProof/>
          <w:color w:val="000000"/>
          <w:lang w:eastAsia="nl-BE"/>
        </w:rPr>
        <w:t xml:space="preserve">demand </w:t>
      </w:r>
      <w:r w:rsidR="5C31B79C" w:rsidRPr="000F73C4">
        <w:rPr>
          <w:noProof/>
          <w:color w:val="000000"/>
          <w:lang w:eastAsia="nl-BE"/>
        </w:rPr>
        <w:t xml:space="preserve">for </w:t>
      </w:r>
      <w:r w:rsidR="3C359356" w:rsidRPr="2B71F971">
        <w:rPr>
          <w:i/>
          <w:iCs/>
          <w:noProof/>
          <w:color w:val="000000"/>
          <w:lang w:eastAsia="nl-BE"/>
        </w:rPr>
        <w:t>chlorella</w:t>
      </w:r>
      <w:r w:rsidR="004048E8" w:rsidRPr="00961533">
        <w:rPr>
          <w:noProof/>
          <w:color w:val="000000"/>
          <w:vertAlign w:val="superscript"/>
          <w:lang w:eastAsia="nl-BE"/>
        </w:rPr>
        <w:footnoteReference w:id="29"/>
      </w:r>
      <w:r w:rsidR="5C31B79C" w:rsidRPr="000F73C4">
        <w:rPr>
          <w:noProof/>
          <w:color w:val="000000"/>
          <w:lang w:eastAsia="nl-BE"/>
        </w:rPr>
        <w:t xml:space="preserve"> and </w:t>
      </w:r>
      <w:r w:rsidR="21B7101D">
        <w:rPr>
          <w:noProof/>
          <w:color w:val="000000"/>
          <w:lang w:eastAsia="nl-BE"/>
        </w:rPr>
        <w:t>the cyanobacteria</w:t>
      </w:r>
      <w:r w:rsidR="5C31B79C" w:rsidRPr="000F73C4">
        <w:rPr>
          <w:noProof/>
          <w:color w:val="000000"/>
          <w:lang w:eastAsia="nl-BE"/>
        </w:rPr>
        <w:t xml:space="preserve"> </w:t>
      </w:r>
      <w:r w:rsidR="5C31B79C" w:rsidRPr="2B71F971">
        <w:rPr>
          <w:i/>
          <w:iCs/>
          <w:noProof/>
          <w:color w:val="000000"/>
          <w:lang w:eastAsia="nl-BE"/>
        </w:rPr>
        <w:t>spirulin</w:t>
      </w:r>
      <w:r w:rsidR="5C31B79C" w:rsidRPr="000F73C4">
        <w:rPr>
          <w:noProof/>
          <w:color w:val="000000"/>
          <w:lang w:eastAsia="nl-BE"/>
        </w:rPr>
        <w:t>a</w:t>
      </w:r>
      <w:r w:rsidR="009A4C0B" w:rsidRPr="00961533">
        <w:rPr>
          <w:noProof/>
          <w:color w:val="000000"/>
          <w:vertAlign w:val="superscript"/>
          <w:lang w:eastAsia="nl-BE"/>
        </w:rPr>
        <w:footnoteReference w:id="30"/>
      </w:r>
      <w:r w:rsidR="5C31B79C" w:rsidRPr="000F73C4">
        <w:rPr>
          <w:noProof/>
          <w:color w:val="000000"/>
          <w:lang w:eastAsia="nl-BE"/>
        </w:rPr>
        <w:t xml:space="preserve"> is </w:t>
      </w:r>
      <w:r w:rsidR="43F843AC">
        <w:rPr>
          <w:noProof/>
          <w:color w:val="000000"/>
          <w:lang w:eastAsia="nl-BE"/>
        </w:rPr>
        <w:t xml:space="preserve">also </w:t>
      </w:r>
      <w:r w:rsidR="5C31B79C" w:rsidRPr="000F73C4">
        <w:rPr>
          <w:noProof/>
          <w:color w:val="000000"/>
          <w:lang w:eastAsia="nl-BE"/>
        </w:rPr>
        <w:t xml:space="preserve">growing in </w:t>
      </w:r>
      <w:r w:rsidR="220DE975">
        <w:rPr>
          <w:noProof/>
          <w:color w:val="000000"/>
          <w:lang w:eastAsia="nl-BE"/>
        </w:rPr>
        <w:t>the</w:t>
      </w:r>
      <w:r w:rsidR="5C31B79C" w:rsidRPr="000F73C4">
        <w:rPr>
          <w:noProof/>
          <w:color w:val="000000"/>
          <w:lang w:eastAsia="nl-BE"/>
        </w:rPr>
        <w:t xml:space="preserve"> E</w:t>
      </w:r>
      <w:r w:rsidR="220DE975">
        <w:rPr>
          <w:noProof/>
          <w:color w:val="000000"/>
          <w:lang w:eastAsia="nl-BE"/>
        </w:rPr>
        <w:t>U</w:t>
      </w:r>
      <w:r w:rsidR="2BEF8A3A" w:rsidRPr="000F73C4">
        <w:rPr>
          <w:noProof/>
          <w:color w:val="000000"/>
          <w:lang w:eastAsia="nl-BE"/>
        </w:rPr>
        <w:t xml:space="preserve">. </w:t>
      </w:r>
    </w:p>
    <w:p w14:paraId="3312A184" w14:textId="3D9BA660" w:rsidR="00DC0664" w:rsidRDefault="00DC0664" w:rsidP="001F21A4">
      <w:pPr>
        <w:pStyle w:val="Text2"/>
        <w:ind w:left="0"/>
        <w:rPr>
          <w:noProof/>
          <w:color w:val="000000"/>
          <w:lang w:eastAsia="nl-BE"/>
        </w:rPr>
      </w:pPr>
      <w:r>
        <w:rPr>
          <w:noProof/>
          <w:lang w:eastAsia="en-GB"/>
        </w:rPr>
        <w:drawing>
          <wp:inline distT="0" distB="0" distL="0" distR="0" wp14:anchorId="174A88D8" wp14:editId="56AA26F3">
            <wp:extent cx="5472430" cy="30829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72430" cy="3082925"/>
                    </a:xfrm>
                    <a:prstGeom prst="rect">
                      <a:avLst/>
                    </a:prstGeom>
                  </pic:spPr>
                </pic:pic>
              </a:graphicData>
            </a:graphic>
          </wp:inline>
        </w:drawing>
      </w:r>
    </w:p>
    <w:p w14:paraId="36ADBE02" w14:textId="33FA2556" w:rsidR="00961533" w:rsidRDefault="64954CE6" w:rsidP="001F21A4">
      <w:pPr>
        <w:pStyle w:val="Text2"/>
        <w:ind w:left="0"/>
        <w:rPr>
          <w:noProof/>
          <w:color w:val="000000"/>
          <w:szCs w:val="24"/>
          <w:lang w:eastAsia="nl-BE"/>
        </w:rPr>
      </w:pPr>
      <w:r w:rsidRPr="6F98861F">
        <w:rPr>
          <w:noProof/>
          <w:color w:val="000000"/>
          <w:lang w:eastAsia="nl-BE"/>
        </w:rPr>
        <w:t xml:space="preserve">Figure </w:t>
      </w:r>
      <w:r>
        <w:rPr>
          <w:noProof/>
          <w:color w:val="000000"/>
          <w:lang w:eastAsia="nl-BE"/>
        </w:rPr>
        <w:t>3</w:t>
      </w:r>
      <w:r w:rsidR="00F6057F">
        <w:rPr>
          <w:noProof/>
          <w:color w:val="000000"/>
          <w:lang w:eastAsia="nl-BE"/>
        </w:rPr>
        <w:t>:</w:t>
      </w:r>
      <w:r w:rsidRPr="6F98861F">
        <w:rPr>
          <w:noProof/>
          <w:color w:val="000000"/>
          <w:lang w:eastAsia="nl-BE"/>
        </w:rPr>
        <w:t xml:space="preserve"> Expected </w:t>
      </w:r>
      <w:r>
        <w:rPr>
          <w:noProof/>
          <w:color w:val="000000"/>
          <w:lang w:eastAsia="nl-BE"/>
        </w:rPr>
        <w:t>increase in</w:t>
      </w:r>
      <w:r w:rsidRPr="6F98861F">
        <w:rPr>
          <w:noProof/>
          <w:color w:val="000000"/>
          <w:lang w:eastAsia="nl-BE"/>
        </w:rPr>
        <w:t xml:space="preserve"> demand</w:t>
      </w:r>
      <w:r w:rsidR="00483368" w:rsidRPr="6F98861F">
        <w:rPr>
          <w:rStyle w:val="FootnoteReference"/>
          <w:noProof/>
          <w:color w:val="000000"/>
          <w:lang w:eastAsia="nl-BE"/>
        </w:rPr>
        <w:footnoteReference w:id="31"/>
      </w:r>
      <w:r w:rsidRPr="6F98861F">
        <w:rPr>
          <w:noProof/>
          <w:color w:val="000000"/>
          <w:lang w:eastAsia="nl-BE"/>
        </w:rPr>
        <w:t xml:space="preserve"> for algae</w:t>
      </w:r>
      <w:r w:rsidR="00452570">
        <w:rPr>
          <w:noProof/>
          <w:color w:val="000000"/>
          <w:lang w:eastAsia="nl-BE"/>
        </w:rPr>
        <w:t>-based</w:t>
      </w:r>
      <w:r w:rsidRPr="6F98861F">
        <w:rPr>
          <w:noProof/>
          <w:color w:val="000000"/>
          <w:lang w:eastAsia="nl-BE"/>
        </w:rPr>
        <w:t xml:space="preserve"> products</w:t>
      </w:r>
      <w:r w:rsidR="00F033C8" w:rsidRPr="00F033C8">
        <w:rPr>
          <w:noProof/>
          <w:color w:val="000000"/>
          <w:vertAlign w:val="superscript"/>
          <w:lang w:eastAsia="nl-BE"/>
        </w:rPr>
        <w:fldChar w:fldCharType="begin"/>
      </w:r>
      <w:r w:rsidR="00F033C8" w:rsidRPr="00F033C8">
        <w:rPr>
          <w:noProof/>
          <w:color w:val="000000"/>
          <w:vertAlign w:val="superscript"/>
          <w:lang w:eastAsia="nl-BE"/>
        </w:rPr>
        <w:instrText xml:space="preserve"> NOTEREF _Ref105589363 \h </w:instrText>
      </w:r>
      <w:r w:rsidR="00F033C8">
        <w:rPr>
          <w:noProof/>
          <w:color w:val="000000"/>
          <w:vertAlign w:val="superscript"/>
          <w:lang w:eastAsia="nl-BE"/>
        </w:rPr>
        <w:instrText xml:space="preserve"> \* MERGEFORMAT </w:instrText>
      </w:r>
      <w:r w:rsidR="00F033C8" w:rsidRPr="00F033C8">
        <w:rPr>
          <w:noProof/>
          <w:color w:val="000000"/>
          <w:vertAlign w:val="superscript"/>
          <w:lang w:eastAsia="nl-BE"/>
        </w:rPr>
      </w:r>
      <w:r w:rsidR="00F033C8" w:rsidRPr="00F033C8">
        <w:rPr>
          <w:noProof/>
          <w:color w:val="000000"/>
          <w:vertAlign w:val="superscript"/>
          <w:lang w:eastAsia="nl-BE"/>
        </w:rPr>
        <w:fldChar w:fldCharType="separate"/>
      </w:r>
      <w:r w:rsidR="00F033C8" w:rsidRPr="00F033C8">
        <w:rPr>
          <w:noProof/>
          <w:color w:val="000000"/>
          <w:vertAlign w:val="superscript"/>
          <w:lang w:eastAsia="nl-BE"/>
        </w:rPr>
        <w:t>16</w:t>
      </w:r>
      <w:r w:rsidR="00F033C8" w:rsidRPr="00F033C8">
        <w:rPr>
          <w:noProof/>
          <w:color w:val="000000"/>
          <w:vertAlign w:val="superscript"/>
          <w:lang w:eastAsia="nl-BE"/>
        </w:rPr>
        <w:fldChar w:fldCharType="end"/>
      </w:r>
      <w:r w:rsidR="527B153A">
        <w:rPr>
          <w:noProof/>
          <w:color w:val="000000"/>
          <w:vertAlign w:val="superscript"/>
          <w:lang w:eastAsia="nl-BE"/>
        </w:rPr>
        <w:t>,</w:t>
      </w:r>
      <w:bookmarkStart w:id="10" w:name="_Ref112932302"/>
      <w:r w:rsidR="00CA5B4A">
        <w:rPr>
          <w:rStyle w:val="FootnoteReference"/>
          <w:noProof/>
          <w:color w:val="000000"/>
          <w:lang w:eastAsia="nl-BE"/>
        </w:rPr>
        <w:footnoteReference w:id="32"/>
      </w:r>
      <w:bookmarkEnd w:id="10"/>
      <w:r w:rsidR="2B3AD364" w:rsidRPr="6F98861F">
        <w:rPr>
          <w:noProof/>
          <w:color w:val="000000"/>
          <w:lang w:eastAsia="nl-BE"/>
        </w:rPr>
        <w:t>.</w:t>
      </w:r>
    </w:p>
    <w:p w14:paraId="425F13EA" w14:textId="79159175" w:rsidR="00307834" w:rsidRPr="00961533" w:rsidRDefault="00E96B33" w:rsidP="00E55512">
      <w:pPr>
        <w:pStyle w:val="Text2"/>
        <w:spacing w:after="120"/>
        <w:ind w:left="0"/>
        <w:rPr>
          <w:noProof/>
          <w:color w:val="000000"/>
          <w:lang w:eastAsia="nl-BE"/>
        </w:rPr>
      </w:pPr>
      <w:r w:rsidRPr="000F73C4">
        <w:rPr>
          <w:noProof/>
          <w:color w:val="000000"/>
          <w:lang w:eastAsia="nl-BE"/>
        </w:rPr>
        <w:t>It</w:t>
      </w:r>
      <w:r w:rsidR="005B3FC6" w:rsidRPr="000F73C4">
        <w:rPr>
          <w:noProof/>
          <w:color w:val="000000"/>
          <w:lang w:eastAsia="nl-BE"/>
        </w:rPr>
        <w:t xml:space="preserve"> is expected that the European market will grow at an annual growth rate for chlorella and spirulina </w:t>
      </w:r>
      <w:r w:rsidR="000C1023">
        <w:rPr>
          <w:noProof/>
          <w:color w:val="000000"/>
          <w:lang w:eastAsia="nl-BE"/>
        </w:rPr>
        <w:t>of</w:t>
      </w:r>
      <w:r w:rsidR="000C1023" w:rsidRPr="000F73C4">
        <w:rPr>
          <w:noProof/>
          <w:color w:val="000000"/>
          <w:lang w:eastAsia="nl-BE"/>
        </w:rPr>
        <w:t xml:space="preserve"> </w:t>
      </w:r>
      <w:r w:rsidR="005B3FC6" w:rsidRPr="000F73C4">
        <w:rPr>
          <w:noProof/>
          <w:color w:val="000000"/>
          <w:lang w:eastAsia="nl-BE"/>
        </w:rPr>
        <w:t>6.</w:t>
      </w:r>
      <w:r w:rsidR="005B236B">
        <w:rPr>
          <w:noProof/>
          <w:color w:val="000000"/>
          <w:lang w:eastAsia="nl-BE"/>
        </w:rPr>
        <w:t xml:space="preserve">4% and 8.7% respectively by </w:t>
      </w:r>
      <w:r w:rsidR="00C85EDC">
        <w:rPr>
          <w:noProof/>
          <w:color w:val="000000"/>
          <w:lang w:eastAsia="nl-BE"/>
        </w:rPr>
        <w:t>2025</w:t>
      </w:r>
      <w:r w:rsidR="00196663" w:rsidRPr="00196663">
        <w:rPr>
          <w:noProof/>
          <w:color w:val="000000"/>
          <w:vertAlign w:val="superscript"/>
          <w:lang w:eastAsia="nl-BE"/>
        </w:rPr>
        <w:fldChar w:fldCharType="begin"/>
      </w:r>
      <w:r w:rsidR="00196663" w:rsidRPr="00196663">
        <w:rPr>
          <w:noProof/>
          <w:color w:val="000000"/>
          <w:vertAlign w:val="superscript"/>
          <w:lang w:eastAsia="nl-BE"/>
        </w:rPr>
        <w:instrText xml:space="preserve"> NOTEREF _Ref112932302 \h </w:instrText>
      </w:r>
      <w:r w:rsidR="00196663">
        <w:rPr>
          <w:noProof/>
          <w:color w:val="000000"/>
          <w:vertAlign w:val="superscript"/>
          <w:lang w:eastAsia="nl-BE"/>
        </w:rPr>
        <w:instrText xml:space="preserve"> \* MERGEFORMAT </w:instrText>
      </w:r>
      <w:r w:rsidR="00196663" w:rsidRPr="00196663">
        <w:rPr>
          <w:noProof/>
          <w:color w:val="000000"/>
          <w:vertAlign w:val="superscript"/>
          <w:lang w:eastAsia="nl-BE"/>
        </w:rPr>
      </w:r>
      <w:r w:rsidR="00196663" w:rsidRPr="00196663">
        <w:rPr>
          <w:noProof/>
          <w:color w:val="000000"/>
          <w:vertAlign w:val="superscript"/>
          <w:lang w:eastAsia="nl-BE"/>
        </w:rPr>
        <w:fldChar w:fldCharType="separate"/>
      </w:r>
      <w:r w:rsidR="00196663" w:rsidRPr="00196663">
        <w:rPr>
          <w:noProof/>
          <w:color w:val="000000"/>
          <w:vertAlign w:val="superscript"/>
          <w:lang w:eastAsia="nl-BE"/>
        </w:rPr>
        <w:t>30</w:t>
      </w:r>
      <w:r w:rsidR="00196663" w:rsidRPr="00196663">
        <w:rPr>
          <w:noProof/>
          <w:color w:val="000000"/>
          <w:vertAlign w:val="superscript"/>
          <w:lang w:eastAsia="nl-BE"/>
        </w:rPr>
        <w:fldChar w:fldCharType="end"/>
      </w:r>
      <w:r w:rsidR="005B3FC6" w:rsidRPr="000F73C4">
        <w:rPr>
          <w:noProof/>
          <w:color w:val="000000"/>
          <w:lang w:eastAsia="nl-BE"/>
        </w:rPr>
        <w:t>.</w:t>
      </w:r>
      <w:r w:rsidR="00091C56">
        <w:rPr>
          <w:noProof/>
          <w:color w:val="000000"/>
          <w:lang w:eastAsia="nl-BE"/>
        </w:rPr>
        <w:t xml:space="preserve"> T</w:t>
      </w:r>
      <w:r w:rsidR="005B236B">
        <w:rPr>
          <w:noProof/>
          <w:color w:val="000000" w:themeColor="text1"/>
          <w:lang w:eastAsia="nl-BE"/>
        </w:rPr>
        <w:t xml:space="preserve">he demand for food and drink products </w:t>
      </w:r>
      <w:r w:rsidR="00091C56">
        <w:rPr>
          <w:noProof/>
          <w:color w:val="000000" w:themeColor="text1"/>
          <w:lang w:eastAsia="nl-BE"/>
        </w:rPr>
        <w:t xml:space="preserve">containing </w:t>
      </w:r>
      <w:r w:rsidR="005B236B">
        <w:rPr>
          <w:noProof/>
          <w:color w:val="000000" w:themeColor="text1"/>
          <w:lang w:eastAsia="nl-BE"/>
        </w:rPr>
        <w:t xml:space="preserve">seaweed in Europe </w:t>
      </w:r>
      <w:r w:rsidR="00C84B0F">
        <w:rPr>
          <w:noProof/>
          <w:color w:val="000000" w:themeColor="text1"/>
          <w:lang w:eastAsia="nl-BE"/>
        </w:rPr>
        <w:t xml:space="preserve">increased </w:t>
      </w:r>
      <w:r w:rsidR="005B236B">
        <w:rPr>
          <w:noProof/>
          <w:color w:val="000000" w:themeColor="text1"/>
          <w:lang w:eastAsia="nl-BE"/>
        </w:rPr>
        <w:t>by a factor of 2.5 between 2011 and 2015</w:t>
      </w:r>
      <w:r w:rsidR="00985821">
        <w:rPr>
          <w:rStyle w:val="FootnoteReference"/>
          <w:noProof/>
          <w:color w:val="000000" w:themeColor="text1"/>
          <w:lang w:eastAsia="nl-BE"/>
        </w:rPr>
        <w:footnoteReference w:id="33"/>
      </w:r>
      <w:r w:rsidR="005B236B">
        <w:rPr>
          <w:noProof/>
          <w:color w:val="000000" w:themeColor="text1"/>
          <w:lang w:eastAsia="nl-BE"/>
        </w:rPr>
        <w:t xml:space="preserve">. </w:t>
      </w:r>
      <w:r w:rsidR="005B3FC6" w:rsidRPr="000F73C4">
        <w:rPr>
          <w:noProof/>
          <w:color w:val="000000" w:themeColor="text1"/>
          <w:lang w:eastAsia="nl-BE"/>
        </w:rPr>
        <w:t>The</w:t>
      </w:r>
      <w:r w:rsidR="005B3FC6" w:rsidRPr="000F73C4">
        <w:rPr>
          <w:noProof/>
          <w:color w:val="000000"/>
          <w:lang w:eastAsia="nl-BE"/>
        </w:rPr>
        <w:t xml:space="preserve"> </w:t>
      </w:r>
      <w:r w:rsidR="00C84B0F">
        <w:rPr>
          <w:noProof/>
          <w:color w:val="000000"/>
          <w:lang w:eastAsia="nl-BE"/>
        </w:rPr>
        <w:t xml:space="preserve">EU’s </w:t>
      </w:r>
      <w:r w:rsidR="005B3FC6" w:rsidRPr="000F73C4">
        <w:rPr>
          <w:noProof/>
          <w:color w:val="000000"/>
          <w:lang w:eastAsia="nl-BE"/>
        </w:rPr>
        <w:t>growing vegetarian and vegan population</w:t>
      </w:r>
      <w:r w:rsidR="00310235">
        <w:rPr>
          <w:noProof/>
          <w:color w:val="000000"/>
          <w:lang w:eastAsia="nl-BE"/>
        </w:rPr>
        <w:t>, currently</w:t>
      </w:r>
      <w:r w:rsidR="005B3FC6" w:rsidRPr="000F73C4">
        <w:rPr>
          <w:noProof/>
          <w:color w:val="000000" w:themeColor="text1"/>
          <w:lang w:eastAsia="nl-BE"/>
        </w:rPr>
        <w:t xml:space="preserve"> estimated at</w:t>
      </w:r>
      <w:r w:rsidR="005B3FC6" w:rsidRPr="000F73C4">
        <w:rPr>
          <w:noProof/>
          <w:color w:val="000000"/>
          <w:lang w:eastAsia="nl-BE"/>
        </w:rPr>
        <w:t xml:space="preserve"> around 75 million</w:t>
      </w:r>
      <w:r w:rsidR="00310235">
        <w:rPr>
          <w:noProof/>
          <w:color w:val="000000"/>
          <w:lang w:eastAsia="nl-BE"/>
        </w:rPr>
        <w:t>,</w:t>
      </w:r>
      <w:r w:rsidR="009F682C">
        <w:rPr>
          <w:noProof/>
          <w:color w:val="000000"/>
          <w:lang w:eastAsia="nl-BE"/>
        </w:rPr>
        <w:t xml:space="preserve"> and </w:t>
      </w:r>
      <w:r w:rsidR="009F682C" w:rsidRPr="000F73C4">
        <w:rPr>
          <w:noProof/>
          <w:color w:val="000000"/>
          <w:lang w:eastAsia="nl-BE"/>
        </w:rPr>
        <w:t xml:space="preserve">increasingly </w:t>
      </w:r>
      <w:r w:rsidR="009F682C">
        <w:rPr>
          <w:noProof/>
          <w:color w:val="000000"/>
          <w:lang w:eastAsia="nl-BE"/>
        </w:rPr>
        <w:t>environmental and</w:t>
      </w:r>
      <w:r w:rsidR="009F682C" w:rsidRPr="000F73C4">
        <w:rPr>
          <w:noProof/>
          <w:color w:val="000000"/>
          <w:lang w:eastAsia="nl-BE"/>
        </w:rPr>
        <w:t xml:space="preserve"> health-conscious consumers</w:t>
      </w:r>
      <w:r w:rsidR="009F682C">
        <w:rPr>
          <w:noProof/>
          <w:color w:val="000000"/>
          <w:lang w:eastAsia="nl-BE"/>
        </w:rPr>
        <w:t xml:space="preserve"> </w:t>
      </w:r>
      <w:r w:rsidR="00D17CEE">
        <w:rPr>
          <w:noProof/>
          <w:color w:val="000000"/>
          <w:lang w:eastAsia="nl-BE"/>
        </w:rPr>
        <w:t>will</w:t>
      </w:r>
      <w:r w:rsidR="005B3FC6" w:rsidRPr="000F73C4">
        <w:rPr>
          <w:noProof/>
          <w:color w:val="000000"/>
          <w:lang w:eastAsia="nl-BE"/>
        </w:rPr>
        <w:t xml:space="preserve"> </w:t>
      </w:r>
      <w:r w:rsidR="00C84B0F">
        <w:rPr>
          <w:noProof/>
          <w:color w:val="000000"/>
          <w:lang w:eastAsia="nl-BE"/>
        </w:rPr>
        <w:t xml:space="preserve">also </w:t>
      </w:r>
      <w:r w:rsidR="005B3FC6" w:rsidRPr="000F73C4">
        <w:rPr>
          <w:noProof/>
          <w:color w:val="000000"/>
          <w:lang w:eastAsia="nl-BE"/>
        </w:rPr>
        <w:t>increase</w:t>
      </w:r>
      <w:r w:rsidR="00C84B0F">
        <w:rPr>
          <w:noProof/>
          <w:color w:val="000000" w:themeColor="text1"/>
          <w:lang w:eastAsia="nl-BE"/>
        </w:rPr>
        <w:t xml:space="preserve"> the </w:t>
      </w:r>
      <w:r w:rsidR="005B3FC6" w:rsidRPr="000F73C4">
        <w:rPr>
          <w:noProof/>
          <w:color w:val="000000"/>
          <w:lang w:eastAsia="nl-BE"/>
        </w:rPr>
        <w:t xml:space="preserve">demand for plant-based food </w:t>
      </w:r>
      <w:r w:rsidR="009F682C">
        <w:rPr>
          <w:noProof/>
          <w:color w:val="000000"/>
          <w:lang w:eastAsia="nl-BE"/>
        </w:rPr>
        <w:t xml:space="preserve">and non-food </w:t>
      </w:r>
      <w:r w:rsidR="005B3FC6" w:rsidRPr="000F73C4">
        <w:rPr>
          <w:noProof/>
          <w:color w:val="000000"/>
          <w:lang w:eastAsia="nl-BE"/>
        </w:rPr>
        <w:t>products, including algae.</w:t>
      </w:r>
      <w:r w:rsidR="00B47A6F">
        <w:rPr>
          <w:noProof/>
          <w:color w:val="000000"/>
          <w:lang w:eastAsia="nl-BE"/>
        </w:rPr>
        <w:t xml:space="preserve"> </w:t>
      </w:r>
    </w:p>
    <w:p w14:paraId="548BD2E5" w14:textId="20C162D3" w:rsidR="002863FF" w:rsidRPr="000F73C4" w:rsidRDefault="00917FD3" w:rsidP="00E55512">
      <w:pPr>
        <w:pStyle w:val="Text2"/>
        <w:spacing w:after="120"/>
        <w:ind w:left="0"/>
        <w:rPr>
          <w:noProof/>
          <w:color w:val="000000"/>
          <w:lang w:eastAsia="nl-BE"/>
        </w:rPr>
      </w:pPr>
      <w:r>
        <w:rPr>
          <w:noProof/>
          <w:color w:val="000000"/>
          <w:lang w:eastAsia="nl-BE"/>
        </w:rPr>
        <w:t>A</w:t>
      </w:r>
      <w:r w:rsidR="70B2531E">
        <w:rPr>
          <w:noProof/>
          <w:color w:val="000000"/>
          <w:lang w:eastAsia="nl-BE"/>
        </w:rPr>
        <w:t xml:space="preserve">ll </w:t>
      </w:r>
      <w:r w:rsidR="5C31B79C" w:rsidRPr="000F73C4">
        <w:rPr>
          <w:noProof/>
          <w:color w:val="000000"/>
          <w:lang w:eastAsia="nl-BE"/>
        </w:rPr>
        <w:t>E</w:t>
      </w:r>
      <w:r w:rsidR="42C36F97">
        <w:rPr>
          <w:noProof/>
          <w:color w:val="000000"/>
          <w:lang w:eastAsia="nl-BE"/>
        </w:rPr>
        <w:t>U</w:t>
      </w:r>
      <w:r w:rsidR="5C31B79C" w:rsidRPr="000F73C4">
        <w:rPr>
          <w:noProof/>
          <w:color w:val="000000"/>
          <w:lang w:eastAsia="nl-BE"/>
        </w:rPr>
        <w:t xml:space="preserve"> </w:t>
      </w:r>
      <w:r w:rsidR="70B2531E">
        <w:rPr>
          <w:noProof/>
          <w:color w:val="000000"/>
          <w:lang w:eastAsia="nl-BE"/>
        </w:rPr>
        <w:t>maritime</w:t>
      </w:r>
      <w:r w:rsidR="70B2531E" w:rsidRPr="000F73C4">
        <w:rPr>
          <w:noProof/>
          <w:color w:val="000000"/>
          <w:lang w:eastAsia="nl-BE"/>
        </w:rPr>
        <w:t xml:space="preserve"> </w:t>
      </w:r>
      <w:r w:rsidR="5C31B79C" w:rsidRPr="000F73C4">
        <w:rPr>
          <w:noProof/>
          <w:color w:val="000000"/>
          <w:lang w:eastAsia="nl-BE"/>
        </w:rPr>
        <w:t xml:space="preserve">regions have </w:t>
      </w:r>
      <w:r>
        <w:rPr>
          <w:noProof/>
          <w:color w:val="000000"/>
          <w:lang w:eastAsia="nl-BE"/>
        </w:rPr>
        <w:t xml:space="preserve">also </w:t>
      </w:r>
      <w:r w:rsidR="5C31B79C" w:rsidRPr="000F73C4">
        <w:rPr>
          <w:noProof/>
          <w:color w:val="000000"/>
          <w:lang w:eastAsia="nl-BE"/>
        </w:rPr>
        <w:t>been recogni</w:t>
      </w:r>
      <w:r>
        <w:rPr>
          <w:noProof/>
          <w:color w:val="000000"/>
          <w:lang w:eastAsia="nl-BE"/>
        </w:rPr>
        <w:t>s</w:t>
      </w:r>
      <w:r w:rsidR="5C31B79C" w:rsidRPr="000F73C4">
        <w:rPr>
          <w:noProof/>
          <w:color w:val="000000"/>
          <w:lang w:eastAsia="nl-BE"/>
        </w:rPr>
        <w:t>ed as fertile ground and</w:t>
      </w:r>
      <w:r w:rsidR="5C31B79C" w:rsidRPr="000F73C4" w:rsidDel="00B3143D">
        <w:rPr>
          <w:noProof/>
          <w:color w:val="000000"/>
          <w:lang w:eastAsia="nl-BE"/>
        </w:rPr>
        <w:t xml:space="preserve"> </w:t>
      </w:r>
      <w:r w:rsidR="5C31B79C" w:rsidRPr="000F73C4">
        <w:rPr>
          <w:noProof/>
          <w:color w:val="000000"/>
          <w:lang w:eastAsia="nl-BE"/>
        </w:rPr>
        <w:t xml:space="preserve">areas </w:t>
      </w:r>
      <w:r w:rsidR="60BB784D" w:rsidRPr="777EEFA7">
        <w:rPr>
          <w:noProof/>
          <w:color w:val="000000" w:themeColor="text1"/>
          <w:lang w:eastAsia="nl-BE"/>
        </w:rPr>
        <w:t xml:space="preserve">where </w:t>
      </w:r>
      <w:r>
        <w:rPr>
          <w:noProof/>
          <w:color w:val="000000" w:themeColor="text1"/>
          <w:lang w:eastAsia="nl-BE"/>
        </w:rPr>
        <w:t>considerable</w:t>
      </w:r>
      <w:r w:rsidRPr="777EEFA7">
        <w:rPr>
          <w:noProof/>
          <w:color w:val="000000" w:themeColor="text1"/>
          <w:lang w:eastAsia="nl-BE"/>
        </w:rPr>
        <w:t xml:space="preserve"> </w:t>
      </w:r>
      <w:r w:rsidR="60BB784D" w:rsidRPr="777EEFA7">
        <w:rPr>
          <w:noProof/>
          <w:color w:val="000000" w:themeColor="text1"/>
          <w:lang w:eastAsia="nl-BE"/>
        </w:rPr>
        <w:t xml:space="preserve">environmental and socioeconomic benefits could be derived from the development of </w:t>
      </w:r>
      <w:r>
        <w:rPr>
          <w:noProof/>
          <w:color w:val="000000" w:themeColor="text1"/>
          <w:lang w:eastAsia="nl-BE"/>
        </w:rPr>
        <w:t xml:space="preserve">the </w:t>
      </w:r>
      <w:r w:rsidR="2D8200BE">
        <w:rPr>
          <w:noProof/>
          <w:color w:val="000000" w:themeColor="text1"/>
          <w:lang w:eastAsia="nl-BE"/>
        </w:rPr>
        <w:t>algae</w:t>
      </w:r>
      <w:r w:rsidR="2D8200BE" w:rsidRPr="777EEFA7">
        <w:rPr>
          <w:noProof/>
          <w:color w:val="000000" w:themeColor="text1"/>
          <w:lang w:eastAsia="nl-BE"/>
        </w:rPr>
        <w:t xml:space="preserve"> </w:t>
      </w:r>
      <w:r w:rsidR="60BB784D" w:rsidRPr="777EEFA7">
        <w:rPr>
          <w:noProof/>
          <w:color w:val="000000" w:themeColor="text1"/>
          <w:lang w:eastAsia="nl-BE"/>
        </w:rPr>
        <w:t>industry</w:t>
      </w:r>
      <w:r w:rsidR="00015573" w:rsidRPr="000F73C4">
        <w:rPr>
          <w:rStyle w:val="FootnoteReference"/>
          <w:noProof/>
          <w:color w:val="000000"/>
          <w:lang w:eastAsia="nl-BE"/>
        </w:rPr>
        <w:footnoteReference w:id="34"/>
      </w:r>
      <w:r w:rsidR="60BB784D" w:rsidRPr="777EEFA7">
        <w:rPr>
          <w:noProof/>
          <w:color w:val="000000" w:themeColor="text1"/>
          <w:lang w:eastAsia="nl-BE"/>
        </w:rPr>
        <w:t xml:space="preserve">. </w:t>
      </w:r>
      <w:r w:rsidR="70B2531E">
        <w:rPr>
          <w:noProof/>
          <w:color w:val="000000" w:themeColor="text1"/>
          <w:lang w:eastAsia="nl-BE"/>
        </w:rPr>
        <w:t>For example,</w:t>
      </w:r>
      <w:r w:rsidR="7FDBF720">
        <w:rPr>
          <w:noProof/>
          <w:color w:val="000000" w:themeColor="text1"/>
          <w:lang w:eastAsia="nl-BE"/>
        </w:rPr>
        <w:t xml:space="preserve"> the </w:t>
      </w:r>
      <w:r w:rsidR="5C31B79C" w:rsidRPr="000F73C4">
        <w:rPr>
          <w:noProof/>
          <w:color w:val="000000"/>
          <w:lang w:eastAsia="nl-BE"/>
        </w:rPr>
        <w:t>Atlantic Ocean and the North Sea provide ideal natural conditions for seaweed cultivation due to their cold, nutrient-rich waters, and researchers believe</w:t>
      </w:r>
      <w:r w:rsidR="005B152D">
        <w:rPr>
          <w:rStyle w:val="FootnoteReference"/>
          <w:noProof/>
          <w:color w:val="000000"/>
          <w:lang w:eastAsia="nl-BE"/>
        </w:rPr>
        <w:footnoteReference w:id="35"/>
      </w:r>
      <w:r w:rsidR="5C31B79C" w:rsidRPr="000F73C4">
        <w:rPr>
          <w:noProof/>
          <w:color w:val="000000"/>
          <w:lang w:eastAsia="nl-BE"/>
        </w:rPr>
        <w:t xml:space="preserve"> that Europe has vast areas suitable for seaweed cultivation</w:t>
      </w:r>
      <w:bookmarkStart w:id="11" w:name="_Ref108445694"/>
      <w:r w:rsidR="00E63A77" w:rsidRPr="000F73C4">
        <w:rPr>
          <w:rStyle w:val="FootnoteReference"/>
          <w:noProof/>
          <w:color w:val="000000"/>
          <w:lang w:eastAsia="nl-BE"/>
        </w:rPr>
        <w:footnoteReference w:id="36"/>
      </w:r>
      <w:bookmarkEnd w:id="11"/>
      <w:r w:rsidR="5C31B79C" w:rsidRPr="000F73C4">
        <w:rPr>
          <w:noProof/>
          <w:color w:val="000000"/>
          <w:lang w:eastAsia="nl-BE"/>
        </w:rPr>
        <w:t xml:space="preserve">. </w:t>
      </w:r>
    </w:p>
    <w:p w14:paraId="132681B2" w14:textId="3B0D2DB1" w:rsidR="0009670D" w:rsidRPr="000F73C4" w:rsidRDefault="00473FD6" w:rsidP="0009670D">
      <w:pPr>
        <w:pStyle w:val="Heading1"/>
        <w:rPr>
          <w:rFonts w:eastAsia="Calibri"/>
          <w:noProof/>
          <w:szCs w:val="24"/>
        </w:rPr>
      </w:pPr>
      <w:r w:rsidRPr="000F73C4">
        <w:rPr>
          <w:rFonts w:eastAsia="Calibri"/>
          <w:noProof/>
          <w:szCs w:val="24"/>
        </w:rPr>
        <w:t xml:space="preserve">What </w:t>
      </w:r>
      <w:r w:rsidR="009D3AB8" w:rsidRPr="000F73C4">
        <w:rPr>
          <w:rFonts w:eastAsia="Calibri"/>
          <w:noProof/>
          <w:szCs w:val="24"/>
        </w:rPr>
        <w:t>has been done so far</w:t>
      </w:r>
      <w:r w:rsidRPr="000F73C4">
        <w:rPr>
          <w:rFonts w:eastAsia="Calibri"/>
          <w:noProof/>
          <w:szCs w:val="24"/>
        </w:rPr>
        <w:t xml:space="preserve"> and why is </w:t>
      </w:r>
      <w:r w:rsidR="00B41774">
        <w:rPr>
          <w:rFonts w:eastAsia="Calibri"/>
          <w:noProof/>
          <w:szCs w:val="24"/>
        </w:rPr>
        <w:t xml:space="preserve">it </w:t>
      </w:r>
      <w:r w:rsidRPr="000F73C4">
        <w:rPr>
          <w:rFonts w:eastAsia="Calibri"/>
          <w:noProof/>
          <w:szCs w:val="24"/>
        </w:rPr>
        <w:t>not enough?</w:t>
      </w:r>
    </w:p>
    <w:p w14:paraId="474A4FB9" w14:textId="154C114F" w:rsidR="009D3AB8" w:rsidRDefault="5763B5EC" w:rsidP="009D3AB8">
      <w:pPr>
        <w:spacing w:after="120"/>
        <w:rPr>
          <w:noProof/>
        </w:rPr>
      </w:pPr>
      <w:r w:rsidRPr="6F98861F">
        <w:rPr>
          <w:noProof/>
          <w:shd w:val="clear" w:color="auto" w:fill="FFFFFF"/>
        </w:rPr>
        <w:t>The</w:t>
      </w:r>
      <w:r w:rsidRPr="000F73C4">
        <w:rPr>
          <w:noProof/>
        </w:rPr>
        <w:t xml:space="preserve"> </w:t>
      </w:r>
      <w:r w:rsidR="162CDDE0" w:rsidRPr="2B71F971">
        <w:rPr>
          <w:b/>
          <w:bCs/>
          <w:i/>
          <w:iCs/>
          <w:noProof/>
        </w:rPr>
        <w:t>Roadmap</w:t>
      </w:r>
      <w:r w:rsidR="1103D41C" w:rsidRPr="2B71F971">
        <w:rPr>
          <w:b/>
          <w:bCs/>
          <w:i/>
          <w:iCs/>
          <w:noProof/>
        </w:rPr>
        <w:t xml:space="preserve"> for the </w:t>
      </w:r>
      <w:r w:rsidR="2E594BDB" w:rsidRPr="2B71F971">
        <w:rPr>
          <w:b/>
          <w:bCs/>
          <w:i/>
          <w:iCs/>
          <w:noProof/>
        </w:rPr>
        <w:t>B</w:t>
      </w:r>
      <w:r w:rsidR="1103D41C" w:rsidRPr="2B71F971">
        <w:rPr>
          <w:b/>
          <w:bCs/>
          <w:i/>
          <w:iCs/>
          <w:noProof/>
        </w:rPr>
        <w:t xml:space="preserve">lue </w:t>
      </w:r>
      <w:r w:rsidR="2E594BDB" w:rsidRPr="2B71F971">
        <w:rPr>
          <w:b/>
          <w:bCs/>
          <w:i/>
          <w:iCs/>
          <w:noProof/>
        </w:rPr>
        <w:t>B</w:t>
      </w:r>
      <w:r w:rsidR="1103D41C" w:rsidRPr="2B71F971">
        <w:rPr>
          <w:b/>
          <w:bCs/>
          <w:i/>
          <w:iCs/>
          <w:noProof/>
        </w:rPr>
        <w:t>ioeconom</w:t>
      </w:r>
      <w:r w:rsidR="64BAFA0A" w:rsidRPr="2B71F971">
        <w:rPr>
          <w:b/>
          <w:bCs/>
          <w:i/>
          <w:iCs/>
          <w:noProof/>
        </w:rPr>
        <w:t>y</w:t>
      </w:r>
      <w:r w:rsidR="00555B7E">
        <w:rPr>
          <w:rStyle w:val="FootnoteReference"/>
          <w:noProof/>
        </w:rPr>
        <w:footnoteReference w:id="37"/>
      </w:r>
      <w:r w:rsidRPr="003E7157">
        <w:rPr>
          <w:noProof/>
        </w:rPr>
        <w:t xml:space="preserve"> published by the Blue Bioeconomy Forum</w:t>
      </w:r>
      <w:r w:rsidR="009D3AB8" w:rsidRPr="003E7157">
        <w:rPr>
          <w:rStyle w:val="FootnoteReference"/>
          <w:noProof/>
        </w:rPr>
        <w:footnoteReference w:id="38"/>
      </w:r>
      <w:r w:rsidRPr="003E7157">
        <w:rPr>
          <w:noProof/>
        </w:rPr>
        <w:t xml:space="preserve"> at the end of 2019</w:t>
      </w:r>
      <w:r w:rsidR="2280B048">
        <w:rPr>
          <w:noProof/>
        </w:rPr>
        <w:t>,</w:t>
      </w:r>
      <w:r w:rsidRPr="003E7157">
        <w:rPr>
          <w:noProof/>
        </w:rPr>
        <w:t xml:space="preserve"> after consult</w:t>
      </w:r>
      <w:r w:rsidR="00636BAC">
        <w:rPr>
          <w:noProof/>
        </w:rPr>
        <w:t xml:space="preserve">ing </w:t>
      </w:r>
      <w:r w:rsidRPr="003E7157">
        <w:rPr>
          <w:noProof/>
        </w:rPr>
        <w:t xml:space="preserve">around 300 </w:t>
      </w:r>
      <w:r w:rsidR="2A8FC1A8" w:rsidRPr="003E7157">
        <w:rPr>
          <w:noProof/>
        </w:rPr>
        <w:t xml:space="preserve">relevant </w:t>
      </w:r>
      <w:r w:rsidRPr="003E7157">
        <w:rPr>
          <w:noProof/>
        </w:rPr>
        <w:t xml:space="preserve">stakeholders, identified </w:t>
      </w:r>
      <w:r w:rsidR="1C6333E8">
        <w:rPr>
          <w:noProof/>
        </w:rPr>
        <w:t xml:space="preserve">bottlenecks and </w:t>
      </w:r>
      <w:r w:rsidR="1CB7220A">
        <w:rPr>
          <w:noProof/>
        </w:rPr>
        <w:t xml:space="preserve">made </w:t>
      </w:r>
      <w:r w:rsidR="1C6333E8">
        <w:rPr>
          <w:noProof/>
        </w:rPr>
        <w:t>recommendations in</w:t>
      </w:r>
      <w:r w:rsidR="2059393B">
        <w:rPr>
          <w:noProof/>
        </w:rPr>
        <w:t xml:space="preserve"> </w:t>
      </w:r>
      <w:r w:rsidR="0840F6A5" w:rsidRPr="003E7157">
        <w:rPr>
          <w:noProof/>
        </w:rPr>
        <w:t>four</w:t>
      </w:r>
      <w:r w:rsidRPr="003E7157">
        <w:rPr>
          <w:noProof/>
        </w:rPr>
        <w:t xml:space="preserve"> </w:t>
      </w:r>
      <w:r w:rsidR="2059393B">
        <w:rPr>
          <w:noProof/>
        </w:rPr>
        <w:t>main areas</w:t>
      </w:r>
      <w:r w:rsidRPr="003E7157">
        <w:rPr>
          <w:noProof/>
        </w:rPr>
        <w:t xml:space="preserve">: (1) </w:t>
      </w:r>
      <w:r w:rsidR="00F73AFE">
        <w:rPr>
          <w:noProof/>
        </w:rPr>
        <w:t>p</w:t>
      </w:r>
      <w:r w:rsidR="00F73AFE" w:rsidRPr="003E7157">
        <w:rPr>
          <w:noProof/>
        </w:rPr>
        <w:t>olicy</w:t>
      </w:r>
      <w:r w:rsidRPr="003E7157">
        <w:rPr>
          <w:noProof/>
        </w:rPr>
        <w:t xml:space="preserve">, environment and regulations; (2) </w:t>
      </w:r>
      <w:r w:rsidR="00F73AFE">
        <w:rPr>
          <w:noProof/>
        </w:rPr>
        <w:t>f</w:t>
      </w:r>
      <w:r w:rsidR="00F73AFE" w:rsidRPr="003E7157">
        <w:rPr>
          <w:noProof/>
        </w:rPr>
        <w:t xml:space="preserve">inance </w:t>
      </w:r>
      <w:r w:rsidRPr="003E7157">
        <w:rPr>
          <w:noProof/>
        </w:rPr>
        <w:t xml:space="preserve">and business development; (3) </w:t>
      </w:r>
      <w:r w:rsidR="00F73AFE">
        <w:rPr>
          <w:noProof/>
        </w:rPr>
        <w:t>c</w:t>
      </w:r>
      <w:r w:rsidR="00F73AFE" w:rsidRPr="003E7157">
        <w:rPr>
          <w:noProof/>
        </w:rPr>
        <w:t xml:space="preserve">onsumers </w:t>
      </w:r>
      <w:r w:rsidRPr="003E7157">
        <w:rPr>
          <w:noProof/>
        </w:rPr>
        <w:t xml:space="preserve">and value chains and (4) </w:t>
      </w:r>
      <w:r w:rsidR="00F73AFE">
        <w:rPr>
          <w:noProof/>
        </w:rPr>
        <w:t>s</w:t>
      </w:r>
      <w:r w:rsidR="00F73AFE" w:rsidRPr="003E7157">
        <w:rPr>
          <w:noProof/>
        </w:rPr>
        <w:t>cience</w:t>
      </w:r>
      <w:r w:rsidRPr="003E7157">
        <w:rPr>
          <w:noProof/>
        </w:rPr>
        <w:t xml:space="preserve">, technology and innovation. </w:t>
      </w:r>
      <w:r w:rsidR="00F73AFE">
        <w:rPr>
          <w:noProof/>
        </w:rPr>
        <w:t>On</w:t>
      </w:r>
      <w:r w:rsidRPr="003E7157">
        <w:rPr>
          <w:noProof/>
        </w:rPr>
        <w:t xml:space="preserve"> the current EU algae sector and the potential for </w:t>
      </w:r>
      <w:r w:rsidR="2059393B">
        <w:rPr>
          <w:noProof/>
        </w:rPr>
        <w:t xml:space="preserve">its </w:t>
      </w:r>
      <w:r w:rsidRPr="003E7157">
        <w:rPr>
          <w:noProof/>
        </w:rPr>
        <w:t>sustainable growth</w:t>
      </w:r>
      <w:r w:rsidR="04A358F9" w:rsidRPr="003E7157">
        <w:rPr>
          <w:noProof/>
        </w:rPr>
        <w:t>,</w:t>
      </w:r>
      <w:r w:rsidR="66815466">
        <w:rPr>
          <w:noProof/>
        </w:rPr>
        <w:t xml:space="preserve"> it concluded that</w:t>
      </w:r>
      <w:r w:rsidR="04A358F9" w:rsidRPr="003E7157">
        <w:rPr>
          <w:noProof/>
        </w:rPr>
        <w:t xml:space="preserve"> t</w:t>
      </w:r>
      <w:r w:rsidR="56394731" w:rsidRPr="003E7157">
        <w:rPr>
          <w:noProof/>
        </w:rPr>
        <w:t xml:space="preserve">he development of </w:t>
      </w:r>
      <w:r w:rsidR="2E594BDB">
        <w:rPr>
          <w:noProof/>
        </w:rPr>
        <w:t>algae cultivation</w:t>
      </w:r>
      <w:r w:rsidR="56394731" w:rsidRPr="003E7157">
        <w:rPr>
          <w:noProof/>
        </w:rPr>
        <w:t xml:space="preserve"> </w:t>
      </w:r>
      <w:r w:rsidR="04A358F9" w:rsidRPr="003E7157">
        <w:rPr>
          <w:noProof/>
        </w:rPr>
        <w:t xml:space="preserve">has been hindered by factors such as </w:t>
      </w:r>
      <w:r w:rsidR="2E594BDB">
        <w:rPr>
          <w:noProof/>
        </w:rPr>
        <w:t>high production costs</w:t>
      </w:r>
      <w:r w:rsidR="2EB411F1">
        <w:rPr>
          <w:noProof/>
        </w:rPr>
        <w:t>, low</w:t>
      </w:r>
      <w:r w:rsidR="00F73AFE">
        <w:rPr>
          <w:noProof/>
        </w:rPr>
        <w:t>-</w:t>
      </w:r>
      <w:r w:rsidR="59FE8E72">
        <w:rPr>
          <w:noProof/>
        </w:rPr>
        <w:t xml:space="preserve">scale </w:t>
      </w:r>
      <w:r w:rsidR="2EB411F1">
        <w:rPr>
          <w:noProof/>
        </w:rPr>
        <w:t>production, limited knowledge of the markets</w:t>
      </w:r>
      <w:r w:rsidR="00F73AFE">
        <w:rPr>
          <w:noProof/>
        </w:rPr>
        <w:t>,</w:t>
      </w:r>
      <w:r w:rsidR="0E0EFF46">
        <w:rPr>
          <w:noProof/>
        </w:rPr>
        <w:t xml:space="preserve"> </w:t>
      </w:r>
      <w:r w:rsidR="2EB411F1">
        <w:rPr>
          <w:noProof/>
        </w:rPr>
        <w:t>consumer</w:t>
      </w:r>
      <w:r w:rsidR="00F73AFE">
        <w:rPr>
          <w:noProof/>
        </w:rPr>
        <w:t>s’</w:t>
      </w:r>
      <w:r w:rsidR="59FE8E72">
        <w:rPr>
          <w:noProof/>
        </w:rPr>
        <w:t xml:space="preserve"> need</w:t>
      </w:r>
      <w:r w:rsidR="2EB411F1">
        <w:rPr>
          <w:noProof/>
        </w:rPr>
        <w:t xml:space="preserve">s </w:t>
      </w:r>
      <w:r w:rsidR="0E0EFF46">
        <w:rPr>
          <w:noProof/>
        </w:rPr>
        <w:t xml:space="preserve">and </w:t>
      </w:r>
      <w:r w:rsidR="00F73AFE">
        <w:rPr>
          <w:noProof/>
        </w:rPr>
        <w:t xml:space="preserve">the </w:t>
      </w:r>
      <w:r w:rsidR="2EB411F1">
        <w:rPr>
          <w:noProof/>
        </w:rPr>
        <w:t xml:space="preserve">risks and </w:t>
      </w:r>
      <w:r w:rsidR="630B4AE4">
        <w:rPr>
          <w:noProof/>
        </w:rPr>
        <w:t xml:space="preserve">environmental </w:t>
      </w:r>
      <w:r w:rsidR="2EB411F1">
        <w:rPr>
          <w:noProof/>
        </w:rPr>
        <w:t>impacts of algae cultivation</w:t>
      </w:r>
      <w:r w:rsidR="00F73AFE">
        <w:rPr>
          <w:noProof/>
        </w:rPr>
        <w:t>,</w:t>
      </w:r>
      <w:r w:rsidR="2EB411F1">
        <w:rPr>
          <w:noProof/>
        </w:rPr>
        <w:t xml:space="preserve"> as well as </w:t>
      </w:r>
      <w:r w:rsidR="00F73AFE">
        <w:rPr>
          <w:noProof/>
        </w:rPr>
        <w:t xml:space="preserve">a </w:t>
      </w:r>
      <w:r w:rsidR="2EB411F1">
        <w:rPr>
          <w:noProof/>
        </w:rPr>
        <w:t>fragmented governance framework</w:t>
      </w:r>
      <w:r w:rsidR="714F7BBD" w:rsidRPr="003E7157" w:rsidDel="00FC735E">
        <w:rPr>
          <w:noProof/>
        </w:rPr>
        <w:t>.</w:t>
      </w:r>
      <w:r w:rsidR="04A358F9" w:rsidRPr="003E7157" w:rsidDel="00FC735E">
        <w:rPr>
          <w:noProof/>
        </w:rPr>
        <w:t xml:space="preserve"> </w:t>
      </w:r>
      <w:r w:rsidRPr="003E7157" w:rsidDel="00FC735E">
        <w:rPr>
          <w:noProof/>
        </w:rPr>
        <w:t xml:space="preserve">Figure </w:t>
      </w:r>
      <w:r w:rsidR="520742F2">
        <w:rPr>
          <w:noProof/>
        </w:rPr>
        <w:t>4</w:t>
      </w:r>
      <w:r w:rsidR="690DCC85" w:rsidRPr="003E7157" w:rsidDel="00FC735E">
        <w:rPr>
          <w:noProof/>
        </w:rPr>
        <w:t xml:space="preserve"> </w:t>
      </w:r>
      <w:r w:rsidR="0056613A">
        <w:rPr>
          <w:noProof/>
        </w:rPr>
        <w:t xml:space="preserve">below </w:t>
      </w:r>
      <w:r w:rsidR="00F73AFE">
        <w:rPr>
          <w:noProof/>
        </w:rPr>
        <w:t>summaris</w:t>
      </w:r>
      <w:r w:rsidR="7602BA90" w:rsidRPr="003E7157" w:rsidDel="00FC735E">
        <w:rPr>
          <w:noProof/>
        </w:rPr>
        <w:t xml:space="preserve">es </w:t>
      </w:r>
      <w:r w:rsidRPr="003E7157" w:rsidDel="00FC735E">
        <w:rPr>
          <w:noProof/>
        </w:rPr>
        <w:t xml:space="preserve">the </w:t>
      </w:r>
      <w:r w:rsidR="00F73AFE">
        <w:rPr>
          <w:noProof/>
        </w:rPr>
        <w:t>biggest</w:t>
      </w:r>
      <w:r w:rsidRPr="003E7157" w:rsidDel="00FC735E">
        <w:rPr>
          <w:noProof/>
        </w:rPr>
        <w:t xml:space="preserve"> problems and </w:t>
      </w:r>
      <w:r w:rsidR="5740A186">
        <w:rPr>
          <w:noProof/>
        </w:rPr>
        <w:t xml:space="preserve">identifies </w:t>
      </w:r>
      <w:r w:rsidRPr="003E7157" w:rsidDel="00FC735E">
        <w:rPr>
          <w:noProof/>
        </w:rPr>
        <w:t xml:space="preserve">general </w:t>
      </w:r>
      <w:r w:rsidR="00F73AFE">
        <w:rPr>
          <w:noProof/>
        </w:rPr>
        <w:t>and specific ways of</w:t>
      </w:r>
      <w:r w:rsidRPr="003E7157" w:rsidDel="00FC735E">
        <w:rPr>
          <w:noProof/>
        </w:rPr>
        <w:t xml:space="preserve"> address</w:t>
      </w:r>
      <w:r w:rsidR="00F73AFE">
        <w:rPr>
          <w:noProof/>
        </w:rPr>
        <w:t>ing</w:t>
      </w:r>
      <w:r w:rsidRPr="003E7157" w:rsidDel="00FC735E">
        <w:rPr>
          <w:noProof/>
        </w:rPr>
        <w:t xml:space="preserve"> these problems</w:t>
      </w:r>
      <w:r w:rsidRPr="003E7157">
        <w:rPr>
          <w:noProof/>
        </w:rPr>
        <w:t xml:space="preserve">. </w:t>
      </w:r>
    </w:p>
    <w:p w14:paraId="29EF7283" w14:textId="77777777" w:rsidR="0056613A" w:rsidRDefault="0056613A" w:rsidP="0056613A">
      <w:pPr>
        <w:spacing w:after="160" w:line="259" w:lineRule="auto"/>
        <w:rPr>
          <w:rFonts w:eastAsia="Calibri"/>
          <w:noProof/>
        </w:rPr>
      </w:pPr>
      <w:r w:rsidRPr="6F98861F">
        <w:rPr>
          <w:rFonts w:eastAsia="Calibri"/>
          <w:noProof/>
        </w:rPr>
        <w:t xml:space="preserve">In recent years, </w:t>
      </w:r>
      <w:r w:rsidRPr="003E7157">
        <w:rPr>
          <w:rFonts w:eastAsia="Calibri"/>
          <w:noProof/>
        </w:rPr>
        <w:t xml:space="preserve">the Commission has initiated and supported a number of algae-related initiatives </w:t>
      </w:r>
      <w:r>
        <w:rPr>
          <w:rFonts w:eastAsia="Calibri"/>
          <w:noProof/>
        </w:rPr>
        <w:t xml:space="preserve">currently </w:t>
      </w:r>
      <w:r w:rsidRPr="003E7157">
        <w:rPr>
          <w:rFonts w:eastAsia="Calibri"/>
          <w:noProof/>
        </w:rPr>
        <w:t xml:space="preserve">in an implementation or planning phase (2021-2023). </w:t>
      </w:r>
      <w:r>
        <w:rPr>
          <w:rFonts w:eastAsia="Calibri"/>
          <w:noProof/>
        </w:rPr>
        <w:t xml:space="preserve">These include the </w:t>
      </w:r>
      <w:r w:rsidRPr="005B236B">
        <w:rPr>
          <w:rFonts w:eastAsia="Calibri"/>
          <w:noProof/>
        </w:rPr>
        <w:t>EU4Algae project</w:t>
      </w:r>
      <w:r>
        <w:rPr>
          <w:rStyle w:val="FootnoteReference"/>
          <w:rFonts w:eastAsia="Calibri"/>
          <w:noProof/>
        </w:rPr>
        <w:footnoteReference w:id="39"/>
      </w:r>
      <w:r w:rsidRPr="003E7157">
        <w:rPr>
          <w:rFonts w:eastAsia="Calibri"/>
          <w:noProof/>
        </w:rPr>
        <w:t xml:space="preserve"> (creat</w:t>
      </w:r>
      <w:r>
        <w:rPr>
          <w:rFonts w:eastAsia="Calibri"/>
          <w:noProof/>
        </w:rPr>
        <w:t>ion of</w:t>
      </w:r>
      <w:r w:rsidRPr="003E7157">
        <w:rPr>
          <w:rFonts w:eastAsia="Calibri"/>
          <w:noProof/>
        </w:rPr>
        <w:t xml:space="preserve"> a</w:t>
      </w:r>
      <w:r>
        <w:rPr>
          <w:rFonts w:eastAsia="Calibri"/>
          <w:noProof/>
        </w:rPr>
        <w:t xml:space="preserve"> collaborative</w:t>
      </w:r>
      <w:r w:rsidRPr="003E7157">
        <w:rPr>
          <w:rFonts w:eastAsia="Calibri"/>
          <w:noProof/>
        </w:rPr>
        <w:t xml:space="preserve"> E</w:t>
      </w:r>
      <w:r>
        <w:rPr>
          <w:rFonts w:eastAsia="Calibri"/>
          <w:noProof/>
        </w:rPr>
        <w:t>uropean A</w:t>
      </w:r>
      <w:r w:rsidRPr="003E7157">
        <w:rPr>
          <w:rFonts w:eastAsia="Calibri"/>
          <w:noProof/>
        </w:rPr>
        <w:t xml:space="preserve">lgae </w:t>
      </w:r>
      <w:r>
        <w:rPr>
          <w:rFonts w:eastAsia="Calibri"/>
          <w:noProof/>
        </w:rPr>
        <w:t>S</w:t>
      </w:r>
      <w:r w:rsidRPr="003E7157">
        <w:rPr>
          <w:rFonts w:eastAsia="Calibri"/>
          <w:noProof/>
        </w:rPr>
        <w:t xml:space="preserve">takeholder </w:t>
      </w:r>
      <w:r>
        <w:rPr>
          <w:rFonts w:eastAsia="Calibri"/>
          <w:noProof/>
        </w:rPr>
        <w:t>P</w:t>
      </w:r>
      <w:r w:rsidRPr="003E7157">
        <w:rPr>
          <w:rFonts w:eastAsia="Calibri"/>
          <w:noProof/>
        </w:rPr>
        <w:t xml:space="preserve">latform), EU </w:t>
      </w:r>
      <w:r>
        <w:rPr>
          <w:rFonts w:eastAsia="Calibri"/>
          <w:noProof/>
        </w:rPr>
        <w:t>r</w:t>
      </w:r>
      <w:r w:rsidRPr="003E7157">
        <w:rPr>
          <w:rFonts w:eastAsia="Calibri"/>
          <w:noProof/>
        </w:rPr>
        <w:t xml:space="preserve">esearch and </w:t>
      </w:r>
      <w:r>
        <w:rPr>
          <w:rFonts w:eastAsia="Calibri"/>
          <w:noProof/>
        </w:rPr>
        <w:t>i</w:t>
      </w:r>
      <w:r w:rsidRPr="003E7157">
        <w:rPr>
          <w:rFonts w:eastAsia="Calibri"/>
          <w:noProof/>
        </w:rPr>
        <w:t>nnovation fund</w:t>
      </w:r>
      <w:r>
        <w:rPr>
          <w:rFonts w:eastAsia="Calibri"/>
          <w:noProof/>
        </w:rPr>
        <w:t>s’</w:t>
      </w:r>
      <w:r w:rsidRPr="003E7157">
        <w:rPr>
          <w:rFonts w:eastAsia="Calibri"/>
          <w:noProof/>
        </w:rPr>
        <w:t xml:space="preserve"> calls </w:t>
      </w:r>
      <w:r>
        <w:rPr>
          <w:rFonts w:eastAsia="Calibri"/>
          <w:noProof/>
        </w:rPr>
        <w:t xml:space="preserve">for applications </w:t>
      </w:r>
      <w:r w:rsidRPr="003E7157">
        <w:rPr>
          <w:rFonts w:eastAsia="Calibri"/>
          <w:noProof/>
        </w:rPr>
        <w:t>(</w:t>
      </w:r>
      <w:r w:rsidRPr="005B236B">
        <w:rPr>
          <w:rFonts w:eastAsia="Calibri"/>
          <w:noProof/>
        </w:rPr>
        <w:t>Horizon 2020</w:t>
      </w:r>
      <w:r>
        <w:rPr>
          <w:rStyle w:val="FootnoteReference"/>
          <w:rFonts w:eastAsia="Calibri"/>
          <w:noProof/>
        </w:rPr>
        <w:footnoteReference w:id="40"/>
      </w:r>
      <w:r w:rsidRPr="003E7157">
        <w:rPr>
          <w:rFonts w:eastAsia="Calibri"/>
          <w:noProof/>
        </w:rPr>
        <w:t xml:space="preserve">, </w:t>
      </w:r>
      <w:r w:rsidRPr="005B236B">
        <w:rPr>
          <w:rFonts w:eastAsia="Calibri"/>
          <w:noProof/>
        </w:rPr>
        <w:t>Horizon Europe</w:t>
      </w:r>
      <w:r>
        <w:rPr>
          <w:rStyle w:val="FootnoteReference"/>
          <w:rFonts w:eastAsia="Calibri"/>
          <w:noProof/>
        </w:rPr>
        <w:footnoteReference w:id="41"/>
      </w:r>
      <w:r>
        <w:rPr>
          <w:rFonts w:eastAsia="Calibri"/>
          <w:noProof/>
        </w:rPr>
        <w:t>)</w:t>
      </w:r>
      <w:r w:rsidRPr="003E7157">
        <w:rPr>
          <w:rFonts w:eastAsia="Calibri"/>
          <w:noProof/>
        </w:rPr>
        <w:t xml:space="preserve">, </w:t>
      </w:r>
      <w:r>
        <w:rPr>
          <w:rFonts w:eastAsia="Calibri"/>
          <w:noProof/>
        </w:rPr>
        <w:t>the Bio-Based Europe Joint Undertaking</w:t>
      </w:r>
      <w:r>
        <w:rPr>
          <w:rStyle w:val="FootnoteReference"/>
          <w:rFonts w:eastAsia="Calibri"/>
          <w:noProof/>
        </w:rPr>
        <w:footnoteReference w:id="42"/>
      </w:r>
      <w:r w:rsidRPr="003E7157">
        <w:rPr>
          <w:rFonts w:eastAsia="Calibri"/>
          <w:noProof/>
        </w:rPr>
        <w:t xml:space="preserve">, </w:t>
      </w:r>
      <w:r>
        <w:rPr>
          <w:rFonts w:eastAsia="Calibri"/>
          <w:noProof/>
        </w:rPr>
        <w:t>investments in the algae sector made possible by the European Maritime and Fisheries Fund</w:t>
      </w:r>
      <w:r>
        <w:rPr>
          <w:rStyle w:val="FootnoteReference"/>
          <w:rFonts w:eastAsia="Calibri"/>
          <w:noProof/>
        </w:rPr>
        <w:footnoteReference w:id="43"/>
      </w:r>
      <w:r>
        <w:rPr>
          <w:rFonts w:eastAsia="Calibri"/>
          <w:noProof/>
        </w:rPr>
        <w:t xml:space="preserve"> and</w:t>
      </w:r>
      <w:r w:rsidRPr="003E7157">
        <w:rPr>
          <w:rFonts w:eastAsia="Calibri"/>
          <w:noProof/>
        </w:rPr>
        <w:t xml:space="preserve"> </w:t>
      </w:r>
      <w:r>
        <w:rPr>
          <w:rFonts w:eastAsia="Calibri"/>
          <w:noProof/>
        </w:rPr>
        <w:t>the European Regional Development Fund</w:t>
      </w:r>
      <w:r w:rsidRPr="004665F3">
        <w:rPr>
          <w:rStyle w:val="FootnoteReference"/>
          <w:rFonts w:eastAsia="Calibri"/>
          <w:noProof/>
        </w:rPr>
        <w:footnoteReference w:id="44"/>
      </w:r>
      <w:r w:rsidRPr="003E7157">
        <w:rPr>
          <w:rFonts w:eastAsia="Calibri"/>
          <w:noProof/>
        </w:rPr>
        <w:t xml:space="preserve">, </w:t>
      </w:r>
      <w:r>
        <w:rPr>
          <w:rFonts w:eastAsia="Calibri"/>
          <w:noProof/>
        </w:rPr>
        <w:t xml:space="preserve">blue economy-related </w:t>
      </w:r>
      <w:r w:rsidRPr="003E7157">
        <w:rPr>
          <w:rFonts w:eastAsia="Calibri"/>
          <w:noProof/>
        </w:rPr>
        <w:t>business support mechanisms (</w:t>
      </w:r>
      <w:r w:rsidRPr="00F96979">
        <w:rPr>
          <w:rFonts w:eastAsia="Calibri"/>
          <w:noProof/>
        </w:rPr>
        <w:t>Blue Invest</w:t>
      </w:r>
      <w:r>
        <w:rPr>
          <w:rStyle w:val="FootnoteReference"/>
          <w:rFonts w:eastAsia="Calibri"/>
          <w:noProof/>
        </w:rPr>
        <w:footnoteReference w:id="45"/>
      </w:r>
      <w:r w:rsidRPr="003E7157">
        <w:rPr>
          <w:rFonts w:eastAsia="Calibri"/>
          <w:noProof/>
        </w:rPr>
        <w:t xml:space="preserve">, </w:t>
      </w:r>
      <w:r>
        <w:rPr>
          <w:rFonts w:eastAsia="Calibri"/>
          <w:noProof/>
        </w:rPr>
        <w:t xml:space="preserve">the </w:t>
      </w:r>
      <w:hyperlink r:id="rId21" w:history="1">
        <w:r w:rsidRPr="004E56B0">
          <w:rPr>
            <w:rFonts w:eastAsia="Calibri"/>
            <w:noProof/>
          </w:rPr>
          <w:t>Aquaculture Assistance Mechanism</w:t>
        </w:r>
      </w:hyperlink>
      <w:r>
        <w:rPr>
          <w:rFonts w:eastAsia="Calibri"/>
          <w:noProof/>
        </w:rPr>
        <w:t xml:space="preserve">). </w:t>
      </w:r>
    </w:p>
    <w:p w14:paraId="779AD5A3" w14:textId="0C62B9C9" w:rsidR="005B63D0" w:rsidRPr="003E7157" w:rsidRDefault="005B63D0" w:rsidP="009D3AB8">
      <w:pPr>
        <w:spacing w:after="120"/>
        <w:rPr>
          <w:noProof/>
        </w:rPr>
      </w:pPr>
      <w:r>
        <w:rPr>
          <w:noProof/>
          <w:lang w:eastAsia="en-GB"/>
        </w:rPr>
        <w:drawing>
          <wp:inline distT="0" distB="0" distL="0" distR="0" wp14:anchorId="7C24769A" wp14:editId="1DE6F692">
            <wp:extent cx="5285105" cy="2861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285105" cy="2861945"/>
                    </a:xfrm>
                    <a:prstGeom prst="rect">
                      <a:avLst/>
                    </a:prstGeom>
                  </pic:spPr>
                </pic:pic>
              </a:graphicData>
            </a:graphic>
          </wp:inline>
        </w:drawing>
      </w:r>
    </w:p>
    <w:p w14:paraId="00FE3F98" w14:textId="1806BF9F" w:rsidR="0039297B" w:rsidRPr="003E7157" w:rsidRDefault="4E70AD6A" w:rsidP="0039297B">
      <w:pPr>
        <w:spacing w:after="160" w:line="259" w:lineRule="auto"/>
        <w:rPr>
          <w:rFonts w:eastAsia="Calibri"/>
          <w:noProof/>
          <w:szCs w:val="24"/>
        </w:rPr>
      </w:pPr>
      <w:r w:rsidRPr="6F98861F">
        <w:rPr>
          <w:rFonts w:eastAsia="Calibri"/>
          <w:noProof/>
        </w:rPr>
        <w:t xml:space="preserve">Figure </w:t>
      </w:r>
      <w:r w:rsidR="520742F2">
        <w:rPr>
          <w:rFonts w:eastAsia="Calibri"/>
          <w:noProof/>
        </w:rPr>
        <w:t>4</w:t>
      </w:r>
      <w:r w:rsidR="00F6057F">
        <w:rPr>
          <w:rFonts w:eastAsia="Calibri"/>
          <w:noProof/>
        </w:rPr>
        <w:t>:</w:t>
      </w:r>
      <w:r w:rsidRPr="6F98861F">
        <w:rPr>
          <w:rFonts w:eastAsia="Calibri"/>
          <w:noProof/>
        </w:rPr>
        <w:t xml:space="preserve"> Problems, objectives and proposed action areas for EU </w:t>
      </w:r>
      <w:r w:rsidR="005F1AF5">
        <w:rPr>
          <w:rFonts w:eastAsia="Calibri"/>
          <w:noProof/>
        </w:rPr>
        <w:t>a</w:t>
      </w:r>
      <w:r w:rsidR="005F1AF5" w:rsidRPr="6F98861F">
        <w:rPr>
          <w:rFonts w:eastAsia="Calibri"/>
          <w:noProof/>
        </w:rPr>
        <w:t>lgae</w:t>
      </w:r>
      <w:r w:rsidR="005F1AF5">
        <w:rPr>
          <w:rFonts w:eastAsia="Calibri"/>
          <w:noProof/>
        </w:rPr>
        <w:t>-related</w:t>
      </w:r>
      <w:r w:rsidR="005F1AF5" w:rsidRPr="6F98861F">
        <w:rPr>
          <w:rFonts w:eastAsia="Calibri"/>
          <w:noProof/>
        </w:rPr>
        <w:t xml:space="preserve"> </w:t>
      </w:r>
      <w:r w:rsidR="005F1AF5">
        <w:rPr>
          <w:rFonts w:eastAsia="Calibri"/>
          <w:noProof/>
        </w:rPr>
        <w:t>i</w:t>
      </w:r>
      <w:r w:rsidR="005F1AF5" w:rsidRPr="6F98861F">
        <w:rPr>
          <w:rFonts w:eastAsia="Calibri"/>
          <w:noProof/>
        </w:rPr>
        <w:t>nitiative</w:t>
      </w:r>
      <w:r w:rsidR="005F1AF5">
        <w:rPr>
          <w:rFonts w:eastAsia="Calibri"/>
          <w:noProof/>
        </w:rPr>
        <w:t>s</w:t>
      </w:r>
      <w:r w:rsidR="00B10899" w:rsidRPr="6F98861F">
        <w:rPr>
          <w:rStyle w:val="FootnoteReference"/>
          <w:rFonts w:eastAsia="Calibri"/>
          <w:noProof/>
        </w:rPr>
        <w:footnoteReference w:id="46"/>
      </w:r>
      <w:r w:rsidRPr="6F98861F">
        <w:rPr>
          <w:rFonts w:eastAsia="Calibri"/>
          <w:noProof/>
        </w:rPr>
        <w:t>.</w:t>
      </w:r>
    </w:p>
    <w:p w14:paraId="34DA589A" w14:textId="6924E195" w:rsidR="00122F4C" w:rsidRDefault="73B49D99" w:rsidP="2B71F971">
      <w:pPr>
        <w:spacing w:after="160" w:line="259" w:lineRule="auto"/>
        <w:rPr>
          <w:rFonts w:eastAsia="Calibri"/>
          <w:noProof/>
        </w:rPr>
      </w:pPr>
      <w:r>
        <w:rPr>
          <w:rFonts w:eastAsia="Calibri"/>
          <w:noProof/>
        </w:rPr>
        <w:t>There are</w:t>
      </w:r>
      <w:r w:rsidR="64ACBDA5" w:rsidRPr="004E56B0">
        <w:rPr>
          <w:rFonts w:eastAsia="Calibri"/>
          <w:noProof/>
        </w:rPr>
        <w:t xml:space="preserve"> </w:t>
      </w:r>
      <w:r w:rsidR="00CA3F49">
        <w:rPr>
          <w:rFonts w:eastAsia="Calibri"/>
          <w:noProof/>
        </w:rPr>
        <w:t xml:space="preserve">also </w:t>
      </w:r>
      <w:r w:rsidR="64ACBDA5" w:rsidRPr="004E56B0">
        <w:rPr>
          <w:rFonts w:eastAsia="Calibri"/>
          <w:noProof/>
        </w:rPr>
        <w:t xml:space="preserve">initiatives </w:t>
      </w:r>
      <w:r w:rsidR="00CA3F49">
        <w:rPr>
          <w:rFonts w:eastAsia="Calibri"/>
          <w:noProof/>
        </w:rPr>
        <w:t xml:space="preserve">in place </w:t>
      </w:r>
      <w:r w:rsidR="64ACBDA5" w:rsidRPr="004E56B0">
        <w:rPr>
          <w:rFonts w:eastAsia="Calibri"/>
          <w:noProof/>
        </w:rPr>
        <w:t xml:space="preserve">to </w:t>
      </w:r>
      <w:r w:rsidR="00CA3F49">
        <w:rPr>
          <w:rFonts w:eastAsia="Calibri"/>
          <w:noProof/>
        </w:rPr>
        <w:t>help</w:t>
      </w:r>
      <w:r w:rsidR="00CA3F49" w:rsidRPr="004E56B0">
        <w:rPr>
          <w:rFonts w:eastAsia="Calibri"/>
          <w:noProof/>
        </w:rPr>
        <w:t xml:space="preserve"> </w:t>
      </w:r>
      <w:r w:rsidR="152700B3" w:rsidRPr="00530C13">
        <w:rPr>
          <w:rFonts w:eastAsia="Calibri"/>
          <w:b/>
          <w:bCs/>
          <w:noProof/>
        </w:rPr>
        <w:t xml:space="preserve">increase </w:t>
      </w:r>
      <w:r w:rsidR="64ACBDA5" w:rsidRPr="2B71F971">
        <w:rPr>
          <w:rFonts w:eastAsia="Calibri"/>
          <w:b/>
          <w:bCs/>
          <w:noProof/>
        </w:rPr>
        <w:t xml:space="preserve">knowledge </w:t>
      </w:r>
      <w:r w:rsidR="152700B3" w:rsidRPr="2B71F971">
        <w:rPr>
          <w:rFonts w:eastAsia="Calibri"/>
          <w:noProof/>
        </w:rPr>
        <w:t>o</w:t>
      </w:r>
      <w:r w:rsidR="00CA3F49">
        <w:rPr>
          <w:rFonts w:eastAsia="Calibri"/>
          <w:noProof/>
        </w:rPr>
        <w:t>f</w:t>
      </w:r>
      <w:r w:rsidR="152700B3" w:rsidRPr="2B71F971">
        <w:rPr>
          <w:rFonts w:eastAsia="Calibri"/>
          <w:noProof/>
        </w:rPr>
        <w:t xml:space="preserve"> algae</w:t>
      </w:r>
      <w:r w:rsidR="64ACBDA5" w:rsidRPr="004E56B0">
        <w:rPr>
          <w:rFonts w:eastAsia="Calibri"/>
          <w:noProof/>
        </w:rPr>
        <w:t xml:space="preserve">, </w:t>
      </w:r>
      <w:r w:rsidR="00CA3F49">
        <w:rPr>
          <w:rFonts w:eastAsia="Calibri"/>
          <w:noProof/>
        </w:rPr>
        <w:t>such as</w:t>
      </w:r>
      <w:r w:rsidR="00CA3F49" w:rsidRPr="004E56B0">
        <w:rPr>
          <w:rFonts w:eastAsia="Calibri"/>
          <w:noProof/>
        </w:rPr>
        <w:t xml:space="preserve"> </w:t>
      </w:r>
      <w:r w:rsidR="64ACBDA5" w:rsidRPr="004E56B0">
        <w:rPr>
          <w:rFonts w:eastAsia="Calibri"/>
          <w:noProof/>
        </w:rPr>
        <w:t xml:space="preserve">the </w:t>
      </w:r>
      <w:r w:rsidR="4734902F">
        <w:rPr>
          <w:rFonts w:eastAsia="Calibri"/>
          <w:noProof/>
        </w:rPr>
        <w:t xml:space="preserve">European Marine Data </w:t>
      </w:r>
      <w:r w:rsidR="00755808">
        <w:rPr>
          <w:rFonts w:eastAsia="Calibri"/>
          <w:noProof/>
        </w:rPr>
        <w:t xml:space="preserve">and Observation </w:t>
      </w:r>
      <w:r w:rsidR="00CA3F49">
        <w:rPr>
          <w:rFonts w:eastAsia="Calibri"/>
          <w:noProof/>
        </w:rPr>
        <w:t>Network</w:t>
      </w:r>
      <w:r w:rsidR="00607FE0">
        <w:rPr>
          <w:rStyle w:val="FootnoteReference"/>
          <w:rFonts w:eastAsia="Calibri"/>
          <w:noProof/>
        </w:rPr>
        <w:footnoteReference w:id="47"/>
      </w:r>
      <w:r w:rsidR="4734902F">
        <w:rPr>
          <w:rFonts w:eastAsia="Calibri"/>
          <w:noProof/>
        </w:rPr>
        <w:t xml:space="preserve"> (mapping algae companies), </w:t>
      </w:r>
      <w:r w:rsidR="00CA3F49">
        <w:rPr>
          <w:rFonts w:eastAsia="Calibri"/>
          <w:noProof/>
        </w:rPr>
        <w:t xml:space="preserve">the </w:t>
      </w:r>
      <w:r w:rsidR="64ACBDA5" w:rsidRPr="00F96979">
        <w:rPr>
          <w:rFonts w:eastAsia="Calibri"/>
          <w:noProof/>
        </w:rPr>
        <w:t xml:space="preserve">Commission’s Knowledge Centre for </w:t>
      </w:r>
      <w:r w:rsidR="00CA3F49">
        <w:rPr>
          <w:rFonts w:eastAsia="Calibri"/>
          <w:noProof/>
        </w:rPr>
        <w:t xml:space="preserve">the </w:t>
      </w:r>
      <w:r w:rsidR="64ACBDA5" w:rsidRPr="00F96979">
        <w:rPr>
          <w:rFonts w:eastAsia="Calibri"/>
          <w:noProof/>
        </w:rPr>
        <w:t>Bioeconomy</w:t>
      </w:r>
      <w:r w:rsidR="00F96979">
        <w:rPr>
          <w:rStyle w:val="FootnoteReference"/>
          <w:rFonts w:eastAsia="Calibri"/>
          <w:noProof/>
        </w:rPr>
        <w:footnoteReference w:id="48"/>
      </w:r>
      <w:r w:rsidR="64ACBDA5" w:rsidRPr="004E56B0">
        <w:rPr>
          <w:rFonts w:eastAsia="Calibri"/>
          <w:noProof/>
        </w:rPr>
        <w:t xml:space="preserve">, the </w:t>
      </w:r>
      <w:r w:rsidR="00C15773">
        <w:rPr>
          <w:rFonts w:eastAsia="Calibri"/>
          <w:noProof/>
        </w:rPr>
        <w:t>Joint Research Centre’s (JRC) Biomass study</w:t>
      </w:r>
      <w:r w:rsidR="0056208F">
        <w:rPr>
          <w:rStyle w:val="FootnoteReference"/>
          <w:noProof/>
        </w:rPr>
        <w:footnoteReference w:id="49"/>
      </w:r>
      <w:r w:rsidR="64ACBDA5" w:rsidRPr="004E56B0">
        <w:rPr>
          <w:rFonts w:eastAsia="Calibri"/>
          <w:noProof/>
        </w:rPr>
        <w:t xml:space="preserve">, </w:t>
      </w:r>
      <w:r w:rsidR="64ACBDA5" w:rsidRPr="2B71F971">
        <w:rPr>
          <w:rFonts w:eastAsia="Calibri"/>
          <w:b/>
          <w:bCs/>
          <w:noProof/>
        </w:rPr>
        <w:t>algae-related studies</w:t>
      </w:r>
      <w:r w:rsidR="2B2F5518" w:rsidRPr="004E56B0">
        <w:rPr>
          <w:rFonts w:eastAsia="Calibri"/>
          <w:noProof/>
        </w:rPr>
        <w:t xml:space="preserve"> </w:t>
      </w:r>
      <w:r w:rsidR="00CA3F49">
        <w:rPr>
          <w:rFonts w:eastAsia="Calibri"/>
          <w:noProof/>
        </w:rPr>
        <w:t xml:space="preserve">looking at </w:t>
      </w:r>
      <w:r w:rsidR="00137CC4">
        <w:rPr>
          <w:rFonts w:eastAsia="Calibri"/>
          <w:noProof/>
        </w:rPr>
        <w:t xml:space="preserve">how algae could help </w:t>
      </w:r>
      <w:r w:rsidR="3F9BCD24" w:rsidRPr="00F96979">
        <w:rPr>
          <w:rFonts w:eastAsia="Calibri"/>
          <w:noProof/>
        </w:rPr>
        <w:t xml:space="preserve">to </w:t>
      </w:r>
      <w:r w:rsidR="00137CC4">
        <w:rPr>
          <w:rFonts w:eastAsia="Calibri"/>
          <w:noProof/>
        </w:rPr>
        <w:t xml:space="preserve">achieve </w:t>
      </w:r>
      <w:r w:rsidR="2B2F5518" w:rsidRPr="00F96979">
        <w:rPr>
          <w:rFonts w:eastAsia="Calibri"/>
          <w:noProof/>
        </w:rPr>
        <w:t>climate</w:t>
      </w:r>
      <w:r w:rsidR="00137CC4">
        <w:rPr>
          <w:rFonts w:eastAsia="Calibri"/>
          <w:noProof/>
        </w:rPr>
        <w:t>-related</w:t>
      </w:r>
      <w:r w:rsidR="00B56582">
        <w:rPr>
          <w:rFonts w:eastAsia="Calibri"/>
          <w:noProof/>
        </w:rPr>
        <w:t xml:space="preserve"> </w:t>
      </w:r>
      <w:r w:rsidR="6715A2FF" w:rsidRPr="00F22B1E">
        <w:rPr>
          <w:rFonts w:eastAsia="Calibri"/>
          <w:noProof/>
        </w:rPr>
        <w:t>goals</w:t>
      </w:r>
      <w:r w:rsidR="00F22B1E">
        <w:rPr>
          <w:rStyle w:val="FootnoteReference"/>
          <w:rFonts w:eastAsia="Calibri"/>
          <w:noProof/>
        </w:rPr>
        <w:footnoteReference w:id="50"/>
      </w:r>
      <w:r w:rsidR="2B2F5518" w:rsidRPr="004E56B0">
        <w:rPr>
          <w:rFonts w:eastAsia="Calibri"/>
          <w:noProof/>
        </w:rPr>
        <w:t xml:space="preserve"> and </w:t>
      </w:r>
      <w:r w:rsidR="3A058B3E" w:rsidRPr="00F96979">
        <w:rPr>
          <w:rFonts w:eastAsia="Calibri"/>
          <w:noProof/>
        </w:rPr>
        <w:t>its relationship with nutri</w:t>
      </w:r>
      <w:r w:rsidR="392F3F1A" w:rsidRPr="00F96979">
        <w:rPr>
          <w:rFonts w:eastAsia="Calibri"/>
          <w:noProof/>
        </w:rPr>
        <w:t>ents</w:t>
      </w:r>
      <w:r w:rsidR="00F96979">
        <w:rPr>
          <w:rStyle w:val="FootnoteReference"/>
          <w:rFonts w:eastAsia="Calibri"/>
          <w:noProof/>
        </w:rPr>
        <w:footnoteReference w:id="51"/>
      </w:r>
      <w:r w:rsidR="64ACBDA5" w:rsidRPr="003E7157">
        <w:rPr>
          <w:rFonts w:eastAsia="Calibri"/>
          <w:noProof/>
        </w:rPr>
        <w:t xml:space="preserve">, </w:t>
      </w:r>
      <w:r w:rsidR="64ACBDA5" w:rsidRPr="2B71F971">
        <w:rPr>
          <w:rFonts w:eastAsia="Calibri"/>
          <w:b/>
          <w:bCs/>
          <w:noProof/>
        </w:rPr>
        <w:t>ocean literacy and awareness</w:t>
      </w:r>
      <w:r w:rsidR="00137CC4">
        <w:rPr>
          <w:rFonts w:eastAsia="Calibri"/>
          <w:b/>
          <w:bCs/>
          <w:noProof/>
        </w:rPr>
        <w:t>-</w:t>
      </w:r>
      <w:r w:rsidR="64ACBDA5" w:rsidRPr="2B71F971">
        <w:rPr>
          <w:rFonts w:eastAsia="Calibri"/>
          <w:b/>
          <w:bCs/>
          <w:noProof/>
        </w:rPr>
        <w:t>raising</w:t>
      </w:r>
      <w:r w:rsidR="64ACBDA5" w:rsidRPr="003E7157">
        <w:rPr>
          <w:rFonts w:eastAsia="Calibri"/>
          <w:noProof/>
        </w:rPr>
        <w:t xml:space="preserve"> initiatives</w:t>
      </w:r>
      <w:r w:rsidR="007C0E11">
        <w:rPr>
          <w:rStyle w:val="FootnoteReference"/>
          <w:rFonts w:eastAsia="Calibri"/>
          <w:noProof/>
        </w:rPr>
        <w:footnoteReference w:id="52"/>
      </w:r>
      <w:r w:rsidR="64ACBDA5" w:rsidRPr="003E7157">
        <w:rPr>
          <w:rFonts w:eastAsia="Calibri"/>
          <w:noProof/>
        </w:rPr>
        <w:t>, smart specialisation strategies</w:t>
      </w:r>
      <w:r w:rsidR="6D7C2851">
        <w:rPr>
          <w:rFonts w:eastAsia="Calibri"/>
          <w:noProof/>
        </w:rPr>
        <w:t>,</w:t>
      </w:r>
      <w:r w:rsidR="64ACBDA5" w:rsidRPr="003E7157">
        <w:rPr>
          <w:rFonts w:eastAsia="Calibri"/>
          <w:noProof/>
        </w:rPr>
        <w:t xml:space="preserve"> etc.</w:t>
      </w:r>
      <w:r w:rsidR="2E426832">
        <w:rPr>
          <w:rFonts w:eastAsia="Calibri"/>
          <w:noProof/>
        </w:rPr>
        <w:t xml:space="preserve"> </w:t>
      </w:r>
      <w:r w:rsidR="00137CC4">
        <w:rPr>
          <w:rFonts w:eastAsia="Calibri"/>
          <w:noProof/>
        </w:rPr>
        <w:t xml:space="preserve">The </w:t>
      </w:r>
      <w:r w:rsidR="62A353D8" w:rsidRPr="00163243">
        <w:rPr>
          <w:rFonts w:eastAsia="Calibri"/>
          <w:noProof/>
        </w:rPr>
        <w:t>EU Mission</w:t>
      </w:r>
      <w:r w:rsidR="00137CC4">
        <w:rPr>
          <w:rFonts w:eastAsia="Calibri"/>
          <w:noProof/>
        </w:rPr>
        <w:t xml:space="preserve"> </w:t>
      </w:r>
      <w:r w:rsidR="62A353D8" w:rsidRPr="00163243">
        <w:rPr>
          <w:rFonts w:eastAsia="Calibri"/>
          <w:noProof/>
        </w:rPr>
        <w:t>Restore our Ocean and Waters</w:t>
      </w:r>
      <w:r w:rsidR="5FB824B2">
        <w:rPr>
          <w:rFonts w:eastAsia="Calibri"/>
          <w:noProof/>
        </w:rPr>
        <w:t xml:space="preserve"> </w:t>
      </w:r>
      <w:r w:rsidR="003352C3">
        <w:rPr>
          <w:rFonts w:eastAsia="Calibri"/>
          <w:noProof/>
        </w:rPr>
        <w:t xml:space="preserve">by 2030 </w:t>
      </w:r>
      <w:r w:rsidR="5FB824B2">
        <w:rPr>
          <w:rFonts w:eastAsia="Calibri"/>
          <w:noProof/>
        </w:rPr>
        <w:t>Board</w:t>
      </w:r>
      <w:r w:rsidR="00163243">
        <w:rPr>
          <w:rStyle w:val="FootnoteReference"/>
          <w:rFonts w:eastAsia="Calibri"/>
          <w:noProof/>
        </w:rPr>
        <w:footnoteReference w:id="53"/>
      </w:r>
      <w:r w:rsidR="5FB824B2">
        <w:rPr>
          <w:rFonts w:eastAsia="Calibri"/>
          <w:noProof/>
        </w:rPr>
        <w:t xml:space="preserve"> </w:t>
      </w:r>
      <w:r w:rsidR="00137CC4">
        <w:rPr>
          <w:rFonts w:eastAsia="Calibri"/>
          <w:noProof/>
        </w:rPr>
        <w:t xml:space="preserve">states </w:t>
      </w:r>
      <w:r w:rsidR="5FB824B2">
        <w:rPr>
          <w:rFonts w:eastAsia="Calibri"/>
          <w:noProof/>
        </w:rPr>
        <w:t>in its recent report</w:t>
      </w:r>
      <w:r w:rsidR="002605B3">
        <w:rPr>
          <w:rStyle w:val="FootnoteReference"/>
          <w:rFonts w:eastAsia="Calibri"/>
          <w:noProof/>
        </w:rPr>
        <w:footnoteReference w:id="54"/>
      </w:r>
      <w:r w:rsidR="00137CC4">
        <w:rPr>
          <w:rFonts w:eastAsia="Calibri"/>
          <w:noProof/>
        </w:rPr>
        <w:t xml:space="preserve"> </w:t>
      </w:r>
      <w:r w:rsidR="5FB824B2">
        <w:rPr>
          <w:rFonts w:eastAsia="Calibri"/>
          <w:noProof/>
        </w:rPr>
        <w:t>that r</w:t>
      </w:r>
      <w:r w:rsidR="5FB824B2" w:rsidRPr="001653B4">
        <w:rPr>
          <w:rFonts w:eastAsia="Calibri"/>
          <w:noProof/>
        </w:rPr>
        <w:t xml:space="preserve">egenerating </w:t>
      </w:r>
      <w:r w:rsidR="00137CC4">
        <w:rPr>
          <w:rFonts w:eastAsia="Calibri"/>
          <w:noProof/>
        </w:rPr>
        <w:t>the</w:t>
      </w:r>
      <w:r w:rsidR="00137CC4" w:rsidRPr="001653B4">
        <w:rPr>
          <w:rFonts w:eastAsia="Calibri"/>
          <w:noProof/>
        </w:rPr>
        <w:t xml:space="preserve"> </w:t>
      </w:r>
      <w:r w:rsidR="5FB824B2" w:rsidRPr="001653B4">
        <w:rPr>
          <w:rFonts w:eastAsia="Calibri"/>
          <w:noProof/>
        </w:rPr>
        <w:t>ocean and waters is vital for human existence, wellbeing and the livelihoods of E</w:t>
      </w:r>
      <w:r w:rsidR="42C36F97">
        <w:rPr>
          <w:rFonts w:eastAsia="Calibri"/>
          <w:noProof/>
        </w:rPr>
        <w:t>U</w:t>
      </w:r>
      <w:r w:rsidR="5FB824B2" w:rsidRPr="001653B4">
        <w:rPr>
          <w:rFonts w:eastAsia="Calibri"/>
          <w:noProof/>
        </w:rPr>
        <w:t xml:space="preserve"> citizens. </w:t>
      </w:r>
      <w:r w:rsidR="0095321B" w:rsidRPr="0095321B">
        <w:rPr>
          <w:rFonts w:eastAsia="Calibri"/>
          <w:noProof/>
        </w:rPr>
        <w:t>The Food 2030</w:t>
      </w:r>
      <w:r w:rsidR="0095321B" w:rsidRPr="0095321B">
        <w:rPr>
          <w:rFonts w:eastAsia="Calibri"/>
          <w:noProof/>
          <w:vertAlign w:val="superscript"/>
        </w:rPr>
        <w:footnoteReference w:id="55"/>
      </w:r>
      <w:r w:rsidR="0095321B" w:rsidRPr="0095321B">
        <w:rPr>
          <w:rFonts w:eastAsia="Calibri"/>
          <w:noProof/>
        </w:rPr>
        <w:t xml:space="preserve"> initiative being deployed via Horizon Europe has convened and fostered a systems approach to R&amp;I policy that connects land and sea, producers to consumers, from ‘farm to fork to gut and back’. It is calling for a transformation of the food systems to respect planetary boundaries, provide healthy safe and nutritious food and diets for all, and sustain a diverse fair and inclusive thriving food economy. One of the ten Food 2030 pathways for action is aimed at developing solutions for food from the ocean and freshwater resources, where the role of algae farming is central.</w:t>
      </w:r>
    </w:p>
    <w:p w14:paraId="3785D022" w14:textId="78E90CA7" w:rsidR="00716A5A" w:rsidRDefault="2E426832" w:rsidP="00716A5A">
      <w:pPr>
        <w:spacing w:after="160" w:line="259" w:lineRule="auto"/>
        <w:rPr>
          <w:rFonts w:eastAsia="Calibri"/>
          <w:noProof/>
        </w:rPr>
      </w:pPr>
      <w:r>
        <w:rPr>
          <w:rFonts w:eastAsia="Calibri"/>
          <w:noProof/>
        </w:rPr>
        <w:t>The</w:t>
      </w:r>
      <w:r w:rsidR="64ACBDA5" w:rsidRPr="003E7157">
        <w:rPr>
          <w:rFonts w:eastAsia="Calibri"/>
          <w:noProof/>
        </w:rPr>
        <w:t xml:space="preserve"> </w:t>
      </w:r>
      <w:r w:rsidR="16CE2A9B" w:rsidRPr="2B71F971">
        <w:rPr>
          <w:rFonts w:eastAsia="Calibri"/>
          <w:b/>
          <w:bCs/>
          <w:noProof/>
        </w:rPr>
        <w:t>European Blue Forum</w:t>
      </w:r>
      <w:r w:rsidR="16CE2A9B" w:rsidRPr="00D74C03">
        <w:rPr>
          <w:rFonts w:eastAsia="Calibri"/>
          <w:noProof/>
        </w:rPr>
        <w:t xml:space="preserve"> </w:t>
      </w:r>
      <w:r w:rsidR="16CE2A9B" w:rsidRPr="00454840">
        <w:rPr>
          <w:rFonts w:eastAsia="Calibri"/>
          <w:b/>
          <w:bCs/>
          <w:noProof/>
        </w:rPr>
        <w:t>of sea users</w:t>
      </w:r>
      <w:r w:rsidR="00E7789A" w:rsidRPr="00E1342E">
        <w:rPr>
          <w:rStyle w:val="FootnoteReference"/>
          <w:rFonts w:eastAsia="Calibri"/>
          <w:noProof/>
        </w:rPr>
        <w:footnoteReference w:id="56"/>
      </w:r>
      <w:r w:rsidR="16CE2A9B" w:rsidRPr="00E1342E">
        <w:rPr>
          <w:rFonts w:eastAsia="Calibri"/>
          <w:noProof/>
        </w:rPr>
        <w:t xml:space="preserve"> </w:t>
      </w:r>
      <w:r w:rsidR="15F53F2C">
        <w:rPr>
          <w:rFonts w:eastAsia="Calibri"/>
          <w:noProof/>
        </w:rPr>
        <w:t xml:space="preserve">will further </w:t>
      </w:r>
      <w:r w:rsidR="152700B3">
        <w:rPr>
          <w:rFonts w:eastAsia="Calibri"/>
          <w:noProof/>
        </w:rPr>
        <w:t>enable</w:t>
      </w:r>
      <w:r w:rsidR="15F53F2C">
        <w:rPr>
          <w:rFonts w:eastAsia="Calibri"/>
          <w:noProof/>
        </w:rPr>
        <w:t xml:space="preserve"> </w:t>
      </w:r>
      <w:r w:rsidR="00137CC4">
        <w:rPr>
          <w:rFonts w:eastAsia="Calibri"/>
          <w:noProof/>
        </w:rPr>
        <w:t>discussions</w:t>
      </w:r>
      <w:r w:rsidR="16CE2A9B" w:rsidRPr="00D74C03">
        <w:rPr>
          <w:rFonts w:eastAsia="Calibri"/>
          <w:noProof/>
        </w:rPr>
        <w:t xml:space="preserve"> between blue economy sectors (e.g. </w:t>
      </w:r>
      <w:r w:rsidR="00137CC4">
        <w:rPr>
          <w:rFonts w:eastAsia="Calibri"/>
          <w:noProof/>
        </w:rPr>
        <w:t xml:space="preserve">the </w:t>
      </w:r>
      <w:r w:rsidR="16CE2A9B" w:rsidRPr="00D74C03">
        <w:rPr>
          <w:rFonts w:eastAsia="Calibri"/>
          <w:noProof/>
        </w:rPr>
        <w:t xml:space="preserve">algae sector as </w:t>
      </w:r>
      <w:r w:rsidR="00137CC4">
        <w:rPr>
          <w:rFonts w:eastAsia="Calibri"/>
          <w:noProof/>
        </w:rPr>
        <w:t xml:space="preserve">a </w:t>
      </w:r>
      <w:r w:rsidR="16CE2A9B" w:rsidRPr="00D74C03">
        <w:rPr>
          <w:rFonts w:eastAsia="Calibri"/>
          <w:noProof/>
        </w:rPr>
        <w:t xml:space="preserve">major part of </w:t>
      </w:r>
      <w:r w:rsidR="00137CC4">
        <w:rPr>
          <w:rFonts w:eastAsia="Calibri"/>
          <w:noProof/>
        </w:rPr>
        <w:t xml:space="preserve">the </w:t>
      </w:r>
      <w:r w:rsidR="16CE2A9B" w:rsidRPr="00D74C03">
        <w:rPr>
          <w:rFonts w:eastAsia="Calibri"/>
          <w:noProof/>
        </w:rPr>
        <w:t>EU</w:t>
      </w:r>
      <w:r w:rsidR="00137CC4">
        <w:rPr>
          <w:rFonts w:eastAsia="Calibri"/>
          <w:noProof/>
        </w:rPr>
        <w:t>’s</w:t>
      </w:r>
      <w:r w:rsidR="16CE2A9B" w:rsidRPr="00D74C03">
        <w:rPr>
          <w:rFonts w:eastAsia="Calibri"/>
          <w:noProof/>
        </w:rPr>
        <w:t xml:space="preserve"> </w:t>
      </w:r>
      <w:r w:rsidR="00137CC4">
        <w:rPr>
          <w:rFonts w:eastAsia="Calibri"/>
          <w:noProof/>
        </w:rPr>
        <w:t>b</w:t>
      </w:r>
      <w:r w:rsidR="00137CC4" w:rsidRPr="00D74C03">
        <w:rPr>
          <w:rFonts w:eastAsia="Calibri"/>
          <w:noProof/>
        </w:rPr>
        <w:t xml:space="preserve">lue </w:t>
      </w:r>
      <w:r w:rsidR="00137CC4">
        <w:rPr>
          <w:rFonts w:eastAsia="Calibri"/>
          <w:noProof/>
        </w:rPr>
        <w:t>b</w:t>
      </w:r>
      <w:r w:rsidR="00137CC4" w:rsidRPr="00D74C03">
        <w:rPr>
          <w:rFonts w:eastAsia="Calibri"/>
          <w:noProof/>
        </w:rPr>
        <w:t>ioeconomy</w:t>
      </w:r>
      <w:r w:rsidR="16CE2A9B" w:rsidRPr="00D74C03">
        <w:rPr>
          <w:rFonts w:eastAsia="Calibri"/>
          <w:noProof/>
        </w:rPr>
        <w:t>), stakeholders and scientists to develop synergies and reconcile competing uses of the sea in the interest</w:t>
      </w:r>
      <w:r w:rsidR="00137CC4">
        <w:rPr>
          <w:rFonts w:eastAsia="Calibri"/>
          <w:noProof/>
        </w:rPr>
        <w:t>s</w:t>
      </w:r>
      <w:r w:rsidR="16CE2A9B" w:rsidRPr="00D74C03">
        <w:rPr>
          <w:rFonts w:eastAsia="Calibri"/>
          <w:noProof/>
        </w:rPr>
        <w:t xml:space="preserve"> of climate neutrality, zero pollution and the protection and conservation of the marine environment.</w:t>
      </w:r>
    </w:p>
    <w:p w14:paraId="238E7292" w14:textId="027A691B" w:rsidR="00177D23" w:rsidRPr="00716A5A" w:rsidRDefault="00137CC4" w:rsidP="00716A5A">
      <w:pPr>
        <w:spacing w:after="160" w:line="259" w:lineRule="auto"/>
        <w:rPr>
          <w:rFonts w:eastAsia="Calibri"/>
          <w:noProof/>
        </w:rPr>
      </w:pPr>
      <w:r>
        <w:rPr>
          <w:noProof/>
        </w:rPr>
        <w:t>Currently, algae</w:t>
      </w:r>
      <w:r w:rsidR="2176BB9A">
        <w:rPr>
          <w:noProof/>
        </w:rPr>
        <w:t xml:space="preserve">, specifically seaweed aquaculture, are </w:t>
      </w:r>
      <w:r>
        <w:rPr>
          <w:noProof/>
        </w:rPr>
        <w:t>subject to</w:t>
      </w:r>
      <w:r w:rsidR="2176BB9A">
        <w:rPr>
          <w:noProof/>
        </w:rPr>
        <w:t xml:space="preserve"> a multitude of </w:t>
      </w:r>
      <w:r>
        <w:rPr>
          <w:noProof/>
        </w:rPr>
        <w:t xml:space="preserve">both EU and national </w:t>
      </w:r>
      <w:r w:rsidR="2176BB9A">
        <w:rPr>
          <w:noProof/>
        </w:rPr>
        <w:t xml:space="preserve">regulatory texts </w:t>
      </w:r>
      <w:r w:rsidR="723ADABA">
        <w:rPr>
          <w:noProof/>
        </w:rPr>
        <w:t xml:space="preserve">(Figure </w:t>
      </w:r>
      <w:r w:rsidR="520742F2">
        <w:rPr>
          <w:noProof/>
        </w:rPr>
        <w:t>5</w:t>
      </w:r>
      <w:r w:rsidR="723ADABA">
        <w:rPr>
          <w:noProof/>
        </w:rPr>
        <w:t>)</w:t>
      </w:r>
      <w:r w:rsidR="005F3D1F">
        <w:rPr>
          <w:rStyle w:val="FootnoteReference"/>
          <w:noProof/>
        </w:rPr>
        <w:footnoteReference w:id="57"/>
      </w:r>
      <w:r>
        <w:rPr>
          <w:noProof/>
        </w:rPr>
        <w:t xml:space="preserve">. Instead of the fragmentation this occasions, the </w:t>
      </w:r>
      <w:r w:rsidR="47BC3075">
        <w:rPr>
          <w:noProof/>
        </w:rPr>
        <w:t>algae sector could benefit from</w:t>
      </w:r>
      <w:r w:rsidR="6E573391">
        <w:rPr>
          <w:noProof/>
        </w:rPr>
        <w:t xml:space="preserve"> </w:t>
      </w:r>
      <w:r>
        <w:rPr>
          <w:noProof/>
        </w:rPr>
        <w:t xml:space="preserve">a </w:t>
      </w:r>
      <w:r w:rsidR="15B8308E">
        <w:rPr>
          <w:noProof/>
        </w:rPr>
        <w:t>more coherent approach</w:t>
      </w:r>
      <w:r w:rsidR="2176BB9A">
        <w:rPr>
          <w:noProof/>
        </w:rPr>
        <w:t>.</w:t>
      </w:r>
    </w:p>
    <w:p w14:paraId="19D65013" w14:textId="60A13FC2" w:rsidR="009B373C" w:rsidRDefault="00B15DEB" w:rsidP="2B71F971">
      <w:pPr>
        <w:keepNext/>
        <w:rPr>
          <w:noProof/>
        </w:rPr>
      </w:pPr>
      <w:r w:rsidRPr="00B15DEB">
        <w:rPr>
          <w:noProof/>
          <w:lang w:val="en-US"/>
        </w:rPr>
        <w:object w:dxaOrig="13821" w:dyaOrig="10041" w14:anchorId="6F12D516">
          <v:shape id="_x0000_i1026" type="#_x0000_t75" style="width:430.5pt;height:312.75pt" o:ole="">
            <v:imagedata r:id="rId23" o:title=""/>
          </v:shape>
          <o:OLEObject Type="Embed" ProgID="Visio.Drawing.15" ShapeID="_x0000_i1026" DrawAspect="Content" ObjectID="_1729396758" r:id="rId24"/>
        </w:object>
      </w:r>
    </w:p>
    <w:p w14:paraId="3E0E2414" w14:textId="15C90E8C" w:rsidR="00612D5A" w:rsidRDefault="000D34FE" w:rsidP="33E34B4D">
      <w:pPr>
        <w:spacing w:after="160" w:line="259" w:lineRule="auto"/>
        <w:rPr>
          <w:rFonts w:eastAsia="Calibri"/>
          <w:noProof/>
        </w:rPr>
      </w:pPr>
      <w:r w:rsidRPr="004E56B0">
        <w:rPr>
          <w:noProof/>
        </w:rPr>
        <w:t xml:space="preserve">Figure </w:t>
      </w:r>
      <w:r w:rsidR="00E56C0D">
        <w:rPr>
          <w:noProof/>
        </w:rPr>
        <w:t>5</w:t>
      </w:r>
      <w:r w:rsidR="00900595">
        <w:rPr>
          <w:noProof/>
        </w:rPr>
        <w:t>:</w:t>
      </w:r>
      <w:r w:rsidRPr="004E56B0">
        <w:rPr>
          <w:noProof/>
        </w:rPr>
        <w:t xml:space="preserve"> </w:t>
      </w:r>
      <w:r>
        <w:rPr>
          <w:noProof/>
        </w:rPr>
        <w:t xml:space="preserve">EU </w:t>
      </w:r>
      <w:r w:rsidRPr="004E56B0">
        <w:rPr>
          <w:noProof/>
        </w:rPr>
        <w:t>legal acts relevant to seaweed aquaculture</w:t>
      </w:r>
    </w:p>
    <w:p w14:paraId="3F8AF13A" w14:textId="0C6DA3EB" w:rsidR="0079703B" w:rsidRDefault="00137CC4" w:rsidP="2B71F971">
      <w:pPr>
        <w:spacing w:after="160" w:line="259" w:lineRule="auto"/>
        <w:rPr>
          <w:rFonts w:eastAsia="Calibri"/>
          <w:noProof/>
        </w:rPr>
      </w:pPr>
      <w:r>
        <w:rPr>
          <w:rFonts w:eastAsia="Calibri"/>
          <w:noProof/>
        </w:rPr>
        <w:t>E</w:t>
      </w:r>
      <w:r w:rsidR="152700B3" w:rsidRPr="2B71F971">
        <w:rPr>
          <w:rFonts w:eastAsia="Calibri"/>
          <w:noProof/>
        </w:rPr>
        <w:t xml:space="preserve">very </w:t>
      </w:r>
      <w:r w:rsidR="3DD3F2A2" w:rsidRPr="2B71F971">
        <w:rPr>
          <w:rFonts w:eastAsia="Calibri"/>
          <w:noProof/>
        </w:rPr>
        <w:t>a</w:t>
      </w:r>
      <w:r w:rsidR="64ACBDA5" w:rsidRPr="2B71F971">
        <w:rPr>
          <w:rFonts w:eastAsia="Calibri"/>
          <w:noProof/>
        </w:rPr>
        <w:t xml:space="preserve">ction listed </w:t>
      </w:r>
      <w:r w:rsidR="064DA7B9" w:rsidRPr="2B71F971">
        <w:rPr>
          <w:rFonts w:eastAsia="Calibri"/>
          <w:noProof/>
        </w:rPr>
        <w:t xml:space="preserve">in </w:t>
      </w:r>
      <w:r>
        <w:rPr>
          <w:rFonts w:eastAsia="Calibri"/>
          <w:noProof/>
        </w:rPr>
        <w:t>S</w:t>
      </w:r>
      <w:r w:rsidRPr="2B71F971">
        <w:rPr>
          <w:rFonts w:eastAsia="Calibri"/>
          <w:noProof/>
        </w:rPr>
        <w:t xml:space="preserve">ection </w:t>
      </w:r>
      <w:r w:rsidR="152700B3" w:rsidRPr="2B71F971">
        <w:rPr>
          <w:rFonts w:eastAsia="Calibri"/>
          <w:noProof/>
        </w:rPr>
        <w:t>4</w:t>
      </w:r>
      <w:r w:rsidR="64ACBDA5" w:rsidRPr="2B71F971">
        <w:rPr>
          <w:rFonts w:eastAsia="Calibri"/>
          <w:noProof/>
        </w:rPr>
        <w:t xml:space="preserve"> contribute</w:t>
      </w:r>
      <w:r w:rsidR="064DA7B9" w:rsidRPr="2B71F971">
        <w:rPr>
          <w:rFonts w:eastAsia="Calibri"/>
          <w:noProof/>
        </w:rPr>
        <w:t>s</w:t>
      </w:r>
      <w:r w:rsidR="64ACBDA5" w:rsidRPr="2B71F971">
        <w:rPr>
          <w:rFonts w:eastAsia="Calibri"/>
          <w:noProof/>
        </w:rPr>
        <w:t xml:space="preserve"> </w:t>
      </w:r>
      <w:r w:rsidR="152700B3" w:rsidRPr="2B71F971">
        <w:rPr>
          <w:rFonts w:eastAsia="Calibri"/>
          <w:noProof/>
        </w:rPr>
        <w:t>individually</w:t>
      </w:r>
      <w:r w:rsidR="5CC766C3" w:rsidRPr="2B71F971">
        <w:rPr>
          <w:rFonts w:eastAsia="Calibri"/>
          <w:noProof/>
        </w:rPr>
        <w:t xml:space="preserve"> to</w:t>
      </w:r>
      <w:r w:rsidR="62AF9061" w:rsidRPr="2B71F971">
        <w:rPr>
          <w:rFonts w:eastAsia="Calibri"/>
          <w:noProof/>
        </w:rPr>
        <w:t xml:space="preserve"> </w:t>
      </w:r>
      <w:r w:rsidR="64ACBDA5" w:rsidRPr="2B71F971">
        <w:rPr>
          <w:rFonts w:eastAsia="Calibri"/>
          <w:noProof/>
        </w:rPr>
        <w:t>the development of the EU algae sector</w:t>
      </w:r>
      <w:r>
        <w:rPr>
          <w:rFonts w:eastAsia="Calibri"/>
          <w:noProof/>
        </w:rPr>
        <w:t>. However,</w:t>
      </w:r>
      <w:r w:rsidRPr="2B71F971">
        <w:rPr>
          <w:rFonts w:eastAsia="Calibri"/>
          <w:noProof/>
        </w:rPr>
        <w:t xml:space="preserve"> </w:t>
      </w:r>
      <w:r w:rsidR="62AF9061" w:rsidRPr="2B71F971">
        <w:rPr>
          <w:rFonts w:eastAsia="Calibri"/>
          <w:noProof/>
        </w:rPr>
        <w:t>a</w:t>
      </w:r>
      <w:r w:rsidR="64ACBDA5" w:rsidRPr="2B71F971">
        <w:rPr>
          <w:rFonts w:eastAsia="Calibri"/>
          <w:noProof/>
        </w:rPr>
        <w:t xml:space="preserve"> </w:t>
      </w:r>
      <w:r w:rsidR="62AF9061" w:rsidRPr="2B71F971">
        <w:rPr>
          <w:rFonts w:eastAsia="Calibri"/>
          <w:noProof/>
        </w:rPr>
        <w:t xml:space="preserve">more </w:t>
      </w:r>
      <w:r w:rsidR="64ACBDA5" w:rsidRPr="00643B1B">
        <w:rPr>
          <w:rFonts w:eastAsia="Calibri"/>
          <w:b/>
          <w:bCs/>
          <w:noProof/>
        </w:rPr>
        <w:t>coordinated and system</w:t>
      </w:r>
      <w:r w:rsidR="64ACBDA5" w:rsidRPr="2B71F971">
        <w:rPr>
          <w:rFonts w:eastAsia="Calibri"/>
          <w:b/>
          <w:bCs/>
          <w:noProof/>
        </w:rPr>
        <w:t>ic</w:t>
      </w:r>
      <w:r w:rsidR="64ACBDA5" w:rsidRPr="00643B1B">
        <w:rPr>
          <w:rFonts w:eastAsia="Calibri"/>
          <w:b/>
          <w:bCs/>
          <w:noProof/>
        </w:rPr>
        <w:t xml:space="preserve"> approach is needed</w:t>
      </w:r>
      <w:r w:rsidR="00B534FF" w:rsidRPr="007B1F44">
        <w:rPr>
          <w:rFonts w:eastAsia="Calibri"/>
          <w:bCs/>
          <w:noProof/>
        </w:rPr>
        <w:t>, supplementing the</w:t>
      </w:r>
      <w:r w:rsidR="64ACBDA5" w:rsidRPr="2B71F971">
        <w:rPr>
          <w:rFonts w:eastAsia="Calibri"/>
          <w:noProof/>
        </w:rPr>
        <w:t xml:space="preserve"> existing </w:t>
      </w:r>
      <w:r w:rsidR="6BB8FBF8" w:rsidRPr="2B71F971">
        <w:rPr>
          <w:rFonts w:eastAsia="Calibri"/>
          <w:noProof/>
        </w:rPr>
        <w:t xml:space="preserve">framework </w:t>
      </w:r>
      <w:r w:rsidR="00B534FF">
        <w:rPr>
          <w:rFonts w:eastAsia="Calibri"/>
          <w:noProof/>
        </w:rPr>
        <w:t>with</w:t>
      </w:r>
      <w:r w:rsidR="64ACBDA5" w:rsidRPr="2B71F971">
        <w:rPr>
          <w:rFonts w:eastAsia="Calibri"/>
          <w:noProof/>
        </w:rPr>
        <w:t xml:space="preserve"> additional policy actions, e.</w:t>
      </w:r>
      <w:r w:rsidR="5392B0CA" w:rsidRPr="2B71F971">
        <w:rPr>
          <w:rFonts w:eastAsia="Calibri"/>
          <w:noProof/>
        </w:rPr>
        <w:t>g.</w:t>
      </w:r>
      <w:r w:rsidR="64ACBDA5" w:rsidRPr="2B71F971">
        <w:rPr>
          <w:rFonts w:eastAsia="Calibri"/>
          <w:noProof/>
        </w:rPr>
        <w:t xml:space="preserve"> </w:t>
      </w:r>
      <w:r w:rsidR="00B534FF">
        <w:rPr>
          <w:rFonts w:eastAsia="Calibri"/>
          <w:noProof/>
        </w:rPr>
        <w:t xml:space="preserve">simultaneously </w:t>
      </w:r>
      <w:r w:rsidR="284D987D" w:rsidRPr="2B71F971">
        <w:rPr>
          <w:rFonts w:eastAsia="Calibri"/>
          <w:noProof/>
        </w:rPr>
        <w:t>us</w:t>
      </w:r>
      <w:r w:rsidR="00B534FF">
        <w:rPr>
          <w:rFonts w:eastAsia="Calibri"/>
          <w:noProof/>
        </w:rPr>
        <w:t>ing</w:t>
      </w:r>
      <w:r w:rsidR="64ACBDA5" w:rsidRPr="2B71F971">
        <w:rPr>
          <w:rFonts w:eastAsia="Calibri"/>
          <w:noProof/>
        </w:rPr>
        <w:t xml:space="preserve"> different levers to boost </w:t>
      </w:r>
      <w:r w:rsidR="00B534FF">
        <w:rPr>
          <w:rFonts w:eastAsia="Calibri"/>
          <w:noProof/>
        </w:rPr>
        <w:t>the</w:t>
      </w:r>
      <w:r w:rsidR="00B534FF" w:rsidRPr="2B71F971">
        <w:rPr>
          <w:rFonts w:eastAsia="Calibri"/>
          <w:noProof/>
        </w:rPr>
        <w:t xml:space="preserve"> </w:t>
      </w:r>
      <w:r w:rsidR="64ACBDA5" w:rsidRPr="2B71F971">
        <w:rPr>
          <w:rFonts w:eastAsia="Calibri"/>
          <w:noProof/>
        </w:rPr>
        <w:t xml:space="preserve">development of </w:t>
      </w:r>
      <w:r w:rsidR="62AF9061" w:rsidRPr="2B71F971">
        <w:rPr>
          <w:rFonts w:eastAsia="Calibri"/>
          <w:noProof/>
        </w:rPr>
        <w:t xml:space="preserve">a </w:t>
      </w:r>
      <w:r w:rsidR="3643BACD" w:rsidRPr="2B71F971">
        <w:rPr>
          <w:rFonts w:eastAsia="Calibri"/>
          <w:noProof/>
        </w:rPr>
        <w:t>regenerative</w:t>
      </w:r>
      <w:r w:rsidR="64ACBDA5" w:rsidRPr="2B71F971">
        <w:rPr>
          <w:rFonts w:eastAsia="Calibri"/>
          <w:noProof/>
        </w:rPr>
        <w:t xml:space="preserve"> EU algae sector. </w:t>
      </w:r>
    </w:p>
    <w:p w14:paraId="50550F5E" w14:textId="52FF658C" w:rsidR="0079703B" w:rsidRDefault="6460B7C0" w:rsidP="2B71F971">
      <w:pPr>
        <w:spacing w:after="160" w:line="259" w:lineRule="auto"/>
        <w:rPr>
          <w:rFonts w:eastAsia="Calibri"/>
          <w:noProof/>
          <w:szCs w:val="24"/>
        </w:rPr>
      </w:pPr>
      <w:r w:rsidRPr="2B71F971">
        <w:rPr>
          <w:rFonts w:eastAsia="Calibri"/>
          <w:noProof/>
        </w:rPr>
        <w:t xml:space="preserve">The </w:t>
      </w:r>
      <w:r w:rsidR="10FFCA41" w:rsidRPr="2B71F971">
        <w:rPr>
          <w:rFonts w:eastAsia="Calibri"/>
          <w:noProof/>
        </w:rPr>
        <w:t>Commission</w:t>
      </w:r>
      <w:r w:rsidRPr="2B71F971">
        <w:rPr>
          <w:rFonts w:eastAsia="Calibri"/>
          <w:noProof/>
        </w:rPr>
        <w:t xml:space="preserve"> has a central role to play in creating the </w:t>
      </w:r>
      <w:r w:rsidRPr="2B71F971">
        <w:rPr>
          <w:rFonts w:eastAsia="Calibri"/>
          <w:b/>
          <w:bCs/>
          <w:noProof/>
        </w:rPr>
        <w:t>conditions</w:t>
      </w:r>
      <w:r w:rsidRPr="2B71F971">
        <w:rPr>
          <w:rFonts w:eastAsia="Calibri"/>
          <w:noProof/>
        </w:rPr>
        <w:t xml:space="preserve"> </w:t>
      </w:r>
      <w:r w:rsidR="00B534FF" w:rsidRPr="007B1F44">
        <w:rPr>
          <w:rFonts w:eastAsia="Calibri"/>
          <w:b/>
          <w:noProof/>
        </w:rPr>
        <w:t>that make it possible</w:t>
      </w:r>
      <w:r w:rsidR="00B534FF">
        <w:rPr>
          <w:rFonts w:eastAsia="Calibri"/>
          <w:noProof/>
        </w:rPr>
        <w:t xml:space="preserve"> to do something about </w:t>
      </w:r>
      <w:r w:rsidRPr="2B71F971">
        <w:rPr>
          <w:rFonts w:eastAsia="Calibri"/>
          <w:noProof/>
        </w:rPr>
        <w:t xml:space="preserve">the impediments the EU algae sector </w:t>
      </w:r>
      <w:r w:rsidR="00B534FF">
        <w:rPr>
          <w:rFonts w:eastAsia="Calibri"/>
          <w:noProof/>
        </w:rPr>
        <w:t>currently</w:t>
      </w:r>
      <w:r w:rsidR="00B534FF" w:rsidRPr="2B71F971">
        <w:rPr>
          <w:rFonts w:eastAsia="Calibri"/>
          <w:noProof/>
        </w:rPr>
        <w:t xml:space="preserve"> fac</w:t>
      </w:r>
      <w:r w:rsidR="00B534FF">
        <w:rPr>
          <w:rFonts w:eastAsia="Calibri"/>
          <w:noProof/>
        </w:rPr>
        <w:t>es</w:t>
      </w:r>
      <w:r w:rsidRPr="2B71F971">
        <w:rPr>
          <w:rFonts w:eastAsia="Calibri"/>
          <w:noProof/>
        </w:rPr>
        <w:t>.</w:t>
      </w:r>
      <w:r w:rsidR="3643BACD" w:rsidRPr="2B71F971">
        <w:rPr>
          <w:rFonts w:eastAsia="Calibri"/>
          <w:noProof/>
        </w:rPr>
        <w:t xml:space="preserve"> </w:t>
      </w:r>
      <w:r w:rsidR="00B534FF">
        <w:rPr>
          <w:rFonts w:eastAsia="Calibri"/>
          <w:noProof/>
        </w:rPr>
        <w:t>It</w:t>
      </w:r>
      <w:r w:rsidR="64ACBDA5" w:rsidRPr="2B71F971">
        <w:rPr>
          <w:rFonts w:eastAsia="Calibri"/>
          <w:noProof/>
        </w:rPr>
        <w:t xml:space="preserve"> should </w:t>
      </w:r>
      <w:r w:rsidR="00B534FF">
        <w:rPr>
          <w:rFonts w:eastAsia="Calibri"/>
          <w:noProof/>
        </w:rPr>
        <w:t xml:space="preserve">also </w:t>
      </w:r>
      <w:r w:rsidR="64ACBDA5" w:rsidRPr="2B71F971">
        <w:rPr>
          <w:rFonts w:eastAsia="Calibri"/>
          <w:noProof/>
        </w:rPr>
        <w:t xml:space="preserve">address the potential concerns of EU citizens </w:t>
      </w:r>
      <w:r w:rsidR="00B534FF">
        <w:rPr>
          <w:rFonts w:eastAsia="Calibri"/>
          <w:noProof/>
        </w:rPr>
        <w:t>about</w:t>
      </w:r>
      <w:r w:rsidR="00B534FF" w:rsidRPr="2B71F971">
        <w:rPr>
          <w:rFonts w:eastAsia="Calibri"/>
          <w:noProof/>
        </w:rPr>
        <w:t xml:space="preserve"> </w:t>
      </w:r>
      <w:r w:rsidR="64ACBDA5" w:rsidRPr="2B71F971">
        <w:rPr>
          <w:rFonts w:eastAsia="Calibri"/>
          <w:noProof/>
        </w:rPr>
        <w:t>the environmental sustainability of large</w:t>
      </w:r>
      <w:r w:rsidR="00B534FF">
        <w:rPr>
          <w:rFonts w:eastAsia="Calibri"/>
          <w:noProof/>
        </w:rPr>
        <w:t>-</w:t>
      </w:r>
      <w:r w:rsidR="64ACBDA5" w:rsidRPr="2B71F971">
        <w:rPr>
          <w:rFonts w:eastAsia="Calibri"/>
          <w:noProof/>
        </w:rPr>
        <w:t>scale</w:t>
      </w:r>
      <w:r w:rsidR="00B534FF">
        <w:rPr>
          <w:rFonts w:eastAsia="Calibri"/>
          <w:noProof/>
        </w:rPr>
        <w:t xml:space="preserve"> </w:t>
      </w:r>
      <w:r w:rsidR="64ACBDA5" w:rsidRPr="2B71F971">
        <w:rPr>
          <w:rFonts w:eastAsia="Calibri"/>
          <w:noProof/>
        </w:rPr>
        <w:t>seaweed cultivation and the safety of algae</w:t>
      </w:r>
      <w:r w:rsidR="00B534FF">
        <w:rPr>
          <w:rFonts w:eastAsia="Calibri"/>
          <w:noProof/>
        </w:rPr>
        <w:t>-based</w:t>
      </w:r>
      <w:r w:rsidR="64ACBDA5" w:rsidRPr="2B71F971">
        <w:rPr>
          <w:rFonts w:eastAsia="Calibri"/>
          <w:noProof/>
        </w:rPr>
        <w:t xml:space="preserve"> products</w:t>
      </w:r>
      <w:r w:rsidR="4112467E" w:rsidRPr="2B71F971">
        <w:rPr>
          <w:rFonts w:eastAsia="Calibri"/>
          <w:noProof/>
        </w:rPr>
        <w:t xml:space="preserve"> placed on the EU market</w:t>
      </w:r>
      <w:r w:rsidR="64ACBDA5" w:rsidRPr="2B71F971">
        <w:rPr>
          <w:rFonts w:eastAsia="Calibri"/>
          <w:noProof/>
        </w:rPr>
        <w:t>.</w:t>
      </w:r>
    </w:p>
    <w:p w14:paraId="6A3B660F" w14:textId="366E3B55" w:rsidR="004C53A4" w:rsidRPr="004C53A4" w:rsidRDefault="00E93979" w:rsidP="004C53A4">
      <w:pPr>
        <w:pStyle w:val="Heading1"/>
        <w:rPr>
          <w:rFonts w:eastAsia="Calibri"/>
          <w:noProof/>
          <w:szCs w:val="24"/>
        </w:rPr>
      </w:pPr>
      <w:r w:rsidRPr="00DC2514">
        <w:rPr>
          <w:rFonts w:eastAsia="Calibri"/>
          <w:noProof/>
          <w:szCs w:val="24"/>
        </w:rPr>
        <w:t xml:space="preserve">What </w:t>
      </w:r>
      <w:r w:rsidR="00137CC4">
        <w:rPr>
          <w:rFonts w:eastAsia="Calibri"/>
          <w:noProof/>
          <w:szCs w:val="24"/>
        </w:rPr>
        <w:t xml:space="preserve">does the EU </w:t>
      </w:r>
      <w:r w:rsidRPr="00DC2514">
        <w:rPr>
          <w:rFonts w:eastAsia="Calibri"/>
          <w:noProof/>
          <w:szCs w:val="24"/>
        </w:rPr>
        <w:t xml:space="preserve">need to </w:t>
      </w:r>
      <w:r w:rsidR="00137CC4">
        <w:rPr>
          <w:rFonts w:eastAsia="Calibri"/>
          <w:noProof/>
          <w:szCs w:val="24"/>
        </w:rPr>
        <w:t>do?</w:t>
      </w:r>
    </w:p>
    <w:p w14:paraId="03C73049" w14:textId="681F6353" w:rsidR="00E93979" w:rsidRPr="00DC2514" w:rsidRDefault="00E93979" w:rsidP="00E93979">
      <w:pPr>
        <w:spacing w:after="160" w:line="259" w:lineRule="auto"/>
        <w:rPr>
          <w:rFonts w:eastAsia="Calibri"/>
          <w:noProof/>
          <w:szCs w:val="24"/>
        </w:rPr>
      </w:pPr>
      <w:r w:rsidRPr="00DC2514">
        <w:rPr>
          <w:rFonts w:eastAsia="Calibri"/>
          <w:noProof/>
          <w:szCs w:val="24"/>
        </w:rPr>
        <w:t xml:space="preserve">To unlock the potential </w:t>
      </w:r>
      <w:r w:rsidR="00B534FF">
        <w:rPr>
          <w:rFonts w:eastAsia="Calibri"/>
          <w:noProof/>
          <w:szCs w:val="24"/>
        </w:rPr>
        <w:t>of</w:t>
      </w:r>
      <w:r w:rsidR="00B534FF" w:rsidRPr="00DC2514">
        <w:rPr>
          <w:rFonts w:eastAsia="Calibri"/>
          <w:noProof/>
          <w:szCs w:val="24"/>
        </w:rPr>
        <w:t xml:space="preserve"> </w:t>
      </w:r>
      <w:r w:rsidR="00B943B3">
        <w:rPr>
          <w:rFonts w:eastAsia="Calibri"/>
          <w:noProof/>
          <w:szCs w:val="24"/>
        </w:rPr>
        <w:t>the EU</w:t>
      </w:r>
      <w:r w:rsidRPr="00DC2514">
        <w:rPr>
          <w:rFonts w:eastAsia="Calibri"/>
          <w:noProof/>
          <w:szCs w:val="24"/>
        </w:rPr>
        <w:t xml:space="preserve"> </w:t>
      </w:r>
      <w:r w:rsidR="00B534FF">
        <w:rPr>
          <w:rFonts w:eastAsia="Calibri"/>
          <w:noProof/>
          <w:szCs w:val="24"/>
        </w:rPr>
        <w:t xml:space="preserve">algae sector, </w:t>
      </w:r>
      <w:r w:rsidRPr="00DC2514">
        <w:rPr>
          <w:rFonts w:eastAsia="Calibri"/>
          <w:b/>
          <w:noProof/>
          <w:szCs w:val="24"/>
        </w:rPr>
        <w:t>regenerative algae cultivation and production</w:t>
      </w:r>
      <w:r w:rsidRPr="00DC2514">
        <w:rPr>
          <w:rFonts w:eastAsia="Calibri"/>
          <w:noProof/>
          <w:szCs w:val="24"/>
        </w:rPr>
        <w:t xml:space="preserve"> </w:t>
      </w:r>
      <w:r w:rsidR="00B534FF" w:rsidRPr="0057705B">
        <w:rPr>
          <w:rFonts w:eastAsia="Calibri"/>
          <w:b/>
          <w:noProof/>
          <w:szCs w:val="24"/>
        </w:rPr>
        <w:t>need to be upscaled</w:t>
      </w:r>
      <w:r w:rsidR="00B534FF">
        <w:rPr>
          <w:rFonts w:eastAsia="Calibri"/>
          <w:noProof/>
          <w:szCs w:val="24"/>
        </w:rPr>
        <w:t xml:space="preserve"> </w:t>
      </w:r>
      <w:r w:rsidRPr="00DC2514">
        <w:rPr>
          <w:rFonts w:eastAsia="Calibri"/>
          <w:noProof/>
          <w:szCs w:val="24"/>
        </w:rPr>
        <w:t xml:space="preserve">throughout the EU, and </w:t>
      </w:r>
      <w:r w:rsidRPr="00DC2514">
        <w:rPr>
          <w:rFonts w:eastAsia="Calibri"/>
          <w:b/>
          <w:noProof/>
          <w:szCs w:val="24"/>
        </w:rPr>
        <w:t>the markets</w:t>
      </w:r>
      <w:r w:rsidRPr="00DC2514">
        <w:rPr>
          <w:rFonts w:eastAsia="Calibri"/>
          <w:noProof/>
          <w:szCs w:val="24"/>
        </w:rPr>
        <w:t xml:space="preserve"> for food and non-food algae applications</w:t>
      </w:r>
      <w:r w:rsidR="00B534FF">
        <w:rPr>
          <w:rFonts w:eastAsia="Calibri"/>
          <w:noProof/>
          <w:szCs w:val="24"/>
        </w:rPr>
        <w:t xml:space="preserve"> need to be </w:t>
      </w:r>
      <w:r w:rsidR="00B534FF" w:rsidRPr="0057705B">
        <w:rPr>
          <w:rFonts w:eastAsia="Calibri"/>
          <w:b/>
          <w:noProof/>
          <w:szCs w:val="24"/>
        </w:rPr>
        <w:t>developed and mainstreamed</w:t>
      </w:r>
      <w:r w:rsidRPr="00DC2514">
        <w:rPr>
          <w:rFonts w:eastAsia="Calibri"/>
          <w:noProof/>
          <w:szCs w:val="24"/>
        </w:rPr>
        <w:t xml:space="preserve">. Once </w:t>
      </w:r>
      <w:r w:rsidR="00B534FF">
        <w:rPr>
          <w:rFonts w:eastAsia="Calibri"/>
          <w:noProof/>
          <w:szCs w:val="24"/>
        </w:rPr>
        <w:t>this has been done</w:t>
      </w:r>
      <w:r w:rsidR="00A71430" w:rsidRPr="00DC2514">
        <w:rPr>
          <w:rFonts w:eastAsia="Calibri"/>
          <w:noProof/>
          <w:szCs w:val="24"/>
        </w:rPr>
        <w:t>,</w:t>
      </w:r>
      <w:r w:rsidRPr="00DC2514">
        <w:rPr>
          <w:rFonts w:eastAsia="Calibri"/>
          <w:noProof/>
          <w:szCs w:val="24"/>
        </w:rPr>
        <w:t xml:space="preserve"> the EU</w:t>
      </w:r>
      <w:r w:rsidR="00B534FF">
        <w:rPr>
          <w:rFonts w:eastAsia="Calibri"/>
          <w:noProof/>
          <w:szCs w:val="24"/>
        </w:rPr>
        <w:t>’s</w:t>
      </w:r>
      <w:r w:rsidR="00A228ED">
        <w:rPr>
          <w:rFonts w:eastAsia="Calibri"/>
          <w:noProof/>
          <w:szCs w:val="24"/>
        </w:rPr>
        <w:t xml:space="preserve"> potential to ensure</w:t>
      </w:r>
      <w:r w:rsidRPr="00DC2514">
        <w:rPr>
          <w:rFonts w:eastAsia="Calibri"/>
          <w:noProof/>
          <w:szCs w:val="24"/>
        </w:rPr>
        <w:t xml:space="preserve"> </w:t>
      </w:r>
      <w:r w:rsidR="00B534FF">
        <w:rPr>
          <w:rFonts w:eastAsia="Calibri"/>
          <w:noProof/>
          <w:szCs w:val="24"/>
        </w:rPr>
        <w:t xml:space="preserve">a </w:t>
      </w:r>
      <w:r w:rsidR="0037167E">
        <w:rPr>
          <w:rFonts w:eastAsia="Calibri"/>
          <w:noProof/>
          <w:szCs w:val="24"/>
        </w:rPr>
        <w:t>continuous</w:t>
      </w:r>
      <w:r w:rsidRPr="00DC2514">
        <w:rPr>
          <w:rFonts w:eastAsia="Calibri"/>
          <w:noProof/>
          <w:szCs w:val="24"/>
        </w:rPr>
        <w:t xml:space="preserve"> supply of algae biomass, strategic autonomy from imports and </w:t>
      </w:r>
      <w:r w:rsidR="00F51F7B">
        <w:rPr>
          <w:rFonts w:eastAsia="Calibri"/>
          <w:noProof/>
          <w:szCs w:val="24"/>
        </w:rPr>
        <w:t xml:space="preserve">the </w:t>
      </w:r>
      <w:r w:rsidRPr="00DC2514">
        <w:rPr>
          <w:rFonts w:eastAsia="Calibri"/>
          <w:noProof/>
          <w:szCs w:val="24"/>
        </w:rPr>
        <w:t xml:space="preserve">smooth functioning of the algae sector </w:t>
      </w:r>
      <w:r w:rsidR="00D46235">
        <w:rPr>
          <w:rFonts w:eastAsia="Calibri"/>
          <w:noProof/>
          <w:szCs w:val="24"/>
        </w:rPr>
        <w:t>w</w:t>
      </w:r>
      <w:r w:rsidR="003153FB">
        <w:rPr>
          <w:rFonts w:eastAsia="Calibri"/>
          <w:noProof/>
          <w:szCs w:val="24"/>
        </w:rPr>
        <w:t>ould</w:t>
      </w:r>
      <w:r w:rsidR="00D46235" w:rsidRPr="00DC2514">
        <w:rPr>
          <w:rFonts w:eastAsia="Calibri"/>
          <w:noProof/>
          <w:szCs w:val="24"/>
        </w:rPr>
        <w:t xml:space="preserve"> </w:t>
      </w:r>
      <w:r w:rsidR="006A08AF" w:rsidRPr="00DC2514">
        <w:rPr>
          <w:rFonts w:eastAsia="Calibri"/>
          <w:noProof/>
          <w:szCs w:val="24"/>
        </w:rPr>
        <w:t xml:space="preserve">be </w:t>
      </w:r>
      <w:r w:rsidR="00F51F7B">
        <w:rPr>
          <w:rFonts w:eastAsia="Calibri"/>
          <w:noProof/>
          <w:szCs w:val="24"/>
        </w:rPr>
        <w:t>unlocked</w:t>
      </w:r>
      <w:r w:rsidRPr="00DC2514">
        <w:rPr>
          <w:rFonts w:eastAsia="Calibri"/>
          <w:noProof/>
          <w:szCs w:val="24"/>
        </w:rPr>
        <w:t>.</w:t>
      </w:r>
    </w:p>
    <w:p w14:paraId="0B94040A" w14:textId="215BC650" w:rsidR="00F35CDF" w:rsidRDefault="00EC6D08" w:rsidP="00AB6063">
      <w:pPr>
        <w:spacing w:after="160" w:line="259" w:lineRule="auto"/>
        <w:rPr>
          <w:rFonts w:eastAsia="Calibri"/>
          <w:noProof/>
        </w:rPr>
      </w:pPr>
      <w:r>
        <w:rPr>
          <w:rFonts w:eastAsia="Calibri"/>
          <w:noProof/>
        </w:rPr>
        <w:t>T</w:t>
      </w:r>
      <w:r w:rsidR="5B1A8FB5" w:rsidRPr="2B71F971">
        <w:rPr>
          <w:rFonts w:eastAsia="Calibri"/>
          <w:noProof/>
        </w:rPr>
        <w:t xml:space="preserve">o </w:t>
      </w:r>
      <w:r>
        <w:rPr>
          <w:rFonts w:eastAsia="Calibri"/>
          <w:noProof/>
        </w:rPr>
        <w:t>harness</w:t>
      </w:r>
      <w:r w:rsidRPr="2B71F971">
        <w:rPr>
          <w:rFonts w:eastAsia="Calibri"/>
          <w:noProof/>
        </w:rPr>
        <w:t xml:space="preserve"> </w:t>
      </w:r>
      <w:r w:rsidR="6F56AD4A" w:rsidRPr="2B71F971">
        <w:rPr>
          <w:rFonts w:eastAsia="Calibri"/>
          <w:noProof/>
        </w:rPr>
        <w:t xml:space="preserve">the full potential of the </w:t>
      </w:r>
      <w:r>
        <w:rPr>
          <w:rFonts w:eastAsia="Calibri"/>
          <w:noProof/>
        </w:rPr>
        <w:t xml:space="preserve">EU </w:t>
      </w:r>
      <w:r w:rsidR="6F56AD4A" w:rsidRPr="2B71F971">
        <w:rPr>
          <w:rFonts w:eastAsia="Calibri"/>
          <w:noProof/>
        </w:rPr>
        <w:t xml:space="preserve">algae sector, </w:t>
      </w:r>
      <w:r w:rsidR="793FF3DA" w:rsidRPr="2B71F971">
        <w:rPr>
          <w:rFonts w:eastAsia="Calibri"/>
          <w:noProof/>
        </w:rPr>
        <w:t xml:space="preserve">specific actions have been identified on </w:t>
      </w:r>
      <w:r>
        <w:rPr>
          <w:rFonts w:eastAsia="Calibri"/>
          <w:noProof/>
        </w:rPr>
        <w:t xml:space="preserve">the basis of </w:t>
      </w:r>
      <w:r w:rsidR="793FF3DA" w:rsidRPr="2B71F971">
        <w:rPr>
          <w:rFonts w:eastAsia="Calibri"/>
          <w:noProof/>
        </w:rPr>
        <w:t xml:space="preserve">an extensive </w:t>
      </w:r>
      <w:r w:rsidR="793FF3DA" w:rsidRPr="2B71F971">
        <w:rPr>
          <w:rFonts w:eastAsia="Calibri"/>
          <w:b/>
          <w:bCs/>
          <w:noProof/>
        </w:rPr>
        <w:t>preliminary analysis</w:t>
      </w:r>
      <w:r w:rsidR="3BFD2F52" w:rsidRPr="2B71F971">
        <w:rPr>
          <w:rFonts w:eastAsia="Calibri"/>
          <w:b/>
          <w:bCs/>
          <w:noProof/>
        </w:rPr>
        <w:t xml:space="preserve"> of the sector</w:t>
      </w:r>
      <w:r w:rsidR="793FF3DA" w:rsidRPr="2B71F971">
        <w:rPr>
          <w:rFonts w:eastAsia="Calibri"/>
          <w:noProof/>
        </w:rPr>
        <w:t xml:space="preserve"> and </w:t>
      </w:r>
      <w:r>
        <w:rPr>
          <w:rFonts w:eastAsia="Calibri"/>
          <w:noProof/>
        </w:rPr>
        <w:t>wide-ranging</w:t>
      </w:r>
      <w:r w:rsidRPr="2B71F971">
        <w:rPr>
          <w:rFonts w:eastAsia="Calibri"/>
          <w:noProof/>
        </w:rPr>
        <w:t xml:space="preserve"> </w:t>
      </w:r>
      <w:r w:rsidR="793FF3DA" w:rsidRPr="2B71F971">
        <w:rPr>
          <w:rFonts w:eastAsia="Calibri"/>
          <w:b/>
          <w:bCs/>
          <w:noProof/>
        </w:rPr>
        <w:t>stakeholder consultation</w:t>
      </w:r>
      <w:r w:rsidR="2128C034" w:rsidRPr="2B71F971">
        <w:rPr>
          <w:rFonts w:eastAsia="Calibri"/>
          <w:b/>
          <w:bCs/>
          <w:noProof/>
        </w:rPr>
        <w:t>s</w:t>
      </w:r>
      <w:r w:rsidR="00356FBA" w:rsidRPr="00253564">
        <w:rPr>
          <w:rStyle w:val="FootnoteReference"/>
          <w:rFonts w:eastAsia="Calibri"/>
          <w:bCs/>
          <w:noProof/>
        </w:rPr>
        <w:footnoteReference w:id="58"/>
      </w:r>
      <w:r w:rsidR="793FF3DA" w:rsidRPr="2B71F971">
        <w:rPr>
          <w:rFonts w:eastAsia="Calibri"/>
          <w:noProof/>
        </w:rPr>
        <w:t xml:space="preserve">. </w:t>
      </w:r>
      <w:r>
        <w:rPr>
          <w:rFonts w:eastAsia="Calibri"/>
          <w:noProof/>
        </w:rPr>
        <w:t xml:space="preserve">The </w:t>
      </w:r>
      <w:r w:rsidR="39F98619" w:rsidRPr="2B71F971">
        <w:rPr>
          <w:rFonts w:eastAsia="Calibri"/>
          <w:noProof/>
        </w:rPr>
        <w:t>a</w:t>
      </w:r>
      <w:r w:rsidR="793FF3DA" w:rsidRPr="2B71F971">
        <w:rPr>
          <w:rFonts w:eastAsia="Calibri"/>
          <w:noProof/>
        </w:rPr>
        <w:t xml:space="preserve">ctions </w:t>
      </w:r>
      <w:r>
        <w:rPr>
          <w:rFonts w:eastAsia="Calibri"/>
          <w:noProof/>
        </w:rPr>
        <w:t>i</w:t>
      </w:r>
      <w:r w:rsidRPr="2B71F971">
        <w:rPr>
          <w:rFonts w:eastAsia="Calibri"/>
          <w:noProof/>
        </w:rPr>
        <w:t xml:space="preserve">dentified </w:t>
      </w:r>
      <w:r w:rsidR="793FF3DA" w:rsidRPr="2B71F971">
        <w:rPr>
          <w:rFonts w:eastAsia="Calibri"/>
          <w:noProof/>
        </w:rPr>
        <w:t xml:space="preserve">build </w:t>
      </w:r>
      <w:r w:rsidR="6F56AD4A" w:rsidRPr="2B71F971">
        <w:rPr>
          <w:rFonts w:eastAsia="Calibri"/>
          <w:noProof/>
        </w:rPr>
        <w:t xml:space="preserve">on </w:t>
      </w:r>
      <w:r w:rsidR="6F56AD4A" w:rsidRPr="2B71F971">
        <w:rPr>
          <w:rFonts w:eastAsia="Calibri"/>
          <w:b/>
          <w:bCs/>
          <w:noProof/>
        </w:rPr>
        <w:t>existing initiatives</w:t>
      </w:r>
      <w:r w:rsidR="438F1341" w:rsidRPr="2B71F971">
        <w:rPr>
          <w:rFonts w:eastAsia="Calibri"/>
          <w:b/>
          <w:bCs/>
          <w:noProof/>
        </w:rPr>
        <w:t xml:space="preserve"> </w:t>
      </w:r>
      <w:r w:rsidR="438F1341" w:rsidRPr="2B71F971">
        <w:rPr>
          <w:rFonts w:eastAsia="Calibri"/>
          <w:noProof/>
        </w:rPr>
        <w:t xml:space="preserve">(see </w:t>
      </w:r>
      <w:r>
        <w:rPr>
          <w:rFonts w:eastAsia="Calibri"/>
          <w:noProof/>
        </w:rPr>
        <w:t>S</w:t>
      </w:r>
      <w:r w:rsidRPr="2B71F971">
        <w:rPr>
          <w:rFonts w:eastAsia="Calibri"/>
          <w:noProof/>
        </w:rPr>
        <w:t xml:space="preserve">ection </w:t>
      </w:r>
      <w:r w:rsidR="438F1341" w:rsidRPr="2B71F971">
        <w:rPr>
          <w:rFonts w:eastAsia="Calibri"/>
          <w:noProof/>
        </w:rPr>
        <w:t>3 above)</w:t>
      </w:r>
      <w:r w:rsidR="6F56AD4A" w:rsidRPr="2B71F971">
        <w:rPr>
          <w:rFonts w:eastAsia="Calibri"/>
          <w:noProof/>
        </w:rPr>
        <w:t>,</w:t>
      </w:r>
      <w:r w:rsidR="6F56AD4A" w:rsidRPr="2B71F971">
        <w:rPr>
          <w:rFonts w:eastAsia="Calibri"/>
          <w:b/>
          <w:bCs/>
          <w:noProof/>
        </w:rPr>
        <w:t xml:space="preserve"> </w:t>
      </w:r>
      <w:r>
        <w:rPr>
          <w:rFonts w:eastAsia="Calibri"/>
          <w:b/>
          <w:bCs/>
          <w:noProof/>
        </w:rPr>
        <w:t xml:space="preserve">the </w:t>
      </w:r>
      <w:r w:rsidR="6F56AD4A" w:rsidRPr="2B71F971">
        <w:rPr>
          <w:rFonts w:eastAsia="Calibri"/>
          <w:b/>
          <w:bCs/>
          <w:noProof/>
        </w:rPr>
        <w:t>best available science, knowledge</w:t>
      </w:r>
      <w:r w:rsidR="3B96FD8A" w:rsidRPr="2B71F971">
        <w:rPr>
          <w:rFonts w:eastAsia="Calibri"/>
          <w:b/>
          <w:bCs/>
          <w:noProof/>
        </w:rPr>
        <w:t xml:space="preserve"> and</w:t>
      </w:r>
      <w:r w:rsidR="6F56AD4A" w:rsidRPr="2B71F971">
        <w:rPr>
          <w:rFonts w:eastAsia="Calibri"/>
          <w:b/>
          <w:bCs/>
          <w:noProof/>
        </w:rPr>
        <w:t xml:space="preserve"> data and </w:t>
      </w:r>
      <w:r>
        <w:rPr>
          <w:rFonts w:eastAsia="Calibri"/>
          <w:b/>
          <w:bCs/>
          <w:noProof/>
        </w:rPr>
        <w:t xml:space="preserve">the </w:t>
      </w:r>
      <w:r w:rsidR="3B96FD8A" w:rsidRPr="2B71F971">
        <w:rPr>
          <w:rFonts w:eastAsia="Calibri"/>
          <w:b/>
          <w:bCs/>
          <w:noProof/>
        </w:rPr>
        <w:t xml:space="preserve">best </w:t>
      </w:r>
      <w:r w:rsidR="5F71DC32" w:rsidRPr="2B71F971">
        <w:rPr>
          <w:rFonts w:eastAsia="Calibri"/>
          <w:b/>
          <w:bCs/>
          <w:noProof/>
        </w:rPr>
        <w:t xml:space="preserve">business </w:t>
      </w:r>
      <w:r w:rsidR="6F56AD4A" w:rsidRPr="2B71F971">
        <w:rPr>
          <w:rFonts w:eastAsia="Calibri"/>
          <w:b/>
          <w:bCs/>
          <w:noProof/>
        </w:rPr>
        <w:t>practices</w:t>
      </w:r>
      <w:r w:rsidR="6460B7C0" w:rsidRPr="005D5AC0">
        <w:rPr>
          <w:rFonts w:eastAsia="Calibri"/>
          <w:noProof/>
        </w:rPr>
        <w:t xml:space="preserve">. </w:t>
      </w:r>
    </w:p>
    <w:p w14:paraId="486BAADB" w14:textId="49E8E0A2" w:rsidR="00F35CDF" w:rsidRDefault="0079703B" w:rsidP="00AB6063">
      <w:pPr>
        <w:spacing w:after="160" w:line="259" w:lineRule="auto"/>
        <w:rPr>
          <w:rFonts w:eastAsia="Calibri"/>
          <w:noProof/>
        </w:rPr>
      </w:pPr>
      <w:r>
        <w:rPr>
          <w:rFonts w:eastAsia="Calibri"/>
          <w:noProof/>
        </w:rPr>
        <w:t>T</w:t>
      </w:r>
      <w:r w:rsidRPr="005D5AC0">
        <w:rPr>
          <w:rFonts w:eastAsia="Calibri"/>
          <w:noProof/>
        </w:rPr>
        <w:t>h</w:t>
      </w:r>
      <w:r w:rsidR="00F35CDF">
        <w:rPr>
          <w:rFonts w:eastAsia="Calibri"/>
          <w:noProof/>
        </w:rPr>
        <w:t>e Communication</w:t>
      </w:r>
      <w:r w:rsidRPr="005D5AC0">
        <w:rPr>
          <w:rFonts w:eastAsia="Calibri"/>
          <w:noProof/>
        </w:rPr>
        <w:t xml:space="preserve"> identifies </w:t>
      </w:r>
      <w:r>
        <w:rPr>
          <w:rFonts w:eastAsia="Calibri"/>
          <w:b/>
          <w:noProof/>
        </w:rPr>
        <w:t>2</w:t>
      </w:r>
      <w:r w:rsidR="00941DD2">
        <w:rPr>
          <w:rFonts w:eastAsia="Calibri"/>
          <w:b/>
          <w:noProof/>
        </w:rPr>
        <w:t>3</w:t>
      </w:r>
      <w:r w:rsidRPr="00F65556">
        <w:rPr>
          <w:rFonts w:eastAsia="Calibri"/>
          <w:b/>
          <w:noProof/>
        </w:rPr>
        <w:t xml:space="preserve"> actions </w:t>
      </w:r>
      <w:r w:rsidR="00F35CDF" w:rsidRPr="0073278C">
        <w:rPr>
          <w:rFonts w:eastAsia="Calibri"/>
          <w:bCs/>
          <w:noProof/>
        </w:rPr>
        <w:t xml:space="preserve">aimed </w:t>
      </w:r>
      <w:r w:rsidR="00EC6D08">
        <w:rPr>
          <w:rFonts w:eastAsia="Calibri"/>
          <w:noProof/>
        </w:rPr>
        <w:t>at</w:t>
      </w:r>
      <w:r w:rsidR="00F35CDF">
        <w:rPr>
          <w:rFonts w:eastAsia="Calibri"/>
          <w:noProof/>
        </w:rPr>
        <w:t>:</w:t>
      </w:r>
    </w:p>
    <w:p w14:paraId="65866860" w14:textId="05FE74DB" w:rsidR="00F35CDF" w:rsidRPr="0073278C" w:rsidRDefault="00EC6D08" w:rsidP="00F35CDF">
      <w:pPr>
        <w:pStyle w:val="ListParagraph"/>
        <w:numPr>
          <w:ilvl w:val="0"/>
          <w:numId w:val="32"/>
        </w:numPr>
        <w:spacing w:after="160" w:line="259" w:lineRule="auto"/>
        <w:rPr>
          <w:rFonts w:eastAsia="Calibri"/>
          <w:noProof/>
        </w:rPr>
      </w:pPr>
      <w:r w:rsidRPr="00F35CDF">
        <w:rPr>
          <w:rFonts w:eastAsia="Calibri"/>
          <w:noProof/>
        </w:rPr>
        <w:t>improv</w:t>
      </w:r>
      <w:r>
        <w:rPr>
          <w:rFonts w:eastAsia="Calibri"/>
          <w:noProof/>
        </w:rPr>
        <w:t xml:space="preserve">ing </w:t>
      </w:r>
      <w:r w:rsidR="0079703B" w:rsidRPr="00F35CDF">
        <w:rPr>
          <w:rFonts w:eastAsia="Calibri"/>
          <w:noProof/>
        </w:rPr>
        <w:t xml:space="preserve">the </w:t>
      </w:r>
      <w:r w:rsidR="0079703B" w:rsidRPr="0073278C">
        <w:rPr>
          <w:rFonts w:eastAsia="Calibri"/>
          <w:b/>
          <w:noProof/>
        </w:rPr>
        <w:t xml:space="preserve">governance framework and legislation, </w:t>
      </w:r>
    </w:p>
    <w:p w14:paraId="705F1C64" w14:textId="0DD5AC69" w:rsidR="00F35CDF" w:rsidRPr="0073278C" w:rsidRDefault="00F35CDF" w:rsidP="00F35CDF">
      <w:pPr>
        <w:pStyle w:val="ListParagraph"/>
        <w:numPr>
          <w:ilvl w:val="0"/>
          <w:numId w:val="32"/>
        </w:numPr>
        <w:spacing w:after="160" w:line="259" w:lineRule="auto"/>
        <w:rPr>
          <w:rFonts w:eastAsia="Calibri"/>
          <w:noProof/>
        </w:rPr>
      </w:pPr>
      <w:r>
        <w:rPr>
          <w:rFonts w:eastAsia="Calibri"/>
          <w:noProof/>
        </w:rPr>
        <w:t>improv</w:t>
      </w:r>
      <w:r w:rsidR="00EC6D08">
        <w:rPr>
          <w:rFonts w:eastAsia="Calibri"/>
          <w:noProof/>
        </w:rPr>
        <w:t>ing the</w:t>
      </w:r>
      <w:r>
        <w:rPr>
          <w:rFonts w:eastAsia="Calibri"/>
          <w:noProof/>
        </w:rPr>
        <w:t xml:space="preserve"> </w:t>
      </w:r>
      <w:r w:rsidR="0079703B" w:rsidRPr="0073278C">
        <w:rPr>
          <w:rFonts w:eastAsia="Calibri"/>
          <w:b/>
          <w:noProof/>
        </w:rPr>
        <w:t xml:space="preserve">business environment, </w:t>
      </w:r>
    </w:p>
    <w:p w14:paraId="0BD1094A" w14:textId="1D798706" w:rsidR="00554A05" w:rsidRPr="0073278C" w:rsidRDefault="00EC6D08" w:rsidP="00F35CDF">
      <w:pPr>
        <w:pStyle w:val="ListParagraph"/>
        <w:numPr>
          <w:ilvl w:val="0"/>
          <w:numId w:val="32"/>
        </w:numPr>
        <w:spacing w:after="160" w:line="259" w:lineRule="auto"/>
        <w:rPr>
          <w:rFonts w:eastAsia="Calibri"/>
          <w:noProof/>
        </w:rPr>
      </w:pPr>
      <w:r w:rsidRPr="2B71F971">
        <w:rPr>
          <w:rFonts w:eastAsia="Calibri"/>
          <w:noProof/>
        </w:rPr>
        <w:t>clos</w:t>
      </w:r>
      <w:r>
        <w:rPr>
          <w:rFonts w:eastAsia="Calibri"/>
          <w:noProof/>
        </w:rPr>
        <w:t xml:space="preserve">ing </w:t>
      </w:r>
      <w:r w:rsidR="6460B7C0" w:rsidRPr="2B71F971">
        <w:rPr>
          <w:rFonts w:eastAsia="Calibri"/>
          <w:b/>
          <w:bCs/>
          <w:noProof/>
        </w:rPr>
        <w:t xml:space="preserve">knowledge, research, technological and innovation gaps, </w:t>
      </w:r>
      <w:r w:rsidR="6460B7C0" w:rsidRPr="00643B1B">
        <w:rPr>
          <w:rFonts w:eastAsia="Calibri"/>
          <w:noProof/>
        </w:rPr>
        <w:t xml:space="preserve">and </w:t>
      </w:r>
    </w:p>
    <w:p w14:paraId="6D5E1128" w14:textId="0B84CFBB" w:rsidR="00554A05" w:rsidRPr="0073278C" w:rsidRDefault="0079703B" w:rsidP="00F35CDF">
      <w:pPr>
        <w:pStyle w:val="ListParagraph"/>
        <w:numPr>
          <w:ilvl w:val="0"/>
          <w:numId w:val="32"/>
        </w:numPr>
        <w:spacing w:after="160" w:line="259" w:lineRule="auto"/>
        <w:rPr>
          <w:rFonts w:eastAsia="Calibri"/>
          <w:noProof/>
        </w:rPr>
      </w:pPr>
      <w:r w:rsidRPr="00F35CDF">
        <w:rPr>
          <w:rFonts w:eastAsia="Calibri"/>
          <w:noProof/>
        </w:rPr>
        <w:t>increas</w:t>
      </w:r>
      <w:r w:rsidR="00EC6D08">
        <w:rPr>
          <w:rFonts w:eastAsia="Calibri"/>
          <w:noProof/>
        </w:rPr>
        <w:t>ing</w:t>
      </w:r>
      <w:r w:rsidRPr="0073278C">
        <w:rPr>
          <w:rFonts w:eastAsia="Calibri"/>
          <w:b/>
          <w:noProof/>
        </w:rPr>
        <w:t xml:space="preserve"> social awareness and </w:t>
      </w:r>
      <w:r w:rsidR="00554A05">
        <w:rPr>
          <w:rFonts w:eastAsia="Calibri"/>
          <w:b/>
          <w:noProof/>
        </w:rPr>
        <w:t xml:space="preserve">market </w:t>
      </w:r>
      <w:r w:rsidRPr="0073278C">
        <w:rPr>
          <w:rFonts w:eastAsia="Calibri"/>
          <w:b/>
          <w:noProof/>
        </w:rPr>
        <w:t xml:space="preserve">acceptance of algae </w:t>
      </w:r>
      <w:r w:rsidR="00EC6D08">
        <w:rPr>
          <w:rFonts w:eastAsia="Calibri"/>
          <w:b/>
          <w:noProof/>
        </w:rPr>
        <w:t xml:space="preserve">and algae-based products </w:t>
      </w:r>
      <w:r w:rsidR="00A53C51">
        <w:rPr>
          <w:rFonts w:eastAsia="Calibri"/>
          <w:b/>
          <w:noProof/>
        </w:rPr>
        <w:t>in the EU</w:t>
      </w:r>
      <w:r w:rsidRPr="00F35CDF">
        <w:rPr>
          <w:rFonts w:eastAsia="Calibri"/>
          <w:noProof/>
        </w:rPr>
        <w:t>.</w:t>
      </w:r>
      <w:r w:rsidRPr="00484758">
        <w:rPr>
          <w:noProof/>
        </w:rPr>
        <w:t xml:space="preserve"> </w:t>
      </w:r>
    </w:p>
    <w:p w14:paraId="4CC50AFD" w14:textId="0FB07037" w:rsidR="006D6A81" w:rsidRPr="00554A05" w:rsidRDefault="00EC6D08" w:rsidP="0073278C">
      <w:pPr>
        <w:spacing w:after="160" w:line="259" w:lineRule="auto"/>
        <w:ind w:left="60"/>
        <w:rPr>
          <w:rFonts w:eastAsia="Calibri"/>
          <w:noProof/>
        </w:rPr>
      </w:pPr>
      <w:r>
        <w:rPr>
          <w:noProof/>
        </w:rPr>
        <w:t xml:space="preserve">The actions </w:t>
      </w:r>
      <w:r w:rsidR="3E47B39A">
        <w:rPr>
          <w:noProof/>
        </w:rPr>
        <w:t xml:space="preserve">outlined </w:t>
      </w:r>
      <w:r w:rsidR="77309553">
        <w:rPr>
          <w:noProof/>
        </w:rPr>
        <w:t xml:space="preserve">in this Communication </w:t>
      </w:r>
      <w:r w:rsidR="3E47B39A">
        <w:rPr>
          <w:noProof/>
        </w:rPr>
        <w:t xml:space="preserve">are meant to be piloted in a coordinated </w:t>
      </w:r>
      <w:r>
        <w:rPr>
          <w:noProof/>
        </w:rPr>
        <w:t>way</w:t>
      </w:r>
      <w:r w:rsidR="3E47B39A">
        <w:rPr>
          <w:noProof/>
        </w:rPr>
        <w:t xml:space="preserve">. </w:t>
      </w:r>
      <w:r w:rsidR="6460B7C0">
        <w:rPr>
          <w:noProof/>
        </w:rPr>
        <w:t>The</w:t>
      </w:r>
      <w:r w:rsidR="77309553">
        <w:rPr>
          <w:noProof/>
        </w:rPr>
        <w:t>y</w:t>
      </w:r>
      <w:r w:rsidR="6460B7C0">
        <w:rPr>
          <w:noProof/>
        </w:rPr>
        <w:t xml:space="preserve"> will be implemented in close collaboration with Member States and relevant stakeholders.</w:t>
      </w:r>
    </w:p>
    <w:p w14:paraId="3E4375A2" w14:textId="3B178AEA" w:rsidR="00F272DA" w:rsidRDefault="75FFB1BC" w:rsidP="2B71F971">
      <w:pPr>
        <w:spacing w:after="160" w:line="259" w:lineRule="auto"/>
        <w:rPr>
          <w:noProof/>
        </w:rPr>
      </w:pPr>
      <w:r>
        <w:rPr>
          <w:noProof/>
        </w:rPr>
        <w:t>To implement the actions envisaged in this Communication, certain funding has been earmarked</w:t>
      </w:r>
      <w:r w:rsidR="00F272DA">
        <w:rPr>
          <w:rStyle w:val="FootnoteReference"/>
          <w:noProof/>
        </w:rPr>
        <w:footnoteReference w:id="59"/>
      </w:r>
      <w:r>
        <w:rPr>
          <w:noProof/>
        </w:rPr>
        <w:t xml:space="preserve"> and some algae</w:t>
      </w:r>
      <w:r w:rsidR="00EC6D08">
        <w:rPr>
          <w:noProof/>
        </w:rPr>
        <w:t>-</w:t>
      </w:r>
      <w:r>
        <w:rPr>
          <w:noProof/>
        </w:rPr>
        <w:t>related actions in Hor</w:t>
      </w:r>
      <w:r w:rsidR="5CF8794B">
        <w:rPr>
          <w:noProof/>
        </w:rPr>
        <w:t>izon Europe have already been closed</w:t>
      </w:r>
      <w:r w:rsidR="00142C1F">
        <w:rPr>
          <w:rStyle w:val="FootnoteReference"/>
          <w:noProof/>
        </w:rPr>
        <w:footnoteReference w:id="60"/>
      </w:r>
      <w:r w:rsidR="5CF8794B">
        <w:rPr>
          <w:noProof/>
        </w:rPr>
        <w:t xml:space="preserve"> or are ongoing</w:t>
      </w:r>
      <w:r w:rsidR="00142C1F">
        <w:rPr>
          <w:rStyle w:val="FootnoteReference"/>
          <w:noProof/>
        </w:rPr>
        <w:footnoteReference w:id="61"/>
      </w:r>
      <w:r>
        <w:rPr>
          <w:noProof/>
        </w:rPr>
        <w:t xml:space="preserve">. </w:t>
      </w:r>
      <w:r w:rsidR="00EC6D08">
        <w:rPr>
          <w:noProof/>
        </w:rPr>
        <w:t>T</w:t>
      </w:r>
      <w:r w:rsidR="5A4F6CF5">
        <w:rPr>
          <w:noProof/>
        </w:rPr>
        <w:t xml:space="preserve">he </w:t>
      </w:r>
      <w:r w:rsidR="5D5A8BE0">
        <w:rPr>
          <w:noProof/>
        </w:rPr>
        <w:t>Commission</w:t>
      </w:r>
      <w:r>
        <w:rPr>
          <w:noProof/>
        </w:rPr>
        <w:t xml:space="preserve"> will </w:t>
      </w:r>
      <w:r w:rsidR="00EC6D08">
        <w:rPr>
          <w:noProof/>
        </w:rPr>
        <w:t xml:space="preserve">continue to look into </w:t>
      </w:r>
      <w:r>
        <w:rPr>
          <w:noProof/>
        </w:rPr>
        <w:t xml:space="preserve">opportunities to </w:t>
      </w:r>
      <w:r w:rsidR="00EC6D08">
        <w:rPr>
          <w:noProof/>
        </w:rPr>
        <w:t xml:space="preserve">incorporate </w:t>
      </w:r>
      <w:r>
        <w:rPr>
          <w:noProof/>
        </w:rPr>
        <w:t>algae</w:t>
      </w:r>
      <w:r w:rsidR="00EC6D08">
        <w:rPr>
          <w:noProof/>
        </w:rPr>
        <w:t>-</w:t>
      </w:r>
      <w:r>
        <w:rPr>
          <w:noProof/>
        </w:rPr>
        <w:t>related actions into the above and other funding calls</w:t>
      </w:r>
      <w:r w:rsidR="00951D7F">
        <w:rPr>
          <w:rStyle w:val="FootnoteReference"/>
          <w:noProof/>
        </w:rPr>
        <w:footnoteReference w:id="62"/>
      </w:r>
      <w:r>
        <w:rPr>
          <w:noProof/>
        </w:rPr>
        <w:t xml:space="preserve"> </w:t>
      </w:r>
    </w:p>
    <w:p w14:paraId="3D04AD01" w14:textId="21619EEC" w:rsidR="008179EB" w:rsidRPr="00DC2514" w:rsidRDefault="000D037B" w:rsidP="008179EB">
      <w:pPr>
        <w:pStyle w:val="Heading2"/>
        <w:rPr>
          <w:rFonts w:eastAsia="Calibri"/>
          <w:noProof/>
        </w:rPr>
      </w:pPr>
      <w:r>
        <w:rPr>
          <w:rFonts w:eastAsia="Calibri"/>
          <w:noProof/>
        </w:rPr>
        <w:t>I</w:t>
      </w:r>
      <w:r w:rsidR="00E93979" w:rsidRPr="00DC2514">
        <w:rPr>
          <w:rFonts w:eastAsia="Calibri"/>
          <w:noProof/>
        </w:rPr>
        <w:t>mprov</w:t>
      </w:r>
      <w:r w:rsidR="00EC6D08">
        <w:rPr>
          <w:rFonts w:eastAsia="Calibri"/>
          <w:noProof/>
        </w:rPr>
        <w:t xml:space="preserve">ing </w:t>
      </w:r>
      <w:r>
        <w:rPr>
          <w:rFonts w:eastAsia="Calibri"/>
          <w:noProof/>
        </w:rPr>
        <w:t xml:space="preserve">the </w:t>
      </w:r>
      <w:r w:rsidR="00E93979" w:rsidRPr="00DC2514">
        <w:rPr>
          <w:rFonts w:eastAsia="Calibri"/>
          <w:noProof/>
        </w:rPr>
        <w:t>governance framework and legislation</w:t>
      </w:r>
    </w:p>
    <w:p w14:paraId="776DE171" w14:textId="38524E36" w:rsidR="00B12D7C" w:rsidRPr="00DC2514" w:rsidRDefault="36F1133B" w:rsidP="2B71F971">
      <w:pPr>
        <w:rPr>
          <w:noProof/>
        </w:rPr>
      </w:pPr>
      <w:r>
        <w:rPr>
          <w:noProof/>
        </w:rPr>
        <w:t xml:space="preserve">Currently, </w:t>
      </w:r>
      <w:r w:rsidR="52C41D40">
        <w:rPr>
          <w:noProof/>
        </w:rPr>
        <w:t>certain</w:t>
      </w:r>
      <w:r>
        <w:rPr>
          <w:noProof/>
        </w:rPr>
        <w:t xml:space="preserve"> EU </w:t>
      </w:r>
      <w:r w:rsidR="52C41D40">
        <w:rPr>
          <w:noProof/>
        </w:rPr>
        <w:t xml:space="preserve">legislation </w:t>
      </w:r>
      <w:r>
        <w:rPr>
          <w:noProof/>
        </w:rPr>
        <w:t>appli</w:t>
      </w:r>
      <w:r w:rsidR="00EC6D08">
        <w:rPr>
          <w:noProof/>
        </w:rPr>
        <w:t xml:space="preserve">es </w:t>
      </w:r>
      <w:r>
        <w:rPr>
          <w:noProof/>
        </w:rPr>
        <w:t xml:space="preserve">to seaweed </w:t>
      </w:r>
      <w:r w:rsidR="52C41D40">
        <w:rPr>
          <w:noProof/>
        </w:rPr>
        <w:t xml:space="preserve">cultivation </w:t>
      </w:r>
      <w:r>
        <w:rPr>
          <w:noProof/>
        </w:rPr>
        <w:t>at sea or algae cultivation on land</w:t>
      </w:r>
      <w:r w:rsidR="52C41D40">
        <w:rPr>
          <w:noProof/>
        </w:rPr>
        <w:t xml:space="preserve">, e.g. </w:t>
      </w:r>
      <w:r w:rsidR="00EC6D08">
        <w:rPr>
          <w:noProof/>
        </w:rPr>
        <w:t xml:space="preserve">legislation </w:t>
      </w:r>
      <w:r w:rsidR="52C41D40">
        <w:rPr>
          <w:noProof/>
        </w:rPr>
        <w:t xml:space="preserve">on </w:t>
      </w:r>
      <w:r>
        <w:rPr>
          <w:noProof/>
        </w:rPr>
        <w:t>food safety</w:t>
      </w:r>
      <w:r w:rsidR="00EC6D08">
        <w:rPr>
          <w:noProof/>
        </w:rPr>
        <w:t xml:space="preserve"> or </w:t>
      </w:r>
      <w:r>
        <w:rPr>
          <w:noProof/>
        </w:rPr>
        <w:t>fertilising products</w:t>
      </w:r>
      <w:r w:rsidR="54BEDBC7">
        <w:rPr>
          <w:noProof/>
        </w:rPr>
        <w:t xml:space="preserve"> </w:t>
      </w:r>
      <w:r w:rsidR="52C41D40">
        <w:rPr>
          <w:noProof/>
        </w:rPr>
        <w:t>(</w:t>
      </w:r>
      <w:r w:rsidR="1C3E6BE0">
        <w:rPr>
          <w:noProof/>
        </w:rPr>
        <w:t>Fig</w:t>
      </w:r>
      <w:r w:rsidR="54BEDBC7">
        <w:rPr>
          <w:noProof/>
        </w:rPr>
        <w:t xml:space="preserve">ure </w:t>
      </w:r>
      <w:r w:rsidR="141EB5B9">
        <w:rPr>
          <w:noProof/>
        </w:rPr>
        <w:t>5</w:t>
      </w:r>
      <w:r>
        <w:rPr>
          <w:noProof/>
        </w:rPr>
        <w:t>)</w:t>
      </w:r>
      <w:r w:rsidR="783A3861">
        <w:rPr>
          <w:noProof/>
        </w:rPr>
        <w:t>. However</w:t>
      </w:r>
      <w:r>
        <w:rPr>
          <w:noProof/>
        </w:rPr>
        <w:t xml:space="preserve">, </w:t>
      </w:r>
      <w:r w:rsidR="00EC6D08">
        <w:rPr>
          <w:noProof/>
        </w:rPr>
        <w:t xml:space="preserve">there is considerable </w:t>
      </w:r>
      <w:r>
        <w:rPr>
          <w:noProof/>
        </w:rPr>
        <w:t>fragmentation in areas where there is no EU-level regulatory framework and different national regulations</w:t>
      </w:r>
      <w:r w:rsidR="2CB94AFB">
        <w:rPr>
          <w:noProof/>
        </w:rPr>
        <w:t>,</w:t>
      </w:r>
      <w:r>
        <w:rPr>
          <w:noProof/>
        </w:rPr>
        <w:t xml:space="preserve"> </w:t>
      </w:r>
      <w:r w:rsidR="2CB94AFB">
        <w:rPr>
          <w:noProof/>
        </w:rPr>
        <w:t xml:space="preserve">depending on </w:t>
      </w:r>
      <w:r w:rsidR="00EC6D08">
        <w:rPr>
          <w:noProof/>
        </w:rPr>
        <w:t xml:space="preserve">an </w:t>
      </w:r>
      <w:r w:rsidR="2CB94AFB">
        <w:rPr>
          <w:noProof/>
        </w:rPr>
        <w:t xml:space="preserve">EU Member State sector’s </w:t>
      </w:r>
      <w:r w:rsidR="00EC6D08">
        <w:rPr>
          <w:noProof/>
        </w:rPr>
        <w:t>specific circumstances</w:t>
      </w:r>
      <w:r w:rsidR="2CB94AFB">
        <w:rPr>
          <w:noProof/>
        </w:rPr>
        <w:t xml:space="preserve">, are in place, </w:t>
      </w:r>
      <w:r>
        <w:rPr>
          <w:noProof/>
        </w:rPr>
        <w:t>(</w:t>
      </w:r>
      <w:r w:rsidR="52C41D40">
        <w:rPr>
          <w:noProof/>
        </w:rPr>
        <w:t xml:space="preserve">e.g. on </w:t>
      </w:r>
      <w:r>
        <w:rPr>
          <w:noProof/>
        </w:rPr>
        <w:t>licensing, access to marine space, species to be farmed).</w:t>
      </w:r>
    </w:p>
    <w:p w14:paraId="206C8B1B" w14:textId="2AB58D12" w:rsidR="00624385" w:rsidRDefault="00EC6D08" w:rsidP="007F78A5">
      <w:pPr>
        <w:rPr>
          <w:noProof/>
        </w:rPr>
      </w:pPr>
      <w:r>
        <w:rPr>
          <w:noProof/>
        </w:rPr>
        <w:t xml:space="preserve">The EU algae </w:t>
      </w:r>
      <w:r w:rsidR="518FADD5">
        <w:rPr>
          <w:noProof/>
        </w:rPr>
        <w:t xml:space="preserve">sector therefore </w:t>
      </w:r>
      <w:r w:rsidR="52C41D40">
        <w:rPr>
          <w:noProof/>
        </w:rPr>
        <w:t>need</w:t>
      </w:r>
      <w:r>
        <w:rPr>
          <w:noProof/>
        </w:rPr>
        <w:t>s</w:t>
      </w:r>
      <w:r w:rsidR="52C41D40">
        <w:rPr>
          <w:noProof/>
        </w:rPr>
        <w:t xml:space="preserve"> </w:t>
      </w:r>
      <w:r w:rsidR="72FF1619">
        <w:rPr>
          <w:noProof/>
        </w:rPr>
        <w:t xml:space="preserve">coherent and streamlined </w:t>
      </w:r>
      <w:r w:rsidR="518FADD5">
        <w:rPr>
          <w:noProof/>
        </w:rPr>
        <w:t xml:space="preserve">governance throughout the EU, </w:t>
      </w:r>
      <w:r w:rsidR="72FF1619">
        <w:rPr>
          <w:noProof/>
        </w:rPr>
        <w:t>in</w:t>
      </w:r>
      <w:r w:rsidR="52C41D40">
        <w:rPr>
          <w:noProof/>
        </w:rPr>
        <w:t>cluding simplified</w:t>
      </w:r>
      <w:r w:rsidR="72FF1619">
        <w:rPr>
          <w:noProof/>
        </w:rPr>
        <w:t xml:space="preserve"> procedures</w:t>
      </w:r>
      <w:r w:rsidR="00FF35DC">
        <w:rPr>
          <w:noProof/>
        </w:rPr>
        <w:t xml:space="preserve"> and a </w:t>
      </w:r>
      <w:r w:rsidR="72FF1619">
        <w:rPr>
          <w:noProof/>
        </w:rPr>
        <w:t xml:space="preserve">monitoring and quality </w:t>
      </w:r>
      <w:r w:rsidR="52C41D40">
        <w:rPr>
          <w:noProof/>
        </w:rPr>
        <w:t xml:space="preserve">framework, </w:t>
      </w:r>
      <w:r w:rsidR="72FF1619">
        <w:rPr>
          <w:noProof/>
        </w:rPr>
        <w:t xml:space="preserve">with the </w:t>
      </w:r>
      <w:r w:rsidR="00FF35DC">
        <w:rPr>
          <w:noProof/>
        </w:rPr>
        <w:t xml:space="preserve">ultimate </w:t>
      </w:r>
      <w:r w:rsidR="52C41D40">
        <w:rPr>
          <w:noProof/>
        </w:rPr>
        <w:t>aim</w:t>
      </w:r>
      <w:r w:rsidR="72FF1619">
        <w:rPr>
          <w:noProof/>
        </w:rPr>
        <w:t xml:space="preserve"> </w:t>
      </w:r>
      <w:r w:rsidR="00FF35DC">
        <w:rPr>
          <w:noProof/>
        </w:rPr>
        <w:t xml:space="preserve">of </w:t>
      </w:r>
      <w:r w:rsidR="52C41D40">
        <w:rPr>
          <w:noProof/>
        </w:rPr>
        <w:t>plac</w:t>
      </w:r>
      <w:r w:rsidR="00FF35DC">
        <w:rPr>
          <w:noProof/>
        </w:rPr>
        <w:t>ing</w:t>
      </w:r>
      <w:r w:rsidR="52C41D40">
        <w:rPr>
          <w:noProof/>
        </w:rPr>
        <w:t xml:space="preserve"> on the market</w:t>
      </w:r>
      <w:r w:rsidR="72FF1619">
        <w:rPr>
          <w:noProof/>
        </w:rPr>
        <w:t xml:space="preserve"> sustainably sourced and safe biomass algae-based products.</w:t>
      </w:r>
      <w:r w:rsidR="518FADD5">
        <w:rPr>
          <w:noProof/>
        </w:rPr>
        <w:t xml:space="preserve"> </w:t>
      </w:r>
      <w:r w:rsidR="59B36F4B">
        <w:rPr>
          <w:noProof/>
        </w:rPr>
        <w:t xml:space="preserve">Actions to this </w:t>
      </w:r>
      <w:r w:rsidR="00FF35DC">
        <w:rPr>
          <w:noProof/>
        </w:rPr>
        <w:t xml:space="preserve">end </w:t>
      </w:r>
      <w:r w:rsidR="59B36F4B">
        <w:rPr>
          <w:noProof/>
        </w:rPr>
        <w:t>could include develop</w:t>
      </w:r>
      <w:r w:rsidR="00FF35DC">
        <w:rPr>
          <w:noProof/>
        </w:rPr>
        <w:t xml:space="preserve">ing </w:t>
      </w:r>
      <w:r w:rsidR="3ED50D12">
        <w:rPr>
          <w:noProof/>
        </w:rPr>
        <w:t xml:space="preserve">a </w:t>
      </w:r>
      <w:r w:rsidR="59B36F4B">
        <w:rPr>
          <w:noProof/>
        </w:rPr>
        <w:t>new</w:t>
      </w:r>
      <w:r w:rsidR="00D065BE">
        <w:rPr>
          <w:noProof/>
        </w:rPr>
        <w:t xml:space="preserve"> algae</w:t>
      </w:r>
      <w:r w:rsidR="59B36F4B">
        <w:rPr>
          <w:noProof/>
        </w:rPr>
        <w:t xml:space="preserve"> farmers’ toolkit for algae cultivation in the Member States, tailored to the </w:t>
      </w:r>
      <w:r w:rsidR="52C41D40">
        <w:rPr>
          <w:noProof/>
        </w:rPr>
        <w:t xml:space="preserve">cultivation </w:t>
      </w:r>
      <w:r w:rsidR="00FF35DC">
        <w:rPr>
          <w:noProof/>
        </w:rPr>
        <w:t xml:space="preserve">conditions </w:t>
      </w:r>
      <w:r w:rsidR="52C41D40">
        <w:rPr>
          <w:noProof/>
        </w:rPr>
        <w:t xml:space="preserve">in </w:t>
      </w:r>
      <w:r w:rsidR="59B36F4B">
        <w:rPr>
          <w:noProof/>
        </w:rPr>
        <w:t>different sea basins</w:t>
      </w:r>
      <w:r w:rsidR="7167F9C9">
        <w:rPr>
          <w:noProof/>
        </w:rPr>
        <w:t>,</w:t>
      </w:r>
      <w:r w:rsidR="59B36F4B">
        <w:rPr>
          <w:noProof/>
        </w:rPr>
        <w:t xml:space="preserve"> and </w:t>
      </w:r>
      <w:r w:rsidR="00097C42">
        <w:rPr>
          <w:noProof/>
        </w:rPr>
        <w:t xml:space="preserve">promoting the </w:t>
      </w:r>
      <w:r w:rsidR="59B36F4B">
        <w:rPr>
          <w:noProof/>
        </w:rPr>
        <w:t>integration of algae-related provisions into national governance frameworks (e.g. maritime spatial plans) and strategies (e.g</w:t>
      </w:r>
      <w:r w:rsidR="6292634E">
        <w:rPr>
          <w:noProof/>
        </w:rPr>
        <w:t xml:space="preserve">. </w:t>
      </w:r>
      <w:r w:rsidR="1A485A6D">
        <w:rPr>
          <w:noProof/>
        </w:rPr>
        <w:t>b</w:t>
      </w:r>
      <w:r w:rsidR="6292634E">
        <w:rPr>
          <w:noProof/>
        </w:rPr>
        <w:t xml:space="preserve">ioeconomy strategies). </w:t>
      </w:r>
      <w:r w:rsidR="2C4C0706">
        <w:rPr>
          <w:noProof/>
        </w:rPr>
        <w:t xml:space="preserve">A </w:t>
      </w:r>
      <w:r w:rsidR="59B36F4B">
        <w:rPr>
          <w:noProof/>
        </w:rPr>
        <w:t xml:space="preserve">specific action should </w:t>
      </w:r>
      <w:r w:rsidR="00624385">
        <w:rPr>
          <w:noProof/>
        </w:rPr>
        <w:t xml:space="preserve">focus on </w:t>
      </w:r>
      <w:r w:rsidR="2C4C0706">
        <w:rPr>
          <w:noProof/>
        </w:rPr>
        <w:t>ways</w:t>
      </w:r>
      <w:r w:rsidR="64C0EFA8">
        <w:rPr>
          <w:noProof/>
        </w:rPr>
        <w:t xml:space="preserve"> for algae farmers</w:t>
      </w:r>
      <w:r w:rsidR="4CE31CAF">
        <w:rPr>
          <w:noProof/>
        </w:rPr>
        <w:t xml:space="preserve"> </w:t>
      </w:r>
      <w:r w:rsidR="2C4C0706">
        <w:rPr>
          <w:noProof/>
        </w:rPr>
        <w:t>to facilitate</w:t>
      </w:r>
      <w:r w:rsidR="1A485A6D">
        <w:rPr>
          <w:noProof/>
        </w:rPr>
        <w:t xml:space="preserve"> </w:t>
      </w:r>
      <w:r w:rsidR="59B36F4B">
        <w:rPr>
          <w:noProof/>
        </w:rPr>
        <w:t xml:space="preserve">access to </w:t>
      </w:r>
      <w:r w:rsidR="4CE31CAF">
        <w:rPr>
          <w:noProof/>
        </w:rPr>
        <w:t xml:space="preserve">marine space for </w:t>
      </w:r>
      <w:r w:rsidR="59B36F4B">
        <w:rPr>
          <w:noProof/>
        </w:rPr>
        <w:t>algae cultivation</w:t>
      </w:r>
      <w:r w:rsidR="4CE31CAF">
        <w:rPr>
          <w:noProof/>
        </w:rPr>
        <w:t xml:space="preserve"> </w:t>
      </w:r>
      <w:r w:rsidR="59B36F4B">
        <w:rPr>
          <w:noProof/>
        </w:rPr>
        <w:t xml:space="preserve">and </w:t>
      </w:r>
      <w:r w:rsidR="64C0EFA8">
        <w:rPr>
          <w:noProof/>
        </w:rPr>
        <w:t xml:space="preserve">to </w:t>
      </w:r>
      <w:r w:rsidR="07BCE453">
        <w:rPr>
          <w:noProof/>
        </w:rPr>
        <w:t xml:space="preserve">facilitate </w:t>
      </w:r>
      <w:r w:rsidR="00624385">
        <w:rPr>
          <w:noProof/>
        </w:rPr>
        <w:t xml:space="preserve">the obtention of </w:t>
      </w:r>
      <w:r w:rsidR="59B36F4B">
        <w:rPr>
          <w:noProof/>
        </w:rPr>
        <w:t xml:space="preserve">algae </w:t>
      </w:r>
      <w:r w:rsidR="1A485A6D">
        <w:rPr>
          <w:noProof/>
        </w:rPr>
        <w:t xml:space="preserve">farming </w:t>
      </w:r>
      <w:r w:rsidR="59B36F4B">
        <w:rPr>
          <w:noProof/>
        </w:rPr>
        <w:t>licens</w:t>
      </w:r>
      <w:r w:rsidR="64C0EFA8">
        <w:rPr>
          <w:noProof/>
        </w:rPr>
        <w:t xml:space="preserve">es (e.g. building on the guidance document for access to space envisaged </w:t>
      </w:r>
      <w:r w:rsidR="00624385">
        <w:rPr>
          <w:noProof/>
        </w:rPr>
        <w:t xml:space="preserve">in </w:t>
      </w:r>
      <w:r w:rsidR="64C0EFA8">
        <w:rPr>
          <w:noProof/>
        </w:rPr>
        <w:t xml:space="preserve">the Strategic </w:t>
      </w:r>
      <w:r w:rsidR="00624385">
        <w:rPr>
          <w:noProof/>
        </w:rPr>
        <w:t xml:space="preserve">guidelines </w:t>
      </w:r>
      <w:r w:rsidR="64C0EFA8">
        <w:rPr>
          <w:noProof/>
        </w:rPr>
        <w:t xml:space="preserve">for EU aquaculture, sharing good practices </w:t>
      </w:r>
      <w:r w:rsidR="00624385">
        <w:rPr>
          <w:noProof/>
        </w:rPr>
        <w:t>using</w:t>
      </w:r>
      <w:r w:rsidR="00AD45A2">
        <w:rPr>
          <w:noProof/>
        </w:rPr>
        <w:t xml:space="preserve"> the</w:t>
      </w:r>
      <w:r w:rsidR="00624385">
        <w:rPr>
          <w:noProof/>
        </w:rPr>
        <w:t xml:space="preserve"> open </w:t>
      </w:r>
      <w:r w:rsidR="64C0EFA8">
        <w:rPr>
          <w:noProof/>
        </w:rPr>
        <w:t>method of coordination</w:t>
      </w:r>
      <w:r w:rsidR="00AD45A2">
        <w:rPr>
          <w:noProof/>
        </w:rPr>
        <w:t xml:space="preserve"> for aquaculture</w:t>
      </w:r>
      <w:r w:rsidR="64C0EFA8">
        <w:rPr>
          <w:noProof/>
        </w:rPr>
        <w:t xml:space="preserve">, </w:t>
      </w:r>
      <w:r w:rsidR="6715A2FF">
        <w:rPr>
          <w:noProof/>
        </w:rPr>
        <w:t>etc.</w:t>
      </w:r>
      <w:r w:rsidR="64C0EFA8">
        <w:rPr>
          <w:noProof/>
        </w:rPr>
        <w:t>)</w:t>
      </w:r>
      <w:r w:rsidR="59B36F4B">
        <w:rPr>
          <w:noProof/>
        </w:rPr>
        <w:t xml:space="preserve">. </w:t>
      </w:r>
    </w:p>
    <w:p w14:paraId="4D6EA356" w14:textId="684A7473" w:rsidR="00B12D7C" w:rsidRDefault="0B6C029E" w:rsidP="007F78A5">
      <w:pPr>
        <w:rPr>
          <w:noProof/>
        </w:rPr>
      </w:pPr>
      <w:r>
        <w:rPr>
          <w:noProof/>
        </w:rPr>
        <w:t xml:space="preserve">The Commission will also encourage Member States to include algae cultivation in their national/regional spatial plans under the Maritime Spatial Planning Directive promoting sustainable development and encouraging </w:t>
      </w:r>
      <w:r w:rsidR="00624385">
        <w:rPr>
          <w:noProof/>
        </w:rPr>
        <w:t xml:space="preserve">the </w:t>
      </w:r>
      <w:r>
        <w:rPr>
          <w:noProof/>
        </w:rPr>
        <w:t xml:space="preserve">coexistence of different sectors in the marine area. </w:t>
      </w:r>
      <w:r w:rsidR="00624385">
        <w:rPr>
          <w:noProof/>
        </w:rPr>
        <w:t xml:space="preserve">Better </w:t>
      </w:r>
      <w:r w:rsidR="59B36F4B">
        <w:rPr>
          <w:noProof/>
        </w:rPr>
        <w:t xml:space="preserve">governance also </w:t>
      </w:r>
      <w:r w:rsidR="00624385">
        <w:rPr>
          <w:noProof/>
        </w:rPr>
        <w:t>entails</w:t>
      </w:r>
      <w:r w:rsidR="59B36F4B">
        <w:rPr>
          <w:noProof/>
        </w:rPr>
        <w:t xml:space="preserve"> </w:t>
      </w:r>
      <w:r w:rsidR="00624385">
        <w:rPr>
          <w:noProof/>
        </w:rPr>
        <w:t xml:space="preserve">developing </w:t>
      </w:r>
      <w:r w:rsidR="59B36F4B">
        <w:rPr>
          <w:noProof/>
        </w:rPr>
        <w:t xml:space="preserve">new or improved industry standards for algae </w:t>
      </w:r>
      <w:r w:rsidR="1A485A6D">
        <w:rPr>
          <w:noProof/>
        </w:rPr>
        <w:t xml:space="preserve">products </w:t>
      </w:r>
      <w:r w:rsidR="59B36F4B">
        <w:rPr>
          <w:noProof/>
        </w:rPr>
        <w:t xml:space="preserve">and considering </w:t>
      </w:r>
      <w:r w:rsidR="00624385">
        <w:rPr>
          <w:noProof/>
        </w:rPr>
        <w:t xml:space="preserve">making </w:t>
      </w:r>
      <w:r w:rsidR="59B36F4B">
        <w:rPr>
          <w:noProof/>
        </w:rPr>
        <w:t>necessary legal changes.</w:t>
      </w:r>
    </w:p>
    <w:tbl>
      <w:tblPr>
        <w:tblStyle w:val="TableGrid"/>
        <w:tblW w:w="0" w:type="auto"/>
        <w:tblLook w:val="04A0" w:firstRow="1" w:lastRow="0" w:firstColumn="1" w:lastColumn="0" w:noHBand="0" w:noVBand="1"/>
      </w:tblPr>
      <w:tblGrid>
        <w:gridCol w:w="8834"/>
      </w:tblGrid>
      <w:tr w:rsidR="004C70DC" w14:paraId="18CDFBD8" w14:textId="77777777" w:rsidTr="2BA1B868">
        <w:tc>
          <w:tcPr>
            <w:tcW w:w="8834" w:type="dxa"/>
          </w:tcPr>
          <w:p w14:paraId="5DA98FEB" w14:textId="77777777" w:rsidR="007D0136" w:rsidRPr="00D036FD" w:rsidRDefault="004C70DC" w:rsidP="00D036FD">
            <w:pPr>
              <w:rPr>
                <w:b/>
                <w:bCs/>
                <w:noProof/>
              </w:rPr>
            </w:pPr>
            <w:r w:rsidRPr="00D036FD">
              <w:rPr>
                <w:b/>
                <w:bCs/>
                <w:noProof/>
              </w:rPr>
              <w:t>The Commission</w:t>
            </w:r>
            <w:r w:rsidR="007D0136" w:rsidRPr="00D036FD">
              <w:rPr>
                <w:b/>
                <w:bCs/>
                <w:noProof/>
              </w:rPr>
              <w:t xml:space="preserve"> will:</w:t>
            </w:r>
          </w:p>
          <w:p w14:paraId="4D0318BD" w14:textId="392EDBE8" w:rsidR="004C70DC" w:rsidRDefault="458795E0" w:rsidP="004C70DC">
            <w:pPr>
              <w:pStyle w:val="ListParagraph"/>
              <w:numPr>
                <w:ilvl w:val="0"/>
                <w:numId w:val="20"/>
              </w:numPr>
              <w:rPr>
                <w:noProof/>
              </w:rPr>
            </w:pPr>
            <w:r>
              <w:rPr>
                <w:noProof/>
              </w:rPr>
              <w:t>starting in 2023</w:t>
            </w:r>
            <w:r w:rsidR="00D065BE">
              <w:rPr>
                <w:noProof/>
              </w:rPr>
              <w:t xml:space="preserve"> and </w:t>
            </w:r>
            <w:r w:rsidR="73B04518">
              <w:rPr>
                <w:noProof/>
              </w:rPr>
              <w:t xml:space="preserve">in close collaboration with </w:t>
            </w:r>
            <w:r w:rsidR="58187F75">
              <w:rPr>
                <w:noProof/>
              </w:rPr>
              <w:t>relevant stakeholders</w:t>
            </w:r>
            <w:r w:rsidR="00D065BE">
              <w:rPr>
                <w:noProof/>
              </w:rPr>
              <w:t>,</w:t>
            </w:r>
            <w:r w:rsidR="73B04518">
              <w:rPr>
                <w:noProof/>
              </w:rPr>
              <w:t xml:space="preserve"> develop a </w:t>
            </w:r>
            <w:r w:rsidR="73B04518" w:rsidRPr="2B71F971">
              <w:rPr>
                <w:b/>
                <w:bCs/>
                <w:noProof/>
              </w:rPr>
              <w:t>new algae farmers</w:t>
            </w:r>
            <w:r w:rsidR="00D065BE">
              <w:rPr>
                <w:b/>
                <w:bCs/>
                <w:noProof/>
              </w:rPr>
              <w:t>’</w:t>
            </w:r>
            <w:r w:rsidR="73B04518" w:rsidRPr="2B71F971">
              <w:rPr>
                <w:b/>
                <w:bCs/>
                <w:noProof/>
              </w:rPr>
              <w:t xml:space="preserve"> toolkit</w:t>
            </w:r>
            <w:r w:rsidR="00D065BE">
              <w:rPr>
                <w:b/>
                <w:bCs/>
                <w:noProof/>
              </w:rPr>
              <w:t>;</w:t>
            </w:r>
            <w:r w:rsidR="00D065BE" w:rsidRPr="0061552E">
              <w:rPr>
                <w:noProof/>
              </w:rPr>
              <w:t xml:space="preserve"> </w:t>
            </w:r>
          </w:p>
          <w:p w14:paraId="0AD8F9DB" w14:textId="108A96C0" w:rsidR="004C70DC" w:rsidRDefault="004C70DC" w:rsidP="004C70DC">
            <w:pPr>
              <w:pStyle w:val="ListParagraph"/>
              <w:numPr>
                <w:ilvl w:val="0"/>
                <w:numId w:val="20"/>
              </w:numPr>
              <w:rPr>
                <w:noProof/>
              </w:rPr>
            </w:pPr>
            <w:r>
              <w:rPr>
                <w:noProof/>
              </w:rPr>
              <w:t xml:space="preserve">work with Member </w:t>
            </w:r>
            <w:r w:rsidR="00D065BE">
              <w:rPr>
                <w:noProof/>
              </w:rPr>
              <w:t>States</w:t>
            </w:r>
            <w:r w:rsidR="00AE773D">
              <w:rPr>
                <w:rStyle w:val="FootnoteReference"/>
                <w:noProof/>
              </w:rPr>
              <w:footnoteReference w:id="63"/>
            </w:r>
            <w:r>
              <w:rPr>
                <w:noProof/>
              </w:rPr>
              <w:t xml:space="preserve"> t</w:t>
            </w:r>
            <w:r w:rsidRPr="00CC7B31">
              <w:rPr>
                <w:noProof/>
                <w:lang w:val="en-IE"/>
              </w:rPr>
              <w:t xml:space="preserve">o </w:t>
            </w:r>
            <w:r>
              <w:rPr>
                <w:noProof/>
                <w:lang w:val="en-IE"/>
              </w:rPr>
              <w:t xml:space="preserve">facilitate access to marine space, </w:t>
            </w:r>
            <w:r w:rsidRPr="00CC7B31">
              <w:rPr>
                <w:noProof/>
                <w:lang w:val="en-IE"/>
              </w:rPr>
              <w:t>identify optimal sites</w:t>
            </w:r>
            <w:r>
              <w:rPr>
                <w:noProof/>
                <w:lang w:val="en-IE"/>
              </w:rPr>
              <w:t xml:space="preserve"> for seaweed farming</w:t>
            </w:r>
            <w:r w:rsidRPr="00CC7B31">
              <w:rPr>
                <w:noProof/>
                <w:lang w:val="en-IE"/>
              </w:rPr>
              <w:t xml:space="preserve"> and include seaweed farming and sea multi-use in </w:t>
            </w:r>
            <w:r w:rsidR="00D065BE">
              <w:rPr>
                <w:b/>
                <w:bCs/>
                <w:noProof/>
                <w:lang w:val="en-IE"/>
              </w:rPr>
              <w:t>m</w:t>
            </w:r>
            <w:r w:rsidRPr="2BA1B868">
              <w:rPr>
                <w:b/>
                <w:bCs/>
                <w:noProof/>
                <w:lang w:val="en-IE"/>
              </w:rPr>
              <w:t xml:space="preserve">aritime </w:t>
            </w:r>
            <w:r w:rsidR="00D065BE">
              <w:rPr>
                <w:b/>
                <w:bCs/>
                <w:noProof/>
                <w:lang w:val="en-IE"/>
              </w:rPr>
              <w:t>s</w:t>
            </w:r>
            <w:r w:rsidR="00D065BE" w:rsidRPr="2BA1B868">
              <w:rPr>
                <w:b/>
                <w:bCs/>
                <w:noProof/>
                <w:lang w:val="en-IE"/>
              </w:rPr>
              <w:t xml:space="preserve">patial </w:t>
            </w:r>
            <w:r w:rsidR="00D065BE">
              <w:rPr>
                <w:b/>
                <w:bCs/>
                <w:noProof/>
                <w:lang w:val="en-IE"/>
              </w:rPr>
              <w:t>p</w:t>
            </w:r>
            <w:r w:rsidR="00D065BE" w:rsidRPr="2BA1B868">
              <w:rPr>
                <w:b/>
                <w:bCs/>
                <w:noProof/>
                <w:lang w:val="en-IE"/>
              </w:rPr>
              <w:t>lans</w:t>
            </w:r>
            <w:r w:rsidR="00D065BE">
              <w:rPr>
                <w:b/>
                <w:bCs/>
                <w:noProof/>
                <w:lang w:val="en-IE"/>
              </w:rPr>
              <w:t>;</w:t>
            </w:r>
          </w:p>
          <w:p w14:paraId="40F60F50" w14:textId="333269E8" w:rsidR="004C70DC" w:rsidRDefault="007D0136" w:rsidP="004C70DC">
            <w:pPr>
              <w:pStyle w:val="ListParagraph"/>
              <w:numPr>
                <w:ilvl w:val="0"/>
                <w:numId w:val="20"/>
              </w:numPr>
              <w:rPr>
                <w:noProof/>
              </w:rPr>
            </w:pPr>
            <w:r w:rsidRPr="2BA1B868">
              <w:rPr>
                <w:noProof/>
                <w:lang w:val="en-IE"/>
              </w:rPr>
              <w:t>by the end of 2026,</w:t>
            </w:r>
            <w:r w:rsidR="004C70DC">
              <w:rPr>
                <w:noProof/>
              </w:rPr>
              <w:t xml:space="preserve"> </w:t>
            </w:r>
            <w:r>
              <w:rPr>
                <w:noProof/>
              </w:rPr>
              <w:t xml:space="preserve">together </w:t>
            </w:r>
            <w:r w:rsidR="004C70DC">
              <w:rPr>
                <w:noProof/>
              </w:rPr>
              <w:t xml:space="preserve">with the European </w:t>
            </w:r>
            <w:r w:rsidR="00D065BE">
              <w:rPr>
                <w:noProof/>
              </w:rPr>
              <w:t xml:space="preserve">Committee for </w:t>
            </w:r>
            <w:r w:rsidR="004C70DC">
              <w:rPr>
                <w:noProof/>
              </w:rPr>
              <w:t>Standardization (CEN)</w:t>
            </w:r>
            <w:r w:rsidR="00D065BE">
              <w:rPr>
                <w:noProof/>
              </w:rPr>
              <w:t>,</w:t>
            </w:r>
            <w:r w:rsidR="004C70DC">
              <w:rPr>
                <w:noProof/>
              </w:rPr>
              <w:t xml:space="preserve"> </w:t>
            </w:r>
            <w:r w:rsidR="004C70DC" w:rsidRPr="2BA1B868">
              <w:rPr>
                <w:noProof/>
                <w:lang w:val="en-IE"/>
              </w:rPr>
              <w:t xml:space="preserve">develop </w:t>
            </w:r>
            <w:r w:rsidR="004C70DC" w:rsidRPr="2BA1B868">
              <w:rPr>
                <w:b/>
                <w:bCs/>
                <w:noProof/>
                <w:lang w:val="en-IE"/>
              </w:rPr>
              <w:t>standard test</w:t>
            </w:r>
            <w:r w:rsidR="00D065BE">
              <w:rPr>
                <w:b/>
                <w:bCs/>
                <w:noProof/>
                <w:lang w:val="en-IE"/>
              </w:rPr>
              <w:t>ing</w:t>
            </w:r>
            <w:r w:rsidR="004C70DC" w:rsidRPr="2BA1B868">
              <w:rPr>
                <w:b/>
                <w:bCs/>
                <w:noProof/>
                <w:lang w:val="en-IE"/>
              </w:rPr>
              <w:t>, quantification and extraction methods for algae ingredients and contaminants</w:t>
            </w:r>
            <w:r w:rsidR="00D065BE">
              <w:rPr>
                <w:b/>
                <w:bCs/>
                <w:noProof/>
                <w:lang w:val="en-IE"/>
              </w:rPr>
              <w:t>;</w:t>
            </w:r>
            <w:r w:rsidR="00D065BE" w:rsidRPr="2BA1B868">
              <w:rPr>
                <w:b/>
                <w:bCs/>
                <w:noProof/>
                <w:lang w:val="en-IE"/>
              </w:rPr>
              <w:t xml:space="preserve"> </w:t>
            </w:r>
          </w:p>
          <w:p w14:paraId="3AB65837" w14:textId="0A7E9E97" w:rsidR="004C70DC" w:rsidRDefault="007D0136" w:rsidP="004C70DC">
            <w:pPr>
              <w:pStyle w:val="ListParagraph"/>
              <w:numPr>
                <w:ilvl w:val="0"/>
                <w:numId w:val="20"/>
              </w:numPr>
              <w:rPr>
                <w:noProof/>
              </w:rPr>
            </w:pPr>
            <w:r>
              <w:rPr>
                <w:noProof/>
              </w:rPr>
              <w:t>by the end of 2026, together</w:t>
            </w:r>
            <w:r w:rsidR="004C70DC">
              <w:rPr>
                <w:noProof/>
              </w:rPr>
              <w:t xml:space="preserve"> with CEN</w:t>
            </w:r>
            <w:r w:rsidR="00D065BE">
              <w:rPr>
                <w:noProof/>
              </w:rPr>
              <w:t>,</w:t>
            </w:r>
            <w:r w:rsidR="004C70DC">
              <w:rPr>
                <w:noProof/>
              </w:rPr>
              <w:t xml:space="preserve"> develop </w:t>
            </w:r>
            <w:r w:rsidR="004C70DC" w:rsidRPr="2BA1B868">
              <w:rPr>
                <w:b/>
                <w:bCs/>
                <w:noProof/>
              </w:rPr>
              <w:t>algae biofuel standards</w:t>
            </w:r>
            <w:r w:rsidR="004C70DC">
              <w:rPr>
                <w:noProof/>
              </w:rPr>
              <w:t xml:space="preserve"> </w:t>
            </w:r>
            <w:r w:rsidR="00387609">
              <w:rPr>
                <w:noProof/>
              </w:rPr>
              <w:t xml:space="preserve">and </w:t>
            </w:r>
            <w:r w:rsidR="00D065BE">
              <w:rPr>
                <w:noProof/>
              </w:rPr>
              <w:t xml:space="preserve">a </w:t>
            </w:r>
            <w:r w:rsidR="00387609">
              <w:rPr>
                <w:noProof/>
              </w:rPr>
              <w:t xml:space="preserve">certification methodology </w:t>
            </w:r>
            <w:r w:rsidR="004C70DC">
              <w:rPr>
                <w:noProof/>
              </w:rPr>
              <w:t xml:space="preserve">for </w:t>
            </w:r>
            <w:r w:rsidR="00387609">
              <w:rPr>
                <w:noProof/>
              </w:rPr>
              <w:t xml:space="preserve">algae-biofuel </w:t>
            </w:r>
            <w:r w:rsidR="004C70DC">
              <w:rPr>
                <w:noProof/>
              </w:rPr>
              <w:t xml:space="preserve">products </w:t>
            </w:r>
            <w:r w:rsidR="00387609">
              <w:rPr>
                <w:noProof/>
              </w:rPr>
              <w:t xml:space="preserve">to be </w:t>
            </w:r>
            <w:r w:rsidR="004C70DC">
              <w:rPr>
                <w:noProof/>
              </w:rPr>
              <w:t>used in various transport sectors, particularly</w:t>
            </w:r>
            <w:r w:rsidR="00387609">
              <w:rPr>
                <w:noProof/>
              </w:rPr>
              <w:t xml:space="preserve"> </w:t>
            </w:r>
            <w:r w:rsidR="004C70DC">
              <w:rPr>
                <w:noProof/>
              </w:rPr>
              <w:t>heavy road, aviation and maritime</w:t>
            </w:r>
            <w:r w:rsidR="00387609">
              <w:rPr>
                <w:noProof/>
              </w:rPr>
              <w:t xml:space="preserve"> transport</w:t>
            </w:r>
            <w:r w:rsidR="00D065BE">
              <w:rPr>
                <w:noProof/>
              </w:rPr>
              <w:t>;</w:t>
            </w:r>
          </w:p>
          <w:p w14:paraId="0062FBE5" w14:textId="2B264EC6" w:rsidR="004C70DC" w:rsidRPr="00DD4643" w:rsidRDefault="00842D1C" w:rsidP="2BA1B868">
            <w:pPr>
              <w:pStyle w:val="ListParagraph"/>
              <w:numPr>
                <w:ilvl w:val="0"/>
                <w:numId w:val="20"/>
              </w:numPr>
              <w:rPr>
                <w:noProof/>
                <w:lang w:val="en-IE"/>
              </w:rPr>
            </w:pPr>
            <w:r w:rsidRPr="2BA1B868">
              <w:rPr>
                <w:noProof/>
                <w:lang w:val="en-IE"/>
              </w:rPr>
              <w:t>starting in</w:t>
            </w:r>
            <w:r w:rsidR="00387609" w:rsidRPr="2BA1B868">
              <w:rPr>
                <w:noProof/>
                <w:lang w:val="en-IE"/>
              </w:rPr>
              <w:t xml:space="preserve"> 2023, </w:t>
            </w:r>
            <w:r w:rsidR="004C70DC" w:rsidRPr="2BA1B868">
              <w:rPr>
                <w:noProof/>
                <w:lang w:val="en-IE"/>
              </w:rPr>
              <w:t xml:space="preserve">assess </w:t>
            </w:r>
            <w:r w:rsidR="00352555" w:rsidRPr="2BA1B868">
              <w:rPr>
                <w:noProof/>
                <w:lang w:val="en-IE"/>
              </w:rPr>
              <w:t xml:space="preserve">the </w:t>
            </w:r>
            <w:r w:rsidR="004C70DC" w:rsidRPr="2BA1B868">
              <w:rPr>
                <w:noProof/>
                <w:lang w:val="en-IE"/>
              </w:rPr>
              <w:t>market potential, efficiency and safety of algae</w:t>
            </w:r>
            <w:r w:rsidR="0008250F">
              <w:rPr>
                <w:noProof/>
                <w:lang w:val="en-IE"/>
              </w:rPr>
              <w:t>-based</w:t>
            </w:r>
            <w:r w:rsidR="004C70DC" w:rsidRPr="2BA1B868">
              <w:rPr>
                <w:noProof/>
                <w:lang w:val="en-IE"/>
              </w:rPr>
              <w:t xml:space="preserve"> materials when used in </w:t>
            </w:r>
            <w:r w:rsidR="004C70DC" w:rsidRPr="2BA1B868">
              <w:rPr>
                <w:b/>
                <w:bCs/>
                <w:noProof/>
                <w:lang w:val="en-IE"/>
              </w:rPr>
              <w:t>fertilising products</w:t>
            </w:r>
            <w:r w:rsidR="004C70DC" w:rsidRPr="2BA1B868">
              <w:rPr>
                <w:noProof/>
                <w:lang w:val="en-IE"/>
              </w:rPr>
              <w:t xml:space="preserve"> and </w:t>
            </w:r>
            <w:r w:rsidR="00352555" w:rsidRPr="2BA1B868">
              <w:rPr>
                <w:noProof/>
                <w:lang w:val="en-IE"/>
              </w:rPr>
              <w:t xml:space="preserve">the need </w:t>
            </w:r>
            <w:r w:rsidR="00387609" w:rsidRPr="2BA1B868">
              <w:rPr>
                <w:noProof/>
                <w:lang w:val="en-IE"/>
              </w:rPr>
              <w:t>to</w:t>
            </w:r>
            <w:r w:rsidR="00352555" w:rsidRPr="2BA1B868">
              <w:rPr>
                <w:noProof/>
                <w:lang w:val="en-IE"/>
              </w:rPr>
              <w:t xml:space="preserve"> </w:t>
            </w:r>
            <w:r w:rsidR="004C70DC" w:rsidRPr="2BA1B868">
              <w:rPr>
                <w:noProof/>
                <w:lang w:val="en-IE"/>
              </w:rPr>
              <w:t>amend</w:t>
            </w:r>
            <w:r w:rsidR="0008250F">
              <w:rPr>
                <w:noProof/>
                <w:lang w:val="en-IE"/>
              </w:rPr>
              <w:t xml:space="preserve"> </w:t>
            </w:r>
            <w:r w:rsidR="004C70DC" w:rsidRPr="2BA1B868">
              <w:rPr>
                <w:noProof/>
                <w:lang w:val="en-IE"/>
              </w:rPr>
              <w:t>Regulation (EU) 2019/</w:t>
            </w:r>
            <w:r w:rsidR="00FA12A6">
              <w:rPr>
                <w:noProof/>
                <w:lang w:val="en-IE"/>
              </w:rPr>
              <w:t>1</w:t>
            </w:r>
            <w:r w:rsidR="004C70DC" w:rsidRPr="2BA1B868">
              <w:rPr>
                <w:noProof/>
                <w:lang w:val="en-IE"/>
              </w:rPr>
              <w:t xml:space="preserve">009 on EU </w:t>
            </w:r>
            <w:r w:rsidR="0008250F">
              <w:rPr>
                <w:noProof/>
                <w:lang w:val="en-IE"/>
              </w:rPr>
              <w:t>f</w:t>
            </w:r>
            <w:r w:rsidR="0008250F" w:rsidRPr="2BA1B868">
              <w:rPr>
                <w:noProof/>
                <w:lang w:val="en-IE"/>
              </w:rPr>
              <w:t xml:space="preserve">ertilising </w:t>
            </w:r>
            <w:r w:rsidR="004C70DC" w:rsidRPr="2BA1B868">
              <w:rPr>
                <w:noProof/>
                <w:lang w:val="en-IE"/>
              </w:rPr>
              <w:t xml:space="preserve">products to include </w:t>
            </w:r>
            <w:r w:rsidR="00387609" w:rsidRPr="2BA1B868">
              <w:rPr>
                <w:noProof/>
                <w:lang w:val="en-IE"/>
              </w:rPr>
              <w:t>algae</w:t>
            </w:r>
            <w:r w:rsidR="0008250F">
              <w:rPr>
                <w:noProof/>
                <w:lang w:val="en-IE"/>
              </w:rPr>
              <w:t>-based</w:t>
            </w:r>
            <w:r w:rsidR="004C70DC" w:rsidRPr="2BA1B868">
              <w:rPr>
                <w:noProof/>
                <w:lang w:val="en-IE"/>
              </w:rPr>
              <w:t xml:space="preserve"> materials.</w:t>
            </w:r>
            <w:r w:rsidR="000314F4" w:rsidRPr="2BA1B868">
              <w:rPr>
                <w:noProof/>
                <w:lang w:val="en-IE"/>
              </w:rPr>
              <w:t xml:space="preserve"> </w:t>
            </w:r>
          </w:p>
          <w:p w14:paraId="70661F5C" w14:textId="21FA0229" w:rsidR="00616DEF" w:rsidRDefault="00616DEF" w:rsidP="2BA1B868">
            <w:pPr>
              <w:rPr>
                <w:noProof/>
                <w:szCs w:val="24"/>
              </w:rPr>
            </w:pPr>
            <w:r>
              <w:rPr>
                <w:noProof/>
              </w:rPr>
              <w:t xml:space="preserve">The Commission calls on the </w:t>
            </w:r>
            <w:r w:rsidRPr="2BA1B868">
              <w:rPr>
                <w:b/>
                <w:bCs/>
                <w:noProof/>
              </w:rPr>
              <w:t>Member States</w:t>
            </w:r>
            <w:r>
              <w:rPr>
                <w:noProof/>
              </w:rPr>
              <w:t xml:space="preserve"> to </w:t>
            </w:r>
            <w:r w:rsidR="00EE5407" w:rsidRPr="00EE5407">
              <w:rPr>
                <w:noProof/>
                <w:lang w:val="en-IE"/>
              </w:rPr>
              <w:t xml:space="preserve">simplify </w:t>
            </w:r>
            <w:r w:rsidR="00EE5407" w:rsidRPr="2BA1B868">
              <w:rPr>
                <w:b/>
                <w:bCs/>
                <w:noProof/>
                <w:lang w:val="en-IE"/>
              </w:rPr>
              <w:t>national licensing procedures</w:t>
            </w:r>
            <w:r w:rsidR="00EE5407" w:rsidRPr="00EE5407">
              <w:rPr>
                <w:noProof/>
                <w:lang w:val="en-IE"/>
              </w:rPr>
              <w:t xml:space="preserve"> and </w:t>
            </w:r>
            <w:r w:rsidR="00EE5407" w:rsidRPr="2BA1B868">
              <w:rPr>
                <w:b/>
                <w:bCs/>
                <w:noProof/>
                <w:lang w:val="en-IE"/>
              </w:rPr>
              <w:t>governance</w:t>
            </w:r>
            <w:r w:rsidR="00EE5407" w:rsidRPr="00DF55C0">
              <w:rPr>
                <w:bCs/>
                <w:noProof/>
                <w:vertAlign w:val="superscript"/>
                <w:lang w:val="en-IE"/>
              </w:rPr>
              <w:footnoteReference w:id="64"/>
            </w:r>
            <w:r w:rsidR="00EE5407" w:rsidRPr="00DF55C0">
              <w:rPr>
                <w:noProof/>
                <w:lang w:val="en-IE"/>
              </w:rPr>
              <w:t xml:space="preserve"> </w:t>
            </w:r>
            <w:r w:rsidR="00EE5407" w:rsidRPr="00EE5407">
              <w:rPr>
                <w:noProof/>
                <w:lang w:val="en-IE"/>
              </w:rPr>
              <w:t>for algae cultivation</w:t>
            </w:r>
            <w:r w:rsidR="00EE5407">
              <w:rPr>
                <w:rStyle w:val="FootnoteReference"/>
                <w:noProof/>
                <w:lang w:val="en-IE"/>
              </w:rPr>
              <w:footnoteReference w:id="65"/>
            </w:r>
            <w:r w:rsidR="0008250F">
              <w:rPr>
                <w:noProof/>
                <w:lang w:val="en-IE"/>
              </w:rPr>
              <w:t>.</w:t>
            </w:r>
          </w:p>
        </w:tc>
      </w:tr>
    </w:tbl>
    <w:p w14:paraId="7EDCB607" w14:textId="1F293636" w:rsidR="008179EB" w:rsidRPr="00DC2514" w:rsidRDefault="00E93979" w:rsidP="006D4A57">
      <w:pPr>
        <w:pStyle w:val="Heading2"/>
        <w:spacing w:before="240"/>
        <w:ind w:left="1310" w:hanging="601"/>
        <w:rPr>
          <w:rFonts w:eastAsia="Calibri"/>
          <w:noProof/>
        </w:rPr>
      </w:pPr>
      <w:r w:rsidRPr="00DC2514">
        <w:rPr>
          <w:rFonts w:eastAsia="Calibri"/>
          <w:noProof/>
        </w:rPr>
        <w:t>Support</w:t>
      </w:r>
      <w:r w:rsidR="0008250F">
        <w:rPr>
          <w:rFonts w:eastAsia="Calibri"/>
          <w:noProof/>
        </w:rPr>
        <w:t xml:space="preserve"> </w:t>
      </w:r>
      <w:r w:rsidRPr="00DC2514">
        <w:rPr>
          <w:rFonts w:eastAsia="Calibri"/>
          <w:noProof/>
        </w:rPr>
        <w:t>the improvement of</w:t>
      </w:r>
      <w:r w:rsidR="00EB26B5">
        <w:rPr>
          <w:rFonts w:eastAsia="Calibri"/>
          <w:noProof/>
        </w:rPr>
        <w:t xml:space="preserve"> the</w:t>
      </w:r>
      <w:r w:rsidRPr="00DC2514">
        <w:rPr>
          <w:rFonts w:eastAsia="Calibri"/>
          <w:noProof/>
        </w:rPr>
        <w:t xml:space="preserve"> business enviro</w:t>
      </w:r>
      <w:r w:rsidR="0009670D" w:rsidRPr="00DC2514">
        <w:rPr>
          <w:rFonts w:eastAsia="Calibri"/>
          <w:noProof/>
        </w:rPr>
        <w:t>nment</w:t>
      </w:r>
    </w:p>
    <w:p w14:paraId="74402233" w14:textId="07006C92" w:rsidR="00A22319" w:rsidRDefault="0008250F" w:rsidP="2BA1B868">
      <w:pPr>
        <w:spacing w:after="120"/>
        <w:rPr>
          <w:noProof/>
        </w:rPr>
      </w:pPr>
      <w:r>
        <w:rPr>
          <w:noProof/>
        </w:rPr>
        <w:t xml:space="preserve">A </w:t>
      </w:r>
      <w:r w:rsidR="00CB1DEE">
        <w:rPr>
          <w:noProof/>
        </w:rPr>
        <w:t xml:space="preserve">smoothly </w:t>
      </w:r>
      <w:r w:rsidR="3A7E1436">
        <w:rPr>
          <w:noProof/>
        </w:rPr>
        <w:t xml:space="preserve">functioning and </w:t>
      </w:r>
      <w:r>
        <w:rPr>
          <w:noProof/>
        </w:rPr>
        <w:t xml:space="preserve">thriving </w:t>
      </w:r>
      <w:r w:rsidR="3A7E1436">
        <w:rPr>
          <w:noProof/>
        </w:rPr>
        <w:t xml:space="preserve">business landscape and </w:t>
      </w:r>
      <w:r w:rsidR="17CD0C06">
        <w:rPr>
          <w:noProof/>
        </w:rPr>
        <w:t xml:space="preserve">healthy marine </w:t>
      </w:r>
      <w:r w:rsidR="3A7E1436">
        <w:rPr>
          <w:noProof/>
        </w:rPr>
        <w:t xml:space="preserve">environment are crucial for </w:t>
      </w:r>
      <w:r w:rsidR="00CB1DEE">
        <w:rPr>
          <w:noProof/>
        </w:rPr>
        <w:t xml:space="preserve">the </w:t>
      </w:r>
      <w:r w:rsidR="3A7E1436">
        <w:rPr>
          <w:noProof/>
        </w:rPr>
        <w:t xml:space="preserve">effective growth of a regenerative algae sector. </w:t>
      </w:r>
      <w:r w:rsidR="16C0309E">
        <w:rPr>
          <w:noProof/>
        </w:rPr>
        <w:t xml:space="preserve">The improved business environment will scale up EU </w:t>
      </w:r>
      <w:r w:rsidR="3A7E1436">
        <w:rPr>
          <w:noProof/>
        </w:rPr>
        <w:t>industry</w:t>
      </w:r>
      <w:r w:rsidR="16C0309E">
        <w:rPr>
          <w:noProof/>
        </w:rPr>
        <w:t>’s</w:t>
      </w:r>
      <w:r w:rsidR="3A7E1436">
        <w:rPr>
          <w:noProof/>
        </w:rPr>
        <w:t xml:space="preserve"> collaboration </w:t>
      </w:r>
      <w:r w:rsidR="16C0309E">
        <w:rPr>
          <w:noProof/>
        </w:rPr>
        <w:t xml:space="preserve">within the EU and with </w:t>
      </w:r>
      <w:r w:rsidR="00CB1DEE">
        <w:rPr>
          <w:noProof/>
        </w:rPr>
        <w:t xml:space="preserve">the </w:t>
      </w:r>
      <w:r w:rsidR="16C0309E">
        <w:rPr>
          <w:noProof/>
        </w:rPr>
        <w:t xml:space="preserve">algae industries </w:t>
      </w:r>
      <w:r w:rsidR="00CB1DEE">
        <w:rPr>
          <w:noProof/>
        </w:rPr>
        <w:t xml:space="preserve">of countries bordering the EU </w:t>
      </w:r>
      <w:r w:rsidR="16C0309E">
        <w:rPr>
          <w:noProof/>
        </w:rPr>
        <w:t xml:space="preserve">in order to </w:t>
      </w:r>
      <w:r w:rsidR="02E230A7" w:rsidRPr="03BDE03C">
        <w:rPr>
          <w:noProof/>
          <w:szCs w:val="24"/>
        </w:rPr>
        <w:t xml:space="preserve">prepare novel food </w:t>
      </w:r>
      <w:r w:rsidR="00760337">
        <w:rPr>
          <w:noProof/>
          <w:szCs w:val="24"/>
        </w:rPr>
        <w:t>applications</w:t>
      </w:r>
      <w:r w:rsidR="00225957">
        <w:rPr>
          <w:noProof/>
          <w:szCs w:val="24"/>
        </w:rPr>
        <w:t>, where appropriate</w:t>
      </w:r>
      <w:r w:rsidR="00760337" w:rsidRPr="03BDE03C">
        <w:rPr>
          <w:noProof/>
          <w:szCs w:val="24"/>
        </w:rPr>
        <w:t xml:space="preserve"> </w:t>
      </w:r>
      <w:r w:rsidR="02E230A7" w:rsidRPr="03BDE03C">
        <w:rPr>
          <w:noProof/>
          <w:szCs w:val="24"/>
        </w:rPr>
        <w:t>and discover species that are used as traditional food in the Member States</w:t>
      </w:r>
      <w:r w:rsidR="00BC5139">
        <w:rPr>
          <w:rStyle w:val="FootnoteReference"/>
          <w:noProof/>
          <w:szCs w:val="24"/>
        </w:rPr>
        <w:footnoteReference w:id="66"/>
      </w:r>
      <w:r w:rsidR="16C0309E">
        <w:rPr>
          <w:noProof/>
        </w:rPr>
        <w:t xml:space="preserve">. It should also result in new algae species </w:t>
      </w:r>
      <w:r w:rsidR="00CB1DEE">
        <w:rPr>
          <w:noProof/>
        </w:rPr>
        <w:t xml:space="preserve">being brought onto </w:t>
      </w:r>
      <w:r w:rsidR="16C0309E">
        <w:rPr>
          <w:noProof/>
        </w:rPr>
        <w:t>the EU market</w:t>
      </w:r>
      <w:r w:rsidR="00CB1DEE">
        <w:rPr>
          <w:noProof/>
        </w:rPr>
        <w:t>,</w:t>
      </w:r>
      <w:r w:rsidR="16C0309E">
        <w:rPr>
          <w:noProof/>
        </w:rPr>
        <w:t xml:space="preserve"> </w:t>
      </w:r>
      <w:r w:rsidR="483094F1">
        <w:rPr>
          <w:noProof/>
        </w:rPr>
        <w:t xml:space="preserve">increasing the variety </w:t>
      </w:r>
      <w:r w:rsidR="00CB1DEE">
        <w:rPr>
          <w:noProof/>
        </w:rPr>
        <w:t xml:space="preserve">in that market </w:t>
      </w:r>
      <w:r w:rsidR="483094F1">
        <w:rPr>
          <w:noProof/>
        </w:rPr>
        <w:t xml:space="preserve">of </w:t>
      </w:r>
      <w:r w:rsidR="13EF6EF0">
        <w:rPr>
          <w:noProof/>
        </w:rPr>
        <w:t>algae species to be used as food</w:t>
      </w:r>
      <w:r w:rsidR="00CB1DEE">
        <w:rPr>
          <w:noProof/>
        </w:rPr>
        <w:t xml:space="preserve"> or </w:t>
      </w:r>
      <w:r w:rsidR="13EF6EF0">
        <w:rPr>
          <w:noProof/>
        </w:rPr>
        <w:t>feed or for other purposes</w:t>
      </w:r>
      <w:r w:rsidR="0064BC78">
        <w:rPr>
          <w:noProof/>
        </w:rPr>
        <w:t>.</w:t>
      </w:r>
    </w:p>
    <w:p w14:paraId="5B6D01E0" w14:textId="7E00AF5E" w:rsidR="007A7497" w:rsidRDefault="3A7E1436" w:rsidP="0043631A">
      <w:pPr>
        <w:spacing w:after="120"/>
        <w:rPr>
          <w:rStyle w:val="eop"/>
          <w:noProof/>
          <w:color w:val="000000" w:themeColor="text1"/>
        </w:rPr>
      </w:pPr>
      <w:r>
        <w:rPr>
          <w:noProof/>
        </w:rPr>
        <w:t xml:space="preserve">Algae production should be promoted through different funding mechanisms as a way </w:t>
      </w:r>
      <w:r w:rsidR="00CB1DEE">
        <w:rPr>
          <w:noProof/>
        </w:rPr>
        <w:t xml:space="preserve">of </w:t>
      </w:r>
      <w:r>
        <w:rPr>
          <w:noProof/>
        </w:rPr>
        <w:t>diversify</w:t>
      </w:r>
      <w:r w:rsidR="00CB1DEE">
        <w:rPr>
          <w:noProof/>
        </w:rPr>
        <w:t>ing</w:t>
      </w:r>
      <w:r>
        <w:rPr>
          <w:noProof/>
        </w:rPr>
        <w:t xml:space="preserve"> economic activity and sources of income for communities in coastal and rural areas. In particular, the Commission will encourage and support the reorientation</w:t>
      </w:r>
      <w:r w:rsidR="60F56443">
        <w:rPr>
          <w:noProof/>
        </w:rPr>
        <w:t xml:space="preserve"> of</w:t>
      </w:r>
      <w:r>
        <w:rPr>
          <w:noProof/>
        </w:rPr>
        <w:t xml:space="preserve"> fisher</w:t>
      </w:r>
      <w:r w:rsidR="16C0309E">
        <w:rPr>
          <w:noProof/>
        </w:rPr>
        <w:t>s</w:t>
      </w:r>
      <w:r w:rsidR="00CB1DEE">
        <w:rPr>
          <w:noProof/>
        </w:rPr>
        <w:t>’</w:t>
      </w:r>
      <w:r>
        <w:rPr>
          <w:noProof/>
        </w:rPr>
        <w:t xml:space="preserve"> careers to regenerative ocean farm</w:t>
      </w:r>
      <w:r w:rsidR="16C0309E">
        <w:rPr>
          <w:noProof/>
        </w:rPr>
        <w:t>ing</w:t>
      </w:r>
      <w:r>
        <w:rPr>
          <w:noProof/>
        </w:rPr>
        <w:t xml:space="preserve"> through pilot projects.</w:t>
      </w:r>
    </w:p>
    <w:p w14:paraId="7FEDD83F" w14:textId="0EB90B37" w:rsidR="00A60E82" w:rsidRDefault="00CB1DEE" w:rsidP="0043631A">
      <w:pPr>
        <w:spacing w:after="120"/>
        <w:rPr>
          <w:noProof/>
        </w:rPr>
      </w:pPr>
      <w:r>
        <w:rPr>
          <w:rFonts w:eastAsia="Calibri"/>
          <w:noProof/>
        </w:rPr>
        <w:t>T</w:t>
      </w:r>
      <w:r w:rsidR="00E54F9F">
        <w:rPr>
          <w:noProof/>
        </w:rPr>
        <w:t>argeted</w:t>
      </w:r>
      <w:r w:rsidR="004B2BD9">
        <w:rPr>
          <w:noProof/>
        </w:rPr>
        <w:t xml:space="preserve"> support </w:t>
      </w:r>
      <w:r w:rsidR="00F4148B">
        <w:rPr>
          <w:noProof/>
        </w:rPr>
        <w:t>should be provided for</w:t>
      </w:r>
      <w:r w:rsidR="004B2BD9">
        <w:rPr>
          <w:noProof/>
        </w:rPr>
        <w:t xml:space="preserve"> </w:t>
      </w:r>
      <w:r w:rsidR="00E54F9F">
        <w:rPr>
          <w:noProof/>
        </w:rPr>
        <w:t xml:space="preserve">innovative </w:t>
      </w:r>
      <w:r w:rsidR="00B15CBC">
        <w:rPr>
          <w:noProof/>
        </w:rPr>
        <w:t>small and medium-sized enterprises (</w:t>
      </w:r>
      <w:r w:rsidR="004B2BD9">
        <w:rPr>
          <w:noProof/>
        </w:rPr>
        <w:t>SMEs</w:t>
      </w:r>
      <w:r w:rsidR="00B15CBC">
        <w:rPr>
          <w:noProof/>
        </w:rPr>
        <w:t>)</w:t>
      </w:r>
      <w:r w:rsidR="004B2BD9">
        <w:rPr>
          <w:noProof/>
        </w:rPr>
        <w:t xml:space="preserve"> </w:t>
      </w:r>
      <w:r w:rsidR="00906766">
        <w:rPr>
          <w:noProof/>
        </w:rPr>
        <w:t>making the best use of</w:t>
      </w:r>
      <w:r w:rsidR="00E74E3F" w:rsidRPr="00145852">
        <w:rPr>
          <w:noProof/>
        </w:rPr>
        <w:t xml:space="preserve"> market intelligence and strengthening </w:t>
      </w:r>
      <w:r w:rsidR="007A138F" w:rsidRPr="00145852">
        <w:rPr>
          <w:noProof/>
        </w:rPr>
        <w:t>investors</w:t>
      </w:r>
      <w:r w:rsidR="00B15CBC">
        <w:rPr>
          <w:noProof/>
        </w:rPr>
        <w:t>’</w:t>
      </w:r>
      <w:r w:rsidR="00F4148B" w:rsidRPr="00145852">
        <w:rPr>
          <w:noProof/>
        </w:rPr>
        <w:t xml:space="preserve"> </w:t>
      </w:r>
      <w:r w:rsidR="00E74E3F" w:rsidRPr="00145852">
        <w:rPr>
          <w:noProof/>
        </w:rPr>
        <w:t>capacities to mobilise capital for high</w:t>
      </w:r>
      <w:r w:rsidR="00B15CBC">
        <w:rPr>
          <w:noProof/>
        </w:rPr>
        <w:t>-</w:t>
      </w:r>
      <w:r w:rsidR="00E74E3F" w:rsidRPr="00145852">
        <w:rPr>
          <w:noProof/>
        </w:rPr>
        <w:t xml:space="preserve">potential businesses/technologies, </w:t>
      </w:r>
      <w:r w:rsidR="00F4148B">
        <w:rPr>
          <w:noProof/>
        </w:rPr>
        <w:t>prepar</w:t>
      </w:r>
      <w:r w:rsidR="00B15CBC">
        <w:rPr>
          <w:noProof/>
        </w:rPr>
        <w:t>ing</w:t>
      </w:r>
      <w:r w:rsidR="00F4148B">
        <w:rPr>
          <w:noProof/>
        </w:rPr>
        <w:t xml:space="preserve"> </w:t>
      </w:r>
      <w:r w:rsidR="00E74E3F" w:rsidRPr="00145852">
        <w:rPr>
          <w:noProof/>
        </w:rPr>
        <w:t xml:space="preserve">new </w:t>
      </w:r>
      <w:r w:rsidR="00F4148B" w:rsidRPr="00145852">
        <w:rPr>
          <w:noProof/>
        </w:rPr>
        <w:t xml:space="preserve">sustainability </w:t>
      </w:r>
      <w:r w:rsidR="00E74E3F" w:rsidRPr="00145852">
        <w:rPr>
          <w:noProof/>
        </w:rPr>
        <w:t xml:space="preserve">coaching packages for SMEs, and </w:t>
      </w:r>
      <w:r w:rsidR="00B15CBC">
        <w:rPr>
          <w:noProof/>
        </w:rPr>
        <w:t xml:space="preserve">providing </w:t>
      </w:r>
      <w:r w:rsidR="00E74E3F" w:rsidRPr="00145852">
        <w:rPr>
          <w:noProof/>
        </w:rPr>
        <w:t xml:space="preserve">technical assistance to accelerate </w:t>
      </w:r>
      <w:r w:rsidR="00C127F2">
        <w:rPr>
          <w:noProof/>
        </w:rPr>
        <w:t>business-to-business (</w:t>
      </w:r>
      <w:r w:rsidR="00F4148B">
        <w:rPr>
          <w:noProof/>
        </w:rPr>
        <w:t>B2B</w:t>
      </w:r>
      <w:r w:rsidR="00C127F2">
        <w:rPr>
          <w:noProof/>
        </w:rPr>
        <w:t>)</w:t>
      </w:r>
      <w:r w:rsidR="00F4148B">
        <w:rPr>
          <w:noProof/>
        </w:rPr>
        <w:t xml:space="preserve"> cooperation</w:t>
      </w:r>
      <w:r w:rsidR="00E74E3F" w:rsidRPr="00145852">
        <w:rPr>
          <w:noProof/>
        </w:rPr>
        <w:t>. </w:t>
      </w:r>
      <w:r w:rsidR="00F4148B">
        <w:rPr>
          <w:noProof/>
        </w:rPr>
        <w:t xml:space="preserve">The </w:t>
      </w:r>
      <w:r w:rsidR="009968FA">
        <w:rPr>
          <w:noProof/>
        </w:rPr>
        <w:t>possible</w:t>
      </w:r>
      <w:r w:rsidR="00F4148B">
        <w:rPr>
          <w:noProof/>
        </w:rPr>
        <w:t xml:space="preserve"> </w:t>
      </w:r>
      <w:r w:rsidR="00E3039B" w:rsidRPr="00DC2514">
        <w:rPr>
          <w:noProof/>
        </w:rPr>
        <w:t xml:space="preserve">use and </w:t>
      </w:r>
      <w:r w:rsidR="00E24BAF">
        <w:rPr>
          <w:noProof/>
        </w:rPr>
        <w:t>extraction</w:t>
      </w:r>
      <w:r w:rsidR="00E3039B" w:rsidRPr="00DC2514">
        <w:rPr>
          <w:noProof/>
        </w:rPr>
        <w:t xml:space="preserve"> of nutrients </w:t>
      </w:r>
      <w:r w:rsidR="00F4148B">
        <w:rPr>
          <w:noProof/>
        </w:rPr>
        <w:t>deriv</w:t>
      </w:r>
      <w:r w:rsidR="00E24BAF">
        <w:rPr>
          <w:noProof/>
        </w:rPr>
        <w:t>ed</w:t>
      </w:r>
      <w:r w:rsidR="00F4148B">
        <w:rPr>
          <w:noProof/>
        </w:rPr>
        <w:t xml:space="preserve"> from algae</w:t>
      </w:r>
      <w:r w:rsidR="009968FA">
        <w:rPr>
          <w:noProof/>
        </w:rPr>
        <w:t>-based</w:t>
      </w:r>
      <w:r w:rsidR="00F4148B">
        <w:rPr>
          <w:noProof/>
        </w:rPr>
        <w:t xml:space="preserve"> products</w:t>
      </w:r>
      <w:r w:rsidR="009968FA">
        <w:rPr>
          <w:noProof/>
        </w:rPr>
        <w:t>, and</w:t>
      </w:r>
      <w:r w:rsidR="00F4148B">
        <w:rPr>
          <w:noProof/>
        </w:rPr>
        <w:t xml:space="preserve"> </w:t>
      </w:r>
      <w:r w:rsidR="009968FA">
        <w:rPr>
          <w:noProof/>
        </w:rPr>
        <w:t xml:space="preserve">the </w:t>
      </w:r>
      <w:r w:rsidR="00F4148B">
        <w:rPr>
          <w:noProof/>
        </w:rPr>
        <w:t>inclusion of algae</w:t>
      </w:r>
      <w:r w:rsidR="009968FA">
        <w:rPr>
          <w:noProof/>
        </w:rPr>
        <w:t>-based</w:t>
      </w:r>
      <w:r w:rsidR="00F4148B">
        <w:rPr>
          <w:noProof/>
        </w:rPr>
        <w:t xml:space="preserve"> products in </w:t>
      </w:r>
      <w:r w:rsidR="00F4148B" w:rsidRPr="00DC2514">
        <w:rPr>
          <w:noProof/>
        </w:rPr>
        <w:t xml:space="preserve">green labelling and green procurement </w:t>
      </w:r>
      <w:r w:rsidR="00F4148B">
        <w:rPr>
          <w:noProof/>
        </w:rPr>
        <w:t>frameworks</w:t>
      </w:r>
      <w:r w:rsidR="009968FA">
        <w:rPr>
          <w:noProof/>
        </w:rPr>
        <w:t>,</w:t>
      </w:r>
      <w:r w:rsidR="00F4148B">
        <w:rPr>
          <w:noProof/>
        </w:rPr>
        <w:t xml:space="preserve"> should also be assessed</w:t>
      </w:r>
      <w:r w:rsidR="00E3039B" w:rsidRPr="00DC2514">
        <w:rPr>
          <w:noProof/>
        </w:rPr>
        <w:t>.</w:t>
      </w:r>
    </w:p>
    <w:tbl>
      <w:tblPr>
        <w:tblStyle w:val="TableGrid"/>
        <w:tblW w:w="0" w:type="auto"/>
        <w:tblLook w:val="04A0" w:firstRow="1" w:lastRow="0" w:firstColumn="1" w:lastColumn="0" w:noHBand="0" w:noVBand="1"/>
      </w:tblPr>
      <w:tblGrid>
        <w:gridCol w:w="8834"/>
      </w:tblGrid>
      <w:tr w:rsidR="004C70DC" w14:paraId="3B7747DB" w14:textId="77777777" w:rsidTr="03BDE03C">
        <w:tc>
          <w:tcPr>
            <w:tcW w:w="8834" w:type="dxa"/>
          </w:tcPr>
          <w:p w14:paraId="773CDFA8" w14:textId="77777777" w:rsidR="00F4148B" w:rsidRDefault="004C70DC" w:rsidP="00E55512">
            <w:pPr>
              <w:spacing w:after="0"/>
              <w:rPr>
                <w:b/>
                <w:bCs/>
                <w:noProof/>
                <w:lang w:val="en-IE"/>
              </w:rPr>
            </w:pPr>
            <w:r w:rsidRPr="001322C3">
              <w:rPr>
                <w:b/>
                <w:bCs/>
                <w:noProof/>
                <w:lang w:val="en-IE"/>
              </w:rPr>
              <w:t>The Commission will</w:t>
            </w:r>
            <w:r w:rsidR="00F4148B">
              <w:rPr>
                <w:b/>
                <w:bCs/>
                <w:noProof/>
                <w:lang w:val="en-IE"/>
              </w:rPr>
              <w:t>:</w:t>
            </w:r>
          </w:p>
          <w:p w14:paraId="755D2810" w14:textId="1F5832DC" w:rsidR="00420FED" w:rsidRPr="00FD7FBB" w:rsidRDefault="1967FB30" w:rsidP="00E55512">
            <w:pPr>
              <w:pStyle w:val="ListParagraph"/>
              <w:numPr>
                <w:ilvl w:val="0"/>
                <w:numId w:val="20"/>
              </w:numPr>
              <w:spacing w:after="0"/>
              <w:rPr>
                <w:noProof/>
                <w:lang w:val="en-IE"/>
              </w:rPr>
            </w:pPr>
            <w:r>
              <w:rPr>
                <w:noProof/>
                <w:lang w:val="en-IE"/>
              </w:rPr>
              <w:t>starting in</w:t>
            </w:r>
            <w:r w:rsidR="440B6911" w:rsidRPr="00FD7FBB">
              <w:rPr>
                <w:noProof/>
                <w:lang w:val="en-IE"/>
              </w:rPr>
              <w:t xml:space="preserve"> 202</w:t>
            </w:r>
            <w:r w:rsidR="440B6911">
              <w:rPr>
                <w:noProof/>
                <w:lang w:val="en-IE"/>
              </w:rPr>
              <w:t>3</w:t>
            </w:r>
            <w:r w:rsidR="009968FA">
              <w:rPr>
                <w:noProof/>
                <w:lang w:val="en-IE"/>
              </w:rPr>
              <w:t xml:space="preserve"> and</w:t>
            </w:r>
            <w:r w:rsidR="009968FA" w:rsidRPr="00FD7FBB">
              <w:rPr>
                <w:noProof/>
                <w:lang w:val="en-IE"/>
              </w:rPr>
              <w:t xml:space="preserve"> </w:t>
            </w:r>
            <w:r w:rsidR="440B6911" w:rsidRPr="00FD7FBB">
              <w:rPr>
                <w:noProof/>
                <w:lang w:val="en-IE"/>
              </w:rPr>
              <w:t xml:space="preserve">together </w:t>
            </w:r>
            <w:r w:rsidR="4238520A" w:rsidRPr="00FD7FBB">
              <w:rPr>
                <w:noProof/>
                <w:lang w:val="en-IE"/>
              </w:rPr>
              <w:t xml:space="preserve">with </w:t>
            </w:r>
            <w:r w:rsidR="009968FA">
              <w:rPr>
                <w:noProof/>
                <w:lang w:val="en-IE"/>
              </w:rPr>
              <w:t xml:space="preserve">the </w:t>
            </w:r>
            <w:r w:rsidR="4238520A" w:rsidRPr="00FD7FBB">
              <w:rPr>
                <w:noProof/>
                <w:lang w:val="en-IE"/>
              </w:rPr>
              <w:t>algae industry</w:t>
            </w:r>
            <w:r w:rsidR="009968FA">
              <w:rPr>
                <w:noProof/>
                <w:lang w:val="en-IE"/>
              </w:rPr>
              <w:t>,</w:t>
            </w:r>
            <w:r w:rsidR="4238520A" w:rsidRPr="00FD7FBB">
              <w:rPr>
                <w:noProof/>
                <w:lang w:val="en-IE"/>
              </w:rPr>
              <w:t xml:space="preserve"> examine </w:t>
            </w:r>
            <w:r w:rsidR="440B6911" w:rsidRPr="00FD7FBB">
              <w:rPr>
                <w:noProof/>
                <w:lang w:val="en-IE"/>
              </w:rPr>
              <w:t xml:space="preserve">the algae market </w:t>
            </w:r>
            <w:r w:rsidR="4238520A" w:rsidRPr="00FD7FBB">
              <w:rPr>
                <w:noProof/>
                <w:lang w:val="en-IE"/>
              </w:rPr>
              <w:t xml:space="preserve">and </w:t>
            </w:r>
            <w:r w:rsidR="440B6911" w:rsidRPr="00FD7FBB">
              <w:rPr>
                <w:noProof/>
                <w:lang w:val="en-IE"/>
              </w:rPr>
              <w:t>propose</w:t>
            </w:r>
            <w:r w:rsidR="4238520A" w:rsidRPr="00FD7FBB">
              <w:rPr>
                <w:noProof/>
                <w:lang w:val="en-IE"/>
              </w:rPr>
              <w:t xml:space="preserve"> </w:t>
            </w:r>
            <w:r w:rsidR="4238520A" w:rsidRPr="2BA1B868">
              <w:rPr>
                <w:b/>
                <w:bCs/>
                <w:noProof/>
                <w:lang w:val="en-IE"/>
              </w:rPr>
              <w:t>market</w:t>
            </w:r>
            <w:r w:rsidR="009C559E" w:rsidRPr="004C1985">
              <w:rPr>
                <w:bCs/>
                <w:noProof/>
                <w:lang w:val="en-IE"/>
              </w:rPr>
              <w:t>-</w:t>
            </w:r>
            <w:r w:rsidR="4238520A" w:rsidRPr="2BA1B868">
              <w:rPr>
                <w:b/>
                <w:bCs/>
                <w:noProof/>
                <w:lang w:val="en-IE"/>
              </w:rPr>
              <w:t>stimulating mechanisms</w:t>
            </w:r>
            <w:r w:rsidR="4238520A" w:rsidRPr="00FD7FBB">
              <w:rPr>
                <w:noProof/>
                <w:lang w:val="en-IE"/>
              </w:rPr>
              <w:t xml:space="preserve"> to support and promote the </w:t>
            </w:r>
            <w:r w:rsidR="009C559E">
              <w:rPr>
                <w:noProof/>
                <w:lang w:val="en-IE"/>
              </w:rPr>
              <w:t xml:space="preserve">transfer of </w:t>
            </w:r>
            <w:r w:rsidR="4238520A" w:rsidRPr="00FD7FBB">
              <w:rPr>
                <w:noProof/>
                <w:lang w:val="en-IE"/>
              </w:rPr>
              <w:t>technology from research to market</w:t>
            </w:r>
            <w:r w:rsidR="009968FA">
              <w:rPr>
                <w:noProof/>
                <w:lang w:val="en-IE"/>
              </w:rPr>
              <w:t>;</w:t>
            </w:r>
          </w:p>
          <w:p w14:paraId="11D6EDB8" w14:textId="3DB6D84F" w:rsidR="004C70DC" w:rsidRPr="00FD7FBB" w:rsidRDefault="440B6911" w:rsidP="00E55512">
            <w:pPr>
              <w:pStyle w:val="ListParagraph"/>
              <w:numPr>
                <w:ilvl w:val="0"/>
                <w:numId w:val="20"/>
              </w:numPr>
              <w:spacing w:after="0"/>
              <w:rPr>
                <w:noProof/>
                <w:lang w:val="en-IE"/>
              </w:rPr>
            </w:pPr>
            <w:r w:rsidRPr="00FD7FBB">
              <w:rPr>
                <w:noProof/>
                <w:lang w:val="en-IE"/>
              </w:rPr>
              <w:t>by the end of 2024</w:t>
            </w:r>
            <w:r w:rsidR="009C559E">
              <w:rPr>
                <w:noProof/>
                <w:lang w:val="en-IE"/>
              </w:rPr>
              <w:t>,</w:t>
            </w:r>
            <w:r w:rsidR="6433D6DF">
              <w:rPr>
                <w:noProof/>
                <w:lang w:val="en-IE"/>
              </w:rPr>
              <w:t xml:space="preserve"> </w:t>
            </w:r>
            <w:r w:rsidR="00EA3C37" w:rsidRPr="00EA3C37">
              <w:rPr>
                <w:noProof/>
                <w:lang w:val="en-IE"/>
              </w:rPr>
              <w:t>bas</w:t>
            </w:r>
            <w:r w:rsidR="00EA3C37">
              <w:rPr>
                <w:noProof/>
                <w:lang w:val="en-IE"/>
              </w:rPr>
              <w:t>ed on</w:t>
            </w:r>
            <w:r w:rsidR="00EA3C37" w:rsidRPr="00EA3C37">
              <w:rPr>
                <w:noProof/>
                <w:lang w:val="en-IE"/>
              </w:rPr>
              <w:t xml:space="preserve"> the good practices</w:t>
            </w:r>
            <w:r w:rsidR="00EA3C37">
              <w:rPr>
                <w:noProof/>
                <w:lang w:val="en-IE"/>
              </w:rPr>
              <w:t>,</w:t>
            </w:r>
            <w:r w:rsidR="00EA3C37" w:rsidRPr="00EA3C37">
              <w:rPr>
                <w:noProof/>
                <w:lang w:val="en-IE"/>
              </w:rPr>
              <w:t xml:space="preserve"> </w:t>
            </w:r>
            <w:r w:rsidR="00EA3C37">
              <w:rPr>
                <w:noProof/>
                <w:lang w:val="en-IE"/>
              </w:rPr>
              <w:t xml:space="preserve">feed </w:t>
            </w:r>
            <w:r w:rsidR="00EA3C37" w:rsidRPr="00EA3C37">
              <w:rPr>
                <w:noProof/>
                <w:lang w:val="en-IE"/>
              </w:rPr>
              <w:t>indicators</w:t>
            </w:r>
            <w:r w:rsidR="00EA3C37">
              <w:rPr>
                <w:noProof/>
                <w:lang w:val="en-IE"/>
              </w:rPr>
              <w:t xml:space="preserve"> and other relevant information</w:t>
            </w:r>
            <w:r w:rsidR="00EA3C37" w:rsidRPr="00EA3C37">
              <w:rPr>
                <w:noProof/>
                <w:lang w:val="en-IE"/>
              </w:rPr>
              <w:t xml:space="preserve"> </w:t>
            </w:r>
            <w:r w:rsidRPr="00FD7FBB">
              <w:rPr>
                <w:noProof/>
                <w:lang w:val="en-IE"/>
              </w:rPr>
              <w:t>develop specific guidance</w:t>
            </w:r>
            <w:r w:rsidR="002939B2">
              <w:rPr>
                <w:noProof/>
                <w:lang w:val="en-IE"/>
              </w:rPr>
              <w:t xml:space="preserve"> </w:t>
            </w:r>
            <w:r>
              <w:rPr>
                <w:noProof/>
                <w:lang w:val="en-IE"/>
              </w:rPr>
              <w:t xml:space="preserve">to </w:t>
            </w:r>
            <w:r w:rsidR="4238520A" w:rsidRPr="00FD7FBB">
              <w:rPr>
                <w:noProof/>
                <w:lang w:val="en-IE"/>
              </w:rPr>
              <w:t xml:space="preserve">promote replacing </w:t>
            </w:r>
            <w:r w:rsidR="4238520A" w:rsidRPr="2BA1B868">
              <w:rPr>
                <w:b/>
                <w:bCs/>
                <w:noProof/>
                <w:lang w:val="en-IE"/>
              </w:rPr>
              <w:t>fish-based feed with algae-based feed</w:t>
            </w:r>
            <w:r w:rsidR="009968FA">
              <w:rPr>
                <w:noProof/>
                <w:lang w:val="en-IE"/>
              </w:rPr>
              <w:t>;</w:t>
            </w:r>
            <w:r w:rsidR="009968FA" w:rsidRPr="00FD7FBB">
              <w:rPr>
                <w:noProof/>
                <w:lang w:val="en-IE"/>
              </w:rPr>
              <w:t xml:space="preserve"> </w:t>
            </w:r>
            <w:r w:rsidR="009968FA" w:rsidRPr="2BA1B868">
              <w:rPr>
                <w:b/>
                <w:bCs/>
                <w:noProof/>
                <w:lang w:val="en-IE"/>
              </w:rPr>
              <w:t xml:space="preserve"> </w:t>
            </w:r>
          </w:p>
          <w:p w14:paraId="7D6A61B7" w14:textId="625EAF43" w:rsidR="004C70DC" w:rsidRPr="00B10899" w:rsidRDefault="004C70DC" w:rsidP="00E55512">
            <w:pPr>
              <w:pStyle w:val="ListParagraph"/>
              <w:numPr>
                <w:ilvl w:val="0"/>
                <w:numId w:val="20"/>
              </w:numPr>
              <w:spacing w:after="0"/>
              <w:rPr>
                <w:noProof/>
                <w:lang w:val="en-IE"/>
              </w:rPr>
            </w:pPr>
            <w:r w:rsidRPr="2BA1B868">
              <w:rPr>
                <w:noProof/>
                <w:lang w:val="en-IE"/>
              </w:rPr>
              <w:t>work</w:t>
            </w:r>
            <w:r w:rsidR="1DB96DA3" w:rsidRPr="2BA1B868">
              <w:rPr>
                <w:noProof/>
                <w:lang w:val="en-IE"/>
              </w:rPr>
              <w:t xml:space="preserve"> </w:t>
            </w:r>
            <w:r w:rsidRPr="2BA1B868">
              <w:rPr>
                <w:noProof/>
                <w:lang w:val="en-IE"/>
              </w:rPr>
              <w:t xml:space="preserve">with </w:t>
            </w:r>
            <w:r w:rsidR="009C559E">
              <w:rPr>
                <w:noProof/>
                <w:lang w:val="en-IE"/>
              </w:rPr>
              <w:t xml:space="preserve">the </w:t>
            </w:r>
            <w:r w:rsidRPr="2BA1B868">
              <w:rPr>
                <w:noProof/>
                <w:lang w:val="en-IE"/>
              </w:rPr>
              <w:t xml:space="preserve">algae industry </w:t>
            </w:r>
            <w:r w:rsidR="302133BF" w:rsidRPr="2BA1B868">
              <w:rPr>
                <w:noProof/>
                <w:lang w:val="en-IE"/>
              </w:rPr>
              <w:t>and Member States</w:t>
            </w:r>
            <w:r w:rsidRPr="2BA1B868">
              <w:rPr>
                <w:noProof/>
                <w:lang w:val="en-IE"/>
              </w:rPr>
              <w:t xml:space="preserve"> to: </w:t>
            </w:r>
          </w:p>
          <w:p w14:paraId="75339A52" w14:textId="65769992" w:rsidR="004C70DC" w:rsidRPr="00E74E3F" w:rsidRDefault="342941A0" w:rsidP="00E55512">
            <w:pPr>
              <w:pStyle w:val="ListParagraph"/>
              <w:numPr>
                <w:ilvl w:val="0"/>
                <w:numId w:val="27"/>
              </w:numPr>
              <w:spacing w:after="0"/>
              <w:rPr>
                <w:b/>
                <w:bCs/>
                <w:noProof/>
                <w:lang w:val="en-IE"/>
              </w:rPr>
            </w:pPr>
            <w:r>
              <w:rPr>
                <w:noProof/>
                <w:lang w:val="en-IE"/>
              </w:rPr>
              <w:t xml:space="preserve">identify valid and safe alternatives </w:t>
            </w:r>
            <w:r w:rsidR="009C559E">
              <w:rPr>
                <w:noProof/>
                <w:lang w:val="en-IE"/>
              </w:rPr>
              <w:t xml:space="preserve">to the </w:t>
            </w:r>
            <w:r w:rsidRPr="00971144">
              <w:rPr>
                <w:b/>
                <w:noProof/>
                <w:lang w:val="en-IE"/>
              </w:rPr>
              <w:t>use of nutrients and CO</w:t>
            </w:r>
            <w:r w:rsidRPr="004C1985">
              <w:rPr>
                <w:b/>
                <w:noProof/>
                <w:vertAlign w:val="subscript"/>
                <w:lang w:val="en-IE"/>
              </w:rPr>
              <w:t>2</w:t>
            </w:r>
            <w:r>
              <w:rPr>
                <w:noProof/>
                <w:lang w:val="en-IE"/>
              </w:rPr>
              <w:t xml:space="preserve"> from various sources for </w:t>
            </w:r>
            <w:r w:rsidR="00EF7CED">
              <w:rPr>
                <w:noProof/>
                <w:lang w:val="en-IE"/>
              </w:rPr>
              <w:t>micro</w:t>
            </w:r>
            <w:r>
              <w:rPr>
                <w:noProof/>
                <w:lang w:val="en-IE"/>
              </w:rPr>
              <w:t xml:space="preserve">algae </w:t>
            </w:r>
            <w:r w:rsidR="35D0A86A">
              <w:rPr>
                <w:noProof/>
                <w:lang w:val="en-IE"/>
              </w:rPr>
              <w:t>cultivation and organic certification</w:t>
            </w:r>
            <w:r w:rsidR="009C559E">
              <w:rPr>
                <w:noProof/>
                <w:lang w:val="en-IE"/>
              </w:rPr>
              <w:t>;</w:t>
            </w:r>
            <w:r w:rsidR="002B5BA1">
              <w:rPr>
                <w:rStyle w:val="FootnoteReference"/>
                <w:noProof/>
                <w:lang w:val="en-IE"/>
              </w:rPr>
              <w:footnoteReference w:id="67"/>
            </w:r>
            <w:r>
              <w:rPr>
                <w:noProof/>
                <w:lang w:val="en-IE"/>
              </w:rPr>
              <w:t xml:space="preserve">  </w:t>
            </w:r>
          </w:p>
          <w:p w14:paraId="57B42AE8" w14:textId="20BC4B00" w:rsidR="004C70DC" w:rsidRPr="00971144" w:rsidRDefault="4238520A" w:rsidP="00E55512">
            <w:pPr>
              <w:pStyle w:val="ListParagraph"/>
              <w:numPr>
                <w:ilvl w:val="0"/>
                <w:numId w:val="27"/>
              </w:numPr>
              <w:spacing w:after="0"/>
              <w:rPr>
                <w:noProof/>
                <w:lang w:val="en-IE"/>
              </w:rPr>
            </w:pPr>
            <w:r w:rsidRPr="00971144">
              <w:rPr>
                <w:bCs/>
                <w:noProof/>
                <w:lang w:val="en-IE"/>
              </w:rPr>
              <w:t>promote</w:t>
            </w:r>
            <w:r w:rsidRPr="03BDE03C">
              <w:rPr>
                <w:b/>
                <w:bCs/>
                <w:noProof/>
                <w:lang w:val="en-IE"/>
              </w:rPr>
              <w:t xml:space="preserve"> </w:t>
            </w:r>
            <w:r w:rsidR="009C559E">
              <w:rPr>
                <w:b/>
                <w:bCs/>
                <w:noProof/>
                <w:lang w:val="en-IE"/>
              </w:rPr>
              <w:t xml:space="preserve">the </w:t>
            </w:r>
            <w:r w:rsidR="44127599" w:rsidRPr="03BDE03C">
              <w:rPr>
                <w:b/>
                <w:bCs/>
                <w:noProof/>
                <w:lang w:val="en-IE"/>
              </w:rPr>
              <w:t>extraction</w:t>
            </w:r>
            <w:r w:rsidRPr="03BDE03C">
              <w:rPr>
                <w:b/>
                <w:bCs/>
                <w:noProof/>
                <w:lang w:val="en-IE"/>
              </w:rPr>
              <w:t xml:space="preserve"> of nutrients </w:t>
            </w:r>
            <w:r w:rsidRPr="00971144">
              <w:rPr>
                <w:bCs/>
                <w:noProof/>
                <w:lang w:val="en-IE"/>
              </w:rPr>
              <w:t xml:space="preserve">from algae </w:t>
            </w:r>
            <w:r w:rsidR="206CE2FC" w:rsidRPr="00971144">
              <w:rPr>
                <w:bCs/>
                <w:noProof/>
                <w:lang w:val="en-IE"/>
              </w:rPr>
              <w:t>biomass</w:t>
            </w:r>
            <w:r w:rsidR="001B5C69" w:rsidRPr="00971144">
              <w:rPr>
                <w:rStyle w:val="FootnoteReference"/>
                <w:bCs/>
                <w:noProof/>
                <w:lang w:val="en-IE"/>
              </w:rPr>
              <w:footnoteReference w:id="68"/>
            </w:r>
            <w:r w:rsidR="206CE2FC" w:rsidRPr="00971144">
              <w:rPr>
                <w:bCs/>
                <w:noProof/>
                <w:lang w:val="en-IE"/>
              </w:rPr>
              <w:t xml:space="preserve"> </w:t>
            </w:r>
          </w:p>
          <w:p w14:paraId="35DEEE82" w14:textId="7F66F1CD" w:rsidR="004C70DC" w:rsidRPr="00933643" w:rsidRDefault="004C70DC" w:rsidP="00E55512">
            <w:pPr>
              <w:pStyle w:val="ListParagraph"/>
              <w:numPr>
                <w:ilvl w:val="0"/>
                <w:numId w:val="27"/>
              </w:numPr>
              <w:spacing w:after="0"/>
              <w:rPr>
                <w:noProof/>
                <w:lang w:val="en-IE"/>
              </w:rPr>
            </w:pPr>
            <w:r>
              <w:rPr>
                <w:b/>
                <w:noProof/>
                <w:lang w:val="en-IE"/>
              </w:rPr>
              <w:t xml:space="preserve">support </w:t>
            </w:r>
            <w:r w:rsidR="009C559E">
              <w:rPr>
                <w:b/>
                <w:noProof/>
                <w:lang w:val="en-IE"/>
              </w:rPr>
              <w:t xml:space="preserve">the </w:t>
            </w:r>
            <w:r>
              <w:rPr>
                <w:b/>
                <w:noProof/>
                <w:lang w:val="en-IE"/>
              </w:rPr>
              <w:t xml:space="preserve">life cycle assessment of </w:t>
            </w:r>
            <w:r w:rsidR="009C559E">
              <w:rPr>
                <w:b/>
                <w:noProof/>
                <w:lang w:val="en-IE"/>
              </w:rPr>
              <w:t xml:space="preserve">the </w:t>
            </w:r>
            <w:r>
              <w:rPr>
                <w:b/>
                <w:noProof/>
                <w:lang w:val="en-IE"/>
              </w:rPr>
              <w:t xml:space="preserve">environmental and climate impact </w:t>
            </w:r>
            <w:r w:rsidRPr="00D344AC">
              <w:rPr>
                <w:noProof/>
                <w:lang w:val="en-IE"/>
              </w:rPr>
              <w:t xml:space="preserve">of algae </w:t>
            </w:r>
            <w:r w:rsidR="00253682">
              <w:rPr>
                <w:noProof/>
                <w:lang w:val="en-IE"/>
              </w:rPr>
              <w:t xml:space="preserve">cultivation and </w:t>
            </w:r>
            <w:r w:rsidRPr="00D344AC">
              <w:rPr>
                <w:noProof/>
                <w:lang w:val="en-IE"/>
              </w:rPr>
              <w:t>production</w:t>
            </w:r>
            <w:r w:rsidR="000F43FD">
              <w:rPr>
                <w:noProof/>
                <w:lang w:val="en-IE"/>
              </w:rPr>
              <w:t xml:space="preserve"> by considering </w:t>
            </w:r>
            <w:r w:rsidR="00352555">
              <w:rPr>
                <w:noProof/>
                <w:lang w:val="en-IE"/>
              </w:rPr>
              <w:t xml:space="preserve">the </w:t>
            </w:r>
            <w:r w:rsidR="000F43FD">
              <w:rPr>
                <w:noProof/>
                <w:lang w:val="en-IE"/>
              </w:rPr>
              <w:t>d</w:t>
            </w:r>
            <w:r w:rsidR="000F43FD" w:rsidRPr="001E67D6">
              <w:rPr>
                <w:noProof/>
                <w:lang w:val="en-IE"/>
              </w:rPr>
              <w:t>evelop</w:t>
            </w:r>
            <w:r w:rsidR="000F43FD">
              <w:rPr>
                <w:noProof/>
                <w:lang w:val="en-IE"/>
              </w:rPr>
              <w:t>ment</w:t>
            </w:r>
            <w:r w:rsidR="000F43FD" w:rsidRPr="001E67D6">
              <w:rPr>
                <w:noProof/>
                <w:lang w:val="en-IE"/>
              </w:rPr>
              <w:t xml:space="preserve"> </w:t>
            </w:r>
            <w:r w:rsidR="00352555">
              <w:rPr>
                <w:noProof/>
                <w:lang w:val="en-IE"/>
              </w:rPr>
              <w:t xml:space="preserve">of </w:t>
            </w:r>
            <w:r w:rsidR="000F43FD" w:rsidRPr="001652F1">
              <w:rPr>
                <w:b/>
                <w:noProof/>
                <w:lang w:val="en-IE"/>
              </w:rPr>
              <w:t>monitoring methodologies and indicators</w:t>
            </w:r>
            <w:r w:rsidR="000F43FD" w:rsidRPr="001E67D6">
              <w:rPr>
                <w:noProof/>
                <w:lang w:val="en-IE"/>
              </w:rPr>
              <w:t xml:space="preserve"> to measure </w:t>
            </w:r>
            <w:r w:rsidR="009C559E">
              <w:rPr>
                <w:noProof/>
                <w:lang w:val="en-IE"/>
              </w:rPr>
              <w:t xml:space="preserve">the </w:t>
            </w:r>
            <w:r w:rsidR="000F43FD" w:rsidRPr="001E67D6">
              <w:rPr>
                <w:noProof/>
                <w:lang w:val="en-IE"/>
              </w:rPr>
              <w:t xml:space="preserve">environmental impact and sustainability </w:t>
            </w:r>
            <w:r w:rsidR="009C559E">
              <w:rPr>
                <w:noProof/>
                <w:lang w:val="en-IE"/>
              </w:rPr>
              <w:t>of</w:t>
            </w:r>
            <w:r w:rsidR="009C559E" w:rsidRPr="001E67D6">
              <w:rPr>
                <w:noProof/>
                <w:lang w:val="en-IE"/>
              </w:rPr>
              <w:t xml:space="preserve"> </w:t>
            </w:r>
            <w:r w:rsidR="000F43FD" w:rsidRPr="001E67D6">
              <w:rPr>
                <w:noProof/>
                <w:lang w:val="en-IE"/>
              </w:rPr>
              <w:t>seaweed cultivation</w:t>
            </w:r>
            <w:r w:rsidR="009C559E">
              <w:rPr>
                <w:noProof/>
                <w:lang w:val="en-IE"/>
              </w:rPr>
              <w:t>;</w:t>
            </w:r>
            <w:r w:rsidR="000F43FD" w:rsidRPr="001E67D6">
              <w:rPr>
                <w:noProof/>
                <w:lang w:val="en-IE"/>
              </w:rPr>
              <w:t xml:space="preserve"> </w:t>
            </w:r>
          </w:p>
          <w:p w14:paraId="4470BE1A" w14:textId="4F2143B2" w:rsidR="000911F9" w:rsidRPr="000911F9" w:rsidRDefault="4238520A" w:rsidP="00E55512">
            <w:pPr>
              <w:pStyle w:val="ListParagraph"/>
              <w:numPr>
                <w:ilvl w:val="0"/>
                <w:numId w:val="20"/>
              </w:numPr>
              <w:spacing w:after="0"/>
              <w:rPr>
                <w:noProof/>
                <w:lang w:val="en-IE"/>
              </w:rPr>
            </w:pPr>
            <w:r w:rsidRPr="03BDE03C">
              <w:rPr>
                <w:noProof/>
                <w:lang w:val="en-IE"/>
              </w:rPr>
              <w:t>fund</w:t>
            </w:r>
            <w:r w:rsidR="27B4CB53" w:rsidRPr="03BDE03C">
              <w:rPr>
                <w:noProof/>
                <w:lang w:val="en-IE"/>
              </w:rPr>
              <w:t>, in 2023/2024,</w:t>
            </w:r>
            <w:r w:rsidRPr="03BDE03C">
              <w:rPr>
                <w:noProof/>
                <w:lang w:val="en-IE"/>
              </w:rPr>
              <w:t xml:space="preserve"> pilot project(s) supporting </w:t>
            </w:r>
            <w:r w:rsidR="009C559E">
              <w:rPr>
                <w:noProof/>
                <w:lang w:val="en-IE"/>
              </w:rPr>
              <w:t xml:space="preserve">the </w:t>
            </w:r>
            <w:r w:rsidRPr="03BDE03C">
              <w:rPr>
                <w:b/>
                <w:bCs/>
                <w:noProof/>
                <w:lang w:val="en-IE"/>
              </w:rPr>
              <w:t xml:space="preserve">reorientation of </w:t>
            </w:r>
            <w:r w:rsidR="204C1985" w:rsidRPr="03BDE03C">
              <w:rPr>
                <w:b/>
                <w:bCs/>
                <w:noProof/>
                <w:lang w:val="en-IE"/>
              </w:rPr>
              <w:t>fishers</w:t>
            </w:r>
            <w:r w:rsidR="009C559E">
              <w:rPr>
                <w:b/>
                <w:bCs/>
                <w:noProof/>
                <w:lang w:val="en-IE"/>
              </w:rPr>
              <w:t>’</w:t>
            </w:r>
            <w:r w:rsidRPr="03BDE03C">
              <w:rPr>
                <w:b/>
                <w:bCs/>
                <w:noProof/>
                <w:lang w:val="en-IE"/>
              </w:rPr>
              <w:t xml:space="preserve"> careers </w:t>
            </w:r>
            <w:r w:rsidR="204C1985" w:rsidRPr="03BDE03C">
              <w:rPr>
                <w:b/>
                <w:bCs/>
                <w:noProof/>
                <w:lang w:val="en-IE"/>
              </w:rPr>
              <w:t xml:space="preserve">from fishing </w:t>
            </w:r>
            <w:r w:rsidRPr="03BDE03C">
              <w:rPr>
                <w:b/>
                <w:bCs/>
                <w:noProof/>
                <w:lang w:val="en-IE"/>
              </w:rPr>
              <w:t>to regenerative ocean farm</w:t>
            </w:r>
            <w:r w:rsidR="204C1985" w:rsidRPr="03BDE03C">
              <w:rPr>
                <w:b/>
                <w:bCs/>
                <w:noProof/>
                <w:lang w:val="en-IE"/>
              </w:rPr>
              <w:t>ing</w:t>
            </w:r>
            <w:r w:rsidR="009C559E">
              <w:rPr>
                <w:b/>
                <w:bCs/>
                <w:noProof/>
                <w:lang w:val="en-IE"/>
              </w:rPr>
              <w:t>;</w:t>
            </w:r>
          </w:p>
          <w:p w14:paraId="3439D339" w14:textId="48D68216" w:rsidR="004C70DC" w:rsidRPr="000911F9" w:rsidRDefault="4238520A" w:rsidP="00E55512">
            <w:pPr>
              <w:pStyle w:val="ListParagraph"/>
              <w:numPr>
                <w:ilvl w:val="0"/>
                <w:numId w:val="20"/>
              </w:numPr>
              <w:spacing w:after="0"/>
              <w:rPr>
                <w:noProof/>
                <w:lang w:val="en-IE"/>
              </w:rPr>
            </w:pPr>
            <w:r>
              <w:rPr>
                <w:noProof/>
              </w:rPr>
              <w:t xml:space="preserve">enhance targeted </w:t>
            </w:r>
            <w:r w:rsidRPr="000911F9">
              <w:rPr>
                <w:b/>
                <w:bCs/>
                <w:noProof/>
              </w:rPr>
              <w:t>support for innovative SMEs</w:t>
            </w:r>
            <w:r>
              <w:rPr>
                <w:noProof/>
              </w:rPr>
              <w:t xml:space="preserve"> and projects in the algae sector through the </w:t>
            </w:r>
            <w:r w:rsidR="6A983D72">
              <w:rPr>
                <w:noProof/>
              </w:rPr>
              <w:t>scaled-</w:t>
            </w:r>
            <w:r>
              <w:rPr>
                <w:noProof/>
              </w:rPr>
              <w:t xml:space="preserve">up activities of the </w:t>
            </w:r>
            <w:r w:rsidRPr="000911F9">
              <w:rPr>
                <w:b/>
                <w:bCs/>
                <w:noProof/>
              </w:rPr>
              <w:t xml:space="preserve">BlueInvest </w:t>
            </w:r>
            <w:r w:rsidR="009C559E" w:rsidRPr="000911F9">
              <w:rPr>
                <w:b/>
                <w:bCs/>
                <w:noProof/>
              </w:rPr>
              <w:t>Platform</w:t>
            </w:r>
            <w:r w:rsidR="000D3C7F" w:rsidRPr="00C127F2">
              <w:rPr>
                <w:rStyle w:val="FootnoteReference"/>
                <w:bCs/>
                <w:noProof/>
              </w:rPr>
              <w:footnoteReference w:id="69"/>
            </w:r>
            <w:r w:rsidR="009C559E">
              <w:rPr>
                <w:noProof/>
              </w:rPr>
              <w:t>;</w:t>
            </w:r>
            <w:r>
              <w:rPr>
                <w:noProof/>
              </w:rPr>
              <w:t xml:space="preserve"> </w:t>
            </w:r>
          </w:p>
          <w:p w14:paraId="2968FB23" w14:textId="157602EC" w:rsidR="004C70DC" w:rsidRPr="000369A6" w:rsidRDefault="22EB4179" w:rsidP="0050496B">
            <w:pPr>
              <w:pStyle w:val="ListParagraph"/>
              <w:numPr>
                <w:ilvl w:val="0"/>
                <w:numId w:val="20"/>
              </w:numPr>
              <w:spacing w:after="0"/>
              <w:rPr>
                <w:noProof/>
                <w:lang w:val="en-IE"/>
              </w:rPr>
            </w:pPr>
            <w:r>
              <w:rPr>
                <w:noProof/>
              </w:rPr>
              <w:t>starting</w:t>
            </w:r>
            <w:r w:rsidR="204C1985">
              <w:rPr>
                <w:noProof/>
              </w:rPr>
              <w:t xml:space="preserve"> </w:t>
            </w:r>
            <w:r w:rsidR="2391B3DD">
              <w:rPr>
                <w:noProof/>
              </w:rPr>
              <w:t xml:space="preserve">in </w:t>
            </w:r>
            <w:r w:rsidR="204C1985">
              <w:rPr>
                <w:noProof/>
              </w:rPr>
              <w:t>2023</w:t>
            </w:r>
            <w:r w:rsidR="009C559E">
              <w:rPr>
                <w:noProof/>
              </w:rPr>
              <w:t>,</w:t>
            </w:r>
            <w:r w:rsidR="204C1985">
              <w:rPr>
                <w:noProof/>
              </w:rPr>
              <w:t xml:space="preserve"> </w:t>
            </w:r>
            <w:r w:rsidR="4238520A" w:rsidRPr="00E56363">
              <w:rPr>
                <w:noProof/>
              </w:rPr>
              <w:t xml:space="preserve">facilitate </w:t>
            </w:r>
            <w:r w:rsidR="4238520A" w:rsidRPr="2BA1B868">
              <w:rPr>
                <w:b/>
                <w:bCs/>
                <w:noProof/>
              </w:rPr>
              <w:t>sea basin and macroregional</w:t>
            </w:r>
            <w:r w:rsidR="4238520A" w:rsidRPr="00E56363">
              <w:rPr>
                <w:noProof/>
              </w:rPr>
              <w:t xml:space="preserve"> </w:t>
            </w:r>
            <w:r w:rsidR="009C559E" w:rsidRPr="00E56363">
              <w:rPr>
                <w:noProof/>
              </w:rPr>
              <w:t>cooperation</w:t>
            </w:r>
            <w:r w:rsidR="4238520A" w:rsidRPr="00E56363">
              <w:rPr>
                <w:noProof/>
              </w:rPr>
              <w:t xml:space="preserve"> by promoting innovative interregional partnerships (e.g. </w:t>
            </w:r>
            <w:r w:rsidR="009C559E">
              <w:rPr>
                <w:noProof/>
              </w:rPr>
              <w:t>the b</w:t>
            </w:r>
            <w:r w:rsidR="009C559E" w:rsidRPr="00E56363">
              <w:rPr>
                <w:noProof/>
              </w:rPr>
              <w:t xml:space="preserve">lue </w:t>
            </w:r>
            <w:r w:rsidR="009C559E">
              <w:rPr>
                <w:noProof/>
              </w:rPr>
              <w:t>b</w:t>
            </w:r>
            <w:r w:rsidR="009C559E" w:rsidRPr="00E56363">
              <w:rPr>
                <w:noProof/>
              </w:rPr>
              <w:t>ioeconomy</w:t>
            </w:r>
            <w:r w:rsidR="009C559E">
              <w:rPr>
                <w:noProof/>
              </w:rPr>
              <w:t>,</w:t>
            </w:r>
            <w:r w:rsidR="009C559E" w:rsidRPr="00E56363">
              <w:rPr>
                <w:noProof/>
              </w:rPr>
              <w:t xml:space="preserve"> </w:t>
            </w:r>
            <w:r w:rsidR="4238520A" w:rsidRPr="00E56363">
              <w:rPr>
                <w:noProof/>
              </w:rPr>
              <w:t>focus</w:t>
            </w:r>
            <w:r w:rsidR="009C559E">
              <w:rPr>
                <w:noProof/>
              </w:rPr>
              <w:t>ing</w:t>
            </w:r>
            <w:r w:rsidR="4238520A" w:rsidRPr="00E56363">
              <w:rPr>
                <w:noProof/>
              </w:rPr>
              <w:t xml:space="preserve"> on algae), through </w:t>
            </w:r>
            <w:r w:rsidR="009C559E">
              <w:rPr>
                <w:b/>
                <w:bCs/>
                <w:noProof/>
              </w:rPr>
              <w:t>s</w:t>
            </w:r>
            <w:r w:rsidR="009C559E" w:rsidRPr="2BA1B868">
              <w:rPr>
                <w:b/>
                <w:bCs/>
                <w:noProof/>
              </w:rPr>
              <w:t xml:space="preserve">mart </w:t>
            </w:r>
            <w:r w:rsidR="009C559E">
              <w:rPr>
                <w:b/>
                <w:bCs/>
                <w:noProof/>
              </w:rPr>
              <w:t>s</w:t>
            </w:r>
            <w:r w:rsidR="009C559E" w:rsidRPr="2BA1B868">
              <w:rPr>
                <w:b/>
                <w:bCs/>
                <w:noProof/>
              </w:rPr>
              <w:t xml:space="preserve">pecialisation </w:t>
            </w:r>
            <w:r w:rsidR="009C559E">
              <w:rPr>
                <w:b/>
                <w:bCs/>
                <w:noProof/>
              </w:rPr>
              <w:t>s</w:t>
            </w:r>
            <w:r w:rsidR="009C559E" w:rsidRPr="2BA1B868">
              <w:rPr>
                <w:b/>
                <w:bCs/>
                <w:noProof/>
              </w:rPr>
              <w:t xml:space="preserve">trategies </w:t>
            </w:r>
            <w:r w:rsidR="33E75DE7" w:rsidRPr="2BA1B868">
              <w:rPr>
                <w:b/>
                <w:bCs/>
                <w:noProof/>
              </w:rPr>
              <w:t xml:space="preserve">and the 3S </w:t>
            </w:r>
            <w:r w:rsidR="009C559E">
              <w:rPr>
                <w:b/>
                <w:bCs/>
                <w:noProof/>
              </w:rPr>
              <w:t>S</w:t>
            </w:r>
            <w:r w:rsidR="009C559E" w:rsidRPr="2BA1B868">
              <w:rPr>
                <w:b/>
                <w:bCs/>
                <w:noProof/>
              </w:rPr>
              <w:t xml:space="preserve">ustainable </w:t>
            </w:r>
            <w:r w:rsidR="009C559E">
              <w:rPr>
                <w:b/>
                <w:bCs/>
                <w:noProof/>
              </w:rPr>
              <w:t>B</w:t>
            </w:r>
            <w:r w:rsidR="009C559E" w:rsidRPr="2BA1B868">
              <w:rPr>
                <w:b/>
                <w:bCs/>
                <w:noProof/>
              </w:rPr>
              <w:t xml:space="preserve">lue </w:t>
            </w:r>
            <w:r w:rsidR="009C559E">
              <w:rPr>
                <w:b/>
                <w:bCs/>
                <w:noProof/>
              </w:rPr>
              <w:t>E</w:t>
            </w:r>
            <w:r w:rsidR="009C559E" w:rsidRPr="2BA1B868">
              <w:rPr>
                <w:b/>
                <w:bCs/>
                <w:noProof/>
              </w:rPr>
              <w:t xml:space="preserve">conomy </w:t>
            </w:r>
            <w:r w:rsidR="009C559E">
              <w:rPr>
                <w:b/>
                <w:bCs/>
                <w:noProof/>
              </w:rPr>
              <w:t>P</w:t>
            </w:r>
            <w:r w:rsidR="009C559E" w:rsidRPr="2BA1B868">
              <w:rPr>
                <w:b/>
                <w:bCs/>
                <w:noProof/>
              </w:rPr>
              <w:t>latform</w:t>
            </w:r>
            <w:r w:rsidR="00371FAE" w:rsidRPr="00C127F2">
              <w:rPr>
                <w:rStyle w:val="FootnoteReference"/>
                <w:bCs/>
                <w:noProof/>
              </w:rPr>
              <w:footnoteReference w:id="70"/>
            </w:r>
            <w:r w:rsidR="4238520A">
              <w:rPr>
                <w:noProof/>
              </w:rPr>
              <w:t>.</w:t>
            </w:r>
          </w:p>
        </w:tc>
      </w:tr>
    </w:tbl>
    <w:p w14:paraId="785B38ED" w14:textId="3DCA8398" w:rsidR="00902520" w:rsidRPr="00902520" w:rsidRDefault="009968FA" w:rsidP="006D4A57">
      <w:pPr>
        <w:pStyle w:val="Heading2"/>
        <w:spacing w:before="240"/>
        <w:ind w:left="1310" w:hanging="601"/>
        <w:rPr>
          <w:rFonts w:eastAsia="Calibri"/>
          <w:noProof/>
        </w:rPr>
      </w:pPr>
      <w:r w:rsidRPr="00902520">
        <w:rPr>
          <w:rFonts w:eastAsia="Calibri"/>
          <w:noProof/>
        </w:rPr>
        <w:t>Clos</w:t>
      </w:r>
      <w:r>
        <w:rPr>
          <w:rFonts w:eastAsia="Calibri"/>
          <w:noProof/>
        </w:rPr>
        <w:t xml:space="preserve">e </w:t>
      </w:r>
      <w:r w:rsidR="00902520" w:rsidRPr="00902520">
        <w:rPr>
          <w:rFonts w:eastAsia="Calibri"/>
          <w:noProof/>
        </w:rPr>
        <w:t xml:space="preserve">knowledge, </w:t>
      </w:r>
      <w:r w:rsidR="00B13462">
        <w:rPr>
          <w:rFonts w:eastAsia="Calibri"/>
          <w:noProof/>
        </w:rPr>
        <w:t>data</w:t>
      </w:r>
      <w:r w:rsidR="00902520" w:rsidRPr="00902520">
        <w:rPr>
          <w:rFonts w:eastAsia="Calibri"/>
          <w:noProof/>
        </w:rPr>
        <w:t>, technological and innovation gaps</w:t>
      </w:r>
    </w:p>
    <w:p w14:paraId="5EA3D22F" w14:textId="15D9000E" w:rsidR="00A95B6E" w:rsidRDefault="456F22E5" w:rsidP="00902520">
      <w:pPr>
        <w:rPr>
          <w:noProof/>
        </w:rPr>
      </w:pPr>
      <w:r>
        <w:rPr>
          <w:noProof/>
        </w:rPr>
        <w:t>Technological developments, innovation and better knowledge are crucial</w:t>
      </w:r>
      <w:r w:rsidR="66A5F84C" w:rsidRPr="00DC2514">
        <w:rPr>
          <w:noProof/>
        </w:rPr>
        <w:t xml:space="preserve"> </w:t>
      </w:r>
      <w:r w:rsidR="00394793">
        <w:rPr>
          <w:noProof/>
        </w:rPr>
        <w:t>for</w:t>
      </w:r>
      <w:r w:rsidR="00394793" w:rsidRPr="00DC2514">
        <w:rPr>
          <w:noProof/>
        </w:rPr>
        <w:t xml:space="preserve"> </w:t>
      </w:r>
      <w:r>
        <w:rPr>
          <w:noProof/>
        </w:rPr>
        <w:t>boost</w:t>
      </w:r>
      <w:r w:rsidR="00EB26B5">
        <w:rPr>
          <w:noProof/>
        </w:rPr>
        <w:t>ing</w:t>
      </w:r>
      <w:r>
        <w:rPr>
          <w:noProof/>
        </w:rPr>
        <w:t xml:space="preserve"> </w:t>
      </w:r>
      <w:r w:rsidRPr="00A95B6E">
        <w:rPr>
          <w:noProof/>
        </w:rPr>
        <w:t xml:space="preserve">regenerative algae cultivation and production </w:t>
      </w:r>
      <w:r>
        <w:rPr>
          <w:noProof/>
        </w:rPr>
        <w:t>in</w:t>
      </w:r>
      <w:r w:rsidRPr="00A95B6E">
        <w:rPr>
          <w:noProof/>
        </w:rPr>
        <w:t xml:space="preserve"> </w:t>
      </w:r>
      <w:r w:rsidR="66A5F84C" w:rsidRPr="00DC2514">
        <w:rPr>
          <w:noProof/>
        </w:rPr>
        <w:t xml:space="preserve">the </w:t>
      </w:r>
      <w:r w:rsidRPr="00A95B6E">
        <w:rPr>
          <w:noProof/>
        </w:rPr>
        <w:t>EU</w:t>
      </w:r>
      <w:r>
        <w:rPr>
          <w:noProof/>
        </w:rPr>
        <w:t>.</w:t>
      </w:r>
      <w:r w:rsidR="66A5F84C" w:rsidRPr="00DC2514">
        <w:rPr>
          <w:noProof/>
        </w:rPr>
        <w:t xml:space="preserve"> </w:t>
      </w:r>
      <w:r w:rsidR="66A5F84C">
        <w:rPr>
          <w:noProof/>
        </w:rPr>
        <w:t xml:space="preserve">The availability of </w:t>
      </w:r>
      <w:r w:rsidR="00EB26B5">
        <w:rPr>
          <w:noProof/>
        </w:rPr>
        <w:t xml:space="preserve">reliable </w:t>
      </w:r>
      <w:r w:rsidR="00B246E7">
        <w:rPr>
          <w:noProof/>
        </w:rPr>
        <w:t xml:space="preserve">information </w:t>
      </w:r>
      <w:r w:rsidR="0690112B">
        <w:rPr>
          <w:noProof/>
        </w:rPr>
        <w:t>on</w:t>
      </w:r>
      <w:r w:rsidR="66A5F84C">
        <w:rPr>
          <w:noProof/>
        </w:rPr>
        <w:t xml:space="preserve"> </w:t>
      </w:r>
      <w:r w:rsidR="00EB26B5">
        <w:rPr>
          <w:noProof/>
        </w:rPr>
        <w:t xml:space="preserve">the </w:t>
      </w:r>
      <w:r w:rsidR="66A5F84C">
        <w:rPr>
          <w:noProof/>
        </w:rPr>
        <w:t>EU a</w:t>
      </w:r>
      <w:r w:rsidR="66A5F84C" w:rsidRPr="00DC2514">
        <w:rPr>
          <w:noProof/>
        </w:rPr>
        <w:t>lgae sector</w:t>
      </w:r>
      <w:r w:rsidR="00EB26B5">
        <w:rPr>
          <w:noProof/>
        </w:rPr>
        <w:t>,</w:t>
      </w:r>
      <w:r w:rsidR="66A5F84C" w:rsidRPr="00DC2514">
        <w:rPr>
          <w:noProof/>
        </w:rPr>
        <w:t xml:space="preserve"> </w:t>
      </w:r>
      <w:r w:rsidR="0DE4AB06">
        <w:rPr>
          <w:noProof/>
        </w:rPr>
        <w:t xml:space="preserve">including </w:t>
      </w:r>
      <w:r w:rsidR="66A5F84C" w:rsidRPr="00DC2514">
        <w:rPr>
          <w:noProof/>
        </w:rPr>
        <w:t>socioeconomic</w:t>
      </w:r>
      <w:r w:rsidR="00B246E7">
        <w:rPr>
          <w:noProof/>
        </w:rPr>
        <w:t xml:space="preserve"> and environmental</w:t>
      </w:r>
      <w:r w:rsidR="66A5F84C" w:rsidRPr="00DC2514">
        <w:rPr>
          <w:noProof/>
        </w:rPr>
        <w:t xml:space="preserve"> data</w:t>
      </w:r>
      <w:r w:rsidR="0DE4AB06">
        <w:rPr>
          <w:noProof/>
        </w:rPr>
        <w:t>,</w:t>
      </w:r>
      <w:r w:rsidR="66A5F84C" w:rsidRPr="00DC2514">
        <w:rPr>
          <w:noProof/>
        </w:rPr>
        <w:t xml:space="preserve"> </w:t>
      </w:r>
      <w:r w:rsidR="66A5F84C">
        <w:rPr>
          <w:noProof/>
        </w:rPr>
        <w:t>is currently limited</w:t>
      </w:r>
      <w:r w:rsidR="00902520">
        <w:rPr>
          <w:rStyle w:val="FootnoteReference"/>
          <w:noProof/>
        </w:rPr>
        <w:footnoteReference w:id="71"/>
      </w:r>
      <w:r w:rsidR="00EB26B5">
        <w:rPr>
          <w:noProof/>
        </w:rPr>
        <w:t>. This</w:t>
      </w:r>
      <w:r>
        <w:rPr>
          <w:noProof/>
        </w:rPr>
        <w:t xml:space="preserve"> slows down </w:t>
      </w:r>
      <w:r w:rsidR="00EB26B5">
        <w:rPr>
          <w:noProof/>
        </w:rPr>
        <w:t xml:space="preserve">the </w:t>
      </w:r>
      <w:r w:rsidR="116E665F" w:rsidRPr="777EEFA7">
        <w:rPr>
          <w:rFonts w:eastAsia="Calibri"/>
          <w:noProof/>
        </w:rPr>
        <w:t>development</w:t>
      </w:r>
      <w:r w:rsidRPr="777EEFA7">
        <w:rPr>
          <w:rFonts w:eastAsia="Calibri"/>
          <w:noProof/>
        </w:rPr>
        <w:t xml:space="preserve"> and mainstreaming of algae product</w:t>
      </w:r>
      <w:r w:rsidR="0DE4AB06">
        <w:rPr>
          <w:rFonts w:eastAsia="Calibri"/>
          <w:noProof/>
        </w:rPr>
        <w:t>ion</w:t>
      </w:r>
      <w:r w:rsidRPr="777EEFA7">
        <w:rPr>
          <w:rFonts w:eastAsia="Calibri"/>
          <w:noProof/>
        </w:rPr>
        <w:t xml:space="preserve"> markets</w:t>
      </w:r>
      <w:r w:rsidR="66A5F84C" w:rsidRPr="006F7047">
        <w:rPr>
          <w:noProof/>
        </w:rPr>
        <w:t xml:space="preserve">. </w:t>
      </w:r>
      <w:r w:rsidR="49DAD3C5" w:rsidRPr="00C67BA4">
        <w:rPr>
          <w:noProof/>
        </w:rPr>
        <w:t xml:space="preserve">Determining the potential of algae to contribute to </w:t>
      </w:r>
      <w:r w:rsidR="005B4861">
        <w:rPr>
          <w:noProof/>
        </w:rPr>
        <w:t xml:space="preserve">achieving the </w:t>
      </w:r>
      <w:r w:rsidR="49DAD3C5" w:rsidRPr="00C67BA4">
        <w:rPr>
          <w:noProof/>
        </w:rPr>
        <w:t xml:space="preserve">European Green Deal </w:t>
      </w:r>
      <w:r w:rsidR="0DE4AB06">
        <w:rPr>
          <w:noProof/>
        </w:rPr>
        <w:t>g</w:t>
      </w:r>
      <w:r w:rsidR="49DAD3C5" w:rsidRPr="00C67BA4">
        <w:rPr>
          <w:noProof/>
        </w:rPr>
        <w:t xml:space="preserve">oals </w:t>
      </w:r>
      <w:r w:rsidR="005B4861">
        <w:rPr>
          <w:noProof/>
        </w:rPr>
        <w:t>require</w:t>
      </w:r>
      <w:r w:rsidR="005B4861" w:rsidRPr="00C67BA4">
        <w:rPr>
          <w:noProof/>
        </w:rPr>
        <w:t xml:space="preserve">s </w:t>
      </w:r>
      <w:r w:rsidR="0DE4AB06">
        <w:rPr>
          <w:noProof/>
        </w:rPr>
        <w:t>a</w:t>
      </w:r>
      <w:r w:rsidR="49DAD3C5" w:rsidRPr="00C67BA4">
        <w:rPr>
          <w:noProof/>
        </w:rPr>
        <w:t xml:space="preserve"> targeted collaborative research effort that can be provided by the EU Horizon Europe programme, including </w:t>
      </w:r>
      <w:r w:rsidR="00AF2200">
        <w:rPr>
          <w:noProof/>
        </w:rPr>
        <w:t>through</w:t>
      </w:r>
      <w:r w:rsidR="00AF2200" w:rsidRPr="00C67BA4">
        <w:rPr>
          <w:noProof/>
        </w:rPr>
        <w:t xml:space="preserve"> </w:t>
      </w:r>
      <w:r w:rsidR="49DAD3C5" w:rsidRPr="00C67BA4">
        <w:rPr>
          <w:noProof/>
        </w:rPr>
        <w:t>dedicated calls</w:t>
      </w:r>
      <w:r w:rsidR="009505C9" w:rsidRPr="009505C9">
        <w:rPr>
          <w:noProof/>
        </w:rPr>
        <w:t xml:space="preserve"> </w:t>
      </w:r>
      <w:r w:rsidR="009505C9">
        <w:rPr>
          <w:noProof/>
        </w:rPr>
        <w:t>of</w:t>
      </w:r>
      <w:r w:rsidR="009505C9" w:rsidRPr="009505C9">
        <w:rPr>
          <w:noProof/>
        </w:rPr>
        <w:t xml:space="preserve"> Sustainable Blue Economy Partnership</w:t>
      </w:r>
      <w:r w:rsidR="009505C9">
        <w:rPr>
          <w:rStyle w:val="FootnoteReference"/>
          <w:noProof/>
        </w:rPr>
        <w:footnoteReference w:id="72"/>
      </w:r>
      <w:r w:rsidR="009505C9" w:rsidRPr="009505C9">
        <w:rPr>
          <w:noProof/>
        </w:rPr>
        <w:t xml:space="preserve"> </w:t>
      </w:r>
      <w:r w:rsidR="49DAD3C5" w:rsidRPr="00C67BA4">
        <w:rPr>
          <w:noProof/>
        </w:rPr>
        <w:t xml:space="preserve"> </w:t>
      </w:r>
      <w:r w:rsidR="0DE4AB06">
        <w:rPr>
          <w:noProof/>
        </w:rPr>
        <w:t>and</w:t>
      </w:r>
      <w:r w:rsidR="49DAD3C5" w:rsidRPr="00C67BA4">
        <w:rPr>
          <w:noProof/>
        </w:rPr>
        <w:t xml:space="preserve"> </w:t>
      </w:r>
      <w:r w:rsidR="4D6DCA91">
        <w:rPr>
          <w:noProof/>
        </w:rPr>
        <w:t xml:space="preserve">the </w:t>
      </w:r>
      <w:r w:rsidR="539DE222">
        <w:rPr>
          <w:noProof/>
        </w:rPr>
        <w:t xml:space="preserve">EU Mission: Restore Our Ocean and Waters </w:t>
      </w:r>
      <w:r w:rsidR="2A1A892C">
        <w:rPr>
          <w:noProof/>
        </w:rPr>
        <w:t xml:space="preserve">by </w:t>
      </w:r>
      <w:r w:rsidR="539DE222">
        <w:rPr>
          <w:noProof/>
        </w:rPr>
        <w:t>2030</w:t>
      </w:r>
      <w:r w:rsidR="00F71052">
        <w:rPr>
          <w:rStyle w:val="FootnoteReference"/>
          <w:noProof/>
        </w:rPr>
        <w:footnoteReference w:id="73"/>
      </w:r>
      <w:r w:rsidR="4D6DCA91">
        <w:rPr>
          <w:noProof/>
        </w:rPr>
        <w:t>.</w:t>
      </w:r>
    </w:p>
    <w:p w14:paraId="4DC3391A" w14:textId="75C76DD9" w:rsidR="00902520" w:rsidRPr="00DC2514" w:rsidRDefault="00AF2200" w:rsidP="00902520">
      <w:pPr>
        <w:rPr>
          <w:noProof/>
        </w:rPr>
      </w:pPr>
      <w:r>
        <w:rPr>
          <w:noProof/>
        </w:rPr>
        <w:t xml:space="preserve">The </w:t>
      </w:r>
      <w:r w:rsidR="5BD4829E">
        <w:rPr>
          <w:noProof/>
        </w:rPr>
        <w:t xml:space="preserve">main algae production methods are </w:t>
      </w:r>
      <w:r>
        <w:rPr>
          <w:noProof/>
        </w:rPr>
        <w:t xml:space="preserve">in the process of being </w:t>
      </w:r>
      <w:r w:rsidR="5BD4829E">
        <w:rPr>
          <w:noProof/>
        </w:rPr>
        <w:t xml:space="preserve">developed (see Figure </w:t>
      </w:r>
      <w:r w:rsidR="31FA37DF">
        <w:rPr>
          <w:noProof/>
        </w:rPr>
        <w:t>6</w:t>
      </w:r>
      <w:r w:rsidR="5BD4829E">
        <w:rPr>
          <w:noProof/>
        </w:rPr>
        <w:t xml:space="preserve">), </w:t>
      </w:r>
      <w:r>
        <w:rPr>
          <w:noProof/>
        </w:rPr>
        <w:t xml:space="preserve">but </w:t>
      </w:r>
      <w:r w:rsidR="5BD4829E">
        <w:rPr>
          <w:noProof/>
        </w:rPr>
        <w:t>t</w:t>
      </w:r>
      <w:r w:rsidR="66A5F84C">
        <w:rPr>
          <w:noProof/>
        </w:rPr>
        <w:t xml:space="preserve">here is a need to develop innovative equipment </w:t>
      </w:r>
      <w:r>
        <w:rPr>
          <w:noProof/>
        </w:rPr>
        <w:t>to</w:t>
      </w:r>
      <w:r w:rsidR="6E032E89">
        <w:rPr>
          <w:noProof/>
        </w:rPr>
        <w:t xml:space="preserve"> </w:t>
      </w:r>
      <w:r w:rsidR="66A5F84C">
        <w:rPr>
          <w:noProof/>
        </w:rPr>
        <w:t xml:space="preserve">increase productivity </w:t>
      </w:r>
      <w:r w:rsidR="1D197DEF">
        <w:rPr>
          <w:noProof/>
        </w:rPr>
        <w:t xml:space="preserve">in </w:t>
      </w:r>
      <w:r>
        <w:rPr>
          <w:noProof/>
        </w:rPr>
        <w:t xml:space="preserve">the </w:t>
      </w:r>
      <w:r w:rsidR="1D197DEF">
        <w:rPr>
          <w:noProof/>
        </w:rPr>
        <w:t xml:space="preserve">algae sector </w:t>
      </w:r>
      <w:r w:rsidR="66A5F84C">
        <w:rPr>
          <w:noProof/>
        </w:rPr>
        <w:t xml:space="preserve">and </w:t>
      </w:r>
      <w:r>
        <w:rPr>
          <w:noProof/>
        </w:rPr>
        <w:t xml:space="preserve">the </w:t>
      </w:r>
      <w:r w:rsidR="66A5F84C">
        <w:rPr>
          <w:noProof/>
        </w:rPr>
        <w:t xml:space="preserve">quality </w:t>
      </w:r>
      <w:r w:rsidR="1D197DEF">
        <w:rPr>
          <w:noProof/>
        </w:rPr>
        <w:t xml:space="preserve">of </w:t>
      </w:r>
      <w:r>
        <w:rPr>
          <w:noProof/>
        </w:rPr>
        <w:t xml:space="preserve">algae-based </w:t>
      </w:r>
      <w:r w:rsidR="1D197DEF">
        <w:rPr>
          <w:noProof/>
        </w:rPr>
        <w:t>products. S</w:t>
      </w:r>
      <w:r w:rsidR="66A5F84C">
        <w:rPr>
          <w:noProof/>
        </w:rPr>
        <w:t xml:space="preserve">uch </w:t>
      </w:r>
      <w:r w:rsidR="1D197DEF">
        <w:rPr>
          <w:noProof/>
        </w:rPr>
        <w:t xml:space="preserve">equipment could include </w:t>
      </w:r>
      <w:r w:rsidR="66A5F84C">
        <w:rPr>
          <w:noProof/>
        </w:rPr>
        <w:t>large</w:t>
      </w:r>
      <w:r>
        <w:rPr>
          <w:noProof/>
        </w:rPr>
        <w:t>-</w:t>
      </w:r>
      <w:r w:rsidR="66A5F84C">
        <w:rPr>
          <w:noProof/>
        </w:rPr>
        <w:t>scale (</w:t>
      </w:r>
      <w:r w:rsidR="1D197DEF">
        <w:rPr>
          <w:noProof/>
        </w:rPr>
        <w:t>possibly</w:t>
      </w:r>
      <w:r w:rsidR="66A5F84C">
        <w:rPr>
          <w:noProof/>
        </w:rPr>
        <w:t xml:space="preserve"> automated) cultivation and processing systems, monitoring probes with control</w:t>
      </w:r>
      <w:r>
        <w:rPr>
          <w:noProof/>
        </w:rPr>
        <w:t>-</w:t>
      </w:r>
      <w:r w:rsidR="66A5F84C">
        <w:rPr>
          <w:noProof/>
        </w:rPr>
        <w:t xml:space="preserve">command systems, etc. </w:t>
      </w:r>
      <w:r>
        <w:rPr>
          <w:noProof/>
        </w:rPr>
        <w:t xml:space="preserve">that </w:t>
      </w:r>
      <w:r w:rsidR="66A5F84C">
        <w:rPr>
          <w:noProof/>
        </w:rPr>
        <w:t xml:space="preserve">can reduce unpredictable biomass loss </w:t>
      </w:r>
      <w:r>
        <w:rPr>
          <w:noProof/>
        </w:rPr>
        <w:t xml:space="preserve">and </w:t>
      </w:r>
      <w:r w:rsidR="66A5F84C">
        <w:rPr>
          <w:noProof/>
        </w:rPr>
        <w:t xml:space="preserve">labour costs. </w:t>
      </w:r>
      <w:r w:rsidR="351662ED">
        <w:rPr>
          <w:noProof/>
        </w:rPr>
        <w:t xml:space="preserve">Innovative </w:t>
      </w:r>
      <w:r w:rsidR="66A5F84C">
        <w:rPr>
          <w:noProof/>
        </w:rPr>
        <w:t xml:space="preserve">equipment </w:t>
      </w:r>
      <w:r w:rsidR="351662ED">
        <w:rPr>
          <w:noProof/>
        </w:rPr>
        <w:t>can also play a</w:t>
      </w:r>
      <w:r w:rsidR="57E0C7ED">
        <w:rPr>
          <w:noProof/>
        </w:rPr>
        <w:t xml:space="preserve"> crucial</w:t>
      </w:r>
      <w:r w:rsidR="66A5F84C">
        <w:rPr>
          <w:noProof/>
        </w:rPr>
        <w:t xml:space="preserve"> </w:t>
      </w:r>
      <w:r w:rsidR="351662ED">
        <w:rPr>
          <w:noProof/>
        </w:rPr>
        <w:t xml:space="preserve">role in improving </w:t>
      </w:r>
      <w:r w:rsidR="66A5F84C">
        <w:rPr>
          <w:noProof/>
        </w:rPr>
        <w:t>downstream processes</w:t>
      </w:r>
      <w:r w:rsidR="00B66942">
        <w:rPr>
          <w:noProof/>
        </w:rPr>
        <w:t>,</w:t>
      </w:r>
      <w:r w:rsidR="66A5F84C">
        <w:rPr>
          <w:noProof/>
        </w:rPr>
        <w:t xml:space="preserve"> </w:t>
      </w:r>
      <w:r w:rsidR="00B66942">
        <w:rPr>
          <w:noProof/>
        </w:rPr>
        <w:t xml:space="preserve">such as </w:t>
      </w:r>
      <w:r w:rsidR="66A5F84C">
        <w:rPr>
          <w:noProof/>
        </w:rPr>
        <w:t xml:space="preserve">biorefineries </w:t>
      </w:r>
      <w:r w:rsidR="351662ED">
        <w:rPr>
          <w:noProof/>
        </w:rPr>
        <w:t>for the</w:t>
      </w:r>
      <w:r w:rsidR="66A5F84C">
        <w:rPr>
          <w:noProof/>
        </w:rPr>
        <w:t xml:space="preserve"> treat</w:t>
      </w:r>
      <w:r w:rsidR="351662ED">
        <w:rPr>
          <w:noProof/>
        </w:rPr>
        <w:t>ment of</w:t>
      </w:r>
      <w:r w:rsidR="66A5F84C">
        <w:rPr>
          <w:noProof/>
        </w:rPr>
        <w:t xml:space="preserve"> </w:t>
      </w:r>
      <w:r w:rsidR="00B66942">
        <w:rPr>
          <w:noProof/>
        </w:rPr>
        <w:t xml:space="preserve">the </w:t>
      </w:r>
      <w:r w:rsidR="66A5F84C">
        <w:rPr>
          <w:noProof/>
        </w:rPr>
        <w:t>entire biomass of macro</w:t>
      </w:r>
      <w:r w:rsidR="00B27DDB">
        <w:rPr>
          <w:noProof/>
        </w:rPr>
        <w:t xml:space="preserve">algae </w:t>
      </w:r>
      <w:r w:rsidR="66A5F84C">
        <w:rPr>
          <w:noProof/>
        </w:rPr>
        <w:t>and microalgae</w:t>
      </w:r>
      <w:r w:rsidR="00B27DDB">
        <w:rPr>
          <w:noProof/>
        </w:rPr>
        <w:t>,</w:t>
      </w:r>
      <w:r w:rsidR="194DFFA8">
        <w:rPr>
          <w:noProof/>
        </w:rPr>
        <w:t xml:space="preserve"> not just </w:t>
      </w:r>
      <w:r w:rsidR="001270CE">
        <w:rPr>
          <w:noProof/>
        </w:rPr>
        <w:t>a</w:t>
      </w:r>
      <w:r w:rsidR="0E9A2F5F">
        <w:rPr>
          <w:noProof/>
        </w:rPr>
        <w:t xml:space="preserve"> </w:t>
      </w:r>
      <w:r w:rsidR="194DFFA8">
        <w:rPr>
          <w:noProof/>
        </w:rPr>
        <w:t>small volume of active components</w:t>
      </w:r>
      <w:r w:rsidR="6E5AF63B">
        <w:rPr>
          <w:noProof/>
        </w:rPr>
        <w:t xml:space="preserve"> while </w:t>
      </w:r>
      <w:r w:rsidR="0423656A">
        <w:rPr>
          <w:noProof/>
        </w:rPr>
        <w:t xml:space="preserve">the </w:t>
      </w:r>
      <w:r w:rsidR="6E5AF63B">
        <w:rPr>
          <w:noProof/>
        </w:rPr>
        <w:t xml:space="preserve">rest of </w:t>
      </w:r>
      <w:r w:rsidR="00B27DDB">
        <w:rPr>
          <w:noProof/>
        </w:rPr>
        <w:t xml:space="preserve">the </w:t>
      </w:r>
      <w:r w:rsidR="6E5AF63B">
        <w:rPr>
          <w:noProof/>
        </w:rPr>
        <w:t xml:space="preserve">biomass </w:t>
      </w:r>
      <w:r w:rsidR="00B27DDB">
        <w:rPr>
          <w:noProof/>
        </w:rPr>
        <w:t xml:space="preserve">is </w:t>
      </w:r>
      <w:r w:rsidR="6E5AF63B">
        <w:rPr>
          <w:noProof/>
        </w:rPr>
        <w:t>wasted</w:t>
      </w:r>
      <w:r w:rsidR="66A5F84C">
        <w:rPr>
          <w:noProof/>
        </w:rPr>
        <w:t>. There is also a need to remove systemic innovation barriers and accelerate market access</w:t>
      </w:r>
      <w:r w:rsidR="0E9A2F5F">
        <w:rPr>
          <w:noProof/>
        </w:rPr>
        <w:t xml:space="preserve"> </w:t>
      </w:r>
      <w:r w:rsidR="00717521">
        <w:rPr>
          <w:noProof/>
        </w:rPr>
        <w:t xml:space="preserve">to </w:t>
      </w:r>
      <w:r w:rsidR="0E9A2F5F">
        <w:rPr>
          <w:noProof/>
        </w:rPr>
        <w:t>algae</w:t>
      </w:r>
      <w:r w:rsidR="00717521">
        <w:rPr>
          <w:noProof/>
        </w:rPr>
        <w:t>-based</w:t>
      </w:r>
      <w:r w:rsidR="0E9A2F5F">
        <w:rPr>
          <w:noProof/>
        </w:rPr>
        <w:t xml:space="preserve"> products</w:t>
      </w:r>
      <w:r w:rsidR="00E17573">
        <w:rPr>
          <w:rStyle w:val="FootnoteReference"/>
          <w:noProof/>
        </w:rPr>
        <w:footnoteReference w:id="74"/>
      </w:r>
      <w:r w:rsidR="50296EA0">
        <w:rPr>
          <w:noProof/>
        </w:rPr>
        <w:t xml:space="preserve">. </w:t>
      </w:r>
    </w:p>
    <w:p w14:paraId="55728717" w14:textId="5A35C198" w:rsidR="00902520" w:rsidRPr="00DC2514" w:rsidRDefault="50296EA0" w:rsidP="00902520">
      <w:pPr>
        <w:rPr>
          <w:noProof/>
        </w:rPr>
      </w:pPr>
      <w:r>
        <w:rPr>
          <w:noProof/>
        </w:rPr>
        <w:t xml:space="preserve">Better knowledge </w:t>
      </w:r>
      <w:r w:rsidR="00717521">
        <w:rPr>
          <w:noProof/>
        </w:rPr>
        <w:t>of</w:t>
      </w:r>
      <w:r>
        <w:rPr>
          <w:noProof/>
        </w:rPr>
        <w:t xml:space="preserve"> </w:t>
      </w:r>
      <w:r w:rsidR="009C7EEA" w:rsidRPr="009C7EEA">
        <w:rPr>
          <w:noProof/>
        </w:rPr>
        <w:t xml:space="preserve">environmental impacts of </w:t>
      </w:r>
      <w:r w:rsidR="0E9A2F5F">
        <w:rPr>
          <w:noProof/>
        </w:rPr>
        <w:t xml:space="preserve">wild </w:t>
      </w:r>
      <w:r>
        <w:rPr>
          <w:noProof/>
        </w:rPr>
        <w:t xml:space="preserve">seaweed harvesting and </w:t>
      </w:r>
      <w:r w:rsidR="0E9A2F5F">
        <w:rPr>
          <w:noProof/>
        </w:rPr>
        <w:t xml:space="preserve">the </w:t>
      </w:r>
      <w:r>
        <w:rPr>
          <w:noProof/>
        </w:rPr>
        <w:t xml:space="preserve">amounts of seaweed washed </w:t>
      </w:r>
      <w:r w:rsidR="00717521">
        <w:rPr>
          <w:noProof/>
        </w:rPr>
        <w:t xml:space="preserve">up </w:t>
      </w:r>
      <w:r>
        <w:rPr>
          <w:noProof/>
        </w:rPr>
        <w:t>on E</w:t>
      </w:r>
      <w:r w:rsidR="40780953">
        <w:rPr>
          <w:noProof/>
        </w:rPr>
        <w:t>U</w:t>
      </w:r>
      <w:r>
        <w:rPr>
          <w:noProof/>
        </w:rPr>
        <w:t xml:space="preserve"> coasts</w:t>
      </w:r>
      <w:r w:rsidR="03A81DE5">
        <w:rPr>
          <w:noProof/>
        </w:rPr>
        <w:t xml:space="preserve"> </w:t>
      </w:r>
      <w:r w:rsidR="00717521">
        <w:rPr>
          <w:noProof/>
        </w:rPr>
        <w:t xml:space="preserve">should also be acquired, </w:t>
      </w:r>
      <w:r w:rsidR="03A81DE5">
        <w:rPr>
          <w:noProof/>
        </w:rPr>
        <w:t xml:space="preserve">to assess </w:t>
      </w:r>
      <w:r w:rsidR="00A704D5" w:rsidRPr="00A704D5">
        <w:rPr>
          <w:noProof/>
        </w:rPr>
        <w:t>wh</w:t>
      </w:r>
      <w:r w:rsidR="00A704D5">
        <w:rPr>
          <w:noProof/>
        </w:rPr>
        <w:t xml:space="preserve">at </w:t>
      </w:r>
      <w:r w:rsidR="00A704D5" w:rsidRPr="00A704D5">
        <w:rPr>
          <w:noProof/>
        </w:rPr>
        <w:t xml:space="preserve">amount of </w:t>
      </w:r>
      <w:r w:rsidR="03A81DE5">
        <w:rPr>
          <w:noProof/>
        </w:rPr>
        <w:t xml:space="preserve">this type of biomass can provide sustainable business opportunities </w:t>
      </w:r>
      <w:r w:rsidR="00717521">
        <w:rPr>
          <w:noProof/>
        </w:rPr>
        <w:t>for</w:t>
      </w:r>
      <w:r w:rsidR="1065EF34">
        <w:rPr>
          <w:noProof/>
        </w:rPr>
        <w:t xml:space="preserve"> </w:t>
      </w:r>
      <w:r w:rsidR="03A81DE5">
        <w:rPr>
          <w:noProof/>
        </w:rPr>
        <w:t>E</w:t>
      </w:r>
      <w:r w:rsidR="1065EF34">
        <w:rPr>
          <w:noProof/>
        </w:rPr>
        <w:t>U</w:t>
      </w:r>
      <w:r w:rsidR="03A81DE5">
        <w:rPr>
          <w:noProof/>
        </w:rPr>
        <w:t xml:space="preserve"> companies</w:t>
      </w:r>
      <w:r>
        <w:rPr>
          <w:noProof/>
        </w:rPr>
        <w:t>.</w:t>
      </w:r>
      <w:r w:rsidR="66A5F84C">
        <w:rPr>
          <w:noProof/>
        </w:rPr>
        <w:t xml:space="preserve"> </w:t>
      </w:r>
      <w:r w:rsidR="1DCE7181">
        <w:rPr>
          <w:noProof/>
        </w:rPr>
        <w:t xml:space="preserve">The algae cultivation sector would certainly benefit from </w:t>
      </w:r>
      <w:r w:rsidR="00717521">
        <w:rPr>
          <w:noProof/>
        </w:rPr>
        <w:t xml:space="preserve">an </w:t>
      </w:r>
      <w:r w:rsidR="1DCE7181">
        <w:rPr>
          <w:noProof/>
        </w:rPr>
        <w:t>E</w:t>
      </w:r>
      <w:r w:rsidR="0E9A2F5F">
        <w:rPr>
          <w:noProof/>
        </w:rPr>
        <w:t>U</w:t>
      </w:r>
      <w:r w:rsidR="1DCE7181">
        <w:rPr>
          <w:noProof/>
        </w:rPr>
        <w:t>-wide centrali</w:t>
      </w:r>
      <w:r w:rsidR="00717521">
        <w:rPr>
          <w:noProof/>
        </w:rPr>
        <w:t>s</w:t>
      </w:r>
      <w:r w:rsidR="1DCE7181">
        <w:rPr>
          <w:noProof/>
        </w:rPr>
        <w:t>ed approach of maintaining European seaweed strains</w:t>
      </w:r>
      <w:r w:rsidR="00717521">
        <w:rPr>
          <w:noProof/>
        </w:rPr>
        <w:t>. This approach</w:t>
      </w:r>
      <w:r w:rsidR="1DCE7181">
        <w:rPr>
          <w:noProof/>
        </w:rPr>
        <w:t xml:space="preserve"> would also </w:t>
      </w:r>
      <w:r w:rsidR="00717521">
        <w:rPr>
          <w:noProof/>
        </w:rPr>
        <w:t>help</w:t>
      </w:r>
      <w:r w:rsidR="1DCE7181">
        <w:rPr>
          <w:noProof/>
        </w:rPr>
        <w:t xml:space="preserve"> </w:t>
      </w:r>
      <w:r w:rsidR="00717521">
        <w:rPr>
          <w:noProof/>
        </w:rPr>
        <w:t xml:space="preserve">conserve </w:t>
      </w:r>
      <w:r w:rsidR="1DCE7181">
        <w:rPr>
          <w:noProof/>
        </w:rPr>
        <w:t>seaweed biodiversity.</w:t>
      </w:r>
    </w:p>
    <w:p w14:paraId="25B565BC" w14:textId="77777777" w:rsidR="007705B5" w:rsidRPr="001B0942" w:rsidRDefault="007705B5" w:rsidP="007705B5">
      <w:pPr>
        <w:rPr>
          <w:noProof/>
          <w:lang w:val="en-IE"/>
        </w:rPr>
      </w:pPr>
      <w:r w:rsidRPr="00CA70CF">
        <w:rPr>
          <w:noProof/>
          <w:lang w:eastAsia="en-GB"/>
        </w:rPr>
        <w:drawing>
          <wp:inline distT="0" distB="0" distL="0" distR="0" wp14:anchorId="4F39B86D" wp14:editId="746517C5">
            <wp:extent cx="5480390" cy="2413675"/>
            <wp:effectExtent l="0" t="0" r="635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90296" cy="2418038"/>
                    </a:xfrm>
                    <a:prstGeom prst="rect">
                      <a:avLst/>
                    </a:prstGeom>
                  </pic:spPr>
                </pic:pic>
              </a:graphicData>
            </a:graphic>
          </wp:inline>
        </w:drawing>
      </w:r>
    </w:p>
    <w:p w14:paraId="3B0C91BF" w14:textId="22C63CE1" w:rsidR="007705B5" w:rsidRPr="007705B5" w:rsidRDefault="007705B5" w:rsidP="007705B5">
      <w:pPr>
        <w:pStyle w:val="ListParagraph"/>
        <w:ind w:left="360"/>
        <w:rPr>
          <w:noProof/>
          <w:lang w:val="en-IE"/>
        </w:rPr>
      </w:pPr>
      <w:r>
        <w:rPr>
          <w:noProof/>
          <w:lang w:val="en-IE"/>
        </w:rPr>
        <w:t xml:space="preserve">Figure </w:t>
      </w:r>
      <w:r w:rsidR="00E56C0D">
        <w:rPr>
          <w:noProof/>
          <w:lang w:val="en-IE"/>
        </w:rPr>
        <w:t>6</w:t>
      </w:r>
      <w:r w:rsidR="0018421E">
        <w:rPr>
          <w:noProof/>
          <w:lang w:val="en-IE"/>
        </w:rPr>
        <w:t>:</w:t>
      </w:r>
      <w:r>
        <w:rPr>
          <w:noProof/>
          <w:lang w:val="en-IE"/>
        </w:rPr>
        <w:t xml:space="preserve"> Main algae production methods in Europe</w:t>
      </w:r>
    </w:p>
    <w:p w14:paraId="3E58333E" w14:textId="77777777" w:rsidR="007C4864" w:rsidRDefault="00F337A3" w:rsidP="00902520">
      <w:pPr>
        <w:rPr>
          <w:noProof/>
          <w:color w:val="000000"/>
          <w:lang w:val="en-IE" w:eastAsia="nl-BE"/>
        </w:rPr>
      </w:pPr>
      <w:r>
        <w:rPr>
          <w:rFonts w:eastAsia="Calibri"/>
          <w:noProof/>
        </w:rPr>
        <w:t>De</w:t>
      </w:r>
      <w:r w:rsidR="0A978932">
        <w:rPr>
          <w:rFonts w:eastAsia="Calibri"/>
          <w:noProof/>
        </w:rPr>
        <w:t xml:space="preserve">spite </w:t>
      </w:r>
      <w:r w:rsidR="00493813">
        <w:rPr>
          <w:rFonts w:eastAsia="Calibri"/>
          <w:noProof/>
        </w:rPr>
        <w:t>its</w:t>
      </w:r>
      <w:r w:rsidR="0A978932">
        <w:rPr>
          <w:rFonts w:eastAsia="Calibri"/>
          <w:noProof/>
        </w:rPr>
        <w:t xml:space="preserve"> capacity to </w:t>
      </w:r>
      <w:r w:rsidR="687F34F2">
        <w:rPr>
          <w:rFonts w:eastAsia="Calibri"/>
          <w:noProof/>
        </w:rPr>
        <w:t>remove</w:t>
      </w:r>
      <w:r w:rsidR="66A5F84C">
        <w:rPr>
          <w:rFonts w:eastAsia="Calibri"/>
          <w:noProof/>
        </w:rPr>
        <w:t xml:space="preserve"> carbon</w:t>
      </w:r>
      <w:r w:rsidR="687F34F2">
        <w:rPr>
          <w:rFonts w:eastAsia="Calibri"/>
          <w:noProof/>
        </w:rPr>
        <w:t xml:space="preserve"> and reduce ocean acidification</w:t>
      </w:r>
      <w:r w:rsidR="52AE01D2">
        <w:rPr>
          <w:rFonts w:eastAsia="Calibri"/>
          <w:noProof/>
        </w:rPr>
        <w:t xml:space="preserve">, </w:t>
      </w:r>
      <w:r w:rsidR="1A31FAB1">
        <w:rPr>
          <w:rFonts w:eastAsia="Calibri"/>
          <w:noProof/>
        </w:rPr>
        <w:t>until</w:t>
      </w:r>
      <w:r w:rsidR="2D34CE93">
        <w:rPr>
          <w:rFonts w:eastAsia="Calibri"/>
          <w:noProof/>
        </w:rPr>
        <w:t xml:space="preserve"> now</w:t>
      </w:r>
      <w:r>
        <w:rPr>
          <w:rFonts w:eastAsia="Calibri"/>
          <w:noProof/>
        </w:rPr>
        <w:t xml:space="preserve"> </w:t>
      </w:r>
      <w:r w:rsidR="687F34F2">
        <w:rPr>
          <w:rFonts w:eastAsia="Calibri"/>
          <w:noProof/>
        </w:rPr>
        <w:t xml:space="preserve">seaweed </w:t>
      </w:r>
      <w:r>
        <w:rPr>
          <w:rFonts w:eastAsia="Calibri"/>
          <w:noProof/>
        </w:rPr>
        <w:t xml:space="preserve">has </w:t>
      </w:r>
      <w:r w:rsidR="687F34F2">
        <w:rPr>
          <w:rFonts w:eastAsia="Calibri"/>
          <w:noProof/>
        </w:rPr>
        <w:t>been mostly neglected</w:t>
      </w:r>
      <w:r w:rsidR="66A5F84C">
        <w:rPr>
          <w:rFonts w:eastAsia="Calibri"/>
          <w:noProof/>
        </w:rPr>
        <w:t xml:space="preserve"> in blue carbon assessments</w:t>
      </w:r>
      <w:r w:rsidR="2D34CE93">
        <w:rPr>
          <w:rFonts w:eastAsia="Calibri"/>
          <w:noProof/>
        </w:rPr>
        <w:t>.</w:t>
      </w:r>
      <w:r w:rsidR="66A5F84C">
        <w:rPr>
          <w:rFonts w:eastAsia="Calibri"/>
          <w:noProof/>
        </w:rPr>
        <w:t xml:space="preserve"> </w:t>
      </w:r>
      <w:r w:rsidR="2D34CE93">
        <w:rPr>
          <w:rFonts w:eastAsia="Calibri"/>
          <w:noProof/>
        </w:rPr>
        <w:t>B</w:t>
      </w:r>
      <w:r w:rsidR="66A5F84C">
        <w:rPr>
          <w:rFonts w:eastAsia="Calibri"/>
          <w:noProof/>
        </w:rPr>
        <w:t xml:space="preserve">ut studies suggest </w:t>
      </w:r>
      <w:r w:rsidR="2D34CE93">
        <w:rPr>
          <w:rFonts w:eastAsia="Calibri"/>
          <w:noProof/>
        </w:rPr>
        <w:t>that</w:t>
      </w:r>
      <w:r w:rsidR="66A5F84C">
        <w:rPr>
          <w:rFonts w:eastAsia="Calibri"/>
          <w:noProof/>
        </w:rPr>
        <w:t xml:space="preserve"> macroalgae may be</w:t>
      </w:r>
      <w:r w:rsidR="66A5F84C" w:rsidRPr="00D143F9">
        <w:rPr>
          <w:rFonts w:eastAsia="Calibri"/>
          <w:noProof/>
        </w:rPr>
        <w:t xml:space="preserve"> </w:t>
      </w:r>
      <w:r w:rsidR="40538F97">
        <w:rPr>
          <w:rFonts w:eastAsia="Calibri"/>
          <w:noProof/>
        </w:rPr>
        <w:t xml:space="preserve">displaced </w:t>
      </w:r>
      <w:r w:rsidR="66A5F84C">
        <w:rPr>
          <w:rFonts w:eastAsia="Calibri"/>
          <w:noProof/>
        </w:rPr>
        <w:t>by currents and deposited in carbon</w:t>
      </w:r>
      <w:r w:rsidR="66A5F84C" w:rsidRPr="00D143F9">
        <w:rPr>
          <w:rFonts w:eastAsia="Calibri"/>
          <w:noProof/>
        </w:rPr>
        <w:t xml:space="preserve"> sinks beyond macroalgae habitats</w:t>
      </w:r>
      <w:r w:rsidR="00902520">
        <w:rPr>
          <w:rStyle w:val="FootnoteReference"/>
          <w:rFonts w:eastAsia="Calibri"/>
          <w:noProof/>
        </w:rPr>
        <w:footnoteReference w:id="75"/>
      </w:r>
      <w:r w:rsidR="66A5F84C" w:rsidRPr="00D143F9">
        <w:rPr>
          <w:rFonts w:eastAsia="Calibri"/>
          <w:noProof/>
        </w:rPr>
        <w:t>.</w:t>
      </w:r>
      <w:r w:rsidR="66A5F84C">
        <w:rPr>
          <w:rFonts w:eastAsia="Calibri"/>
          <w:noProof/>
        </w:rPr>
        <w:t xml:space="preserve"> Carbon may also be sequestered by </w:t>
      </w:r>
      <w:r>
        <w:rPr>
          <w:rFonts w:eastAsia="Calibri"/>
          <w:noProof/>
        </w:rPr>
        <w:t xml:space="preserve">converting </w:t>
      </w:r>
      <w:r w:rsidR="2D34CE93">
        <w:rPr>
          <w:rFonts w:eastAsia="Calibri"/>
          <w:noProof/>
        </w:rPr>
        <w:t>algae</w:t>
      </w:r>
      <w:r w:rsidR="66A5F84C">
        <w:rPr>
          <w:rFonts w:eastAsia="Calibri"/>
          <w:noProof/>
        </w:rPr>
        <w:t xml:space="preserve"> into durable products such as </w:t>
      </w:r>
      <w:r w:rsidR="5FF6EF2D">
        <w:rPr>
          <w:rFonts w:eastAsia="Calibri"/>
          <w:noProof/>
        </w:rPr>
        <w:t>algae-</w:t>
      </w:r>
      <w:r w:rsidR="00F138E5">
        <w:rPr>
          <w:rFonts w:eastAsia="Calibri"/>
          <w:noProof/>
        </w:rPr>
        <w:t xml:space="preserve">based </w:t>
      </w:r>
      <w:r w:rsidR="00DC7F74" w:rsidRPr="00DC7F74">
        <w:rPr>
          <w:rFonts w:eastAsia="Calibri"/>
          <w:noProof/>
        </w:rPr>
        <w:t>circular materials (including packaging</w:t>
      </w:r>
      <w:r w:rsidR="00DC7F74">
        <w:rPr>
          <w:rFonts w:eastAsia="Calibri"/>
          <w:noProof/>
        </w:rPr>
        <w:t>)</w:t>
      </w:r>
      <w:r w:rsidR="66A5F84C">
        <w:rPr>
          <w:rFonts w:eastAsia="Calibri"/>
          <w:noProof/>
        </w:rPr>
        <w:t xml:space="preserve">. </w:t>
      </w:r>
      <w:r>
        <w:rPr>
          <w:rFonts w:eastAsia="Calibri"/>
          <w:noProof/>
        </w:rPr>
        <w:t>C</w:t>
      </w:r>
      <w:r w:rsidR="66A5F84C">
        <w:rPr>
          <w:rFonts w:eastAsia="Calibri"/>
          <w:noProof/>
        </w:rPr>
        <w:t>larif</w:t>
      </w:r>
      <w:r>
        <w:rPr>
          <w:rFonts w:eastAsia="Calibri"/>
          <w:noProof/>
        </w:rPr>
        <w:t xml:space="preserve">ying </w:t>
      </w:r>
      <w:r w:rsidR="66A5F84C">
        <w:rPr>
          <w:rFonts w:eastAsia="Calibri"/>
          <w:noProof/>
        </w:rPr>
        <w:t xml:space="preserve">and </w:t>
      </w:r>
      <w:r>
        <w:rPr>
          <w:rFonts w:eastAsia="Calibri"/>
          <w:noProof/>
        </w:rPr>
        <w:t xml:space="preserve">quantifying </w:t>
      </w:r>
      <w:r w:rsidR="66A5F84C">
        <w:rPr>
          <w:rFonts w:eastAsia="Calibri"/>
          <w:noProof/>
        </w:rPr>
        <w:t xml:space="preserve">these processes could </w:t>
      </w:r>
      <w:r>
        <w:rPr>
          <w:rFonts w:eastAsia="Calibri"/>
          <w:noProof/>
        </w:rPr>
        <w:t xml:space="preserve">enable </w:t>
      </w:r>
      <w:r w:rsidR="66A5F84C">
        <w:rPr>
          <w:rFonts w:eastAsia="Calibri"/>
          <w:noProof/>
        </w:rPr>
        <w:t xml:space="preserve">aquaculture producers to obtain </w:t>
      </w:r>
      <w:r w:rsidR="2D34CE93">
        <w:rPr>
          <w:rFonts w:eastAsia="Calibri"/>
          <w:noProof/>
        </w:rPr>
        <w:t xml:space="preserve">additional </w:t>
      </w:r>
      <w:r w:rsidR="66A5F84C" w:rsidRPr="00DC2514">
        <w:rPr>
          <w:rFonts w:eastAsia="Calibri"/>
          <w:noProof/>
        </w:rPr>
        <w:t xml:space="preserve">incentives </w:t>
      </w:r>
      <w:r w:rsidR="249EE114">
        <w:rPr>
          <w:rFonts w:eastAsia="Calibri"/>
          <w:noProof/>
        </w:rPr>
        <w:t>(e.g. blue carbon credits)</w:t>
      </w:r>
      <w:r w:rsidR="66A5F84C" w:rsidRPr="00DC2514">
        <w:rPr>
          <w:rFonts w:eastAsia="Calibri"/>
          <w:noProof/>
        </w:rPr>
        <w:t xml:space="preserve"> for their activities</w:t>
      </w:r>
      <w:r w:rsidR="60081108" w:rsidRPr="00626E4B">
        <w:rPr>
          <w:noProof/>
        </w:rPr>
        <w:t xml:space="preserve"> </w:t>
      </w:r>
      <w:r w:rsidR="60081108">
        <w:rPr>
          <w:noProof/>
        </w:rPr>
        <w:t>such as</w:t>
      </w:r>
      <w:r w:rsidR="60081108" w:rsidRPr="00626E4B">
        <w:rPr>
          <w:rFonts w:eastAsia="Calibri"/>
          <w:noProof/>
        </w:rPr>
        <w:t xml:space="preserve"> regenerative seaweed farming and integrated algae production</w:t>
      </w:r>
      <w:r w:rsidR="66A5F84C" w:rsidRPr="00DC2514">
        <w:rPr>
          <w:rFonts w:eastAsia="Calibri"/>
          <w:noProof/>
        </w:rPr>
        <w:t>.</w:t>
      </w:r>
      <w:r w:rsidR="1A4367FD" w:rsidRPr="6F98861F">
        <w:rPr>
          <w:noProof/>
          <w:color w:val="000000"/>
          <w:lang w:val="en-IE" w:eastAsia="nl-BE"/>
        </w:rPr>
        <w:t xml:space="preserve"> </w:t>
      </w:r>
    </w:p>
    <w:p w14:paraId="6C402BEB" w14:textId="2B2ED2C2" w:rsidR="00902520" w:rsidRDefault="00B02E81" w:rsidP="00902520">
      <w:pPr>
        <w:rPr>
          <w:rFonts w:eastAsia="Calibri"/>
          <w:noProof/>
          <w:color w:val="000000"/>
          <w:lang w:val="en-IE" w:eastAsia="nl-BE"/>
        </w:rPr>
      </w:pPr>
      <w:r>
        <w:rPr>
          <w:noProof/>
          <w:color w:val="000000"/>
          <w:lang w:val="en-IE" w:eastAsia="nl-BE"/>
        </w:rPr>
        <w:t>But more knowledge is needed</w:t>
      </w:r>
      <w:r w:rsidRPr="00B02E81">
        <w:rPr>
          <w:noProof/>
          <w:color w:val="000000"/>
          <w:lang w:eastAsia="nl-BE"/>
        </w:rPr>
        <w:t xml:space="preserve"> </w:t>
      </w:r>
      <w:r>
        <w:rPr>
          <w:noProof/>
          <w:color w:val="000000"/>
          <w:lang w:eastAsia="nl-BE"/>
        </w:rPr>
        <w:t>o</w:t>
      </w:r>
      <w:r w:rsidR="00F337A3">
        <w:rPr>
          <w:noProof/>
          <w:color w:val="000000"/>
          <w:lang w:eastAsia="nl-BE"/>
        </w:rPr>
        <w:t>f</w:t>
      </w:r>
      <w:r>
        <w:rPr>
          <w:noProof/>
          <w:color w:val="000000"/>
          <w:lang w:eastAsia="nl-BE"/>
        </w:rPr>
        <w:t xml:space="preserve"> </w:t>
      </w:r>
      <w:r w:rsidR="00DE6BFC" w:rsidRPr="00B02E81">
        <w:rPr>
          <w:noProof/>
          <w:color w:val="000000"/>
          <w:lang w:eastAsia="nl-BE"/>
        </w:rPr>
        <w:t>v</w:t>
      </w:r>
      <w:r w:rsidR="00DE6BFC">
        <w:rPr>
          <w:noProof/>
          <w:color w:val="000000"/>
          <w:lang w:eastAsia="nl-BE"/>
        </w:rPr>
        <w:t xml:space="preserve">iable </w:t>
      </w:r>
      <w:r w:rsidRPr="00B02E81">
        <w:rPr>
          <w:noProof/>
          <w:color w:val="000000"/>
          <w:lang w:eastAsia="nl-BE"/>
        </w:rPr>
        <w:t xml:space="preserve">options for </w:t>
      </w:r>
      <w:r w:rsidRPr="00B02E81">
        <w:rPr>
          <w:noProof/>
          <w:color w:val="000000"/>
          <w:lang w:val="en-IE" w:eastAsia="nl-BE"/>
        </w:rPr>
        <w:t>i</w:t>
      </w:r>
      <w:sdt>
        <w:sdtPr>
          <w:rPr>
            <w:noProof/>
            <w:color w:val="000000"/>
            <w:lang w:val="en-IE" w:eastAsia="nl-BE"/>
          </w:rPr>
          <w:tag w:val="goog_rdk_7"/>
          <w:id w:val="1868023877"/>
        </w:sdtPr>
        <w:sdtEndPr/>
        <w:sdtContent/>
      </w:sdt>
      <w:r w:rsidRPr="00B02E81">
        <w:rPr>
          <w:noProof/>
          <w:color w:val="000000"/>
          <w:lang w:val="en-IE" w:eastAsia="nl-BE"/>
        </w:rPr>
        <w:t xml:space="preserve">mproving policy and legal arrangements to incorporate blue carbon as </w:t>
      </w:r>
      <w:r w:rsidR="00493813">
        <w:rPr>
          <w:noProof/>
          <w:color w:val="000000"/>
          <w:lang w:val="en-IE" w:eastAsia="nl-BE"/>
        </w:rPr>
        <w:t xml:space="preserve">a </w:t>
      </w:r>
      <w:r w:rsidRPr="00B02E81">
        <w:rPr>
          <w:noProof/>
          <w:color w:val="000000"/>
          <w:lang w:val="en-IE" w:eastAsia="nl-BE"/>
        </w:rPr>
        <w:t>natural climate solution</w:t>
      </w:r>
      <w:r w:rsidR="00493813">
        <w:rPr>
          <w:noProof/>
          <w:color w:val="000000"/>
          <w:lang w:val="en-IE" w:eastAsia="nl-BE"/>
        </w:rPr>
        <w:t>;</w:t>
      </w:r>
      <w:r w:rsidR="00493813" w:rsidRPr="00B02E81">
        <w:rPr>
          <w:noProof/>
          <w:color w:val="000000"/>
          <w:lang w:val="en-IE" w:eastAsia="nl-BE"/>
        </w:rPr>
        <w:t xml:space="preserve"> </w:t>
      </w:r>
      <w:r w:rsidRPr="00B02E81">
        <w:rPr>
          <w:noProof/>
          <w:color w:val="000000"/>
          <w:lang w:val="en-IE" w:eastAsia="nl-BE"/>
        </w:rPr>
        <w:t xml:space="preserve">to investigate financial approaches and accounting tools for greenhouse gas emissions and carbon removal and sequestration </w:t>
      </w:r>
      <w:r w:rsidR="00493813">
        <w:rPr>
          <w:noProof/>
          <w:color w:val="000000"/>
          <w:lang w:val="en-IE" w:eastAsia="nl-BE"/>
        </w:rPr>
        <w:t>using</w:t>
      </w:r>
      <w:r w:rsidR="00493813" w:rsidRPr="00B02E81">
        <w:rPr>
          <w:noProof/>
          <w:color w:val="000000"/>
          <w:lang w:val="en-IE" w:eastAsia="nl-BE"/>
        </w:rPr>
        <w:t xml:space="preserve"> </w:t>
      </w:r>
      <w:r w:rsidRPr="00B02E81">
        <w:rPr>
          <w:noProof/>
          <w:color w:val="000000"/>
          <w:lang w:val="en-IE" w:eastAsia="nl-BE"/>
        </w:rPr>
        <w:t xml:space="preserve">algae and how </w:t>
      </w:r>
      <w:r w:rsidR="00493813">
        <w:rPr>
          <w:noProof/>
          <w:color w:val="000000"/>
          <w:lang w:val="en-IE" w:eastAsia="nl-BE"/>
        </w:rPr>
        <w:t>this</w:t>
      </w:r>
      <w:r w:rsidR="00493813" w:rsidRPr="00B02E81">
        <w:rPr>
          <w:noProof/>
          <w:color w:val="000000"/>
          <w:lang w:val="en-IE" w:eastAsia="nl-BE"/>
        </w:rPr>
        <w:t xml:space="preserve"> </w:t>
      </w:r>
      <w:r w:rsidRPr="00B02E81">
        <w:rPr>
          <w:noProof/>
          <w:color w:val="000000"/>
          <w:lang w:val="en-IE" w:eastAsia="nl-BE"/>
        </w:rPr>
        <w:t>is affected by cultivation and use</w:t>
      </w:r>
      <w:r w:rsidR="00493813">
        <w:rPr>
          <w:noProof/>
          <w:color w:val="000000"/>
          <w:lang w:val="en-IE" w:eastAsia="nl-BE"/>
        </w:rPr>
        <w:t>;</w:t>
      </w:r>
      <w:r w:rsidR="00493813" w:rsidRPr="00B02E81">
        <w:rPr>
          <w:noProof/>
          <w:color w:val="000000"/>
          <w:lang w:val="en-IE" w:eastAsia="nl-BE"/>
        </w:rPr>
        <w:t xml:space="preserve"> </w:t>
      </w:r>
      <w:r w:rsidRPr="00B02E81">
        <w:rPr>
          <w:noProof/>
          <w:color w:val="000000"/>
          <w:lang w:val="en-IE" w:eastAsia="nl-BE"/>
        </w:rPr>
        <w:t>to clarify property rights</w:t>
      </w:r>
      <w:r w:rsidR="00493813">
        <w:rPr>
          <w:noProof/>
          <w:color w:val="000000"/>
          <w:lang w:val="en-IE" w:eastAsia="nl-BE"/>
        </w:rPr>
        <w:t>;</w:t>
      </w:r>
      <w:r w:rsidR="00493813" w:rsidRPr="00B02E81">
        <w:rPr>
          <w:noProof/>
          <w:color w:val="000000"/>
          <w:lang w:val="en-IE" w:eastAsia="nl-BE"/>
        </w:rPr>
        <w:t xml:space="preserve"> </w:t>
      </w:r>
      <w:r w:rsidRPr="00B02E81">
        <w:rPr>
          <w:noProof/>
          <w:color w:val="000000"/>
          <w:lang w:val="en-IE" w:eastAsia="nl-BE"/>
        </w:rPr>
        <w:t xml:space="preserve">to compile </w:t>
      </w:r>
      <w:r w:rsidR="00493813">
        <w:rPr>
          <w:noProof/>
          <w:color w:val="000000"/>
          <w:lang w:val="en-IE" w:eastAsia="nl-BE"/>
        </w:rPr>
        <w:t xml:space="preserve">a list of </w:t>
      </w:r>
      <w:r w:rsidRPr="00B02E81">
        <w:rPr>
          <w:noProof/>
          <w:color w:val="000000"/>
          <w:lang w:val="en-IE" w:eastAsia="nl-BE"/>
        </w:rPr>
        <w:t>developing technologies (e.g. sensors) and computational tools (e.g. artificial intelligence, block-chain) for measuring and moneti</w:t>
      </w:r>
      <w:r w:rsidR="00493813">
        <w:rPr>
          <w:noProof/>
          <w:color w:val="000000"/>
          <w:lang w:val="en-IE" w:eastAsia="nl-BE"/>
        </w:rPr>
        <w:t>s</w:t>
      </w:r>
      <w:r w:rsidRPr="00B02E81">
        <w:rPr>
          <w:noProof/>
          <w:color w:val="000000"/>
          <w:lang w:val="en-IE" w:eastAsia="nl-BE"/>
        </w:rPr>
        <w:t xml:space="preserve">ing blue carbon sequestration at low cost and improving our understanding of lesser-known aspects of the blue carbon cycle (e.g. seaweed contributions). </w:t>
      </w:r>
      <w:r w:rsidR="00493813">
        <w:rPr>
          <w:noProof/>
          <w:color w:val="000000"/>
          <w:lang w:val="en-IE" w:eastAsia="nl-BE"/>
        </w:rPr>
        <w:t>B</w:t>
      </w:r>
      <w:r>
        <w:rPr>
          <w:noProof/>
          <w:color w:val="000000"/>
          <w:lang w:val="en-IE" w:eastAsia="nl-BE"/>
        </w:rPr>
        <w:t>etter understand</w:t>
      </w:r>
      <w:r w:rsidR="00493813">
        <w:rPr>
          <w:noProof/>
          <w:color w:val="000000"/>
          <w:lang w:val="en-IE" w:eastAsia="nl-BE"/>
        </w:rPr>
        <w:t>ing is also required of</w:t>
      </w:r>
      <w:r>
        <w:rPr>
          <w:noProof/>
          <w:color w:val="000000"/>
          <w:lang w:val="en-IE" w:eastAsia="nl-BE"/>
        </w:rPr>
        <w:t xml:space="preserve"> </w:t>
      </w:r>
      <w:r w:rsidRPr="00B02E81">
        <w:rPr>
          <w:noProof/>
          <w:color w:val="000000"/>
          <w:lang w:val="en-IE" w:eastAsia="nl-BE"/>
        </w:rPr>
        <w:t xml:space="preserve">the feasibility </w:t>
      </w:r>
      <w:r w:rsidR="00B97DD2">
        <w:rPr>
          <w:noProof/>
          <w:color w:val="000000"/>
          <w:lang w:val="en-IE" w:eastAsia="nl-BE"/>
        </w:rPr>
        <w:t xml:space="preserve">of </w:t>
      </w:r>
      <w:r w:rsidRPr="00B02E81">
        <w:rPr>
          <w:noProof/>
          <w:color w:val="000000"/>
          <w:lang w:val="en-IE" w:eastAsia="nl-BE"/>
        </w:rPr>
        <w:t xml:space="preserve">and perspectives </w:t>
      </w:r>
      <w:r w:rsidR="00B97DD2">
        <w:rPr>
          <w:noProof/>
          <w:color w:val="000000"/>
          <w:lang w:val="en-IE" w:eastAsia="nl-BE"/>
        </w:rPr>
        <w:t>for</w:t>
      </w:r>
      <w:r w:rsidR="00B97DD2" w:rsidRPr="00B02E81">
        <w:rPr>
          <w:noProof/>
          <w:color w:val="000000"/>
          <w:lang w:val="en-IE" w:eastAsia="nl-BE"/>
        </w:rPr>
        <w:t xml:space="preserve"> </w:t>
      </w:r>
      <w:r w:rsidRPr="00B02E81">
        <w:rPr>
          <w:noProof/>
          <w:color w:val="000000"/>
          <w:lang w:val="en-IE" w:eastAsia="nl-BE"/>
        </w:rPr>
        <w:t>develop</w:t>
      </w:r>
      <w:r w:rsidR="00B97DD2">
        <w:rPr>
          <w:noProof/>
          <w:color w:val="000000"/>
          <w:lang w:val="en-IE" w:eastAsia="nl-BE"/>
        </w:rPr>
        <w:t>ing the b</w:t>
      </w:r>
      <w:r w:rsidR="00B97DD2" w:rsidRPr="00B02E81">
        <w:rPr>
          <w:noProof/>
          <w:color w:val="000000"/>
          <w:lang w:val="en-IE" w:eastAsia="nl-BE"/>
        </w:rPr>
        <w:t xml:space="preserve">lue </w:t>
      </w:r>
      <w:r w:rsidRPr="00B02E81">
        <w:rPr>
          <w:noProof/>
          <w:color w:val="000000"/>
          <w:lang w:val="en-IE" w:eastAsia="nl-BE"/>
        </w:rPr>
        <w:t>carbon economy</w:t>
      </w:r>
      <w:r w:rsidR="00B97DD2">
        <w:rPr>
          <w:noProof/>
          <w:color w:val="000000"/>
          <w:lang w:val="en-IE" w:eastAsia="nl-BE"/>
        </w:rPr>
        <w:t>, particularly</w:t>
      </w:r>
      <w:r w:rsidR="00B97DD2" w:rsidRPr="00B02E81">
        <w:rPr>
          <w:noProof/>
          <w:color w:val="000000"/>
          <w:lang w:val="en-IE" w:eastAsia="nl-BE"/>
        </w:rPr>
        <w:t xml:space="preserve"> </w:t>
      </w:r>
      <w:r w:rsidRPr="00B02E81">
        <w:rPr>
          <w:noProof/>
          <w:color w:val="000000"/>
          <w:lang w:val="en-IE" w:eastAsia="nl-BE"/>
        </w:rPr>
        <w:t xml:space="preserve">blue carbon farming and </w:t>
      </w:r>
      <w:r w:rsidR="00B97DD2">
        <w:rPr>
          <w:noProof/>
          <w:color w:val="000000"/>
          <w:lang w:val="en-IE" w:eastAsia="nl-BE"/>
        </w:rPr>
        <w:t xml:space="preserve">the </w:t>
      </w:r>
      <w:r w:rsidRPr="00B02E81">
        <w:rPr>
          <w:noProof/>
          <w:color w:val="000000"/>
          <w:lang w:val="en-IE" w:eastAsia="nl-BE"/>
        </w:rPr>
        <w:t>certification of carbon removal</w:t>
      </w:r>
      <w:r>
        <w:rPr>
          <w:noProof/>
          <w:color w:val="000000"/>
          <w:lang w:val="en-IE" w:eastAsia="nl-BE"/>
        </w:rPr>
        <w:t>s</w:t>
      </w:r>
      <w:r w:rsidRPr="00B02E81">
        <w:rPr>
          <w:noProof/>
          <w:color w:val="000000"/>
          <w:lang w:val="en-IE" w:eastAsia="nl-BE"/>
        </w:rPr>
        <w:t>.</w:t>
      </w:r>
      <w:r>
        <w:rPr>
          <w:noProof/>
          <w:color w:val="000000"/>
          <w:lang w:val="en-IE" w:eastAsia="nl-BE"/>
        </w:rPr>
        <w:t xml:space="preserve"> </w:t>
      </w:r>
      <w:r w:rsidR="1A4367FD" w:rsidRPr="6F98861F">
        <w:rPr>
          <w:noProof/>
          <w:color w:val="000000"/>
          <w:lang w:val="en-IE" w:eastAsia="nl-BE"/>
        </w:rPr>
        <w:t>Through innovative seaweed mariculture approaches</w:t>
      </w:r>
      <w:r w:rsidR="1B86415E" w:rsidRPr="6F98861F">
        <w:rPr>
          <w:noProof/>
          <w:color w:val="000000"/>
          <w:lang w:val="en-IE" w:eastAsia="nl-BE"/>
        </w:rPr>
        <w:t xml:space="preserve"> (</w:t>
      </w:r>
      <w:r w:rsidR="00493813">
        <w:rPr>
          <w:noProof/>
          <w:color w:val="000000"/>
          <w:lang w:val="en-IE" w:eastAsia="nl-BE"/>
        </w:rPr>
        <w:t>such as</w:t>
      </w:r>
      <w:r w:rsidR="00493813" w:rsidRPr="6F98861F">
        <w:rPr>
          <w:noProof/>
          <w:color w:val="000000"/>
          <w:lang w:val="en-IE" w:eastAsia="nl-BE"/>
        </w:rPr>
        <w:t xml:space="preserve"> </w:t>
      </w:r>
      <w:r w:rsidR="00493813">
        <w:rPr>
          <w:noProof/>
          <w:color w:val="000000"/>
          <w:lang w:val="en-IE" w:eastAsia="nl-BE"/>
        </w:rPr>
        <w:t>m</w:t>
      </w:r>
      <w:r w:rsidR="00493813" w:rsidRPr="6F98861F">
        <w:rPr>
          <w:noProof/>
          <w:color w:val="000000"/>
          <w:lang w:val="en-IE" w:eastAsia="nl-BE"/>
        </w:rPr>
        <w:t xml:space="preserve">arine </w:t>
      </w:r>
      <w:r w:rsidR="00493813">
        <w:rPr>
          <w:noProof/>
          <w:color w:val="000000"/>
          <w:lang w:val="en-IE" w:eastAsia="nl-BE"/>
        </w:rPr>
        <w:t>p</w:t>
      </w:r>
      <w:r w:rsidR="00493813" w:rsidRPr="6F98861F">
        <w:rPr>
          <w:noProof/>
          <w:color w:val="000000"/>
          <w:lang w:val="en-IE" w:eastAsia="nl-BE"/>
        </w:rPr>
        <w:t>ermaculture</w:t>
      </w:r>
      <w:r w:rsidR="1B86415E" w:rsidRPr="6F98861F">
        <w:rPr>
          <w:noProof/>
          <w:color w:val="000000"/>
          <w:lang w:val="en-IE" w:eastAsia="nl-BE"/>
        </w:rPr>
        <w:t>)</w:t>
      </w:r>
      <w:r w:rsidR="1A4367FD" w:rsidRPr="6F98861F">
        <w:rPr>
          <w:noProof/>
          <w:color w:val="000000"/>
          <w:lang w:val="en-IE" w:eastAsia="nl-BE"/>
        </w:rPr>
        <w:t xml:space="preserve">, seaweed cultivation could also be facilitated in the Mediterranean and Atlantic </w:t>
      </w:r>
      <w:r w:rsidR="32C202E3" w:rsidRPr="6F98861F">
        <w:rPr>
          <w:noProof/>
          <w:color w:val="000000"/>
          <w:lang w:val="en-IE" w:eastAsia="nl-BE"/>
        </w:rPr>
        <w:t xml:space="preserve">offshore </w:t>
      </w:r>
      <w:r w:rsidR="1A4367FD" w:rsidRPr="6F98861F">
        <w:rPr>
          <w:noProof/>
          <w:color w:val="000000"/>
          <w:lang w:val="en-IE" w:eastAsia="nl-BE"/>
        </w:rPr>
        <w:t xml:space="preserve">waters of </w:t>
      </w:r>
      <w:r w:rsidR="00B97DD2">
        <w:rPr>
          <w:noProof/>
          <w:color w:val="000000"/>
          <w:lang w:val="en-IE" w:eastAsia="nl-BE"/>
        </w:rPr>
        <w:t xml:space="preserve">the </w:t>
      </w:r>
      <w:r w:rsidR="1A4367FD" w:rsidRPr="6F98861F">
        <w:rPr>
          <w:noProof/>
          <w:color w:val="000000"/>
          <w:lang w:val="en-IE" w:eastAsia="nl-BE"/>
        </w:rPr>
        <w:t>southern E</w:t>
      </w:r>
      <w:r w:rsidR="3626BE0B">
        <w:rPr>
          <w:noProof/>
          <w:color w:val="000000"/>
          <w:lang w:val="en-IE" w:eastAsia="nl-BE"/>
        </w:rPr>
        <w:t>U where the water depth is suitable for such operations</w:t>
      </w:r>
      <w:r w:rsidR="1A4367FD" w:rsidRPr="6F98861F">
        <w:rPr>
          <w:noProof/>
          <w:color w:val="000000"/>
          <w:lang w:val="en-IE" w:eastAsia="nl-BE"/>
        </w:rPr>
        <w:t>.</w:t>
      </w:r>
    </w:p>
    <w:tbl>
      <w:tblPr>
        <w:tblStyle w:val="TableGrid"/>
        <w:tblW w:w="0" w:type="auto"/>
        <w:tblLook w:val="04A0" w:firstRow="1" w:lastRow="0" w:firstColumn="1" w:lastColumn="0" w:noHBand="0" w:noVBand="1"/>
      </w:tblPr>
      <w:tblGrid>
        <w:gridCol w:w="8834"/>
      </w:tblGrid>
      <w:tr w:rsidR="00271C24" w14:paraId="18EC0D84" w14:textId="77777777" w:rsidTr="03BDE03C">
        <w:trPr>
          <w:trHeight w:val="2162"/>
        </w:trPr>
        <w:tc>
          <w:tcPr>
            <w:tcW w:w="8834" w:type="dxa"/>
          </w:tcPr>
          <w:p w14:paraId="74E1C6E9" w14:textId="77777777" w:rsidR="00271C24" w:rsidRPr="00D24413" w:rsidRDefault="00271C24" w:rsidP="00B84FDE">
            <w:pPr>
              <w:spacing w:after="120"/>
              <w:jc w:val="center"/>
              <w:rPr>
                <w:i/>
                <w:noProof/>
              </w:rPr>
            </w:pPr>
            <w:r w:rsidRPr="00D24413">
              <w:rPr>
                <w:i/>
                <w:noProof/>
              </w:rPr>
              <w:t>Knowledge</w:t>
            </w:r>
          </w:p>
          <w:p w14:paraId="1498D242" w14:textId="77777777" w:rsidR="00857811" w:rsidRPr="0084352C" w:rsidRDefault="00271C24" w:rsidP="00B84FDE">
            <w:pPr>
              <w:spacing w:after="120"/>
              <w:rPr>
                <w:b/>
                <w:noProof/>
                <w:lang w:val="en-IE"/>
              </w:rPr>
            </w:pPr>
            <w:r w:rsidRPr="0084352C">
              <w:rPr>
                <w:b/>
                <w:noProof/>
                <w:lang w:val="en-IE"/>
              </w:rPr>
              <w:t>The Commission will</w:t>
            </w:r>
            <w:r w:rsidR="00857811" w:rsidRPr="0084352C">
              <w:rPr>
                <w:b/>
                <w:noProof/>
                <w:lang w:val="en-IE"/>
              </w:rPr>
              <w:t>:</w:t>
            </w:r>
          </w:p>
          <w:p w14:paraId="45C6D9F6" w14:textId="3AF2180F" w:rsidR="00271C24" w:rsidRPr="00B10899" w:rsidRDefault="5FF6EF2D" w:rsidP="00B84FDE">
            <w:pPr>
              <w:pStyle w:val="ListParagraph"/>
              <w:numPr>
                <w:ilvl w:val="0"/>
                <w:numId w:val="20"/>
              </w:numPr>
              <w:spacing w:after="120"/>
              <w:rPr>
                <w:noProof/>
                <w:lang w:val="en-IE"/>
              </w:rPr>
            </w:pPr>
            <w:r w:rsidRPr="03BDE03C">
              <w:rPr>
                <w:noProof/>
                <w:lang w:val="en-IE"/>
              </w:rPr>
              <w:t xml:space="preserve">by </w:t>
            </w:r>
            <w:r w:rsidR="5854BF01" w:rsidRPr="03BDE03C">
              <w:rPr>
                <w:noProof/>
                <w:lang w:val="en-IE"/>
              </w:rPr>
              <w:t xml:space="preserve">the end of </w:t>
            </w:r>
            <w:r w:rsidRPr="03BDE03C">
              <w:rPr>
                <w:noProof/>
                <w:lang w:val="en-IE"/>
              </w:rPr>
              <w:t>202</w:t>
            </w:r>
            <w:r w:rsidR="5854BF01" w:rsidRPr="03BDE03C">
              <w:rPr>
                <w:noProof/>
                <w:lang w:val="en-IE"/>
              </w:rPr>
              <w:t>3</w:t>
            </w:r>
            <w:r w:rsidR="00B97DD2">
              <w:rPr>
                <w:noProof/>
                <w:lang w:val="en-IE"/>
              </w:rPr>
              <w:t>,</w:t>
            </w:r>
            <w:r w:rsidRPr="03BDE03C">
              <w:rPr>
                <w:noProof/>
                <w:lang w:val="en-IE"/>
              </w:rPr>
              <w:t xml:space="preserve"> </w:t>
            </w:r>
            <w:r w:rsidR="1179C0E2" w:rsidRPr="03BDE03C">
              <w:rPr>
                <w:noProof/>
                <w:lang w:val="en-IE"/>
              </w:rPr>
              <w:t xml:space="preserve">integrate algae sector knowledge into the </w:t>
            </w:r>
            <w:r w:rsidR="1179C0E2" w:rsidRPr="03BDE03C">
              <w:rPr>
                <w:b/>
                <w:bCs/>
                <w:noProof/>
                <w:lang w:val="en-IE"/>
              </w:rPr>
              <w:t>EU aquaculture assistance mechanism</w:t>
            </w:r>
            <w:r w:rsidR="00EC6EC1">
              <w:rPr>
                <w:b/>
                <w:bCs/>
                <w:noProof/>
                <w:lang w:val="en-IE"/>
              </w:rPr>
              <w:t>;</w:t>
            </w:r>
            <w:r w:rsidR="00EC6EC1" w:rsidRPr="03BDE03C">
              <w:rPr>
                <w:b/>
                <w:bCs/>
                <w:noProof/>
                <w:lang w:val="en-IE"/>
              </w:rPr>
              <w:t xml:space="preserve"> </w:t>
            </w:r>
          </w:p>
          <w:p w14:paraId="78A47DBE" w14:textId="6EDD4BD8" w:rsidR="00271C24" w:rsidRPr="006C0E04" w:rsidRDefault="5FF6EF2D" w:rsidP="00B84FDE">
            <w:pPr>
              <w:pStyle w:val="ListParagraph"/>
              <w:numPr>
                <w:ilvl w:val="0"/>
                <w:numId w:val="20"/>
              </w:numPr>
              <w:spacing w:after="120"/>
              <w:rPr>
                <w:noProof/>
                <w:lang w:val="en-IE"/>
              </w:rPr>
            </w:pPr>
            <w:r w:rsidRPr="006C0E04">
              <w:rPr>
                <w:noProof/>
                <w:lang w:val="en-IE"/>
              </w:rPr>
              <w:t>by the end of 202</w:t>
            </w:r>
            <w:r w:rsidR="00041602">
              <w:rPr>
                <w:noProof/>
                <w:lang w:val="en-IE"/>
              </w:rPr>
              <w:t>5</w:t>
            </w:r>
            <w:r w:rsidR="00EC6EC1">
              <w:rPr>
                <w:noProof/>
                <w:lang w:val="en-IE"/>
              </w:rPr>
              <w:t xml:space="preserve"> and</w:t>
            </w:r>
            <w:r w:rsidR="00EC6EC1" w:rsidRPr="006C0E04">
              <w:rPr>
                <w:noProof/>
                <w:lang w:val="en-IE"/>
              </w:rPr>
              <w:t xml:space="preserve"> </w:t>
            </w:r>
            <w:r w:rsidR="1A59031A" w:rsidRPr="006C0E04">
              <w:rPr>
                <w:noProof/>
                <w:lang w:val="en-IE"/>
              </w:rPr>
              <w:t>in collaboration with</w:t>
            </w:r>
            <w:r w:rsidR="1179C0E2" w:rsidRPr="006C0E04">
              <w:rPr>
                <w:noProof/>
                <w:lang w:val="en-IE"/>
              </w:rPr>
              <w:t xml:space="preserve"> relevant stakeholders</w:t>
            </w:r>
            <w:r w:rsidR="531CF69A" w:rsidRPr="006C0E04">
              <w:rPr>
                <w:noProof/>
                <w:lang w:val="en-IE"/>
              </w:rPr>
              <w:t>,</w:t>
            </w:r>
            <w:r w:rsidR="1179C0E2" w:rsidRPr="006C0E04">
              <w:rPr>
                <w:noProof/>
                <w:lang w:val="en-IE"/>
              </w:rPr>
              <w:t xml:space="preserve"> </w:t>
            </w:r>
            <w:r w:rsidR="00EC6EC1">
              <w:rPr>
                <w:noProof/>
                <w:lang w:val="en-IE"/>
              </w:rPr>
              <w:t>do</w:t>
            </w:r>
            <w:r w:rsidR="00EC6EC1" w:rsidRPr="006C0E04">
              <w:rPr>
                <w:noProof/>
                <w:lang w:val="en-IE"/>
              </w:rPr>
              <w:t xml:space="preserve"> </w:t>
            </w:r>
            <w:r w:rsidR="1179C0E2" w:rsidRPr="006C0E04">
              <w:rPr>
                <w:noProof/>
                <w:lang w:val="en-IE"/>
              </w:rPr>
              <w:t xml:space="preserve">a study to </w:t>
            </w:r>
            <w:r w:rsidR="00EC6EC1">
              <w:rPr>
                <w:noProof/>
                <w:lang w:val="en-IE"/>
              </w:rPr>
              <w:t>gain</w:t>
            </w:r>
            <w:r w:rsidR="00EC6EC1" w:rsidRPr="006C0E04">
              <w:rPr>
                <w:noProof/>
                <w:lang w:val="en-IE"/>
              </w:rPr>
              <w:t xml:space="preserve"> </w:t>
            </w:r>
            <w:r w:rsidR="1179C0E2" w:rsidRPr="006C0E04">
              <w:rPr>
                <w:noProof/>
                <w:lang w:val="en-IE"/>
              </w:rPr>
              <w:t>better knowledge</w:t>
            </w:r>
            <w:r w:rsidR="2108EB96" w:rsidRPr="006C0E04">
              <w:rPr>
                <w:noProof/>
                <w:lang w:val="en-IE"/>
              </w:rPr>
              <w:t xml:space="preserve"> </w:t>
            </w:r>
            <w:r w:rsidR="1179C0E2" w:rsidRPr="006C0E04">
              <w:rPr>
                <w:noProof/>
                <w:lang w:val="en-IE"/>
              </w:rPr>
              <w:t>o</w:t>
            </w:r>
            <w:r w:rsidR="00EC6EC1">
              <w:rPr>
                <w:noProof/>
                <w:lang w:val="en-IE"/>
              </w:rPr>
              <w:t>f</w:t>
            </w:r>
            <w:r w:rsidR="164664F4" w:rsidRPr="001349E1">
              <w:rPr>
                <w:noProof/>
                <w:lang w:val="en-IE"/>
              </w:rPr>
              <w:t xml:space="preserve"> </w:t>
            </w:r>
            <w:r w:rsidR="5854BF01" w:rsidRPr="0050496B">
              <w:rPr>
                <w:b/>
                <w:noProof/>
                <w:lang w:val="en-IE"/>
              </w:rPr>
              <w:t>seaweed</w:t>
            </w:r>
            <w:r w:rsidR="1179C0E2" w:rsidRPr="0050496B">
              <w:rPr>
                <w:b/>
                <w:noProof/>
                <w:lang w:val="en-IE"/>
              </w:rPr>
              <w:t xml:space="preserve"> climate change mitigation opportunities</w:t>
            </w:r>
            <w:r w:rsidR="00041602">
              <w:rPr>
                <w:noProof/>
                <w:lang w:val="en-IE"/>
              </w:rPr>
              <w:t xml:space="preserve"> and </w:t>
            </w:r>
            <w:r w:rsidR="00EC6EC1">
              <w:rPr>
                <w:noProof/>
                <w:lang w:val="en-IE"/>
              </w:rPr>
              <w:t xml:space="preserve">the </w:t>
            </w:r>
            <w:r w:rsidR="00041602">
              <w:rPr>
                <w:noProof/>
                <w:lang w:val="en-IE"/>
              </w:rPr>
              <w:t xml:space="preserve">role of seaweed as </w:t>
            </w:r>
            <w:r w:rsidR="00041602" w:rsidRPr="0050496B">
              <w:rPr>
                <w:b/>
                <w:noProof/>
                <w:lang w:val="en-IE"/>
              </w:rPr>
              <w:t>blue carbon</w:t>
            </w:r>
            <w:r w:rsidR="00041602">
              <w:rPr>
                <w:noProof/>
                <w:lang w:val="en-IE"/>
              </w:rPr>
              <w:t xml:space="preserve"> sinks</w:t>
            </w:r>
            <w:r w:rsidR="00EC6EC1">
              <w:rPr>
                <w:noProof/>
                <w:lang w:val="en-IE"/>
              </w:rPr>
              <w:t>;</w:t>
            </w:r>
            <w:r w:rsidR="1179C0E2" w:rsidRPr="006C0E04">
              <w:rPr>
                <w:noProof/>
                <w:lang w:val="en-IE"/>
              </w:rPr>
              <w:t xml:space="preserve"> </w:t>
            </w:r>
          </w:p>
          <w:p w14:paraId="5978D7E2" w14:textId="41E4C255" w:rsidR="00271C24" w:rsidRPr="00626E4B" w:rsidRDefault="5FF6EF2D" w:rsidP="00B84FDE">
            <w:pPr>
              <w:pStyle w:val="ListParagraph"/>
              <w:numPr>
                <w:ilvl w:val="0"/>
                <w:numId w:val="20"/>
              </w:numPr>
              <w:spacing w:after="120"/>
              <w:rPr>
                <w:noProof/>
                <w:lang w:val="en-IE"/>
              </w:rPr>
            </w:pPr>
            <w:r w:rsidRPr="03BDE03C">
              <w:rPr>
                <w:noProof/>
                <w:lang w:val="en-IE"/>
              </w:rPr>
              <w:t>by the end of 2025</w:t>
            </w:r>
            <w:r w:rsidR="00EC6EC1">
              <w:rPr>
                <w:noProof/>
                <w:lang w:val="en-IE"/>
              </w:rPr>
              <w:t xml:space="preserve"> and</w:t>
            </w:r>
            <w:r w:rsidR="00EC6EC1" w:rsidRPr="03BDE03C">
              <w:rPr>
                <w:noProof/>
                <w:lang w:val="en-IE"/>
              </w:rPr>
              <w:t xml:space="preserve"> </w:t>
            </w:r>
            <w:r w:rsidR="1179C0E2" w:rsidRPr="03BDE03C">
              <w:rPr>
                <w:noProof/>
                <w:lang w:val="en-IE"/>
              </w:rPr>
              <w:t>in collaboration with research</w:t>
            </w:r>
            <w:r w:rsidR="00EC6EC1">
              <w:rPr>
                <w:noProof/>
                <w:lang w:val="en-IE"/>
              </w:rPr>
              <w:t>ers</w:t>
            </w:r>
            <w:r w:rsidR="1179C0E2" w:rsidRPr="03BDE03C">
              <w:rPr>
                <w:noProof/>
                <w:lang w:val="en-IE"/>
              </w:rPr>
              <w:t xml:space="preserve"> and </w:t>
            </w:r>
            <w:r w:rsidR="00EC6EC1" w:rsidRPr="03BDE03C">
              <w:rPr>
                <w:noProof/>
                <w:lang w:val="en-IE"/>
              </w:rPr>
              <w:t>academi</w:t>
            </w:r>
            <w:r w:rsidR="00EC6EC1">
              <w:rPr>
                <w:noProof/>
                <w:lang w:val="en-IE"/>
              </w:rPr>
              <w:t>cs</w:t>
            </w:r>
            <w:r w:rsidR="531CF69A" w:rsidRPr="03BDE03C">
              <w:rPr>
                <w:noProof/>
                <w:lang w:val="en-IE"/>
              </w:rPr>
              <w:t>,</w:t>
            </w:r>
            <w:r w:rsidR="1179C0E2" w:rsidRPr="03BDE03C">
              <w:rPr>
                <w:noProof/>
                <w:lang w:val="en-IE"/>
              </w:rPr>
              <w:t xml:space="preserve"> </w:t>
            </w:r>
            <w:r w:rsidR="004F7DDC">
              <w:rPr>
                <w:noProof/>
                <w:lang w:val="en-IE"/>
              </w:rPr>
              <w:t>a</w:t>
            </w:r>
            <w:r w:rsidR="00EC6EC1">
              <w:rPr>
                <w:noProof/>
                <w:lang w:val="en-IE"/>
              </w:rPr>
              <w:t>ss</w:t>
            </w:r>
            <w:r w:rsidR="004F7DDC">
              <w:rPr>
                <w:noProof/>
                <w:lang w:val="en-IE"/>
              </w:rPr>
              <w:t xml:space="preserve">ess the options for </w:t>
            </w:r>
            <w:r w:rsidR="1179C0E2" w:rsidRPr="03BDE03C">
              <w:rPr>
                <w:noProof/>
                <w:lang w:val="en-IE"/>
              </w:rPr>
              <w:t>a</w:t>
            </w:r>
            <w:r w:rsidR="54530757" w:rsidRPr="03BDE03C">
              <w:rPr>
                <w:noProof/>
                <w:lang w:val="en-IE"/>
              </w:rPr>
              <w:t>n</w:t>
            </w:r>
            <w:r w:rsidR="1179C0E2" w:rsidRPr="03BDE03C">
              <w:rPr>
                <w:noProof/>
                <w:lang w:val="en-IE"/>
              </w:rPr>
              <w:t xml:space="preserve"> E</w:t>
            </w:r>
            <w:r w:rsidRPr="03BDE03C">
              <w:rPr>
                <w:noProof/>
                <w:lang w:val="en-IE"/>
              </w:rPr>
              <w:t>U</w:t>
            </w:r>
            <w:r w:rsidR="1179C0E2" w:rsidRPr="03BDE03C">
              <w:rPr>
                <w:noProof/>
                <w:lang w:val="en-IE"/>
              </w:rPr>
              <w:t xml:space="preserve">-wide approach </w:t>
            </w:r>
            <w:r w:rsidR="00EC6EC1">
              <w:rPr>
                <w:noProof/>
                <w:lang w:val="en-IE"/>
              </w:rPr>
              <w:t>to</w:t>
            </w:r>
            <w:r w:rsidR="00EC6EC1" w:rsidRPr="03BDE03C">
              <w:rPr>
                <w:noProof/>
                <w:lang w:val="en-IE"/>
              </w:rPr>
              <w:t xml:space="preserve"> </w:t>
            </w:r>
            <w:r w:rsidR="1179C0E2" w:rsidRPr="03BDE03C">
              <w:rPr>
                <w:noProof/>
                <w:lang w:val="en-IE"/>
              </w:rPr>
              <w:t xml:space="preserve">conserving seaweed biodiversity by maintaining and documenting European </w:t>
            </w:r>
            <w:r w:rsidR="1179C0E2" w:rsidRPr="03BDE03C">
              <w:rPr>
                <w:b/>
                <w:bCs/>
                <w:noProof/>
                <w:lang w:val="en-IE"/>
              </w:rPr>
              <w:t>seaweed strains in a centrali</w:t>
            </w:r>
            <w:r w:rsidR="00EC6EC1">
              <w:rPr>
                <w:b/>
                <w:bCs/>
                <w:noProof/>
                <w:lang w:val="en-IE"/>
              </w:rPr>
              <w:t>s</w:t>
            </w:r>
            <w:r w:rsidR="1179C0E2" w:rsidRPr="03BDE03C">
              <w:rPr>
                <w:b/>
                <w:bCs/>
                <w:noProof/>
                <w:lang w:val="en-IE"/>
              </w:rPr>
              <w:t>ed biobank</w:t>
            </w:r>
            <w:r w:rsidR="00EC6EC1">
              <w:rPr>
                <w:b/>
                <w:bCs/>
                <w:noProof/>
                <w:lang w:val="en-IE"/>
              </w:rPr>
              <w:t xml:space="preserve"> </w:t>
            </w:r>
            <w:r w:rsidR="1179C0E2" w:rsidRPr="03BDE03C">
              <w:rPr>
                <w:b/>
                <w:bCs/>
                <w:noProof/>
                <w:lang w:val="en-IE"/>
              </w:rPr>
              <w:t>network or databank</w:t>
            </w:r>
            <w:r w:rsidR="00EC6EC1">
              <w:rPr>
                <w:b/>
                <w:bCs/>
                <w:noProof/>
                <w:lang w:val="en-IE"/>
              </w:rPr>
              <w:t>;</w:t>
            </w:r>
          </w:p>
          <w:p w14:paraId="0BFEEEAB" w14:textId="0000076E" w:rsidR="00271C24" w:rsidRPr="00E1774D" w:rsidRDefault="007A0A35" w:rsidP="00B84FDE">
            <w:pPr>
              <w:pStyle w:val="ListParagraph"/>
              <w:numPr>
                <w:ilvl w:val="0"/>
                <w:numId w:val="20"/>
              </w:numPr>
              <w:spacing w:after="120"/>
              <w:rPr>
                <w:noProof/>
                <w:szCs w:val="24"/>
                <w:lang w:val="en-IE"/>
              </w:rPr>
            </w:pPr>
            <w:r>
              <w:rPr>
                <w:noProof/>
                <w:lang w:val="en-IE"/>
              </w:rPr>
              <w:t xml:space="preserve">starting 2023 and </w:t>
            </w:r>
            <w:r w:rsidR="61BE872C" w:rsidRPr="03BDE03C">
              <w:rPr>
                <w:noProof/>
                <w:lang w:val="en-IE"/>
              </w:rPr>
              <w:t>subject to</w:t>
            </w:r>
            <w:r w:rsidR="1179C0E2" w:rsidRPr="03BDE03C">
              <w:rPr>
                <w:noProof/>
                <w:lang w:val="en-IE"/>
              </w:rPr>
              <w:t xml:space="preserve"> European Food Safety Authority advice</w:t>
            </w:r>
            <w:r w:rsidR="00E1774D">
              <w:rPr>
                <w:noProof/>
                <w:lang w:val="en-IE"/>
              </w:rPr>
              <w:t xml:space="preserve"> </w:t>
            </w:r>
            <w:r>
              <w:rPr>
                <w:noProof/>
                <w:lang w:val="en-IE"/>
              </w:rPr>
              <w:t>start discussions on the establishment</w:t>
            </w:r>
            <w:r w:rsidRPr="03BDE03C">
              <w:rPr>
                <w:noProof/>
                <w:lang w:val="en-IE"/>
              </w:rPr>
              <w:t xml:space="preserve"> </w:t>
            </w:r>
            <w:r>
              <w:rPr>
                <w:noProof/>
                <w:lang w:val="en-IE"/>
              </w:rPr>
              <w:t xml:space="preserve">of </w:t>
            </w:r>
            <w:r w:rsidRPr="03BDE03C">
              <w:rPr>
                <w:b/>
                <w:bCs/>
                <w:noProof/>
                <w:lang w:val="en-IE"/>
              </w:rPr>
              <w:t>maximum levels of contaminants and iodine in algae</w:t>
            </w:r>
            <w:r w:rsidRPr="00B87B24">
              <w:rPr>
                <w:noProof/>
                <w:lang w:val="en-IE"/>
              </w:rPr>
              <w:t xml:space="preserve"> </w:t>
            </w:r>
            <w:r>
              <w:rPr>
                <w:noProof/>
                <w:lang w:val="en-IE"/>
              </w:rPr>
              <w:t>and/</w:t>
            </w:r>
            <w:r w:rsidRPr="00B87B24">
              <w:rPr>
                <w:noProof/>
                <w:lang w:val="en-IE"/>
              </w:rPr>
              <w:t xml:space="preserve">or the </w:t>
            </w:r>
            <w:r>
              <w:rPr>
                <w:noProof/>
                <w:lang w:val="en-IE"/>
              </w:rPr>
              <w:t>adoption of a new monitoring Recommendation for algae species for which insufficient occurrence data for contaminants are available, in order to allow the establishment of maximum levels</w:t>
            </w:r>
            <w:r w:rsidR="00E1774D">
              <w:rPr>
                <w:rStyle w:val="FootnoteReference"/>
                <w:noProof/>
                <w:lang w:val="en-IE"/>
              </w:rPr>
              <w:footnoteReference w:id="76"/>
            </w:r>
            <w:r w:rsidRPr="03BDE03C">
              <w:rPr>
                <w:b/>
                <w:bCs/>
                <w:noProof/>
                <w:lang w:val="en-IE"/>
              </w:rPr>
              <w:t>.</w:t>
            </w:r>
            <w:r w:rsidR="00E1774D" w:rsidRPr="03BDE03C" w:rsidDel="00E1774D">
              <w:rPr>
                <w:noProof/>
                <w:lang w:val="en-IE"/>
              </w:rPr>
              <w:t xml:space="preserve"> </w:t>
            </w:r>
          </w:p>
          <w:p w14:paraId="5843084C" w14:textId="7B0788D2" w:rsidR="008247D3" w:rsidRPr="00B84FDE" w:rsidRDefault="3C9E0862" w:rsidP="00F72DC6">
            <w:pPr>
              <w:pStyle w:val="ListParagraph"/>
              <w:numPr>
                <w:ilvl w:val="0"/>
                <w:numId w:val="20"/>
              </w:numPr>
              <w:spacing w:after="120"/>
              <w:rPr>
                <w:noProof/>
                <w:szCs w:val="24"/>
                <w:lang w:val="en-IE"/>
              </w:rPr>
            </w:pPr>
            <w:r w:rsidRPr="00B84FDE">
              <w:rPr>
                <w:noProof/>
                <w:lang w:val="en-IE"/>
              </w:rPr>
              <w:t>starting</w:t>
            </w:r>
            <w:r w:rsidR="7FD5CB84" w:rsidRPr="00B84FDE">
              <w:rPr>
                <w:noProof/>
                <w:lang w:val="en-IE"/>
              </w:rPr>
              <w:t xml:space="preserve"> </w:t>
            </w:r>
            <w:r w:rsidR="00B62C07" w:rsidRPr="00B84FDE">
              <w:rPr>
                <w:noProof/>
                <w:lang w:val="en-IE"/>
              </w:rPr>
              <w:t xml:space="preserve">in </w:t>
            </w:r>
            <w:r w:rsidR="7FD5CB84" w:rsidRPr="00B84FDE">
              <w:rPr>
                <w:noProof/>
                <w:lang w:val="en-IE"/>
              </w:rPr>
              <w:t>2023</w:t>
            </w:r>
            <w:r w:rsidR="00B62C07" w:rsidRPr="00B84FDE">
              <w:rPr>
                <w:noProof/>
                <w:lang w:val="en-IE"/>
              </w:rPr>
              <w:t xml:space="preserve"> and </w:t>
            </w:r>
            <w:r w:rsidR="0115B586" w:rsidRPr="00B84FDE">
              <w:rPr>
                <w:noProof/>
                <w:lang w:val="en-IE"/>
              </w:rPr>
              <w:t xml:space="preserve">in collaboration </w:t>
            </w:r>
            <w:r w:rsidR="5EA03DD8" w:rsidRPr="00B84FDE">
              <w:rPr>
                <w:noProof/>
                <w:lang w:val="en-IE"/>
              </w:rPr>
              <w:t>with</w:t>
            </w:r>
            <w:r w:rsidR="1179C0E2" w:rsidRPr="00B84FDE">
              <w:rPr>
                <w:noProof/>
                <w:lang w:val="en-IE"/>
              </w:rPr>
              <w:t xml:space="preserve"> Member States</w:t>
            </w:r>
            <w:r w:rsidR="531CF69A" w:rsidRPr="00B84FDE">
              <w:rPr>
                <w:noProof/>
                <w:lang w:val="en-IE"/>
              </w:rPr>
              <w:t>,</w:t>
            </w:r>
            <w:r w:rsidR="1179C0E2" w:rsidRPr="00B84FDE">
              <w:rPr>
                <w:noProof/>
                <w:lang w:val="en-IE"/>
              </w:rPr>
              <w:t xml:space="preserve"> </w:t>
            </w:r>
            <w:r w:rsidR="1E837EDD" w:rsidRPr="00B84FDE">
              <w:rPr>
                <w:noProof/>
                <w:lang w:val="en-IE"/>
              </w:rPr>
              <w:t>study</w:t>
            </w:r>
            <w:r w:rsidR="27B4CB53" w:rsidRPr="00B84FDE">
              <w:rPr>
                <w:noProof/>
                <w:lang w:val="en-IE"/>
              </w:rPr>
              <w:t xml:space="preserve"> </w:t>
            </w:r>
            <w:r w:rsidR="1179C0E2" w:rsidRPr="00B84FDE">
              <w:rPr>
                <w:noProof/>
                <w:lang w:val="en-IE"/>
              </w:rPr>
              <w:t>existing monitoring schemes and available data o</w:t>
            </w:r>
            <w:r w:rsidR="005B743B" w:rsidRPr="00B84FDE">
              <w:rPr>
                <w:noProof/>
                <w:lang w:val="en-IE"/>
              </w:rPr>
              <w:t>n</w:t>
            </w:r>
            <w:r w:rsidR="1179C0E2" w:rsidRPr="00B84FDE">
              <w:rPr>
                <w:noProof/>
                <w:lang w:val="en-IE"/>
              </w:rPr>
              <w:t xml:space="preserve"> </w:t>
            </w:r>
            <w:r w:rsidR="1179C0E2" w:rsidRPr="00B84FDE">
              <w:rPr>
                <w:b/>
                <w:bCs/>
                <w:noProof/>
                <w:lang w:val="en-IE"/>
              </w:rPr>
              <w:t xml:space="preserve">seaweed harvesting from </w:t>
            </w:r>
            <w:r w:rsidR="00B62C07" w:rsidRPr="00B84FDE">
              <w:rPr>
                <w:b/>
                <w:bCs/>
                <w:noProof/>
                <w:lang w:val="en-IE"/>
              </w:rPr>
              <w:t xml:space="preserve">the </w:t>
            </w:r>
            <w:r w:rsidR="1179C0E2" w:rsidRPr="00B84FDE">
              <w:rPr>
                <w:b/>
                <w:bCs/>
                <w:noProof/>
                <w:lang w:val="en-IE"/>
              </w:rPr>
              <w:t xml:space="preserve">wild and </w:t>
            </w:r>
            <w:r w:rsidR="00B62C07" w:rsidRPr="00B84FDE">
              <w:rPr>
                <w:b/>
                <w:bCs/>
                <w:noProof/>
                <w:lang w:val="en-IE"/>
              </w:rPr>
              <w:t xml:space="preserve">from </w:t>
            </w:r>
            <w:r w:rsidR="1179C0E2" w:rsidRPr="00B84FDE">
              <w:rPr>
                <w:b/>
                <w:bCs/>
                <w:noProof/>
                <w:lang w:val="en-IE"/>
              </w:rPr>
              <w:t>beachcast</w:t>
            </w:r>
            <w:r w:rsidR="1179C0E2" w:rsidRPr="00B84FDE">
              <w:rPr>
                <w:noProof/>
                <w:lang w:val="en-IE"/>
              </w:rPr>
              <w:t xml:space="preserve"> on E</w:t>
            </w:r>
            <w:r w:rsidR="3626BE0B" w:rsidRPr="00B84FDE">
              <w:rPr>
                <w:noProof/>
                <w:lang w:val="en-IE"/>
              </w:rPr>
              <w:t>U</w:t>
            </w:r>
            <w:r w:rsidR="1179C0E2" w:rsidRPr="00B84FDE">
              <w:rPr>
                <w:noProof/>
                <w:lang w:val="en-IE"/>
              </w:rPr>
              <w:t xml:space="preserve"> coasts.</w:t>
            </w:r>
            <w:r w:rsidR="7FD5CB84" w:rsidRPr="00B84FDE">
              <w:rPr>
                <w:noProof/>
                <w:lang w:val="en-IE"/>
              </w:rPr>
              <w:t xml:space="preserve"> </w:t>
            </w:r>
          </w:p>
          <w:p w14:paraId="13E28D55" w14:textId="77777777" w:rsidR="00271C24" w:rsidRPr="00D24413" w:rsidRDefault="00271C24" w:rsidP="00B84FDE">
            <w:pPr>
              <w:spacing w:after="120"/>
              <w:jc w:val="center"/>
              <w:rPr>
                <w:i/>
                <w:noProof/>
              </w:rPr>
            </w:pPr>
            <w:r w:rsidRPr="00D24413">
              <w:rPr>
                <w:i/>
                <w:noProof/>
              </w:rPr>
              <w:t>Technology developments and innovation</w:t>
            </w:r>
          </w:p>
          <w:p w14:paraId="7554C2FA" w14:textId="77777777" w:rsidR="008769B8" w:rsidRPr="008769B8" w:rsidRDefault="00271C24" w:rsidP="00B84FDE">
            <w:pPr>
              <w:spacing w:after="120"/>
              <w:rPr>
                <w:noProof/>
                <w:lang w:val="en-IE"/>
              </w:rPr>
            </w:pPr>
            <w:r w:rsidRPr="0084352C">
              <w:rPr>
                <w:b/>
                <w:noProof/>
                <w:lang w:val="en-IE"/>
              </w:rPr>
              <w:t>The Commission will</w:t>
            </w:r>
            <w:r w:rsidR="008769B8" w:rsidRPr="0084352C">
              <w:rPr>
                <w:b/>
                <w:noProof/>
                <w:lang w:val="en-IE"/>
              </w:rPr>
              <w:t>:</w:t>
            </w:r>
          </w:p>
          <w:p w14:paraId="4FC8ED80" w14:textId="0F64AED9" w:rsidR="00271C24" w:rsidRPr="001E67D6" w:rsidRDefault="1179C0E2" w:rsidP="00B84FDE">
            <w:pPr>
              <w:pStyle w:val="ListParagraph"/>
              <w:numPr>
                <w:ilvl w:val="0"/>
                <w:numId w:val="20"/>
              </w:numPr>
              <w:spacing w:after="120"/>
              <w:rPr>
                <w:noProof/>
                <w:szCs w:val="24"/>
                <w:lang w:val="en-IE"/>
              </w:rPr>
            </w:pPr>
            <w:r w:rsidRPr="03BDE03C">
              <w:rPr>
                <w:noProof/>
                <w:lang w:val="en-IE"/>
              </w:rPr>
              <w:t>support</w:t>
            </w:r>
            <w:r w:rsidR="00B62C07">
              <w:rPr>
                <w:noProof/>
                <w:lang w:val="en-IE"/>
              </w:rPr>
              <w:t>,</w:t>
            </w:r>
            <w:r w:rsidRPr="03BDE03C">
              <w:rPr>
                <w:noProof/>
                <w:lang w:val="en-IE"/>
              </w:rPr>
              <w:t xml:space="preserve"> </w:t>
            </w:r>
            <w:r w:rsidR="00B62C07">
              <w:rPr>
                <w:noProof/>
                <w:lang w:val="en-IE"/>
              </w:rPr>
              <w:t xml:space="preserve">through </w:t>
            </w:r>
            <w:r w:rsidRPr="03BDE03C">
              <w:rPr>
                <w:noProof/>
                <w:lang w:val="en-IE"/>
              </w:rPr>
              <w:t>Horizon Europe and other EU research program</w:t>
            </w:r>
            <w:r w:rsidR="00B62C07">
              <w:rPr>
                <w:noProof/>
                <w:lang w:val="en-IE"/>
              </w:rPr>
              <w:t>me</w:t>
            </w:r>
            <w:r w:rsidRPr="03BDE03C">
              <w:rPr>
                <w:noProof/>
                <w:lang w:val="en-IE"/>
              </w:rPr>
              <w:t>s</w:t>
            </w:r>
            <w:r w:rsidR="00B62C07">
              <w:rPr>
                <w:noProof/>
                <w:lang w:val="en-IE"/>
              </w:rPr>
              <w:t>,</w:t>
            </w:r>
            <w:r w:rsidR="03BDE03C" w:rsidRPr="03BDE03C">
              <w:rPr>
                <w:noProof/>
                <w:lang w:val="en-IE"/>
              </w:rPr>
              <w:t xml:space="preserve"> the </w:t>
            </w:r>
            <w:r w:rsidRPr="03BDE03C">
              <w:rPr>
                <w:noProof/>
                <w:lang w:val="en-IE"/>
              </w:rPr>
              <w:t xml:space="preserve">development </w:t>
            </w:r>
            <w:r w:rsidR="00B62C07">
              <w:rPr>
                <w:noProof/>
                <w:lang w:val="en-IE"/>
              </w:rPr>
              <w:t xml:space="preserve">of </w:t>
            </w:r>
            <w:r w:rsidRPr="03BDE03C">
              <w:rPr>
                <w:noProof/>
                <w:lang w:val="en-IE"/>
              </w:rPr>
              <w:t xml:space="preserve">new and improved </w:t>
            </w:r>
            <w:r w:rsidRPr="03BDE03C">
              <w:rPr>
                <w:b/>
                <w:bCs/>
                <w:noProof/>
                <w:lang w:val="en-IE"/>
              </w:rPr>
              <w:t>algae processing systems and</w:t>
            </w:r>
            <w:r w:rsidRPr="03BDE03C">
              <w:rPr>
                <w:b/>
                <w:bCs/>
                <w:noProof/>
              </w:rPr>
              <w:t xml:space="preserve"> novel production methods for high-value compounds traditionally sourced from algae</w:t>
            </w:r>
            <w:r w:rsidRPr="03BDE03C">
              <w:rPr>
                <w:noProof/>
                <w:lang w:val="en-IE"/>
              </w:rPr>
              <w:t xml:space="preserve"> (e.g. biorefineries, precision fermentation, cell-free systems), processing algae </w:t>
            </w:r>
            <w:r w:rsidR="00E415FB">
              <w:rPr>
                <w:noProof/>
                <w:lang w:val="en-IE"/>
              </w:rPr>
              <w:t>to make</w:t>
            </w:r>
            <w:r w:rsidR="00E415FB" w:rsidRPr="03BDE03C">
              <w:rPr>
                <w:noProof/>
                <w:lang w:val="en-IE"/>
              </w:rPr>
              <w:t xml:space="preserve"> </w:t>
            </w:r>
            <w:r w:rsidRPr="03BDE03C">
              <w:rPr>
                <w:noProof/>
                <w:lang w:val="en-IE"/>
              </w:rPr>
              <w:t>circular bio</w:t>
            </w:r>
            <w:r w:rsidR="00E415FB">
              <w:rPr>
                <w:noProof/>
                <w:lang w:val="en-IE"/>
              </w:rPr>
              <w:t>-</w:t>
            </w:r>
            <w:r w:rsidRPr="03BDE03C">
              <w:rPr>
                <w:noProof/>
                <w:lang w:val="en-IE"/>
              </w:rPr>
              <w:t>based products for multiple applications</w:t>
            </w:r>
            <w:r w:rsidR="00B62C07">
              <w:rPr>
                <w:noProof/>
                <w:lang w:val="en-IE"/>
              </w:rPr>
              <w:t>;</w:t>
            </w:r>
          </w:p>
          <w:p w14:paraId="6A4C2AED" w14:textId="425F9B72" w:rsidR="00271C24" w:rsidRDefault="7FD5CB84" w:rsidP="00B84FDE">
            <w:pPr>
              <w:pStyle w:val="ListParagraph"/>
              <w:numPr>
                <w:ilvl w:val="0"/>
                <w:numId w:val="20"/>
              </w:numPr>
              <w:spacing w:after="120"/>
              <w:rPr>
                <w:noProof/>
                <w:szCs w:val="24"/>
                <w:lang w:val="en-IE"/>
              </w:rPr>
            </w:pPr>
            <w:r w:rsidRPr="03BDE03C">
              <w:rPr>
                <w:noProof/>
                <w:lang w:val="en-IE"/>
              </w:rPr>
              <w:t>together with</w:t>
            </w:r>
            <w:r w:rsidR="1179C0E2" w:rsidRPr="03BDE03C">
              <w:rPr>
                <w:noProof/>
                <w:lang w:val="en-IE"/>
              </w:rPr>
              <w:t xml:space="preserve"> Member </w:t>
            </w:r>
            <w:r w:rsidR="00E415FB">
              <w:rPr>
                <w:noProof/>
                <w:lang w:val="en-IE"/>
              </w:rPr>
              <w:t>S</w:t>
            </w:r>
            <w:r w:rsidR="00E415FB" w:rsidRPr="03BDE03C">
              <w:rPr>
                <w:noProof/>
                <w:lang w:val="en-IE"/>
              </w:rPr>
              <w:t>tates</w:t>
            </w:r>
            <w:r w:rsidR="00E415FB">
              <w:rPr>
                <w:noProof/>
                <w:lang w:val="en-IE"/>
              </w:rPr>
              <w:t>,</w:t>
            </w:r>
            <w:r w:rsidR="00E415FB" w:rsidRPr="03BDE03C">
              <w:rPr>
                <w:noProof/>
                <w:lang w:val="en-IE"/>
              </w:rPr>
              <w:t xml:space="preserve"> </w:t>
            </w:r>
            <w:r w:rsidR="1179C0E2" w:rsidRPr="03BDE03C">
              <w:rPr>
                <w:noProof/>
                <w:lang w:val="en-IE"/>
              </w:rPr>
              <w:t>support</w:t>
            </w:r>
            <w:r w:rsidR="00E415FB">
              <w:rPr>
                <w:noProof/>
                <w:lang w:val="en-IE"/>
              </w:rPr>
              <w:t>,</w:t>
            </w:r>
            <w:r w:rsidR="1179C0E2" w:rsidRPr="03BDE03C">
              <w:rPr>
                <w:noProof/>
                <w:lang w:val="en-IE"/>
              </w:rPr>
              <w:t xml:space="preserve"> </w:t>
            </w:r>
            <w:r w:rsidR="00E415FB">
              <w:rPr>
                <w:noProof/>
                <w:lang w:val="en-IE"/>
              </w:rPr>
              <w:t>through</w:t>
            </w:r>
            <w:r w:rsidR="00E415FB" w:rsidRPr="03BDE03C">
              <w:rPr>
                <w:noProof/>
                <w:lang w:val="en-IE"/>
              </w:rPr>
              <w:t xml:space="preserve"> </w:t>
            </w:r>
            <w:r w:rsidR="1179C0E2" w:rsidRPr="03BDE03C">
              <w:rPr>
                <w:noProof/>
                <w:lang w:val="en-IE"/>
              </w:rPr>
              <w:t>Horizon Europe and other EU research program</w:t>
            </w:r>
            <w:r w:rsidR="00E415FB">
              <w:rPr>
                <w:noProof/>
                <w:lang w:val="en-IE"/>
              </w:rPr>
              <w:t>me</w:t>
            </w:r>
            <w:r w:rsidR="1179C0E2" w:rsidRPr="03BDE03C">
              <w:rPr>
                <w:noProof/>
                <w:lang w:val="en-IE"/>
              </w:rPr>
              <w:t>s</w:t>
            </w:r>
            <w:r w:rsidR="00E415FB">
              <w:rPr>
                <w:noProof/>
                <w:lang w:val="en-IE"/>
              </w:rPr>
              <w:t>,</w:t>
            </w:r>
            <w:r w:rsidR="03BDE03C" w:rsidRPr="03BDE03C">
              <w:rPr>
                <w:noProof/>
                <w:lang w:val="en-IE"/>
              </w:rPr>
              <w:t xml:space="preserve"> the </w:t>
            </w:r>
            <w:r w:rsidR="1179C0E2" w:rsidRPr="03BDE03C">
              <w:rPr>
                <w:noProof/>
                <w:lang w:val="en-IE"/>
              </w:rPr>
              <w:t xml:space="preserve">development of </w:t>
            </w:r>
            <w:r w:rsidR="00E415FB">
              <w:rPr>
                <w:noProof/>
                <w:lang w:val="en-IE"/>
              </w:rPr>
              <w:t>better and</w:t>
            </w:r>
            <w:r w:rsidR="00E415FB" w:rsidRPr="03BDE03C">
              <w:rPr>
                <w:noProof/>
                <w:lang w:val="en-IE"/>
              </w:rPr>
              <w:t xml:space="preserve"> </w:t>
            </w:r>
            <w:r w:rsidR="1179C0E2" w:rsidRPr="03BDE03C">
              <w:rPr>
                <w:noProof/>
                <w:lang w:val="en-IE"/>
              </w:rPr>
              <w:t xml:space="preserve">scalable </w:t>
            </w:r>
            <w:r w:rsidR="1179C0E2" w:rsidRPr="03BDE03C">
              <w:rPr>
                <w:b/>
                <w:bCs/>
                <w:noProof/>
                <w:lang w:val="en-IE"/>
              </w:rPr>
              <w:t>algae cultivation systems</w:t>
            </w:r>
            <w:r w:rsidR="1179C0E2" w:rsidRPr="03BDE03C">
              <w:rPr>
                <w:noProof/>
                <w:lang w:val="en-IE"/>
              </w:rPr>
              <w:t xml:space="preserve"> (e.g. </w:t>
            </w:r>
            <w:r w:rsidR="00E415FB">
              <w:rPr>
                <w:noProof/>
                <w:lang w:val="en-IE"/>
              </w:rPr>
              <w:t>i</w:t>
            </w:r>
            <w:r w:rsidR="00E415FB" w:rsidRPr="03BDE03C">
              <w:rPr>
                <w:noProof/>
                <w:lang w:val="en-IE"/>
              </w:rPr>
              <w:t xml:space="preserve">ntegrated </w:t>
            </w:r>
            <w:r w:rsidR="00E415FB">
              <w:rPr>
                <w:noProof/>
                <w:lang w:val="en-IE"/>
              </w:rPr>
              <w:t>m</w:t>
            </w:r>
            <w:r w:rsidR="00E415FB" w:rsidRPr="03BDE03C">
              <w:rPr>
                <w:noProof/>
                <w:lang w:val="en-IE"/>
              </w:rPr>
              <w:t>ulti</w:t>
            </w:r>
            <w:r w:rsidR="2DFC30E2" w:rsidRPr="03BDE03C">
              <w:rPr>
                <w:noProof/>
                <w:lang w:val="en-IE"/>
              </w:rPr>
              <w:t>-</w:t>
            </w:r>
            <w:r w:rsidR="00E415FB">
              <w:rPr>
                <w:noProof/>
                <w:lang w:val="en-IE"/>
              </w:rPr>
              <w:t>t</w:t>
            </w:r>
            <w:r w:rsidR="00E415FB" w:rsidRPr="03BDE03C">
              <w:rPr>
                <w:noProof/>
                <w:lang w:val="en-IE"/>
              </w:rPr>
              <w:t xml:space="preserve">ropic </w:t>
            </w:r>
            <w:r w:rsidR="00E415FB">
              <w:rPr>
                <w:noProof/>
                <w:lang w:val="en-IE"/>
              </w:rPr>
              <w:t>a</w:t>
            </w:r>
            <w:r w:rsidR="00E415FB" w:rsidRPr="03BDE03C">
              <w:rPr>
                <w:noProof/>
                <w:lang w:val="en-IE"/>
              </w:rPr>
              <w:t xml:space="preserve">quaculture </w:t>
            </w:r>
            <w:r w:rsidR="2DFC30E2" w:rsidRPr="03BDE03C">
              <w:rPr>
                <w:noProof/>
                <w:lang w:val="en-IE"/>
              </w:rPr>
              <w:t>(</w:t>
            </w:r>
            <w:r w:rsidR="1179C0E2" w:rsidRPr="03BDE03C">
              <w:rPr>
                <w:noProof/>
                <w:lang w:val="en-IE"/>
              </w:rPr>
              <w:t>IMTA</w:t>
            </w:r>
            <w:r w:rsidR="2DFC30E2" w:rsidRPr="03BDE03C">
              <w:rPr>
                <w:noProof/>
                <w:lang w:val="en-IE"/>
              </w:rPr>
              <w:t>),</w:t>
            </w:r>
            <w:r w:rsidR="1179C0E2" w:rsidRPr="03BDE03C">
              <w:rPr>
                <w:noProof/>
                <w:lang w:val="en-IE"/>
              </w:rPr>
              <w:t xml:space="preserve"> </w:t>
            </w:r>
            <w:r w:rsidR="00E415FB">
              <w:rPr>
                <w:noProof/>
                <w:lang w:val="en-IE"/>
              </w:rPr>
              <w:t xml:space="preserve">sea </w:t>
            </w:r>
            <w:r w:rsidR="1179C0E2" w:rsidRPr="03BDE03C">
              <w:rPr>
                <w:noProof/>
                <w:lang w:val="en-IE"/>
              </w:rPr>
              <w:t xml:space="preserve">multi-use, offshore cultivation, photobioreactors and algaeponics) or methods (e.g. cellular mariculture and macroalgae in tanks) </w:t>
            </w:r>
            <w:r w:rsidR="00F61B23">
              <w:rPr>
                <w:noProof/>
                <w:lang w:val="en-IE"/>
              </w:rPr>
              <w:t>for</w:t>
            </w:r>
            <w:r w:rsidR="1179C0E2" w:rsidRPr="03BDE03C">
              <w:rPr>
                <w:noProof/>
                <w:lang w:val="en-IE"/>
              </w:rPr>
              <w:t xml:space="preserve"> </w:t>
            </w:r>
            <w:r w:rsidR="00F61B23">
              <w:rPr>
                <w:noProof/>
                <w:lang w:val="en-IE"/>
              </w:rPr>
              <w:t>dealing with</w:t>
            </w:r>
            <w:r w:rsidR="00F61B23" w:rsidRPr="03BDE03C">
              <w:rPr>
                <w:noProof/>
                <w:lang w:val="en-IE"/>
              </w:rPr>
              <w:t xml:space="preserve"> </w:t>
            </w:r>
            <w:r w:rsidR="00F61B23">
              <w:rPr>
                <w:noProof/>
                <w:lang w:val="en-IE"/>
              </w:rPr>
              <w:t xml:space="preserve">the </w:t>
            </w:r>
            <w:r w:rsidR="1179C0E2" w:rsidRPr="03BDE03C">
              <w:rPr>
                <w:noProof/>
                <w:lang w:val="en-IE"/>
              </w:rPr>
              <w:t>current technical constraints of macroalgae and microalgae production systems</w:t>
            </w:r>
            <w:r w:rsidR="00B62C07">
              <w:rPr>
                <w:noProof/>
                <w:lang w:val="en-IE"/>
              </w:rPr>
              <w:t>;</w:t>
            </w:r>
          </w:p>
          <w:p w14:paraId="0717C7BA" w14:textId="68DB4CF0" w:rsidR="00271C24" w:rsidRDefault="1179C0E2" w:rsidP="00B84FDE">
            <w:pPr>
              <w:pStyle w:val="ListParagraph"/>
              <w:numPr>
                <w:ilvl w:val="0"/>
                <w:numId w:val="20"/>
              </w:numPr>
              <w:spacing w:after="120"/>
              <w:rPr>
                <w:noProof/>
                <w:lang w:val="en-IE"/>
              </w:rPr>
            </w:pPr>
            <w:r w:rsidRPr="03BDE03C">
              <w:rPr>
                <w:noProof/>
                <w:lang w:val="en-IE"/>
              </w:rPr>
              <w:t xml:space="preserve">address </w:t>
            </w:r>
            <w:r w:rsidRPr="00660D1E">
              <w:rPr>
                <w:b/>
                <w:noProof/>
                <w:lang w:val="en-IE"/>
              </w:rPr>
              <w:t>algae biofuel</w:t>
            </w:r>
            <w:r w:rsidRPr="03BDE03C">
              <w:rPr>
                <w:noProof/>
                <w:lang w:val="en-IE"/>
              </w:rPr>
              <w:t xml:space="preserve">-specific technological and systemic challenges and identify market </w:t>
            </w:r>
            <w:r w:rsidR="6AC00318" w:rsidRPr="03BDE03C">
              <w:rPr>
                <w:noProof/>
                <w:lang w:val="en-IE"/>
              </w:rPr>
              <w:t>take</w:t>
            </w:r>
            <w:r w:rsidR="00F61B23">
              <w:rPr>
                <w:noProof/>
                <w:lang w:val="en-IE"/>
              </w:rPr>
              <w:t>-</w:t>
            </w:r>
            <w:r w:rsidRPr="03BDE03C">
              <w:rPr>
                <w:noProof/>
                <w:lang w:val="en-IE"/>
              </w:rPr>
              <w:t xml:space="preserve">up measures in </w:t>
            </w:r>
            <w:r w:rsidR="00F61B23">
              <w:rPr>
                <w:noProof/>
                <w:lang w:val="en-IE"/>
              </w:rPr>
              <w:t xml:space="preserve">the context of </w:t>
            </w:r>
            <w:r w:rsidRPr="03BDE03C">
              <w:rPr>
                <w:noProof/>
                <w:lang w:val="en-IE"/>
              </w:rPr>
              <w:t>Horizon Europe.</w:t>
            </w:r>
          </w:p>
          <w:p w14:paraId="1892F442" w14:textId="06250610" w:rsidR="00271C24" w:rsidRPr="00D24413" w:rsidRDefault="00271C24" w:rsidP="00B84FDE">
            <w:pPr>
              <w:spacing w:before="120" w:after="120"/>
              <w:jc w:val="center"/>
              <w:rPr>
                <w:i/>
                <w:noProof/>
              </w:rPr>
            </w:pPr>
            <w:r w:rsidRPr="00D24413">
              <w:rPr>
                <w:i/>
                <w:noProof/>
              </w:rPr>
              <w:t>Data</w:t>
            </w:r>
            <w:r w:rsidR="00A53C51">
              <w:rPr>
                <w:i/>
                <w:noProof/>
              </w:rPr>
              <w:t xml:space="preserve"> </w:t>
            </w:r>
          </w:p>
          <w:p w14:paraId="58B136F5" w14:textId="7CB9A515" w:rsidR="00A53C51" w:rsidRDefault="00271C24" w:rsidP="00B84FDE">
            <w:pPr>
              <w:spacing w:after="120"/>
              <w:rPr>
                <w:b/>
                <w:noProof/>
                <w:lang w:val="en-IE"/>
              </w:rPr>
            </w:pPr>
            <w:r w:rsidRPr="002846AD">
              <w:rPr>
                <w:b/>
                <w:noProof/>
                <w:lang w:val="en-IE"/>
              </w:rPr>
              <w:t>The Commission will</w:t>
            </w:r>
            <w:r w:rsidR="00A53C51" w:rsidRPr="002846AD">
              <w:rPr>
                <w:b/>
                <w:noProof/>
                <w:lang w:val="en-IE"/>
              </w:rPr>
              <w:t>:</w:t>
            </w:r>
          </w:p>
          <w:p w14:paraId="21962A93" w14:textId="31858CD8" w:rsidR="00271C24" w:rsidRPr="007F5E26" w:rsidRDefault="1179C0E2" w:rsidP="00B84FDE">
            <w:pPr>
              <w:pStyle w:val="ListParagraph"/>
              <w:numPr>
                <w:ilvl w:val="0"/>
                <w:numId w:val="20"/>
              </w:numPr>
              <w:spacing w:after="120"/>
              <w:rPr>
                <w:noProof/>
                <w:lang w:val="en-IE"/>
              </w:rPr>
            </w:pPr>
            <w:r w:rsidRPr="001E67D6">
              <w:rPr>
                <w:noProof/>
                <w:lang w:val="en-IE"/>
              </w:rPr>
              <w:t xml:space="preserve"> </w:t>
            </w:r>
            <w:r w:rsidR="3E2578C3">
              <w:rPr>
                <w:noProof/>
                <w:lang w:val="en-IE"/>
              </w:rPr>
              <w:t>starting</w:t>
            </w:r>
            <w:r w:rsidR="27B4CB53">
              <w:rPr>
                <w:noProof/>
                <w:lang w:val="en-IE"/>
              </w:rPr>
              <w:t xml:space="preserve"> </w:t>
            </w:r>
            <w:r w:rsidR="26F8F7AA">
              <w:rPr>
                <w:noProof/>
                <w:lang w:val="en-IE"/>
              </w:rPr>
              <w:t xml:space="preserve">in </w:t>
            </w:r>
            <w:r w:rsidR="27B4CB53">
              <w:rPr>
                <w:noProof/>
                <w:lang w:val="en-IE"/>
              </w:rPr>
              <w:t>202</w:t>
            </w:r>
            <w:r w:rsidR="3E2578C3">
              <w:rPr>
                <w:noProof/>
                <w:lang w:val="en-IE"/>
              </w:rPr>
              <w:t>3</w:t>
            </w:r>
            <w:r w:rsidR="00F61B23">
              <w:rPr>
                <w:noProof/>
                <w:lang w:val="en-IE"/>
              </w:rPr>
              <w:t>,</w:t>
            </w:r>
            <w:r>
              <w:rPr>
                <w:noProof/>
                <w:lang w:val="en-IE"/>
              </w:rPr>
              <w:t xml:space="preserve"> </w:t>
            </w:r>
            <w:r w:rsidR="6B56800E">
              <w:rPr>
                <w:noProof/>
                <w:lang w:val="en-IE"/>
              </w:rPr>
              <w:t>prepare an overview of the</w:t>
            </w:r>
            <w:r w:rsidR="486B5197">
              <w:rPr>
                <w:noProof/>
                <w:lang w:val="en-IE"/>
              </w:rPr>
              <w:t xml:space="preserve"> </w:t>
            </w:r>
            <w:r w:rsidRPr="2BA1B868">
              <w:rPr>
                <w:b/>
                <w:bCs/>
                <w:noProof/>
                <w:lang w:val="en-IE"/>
              </w:rPr>
              <w:t>availability of algae-related data</w:t>
            </w:r>
            <w:r w:rsidR="002A1809" w:rsidRPr="00C127F2">
              <w:rPr>
                <w:rStyle w:val="FootnoteReference"/>
                <w:bCs/>
                <w:noProof/>
                <w:lang w:val="en-IE"/>
              </w:rPr>
              <w:footnoteReference w:id="77"/>
            </w:r>
            <w:r w:rsidRPr="00C127F2">
              <w:rPr>
                <w:noProof/>
                <w:lang w:val="en-IE"/>
              </w:rPr>
              <w:t xml:space="preserve"> </w:t>
            </w:r>
            <w:r w:rsidRPr="001E67D6">
              <w:rPr>
                <w:noProof/>
                <w:lang w:val="en-IE"/>
              </w:rPr>
              <w:t>(</w:t>
            </w:r>
            <w:r>
              <w:rPr>
                <w:noProof/>
                <w:lang w:val="en-IE"/>
              </w:rPr>
              <w:t xml:space="preserve">e.g. </w:t>
            </w:r>
            <w:r w:rsidRPr="001E67D6">
              <w:rPr>
                <w:noProof/>
                <w:lang w:val="en-IE"/>
              </w:rPr>
              <w:t>production, employment</w:t>
            </w:r>
            <w:r>
              <w:rPr>
                <w:noProof/>
                <w:lang w:val="en-IE"/>
              </w:rPr>
              <w:t>,</w:t>
            </w:r>
            <w:r w:rsidRPr="001E67D6">
              <w:rPr>
                <w:noProof/>
                <w:lang w:val="en-IE"/>
              </w:rPr>
              <w:t xml:space="preserve"> turnover</w:t>
            </w:r>
            <w:r>
              <w:rPr>
                <w:noProof/>
                <w:lang w:val="en-IE"/>
              </w:rPr>
              <w:t xml:space="preserve"> and other socioeconomic data</w:t>
            </w:r>
            <w:r w:rsidRPr="001E67D6">
              <w:rPr>
                <w:noProof/>
                <w:lang w:val="en-IE"/>
              </w:rPr>
              <w:t xml:space="preserve">) and issue </w:t>
            </w:r>
            <w:r w:rsidR="00F61B23">
              <w:rPr>
                <w:noProof/>
                <w:lang w:val="en-IE"/>
              </w:rPr>
              <w:t xml:space="preserve">a </w:t>
            </w:r>
            <w:r w:rsidRPr="001E67D6">
              <w:rPr>
                <w:noProof/>
                <w:lang w:val="en-IE"/>
              </w:rPr>
              <w:t xml:space="preserve">recommendation </w:t>
            </w:r>
            <w:r w:rsidR="00F61B23">
              <w:rPr>
                <w:noProof/>
                <w:lang w:val="en-IE"/>
              </w:rPr>
              <w:t xml:space="preserve">on </w:t>
            </w:r>
            <w:r>
              <w:rPr>
                <w:noProof/>
                <w:lang w:val="en-IE"/>
              </w:rPr>
              <w:t>centralising the source</w:t>
            </w:r>
            <w:r w:rsidR="00F61B23">
              <w:rPr>
                <w:noProof/>
                <w:lang w:val="en-IE"/>
              </w:rPr>
              <w:t>s</w:t>
            </w:r>
            <w:r>
              <w:rPr>
                <w:noProof/>
                <w:lang w:val="en-IE"/>
              </w:rPr>
              <w:t xml:space="preserve"> </w:t>
            </w:r>
            <w:r w:rsidR="00F61B23">
              <w:rPr>
                <w:noProof/>
                <w:lang w:val="en-IE"/>
              </w:rPr>
              <w:t xml:space="preserve">of </w:t>
            </w:r>
            <w:r>
              <w:rPr>
                <w:noProof/>
                <w:lang w:val="en-IE"/>
              </w:rPr>
              <w:t>such data.</w:t>
            </w:r>
          </w:p>
        </w:tc>
      </w:tr>
    </w:tbl>
    <w:p w14:paraId="32CF38B3" w14:textId="1DA2BCAB" w:rsidR="008179EB" w:rsidRPr="00DC2514" w:rsidRDefault="00B62C07" w:rsidP="006E0386">
      <w:pPr>
        <w:pStyle w:val="Heading2"/>
        <w:spacing w:before="240"/>
        <w:ind w:left="1310" w:hanging="601"/>
        <w:rPr>
          <w:rFonts w:eastAsia="Calibri"/>
          <w:noProof/>
        </w:rPr>
      </w:pPr>
      <w:r w:rsidRPr="00DC2514">
        <w:rPr>
          <w:rFonts w:eastAsia="Calibri"/>
          <w:noProof/>
        </w:rPr>
        <w:t>Increas</w:t>
      </w:r>
      <w:r>
        <w:rPr>
          <w:rFonts w:eastAsia="Calibri"/>
          <w:noProof/>
        </w:rPr>
        <w:t xml:space="preserve">e </w:t>
      </w:r>
      <w:r w:rsidR="00E93979" w:rsidRPr="00DC2514">
        <w:rPr>
          <w:rFonts w:eastAsia="Calibri"/>
          <w:noProof/>
        </w:rPr>
        <w:t xml:space="preserve">social awareness and </w:t>
      </w:r>
      <w:r w:rsidR="00A53C51">
        <w:rPr>
          <w:rFonts w:eastAsia="Calibri"/>
          <w:noProof/>
        </w:rPr>
        <w:t xml:space="preserve">market </w:t>
      </w:r>
      <w:r w:rsidR="00E93979" w:rsidRPr="00DC2514">
        <w:rPr>
          <w:rFonts w:eastAsia="Calibri"/>
          <w:noProof/>
        </w:rPr>
        <w:t>acceptance</w:t>
      </w:r>
      <w:r w:rsidR="00F61B23">
        <w:rPr>
          <w:rFonts w:eastAsia="Calibri"/>
          <w:noProof/>
        </w:rPr>
        <w:t xml:space="preserve"> of algae and algae-based products</w:t>
      </w:r>
    </w:p>
    <w:p w14:paraId="52BF0A43" w14:textId="289C7831" w:rsidR="00271C24" w:rsidRPr="00DC2514" w:rsidDel="00EC45A0" w:rsidRDefault="3A7E1436" w:rsidP="0043631A">
      <w:pPr>
        <w:spacing w:after="120"/>
        <w:rPr>
          <w:noProof/>
        </w:rPr>
      </w:pPr>
      <w:r>
        <w:rPr>
          <w:noProof/>
        </w:rPr>
        <w:t>E</w:t>
      </w:r>
      <w:r w:rsidR="293D62A9">
        <w:rPr>
          <w:noProof/>
        </w:rPr>
        <w:t>U</w:t>
      </w:r>
      <w:r>
        <w:rPr>
          <w:noProof/>
        </w:rPr>
        <w:t xml:space="preserve"> consumers and citizens are </w:t>
      </w:r>
      <w:r w:rsidR="71D44B48">
        <w:rPr>
          <w:noProof/>
        </w:rPr>
        <w:t xml:space="preserve">often </w:t>
      </w:r>
      <w:r>
        <w:rPr>
          <w:noProof/>
        </w:rPr>
        <w:t xml:space="preserve">not aware </w:t>
      </w:r>
      <w:r w:rsidR="00F61B23">
        <w:rPr>
          <w:noProof/>
        </w:rPr>
        <w:t xml:space="preserve">of </w:t>
      </w:r>
      <w:r>
        <w:rPr>
          <w:noProof/>
        </w:rPr>
        <w:t xml:space="preserve">the </w:t>
      </w:r>
      <w:r w:rsidR="00F61B23">
        <w:rPr>
          <w:noProof/>
        </w:rPr>
        <w:t xml:space="preserve">many </w:t>
      </w:r>
      <w:r>
        <w:rPr>
          <w:noProof/>
        </w:rPr>
        <w:t xml:space="preserve">benefits </w:t>
      </w:r>
      <w:r w:rsidR="00F61B23">
        <w:rPr>
          <w:noProof/>
        </w:rPr>
        <w:t xml:space="preserve">of </w:t>
      </w:r>
      <w:r>
        <w:rPr>
          <w:noProof/>
        </w:rPr>
        <w:t xml:space="preserve">algae cultivation </w:t>
      </w:r>
      <w:r w:rsidR="71D44B48">
        <w:rPr>
          <w:noProof/>
        </w:rPr>
        <w:t>and algae</w:t>
      </w:r>
      <w:r w:rsidR="00F61B23">
        <w:rPr>
          <w:noProof/>
        </w:rPr>
        <w:t>-based</w:t>
      </w:r>
      <w:r w:rsidR="71D44B48">
        <w:rPr>
          <w:noProof/>
        </w:rPr>
        <w:t xml:space="preserve"> products,</w:t>
      </w:r>
      <w:r>
        <w:rPr>
          <w:noProof/>
        </w:rPr>
        <w:t xml:space="preserve"> ranging from </w:t>
      </w:r>
      <w:r w:rsidR="00F61B23">
        <w:rPr>
          <w:noProof/>
        </w:rPr>
        <w:t xml:space="preserve">regenerating </w:t>
      </w:r>
      <w:r>
        <w:rPr>
          <w:noProof/>
        </w:rPr>
        <w:t>marine ecosystem</w:t>
      </w:r>
      <w:r w:rsidR="00F61B23">
        <w:rPr>
          <w:noProof/>
        </w:rPr>
        <w:t xml:space="preserve">s </w:t>
      </w:r>
      <w:r w:rsidR="71D44B48">
        <w:rPr>
          <w:noProof/>
        </w:rPr>
        <w:t>to</w:t>
      </w:r>
      <w:r>
        <w:rPr>
          <w:noProof/>
        </w:rPr>
        <w:t xml:space="preserve"> creating low-carbon products and generating blue economy jobs. </w:t>
      </w:r>
      <w:r w:rsidR="00F61B23">
        <w:rPr>
          <w:noProof/>
        </w:rPr>
        <w:t xml:space="preserve">Increasing social </w:t>
      </w:r>
      <w:r>
        <w:rPr>
          <w:noProof/>
        </w:rPr>
        <w:t xml:space="preserve">awareness </w:t>
      </w:r>
      <w:r w:rsidR="00F61B23">
        <w:rPr>
          <w:noProof/>
        </w:rPr>
        <w:t xml:space="preserve">of </w:t>
      </w:r>
      <w:r>
        <w:rPr>
          <w:noProof/>
        </w:rPr>
        <w:t>algae and</w:t>
      </w:r>
      <w:r w:rsidR="1B9F5DAD">
        <w:rPr>
          <w:noProof/>
        </w:rPr>
        <w:t xml:space="preserve"> algae</w:t>
      </w:r>
      <w:r w:rsidR="00F61B23">
        <w:rPr>
          <w:noProof/>
        </w:rPr>
        <w:t>-based</w:t>
      </w:r>
      <w:r w:rsidR="1B9F5DAD">
        <w:rPr>
          <w:noProof/>
        </w:rPr>
        <w:t xml:space="preserve"> products </w:t>
      </w:r>
      <w:r w:rsidR="71D44B48">
        <w:rPr>
          <w:noProof/>
        </w:rPr>
        <w:t>can</w:t>
      </w:r>
      <w:r w:rsidR="1B9F5DAD">
        <w:rPr>
          <w:noProof/>
        </w:rPr>
        <w:t xml:space="preserve"> boost the demand </w:t>
      </w:r>
      <w:r w:rsidR="00F61B23">
        <w:rPr>
          <w:noProof/>
        </w:rPr>
        <w:t xml:space="preserve">for them, spurring </w:t>
      </w:r>
      <w:r w:rsidR="71D44B48">
        <w:rPr>
          <w:noProof/>
        </w:rPr>
        <w:t xml:space="preserve">the </w:t>
      </w:r>
      <w:r w:rsidR="00F61B23">
        <w:rPr>
          <w:noProof/>
        </w:rPr>
        <w:t xml:space="preserve">EU </w:t>
      </w:r>
      <w:r w:rsidR="71D44B48">
        <w:rPr>
          <w:noProof/>
        </w:rPr>
        <w:t>algae sector</w:t>
      </w:r>
      <w:r w:rsidR="00F61B23">
        <w:rPr>
          <w:noProof/>
        </w:rPr>
        <w:t>’s</w:t>
      </w:r>
      <w:r w:rsidR="71D44B48">
        <w:rPr>
          <w:noProof/>
        </w:rPr>
        <w:t xml:space="preserve"> development. </w:t>
      </w:r>
    </w:p>
    <w:p w14:paraId="05F98103" w14:textId="21C74807" w:rsidR="00271C24" w:rsidRPr="00DC2514" w:rsidDel="00EC45A0" w:rsidRDefault="00F61B23" w:rsidP="00D7520D">
      <w:pPr>
        <w:spacing w:after="120"/>
        <w:rPr>
          <w:noProof/>
        </w:rPr>
      </w:pPr>
      <w:r>
        <w:rPr>
          <w:noProof/>
        </w:rPr>
        <w:t>K</w:t>
      </w:r>
      <w:r w:rsidR="1B9F5DAD">
        <w:rPr>
          <w:noProof/>
        </w:rPr>
        <w:t xml:space="preserve">nowledge of the blue bioeconomy sector </w:t>
      </w:r>
      <w:r w:rsidR="71D44B48">
        <w:rPr>
          <w:noProof/>
        </w:rPr>
        <w:t xml:space="preserve">can be increased </w:t>
      </w:r>
      <w:r w:rsidR="1B9F5DAD">
        <w:rPr>
          <w:noProof/>
        </w:rPr>
        <w:t xml:space="preserve">through educational programmes </w:t>
      </w:r>
      <w:r>
        <w:rPr>
          <w:noProof/>
        </w:rPr>
        <w:t xml:space="preserve">in </w:t>
      </w:r>
      <w:r w:rsidR="1B9F5DAD">
        <w:rPr>
          <w:noProof/>
        </w:rPr>
        <w:t>schools, seaweed cooking shows</w:t>
      </w:r>
      <w:r w:rsidR="71D44B48">
        <w:rPr>
          <w:noProof/>
        </w:rPr>
        <w:t>, leaflets and press articles</w:t>
      </w:r>
      <w:r>
        <w:rPr>
          <w:noProof/>
        </w:rPr>
        <w:t xml:space="preserve"> on the topic</w:t>
      </w:r>
      <w:r w:rsidR="71D44B48">
        <w:rPr>
          <w:noProof/>
        </w:rPr>
        <w:t xml:space="preserve">, </w:t>
      </w:r>
      <w:r>
        <w:rPr>
          <w:noProof/>
        </w:rPr>
        <w:t xml:space="preserve">and </w:t>
      </w:r>
      <w:r w:rsidR="71D44B48">
        <w:rPr>
          <w:noProof/>
        </w:rPr>
        <w:t>social media campaigns.</w:t>
      </w:r>
      <w:r w:rsidR="1B9F5DAD">
        <w:rPr>
          <w:noProof/>
        </w:rPr>
        <w:t xml:space="preserve"> </w:t>
      </w:r>
      <w:r>
        <w:rPr>
          <w:noProof/>
        </w:rPr>
        <w:t>T</w:t>
      </w:r>
      <w:r w:rsidR="71D44B48">
        <w:rPr>
          <w:noProof/>
        </w:rPr>
        <w:t xml:space="preserve">argeted </w:t>
      </w:r>
      <w:r w:rsidR="00486908">
        <w:rPr>
          <w:noProof/>
        </w:rPr>
        <w:t xml:space="preserve">analysis of </w:t>
      </w:r>
      <w:r w:rsidR="71D44B48">
        <w:rPr>
          <w:noProof/>
        </w:rPr>
        <w:t>c</w:t>
      </w:r>
      <w:r w:rsidR="1B9F5DAD">
        <w:rPr>
          <w:noProof/>
        </w:rPr>
        <w:t xml:space="preserve">onsumer behaviour and preferences </w:t>
      </w:r>
      <w:r w:rsidR="00486908">
        <w:rPr>
          <w:noProof/>
        </w:rPr>
        <w:t xml:space="preserve">for </w:t>
      </w:r>
      <w:r w:rsidR="71D44B48">
        <w:rPr>
          <w:noProof/>
        </w:rPr>
        <w:t>algae</w:t>
      </w:r>
      <w:r w:rsidR="00486908">
        <w:rPr>
          <w:noProof/>
        </w:rPr>
        <w:t>-based</w:t>
      </w:r>
      <w:r w:rsidR="71D44B48">
        <w:rPr>
          <w:noProof/>
        </w:rPr>
        <w:t xml:space="preserve"> products would </w:t>
      </w:r>
      <w:r w:rsidR="00486908">
        <w:rPr>
          <w:noProof/>
        </w:rPr>
        <w:t xml:space="preserve">also </w:t>
      </w:r>
      <w:r w:rsidR="71D44B48">
        <w:rPr>
          <w:noProof/>
        </w:rPr>
        <w:t xml:space="preserve">help </w:t>
      </w:r>
      <w:r w:rsidR="00486908">
        <w:rPr>
          <w:noProof/>
        </w:rPr>
        <w:t>to get an idea of</w:t>
      </w:r>
      <w:r w:rsidR="71D44B48">
        <w:rPr>
          <w:noProof/>
        </w:rPr>
        <w:t xml:space="preserve"> where knowledge </w:t>
      </w:r>
      <w:r w:rsidR="00486908">
        <w:rPr>
          <w:noProof/>
        </w:rPr>
        <w:t xml:space="preserve">is lacking </w:t>
      </w:r>
      <w:r w:rsidR="71D44B48">
        <w:rPr>
          <w:noProof/>
        </w:rPr>
        <w:t xml:space="preserve">and </w:t>
      </w:r>
      <w:r w:rsidR="00486908">
        <w:rPr>
          <w:noProof/>
        </w:rPr>
        <w:t>where it is therefore necessary to organise</w:t>
      </w:r>
      <w:r w:rsidR="71D44B48">
        <w:rPr>
          <w:noProof/>
        </w:rPr>
        <w:t xml:space="preserve"> awareness</w:t>
      </w:r>
      <w:r w:rsidR="00486908">
        <w:rPr>
          <w:noProof/>
        </w:rPr>
        <w:t>-raising</w:t>
      </w:r>
      <w:r w:rsidR="71D44B48">
        <w:rPr>
          <w:noProof/>
        </w:rPr>
        <w:t xml:space="preserve"> initiatives </w:t>
      </w:r>
      <w:r w:rsidR="00486908">
        <w:rPr>
          <w:noProof/>
        </w:rPr>
        <w:t>and in what direction to take</w:t>
      </w:r>
      <w:r w:rsidR="63BDEF46">
        <w:rPr>
          <w:noProof/>
        </w:rPr>
        <w:t xml:space="preserve"> algae business development</w:t>
      </w:r>
      <w:r w:rsidR="1B9F5DAD">
        <w:rPr>
          <w:noProof/>
        </w:rPr>
        <w:t>.</w:t>
      </w:r>
      <w:r w:rsidR="3A7E1436">
        <w:rPr>
          <w:noProof/>
        </w:rPr>
        <w:t xml:space="preserve"> </w:t>
      </w:r>
    </w:p>
    <w:tbl>
      <w:tblPr>
        <w:tblStyle w:val="TableGrid"/>
        <w:tblW w:w="0" w:type="auto"/>
        <w:tblLook w:val="04A0" w:firstRow="1" w:lastRow="0" w:firstColumn="1" w:lastColumn="0" w:noHBand="0" w:noVBand="1"/>
      </w:tblPr>
      <w:tblGrid>
        <w:gridCol w:w="8834"/>
      </w:tblGrid>
      <w:tr w:rsidR="00271C24" w:rsidRPr="0011526F" w14:paraId="1196C57D" w14:textId="77777777" w:rsidTr="03BDE03C">
        <w:tc>
          <w:tcPr>
            <w:tcW w:w="8834" w:type="dxa"/>
          </w:tcPr>
          <w:p w14:paraId="4FD70D4E" w14:textId="77777777" w:rsidR="00020DBE" w:rsidRPr="001B32A0" w:rsidRDefault="00271C24" w:rsidP="00020DBE">
            <w:pPr>
              <w:rPr>
                <w:b/>
                <w:bCs/>
                <w:noProof/>
                <w:lang w:val="en-IE"/>
              </w:rPr>
            </w:pPr>
            <w:r w:rsidRPr="001B32A0">
              <w:rPr>
                <w:b/>
                <w:bCs/>
                <w:noProof/>
                <w:lang w:val="en-IE"/>
              </w:rPr>
              <w:t>The Commission will</w:t>
            </w:r>
            <w:r w:rsidR="00020DBE" w:rsidRPr="001B32A0">
              <w:rPr>
                <w:b/>
                <w:bCs/>
                <w:noProof/>
                <w:lang w:val="en-IE"/>
              </w:rPr>
              <w:t>:</w:t>
            </w:r>
          </w:p>
          <w:p w14:paraId="0826528A" w14:textId="0463AB7B" w:rsidR="000314F4" w:rsidRPr="00020DBE" w:rsidRDefault="3E2578C3" w:rsidP="009239AD">
            <w:pPr>
              <w:pStyle w:val="ListParagraph"/>
              <w:numPr>
                <w:ilvl w:val="0"/>
                <w:numId w:val="20"/>
              </w:numPr>
              <w:rPr>
                <w:noProof/>
                <w:lang w:val="en-IE"/>
              </w:rPr>
            </w:pPr>
            <w:r w:rsidRPr="03BDE03C">
              <w:rPr>
                <w:noProof/>
                <w:lang w:val="en-IE"/>
              </w:rPr>
              <w:t xml:space="preserve">starting </w:t>
            </w:r>
            <w:r w:rsidR="58D8035E" w:rsidRPr="03BDE03C">
              <w:rPr>
                <w:noProof/>
                <w:lang w:val="en-IE"/>
              </w:rPr>
              <w:t xml:space="preserve">in </w:t>
            </w:r>
            <w:r w:rsidR="63BDEF46" w:rsidRPr="03BDE03C">
              <w:rPr>
                <w:noProof/>
                <w:lang w:val="en-IE"/>
              </w:rPr>
              <w:t>2023</w:t>
            </w:r>
            <w:r w:rsidR="00486908">
              <w:rPr>
                <w:noProof/>
                <w:lang w:val="en-IE"/>
              </w:rPr>
              <w:t>,</w:t>
            </w:r>
            <w:r w:rsidR="1179C0E2" w:rsidRPr="03BDE03C">
              <w:rPr>
                <w:noProof/>
                <w:lang w:val="en-IE"/>
              </w:rPr>
              <w:t xml:space="preserve"> </w:t>
            </w:r>
            <w:r w:rsidR="27B4CB53" w:rsidRPr="03BDE03C">
              <w:rPr>
                <w:noProof/>
                <w:lang w:val="en-IE"/>
              </w:rPr>
              <w:t xml:space="preserve">support </w:t>
            </w:r>
            <w:r w:rsidR="00486908">
              <w:rPr>
                <w:noProof/>
                <w:lang w:val="en-IE"/>
              </w:rPr>
              <w:t xml:space="preserve">the </w:t>
            </w:r>
            <w:r w:rsidR="63BDEF46" w:rsidRPr="03BDE03C">
              <w:rPr>
                <w:noProof/>
                <w:lang w:val="en-IE"/>
              </w:rPr>
              <w:t xml:space="preserve">raising </w:t>
            </w:r>
            <w:r w:rsidR="00486908">
              <w:rPr>
                <w:noProof/>
                <w:lang w:val="en-IE"/>
              </w:rPr>
              <w:t xml:space="preserve">of </w:t>
            </w:r>
            <w:r w:rsidR="27B4CB53" w:rsidRPr="03BDE03C">
              <w:rPr>
                <w:noProof/>
                <w:lang w:val="en-IE"/>
              </w:rPr>
              <w:t>consumer awareness</w:t>
            </w:r>
            <w:r w:rsidR="6C96D967" w:rsidRPr="03BDE03C">
              <w:rPr>
                <w:noProof/>
                <w:lang w:val="en-IE"/>
              </w:rPr>
              <w:t xml:space="preserve"> </w:t>
            </w:r>
            <w:r w:rsidR="27B4CB53" w:rsidRPr="03BDE03C">
              <w:rPr>
                <w:noProof/>
                <w:lang w:val="en-IE"/>
              </w:rPr>
              <w:t>by:</w:t>
            </w:r>
          </w:p>
          <w:p w14:paraId="41392C82" w14:textId="38327D9E" w:rsidR="0061552E" w:rsidRDefault="00486908" w:rsidP="0061552E">
            <w:pPr>
              <w:pStyle w:val="ListParagraph"/>
              <w:numPr>
                <w:ilvl w:val="0"/>
                <w:numId w:val="29"/>
              </w:numPr>
              <w:rPr>
                <w:noProof/>
                <w:lang w:val="en-IE"/>
              </w:rPr>
            </w:pPr>
            <w:r>
              <w:rPr>
                <w:noProof/>
                <w:lang w:val="en-IE"/>
              </w:rPr>
              <w:t xml:space="preserve">doing </w:t>
            </w:r>
            <w:r w:rsidR="27B4CB53">
              <w:rPr>
                <w:noProof/>
                <w:lang w:val="en-IE"/>
              </w:rPr>
              <w:t xml:space="preserve">a </w:t>
            </w:r>
            <w:r w:rsidR="27B4CB53" w:rsidRPr="03BDE03C">
              <w:rPr>
                <w:b/>
                <w:bCs/>
                <w:noProof/>
                <w:lang w:val="en-IE"/>
              </w:rPr>
              <w:t>consumer behaviour and preference analysis</w:t>
            </w:r>
            <w:r w:rsidR="000314F4" w:rsidRPr="00876BE9">
              <w:rPr>
                <w:noProof/>
                <w:vertAlign w:val="superscript"/>
              </w:rPr>
              <w:footnoteReference w:id="78"/>
            </w:r>
            <w:r w:rsidR="27B4CB53" w:rsidRPr="00876BE9">
              <w:rPr>
                <w:noProof/>
                <w:lang w:val="en-IE"/>
              </w:rPr>
              <w:t xml:space="preserve"> </w:t>
            </w:r>
            <w:r>
              <w:rPr>
                <w:noProof/>
                <w:lang w:val="en-IE"/>
              </w:rPr>
              <w:t xml:space="preserve">of </w:t>
            </w:r>
            <w:r w:rsidR="27B4CB53">
              <w:rPr>
                <w:noProof/>
                <w:lang w:val="en-IE"/>
              </w:rPr>
              <w:t>the perceptions of algae</w:t>
            </w:r>
            <w:r>
              <w:rPr>
                <w:noProof/>
                <w:lang w:val="en-IE"/>
              </w:rPr>
              <w:t>-based</w:t>
            </w:r>
            <w:r w:rsidR="27B4CB53">
              <w:rPr>
                <w:noProof/>
                <w:lang w:val="en-IE"/>
              </w:rPr>
              <w:t xml:space="preserve"> products</w:t>
            </w:r>
            <w:r>
              <w:rPr>
                <w:noProof/>
                <w:lang w:val="en-IE"/>
              </w:rPr>
              <w:t>;</w:t>
            </w:r>
          </w:p>
          <w:p w14:paraId="496D4FCB" w14:textId="0980A64C" w:rsidR="00082F27" w:rsidRPr="0061552E" w:rsidRDefault="00486908" w:rsidP="0061552E">
            <w:pPr>
              <w:pStyle w:val="ListParagraph"/>
              <w:numPr>
                <w:ilvl w:val="0"/>
                <w:numId w:val="29"/>
              </w:numPr>
              <w:rPr>
                <w:noProof/>
                <w:lang w:val="en-IE"/>
              </w:rPr>
            </w:pPr>
            <w:r>
              <w:rPr>
                <w:noProof/>
                <w:lang w:val="en-IE"/>
              </w:rPr>
              <w:t>l</w:t>
            </w:r>
            <w:r w:rsidRPr="0061552E">
              <w:rPr>
                <w:noProof/>
                <w:lang w:val="en-IE"/>
              </w:rPr>
              <w:t xml:space="preserve">aunching </w:t>
            </w:r>
            <w:r w:rsidR="3BA840DF" w:rsidRPr="0061552E">
              <w:rPr>
                <w:noProof/>
                <w:lang w:val="en-IE"/>
              </w:rPr>
              <w:t xml:space="preserve">a fact-based </w:t>
            </w:r>
            <w:r w:rsidR="3BA840DF" w:rsidRPr="03BDE03C">
              <w:rPr>
                <w:b/>
                <w:bCs/>
                <w:noProof/>
                <w:lang w:val="en-IE"/>
              </w:rPr>
              <w:t>EU-wide and/or, where relevant, regional or local communication campaign(s)</w:t>
            </w:r>
            <w:r w:rsidR="3BA840DF" w:rsidRPr="0061552E">
              <w:rPr>
                <w:noProof/>
                <w:lang w:val="en-IE"/>
              </w:rPr>
              <w:t xml:space="preserve"> </w:t>
            </w:r>
            <w:r>
              <w:rPr>
                <w:noProof/>
                <w:lang w:val="en-IE"/>
              </w:rPr>
              <w:t xml:space="preserve">to </w:t>
            </w:r>
            <w:r w:rsidRPr="0061552E">
              <w:rPr>
                <w:noProof/>
                <w:lang w:val="en-IE"/>
              </w:rPr>
              <w:t>promot</w:t>
            </w:r>
            <w:r>
              <w:rPr>
                <w:noProof/>
                <w:lang w:val="en-IE"/>
              </w:rPr>
              <w:t xml:space="preserve">e </w:t>
            </w:r>
            <w:r w:rsidR="3BA840DF" w:rsidRPr="0061552E">
              <w:rPr>
                <w:noProof/>
                <w:lang w:val="en-IE"/>
              </w:rPr>
              <w:t xml:space="preserve">the </w:t>
            </w:r>
            <w:r w:rsidR="63BDEF46">
              <w:rPr>
                <w:noProof/>
                <w:lang w:val="en-IE"/>
              </w:rPr>
              <w:t>variety of application</w:t>
            </w:r>
            <w:r>
              <w:rPr>
                <w:noProof/>
                <w:lang w:val="en-IE"/>
              </w:rPr>
              <w:t>s</w:t>
            </w:r>
            <w:r w:rsidR="63BDEF46">
              <w:rPr>
                <w:noProof/>
                <w:lang w:val="en-IE"/>
              </w:rPr>
              <w:t xml:space="preserve"> and </w:t>
            </w:r>
            <w:r w:rsidR="3BA840DF" w:rsidRPr="0061552E">
              <w:rPr>
                <w:noProof/>
                <w:lang w:val="en-IE"/>
              </w:rPr>
              <w:t>benefits of algae</w:t>
            </w:r>
            <w:r>
              <w:rPr>
                <w:noProof/>
                <w:lang w:val="en-IE"/>
              </w:rPr>
              <w:t>-based</w:t>
            </w:r>
            <w:r w:rsidR="3BA840DF" w:rsidRPr="0061552E">
              <w:rPr>
                <w:noProof/>
                <w:lang w:val="en-IE"/>
              </w:rPr>
              <w:t xml:space="preserve"> products</w:t>
            </w:r>
            <w:r w:rsidR="008F467F" w:rsidRPr="00876BE9">
              <w:rPr>
                <w:noProof/>
                <w:vertAlign w:val="superscript"/>
              </w:rPr>
              <w:footnoteReference w:id="79"/>
            </w:r>
            <w:r>
              <w:rPr>
                <w:noProof/>
                <w:lang w:val="en-IE"/>
              </w:rPr>
              <w:t>;</w:t>
            </w:r>
            <w:r w:rsidR="3BA840DF" w:rsidRPr="0061552E">
              <w:rPr>
                <w:noProof/>
                <w:vertAlign w:val="superscript"/>
                <w:lang w:val="en-IE"/>
              </w:rPr>
              <w:t xml:space="preserve"> </w:t>
            </w:r>
          </w:p>
          <w:p w14:paraId="019AED0D" w14:textId="4F075677" w:rsidR="00082F27" w:rsidRPr="00082F27" w:rsidRDefault="00735228" w:rsidP="009239AD">
            <w:pPr>
              <w:pStyle w:val="ListParagraph"/>
              <w:numPr>
                <w:ilvl w:val="0"/>
                <w:numId w:val="20"/>
              </w:numPr>
              <w:rPr>
                <w:noProof/>
                <w:lang w:val="en-IE"/>
              </w:rPr>
            </w:pPr>
            <w:r>
              <w:rPr>
                <w:noProof/>
                <w:lang w:val="en-IE"/>
              </w:rPr>
              <w:t>raise</w:t>
            </w:r>
            <w:r w:rsidR="00FE21AA">
              <w:rPr>
                <w:noProof/>
                <w:lang w:val="en-IE"/>
              </w:rPr>
              <w:t xml:space="preserve"> </w:t>
            </w:r>
            <w:r w:rsidR="19C815C0" w:rsidRPr="00082F27">
              <w:rPr>
                <w:noProof/>
                <w:lang w:val="en-IE"/>
              </w:rPr>
              <w:t>the sustainability profile of algae</w:t>
            </w:r>
            <w:r w:rsidR="00486908">
              <w:rPr>
                <w:noProof/>
                <w:lang w:val="en-IE"/>
              </w:rPr>
              <w:t>-based</w:t>
            </w:r>
            <w:r w:rsidR="19C815C0" w:rsidRPr="00082F27">
              <w:rPr>
                <w:noProof/>
                <w:lang w:val="en-IE"/>
              </w:rPr>
              <w:t xml:space="preserve"> products in the EU sustainable food labelling framework</w:t>
            </w:r>
            <w:r w:rsidR="00486908">
              <w:rPr>
                <w:noProof/>
                <w:lang w:val="en-IE"/>
              </w:rPr>
              <w:t>,</w:t>
            </w:r>
            <w:r w:rsidR="19C815C0" w:rsidRPr="00082F27">
              <w:rPr>
                <w:noProof/>
                <w:lang w:val="en-IE"/>
              </w:rPr>
              <w:t xml:space="preserve"> </w:t>
            </w:r>
            <w:r w:rsidR="63BDEF46">
              <w:rPr>
                <w:noProof/>
                <w:lang w:val="en-IE"/>
              </w:rPr>
              <w:t xml:space="preserve">including in marketing standards </w:t>
            </w:r>
            <w:r w:rsidR="00FF70CE">
              <w:rPr>
                <w:noProof/>
                <w:lang w:val="en-IE"/>
              </w:rPr>
              <w:t xml:space="preserve">for fisheries and aquaculture products </w:t>
            </w:r>
            <w:r w:rsidR="19C815C0" w:rsidRPr="00082F27">
              <w:rPr>
                <w:noProof/>
                <w:lang w:val="en-IE"/>
              </w:rPr>
              <w:t xml:space="preserve">and green public procurement </w:t>
            </w:r>
            <w:r w:rsidR="63BDEF46">
              <w:rPr>
                <w:noProof/>
                <w:lang w:val="en-IE"/>
              </w:rPr>
              <w:t>initiatives</w:t>
            </w:r>
            <w:r w:rsidR="19C815C0" w:rsidRPr="00082F27">
              <w:rPr>
                <w:noProof/>
                <w:lang w:val="en-IE"/>
              </w:rPr>
              <w:t xml:space="preserve"> envisaged </w:t>
            </w:r>
            <w:r w:rsidR="00FF70CE">
              <w:rPr>
                <w:noProof/>
                <w:lang w:val="en-IE"/>
              </w:rPr>
              <w:t>as part of</w:t>
            </w:r>
            <w:r w:rsidR="00FF70CE" w:rsidRPr="00082F27">
              <w:rPr>
                <w:noProof/>
                <w:lang w:val="en-IE"/>
              </w:rPr>
              <w:t xml:space="preserve"> </w:t>
            </w:r>
            <w:r w:rsidR="19C815C0" w:rsidRPr="00082F27">
              <w:rPr>
                <w:noProof/>
                <w:lang w:val="en-IE"/>
              </w:rPr>
              <w:t xml:space="preserve">the </w:t>
            </w:r>
            <w:r w:rsidR="63BDEF46" w:rsidRPr="00082F27">
              <w:rPr>
                <w:noProof/>
                <w:lang w:val="en-IE"/>
              </w:rPr>
              <w:t>Farm to Fork Strategy</w:t>
            </w:r>
            <w:r w:rsidR="19C815C0" w:rsidRPr="00082F27">
              <w:rPr>
                <w:noProof/>
                <w:lang w:val="en-IE"/>
              </w:rPr>
              <w:t>.</w:t>
            </w:r>
          </w:p>
          <w:p w14:paraId="2F84B815" w14:textId="700D2698" w:rsidR="00271C24" w:rsidRPr="009D109F" w:rsidRDefault="5066D685" w:rsidP="0011526F">
            <w:pPr>
              <w:pStyle w:val="ListParagraph"/>
              <w:numPr>
                <w:ilvl w:val="0"/>
                <w:numId w:val="20"/>
              </w:numPr>
              <w:rPr>
                <w:noProof/>
                <w:lang w:val="en-IE"/>
              </w:rPr>
            </w:pPr>
            <w:r w:rsidRPr="03BDE03C">
              <w:rPr>
                <w:noProof/>
                <w:lang w:val="en-IE"/>
              </w:rPr>
              <w:t xml:space="preserve">starting </w:t>
            </w:r>
            <w:r w:rsidR="1DABE80F" w:rsidRPr="03BDE03C">
              <w:rPr>
                <w:noProof/>
                <w:lang w:val="en-IE"/>
              </w:rPr>
              <w:t xml:space="preserve">in </w:t>
            </w:r>
            <w:r w:rsidRPr="03BDE03C">
              <w:rPr>
                <w:noProof/>
                <w:lang w:val="en-IE"/>
              </w:rPr>
              <w:t xml:space="preserve">2023, </w:t>
            </w:r>
            <w:r w:rsidR="63BDEF46" w:rsidRPr="03BDE03C">
              <w:rPr>
                <w:noProof/>
                <w:lang w:val="en-IE"/>
              </w:rPr>
              <w:t>together with the</w:t>
            </w:r>
            <w:r w:rsidR="1179C0E2" w:rsidRPr="03BDE03C">
              <w:rPr>
                <w:noProof/>
                <w:lang w:val="en-IE"/>
              </w:rPr>
              <w:t xml:space="preserve"> EU4Ocean platform and Member States</w:t>
            </w:r>
            <w:r w:rsidR="0011526F">
              <w:rPr>
                <w:noProof/>
                <w:lang w:val="en-IE"/>
              </w:rPr>
              <w:t>,</w:t>
            </w:r>
            <w:r w:rsidR="1179C0E2" w:rsidRPr="03BDE03C">
              <w:rPr>
                <w:noProof/>
                <w:lang w:val="en-IE"/>
              </w:rPr>
              <w:t xml:space="preserve"> </w:t>
            </w:r>
            <w:r w:rsidR="3037B50E" w:rsidRPr="03BDE03C">
              <w:rPr>
                <w:noProof/>
                <w:lang w:val="en-IE"/>
              </w:rPr>
              <w:t xml:space="preserve">promote </w:t>
            </w:r>
            <w:r w:rsidR="3037B50E" w:rsidRPr="03BDE03C">
              <w:rPr>
                <w:b/>
                <w:bCs/>
                <w:noProof/>
                <w:lang w:val="en-IE"/>
              </w:rPr>
              <w:t>awareness</w:t>
            </w:r>
            <w:r w:rsidR="0011526F" w:rsidRPr="00735228">
              <w:rPr>
                <w:bCs/>
                <w:noProof/>
                <w:lang w:val="en-IE"/>
              </w:rPr>
              <w:t>-</w:t>
            </w:r>
            <w:r w:rsidR="3037B50E" w:rsidRPr="03BDE03C">
              <w:rPr>
                <w:b/>
                <w:bCs/>
                <w:noProof/>
                <w:lang w:val="en-IE"/>
              </w:rPr>
              <w:t>raising</w:t>
            </w:r>
            <w:r w:rsidR="3037B50E" w:rsidRPr="03BDE03C">
              <w:rPr>
                <w:noProof/>
                <w:lang w:val="en-IE"/>
              </w:rPr>
              <w:t xml:space="preserve"> actions </w:t>
            </w:r>
            <w:r w:rsidR="0011526F">
              <w:rPr>
                <w:noProof/>
                <w:lang w:val="en-IE"/>
              </w:rPr>
              <w:t>for</w:t>
            </w:r>
            <w:r w:rsidR="0011526F" w:rsidRPr="03BDE03C">
              <w:rPr>
                <w:noProof/>
                <w:lang w:val="en-IE"/>
              </w:rPr>
              <w:t xml:space="preserve"> </w:t>
            </w:r>
            <w:r w:rsidR="1179C0E2" w:rsidRPr="03BDE03C">
              <w:rPr>
                <w:noProof/>
                <w:lang w:val="en-IE"/>
              </w:rPr>
              <w:t>school</w:t>
            </w:r>
            <w:r w:rsidR="3037B50E" w:rsidRPr="03BDE03C">
              <w:rPr>
                <w:noProof/>
                <w:lang w:val="en-IE"/>
              </w:rPr>
              <w:t>s and universities</w:t>
            </w:r>
            <w:r w:rsidR="1179C0E2" w:rsidRPr="03BDE03C">
              <w:rPr>
                <w:noProof/>
                <w:lang w:val="en-IE"/>
              </w:rPr>
              <w:t xml:space="preserve"> </w:t>
            </w:r>
            <w:r w:rsidR="0011526F">
              <w:rPr>
                <w:noProof/>
                <w:lang w:val="en-IE"/>
              </w:rPr>
              <w:t>on the</w:t>
            </w:r>
            <w:r w:rsidR="1179C0E2" w:rsidRPr="03BDE03C">
              <w:rPr>
                <w:noProof/>
                <w:lang w:val="en-IE"/>
              </w:rPr>
              <w:t xml:space="preserve"> blue bioeconomy and innovative solutions for regenerative aquaculture.</w:t>
            </w:r>
          </w:p>
        </w:tc>
      </w:tr>
    </w:tbl>
    <w:p w14:paraId="602312CE" w14:textId="77777777" w:rsidR="00E93979" w:rsidRPr="00DC2514" w:rsidRDefault="00E93979" w:rsidP="008536DA">
      <w:pPr>
        <w:pStyle w:val="Heading1"/>
        <w:rPr>
          <w:rFonts w:eastAsia="Calibri"/>
          <w:noProof/>
        </w:rPr>
      </w:pPr>
      <w:r w:rsidRPr="00DC2514">
        <w:rPr>
          <w:rFonts w:eastAsia="Calibri"/>
          <w:noProof/>
        </w:rPr>
        <w:t>Conclusions</w:t>
      </w:r>
    </w:p>
    <w:p w14:paraId="3C95487C" w14:textId="736D9A9D" w:rsidR="0017421D" w:rsidRPr="006D47CC" w:rsidRDefault="052B6111" w:rsidP="03BDE03C">
      <w:pPr>
        <w:spacing w:after="160" w:line="259" w:lineRule="auto"/>
        <w:rPr>
          <w:rFonts w:eastAsia="Calibri"/>
          <w:noProof/>
          <w:u w:val="single"/>
        </w:rPr>
      </w:pPr>
      <w:r w:rsidRPr="03BDE03C">
        <w:rPr>
          <w:rFonts w:eastAsia="Calibri"/>
          <w:noProof/>
        </w:rPr>
        <w:t>By acting</w:t>
      </w:r>
      <w:r w:rsidR="5D9F6BB0" w:rsidRPr="03BDE03C">
        <w:rPr>
          <w:rFonts w:eastAsia="Calibri"/>
          <w:noProof/>
        </w:rPr>
        <w:t xml:space="preserve"> now</w:t>
      </w:r>
      <w:r w:rsidRPr="03BDE03C">
        <w:rPr>
          <w:rFonts w:eastAsia="Calibri"/>
          <w:noProof/>
        </w:rPr>
        <w:t xml:space="preserve">, the EU can seize the opportunity to address potential </w:t>
      </w:r>
      <w:r w:rsidR="0011526F">
        <w:rPr>
          <w:rFonts w:eastAsia="Calibri"/>
          <w:noProof/>
        </w:rPr>
        <w:t>glitches</w:t>
      </w:r>
      <w:r w:rsidRPr="03BDE03C">
        <w:rPr>
          <w:rFonts w:eastAsia="Calibri"/>
          <w:noProof/>
        </w:rPr>
        <w:t xml:space="preserve">, and not only respond to the increasing </w:t>
      </w:r>
      <w:r w:rsidR="5D9F6BB0" w:rsidRPr="03BDE03C">
        <w:rPr>
          <w:rFonts w:eastAsia="Calibri"/>
          <w:noProof/>
        </w:rPr>
        <w:t xml:space="preserve">interest in </w:t>
      </w:r>
      <w:r w:rsidR="003352C3">
        <w:rPr>
          <w:rFonts w:eastAsia="Calibri"/>
          <w:noProof/>
        </w:rPr>
        <w:t>considering</w:t>
      </w:r>
      <w:r w:rsidR="003352C3" w:rsidRPr="03BDE03C">
        <w:rPr>
          <w:rFonts w:eastAsia="Calibri"/>
          <w:noProof/>
        </w:rPr>
        <w:t xml:space="preserve"> </w:t>
      </w:r>
      <w:r w:rsidRPr="03BDE03C">
        <w:rPr>
          <w:rFonts w:eastAsia="Calibri"/>
          <w:noProof/>
        </w:rPr>
        <w:t>algae</w:t>
      </w:r>
      <w:r w:rsidR="5D9F6BB0" w:rsidRPr="03BDE03C">
        <w:rPr>
          <w:rFonts w:eastAsia="Calibri"/>
          <w:noProof/>
        </w:rPr>
        <w:t xml:space="preserve"> as </w:t>
      </w:r>
      <w:r w:rsidR="003352C3">
        <w:rPr>
          <w:rFonts w:eastAsia="Calibri"/>
          <w:noProof/>
        </w:rPr>
        <w:t>an</w:t>
      </w:r>
      <w:r w:rsidR="003352C3" w:rsidRPr="03BDE03C">
        <w:rPr>
          <w:rFonts w:eastAsia="Calibri"/>
          <w:noProof/>
        </w:rPr>
        <w:t xml:space="preserve"> </w:t>
      </w:r>
      <w:r w:rsidR="5D9F6BB0" w:rsidRPr="03BDE03C">
        <w:rPr>
          <w:rFonts w:eastAsia="Calibri"/>
          <w:noProof/>
        </w:rPr>
        <w:t>alternative raw material in various economies</w:t>
      </w:r>
      <w:r w:rsidRPr="03BDE03C">
        <w:rPr>
          <w:rFonts w:eastAsia="Calibri"/>
          <w:noProof/>
        </w:rPr>
        <w:t xml:space="preserve">, but also provide </w:t>
      </w:r>
      <w:r w:rsidR="003352C3">
        <w:rPr>
          <w:rFonts w:eastAsia="Calibri"/>
          <w:noProof/>
        </w:rPr>
        <w:t xml:space="preserve">the </w:t>
      </w:r>
      <w:r w:rsidR="5D9F6BB0" w:rsidRPr="03BDE03C">
        <w:rPr>
          <w:rFonts w:eastAsia="Calibri"/>
          <w:noProof/>
        </w:rPr>
        <w:t xml:space="preserve">impetus for developing </w:t>
      </w:r>
      <w:r w:rsidRPr="03BDE03C">
        <w:rPr>
          <w:rFonts w:eastAsia="Calibri"/>
          <w:noProof/>
        </w:rPr>
        <w:t>an economically, socially and environmentally</w:t>
      </w:r>
      <w:r w:rsidR="03BDE03C" w:rsidRPr="03BDE03C">
        <w:rPr>
          <w:rFonts w:eastAsia="Calibri"/>
          <w:noProof/>
        </w:rPr>
        <w:t xml:space="preserve"> </w:t>
      </w:r>
      <w:r w:rsidRPr="03BDE03C">
        <w:rPr>
          <w:rFonts w:eastAsia="Calibri"/>
          <w:noProof/>
        </w:rPr>
        <w:t xml:space="preserve">safe, </w:t>
      </w:r>
      <w:r w:rsidR="7DABE93B" w:rsidRPr="03BDE03C">
        <w:rPr>
          <w:rFonts w:eastAsia="Calibri"/>
          <w:noProof/>
        </w:rPr>
        <w:t>renewable</w:t>
      </w:r>
      <w:r w:rsidRPr="03BDE03C">
        <w:rPr>
          <w:rFonts w:eastAsia="Calibri"/>
          <w:noProof/>
        </w:rPr>
        <w:t xml:space="preserve"> and competitive resource for the growing EU and international </w:t>
      </w:r>
      <w:r w:rsidR="5D9F6BB0" w:rsidRPr="03BDE03C">
        <w:rPr>
          <w:rFonts w:eastAsia="Calibri"/>
          <w:noProof/>
        </w:rPr>
        <w:t>algae-</w:t>
      </w:r>
      <w:r w:rsidR="003352C3">
        <w:rPr>
          <w:rFonts w:eastAsia="Calibri"/>
          <w:noProof/>
        </w:rPr>
        <w:t xml:space="preserve">based </w:t>
      </w:r>
      <w:r w:rsidR="5D9F6BB0" w:rsidRPr="03BDE03C">
        <w:rPr>
          <w:rFonts w:eastAsia="Calibri"/>
          <w:noProof/>
        </w:rPr>
        <w:t xml:space="preserve">products </w:t>
      </w:r>
      <w:r w:rsidRPr="03BDE03C">
        <w:rPr>
          <w:rFonts w:eastAsia="Calibri"/>
          <w:noProof/>
        </w:rPr>
        <w:t>market.</w:t>
      </w:r>
      <w:r w:rsidR="647AC471" w:rsidRPr="03BDE03C">
        <w:rPr>
          <w:rFonts w:eastAsia="Calibri"/>
          <w:noProof/>
        </w:rPr>
        <w:t xml:space="preserve"> </w:t>
      </w:r>
      <w:r w:rsidR="6C47C7C6" w:rsidRPr="03BDE03C">
        <w:rPr>
          <w:rFonts w:eastAsia="Calibri"/>
          <w:noProof/>
        </w:rPr>
        <w:t xml:space="preserve">As </w:t>
      </w:r>
      <w:r w:rsidR="6ECEF82A" w:rsidRPr="03BDE03C">
        <w:rPr>
          <w:rFonts w:eastAsia="Calibri"/>
          <w:noProof/>
        </w:rPr>
        <w:t>the Horizon Europe</w:t>
      </w:r>
      <w:r w:rsidR="009A7019">
        <w:rPr>
          <w:rFonts w:eastAsia="Calibri"/>
          <w:noProof/>
        </w:rPr>
        <w:t>’s</w:t>
      </w:r>
      <w:r w:rsidR="6ECEF82A" w:rsidRPr="03BDE03C">
        <w:rPr>
          <w:rFonts w:eastAsia="Calibri"/>
          <w:noProof/>
        </w:rPr>
        <w:t xml:space="preserve"> Mission</w:t>
      </w:r>
      <w:r w:rsidR="5846B925" w:rsidRPr="03BDE03C">
        <w:rPr>
          <w:rFonts w:eastAsia="Calibri"/>
          <w:noProof/>
        </w:rPr>
        <w:t xml:space="preserve"> </w:t>
      </w:r>
      <w:r w:rsidR="5846B925" w:rsidRPr="00752C4F">
        <w:rPr>
          <w:rFonts w:eastAsia="Calibri"/>
          <w:iCs/>
          <w:noProof/>
        </w:rPr>
        <w:t>R</w:t>
      </w:r>
      <w:r w:rsidR="562C06FB" w:rsidRPr="00752C4F">
        <w:rPr>
          <w:rFonts w:eastAsia="Calibri"/>
          <w:iCs/>
          <w:noProof/>
        </w:rPr>
        <w:t>e</w:t>
      </w:r>
      <w:r w:rsidR="5846B925" w:rsidRPr="00752C4F">
        <w:rPr>
          <w:rFonts w:eastAsia="Calibri"/>
          <w:iCs/>
          <w:noProof/>
        </w:rPr>
        <w:t>stor</w:t>
      </w:r>
      <w:r w:rsidR="00CB708D">
        <w:rPr>
          <w:rFonts w:eastAsia="Calibri"/>
          <w:iCs/>
          <w:noProof/>
        </w:rPr>
        <w:t>e</w:t>
      </w:r>
      <w:r w:rsidR="562C06FB" w:rsidRPr="00752C4F">
        <w:rPr>
          <w:rFonts w:eastAsia="Calibri"/>
          <w:iCs/>
          <w:noProof/>
        </w:rPr>
        <w:t xml:space="preserve"> our Ocean and Waters</w:t>
      </w:r>
      <w:r w:rsidR="00CB708D">
        <w:rPr>
          <w:rFonts w:eastAsia="Calibri"/>
          <w:iCs/>
          <w:noProof/>
        </w:rPr>
        <w:t xml:space="preserve"> by 2030</w:t>
      </w:r>
      <w:r w:rsidR="003F3AB9">
        <w:rPr>
          <w:rFonts w:eastAsia="Calibri"/>
          <w:iCs/>
          <w:noProof/>
        </w:rPr>
        <w:t xml:space="preserve"> states</w:t>
      </w:r>
      <w:r w:rsidR="003352C3" w:rsidRPr="03BDE03C">
        <w:rPr>
          <w:rFonts w:eastAsia="Calibri"/>
          <w:noProof/>
        </w:rPr>
        <w:t xml:space="preserve">, </w:t>
      </w:r>
      <w:r w:rsidR="313E82C9" w:rsidRPr="03BDE03C">
        <w:rPr>
          <w:rFonts w:eastAsia="Calibri"/>
          <w:noProof/>
        </w:rPr>
        <w:t>r</w:t>
      </w:r>
      <w:r w:rsidR="562C06FB" w:rsidRPr="03BDE03C">
        <w:rPr>
          <w:rFonts w:eastAsia="Calibri"/>
          <w:noProof/>
        </w:rPr>
        <w:t xml:space="preserve">egenerating </w:t>
      </w:r>
      <w:r w:rsidR="003F3AB9">
        <w:rPr>
          <w:rFonts w:eastAsia="Calibri"/>
          <w:noProof/>
        </w:rPr>
        <w:t>the</w:t>
      </w:r>
      <w:r w:rsidR="003F3AB9" w:rsidRPr="03BDE03C">
        <w:rPr>
          <w:rFonts w:eastAsia="Calibri"/>
          <w:noProof/>
        </w:rPr>
        <w:t xml:space="preserve"> </w:t>
      </w:r>
      <w:r w:rsidR="562C06FB" w:rsidRPr="03BDE03C">
        <w:rPr>
          <w:rFonts w:eastAsia="Calibri"/>
          <w:noProof/>
        </w:rPr>
        <w:t xml:space="preserve">ocean and waters </w:t>
      </w:r>
      <w:r w:rsidR="003F3AB9">
        <w:rPr>
          <w:rFonts w:eastAsia="Calibri"/>
          <w:noProof/>
        </w:rPr>
        <w:t xml:space="preserve">is </w:t>
      </w:r>
      <w:r w:rsidR="562C06FB" w:rsidRPr="03BDE03C">
        <w:rPr>
          <w:rFonts w:eastAsia="Calibri"/>
          <w:noProof/>
        </w:rPr>
        <w:t>vital for human existence, wellbeing and the livelihoods of E</w:t>
      </w:r>
      <w:r w:rsidR="293D62A9" w:rsidRPr="03BDE03C">
        <w:rPr>
          <w:rFonts w:eastAsia="Calibri"/>
          <w:noProof/>
        </w:rPr>
        <w:t>U</w:t>
      </w:r>
      <w:r w:rsidR="562C06FB" w:rsidRPr="03BDE03C">
        <w:rPr>
          <w:rFonts w:eastAsia="Calibri"/>
          <w:noProof/>
        </w:rPr>
        <w:t xml:space="preserve"> citizens</w:t>
      </w:r>
      <w:r w:rsidR="003F3AB9">
        <w:rPr>
          <w:rFonts w:eastAsia="Calibri"/>
          <w:noProof/>
        </w:rPr>
        <w:t>,</w:t>
      </w:r>
      <w:r w:rsidR="5D9F6BB0" w:rsidRPr="03BDE03C">
        <w:rPr>
          <w:rFonts w:eastAsia="Calibri"/>
          <w:noProof/>
        </w:rPr>
        <w:t xml:space="preserve"> in particular coastal communities</w:t>
      </w:r>
      <w:r w:rsidR="562C06FB" w:rsidRPr="03BDE03C">
        <w:rPr>
          <w:rFonts w:eastAsia="Calibri"/>
          <w:noProof/>
        </w:rPr>
        <w:t>.</w:t>
      </w:r>
      <w:r w:rsidR="3B5842A6" w:rsidRPr="03BDE03C">
        <w:rPr>
          <w:rFonts w:eastAsia="Calibri"/>
          <w:noProof/>
        </w:rPr>
        <w:t xml:space="preserve"> Algae can </w:t>
      </w:r>
      <w:r w:rsidR="0BD93281" w:rsidRPr="03BDE03C">
        <w:rPr>
          <w:rFonts w:eastAsia="Calibri"/>
          <w:noProof/>
        </w:rPr>
        <w:t xml:space="preserve">play a significant role </w:t>
      </w:r>
      <w:r w:rsidR="003F3AB9">
        <w:rPr>
          <w:rFonts w:eastAsia="Calibri"/>
          <w:noProof/>
        </w:rPr>
        <w:t>in</w:t>
      </w:r>
      <w:r w:rsidR="003F3AB9" w:rsidRPr="03BDE03C">
        <w:rPr>
          <w:rFonts w:eastAsia="Calibri"/>
          <w:noProof/>
        </w:rPr>
        <w:t xml:space="preserve"> </w:t>
      </w:r>
      <w:r w:rsidR="5D9F6BB0" w:rsidRPr="03BDE03C">
        <w:rPr>
          <w:rFonts w:eastAsia="Calibri"/>
          <w:noProof/>
        </w:rPr>
        <w:t>this</w:t>
      </w:r>
      <w:r w:rsidR="0BD93281" w:rsidRPr="03BDE03C">
        <w:rPr>
          <w:rFonts w:eastAsia="Calibri"/>
          <w:noProof/>
        </w:rPr>
        <w:t xml:space="preserve">. </w:t>
      </w:r>
    </w:p>
    <w:p w14:paraId="460A7E89" w14:textId="76BF8859" w:rsidR="0017421D" w:rsidRDefault="003F3AB9">
      <w:pPr>
        <w:rPr>
          <w:noProof/>
          <w:szCs w:val="24"/>
        </w:rPr>
      </w:pPr>
      <w:r>
        <w:rPr>
          <w:noProof/>
          <w:szCs w:val="24"/>
          <w:lang w:val="en-IE"/>
        </w:rPr>
        <w:t>In the context</w:t>
      </w:r>
      <w:r w:rsidR="00653C3C">
        <w:rPr>
          <w:noProof/>
          <w:szCs w:val="24"/>
          <w:lang w:val="en-IE"/>
        </w:rPr>
        <w:t xml:space="preserve"> of</w:t>
      </w:r>
      <w:r w:rsidR="00187698" w:rsidRPr="00A174E9">
        <w:rPr>
          <w:noProof/>
          <w:szCs w:val="24"/>
          <w:lang w:val="en-IE"/>
        </w:rPr>
        <w:t xml:space="preserve"> the European Green Deal, </w:t>
      </w:r>
      <w:r w:rsidR="00653C3C">
        <w:rPr>
          <w:noProof/>
          <w:szCs w:val="24"/>
          <w:lang w:val="en-IE"/>
        </w:rPr>
        <w:t xml:space="preserve">this initiative </w:t>
      </w:r>
      <w:r w:rsidR="00AE33BE">
        <w:rPr>
          <w:noProof/>
          <w:szCs w:val="24"/>
          <w:lang w:val="en-IE"/>
        </w:rPr>
        <w:t xml:space="preserve">plays an important role </w:t>
      </w:r>
      <w:r w:rsidR="00EA2ED0" w:rsidRPr="00A174E9">
        <w:rPr>
          <w:noProof/>
          <w:szCs w:val="24"/>
          <w:lang w:val="en-IE"/>
        </w:rPr>
        <w:t xml:space="preserve">in turning </w:t>
      </w:r>
      <w:r w:rsidR="00AE33BE">
        <w:rPr>
          <w:noProof/>
          <w:szCs w:val="24"/>
          <w:lang w:val="en-IE"/>
        </w:rPr>
        <w:t xml:space="preserve">the </w:t>
      </w:r>
      <w:r w:rsidR="00EA2ED0" w:rsidRPr="00A174E9">
        <w:rPr>
          <w:noProof/>
          <w:szCs w:val="24"/>
          <w:lang w:val="en-IE"/>
        </w:rPr>
        <w:t>current environmental and climate</w:t>
      </w:r>
      <w:r>
        <w:rPr>
          <w:noProof/>
          <w:szCs w:val="24"/>
          <w:lang w:val="en-IE"/>
        </w:rPr>
        <w:t>-related</w:t>
      </w:r>
      <w:r w:rsidR="00EA2ED0" w:rsidRPr="00A174E9">
        <w:rPr>
          <w:noProof/>
          <w:szCs w:val="24"/>
          <w:lang w:val="en-IE"/>
        </w:rPr>
        <w:t xml:space="preserve"> challenges into business opportunities.</w:t>
      </w:r>
      <w:r w:rsidR="00653C3C">
        <w:rPr>
          <w:noProof/>
          <w:szCs w:val="24"/>
          <w:lang w:val="en-IE"/>
        </w:rPr>
        <w:t xml:space="preserve"> It </w:t>
      </w:r>
      <w:r w:rsidR="00D7592D" w:rsidRPr="00A174E9">
        <w:rPr>
          <w:noProof/>
          <w:szCs w:val="24"/>
          <w:lang w:val="en-IE"/>
        </w:rPr>
        <w:t>provide</w:t>
      </w:r>
      <w:r w:rsidR="00EA2ED0" w:rsidRPr="00A174E9">
        <w:rPr>
          <w:noProof/>
          <w:szCs w:val="24"/>
          <w:lang w:val="en-IE"/>
        </w:rPr>
        <w:t>s</w:t>
      </w:r>
      <w:r w:rsidR="00D7592D" w:rsidRPr="00A174E9">
        <w:rPr>
          <w:noProof/>
          <w:szCs w:val="24"/>
          <w:lang w:val="en-IE"/>
        </w:rPr>
        <w:t xml:space="preserve"> an integrated and systemic approach </w:t>
      </w:r>
      <w:r>
        <w:rPr>
          <w:noProof/>
          <w:szCs w:val="24"/>
          <w:lang w:val="en-IE"/>
        </w:rPr>
        <w:t>to</w:t>
      </w:r>
      <w:r w:rsidR="00D7592D" w:rsidRPr="00A174E9">
        <w:rPr>
          <w:noProof/>
          <w:szCs w:val="24"/>
          <w:lang w:val="en-IE"/>
        </w:rPr>
        <w:t xml:space="preserve"> creat</w:t>
      </w:r>
      <w:r>
        <w:rPr>
          <w:noProof/>
          <w:szCs w:val="24"/>
          <w:lang w:val="en-IE"/>
        </w:rPr>
        <w:t>ing</w:t>
      </w:r>
      <w:r w:rsidR="00D7592D" w:rsidRPr="00A174E9">
        <w:rPr>
          <w:noProof/>
          <w:szCs w:val="24"/>
          <w:lang w:val="en-IE"/>
        </w:rPr>
        <w:t xml:space="preserve"> synergies between actions </w:t>
      </w:r>
      <w:r>
        <w:rPr>
          <w:noProof/>
          <w:szCs w:val="24"/>
          <w:lang w:val="en-IE"/>
        </w:rPr>
        <w:t xml:space="preserve">that are </w:t>
      </w:r>
      <w:r w:rsidR="00D7592D" w:rsidRPr="00A174E9">
        <w:rPr>
          <w:noProof/>
          <w:szCs w:val="24"/>
          <w:lang w:val="en-IE"/>
        </w:rPr>
        <w:t xml:space="preserve">already underway and </w:t>
      </w:r>
      <w:r>
        <w:rPr>
          <w:noProof/>
          <w:szCs w:val="24"/>
          <w:lang w:val="en-IE"/>
        </w:rPr>
        <w:t>proposing</w:t>
      </w:r>
      <w:r w:rsidRPr="00A174E9">
        <w:rPr>
          <w:noProof/>
          <w:szCs w:val="24"/>
          <w:lang w:val="en-IE"/>
        </w:rPr>
        <w:t xml:space="preserve"> </w:t>
      </w:r>
      <w:r w:rsidR="00D7592D" w:rsidRPr="00A174E9">
        <w:rPr>
          <w:noProof/>
          <w:szCs w:val="24"/>
          <w:lang w:val="en-IE"/>
        </w:rPr>
        <w:t>new actions</w:t>
      </w:r>
      <w:r>
        <w:rPr>
          <w:noProof/>
          <w:szCs w:val="24"/>
          <w:lang w:val="en-IE"/>
        </w:rPr>
        <w:t>,</w:t>
      </w:r>
      <w:r w:rsidR="00D7592D" w:rsidRPr="00A174E9">
        <w:rPr>
          <w:noProof/>
          <w:szCs w:val="24"/>
          <w:lang w:val="en-IE"/>
        </w:rPr>
        <w:t xml:space="preserve"> </w:t>
      </w:r>
      <w:r>
        <w:rPr>
          <w:noProof/>
          <w:szCs w:val="24"/>
          <w:lang w:val="en-IE"/>
        </w:rPr>
        <w:t>described</w:t>
      </w:r>
      <w:r w:rsidR="00D7592D" w:rsidRPr="00A174E9">
        <w:rPr>
          <w:noProof/>
          <w:szCs w:val="24"/>
          <w:lang w:val="en-IE"/>
        </w:rPr>
        <w:t xml:space="preserve"> in this </w:t>
      </w:r>
      <w:r w:rsidR="00FA6066" w:rsidRPr="00A174E9">
        <w:rPr>
          <w:noProof/>
          <w:szCs w:val="24"/>
          <w:lang w:val="en-IE"/>
        </w:rPr>
        <w:t>Communication</w:t>
      </w:r>
      <w:r w:rsidR="00D7592D" w:rsidRPr="00A174E9">
        <w:rPr>
          <w:noProof/>
          <w:szCs w:val="24"/>
          <w:lang w:val="en-IE"/>
        </w:rPr>
        <w:t xml:space="preserve">. </w:t>
      </w:r>
      <w:r w:rsidR="00FA6066" w:rsidRPr="00A174E9">
        <w:rPr>
          <w:noProof/>
          <w:szCs w:val="24"/>
          <w:lang w:val="en-IE"/>
        </w:rPr>
        <w:t xml:space="preserve">Such </w:t>
      </w:r>
      <w:r w:rsidR="00D7592D" w:rsidRPr="00A174E9">
        <w:rPr>
          <w:noProof/>
          <w:szCs w:val="24"/>
          <w:lang w:val="en-IE"/>
        </w:rPr>
        <w:t xml:space="preserve">integration and coordination </w:t>
      </w:r>
      <w:r w:rsidR="00FA6066" w:rsidRPr="00A174E9">
        <w:rPr>
          <w:noProof/>
          <w:szCs w:val="24"/>
          <w:lang w:val="en-IE"/>
        </w:rPr>
        <w:t xml:space="preserve">are </w:t>
      </w:r>
      <w:r>
        <w:rPr>
          <w:noProof/>
          <w:szCs w:val="24"/>
          <w:lang w:val="en-IE"/>
        </w:rPr>
        <w:t>crucial for</w:t>
      </w:r>
      <w:r w:rsidR="00D7592D" w:rsidRPr="00A174E9">
        <w:rPr>
          <w:noProof/>
          <w:szCs w:val="24"/>
          <w:lang w:val="en-IE"/>
        </w:rPr>
        <w:t xml:space="preserve"> ensur</w:t>
      </w:r>
      <w:r>
        <w:rPr>
          <w:noProof/>
          <w:szCs w:val="24"/>
          <w:lang w:val="en-IE"/>
        </w:rPr>
        <w:t>ing</w:t>
      </w:r>
      <w:r w:rsidR="00D7592D" w:rsidRPr="00A174E9">
        <w:rPr>
          <w:noProof/>
          <w:szCs w:val="24"/>
          <w:lang w:val="en-IE"/>
        </w:rPr>
        <w:t xml:space="preserve"> </w:t>
      </w:r>
      <w:r>
        <w:rPr>
          <w:noProof/>
          <w:szCs w:val="24"/>
          <w:lang w:val="en-IE"/>
        </w:rPr>
        <w:t>the effective</w:t>
      </w:r>
      <w:r w:rsidRPr="00A174E9">
        <w:rPr>
          <w:noProof/>
          <w:szCs w:val="24"/>
          <w:lang w:val="en-IE"/>
        </w:rPr>
        <w:t xml:space="preserve"> </w:t>
      </w:r>
      <w:r w:rsidR="00D7592D" w:rsidRPr="00A174E9">
        <w:rPr>
          <w:noProof/>
          <w:szCs w:val="24"/>
          <w:lang w:val="en-IE"/>
        </w:rPr>
        <w:t xml:space="preserve">implementation and smart economic </w:t>
      </w:r>
      <w:r>
        <w:rPr>
          <w:noProof/>
          <w:szCs w:val="24"/>
          <w:lang w:val="en-IE"/>
        </w:rPr>
        <w:t>application</w:t>
      </w:r>
      <w:r w:rsidRPr="00A174E9">
        <w:rPr>
          <w:noProof/>
          <w:szCs w:val="24"/>
          <w:lang w:val="en-IE"/>
        </w:rPr>
        <w:t xml:space="preserve"> </w:t>
      </w:r>
      <w:r w:rsidR="00D7592D" w:rsidRPr="00A174E9">
        <w:rPr>
          <w:noProof/>
          <w:szCs w:val="24"/>
          <w:lang w:val="en-IE"/>
        </w:rPr>
        <w:t xml:space="preserve">of </w:t>
      </w:r>
      <w:r>
        <w:rPr>
          <w:noProof/>
          <w:szCs w:val="24"/>
          <w:lang w:val="en-IE"/>
        </w:rPr>
        <w:t xml:space="preserve">the </w:t>
      </w:r>
      <w:r w:rsidR="00D7592D" w:rsidRPr="00A174E9">
        <w:rPr>
          <w:noProof/>
          <w:szCs w:val="24"/>
          <w:lang w:val="en-IE"/>
        </w:rPr>
        <w:t xml:space="preserve">EU budget by </w:t>
      </w:r>
      <w:r w:rsidR="00087801">
        <w:rPr>
          <w:noProof/>
          <w:szCs w:val="24"/>
          <w:lang w:val="en-IE"/>
        </w:rPr>
        <w:t>ensuring synergies</w:t>
      </w:r>
      <w:r w:rsidR="00D7592D" w:rsidRPr="00A174E9">
        <w:rPr>
          <w:noProof/>
          <w:szCs w:val="24"/>
          <w:lang w:val="en-IE"/>
        </w:rPr>
        <w:t xml:space="preserve"> and maximising knowledge sharing.</w:t>
      </w:r>
    </w:p>
    <w:p w14:paraId="1BA51E2C" w14:textId="445EF009" w:rsidR="0017421D" w:rsidRPr="00DC2514" w:rsidRDefault="003F3AB9">
      <w:pPr>
        <w:rPr>
          <w:noProof/>
          <w:szCs w:val="24"/>
        </w:rPr>
      </w:pPr>
      <w:r>
        <w:rPr>
          <w:noProof/>
          <w:szCs w:val="24"/>
        </w:rPr>
        <w:t>T</w:t>
      </w:r>
      <w:r w:rsidR="00D414FF">
        <w:rPr>
          <w:noProof/>
          <w:szCs w:val="24"/>
        </w:rPr>
        <w:t xml:space="preserve">he EU algae </w:t>
      </w:r>
      <w:r w:rsidR="00B165B3">
        <w:rPr>
          <w:noProof/>
          <w:szCs w:val="24"/>
        </w:rPr>
        <w:t xml:space="preserve">sector is </w:t>
      </w:r>
      <w:r w:rsidR="003A6F49">
        <w:rPr>
          <w:noProof/>
          <w:szCs w:val="24"/>
        </w:rPr>
        <w:t xml:space="preserve">a young and </w:t>
      </w:r>
      <w:r w:rsidR="00B165B3">
        <w:rPr>
          <w:noProof/>
          <w:szCs w:val="24"/>
        </w:rPr>
        <w:t>dynamic</w:t>
      </w:r>
      <w:r w:rsidR="00557948">
        <w:rPr>
          <w:noProof/>
          <w:szCs w:val="24"/>
        </w:rPr>
        <w:t xml:space="preserve"> one</w:t>
      </w:r>
      <w:r w:rsidR="00B165B3">
        <w:rPr>
          <w:noProof/>
          <w:szCs w:val="24"/>
        </w:rPr>
        <w:t xml:space="preserve">, </w:t>
      </w:r>
      <w:r w:rsidR="00557948">
        <w:rPr>
          <w:noProof/>
          <w:szCs w:val="24"/>
        </w:rPr>
        <w:t xml:space="preserve">with a </w:t>
      </w:r>
      <w:r w:rsidR="003A6F49">
        <w:rPr>
          <w:noProof/>
          <w:szCs w:val="24"/>
        </w:rPr>
        <w:t>fast</w:t>
      </w:r>
      <w:r w:rsidR="00557948">
        <w:rPr>
          <w:noProof/>
          <w:szCs w:val="24"/>
        </w:rPr>
        <w:t>-</w:t>
      </w:r>
      <w:r w:rsidR="00B165B3">
        <w:rPr>
          <w:noProof/>
          <w:szCs w:val="24"/>
        </w:rPr>
        <w:t xml:space="preserve">changing </w:t>
      </w:r>
      <w:r w:rsidR="003A6F49">
        <w:rPr>
          <w:noProof/>
          <w:szCs w:val="24"/>
        </w:rPr>
        <w:t>industry</w:t>
      </w:r>
      <w:r w:rsidR="00557948">
        <w:rPr>
          <w:noProof/>
          <w:szCs w:val="24"/>
        </w:rPr>
        <w:t xml:space="preserve">, ever-increasing </w:t>
      </w:r>
      <w:r w:rsidR="006A4978">
        <w:rPr>
          <w:noProof/>
          <w:szCs w:val="24"/>
        </w:rPr>
        <w:t xml:space="preserve">knowledge </w:t>
      </w:r>
      <w:r w:rsidR="00557948">
        <w:rPr>
          <w:noProof/>
          <w:szCs w:val="24"/>
        </w:rPr>
        <w:t>and an ever-increasing</w:t>
      </w:r>
      <w:r w:rsidR="000D5640">
        <w:rPr>
          <w:noProof/>
          <w:szCs w:val="24"/>
        </w:rPr>
        <w:t xml:space="preserve"> number of </w:t>
      </w:r>
      <w:r w:rsidR="007C2941">
        <w:rPr>
          <w:noProof/>
          <w:szCs w:val="24"/>
        </w:rPr>
        <w:t>resear</w:t>
      </w:r>
      <w:r w:rsidR="00947450">
        <w:rPr>
          <w:noProof/>
          <w:szCs w:val="24"/>
        </w:rPr>
        <w:t>ch projects</w:t>
      </w:r>
      <w:r w:rsidR="000D5640">
        <w:rPr>
          <w:noProof/>
          <w:szCs w:val="24"/>
        </w:rPr>
        <w:t xml:space="preserve">. </w:t>
      </w:r>
      <w:r w:rsidR="00527A26">
        <w:rPr>
          <w:noProof/>
          <w:szCs w:val="24"/>
        </w:rPr>
        <w:t>T</w:t>
      </w:r>
      <w:r w:rsidR="00653C3C">
        <w:rPr>
          <w:noProof/>
          <w:szCs w:val="24"/>
        </w:rPr>
        <w:t>he Commission will</w:t>
      </w:r>
      <w:r w:rsidR="00557948">
        <w:rPr>
          <w:noProof/>
          <w:szCs w:val="24"/>
        </w:rPr>
        <w:t xml:space="preserve"> </w:t>
      </w:r>
      <w:r w:rsidR="006278C9">
        <w:rPr>
          <w:noProof/>
          <w:szCs w:val="24"/>
        </w:rPr>
        <w:t xml:space="preserve">prepare a report </w:t>
      </w:r>
      <w:r w:rsidR="00527A26">
        <w:rPr>
          <w:noProof/>
          <w:szCs w:val="24"/>
        </w:rPr>
        <w:t>assessing progress</w:t>
      </w:r>
      <w:r w:rsidR="0075657B">
        <w:rPr>
          <w:noProof/>
          <w:szCs w:val="24"/>
        </w:rPr>
        <w:t xml:space="preserve"> i</w:t>
      </w:r>
      <w:r w:rsidR="006278C9">
        <w:rPr>
          <w:noProof/>
          <w:szCs w:val="24"/>
        </w:rPr>
        <w:t>n implement</w:t>
      </w:r>
      <w:r w:rsidR="00557948">
        <w:rPr>
          <w:noProof/>
          <w:szCs w:val="24"/>
        </w:rPr>
        <w:t xml:space="preserve">ing </w:t>
      </w:r>
      <w:r w:rsidR="006278C9">
        <w:rPr>
          <w:noProof/>
          <w:szCs w:val="24"/>
        </w:rPr>
        <w:t xml:space="preserve">this Communication by </w:t>
      </w:r>
      <w:r w:rsidR="00557948">
        <w:rPr>
          <w:noProof/>
          <w:szCs w:val="24"/>
        </w:rPr>
        <w:t xml:space="preserve">the </w:t>
      </w:r>
      <w:r w:rsidR="006278C9">
        <w:rPr>
          <w:noProof/>
          <w:szCs w:val="24"/>
        </w:rPr>
        <w:t>end of 2027.</w:t>
      </w:r>
    </w:p>
    <w:sectPr w:rsidR="0017421D" w:rsidRPr="00DC2514" w:rsidSect="007C6B06">
      <w:headerReference w:type="even" r:id="rId26"/>
      <w:headerReference w:type="default" r:id="rId27"/>
      <w:footerReference w:type="even" r:id="rId28"/>
      <w:footerReference w:type="default" r:id="rId29"/>
      <w:headerReference w:type="first" r:id="rId30"/>
      <w:footerReference w:type="first" r:id="rId3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408B0" w14:textId="77777777" w:rsidR="00E652E0" w:rsidRDefault="00E652E0">
      <w:pPr>
        <w:spacing w:after="0"/>
      </w:pPr>
      <w:r>
        <w:separator/>
      </w:r>
    </w:p>
  </w:endnote>
  <w:endnote w:type="continuationSeparator" w:id="0">
    <w:p w14:paraId="4187725A" w14:textId="77777777" w:rsidR="00E652E0" w:rsidRDefault="00E652E0">
      <w:pPr>
        <w:spacing w:after="0"/>
      </w:pPr>
      <w:r>
        <w:continuationSeparator/>
      </w:r>
    </w:p>
  </w:endnote>
  <w:endnote w:type="continuationNotice" w:id="1">
    <w:p w14:paraId="5C1BC366" w14:textId="77777777" w:rsidR="00E652E0" w:rsidRDefault="00E652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43CB7" w14:textId="77777777" w:rsidR="00EF1D98" w:rsidRPr="00EF1D98" w:rsidRDefault="00EF1D98" w:rsidP="00EF1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D59B" w14:textId="4EE2CCEA" w:rsidR="00E652E0" w:rsidRPr="00EF1D98" w:rsidRDefault="00EF1D98" w:rsidP="00EF1D98">
    <w:pPr>
      <w:pStyle w:val="FooterCoverPage"/>
      <w:rPr>
        <w:rFonts w:ascii="Arial" w:hAnsi="Arial" w:cs="Arial"/>
        <w:b/>
        <w:sz w:val="48"/>
      </w:rPr>
    </w:pPr>
    <w:r w:rsidRPr="00EF1D98">
      <w:rPr>
        <w:rFonts w:ascii="Arial" w:hAnsi="Arial" w:cs="Arial"/>
        <w:b/>
        <w:sz w:val="48"/>
      </w:rPr>
      <w:t>EN</w:t>
    </w:r>
    <w:r w:rsidRPr="00EF1D98">
      <w:rPr>
        <w:rFonts w:ascii="Arial" w:hAnsi="Arial" w:cs="Arial"/>
        <w:b/>
        <w:sz w:val="48"/>
      </w:rPr>
      <w:tab/>
    </w:r>
    <w:r w:rsidRPr="00EF1D98">
      <w:rPr>
        <w:rFonts w:ascii="Arial" w:hAnsi="Arial" w:cs="Arial"/>
        <w:b/>
        <w:sz w:val="48"/>
      </w:rPr>
      <w:tab/>
    </w:r>
    <w:r w:rsidRPr="00EF1D98">
      <w:tab/>
    </w:r>
    <w:r w:rsidRPr="00EF1D9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E64E0" w14:textId="77777777" w:rsidR="00EF1D98" w:rsidRPr="00EF1D98" w:rsidRDefault="00EF1D98" w:rsidP="00EF1D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4A86" w14:textId="77777777" w:rsidR="00E652E0" w:rsidRDefault="00E652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66DD" w14:textId="4ABC680B" w:rsidR="00E652E0" w:rsidRPr="000B0365" w:rsidRDefault="00E652E0">
    <w:pPr>
      <w:pStyle w:val="Footer"/>
      <w:jc w:val="center"/>
      <w:rPr>
        <w:rStyle w:val="FootnoteReference"/>
      </w:rPr>
    </w:pPr>
    <w:r w:rsidRPr="000B0365">
      <w:rPr>
        <w:rStyle w:val="FootnoteReference"/>
      </w:rPr>
      <w:fldChar w:fldCharType="begin"/>
    </w:r>
    <w:r w:rsidRPr="000B0365">
      <w:rPr>
        <w:rStyle w:val="FootnoteReference"/>
      </w:rPr>
      <w:instrText>PAGE</w:instrText>
    </w:r>
    <w:r w:rsidRPr="000B0365">
      <w:rPr>
        <w:rStyle w:val="FootnoteReference"/>
      </w:rPr>
      <w:fldChar w:fldCharType="separate"/>
    </w:r>
    <w:r w:rsidR="00EF1D98">
      <w:rPr>
        <w:rStyle w:val="FootnoteReference"/>
        <w:noProof/>
      </w:rPr>
      <w:t>16</w:t>
    </w:r>
    <w:r w:rsidRPr="000B0365">
      <w:rPr>
        <w:rStyle w:val="FootnoteReference"/>
      </w:rPr>
      <w:fldChar w:fldCharType="end"/>
    </w:r>
  </w:p>
  <w:p w14:paraId="08CA7CE6" w14:textId="3FD9E2D3" w:rsidR="00E652E0" w:rsidRDefault="00E652E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98820" w14:textId="43098837" w:rsidR="00E652E0" w:rsidRPr="000911F9" w:rsidRDefault="00E652E0">
    <w:pPr>
      <w:pStyle w:val="Footer"/>
      <w:rPr>
        <w:rFonts w:ascii="Times New Roman" w:hAnsi="Times New Roman"/>
      </w:rPr>
    </w:pPr>
    <w:r>
      <w:tab/>
    </w:r>
    <w:r>
      <w:tab/>
    </w:r>
    <w:r>
      <w:tab/>
    </w:r>
    <w:r>
      <w:tab/>
    </w:r>
    <w:r>
      <w:tab/>
    </w:r>
    <w:r>
      <w:tab/>
    </w:r>
    <w:r w:rsidRPr="000911F9">
      <w:rPr>
        <w:rFonts w:ascii="Times New Roman" w:hAnsi="Times New Roman"/>
      </w:rPr>
      <w:fldChar w:fldCharType="begin"/>
    </w:r>
    <w:r w:rsidRPr="000911F9">
      <w:rPr>
        <w:rFonts w:ascii="Times New Roman" w:hAnsi="Times New Roman"/>
      </w:rPr>
      <w:instrText xml:space="preserve"> PAGE   \* MERGEFORMAT </w:instrText>
    </w:r>
    <w:r w:rsidRPr="000911F9">
      <w:rPr>
        <w:rFonts w:ascii="Times New Roman" w:hAnsi="Times New Roman"/>
      </w:rPr>
      <w:fldChar w:fldCharType="separate"/>
    </w:r>
    <w:r w:rsidR="00EF1D98">
      <w:rPr>
        <w:rFonts w:ascii="Times New Roman" w:hAnsi="Times New Roman"/>
        <w:noProof/>
      </w:rPr>
      <w:t>1</w:t>
    </w:r>
    <w:r w:rsidRPr="000911F9">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30077" w14:textId="77777777" w:rsidR="00E652E0" w:rsidRDefault="00E652E0">
      <w:pPr>
        <w:spacing w:after="0"/>
      </w:pPr>
      <w:r>
        <w:separator/>
      </w:r>
    </w:p>
  </w:footnote>
  <w:footnote w:type="continuationSeparator" w:id="0">
    <w:p w14:paraId="2FD994AF" w14:textId="77777777" w:rsidR="00E652E0" w:rsidRDefault="00E652E0">
      <w:pPr>
        <w:spacing w:after="0"/>
      </w:pPr>
      <w:r>
        <w:continuationSeparator/>
      </w:r>
    </w:p>
  </w:footnote>
  <w:footnote w:type="continuationNotice" w:id="1">
    <w:p w14:paraId="613D5D17" w14:textId="77777777" w:rsidR="00E652E0" w:rsidRDefault="00E652E0">
      <w:pPr>
        <w:spacing w:after="0"/>
      </w:pPr>
    </w:p>
  </w:footnote>
  <w:footnote w:id="2">
    <w:p w14:paraId="054A4285" w14:textId="77777777" w:rsidR="00E652E0" w:rsidRPr="00F22B1E" w:rsidRDefault="00E652E0" w:rsidP="00A3362E">
      <w:pPr>
        <w:pStyle w:val="FootnoteText"/>
        <w:spacing w:after="0"/>
        <w:rPr>
          <w:sz w:val="18"/>
          <w:szCs w:val="18"/>
          <w:lang w:val="en-US"/>
        </w:rPr>
      </w:pPr>
      <w:r w:rsidRPr="00F22B1E">
        <w:rPr>
          <w:rStyle w:val="FootnoteReference"/>
          <w:sz w:val="18"/>
          <w:szCs w:val="18"/>
        </w:rPr>
        <w:footnoteRef/>
      </w:r>
      <w:r w:rsidRPr="00F22B1E">
        <w:rPr>
          <w:sz w:val="18"/>
          <w:szCs w:val="18"/>
          <w:lang w:val="en-US"/>
        </w:rPr>
        <w:t xml:space="preserve"> </w:t>
      </w:r>
      <w:hyperlink r:id="rId1" w:history="1">
        <w:r w:rsidRPr="00F22B1E">
          <w:rPr>
            <w:rStyle w:val="Hyperlink"/>
            <w:sz w:val="18"/>
            <w:szCs w:val="18"/>
            <w:lang w:val="en-US"/>
          </w:rPr>
          <w:t xml:space="preserve">European Council Conclusions, 23-24 June 2022 </w:t>
        </w:r>
      </w:hyperlink>
    </w:p>
  </w:footnote>
  <w:footnote w:id="3">
    <w:p w14:paraId="0CE6A29D" w14:textId="799971A8" w:rsidR="00E652E0" w:rsidRPr="00F22B1E" w:rsidRDefault="00E652E0" w:rsidP="00A3362E">
      <w:pPr>
        <w:pStyle w:val="FootnoteText"/>
        <w:spacing w:after="0"/>
        <w:ind w:left="0" w:firstLine="0"/>
        <w:rPr>
          <w:sz w:val="18"/>
          <w:szCs w:val="18"/>
          <w:lang w:val="en-IE"/>
        </w:rPr>
      </w:pPr>
      <w:r w:rsidRPr="00F22B1E">
        <w:rPr>
          <w:rStyle w:val="FootnoteReference"/>
          <w:sz w:val="18"/>
          <w:szCs w:val="18"/>
        </w:rPr>
        <w:footnoteRef/>
      </w:r>
      <w:r w:rsidRPr="00F22B1E">
        <w:rPr>
          <w:sz w:val="18"/>
          <w:szCs w:val="18"/>
        </w:rPr>
        <w:t xml:space="preserve"> </w:t>
      </w:r>
      <w:r w:rsidRPr="00F22B1E">
        <w:rPr>
          <w:sz w:val="18"/>
          <w:szCs w:val="18"/>
          <w:lang w:val="en-IE"/>
        </w:rPr>
        <w:t>E</w:t>
      </w:r>
      <w:r>
        <w:rPr>
          <w:sz w:val="18"/>
          <w:szCs w:val="18"/>
          <w:lang w:val="en-IE"/>
        </w:rPr>
        <w:t>U</w:t>
      </w:r>
      <w:r w:rsidRPr="00F22B1E">
        <w:rPr>
          <w:sz w:val="18"/>
          <w:szCs w:val="18"/>
          <w:lang w:val="en-IE"/>
        </w:rPr>
        <w:t xml:space="preserve"> marine territory (5</w:t>
      </w:r>
      <w:r>
        <w:rPr>
          <w:sz w:val="18"/>
          <w:szCs w:val="18"/>
          <w:lang w:val="en-IE"/>
        </w:rPr>
        <w:t>.</w:t>
      </w:r>
      <w:r w:rsidRPr="00F22B1E">
        <w:rPr>
          <w:sz w:val="18"/>
          <w:szCs w:val="18"/>
          <w:lang w:val="en-IE"/>
        </w:rPr>
        <w:t xml:space="preserve">7 </w:t>
      </w:r>
      <w:r>
        <w:rPr>
          <w:sz w:val="18"/>
          <w:szCs w:val="18"/>
          <w:lang w:val="en-IE"/>
        </w:rPr>
        <w:t>million</w:t>
      </w:r>
      <w:r w:rsidRPr="00F22B1E">
        <w:rPr>
          <w:sz w:val="18"/>
          <w:szCs w:val="18"/>
          <w:lang w:val="en-IE"/>
        </w:rPr>
        <w:t xml:space="preserve"> km</w:t>
      </w:r>
      <w:r w:rsidRPr="008E7CD0">
        <w:rPr>
          <w:sz w:val="18"/>
          <w:szCs w:val="18"/>
          <w:vertAlign w:val="superscript"/>
          <w:lang w:val="en-IE"/>
        </w:rPr>
        <w:t>2</w:t>
      </w:r>
      <w:r w:rsidRPr="00F22B1E">
        <w:rPr>
          <w:sz w:val="18"/>
          <w:szCs w:val="18"/>
          <w:lang w:val="en-IE"/>
        </w:rPr>
        <w:t xml:space="preserve">) is bigger than land territory (4 </w:t>
      </w:r>
      <w:r>
        <w:rPr>
          <w:sz w:val="18"/>
          <w:szCs w:val="18"/>
          <w:lang w:val="en-IE"/>
        </w:rPr>
        <w:t>million</w:t>
      </w:r>
      <w:r w:rsidRPr="00F22B1E">
        <w:rPr>
          <w:sz w:val="18"/>
          <w:szCs w:val="18"/>
          <w:lang w:val="en-IE"/>
        </w:rPr>
        <w:t xml:space="preserve"> km</w:t>
      </w:r>
      <w:r w:rsidRPr="008E7CD0">
        <w:rPr>
          <w:sz w:val="18"/>
          <w:szCs w:val="18"/>
          <w:vertAlign w:val="superscript"/>
          <w:lang w:val="en-IE"/>
        </w:rPr>
        <w:t>2</w:t>
      </w:r>
      <w:r w:rsidRPr="00F22B1E">
        <w:rPr>
          <w:sz w:val="18"/>
          <w:szCs w:val="18"/>
          <w:lang w:val="en-IE"/>
        </w:rPr>
        <w:t xml:space="preserve">). At the same time, </w:t>
      </w:r>
      <w:r>
        <w:rPr>
          <w:sz w:val="18"/>
          <w:szCs w:val="18"/>
          <w:lang w:val="en-IE"/>
        </w:rPr>
        <w:t xml:space="preserve">the </w:t>
      </w:r>
      <w:r w:rsidRPr="00F22B1E">
        <w:rPr>
          <w:sz w:val="18"/>
          <w:szCs w:val="18"/>
          <w:lang w:val="en-IE"/>
        </w:rPr>
        <w:t xml:space="preserve">total amount of biomass </w:t>
      </w:r>
      <w:r>
        <w:rPr>
          <w:sz w:val="18"/>
          <w:szCs w:val="18"/>
          <w:lang w:val="en-IE"/>
        </w:rPr>
        <w:t>is</w:t>
      </w:r>
      <w:r w:rsidRPr="00F22B1E">
        <w:rPr>
          <w:sz w:val="18"/>
          <w:szCs w:val="18"/>
          <w:lang w:val="en-IE"/>
        </w:rPr>
        <w:t xml:space="preserve"> 1 </w:t>
      </w:r>
      <w:r>
        <w:rPr>
          <w:sz w:val="18"/>
          <w:szCs w:val="18"/>
          <w:lang w:val="en-IE"/>
        </w:rPr>
        <w:t>billion</w:t>
      </w:r>
      <w:r w:rsidRPr="00F22B1E">
        <w:rPr>
          <w:sz w:val="18"/>
          <w:szCs w:val="18"/>
          <w:lang w:val="en-IE"/>
        </w:rPr>
        <w:t xml:space="preserve"> (dry) ton</w:t>
      </w:r>
      <w:r>
        <w:rPr>
          <w:sz w:val="18"/>
          <w:szCs w:val="18"/>
          <w:lang w:val="en-IE"/>
        </w:rPr>
        <w:t>ne</w:t>
      </w:r>
      <w:r w:rsidRPr="00F22B1E">
        <w:rPr>
          <w:sz w:val="18"/>
          <w:szCs w:val="18"/>
          <w:lang w:val="en-IE"/>
        </w:rPr>
        <w:t>s</w:t>
      </w:r>
      <w:r>
        <w:rPr>
          <w:sz w:val="18"/>
          <w:szCs w:val="18"/>
          <w:lang w:val="en-IE"/>
        </w:rPr>
        <w:t xml:space="preserve">, </w:t>
      </w:r>
      <w:r w:rsidRPr="00F22B1E">
        <w:rPr>
          <w:sz w:val="18"/>
          <w:szCs w:val="18"/>
          <w:lang w:val="en-IE"/>
        </w:rPr>
        <w:t>69%</w:t>
      </w:r>
      <w:r>
        <w:rPr>
          <w:sz w:val="18"/>
          <w:szCs w:val="18"/>
          <w:lang w:val="en-IE"/>
        </w:rPr>
        <w:t xml:space="preserve"> of which comes </w:t>
      </w:r>
      <w:r w:rsidRPr="00F22B1E">
        <w:rPr>
          <w:sz w:val="18"/>
          <w:szCs w:val="18"/>
          <w:lang w:val="en-IE"/>
        </w:rPr>
        <w:t xml:space="preserve">from </w:t>
      </w:r>
      <w:r>
        <w:rPr>
          <w:sz w:val="18"/>
          <w:szCs w:val="18"/>
          <w:lang w:val="en-IE"/>
        </w:rPr>
        <w:t xml:space="preserve">the </w:t>
      </w:r>
      <w:r w:rsidRPr="00F22B1E">
        <w:rPr>
          <w:sz w:val="18"/>
          <w:szCs w:val="18"/>
          <w:lang w:val="en-IE"/>
        </w:rPr>
        <w:t>agriculture sector</w:t>
      </w:r>
      <w:r>
        <w:rPr>
          <w:sz w:val="18"/>
          <w:szCs w:val="18"/>
          <w:lang w:val="en-IE"/>
        </w:rPr>
        <w:t xml:space="preserve">, </w:t>
      </w:r>
      <w:r w:rsidRPr="00F22B1E">
        <w:rPr>
          <w:sz w:val="18"/>
          <w:szCs w:val="18"/>
          <w:lang w:val="en-IE"/>
        </w:rPr>
        <w:t>and 31%</w:t>
      </w:r>
      <w:r>
        <w:rPr>
          <w:sz w:val="18"/>
          <w:szCs w:val="18"/>
          <w:lang w:val="en-IE"/>
        </w:rPr>
        <w:t xml:space="preserve"> of which comes from </w:t>
      </w:r>
      <w:r w:rsidRPr="00F22B1E">
        <w:rPr>
          <w:sz w:val="18"/>
          <w:szCs w:val="18"/>
          <w:lang w:val="en-IE"/>
        </w:rPr>
        <w:t xml:space="preserve">forestry, while fisheries and aquaculture </w:t>
      </w:r>
      <w:r>
        <w:rPr>
          <w:sz w:val="18"/>
          <w:szCs w:val="18"/>
          <w:lang w:val="en-IE"/>
        </w:rPr>
        <w:t>account for</w:t>
      </w:r>
      <w:r w:rsidRPr="00F22B1E">
        <w:rPr>
          <w:sz w:val="18"/>
          <w:szCs w:val="18"/>
          <w:lang w:val="en-IE"/>
        </w:rPr>
        <w:t xml:space="preserve"> less than 1% </w:t>
      </w:r>
      <w:r>
        <w:rPr>
          <w:sz w:val="18"/>
          <w:szCs w:val="18"/>
          <w:lang w:val="en-IE"/>
        </w:rPr>
        <w:t>(</w:t>
      </w:r>
      <w:hyperlink r:id="rId2">
        <w:r w:rsidRPr="00F22B1E">
          <w:rPr>
            <w:rStyle w:val="Hyperlink1"/>
            <w:sz w:val="18"/>
            <w:szCs w:val="18"/>
            <w:lang w:val="en-IE"/>
          </w:rPr>
          <w:t>JRC Biomass report</w:t>
        </w:r>
      </w:hyperlink>
      <w:r>
        <w:rPr>
          <w:rStyle w:val="Hyperlink1"/>
          <w:sz w:val="18"/>
          <w:szCs w:val="18"/>
          <w:lang w:val="en-IE"/>
        </w:rPr>
        <w:t>).</w:t>
      </w:r>
      <w:r w:rsidRPr="00F22B1E">
        <w:rPr>
          <w:sz w:val="18"/>
          <w:szCs w:val="18"/>
          <w:lang w:val="en-IE"/>
        </w:rPr>
        <w:t xml:space="preserve"> </w:t>
      </w:r>
    </w:p>
  </w:footnote>
  <w:footnote w:id="4">
    <w:p w14:paraId="06F920A7" w14:textId="77777777" w:rsidR="00E652E0" w:rsidRPr="00F22B1E" w:rsidRDefault="00E652E0" w:rsidP="00D62E1B">
      <w:pPr>
        <w:pStyle w:val="NormalWeb"/>
        <w:shd w:val="clear" w:color="auto" w:fill="FFFFFF"/>
        <w:spacing w:after="0" w:line="240" w:lineRule="auto"/>
        <w:rPr>
          <w:rFonts w:eastAsia="Times New Roman"/>
          <w:sz w:val="18"/>
          <w:szCs w:val="18"/>
          <w:lang w:val="en"/>
        </w:rPr>
      </w:pPr>
      <w:r w:rsidRPr="00F22B1E">
        <w:rPr>
          <w:rStyle w:val="FootnoteReference"/>
          <w:sz w:val="18"/>
          <w:szCs w:val="18"/>
        </w:rPr>
        <w:footnoteRef/>
      </w:r>
      <w:r w:rsidRPr="00F22B1E">
        <w:rPr>
          <w:sz w:val="18"/>
          <w:szCs w:val="18"/>
        </w:rPr>
        <w:t xml:space="preserve"> </w:t>
      </w:r>
      <w:r w:rsidRPr="00F22B1E">
        <w:rPr>
          <w:rFonts w:eastAsia="Times New Roman"/>
          <w:sz w:val="18"/>
          <w:szCs w:val="18"/>
          <w:lang w:val="en"/>
        </w:rPr>
        <w:t xml:space="preserve">COM/2019/640 final. </w:t>
      </w:r>
    </w:p>
  </w:footnote>
  <w:footnote w:id="5">
    <w:p w14:paraId="1E666250" w14:textId="77777777" w:rsidR="00E652E0" w:rsidRPr="00F22B1E" w:rsidRDefault="00E652E0" w:rsidP="00D62E1B">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w:t>
      </w:r>
      <w:r w:rsidRPr="00F22B1E">
        <w:rPr>
          <w:sz w:val="18"/>
          <w:szCs w:val="18"/>
          <w:shd w:val="clear" w:color="auto" w:fill="FFFFFF"/>
        </w:rPr>
        <w:t xml:space="preserve">COM/2020/381 final. </w:t>
      </w:r>
    </w:p>
  </w:footnote>
  <w:footnote w:id="6">
    <w:p w14:paraId="58D66104" w14:textId="77777777" w:rsidR="00E652E0" w:rsidRPr="001816AD" w:rsidRDefault="00E652E0" w:rsidP="002F677A">
      <w:pPr>
        <w:pStyle w:val="FootnoteText"/>
        <w:spacing w:after="0"/>
        <w:rPr>
          <w:sz w:val="18"/>
          <w:szCs w:val="18"/>
        </w:rPr>
      </w:pPr>
      <w:r w:rsidRPr="001816AD">
        <w:rPr>
          <w:rStyle w:val="FootnoteReference"/>
          <w:sz w:val="18"/>
          <w:szCs w:val="18"/>
        </w:rPr>
        <w:footnoteRef/>
      </w:r>
      <w:r w:rsidRPr="001816AD">
        <w:rPr>
          <w:sz w:val="18"/>
          <w:szCs w:val="18"/>
        </w:rPr>
        <w:t xml:space="preserve"> </w:t>
      </w:r>
      <w:r w:rsidRPr="00F22B1E">
        <w:rPr>
          <w:sz w:val="18"/>
          <w:szCs w:val="18"/>
        </w:rPr>
        <w:t>COM(2021) 240 final of 17.5.2021.</w:t>
      </w:r>
    </w:p>
  </w:footnote>
  <w:footnote w:id="7">
    <w:p w14:paraId="3354BB02" w14:textId="77777777" w:rsidR="00E652E0" w:rsidRPr="00F22B1E" w:rsidRDefault="00E652E0" w:rsidP="0073131D">
      <w:pPr>
        <w:pStyle w:val="FootnoteText"/>
        <w:spacing w:after="0"/>
        <w:rPr>
          <w:sz w:val="18"/>
          <w:szCs w:val="18"/>
        </w:rPr>
      </w:pPr>
      <w:r w:rsidRPr="00F22B1E">
        <w:rPr>
          <w:rStyle w:val="FootnoteReference"/>
          <w:sz w:val="18"/>
          <w:szCs w:val="18"/>
        </w:rPr>
        <w:footnoteRef/>
      </w:r>
      <w:r w:rsidRPr="00F22B1E">
        <w:rPr>
          <w:sz w:val="18"/>
          <w:szCs w:val="18"/>
        </w:rPr>
        <w:t xml:space="preserve"> </w:t>
      </w:r>
      <w:hyperlink r:id="rId3" w:history="1">
        <w:r w:rsidRPr="00F22B1E">
          <w:rPr>
            <w:rStyle w:val="Hyperlink"/>
            <w:sz w:val="18"/>
            <w:szCs w:val="18"/>
          </w:rPr>
          <w:t>The Commission Strategic Guidelines for a more sustainable and competitive EU aquaculture</w:t>
        </w:r>
      </w:hyperlink>
    </w:p>
  </w:footnote>
  <w:footnote w:id="8">
    <w:p w14:paraId="54970C6C" w14:textId="0EAA34B1" w:rsidR="00E652E0" w:rsidRPr="00F22B1E" w:rsidRDefault="00E652E0" w:rsidP="0073131D">
      <w:pPr>
        <w:pStyle w:val="FootnoteText"/>
        <w:spacing w:after="0"/>
        <w:ind w:left="0" w:firstLine="0"/>
        <w:rPr>
          <w:sz w:val="18"/>
          <w:szCs w:val="18"/>
          <w:lang w:val="en-IE"/>
        </w:rPr>
      </w:pPr>
      <w:r w:rsidRPr="00F22B1E">
        <w:rPr>
          <w:rStyle w:val="FootnoteReference"/>
          <w:sz w:val="18"/>
          <w:szCs w:val="18"/>
        </w:rPr>
        <w:footnoteRef/>
      </w:r>
      <w:r w:rsidRPr="00F22B1E">
        <w:rPr>
          <w:sz w:val="18"/>
          <w:szCs w:val="18"/>
        </w:rPr>
        <w:t xml:space="preserve"> </w:t>
      </w:r>
      <w:r w:rsidRPr="00F22B1E">
        <w:rPr>
          <w:rFonts w:eastAsia="Calibri" w:cs="Arial"/>
          <w:sz w:val="18"/>
          <w:szCs w:val="18"/>
        </w:rPr>
        <w:t xml:space="preserve">European standard EN 17399:2020 defines algae as a functional group of organisms consisting of microalgae, macroalgae, cyanobacteria and </w:t>
      </w:r>
      <w:r>
        <w:rPr>
          <w:rFonts w:eastAsia="Calibri" w:cs="Arial"/>
          <w:sz w:val="18"/>
          <w:szCs w:val="18"/>
        </w:rPr>
        <w:t>l</w:t>
      </w:r>
      <w:r w:rsidRPr="00F22B1E">
        <w:rPr>
          <w:rFonts w:eastAsia="Calibri" w:cs="Arial"/>
          <w:sz w:val="18"/>
          <w:szCs w:val="18"/>
        </w:rPr>
        <w:t xml:space="preserve">abyrinthulomycetes. Algae also </w:t>
      </w:r>
      <w:r w:rsidRPr="00F22B1E">
        <w:rPr>
          <w:rFonts w:eastAsia="Calibri" w:cs="Arial"/>
          <w:sz w:val="18"/>
          <w:szCs w:val="18"/>
          <w:lang w:val="en-IE"/>
        </w:rPr>
        <w:t>refer to plant</w:t>
      </w:r>
      <w:r>
        <w:rPr>
          <w:rFonts w:eastAsia="Calibri" w:cs="Arial"/>
          <w:sz w:val="18"/>
          <w:szCs w:val="18"/>
          <w:lang w:val="en-IE"/>
        </w:rPr>
        <w:t>-</w:t>
      </w:r>
      <w:r w:rsidRPr="00F22B1E">
        <w:rPr>
          <w:rFonts w:eastAsia="Calibri" w:cs="Arial"/>
          <w:sz w:val="18"/>
          <w:szCs w:val="18"/>
          <w:lang w:val="en-IE"/>
        </w:rPr>
        <w:t>like aquatic organisms ranging in size from single-celled organisms (microalgae and cyanobacteria) to giant multicellular forms such as seaweed (macroalgae).</w:t>
      </w:r>
    </w:p>
  </w:footnote>
  <w:footnote w:id="9">
    <w:p w14:paraId="41C47D20" w14:textId="77777777" w:rsidR="00E652E0" w:rsidRPr="008E4194" w:rsidRDefault="00E652E0" w:rsidP="0073131D">
      <w:pPr>
        <w:pStyle w:val="FootnoteText"/>
        <w:spacing w:after="0"/>
        <w:ind w:left="0" w:firstLine="0"/>
        <w:rPr>
          <w:sz w:val="18"/>
          <w:szCs w:val="18"/>
          <w:lang w:val="en-US"/>
        </w:rPr>
      </w:pPr>
      <w:r w:rsidRPr="00F22B1E">
        <w:rPr>
          <w:rStyle w:val="FootnoteReference"/>
          <w:sz w:val="18"/>
          <w:szCs w:val="18"/>
        </w:rPr>
        <w:footnoteRef/>
      </w:r>
      <w:r w:rsidRPr="00F22B1E">
        <w:rPr>
          <w:sz w:val="18"/>
          <w:szCs w:val="18"/>
          <w:lang w:val="en-US"/>
        </w:rPr>
        <w:t xml:space="preserve"> </w:t>
      </w:r>
      <w:hyperlink r:id="rId4" w:history="1">
        <w:r w:rsidRPr="00F22B1E">
          <w:rPr>
            <w:rStyle w:val="Hyperlink"/>
            <w:rFonts w:eastAsia="Calibri"/>
            <w:sz w:val="18"/>
            <w:szCs w:val="18"/>
            <w:lang w:val="en-US"/>
          </w:rPr>
          <w:t>Sustainable Carbon Cycles Commission Communication</w:t>
        </w:r>
      </w:hyperlink>
    </w:p>
  </w:footnote>
  <w:footnote w:id="10">
    <w:p w14:paraId="2A011210" w14:textId="77777777" w:rsidR="00E652E0" w:rsidRPr="00F22B1E" w:rsidRDefault="00E652E0" w:rsidP="255DED5B">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w:t>
      </w:r>
      <w:hyperlink r:id="rId5">
        <w:r w:rsidRPr="00F22B1E">
          <w:rPr>
            <w:rStyle w:val="Hyperlink"/>
            <w:sz w:val="18"/>
            <w:szCs w:val="18"/>
            <w:lang w:eastAsia="nl-BE"/>
          </w:rPr>
          <w:t>Food from the Oceans</w:t>
        </w:r>
      </w:hyperlink>
    </w:p>
  </w:footnote>
  <w:footnote w:id="11">
    <w:p w14:paraId="6A52CA01" w14:textId="247BDF1B" w:rsidR="00E652E0" w:rsidRPr="000911F9" w:rsidRDefault="00E652E0" w:rsidP="00D442EC">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Studies show that substituting algae or seaweed  as a protein and Omega-3 fatty-acids source for fish nutrition have positive effects on fish growth rates and survival percentages of fish, reduces feed costs and be a more sustainable source of fish nutrition </w:t>
      </w:r>
      <w:hyperlink r:id="rId6" w:history="1">
        <w:r w:rsidRPr="000911F9">
          <w:rPr>
            <w:rStyle w:val="Hyperlink"/>
            <w:sz w:val="18"/>
            <w:szCs w:val="18"/>
          </w:rPr>
          <w:t>Review on use of macro algae (seaweed) in fish nutrition</w:t>
        </w:r>
      </w:hyperlink>
      <w:r w:rsidRPr="000911F9">
        <w:rPr>
          <w:sz w:val="18"/>
          <w:szCs w:val="18"/>
        </w:rPr>
        <w:t>., Saleh, H. 2020</w:t>
      </w:r>
    </w:p>
  </w:footnote>
  <w:footnote w:id="12">
    <w:p w14:paraId="061EB6B3" w14:textId="77777777" w:rsidR="00E652E0" w:rsidRPr="000911F9" w:rsidRDefault="00E652E0" w:rsidP="00AA312D">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Images © Adobe Stock: Drimafilm (duckweed background); Dewald (animal feed); valya82 (seaweed bowl); Atelopus (bioremediation pit); Viktor (algae on lake bottom); chokniti (biofuel algae); Miha Creative (fertilisers); Voyagerix (facial); lovelyday12 (cement); Arsenii (bioplastic granules); sharky1 (pills).</w:t>
      </w:r>
    </w:p>
  </w:footnote>
  <w:footnote w:id="13">
    <w:p w14:paraId="63539E0F" w14:textId="11E2DC6B" w:rsidR="00E652E0" w:rsidRPr="00F22B1E" w:rsidRDefault="00E652E0" w:rsidP="00A157F2">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The UN Global Compact is uniquely positioned to support companies as they align their practices with what is required for a sustainable and inclusive future. With the support of all 193 countries participating in the UN General Assembly, the UN Global Compact remains the global normative authority and reference point for action and leadership within a global corporate sustainability movement.</w:t>
      </w:r>
      <w:r>
        <w:rPr>
          <w:sz w:val="18"/>
          <w:szCs w:val="18"/>
        </w:rPr>
        <w:t xml:space="preserve"> </w:t>
      </w:r>
    </w:p>
  </w:footnote>
  <w:footnote w:id="14">
    <w:p w14:paraId="19E385A9" w14:textId="44E6D5F2" w:rsidR="00E652E0" w:rsidRPr="000911F9" w:rsidRDefault="00E652E0" w:rsidP="00A157F2">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7" w:history="1">
        <w:r w:rsidRPr="000911F9">
          <w:rPr>
            <w:rStyle w:val="Hyperlink"/>
            <w:sz w:val="18"/>
            <w:szCs w:val="18"/>
          </w:rPr>
          <w:t>Seaweed Revolution: a Manifesto for a Sustainable Future</w:t>
        </w:r>
      </w:hyperlink>
      <w:r w:rsidRPr="000911F9">
        <w:rPr>
          <w:sz w:val="18"/>
          <w:szCs w:val="18"/>
        </w:rPr>
        <w:t>, Lloyd’s Register Foundation, UN Global Compact, 2020</w:t>
      </w:r>
    </w:p>
  </w:footnote>
  <w:footnote w:id="15">
    <w:p w14:paraId="488B6090" w14:textId="186C3C2D" w:rsidR="00E652E0" w:rsidRPr="000911F9" w:rsidRDefault="00E652E0" w:rsidP="00A157F2">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Seaweed for Europe is a business organisation aiming to support systematic innovation and the sharing of best practices, to mobilise investments and to raise the profile of seaweed. It is composed of 56 algae sector stakeholders. </w:t>
      </w:r>
    </w:p>
  </w:footnote>
  <w:footnote w:id="16">
    <w:p w14:paraId="260448AF" w14:textId="1CBF0390" w:rsidR="00E652E0" w:rsidRPr="000911F9" w:rsidRDefault="00E652E0" w:rsidP="00A157F2">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r w:rsidRPr="000911F9">
        <w:rPr>
          <w:i/>
          <w:sz w:val="18"/>
          <w:szCs w:val="18"/>
        </w:rPr>
        <w:t>Seaweeds and microalgae: an overview for unlocking their potential in global aquaculture development</w:t>
      </w:r>
      <w:r w:rsidRPr="000911F9">
        <w:rPr>
          <w:sz w:val="18"/>
          <w:szCs w:val="18"/>
        </w:rPr>
        <w:t xml:space="preserve">, Food and Agriculture Organization of the United Nations (FAO), 2021 </w:t>
      </w:r>
      <w:hyperlink r:id="rId8" w:history="1">
        <w:r w:rsidRPr="000911F9">
          <w:rPr>
            <w:rStyle w:val="Hyperlink"/>
            <w:sz w:val="18"/>
            <w:szCs w:val="18"/>
          </w:rPr>
          <w:t>https://doi.org/10.4060/cb5670en</w:t>
        </w:r>
      </w:hyperlink>
      <w:r w:rsidRPr="000911F9">
        <w:rPr>
          <w:sz w:val="18"/>
          <w:szCs w:val="18"/>
        </w:rPr>
        <w:t xml:space="preserve">. </w:t>
      </w:r>
    </w:p>
  </w:footnote>
  <w:footnote w:id="17">
    <w:p w14:paraId="0D652949" w14:textId="35C4C81B" w:rsidR="00E652E0" w:rsidRPr="000911F9" w:rsidRDefault="00E652E0" w:rsidP="001E6BD5">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Best case scenario, source: Seaweed for Europe.</w:t>
      </w:r>
    </w:p>
  </w:footnote>
  <w:footnote w:id="18">
    <w:p w14:paraId="7CED8279" w14:textId="0B4D440C" w:rsidR="00E652E0" w:rsidRPr="000911F9" w:rsidRDefault="00E652E0" w:rsidP="00A157F2">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9" w:history="1">
        <w:r w:rsidRPr="000911F9">
          <w:rPr>
            <w:rStyle w:val="Hyperlink"/>
            <w:sz w:val="18"/>
            <w:szCs w:val="18"/>
            <w:lang w:val="en-US"/>
          </w:rPr>
          <w:t>Hidden Champion of the Ocean: Seaweed as a Growth Engine for a Sustainable European Future</w:t>
        </w:r>
      </w:hyperlink>
      <w:r w:rsidRPr="000911F9">
        <w:rPr>
          <w:rStyle w:val="Hyperlink"/>
          <w:sz w:val="18"/>
          <w:szCs w:val="18"/>
          <w:lang w:val="en-US"/>
        </w:rPr>
        <w:t xml:space="preserve">, </w:t>
      </w:r>
      <w:r w:rsidRPr="000911F9">
        <w:rPr>
          <w:sz w:val="18"/>
          <w:szCs w:val="18"/>
          <w:lang w:val="en-IE"/>
        </w:rPr>
        <w:t>Seaweed for Europe, 2021.</w:t>
      </w:r>
    </w:p>
  </w:footnote>
  <w:footnote w:id="19">
    <w:p w14:paraId="3EB35B8F" w14:textId="2E382E97" w:rsidR="00E652E0" w:rsidRPr="000911F9" w:rsidRDefault="00E652E0" w:rsidP="0090388F">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r w:rsidRPr="000911F9">
        <w:rPr>
          <w:b/>
          <w:sz w:val="18"/>
          <w:szCs w:val="18"/>
        </w:rPr>
        <w:t>Regeneration</w:t>
      </w:r>
      <w:r w:rsidRPr="000911F9">
        <w:rPr>
          <w:sz w:val="18"/>
          <w:szCs w:val="18"/>
        </w:rPr>
        <w:t xml:space="preserve"> is the ability of an ecosystem – specifically, the environment and its living population – to renew itself and recover from damage. Regeneration refers to ecosystems replenishing what is being eaten, disturbed or harvested. Its greatest force is photosynthesis, the transformation of solar energy and nutrients into plant biomass. Seaweed cultivation can deliver valuable ecosystem goods and services, including providing new habitats for fish and mobile invertebrate species (according to this </w:t>
      </w:r>
      <w:hyperlink r:id="rId10" w:history="1">
        <w:r w:rsidRPr="000911F9">
          <w:rPr>
            <w:rStyle w:val="Hyperlink"/>
            <w:sz w:val="18"/>
            <w:szCs w:val="18"/>
          </w:rPr>
          <w:t>Report</w:t>
        </w:r>
      </w:hyperlink>
      <w:r w:rsidRPr="000911F9">
        <w:rPr>
          <w:sz w:val="18"/>
          <w:szCs w:val="18"/>
        </w:rPr>
        <w:t xml:space="preserve">). </w:t>
      </w:r>
    </w:p>
  </w:footnote>
  <w:footnote w:id="20">
    <w:p w14:paraId="01CC63AE" w14:textId="5EA077B4" w:rsidR="00E652E0" w:rsidRPr="000911F9" w:rsidRDefault="00E652E0" w:rsidP="0090388F">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Mainstream marketing means </w:t>
      </w:r>
      <w:r w:rsidRPr="000911F9">
        <w:rPr>
          <w:b/>
          <w:bCs/>
          <w:sz w:val="18"/>
          <w:szCs w:val="18"/>
        </w:rPr>
        <w:t>marketing aimed at the masses</w:t>
      </w:r>
      <w:r w:rsidRPr="000911F9">
        <w:rPr>
          <w:sz w:val="18"/>
          <w:szCs w:val="18"/>
        </w:rPr>
        <w:t>. It indicates that a marketing campaign’s target audience is very large and that the products and services being marketed can be used by almost everybody.</w:t>
      </w:r>
    </w:p>
  </w:footnote>
  <w:footnote w:id="21">
    <w:p w14:paraId="03C6F5EA" w14:textId="77777777" w:rsidR="0037794E" w:rsidRDefault="0037794E" w:rsidP="0037794E">
      <w:pPr>
        <w:pStyle w:val="FootnoteText"/>
        <w:spacing w:after="0"/>
        <w:ind w:left="0" w:firstLine="0"/>
        <w:rPr>
          <w:sz w:val="18"/>
          <w:szCs w:val="18"/>
          <w:lang w:val="en-IE"/>
        </w:rPr>
      </w:pPr>
      <w:r w:rsidRPr="000911F9">
        <w:rPr>
          <w:rStyle w:val="FootnoteReference"/>
          <w:sz w:val="18"/>
          <w:szCs w:val="18"/>
        </w:rPr>
        <w:footnoteRef/>
      </w:r>
      <w:r w:rsidRPr="000911F9">
        <w:rPr>
          <w:sz w:val="18"/>
          <w:szCs w:val="18"/>
        </w:rPr>
        <w:t xml:space="preserve"> </w:t>
      </w:r>
      <w:hyperlink r:id="rId11">
        <w:r w:rsidRPr="000911F9">
          <w:rPr>
            <w:rStyle w:val="Hyperlink"/>
            <w:sz w:val="18"/>
            <w:szCs w:val="18"/>
          </w:rPr>
          <w:t>Blue carbon: The potential of coastal and oceanic climate action</w:t>
        </w:r>
      </w:hyperlink>
      <w:r w:rsidRPr="000911F9">
        <w:rPr>
          <w:sz w:val="18"/>
          <w:szCs w:val="18"/>
        </w:rPr>
        <w:t>, Claes, J., Hopman, D., Jaeger, G., Rogers, M., 2022.</w:t>
      </w:r>
    </w:p>
  </w:footnote>
  <w:footnote w:id="22">
    <w:p w14:paraId="655CF8AB" w14:textId="00498097" w:rsidR="00E652E0" w:rsidRPr="00F22B1E" w:rsidRDefault="00E652E0" w:rsidP="000F4425">
      <w:pPr>
        <w:pStyle w:val="FootnoteText"/>
        <w:spacing w:after="0"/>
        <w:ind w:left="0" w:firstLine="0"/>
        <w:rPr>
          <w:sz w:val="18"/>
          <w:szCs w:val="18"/>
          <w:lang w:val="en-IE"/>
        </w:rPr>
      </w:pPr>
      <w:r w:rsidRPr="00F22B1E">
        <w:rPr>
          <w:rStyle w:val="FootnoteReference"/>
          <w:sz w:val="18"/>
          <w:szCs w:val="18"/>
        </w:rPr>
        <w:footnoteRef/>
      </w:r>
      <w:r w:rsidRPr="00F22B1E">
        <w:rPr>
          <w:sz w:val="18"/>
          <w:szCs w:val="18"/>
        </w:rPr>
        <w:t xml:space="preserve"> </w:t>
      </w:r>
      <w:hyperlink r:id="rId12" w:history="1">
        <w:r w:rsidRPr="00F22B1E">
          <w:rPr>
            <w:rStyle w:val="Hyperlink"/>
            <w:sz w:val="18"/>
            <w:szCs w:val="18"/>
          </w:rPr>
          <w:t>Brief on algae biomass production</w:t>
        </w:r>
      </w:hyperlink>
      <w:r>
        <w:rPr>
          <w:sz w:val="18"/>
          <w:szCs w:val="18"/>
        </w:rPr>
        <w:t>,</w:t>
      </w:r>
      <w:r w:rsidRPr="00F22B1E">
        <w:rPr>
          <w:sz w:val="18"/>
          <w:szCs w:val="18"/>
        </w:rPr>
        <w:t xml:space="preserve"> Araujo, R., Lusser, M., Sanchez Lopez, J. and Avraamides, M. </w:t>
      </w:r>
      <w:r>
        <w:rPr>
          <w:sz w:val="18"/>
          <w:szCs w:val="18"/>
        </w:rPr>
        <w:t>(</w:t>
      </w:r>
      <w:r w:rsidRPr="00F22B1E">
        <w:rPr>
          <w:sz w:val="18"/>
          <w:szCs w:val="18"/>
        </w:rPr>
        <w:t>editor(s)</w:t>
      </w:r>
      <w:r>
        <w:rPr>
          <w:sz w:val="18"/>
          <w:szCs w:val="18"/>
        </w:rPr>
        <w:t>)</w:t>
      </w:r>
      <w:r w:rsidRPr="00F22B1E">
        <w:rPr>
          <w:sz w:val="18"/>
          <w:szCs w:val="18"/>
        </w:rPr>
        <w:t xml:space="preserve">, Publications Office of the European Union, Luxembourg, 2019; </w:t>
      </w:r>
      <w:hyperlink r:id="rId13" w:history="1">
        <w:r w:rsidRPr="00F22B1E">
          <w:rPr>
            <w:rStyle w:val="Hyperlink"/>
            <w:rFonts w:eastAsiaTheme="majorEastAsia"/>
            <w:sz w:val="18"/>
            <w:szCs w:val="18"/>
          </w:rPr>
          <w:t>Sustainable Seaweed Aquaculture Full Recommendations</w:t>
        </w:r>
      </w:hyperlink>
      <w:r>
        <w:rPr>
          <w:sz w:val="18"/>
          <w:szCs w:val="18"/>
        </w:rPr>
        <w:t>,</w:t>
      </w:r>
      <w:r w:rsidRPr="00F22B1E">
        <w:rPr>
          <w:sz w:val="18"/>
          <w:szCs w:val="18"/>
        </w:rPr>
        <w:t xml:space="preserve"> </w:t>
      </w:r>
      <w:r w:rsidRPr="00F22B1E">
        <w:rPr>
          <w:sz w:val="18"/>
          <w:szCs w:val="18"/>
          <w:lang w:val="en-IE"/>
        </w:rPr>
        <w:t>Barbier, M</w:t>
      </w:r>
      <w:r>
        <w:rPr>
          <w:sz w:val="18"/>
          <w:szCs w:val="18"/>
          <w:lang w:val="en-IE"/>
        </w:rPr>
        <w:t>.</w:t>
      </w:r>
      <w:r w:rsidRPr="00F22B1E">
        <w:rPr>
          <w:sz w:val="18"/>
          <w:szCs w:val="18"/>
          <w:lang w:val="en-IE"/>
        </w:rPr>
        <w:t xml:space="preserve"> et al., 2019.</w:t>
      </w:r>
    </w:p>
  </w:footnote>
  <w:footnote w:id="23">
    <w:p w14:paraId="3ABCB76D" w14:textId="170121AE" w:rsidR="00E652E0" w:rsidRPr="00324B84" w:rsidRDefault="00E652E0" w:rsidP="00324B84">
      <w:pPr>
        <w:pStyle w:val="FootnoteText"/>
        <w:spacing w:after="0"/>
        <w:ind w:left="0" w:firstLine="0"/>
        <w:rPr>
          <w:sz w:val="18"/>
          <w:szCs w:val="18"/>
          <w:lang w:val="en-IE"/>
        </w:rPr>
      </w:pPr>
      <w:r w:rsidRPr="00324B84">
        <w:rPr>
          <w:rStyle w:val="FootnoteReference"/>
          <w:sz w:val="18"/>
          <w:szCs w:val="18"/>
        </w:rPr>
        <w:footnoteRef/>
      </w:r>
      <w:r w:rsidRPr="00324B84">
        <w:rPr>
          <w:sz w:val="18"/>
          <w:szCs w:val="18"/>
        </w:rPr>
        <w:t xml:space="preserve"> </w:t>
      </w:r>
      <w:r>
        <w:rPr>
          <w:sz w:val="18"/>
          <w:szCs w:val="18"/>
          <w:lang w:val="en-IE"/>
        </w:rPr>
        <w:t>O</w:t>
      </w:r>
      <w:r w:rsidRPr="00324B84">
        <w:rPr>
          <w:sz w:val="18"/>
          <w:szCs w:val="18"/>
          <w:lang w:val="en-IE"/>
        </w:rPr>
        <w:t xml:space="preserve">f </w:t>
      </w:r>
      <w:r>
        <w:rPr>
          <w:sz w:val="18"/>
          <w:szCs w:val="18"/>
          <w:lang w:val="en-IE"/>
        </w:rPr>
        <w:t xml:space="preserve">the </w:t>
      </w:r>
      <w:r w:rsidRPr="00324B84">
        <w:rPr>
          <w:sz w:val="18"/>
          <w:szCs w:val="18"/>
          <w:lang w:val="en-IE"/>
        </w:rPr>
        <w:t>35</w:t>
      </w:r>
      <w:r>
        <w:rPr>
          <w:sz w:val="18"/>
          <w:szCs w:val="18"/>
          <w:lang w:val="en-IE"/>
        </w:rPr>
        <w:t>.</w:t>
      </w:r>
      <w:r w:rsidRPr="00324B84">
        <w:rPr>
          <w:sz w:val="18"/>
          <w:szCs w:val="18"/>
          <w:lang w:val="en-IE"/>
        </w:rPr>
        <w:t xml:space="preserve">8 </w:t>
      </w:r>
      <w:r>
        <w:rPr>
          <w:sz w:val="18"/>
          <w:szCs w:val="18"/>
          <w:lang w:val="en-IE"/>
        </w:rPr>
        <w:t>m</w:t>
      </w:r>
      <w:r w:rsidRPr="00324B84">
        <w:rPr>
          <w:sz w:val="18"/>
          <w:szCs w:val="18"/>
          <w:lang w:val="en-IE"/>
        </w:rPr>
        <w:t>i</w:t>
      </w:r>
      <w:r>
        <w:rPr>
          <w:sz w:val="18"/>
          <w:szCs w:val="18"/>
          <w:lang w:val="en-IE"/>
        </w:rPr>
        <w:t>lli</w:t>
      </w:r>
      <w:r w:rsidRPr="00324B84">
        <w:rPr>
          <w:sz w:val="18"/>
          <w:szCs w:val="18"/>
          <w:lang w:val="en-IE"/>
        </w:rPr>
        <w:t>o</w:t>
      </w:r>
      <w:r>
        <w:rPr>
          <w:sz w:val="18"/>
          <w:szCs w:val="18"/>
          <w:lang w:val="en-IE"/>
        </w:rPr>
        <w:t>n</w:t>
      </w:r>
      <w:r w:rsidRPr="00324B84">
        <w:rPr>
          <w:sz w:val="18"/>
          <w:szCs w:val="18"/>
          <w:lang w:val="en-IE"/>
        </w:rPr>
        <w:t xml:space="preserve"> ton</w:t>
      </w:r>
      <w:r>
        <w:rPr>
          <w:sz w:val="18"/>
          <w:szCs w:val="18"/>
          <w:lang w:val="en-IE"/>
        </w:rPr>
        <w:t>ne</w:t>
      </w:r>
      <w:r w:rsidRPr="00324B84">
        <w:rPr>
          <w:sz w:val="18"/>
          <w:szCs w:val="18"/>
          <w:lang w:val="en-IE"/>
        </w:rPr>
        <w:t xml:space="preserve">s </w:t>
      </w:r>
      <w:r>
        <w:rPr>
          <w:sz w:val="18"/>
          <w:szCs w:val="18"/>
          <w:lang w:val="en-IE"/>
        </w:rPr>
        <w:t xml:space="preserve">of </w:t>
      </w:r>
      <w:r w:rsidRPr="00324B84">
        <w:rPr>
          <w:sz w:val="18"/>
          <w:szCs w:val="18"/>
          <w:lang w:val="en-IE"/>
        </w:rPr>
        <w:t>algae produced globally in 2019, 34</w:t>
      </w:r>
      <w:r>
        <w:rPr>
          <w:sz w:val="18"/>
          <w:szCs w:val="18"/>
          <w:lang w:val="en-IE"/>
        </w:rPr>
        <w:t>.</w:t>
      </w:r>
      <w:r w:rsidRPr="00324B84">
        <w:rPr>
          <w:sz w:val="18"/>
          <w:szCs w:val="18"/>
          <w:lang w:val="en-IE"/>
        </w:rPr>
        <w:t xml:space="preserve">8 </w:t>
      </w:r>
      <w:r>
        <w:rPr>
          <w:sz w:val="18"/>
          <w:szCs w:val="18"/>
          <w:lang w:val="en-IE"/>
        </w:rPr>
        <w:t>m</w:t>
      </w:r>
      <w:r w:rsidRPr="00324B84">
        <w:rPr>
          <w:sz w:val="18"/>
          <w:szCs w:val="18"/>
          <w:lang w:val="en-IE"/>
        </w:rPr>
        <w:t>i</w:t>
      </w:r>
      <w:r>
        <w:rPr>
          <w:sz w:val="18"/>
          <w:szCs w:val="18"/>
          <w:lang w:val="en-IE"/>
        </w:rPr>
        <w:t>lli</w:t>
      </w:r>
      <w:r w:rsidRPr="00324B84">
        <w:rPr>
          <w:sz w:val="18"/>
          <w:szCs w:val="18"/>
          <w:lang w:val="en-IE"/>
        </w:rPr>
        <w:t>o</w:t>
      </w:r>
      <w:r>
        <w:rPr>
          <w:sz w:val="18"/>
          <w:szCs w:val="18"/>
          <w:lang w:val="en-IE"/>
        </w:rPr>
        <w:t>n</w:t>
      </w:r>
      <w:r w:rsidRPr="00324B84">
        <w:rPr>
          <w:sz w:val="18"/>
          <w:szCs w:val="18"/>
          <w:lang w:val="en-IE"/>
        </w:rPr>
        <w:t xml:space="preserve"> ton</w:t>
      </w:r>
      <w:r>
        <w:rPr>
          <w:sz w:val="18"/>
          <w:szCs w:val="18"/>
          <w:lang w:val="en-IE"/>
        </w:rPr>
        <w:t>ne</w:t>
      </w:r>
      <w:r w:rsidRPr="00324B84">
        <w:rPr>
          <w:sz w:val="18"/>
          <w:szCs w:val="18"/>
          <w:lang w:val="en-IE"/>
        </w:rPr>
        <w:t xml:space="preserve">s (97% </w:t>
      </w:r>
      <w:r>
        <w:rPr>
          <w:sz w:val="18"/>
          <w:szCs w:val="18"/>
          <w:lang w:val="en-IE"/>
        </w:rPr>
        <w:t>of</w:t>
      </w:r>
      <w:r w:rsidRPr="00324B84">
        <w:rPr>
          <w:sz w:val="18"/>
          <w:szCs w:val="18"/>
          <w:lang w:val="en-IE"/>
        </w:rPr>
        <w:t xml:space="preserve"> global production)</w:t>
      </w:r>
      <w:r>
        <w:rPr>
          <w:sz w:val="18"/>
          <w:szCs w:val="18"/>
          <w:lang w:val="en-IE"/>
        </w:rPr>
        <w:t xml:space="preserve"> were produced in Asia</w:t>
      </w:r>
      <w:r w:rsidRPr="00324B84">
        <w:rPr>
          <w:sz w:val="18"/>
          <w:szCs w:val="18"/>
          <w:lang w:val="en-IE"/>
        </w:rPr>
        <w:t>, while EU production was 0</w:t>
      </w:r>
      <w:r>
        <w:rPr>
          <w:sz w:val="18"/>
          <w:szCs w:val="18"/>
          <w:lang w:val="en-IE"/>
        </w:rPr>
        <w:t>.</w:t>
      </w:r>
      <w:r w:rsidRPr="00324B84">
        <w:rPr>
          <w:sz w:val="18"/>
          <w:szCs w:val="18"/>
          <w:lang w:val="en-IE"/>
        </w:rPr>
        <w:t xml:space="preserve">085 </w:t>
      </w:r>
      <w:r>
        <w:rPr>
          <w:sz w:val="18"/>
          <w:szCs w:val="18"/>
          <w:lang w:val="en-IE"/>
        </w:rPr>
        <w:t>m</w:t>
      </w:r>
      <w:r w:rsidRPr="00324B84">
        <w:rPr>
          <w:sz w:val="18"/>
          <w:szCs w:val="18"/>
          <w:lang w:val="en-IE"/>
        </w:rPr>
        <w:t>i</w:t>
      </w:r>
      <w:r>
        <w:rPr>
          <w:sz w:val="18"/>
          <w:szCs w:val="18"/>
          <w:lang w:val="en-IE"/>
        </w:rPr>
        <w:t>lli</w:t>
      </w:r>
      <w:r w:rsidRPr="00324B84">
        <w:rPr>
          <w:sz w:val="18"/>
          <w:szCs w:val="18"/>
          <w:lang w:val="en-IE"/>
        </w:rPr>
        <w:t>o</w:t>
      </w:r>
      <w:r>
        <w:rPr>
          <w:sz w:val="18"/>
          <w:szCs w:val="18"/>
          <w:lang w:val="en-IE"/>
        </w:rPr>
        <w:t>n</w:t>
      </w:r>
      <w:r w:rsidRPr="00324B84">
        <w:rPr>
          <w:sz w:val="18"/>
          <w:szCs w:val="18"/>
          <w:lang w:val="en-IE"/>
        </w:rPr>
        <w:t xml:space="preserve"> ton</w:t>
      </w:r>
      <w:r>
        <w:rPr>
          <w:sz w:val="18"/>
          <w:szCs w:val="18"/>
          <w:lang w:val="en-IE"/>
        </w:rPr>
        <w:t>ne</w:t>
      </w:r>
      <w:r w:rsidRPr="00324B84">
        <w:rPr>
          <w:sz w:val="18"/>
          <w:szCs w:val="18"/>
          <w:lang w:val="en-IE"/>
        </w:rPr>
        <w:t>s (0</w:t>
      </w:r>
      <w:r>
        <w:rPr>
          <w:sz w:val="18"/>
          <w:szCs w:val="18"/>
          <w:lang w:val="en-IE"/>
        </w:rPr>
        <w:t>.</w:t>
      </w:r>
      <w:r w:rsidRPr="00324B84">
        <w:rPr>
          <w:sz w:val="18"/>
          <w:szCs w:val="18"/>
          <w:lang w:val="en-IE"/>
        </w:rPr>
        <w:t xml:space="preserve">2% </w:t>
      </w:r>
      <w:r>
        <w:rPr>
          <w:sz w:val="18"/>
          <w:szCs w:val="18"/>
          <w:lang w:val="en-IE"/>
        </w:rPr>
        <w:t xml:space="preserve">of </w:t>
      </w:r>
      <w:r w:rsidRPr="00324B84">
        <w:rPr>
          <w:sz w:val="18"/>
          <w:szCs w:val="18"/>
          <w:lang w:val="en-IE"/>
        </w:rPr>
        <w:t xml:space="preserve">global production), </w:t>
      </w:r>
      <w:r>
        <w:rPr>
          <w:sz w:val="18"/>
          <w:szCs w:val="18"/>
          <w:lang w:val="en-IE"/>
        </w:rPr>
        <w:t>of which</w:t>
      </w:r>
      <w:r w:rsidRPr="00324B84">
        <w:rPr>
          <w:sz w:val="18"/>
          <w:szCs w:val="18"/>
          <w:lang w:val="en-IE"/>
        </w:rPr>
        <w:t xml:space="preserve"> only around 0</w:t>
      </w:r>
      <w:r>
        <w:rPr>
          <w:sz w:val="18"/>
          <w:szCs w:val="18"/>
          <w:lang w:val="en-IE"/>
        </w:rPr>
        <w:t>.</w:t>
      </w:r>
      <w:r w:rsidRPr="00324B84">
        <w:rPr>
          <w:sz w:val="18"/>
          <w:szCs w:val="18"/>
          <w:lang w:val="en-IE"/>
        </w:rPr>
        <w:t xml:space="preserve">4% </w:t>
      </w:r>
      <w:r>
        <w:rPr>
          <w:sz w:val="18"/>
          <w:szCs w:val="18"/>
          <w:lang w:val="en-IE"/>
        </w:rPr>
        <w:t>was</w:t>
      </w:r>
      <w:r w:rsidRPr="00324B84">
        <w:rPr>
          <w:sz w:val="18"/>
          <w:szCs w:val="18"/>
          <w:lang w:val="en-IE"/>
        </w:rPr>
        <w:t xml:space="preserve"> cultivated</w:t>
      </w:r>
      <w:r>
        <w:rPr>
          <w:sz w:val="18"/>
          <w:szCs w:val="18"/>
          <w:lang w:val="en-IE"/>
        </w:rPr>
        <w:t>, while the</w:t>
      </w:r>
      <w:r w:rsidRPr="00324B84">
        <w:rPr>
          <w:sz w:val="18"/>
          <w:szCs w:val="18"/>
          <w:lang w:val="en-IE"/>
        </w:rPr>
        <w:t xml:space="preserve"> rest was harvested from wild stocks</w:t>
      </w:r>
      <w:r>
        <w:rPr>
          <w:sz w:val="18"/>
          <w:szCs w:val="18"/>
          <w:lang w:val="en-IE"/>
        </w:rPr>
        <w:t>. Source: FAO, 2019 (Footnote 13).</w:t>
      </w:r>
    </w:p>
  </w:footnote>
  <w:footnote w:id="24">
    <w:p w14:paraId="74D59B60" w14:textId="6BF18CA6" w:rsidR="00E652E0" w:rsidRPr="00F22B1E" w:rsidRDefault="00E652E0" w:rsidP="0097538B">
      <w:pPr>
        <w:pStyle w:val="FootnoteText"/>
        <w:spacing w:after="0"/>
        <w:ind w:left="0" w:firstLine="0"/>
        <w:rPr>
          <w:sz w:val="18"/>
          <w:szCs w:val="18"/>
          <w:lang w:val="en-IE"/>
        </w:rPr>
      </w:pPr>
      <w:r w:rsidRPr="00F22B1E">
        <w:rPr>
          <w:rStyle w:val="FootnoteReference"/>
          <w:sz w:val="18"/>
          <w:szCs w:val="18"/>
        </w:rPr>
        <w:footnoteRef/>
      </w:r>
      <w:r w:rsidRPr="00F22B1E">
        <w:rPr>
          <w:sz w:val="18"/>
          <w:szCs w:val="18"/>
        </w:rPr>
        <w:t xml:space="preserve"> Data s</w:t>
      </w:r>
      <w:r w:rsidRPr="00F22B1E">
        <w:rPr>
          <w:sz w:val="18"/>
          <w:szCs w:val="18"/>
          <w:lang w:val="en-IE"/>
        </w:rPr>
        <w:t>ource: FAO</w:t>
      </w:r>
      <w:r>
        <w:rPr>
          <w:sz w:val="18"/>
          <w:szCs w:val="18"/>
          <w:lang w:val="en-IE"/>
        </w:rPr>
        <w:t>.</w:t>
      </w:r>
    </w:p>
  </w:footnote>
  <w:footnote w:id="25">
    <w:p w14:paraId="41B6965B" w14:textId="40EEE56F" w:rsidR="00E652E0" w:rsidRPr="00F22B1E" w:rsidRDefault="00E652E0" w:rsidP="00AF0E62">
      <w:pPr>
        <w:pStyle w:val="FootnoteText"/>
        <w:spacing w:after="0"/>
        <w:ind w:left="0" w:firstLine="0"/>
        <w:rPr>
          <w:sz w:val="18"/>
          <w:szCs w:val="18"/>
          <w:lang w:val="en-IE"/>
        </w:rPr>
      </w:pPr>
      <w:r w:rsidRPr="00F22B1E">
        <w:rPr>
          <w:sz w:val="18"/>
          <w:szCs w:val="18"/>
          <w:vertAlign w:val="superscript"/>
          <w:lang w:val="en-IE"/>
        </w:rPr>
        <w:footnoteRef/>
      </w:r>
      <w:r w:rsidRPr="00F22B1E">
        <w:rPr>
          <w:sz w:val="18"/>
          <w:szCs w:val="18"/>
          <w:lang w:val="en-IE"/>
        </w:rPr>
        <w:t xml:space="preserve"> 0.3 </w:t>
      </w:r>
      <w:r>
        <w:rPr>
          <w:sz w:val="18"/>
          <w:szCs w:val="18"/>
          <w:lang w:val="en-IE"/>
        </w:rPr>
        <w:t>m</w:t>
      </w:r>
      <w:r w:rsidRPr="00F22B1E">
        <w:rPr>
          <w:sz w:val="18"/>
          <w:szCs w:val="18"/>
          <w:lang w:val="en-IE"/>
        </w:rPr>
        <w:t>i</w:t>
      </w:r>
      <w:r>
        <w:rPr>
          <w:sz w:val="18"/>
          <w:szCs w:val="18"/>
          <w:lang w:val="en-IE"/>
        </w:rPr>
        <w:t>lli</w:t>
      </w:r>
      <w:r w:rsidRPr="00F22B1E">
        <w:rPr>
          <w:sz w:val="18"/>
          <w:szCs w:val="18"/>
          <w:lang w:val="en-IE"/>
        </w:rPr>
        <w:t>o</w:t>
      </w:r>
      <w:r>
        <w:rPr>
          <w:sz w:val="18"/>
          <w:szCs w:val="18"/>
          <w:lang w:val="en-IE"/>
        </w:rPr>
        <w:t>n</w:t>
      </w:r>
      <w:r w:rsidRPr="00F22B1E">
        <w:rPr>
          <w:sz w:val="18"/>
          <w:szCs w:val="18"/>
          <w:lang w:val="en-IE"/>
        </w:rPr>
        <w:t xml:space="preserve"> ton</w:t>
      </w:r>
      <w:r>
        <w:rPr>
          <w:sz w:val="18"/>
          <w:szCs w:val="18"/>
          <w:lang w:val="en-IE"/>
        </w:rPr>
        <w:t>ne</w:t>
      </w:r>
      <w:r w:rsidRPr="00F22B1E">
        <w:rPr>
          <w:sz w:val="18"/>
          <w:szCs w:val="18"/>
          <w:lang w:val="en-IE"/>
        </w:rPr>
        <w:t xml:space="preserve">s/year of algae production in Europe (99% wild harvesting) against </w:t>
      </w:r>
      <w:r>
        <w:rPr>
          <w:sz w:val="18"/>
          <w:szCs w:val="18"/>
          <w:lang w:val="en-IE"/>
        </w:rPr>
        <w:t xml:space="preserve">almost </w:t>
      </w:r>
      <w:r w:rsidRPr="00F22B1E">
        <w:rPr>
          <w:sz w:val="18"/>
          <w:szCs w:val="18"/>
          <w:lang w:val="en-IE"/>
        </w:rPr>
        <w:t>3</w:t>
      </w:r>
      <w:r>
        <w:rPr>
          <w:sz w:val="18"/>
          <w:szCs w:val="18"/>
          <w:lang w:val="en-IE"/>
        </w:rPr>
        <w:t>6</w:t>
      </w:r>
      <w:r w:rsidRPr="00F22B1E">
        <w:rPr>
          <w:sz w:val="18"/>
          <w:szCs w:val="18"/>
          <w:lang w:val="en-IE"/>
        </w:rPr>
        <w:t xml:space="preserve"> </w:t>
      </w:r>
      <w:r>
        <w:rPr>
          <w:sz w:val="18"/>
          <w:szCs w:val="18"/>
          <w:lang w:val="en-IE"/>
        </w:rPr>
        <w:t>m</w:t>
      </w:r>
      <w:r w:rsidRPr="00F22B1E">
        <w:rPr>
          <w:sz w:val="18"/>
          <w:szCs w:val="18"/>
          <w:lang w:val="en-IE"/>
        </w:rPr>
        <w:t>i</w:t>
      </w:r>
      <w:r>
        <w:rPr>
          <w:sz w:val="18"/>
          <w:szCs w:val="18"/>
          <w:lang w:val="en-IE"/>
        </w:rPr>
        <w:t>lli</w:t>
      </w:r>
      <w:r w:rsidRPr="00F22B1E">
        <w:rPr>
          <w:sz w:val="18"/>
          <w:szCs w:val="18"/>
          <w:lang w:val="en-IE"/>
        </w:rPr>
        <w:t>o</w:t>
      </w:r>
      <w:r>
        <w:rPr>
          <w:sz w:val="18"/>
          <w:szCs w:val="18"/>
          <w:lang w:val="en-IE"/>
        </w:rPr>
        <w:t>n</w:t>
      </w:r>
      <w:r w:rsidRPr="00F22B1E">
        <w:rPr>
          <w:sz w:val="18"/>
          <w:szCs w:val="18"/>
          <w:lang w:val="en-IE"/>
        </w:rPr>
        <w:t xml:space="preserve"> ton</w:t>
      </w:r>
      <w:r>
        <w:rPr>
          <w:sz w:val="18"/>
          <w:szCs w:val="18"/>
          <w:lang w:val="en-IE"/>
        </w:rPr>
        <w:t>ne</w:t>
      </w:r>
      <w:r w:rsidRPr="00F22B1E">
        <w:rPr>
          <w:sz w:val="18"/>
          <w:szCs w:val="18"/>
          <w:lang w:val="en-IE"/>
        </w:rPr>
        <w:t xml:space="preserve">s/year </w:t>
      </w:r>
      <w:r>
        <w:rPr>
          <w:sz w:val="18"/>
          <w:szCs w:val="18"/>
          <w:lang w:val="en-IE"/>
        </w:rPr>
        <w:t xml:space="preserve">of </w:t>
      </w:r>
      <w:r w:rsidRPr="00F22B1E">
        <w:rPr>
          <w:sz w:val="18"/>
          <w:szCs w:val="18"/>
          <w:lang w:val="en-IE"/>
        </w:rPr>
        <w:t>production globally (99% algae aquaculture) (FAO, 2019 data)</w:t>
      </w:r>
      <w:r>
        <w:rPr>
          <w:sz w:val="18"/>
          <w:szCs w:val="18"/>
          <w:lang w:val="en-IE"/>
        </w:rPr>
        <w:t>.</w:t>
      </w:r>
    </w:p>
  </w:footnote>
  <w:footnote w:id="26">
    <w:p w14:paraId="14B2EADE" w14:textId="41B71D23" w:rsidR="00E652E0" w:rsidRPr="00F22B1E" w:rsidRDefault="00E652E0" w:rsidP="001E37E0">
      <w:pPr>
        <w:pStyle w:val="FootnoteText"/>
        <w:spacing w:after="0"/>
        <w:ind w:left="0" w:firstLine="0"/>
        <w:rPr>
          <w:sz w:val="18"/>
          <w:szCs w:val="18"/>
          <w:lang w:val="en-IE"/>
        </w:rPr>
      </w:pPr>
      <w:r w:rsidRPr="00F22B1E">
        <w:rPr>
          <w:rStyle w:val="FootnoteReference"/>
          <w:sz w:val="18"/>
          <w:szCs w:val="18"/>
        </w:rPr>
        <w:footnoteRef/>
      </w:r>
      <w:r w:rsidRPr="00F22B1E">
        <w:rPr>
          <w:b/>
          <w:sz w:val="18"/>
          <w:szCs w:val="18"/>
          <w:lang w:val="en-IE"/>
        </w:rPr>
        <w:t xml:space="preserve">Marine </w:t>
      </w:r>
      <w:r>
        <w:rPr>
          <w:b/>
          <w:sz w:val="18"/>
          <w:szCs w:val="18"/>
          <w:lang w:val="en-IE"/>
        </w:rPr>
        <w:t>p</w:t>
      </w:r>
      <w:r w:rsidRPr="00F22B1E">
        <w:rPr>
          <w:b/>
          <w:sz w:val="18"/>
          <w:szCs w:val="18"/>
          <w:lang w:val="en-IE"/>
        </w:rPr>
        <w:t>ermaculture</w:t>
      </w:r>
      <w:r w:rsidRPr="00F22B1E">
        <w:rPr>
          <w:sz w:val="18"/>
          <w:szCs w:val="18"/>
          <w:lang w:val="en-IE"/>
        </w:rPr>
        <w:t> is a form of marine farming that reflects the principles of </w:t>
      </w:r>
      <w:hyperlink r:id="rId14" w:tooltip="Permaculture" w:history="1">
        <w:r w:rsidRPr="00F22B1E">
          <w:rPr>
            <w:sz w:val="18"/>
            <w:szCs w:val="18"/>
            <w:lang w:val="en-IE"/>
          </w:rPr>
          <w:t>permaculture</w:t>
        </w:r>
      </w:hyperlink>
      <w:r w:rsidRPr="00F22B1E">
        <w:rPr>
          <w:sz w:val="18"/>
          <w:szCs w:val="18"/>
          <w:lang w:val="en-IE"/>
        </w:rPr>
        <w:t xml:space="preserve"> (</w:t>
      </w:r>
      <w:r>
        <w:rPr>
          <w:sz w:val="18"/>
          <w:szCs w:val="18"/>
          <w:lang w:val="en-IE"/>
        </w:rPr>
        <w:t xml:space="preserve">an </w:t>
      </w:r>
      <w:r w:rsidRPr="00F22B1E">
        <w:rPr>
          <w:sz w:val="18"/>
          <w:szCs w:val="18"/>
          <w:lang w:val="en-IE"/>
        </w:rPr>
        <w:t xml:space="preserve">approach to land management and settlement design that </w:t>
      </w:r>
      <w:r>
        <w:rPr>
          <w:sz w:val="18"/>
          <w:szCs w:val="18"/>
          <w:lang w:val="en-IE"/>
        </w:rPr>
        <w:t>takes it</w:t>
      </w:r>
      <w:r w:rsidRPr="00F22B1E">
        <w:rPr>
          <w:sz w:val="18"/>
          <w:szCs w:val="18"/>
          <w:lang w:val="en-IE"/>
        </w:rPr>
        <w:t>s</w:t>
      </w:r>
      <w:r>
        <w:rPr>
          <w:sz w:val="18"/>
          <w:szCs w:val="18"/>
          <w:lang w:val="en-IE"/>
        </w:rPr>
        <w:t xml:space="preserve"> lead from patterns</w:t>
      </w:r>
      <w:r w:rsidRPr="00F22B1E">
        <w:rPr>
          <w:sz w:val="18"/>
          <w:szCs w:val="18"/>
          <w:lang w:val="en-IE"/>
        </w:rPr>
        <w:t xml:space="preserve"> observed in flourishing natural </w:t>
      </w:r>
      <w:hyperlink r:id="rId15" w:tooltip="Ecosystem" w:history="1">
        <w:r w:rsidRPr="00F22B1E">
          <w:rPr>
            <w:sz w:val="18"/>
            <w:szCs w:val="18"/>
            <w:lang w:val="en-IE"/>
          </w:rPr>
          <w:t>ecosystems</w:t>
        </w:r>
      </w:hyperlink>
      <w:r w:rsidRPr="00F22B1E">
        <w:rPr>
          <w:sz w:val="18"/>
          <w:szCs w:val="18"/>
          <w:lang w:val="en-IE"/>
        </w:rPr>
        <w:t>)</w:t>
      </w:r>
      <w:r>
        <w:rPr>
          <w:sz w:val="18"/>
          <w:szCs w:val="18"/>
          <w:lang w:val="en-IE"/>
        </w:rPr>
        <w:t>,</w:t>
      </w:r>
      <w:r w:rsidRPr="00F22B1E">
        <w:rPr>
          <w:sz w:val="18"/>
          <w:szCs w:val="18"/>
          <w:lang w:val="en-IE"/>
        </w:rPr>
        <w:t> by recreating seaweed forest habitat</w:t>
      </w:r>
      <w:r>
        <w:rPr>
          <w:sz w:val="18"/>
          <w:szCs w:val="18"/>
          <w:lang w:val="en-IE"/>
        </w:rPr>
        <w:t>s</w:t>
      </w:r>
      <w:r w:rsidRPr="00F22B1E">
        <w:rPr>
          <w:sz w:val="18"/>
          <w:szCs w:val="18"/>
          <w:lang w:val="en-IE"/>
        </w:rPr>
        <w:t xml:space="preserve"> and other ecosystems in nearshore and offshore ocean environments. Doing so enables a </w:t>
      </w:r>
      <w:r>
        <w:rPr>
          <w:sz w:val="18"/>
          <w:szCs w:val="18"/>
          <w:lang w:val="en-IE"/>
        </w:rPr>
        <w:t>regenerative</w:t>
      </w:r>
      <w:r w:rsidRPr="00F22B1E">
        <w:rPr>
          <w:sz w:val="18"/>
          <w:szCs w:val="18"/>
          <w:lang w:val="en-IE"/>
        </w:rPr>
        <w:t xml:space="preserve"> long-term harvest of </w:t>
      </w:r>
      <w:hyperlink r:id="rId16" w:tooltip="Seaweed" w:history="1">
        <w:r w:rsidRPr="00F22B1E">
          <w:rPr>
            <w:sz w:val="18"/>
            <w:szCs w:val="18"/>
            <w:lang w:val="en-IE"/>
          </w:rPr>
          <w:t>seaweeds</w:t>
        </w:r>
      </w:hyperlink>
      <w:r w:rsidRPr="00F22B1E">
        <w:rPr>
          <w:sz w:val="18"/>
          <w:szCs w:val="18"/>
          <w:lang w:val="en-IE"/>
        </w:rPr>
        <w:t> and </w:t>
      </w:r>
      <w:hyperlink r:id="rId17" w:tooltip="Seafood" w:history="1">
        <w:r w:rsidRPr="00F22B1E">
          <w:rPr>
            <w:sz w:val="18"/>
            <w:szCs w:val="18"/>
            <w:lang w:val="en-IE"/>
          </w:rPr>
          <w:t>seafood</w:t>
        </w:r>
      </w:hyperlink>
      <w:r w:rsidRPr="00F22B1E">
        <w:rPr>
          <w:sz w:val="18"/>
          <w:szCs w:val="18"/>
          <w:lang w:val="en-IE"/>
        </w:rPr>
        <w:t xml:space="preserve">, while regenerating life in the ocean. </w:t>
      </w:r>
      <w:r w:rsidRPr="00F22B1E">
        <w:rPr>
          <w:color w:val="000000"/>
          <w:sz w:val="18"/>
          <w:szCs w:val="18"/>
        </w:rPr>
        <w:t xml:space="preserve">Marine </w:t>
      </w:r>
      <w:r>
        <w:rPr>
          <w:color w:val="000000"/>
          <w:sz w:val="18"/>
          <w:szCs w:val="18"/>
        </w:rPr>
        <w:t>p</w:t>
      </w:r>
      <w:r w:rsidRPr="00F22B1E">
        <w:rPr>
          <w:color w:val="000000"/>
          <w:sz w:val="18"/>
          <w:szCs w:val="18"/>
        </w:rPr>
        <w:t xml:space="preserve">ermaculture </w:t>
      </w:r>
      <w:r>
        <w:rPr>
          <w:color w:val="000000"/>
          <w:sz w:val="18"/>
          <w:szCs w:val="18"/>
        </w:rPr>
        <w:t>use</w:t>
      </w:r>
      <w:r w:rsidRPr="00F22B1E">
        <w:rPr>
          <w:color w:val="000000"/>
          <w:sz w:val="18"/>
          <w:szCs w:val="18"/>
        </w:rPr>
        <w:t>s deep</w:t>
      </w:r>
      <w:r>
        <w:rPr>
          <w:color w:val="000000"/>
          <w:sz w:val="18"/>
          <w:szCs w:val="18"/>
        </w:rPr>
        <w:t>-</w:t>
      </w:r>
      <w:r w:rsidRPr="00F22B1E">
        <w:rPr>
          <w:color w:val="000000"/>
          <w:sz w:val="18"/>
          <w:szCs w:val="18"/>
        </w:rPr>
        <w:t>water irrigation technology to access</w:t>
      </w:r>
      <w:r>
        <w:rPr>
          <w:color w:val="000000"/>
          <w:sz w:val="18"/>
          <w:szCs w:val="18"/>
        </w:rPr>
        <w:t xml:space="preserve"> </w:t>
      </w:r>
      <w:r w:rsidRPr="00F22B1E">
        <w:rPr>
          <w:color w:val="000000"/>
          <w:sz w:val="18"/>
          <w:szCs w:val="18"/>
        </w:rPr>
        <w:t>cold and nutrient</w:t>
      </w:r>
      <w:r>
        <w:rPr>
          <w:color w:val="000000"/>
          <w:sz w:val="18"/>
          <w:szCs w:val="18"/>
        </w:rPr>
        <w:t>-</w:t>
      </w:r>
      <w:r w:rsidRPr="00F22B1E">
        <w:rPr>
          <w:color w:val="000000"/>
          <w:sz w:val="18"/>
          <w:szCs w:val="18"/>
        </w:rPr>
        <w:t>rich deep</w:t>
      </w:r>
      <w:r>
        <w:rPr>
          <w:color w:val="000000"/>
          <w:sz w:val="18"/>
          <w:szCs w:val="18"/>
        </w:rPr>
        <w:t xml:space="preserve"> </w:t>
      </w:r>
      <w:r w:rsidRPr="00F22B1E">
        <w:rPr>
          <w:color w:val="000000"/>
          <w:sz w:val="18"/>
          <w:szCs w:val="18"/>
        </w:rPr>
        <w:t xml:space="preserve">water. In </w:t>
      </w:r>
      <w:r>
        <w:rPr>
          <w:color w:val="000000"/>
          <w:sz w:val="18"/>
          <w:szCs w:val="18"/>
        </w:rPr>
        <w:t xml:space="preserve">the </w:t>
      </w:r>
      <w:r w:rsidRPr="00F22B1E">
        <w:rPr>
          <w:color w:val="000000"/>
          <w:sz w:val="18"/>
          <w:szCs w:val="18"/>
        </w:rPr>
        <w:t>E</w:t>
      </w:r>
      <w:r>
        <w:rPr>
          <w:color w:val="000000"/>
          <w:sz w:val="18"/>
          <w:szCs w:val="18"/>
        </w:rPr>
        <w:t>U</w:t>
      </w:r>
      <w:r w:rsidRPr="00F22B1E">
        <w:rPr>
          <w:color w:val="000000"/>
          <w:sz w:val="18"/>
          <w:szCs w:val="18"/>
        </w:rPr>
        <w:t xml:space="preserve">, seaweed cultivation in marine permaculture could be facilitated in the Mediterranean and Atlantic waters of </w:t>
      </w:r>
      <w:r>
        <w:rPr>
          <w:color w:val="000000"/>
          <w:sz w:val="18"/>
          <w:szCs w:val="18"/>
        </w:rPr>
        <w:t xml:space="preserve">the </w:t>
      </w:r>
      <w:r w:rsidRPr="00F22B1E">
        <w:rPr>
          <w:color w:val="000000"/>
          <w:sz w:val="18"/>
          <w:szCs w:val="18"/>
        </w:rPr>
        <w:t>southern</w:t>
      </w:r>
      <w:r>
        <w:rPr>
          <w:color w:val="000000"/>
          <w:sz w:val="18"/>
          <w:szCs w:val="18"/>
        </w:rPr>
        <w:t xml:space="preserve"> part of the </w:t>
      </w:r>
      <w:r w:rsidRPr="00F22B1E">
        <w:rPr>
          <w:color w:val="000000"/>
          <w:sz w:val="18"/>
          <w:szCs w:val="18"/>
        </w:rPr>
        <w:t>E</w:t>
      </w:r>
      <w:r>
        <w:rPr>
          <w:color w:val="000000"/>
          <w:sz w:val="18"/>
          <w:szCs w:val="18"/>
        </w:rPr>
        <w:t>U</w:t>
      </w:r>
      <w:r w:rsidRPr="00F22B1E">
        <w:rPr>
          <w:color w:val="000000"/>
          <w:sz w:val="18"/>
          <w:szCs w:val="18"/>
        </w:rPr>
        <w:t>.</w:t>
      </w:r>
      <w:r w:rsidRPr="00F22B1E">
        <w:rPr>
          <w:sz w:val="18"/>
          <w:szCs w:val="18"/>
          <w:vertAlign w:val="superscript"/>
          <w:lang w:val="en-IE"/>
        </w:rPr>
        <w:t xml:space="preserve"> </w:t>
      </w:r>
    </w:p>
  </w:footnote>
  <w:footnote w:id="27">
    <w:p w14:paraId="2EE8F6E7" w14:textId="0E032449" w:rsidR="00E652E0" w:rsidRPr="00F22B1E" w:rsidRDefault="00E652E0" w:rsidP="001E37E0">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Seaweed aquaculture </w:t>
      </w:r>
      <w:r>
        <w:rPr>
          <w:sz w:val="18"/>
          <w:szCs w:val="18"/>
        </w:rPr>
        <w:t>has the</w:t>
      </w:r>
      <w:r w:rsidRPr="00F22B1E">
        <w:rPr>
          <w:sz w:val="18"/>
          <w:szCs w:val="18"/>
        </w:rPr>
        <w:t xml:space="preserve"> potential</w:t>
      </w:r>
      <w:r>
        <w:rPr>
          <w:sz w:val="18"/>
          <w:szCs w:val="18"/>
        </w:rPr>
        <w:t xml:space="preserve"> to </w:t>
      </w:r>
      <w:r w:rsidRPr="00F22B1E">
        <w:rPr>
          <w:sz w:val="18"/>
          <w:szCs w:val="18"/>
        </w:rPr>
        <w:t xml:space="preserve">provide many </w:t>
      </w:r>
      <w:r w:rsidRPr="00F22B1E">
        <w:rPr>
          <w:b/>
          <w:sz w:val="18"/>
          <w:szCs w:val="18"/>
        </w:rPr>
        <w:t>ecosystem services</w:t>
      </w:r>
      <w:r w:rsidRPr="00F22B1E">
        <w:rPr>
          <w:sz w:val="18"/>
          <w:szCs w:val="18"/>
        </w:rPr>
        <w:t xml:space="preserve">, including climate change mitigation, coastal protection, </w:t>
      </w:r>
      <w:r>
        <w:rPr>
          <w:sz w:val="18"/>
          <w:szCs w:val="18"/>
        </w:rPr>
        <w:t xml:space="preserve">the </w:t>
      </w:r>
      <w:r w:rsidRPr="00F22B1E">
        <w:rPr>
          <w:sz w:val="18"/>
          <w:szCs w:val="18"/>
        </w:rPr>
        <w:t xml:space="preserve">preservation of biodiversity and </w:t>
      </w:r>
      <w:r>
        <w:rPr>
          <w:sz w:val="18"/>
          <w:szCs w:val="18"/>
        </w:rPr>
        <w:t xml:space="preserve">the </w:t>
      </w:r>
      <w:r w:rsidRPr="00F22B1E">
        <w:rPr>
          <w:sz w:val="18"/>
          <w:szCs w:val="18"/>
        </w:rPr>
        <w:t>improvement of water quality (</w:t>
      </w:r>
      <w:hyperlink r:id="rId18" w:history="1">
        <w:r w:rsidRPr="00F22B1E">
          <w:rPr>
            <w:rStyle w:val="Hyperlink"/>
            <w:sz w:val="18"/>
            <w:szCs w:val="18"/>
          </w:rPr>
          <w:t>EKLIPSE expert report</w:t>
        </w:r>
      </w:hyperlink>
      <w:r w:rsidRPr="00F22B1E">
        <w:rPr>
          <w:sz w:val="18"/>
          <w:szCs w:val="18"/>
        </w:rPr>
        <w:t>).</w:t>
      </w:r>
    </w:p>
  </w:footnote>
  <w:footnote w:id="28">
    <w:p w14:paraId="3A54D4DC" w14:textId="08A12177" w:rsidR="00E652E0" w:rsidRPr="002457A2" w:rsidRDefault="00E652E0" w:rsidP="00813F2D">
      <w:pPr>
        <w:spacing w:after="0"/>
        <w:rPr>
          <w:sz w:val="18"/>
          <w:szCs w:val="18"/>
        </w:rPr>
      </w:pPr>
      <w:r w:rsidRPr="002457A2">
        <w:rPr>
          <w:rStyle w:val="FootnoteReference"/>
          <w:sz w:val="18"/>
          <w:szCs w:val="18"/>
        </w:rPr>
        <w:footnoteRef/>
      </w:r>
      <w:r>
        <w:rPr>
          <w:sz w:val="18"/>
          <w:szCs w:val="18"/>
        </w:rPr>
        <w:t xml:space="preserve"> ‘</w:t>
      </w:r>
      <w:r w:rsidRPr="002457A2">
        <w:rPr>
          <w:sz w:val="18"/>
          <w:szCs w:val="18"/>
        </w:rPr>
        <w:t>Summary for policymakers of the thematic assessment of the sustainable use of wild species of the Intergovernmental Science-Policy Platform on Biodiversity and Ecosystem Services (IPBES)</w:t>
      </w:r>
      <w:r>
        <w:rPr>
          <w:sz w:val="18"/>
          <w:szCs w:val="18"/>
        </w:rPr>
        <w:t>’,</w:t>
      </w:r>
      <w:r w:rsidRPr="002457A2">
        <w:rPr>
          <w:sz w:val="18"/>
          <w:szCs w:val="18"/>
        </w:rPr>
        <w:t xml:space="preserve"> July 2022</w:t>
      </w:r>
      <w:r>
        <w:rPr>
          <w:sz w:val="18"/>
          <w:szCs w:val="18"/>
        </w:rPr>
        <w:t>.</w:t>
      </w:r>
    </w:p>
  </w:footnote>
  <w:footnote w:id="29">
    <w:p w14:paraId="6376C6B3" w14:textId="525DAC02" w:rsidR="00E652E0" w:rsidRPr="00307834" w:rsidRDefault="00E652E0" w:rsidP="0097538B">
      <w:pPr>
        <w:pStyle w:val="FootnoteText"/>
        <w:spacing w:after="0"/>
        <w:ind w:left="0" w:firstLine="0"/>
        <w:rPr>
          <w:sz w:val="18"/>
          <w:szCs w:val="18"/>
          <w:lang w:val="en-IE"/>
        </w:rPr>
      </w:pPr>
      <w:r w:rsidRPr="00F22B1E">
        <w:rPr>
          <w:rStyle w:val="FootnoteReference"/>
          <w:sz w:val="18"/>
          <w:szCs w:val="18"/>
        </w:rPr>
        <w:footnoteRef/>
      </w:r>
      <w:r w:rsidRPr="00F22B1E">
        <w:rPr>
          <w:sz w:val="18"/>
          <w:szCs w:val="18"/>
        </w:rPr>
        <w:t xml:space="preserve"> </w:t>
      </w:r>
      <w:r w:rsidRPr="00F22B1E">
        <w:rPr>
          <w:sz w:val="18"/>
          <w:szCs w:val="18"/>
          <w:lang w:val="en-IE"/>
        </w:rPr>
        <w:t>Chlorella</w:t>
      </w:r>
      <w:r>
        <w:rPr>
          <w:sz w:val="18"/>
          <w:szCs w:val="18"/>
          <w:lang w:val="en-IE"/>
        </w:rPr>
        <w:t xml:space="preserve"> is </w:t>
      </w:r>
      <w:r w:rsidRPr="006D6001">
        <w:rPr>
          <w:sz w:val="18"/>
          <w:szCs w:val="18"/>
          <w:lang w:val="en-IE"/>
        </w:rPr>
        <w:t>a common single-celled green alga of both terrestrial and aquatic habitats</w:t>
      </w:r>
      <w:r>
        <w:rPr>
          <w:sz w:val="18"/>
          <w:szCs w:val="18"/>
          <w:lang w:val="en-IE"/>
        </w:rPr>
        <w:t xml:space="preserve"> that is cultivated to be used as food or food ingredient on the EU market,</w:t>
      </w:r>
      <w:r w:rsidRPr="00F22B1E">
        <w:rPr>
          <w:sz w:val="18"/>
          <w:szCs w:val="18"/>
          <w:lang w:val="en-IE"/>
        </w:rPr>
        <w:t xml:space="preserve"> </w:t>
      </w:r>
      <w:r>
        <w:rPr>
          <w:sz w:val="18"/>
          <w:szCs w:val="18"/>
          <w:lang w:val="en-IE"/>
        </w:rPr>
        <w:t xml:space="preserve">It </w:t>
      </w:r>
      <w:r w:rsidRPr="00F22B1E">
        <w:rPr>
          <w:sz w:val="18"/>
          <w:szCs w:val="18"/>
          <w:lang w:val="en-IE"/>
        </w:rPr>
        <w:t xml:space="preserve">is rich in nutrients, it’s a good source of several vitamins, minerals and antioxidants. </w:t>
      </w:r>
    </w:p>
  </w:footnote>
  <w:footnote w:id="30">
    <w:p w14:paraId="5EB1A581" w14:textId="25B57C7C" w:rsidR="00E652E0" w:rsidRPr="00F22B1E" w:rsidRDefault="00E652E0" w:rsidP="0097538B">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Spirulina </w:t>
      </w:r>
      <w:r>
        <w:rPr>
          <w:sz w:val="18"/>
          <w:szCs w:val="18"/>
        </w:rPr>
        <w:t xml:space="preserve">is </w:t>
      </w:r>
      <w:r w:rsidRPr="00FC3F8B">
        <w:rPr>
          <w:sz w:val="18"/>
          <w:szCs w:val="18"/>
          <w:lang w:val="en-IE"/>
        </w:rPr>
        <w:t xml:space="preserve">a microscopic filamentous aquatic cyanobacterium (genus Spirulina) that is cultivated for use as </w:t>
      </w:r>
      <w:r w:rsidR="00F84E9F">
        <w:rPr>
          <w:sz w:val="18"/>
          <w:szCs w:val="18"/>
          <w:lang w:val="en-IE"/>
        </w:rPr>
        <w:t xml:space="preserve">a </w:t>
      </w:r>
      <w:r w:rsidRPr="00FC3F8B">
        <w:rPr>
          <w:sz w:val="18"/>
          <w:szCs w:val="18"/>
          <w:lang w:val="en-IE"/>
        </w:rPr>
        <w:t>food supplement</w:t>
      </w:r>
      <w:r>
        <w:rPr>
          <w:sz w:val="18"/>
          <w:szCs w:val="18"/>
          <w:lang w:val="en-IE"/>
        </w:rPr>
        <w:t xml:space="preserve">. </w:t>
      </w:r>
      <w:r w:rsidR="00F84E9F">
        <w:rPr>
          <w:sz w:val="18"/>
          <w:szCs w:val="18"/>
          <w:lang w:val="en-IE"/>
        </w:rPr>
        <w:t xml:space="preserve">It </w:t>
      </w:r>
      <w:r w:rsidRPr="00FC3F8B">
        <w:rPr>
          <w:sz w:val="18"/>
          <w:szCs w:val="18"/>
          <w:lang w:val="en-IE"/>
        </w:rPr>
        <w:t xml:space="preserve">is </w:t>
      </w:r>
      <w:r w:rsidRPr="00F22B1E">
        <w:rPr>
          <w:sz w:val="18"/>
          <w:szCs w:val="18"/>
        </w:rPr>
        <w:t xml:space="preserve">among </w:t>
      </w:r>
      <w:r>
        <w:rPr>
          <w:sz w:val="18"/>
          <w:szCs w:val="18"/>
        </w:rPr>
        <w:t xml:space="preserve">the </w:t>
      </w:r>
      <w:r w:rsidRPr="00F22B1E">
        <w:rPr>
          <w:sz w:val="18"/>
          <w:szCs w:val="18"/>
        </w:rPr>
        <w:t xml:space="preserve">most popular algae-based food supplements . Spirulina has </w:t>
      </w:r>
      <w:r>
        <w:rPr>
          <w:sz w:val="18"/>
          <w:szCs w:val="18"/>
        </w:rPr>
        <w:t xml:space="preserve">a </w:t>
      </w:r>
      <w:r w:rsidRPr="00F22B1E">
        <w:rPr>
          <w:sz w:val="18"/>
          <w:szCs w:val="18"/>
        </w:rPr>
        <w:t xml:space="preserve">high protein content, rich in vitamins (B1, B2; </w:t>
      </w:r>
      <w:r>
        <w:rPr>
          <w:sz w:val="18"/>
          <w:szCs w:val="18"/>
        </w:rPr>
        <w:t xml:space="preserve"> and</w:t>
      </w:r>
      <w:r w:rsidRPr="00F22B1E">
        <w:rPr>
          <w:sz w:val="18"/>
          <w:szCs w:val="18"/>
        </w:rPr>
        <w:t xml:space="preserve"> B3), microelements (copper, iron, magnesium etc.), </w:t>
      </w:r>
      <w:r>
        <w:rPr>
          <w:sz w:val="18"/>
          <w:szCs w:val="18"/>
        </w:rPr>
        <w:t xml:space="preserve">and </w:t>
      </w:r>
      <w:r w:rsidRPr="00F22B1E">
        <w:rPr>
          <w:sz w:val="18"/>
          <w:szCs w:val="18"/>
        </w:rPr>
        <w:t xml:space="preserve">contains essential fatty acids Omega-3 and Omega-6. </w:t>
      </w:r>
      <w:hyperlink r:id="rId19" w:history="1">
        <w:r w:rsidRPr="00F22B1E">
          <w:rPr>
            <w:rStyle w:val="Hyperlink"/>
            <w:sz w:val="18"/>
            <w:szCs w:val="18"/>
          </w:rPr>
          <w:t>Spirulina platensis, a super food?</w:t>
        </w:r>
      </w:hyperlink>
      <w:r>
        <w:rPr>
          <w:rStyle w:val="Hyperlink"/>
          <w:sz w:val="18"/>
          <w:szCs w:val="18"/>
        </w:rPr>
        <w:t>,</w:t>
      </w:r>
      <w:r w:rsidRPr="00F22B1E">
        <w:rPr>
          <w:sz w:val="18"/>
          <w:szCs w:val="18"/>
        </w:rPr>
        <w:t xml:space="preserve"> Jung</w:t>
      </w:r>
      <w:r>
        <w:rPr>
          <w:sz w:val="18"/>
          <w:szCs w:val="18"/>
        </w:rPr>
        <w:t>,</w:t>
      </w:r>
      <w:r w:rsidRPr="00F22B1E">
        <w:rPr>
          <w:sz w:val="18"/>
          <w:szCs w:val="18"/>
        </w:rPr>
        <w:t xml:space="preserve"> F</w:t>
      </w:r>
      <w:r>
        <w:rPr>
          <w:sz w:val="18"/>
          <w:szCs w:val="18"/>
        </w:rPr>
        <w:t>.</w:t>
      </w:r>
      <w:r w:rsidRPr="00F22B1E">
        <w:rPr>
          <w:sz w:val="18"/>
          <w:szCs w:val="18"/>
        </w:rPr>
        <w:t>, Kruger-Gengte</w:t>
      </w:r>
      <w:r>
        <w:rPr>
          <w:sz w:val="18"/>
          <w:szCs w:val="18"/>
        </w:rPr>
        <w:t>,</w:t>
      </w:r>
      <w:r w:rsidRPr="00F22B1E">
        <w:rPr>
          <w:sz w:val="18"/>
          <w:szCs w:val="18"/>
        </w:rPr>
        <w:t xml:space="preserve"> A.</w:t>
      </w:r>
      <w:r>
        <w:rPr>
          <w:sz w:val="18"/>
          <w:szCs w:val="18"/>
        </w:rPr>
        <w:t>,</w:t>
      </w:r>
      <w:r w:rsidRPr="00F22B1E">
        <w:rPr>
          <w:sz w:val="18"/>
          <w:szCs w:val="18"/>
        </w:rPr>
        <w:t xml:space="preserve"> 2019</w:t>
      </w:r>
      <w:r>
        <w:rPr>
          <w:sz w:val="18"/>
          <w:szCs w:val="18"/>
        </w:rPr>
        <w:t>,</w:t>
      </w:r>
      <w:r w:rsidRPr="00F22B1E">
        <w:rPr>
          <w:sz w:val="18"/>
          <w:szCs w:val="18"/>
        </w:rPr>
        <w:t xml:space="preserve"> </w:t>
      </w:r>
      <w:r w:rsidRPr="00600078">
        <w:rPr>
          <w:i/>
          <w:sz w:val="18"/>
          <w:szCs w:val="18"/>
        </w:rPr>
        <w:t>Journal of Cellular Biotechnology</w:t>
      </w:r>
      <w:r w:rsidRPr="00F22B1E">
        <w:rPr>
          <w:sz w:val="18"/>
          <w:szCs w:val="18"/>
        </w:rPr>
        <w:t>.</w:t>
      </w:r>
    </w:p>
  </w:footnote>
  <w:footnote w:id="31">
    <w:p w14:paraId="602735F4" w14:textId="37588CA8" w:rsidR="00E652E0" w:rsidRPr="00F22B1E" w:rsidRDefault="00E652E0" w:rsidP="00483368">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In the broader context, projected EU biomass demand is 40</w:t>
      </w:r>
      <w:r>
        <w:rPr>
          <w:sz w:val="18"/>
          <w:szCs w:val="18"/>
        </w:rPr>
        <w:t>-</w:t>
      </w:r>
      <w:r w:rsidRPr="00F22B1E">
        <w:rPr>
          <w:sz w:val="18"/>
          <w:szCs w:val="18"/>
        </w:rPr>
        <w:t xml:space="preserve">100% higher than </w:t>
      </w:r>
      <w:r>
        <w:rPr>
          <w:sz w:val="18"/>
          <w:szCs w:val="18"/>
        </w:rPr>
        <w:t xml:space="preserve">the </w:t>
      </w:r>
      <w:r w:rsidRPr="00F22B1E">
        <w:rPr>
          <w:sz w:val="18"/>
          <w:szCs w:val="18"/>
        </w:rPr>
        <w:t>available supply (</w:t>
      </w:r>
      <w:hyperlink r:id="rId20" w:history="1">
        <w:r w:rsidRPr="00F22B1E">
          <w:rPr>
            <w:rStyle w:val="Hyperlink"/>
            <w:sz w:val="18"/>
            <w:szCs w:val="18"/>
          </w:rPr>
          <w:t>Report EU Biomass in a net zero economy (climate-kic.org)</w:t>
        </w:r>
      </w:hyperlink>
      <w:r w:rsidRPr="00F22B1E">
        <w:rPr>
          <w:sz w:val="18"/>
          <w:szCs w:val="18"/>
        </w:rPr>
        <w:t>)</w:t>
      </w:r>
      <w:r>
        <w:rPr>
          <w:sz w:val="18"/>
          <w:szCs w:val="18"/>
        </w:rPr>
        <w:t>.</w:t>
      </w:r>
      <w:r w:rsidRPr="00F22B1E">
        <w:rPr>
          <w:sz w:val="18"/>
          <w:szCs w:val="18"/>
        </w:rPr>
        <w:t xml:space="preserve"> </w:t>
      </w:r>
    </w:p>
  </w:footnote>
  <w:footnote w:id="32">
    <w:p w14:paraId="5B4DC7A7" w14:textId="77777777" w:rsidR="00E652E0" w:rsidRPr="001816AD" w:rsidRDefault="00E652E0" w:rsidP="001816AD">
      <w:pPr>
        <w:pStyle w:val="FootnoteText"/>
        <w:spacing w:after="0"/>
        <w:rPr>
          <w:sz w:val="18"/>
          <w:szCs w:val="18"/>
          <w:lang w:val="en-IE"/>
        </w:rPr>
      </w:pPr>
      <w:r w:rsidRPr="001816AD">
        <w:rPr>
          <w:rStyle w:val="FootnoteReference"/>
          <w:sz w:val="18"/>
          <w:szCs w:val="18"/>
        </w:rPr>
        <w:footnoteRef/>
      </w:r>
      <w:r w:rsidRPr="001816AD">
        <w:rPr>
          <w:sz w:val="18"/>
          <w:szCs w:val="18"/>
        </w:rPr>
        <w:t xml:space="preserve"> </w:t>
      </w:r>
      <w:hyperlink r:id="rId21" w:history="1">
        <w:r w:rsidRPr="001816AD">
          <w:rPr>
            <w:rStyle w:val="Hyperlink"/>
            <w:sz w:val="18"/>
            <w:szCs w:val="18"/>
          </w:rPr>
          <w:t>The European Market Potential for Seaweed of Marine Algae</w:t>
        </w:r>
      </w:hyperlink>
      <w:r w:rsidRPr="001816AD">
        <w:rPr>
          <w:sz w:val="18"/>
          <w:szCs w:val="18"/>
        </w:rPr>
        <w:t>. CBI. 2021.</w:t>
      </w:r>
    </w:p>
  </w:footnote>
  <w:footnote w:id="33">
    <w:p w14:paraId="51F12EBA" w14:textId="335B7DA5" w:rsidR="00E652E0" w:rsidRPr="00F74F41" w:rsidRDefault="00E652E0" w:rsidP="00985821">
      <w:pPr>
        <w:pStyle w:val="FootnoteText"/>
        <w:spacing w:after="0"/>
        <w:rPr>
          <w:sz w:val="18"/>
          <w:szCs w:val="18"/>
          <w:lang w:val="en-IE"/>
        </w:rPr>
      </w:pPr>
      <w:r w:rsidRPr="00F74F41">
        <w:rPr>
          <w:rStyle w:val="FootnoteReference"/>
          <w:sz w:val="18"/>
          <w:szCs w:val="18"/>
        </w:rPr>
        <w:footnoteRef/>
      </w:r>
      <w:r w:rsidRPr="00F74F41">
        <w:rPr>
          <w:sz w:val="18"/>
          <w:szCs w:val="18"/>
        </w:rPr>
        <w:t xml:space="preserve"> </w:t>
      </w:r>
      <w:r w:rsidRPr="00985821">
        <w:rPr>
          <w:sz w:val="18"/>
          <w:szCs w:val="18"/>
        </w:rPr>
        <w:t>Mintel 2016</w:t>
      </w:r>
      <w:r>
        <w:rPr>
          <w:sz w:val="18"/>
          <w:szCs w:val="18"/>
        </w:rPr>
        <w:t>.</w:t>
      </w:r>
    </w:p>
  </w:footnote>
  <w:footnote w:id="34">
    <w:p w14:paraId="3F20793E" w14:textId="5B18E830" w:rsidR="00E652E0" w:rsidRPr="00F22B1E" w:rsidRDefault="00E652E0" w:rsidP="00015573">
      <w:pPr>
        <w:pStyle w:val="FootnoteText"/>
        <w:spacing w:after="0"/>
        <w:ind w:left="0" w:firstLine="0"/>
        <w:rPr>
          <w:sz w:val="18"/>
          <w:szCs w:val="18"/>
        </w:rPr>
      </w:pPr>
      <w:r w:rsidRPr="00F22B1E">
        <w:rPr>
          <w:rStyle w:val="FootnoteReference"/>
          <w:sz w:val="18"/>
          <w:szCs w:val="18"/>
        </w:rPr>
        <w:footnoteRef/>
      </w:r>
      <w:r w:rsidRPr="00F22B1E">
        <w:rPr>
          <w:sz w:val="18"/>
          <w:szCs w:val="18"/>
        </w:rPr>
        <w:t xml:space="preserve"> </w:t>
      </w:r>
      <w:hyperlink r:id="rId22" w:anchor="sec017" w:history="1">
        <w:r w:rsidRPr="00F22B1E">
          <w:rPr>
            <w:rStyle w:val="Hyperlink"/>
            <w:sz w:val="18"/>
            <w:szCs w:val="18"/>
          </w:rPr>
          <w:t>A global spatial analysis reveals where marine aquaculture can benefit nature and people</w:t>
        </w:r>
      </w:hyperlink>
      <w:r>
        <w:rPr>
          <w:sz w:val="18"/>
          <w:szCs w:val="18"/>
        </w:rPr>
        <w:t>,</w:t>
      </w:r>
      <w:r w:rsidRPr="00F22B1E">
        <w:rPr>
          <w:sz w:val="18"/>
          <w:szCs w:val="18"/>
        </w:rPr>
        <w:t xml:space="preserve"> Theuerkauf</w:t>
      </w:r>
      <w:r>
        <w:rPr>
          <w:sz w:val="18"/>
          <w:szCs w:val="18"/>
        </w:rPr>
        <w:t>,</w:t>
      </w:r>
      <w:r w:rsidRPr="00F22B1E">
        <w:rPr>
          <w:sz w:val="18"/>
          <w:szCs w:val="18"/>
        </w:rPr>
        <w:t xml:space="preserve"> S</w:t>
      </w:r>
      <w:r>
        <w:rPr>
          <w:sz w:val="18"/>
          <w:szCs w:val="18"/>
        </w:rPr>
        <w:t>.</w:t>
      </w:r>
      <w:r w:rsidRPr="00F22B1E">
        <w:rPr>
          <w:sz w:val="18"/>
          <w:szCs w:val="18"/>
        </w:rPr>
        <w:t xml:space="preserve"> J</w:t>
      </w:r>
      <w:r>
        <w:rPr>
          <w:sz w:val="18"/>
          <w:szCs w:val="18"/>
        </w:rPr>
        <w:t>.</w:t>
      </w:r>
      <w:r w:rsidRPr="00F22B1E">
        <w:rPr>
          <w:sz w:val="18"/>
          <w:szCs w:val="18"/>
        </w:rPr>
        <w:t>, Morris</w:t>
      </w:r>
      <w:r>
        <w:rPr>
          <w:sz w:val="18"/>
          <w:szCs w:val="18"/>
        </w:rPr>
        <w:t>,</w:t>
      </w:r>
      <w:r w:rsidRPr="00F22B1E">
        <w:rPr>
          <w:sz w:val="18"/>
          <w:szCs w:val="18"/>
        </w:rPr>
        <w:t xml:space="preserve"> J</w:t>
      </w:r>
      <w:r>
        <w:rPr>
          <w:sz w:val="18"/>
          <w:szCs w:val="18"/>
        </w:rPr>
        <w:t>.</w:t>
      </w:r>
      <w:r w:rsidRPr="00F22B1E">
        <w:rPr>
          <w:sz w:val="18"/>
          <w:szCs w:val="18"/>
        </w:rPr>
        <w:t xml:space="preserve"> A</w:t>
      </w:r>
      <w:r>
        <w:rPr>
          <w:sz w:val="18"/>
          <w:szCs w:val="18"/>
        </w:rPr>
        <w:t>.</w:t>
      </w:r>
      <w:r w:rsidRPr="00F22B1E">
        <w:rPr>
          <w:sz w:val="18"/>
          <w:szCs w:val="18"/>
        </w:rPr>
        <w:t>, Waters</w:t>
      </w:r>
      <w:r>
        <w:rPr>
          <w:sz w:val="18"/>
          <w:szCs w:val="18"/>
        </w:rPr>
        <w:t>,</w:t>
      </w:r>
      <w:r w:rsidRPr="00F22B1E">
        <w:rPr>
          <w:sz w:val="18"/>
          <w:szCs w:val="18"/>
        </w:rPr>
        <w:t xml:space="preserve"> T</w:t>
      </w:r>
      <w:r>
        <w:rPr>
          <w:sz w:val="18"/>
          <w:szCs w:val="18"/>
        </w:rPr>
        <w:t>.</w:t>
      </w:r>
      <w:r w:rsidRPr="00F22B1E">
        <w:rPr>
          <w:sz w:val="18"/>
          <w:szCs w:val="18"/>
        </w:rPr>
        <w:t xml:space="preserve"> J</w:t>
      </w:r>
      <w:r>
        <w:rPr>
          <w:sz w:val="18"/>
          <w:szCs w:val="18"/>
        </w:rPr>
        <w:t>.</w:t>
      </w:r>
      <w:r w:rsidRPr="00F22B1E">
        <w:rPr>
          <w:sz w:val="18"/>
          <w:szCs w:val="18"/>
        </w:rPr>
        <w:t>, Wickliffe</w:t>
      </w:r>
      <w:r>
        <w:rPr>
          <w:sz w:val="18"/>
          <w:szCs w:val="18"/>
        </w:rPr>
        <w:t>,</w:t>
      </w:r>
      <w:r w:rsidRPr="00F22B1E">
        <w:rPr>
          <w:sz w:val="18"/>
          <w:szCs w:val="18"/>
        </w:rPr>
        <w:t xml:space="preserve"> L</w:t>
      </w:r>
      <w:r>
        <w:rPr>
          <w:sz w:val="18"/>
          <w:szCs w:val="18"/>
        </w:rPr>
        <w:t>.</w:t>
      </w:r>
      <w:r w:rsidRPr="00F22B1E">
        <w:rPr>
          <w:sz w:val="18"/>
          <w:szCs w:val="18"/>
        </w:rPr>
        <w:t xml:space="preserve"> C</w:t>
      </w:r>
      <w:r>
        <w:rPr>
          <w:sz w:val="18"/>
          <w:szCs w:val="18"/>
        </w:rPr>
        <w:t>.</w:t>
      </w:r>
      <w:r w:rsidRPr="00F22B1E">
        <w:rPr>
          <w:sz w:val="18"/>
          <w:szCs w:val="18"/>
        </w:rPr>
        <w:t>, Alleway</w:t>
      </w:r>
      <w:r>
        <w:rPr>
          <w:sz w:val="18"/>
          <w:szCs w:val="18"/>
        </w:rPr>
        <w:t>,</w:t>
      </w:r>
      <w:r w:rsidRPr="00F22B1E">
        <w:rPr>
          <w:sz w:val="18"/>
          <w:szCs w:val="18"/>
        </w:rPr>
        <w:t xml:space="preserve"> H</w:t>
      </w:r>
      <w:r>
        <w:rPr>
          <w:sz w:val="18"/>
          <w:szCs w:val="18"/>
        </w:rPr>
        <w:t>.</w:t>
      </w:r>
      <w:r w:rsidRPr="00F22B1E">
        <w:rPr>
          <w:sz w:val="18"/>
          <w:szCs w:val="18"/>
        </w:rPr>
        <w:t xml:space="preserve"> K</w:t>
      </w:r>
      <w:r>
        <w:rPr>
          <w:sz w:val="18"/>
          <w:szCs w:val="18"/>
        </w:rPr>
        <w:t>.</w:t>
      </w:r>
      <w:r w:rsidRPr="00F22B1E">
        <w:rPr>
          <w:sz w:val="18"/>
          <w:szCs w:val="18"/>
        </w:rPr>
        <w:t>, Jones</w:t>
      </w:r>
      <w:r>
        <w:rPr>
          <w:sz w:val="18"/>
          <w:szCs w:val="18"/>
        </w:rPr>
        <w:t>,</w:t>
      </w:r>
      <w:r w:rsidRPr="00F22B1E">
        <w:rPr>
          <w:sz w:val="18"/>
          <w:szCs w:val="18"/>
        </w:rPr>
        <w:t xml:space="preserve"> R</w:t>
      </w:r>
      <w:r>
        <w:rPr>
          <w:sz w:val="18"/>
          <w:szCs w:val="18"/>
        </w:rPr>
        <w:t>.</w:t>
      </w:r>
      <w:r w:rsidRPr="00F22B1E">
        <w:rPr>
          <w:sz w:val="18"/>
          <w:szCs w:val="18"/>
        </w:rPr>
        <w:t xml:space="preserve"> C.</w:t>
      </w:r>
      <w:r>
        <w:rPr>
          <w:sz w:val="18"/>
          <w:szCs w:val="18"/>
        </w:rPr>
        <w:t>,</w:t>
      </w:r>
      <w:r w:rsidRPr="00F22B1E">
        <w:rPr>
          <w:sz w:val="18"/>
          <w:szCs w:val="18"/>
        </w:rPr>
        <w:t xml:space="preserve"> 2019.</w:t>
      </w:r>
    </w:p>
  </w:footnote>
  <w:footnote w:id="35">
    <w:p w14:paraId="5BD81DDB" w14:textId="6C7BF4C0" w:rsidR="00E652E0" w:rsidRPr="000911F9" w:rsidRDefault="00E652E0" w:rsidP="009D23EC">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3" w:history="1">
        <w:r w:rsidRPr="000911F9">
          <w:rPr>
            <w:rStyle w:val="Hyperlink"/>
            <w:sz w:val="18"/>
            <w:szCs w:val="18"/>
            <w:lang w:val="en-IE"/>
          </w:rPr>
          <w:t>Global Potential of Offshore and Shallow Waters Macroalgal Biorefineries to Provide for Food, Chemicals and Energy: Feasibility and Sustainability</w:t>
        </w:r>
      </w:hyperlink>
      <w:r w:rsidRPr="000911F9">
        <w:rPr>
          <w:sz w:val="18"/>
          <w:szCs w:val="18"/>
          <w:lang w:val="en-IE"/>
        </w:rPr>
        <w:t xml:space="preserve">, </w:t>
      </w:r>
      <w:r w:rsidRPr="000911F9">
        <w:rPr>
          <w:sz w:val="18"/>
          <w:szCs w:val="18"/>
          <w:lang w:val="en-US"/>
        </w:rPr>
        <w:t>Lehahn, Y., Nivrutti, I., Golberg, A., 2016.</w:t>
      </w:r>
    </w:p>
  </w:footnote>
  <w:footnote w:id="36">
    <w:p w14:paraId="0CFE4EB3" w14:textId="5FBC1E1F" w:rsidR="00E652E0" w:rsidRPr="000911F9" w:rsidRDefault="00E652E0" w:rsidP="005B152D">
      <w:pPr>
        <w:pStyle w:val="Text2"/>
        <w:spacing w:after="0"/>
        <w:ind w:left="0"/>
        <w:rPr>
          <w:color w:val="000000"/>
          <w:sz w:val="18"/>
          <w:szCs w:val="18"/>
          <w:lang w:val="en-IE" w:eastAsia="nl-BE"/>
        </w:rPr>
      </w:pPr>
      <w:r w:rsidRPr="000911F9">
        <w:rPr>
          <w:rStyle w:val="FootnoteReference"/>
          <w:sz w:val="18"/>
          <w:szCs w:val="18"/>
        </w:rPr>
        <w:footnoteRef/>
      </w:r>
      <w:r w:rsidRPr="000911F9">
        <w:rPr>
          <w:sz w:val="18"/>
          <w:szCs w:val="18"/>
        </w:rPr>
        <w:t xml:space="preserve"> </w:t>
      </w:r>
      <w:r w:rsidRPr="000911F9">
        <w:rPr>
          <w:color w:val="000000"/>
          <w:sz w:val="18"/>
          <w:szCs w:val="18"/>
          <w:lang w:val="en-IE" w:eastAsia="nl-BE"/>
        </w:rPr>
        <w:t>Data show that China, with 13 000 km of coastline with an actual area that can be cultivated of 136 223 ha (1362 km</w:t>
      </w:r>
      <w:r w:rsidRPr="000911F9">
        <w:rPr>
          <w:color w:val="000000"/>
          <w:sz w:val="18"/>
          <w:szCs w:val="18"/>
          <w:vertAlign w:val="superscript"/>
          <w:lang w:val="en-IE" w:eastAsia="nl-BE"/>
        </w:rPr>
        <w:t>2</w:t>
      </w:r>
      <w:r w:rsidRPr="000911F9">
        <w:rPr>
          <w:color w:val="000000"/>
          <w:sz w:val="18"/>
          <w:szCs w:val="18"/>
          <w:lang w:val="en-IE" w:eastAsia="nl-BE"/>
        </w:rPr>
        <w:t>), cultivated 20.1 million tonnes of algae in 2019. By contrast, the EU-27, with its 66 000 km of coastline and 5.7 million km</w:t>
      </w:r>
      <w:r w:rsidRPr="000911F9">
        <w:rPr>
          <w:color w:val="000000"/>
          <w:sz w:val="18"/>
          <w:szCs w:val="18"/>
          <w:vertAlign w:val="superscript"/>
          <w:lang w:val="en-IE" w:eastAsia="nl-BE"/>
        </w:rPr>
        <w:t>2</w:t>
      </w:r>
      <w:r w:rsidRPr="000911F9">
        <w:rPr>
          <w:color w:val="000000"/>
          <w:sz w:val="18"/>
          <w:szCs w:val="18"/>
          <w:lang w:val="en-IE" w:eastAsia="nl-BE"/>
        </w:rPr>
        <w:t xml:space="preserve"> of marine area (141 000 km</w:t>
      </w:r>
      <w:r w:rsidRPr="000911F9">
        <w:rPr>
          <w:color w:val="000000"/>
          <w:sz w:val="18"/>
          <w:szCs w:val="18"/>
          <w:vertAlign w:val="superscript"/>
          <w:lang w:val="en-IE" w:eastAsia="nl-BE"/>
        </w:rPr>
        <w:t>2</w:t>
      </w:r>
      <w:r w:rsidRPr="000911F9">
        <w:rPr>
          <w:color w:val="000000"/>
          <w:sz w:val="18"/>
          <w:szCs w:val="18"/>
          <w:lang w:val="en-IE" w:eastAsia="nl-BE"/>
        </w:rPr>
        <w:t xml:space="preserve"> of which are near-shore waters (0-1 nautical mile from the coastline) and 715 000 km</w:t>
      </w:r>
      <w:r w:rsidRPr="000911F9">
        <w:rPr>
          <w:color w:val="000000"/>
          <w:sz w:val="18"/>
          <w:szCs w:val="18"/>
          <w:vertAlign w:val="superscript"/>
          <w:lang w:val="en-IE" w:eastAsia="nl-BE"/>
        </w:rPr>
        <w:t>2</w:t>
      </w:r>
      <w:r w:rsidRPr="000911F9">
        <w:rPr>
          <w:color w:val="000000"/>
          <w:sz w:val="18"/>
          <w:szCs w:val="18"/>
          <w:lang w:val="en-IE" w:eastAsia="nl-BE"/>
        </w:rPr>
        <w:t xml:space="preserve"> are territorial waters (0-12 nautical miles from the coastline)) cultivates less than 1000 tonnes</w:t>
      </w:r>
      <w:r w:rsidRPr="000911F9" w:rsidDel="00B41774">
        <w:rPr>
          <w:color w:val="000000"/>
          <w:sz w:val="18"/>
          <w:szCs w:val="18"/>
          <w:lang w:val="en-IE" w:eastAsia="nl-BE"/>
        </w:rPr>
        <w:t xml:space="preserve"> </w:t>
      </w:r>
      <w:r w:rsidRPr="000911F9">
        <w:rPr>
          <w:color w:val="000000"/>
          <w:sz w:val="18"/>
          <w:szCs w:val="18"/>
          <w:lang w:val="en-IE" w:eastAsia="nl-BE"/>
        </w:rPr>
        <w:t>of seaweed a year. If the EU’s algae potential were unlocked by 2030, EU suppliers could produce one third of the market’s requirements.</w:t>
      </w:r>
      <w:r w:rsidRPr="000911F9">
        <w:rPr>
          <w:color w:val="000000"/>
          <w:sz w:val="18"/>
          <w:szCs w:val="18"/>
          <w:vertAlign w:val="superscript"/>
          <w:lang w:val="en-IE" w:eastAsia="nl-BE"/>
        </w:rPr>
        <w:fldChar w:fldCharType="begin"/>
      </w:r>
      <w:r w:rsidRPr="000911F9">
        <w:rPr>
          <w:color w:val="000000"/>
          <w:sz w:val="18"/>
          <w:szCs w:val="18"/>
          <w:vertAlign w:val="superscript"/>
          <w:lang w:val="en-IE" w:eastAsia="nl-BE"/>
        </w:rPr>
        <w:instrText xml:space="preserve"> NOTEREF _Ref105589363 \h  \* MERGEFORMAT </w:instrText>
      </w:r>
      <w:r w:rsidRPr="000911F9">
        <w:rPr>
          <w:color w:val="000000"/>
          <w:sz w:val="18"/>
          <w:szCs w:val="18"/>
          <w:vertAlign w:val="superscript"/>
          <w:lang w:val="en-IE" w:eastAsia="nl-BE"/>
        </w:rPr>
      </w:r>
      <w:r w:rsidRPr="000911F9">
        <w:rPr>
          <w:color w:val="000000"/>
          <w:sz w:val="18"/>
          <w:szCs w:val="18"/>
          <w:vertAlign w:val="superscript"/>
          <w:lang w:val="en-IE" w:eastAsia="nl-BE"/>
        </w:rPr>
        <w:fldChar w:fldCharType="separate"/>
      </w:r>
      <w:r w:rsidRPr="000911F9">
        <w:rPr>
          <w:color w:val="000000"/>
          <w:sz w:val="18"/>
          <w:szCs w:val="18"/>
          <w:vertAlign w:val="superscript"/>
          <w:lang w:val="en-IE" w:eastAsia="nl-BE"/>
        </w:rPr>
        <w:t>1</w:t>
      </w:r>
      <w:r w:rsidRPr="000911F9">
        <w:rPr>
          <w:color w:val="000000"/>
          <w:sz w:val="18"/>
          <w:szCs w:val="18"/>
          <w:vertAlign w:val="superscript"/>
          <w:lang w:val="en-IE" w:eastAsia="nl-BE"/>
        </w:rPr>
        <w:fldChar w:fldCharType="end"/>
      </w:r>
      <w:r w:rsidRPr="000911F9">
        <w:rPr>
          <w:color w:val="000000"/>
          <w:sz w:val="18"/>
          <w:szCs w:val="18"/>
          <w:vertAlign w:val="superscript"/>
          <w:lang w:val="en-IE" w:eastAsia="nl-BE"/>
        </w:rPr>
        <w:t>6</w:t>
      </w:r>
    </w:p>
  </w:footnote>
  <w:footnote w:id="37">
    <w:p w14:paraId="131DF156" w14:textId="77777777" w:rsidR="00E652E0" w:rsidRPr="000911F9" w:rsidRDefault="00E652E0" w:rsidP="008B0209">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4" w:tgtFrame="_blank" w:history="1">
        <w:r w:rsidRPr="000911F9">
          <w:rPr>
            <w:rStyle w:val="Hyperlink"/>
            <w:sz w:val="18"/>
            <w:szCs w:val="18"/>
          </w:rPr>
          <w:t>Blue Bioeconomy Forum Roadmap</w:t>
        </w:r>
      </w:hyperlink>
    </w:p>
  </w:footnote>
  <w:footnote w:id="38">
    <w:p w14:paraId="7EC02E94" w14:textId="3FB6FFCD" w:rsidR="00E652E0" w:rsidRPr="000911F9" w:rsidRDefault="00E652E0" w:rsidP="00555B7E">
      <w:pPr>
        <w:pStyle w:val="FootnoteText"/>
        <w:spacing w:after="0"/>
        <w:ind w:left="0" w:firstLine="0"/>
        <w:rPr>
          <w:sz w:val="18"/>
          <w:szCs w:val="18"/>
          <w:lang w:val="en-IE"/>
        </w:rPr>
      </w:pPr>
      <w:r w:rsidRPr="000911F9">
        <w:rPr>
          <w:rStyle w:val="FootnoteReference"/>
          <w:sz w:val="18"/>
          <w:szCs w:val="18"/>
          <w:lang w:val="en-IE"/>
        </w:rPr>
        <w:footnoteRef/>
      </w:r>
      <w:r w:rsidRPr="000911F9">
        <w:rPr>
          <w:sz w:val="18"/>
          <w:szCs w:val="18"/>
          <w:lang w:val="en-IE"/>
        </w:rPr>
        <w:t xml:space="preserve"> The Commission launched the Blue Bioeconomy Forum (BBF) in 2018 to bring together industry, public authorities, academia, finance and civil society in order to strengthen the EU’s competitive position, harness the potential of renewable resources and ensure the sustainable use of the resources of the emerging blue bioeconomy. The BBF’s aim is to develop a common understanding of the current state of the blue bioeconomy in the EU and to formulate recommendations on strategic developments, market opportunities, appropriate financial assistance, regulatory actions and research priorities.</w:t>
      </w:r>
    </w:p>
  </w:footnote>
  <w:footnote w:id="39">
    <w:p w14:paraId="6208E73A"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5">
        <w:r w:rsidRPr="000911F9">
          <w:rPr>
            <w:rStyle w:val="Hyperlink"/>
            <w:rFonts w:eastAsia="Calibri"/>
            <w:sz w:val="18"/>
            <w:szCs w:val="18"/>
          </w:rPr>
          <w:t>The EU4Algae project</w:t>
        </w:r>
      </w:hyperlink>
    </w:p>
  </w:footnote>
  <w:footnote w:id="40">
    <w:p w14:paraId="0A9B7B88"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6">
        <w:r w:rsidRPr="000911F9">
          <w:rPr>
            <w:rStyle w:val="Hyperlink"/>
            <w:rFonts w:eastAsia="Calibri"/>
            <w:sz w:val="18"/>
            <w:szCs w:val="18"/>
          </w:rPr>
          <w:t>Horizon 2020</w:t>
        </w:r>
      </w:hyperlink>
    </w:p>
  </w:footnote>
  <w:footnote w:id="41">
    <w:p w14:paraId="09DED39F"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7">
        <w:r w:rsidRPr="000911F9">
          <w:rPr>
            <w:rStyle w:val="Hyperlink"/>
            <w:rFonts w:eastAsia="Calibri"/>
            <w:sz w:val="18"/>
            <w:szCs w:val="18"/>
          </w:rPr>
          <w:t>Horizon Europe</w:t>
        </w:r>
      </w:hyperlink>
    </w:p>
  </w:footnote>
  <w:footnote w:id="42">
    <w:p w14:paraId="44692B9D"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8">
        <w:r w:rsidRPr="000911F9">
          <w:rPr>
            <w:rStyle w:val="Hyperlink"/>
            <w:rFonts w:eastAsia="Calibri"/>
            <w:sz w:val="18"/>
            <w:szCs w:val="18"/>
          </w:rPr>
          <w:t>Bio-Based Europe Joint Undertaking (BBI-JU)</w:t>
        </w:r>
      </w:hyperlink>
    </w:p>
  </w:footnote>
  <w:footnote w:id="43">
    <w:p w14:paraId="11BB105D"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29">
        <w:r w:rsidRPr="000911F9">
          <w:rPr>
            <w:rStyle w:val="Hyperlink"/>
            <w:rFonts w:eastAsia="Calibri"/>
            <w:sz w:val="18"/>
            <w:szCs w:val="18"/>
          </w:rPr>
          <w:t>European Maritime and Fisheries Fund (EMFF)</w:t>
        </w:r>
      </w:hyperlink>
    </w:p>
  </w:footnote>
  <w:footnote w:id="44">
    <w:p w14:paraId="506F6998"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0">
        <w:r w:rsidRPr="000911F9">
          <w:rPr>
            <w:rStyle w:val="Hyperlink"/>
            <w:rFonts w:eastAsia="Calibri"/>
            <w:sz w:val="18"/>
            <w:szCs w:val="18"/>
          </w:rPr>
          <w:t>European Regional Development Fund (ERDF)</w:t>
        </w:r>
      </w:hyperlink>
    </w:p>
  </w:footnote>
  <w:footnote w:id="45">
    <w:p w14:paraId="5D32D3B1" w14:textId="77777777" w:rsidR="0056613A" w:rsidRPr="000911F9" w:rsidRDefault="0056613A" w:rsidP="0056613A">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1">
        <w:r w:rsidRPr="000911F9">
          <w:rPr>
            <w:rStyle w:val="Hyperlink"/>
            <w:rFonts w:eastAsia="Calibri"/>
            <w:sz w:val="18"/>
            <w:szCs w:val="18"/>
          </w:rPr>
          <w:t>Blue Invest</w:t>
        </w:r>
      </w:hyperlink>
    </w:p>
  </w:footnote>
  <w:footnote w:id="46">
    <w:p w14:paraId="2DC7E8C4" w14:textId="5FD28072" w:rsidR="00E652E0" w:rsidRPr="000911F9" w:rsidRDefault="00E652E0" w:rsidP="00C9472E">
      <w:pPr>
        <w:pStyle w:val="FootnoteText"/>
        <w:spacing w:after="0"/>
        <w:ind w:left="0" w:firstLine="0"/>
        <w:rPr>
          <w:sz w:val="18"/>
          <w:szCs w:val="18"/>
          <w:lang w:val="en-IE"/>
        </w:rPr>
      </w:pPr>
      <w:r w:rsidRPr="000911F9">
        <w:rPr>
          <w:rStyle w:val="FootnoteReference"/>
          <w:sz w:val="18"/>
          <w:szCs w:val="18"/>
        </w:rPr>
        <w:footnoteRef/>
      </w:r>
      <w:r w:rsidRPr="000911F9">
        <w:rPr>
          <w:sz w:val="18"/>
          <w:szCs w:val="18"/>
        </w:rPr>
        <w:t xml:space="preserve"> </w:t>
      </w:r>
      <w:r w:rsidRPr="000911F9">
        <w:rPr>
          <w:sz w:val="18"/>
          <w:szCs w:val="18"/>
          <w:lang w:val="en-IE"/>
        </w:rPr>
        <w:t>Information based on the work of DG for Maritime Affairs and Fisheries (DG MARE) (public consultations,  targeted stakeholder consultations etc) for the drafting of this document.</w:t>
      </w:r>
    </w:p>
  </w:footnote>
  <w:footnote w:id="47">
    <w:p w14:paraId="0C9B8361" w14:textId="77777777" w:rsidR="00E652E0" w:rsidRPr="000911F9" w:rsidRDefault="00E652E0" w:rsidP="002925C3">
      <w:pPr>
        <w:pStyle w:val="FootnoteText"/>
        <w:spacing w:after="0"/>
        <w:ind w:left="0" w:firstLine="0"/>
        <w:rPr>
          <w:sz w:val="18"/>
          <w:szCs w:val="18"/>
          <w:lang w:val="en-IE"/>
        </w:rPr>
      </w:pPr>
      <w:r w:rsidRPr="000911F9">
        <w:rPr>
          <w:rStyle w:val="FootnoteReference"/>
          <w:sz w:val="18"/>
          <w:szCs w:val="18"/>
        </w:rPr>
        <w:footnoteRef/>
      </w:r>
      <w:hyperlink r:id="rId32" w:history="1">
        <w:r w:rsidRPr="000911F9">
          <w:rPr>
            <w:rStyle w:val="Hyperlink"/>
            <w:sz w:val="18"/>
            <w:szCs w:val="18"/>
          </w:rPr>
          <w:t>Emodnet human activities</w:t>
        </w:r>
      </w:hyperlink>
      <w:r w:rsidRPr="000911F9">
        <w:rPr>
          <w:sz w:val="18"/>
          <w:szCs w:val="18"/>
        </w:rPr>
        <w:t xml:space="preserve">  </w:t>
      </w:r>
    </w:p>
  </w:footnote>
  <w:footnote w:id="48">
    <w:p w14:paraId="450BE8FE" w14:textId="77777777" w:rsidR="00E652E0" w:rsidRPr="000911F9" w:rsidRDefault="00E652E0" w:rsidP="002925C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3">
        <w:r w:rsidRPr="000911F9">
          <w:rPr>
            <w:rStyle w:val="Hyperlink"/>
            <w:rFonts w:eastAsia="Calibri"/>
            <w:sz w:val="18"/>
            <w:szCs w:val="18"/>
          </w:rPr>
          <w:t>Commission’s Knowledge Centre for Bioeconomy</w:t>
        </w:r>
      </w:hyperlink>
    </w:p>
  </w:footnote>
  <w:footnote w:id="49">
    <w:p w14:paraId="74F6406C" w14:textId="77777777" w:rsidR="00E652E0" w:rsidRPr="000911F9" w:rsidRDefault="00E652E0" w:rsidP="002925C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4" w:history="1">
        <w:r w:rsidRPr="000911F9">
          <w:rPr>
            <w:rStyle w:val="Hyperlink"/>
            <w:sz w:val="18"/>
            <w:szCs w:val="18"/>
          </w:rPr>
          <w:t>JRC Biomass study</w:t>
        </w:r>
      </w:hyperlink>
    </w:p>
  </w:footnote>
  <w:footnote w:id="50">
    <w:p w14:paraId="26125B82" w14:textId="77777777" w:rsidR="00E652E0" w:rsidRPr="000911F9" w:rsidRDefault="00E652E0" w:rsidP="00F22B1E">
      <w:pPr>
        <w:pStyle w:val="FootnoteText"/>
        <w:spacing w:after="0"/>
        <w:rPr>
          <w:sz w:val="18"/>
          <w:szCs w:val="18"/>
        </w:rPr>
      </w:pPr>
      <w:r w:rsidRPr="000911F9">
        <w:rPr>
          <w:rStyle w:val="FootnoteReference"/>
          <w:sz w:val="18"/>
          <w:szCs w:val="18"/>
        </w:rPr>
        <w:footnoteRef/>
      </w:r>
      <w:r w:rsidRPr="000911F9">
        <w:rPr>
          <w:sz w:val="18"/>
          <w:szCs w:val="18"/>
        </w:rPr>
        <w:t xml:space="preserve"> </w:t>
      </w:r>
      <w:hyperlink r:id="rId35">
        <w:r w:rsidRPr="000911F9">
          <w:rPr>
            <w:rStyle w:val="Hyperlink"/>
            <w:rFonts w:eastAsia="Calibri"/>
            <w:sz w:val="18"/>
            <w:szCs w:val="18"/>
          </w:rPr>
          <w:t>Algae and Climate Study</w:t>
        </w:r>
      </w:hyperlink>
    </w:p>
  </w:footnote>
  <w:footnote w:id="51">
    <w:p w14:paraId="294D4FD6" w14:textId="77777777" w:rsidR="00E652E0" w:rsidRPr="000911F9" w:rsidRDefault="00E652E0" w:rsidP="00F22B1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6">
        <w:r w:rsidRPr="000911F9">
          <w:rPr>
            <w:rStyle w:val="Hyperlink"/>
            <w:rFonts w:eastAsia="Calibri"/>
            <w:sz w:val="18"/>
            <w:szCs w:val="18"/>
          </w:rPr>
          <w:t>Algae, shellfish and nutrients study</w:t>
        </w:r>
      </w:hyperlink>
    </w:p>
  </w:footnote>
  <w:footnote w:id="52">
    <w:p w14:paraId="15FC94C5" w14:textId="77777777" w:rsidR="00E652E0" w:rsidRPr="000911F9" w:rsidRDefault="00E652E0" w:rsidP="002925C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7" w:history="1">
        <w:r w:rsidRPr="000911F9">
          <w:rPr>
            <w:rStyle w:val="Hyperlink"/>
            <w:sz w:val="18"/>
            <w:szCs w:val="18"/>
          </w:rPr>
          <w:t>EU4Ocean Coalition for Ocean Literacy</w:t>
        </w:r>
      </w:hyperlink>
      <w:r w:rsidRPr="000911F9">
        <w:rPr>
          <w:sz w:val="18"/>
          <w:szCs w:val="18"/>
        </w:rPr>
        <w:t xml:space="preserve"> </w:t>
      </w:r>
    </w:p>
  </w:footnote>
  <w:footnote w:id="53">
    <w:p w14:paraId="15E3FCBF" w14:textId="77777777" w:rsidR="00E652E0" w:rsidRPr="000911F9" w:rsidRDefault="00E652E0" w:rsidP="0016324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38" w:history="1">
        <w:r w:rsidRPr="000911F9">
          <w:rPr>
            <w:rStyle w:val="Hyperlink"/>
            <w:sz w:val="18"/>
            <w:szCs w:val="18"/>
          </w:rPr>
          <w:t>EU Mission: restore our ocean and waters</w:t>
        </w:r>
      </w:hyperlink>
      <w:r w:rsidRPr="000911F9">
        <w:rPr>
          <w:sz w:val="18"/>
          <w:szCs w:val="18"/>
        </w:rPr>
        <w:t xml:space="preserve"> </w:t>
      </w:r>
    </w:p>
  </w:footnote>
  <w:footnote w:id="54">
    <w:p w14:paraId="6663E12F" w14:textId="5C0F2135" w:rsidR="00E652E0" w:rsidRPr="000911F9" w:rsidRDefault="00E652E0" w:rsidP="002605B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‘Regenerating our ocean and waters by 2030: interim report of the mission board healthy oceans, seas, coastal and inland waters’, European Commission, Directorate-General for Research and Innovation, Publications Office, 2020, https://data.europa.eu/doi/10.2777/885438. </w:t>
      </w:r>
    </w:p>
  </w:footnote>
  <w:footnote w:id="55">
    <w:p w14:paraId="717ADFEF" w14:textId="77777777" w:rsidR="00E652E0" w:rsidRPr="000911F9" w:rsidRDefault="00E652E0" w:rsidP="0095321B">
      <w:pPr>
        <w:pStyle w:val="FootnoteText"/>
        <w:spacing w:after="0"/>
        <w:rPr>
          <w:sz w:val="18"/>
          <w:szCs w:val="18"/>
        </w:rPr>
      </w:pPr>
      <w:r w:rsidRPr="000911F9">
        <w:rPr>
          <w:rStyle w:val="FootnoteReference"/>
          <w:sz w:val="18"/>
          <w:szCs w:val="18"/>
        </w:rPr>
        <w:footnoteRef/>
      </w:r>
      <w:r w:rsidRPr="000911F9">
        <w:rPr>
          <w:sz w:val="18"/>
          <w:szCs w:val="18"/>
        </w:rPr>
        <w:t xml:space="preserve"> https://research-and-innovation.ec.europa.eu/research-area/environment/bioeconomy/food-systems/food-2030_en</w:t>
      </w:r>
    </w:p>
  </w:footnote>
  <w:footnote w:id="56">
    <w:p w14:paraId="20C2B1F3" w14:textId="2F8E4DB2" w:rsidR="00E652E0" w:rsidRPr="00D959F7" w:rsidRDefault="00E652E0" w:rsidP="00D959F7">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Announced by the Commission in its Communication on a new approach for a Sustainable Blue Economy, to be set up in the coming months following a call for proposals: </w:t>
      </w:r>
      <w:hyperlink r:id="rId39" w:history="1">
        <w:r w:rsidRPr="000911F9">
          <w:rPr>
            <w:rStyle w:val="Hyperlink"/>
            <w:sz w:val="18"/>
            <w:szCs w:val="18"/>
          </w:rPr>
          <w:t>https://ted.europa.eu/udl?uri=TED:NOTICE:351341-2022:TEXT:EN:HTML&amp;tabId=1</w:t>
        </w:r>
      </w:hyperlink>
      <w:r w:rsidRPr="000911F9">
        <w:rPr>
          <w:rStyle w:val="Hyperlink"/>
          <w:sz w:val="18"/>
          <w:szCs w:val="18"/>
        </w:rPr>
        <w:t>.</w:t>
      </w:r>
      <w:r>
        <w:rPr>
          <w:sz w:val="18"/>
          <w:szCs w:val="18"/>
        </w:rPr>
        <w:t xml:space="preserve"> </w:t>
      </w:r>
    </w:p>
  </w:footnote>
  <w:footnote w:id="57">
    <w:p w14:paraId="56CC4B2B" w14:textId="508779C1" w:rsidR="00E652E0" w:rsidRPr="000911F9" w:rsidRDefault="00E652E0" w:rsidP="005F3D1F">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Commission guidance documents such as Commission staff working document on the application of the Water Framework Directive and the Marine Strategy Framework Directive to aquaculture (</w:t>
      </w:r>
      <w:hyperlink r:id="rId40" w:history="1">
        <w:r w:rsidRPr="000911F9">
          <w:rPr>
            <w:rStyle w:val="Hyperlink"/>
            <w:sz w:val="18"/>
            <w:szCs w:val="18"/>
          </w:rPr>
          <w:t>Link</w:t>
        </w:r>
      </w:hyperlink>
      <w:r w:rsidRPr="000911F9">
        <w:rPr>
          <w:sz w:val="18"/>
          <w:szCs w:val="18"/>
        </w:rPr>
        <w:t xml:space="preserve">) and </w:t>
      </w:r>
      <w:hyperlink r:id="rId41" w:history="1">
        <w:r w:rsidRPr="000911F9">
          <w:rPr>
            <w:rStyle w:val="Hyperlink"/>
            <w:sz w:val="18"/>
            <w:szCs w:val="18"/>
          </w:rPr>
          <w:t>Guidance on aquaculture and NATURA 2000</w:t>
        </w:r>
      </w:hyperlink>
      <w:r w:rsidRPr="000911F9">
        <w:rPr>
          <w:sz w:val="18"/>
          <w:szCs w:val="18"/>
        </w:rPr>
        <w:t xml:space="preserve">  clarify the application of EU environmental legislation to the aquaculture sector.</w:t>
      </w:r>
    </w:p>
  </w:footnote>
  <w:footnote w:id="58">
    <w:p w14:paraId="68318400" w14:textId="77777777" w:rsidR="00E652E0" w:rsidRPr="000911F9" w:rsidRDefault="00E652E0" w:rsidP="00F74F41">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42" w:history="1">
        <w:r w:rsidRPr="000911F9">
          <w:rPr>
            <w:rStyle w:val="Hyperlink"/>
            <w:sz w:val="18"/>
            <w:szCs w:val="18"/>
          </w:rPr>
          <w:t>Summary of the Open Public Consultation</w:t>
        </w:r>
      </w:hyperlink>
      <w:r w:rsidRPr="000911F9">
        <w:rPr>
          <w:sz w:val="18"/>
          <w:szCs w:val="18"/>
        </w:rPr>
        <w:t xml:space="preserve"> </w:t>
      </w:r>
    </w:p>
  </w:footnote>
  <w:footnote w:id="59">
    <w:p w14:paraId="4EA1F434" w14:textId="037B871F" w:rsidR="00E652E0" w:rsidRPr="000911F9" w:rsidRDefault="00E652E0" w:rsidP="00C14C8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Such as two projects included in the DG MARE Work Programme 2023 (to support the setting up of a regenerative EU algae industry and to pilot regenerative ocean farms).</w:t>
      </w:r>
    </w:p>
  </w:footnote>
  <w:footnote w:id="60">
    <w:p w14:paraId="36224090" w14:textId="58082798" w:rsidR="00E652E0" w:rsidRPr="000911F9" w:rsidRDefault="00E652E0" w:rsidP="00C14C8E">
      <w:pPr>
        <w:pStyle w:val="FootnoteText"/>
        <w:spacing w:after="0"/>
        <w:ind w:left="0" w:firstLine="0"/>
        <w:rPr>
          <w:sz w:val="18"/>
          <w:szCs w:val="18"/>
          <w:lang w:val="en-IE"/>
        </w:rPr>
      </w:pPr>
      <w:r w:rsidRPr="000911F9">
        <w:rPr>
          <w:rStyle w:val="FootnoteReference"/>
          <w:sz w:val="18"/>
          <w:szCs w:val="18"/>
        </w:rPr>
        <w:footnoteRef/>
      </w:r>
      <w:r w:rsidRPr="000911F9">
        <w:rPr>
          <w:sz w:val="18"/>
          <w:szCs w:val="18"/>
        </w:rPr>
        <w:t xml:space="preserve"> Unlocking the potential of algae for a thriving European blue bioeconomy, HORIZON-CL6-2021-CIRCBIO-01-09, closed 6.10.2021.</w:t>
      </w:r>
    </w:p>
  </w:footnote>
  <w:footnote w:id="61">
    <w:p w14:paraId="5B13ADB3" w14:textId="24A4F0FB" w:rsidR="00E652E0" w:rsidRPr="000911F9" w:rsidRDefault="00E652E0" w:rsidP="00C14C8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Lighthouse in the Baltic and the North Sea basins – bringing sustainable algae-based products and solutions to the market, HORIZON-MISS-2022-OCEAN-01-06 (application deadline 27.9.2022); Towards local community-driven business models: regenerative ocean farming, HORIZON-MISS-2022-OCEAN-01-10, (application deadline 27.9.2022).</w:t>
      </w:r>
    </w:p>
  </w:footnote>
  <w:footnote w:id="62">
    <w:p w14:paraId="4F83566E" w14:textId="502E12B9" w:rsidR="00E652E0" w:rsidRPr="000911F9" w:rsidRDefault="00E652E0" w:rsidP="00F74F41">
      <w:pPr>
        <w:pStyle w:val="FootnoteText"/>
        <w:spacing w:after="0"/>
        <w:ind w:left="0" w:firstLine="0"/>
        <w:rPr>
          <w:sz w:val="18"/>
          <w:szCs w:val="18"/>
          <w:lang w:val="en-IE"/>
        </w:rPr>
      </w:pPr>
      <w:r w:rsidRPr="000911F9">
        <w:rPr>
          <w:rStyle w:val="FootnoteReference"/>
          <w:sz w:val="18"/>
          <w:szCs w:val="18"/>
        </w:rPr>
        <w:footnoteRef/>
      </w:r>
      <w:r w:rsidRPr="000911F9">
        <w:rPr>
          <w:sz w:val="18"/>
          <w:szCs w:val="18"/>
        </w:rPr>
        <w:t xml:space="preserve"> Such as European Maritime, Fisheries and Aquaculture Fund, EU LIFE programme, Interreg Europe programme, European Institute for Innovation and Technology (EIT Food) etc).</w:t>
      </w:r>
    </w:p>
  </w:footnote>
  <w:footnote w:id="63">
    <w:p w14:paraId="1CFBA09E" w14:textId="02C0B9E1" w:rsidR="00E652E0" w:rsidRPr="000911F9" w:rsidRDefault="00E652E0" w:rsidP="003F484B">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E.g. through the Marine Spatial Plan Assistance Mechanism and Member States expert group, as well as the open method of coordination for aquaculture.</w:t>
      </w:r>
    </w:p>
  </w:footnote>
  <w:footnote w:id="64">
    <w:p w14:paraId="7C4D9926" w14:textId="4C1043D0" w:rsidR="00E652E0" w:rsidRPr="000911F9" w:rsidRDefault="00E652E0" w:rsidP="00EE5407">
      <w:pPr>
        <w:pStyle w:val="FootnoteText"/>
        <w:spacing w:after="0"/>
        <w:rPr>
          <w:sz w:val="18"/>
          <w:szCs w:val="18"/>
        </w:rPr>
      </w:pPr>
      <w:r w:rsidRPr="000911F9">
        <w:rPr>
          <w:rStyle w:val="FootnoteReference"/>
          <w:sz w:val="18"/>
          <w:szCs w:val="18"/>
        </w:rPr>
        <w:footnoteRef/>
      </w:r>
      <w:r w:rsidRPr="000911F9">
        <w:rPr>
          <w:sz w:val="18"/>
          <w:szCs w:val="18"/>
        </w:rPr>
        <w:t xml:space="preserve"> E.g. access to space, the selection of species to be cultivated, national health-related aspects (e.g. iodine levels) etc.</w:t>
      </w:r>
    </w:p>
  </w:footnote>
  <w:footnote w:id="65">
    <w:p w14:paraId="47F93925" w14:textId="4B2F1FE6" w:rsidR="00E652E0" w:rsidRPr="000911F9" w:rsidRDefault="00E652E0" w:rsidP="00EE5407">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The Commission will support this process by developing a guidance document on good practices for administrative procedures, and enabling the exchange of good licensing and governance practices for algae cultivation in the context of the open method of coordination for aquaculture.</w:t>
      </w:r>
    </w:p>
  </w:footnote>
  <w:footnote w:id="66">
    <w:p w14:paraId="4CA21975" w14:textId="2ED2BFF8" w:rsidR="00E652E0" w:rsidRPr="000911F9" w:rsidRDefault="00E652E0" w:rsidP="00C85FE9">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Before 15 May 1997 (date of entering into force the novel food regulation)</w:t>
      </w:r>
    </w:p>
  </w:footnote>
  <w:footnote w:id="67">
    <w:p w14:paraId="3F122179" w14:textId="69E7A0C1" w:rsidR="00E652E0" w:rsidRPr="000911F9" w:rsidRDefault="00E652E0" w:rsidP="002A457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This includes using secondary nutrients (from wastewater) or excess nutrients from eutrophic surface waters for microalgae and cyanobacteria cultivation in closed circles. </w:t>
      </w:r>
    </w:p>
  </w:footnote>
  <w:footnote w:id="68">
    <w:p w14:paraId="359B016A" w14:textId="01D67602" w:rsidR="00E652E0" w:rsidRPr="000911F9" w:rsidRDefault="00E652E0" w:rsidP="002A4573">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E.g. to produce nutrients for plant biostimulants (biofertilisers), with the focus on processed biomass (e.g. remaining biomass after the extraction of active ingredients or biomass derived from wastewater treatment plants or washed ashore (beachcast)). </w:t>
      </w:r>
    </w:p>
  </w:footnote>
  <w:footnote w:id="69">
    <w:p w14:paraId="16920CE9" w14:textId="30ED33C8" w:rsidR="00E652E0" w:rsidRPr="000911F9" w:rsidRDefault="00E652E0" w:rsidP="00371FA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This may include the delivery of market intelligence and strengthening the capacities of investors to mobilise capital for high-potential businesses/technologies, new coaching packages on sustainability for SMEs, and technical assistance to close deals more quickly.</w:t>
      </w:r>
    </w:p>
  </w:footnote>
  <w:footnote w:id="70">
    <w:p w14:paraId="7C061278" w14:textId="67209873" w:rsidR="00E652E0" w:rsidRPr="00F22B1E" w:rsidRDefault="00E652E0" w:rsidP="00371FA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w:t>
      </w:r>
      <w:hyperlink r:id="rId43" w:history="1">
        <w:r w:rsidRPr="000911F9">
          <w:rPr>
            <w:rStyle w:val="Hyperlink"/>
            <w:sz w:val="18"/>
            <w:szCs w:val="18"/>
          </w:rPr>
          <w:t>Smart Specialization Platform</w:t>
        </w:r>
      </w:hyperlink>
      <w:r w:rsidRPr="00F22B1E">
        <w:rPr>
          <w:sz w:val="18"/>
          <w:szCs w:val="18"/>
        </w:rPr>
        <w:t xml:space="preserve"> </w:t>
      </w:r>
    </w:p>
  </w:footnote>
  <w:footnote w:id="71">
    <w:p w14:paraId="0FFF7EE8" w14:textId="688563CB" w:rsidR="00E652E0" w:rsidRPr="000911F9" w:rsidRDefault="00E652E0" w:rsidP="00371FAE">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Report on the </w:t>
      </w:r>
      <w:hyperlink r:id="rId44" w:history="1">
        <w:r w:rsidRPr="000911F9">
          <w:rPr>
            <w:rStyle w:val="Hyperlink"/>
            <w:sz w:val="18"/>
            <w:szCs w:val="18"/>
          </w:rPr>
          <w:t>Community of Practice Workshop: Algae production in Europe: status, challenges and future developments</w:t>
        </w:r>
      </w:hyperlink>
      <w:r w:rsidRPr="000911F9">
        <w:rPr>
          <w:sz w:val="18"/>
          <w:szCs w:val="18"/>
        </w:rPr>
        <w:t>, the European Commission’s Knowledge Centre for the Bioeconomy.</w:t>
      </w:r>
    </w:p>
  </w:footnote>
  <w:footnote w:id="72">
    <w:p w14:paraId="66CF0437" w14:textId="7F5B5894" w:rsidR="00E652E0" w:rsidRPr="000911F9" w:rsidRDefault="00E652E0" w:rsidP="00C12B61">
      <w:pPr>
        <w:pStyle w:val="FootnoteText"/>
        <w:spacing w:after="0"/>
        <w:ind w:left="0" w:firstLine="0"/>
        <w:rPr>
          <w:sz w:val="18"/>
          <w:szCs w:val="18"/>
        </w:rPr>
      </w:pPr>
      <w:r w:rsidRPr="000911F9">
        <w:rPr>
          <w:rStyle w:val="FootnoteReference"/>
          <w:sz w:val="18"/>
          <w:szCs w:val="18"/>
        </w:rPr>
        <w:footnoteRef/>
      </w:r>
      <w:r w:rsidRPr="000911F9">
        <w:rPr>
          <w:sz w:val="18"/>
          <w:szCs w:val="18"/>
        </w:rPr>
        <w:t xml:space="preserve"> The European Partnership for a climate neutral, sustainable and productive Blue Economy is a public-public partnership between the EC and the MS established under Horizon Europe. </w:t>
      </w:r>
    </w:p>
  </w:footnote>
  <w:footnote w:id="73">
    <w:p w14:paraId="57B440C1" w14:textId="36E1EBB5" w:rsidR="00E652E0" w:rsidRPr="000911F9" w:rsidRDefault="00E652E0" w:rsidP="00A35884">
      <w:pPr>
        <w:spacing w:after="0"/>
        <w:rPr>
          <w:sz w:val="18"/>
          <w:szCs w:val="18"/>
        </w:rPr>
      </w:pPr>
      <w:r w:rsidRPr="000911F9">
        <w:rPr>
          <w:rStyle w:val="FootnoteReference"/>
          <w:sz w:val="18"/>
          <w:szCs w:val="18"/>
        </w:rPr>
        <w:footnoteRef/>
      </w:r>
      <w:r w:rsidRPr="000911F9">
        <w:rPr>
          <w:sz w:val="18"/>
          <w:szCs w:val="18"/>
        </w:rPr>
        <w:t xml:space="preserve"> </w:t>
      </w:r>
      <w:hyperlink r:id="rId45" w:history="1">
        <w:r w:rsidRPr="000911F9">
          <w:rPr>
            <w:rStyle w:val="Hyperlink"/>
            <w:sz w:val="18"/>
            <w:szCs w:val="18"/>
          </w:rPr>
          <w:t>EU Mission: Restore Our Ocean and Waters</w:t>
        </w:r>
      </w:hyperlink>
      <w:r w:rsidRPr="000911F9">
        <w:rPr>
          <w:sz w:val="18"/>
          <w:szCs w:val="18"/>
        </w:rPr>
        <w:t xml:space="preserve"> has set a target to develop solutions for zero-carbon and low-impact aquaculture. </w:t>
      </w:r>
    </w:p>
  </w:footnote>
  <w:footnote w:id="74">
    <w:p w14:paraId="11A42D3B" w14:textId="26E6FB8C" w:rsidR="00E652E0" w:rsidRPr="00EF27A8" w:rsidRDefault="00E652E0" w:rsidP="00A35884">
      <w:pPr>
        <w:pStyle w:val="FootnoteText"/>
        <w:spacing w:after="0"/>
        <w:ind w:left="0" w:firstLine="0"/>
      </w:pPr>
      <w:r w:rsidRPr="000911F9">
        <w:rPr>
          <w:rStyle w:val="FootnoteReference"/>
          <w:sz w:val="18"/>
          <w:szCs w:val="18"/>
        </w:rPr>
        <w:footnoteRef/>
      </w:r>
      <w:r w:rsidRPr="000911F9">
        <w:rPr>
          <w:sz w:val="18"/>
          <w:szCs w:val="18"/>
        </w:rPr>
        <w:t xml:space="preserve"> For example, to further advance and move to the market algae powered batteries thanks to the discovery that blue-green algae perform photosynthesis and generate a small electrical current that “interacts with an aluminum electrode and is used to power a microprocessor,” </w:t>
      </w:r>
      <w:r w:rsidRPr="000911F9">
        <w:rPr>
          <w:rStyle w:val="Emphasis"/>
          <w:i w:val="0"/>
          <w:color w:val="171717"/>
          <w:sz w:val="18"/>
          <w:szCs w:val="18"/>
          <w:shd w:val="clear" w:color="auto" w:fill="FFFFFF"/>
        </w:rPr>
        <w:t>Bombelli, P et al: ‘</w:t>
      </w:r>
      <w:hyperlink r:id="rId46" w:tgtFrame="_blank" w:history="1">
        <w:r w:rsidRPr="000911F9">
          <w:rPr>
            <w:rStyle w:val="Hyperlink"/>
            <w:iCs/>
            <w:color w:val="0070C0"/>
            <w:sz w:val="18"/>
            <w:szCs w:val="18"/>
            <w:shd w:val="clear" w:color="auto" w:fill="FFFFFF"/>
          </w:rPr>
          <w:t>Powering a Microprocessor by Photosynthesis</w:t>
        </w:r>
      </w:hyperlink>
      <w:r w:rsidRPr="000911F9">
        <w:rPr>
          <w:rStyle w:val="Emphasis"/>
          <w:i w:val="0"/>
          <w:color w:val="171717"/>
          <w:sz w:val="18"/>
          <w:szCs w:val="18"/>
          <w:shd w:val="clear" w:color="auto" w:fill="FFFFFF"/>
        </w:rPr>
        <w:t>.’ Energy &amp; Environmental Science, May 2022. DOI: 10.1039/D2EE00233G</w:t>
      </w:r>
      <w:r w:rsidRPr="00A35884">
        <w:rPr>
          <w:sz w:val="18"/>
          <w:szCs w:val="18"/>
        </w:rPr>
        <w:t xml:space="preserve"> </w:t>
      </w:r>
    </w:p>
  </w:footnote>
  <w:footnote w:id="75">
    <w:p w14:paraId="392507FA" w14:textId="1B663496" w:rsidR="00E652E0" w:rsidRPr="00A60E82" w:rsidRDefault="00E652E0" w:rsidP="00F71052">
      <w:pPr>
        <w:pStyle w:val="FootnoteText"/>
        <w:spacing w:after="0"/>
        <w:ind w:left="0" w:firstLine="0"/>
        <w:rPr>
          <w:sz w:val="18"/>
          <w:szCs w:val="18"/>
        </w:rPr>
      </w:pPr>
      <w:r w:rsidRPr="00A60E82">
        <w:rPr>
          <w:rStyle w:val="FootnoteReference"/>
          <w:sz w:val="18"/>
          <w:szCs w:val="18"/>
        </w:rPr>
        <w:footnoteRef/>
      </w:r>
      <w:r w:rsidRPr="004F64D8">
        <w:rPr>
          <w:sz w:val="18"/>
          <w:szCs w:val="18"/>
          <w:lang w:val="en-US"/>
        </w:rPr>
        <w:t xml:space="preserve"> </w:t>
      </w:r>
      <w:r>
        <w:rPr>
          <w:sz w:val="18"/>
          <w:szCs w:val="18"/>
          <w:lang w:val="en-US"/>
        </w:rPr>
        <w:t>‘</w:t>
      </w:r>
      <w:r w:rsidRPr="00A60E82">
        <w:rPr>
          <w:sz w:val="18"/>
          <w:szCs w:val="18"/>
        </w:rPr>
        <w:t>The future of Blue Carbon science</w:t>
      </w:r>
      <w:r>
        <w:rPr>
          <w:sz w:val="18"/>
          <w:szCs w:val="18"/>
        </w:rPr>
        <w:t xml:space="preserve">’, </w:t>
      </w:r>
      <w:r w:rsidRPr="004F64D8">
        <w:rPr>
          <w:sz w:val="18"/>
          <w:szCs w:val="18"/>
          <w:lang w:val="en-US"/>
        </w:rPr>
        <w:t>Macreadie, P.I., Anton, A., Raven, J.A. et al,</w:t>
      </w:r>
      <w:r w:rsidRPr="00A60E82">
        <w:rPr>
          <w:sz w:val="18"/>
          <w:szCs w:val="18"/>
        </w:rPr>
        <w:t xml:space="preserve"> </w:t>
      </w:r>
      <w:r w:rsidRPr="004F64D8">
        <w:rPr>
          <w:i/>
          <w:sz w:val="18"/>
          <w:szCs w:val="18"/>
        </w:rPr>
        <w:t>Nat Commun</w:t>
      </w:r>
      <w:r w:rsidRPr="00A60E82">
        <w:rPr>
          <w:sz w:val="18"/>
          <w:szCs w:val="18"/>
        </w:rPr>
        <w:t xml:space="preserve"> 10, 3998 (2019).</w:t>
      </w:r>
    </w:p>
  </w:footnote>
  <w:footnote w:id="76">
    <w:p w14:paraId="238198E3" w14:textId="41C63A54" w:rsidR="00E652E0" w:rsidRPr="00E1774D" w:rsidRDefault="00E652E0" w:rsidP="00E1774D">
      <w:pPr>
        <w:pStyle w:val="FootnoteText"/>
        <w:spacing w:after="0"/>
        <w:ind w:left="0" w:firstLine="0"/>
        <w:rPr>
          <w:sz w:val="18"/>
          <w:szCs w:val="18"/>
        </w:rPr>
      </w:pPr>
      <w:r w:rsidRPr="00E1774D">
        <w:rPr>
          <w:rStyle w:val="FootnoteReference"/>
          <w:sz w:val="18"/>
          <w:szCs w:val="18"/>
        </w:rPr>
        <w:footnoteRef/>
      </w:r>
      <w:r w:rsidRPr="00E1774D">
        <w:rPr>
          <w:sz w:val="18"/>
          <w:szCs w:val="18"/>
        </w:rPr>
        <w:t xml:space="preserve"> </w:t>
      </w:r>
      <w:r w:rsidRPr="00E1774D">
        <w:rPr>
          <w:sz w:val="18"/>
          <w:szCs w:val="18"/>
          <w:lang w:val="en-IE"/>
        </w:rPr>
        <w:t>In view of the health risks related to the possible occurrence of high concentrations of heavy metals in</w:t>
      </w:r>
      <w:r w:rsidRPr="00E1774D">
        <w:rPr>
          <w:b/>
          <w:bCs/>
          <w:sz w:val="18"/>
          <w:szCs w:val="18"/>
          <w:lang w:val="en-IE"/>
        </w:rPr>
        <w:t xml:space="preserve"> </w:t>
      </w:r>
      <w:r w:rsidRPr="00E1774D">
        <w:rPr>
          <w:sz w:val="18"/>
          <w:szCs w:val="18"/>
          <w:lang w:val="en-IE"/>
        </w:rPr>
        <w:t>certain algae species,</w:t>
      </w:r>
      <w:r w:rsidRPr="00E1774D">
        <w:rPr>
          <w:b/>
          <w:bCs/>
          <w:sz w:val="18"/>
          <w:szCs w:val="18"/>
          <w:lang w:val="en-IE"/>
        </w:rPr>
        <w:t xml:space="preserve"> </w:t>
      </w:r>
      <w:r w:rsidRPr="00E1774D">
        <w:rPr>
          <w:sz w:val="18"/>
          <w:szCs w:val="18"/>
          <w:lang w:val="en-IE"/>
        </w:rPr>
        <w:t>the discussions on maximum levels and monitoring will also be linked to discussions on the need for consumption advice regarding the consumption of certain seaweed species</w:t>
      </w:r>
    </w:p>
  </w:footnote>
  <w:footnote w:id="77">
    <w:p w14:paraId="5CAFCFD2" w14:textId="09497002" w:rsidR="00E652E0" w:rsidRPr="007E6F2C" w:rsidRDefault="00E652E0" w:rsidP="00106CBB">
      <w:pPr>
        <w:pStyle w:val="FootnoteText"/>
        <w:spacing w:after="0"/>
        <w:ind w:left="0" w:firstLine="0"/>
        <w:rPr>
          <w:sz w:val="18"/>
        </w:rPr>
      </w:pPr>
      <w:r w:rsidRPr="007E6F2C">
        <w:rPr>
          <w:rStyle w:val="FootnoteReference"/>
          <w:sz w:val="18"/>
        </w:rPr>
        <w:footnoteRef/>
      </w:r>
      <w:r w:rsidRPr="007E6F2C">
        <w:rPr>
          <w:sz w:val="18"/>
        </w:rPr>
        <w:t xml:space="preserve"> From various sources such as </w:t>
      </w:r>
      <w:r>
        <w:rPr>
          <w:sz w:val="18"/>
        </w:rPr>
        <w:t>European Market observatory for Fisheries and Aquaculture products (</w:t>
      </w:r>
      <w:r w:rsidRPr="007E6F2C">
        <w:rPr>
          <w:sz w:val="18"/>
        </w:rPr>
        <w:t>EUMOFA</w:t>
      </w:r>
      <w:r>
        <w:rPr>
          <w:sz w:val="18"/>
        </w:rPr>
        <w:t>)</w:t>
      </w:r>
      <w:r w:rsidRPr="007E6F2C">
        <w:rPr>
          <w:sz w:val="18"/>
        </w:rPr>
        <w:t xml:space="preserve">, Eurostat, </w:t>
      </w:r>
      <w:r>
        <w:rPr>
          <w:sz w:val="18"/>
        </w:rPr>
        <w:t xml:space="preserve">the </w:t>
      </w:r>
      <w:r w:rsidRPr="007E6F2C">
        <w:rPr>
          <w:sz w:val="18"/>
        </w:rPr>
        <w:t xml:space="preserve">Data Collection Framework, </w:t>
      </w:r>
      <w:r>
        <w:rPr>
          <w:sz w:val="18"/>
        </w:rPr>
        <w:t>i</w:t>
      </w:r>
      <w:r w:rsidRPr="007E6F2C">
        <w:rPr>
          <w:sz w:val="18"/>
        </w:rPr>
        <w:t>ndustry etc</w:t>
      </w:r>
      <w:r>
        <w:rPr>
          <w:sz w:val="18"/>
        </w:rPr>
        <w:t>.</w:t>
      </w:r>
    </w:p>
  </w:footnote>
  <w:footnote w:id="78">
    <w:p w14:paraId="5FC48880" w14:textId="3AFC2A65" w:rsidR="00E652E0" w:rsidRPr="00F02B97" w:rsidRDefault="00E652E0" w:rsidP="000314F4">
      <w:pPr>
        <w:pStyle w:val="FootnoteText"/>
        <w:spacing w:after="0"/>
        <w:ind w:left="0" w:firstLine="0"/>
        <w:rPr>
          <w:lang w:val="en-US"/>
        </w:rPr>
      </w:pPr>
      <w:r w:rsidRPr="00A60E82">
        <w:rPr>
          <w:rStyle w:val="FootnoteReference"/>
          <w:sz w:val="18"/>
          <w:szCs w:val="18"/>
        </w:rPr>
        <w:footnoteRef/>
      </w:r>
      <w:r w:rsidRPr="00A60E82">
        <w:rPr>
          <w:sz w:val="18"/>
          <w:szCs w:val="18"/>
        </w:rPr>
        <w:t xml:space="preserve"> </w:t>
      </w:r>
      <w:r w:rsidRPr="00F02B97">
        <w:rPr>
          <w:sz w:val="18"/>
          <w:szCs w:val="18"/>
          <w:lang w:val="en-US"/>
        </w:rPr>
        <w:t xml:space="preserve">E.g. </w:t>
      </w:r>
      <w:r>
        <w:rPr>
          <w:sz w:val="18"/>
          <w:szCs w:val="18"/>
          <w:lang w:val="en-US"/>
        </w:rPr>
        <w:t>using the</w:t>
      </w:r>
      <w:r w:rsidRPr="00F02B97">
        <w:rPr>
          <w:sz w:val="18"/>
          <w:szCs w:val="18"/>
          <w:lang w:val="en-US"/>
        </w:rPr>
        <w:t xml:space="preserve"> Eurobarometer</w:t>
      </w:r>
      <w:r>
        <w:rPr>
          <w:sz w:val="18"/>
          <w:szCs w:val="18"/>
          <w:lang w:val="en-US"/>
        </w:rPr>
        <w:t xml:space="preserve"> </w:t>
      </w:r>
      <w:r>
        <w:rPr>
          <w:sz w:val="18"/>
        </w:rPr>
        <w:t>-</w:t>
      </w:r>
      <w:r w:rsidRPr="009826D2">
        <w:rPr>
          <w:sz w:val="18"/>
        </w:rPr>
        <w:t xml:space="preserve"> a collection of cross-country public opinion surveys conducted regularly on behalf of the EU Institutions since 1974.</w:t>
      </w:r>
    </w:p>
  </w:footnote>
  <w:footnote w:id="79">
    <w:p w14:paraId="11B56ED8" w14:textId="64FD34DC" w:rsidR="00E652E0" w:rsidRPr="00A60E82" w:rsidRDefault="00E652E0" w:rsidP="00DF2C80">
      <w:pPr>
        <w:pStyle w:val="FootnoteText"/>
        <w:spacing w:after="0"/>
        <w:ind w:left="0" w:firstLine="0"/>
        <w:rPr>
          <w:sz w:val="18"/>
          <w:szCs w:val="18"/>
          <w:lang w:val="en-IE"/>
        </w:rPr>
      </w:pPr>
      <w:r w:rsidRPr="00A60E82">
        <w:rPr>
          <w:rStyle w:val="FootnoteReference"/>
          <w:sz w:val="18"/>
          <w:szCs w:val="18"/>
        </w:rPr>
        <w:footnoteRef/>
      </w:r>
      <w:r w:rsidRPr="00A60E82">
        <w:rPr>
          <w:sz w:val="18"/>
          <w:szCs w:val="18"/>
        </w:rPr>
        <w:t xml:space="preserve"> Could be combined with targeted awareness</w:t>
      </w:r>
      <w:r>
        <w:rPr>
          <w:sz w:val="18"/>
          <w:szCs w:val="18"/>
        </w:rPr>
        <w:t>-</w:t>
      </w:r>
      <w:r w:rsidRPr="00A60E82">
        <w:rPr>
          <w:sz w:val="18"/>
          <w:szCs w:val="18"/>
        </w:rPr>
        <w:t xml:space="preserve">raising actions, </w:t>
      </w:r>
      <w:r>
        <w:rPr>
          <w:sz w:val="18"/>
          <w:szCs w:val="18"/>
        </w:rPr>
        <w:t>such as</w:t>
      </w:r>
      <w:r w:rsidRPr="00A60E82">
        <w:rPr>
          <w:sz w:val="18"/>
          <w:szCs w:val="18"/>
        </w:rPr>
        <w:t xml:space="preserve"> setting up an </w:t>
      </w:r>
      <w:r>
        <w:rPr>
          <w:sz w:val="18"/>
          <w:szCs w:val="18"/>
        </w:rPr>
        <w:t>a</w:t>
      </w:r>
      <w:r w:rsidRPr="00A60E82">
        <w:rPr>
          <w:sz w:val="18"/>
          <w:szCs w:val="18"/>
        </w:rPr>
        <w:t xml:space="preserve">lgae </w:t>
      </w:r>
      <w:r>
        <w:rPr>
          <w:sz w:val="18"/>
          <w:szCs w:val="18"/>
        </w:rPr>
        <w:t>c</w:t>
      </w:r>
      <w:r w:rsidRPr="00A60E82">
        <w:rPr>
          <w:sz w:val="18"/>
          <w:szCs w:val="18"/>
        </w:rPr>
        <w:t xml:space="preserve">ooking </w:t>
      </w:r>
      <w:r>
        <w:rPr>
          <w:sz w:val="18"/>
          <w:szCs w:val="18"/>
        </w:rPr>
        <w:t>c</w:t>
      </w:r>
      <w:r w:rsidRPr="00A60E82">
        <w:rPr>
          <w:sz w:val="18"/>
          <w:szCs w:val="18"/>
        </w:rPr>
        <w:t>ontest to increase consumers</w:t>
      </w:r>
      <w:r>
        <w:rPr>
          <w:sz w:val="18"/>
          <w:szCs w:val="18"/>
        </w:rPr>
        <w:t>’</w:t>
      </w:r>
      <w:r w:rsidRPr="00A60E82">
        <w:rPr>
          <w:sz w:val="18"/>
          <w:szCs w:val="18"/>
        </w:rPr>
        <w:t xml:space="preserve"> engagement and awareness</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868F1" w14:textId="77777777" w:rsidR="00EF1D98" w:rsidRPr="00EF1D98" w:rsidRDefault="00EF1D98" w:rsidP="00EF1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A4297" w14:textId="77777777" w:rsidR="00EF1D98" w:rsidRPr="00EF1D98" w:rsidRDefault="00EF1D98" w:rsidP="00EF1D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DA9B6" w14:textId="77777777" w:rsidR="00EF1D98" w:rsidRPr="00EF1D98" w:rsidRDefault="00EF1D98" w:rsidP="00EF1D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5B8A6" w14:textId="77777777" w:rsidR="00E652E0" w:rsidRDefault="00E652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B0AEB" w14:textId="77777777" w:rsidR="00E652E0" w:rsidRDefault="00E652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D6AD" w14:textId="77777777" w:rsidR="00E652E0" w:rsidRDefault="00E652E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96464D"/>
    <w:multiLevelType w:val="hybridMultilevel"/>
    <w:tmpl w:val="5FBAFBCE"/>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844199"/>
    <w:multiLevelType w:val="hybridMultilevel"/>
    <w:tmpl w:val="7D243F36"/>
    <w:lvl w:ilvl="0" w:tplc="CBB0CCC2">
      <w:start w:val="1"/>
      <w:numFmt w:val="decimal"/>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57302F7"/>
    <w:multiLevelType w:val="hybridMultilevel"/>
    <w:tmpl w:val="F536A880"/>
    <w:lvl w:ilvl="0" w:tplc="2BF4734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41906"/>
    <w:multiLevelType w:val="hybridMultilevel"/>
    <w:tmpl w:val="5568D586"/>
    <w:lvl w:ilvl="0" w:tplc="08130019">
      <w:start w:val="1"/>
      <w:numFmt w:val="lowerLetter"/>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8951E8D"/>
    <w:multiLevelType w:val="hybridMultilevel"/>
    <w:tmpl w:val="18FA8846"/>
    <w:lvl w:ilvl="0" w:tplc="CBB0C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C9F1483"/>
    <w:multiLevelType w:val="multilevel"/>
    <w:tmpl w:val="2990E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501D7B"/>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C6448C"/>
    <w:multiLevelType w:val="hybridMultilevel"/>
    <w:tmpl w:val="F558C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15:restartNumberingAfterBreak="0">
    <w:nsid w:val="3E173AE1"/>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47E5BD6"/>
    <w:multiLevelType w:val="hybridMultilevel"/>
    <w:tmpl w:val="C7AA5150"/>
    <w:lvl w:ilvl="0" w:tplc="0813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6726B3"/>
    <w:multiLevelType w:val="hybridMultilevel"/>
    <w:tmpl w:val="D744FD6E"/>
    <w:lvl w:ilvl="0" w:tplc="EE2EE048">
      <w:start w:val="1"/>
      <w:numFmt w:val="decimal"/>
      <w:lvlText w:val="(%1)"/>
      <w:lvlJc w:val="left"/>
      <w:pPr>
        <w:ind w:left="492" w:hanging="432"/>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940C97"/>
    <w:multiLevelType w:val="hybridMultilevel"/>
    <w:tmpl w:val="59686E1E"/>
    <w:lvl w:ilvl="0" w:tplc="E3CC8CE8">
      <w:start w:val="1"/>
      <w:numFmt w:val="decimal"/>
      <w:lvlText w:val="%1."/>
      <w:lvlJc w:val="left"/>
      <w:pPr>
        <w:ind w:left="1500" w:hanging="360"/>
      </w:pPr>
      <w:rPr>
        <w:rFonts w:ascii="Times New Roman" w:eastAsia="Times New Roman" w:hAnsi="Times New Roman" w:cs="Times New Roman"/>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26" w15:restartNumberingAfterBreak="0">
    <w:nsid w:val="4970037C"/>
    <w:multiLevelType w:val="hybridMultilevel"/>
    <w:tmpl w:val="897487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8" w15:restartNumberingAfterBreak="0">
    <w:nsid w:val="4A432656"/>
    <w:multiLevelType w:val="multilevel"/>
    <w:tmpl w:val="2ED2768E"/>
    <w:lvl w:ilvl="0">
      <w:start w:val="1"/>
      <w:numFmt w:val="decimal"/>
      <w:pStyle w:val="Heading1"/>
      <w:lvlText w:val="%1."/>
      <w:lvlJc w:val="left"/>
      <w:pPr>
        <w:tabs>
          <w:tab w:val="num" w:pos="480"/>
        </w:tabs>
        <w:ind w:left="480" w:hanging="480"/>
      </w:pPr>
      <w:rPr>
        <w:lang w:val="en-GB"/>
      </w:rPr>
    </w:lvl>
    <w:lvl w:ilvl="1">
      <w:start w:val="1"/>
      <w:numFmt w:val="decimal"/>
      <w:pStyle w:val="Heading2"/>
      <w:lvlText w:val="%1.%2."/>
      <w:lvlJc w:val="left"/>
      <w:pPr>
        <w:tabs>
          <w:tab w:val="num" w:pos="1309"/>
        </w:tabs>
        <w:ind w:left="1309"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535402"/>
    <w:multiLevelType w:val="hybridMultilevel"/>
    <w:tmpl w:val="4B8CA566"/>
    <w:lvl w:ilvl="0" w:tplc="04090011">
      <w:start w:val="1"/>
      <w:numFmt w:val="decimal"/>
      <w:lvlText w:val="%1)"/>
      <w:lvlJc w:val="left"/>
      <w:pPr>
        <w:ind w:left="360" w:hanging="360"/>
      </w:pPr>
      <w:rPr>
        <w:rFonts w:hint="default"/>
        <w:lang w:val="en-GB"/>
      </w:rPr>
    </w:lvl>
    <w:lvl w:ilvl="1" w:tplc="04090015">
      <w:start w:val="1"/>
      <w:numFmt w:val="upp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4D992150"/>
    <w:multiLevelType w:val="hybridMultilevel"/>
    <w:tmpl w:val="6BF890A8"/>
    <w:lvl w:ilvl="0" w:tplc="991439C4">
      <w:start w:val="1"/>
      <w:numFmt w:val="decimal"/>
      <w:lvlText w:val="(%1)"/>
      <w:lvlJc w:val="lef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555A2AE6"/>
    <w:multiLevelType w:val="hybridMultilevel"/>
    <w:tmpl w:val="E814C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EFB02AC"/>
    <w:multiLevelType w:val="hybridMultilevel"/>
    <w:tmpl w:val="6BF890A8"/>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9576B03"/>
    <w:multiLevelType w:val="hybridMultilevel"/>
    <w:tmpl w:val="7374C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6FCB17CE"/>
    <w:multiLevelType w:val="hybridMultilevel"/>
    <w:tmpl w:val="47B08B50"/>
    <w:lvl w:ilvl="0" w:tplc="F0E8BB24">
      <w:start w:val="7"/>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50D4E"/>
    <w:multiLevelType w:val="hybridMultilevel"/>
    <w:tmpl w:val="5C661ED0"/>
    <w:lvl w:ilvl="0" w:tplc="04090015">
      <w:start w:val="1"/>
      <w:numFmt w:val="upperLetter"/>
      <w:lvlText w:val="%1."/>
      <w:lvlJc w:val="left"/>
      <w:pPr>
        <w:ind w:left="10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 w:numId="3">
    <w:abstractNumId w:val="28"/>
  </w:num>
  <w:num w:numId="4">
    <w:abstractNumId w:val="31"/>
  </w:num>
  <w:num w:numId="5">
    <w:abstractNumId w:val="17"/>
  </w:num>
  <w:num w:numId="6">
    <w:abstractNumId w:val="11"/>
  </w:num>
  <w:num w:numId="7">
    <w:abstractNumId w:val="6"/>
  </w:num>
  <w:num w:numId="8">
    <w:abstractNumId w:val="5"/>
  </w:num>
  <w:num w:numId="9">
    <w:abstractNumId w:val="34"/>
  </w:num>
  <w:num w:numId="10">
    <w:abstractNumId w:val="36"/>
  </w:num>
  <w:num w:numId="11">
    <w:abstractNumId w:val="35"/>
  </w:num>
  <w:num w:numId="12">
    <w:abstractNumId w:val="38"/>
  </w:num>
  <w:num w:numId="13">
    <w:abstractNumId w:val="9"/>
  </w:num>
  <w:num w:numId="14">
    <w:abstractNumId w:val="19"/>
  </w:num>
  <w:num w:numId="15">
    <w:abstractNumId w:val="22"/>
  </w:num>
  <w:num w:numId="16">
    <w:abstractNumId w:val="21"/>
  </w:num>
  <w:num w:numId="17">
    <w:abstractNumId w:val="2"/>
  </w:num>
  <w:num w:numId="18">
    <w:abstractNumId w:val="24"/>
  </w:num>
  <w:num w:numId="19">
    <w:abstractNumId w:val="13"/>
  </w:num>
  <w:num w:numId="20">
    <w:abstractNumId w:val="29"/>
  </w:num>
  <w:num w:numId="21">
    <w:abstractNumId w:val="7"/>
  </w:num>
  <w:num w:numId="22">
    <w:abstractNumId w:val="39"/>
  </w:num>
  <w:num w:numId="23">
    <w:abstractNumId w:val="20"/>
  </w:num>
  <w:num w:numId="24">
    <w:abstractNumId w:val="8"/>
  </w:num>
  <w:num w:numId="25">
    <w:abstractNumId w:val="26"/>
  </w:num>
  <w:num w:numId="26">
    <w:abstractNumId w:val="12"/>
  </w:num>
  <w:num w:numId="27">
    <w:abstractNumId w:val="3"/>
  </w:num>
  <w:num w:numId="28">
    <w:abstractNumId w:val="37"/>
  </w:num>
  <w:num w:numId="29">
    <w:abstractNumId w:val="40"/>
  </w:num>
  <w:num w:numId="30">
    <w:abstractNumId w:val="16"/>
  </w:num>
  <w:num w:numId="31">
    <w:abstractNumId w:val="32"/>
  </w:num>
  <w:num w:numId="32">
    <w:abstractNumId w:val="4"/>
  </w:num>
  <w:num w:numId="33">
    <w:abstractNumId w:val="23"/>
  </w:num>
  <w:num w:numId="34">
    <w:abstractNumId w:val="25"/>
  </w:num>
  <w:num w:numId="35">
    <w:abstractNumId w:val="30"/>
  </w:num>
  <w:num w:numId="36">
    <w:abstractNumId w:val="33"/>
  </w:num>
  <w:num w:numId="37">
    <w:abstractNumId w:val="15"/>
  </w:num>
  <w:num w:numId="38">
    <w:abstractNumId w:val="18"/>
  </w:num>
  <w:num w:numId="39">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6D788FBE-A3B8-432E-AF10-34CD12551C7E"/>
    <w:docVar w:name="LW_COVERPAGE_TYPE" w:val="1"/>
    <w:docVar w:name="LW_CROSSREFERENCE" w:val="{SWD(2022) 361 final}"/>
    <w:docVar w:name="LW_DATE.ADOPT.CP_ISODATE" w:val="&lt;EMPTY&gt;"/>
    <w:docVar w:name="LW_DocType" w:val="NORMAL"/>
    <w:docVar w:name="LW_EMISSION" w:val="15.11.2022"/>
    <w:docVar w:name="LW_EMISSION_ISODATE" w:val="2022-11-15"/>
    <w:docVar w:name="LW_EMISSION_LOCATION" w:val="BRX"/>
    <w:docVar w:name="LW_EMISSION_PREFIX" w:val="Brussels,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wards a Strong and Sustainable EU Algae Sector"/>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3.2.0; LW 8.0, Build 20211117"/>
  </w:docVars>
  <w:rsids>
    <w:rsidRoot w:val="00B54006"/>
    <w:rsid w:val="000012D6"/>
    <w:rsid w:val="00003F6F"/>
    <w:rsid w:val="000046DF"/>
    <w:rsid w:val="00005D30"/>
    <w:rsid w:val="00005D6C"/>
    <w:rsid w:val="00005F84"/>
    <w:rsid w:val="00006835"/>
    <w:rsid w:val="00007CCD"/>
    <w:rsid w:val="0001199B"/>
    <w:rsid w:val="00015573"/>
    <w:rsid w:val="000166FD"/>
    <w:rsid w:val="0001687F"/>
    <w:rsid w:val="00020DBE"/>
    <w:rsid w:val="0002287A"/>
    <w:rsid w:val="00023044"/>
    <w:rsid w:val="000230F2"/>
    <w:rsid w:val="0002333D"/>
    <w:rsid w:val="00025972"/>
    <w:rsid w:val="00025CA7"/>
    <w:rsid w:val="00026852"/>
    <w:rsid w:val="00026A58"/>
    <w:rsid w:val="000307EE"/>
    <w:rsid w:val="00030A8D"/>
    <w:rsid w:val="000314F4"/>
    <w:rsid w:val="00032374"/>
    <w:rsid w:val="000324EC"/>
    <w:rsid w:val="000342D3"/>
    <w:rsid w:val="00034AE7"/>
    <w:rsid w:val="000369A6"/>
    <w:rsid w:val="00040CE5"/>
    <w:rsid w:val="000411C3"/>
    <w:rsid w:val="00041602"/>
    <w:rsid w:val="000419E8"/>
    <w:rsid w:val="0004319E"/>
    <w:rsid w:val="000447DC"/>
    <w:rsid w:val="00044AF4"/>
    <w:rsid w:val="00046471"/>
    <w:rsid w:val="000478B6"/>
    <w:rsid w:val="00047994"/>
    <w:rsid w:val="00050A0F"/>
    <w:rsid w:val="00060120"/>
    <w:rsid w:val="00060791"/>
    <w:rsid w:val="00061177"/>
    <w:rsid w:val="000644DB"/>
    <w:rsid w:val="0006488F"/>
    <w:rsid w:val="000651E7"/>
    <w:rsid w:val="0006576D"/>
    <w:rsid w:val="00066639"/>
    <w:rsid w:val="00066994"/>
    <w:rsid w:val="00066FBF"/>
    <w:rsid w:val="00067098"/>
    <w:rsid w:val="00067BE7"/>
    <w:rsid w:val="00067F60"/>
    <w:rsid w:val="000702EE"/>
    <w:rsid w:val="0007065E"/>
    <w:rsid w:val="00070B11"/>
    <w:rsid w:val="000713C2"/>
    <w:rsid w:val="00071A04"/>
    <w:rsid w:val="00071D84"/>
    <w:rsid w:val="00071E95"/>
    <w:rsid w:val="00071F2C"/>
    <w:rsid w:val="0007230F"/>
    <w:rsid w:val="0007250D"/>
    <w:rsid w:val="00072B93"/>
    <w:rsid w:val="000746FB"/>
    <w:rsid w:val="000760F7"/>
    <w:rsid w:val="00077448"/>
    <w:rsid w:val="00077CA4"/>
    <w:rsid w:val="0008031E"/>
    <w:rsid w:val="00080B79"/>
    <w:rsid w:val="00080D49"/>
    <w:rsid w:val="0008250F"/>
    <w:rsid w:val="00082F27"/>
    <w:rsid w:val="00083A26"/>
    <w:rsid w:val="00083A3A"/>
    <w:rsid w:val="00083FE5"/>
    <w:rsid w:val="00085C6D"/>
    <w:rsid w:val="00085D95"/>
    <w:rsid w:val="00085F58"/>
    <w:rsid w:val="0008653E"/>
    <w:rsid w:val="00087801"/>
    <w:rsid w:val="00090D93"/>
    <w:rsid w:val="00090F59"/>
    <w:rsid w:val="000911F9"/>
    <w:rsid w:val="00091C56"/>
    <w:rsid w:val="0009478E"/>
    <w:rsid w:val="000959E1"/>
    <w:rsid w:val="0009670D"/>
    <w:rsid w:val="00097C42"/>
    <w:rsid w:val="000A16C6"/>
    <w:rsid w:val="000A18C6"/>
    <w:rsid w:val="000A1C75"/>
    <w:rsid w:val="000A27E6"/>
    <w:rsid w:val="000A3702"/>
    <w:rsid w:val="000A54AB"/>
    <w:rsid w:val="000A66A3"/>
    <w:rsid w:val="000A6CA4"/>
    <w:rsid w:val="000B0365"/>
    <w:rsid w:val="000B0647"/>
    <w:rsid w:val="000B2111"/>
    <w:rsid w:val="000B215C"/>
    <w:rsid w:val="000B2790"/>
    <w:rsid w:val="000B3CCA"/>
    <w:rsid w:val="000B6206"/>
    <w:rsid w:val="000B7754"/>
    <w:rsid w:val="000B78BF"/>
    <w:rsid w:val="000B791E"/>
    <w:rsid w:val="000C0C5A"/>
    <w:rsid w:val="000C1023"/>
    <w:rsid w:val="000C1488"/>
    <w:rsid w:val="000C302E"/>
    <w:rsid w:val="000C4427"/>
    <w:rsid w:val="000C65F6"/>
    <w:rsid w:val="000C6FD1"/>
    <w:rsid w:val="000C79FF"/>
    <w:rsid w:val="000C7AFC"/>
    <w:rsid w:val="000D037B"/>
    <w:rsid w:val="000D0669"/>
    <w:rsid w:val="000D0A9F"/>
    <w:rsid w:val="000D177B"/>
    <w:rsid w:val="000D34FE"/>
    <w:rsid w:val="000D37C7"/>
    <w:rsid w:val="000D3C7F"/>
    <w:rsid w:val="000D3FE5"/>
    <w:rsid w:val="000D5640"/>
    <w:rsid w:val="000D625A"/>
    <w:rsid w:val="000E2CC3"/>
    <w:rsid w:val="000E3E7B"/>
    <w:rsid w:val="000E3FEF"/>
    <w:rsid w:val="000E404C"/>
    <w:rsid w:val="000E7140"/>
    <w:rsid w:val="000F0D2D"/>
    <w:rsid w:val="000F2A4D"/>
    <w:rsid w:val="000F2D9A"/>
    <w:rsid w:val="000F43FD"/>
    <w:rsid w:val="000F4425"/>
    <w:rsid w:val="000F44B7"/>
    <w:rsid w:val="000F4B35"/>
    <w:rsid w:val="000F69F2"/>
    <w:rsid w:val="000F73C4"/>
    <w:rsid w:val="001008D7"/>
    <w:rsid w:val="00101661"/>
    <w:rsid w:val="0010176F"/>
    <w:rsid w:val="001028C1"/>
    <w:rsid w:val="00103EB4"/>
    <w:rsid w:val="00103F3E"/>
    <w:rsid w:val="00104D2E"/>
    <w:rsid w:val="00106CBB"/>
    <w:rsid w:val="00107FDA"/>
    <w:rsid w:val="00110088"/>
    <w:rsid w:val="00110418"/>
    <w:rsid w:val="001105A2"/>
    <w:rsid w:val="00113528"/>
    <w:rsid w:val="00114D46"/>
    <w:rsid w:val="0011526F"/>
    <w:rsid w:val="00115590"/>
    <w:rsid w:val="00115894"/>
    <w:rsid w:val="0011769D"/>
    <w:rsid w:val="00117828"/>
    <w:rsid w:val="00121966"/>
    <w:rsid w:val="00121BF0"/>
    <w:rsid w:val="001220F4"/>
    <w:rsid w:val="00122F4C"/>
    <w:rsid w:val="00123112"/>
    <w:rsid w:val="00123140"/>
    <w:rsid w:val="00123C91"/>
    <w:rsid w:val="001243FB"/>
    <w:rsid w:val="001248D6"/>
    <w:rsid w:val="00126920"/>
    <w:rsid w:val="001270CE"/>
    <w:rsid w:val="001322C3"/>
    <w:rsid w:val="001349E1"/>
    <w:rsid w:val="0013535E"/>
    <w:rsid w:val="001368E1"/>
    <w:rsid w:val="00137CC4"/>
    <w:rsid w:val="001406AC"/>
    <w:rsid w:val="00140A6C"/>
    <w:rsid w:val="00142C1F"/>
    <w:rsid w:val="00143980"/>
    <w:rsid w:val="00143FA6"/>
    <w:rsid w:val="001444A1"/>
    <w:rsid w:val="00145852"/>
    <w:rsid w:val="00146FA7"/>
    <w:rsid w:val="0015047D"/>
    <w:rsid w:val="00151DBE"/>
    <w:rsid w:val="00151FC4"/>
    <w:rsid w:val="00153DBB"/>
    <w:rsid w:val="0015520F"/>
    <w:rsid w:val="00155918"/>
    <w:rsid w:val="001560C6"/>
    <w:rsid w:val="00156F86"/>
    <w:rsid w:val="0015715A"/>
    <w:rsid w:val="00157DD8"/>
    <w:rsid w:val="00160399"/>
    <w:rsid w:val="0016265A"/>
    <w:rsid w:val="00163243"/>
    <w:rsid w:val="00163CED"/>
    <w:rsid w:val="00164294"/>
    <w:rsid w:val="00164EBE"/>
    <w:rsid w:val="001652F1"/>
    <w:rsid w:val="001653B4"/>
    <w:rsid w:val="001655C4"/>
    <w:rsid w:val="00166162"/>
    <w:rsid w:val="00170EA0"/>
    <w:rsid w:val="001713FA"/>
    <w:rsid w:val="001729FF"/>
    <w:rsid w:val="00172C58"/>
    <w:rsid w:val="001735A4"/>
    <w:rsid w:val="0017421D"/>
    <w:rsid w:val="00175737"/>
    <w:rsid w:val="00176D99"/>
    <w:rsid w:val="00177D23"/>
    <w:rsid w:val="00180014"/>
    <w:rsid w:val="00181128"/>
    <w:rsid w:val="001816AD"/>
    <w:rsid w:val="0018421E"/>
    <w:rsid w:val="001842E3"/>
    <w:rsid w:val="00184D76"/>
    <w:rsid w:val="00184EE6"/>
    <w:rsid w:val="00186CDB"/>
    <w:rsid w:val="00186D51"/>
    <w:rsid w:val="00186F34"/>
    <w:rsid w:val="00187698"/>
    <w:rsid w:val="00187F67"/>
    <w:rsid w:val="0019066E"/>
    <w:rsid w:val="00193C76"/>
    <w:rsid w:val="00193E31"/>
    <w:rsid w:val="00194D08"/>
    <w:rsid w:val="00196663"/>
    <w:rsid w:val="00196F23"/>
    <w:rsid w:val="001A1694"/>
    <w:rsid w:val="001A1B36"/>
    <w:rsid w:val="001A3243"/>
    <w:rsid w:val="001A3AEF"/>
    <w:rsid w:val="001A4976"/>
    <w:rsid w:val="001A6BD2"/>
    <w:rsid w:val="001B32A0"/>
    <w:rsid w:val="001B34A8"/>
    <w:rsid w:val="001B357A"/>
    <w:rsid w:val="001B40AC"/>
    <w:rsid w:val="001B4730"/>
    <w:rsid w:val="001B4E7E"/>
    <w:rsid w:val="001B5C69"/>
    <w:rsid w:val="001B7433"/>
    <w:rsid w:val="001C004B"/>
    <w:rsid w:val="001C129C"/>
    <w:rsid w:val="001C1B99"/>
    <w:rsid w:val="001C3409"/>
    <w:rsid w:val="001C4A39"/>
    <w:rsid w:val="001C4E9E"/>
    <w:rsid w:val="001C6820"/>
    <w:rsid w:val="001C6A5A"/>
    <w:rsid w:val="001D1045"/>
    <w:rsid w:val="001D42FE"/>
    <w:rsid w:val="001D51C6"/>
    <w:rsid w:val="001D53B5"/>
    <w:rsid w:val="001D5404"/>
    <w:rsid w:val="001D573E"/>
    <w:rsid w:val="001D7365"/>
    <w:rsid w:val="001D7656"/>
    <w:rsid w:val="001E166F"/>
    <w:rsid w:val="001E2505"/>
    <w:rsid w:val="001E37E0"/>
    <w:rsid w:val="001E43D4"/>
    <w:rsid w:val="001E471B"/>
    <w:rsid w:val="001E595C"/>
    <w:rsid w:val="001E67D6"/>
    <w:rsid w:val="001E6BD5"/>
    <w:rsid w:val="001E71C2"/>
    <w:rsid w:val="001F1B30"/>
    <w:rsid w:val="001F21A4"/>
    <w:rsid w:val="001F3BA4"/>
    <w:rsid w:val="001F448F"/>
    <w:rsid w:val="001F659A"/>
    <w:rsid w:val="001F76DB"/>
    <w:rsid w:val="00200D06"/>
    <w:rsid w:val="00200E5A"/>
    <w:rsid w:val="00202513"/>
    <w:rsid w:val="00204216"/>
    <w:rsid w:val="00204637"/>
    <w:rsid w:val="0020476A"/>
    <w:rsid w:val="002047C7"/>
    <w:rsid w:val="00204AA6"/>
    <w:rsid w:val="0020504F"/>
    <w:rsid w:val="002068A6"/>
    <w:rsid w:val="00207B71"/>
    <w:rsid w:val="00210156"/>
    <w:rsid w:val="00210493"/>
    <w:rsid w:val="00210C33"/>
    <w:rsid w:val="00212CDE"/>
    <w:rsid w:val="00213624"/>
    <w:rsid w:val="00215DB7"/>
    <w:rsid w:val="00217D0E"/>
    <w:rsid w:val="00220D3D"/>
    <w:rsid w:val="002220B0"/>
    <w:rsid w:val="0022233A"/>
    <w:rsid w:val="00223A9F"/>
    <w:rsid w:val="00225135"/>
    <w:rsid w:val="00225957"/>
    <w:rsid w:val="00230CE3"/>
    <w:rsid w:val="002319B5"/>
    <w:rsid w:val="00232A6F"/>
    <w:rsid w:val="002339C1"/>
    <w:rsid w:val="002344B6"/>
    <w:rsid w:val="002363CA"/>
    <w:rsid w:val="00237039"/>
    <w:rsid w:val="00240C7A"/>
    <w:rsid w:val="00241AB6"/>
    <w:rsid w:val="00242094"/>
    <w:rsid w:val="00244EFA"/>
    <w:rsid w:val="0024567B"/>
    <w:rsid w:val="00245715"/>
    <w:rsid w:val="002457A2"/>
    <w:rsid w:val="00250C7A"/>
    <w:rsid w:val="0025262F"/>
    <w:rsid w:val="00253564"/>
    <w:rsid w:val="00253680"/>
    <w:rsid w:val="00253682"/>
    <w:rsid w:val="00256EEA"/>
    <w:rsid w:val="002575C8"/>
    <w:rsid w:val="00257D79"/>
    <w:rsid w:val="002605B3"/>
    <w:rsid w:val="00260857"/>
    <w:rsid w:val="002618C9"/>
    <w:rsid w:val="00263ACE"/>
    <w:rsid w:val="00264074"/>
    <w:rsid w:val="00264280"/>
    <w:rsid w:val="00264829"/>
    <w:rsid w:val="002652BD"/>
    <w:rsid w:val="002653C8"/>
    <w:rsid w:val="0026596C"/>
    <w:rsid w:val="0026673C"/>
    <w:rsid w:val="002671D4"/>
    <w:rsid w:val="00270C21"/>
    <w:rsid w:val="00271C24"/>
    <w:rsid w:val="00273241"/>
    <w:rsid w:val="00273F66"/>
    <w:rsid w:val="00275CBA"/>
    <w:rsid w:val="002767AD"/>
    <w:rsid w:val="00280F25"/>
    <w:rsid w:val="002838C4"/>
    <w:rsid w:val="00283D63"/>
    <w:rsid w:val="002846AD"/>
    <w:rsid w:val="00285231"/>
    <w:rsid w:val="002863FF"/>
    <w:rsid w:val="00287B94"/>
    <w:rsid w:val="002925C3"/>
    <w:rsid w:val="002927F2"/>
    <w:rsid w:val="00292924"/>
    <w:rsid w:val="00293892"/>
    <w:rsid w:val="002939B2"/>
    <w:rsid w:val="00293BA0"/>
    <w:rsid w:val="002954DE"/>
    <w:rsid w:val="00296D0B"/>
    <w:rsid w:val="00297FA8"/>
    <w:rsid w:val="002A1809"/>
    <w:rsid w:val="002A2344"/>
    <w:rsid w:val="002A37D3"/>
    <w:rsid w:val="002A4573"/>
    <w:rsid w:val="002A5F69"/>
    <w:rsid w:val="002B06A9"/>
    <w:rsid w:val="002B265E"/>
    <w:rsid w:val="002B39FA"/>
    <w:rsid w:val="002B45A4"/>
    <w:rsid w:val="002B526F"/>
    <w:rsid w:val="002B5BA1"/>
    <w:rsid w:val="002B6849"/>
    <w:rsid w:val="002B6C90"/>
    <w:rsid w:val="002B74C9"/>
    <w:rsid w:val="002B75E2"/>
    <w:rsid w:val="002B790B"/>
    <w:rsid w:val="002C0618"/>
    <w:rsid w:val="002C2AEE"/>
    <w:rsid w:val="002C2E17"/>
    <w:rsid w:val="002C7443"/>
    <w:rsid w:val="002C7554"/>
    <w:rsid w:val="002D0916"/>
    <w:rsid w:val="002D1468"/>
    <w:rsid w:val="002D28CC"/>
    <w:rsid w:val="002D2B65"/>
    <w:rsid w:val="002D2C31"/>
    <w:rsid w:val="002D31AC"/>
    <w:rsid w:val="002D4330"/>
    <w:rsid w:val="002D445B"/>
    <w:rsid w:val="002D483A"/>
    <w:rsid w:val="002D4F31"/>
    <w:rsid w:val="002D6F7A"/>
    <w:rsid w:val="002E3C4D"/>
    <w:rsid w:val="002E521D"/>
    <w:rsid w:val="002E5589"/>
    <w:rsid w:val="002E5606"/>
    <w:rsid w:val="002E588E"/>
    <w:rsid w:val="002E7CEB"/>
    <w:rsid w:val="002F0210"/>
    <w:rsid w:val="002F08C5"/>
    <w:rsid w:val="002F1752"/>
    <w:rsid w:val="002F35B7"/>
    <w:rsid w:val="002F5706"/>
    <w:rsid w:val="002F66DB"/>
    <w:rsid w:val="002F677A"/>
    <w:rsid w:val="003001BB"/>
    <w:rsid w:val="00300B94"/>
    <w:rsid w:val="00301CFE"/>
    <w:rsid w:val="003040AB"/>
    <w:rsid w:val="00304875"/>
    <w:rsid w:val="00305E07"/>
    <w:rsid w:val="00307834"/>
    <w:rsid w:val="00310235"/>
    <w:rsid w:val="0031448B"/>
    <w:rsid w:val="003153FB"/>
    <w:rsid w:val="00315A31"/>
    <w:rsid w:val="003208F9"/>
    <w:rsid w:val="00320B8E"/>
    <w:rsid w:val="0032323B"/>
    <w:rsid w:val="00324B84"/>
    <w:rsid w:val="0032523C"/>
    <w:rsid w:val="003268B8"/>
    <w:rsid w:val="003269FE"/>
    <w:rsid w:val="00326F72"/>
    <w:rsid w:val="00327F08"/>
    <w:rsid w:val="0033107A"/>
    <w:rsid w:val="00331FD3"/>
    <w:rsid w:val="00334F2E"/>
    <w:rsid w:val="003352C3"/>
    <w:rsid w:val="003365BA"/>
    <w:rsid w:val="00341771"/>
    <w:rsid w:val="003417F8"/>
    <w:rsid w:val="00341B3E"/>
    <w:rsid w:val="00341E5A"/>
    <w:rsid w:val="0034425B"/>
    <w:rsid w:val="00345A89"/>
    <w:rsid w:val="0035105D"/>
    <w:rsid w:val="00351699"/>
    <w:rsid w:val="00352555"/>
    <w:rsid w:val="00352D01"/>
    <w:rsid w:val="00353158"/>
    <w:rsid w:val="00354667"/>
    <w:rsid w:val="00356FBA"/>
    <w:rsid w:val="00360017"/>
    <w:rsid w:val="003602F5"/>
    <w:rsid w:val="00360E2C"/>
    <w:rsid w:val="003636D7"/>
    <w:rsid w:val="00364C9E"/>
    <w:rsid w:val="00366EE4"/>
    <w:rsid w:val="00367DC1"/>
    <w:rsid w:val="00370F7E"/>
    <w:rsid w:val="0037167E"/>
    <w:rsid w:val="00371FAE"/>
    <w:rsid w:val="00373742"/>
    <w:rsid w:val="0037794E"/>
    <w:rsid w:val="003801A1"/>
    <w:rsid w:val="00380D6D"/>
    <w:rsid w:val="00382B4A"/>
    <w:rsid w:val="003845AA"/>
    <w:rsid w:val="0038516E"/>
    <w:rsid w:val="003865FD"/>
    <w:rsid w:val="00387609"/>
    <w:rsid w:val="00390039"/>
    <w:rsid w:val="003914FB"/>
    <w:rsid w:val="0039297B"/>
    <w:rsid w:val="003943F5"/>
    <w:rsid w:val="00394793"/>
    <w:rsid w:val="00395925"/>
    <w:rsid w:val="00397521"/>
    <w:rsid w:val="0039757F"/>
    <w:rsid w:val="003A0505"/>
    <w:rsid w:val="003A115F"/>
    <w:rsid w:val="003A179F"/>
    <w:rsid w:val="003A2321"/>
    <w:rsid w:val="003A4075"/>
    <w:rsid w:val="003A4F85"/>
    <w:rsid w:val="003A57C9"/>
    <w:rsid w:val="003A6F49"/>
    <w:rsid w:val="003B084F"/>
    <w:rsid w:val="003B1149"/>
    <w:rsid w:val="003B254A"/>
    <w:rsid w:val="003B3070"/>
    <w:rsid w:val="003B5B27"/>
    <w:rsid w:val="003B75C6"/>
    <w:rsid w:val="003B764B"/>
    <w:rsid w:val="003B7A04"/>
    <w:rsid w:val="003B7B55"/>
    <w:rsid w:val="003B91A7"/>
    <w:rsid w:val="003C031D"/>
    <w:rsid w:val="003C39EF"/>
    <w:rsid w:val="003C59A2"/>
    <w:rsid w:val="003C631C"/>
    <w:rsid w:val="003C7E47"/>
    <w:rsid w:val="003D00AD"/>
    <w:rsid w:val="003D3C5E"/>
    <w:rsid w:val="003D3EC1"/>
    <w:rsid w:val="003D3FEF"/>
    <w:rsid w:val="003D54DC"/>
    <w:rsid w:val="003D5768"/>
    <w:rsid w:val="003D5CE1"/>
    <w:rsid w:val="003D7DEE"/>
    <w:rsid w:val="003E04DF"/>
    <w:rsid w:val="003E08E5"/>
    <w:rsid w:val="003E31F7"/>
    <w:rsid w:val="003E459E"/>
    <w:rsid w:val="003E5883"/>
    <w:rsid w:val="003E6DA8"/>
    <w:rsid w:val="003E7157"/>
    <w:rsid w:val="003F09B6"/>
    <w:rsid w:val="003F14AF"/>
    <w:rsid w:val="003F271F"/>
    <w:rsid w:val="003F2A13"/>
    <w:rsid w:val="003F3AB9"/>
    <w:rsid w:val="003F477F"/>
    <w:rsid w:val="003F484B"/>
    <w:rsid w:val="003F55B5"/>
    <w:rsid w:val="003F5960"/>
    <w:rsid w:val="003F6A2D"/>
    <w:rsid w:val="003F77A9"/>
    <w:rsid w:val="00400E02"/>
    <w:rsid w:val="004048E8"/>
    <w:rsid w:val="004049CE"/>
    <w:rsid w:val="00404E2E"/>
    <w:rsid w:val="00406F47"/>
    <w:rsid w:val="0040723A"/>
    <w:rsid w:val="0041146B"/>
    <w:rsid w:val="00411DC7"/>
    <w:rsid w:val="00412928"/>
    <w:rsid w:val="00413167"/>
    <w:rsid w:val="00414012"/>
    <w:rsid w:val="00414F6A"/>
    <w:rsid w:val="00415B45"/>
    <w:rsid w:val="0041643A"/>
    <w:rsid w:val="00416B0A"/>
    <w:rsid w:val="004174A1"/>
    <w:rsid w:val="00417540"/>
    <w:rsid w:val="00420FED"/>
    <w:rsid w:val="00421226"/>
    <w:rsid w:val="004245C3"/>
    <w:rsid w:val="00425077"/>
    <w:rsid w:val="00425328"/>
    <w:rsid w:val="004275AA"/>
    <w:rsid w:val="00433D20"/>
    <w:rsid w:val="004348D3"/>
    <w:rsid w:val="00434A51"/>
    <w:rsid w:val="0043631A"/>
    <w:rsid w:val="00437B21"/>
    <w:rsid w:val="00440C29"/>
    <w:rsid w:val="00440E6E"/>
    <w:rsid w:val="00442DA0"/>
    <w:rsid w:val="00444044"/>
    <w:rsid w:val="00444734"/>
    <w:rsid w:val="00445CA6"/>
    <w:rsid w:val="00447B4D"/>
    <w:rsid w:val="004510EA"/>
    <w:rsid w:val="00452570"/>
    <w:rsid w:val="00452925"/>
    <w:rsid w:val="00454410"/>
    <w:rsid w:val="00454840"/>
    <w:rsid w:val="004554B2"/>
    <w:rsid w:val="00455822"/>
    <w:rsid w:val="0045652C"/>
    <w:rsid w:val="004629E8"/>
    <w:rsid w:val="004665F3"/>
    <w:rsid w:val="0046771F"/>
    <w:rsid w:val="00470112"/>
    <w:rsid w:val="00470EC8"/>
    <w:rsid w:val="00473544"/>
    <w:rsid w:val="00473FD6"/>
    <w:rsid w:val="00476469"/>
    <w:rsid w:val="00477053"/>
    <w:rsid w:val="00477831"/>
    <w:rsid w:val="00480096"/>
    <w:rsid w:val="00480986"/>
    <w:rsid w:val="004809C6"/>
    <w:rsid w:val="0048124D"/>
    <w:rsid w:val="00483368"/>
    <w:rsid w:val="00483CC2"/>
    <w:rsid w:val="00484758"/>
    <w:rsid w:val="00486908"/>
    <w:rsid w:val="00486E3A"/>
    <w:rsid w:val="00490F2D"/>
    <w:rsid w:val="0049156E"/>
    <w:rsid w:val="0049196F"/>
    <w:rsid w:val="00493813"/>
    <w:rsid w:val="00493C79"/>
    <w:rsid w:val="00493E12"/>
    <w:rsid w:val="00494CF1"/>
    <w:rsid w:val="00494E74"/>
    <w:rsid w:val="00495773"/>
    <w:rsid w:val="00495A70"/>
    <w:rsid w:val="00495DDA"/>
    <w:rsid w:val="0049724F"/>
    <w:rsid w:val="00497AD1"/>
    <w:rsid w:val="004A0200"/>
    <w:rsid w:val="004A31EF"/>
    <w:rsid w:val="004A6016"/>
    <w:rsid w:val="004A6E59"/>
    <w:rsid w:val="004B0345"/>
    <w:rsid w:val="004B1635"/>
    <w:rsid w:val="004B2BD9"/>
    <w:rsid w:val="004B36E4"/>
    <w:rsid w:val="004B3F8E"/>
    <w:rsid w:val="004B4804"/>
    <w:rsid w:val="004B514B"/>
    <w:rsid w:val="004B6156"/>
    <w:rsid w:val="004B6AE1"/>
    <w:rsid w:val="004C0441"/>
    <w:rsid w:val="004C1985"/>
    <w:rsid w:val="004C4EE3"/>
    <w:rsid w:val="004C5190"/>
    <w:rsid w:val="004C53A4"/>
    <w:rsid w:val="004C5CFC"/>
    <w:rsid w:val="004C6B96"/>
    <w:rsid w:val="004C70DC"/>
    <w:rsid w:val="004D1C4F"/>
    <w:rsid w:val="004D3447"/>
    <w:rsid w:val="004D38D2"/>
    <w:rsid w:val="004D39C9"/>
    <w:rsid w:val="004D540F"/>
    <w:rsid w:val="004D6375"/>
    <w:rsid w:val="004D6A8D"/>
    <w:rsid w:val="004E1D42"/>
    <w:rsid w:val="004E2ACD"/>
    <w:rsid w:val="004E56B0"/>
    <w:rsid w:val="004E6289"/>
    <w:rsid w:val="004E78B4"/>
    <w:rsid w:val="004E7C23"/>
    <w:rsid w:val="004F0FD4"/>
    <w:rsid w:val="004F150B"/>
    <w:rsid w:val="004F2E44"/>
    <w:rsid w:val="004F3088"/>
    <w:rsid w:val="004F3885"/>
    <w:rsid w:val="004F41FD"/>
    <w:rsid w:val="004F4774"/>
    <w:rsid w:val="004F5EC9"/>
    <w:rsid w:val="004F5F9A"/>
    <w:rsid w:val="004F64D8"/>
    <w:rsid w:val="004F6F0F"/>
    <w:rsid w:val="004F7541"/>
    <w:rsid w:val="004F7599"/>
    <w:rsid w:val="004F7B60"/>
    <w:rsid w:val="004F7CDA"/>
    <w:rsid w:val="004F7DDC"/>
    <w:rsid w:val="00500E6C"/>
    <w:rsid w:val="0050238C"/>
    <w:rsid w:val="00502F6A"/>
    <w:rsid w:val="005032FC"/>
    <w:rsid w:val="005038C0"/>
    <w:rsid w:val="005040D9"/>
    <w:rsid w:val="0050496B"/>
    <w:rsid w:val="00505BA8"/>
    <w:rsid w:val="00505F96"/>
    <w:rsid w:val="00506669"/>
    <w:rsid w:val="00510C1E"/>
    <w:rsid w:val="00513F49"/>
    <w:rsid w:val="00516435"/>
    <w:rsid w:val="005177D7"/>
    <w:rsid w:val="00517BBE"/>
    <w:rsid w:val="00520A88"/>
    <w:rsid w:val="005218D5"/>
    <w:rsid w:val="00522621"/>
    <w:rsid w:val="00523C3D"/>
    <w:rsid w:val="005245F6"/>
    <w:rsid w:val="00525120"/>
    <w:rsid w:val="005259D1"/>
    <w:rsid w:val="0052600E"/>
    <w:rsid w:val="0052738D"/>
    <w:rsid w:val="00527A26"/>
    <w:rsid w:val="00530C13"/>
    <w:rsid w:val="005342AF"/>
    <w:rsid w:val="005364CF"/>
    <w:rsid w:val="00536834"/>
    <w:rsid w:val="00536967"/>
    <w:rsid w:val="005370B3"/>
    <w:rsid w:val="00537CFB"/>
    <w:rsid w:val="00541CE5"/>
    <w:rsid w:val="00543180"/>
    <w:rsid w:val="00543841"/>
    <w:rsid w:val="00544D8E"/>
    <w:rsid w:val="00545DC6"/>
    <w:rsid w:val="00551B4D"/>
    <w:rsid w:val="00552124"/>
    <w:rsid w:val="0055262A"/>
    <w:rsid w:val="00554A05"/>
    <w:rsid w:val="005550C8"/>
    <w:rsid w:val="00555B5F"/>
    <w:rsid w:val="00555B7E"/>
    <w:rsid w:val="00556EF0"/>
    <w:rsid w:val="00557948"/>
    <w:rsid w:val="00557A5D"/>
    <w:rsid w:val="00557B9F"/>
    <w:rsid w:val="0056055F"/>
    <w:rsid w:val="00561770"/>
    <w:rsid w:val="0056208F"/>
    <w:rsid w:val="00562456"/>
    <w:rsid w:val="00562553"/>
    <w:rsid w:val="005631EC"/>
    <w:rsid w:val="00565475"/>
    <w:rsid w:val="0056613A"/>
    <w:rsid w:val="005674C5"/>
    <w:rsid w:val="0057149F"/>
    <w:rsid w:val="00572F04"/>
    <w:rsid w:val="005733DB"/>
    <w:rsid w:val="00576402"/>
    <w:rsid w:val="00576565"/>
    <w:rsid w:val="00576BEF"/>
    <w:rsid w:val="0057705B"/>
    <w:rsid w:val="005776F3"/>
    <w:rsid w:val="005814BE"/>
    <w:rsid w:val="005832C0"/>
    <w:rsid w:val="00583E87"/>
    <w:rsid w:val="005862EE"/>
    <w:rsid w:val="005864C2"/>
    <w:rsid w:val="00586C8C"/>
    <w:rsid w:val="00591CCB"/>
    <w:rsid w:val="0059289C"/>
    <w:rsid w:val="00594792"/>
    <w:rsid w:val="00595275"/>
    <w:rsid w:val="00595ACA"/>
    <w:rsid w:val="00596B0F"/>
    <w:rsid w:val="005A014B"/>
    <w:rsid w:val="005A1316"/>
    <w:rsid w:val="005A13E1"/>
    <w:rsid w:val="005A3B41"/>
    <w:rsid w:val="005A5A3C"/>
    <w:rsid w:val="005A5C81"/>
    <w:rsid w:val="005A5E7D"/>
    <w:rsid w:val="005A6278"/>
    <w:rsid w:val="005A6A9B"/>
    <w:rsid w:val="005A6C00"/>
    <w:rsid w:val="005B08C8"/>
    <w:rsid w:val="005B08F6"/>
    <w:rsid w:val="005B152D"/>
    <w:rsid w:val="005B15B5"/>
    <w:rsid w:val="005B236B"/>
    <w:rsid w:val="005B247C"/>
    <w:rsid w:val="005B294A"/>
    <w:rsid w:val="005B3900"/>
    <w:rsid w:val="005B3FC6"/>
    <w:rsid w:val="005B4861"/>
    <w:rsid w:val="005B4A8D"/>
    <w:rsid w:val="005B5C04"/>
    <w:rsid w:val="005B63D0"/>
    <w:rsid w:val="005B743B"/>
    <w:rsid w:val="005C06DF"/>
    <w:rsid w:val="005C38F1"/>
    <w:rsid w:val="005C3AA0"/>
    <w:rsid w:val="005C538C"/>
    <w:rsid w:val="005C5A8C"/>
    <w:rsid w:val="005C68E4"/>
    <w:rsid w:val="005D0FF1"/>
    <w:rsid w:val="005D1DDC"/>
    <w:rsid w:val="005D51BC"/>
    <w:rsid w:val="005D5402"/>
    <w:rsid w:val="005D543E"/>
    <w:rsid w:val="005D5AC0"/>
    <w:rsid w:val="005D5DFB"/>
    <w:rsid w:val="005D63CD"/>
    <w:rsid w:val="005D6AC8"/>
    <w:rsid w:val="005D79E2"/>
    <w:rsid w:val="005E0192"/>
    <w:rsid w:val="005E5FB3"/>
    <w:rsid w:val="005E6733"/>
    <w:rsid w:val="005E703D"/>
    <w:rsid w:val="005F0C0B"/>
    <w:rsid w:val="005F1AF5"/>
    <w:rsid w:val="005F3C65"/>
    <w:rsid w:val="005F3D1F"/>
    <w:rsid w:val="005F5318"/>
    <w:rsid w:val="005F5AFD"/>
    <w:rsid w:val="00600078"/>
    <w:rsid w:val="00601D0A"/>
    <w:rsid w:val="00605D34"/>
    <w:rsid w:val="006074F6"/>
    <w:rsid w:val="00607FE0"/>
    <w:rsid w:val="00612208"/>
    <w:rsid w:val="00612485"/>
    <w:rsid w:val="00612D5A"/>
    <w:rsid w:val="0061516D"/>
    <w:rsid w:val="0061552E"/>
    <w:rsid w:val="00616DEF"/>
    <w:rsid w:val="00623021"/>
    <w:rsid w:val="0062311B"/>
    <w:rsid w:val="00624385"/>
    <w:rsid w:val="00624536"/>
    <w:rsid w:val="006253CA"/>
    <w:rsid w:val="00625D53"/>
    <w:rsid w:val="006262FB"/>
    <w:rsid w:val="006263BA"/>
    <w:rsid w:val="006268F5"/>
    <w:rsid w:val="00626E4B"/>
    <w:rsid w:val="00627775"/>
    <w:rsid w:val="006278C9"/>
    <w:rsid w:val="00630BD8"/>
    <w:rsid w:val="00632DE0"/>
    <w:rsid w:val="00634BC4"/>
    <w:rsid w:val="00635117"/>
    <w:rsid w:val="006360AB"/>
    <w:rsid w:val="00636A63"/>
    <w:rsid w:val="00636BAC"/>
    <w:rsid w:val="00637F8B"/>
    <w:rsid w:val="006410EA"/>
    <w:rsid w:val="00641BE7"/>
    <w:rsid w:val="00642B5A"/>
    <w:rsid w:val="00643B1B"/>
    <w:rsid w:val="0064549A"/>
    <w:rsid w:val="00646C07"/>
    <w:rsid w:val="00647217"/>
    <w:rsid w:val="00647B45"/>
    <w:rsid w:val="0064BC78"/>
    <w:rsid w:val="00650745"/>
    <w:rsid w:val="00653C3C"/>
    <w:rsid w:val="0065488B"/>
    <w:rsid w:val="006556B3"/>
    <w:rsid w:val="00657D73"/>
    <w:rsid w:val="006607E5"/>
    <w:rsid w:val="00660C0E"/>
    <w:rsid w:val="00660D1E"/>
    <w:rsid w:val="00660DBD"/>
    <w:rsid w:val="006624B9"/>
    <w:rsid w:val="00662661"/>
    <w:rsid w:val="006627A2"/>
    <w:rsid w:val="00663DBE"/>
    <w:rsid w:val="00671894"/>
    <w:rsid w:val="00672487"/>
    <w:rsid w:val="00672AFF"/>
    <w:rsid w:val="00675667"/>
    <w:rsid w:val="00680104"/>
    <w:rsid w:val="00680B75"/>
    <w:rsid w:val="00682CBC"/>
    <w:rsid w:val="006844C2"/>
    <w:rsid w:val="00684F99"/>
    <w:rsid w:val="006877C3"/>
    <w:rsid w:val="00691C5F"/>
    <w:rsid w:val="0069251C"/>
    <w:rsid w:val="00693245"/>
    <w:rsid w:val="006933F1"/>
    <w:rsid w:val="006A0538"/>
    <w:rsid w:val="006A08AF"/>
    <w:rsid w:val="006A1427"/>
    <w:rsid w:val="006A4978"/>
    <w:rsid w:val="006A5C19"/>
    <w:rsid w:val="006A6456"/>
    <w:rsid w:val="006B1718"/>
    <w:rsid w:val="006B2AC0"/>
    <w:rsid w:val="006B3A2E"/>
    <w:rsid w:val="006B495E"/>
    <w:rsid w:val="006B4C99"/>
    <w:rsid w:val="006B4E6F"/>
    <w:rsid w:val="006B6391"/>
    <w:rsid w:val="006C0E04"/>
    <w:rsid w:val="006C1120"/>
    <w:rsid w:val="006C19ED"/>
    <w:rsid w:val="006C1A64"/>
    <w:rsid w:val="006C23E9"/>
    <w:rsid w:val="006C2CDD"/>
    <w:rsid w:val="006C321A"/>
    <w:rsid w:val="006C3741"/>
    <w:rsid w:val="006C6799"/>
    <w:rsid w:val="006C6AED"/>
    <w:rsid w:val="006D0BB5"/>
    <w:rsid w:val="006D1C67"/>
    <w:rsid w:val="006D2B54"/>
    <w:rsid w:val="006D2C14"/>
    <w:rsid w:val="006D3646"/>
    <w:rsid w:val="006D4A57"/>
    <w:rsid w:val="006D4F4A"/>
    <w:rsid w:val="006D516C"/>
    <w:rsid w:val="006D5AE2"/>
    <w:rsid w:val="006D6001"/>
    <w:rsid w:val="006D6993"/>
    <w:rsid w:val="006D6A81"/>
    <w:rsid w:val="006D74A6"/>
    <w:rsid w:val="006E0386"/>
    <w:rsid w:val="006E1672"/>
    <w:rsid w:val="006E67E2"/>
    <w:rsid w:val="006F02CD"/>
    <w:rsid w:val="006F1D35"/>
    <w:rsid w:val="006F2E9D"/>
    <w:rsid w:val="006F3C19"/>
    <w:rsid w:val="006F45AE"/>
    <w:rsid w:val="006F5F90"/>
    <w:rsid w:val="006F7047"/>
    <w:rsid w:val="006F75EC"/>
    <w:rsid w:val="00700730"/>
    <w:rsid w:val="007007BB"/>
    <w:rsid w:val="00700D66"/>
    <w:rsid w:val="007031DC"/>
    <w:rsid w:val="00703FB0"/>
    <w:rsid w:val="00706332"/>
    <w:rsid w:val="007108B2"/>
    <w:rsid w:val="0071197C"/>
    <w:rsid w:val="00711C4C"/>
    <w:rsid w:val="0071299D"/>
    <w:rsid w:val="00712EE2"/>
    <w:rsid w:val="00713750"/>
    <w:rsid w:val="00713E02"/>
    <w:rsid w:val="00713F9A"/>
    <w:rsid w:val="00716A5A"/>
    <w:rsid w:val="0071708D"/>
    <w:rsid w:val="00717521"/>
    <w:rsid w:val="00720B8A"/>
    <w:rsid w:val="007216A2"/>
    <w:rsid w:val="00723CE6"/>
    <w:rsid w:val="007301F9"/>
    <w:rsid w:val="0073131D"/>
    <w:rsid w:val="0073278C"/>
    <w:rsid w:val="00732E82"/>
    <w:rsid w:val="0073323A"/>
    <w:rsid w:val="00734371"/>
    <w:rsid w:val="00734668"/>
    <w:rsid w:val="00735228"/>
    <w:rsid w:val="00735376"/>
    <w:rsid w:val="00735631"/>
    <w:rsid w:val="0073571A"/>
    <w:rsid w:val="007375A5"/>
    <w:rsid w:val="00740B0A"/>
    <w:rsid w:val="00741788"/>
    <w:rsid w:val="00741B2A"/>
    <w:rsid w:val="0074266F"/>
    <w:rsid w:val="00743966"/>
    <w:rsid w:val="00744104"/>
    <w:rsid w:val="00746B81"/>
    <w:rsid w:val="007500FD"/>
    <w:rsid w:val="007506C2"/>
    <w:rsid w:val="00750DF5"/>
    <w:rsid w:val="00751813"/>
    <w:rsid w:val="00751DC6"/>
    <w:rsid w:val="007524D6"/>
    <w:rsid w:val="00752565"/>
    <w:rsid w:val="00752C4F"/>
    <w:rsid w:val="007532A5"/>
    <w:rsid w:val="0075347F"/>
    <w:rsid w:val="00754DA9"/>
    <w:rsid w:val="00755808"/>
    <w:rsid w:val="0075657B"/>
    <w:rsid w:val="007572C0"/>
    <w:rsid w:val="00757792"/>
    <w:rsid w:val="00760337"/>
    <w:rsid w:val="0076047D"/>
    <w:rsid w:val="00760620"/>
    <w:rsid w:val="00760E2B"/>
    <w:rsid w:val="007613A7"/>
    <w:rsid w:val="0076211A"/>
    <w:rsid w:val="00763110"/>
    <w:rsid w:val="00763E23"/>
    <w:rsid w:val="007649E6"/>
    <w:rsid w:val="00767FFA"/>
    <w:rsid w:val="007701D9"/>
    <w:rsid w:val="007705B5"/>
    <w:rsid w:val="00772738"/>
    <w:rsid w:val="00773617"/>
    <w:rsid w:val="00773B27"/>
    <w:rsid w:val="00774547"/>
    <w:rsid w:val="00775E96"/>
    <w:rsid w:val="007763C3"/>
    <w:rsid w:val="00776CEE"/>
    <w:rsid w:val="007771CA"/>
    <w:rsid w:val="007773B4"/>
    <w:rsid w:val="00781559"/>
    <w:rsid w:val="00781B40"/>
    <w:rsid w:val="0078404A"/>
    <w:rsid w:val="00785927"/>
    <w:rsid w:val="00785E00"/>
    <w:rsid w:val="00787DCF"/>
    <w:rsid w:val="00792FE2"/>
    <w:rsid w:val="00793331"/>
    <w:rsid w:val="0079396B"/>
    <w:rsid w:val="0079475B"/>
    <w:rsid w:val="007949CB"/>
    <w:rsid w:val="0079703B"/>
    <w:rsid w:val="00797176"/>
    <w:rsid w:val="007A0A35"/>
    <w:rsid w:val="007A0E9F"/>
    <w:rsid w:val="007A10CC"/>
    <w:rsid w:val="007A138F"/>
    <w:rsid w:val="007A2E53"/>
    <w:rsid w:val="007A6CA0"/>
    <w:rsid w:val="007A7497"/>
    <w:rsid w:val="007A78F5"/>
    <w:rsid w:val="007A7F2D"/>
    <w:rsid w:val="007B1F44"/>
    <w:rsid w:val="007B2BAC"/>
    <w:rsid w:val="007B2ED1"/>
    <w:rsid w:val="007B4E40"/>
    <w:rsid w:val="007B67BF"/>
    <w:rsid w:val="007B6D9D"/>
    <w:rsid w:val="007B7788"/>
    <w:rsid w:val="007C031E"/>
    <w:rsid w:val="007C0E11"/>
    <w:rsid w:val="007C1729"/>
    <w:rsid w:val="007C27DB"/>
    <w:rsid w:val="007C2941"/>
    <w:rsid w:val="007C30CC"/>
    <w:rsid w:val="007C3B3F"/>
    <w:rsid w:val="007C4864"/>
    <w:rsid w:val="007C5867"/>
    <w:rsid w:val="007C6132"/>
    <w:rsid w:val="007C6B06"/>
    <w:rsid w:val="007C7775"/>
    <w:rsid w:val="007D0136"/>
    <w:rsid w:val="007D0186"/>
    <w:rsid w:val="007D05C7"/>
    <w:rsid w:val="007D288B"/>
    <w:rsid w:val="007D2BD8"/>
    <w:rsid w:val="007D334E"/>
    <w:rsid w:val="007D4263"/>
    <w:rsid w:val="007D4A70"/>
    <w:rsid w:val="007D7D8F"/>
    <w:rsid w:val="007E01AF"/>
    <w:rsid w:val="007E0E4D"/>
    <w:rsid w:val="007E1003"/>
    <w:rsid w:val="007E50BB"/>
    <w:rsid w:val="007E5E71"/>
    <w:rsid w:val="007E64A7"/>
    <w:rsid w:val="007E6F2C"/>
    <w:rsid w:val="007F02A1"/>
    <w:rsid w:val="007F0B2F"/>
    <w:rsid w:val="007F2517"/>
    <w:rsid w:val="007F29B4"/>
    <w:rsid w:val="007F3265"/>
    <w:rsid w:val="007F5234"/>
    <w:rsid w:val="007F5E26"/>
    <w:rsid w:val="007F709B"/>
    <w:rsid w:val="007F78A5"/>
    <w:rsid w:val="00800211"/>
    <w:rsid w:val="00800586"/>
    <w:rsid w:val="00801E16"/>
    <w:rsid w:val="00803286"/>
    <w:rsid w:val="00804441"/>
    <w:rsid w:val="00805240"/>
    <w:rsid w:val="00805D43"/>
    <w:rsid w:val="00813F2D"/>
    <w:rsid w:val="008162B9"/>
    <w:rsid w:val="00816348"/>
    <w:rsid w:val="008179EB"/>
    <w:rsid w:val="008200FF"/>
    <w:rsid w:val="00821868"/>
    <w:rsid w:val="0082227C"/>
    <w:rsid w:val="008247D3"/>
    <w:rsid w:val="0082514A"/>
    <w:rsid w:val="00826260"/>
    <w:rsid w:val="008301EC"/>
    <w:rsid w:val="0083275F"/>
    <w:rsid w:val="00832CD2"/>
    <w:rsid w:val="00833390"/>
    <w:rsid w:val="00836D01"/>
    <w:rsid w:val="0083736D"/>
    <w:rsid w:val="00837A6D"/>
    <w:rsid w:val="00842122"/>
    <w:rsid w:val="00842358"/>
    <w:rsid w:val="0084289B"/>
    <w:rsid w:val="00842B37"/>
    <w:rsid w:val="00842D1C"/>
    <w:rsid w:val="0084352C"/>
    <w:rsid w:val="008501F5"/>
    <w:rsid w:val="00850956"/>
    <w:rsid w:val="00850C5E"/>
    <w:rsid w:val="008525F2"/>
    <w:rsid w:val="0085320D"/>
    <w:rsid w:val="008536DA"/>
    <w:rsid w:val="00854835"/>
    <w:rsid w:val="0085644B"/>
    <w:rsid w:val="008570C3"/>
    <w:rsid w:val="00857811"/>
    <w:rsid w:val="0086088A"/>
    <w:rsid w:val="00861811"/>
    <w:rsid w:val="00862636"/>
    <w:rsid w:val="00862812"/>
    <w:rsid w:val="00863049"/>
    <w:rsid w:val="0086331B"/>
    <w:rsid w:val="00864853"/>
    <w:rsid w:val="00866590"/>
    <w:rsid w:val="00866B5D"/>
    <w:rsid w:val="008677A9"/>
    <w:rsid w:val="0086793C"/>
    <w:rsid w:val="00867B3F"/>
    <w:rsid w:val="00871F56"/>
    <w:rsid w:val="00872662"/>
    <w:rsid w:val="00872872"/>
    <w:rsid w:val="00873B53"/>
    <w:rsid w:val="00874D59"/>
    <w:rsid w:val="008752B7"/>
    <w:rsid w:val="00875366"/>
    <w:rsid w:val="008769B8"/>
    <w:rsid w:val="00876BE9"/>
    <w:rsid w:val="008805C4"/>
    <w:rsid w:val="00880FD9"/>
    <w:rsid w:val="008856D1"/>
    <w:rsid w:val="00886575"/>
    <w:rsid w:val="00886F9C"/>
    <w:rsid w:val="008873FC"/>
    <w:rsid w:val="00890FC7"/>
    <w:rsid w:val="00893E68"/>
    <w:rsid w:val="00896D3C"/>
    <w:rsid w:val="00897F74"/>
    <w:rsid w:val="008A22C1"/>
    <w:rsid w:val="008A2591"/>
    <w:rsid w:val="008A5CCE"/>
    <w:rsid w:val="008A6B71"/>
    <w:rsid w:val="008A7FD4"/>
    <w:rsid w:val="008B0209"/>
    <w:rsid w:val="008B0FDA"/>
    <w:rsid w:val="008B1332"/>
    <w:rsid w:val="008B20A0"/>
    <w:rsid w:val="008B4FC9"/>
    <w:rsid w:val="008B57EE"/>
    <w:rsid w:val="008B7F47"/>
    <w:rsid w:val="008C22CD"/>
    <w:rsid w:val="008C2636"/>
    <w:rsid w:val="008C43AE"/>
    <w:rsid w:val="008C5BC7"/>
    <w:rsid w:val="008C5C4D"/>
    <w:rsid w:val="008D0129"/>
    <w:rsid w:val="008D04AF"/>
    <w:rsid w:val="008D1E7A"/>
    <w:rsid w:val="008D2F0C"/>
    <w:rsid w:val="008D3366"/>
    <w:rsid w:val="008D47F3"/>
    <w:rsid w:val="008D4A4E"/>
    <w:rsid w:val="008D69B7"/>
    <w:rsid w:val="008E0E0B"/>
    <w:rsid w:val="008E255B"/>
    <w:rsid w:val="008E4194"/>
    <w:rsid w:val="008E484F"/>
    <w:rsid w:val="008E6CC2"/>
    <w:rsid w:val="008E7B13"/>
    <w:rsid w:val="008E7CD0"/>
    <w:rsid w:val="008F0430"/>
    <w:rsid w:val="008F07CD"/>
    <w:rsid w:val="008F0AB0"/>
    <w:rsid w:val="008F43C0"/>
    <w:rsid w:val="008F467F"/>
    <w:rsid w:val="008F58FE"/>
    <w:rsid w:val="008F5C2B"/>
    <w:rsid w:val="008F6187"/>
    <w:rsid w:val="008F64FE"/>
    <w:rsid w:val="009001CF"/>
    <w:rsid w:val="0090049A"/>
    <w:rsid w:val="00900595"/>
    <w:rsid w:val="00900BD6"/>
    <w:rsid w:val="00900C46"/>
    <w:rsid w:val="00902520"/>
    <w:rsid w:val="00902ED6"/>
    <w:rsid w:val="0090388F"/>
    <w:rsid w:val="00905461"/>
    <w:rsid w:val="00905DD1"/>
    <w:rsid w:val="00906766"/>
    <w:rsid w:val="009118BB"/>
    <w:rsid w:val="00912536"/>
    <w:rsid w:val="009127A6"/>
    <w:rsid w:val="0091433B"/>
    <w:rsid w:val="0091487E"/>
    <w:rsid w:val="00914A83"/>
    <w:rsid w:val="0091558E"/>
    <w:rsid w:val="00915853"/>
    <w:rsid w:val="00916348"/>
    <w:rsid w:val="00916582"/>
    <w:rsid w:val="00917FD3"/>
    <w:rsid w:val="009218D3"/>
    <w:rsid w:val="009239AD"/>
    <w:rsid w:val="0092421A"/>
    <w:rsid w:val="00924E9C"/>
    <w:rsid w:val="00925F12"/>
    <w:rsid w:val="00926A4D"/>
    <w:rsid w:val="00930292"/>
    <w:rsid w:val="00930FA3"/>
    <w:rsid w:val="009318DB"/>
    <w:rsid w:val="00931EF4"/>
    <w:rsid w:val="00933643"/>
    <w:rsid w:val="009339DF"/>
    <w:rsid w:val="00934C85"/>
    <w:rsid w:val="0093518E"/>
    <w:rsid w:val="00935864"/>
    <w:rsid w:val="00935DC9"/>
    <w:rsid w:val="00940DEA"/>
    <w:rsid w:val="00941DD2"/>
    <w:rsid w:val="0094233D"/>
    <w:rsid w:val="00943127"/>
    <w:rsid w:val="00945EC1"/>
    <w:rsid w:val="00947450"/>
    <w:rsid w:val="009479DA"/>
    <w:rsid w:val="00947C36"/>
    <w:rsid w:val="009505C9"/>
    <w:rsid w:val="00951D7F"/>
    <w:rsid w:val="00953179"/>
    <w:rsid w:val="0095321B"/>
    <w:rsid w:val="00956CAD"/>
    <w:rsid w:val="00957133"/>
    <w:rsid w:val="00961533"/>
    <w:rsid w:val="00961584"/>
    <w:rsid w:val="0096197B"/>
    <w:rsid w:val="00965603"/>
    <w:rsid w:val="009700B1"/>
    <w:rsid w:val="00970E0A"/>
    <w:rsid w:val="00970F4E"/>
    <w:rsid w:val="00971144"/>
    <w:rsid w:val="009744B1"/>
    <w:rsid w:val="0097538B"/>
    <w:rsid w:val="00977BA2"/>
    <w:rsid w:val="00977C9B"/>
    <w:rsid w:val="00980E9F"/>
    <w:rsid w:val="0098100A"/>
    <w:rsid w:val="009826D2"/>
    <w:rsid w:val="009829D5"/>
    <w:rsid w:val="009830A0"/>
    <w:rsid w:val="00984AEB"/>
    <w:rsid w:val="00985284"/>
    <w:rsid w:val="00985821"/>
    <w:rsid w:val="009874B4"/>
    <w:rsid w:val="0098784F"/>
    <w:rsid w:val="00987A96"/>
    <w:rsid w:val="00987CFD"/>
    <w:rsid w:val="009900C3"/>
    <w:rsid w:val="0099116D"/>
    <w:rsid w:val="00991D7D"/>
    <w:rsid w:val="00992DEA"/>
    <w:rsid w:val="009968FA"/>
    <w:rsid w:val="0099756A"/>
    <w:rsid w:val="00997BD8"/>
    <w:rsid w:val="00997C61"/>
    <w:rsid w:val="009A0436"/>
    <w:rsid w:val="009A11A4"/>
    <w:rsid w:val="009A1A83"/>
    <w:rsid w:val="009A4BD2"/>
    <w:rsid w:val="009A4C0B"/>
    <w:rsid w:val="009A50F4"/>
    <w:rsid w:val="009A6FCE"/>
    <w:rsid w:val="009A7019"/>
    <w:rsid w:val="009A779E"/>
    <w:rsid w:val="009B024A"/>
    <w:rsid w:val="009B18C8"/>
    <w:rsid w:val="009B300F"/>
    <w:rsid w:val="009B373C"/>
    <w:rsid w:val="009B374E"/>
    <w:rsid w:val="009B3E32"/>
    <w:rsid w:val="009B70C2"/>
    <w:rsid w:val="009C0917"/>
    <w:rsid w:val="009C1ADE"/>
    <w:rsid w:val="009C4030"/>
    <w:rsid w:val="009C418A"/>
    <w:rsid w:val="009C5031"/>
    <w:rsid w:val="009C559E"/>
    <w:rsid w:val="009C5CD6"/>
    <w:rsid w:val="009C5F0F"/>
    <w:rsid w:val="009C5F89"/>
    <w:rsid w:val="009C73B9"/>
    <w:rsid w:val="009C73F3"/>
    <w:rsid w:val="009C7EEA"/>
    <w:rsid w:val="009D0BB2"/>
    <w:rsid w:val="009D109F"/>
    <w:rsid w:val="009D23EC"/>
    <w:rsid w:val="009D25DB"/>
    <w:rsid w:val="009D2724"/>
    <w:rsid w:val="009D3602"/>
    <w:rsid w:val="009D383E"/>
    <w:rsid w:val="009D3AB8"/>
    <w:rsid w:val="009D73FC"/>
    <w:rsid w:val="009E01BE"/>
    <w:rsid w:val="009E30E3"/>
    <w:rsid w:val="009E3D67"/>
    <w:rsid w:val="009E3E76"/>
    <w:rsid w:val="009E4A49"/>
    <w:rsid w:val="009E4D3B"/>
    <w:rsid w:val="009E51FB"/>
    <w:rsid w:val="009E548D"/>
    <w:rsid w:val="009E6665"/>
    <w:rsid w:val="009E73ED"/>
    <w:rsid w:val="009F0E31"/>
    <w:rsid w:val="009F0FBD"/>
    <w:rsid w:val="009F27FC"/>
    <w:rsid w:val="009F2DA0"/>
    <w:rsid w:val="009F2E04"/>
    <w:rsid w:val="009F4480"/>
    <w:rsid w:val="009F4D53"/>
    <w:rsid w:val="009F5E8B"/>
    <w:rsid w:val="009F62AF"/>
    <w:rsid w:val="009F682C"/>
    <w:rsid w:val="009F68C6"/>
    <w:rsid w:val="009F69EA"/>
    <w:rsid w:val="00A00EF2"/>
    <w:rsid w:val="00A01586"/>
    <w:rsid w:val="00A0278D"/>
    <w:rsid w:val="00A04F9B"/>
    <w:rsid w:val="00A06318"/>
    <w:rsid w:val="00A10E4C"/>
    <w:rsid w:val="00A1433F"/>
    <w:rsid w:val="00A14E4A"/>
    <w:rsid w:val="00A151B4"/>
    <w:rsid w:val="00A1557D"/>
    <w:rsid w:val="00A157F2"/>
    <w:rsid w:val="00A15D75"/>
    <w:rsid w:val="00A174E9"/>
    <w:rsid w:val="00A22319"/>
    <w:rsid w:val="00A228ED"/>
    <w:rsid w:val="00A22C08"/>
    <w:rsid w:val="00A23F9B"/>
    <w:rsid w:val="00A24BE9"/>
    <w:rsid w:val="00A2701C"/>
    <w:rsid w:val="00A274C4"/>
    <w:rsid w:val="00A30DCF"/>
    <w:rsid w:val="00A311B3"/>
    <w:rsid w:val="00A32A24"/>
    <w:rsid w:val="00A3362E"/>
    <w:rsid w:val="00A33E14"/>
    <w:rsid w:val="00A35884"/>
    <w:rsid w:val="00A3644A"/>
    <w:rsid w:val="00A41354"/>
    <w:rsid w:val="00A4144A"/>
    <w:rsid w:val="00A4234B"/>
    <w:rsid w:val="00A42489"/>
    <w:rsid w:val="00A44259"/>
    <w:rsid w:val="00A44893"/>
    <w:rsid w:val="00A47C6F"/>
    <w:rsid w:val="00A50326"/>
    <w:rsid w:val="00A50B04"/>
    <w:rsid w:val="00A53C51"/>
    <w:rsid w:val="00A54710"/>
    <w:rsid w:val="00A55ECA"/>
    <w:rsid w:val="00A5612F"/>
    <w:rsid w:val="00A56EBD"/>
    <w:rsid w:val="00A57D68"/>
    <w:rsid w:val="00A601A5"/>
    <w:rsid w:val="00A60E82"/>
    <w:rsid w:val="00A64861"/>
    <w:rsid w:val="00A64DD2"/>
    <w:rsid w:val="00A704D5"/>
    <w:rsid w:val="00A71430"/>
    <w:rsid w:val="00A71693"/>
    <w:rsid w:val="00A71F66"/>
    <w:rsid w:val="00A7576B"/>
    <w:rsid w:val="00A75B34"/>
    <w:rsid w:val="00A77827"/>
    <w:rsid w:val="00A77CE1"/>
    <w:rsid w:val="00A77F9D"/>
    <w:rsid w:val="00A82AE4"/>
    <w:rsid w:val="00A82D55"/>
    <w:rsid w:val="00A83583"/>
    <w:rsid w:val="00A835DE"/>
    <w:rsid w:val="00A837D3"/>
    <w:rsid w:val="00A838F3"/>
    <w:rsid w:val="00A900D1"/>
    <w:rsid w:val="00A91291"/>
    <w:rsid w:val="00A92D34"/>
    <w:rsid w:val="00A937FC"/>
    <w:rsid w:val="00A952B2"/>
    <w:rsid w:val="00A95B6E"/>
    <w:rsid w:val="00A961AA"/>
    <w:rsid w:val="00A971F6"/>
    <w:rsid w:val="00AA1722"/>
    <w:rsid w:val="00AA2528"/>
    <w:rsid w:val="00AA2E82"/>
    <w:rsid w:val="00AA312D"/>
    <w:rsid w:val="00AA3B6D"/>
    <w:rsid w:val="00AA54EC"/>
    <w:rsid w:val="00AA7F52"/>
    <w:rsid w:val="00AB27C6"/>
    <w:rsid w:val="00AB44F4"/>
    <w:rsid w:val="00AB5507"/>
    <w:rsid w:val="00AB6063"/>
    <w:rsid w:val="00AC090F"/>
    <w:rsid w:val="00AC160C"/>
    <w:rsid w:val="00AC314B"/>
    <w:rsid w:val="00AC4C11"/>
    <w:rsid w:val="00AC5556"/>
    <w:rsid w:val="00AC578F"/>
    <w:rsid w:val="00AC67AF"/>
    <w:rsid w:val="00AC6852"/>
    <w:rsid w:val="00AC6E65"/>
    <w:rsid w:val="00AD0E10"/>
    <w:rsid w:val="00AD1D96"/>
    <w:rsid w:val="00AD45A2"/>
    <w:rsid w:val="00AD4FBC"/>
    <w:rsid w:val="00AD6C5C"/>
    <w:rsid w:val="00AE33BE"/>
    <w:rsid w:val="00AE34A3"/>
    <w:rsid w:val="00AE47A7"/>
    <w:rsid w:val="00AE773D"/>
    <w:rsid w:val="00AF0E62"/>
    <w:rsid w:val="00AF2200"/>
    <w:rsid w:val="00AF24C1"/>
    <w:rsid w:val="00AF44A8"/>
    <w:rsid w:val="00AF76BD"/>
    <w:rsid w:val="00AF7854"/>
    <w:rsid w:val="00B00872"/>
    <w:rsid w:val="00B00CD0"/>
    <w:rsid w:val="00B014FB"/>
    <w:rsid w:val="00B019C5"/>
    <w:rsid w:val="00B02E81"/>
    <w:rsid w:val="00B10899"/>
    <w:rsid w:val="00B10950"/>
    <w:rsid w:val="00B10B60"/>
    <w:rsid w:val="00B1244C"/>
    <w:rsid w:val="00B12D7C"/>
    <w:rsid w:val="00B13462"/>
    <w:rsid w:val="00B14490"/>
    <w:rsid w:val="00B14E42"/>
    <w:rsid w:val="00B1535E"/>
    <w:rsid w:val="00B15CBC"/>
    <w:rsid w:val="00B15DEB"/>
    <w:rsid w:val="00B165B3"/>
    <w:rsid w:val="00B16CA8"/>
    <w:rsid w:val="00B17348"/>
    <w:rsid w:val="00B17DE7"/>
    <w:rsid w:val="00B20336"/>
    <w:rsid w:val="00B20ED5"/>
    <w:rsid w:val="00B22017"/>
    <w:rsid w:val="00B2359D"/>
    <w:rsid w:val="00B2462B"/>
    <w:rsid w:val="00B246E7"/>
    <w:rsid w:val="00B27A22"/>
    <w:rsid w:val="00B27B8C"/>
    <w:rsid w:val="00B27DDB"/>
    <w:rsid w:val="00B30387"/>
    <w:rsid w:val="00B3143D"/>
    <w:rsid w:val="00B316F3"/>
    <w:rsid w:val="00B323C5"/>
    <w:rsid w:val="00B323CC"/>
    <w:rsid w:val="00B32479"/>
    <w:rsid w:val="00B33877"/>
    <w:rsid w:val="00B40613"/>
    <w:rsid w:val="00B41774"/>
    <w:rsid w:val="00B447C9"/>
    <w:rsid w:val="00B45B4C"/>
    <w:rsid w:val="00B46AD2"/>
    <w:rsid w:val="00B47A6F"/>
    <w:rsid w:val="00B47C90"/>
    <w:rsid w:val="00B47D8B"/>
    <w:rsid w:val="00B52B9F"/>
    <w:rsid w:val="00B534FF"/>
    <w:rsid w:val="00B5384A"/>
    <w:rsid w:val="00B54006"/>
    <w:rsid w:val="00B56582"/>
    <w:rsid w:val="00B56AC3"/>
    <w:rsid w:val="00B56BDC"/>
    <w:rsid w:val="00B61DC2"/>
    <w:rsid w:val="00B62C07"/>
    <w:rsid w:val="00B6389A"/>
    <w:rsid w:val="00B6407B"/>
    <w:rsid w:val="00B66532"/>
    <w:rsid w:val="00B66942"/>
    <w:rsid w:val="00B72521"/>
    <w:rsid w:val="00B74304"/>
    <w:rsid w:val="00B74367"/>
    <w:rsid w:val="00B74E94"/>
    <w:rsid w:val="00B766CE"/>
    <w:rsid w:val="00B76704"/>
    <w:rsid w:val="00B80D90"/>
    <w:rsid w:val="00B81665"/>
    <w:rsid w:val="00B8257A"/>
    <w:rsid w:val="00B83A75"/>
    <w:rsid w:val="00B83E05"/>
    <w:rsid w:val="00B84EA9"/>
    <w:rsid w:val="00B84FDE"/>
    <w:rsid w:val="00B8610E"/>
    <w:rsid w:val="00B865C2"/>
    <w:rsid w:val="00B872CB"/>
    <w:rsid w:val="00B8765B"/>
    <w:rsid w:val="00B90C03"/>
    <w:rsid w:val="00B92830"/>
    <w:rsid w:val="00B92CDD"/>
    <w:rsid w:val="00B93129"/>
    <w:rsid w:val="00B943B3"/>
    <w:rsid w:val="00B9481A"/>
    <w:rsid w:val="00B9540D"/>
    <w:rsid w:val="00B95786"/>
    <w:rsid w:val="00B97DD2"/>
    <w:rsid w:val="00BA4DA1"/>
    <w:rsid w:val="00BA6FF4"/>
    <w:rsid w:val="00BA762B"/>
    <w:rsid w:val="00BA7928"/>
    <w:rsid w:val="00BB084A"/>
    <w:rsid w:val="00BB529B"/>
    <w:rsid w:val="00BB7CB7"/>
    <w:rsid w:val="00BC0F65"/>
    <w:rsid w:val="00BC21A7"/>
    <w:rsid w:val="00BC2A1E"/>
    <w:rsid w:val="00BC43BB"/>
    <w:rsid w:val="00BC5139"/>
    <w:rsid w:val="00BC68B8"/>
    <w:rsid w:val="00BC6C4F"/>
    <w:rsid w:val="00BD04F4"/>
    <w:rsid w:val="00BD05CB"/>
    <w:rsid w:val="00BD0D96"/>
    <w:rsid w:val="00BD2868"/>
    <w:rsid w:val="00BD3988"/>
    <w:rsid w:val="00BD41B9"/>
    <w:rsid w:val="00BE526D"/>
    <w:rsid w:val="00BE52BB"/>
    <w:rsid w:val="00BE542B"/>
    <w:rsid w:val="00BF18B0"/>
    <w:rsid w:val="00BF1C70"/>
    <w:rsid w:val="00BF3042"/>
    <w:rsid w:val="00BF496D"/>
    <w:rsid w:val="00BF4EE2"/>
    <w:rsid w:val="00BF6101"/>
    <w:rsid w:val="00BF6521"/>
    <w:rsid w:val="00BF75A0"/>
    <w:rsid w:val="00C01096"/>
    <w:rsid w:val="00C01F42"/>
    <w:rsid w:val="00C022DC"/>
    <w:rsid w:val="00C0233D"/>
    <w:rsid w:val="00C03526"/>
    <w:rsid w:val="00C04A8A"/>
    <w:rsid w:val="00C04BBD"/>
    <w:rsid w:val="00C053D4"/>
    <w:rsid w:val="00C05FFE"/>
    <w:rsid w:val="00C062F0"/>
    <w:rsid w:val="00C068C9"/>
    <w:rsid w:val="00C06A34"/>
    <w:rsid w:val="00C06B06"/>
    <w:rsid w:val="00C100C9"/>
    <w:rsid w:val="00C10536"/>
    <w:rsid w:val="00C11ECB"/>
    <w:rsid w:val="00C1233B"/>
    <w:rsid w:val="00C127F2"/>
    <w:rsid w:val="00C12B61"/>
    <w:rsid w:val="00C14C8E"/>
    <w:rsid w:val="00C15773"/>
    <w:rsid w:val="00C15984"/>
    <w:rsid w:val="00C1664F"/>
    <w:rsid w:val="00C16908"/>
    <w:rsid w:val="00C16C75"/>
    <w:rsid w:val="00C17F7C"/>
    <w:rsid w:val="00C2013F"/>
    <w:rsid w:val="00C239D6"/>
    <w:rsid w:val="00C256FA"/>
    <w:rsid w:val="00C25A97"/>
    <w:rsid w:val="00C2760C"/>
    <w:rsid w:val="00C27A2D"/>
    <w:rsid w:val="00C3010E"/>
    <w:rsid w:val="00C33606"/>
    <w:rsid w:val="00C33E11"/>
    <w:rsid w:val="00C34F1E"/>
    <w:rsid w:val="00C350E0"/>
    <w:rsid w:val="00C35E80"/>
    <w:rsid w:val="00C3748D"/>
    <w:rsid w:val="00C40CB7"/>
    <w:rsid w:val="00C41687"/>
    <w:rsid w:val="00C44281"/>
    <w:rsid w:val="00C466F3"/>
    <w:rsid w:val="00C47261"/>
    <w:rsid w:val="00C47ECC"/>
    <w:rsid w:val="00C5066E"/>
    <w:rsid w:val="00C53261"/>
    <w:rsid w:val="00C53CF0"/>
    <w:rsid w:val="00C546A4"/>
    <w:rsid w:val="00C55103"/>
    <w:rsid w:val="00C566F8"/>
    <w:rsid w:val="00C567B2"/>
    <w:rsid w:val="00C57031"/>
    <w:rsid w:val="00C571DF"/>
    <w:rsid w:val="00C57961"/>
    <w:rsid w:val="00C60D02"/>
    <w:rsid w:val="00C60E63"/>
    <w:rsid w:val="00C61FAD"/>
    <w:rsid w:val="00C622D4"/>
    <w:rsid w:val="00C64BC0"/>
    <w:rsid w:val="00C64F7F"/>
    <w:rsid w:val="00C65B5A"/>
    <w:rsid w:val="00C67732"/>
    <w:rsid w:val="00C67BA4"/>
    <w:rsid w:val="00C70E15"/>
    <w:rsid w:val="00C7484A"/>
    <w:rsid w:val="00C75804"/>
    <w:rsid w:val="00C76DB7"/>
    <w:rsid w:val="00C7748D"/>
    <w:rsid w:val="00C8149A"/>
    <w:rsid w:val="00C839B3"/>
    <w:rsid w:val="00C84B0F"/>
    <w:rsid w:val="00C852ED"/>
    <w:rsid w:val="00C85EDC"/>
    <w:rsid w:val="00C85FE9"/>
    <w:rsid w:val="00C86EAD"/>
    <w:rsid w:val="00C87CB7"/>
    <w:rsid w:val="00C90164"/>
    <w:rsid w:val="00C9472E"/>
    <w:rsid w:val="00C9699B"/>
    <w:rsid w:val="00CA0352"/>
    <w:rsid w:val="00CA0461"/>
    <w:rsid w:val="00CA12CD"/>
    <w:rsid w:val="00CA3F49"/>
    <w:rsid w:val="00CA53D3"/>
    <w:rsid w:val="00CA5B4A"/>
    <w:rsid w:val="00CA6188"/>
    <w:rsid w:val="00CA7D53"/>
    <w:rsid w:val="00CB1496"/>
    <w:rsid w:val="00CB1CE0"/>
    <w:rsid w:val="00CB1DEE"/>
    <w:rsid w:val="00CB30B5"/>
    <w:rsid w:val="00CB538B"/>
    <w:rsid w:val="00CB5A4B"/>
    <w:rsid w:val="00CB6B87"/>
    <w:rsid w:val="00CB708D"/>
    <w:rsid w:val="00CB72A0"/>
    <w:rsid w:val="00CC068F"/>
    <w:rsid w:val="00CC28E8"/>
    <w:rsid w:val="00CC39DF"/>
    <w:rsid w:val="00CC3E86"/>
    <w:rsid w:val="00CC4E7D"/>
    <w:rsid w:val="00CC5164"/>
    <w:rsid w:val="00CC5885"/>
    <w:rsid w:val="00CC6BB1"/>
    <w:rsid w:val="00CC7B31"/>
    <w:rsid w:val="00CD2E64"/>
    <w:rsid w:val="00CD3000"/>
    <w:rsid w:val="00CD3019"/>
    <w:rsid w:val="00CE0253"/>
    <w:rsid w:val="00CE09D3"/>
    <w:rsid w:val="00CE2060"/>
    <w:rsid w:val="00CE2FF9"/>
    <w:rsid w:val="00CE4674"/>
    <w:rsid w:val="00CE5E17"/>
    <w:rsid w:val="00CE745D"/>
    <w:rsid w:val="00CE7E6C"/>
    <w:rsid w:val="00CF07FF"/>
    <w:rsid w:val="00CF094E"/>
    <w:rsid w:val="00CF224A"/>
    <w:rsid w:val="00CF2851"/>
    <w:rsid w:val="00CF29DB"/>
    <w:rsid w:val="00CF3D46"/>
    <w:rsid w:val="00CF5234"/>
    <w:rsid w:val="00CF5EC1"/>
    <w:rsid w:val="00D01866"/>
    <w:rsid w:val="00D01956"/>
    <w:rsid w:val="00D03510"/>
    <w:rsid w:val="00D036FD"/>
    <w:rsid w:val="00D04581"/>
    <w:rsid w:val="00D047D7"/>
    <w:rsid w:val="00D04843"/>
    <w:rsid w:val="00D04F6E"/>
    <w:rsid w:val="00D05868"/>
    <w:rsid w:val="00D05C56"/>
    <w:rsid w:val="00D065BE"/>
    <w:rsid w:val="00D101EE"/>
    <w:rsid w:val="00D114C2"/>
    <w:rsid w:val="00D13930"/>
    <w:rsid w:val="00D13A8A"/>
    <w:rsid w:val="00D143F9"/>
    <w:rsid w:val="00D16D79"/>
    <w:rsid w:val="00D17CEE"/>
    <w:rsid w:val="00D17EF4"/>
    <w:rsid w:val="00D17F74"/>
    <w:rsid w:val="00D20054"/>
    <w:rsid w:val="00D2216C"/>
    <w:rsid w:val="00D232EE"/>
    <w:rsid w:val="00D24413"/>
    <w:rsid w:val="00D24687"/>
    <w:rsid w:val="00D251C2"/>
    <w:rsid w:val="00D259C6"/>
    <w:rsid w:val="00D3033C"/>
    <w:rsid w:val="00D32738"/>
    <w:rsid w:val="00D32D72"/>
    <w:rsid w:val="00D344AC"/>
    <w:rsid w:val="00D36101"/>
    <w:rsid w:val="00D414FF"/>
    <w:rsid w:val="00D421AF"/>
    <w:rsid w:val="00D42970"/>
    <w:rsid w:val="00D42B14"/>
    <w:rsid w:val="00D442EC"/>
    <w:rsid w:val="00D46235"/>
    <w:rsid w:val="00D47E17"/>
    <w:rsid w:val="00D502B2"/>
    <w:rsid w:val="00D52BD7"/>
    <w:rsid w:val="00D52E4A"/>
    <w:rsid w:val="00D53A7A"/>
    <w:rsid w:val="00D53DDB"/>
    <w:rsid w:val="00D56551"/>
    <w:rsid w:val="00D5656B"/>
    <w:rsid w:val="00D5704C"/>
    <w:rsid w:val="00D570AE"/>
    <w:rsid w:val="00D57141"/>
    <w:rsid w:val="00D62A5E"/>
    <w:rsid w:val="00D62E1B"/>
    <w:rsid w:val="00D632A2"/>
    <w:rsid w:val="00D63C20"/>
    <w:rsid w:val="00D64AAF"/>
    <w:rsid w:val="00D66C6E"/>
    <w:rsid w:val="00D66C80"/>
    <w:rsid w:val="00D67844"/>
    <w:rsid w:val="00D67EDF"/>
    <w:rsid w:val="00D719E2"/>
    <w:rsid w:val="00D73683"/>
    <w:rsid w:val="00D738FC"/>
    <w:rsid w:val="00D73AAF"/>
    <w:rsid w:val="00D74C03"/>
    <w:rsid w:val="00D7520D"/>
    <w:rsid w:val="00D7592D"/>
    <w:rsid w:val="00D762A8"/>
    <w:rsid w:val="00D773A3"/>
    <w:rsid w:val="00D77FD2"/>
    <w:rsid w:val="00D81155"/>
    <w:rsid w:val="00D818E0"/>
    <w:rsid w:val="00D820A2"/>
    <w:rsid w:val="00D82FCF"/>
    <w:rsid w:val="00D83FA8"/>
    <w:rsid w:val="00D84FF7"/>
    <w:rsid w:val="00D87159"/>
    <w:rsid w:val="00D87A95"/>
    <w:rsid w:val="00D90D2C"/>
    <w:rsid w:val="00D928BF"/>
    <w:rsid w:val="00D93387"/>
    <w:rsid w:val="00D9372B"/>
    <w:rsid w:val="00D9473F"/>
    <w:rsid w:val="00D94762"/>
    <w:rsid w:val="00D95583"/>
    <w:rsid w:val="00D959F7"/>
    <w:rsid w:val="00D95B40"/>
    <w:rsid w:val="00DA01F9"/>
    <w:rsid w:val="00DA066B"/>
    <w:rsid w:val="00DA1721"/>
    <w:rsid w:val="00DA37C2"/>
    <w:rsid w:val="00DA40B9"/>
    <w:rsid w:val="00DA4252"/>
    <w:rsid w:val="00DA48E1"/>
    <w:rsid w:val="00DA6551"/>
    <w:rsid w:val="00DA78DF"/>
    <w:rsid w:val="00DA7B22"/>
    <w:rsid w:val="00DA7B91"/>
    <w:rsid w:val="00DB065B"/>
    <w:rsid w:val="00DB1689"/>
    <w:rsid w:val="00DB6E38"/>
    <w:rsid w:val="00DB79BD"/>
    <w:rsid w:val="00DC0530"/>
    <w:rsid w:val="00DC0664"/>
    <w:rsid w:val="00DC2514"/>
    <w:rsid w:val="00DC2B90"/>
    <w:rsid w:val="00DC3995"/>
    <w:rsid w:val="00DC41DF"/>
    <w:rsid w:val="00DC480C"/>
    <w:rsid w:val="00DC566E"/>
    <w:rsid w:val="00DC5CC7"/>
    <w:rsid w:val="00DC5F96"/>
    <w:rsid w:val="00DC6A0A"/>
    <w:rsid w:val="00DC6A8F"/>
    <w:rsid w:val="00DC7399"/>
    <w:rsid w:val="00DC73F6"/>
    <w:rsid w:val="00DC7F74"/>
    <w:rsid w:val="00DCF7E9"/>
    <w:rsid w:val="00DD1084"/>
    <w:rsid w:val="00DD2A55"/>
    <w:rsid w:val="00DD3246"/>
    <w:rsid w:val="00DD3D93"/>
    <w:rsid w:val="00DD4643"/>
    <w:rsid w:val="00DD62B5"/>
    <w:rsid w:val="00DE2295"/>
    <w:rsid w:val="00DE2C81"/>
    <w:rsid w:val="00DE3527"/>
    <w:rsid w:val="00DE539D"/>
    <w:rsid w:val="00DE5450"/>
    <w:rsid w:val="00DE5655"/>
    <w:rsid w:val="00DE6BFC"/>
    <w:rsid w:val="00DF0B34"/>
    <w:rsid w:val="00DF12D2"/>
    <w:rsid w:val="00DF22AA"/>
    <w:rsid w:val="00DF24F2"/>
    <w:rsid w:val="00DF2716"/>
    <w:rsid w:val="00DF2C80"/>
    <w:rsid w:val="00DF2E93"/>
    <w:rsid w:val="00DF55C0"/>
    <w:rsid w:val="00DF6A3F"/>
    <w:rsid w:val="00DF7700"/>
    <w:rsid w:val="00E011B9"/>
    <w:rsid w:val="00E01B5D"/>
    <w:rsid w:val="00E02925"/>
    <w:rsid w:val="00E02AC3"/>
    <w:rsid w:val="00E02D8B"/>
    <w:rsid w:val="00E03D4E"/>
    <w:rsid w:val="00E04C2C"/>
    <w:rsid w:val="00E06A85"/>
    <w:rsid w:val="00E07405"/>
    <w:rsid w:val="00E1342E"/>
    <w:rsid w:val="00E1454A"/>
    <w:rsid w:val="00E14670"/>
    <w:rsid w:val="00E160AC"/>
    <w:rsid w:val="00E167E6"/>
    <w:rsid w:val="00E17573"/>
    <w:rsid w:val="00E1774D"/>
    <w:rsid w:val="00E22471"/>
    <w:rsid w:val="00E2326A"/>
    <w:rsid w:val="00E2332B"/>
    <w:rsid w:val="00E23423"/>
    <w:rsid w:val="00E24BAF"/>
    <w:rsid w:val="00E25786"/>
    <w:rsid w:val="00E25EE5"/>
    <w:rsid w:val="00E27ABC"/>
    <w:rsid w:val="00E3039B"/>
    <w:rsid w:val="00E35E6C"/>
    <w:rsid w:val="00E3631A"/>
    <w:rsid w:val="00E4089A"/>
    <w:rsid w:val="00E40E6B"/>
    <w:rsid w:val="00E40EC0"/>
    <w:rsid w:val="00E410EF"/>
    <w:rsid w:val="00E415FB"/>
    <w:rsid w:val="00E437F0"/>
    <w:rsid w:val="00E4660C"/>
    <w:rsid w:val="00E47422"/>
    <w:rsid w:val="00E50216"/>
    <w:rsid w:val="00E50CFE"/>
    <w:rsid w:val="00E52AA1"/>
    <w:rsid w:val="00E54F9F"/>
    <w:rsid w:val="00E55512"/>
    <w:rsid w:val="00E557D3"/>
    <w:rsid w:val="00E56363"/>
    <w:rsid w:val="00E56C0D"/>
    <w:rsid w:val="00E6021F"/>
    <w:rsid w:val="00E6178B"/>
    <w:rsid w:val="00E63899"/>
    <w:rsid w:val="00E63A77"/>
    <w:rsid w:val="00E63D40"/>
    <w:rsid w:val="00E6481E"/>
    <w:rsid w:val="00E64FAC"/>
    <w:rsid w:val="00E652E0"/>
    <w:rsid w:val="00E66B7D"/>
    <w:rsid w:val="00E66C22"/>
    <w:rsid w:val="00E67480"/>
    <w:rsid w:val="00E67B04"/>
    <w:rsid w:val="00E67BF3"/>
    <w:rsid w:val="00E73CC8"/>
    <w:rsid w:val="00E73F6C"/>
    <w:rsid w:val="00E745F8"/>
    <w:rsid w:val="00E74E0C"/>
    <w:rsid w:val="00E74E3F"/>
    <w:rsid w:val="00E7645B"/>
    <w:rsid w:val="00E7789A"/>
    <w:rsid w:val="00E828D2"/>
    <w:rsid w:val="00E83E04"/>
    <w:rsid w:val="00E85931"/>
    <w:rsid w:val="00E93979"/>
    <w:rsid w:val="00E93B08"/>
    <w:rsid w:val="00E94F56"/>
    <w:rsid w:val="00E95AD6"/>
    <w:rsid w:val="00E96B33"/>
    <w:rsid w:val="00EA0A01"/>
    <w:rsid w:val="00EA0AA3"/>
    <w:rsid w:val="00EA2ED0"/>
    <w:rsid w:val="00EA3BD5"/>
    <w:rsid w:val="00EA3C37"/>
    <w:rsid w:val="00EB0526"/>
    <w:rsid w:val="00EB26B5"/>
    <w:rsid w:val="00EB553A"/>
    <w:rsid w:val="00EB5DCA"/>
    <w:rsid w:val="00EB6867"/>
    <w:rsid w:val="00EB737F"/>
    <w:rsid w:val="00EB7772"/>
    <w:rsid w:val="00EB7C6A"/>
    <w:rsid w:val="00EC27EE"/>
    <w:rsid w:val="00EC4979"/>
    <w:rsid w:val="00EC4B30"/>
    <w:rsid w:val="00EC4C2B"/>
    <w:rsid w:val="00EC4E4A"/>
    <w:rsid w:val="00EC592A"/>
    <w:rsid w:val="00EC654B"/>
    <w:rsid w:val="00EC6745"/>
    <w:rsid w:val="00EC6C51"/>
    <w:rsid w:val="00EC6D08"/>
    <w:rsid w:val="00EC6EC1"/>
    <w:rsid w:val="00EC6F7A"/>
    <w:rsid w:val="00ED2BB9"/>
    <w:rsid w:val="00ED34F5"/>
    <w:rsid w:val="00ED4B4D"/>
    <w:rsid w:val="00ED4B86"/>
    <w:rsid w:val="00ED53D0"/>
    <w:rsid w:val="00ED6AA5"/>
    <w:rsid w:val="00ED6DD0"/>
    <w:rsid w:val="00ED7F34"/>
    <w:rsid w:val="00ED7FF9"/>
    <w:rsid w:val="00EE26A8"/>
    <w:rsid w:val="00EE2EA8"/>
    <w:rsid w:val="00EE41B1"/>
    <w:rsid w:val="00EE5407"/>
    <w:rsid w:val="00EE5F9A"/>
    <w:rsid w:val="00EE6BDA"/>
    <w:rsid w:val="00EE6C66"/>
    <w:rsid w:val="00EE7241"/>
    <w:rsid w:val="00EF13E0"/>
    <w:rsid w:val="00EF1D98"/>
    <w:rsid w:val="00EF27A8"/>
    <w:rsid w:val="00EF27B7"/>
    <w:rsid w:val="00EF5D8F"/>
    <w:rsid w:val="00EF5DFB"/>
    <w:rsid w:val="00EF626C"/>
    <w:rsid w:val="00EF7CED"/>
    <w:rsid w:val="00F00882"/>
    <w:rsid w:val="00F00905"/>
    <w:rsid w:val="00F017F4"/>
    <w:rsid w:val="00F01D22"/>
    <w:rsid w:val="00F02B97"/>
    <w:rsid w:val="00F033C8"/>
    <w:rsid w:val="00F050D9"/>
    <w:rsid w:val="00F064F5"/>
    <w:rsid w:val="00F07F63"/>
    <w:rsid w:val="00F10C2A"/>
    <w:rsid w:val="00F13001"/>
    <w:rsid w:val="00F138E5"/>
    <w:rsid w:val="00F13922"/>
    <w:rsid w:val="00F142F4"/>
    <w:rsid w:val="00F17270"/>
    <w:rsid w:val="00F178AE"/>
    <w:rsid w:val="00F17A06"/>
    <w:rsid w:val="00F2104E"/>
    <w:rsid w:val="00F215E8"/>
    <w:rsid w:val="00F22B1E"/>
    <w:rsid w:val="00F23E28"/>
    <w:rsid w:val="00F240BA"/>
    <w:rsid w:val="00F24D7A"/>
    <w:rsid w:val="00F25B9B"/>
    <w:rsid w:val="00F272DA"/>
    <w:rsid w:val="00F30A00"/>
    <w:rsid w:val="00F30BCB"/>
    <w:rsid w:val="00F31214"/>
    <w:rsid w:val="00F315E4"/>
    <w:rsid w:val="00F336F8"/>
    <w:rsid w:val="00F337A3"/>
    <w:rsid w:val="00F339CB"/>
    <w:rsid w:val="00F34857"/>
    <w:rsid w:val="00F35032"/>
    <w:rsid w:val="00F35193"/>
    <w:rsid w:val="00F35CDF"/>
    <w:rsid w:val="00F35F16"/>
    <w:rsid w:val="00F37675"/>
    <w:rsid w:val="00F37956"/>
    <w:rsid w:val="00F403D3"/>
    <w:rsid w:val="00F4148B"/>
    <w:rsid w:val="00F41A4D"/>
    <w:rsid w:val="00F42016"/>
    <w:rsid w:val="00F42850"/>
    <w:rsid w:val="00F439A7"/>
    <w:rsid w:val="00F43A4C"/>
    <w:rsid w:val="00F44ECC"/>
    <w:rsid w:val="00F4581B"/>
    <w:rsid w:val="00F47E1A"/>
    <w:rsid w:val="00F51C7A"/>
    <w:rsid w:val="00F51F7B"/>
    <w:rsid w:val="00F5227C"/>
    <w:rsid w:val="00F6057F"/>
    <w:rsid w:val="00F61B23"/>
    <w:rsid w:val="00F63CC5"/>
    <w:rsid w:val="00F63EF0"/>
    <w:rsid w:val="00F64047"/>
    <w:rsid w:val="00F65544"/>
    <w:rsid w:val="00F65556"/>
    <w:rsid w:val="00F660FA"/>
    <w:rsid w:val="00F67C88"/>
    <w:rsid w:val="00F71028"/>
    <w:rsid w:val="00F71052"/>
    <w:rsid w:val="00F71650"/>
    <w:rsid w:val="00F71BFD"/>
    <w:rsid w:val="00F73AFE"/>
    <w:rsid w:val="00F73ECD"/>
    <w:rsid w:val="00F74F41"/>
    <w:rsid w:val="00F7687D"/>
    <w:rsid w:val="00F84E9F"/>
    <w:rsid w:val="00F8677E"/>
    <w:rsid w:val="00F86BD3"/>
    <w:rsid w:val="00F86DBF"/>
    <w:rsid w:val="00F86FFF"/>
    <w:rsid w:val="00F92ED3"/>
    <w:rsid w:val="00F93A16"/>
    <w:rsid w:val="00F96612"/>
    <w:rsid w:val="00F96979"/>
    <w:rsid w:val="00F96A86"/>
    <w:rsid w:val="00FA12A6"/>
    <w:rsid w:val="00FA12FF"/>
    <w:rsid w:val="00FA15BC"/>
    <w:rsid w:val="00FA4A7E"/>
    <w:rsid w:val="00FA6066"/>
    <w:rsid w:val="00FA612C"/>
    <w:rsid w:val="00FA7C43"/>
    <w:rsid w:val="00FB1C49"/>
    <w:rsid w:val="00FB260C"/>
    <w:rsid w:val="00FB2C0C"/>
    <w:rsid w:val="00FB2FB1"/>
    <w:rsid w:val="00FB49B9"/>
    <w:rsid w:val="00FB6AA2"/>
    <w:rsid w:val="00FC0B07"/>
    <w:rsid w:val="00FC2F14"/>
    <w:rsid w:val="00FC3081"/>
    <w:rsid w:val="00FC3F8B"/>
    <w:rsid w:val="00FC4D26"/>
    <w:rsid w:val="00FC735E"/>
    <w:rsid w:val="00FC77B1"/>
    <w:rsid w:val="00FD0225"/>
    <w:rsid w:val="00FD0516"/>
    <w:rsid w:val="00FD272A"/>
    <w:rsid w:val="00FD5376"/>
    <w:rsid w:val="00FD5B53"/>
    <w:rsid w:val="00FD7C1B"/>
    <w:rsid w:val="00FD7FBB"/>
    <w:rsid w:val="00FE08FE"/>
    <w:rsid w:val="00FE1A81"/>
    <w:rsid w:val="00FE1B96"/>
    <w:rsid w:val="00FE209A"/>
    <w:rsid w:val="00FE21AA"/>
    <w:rsid w:val="00FE3519"/>
    <w:rsid w:val="00FE3E3B"/>
    <w:rsid w:val="00FE5BE4"/>
    <w:rsid w:val="00FE615D"/>
    <w:rsid w:val="00FE78B7"/>
    <w:rsid w:val="00FF130B"/>
    <w:rsid w:val="00FF2673"/>
    <w:rsid w:val="00FF2A49"/>
    <w:rsid w:val="00FF2C59"/>
    <w:rsid w:val="00FF2F63"/>
    <w:rsid w:val="00FF35DC"/>
    <w:rsid w:val="00FF3820"/>
    <w:rsid w:val="00FF3F22"/>
    <w:rsid w:val="00FF439E"/>
    <w:rsid w:val="00FF4590"/>
    <w:rsid w:val="00FF4CFF"/>
    <w:rsid w:val="00FF69CE"/>
    <w:rsid w:val="00FF70CE"/>
    <w:rsid w:val="010FC32F"/>
    <w:rsid w:val="0115B586"/>
    <w:rsid w:val="014293BC"/>
    <w:rsid w:val="018C2245"/>
    <w:rsid w:val="0196C61C"/>
    <w:rsid w:val="0209B7D8"/>
    <w:rsid w:val="023A412F"/>
    <w:rsid w:val="02470FC1"/>
    <w:rsid w:val="024C93D2"/>
    <w:rsid w:val="02BBA542"/>
    <w:rsid w:val="02E230A7"/>
    <w:rsid w:val="02EB3010"/>
    <w:rsid w:val="02F33546"/>
    <w:rsid w:val="0316CBAA"/>
    <w:rsid w:val="0377F8C1"/>
    <w:rsid w:val="03A81DE5"/>
    <w:rsid w:val="03BDE03C"/>
    <w:rsid w:val="03D6708B"/>
    <w:rsid w:val="0423656A"/>
    <w:rsid w:val="044AA5D1"/>
    <w:rsid w:val="046164AA"/>
    <w:rsid w:val="0470B134"/>
    <w:rsid w:val="04730841"/>
    <w:rsid w:val="04A358F9"/>
    <w:rsid w:val="04D671EB"/>
    <w:rsid w:val="04DE3688"/>
    <w:rsid w:val="0519345A"/>
    <w:rsid w:val="05232C9B"/>
    <w:rsid w:val="052B6111"/>
    <w:rsid w:val="0571E1F1"/>
    <w:rsid w:val="058A333E"/>
    <w:rsid w:val="058E317C"/>
    <w:rsid w:val="05EB587E"/>
    <w:rsid w:val="064DA7B9"/>
    <w:rsid w:val="0690112B"/>
    <w:rsid w:val="077165CB"/>
    <w:rsid w:val="07A00198"/>
    <w:rsid w:val="07B934EF"/>
    <w:rsid w:val="07BCE453"/>
    <w:rsid w:val="07CCCBD0"/>
    <w:rsid w:val="07E84CE8"/>
    <w:rsid w:val="0840F6A5"/>
    <w:rsid w:val="08454BCD"/>
    <w:rsid w:val="0860236C"/>
    <w:rsid w:val="08AAE8FB"/>
    <w:rsid w:val="090D362C"/>
    <w:rsid w:val="091401BC"/>
    <w:rsid w:val="092532F3"/>
    <w:rsid w:val="093A6B95"/>
    <w:rsid w:val="09585CB3"/>
    <w:rsid w:val="09724E3E"/>
    <w:rsid w:val="09A3210D"/>
    <w:rsid w:val="0A05815C"/>
    <w:rsid w:val="0A2E2E88"/>
    <w:rsid w:val="0A455314"/>
    <w:rsid w:val="0A67F7AD"/>
    <w:rsid w:val="0A978932"/>
    <w:rsid w:val="0AA0C08D"/>
    <w:rsid w:val="0AA6C852"/>
    <w:rsid w:val="0AB33452"/>
    <w:rsid w:val="0ABEC9A1"/>
    <w:rsid w:val="0AD968A6"/>
    <w:rsid w:val="0AE19A29"/>
    <w:rsid w:val="0AEB68AC"/>
    <w:rsid w:val="0AF701D9"/>
    <w:rsid w:val="0AFE90DA"/>
    <w:rsid w:val="0B0FA355"/>
    <w:rsid w:val="0B3C3D35"/>
    <w:rsid w:val="0B6C029E"/>
    <w:rsid w:val="0BD93281"/>
    <w:rsid w:val="0BDB07C1"/>
    <w:rsid w:val="0BEB7BC4"/>
    <w:rsid w:val="0BF7F9BD"/>
    <w:rsid w:val="0C17ACAC"/>
    <w:rsid w:val="0C20E561"/>
    <w:rsid w:val="0C4029E3"/>
    <w:rsid w:val="0C48384B"/>
    <w:rsid w:val="0CAFEE69"/>
    <w:rsid w:val="0CB62C60"/>
    <w:rsid w:val="0CC4625F"/>
    <w:rsid w:val="0CC68028"/>
    <w:rsid w:val="0D2B1458"/>
    <w:rsid w:val="0D7CF3D6"/>
    <w:rsid w:val="0DD19B33"/>
    <w:rsid w:val="0DDE5DD4"/>
    <w:rsid w:val="0DE4AB06"/>
    <w:rsid w:val="0DE8594F"/>
    <w:rsid w:val="0DEAD514"/>
    <w:rsid w:val="0E0DDCB8"/>
    <w:rsid w:val="0E0EFF46"/>
    <w:rsid w:val="0E382FC4"/>
    <w:rsid w:val="0E659C83"/>
    <w:rsid w:val="0E9A2F5F"/>
    <w:rsid w:val="0EAE54C9"/>
    <w:rsid w:val="0ECF1283"/>
    <w:rsid w:val="0EDAC763"/>
    <w:rsid w:val="0EE8359B"/>
    <w:rsid w:val="0EFF6FD8"/>
    <w:rsid w:val="0F4227AC"/>
    <w:rsid w:val="0F5C8C36"/>
    <w:rsid w:val="0F9F0A63"/>
    <w:rsid w:val="0FA57DAC"/>
    <w:rsid w:val="0FB14A9F"/>
    <w:rsid w:val="0FBD3685"/>
    <w:rsid w:val="0FBD77B7"/>
    <w:rsid w:val="0FD85EAF"/>
    <w:rsid w:val="10431359"/>
    <w:rsid w:val="1044DB6C"/>
    <w:rsid w:val="1047DFAA"/>
    <w:rsid w:val="104DF5FC"/>
    <w:rsid w:val="105C3BB6"/>
    <w:rsid w:val="1065EF34"/>
    <w:rsid w:val="10E70004"/>
    <w:rsid w:val="10FFCA41"/>
    <w:rsid w:val="1103D41C"/>
    <w:rsid w:val="1112B031"/>
    <w:rsid w:val="11369FFA"/>
    <w:rsid w:val="115A403F"/>
    <w:rsid w:val="1165F5D4"/>
    <w:rsid w:val="116E665F"/>
    <w:rsid w:val="1179C0E2"/>
    <w:rsid w:val="11DDB637"/>
    <w:rsid w:val="1206B345"/>
    <w:rsid w:val="12174785"/>
    <w:rsid w:val="122483D0"/>
    <w:rsid w:val="122BFC89"/>
    <w:rsid w:val="123CC37A"/>
    <w:rsid w:val="124E88F3"/>
    <w:rsid w:val="126CB484"/>
    <w:rsid w:val="1279E69C"/>
    <w:rsid w:val="127F385F"/>
    <w:rsid w:val="12A032C3"/>
    <w:rsid w:val="1301C635"/>
    <w:rsid w:val="130213BE"/>
    <w:rsid w:val="130B0100"/>
    <w:rsid w:val="137AB41B"/>
    <w:rsid w:val="13D0297F"/>
    <w:rsid w:val="13DBBB1A"/>
    <w:rsid w:val="13EF6EF0"/>
    <w:rsid w:val="141EB5B9"/>
    <w:rsid w:val="144FA1EE"/>
    <w:rsid w:val="149DE41F"/>
    <w:rsid w:val="1517C1B1"/>
    <w:rsid w:val="152700B3"/>
    <w:rsid w:val="153DEDC0"/>
    <w:rsid w:val="159950C8"/>
    <w:rsid w:val="159CE471"/>
    <w:rsid w:val="15B8308E"/>
    <w:rsid w:val="15EA84A7"/>
    <w:rsid w:val="15F53F2C"/>
    <w:rsid w:val="1620DC23"/>
    <w:rsid w:val="162CDDE0"/>
    <w:rsid w:val="163966F7"/>
    <w:rsid w:val="164664F4"/>
    <w:rsid w:val="165959FE"/>
    <w:rsid w:val="166A8DD7"/>
    <w:rsid w:val="167D53B7"/>
    <w:rsid w:val="16B7AE31"/>
    <w:rsid w:val="16C0309E"/>
    <w:rsid w:val="16C0AE11"/>
    <w:rsid w:val="16CE2A9B"/>
    <w:rsid w:val="17153B31"/>
    <w:rsid w:val="178008EF"/>
    <w:rsid w:val="179860BB"/>
    <w:rsid w:val="17A057E3"/>
    <w:rsid w:val="17BC5C84"/>
    <w:rsid w:val="17CD0C06"/>
    <w:rsid w:val="17D0C87E"/>
    <w:rsid w:val="1840C8CD"/>
    <w:rsid w:val="18674D9B"/>
    <w:rsid w:val="186C7211"/>
    <w:rsid w:val="1876C442"/>
    <w:rsid w:val="18A11B4D"/>
    <w:rsid w:val="18B6FDDA"/>
    <w:rsid w:val="18DBF608"/>
    <w:rsid w:val="194DFFA8"/>
    <w:rsid w:val="1967FB30"/>
    <w:rsid w:val="1979F5B1"/>
    <w:rsid w:val="1982234A"/>
    <w:rsid w:val="19B36970"/>
    <w:rsid w:val="19C815C0"/>
    <w:rsid w:val="19E9F59F"/>
    <w:rsid w:val="19F131A8"/>
    <w:rsid w:val="1A050917"/>
    <w:rsid w:val="1A31FAB1"/>
    <w:rsid w:val="1A4367FD"/>
    <w:rsid w:val="1A485A6D"/>
    <w:rsid w:val="1A4BA7D7"/>
    <w:rsid w:val="1A59031A"/>
    <w:rsid w:val="1A777845"/>
    <w:rsid w:val="1A961B97"/>
    <w:rsid w:val="1AB4754B"/>
    <w:rsid w:val="1AC64327"/>
    <w:rsid w:val="1AF03408"/>
    <w:rsid w:val="1AF0BFAB"/>
    <w:rsid w:val="1B05F669"/>
    <w:rsid w:val="1B86415E"/>
    <w:rsid w:val="1B8D0209"/>
    <w:rsid w:val="1B9F5DAD"/>
    <w:rsid w:val="1BDACEE1"/>
    <w:rsid w:val="1BFB6060"/>
    <w:rsid w:val="1C15E124"/>
    <w:rsid w:val="1C303A43"/>
    <w:rsid w:val="1C3E6BE0"/>
    <w:rsid w:val="1C6333E8"/>
    <w:rsid w:val="1C7DF009"/>
    <w:rsid w:val="1CB7220A"/>
    <w:rsid w:val="1CD5BE89"/>
    <w:rsid w:val="1D197DEF"/>
    <w:rsid w:val="1D2E0885"/>
    <w:rsid w:val="1D3305B4"/>
    <w:rsid w:val="1D3F05F8"/>
    <w:rsid w:val="1DAA0105"/>
    <w:rsid w:val="1DABE80F"/>
    <w:rsid w:val="1DB96DA3"/>
    <w:rsid w:val="1DCE7181"/>
    <w:rsid w:val="1E837EDD"/>
    <w:rsid w:val="1EFD4B7E"/>
    <w:rsid w:val="1F08CA8F"/>
    <w:rsid w:val="1F1073E4"/>
    <w:rsid w:val="1F1F18FA"/>
    <w:rsid w:val="1F5C536A"/>
    <w:rsid w:val="1F69709F"/>
    <w:rsid w:val="1F6E4E73"/>
    <w:rsid w:val="1F839AF4"/>
    <w:rsid w:val="1FB09381"/>
    <w:rsid w:val="2017A6C2"/>
    <w:rsid w:val="202E0198"/>
    <w:rsid w:val="204C1985"/>
    <w:rsid w:val="20593723"/>
    <w:rsid w:val="2059393B"/>
    <w:rsid w:val="205B7F74"/>
    <w:rsid w:val="206CE2FC"/>
    <w:rsid w:val="20722D32"/>
    <w:rsid w:val="20A89D50"/>
    <w:rsid w:val="20AC4445"/>
    <w:rsid w:val="20BB815C"/>
    <w:rsid w:val="2108EB96"/>
    <w:rsid w:val="21244116"/>
    <w:rsid w:val="2128C034"/>
    <w:rsid w:val="2176BB9A"/>
    <w:rsid w:val="2177E6C0"/>
    <w:rsid w:val="21B7101D"/>
    <w:rsid w:val="21CFED84"/>
    <w:rsid w:val="220DE975"/>
    <w:rsid w:val="221AE475"/>
    <w:rsid w:val="227313E2"/>
    <w:rsid w:val="2280B048"/>
    <w:rsid w:val="228EEDF6"/>
    <w:rsid w:val="22A30BC9"/>
    <w:rsid w:val="22ACA08A"/>
    <w:rsid w:val="22B6E7BD"/>
    <w:rsid w:val="22D229C2"/>
    <w:rsid w:val="22EA2D79"/>
    <w:rsid w:val="22EB4179"/>
    <w:rsid w:val="22F93A88"/>
    <w:rsid w:val="22FED9FA"/>
    <w:rsid w:val="230AED90"/>
    <w:rsid w:val="233768DF"/>
    <w:rsid w:val="233D2CCC"/>
    <w:rsid w:val="234910DF"/>
    <w:rsid w:val="235DA831"/>
    <w:rsid w:val="236BBDE5"/>
    <w:rsid w:val="237EEB91"/>
    <w:rsid w:val="238DC182"/>
    <w:rsid w:val="2391B3DD"/>
    <w:rsid w:val="23A24738"/>
    <w:rsid w:val="23ECE619"/>
    <w:rsid w:val="242BB6F9"/>
    <w:rsid w:val="244219EF"/>
    <w:rsid w:val="248BE72B"/>
    <w:rsid w:val="249B2F8C"/>
    <w:rsid w:val="249EE114"/>
    <w:rsid w:val="24A1029F"/>
    <w:rsid w:val="24AF2B08"/>
    <w:rsid w:val="2558FD60"/>
    <w:rsid w:val="255DED5B"/>
    <w:rsid w:val="2575CA22"/>
    <w:rsid w:val="25A02D56"/>
    <w:rsid w:val="25A94B27"/>
    <w:rsid w:val="26206B39"/>
    <w:rsid w:val="262AF047"/>
    <w:rsid w:val="265B8524"/>
    <w:rsid w:val="26610444"/>
    <w:rsid w:val="268BF2DF"/>
    <w:rsid w:val="26A8C70F"/>
    <w:rsid w:val="26B797F3"/>
    <w:rsid w:val="26BAD8BD"/>
    <w:rsid w:val="26C68D8B"/>
    <w:rsid w:val="26F8F7AA"/>
    <w:rsid w:val="27210F9B"/>
    <w:rsid w:val="2734DB61"/>
    <w:rsid w:val="27838986"/>
    <w:rsid w:val="27B4CB53"/>
    <w:rsid w:val="284D987D"/>
    <w:rsid w:val="289171DC"/>
    <w:rsid w:val="28A53742"/>
    <w:rsid w:val="28C69341"/>
    <w:rsid w:val="2912BD87"/>
    <w:rsid w:val="2922EB13"/>
    <w:rsid w:val="293D62A9"/>
    <w:rsid w:val="2969730F"/>
    <w:rsid w:val="29BBB6C1"/>
    <w:rsid w:val="29C8E41E"/>
    <w:rsid w:val="29FF3D11"/>
    <w:rsid w:val="2A1A892C"/>
    <w:rsid w:val="2A1AEB8E"/>
    <w:rsid w:val="2A31C8F0"/>
    <w:rsid w:val="2A3C285E"/>
    <w:rsid w:val="2A8FC1A8"/>
    <w:rsid w:val="2AAE8DE8"/>
    <w:rsid w:val="2B034735"/>
    <w:rsid w:val="2B19B84C"/>
    <w:rsid w:val="2B2F5518"/>
    <w:rsid w:val="2B3AD364"/>
    <w:rsid w:val="2B5858C3"/>
    <w:rsid w:val="2B71F971"/>
    <w:rsid w:val="2BA1B868"/>
    <w:rsid w:val="2BBF93C4"/>
    <w:rsid w:val="2BD8B854"/>
    <w:rsid w:val="2BEF8A3A"/>
    <w:rsid w:val="2C28A74D"/>
    <w:rsid w:val="2C4C0706"/>
    <w:rsid w:val="2C5597F6"/>
    <w:rsid w:val="2C831094"/>
    <w:rsid w:val="2CB94AFB"/>
    <w:rsid w:val="2D0F5254"/>
    <w:rsid w:val="2D169F18"/>
    <w:rsid w:val="2D267F54"/>
    <w:rsid w:val="2D34CE93"/>
    <w:rsid w:val="2D4584E8"/>
    <w:rsid w:val="2D5A7459"/>
    <w:rsid w:val="2D6B8B0F"/>
    <w:rsid w:val="2D8200BE"/>
    <w:rsid w:val="2D881B08"/>
    <w:rsid w:val="2DC58AF5"/>
    <w:rsid w:val="2DDBC892"/>
    <w:rsid w:val="2DF42041"/>
    <w:rsid w:val="2DFC30E2"/>
    <w:rsid w:val="2E06631E"/>
    <w:rsid w:val="2E17AE15"/>
    <w:rsid w:val="2E426832"/>
    <w:rsid w:val="2E594BDB"/>
    <w:rsid w:val="2E7F05EA"/>
    <w:rsid w:val="2EB411F1"/>
    <w:rsid w:val="2EC60108"/>
    <w:rsid w:val="2F07C767"/>
    <w:rsid w:val="2F2DE73F"/>
    <w:rsid w:val="2F615B56"/>
    <w:rsid w:val="2FD89578"/>
    <w:rsid w:val="302133BF"/>
    <w:rsid w:val="3037B50E"/>
    <w:rsid w:val="303BF5EC"/>
    <w:rsid w:val="303D9999"/>
    <w:rsid w:val="304E2043"/>
    <w:rsid w:val="3083749E"/>
    <w:rsid w:val="3084928A"/>
    <w:rsid w:val="3092151B"/>
    <w:rsid w:val="30BFBBCA"/>
    <w:rsid w:val="31125048"/>
    <w:rsid w:val="313E82C9"/>
    <w:rsid w:val="319498CF"/>
    <w:rsid w:val="31D5B6EB"/>
    <w:rsid w:val="31F9E608"/>
    <w:rsid w:val="31FA37DF"/>
    <w:rsid w:val="3218D393"/>
    <w:rsid w:val="323CDAD5"/>
    <w:rsid w:val="32544D2A"/>
    <w:rsid w:val="32924F18"/>
    <w:rsid w:val="32C202E3"/>
    <w:rsid w:val="32F46F90"/>
    <w:rsid w:val="32FEEE41"/>
    <w:rsid w:val="3361C725"/>
    <w:rsid w:val="3369A131"/>
    <w:rsid w:val="33E30AA4"/>
    <w:rsid w:val="33E34B4D"/>
    <w:rsid w:val="33E75DE7"/>
    <w:rsid w:val="342941A0"/>
    <w:rsid w:val="3439CF3F"/>
    <w:rsid w:val="34904B3D"/>
    <w:rsid w:val="34930598"/>
    <w:rsid w:val="34BF93D0"/>
    <w:rsid w:val="34DF4B00"/>
    <w:rsid w:val="34E47C99"/>
    <w:rsid w:val="351662ED"/>
    <w:rsid w:val="3562A8F6"/>
    <w:rsid w:val="35747B97"/>
    <w:rsid w:val="35885013"/>
    <w:rsid w:val="35D0A86A"/>
    <w:rsid w:val="3617E152"/>
    <w:rsid w:val="3626BE0B"/>
    <w:rsid w:val="3643BACD"/>
    <w:rsid w:val="364BF43E"/>
    <w:rsid w:val="365E116A"/>
    <w:rsid w:val="36746161"/>
    <w:rsid w:val="3692DEDE"/>
    <w:rsid w:val="36A8A042"/>
    <w:rsid w:val="36D8F78C"/>
    <w:rsid w:val="36DB56DA"/>
    <w:rsid w:val="36F1133B"/>
    <w:rsid w:val="37104BF8"/>
    <w:rsid w:val="3711C822"/>
    <w:rsid w:val="37820C26"/>
    <w:rsid w:val="378B86E0"/>
    <w:rsid w:val="37F0919E"/>
    <w:rsid w:val="3851AECE"/>
    <w:rsid w:val="38965945"/>
    <w:rsid w:val="39263B70"/>
    <w:rsid w:val="392A3084"/>
    <w:rsid w:val="392F3F1A"/>
    <w:rsid w:val="395BC7A9"/>
    <w:rsid w:val="39C7A073"/>
    <w:rsid w:val="39F98619"/>
    <w:rsid w:val="3A058B3E"/>
    <w:rsid w:val="3A0791A8"/>
    <w:rsid w:val="3A2F45D4"/>
    <w:rsid w:val="3A383FC8"/>
    <w:rsid w:val="3A77EA39"/>
    <w:rsid w:val="3A7E1436"/>
    <w:rsid w:val="3AA0B4BC"/>
    <w:rsid w:val="3AEE3F0A"/>
    <w:rsid w:val="3AF20327"/>
    <w:rsid w:val="3B29AF6B"/>
    <w:rsid w:val="3B4857A9"/>
    <w:rsid w:val="3B5842A6"/>
    <w:rsid w:val="3B634AAC"/>
    <w:rsid w:val="3B69A39C"/>
    <w:rsid w:val="3B96FD8A"/>
    <w:rsid w:val="3B980D5E"/>
    <w:rsid w:val="3BA840DF"/>
    <w:rsid w:val="3BFD2F52"/>
    <w:rsid w:val="3C359356"/>
    <w:rsid w:val="3C484B3D"/>
    <w:rsid w:val="3C5334ED"/>
    <w:rsid w:val="3C9E0862"/>
    <w:rsid w:val="3CAD1CDA"/>
    <w:rsid w:val="3D0616EF"/>
    <w:rsid w:val="3D1B2086"/>
    <w:rsid w:val="3D2D5188"/>
    <w:rsid w:val="3DD3F2A2"/>
    <w:rsid w:val="3DE6AB87"/>
    <w:rsid w:val="3E0E1F3B"/>
    <w:rsid w:val="3E200732"/>
    <w:rsid w:val="3E2578C3"/>
    <w:rsid w:val="3E2A5D3E"/>
    <w:rsid w:val="3E2F072B"/>
    <w:rsid w:val="3E367CB6"/>
    <w:rsid w:val="3E47B39A"/>
    <w:rsid w:val="3E58359C"/>
    <w:rsid w:val="3E9B1196"/>
    <w:rsid w:val="3EA1E750"/>
    <w:rsid w:val="3ED50D12"/>
    <w:rsid w:val="3EF1698E"/>
    <w:rsid w:val="3F33B913"/>
    <w:rsid w:val="3F40C21F"/>
    <w:rsid w:val="3F4A2FE7"/>
    <w:rsid w:val="3F9BCD24"/>
    <w:rsid w:val="3FE53825"/>
    <w:rsid w:val="400D6AC8"/>
    <w:rsid w:val="40538F97"/>
    <w:rsid w:val="40780953"/>
    <w:rsid w:val="40AFE26E"/>
    <w:rsid w:val="40C076D8"/>
    <w:rsid w:val="40D4266F"/>
    <w:rsid w:val="40D63E19"/>
    <w:rsid w:val="4112467E"/>
    <w:rsid w:val="416B2729"/>
    <w:rsid w:val="41A8DC04"/>
    <w:rsid w:val="41E06F93"/>
    <w:rsid w:val="4238520A"/>
    <w:rsid w:val="42457E09"/>
    <w:rsid w:val="428419BC"/>
    <w:rsid w:val="42B99611"/>
    <w:rsid w:val="42C36F97"/>
    <w:rsid w:val="42DE21E1"/>
    <w:rsid w:val="430B2387"/>
    <w:rsid w:val="4320CF70"/>
    <w:rsid w:val="438F1341"/>
    <w:rsid w:val="43E7C72D"/>
    <w:rsid w:val="43F843AC"/>
    <w:rsid w:val="4408FF70"/>
    <w:rsid w:val="440B6911"/>
    <w:rsid w:val="44127599"/>
    <w:rsid w:val="444FF309"/>
    <w:rsid w:val="44515ED9"/>
    <w:rsid w:val="4466B20C"/>
    <w:rsid w:val="446F2FED"/>
    <w:rsid w:val="449D3BFE"/>
    <w:rsid w:val="44B651EB"/>
    <w:rsid w:val="44B8CFF2"/>
    <w:rsid w:val="44C9B351"/>
    <w:rsid w:val="44D68E84"/>
    <w:rsid w:val="4530AE19"/>
    <w:rsid w:val="45618484"/>
    <w:rsid w:val="456F22E5"/>
    <w:rsid w:val="45831129"/>
    <w:rsid w:val="458795E0"/>
    <w:rsid w:val="459FA7F0"/>
    <w:rsid w:val="45A68CD4"/>
    <w:rsid w:val="45B158F2"/>
    <w:rsid w:val="45FB8298"/>
    <w:rsid w:val="46334E85"/>
    <w:rsid w:val="46953720"/>
    <w:rsid w:val="46A0E34C"/>
    <w:rsid w:val="46A35D4E"/>
    <w:rsid w:val="4734902F"/>
    <w:rsid w:val="47460DD2"/>
    <w:rsid w:val="474D2953"/>
    <w:rsid w:val="4772B5DB"/>
    <w:rsid w:val="47BC3075"/>
    <w:rsid w:val="47C2953A"/>
    <w:rsid w:val="47D271A7"/>
    <w:rsid w:val="47D845A5"/>
    <w:rsid w:val="47DCA3F1"/>
    <w:rsid w:val="47E67722"/>
    <w:rsid w:val="483094F1"/>
    <w:rsid w:val="486B5197"/>
    <w:rsid w:val="4894E849"/>
    <w:rsid w:val="48A955E1"/>
    <w:rsid w:val="48C299F3"/>
    <w:rsid w:val="48E14FFE"/>
    <w:rsid w:val="48FEC431"/>
    <w:rsid w:val="4909125D"/>
    <w:rsid w:val="49CCD7E2"/>
    <w:rsid w:val="49DAD3C5"/>
    <w:rsid w:val="4A535A30"/>
    <w:rsid w:val="4AED09C2"/>
    <w:rsid w:val="4B0EE919"/>
    <w:rsid w:val="4B2374C2"/>
    <w:rsid w:val="4B303B65"/>
    <w:rsid w:val="4C7697AC"/>
    <w:rsid w:val="4C87B87B"/>
    <w:rsid w:val="4CAAB97A"/>
    <w:rsid w:val="4CB1542B"/>
    <w:rsid w:val="4CC68870"/>
    <w:rsid w:val="4CE31CAF"/>
    <w:rsid w:val="4D06EE89"/>
    <w:rsid w:val="4D392799"/>
    <w:rsid w:val="4D58BDBF"/>
    <w:rsid w:val="4D620165"/>
    <w:rsid w:val="4D6DCA91"/>
    <w:rsid w:val="4D7D1FC7"/>
    <w:rsid w:val="4DDB39F9"/>
    <w:rsid w:val="4DDBCE40"/>
    <w:rsid w:val="4E48EDD7"/>
    <w:rsid w:val="4E70AD6A"/>
    <w:rsid w:val="4EB344C2"/>
    <w:rsid w:val="4EEDBF70"/>
    <w:rsid w:val="4EF0F296"/>
    <w:rsid w:val="4F325F48"/>
    <w:rsid w:val="4F476E5E"/>
    <w:rsid w:val="4F7B8124"/>
    <w:rsid w:val="4F868136"/>
    <w:rsid w:val="4FB5D7F9"/>
    <w:rsid w:val="5018375F"/>
    <w:rsid w:val="50296EA0"/>
    <w:rsid w:val="5066D685"/>
    <w:rsid w:val="506B220E"/>
    <w:rsid w:val="50A35DB9"/>
    <w:rsid w:val="50D177E1"/>
    <w:rsid w:val="50D61D2F"/>
    <w:rsid w:val="50DF613B"/>
    <w:rsid w:val="512264C6"/>
    <w:rsid w:val="5127A057"/>
    <w:rsid w:val="514A3DCA"/>
    <w:rsid w:val="518FADD5"/>
    <w:rsid w:val="51A7D764"/>
    <w:rsid w:val="51BF5EF3"/>
    <w:rsid w:val="520742F2"/>
    <w:rsid w:val="521B5922"/>
    <w:rsid w:val="521D72AC"/>
    <w:rsid w:val="5223D98C"/>
    <w:rsid w:val="52348BA7"/>
    <w:rsid w:val="5236D4FB"/>
    <w:rsid w:val="5258ED76"/>
    <w:rsid w:val="5262CD3D"/>
    <w:rsid w:val="527B153A"/>
    <w:rsid w:val="529BAF91"/>
    <w:rsid w:val="52AE01D2"/>
    <w:rsid w:val="52C41D40"/>
    <w:rsid w:val="531CF69A"/>
    <w:rsid w:val="532DF9EB"/>
    <w:rsid w:val="5343BCFF"/>
    <w:rsid w:val="5353DFC3"/>
    <w:rsid w:val="535E5C04"/>
    <w:rsid w:val="5361A3CA"/>
    <w:rsid w:val="5392B0CA"/>
    <w:rsid w:val="539DE222"/>
    <w:rsid w:val="53C13093"/>
    <w:rsid w:val="53EED5A7"/>
    <w:rsid w:val="543399E1"/>
    <w:rsid w:val="54530757"/>
    <w:rsid w:val="54BEDBC7"/>
    <w:rsid w:val="54FE553A"/>
    <w:rsid w:val="5545259C"/>
    <w:rsid w:val="5555136E"/>
    <w:rsid w:val="55E33EEF"/>
    <w:rsid w:val="56209AC2"/>
    <w:rsid w:val="562C06FB"/>
    <w:rsid w:val="56394731"/>
    <w:rsid w:val="56529D11"/>
    <w:rsid w:val="566CA106"/>
    <w:rsid w:val="57093D4B"/>
    <w:rsid w:val="5712D23C"/>
    <w:rsid w:val="571A8CC3"/>
    <w:rsid w:val="5740A186"/>
    <w:rsid w:val="5763B5EC"/>
    <w:rsid w:val="576B3AA3"/>
    <w:rsid w:val="57E0C7ED"/>
    <w:rsid w:val="5811A349"/>
    <w:rsid w:val="5816DE7E"/>
    <w:rsid w:val="58187F75"/>
    <w:rsid w:val="582EA077"/>
    <w:rsid w:val="5846B925"/>
    <w:rsid w:val="5854BF01"/>
    <w:rsid w:val="58582F24"/>
    <w:rsid w:val="58D8035E"/>
    <w:rsid w:val="59B36F4B"/>
    <w:rsid w:val="59FE8E72"/>
    <w:rsid w:val="5A4F6CF5"/>
    <w:rsid w:val="5A980777"/>
    <w:rsid w:val="5AD55857"/>
    <w:rsid w:val="5B0300A5"/>
    <w:rsid w:val="5B1A8FB5"/>
    <w:rsid w:val="5B201BCC"/>
    <w:rsid w:val="5B2ADB81"/>
    <w:rsid w:val="5B6DDEBF"/>
    <w:rsid w:val="5B82E9F1"/>
    <w:rsid w:val="5BD4829E"/>
    <w:rsid w:val="5C31B79C"/>
    <w:rsid w:val="5C407CAA"/>
    <w:rsid w:val="5C55C07B"/>
    <w:rsid w:val="5C7DF558"/>
    <w:rsid w:val="5C836DC7"/>
    <w:rsid w:val="5C96B513"/>
    <w:rsid w:val="5CC766C3"/>
    <w:rsid w:val="5CF8794B"/>
    <w:rsid w:val="5D06D1E1"/>
    <w:rsid w:val="5D5A8BE0"/>
    <w:rsid w:val="5D66D7E0"/>
    <w:rsid w:val="5D6812D9"/>
    <w:rsid w:val="5D9F6BB0"/>
    <w:rsid w:val="5DFC6D0B"/>
    <w:rsid w:val="5E19C1EF"/>
    <w:rsid w:val="5E215B1E"/>
    <w:rsid w:val="5E79361D"/>
    <w:rsid w:val="5E9ED4C2"/>
    <w:rsid w:val="5EA03DD8"/>
    <w:rsid w:val="5EE78B73"/>
    <w:rsid w:val="5EEF8135"/>
    <w:rsid w:val="5F2BA211"/>
    <w:rsid w:val="5F3CA18F"/>
    <w:rsid w:val="5F56FEEA"/>
    <w:rsid w:val="5F71DC32"/>
    <w:rsid w:val="5FABF0A8"/>
    <w:rsid w:val="5FB824B2"/>
    <w:rsid w:val="5FF6EF2D"/>
    <w:rsid w:val="60081108"/>
    <w:rsid w:val="60836410"/>
    <w:rsid w:val="60A26282"/>
    <w:rsid w:val="60BB784D"/>
    <w:rsid w:val="60D51095"/>
    <w:rsid w:val="60E487EF"/>
    <w:rsid w:val="60F56443"/>
    <w:rsid w:val="614499DB"/>
    <w:rsid w:val="6147C109"/>
    <w:rsid w:val="61587D83"/>
    <w:rsid w:val="619D4A2B"/>
    <w:rsid w:val="61BE872C"/>
    <w:rsid w:val="61EF2B85"/>
    <w:rsid w:val="621094F9"/>
    <w:rsid w:val="62857DB1"/>
    <w:rsid w:val="6292634E"/>
    <w:rsid w:val="62A353D8"/>
    <w:rsid w:val="62AF9061"/>
    <w:rsid w:val="62C6029C"/>
    <w:rsid w:val="62E06A3C"/>
    <w:rsid w:val="62EA0B93"/>
    <w:rsid w:val="62F1ABD6"/>
    <w:rsid w:val="630B4AE4"/>
    <w:rsid w:val="63150B4F"/>
    <w:rsid w:val="638F0801"/>
    <w:rsid w:val="63BDEF46"/>
    <w:rsid w:val="64028FED"/>
    <w:rsid w:val="6417A505"/>
    <w:rsid w:val="6433D6DF"/>
    <w:rsid w:val="6460B7C0"/>
    <w:rsid w:val="647AC471"/>
    <w:rsid w:val="64954CE6"/>
    <w:rsid w:val="64ACBDA5"/>
    <w:rsid w:val="64BAFA0A"/>
    <w:rsid w:val="64C0EFA8"/>
    <w:rsid w:val="64DE8073"/>
    <w:rsid w:val="64EC0FAC"/>
    <w:rsid w:val="64EF1767"/>
    <w:rsid w:val="6528DB31"/>
    <w:rsid w:val="652FAA42"/>
    <w:rsid w:val="6550EB7E"/>
    <w:rsid w:val="658F9C4C"/>
    <w:rsid w:val="659975B4"/>
    <w:rsid w:val="6621547A"/>
    <w:rsid w:val="66815466"/>
    <w:rsid w:val="66900134"/>
    <w:rsid w:val="6697B909"/>
    <w:rsid w:val="669A4CB2"/>
    <w:rsid w:val="66A5F84C"/>
    <w:rsid w:val="66AAFAA9"/>
    <w:rsid w:val="6715A2FF"/>
    <w:rsid w:val="6730B08D"/>
    <w:rsid w:val="6762CED0"/>
    <w:rsid w:val="677F2480"/>
    <w:rsid w:val="67C1EE4B"/>
    <w:rsid w:val="67F05E65"/>
    <w:rsid w:val="681734C9"/>
    <w:rsid w:val="68293501"/>
    <w:rsid w:val="68443F44"/>
    <w:rsid w:val="684C61C7"/>
    <w:rsid w:val="684CB1C7"/>
    <w:rsid w:val="687F34F2"/>
    <w:rsid w:val="68CC80EE"/>
    <w:rsid w:val="68D9734D"/>
    <w:rsid w:val="690DCC85"/>
    <w:rsid w:val="6A81E868"/>
    <w:rsid w:val="6A983D72"/>
    <w:rsid w:val="6AC00318"/>
    <w:rsid w:val="6AC3B8D9"/>
    <w:rsid w:val="6AD3927B"/>
    <w:rsid w:val="6AD8B9F5"/>
    <w:rsid w:val="6AED3589"/>
    <w:rsid w:val="6B42F000"/>
    <w:rsid w:val="6B56800E"/>
    <w:rsid w:val="6B5E1745"/>
    <w:rsid w:val="6B6DBDD5"/>
    <w:rsid w:val="6B7C6503"/>
    <w:rsid w:val="6BB4DBE0"/>
    <w:rsid w:val="6BB8FBF8"/>
    <w:rsid w:val="6C159B81"/>
    <w:rsid w:val="6C47C7C6"/>
    <w:rsid w:val="6C5F893A"/>
    <w:rsid w:val="6C96D967"/>
    <w:rsid w:val="6C9B5C51"/>
    <w:rsid w:val="6CC1B3DE"/>
    <w:rsid w:val="6CEAF433"/>
    <w:rsid w:val="6D00ABC1"/>
    <w:rsid w:val="6D7B0F75"/>
    <w:rsid w:val="6D7C2851"/>
    <w:rsid w:val="6DAD00F0"/>
    <w:rsid w:val="6DEB8069"/>
    <w:rsid w:val="6E032E89"/>
    <w:rsid w:val="6E573391"/>
    <w:rsid w:val="6E5AF63B"/>
    <w:rsid w:val="6EAF38EA"/>
    <w:rsid w:val="6EBBF34B"/>
    <w:rsid w:val="6EC13F40"/>
    <w:rsid w:val="6ECEF82A"/>
    <w:rsid w:val="6EFD4003"/>
    <w:rsid w:val="6F1233C8"/>
    <w:rsid w:val="6F2A18B6"/>
    <w:rsid w:val="6F56AD4A"/>
    <w:rsid w:val="6F67DA11"/>
    <w:rsid w:val="6F6BFC8F"/>
    <w:rsid w:val="6F8750CA"/>
    <w:rsid w:val="6F98861F"/>
    <w:rsid w:val="6FB97E33"/>
    <w:rsid w:val="6FBCFF15"/>
    <w:rsid w:val="6FCDD8AA"/>
    <w:rsid w:val="704688D5"/>
    <w:rsid w:val="70B2531E"/>
    <w:rsid w:val="70BA56ED"/>
    <w:rsid w:val="714F7BBD"/>
    <w:rsid w:val="7158CF76"/>
    <w:rsid w:val="7167F9C9"/>
    <w:rsid w:val="7179C162"/>
    <w:rsid w:val="718CB810"/>
    <w:rsid w:val="71D44B48"/>
    <w:rsid w:val="71DB9E7A"/>
    <w:rsid w:val="71FA1D41"/>
    <w:rsid w:val="72302A41"/>
    <w:rsid w:val="7235583B"/>
    <w:rsid w:val="723ADABA"/>
    <w:rsid w:val="724E8098"/>
    <w:rsid w:val="72BAA718"/>
    <w:rsid w:val="72C2236F"/>
    <w:rsid w:val="72CCDAA1"/>
    <w:rsid w:val="72FF1619"/>
    <w:rsid w:val="731AE4CE"/>
    <w:rsid w:val="733C7D66"/>
    <w:rsid w:val="7353346D"/>
    <w:rsid w:val="739E12A8"/>
    <w:rsid w:val="73A90D36"/>
    <w:rsid w:val="73B04518"/>
    <w:rsid w:val="73B49D99"/>
    <w:rsid w:val="73BFEDC5"/>
    <w:rsid w:val="73D44FCA"/>
    <w:rsid w:val="73FC400A"/>
    <w:rsid w:val="74396452"/>
    <w:rsid w:val="7477D02E"/>
    <w:rsid w:val="74FF38EE"/>
    <w:rsid w:val="75042B11"/>
    <w:rsid w:val="75780DB1"/>
    <w:rsid w:val="75ECA708"/>
    <w:rsid w:val="75FFB1BC"/>
    <w:rsid w:val="7602BA90"/>
    <w:rsid w:val="761A8A97"/>
    <w:rsid w:val="763824E9"/>
    <w:rsid w:val="767BCADD"/>
    <w:rsid w:val="76F4832B"/>
    <w:rsid w:val="771A536E"/>
    <w:rsid w:val="77309553"/>
    <w:rsid w:val="773DCF18"/>
    <w:rsid w:val="7750C4E0"/>
    <w:rsid w:val="777EEFA7"/>
    <w:rsid w:val="77BE6A0A"/>
    <w:rsid w:val="77DC7F39"/>
    <w:rsid w:val="77F2DE69"/>
    <w:rsid w:val="78248DCB"/>
    <w:rsid w:val="7838725D"/>
    <w:rsid w:val="783A3861"/>
    <w:rsid w:val="786A7317"/>
    <w:rsid w:val="78A8E8A0"/>
    <w:rsid w:val="78B75D20"/>
    <w:rsid w:val="78EA1363"/>
    <w:rsid w:val="78F3D0D0"/>
    <w:rsid w:val="790A9BF8"/>
    <w:rsid w:val="793FF3DA"/>
    <w:rsid w:val="79A313CA"/>
    <w:rsid w:val="79AB80CE"/>
    <w:rsid w:val="7A1F8D8B"/>
    <w:rsid w:val="7B04C719"/>
    <w:rsid w:val="7B384C99"/>
    <w:rsid w:val="7B5C5578"/>
    <w:rsid w:val="7B628FD1"/>
    <w:rsid w:val="7BA6BBD0"/>
    <w:rsid w:val="7BDD524D"/>
    <w:rsid w:val="7C1FD8A2"/>
    <w:rsid w:val="7C6FE4B4"/>
    <w:rsid w:val="7CCB013F"/>
    <w:rsid w:val="7CCEF307"/>
    <w:rsid w:val="7CDBB7B3"/>
    <w:rsid w:val="7CF4E010"/>
    <w:rsid w:val="7D1D1E57"/>
    <w:rsid w:val="7D36C71F"/>
    <w:rsid w:val="7D95D6E0"/>
    <w:rsid w:val="7DABE93B"/>
    <w:rsid w:val="7DFA7E45"/>
    <w:rsid w:val="7E07D4D3"/>
    <w:rsid w:val="7E1247AE"/>
    <w:rsid w:val="7E643DC7"/>
    <w:rsid w:val="7EB3C957"/>
    <w:rsid w:val="7F04543D"/>
    <w:rsid w:val="7F7D73BE"/>
    <w:rsid w:val="7FC2037D"/>
    <w:rsid w:val="7FCEED77"/>
    <w:rsid w:val="7FD5CB84"/>
    <w:rsid w:val="7FDBF720"/>
    <w:rsid w:val="7FE75390"/>
    <w:rsid w:val="7FF66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83B2151"/>
  <w15:docId w15:val="{0AE04B9E-5801-4935-B68E-F7B9DEF1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stile 1,footnote"/>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sid w:val="00B54006"/>
    <w:rPr>
      <w:rFonts w:ascii="Arial" w:hAnsi="Arial"/>
      <w:sz w:val="16"/>
      <w:lang w:eastAsia="en-US"/>
    </w:rPr>
  </w:style>
  <w:style w:type="character" w:customStyle="1" w:styleId="DateChar">
    <w:name w:val="Date Char"/>
    <w:basedOn w:val="DefaultParagraphFont"/>
    <w:link w:val="Date"/>
    <w:uiPriority w:val="99"/>
    <w:locked/>
    <w:rsid w:val="00B54006"/>
    <w:rPr>
      <w:sz w:val="24"/>
      <w:lang w:eastAsia="en-US"/>
    </w:rPr>
  </w:style>
  <w:style w:type="character" w:customStyle="1" w:styleId="SignatureChar">
    <w:name w:val="Signature Char"/>
    <w:basedOn w:val="DefaultParagraphFont"/>
    <w:link w:val="Signature"/>
    <w:uiPriority w:val="99"/>
    <w:locked/>
    <w:rsid w:val="00B54006"/>
    <w:rPr>
      <w:sz w:val="24"/>
      <w:lang w:eastAsia="en-US"/>
    </w:rPr>
  </w:style>
  <w:style w:type="paragraph" w:customStyle="1" w:styleId="ZCom">
    <w:name w:val="Z_Com"/>
    <w:basedOn w:val="Normal"/>
    <w:next w:val="ZDGName"/>
    <w:uiPriority w:val="99"/>
    <w:rsid w:val="00B54006"/>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rsid w:val="00B54006"/>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sid w:val="00B54006"/>
    <w:rPr>
      <w:sz w:val="24"/>
      <w:lang w:eastAsia="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FootnotesymbolCharCharCharChar"/>
    <w:uiPriority w:val="99"/>
    <w:qFormat/>
    <w:rsid w:val="000B0365"/>
    <w:rPr>
      <w:sz w:val="24"/>
      <w:vertAlign w:val="superscript"/>
    </w:rPr>
  </w:style>
  <w:style w:type="character" w:customStyle="1" w:styleId="Hyperlink1">
    <w:name w:val="Hyperlink1"/>
    <w:basedOn w:val="DefaultParagraphFont"/>
    <w:uiPriority w:val="99"/>
    <w:rsid w:val="00F8677E"/>
    <w:rPr>
      <w:color w:val="0563C1"/>
      <w:u w:val="single"/>
    </w:rPr>
  </w:style>
  <w:style w:type="character" w:styleId="Hyperlink">
    <w:name w:val="Hyperlink"/>
    <w:basedOn w:val="DefaultParagraphFont"/>
    <w:uiPriority w:val="99"/>
    <w:unhideWhenUsed/>
    <w:rsid w:val="00F8677E"/>
    <w:rPr>
      <w:color w:val="0000FF" w:themeColor="hyperlink"/>
      <w:u w:val="single"/>
    </w:rPr>
  </w:style>
  <w:style w:type="paragraph" w:styleId="NormalWeb">
    <w:name w:val="Normal (Web)"/>
    <w:basedOn w:val="Normal"/>
    <w:uiPriority w:val="99"/>
    <w:unhideWhenUsed/>
    <w:rsid w:val="00240C7A"/>
    <w:pPr>
      <w:spacing w:after="160" w:line="259" w:lineRule="auto"/>
      <w:jc w:val="left"/>
    </w:pPr>
    <w:rPr>
      <w:rFonts w:eastAsia="Calibri"/>
      <w:szCs w:val="24"/>
    </w:rPr>
  </w:style>
  <w:style w:type="character" w:customStyle="1" w:styleId="CommentTextChar">
    <w:name w:val="Comment Text Char"/>
    <w:basedOn w:val="DefaultParagraphFont"/>
    <w:link w:val="CommentText"/>
    <w:uiPriority w:val="99"/>
    <w:rsid w:val="00240C7A"/>
    <w:rPr>
      <w:lang w:eastAsia="en-US"/>
    </w:rPr>
  </w:style>
  <w:style w:type="character" w:styleId="CommentReference">
    <w:name w:val="annotation reference"/>
    <w:basedOn w:val="DefaultParagraphFont"/>
    <w:uiPriority w:val="99"/>
    <w:semiHidden/>
    <w:unhideWhenUsed/>
    <w:rsid w:val="00240C7A"/>
    <w:rPr>
      <w:sz w:val="16"/>
      <w:szCs w:val="16"/>
    </w:rPr>
  </w:style>
  <w:style w:type="paragraph" w:styleId="BalloonText">
    <w:name w:val="Balloon Text"/>
    <w:basedOn w:val="Normal"/>
    <w:link w:val="BalloonTextChar"/>
    <w:uiPriority w:val="99"/>
    <w:semiHidden/>
    <w:unhideWhenUsed/>
    <w:rsid w:val="00240C7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C7A"/>
    <w:rPr>
      <w:rFonts w:ascii="Segoe UI" w:hAnsi="Segoe UI" w:cs="Segoe UI"/>
      <w:sz w:val="18"/>
      <w:szCs w:val="18"/>
      <w:lang w:eastAsia="en-US"/>
    </w:rPr>
  </w:style>
  <w:style w:type="paragraph" w:styleId="NoSpacing">
    <w:name w:val="No Spacing"/>
    <w:uiPriority w:val="1"/>
    <w:qFormat/>
    <w:rsid w:val="001F448F"/>
    <w:pPr>
      <w:jc w:val="both"/>
    </w:pPr>
    <w:rPr>
      <w:sz w:val="24"/>
      <w:lang w:eastAsia="en-US"/>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0B0365"/>
    <w:pPr>
      <w:spacing w:after="160" w:line="240" w:lineRule="exact"/>
      <w:jc w:val="left"/>
    </w:pPr>
    <w:rPr>
      <w:vertAlign w:val="superscript"/>
      <w:lang w:eastAsia="en-GB"/>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stile 1 Char"/>
    <w:basedOn w:val="DefaultParagraphFont"/>
    <w:link w:val="FootnoteText"/>
    <w:uiPriority w:val="99"/>
    <w:qFormat/>
    <w:rsid w:val="009D3AB8"/>
    <w:rPr>
      <w:lang w:eastAsia="en-US"/>
    </w:rPr>
  </w:style>
  <w:style w:type="paragraph" w:styleId="CommentSubject">
    <w:name w:val="annotation subject"/>
    <w:basedOn w:val="CommentText"/>
    <w:next w:val="CommentText"/>
    <w:link w:val="CommentSubjectChar"/>
    <w:uiPriority w:val="99"/>
    <w:semiHidden/>
    <w:unhideWhenUsed/>
    <w:rsid w:val="00FE1B96"/>
    <w:rPr>
      <w:b/>
      <w:bCs/>
    </w:rPr>
  </w:style>
  <w:style w:type="character" w:customStyle="1" w:styleId="CommentSubjectChar">
    <w:name w:val="Comment Subject Char"/>
    <w:basedOn w:val="CommentTextChar"/>
    <w:link w:val="CommentSubject"/>
    <w:uiPriority w:val="99"/>
    <w:semiHidden/>
    <w:rsid w:val="00FE1B96"/>
    <w:rPr>
      <w:b/>
      <w:bCs/>
      <w:lang w:eastAsia="en-US"/>
    </w:rPr>
  </w:style>
  <w:style w:type="paragraph" w:styleId="ListParagraph">
    <w:name w:val="List Paragraph"/>
    <w:aliases w:val="List11,List2,Dot pt,No Spacing1,List Paragraph Char Char Char,Indicator Text,Numbered Para 1,Bullet Points,MAIN CONTENT,List Paragraph12,OBC Bullet,F5 List Paragraph,Colorful List - Accent 11,Normal numbered,3,List1,List12,FooterText"/>
    <w:basedOn w:val="Normal"/>
    <w:uiPriority w:val="34"/>
    <w:qFormat/>
    <w:rsid w:val="0086793C"/>
    <w:pPr>
      <w:ind w:left="720"/>
      <w:contextualSpacing/>
    </w:pPr>
  </w:style>
  <w:style w:type="paragraph" w:styleId="Revision">
    <w:name w:val="Revision"/>
    <w:hidden/>
    <w:uiPriority w:val="99"/>
    <w:semiHidden/>
    <w:rsid w:val="00C70E15"/>
    <w:rPr>
      <w:sz w:val="24"/>
      <w:lang w:eastAsia="en-US"/>
    </w:rPr>
  </w:style>
  <w:style w:type="character" w:customStyle="1" w:styleId="fa">
    <w:name w:val="fa"/>
    <w:basedOn w:val="DefaultParagraphFont"/>
    <w:rsid w:val="000F69F2"/>
  </w:style>
  <w:style w:type="table" w:styleId="TableGrid">
    <w:name w:val="Table Grid"/>
    <w:basedOn w:val="TableNormal"/>
    <w:uiPriority w:val="59"/>
    <w:rsid w:val="00271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410EA"/>
    <w:rPr>
      <w:color w:val="605E5C"/>
      <w:shd w:val="clear" w:color="auto" w:fill="E1DFDD"/>
    </w:rPr>
  </w:style>
  <w:style w:type="character" w:customStyle="1" w:styleId="Marker">
    <w:name w:val="Marker"/>
    <w:basedOn w:val="DefaultParagraphFont"/>
    <w:rsid w:val="007C6B06"/>
    <w:rPr>
      <w:color w:val="0000FF"/>
      <w:shd w:val="clear" w:color="auto" w:fill="auto"/>
    </w:rPr>
  </w:style>
  <w:style w:type="paragraph" w:customStyle="1" w:styleId="Pagedecouverture">
    <w:name w:val="Page de couverture"/>
    <w:basedOn w:val="Normal"/>
    <w:next w:val="Normal"/>
    <w:rsid w:val="007C6B06"/>
    <w:pPr>
      <w:spacing w:after="0"/>
    </w:pPr>
    <w:rPr>
      <w:rFonts w:eastAsiaTheme="minorHAnsi"/>
      <w:szCs w:val="22"/>
    </w:rPr>
  </w:style>
  <w:style w:type="paragraph" w:customStyle="1" w:styleId="FooterCoverPage">
    <w:name w:val="Footer Cover Page"/>
    <w:basedOn w:val="Normal"/>
    <w:link w:val="FooterCoverPageChar"/>
    <w:rsid w:val="007C6B06"/>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rsid w:val="007C6B06"/>
    <w:rPr>
      <w:rFonts w:ascii="Arial" w:hAnsi="Arial"/>
      <w:b/>
      <w:kern w:val="28"/>
      <w:sz w:val="32"/>
      <w:lang w:eastAsia="en-US"/>
    </w:rPr>
  </w:style>
  <w:style w:type="character" w:customStyle="1" w:styleId="FooterCoverPageChar">
    <w:name w:val="Footer Cover Page Char"/>
    <w:basedOn w:val="TitleChar"/>
    <w:link w:val="FooterCoverPage"/>
    <w:rsid w:val="007C6B06"/>
    <w:rPr>
      <w:rFonts w:ascii="Arial" w:hAnsi="Arial"/>
      <w:b w:val="0"/>
      <w:kern w:val="28"/>
      <w:sz w:val="24"/>
      <w:lang w:eastAsia="en-US"/>
    </w:rPr>
  </w:style>
  <w:style w:type="paragraph" w:customStyle="1" w:styleId="FooterSensitivity">
    <w:name w:val="Footer Sensitivity"/>
    <w:basedOn w:val="Normal"/>
    <w:link w:val="FooterSensitivityChar"/>
    <w:rsid w:val="007C6B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7C6B06"/>
    <w:rPr>
      <w:rFonts w:ascii="Arial" w:hAnsi="Arial"/>
      <w:b/>
      <w:kern w:val="28"/>
      <w:sz w:val="32"/>
      <w:lang w:eastAsia="en-US"/>
    </w:rPr>
  </w:style>
  <w:style w:type="paragraph" w:customStyle="1" w:styleId="HeaderCoverPage">
    <w:name w:val="Header Cover Page"/>
    <w:basedOn w:val="Normal"/>
    <w:link w:val="HeaderCoverPageChar"/>
    <w:rsid w:val="007C6B06"/>
    <w:pPr>
      <w:tabs>
        <w:tab w:val="center" w:pos="4535"/>
        <w:tab w:val="right" w:pos="9071"/>
      </w:tabs>
      <w:spacing w:after="120"/>
    </w:pPr>
  </w:style>
  <w:style w:type="character" w:customStyle="1" w:styleId="HeaderCoverPageChar">
    <w:name w:val="Header Cover Page Char"/>
    <w:basedOn w:val="TitleChar"/>
    <w:link w:val="HeaderCoverPage"/>
    <w:rsid w:val="007C6B06"/>
    <w:rPr>
      <w:rFonts w:ascii="Arial" w:hAnsi="Arial"/>
      <w:b w:val="0"/>
      <w:kern w:val="28"/>
      <w:sz w:val="24"/>
      <w:lang w:eastAsia="en-US"/>
    </w:rPr>
  </w:style>
  <w:style w:type="paragraph" w:customStyle="1" w:styleId="HeaderSensitivity">
    <w:name w:val="Header Sensitivity"/>
    <w:basedOn w:val="Normal"/>
    <w:link w:val="HeaderSensitivityChar"/>
    <w:rsid w:val="007C6B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7C6B06"/>
    <w:rPr>
      <w:rFonts w:ascii="Arial" w:hAnsi="Arial"/>
      <w:b/>
      <w:kern w:val="28"/>
      <w:sz w:val="32"/>
      <w:lang w:eastAsia="en-US"/>
    </w:rPr>
  </w:style>
  <w:style w:type="paragraph" w:customStyle="1" w:styleId="HeaderSensitivityRight">
    <w:name w:val="Header Sensitivity Right"/>
    <w:basedOn w:val="Normal"/>
    <w:link w:val="HeaderSensitivityRightChar"/>
    <w:rsid w:val="007C6B06"/>
    <w:pPr>
      <w:spacing w:after="120"/>
      <w:jc w:val="right"/>
    </w:pPr>
    <w:rPr>
      <w:sz w:val="28"/>
    </w:rPr>
  </w:style>
  <w:style w:type="character" w:customStyle="1" w:styleId="HeaderSensitivityRightChar">
    <w:name w:val="Header Sensitivity Right Char"/>
    <w:basedOn w:val="TitleChar"/>
    <w:link w:val="HeaderSensitivityRight"/>
    <w:rsid w:val="007C6B06"/>
    <w:rPr>
      <w:rFonts w:ascii="Arial" w:hAnsi="Arial"/>
      <w:b w:val="0"/>
      <w:kern w:val="28"/>
      <w:sz w:val="28"/>
      <w:lang w:eastAsia="en-US"/>
    </w:rPr>
  </w:style>
  <w:style w:type="character" w:customStyle="1" w:styleId="normaltextrun">
    <w:name w:val="normaltextrun"/>
    <w:basedOn w:val="DefaultParagraphFont"/>
    <w:rsid w:val="00F71052"/>
  </w:style>
  <w:style w:type="character" w:customStyle="1" w:styleId="eop">
    <w:name w:val="eop"/>
    <w:basedOn w:val="DefaultParagraphFont"/>
    <w:rsid w:val="00F71052"/>
  </w:style>
  <w:style w:type="character" w:styleId="Emphasis">
    <w:name w:val="Emphasis"/>
    <w:basedOn w:val="DefaultParagraphFont"/>
    <w:uiPriority w:val="20"/>
    <w:qFormat/>
    <w:rsid w:val="009826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2943">
      <w:bodyDiv w:val="1"/>
      <w:marLeft w:val="0"/>
      <w:marRight w:val="0"/>
      <w:marTop w:val="0"/>
      <w:marBottom w:val="0"/>
      <w:divBdr>
        <w:top w:val="none" w:sz="0" w:space="0" w:color="auto"/>
        <w:left w:val="none" w:sz="0" w:space="0" w:color="auto"/>
        <w:bottom w:val="none" w:sz="0" w:space="0" w:color="auto"/>
        <w:right w:val="none" w:sz="0" w:space="0" w:color="auto"/>
      </w:divBdr>
    </w:div>
    <w:div w:id="263458843">
      <w:bodyDiv w:val="1"/>
      <w:marLeft w:val="0"/>
      <w:marRight w:val="0"/>
      <w:marTop w:val="0"/>
      <w:marBottom w:val="0"/>
      <w:divBdr>
        <w:top w:val="none" w:sz="0" w:space="0" w:color="auto"/>
        <w:left w:val="none" w:sz="0" w:space="0" w:color="auto"/>
        <w:bottom w:val="none" w:sz="0" w:space="0" w:color="auto"/>
        <w:right w:val="none" w:sz="0" w:space="0" w:color="auto"/>
      </w:divBdr>
    </w:div>
    <w:div w:id="530725486">
      <w:bodyDiv w:val="1"/>
      <w:marLeft w:val="0"/>
      <w:marRight w:val="0"/>
      <w:marTop w:val="0"/>
      <w:marBottom w:val="0"/>
      <w:divBdr>
        <w:top w:val="none" w:sz="0" w:space="0" w:color="auto"/>
        <w:left w:val="none" w:sz="0" w:space="0" w:color="auto"/>
        <w:bottom w:val="none" w:sz="0" w:space="0" w:color="auto"/>
        <w:right w:val="none" w:sz="0" w:space="0" w:color="auto"/>
      </w:divBdr>
    </w:div>
    <w:div w:id="1211578424">
      <w:bodyDiv w:val="1"/>
      <w:marLeft w:val="0"/>
      <w:marRight w:val="0"/>
      <w:marTop w:val="0"/>
      <w:marBottom w:val="0"/>
      <w:divBdr>
        <w:top w:val="none" w:sz="0" w:space="0" w:color="auto"/>
        <w:left w:val="none" w:sz="0" w:space="0" w:color="auto"/>
        <w:bottom w:val="none" w:sz="0" w:space="0" w:color="auto"/>
        <w:right w:val="none" w:sz="0" w:space="0" w:color="auto"/>
      </w:divBdr>
    </w:div>
    <w:div w:id="1430657275">
      <w:bodyDiv w:val="1"/>
      <w:marLeft w:val="0"/>
      <w:marRight w:val="0"/>
      <w:marTop w:val="0"/>
      <w:marBottom w:val="0"/>
      <w:divBdr>
        <w:top w:val="none" w:sz="0" w:space="0" w:color="auto"/>
        <w:left w:val="none" w:sz="0" w:space="0" w:color="auto"/>
        <w:bottom w:val="none" w:sz="0" w:space="0" w:color="auto"/>
        <w:right w:val="none" w:sz="0" w:space="0" w:color="auto"/>
      </w:divBdr>
    </w:div>
    <w:div w:id="1453133784">
      <w:bodyDiv w:val="1"/>
      <w:marLeft w:val="0"/>
      <w:marRight w:val="0"/>
      <w:marTop w:val="0"/>
      <w:marBottom w:val="0"/>
      <w:divBdr>
        <w:top w:val="none" w:sz="0" w:space="0" w:color="auto"/>
        <w:left w:val="none" w:sz="0" w:space="0" w:color="auto"/>
        <w:bottom w:val="none" w:sz="0" w:space="0" w:color="auto"/>
        <w:right w:val="none" w:sz="0" w:space="0" w:color="auto"/>
      </w:divBdr>
    </w:div>
    <w:div w:id="1781411118">
      <w:bodyDiv w:val="1"/>
      <w:marLeft w:val="0"/>
      <w:marRight w:val="0"/>
      <w:marTop w:val="0"/>
      <w:marBottom w:val="0"/>
      <w:divBdr>
        <w:top w:val="none" w:sz="0" w:space="0" w:color="auto"/>
        <w:left w:val="none" w:sz="0" w:space="0" w:color="auto"/>
        <w:bottom w:val="none" w:sz="0" w:space="0" w:color="auto"/>
        <w:right w:val="none" w:sz="0" w:space="0" w:color="auto"/>
      </w:divBdr>
    </w:div>
    <w:div w:id="2094425771">
      <w:bodyDiv w:val="1"/>
      <w:marLeft w:val="0"/>
      <w:marRight w:val="0"/>
      <w:marTop w:val="0"/>
      <w:marBottom w:val="0"/>
      <w:divBdr>
        <w:top w:val="none" w:sz="0" w:space="0" w:color="auto"/>
        <w:left w:val="none" w:sz="0" w:space="0" w:color="auto"/>
        <w:bottom w:val="none" w:sz="0" w:space="0" w:color="auto"/>
        <w:right w:val="none" w:sz="0" w:space="0" w:color="auto"/>
      </w:divBdr>
      <w:divsChild>
        <w:div w:id="790394176">
          <w:marLeft w:val="0"/>
          <w:marRight w:val="0"/>
          <w:marTop w:val="0"/>
          <w:marBottom w:val="0"/>
          <w:divBdr>
            <w:top w:val="none" w:sz="0" w:space="0" w:color="auto"/>
            <w:left w:val="none" w:sz="0" w:space="0" w:color="auto"/>
            <w:bottom w:val="none" w:sz="0" w:space="0" w:color="auto"/>
            <w:right w:val="none" w:sz="0" w:space="0" w:color="auto"/>
          </w:divBdr>
          <w:divsChild>
            <w:div w:id="1284917518">
              <w:marLeft w:val="0"/>
              <w:marRight w:val="0"/>
              <w:marTop w:val="0"/>
              <w:marBottom w:val="0"/>
              <w:divBdr>
                <w:top w:val="none" w:sz="0" w:space="0" w:color="auto"/>
                <w:left w:val="none" w:sz="0" w:space="0" w:color="auto"/>
                <w:bottom w:val="none" w:sz="0" w:space="0" w:color="auto"/>
                <w:right w:val="none" w:sz="0" w:space="0" w:color="auto"/>
              </w:divBdr>
              <w:divsChild>
                <w:div w:id="1505247669">
                  <w:marLeft w:val="0"/>
                  <w:marRight w:val="0"/>
                  <w:marTop w:val="0"/>
                  <w:marBottom w:val="0"/>
                  <w:divBdr>
                    <w:top w:val="none" w:sz="0" w:space="0" w:color="auto"/>
                    <w:left w:val="none" w:sz="0" w:space="0" w:color="auto"/>
                    <w:bottom w:val="none" w:sz="0" w:space="0" w:color="auto"/>
                    <w:right w:val="none" w:sz="0" w:space="0" w:color="auto"/>
                  </w:divBdr>
                  <w:divsChild>
                    <w:div w:id="13958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cinea.ec.europa.eu/funding-opportunities/calls-tenders/eu-aquaculture-assistance-mechanism-and-eu-aquaculture-website_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package" Target="embeddings/Microsoft_Visio_Drawing.vsdx"/><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emf"/><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4060/cb5670en" TargetMode="External"/><Relationship Id="rId13" Type="http://schemas.openxmlformats.org/officeDocument/2006/relationships/hyperlink" Target="http://www.phycomorph.org/doc/PEGASUS_SUSTAINABLE_SEAWEED_AQUACULTURE_FULL_RECOMMENDATIONS.pdf" TargetMode="External"/><Relationship Id="rId18" Type="http://schemas.openxmlformats.org/officeDocument/2006/relationships/hyperlink" Target="https://eklipse.eu/wp-content/uploads/website_db/Request/Macro-Algae/EKLIPSE_DG-Mare-Report-PrintVersion_final.pdf" TargetMode="External"/><Relationship Id="rId26" Type="http://schemas.openxmlformats.org/officeDocument/2006/relationships/hyperlink" Target="https://ec.europa.eu/info/research-and-innovation/funding/funding-opportunities/funding-programmes-and-open-calls/horizon-2020_en" TargetMode="External"/><Relationship Id="rId39" Type="http://schemas.openxmlformats.org/officeDocument/2006/relationships/hyperlink" Target="https://ted.europa.eu/udl?uri=TED:NOTICE:351341-2022:TEXT:EN:HTML&amp;tabId=1" TargetMode="External"/><Relationship Id="rId3" Type="http://schemas.openxmlformats.org/officeDocument/2006/relationships/hyperlink" Target="https://eur-lex.europa.eu/resource.html?uri=cellar:bab1f9a7-b30b-11eb-8aca-01aa75ed71a1.0022.02/DOC_1&amp;format=PDF" TargetMode="External"/><Relationship Id="rId21" Type="http://schemas.openxmlformats.org/officeDocument/2006/relationships/hyperlink" Target="https://www.cbi.eu/node/1229/pdf" TargetMode="External"/><Relationship Id="rId34" Type="http://schemas.openxmlformats.org/officeDocument/2006/relationships/hyperlink" Target="https://knowledge4policy.ec.europa.eu/projects-activities/jrc-biomass-mandate_en" TargetMode="External"/><Relationship Id="rId42" Type="http://schemas.openxmlformats.org/officeDocument/2006/relationships/hyperlink" Target="https://ec.europa.eu/info/law/better-regulation/have-your-say/initiatives/12780-Towards-a-strong-and-sustainable-EU-Algae-sector/public-consultation_en" TargetMode="External"/><Relationship Id="rId7" Type="http://schemas.openxmlformats.org/officeDocument/2006/relationships/hyperlink" Target="https://ungc-communications-assets.s3.amazonaws.com/docs/publications/The-Seaweed-Manifesto.pdf" TargetMode="External"/><Relationship Id="rId12" Type="http://schemas.openxmlformats.org/officeDocument/2006/relationships/hyperlink" Target="https://publications.jrc.ec.europa.eu/repository/handle/JRC118214" TargetMode="External"/><Relationship Id="rId17" Type="http://schemas.openxmlformats.org/officeDocument/2006/relationships/hyperlink" Target="https://en.wikipedia.org/wiki/Seafood" TargetMode="External"/><Relationship Id="rId25" Type="http://schemas.openxmlformats.org/officeDocument/2006/relationships/hyperlink" Target="https://ec.europa.eu/oceans-and-fisheries/news/european-commission-launches-platform-promote-production-and-use-algae-europe-2022-02-09_nl" TargetMode="External"/><Relationship Id="rId33" Type="http://schemas.openxmlformats.org/officeDocument/2006/relationships/hyperlink" Target="https://knowledge4policy.ec.europa.eu/bioeconomy_en" TargetMode="External"/><Relationship Id="rId38"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46" Type="http://schemas.openxmlformats.org/officeDocument/2006/relationships/hyperlink" Target="https://doi.org/10.1039/D2EE00233G" TargetMode="External"/><Relationship Id="rId2" Type="http://schemas.openxmlformats.org/officeDocument/2006/relationships/hyperlink" Target="https://publications.jrc.ec.europa.eu/repository/handle/JRC128384" TargetMode="External"/><Relationship Id="rId16" Type="http://schemas.openxmlformats.org/officeDocument/2006/relationships/hyperlink" Target="https://en.wikipedia.org/wiki/Seaweed" TargetMode="External"/><Relationship Id="rId20" Type="http://schemas.openxmlformats.org/officeDocument/2006/relationships/hyperlink" Target="https://www.climate-kic.org/wp-content/uploads/2021/06/MATERIAL-ECONOMICS-EU-BIOMASS-USE-IN-A-NET-ZERO-ECONOMY-ONLINE-VERSION.pdf" TargetMode="External"/><Relationship Id="rId29" Type="http://schemas.openxmlformats.org/officeDocument/2006/relationships/hyperlink" Target="https://ec.europa.eu/oceans-and-fisheries/funding/european-maritime-and-fisheries-fund-emff_en" TargetMode="External"/><Relationship Id="rId41" Type="http://schemas.openxmlformats.org/officeDocument/2006/relationships/hyperlink" Target="https://ec.europa.eu/environment/nature/natura2000/management/docs/Aqua-N2000%20guide.pdf" TargetMode="External"/><Relationship Id="rId1" Type="http://schemas.openxmlformats.org/officeDocument/2006/relationships/hyperlink" Target="https://www.consilium.europa.eu/media/57442/2022-06-2324-euco-conclusions-en.pdf" TargetMode="External"/><Relationship Id="rId6" Type="http://schemas.openxmlformats.org/officeDocument/2006/relationships/hyperlink" Target="https://www.researchgate.net/publication/343015185_Review_on_use_of_macro_algae_seaweed_in_fish_nutrition" TargetMode="External"/><Relationship Id="rId11" Type="http://schemas.openxmlformats.org/officeDocument/2006/relationships/hyperlink" Target="file:///C:/Users/doornla/AppData/Local/Microsoft/Windows/INetCache/Content.Outlook/8XLS7SDI/blue-carbon-the-potential-of-coastal-and-oceanic-climate-action-vf%202022%20McKinsey.pdf" TargetMode="External"/><Relationship Id="rId24" Type="http://schemas.openxmlformats.org/officeDocument/2006/relationships/hyperlink" Target="https://data.europa.eu/doi/10.2826/613128" TargetMode="External"/><Relationship Id="rId32" Type="http://schemas.openxmlformats.org/officeDocument/2006/relationships/hyperlink" Target="https://www.emodnet-humanactivities.eu/view-data.php" TargetMode="External"/><Relationship Id="rId37" Type="http://schemas.openxmlformats.org/officeDocument/2006/relationships/hyperlink" Target="https://webgate.ec.europa.eu/maritimeforum/en/node/4484" TargetMode="External"/><Relationship Id="rId40" Type="http://schemas.openxmlformats.org/officeDocument/2006/relationships/hyperlink" Target="https://ec.europa.eu/environment/marine/pdf/SWD_2016_178.pdf" TargetMode="External"/><Relationship Id="rId45"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5" Type="http://schemas.openxmlformats.org/officeDocument/2006/relationships/hyperlink" Target="https://op.europa.eu/en/publication-detail/-/publication/0e91f9db-f4f2-11e7-be11-01aa75ed71a1/language-en" TargetMode="External"/><Relationship Id="rId15" Type="http://schemas.openxmlformats.org/officeDocument/2006/relationships/hyperlink" Target="https://en.wikipedia.org/wiki/Ecosystem" TargetMode="External"/><Relationship Id="rId23" Type="http://schemas.openxmlformats.org/officeDocument/2006/relationships/hyperlink" Target="https://doi.org/10.1016/j.algal.2016.03.031" TargetMode="External"/><Relationship Id="rId28" Type="http://schemas.openxmlformats.org/officeDocument/2006/relationships/hyperlink" Target="https://www.bbi.europa.eu/" TargetMode="External"/><Relationship Id="rId36" Type="http://schemas.openxmlformats.org/officeDocument/2006/relationships/hyperlink" Target="https://webgate.ec.europa.eu/maritimeforum/en/node/6865" TargetMode="External"/><Relationship Id="rId10" Type="http://schemas.openxmlformats.org/officeDocument/2006/relationships/hyperlink" Target="https://onlinelibrary.wiley.com/doi/full/10.1111/raq.12584" TargetMode="External"/><Relationship Id="rId19" Type="http://schemas.openxmlformats.org/officeDocument/2006/relationships/hyperlink" Target="https://www.researchgate.net/publication/332594307_Spirulina_platensis_a_super_food" TargetMode="External"/><Relationship Id="rId31" Type="http://schemas.openxmlformats.org/officeDocument/2006/relationships/hyperlink" Target="https://webgate.ec.europa.eu/maritimeforum/en/frontpage/1451" TargetMode="External"/><Relationship Id="rId44" Type="http://schemas.openxmlformats.org/officeDocument/2006/relationships/hyperlink" Target="https://knowledge4policy.ec.europa.eu/publication/report-community-practice-workshop-algae-production-europe-status-challenges-future_en" TargetMode="External"/><Relationship Id="rId4" Type="http://schemas.openxmlformats.org/officeDocument/2006/relationships/hyperlink" Target="https://ec.europa.eu/clima/system/files/2021-12/com_2021_800_en_0.pdf" TargetMode="External"/><Relationship Id="rId9" Type="http://schemas.openxmlformats.org/officeDocument/2006/relationships/hyperlink" Target="https://www.seaweedeurope.com/wp-content/uploads/2020/10/Seaweed_for_Europe-Hidden_Champion_of_the_ocean-Report.pdf" TargetMode="External"/><Relationship Id="rId14" Type="http://schemas.openxmlformats.org/officeDocument/2006/relationships/hyperlink" Target="https://en.wikipedia.org/wiki/Permaculture" TargetMode="External"/><Relationship Id="rId22" Type="http://schemas.openxmlformats.org/officeDocument/2006/relationships/hyperlink" Target="https://journals.plos.org/plosone/article?id=10.1371/journal.pone.0222282" TargetMode="External"/><Relationship Id="rId27" Type="http://schemas.openxmlformats.org/officeDocument/2006/relationships/hyperlink" Target="https://ec.europa.eu/info/research-and-innovation/funding/funding-opportunities/funding-programmes-and-open-calls/horizon-europe_en" TargetMode="External"/><Relationship Id="rId30" Type="http://schemas.openxmlformats.org/officeDocument/2006/relationships/hyperlink" Target="https://ec.europa.eu/regional_policy/en/funding/erdf/" TargetMode="External"/><Relationship Id="rId35" Type="http://schemas.openxmlformats.org/officeDocument/2006/relationships/hyperlink" Target="https://maritime-spatial-planning.ec.europa.eu/fundings/algae-and-climate" TargetMode="External"/><Relationship Id="rId43" Type="http://schemas.openxmlformats.org/officeDocument/2006/relationships/hyperlink" Target="https://s3platform.jrc.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D77B4EEF33A94BAAE46F9ED0730B33" ma:contentTypeVersion="1" ma:contentTypeDescription="Create a new document." ma:contentTypeScope="" ma:versionID="8f0b8ec2a82fb0cbc12c7e1af307da60">
  <xsd:schema xmlns:xsd="http://www.w3.org/2001/XMLSchema" xmlns:xs="http://www.w3.org/2001/XMLSchema" xmlns:p="http://schemas.microsoft.com/office/2006/metadata/properties" xmlns:ns2="4fb4bed0-e17b-4abc-8a95-993000fe37c9" targetNamespace="http://schemas.microsoft.com/office/2006/metadata/properties" ma:root="true" ma:fieldsID="6e20236e968f6cf044a6b6f683f44b34" ns2:_="">
    <xsd:import namespace="4fb4bed0-e17b-4abc-8a95-993000fe37c9"/>
    <xsd:element name="properties">
      <xsd:complexType>
        <xsd:sequence>
          <xsd:element name="documentManagement">
            <xsd:complexType>
              <xsd:all>
                <xsd:element ref="ns2:A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4bed0-e17b-4abc-8a95-993000fe37c9"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s xmlns="4fb4bed0-e17b-4abc-8a95-993000fe37c9">
      <Url xsi:nil="true"/>
      <Description xsi:nil="true"/>
    </Ar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BD35B0-FAE2-48C3-9790-3155F322C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4bed0-e17b-4abc-8a95-993000fe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F7EF5-29C2-4827-A07A-8CEEF8FB739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4fb4bed0-e17b-4abc-8a95-993000fe37c9"/>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23C24E9-D3C6-4DEA-AABA-FEF16062121A}">
  <ds:schemaRefs>
    <ds:schemaRef ds:uri="http://schemas.microsoft.com/sharepoint/v3/contenttype/forms"/>
  </ds:schemaRefs>
</ds:datastoreItem>
</file>

<file path=customXml/itemProps4.xml><?xml version="1.0" encoding="utf-8"?>
<ds:datastoreItem xmlns:ds="http://schemas.openxmlformats.org/officeDocument/2006/customXml" ds:itemID="{85C207F1-B4BE-45A0-A841-78E54EA7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4472</Words>
  <Characters>25805</Characters>
  <Application>Microsoft Office Word</Application>
  <DocSecurity>0</DocSecurity>
  <PresentationFormat>Microsoft Word 14.0</PresentationFormat>
  <Lines>423</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EL4</cp:keywords>
  <cp:lastModifiedBy>EC CoDe</cp:lastModifiedBy>
  <cp:revision>30</cp:revision>
  <cp:lastPrinted>2022-06-23T19:10:00Z</cp:lastPrinted>
  <dcterms:created xsi:type="dcterms:W3CDTF">2022-11-04T12:19:00Z</dcterms:created>
  <dcterms:modified xsi:type="dcterms:W3CDTF">2022-11-08T06:13:00Z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8.0, Build 20220128</vt:lpwstr>
  </property>
  <property fmtid="{D5CDD505-2E9C-101B-9397-08002B2CF9AE}" pid="3" name="Language">
    <vt:lpwstr>EN</vt:lpwstr>
  </property>
  <property fmtid="{D5CDD505-2E9C-101B-9397-08002B2CF9AE}" pid="4" name="ContentTypeId">
    <vt:lpwstr>0x010100C6D77B4EEF33A94BAAE46F9ED0730B33</vt:lpwstr>
  </property>
  <property fmtid="{D5CDD505-2E9C-101B-9397-08002B2CF9AE}" pid="5" name="TemplateUrl">
    <vt:lpwstr/>
  </property>
  <property fmtid="{D5CDD505-2E9C-101B-9397-08002B2CF9AE}" pid="6" name="Order">
    <vt:r8>800</vt:r8>
  </property>
  <property fmtid="{D5CDD505-2E9C-101B-9397-08002B2CF9AE}" pid="7" name="xd_Signature">
    <vt:bool>false</vt:bool>
  </property>
  <property fmtid="{D5CDD505-2E9C-101B-9397-08002B2CF9AE}" pid="8" name="xd_ProgID">
    <vt:lpwstr/>
  </property>
  <property fmtid="{D5CDD505-2E9C-101B-9397-08002B2CF9AE}" pid="9" name="MSIP_Label_6bd9ddd1-4d20-43f6-abfa-fc3c07406f94_Enabled">
    <vt:lpwstr>true</vt:lpwstr>
  </property>
  <property fmtid="{D5CDD505-2E9C-101B-9397-08002B2CF9AE}" pid="10" name="MSIP_Label_6bd9ddd1-4d20-43f6-abfa-fc3c07406f94_SetDate">
    <vt:lpwstr>2022-05-19T15:05:04Z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c58f60fb-af6c-4dcd-898b-9d0524686668</vt:lpwstr>
  </property>
  <property fmtid="{D5CDD505-2E9C-101B-9397-08002B2CF9AE}" pid="15" name="MSIP_Label_6bd9ddd1-4d20-43f6-abfa-fc3c07406f94_ContentBits">
    <vt:lpwstr>0</vt:lpwstr>
  </property>
  <property fmtid="{D5CDD505-2E9C-101B-9397-08002B2CF9AE}" pid="16" name="Level of sensitivity">
    <vt:lpwstr>Standard treatment</vt:lpwstr>
  </property>
  <property fmtid="{D5CDD505-2E9C-101B-9397-08002B2CF9AE}" pid="17" name="_LW_INVALIDATED_TemplateVersion">
    <vt:lpwstr>4.6.5.0000</vt:lpwstr>
  </property>
  <property fmtid="{D5CDD505-2E9C-101B-9397-08002B2CF9AE}" pid="18" name="_LW_INVALIDATED_EurolookVersion">
    <vt:lpwstr>4.6</vt:lpwstr>
  </property>
  <property fmtid="{D5CDD505-2E9C-101B-9397-08002B2CF9AE}" pid="19" name="_LW_INVALIDATED_DocID_EU">
    <vt:lpwstr> </vt:lpwstr>
  </property>
  <property fmtid="{D5CDD505-2E9C-101B-9397-08002B2CF9AE}" pid="20" name="_LW_INVALIDATED_ELDocType">
    <vt:lpwstr>not.dot</vt:lpwstr>
  </property>
  <property fmtid="{D5CDD505-2E9C-101B-9397-08002B2CF9AE}" pid="21" name="_LW_INVALIDATED_Formatting">
    <vt:lpwstr>4.1</vt:lpwstr>
  </property>
  <property fmtid="{D5CDD505-2E9C-101B-9397-08002B2CF9AE}" pid="22" name="_LW_INVALIDATED_EL_Author">
    <vt:lpwstr>Felix Leinemann</vt:lpwstr>
  </property>
  <property fmtid="{D5CDD505-2E9C-101B-9397-08002B2CF9AE}" pid="23" name="_LW_INVALIDATED_Type">
    <vt:lpwstr>Eurolook Note &amp; Letter</vt:lpwstr>
  </property>
  <property fmtid="{D5CDD505-2E9C-101B-9397-08002B2CF9AE}" pid="24" name="_LW_INVALIDATED_EL_Language">
    <vt:lpwstr>EN</vt:lpwstr>
  </property>
  <property fmtid="{D5CDD505-2E9C-101B-9397-08002B2CF9AE}" pid="25" name="Part">
    <vt:lpwstr>1</vt:lpwstr>
  </property>
  <property fmtid="{D5CDD505-2E9C-101B-9397-08002B2CF9AE}" pid="26" name="Total parts">
    <vt:lpwstr>1</vt:lpwstr>
  </property>
  <property fmtid="{D5CDD505-2E9C-101B-9397-08002B2CF9AE}" pid="27" name="DocStatus">
    <vt:lpwstr>Green</vt:lpwstr>
  </property>
  <property fmtid="{D5CDD505-2E9C-101B-9397-08002B2CF9AE}" pid="28" name="CPTemplateID">
    <vt:lpwstr>CP-014</vt:lpwstr>
  </property>
  <property fmtid="{D5CDD505-2E9C-101B-9397-08002B2CF9AE}" pid="29" name="Last edited using">
    <vt:lpwstr>LW 8.1, Build 20220902</vt:lpwstr>
  </property>
</Properties>
</file>