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FD89A8" w14:textId="36ABE15F" w:rsidR="009D3421" w:rsidRDefault="006B2CC5" w:rsidP="008B35CA">
      <w:pPr>
        <w:pStyle w:val="Pagedecouverture"/>
      </w:pPr>
      <w:bookmarkStart w:id="0" w:name="LW_BM_COVERPAGE"/>
      <w:r>
        <w:pict w14:anchorId="4AA2A8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06B1B73D-68A5-4F66-B3D9-054ED6561578" style="width:455.4pt;height:351.6pt">
            <v:imagedata r:id="rId8" o:title=""/>
          </v:shape>
        </w:pict>
      </w:r>
    </w:p>
    <w:bookmarkEnd w:id="0"/>
    <w:p w14:paraId="158DECA9" w14:textId="77777777" w:rsidR="00AA108A" w:rsidRPr="00AA108A" w:rsidRDefault="00AA108A" w:rsidP="00AA108A">
      <w:pPr>
        <w:pStyle w:val="Pagedecouverture"/>
        <w:sectPr w:rsidR="00AA108A" w:rsidRPr="00AA108A" w:rsidSect="008B35CA">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tbl>
      <w:tblPr>
        <w:tblStyle w:val="TableGrid"/>
        <w:tblpPr w:leftFromText="141" w:rightFromText="141" w:vertAnchor="page" w:horzAnchor="margin" w:tblpY="134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3346"/>
      </w:tblGrid>
      <w:tr w:rsidR="006066F3" w14:paraId="1FFE0F70" w14:textId="77777777" w:rsidTr="00951F3A">
        <w:tc>
          <w:tcPr>
            <w:tcW w:w="5103" w:type="dxa"/>
          </w:tcPr>
          <w:p w14:paraId="09AA1290" w14:textId="6A504A9C" w:rsidR="006066F3" w:rsidRPr="00786BBF" w:rsidRDefault="00225A93" w:rsidP="00627103">
            <w:pPr>
              <w:pStyle w:val="Heading1"/>
              <w:jc w:val="both"/>
              <w:outlineLvl w:val="0"/>
              <w:rPr>
                <w:rFonts w:ascii="Times New Roman" w:hAnsi="Times New Roman"/>
                <w:color w:val="auto"/>
                <w:sz w:val="24"/>
              </w:rPr>
            </w:pPr>
            <w:r w:rsidRPr="00951F3A">
              <w:rPr>
                <w:rFonts w:ascii="Times New Roman" w:hAnsi="Times New Roman" w:cs="Times New Roman"/>
                <w:color w:val="auto"/>
                <w:sz w:val="24"/>
                <w:szCs w:val="24"/>
              </w:rPr>
              <w:lastRenderedPageBreak/>
              <w:t>‘</w:t>
            </w:r>
            <w:r w:rsidRPr="00951F3A">
              <w:rPr>
                <w:rFonts w:ascii="Times New Roman" w:hAnsi="Times New Roman" w:cs="Times New Roman"/>
                <w:i/>
                <w:color w:val="auto"/>
                <w:sz w:val="24"/>
                <w:szCs w:val="24"/>
              </w:rPr>
              <w:t>We deserve to be heard, empowered, protected and also given the opportunity to lead</w:t>
            </w:r>
            <w:r w:rsidR="00CD585C" w:rsidRPr="00C1680C">
              <w:rPr>
                <w:rFonts w:ascii="Times New Roman" w:hAnsi="Times New Roman" w:cs="Times New Roman"/>
                <w:color w:val="auto"/>
                <w:sz w:val="24"/>
                <w:szCs w:val="24"/>
              </w:rPr>
              <w:t>’</w:t>
            </w:r>
            <w:r w:rsidRPr="00951F3A">
              <w:rPr>
                <w:rFonts w:ascii="Times New Roman" w:hAnsi="Times New Roman" w:cs="Times New Roman"/>
                <w:color w:val="auto"/>
                <w:sz w:val="24"/>
                <w:szCs w:val="24"/>
              </w:rPr>
              <w:t>, Alda Soraya</w:t>
            </w:r>
            <w:r w:rsidR="0005242B" w:rsidRPr="00C1680C">
              <w:rPr>
                <w:rFonts w:ascii="Times New Roman" w:hAnsi="Times New Roman" w:cs="Times New Roman"/>
                <w:color w:val="auto"/>
                <w:sz w:val="24"/>
                <w:szCs w:val="24"/>
              </w:rPr>
              <w:t xml:space="preserve"> (23 year</w:t>
            </w:r>
            <w:r w:rsidR="008D188F" w:rsidRPr="00C1680C">
              <w:rPr>
                <w:rFonts w:ascii="Times New Roman" w:hAnsi="Times New Roman" w:cs="Times New Roman"/>
                <w:color w:val="auto"/>
                <w:sz w:val="24"/>
                <w:szCs w:val="24"/>
              </w:rPr>
              <w:t>s</w:t>
            </w:r>
            <w:r w:rsidR="0005242B" w:rsidRPr="00C1680C">
              <w:rPr>
                <w:rFonts w:ascii="Times New Roman" w:hAnsi="Times New Roman" w:cs="Times New Roman"/>
                <w:color w:val="auto"/>
                <w:sz w:val="24"/>
                <w:szCs w:val="24"/>
              </w:rPr>
              <w:t xml:space="preserve"> old),</w:t>
            </w:r>
            <w:r w:rsidRPr="00951F3A">
              <w:rPr>
                <w:rFonts w:ascii="Times New Roman" w:hAnsi="Times New Roman" w:cs="Times New Roman"/>
                <w:color w:val="auto"/>
                <w:sz w:val="24"/>
                <w:szCs w:val="24"/>
              </w:rPr>
              <w:t xml:space="preserve"> Indonesia</w:t>
            </w:r>
            <w:r w:rsidR="00C1680C" w:rsidRPr="00C1680C">
              <w:rPr>
                <w:rStyle w:val="FootnoteReference"/>
                <w:rFonts w:ascii="Times New Roman" w:hAnsi="Times New Roman" w:cs="Times New Roman"/>
                <w:color w:val="auto"/>
                <w:sz w:val="24"/>
                <w:szCs w:val="24"/>
              </w:rPr>
              <w:footnoteReference w:id="2"/>
            </w:r>
            <w:r w:rsidRPr="00951F3A">
              <w:rPr>
                <w:rFonts w:ascii="Times New Roman" w:hAnsi="Times New Roman" w:cs="Times New Roman"/>
                <w:color w:val="auto"/>
                <w:sz w:val="24"/>
                <w:szCs w:val="24"/>
              </w:rPr>
              <w:t>.</w:t>
            </w:r>
            <w:r w:rsidR="00107927" w:rsidRPr="00C1680C">
              <w:rPr>
                <w:rFonts w:ascii="Times New Roman" w:hAnsi="Times New Roman" w:cs="Times New Roman"/>
                <w:color w:val="auto"/>
                <w:sz w:val="24"/>
                <w:szCs w:val="24"/>
              </w:rPr>
              <w:t xml:space="preserve"> </w:t>
            </w:r>
          </w:p>
        </w:tc>
        <w:tc>
          <w:tcPr>
            <w:tcW w:w="3346" w:type="dxa"/>
          </w:tcPr>
          <w:p w14:paraId="5C96CB31" w14:textId="77777777" w:rsidR="006066F3" w:rsidRDefault="006066F3" w:rsidP="00627103">
            <w:pPr>
              <w:pStyle w:val="Heading1"/>
              <w:jc w:val="both"/>
              <w:outlineLvl w:val="0"/>
              <w:rPr>
                <w:rFonts w:ascii="Times New Roman" w:eastAsiaTheme="minorHAnsi" w:hAnsi="Times New Roman" w:cstheme="minorBidi"/>
                <w:i/>
                <w:color w:val="auto"/>
                <w:sz w:val="24"/>
                <w:szCs w:val="22"/>
              </w:rPr>
            </w:pPr>
          </w:p>
        </w:tc>
      </w:tr>
    </w:tbl>
    <w:p w14:paraId="70A30018" w14:textId="2225406E" w:rsidR="00EB7FE0" w:rsidRPr="00A02D10" w:rsidRDefault="00EB7FE0" w:rsidP="00951F3A">
      <w:pPr>
        <w:pStyle w:val="Heading1"/>
        <w:numPr>
          <w:ilvl w:val="0"/>
          <w:numId w:val="112"/>
        </w:numPr>
        <w:rPr>
          <w:rFonts w:ascii="Times New Roman" w:eastAsia="Calibri" w:hAnsi="Times New Roman" w:cs="Times New Roman"/>
          <w:b/>
          <w:color w:val="auto"/>
          <w:sz w:val="24"/>
          <w:szCs w:val="24"/>
        </w:rPr>
      </w:pPr>
      <w:r>
        <w:rPr>
          <w:rFonts w:ascii="Times New Roman" w:eastAsia="Calibri" w:hAnsi="Times New Roman" w:cs="Times New Roman"/>
          <w:b/>
          <w:color w:val="auto"/>
          <w:sz w:val="24"/>
          <w:szCs w:val="24"/>
        </w:rPr>
        <w:t>Introduction</w:t>
      </w:r>
    </w:p>
    <w:p w14:paraId="7A756972" w14:textId="77777777" w:rsidR="00783038" w:rsidRPr="00C1680C" w:rsidDel="00C1680C" w:rsidRDefault="00783038" w:rsidP="00783038">
      <w:pPr>
        <w:spacing w:before="240"/>
        <w:jc w:val="both"/>
      </w:pPr>
      <w:r w:rsidRPr="00C1680C" w:rsidDel="00C1680C">
        <w:t xml:space="preserve">At a time marked by multiple challenges and rapidly shifting paradigms, including the ongoing Russian war of aggression against Ukraine, there is a clear need to strengthen our partnership with young people across the globe to achieve positive transformative change.  </w:t>
      </w:r>
    </w:p>
    <w:p w14:paraId="384792B4" w14:textId="2201CDC7" w:rsidR="00404317" w:rsidRDefault="00F66C71" w:rsidP="00080B21">
      <w:pPr>
        <w:spacing w:before="240"/>
        <w:jc w:val="both"/>
      </w:pPr>
      <w:r w:rsidRPr="00951F3A">
        <w:rPr>
          <w:b/>
        </w:rPr>
        <w:t>The world’s youth population is larger than ever before</w:t>
      </w:r>
      <w:r>
        <w:rPr>
          <w:rStyle w:val="FootnoteReference"/>
        </w:rPr>
        <w:footnoteReference w:id="3"/>
      </w:r>
      <w:r w:rsidR="00404317">
        <w:t xml:space="preserve">, </w:t>
      </w:r>
      <w:r w:rsidR="00404317">
        <w:rPr>
          <w:lang w:val="en-IE"/>
        </w:rPr>
        <w:t xml:space="preserve">with </w:t>
      </w:r>
      <w:r w:rsidR="00404317" w:rsidRPr="00F47460">
        <w:t>1.8 billion young people between the ages of 10 to 24</w:t>
      </w:r>
      <w:r w:rsidR="00404317">
        <w:rPr>
          <w:lang w:val="en-IE"/>
        </w:rPr>
        <w:t xml:space="preserve">. </w:t>
      </w:r>
      <w:r w:rsidR="00404317" w:rsidRPr="004C5501">
        <w:t xml:space="preserve">Close to </w:t>
      </w:r>
      <w:r w:rsidR="00404317" w:rsidRPr="00F47460">
        <w:t>90 per cent</w:t>
      </w:r>
      <w:r w:rsidR="00404317" w:rsidRPr="004C5501">
        <w:t xml:space="preserve"> of </w:t>
      </w:r>
      <w:r w:rsidR="00C41E7B" w:rsidRPr="00783038">
        <w:t>young people</w:t>
      </w:r>
      <w:r w:rsidR="00404317" w:rsidRPr="004C5501">
        <w:t xml:space="preserve"> live</w:t>
      </w:r>
      <w:r w:rsidR="00404317" w:rsidRPr="00F47460">
        <w:rPr>
          <w:lang w:val="en-IE"/>
        </w:rPr>
        <w:t xml:space="preserve"> in low- and middle- income countries</w:t>
      </w:r>
      <w:r w:rsidR="00460642" w:rsidRPr="00783038">
        <w:rPr>
          <w:lang w:val="en-IE"/>
        </w:rPr>
        <w:t>. In</w:t>
      </w:r>
      <w:r w:rsidR="00404317">
        <w:t xml:space="preserve"> </w:t>
      </w:r>
      <w:r w:rsidR="00460642" w:rsidRPr="00783038">
        <w:t xml:space="preserve">the context of the global demographic </w:t>
      </w:r>
      <w:r w:rsidR="008D188F" w:rsidRPr="00783038">
        <w:t>transition, these</w:t>
      </w:r>
      <w:r w:rsidR="00460642" w:rsidRPr="00783038">
        <w:t xml:space="preserve"> </w:t>
      </w:r>
      <w:r w:rsidR="00404317" w:rsidRPr="004C5501">
        <w:t>numbers are expected to grow</w:t>
      </w:r>
      <w:r w:rsidR="00783038" w:rsidRPr="00783038">
        <w:t xml:space="preserve"> further</w:t>
      </w:r>
      <w:r w:rsidR="00070733" w:rsidRPr="00783038">
        <w:t>.</w:t>
      </w:r>
      <w:r w:rsidR="00070733" w:rsidRPr="00C1680C">
        <w:t xml:space="preserve"> </w:t>
      </w:r>
    </w:p>
    <w:p w14:paraId="2CD3D224" w14:textId="1C252256" w:rsidR="008E31C0" w:rsidRDefault="00157604" w:rsidP="00080B21">
      <w:pPr>
        <w:spacing w:before="240"/>
        <w:jc w:val="both"/>
      </w:pPr>
      <w:r w:rsidRPr="00951F3A">
        <w:rPr>
          <w:b/>
        </w:rPr>
        <w:t>W</w:t>
      </w:r>
      <w:r w:rsidR="00003D6A" w:rsidRPr="00951F3A">
        <w:rPr>
          <w:b/>
        </w:rPr>
        <w:t>orldwide, y</w:t>
      </w:r>
      <w:r w:rsidR="00910F3B" w:rsidRPr="00951F3A">
        <w:rPr>
          <w:b/>
        </w:rPr>
        <w:t>oung people are powerful agents of change</w:t>
      </w:r>
      <w:r w:rsidR="00910F3B">
        <w:t>. They</w:t>
      </w:r>
      <w:r w:rsidR="00905D50">
        <w:t xml:space="preserve"> play a </w:t>
      </w:r>
      <w:r w:rsidR="000246F7">
        <w:t xml:space="preserve">crucial </w:t>
      </w:r>
      <w:r w:rsidR="00905D50">
        <w:t xml:space="preserve">role in </w:t>
      </w:r>
      <w:r w:rsidR="000D1C10">
        <w:t xml:space="preserve">addressing </w:t>
      </w:r>
      <w:r w:rsidR="00905D50">
        <w:t>global challenges</w:t>
      </w:r>
      <w:r w:rsidR="00445A24" w:rsidRPr="00C1680C">
        <w:t xml:space="preserve">, </w:t>
      </w:r>
      <w:r w:rsidR="00905D50">
        <w:t>contributing to sustainable deve</w:t>
      </w:r>
      <w:r w:rsidR="002B173A">
        <w:t>lopment</w:t>
      </w:r>
      <w:r w:rsidR="00445A24" w:rsidRPr="00C1680C">
        <w:t xml:space="preserve"> and driving innovations</w:t>
      </w:r>
      <w:r w:rsidR="00905D50" w:rsidRPr="00C1680C">
        <w:t>.</w:t>
      </w:r>
      <w:r w:rsidR="002B173A">
        <w:t xml:space="preserve"> </w:t>
      </w:r>
      <w:r w:rsidR="00927DF0">
        <w:t>They</w:t>
      </w:r>
      <w:r w:rsidR="00673067" w:rsidRPr="000A26F0">
        <w:t xml:space="preserve"> </w:t>
      </w:r>
      <w:r w:rsidR="00B71C06">
        <w:t xml:space="preserve">often </w:t>
      </w:r>
      <w:r w:rsidR="000D1C10">
        <w:t>stand</w:t>
      </w:r>
      <w:r w:rsidR="000D1C10" w:rsidRPr="000A26F0">
        <w:t xml:space="preserve"> </w:t>
      </w:r>
      <w:r w:rsidR="000A26F0" w:rsidRPr="000A26F0">
        <w:t xml:space="preserve">at the forefront in the fight against </w:t>
      </w:r>
      <w:r w:rsidR="0021385A" w:rsidRPr="00C1680C">
        <w:t>climate change</w:t>
      </w:r>
      <w:r w:rsidR="0005242B" w:rsidRPr="00C1680C">
        <w:t>,</w:t>
      </w:r>
      <w:r w:rsidR="0021385A" w:rsidRPr="00C1680C">
        <w:t xml:space="preserve"> </w:t>
      </w:r>
      <w:r w:rsidR="000A26F0" w:rsidRPr="000A26F0">
        <w:t>poverty</w:t>
      </w:r>
      <w:r w:rsidR="00FD6293">
        <w:t xml:space="preserve"> and corruption</w:t>
      </w:r>
      <w:r w:rsidR="000A26F0" w:rsidRPr="000A26F0">
        <w:t xml:space="preserve">, </w:t>
      </w:r>
      <w:r w:rsidR="00592346">
        <w:t xml:space="preserve">and </w:t>
      </w:r>
      <w:r w:rsidR="00BA2203">
        <w:t xml:space="preserve">for peace and reconciliation in </w:t>
      </w:r>
      <w:r w:rsidR="00BA2203" w:rsidRPr="00592346">
        <w:t>conflict areas</w:t>
      </w:r>
      <w:r w:rsidR="00673067" w:rsidRPr="00592346">
        <w:t>.</w:t>
      </w:r>
      <w:r w:rsidR="00673067">
        <w:t xml:space="preserve"> </w:t>
      </w:r>
      <w:r w:rsidR="00B71C06">
        <w:t xml:space="preserve">Many of them </w:t>
      </w:r>
      <w:r w:rsidR="00673067">
        <w:t>champion</w:t>
      </w:r>
      <w:r w:rsidR="00592346">
        <w:t xml:space="preserve"> </w:t>
      </w:r>
      <w:r w:rsidR="00277A01" w:rsidRPr="00C1680C">
        <w:t>civi</w:t>
      </w:r>
      <w:r w:rsidR="006F7FCA" w:rsidRPr="00C1680C">
        <w:t>l</w:t>
      </w:r>
      <w:r w:rsidR="00277A01" w:rsidRPr="00C1680C">
        <w:t xml:space="preserve">, </w:t>
      </w:r>
      <w:r w:rsidR="004A69CD" w:rsidRPr="00C1680C">
        <w:t>political,</w:t>
      </w:r>
      <w:r w:rsidR="00592346" w:rsidRPr="00C1680C">
        <w:t xml:space="preserve"> </w:t>
      </w:r>
      <w:r w:rsidR="006F7FCA" w:rsidRPr="00C1680C">
        <w:t xml:space="preserve">economic, </w:t>
      </w:r>
      <w:r w:rsidR="000A26F0" w:rsidRPr="000A26F0">
        <w:t>social</w:t>
      </w:r>
      <w:r w:rsidR="000E07DB">
        <w:t xml:space="preserve">, </w:t>
      </w:r>
      <w:r w:rsidR="00277A01" w:rsidRPr="00C1680C">
        <w:t xml:space="preserve">and </w:t>
      </w:r>
      <w:r w:rsidR="000E07DB">
        <w:t>cultural</w:t>
      </w:r>
      <w:r w:rsidR="000A26F0" w:rsidRPr="000A26F0">
        <w:t xml:space="preserve"> </w:t>
      </w:r>
      <w:r w:rsidR="00277A01" w:rsidRPr="00C1680C">
        <w:t xml:space="preserve">human </w:t>
      </w:r>
      <w:r w:rsidR="000A26F0" w:rsidRPr="000A26F0">
        <w:t>rights</w:t>
      </w:r>
      <w:r w:rsidR="00BE692D">
        <w:t>.</w:t>
      </w:r>
    </w:p>
    <w:p w14:paraId="5531853F" w14:textId="33008707" w:rsidR="008370EF" w:rsidRPr="00505C53" w:rsidRDefault="00430BFA" w:rsidP="00505C53">
      <w:pPr>
        <w:jc w:val="both"/>
        <w:rPr>
          <w:rFonts w:cs="Times New Roman"/>
          <w:szCs w:val="24"/>
        </w:rPr>
      </w:pPr>
      <w:r w:rsidRPr="00505C53">
        <w:rPr>
          <w:rFonts w:cs="Times New Roman"/>
          <w:szCs w:val="24"/>
        </w:rPr>
        <w:t>However, their prospects and capacity</w:t>
      </w:r>
      <w:r w:rsidR="000E0185" w:rsidRPr="00505C53">
        <w:rPr>
          <w:rFonts w:cs="Times New Roman"/>
          <w:szCs w:val="24"/>
        </w:rPr>
        <w:t xml:space="preserve"> to act are </w:t>
      </w:r>
      <w:r w:rsidR="007711D6">
        <w:rPr>
          <w:rFonts w:cs="Times New Roman"/>
          <w:szCs w:val="24"/>
        </w:rPr>
        <w:t xml:space="preserve">often </w:t>
      </w:r>
      <w:r w:rsidR="00FE25F2" w:rsidRPr="00505C53">
        <w:rPr>
          <w:rFonts w:cs="Times New Roman"/>
          <w:szCs w:val="24"/>
        </w:rPr>
        <w:t>limited by</w:t>
      </w:r>
      <w:r w:rsidR="000E0185" w:rsidRPr="00505C53">
        <w:rPr>
          <w:rFonts w:cs="Times New Roman"/>
          <w:szCs w:val="24"/>
        </w:rPr>
        <w:t xml:space="preserve"> lack of access to education, decent jobs</w:t>
      </w:r>
      <w:r w:rsidR="00E679BA" w:rsidRPr="00505C53">
        <w:rPr>
          <w:rFonts w:cs="Times New Roman"/>
          <w:szCs w:val="24"/>
        </w:rPr>
        <w:t>, health care and social protection</w:t>
      </w:r>
      <w:r w:rsidR="00D92F1F">
        <w:rPr>
          <w:rFonts w:cs="Times New Roman"/>
          <w:szCs w:val="24"/>
        </w:rPr>
        <w:t xml:space="preserve"> and, in many countries, by </w:t>
      </w:r>
      <w:r w:rsidR="00D92F1F" w:rsidRPr="00505C53">
        <w:rPr>
          <w:rFonts w:cs="Times New Roman"/>
          <w:szCs w:val="24"/>
        </w:rPr>
        <w:t>shrinking democratic and civic spaces</w:t>
      </w:r>
      <w:r w:rsidR="00867458" w:rsidRPr="00505C53">
        <w:rPr>
          <w:rFonts w:cs="Times New Roman"/>
          <w:szCs w:val="24"/>
        </w:rPr>
        <w:t>.</w:t>
      </w:r>
      <w:r w:rsidR="001D7B64" w:rsidRPr="00505C53">
        <w:rPr>
          <w:rFonts w:cs="Times New Roman"/>
          <w:szCs w:val="24"/>
        </w:rPr>
        <w:t xml:space="preserve"> </w:t>
      </w:r>
      <w:r w:rsidR="001D322A" w:rsidRPr="00505C53">
        <w:rPr>
          <w:rFonts w:cs="Times New Roman"/>
          <w:szCs w:val="24"/>
        </w:rPr>
        <w:t xml:space="preserve">Legal, cultural and economic barriers </w:t>
      </w:r>
      <w:r w:rsidR="00AA0DD3" w:rsidRPr="00505C53">
        <w:rPr>
          <w:rFonts w:cs="Times New Roman"/>
          <w:szCs w:val="24"/>
        </w:rPr>
        <w:t xml:space="preserve">restrict </w:t>
      </w:r>
      <w:r w:rsidR="00E01CA6" w:rsidRPr="00505C53">
        <w:rPr>
          <w:rFonts w:cs="Times New Roman"/>
          <w:szCs w:val="24"/>
        </w:rPr>
        <w:t>you</w:t>
      </w:r>
      <w:r w:rsidR="001B600F" w:rsidRPr="00505C53">
        <w:rPr>
          <w:rFonts w:cs="Times New Roman"/>
          <w:szCs w:val="24"/>
        </w:rPr>
        <w:t>ng people’s</w:t>
      </w:r>
      <w:r w:rsidR="00E01CA6" w:rsidRPr="00505C53">
        <w:rPr>
          <w:rFonts w:cs="Times New Roman"/>
          <w:szCs w:val="24"/>
        </w:rPr>
        <w:t xml:space="preserve"> civic and political </w:t>
      </w:r>
      <w:r w:rsidR="00947786" w:rsidRPr="00505C53">
        <w:rPr>
          <w:rFonts w:cs="Times New Roman"/>
          <w:szCs w:val="24"/>
        </w:rPr>
        <w:t>participation,</w:t>
      </w:r>
      <w:r w:rsidR="005E46FD" w:rsidRPr="00505C53">
        <w:rPr>
          <w:rFonts w:cs="Times New Roman"/>
          <w:szCs w:val="24"/>
        </w:rPr>
        <w:t xml:space="preserve"> </w:t>
      </w:r>
      <w:r w:rsidR="002768AE" w:rsidRPr="00C1680C">
        <w:rPr>
          <w:rFonts w:cs="Times New Roman"/>
          <w:szCs w:val="24"/>
        </w:rPr>
        <w:t xml:space="preserve">which is not conducive to </w:t>
      </w:r>
      <w:r w:rsidR="0005242B" w:rsidRPr="00C1680C">
        <w:rPr>
          <w:rFonts w:cs="Times New Roman"/>
          <w:szCs w:val="24"/>
        </w:rPr>
        <w:t>building</w:t>
      </w:r>
      <w:r w:rsidR="002768AE" w:rsidRPr="00C1680C">
        <w:rPr>
          <w:rFonts w:cs="Times New Roman"/>
          <w:szCs w:val="24"/>
        </w:rPr>
        <w:t xml:space="preserve"> trust</w:t>
      </w:r>
      <w:r w:rsidR="005E46FD" w:rsidRPr="00505C53">
        <w:rPr>
          <w:rFonts w:cs="Times New Roman"/>
          <w:szCs w:val="24"/>
        </w:rPr>
        <w:t xml:space="preserve"> in ins</w:t>
      </w:r>
      <w:r w:rsidR="00752AF8">
        <w:rPr>
          <w:rFonts w:cs="Times New Roman"/>
          <w:szCs w:val="24"/>
        </w:rPr>
        <w:t>titutions and political systems</w:t>
      </w:r>
      <w:r w:rsidR="00EC0B68" w:rsidRPr="00505C53">
        <w:rPr>
          <w:rFonts w:cs="Times New Roman"/>
          <w:szCs w:val="24"/>
        </w:rPr>
        <w:t>.</w:t>
      </w:r>
    </w:p>
    <w:p w14:paraId="67D19761" w14:textId="342261B2" w:rsidR="0021745F" w:rsidRPr="00505C53" w:rsidRDefault="008370EF" w:rsidP="00505C53">
      <w:pPr>
        <w:jc w:val="both"/>
        <w:rPr>
          <w:rFonts w:cs="Times New Roman"/>
          <w:szCs w:val="24"/>
        </w:rPr>
      </w:pPr>
      <w:r w:rsidRPr="00786BBF">
        <w:rPr>
          <w:b/>
        </w:rPr>
        <w:t xml:space="preserve">Young people </w:t>
      </w:r>
      <w:r w:rsidR="00583AE9" w:rsidRPr="00786BBF">
        <w:rPr>
          <w:b/>
        </w:rPr>
        <w:t xml:space="preserve">and children </w:t>
      </w:r>
      <w:r w:rsidRPr="00786BBF">
        <w:rPr>
          <w:b/>
        </w:rPr>
        <w:t>bear the brunt of crises and instability</w:t>
      </w:r>
      <w:r w:rsidRPr="00505C53">
        <w:rPr>
          <w:rFonts w:cs="Times New Roman"/>
          <w:szCs w:val="24"/>
        </w:rPr>
        <w:t xml:space="preserve"> caused by armed conflicts, rising inequalities, climate change</w:t>
      </w:r>
      <w:r w:rsidR="00764C89">
        <w:rPr>
          <w:rFonts w:cs="Times New Roman"/>
          <w:szCs w:val="24"/>
        </w:rPr>
        <w:t xml:space="preserve"> and </w:t>
      </w:r>
      <w:r w:rsidR="00E70735">
        <w:rPr>
          <w:rFonts w:cs="Times New Roman"/>
          <w:szCs w:val="24"/>
        </w:rPr>
        <w:t>environmental degradation</w:t>
      </w:r>
      <w:r w:rsidRPr="00505C53">
        <w:rPr>
          <w:rFonts w:cs="Times New Roman"/>
          <w:szCs w:val="24"/>
        </w:rPr>
        <w:t xml:space="preserve">. </w:t>
      </w:r>
      <w:r w:rsidR="00713173" w:rsidRPr="00C1680C">
        <w:rPr>
          <w:rFonts w:cs="Times New Roman"/>
          <w:szCs w:val="24"/>
        </w:rPr>
        <w:t>Around</w:t>
      </w:r>
      <w:r w:rsidR="00404317" w:rsidRPr="004C5501">
        <w:rPr>
          <w:rFonts w:cs="Times New Roman"/>
          <w:szCs w:val="24"/>
        </w:rPr>
        <w:t xml:space="preserve"> 600 million young people live in conflict or fragile situations, 71 million young people are unemployed and about 264 million children and youth are out of school. </w:t>
      </w:r>
      <w:r w:rsidR="0021745F" w:rsidRPr="00505C53">
        <w:rPr>
          <w:rFonts w:cs="Times New Roman"/>
          <w:szCs w:val="24"/>
        </w:rPr>
        <w:t>Girls and young w</w:t>
      </w:r>
      <w:r w:rsidR="00752AF8">
        <w:rPr>
          <w:rFonts w:cs="Times New Roman"/>
          <w:szCs w:val="24"/>
        </w:rPr>
        <w:t>omen are particularly affected.</w:t>
      </w:r>
    </w:p>
    <w:p w14:paraId="6E0469FB" w14:textId="260ABDCF" w:rsidR="0021745F" w:rsidRPr="00C1680C" w:rsidRDefault="002278D4" w:rsidP="00505C53">
      <w:pPr>
        <w:jc w:val="both"/>
        <w:rPr>
          <w:rFonts w:cs="Times New Roman"/>
          <w:szCs w:val="24"/>
        </w:rPr>
      </w:pPr>
      <w:r w:rsidRPr="00505C53">
        <w:rPr>
          <w:rFonts w:cs="Times New Roman"/>
          <w:szCs w:val="24"/>
        </w:rPr>
        <w:t>The COVID</w:t>
      </w:r>
      <w:r w:rsidR="001D55BA" w:rsidRPr="00505C53">
        <w:rPr>
          <w:rFonts w:cs="Times New Roman"/>
          <w:szCs w:val="24"/>
        </w:rPr>
        <w:t xml:space="preserve">-19 </w:t>
      </w:r>
      <w:r w:rsidR="007711D6">
        <w:rPr>
          <w:rFonts w:cs="Times New Roman"/>
          <w:szCs w:val="24"/>
        </w:rPr>
        <w:t>pandemic</w:t>
      </w:r>
      <w:r w:rsidR="0044769D">
        <w:rPr>
          <w:rFonts w:cs="Times New Roman"/>
          <w:szCs w:val="24"/>
        </w:rPr>
        <w:t xml:space="preserve"> h</w:t>
      </w:r>
      <w:r w:rsidR="00742BAF" w:rsidRPr="00505C53">
        <w:rPr>
          <w:rFonts w:cs="Times New Roman"/>
          <w:szCs w:val="24"/>
        </w:rPr>
        <w:t xml:space="preserve">as </w:t>
      </w:r>
      <w:r w:rsidR="005E6371" w:rsidRPr="00505C53">
        <w:rPr>
          <w:rFonts w:cs="Times New Roman"/>
          <w:szCs w:val="24"/>
        </w:rPr>
        <w:t>taken a heavy</w:t>
      </w:r>
      <w:r w:rsidR="005B54E4" w:rsidRPr="00505C53">
        <w:rPr>
          <w:rFonts w:cs="Times New Roman"/>
          <w:szCs w:val="24"/>
        </w:rPr>
        <w:t xml:space="preserve"> toll on young people</w:t>
      </w:r>
      <w:r w:rsidR="00E42815" w:rsidRPr="00505C53">
        <w:rPr>
          <w:rFonts w:cs="Times New Roman"/>
          <w:szCs w:val="24"/>
        </w:rPr>
        <w:t>’s</w:t>
      </w:r>
      <w:r w:rsidR="005B54E4" w:rsidRPr="00505C53">
        <w:rPr>
          <w:rFonts w:cs="Times New Roman"/>
          <w:szCs w:val="24"/>
        </w:rPr>
        <w:t xml:space="preserve"> </w:t>
      </w:r>
      <w:r w:rsidR="00E42815" w:rsidRPr="00505C53">
        <w:rPr>
          <w:rFonts w:cs="Times New Roman"/>
          <w:szCs w:val="24"/>
        </w:rPr>
        <w:t xml:space="preserve">education, </w:t>
      </w:r>
      <w:r w:rsidR="00867458" w:rsidRPr="00505C53">
        <w:rPr>
          <w:rFonts w:cs="Times New Roman"/>
          <w:szCs w:val="24"/>
        </w:rPr>
        <w:t>employment, mental well-being, and their right to</w:t>
      </w:r>
      <w:r w:rsidR="00430BFA" w:rsidRPr="00505C53">
        <w:rPr>
          <w:rFonts w:cs="Times New Roman"/>
          <w:szCs w:val="24"/>
        </w:rPr>
        <w:t xml:space="preserve"> participate</w:t>
      </w:r>
      <w:r w:rsidR="00867458" w:rsidRPr="00505C53">
        <w:rPr>
          <w:rFonts w:cs="Times New Roman"/>
          <w:szCs w:val="24"/>
        </w:rPr>
        <w:t xml:space="preserve"> in public </w:t>
      </w:r>
      <w:r w:rsidR="002C55CC">
        <w:rPr>
          <w:rFonts w:cs="Times New Roman"/>
          <w:szCs w:val="24"/>
        </w:rPr>
        <w:t>life</w:t>
      </w:r>
      <w:r w:rsidR="007711D6">
        <w:rPr>
          <w:rStyle w:val="FootnoteReference"/>
          <w:rFonts w:cs="Times New Roman"/>
          <w:szCs w:val="24"/>
        </w:rPr>
        <w:footnoteReference w:id="4"/>
      </w:r>
      <w:r w:rsidR="00867458" w:rsidRPr="00505C53">
        <w:rPr>
          <w:rFonts w:cs="Times New Roman"/>
          <w:szCs w:val="24"/>
        </w:rPr>
        <w:t xml:space="preserve">. </w:t>
      </w:r>
      <w:r w:rsidR="002E4024" w:rsidRPr="00C1680C">
        <w:rPr>
          <w:rFonts w:cs="Times New Roman"/>
          <w:szCs w:val="24"/>
        </w:rPr>
        <w:t xml:space="preserve">While many young people have shown great engagement to protect older </w:t>
      </w:r>
      <w:r w:rsidR="002E4024" w:rsidRPr="00783038">
        <w:rPr>
          <w:rFonts w:cs="Times New Roman"/>
          <w:szCs w:val="24"/>
        </w:rPr>
        <w:t>and vulnerable persons</w:t>
      </w:r>
      <w:r w:rsidR="00805BCC" w:rsidRPr="00783038">
        <w:rPr>
          <w:rFonts w:cs="Times New Roman"/>
          <w:szCs w:val="24"/>
        </w:rPr>
        <w:t xml:space="preserve"> during the pandemic</w:t>
      </w:r>
      <w:r w:rsidR="002E4024" w:rsidRPr="00783038">
        <w:rPr>
          <w:rFonts w:cs="Times New Roman"/>
          <w:szCs w:val="24"/>
        </w:rPr>
        <w:t xml:space="preserve">, </w:t>
      </w:r>
      <w:r w:rsidR="00805BCC" w:rsidRPr="00783038">
        <w:rPr>
          <w:rFonts w:cs="Times New Roman"/>
          <w:szCs w:val="24"/>
        </w:rPr>
        <w:t xml:space="preserve">it </w:t>
      </w:r>
      <w:r w:rsidR="002E4024" w:rsidRPr="00783038">
        <w:rPr>
          <w:rFonts w:cs="Times New Roman"/>
          <w:szCs w:val="24"/>
        </w:rPr>
        <w:t>has also highlighted the need for greater</w:t>
      </w:r>
      <w:r w:rsidR="002E4024" w:rsidRPr="00783038">
        <w:rPr>
          <w:rFonts w:cs="Times New Roman"/>
          <w:b/>
          <w:bCs/>
          <w:szCs w:val="24"/>
        </w:rPr>
        <w:t xml:space="preserve"> intergenerational solidarity</w:t>
      </w:r>
      <w:r w:rsidR="002E4024" w:rsidRPr="00783038">
        <w:rPr>
          <w:rFonts w:cs="Times New Roman"/>
          <w:szCs w:val="24"/>
        </w:rPr>
        <w:t xml:space="preserve"> to build more equal</w:t>
      </w:r>
      <w:r w:rsidR="00783038" w:rsidRPr="00783038">
        <w:rPr>
          <w:rFonts w:cs="Times New Roman"/>
          <w:szCs w:val="24"/>
        </w:rPr>
        <w:t>, sustainable</w:t>
      </w:r>
      <w:r w:rsidR="002E4024" w:rsidRPr="00783038">
        <w:rPr>
          <w:rFonts w:cs="Times New Roman"/>
          <w:szCs w:val="24"/>
        </w:rPr>
        <w:t xml:space="preserve"> and resilient societies</w:t>
      </w:r>
      <w:r w:rsidR="00783038" w:rsidRPr="00783038">
        <w:rPr>
          <w:rFonts w:cs="Times New Roman"/>
          <w:szCs w:val="24"/>
        </w:rPr>
        <w:t xml:space="preserve"> </w:t>
      </w:r>
      <w:r w:rsidR="00CC1E02">
        <w:rPr>
          <w:rFonts w:cs="Times New Roman"/>
          <w:szCs w:val="24"/>
        </w:rPr>
        <w:t>in the interest of</w:t>
      </w:r>
      <w:r w:rsidR="00783038" w:rsidRPr="00783038">
        <w:rPr>
          <w:rFonts w:cs="Times New Roman"/>
          <w:szCs w:val="24"/>
        </w:rPr>
        <w:t xml:space="preserve"> </w:t>
      </w:r>
      <w:r w:rsidR="00CC1E02">
        <w:rPr>
          <w:rFonts w:cs="Times New Roman"/>
          <w:szCs w:val="24"/>
        </w:rPr>
        <w:t xml:space="preserve">the </w:t>
      </w:r>
      <w:r w:rsidR="00783038" w:rsidRPr="00783038">
        <w:rPr>
          <w:rFonts w:cs="Times New Roman"/>
          <w:szCs w:val="24"/>
        </w:rPr>
        <w:t xml:space="preserve">future </w:t>
      </w:r>
      <w:r w:rsidR="00CC1E02">
        <w:rPr>
          <w:rFonts w:cs="Times New Roman"/>
          <w:szCs w:val="24"/>
        </w:rPr>
        <w:t xml:space="preserve">of the young </w:t>
      </w:r>
      <w:r w:rsidR="00783038" w:rsidRPr="00783038">
        <w:rPr>
          <w:rFonts w:cs="Times New Roman"/>
          <w:szCs w:val="24"/>
        </w:rPr>
        <w:t>generations</w:t>
      </w:r>
      <w:r w:rsidR="00C01A98" w:rsidRPr="00783038">
        <w:rPr>
          <w:rFonts w:cs="Times New Roman"/>
          <w:szCs w:val="24"/>
        </w:rPr>
        <w:t>.</w:t>
      </w:r>
      <w:r w:rsidR="00867458" w:rsidRPr="00783038">
        <w:rPr>
          <w:rFonts w:cs="Times New Roman"/>
          <w:szCs w:val="24"/>
        </w:rPr>
        <w:t xml:space="preserve"> </w:t>
      </w:r>
    </w:p>
    <w:p w14:paraId="3A62C72F" w14:textId="4A70A87F" w:rsidR="0008246A" w:rsidRPr="00C1680C" w:rsidRDefault="000C40E4" w:rsidP="0075432F">
      <w:pPr>
        <w:pStyle w:val="paragraph"/>
        <w:jc w:val="both"/>
        <w:rPr>
          <w:iCs/>
        </w:rPr>
      </w:pPr>
      <w:r w:rsidRPr="00C1680C">
        <w:rPr>
          <w:iCs/>
        </w:rPr>
        <w:t xml:space="preserve">In such a context, </w:t>
      </w:r>
      <w:r w:rsidR="00C01A98" w:rsidRPr="00C1680C">
        <w:rPr>
          <w:b/>
          <w:bCs/>
          <w:iCs/>
        </w:rPr>
        <w:t xml:space="preserve">young people </w:t>
      </w:r>
      <w:r w:rsidRPr="00C1680C">
        <w:rPr>
          <w:b/>
          <w:bCs/>
          <w:iCs/>
        </w:rPr>
        <w:t xml:space="preserve">must be </w:t>
      </w:r>
      <w:r w:rsidR="00C01A98" w:rsidRPr="00C1680C">
        <w:rPr>
          <w:b/>
          <w:bCs/>
          <w:iCs/>
        </w:rPr>
        <w:t>g</w:t>
      </w:r>
      <w:r w:rsidRPr="00C1680C">
        <w:rPr>
          <w:b/>
          <w:bCs/>
          <w:iCs/>
        </w:rPr>
        <w:t>iven</w:t>
      </w:r>
      <w:r w:rsidR="00C01A98" w:rsidRPr="00C1680C">
        <w:rPr>
          <w:b/>
          <w:bCs/>
          <w:iCs/>
        </w:rPr>
        <w:t xml:space="preserve"> a real voice</w:t>
      </w:r>
      <w:r w:rsidR="00C01A98" w:rsidRPr="00951F3A">
        <w:rPr>
          <w:b/>
          <w:bCs/>
          <w:iCs/>
        </w:rPr>
        <w:t xml:space="preserve"> </w:t>
      </w:r>
      <w:r w:rsidR="00C01A98" w:rsidRPr="00246721">
        <w:rPr>
          <w:iCs/>
        </w:rPr>
        <w:t xml:space="preserve">in </w:t>
      </w:r>
      <w:r w:rsidRPr="00246721">
        <w:rPr>
          <w:iCs/>
        </w:rPr>
        <w:t>shaping the</w:t>
      </w:r>
      <w:r w:rsidR="00C41E7B" w:rsidRPr="00246721">
        <w:rPr>
          <w:iCs/>
        </w:rPr>
        <w:t xml:space="preserve"> solutions</w:t>
      </w:r>
      <w:r w:rsidR="006F7FCA" w:rsidRPr="00C1680C">
        <w:rPr>
          <w:iCs/>
        </w:rPr>
        <w:t xml:space="preserve"> that will have an impact on their futures and the future of the planet.</w:t>
      </w:r>
      <w:r w:rsidR="00C01A98" w:rsidRPr="00C1680C">
        <w:rPr>
          <w:iCs/>
        </w:rPr>
        <w:t xml:space="preserve"> </w:t>
      </w:r>
    </w:p>
    <w:p w14:paraId="6F322640" w14:textId="6053896E" w:rsidR="00BB07F6" w:rsidRPr="00752AF8" w:rsidRDefault="00C01A98">
      <w:pPr>
        <w:pStyle w:val="paragraph"/>
        <w:jc w:val="both"/>
        <w:rPr>
          <w:bCs/>
        </w:rPr>
      </w:pPr>
      <w:r w:rsidRPr="00C1680C">
        <w:rPr>
          <w:iCs/>
        </w:rPr>
        <w:t xml:space="preserve">The Youth Action Plan </w:t>
      </w:r>
      <w:r w:rsidR="0008246A" w:rsidRPr="00C1680C">
        <w:rPr>
          <w:iCs/>
        </w:rPr>
        <w:t xml:space="preserve">(YAP) </w:t>
      </w:r>
      <w:r w:rsidR="000C40E4" w:rsidRPr="00C1680C">
        <w:rPr>
          <w:iCs/>
        </w:rPr>
        <w:t xml:space="preserve">responds to this imperative </w:t>
      </w:r>
      <w:r w:rsidR="0008246A" w:rsidRPr="00C1680C">
        <w:rPr>
          <w:iCs/>
        </w:rPr>
        <w:t xml:space="preserve">and </w:t>
      </w:r>
      <w:r w:rsidR="0008246A" w:rsidRPr="00C1680C">
        <w:rPr>
          <w:bCs/>
        </w:rPr>
        <w:t xml:space="preserve">provides a policy framework for a </w:t>
      </w:r>
      <w:r w:rsidR="0008246A" w:rsidRPr="00C1680C">
        <w:rPr>
          <w:b/>
          <w:bCs/>
        </w:rPr>
        <w:t>strategic partnership with young people in EU external action</w:t>
      </w:r>
      <w:r w:rsidR="0008246A" w:rsidRPr="00C1680C">
        <w:rPr>
          <w:bCs/>
        </w:rPr>
        <w:t xml:space="preserve">, as </w:t>
      </w:r>
      <w:r w:rsidR="008B38EB">
        <w:rPr>
          <w:bCs/>
        </w:rPr>
        <w:t>also called for</w:t>
      </w:r>
      <w:r w:rsidR="0008246A" w:rsidRPr="00C1680C">
        <w:rPr>
          <w:bCs/>
        </w:rPr>
        <w:t xml:space="preserve"> by </w:t>
      </w:r>
      <w:r w:rsidR="0008246A" w:rsidRPr="00C1680C">
        <w:rPr>
          <w:bCs/>
        </w:rPr>
        <w:lastRenderedPageBreak/>
        <w:t xml:space="preserve">the 2020 </w:t>
      </w:r>
      <w:r w:rsidR="0008246A" w:rsidRPr="00951F3A">
        <w:rPr>
          <w:bCs/>
        </w:rPr>
        <w:t>Council conclusions</w:t>
      </w:r>
      <w:r w:rsidR="0008246A" w:rsidRPr="00C1680C">
        <w:rPr>
          <w:rStyle w:val="FootnoteReference"/>
          <w:bCs/>
        </w:rPr>
        <w:footnoteReference w:id="5"/>
      </w:r>
      <w:r w:rsidR="0008246A" w:rsidRPr="00C1680C">
        <w:rPr>
          <w:bCs/>
        </w:rPr>
        <w:t xml:space="preserve">. </w:t>
      </w:r>
      <w:r w:rsidR="009B6D1A">
        <w:rPr>
          <w:bCs/>
        </w:rPr>
        <w:t>T</w:t>
      </w:r>
      <w:r w:rsidR="0008246A" w:rsidRPr="00C1680C">
        <w:rPr>
          <w:bCs/>
        </w:rPr>
        <w:t xml:space="preserve">he </w:t>
      </w:r>
      <w:r w:rsidR="0008246A" w:rsidRPr="00951F3A">
        <w:rPr>
          <w:bCs/>
        </w:rPr>
        <w:t>YAP</w:t>
      </w:r>
      <w:r w:rsidR="000C40E4" w:rsidRPr="00C1680C">
        <w:rPr>
          <w:bCs/>
          <w:iCs/>
        </w:rPr>
        <w:t xml:space="preserve"> </w:t>
      </w:r>
      <w:r w:rsidRPr="00C1680C">
        <w:rPr>
          <w:bCs/>
          <w:iCs/>
        </w:rPr>
        <w:t xml:space="preserve">aims at promoting the engagement </w:t>
      </w:r>
      <w:r w:rsidR="0008246A" w:rsidRPr="00C1680C">
        <w:rPr>
          <w:bCs/>
          <w:iCs/>
        </w:rPr>
        <w:t xml:space="preserve">of </w:t>
      </w:r>
      <w:r w:rsidR="007F092D" w:rsidRPr="00C1680C">
        <w:rPr>
          <w:bCs/>
          <w:iCs/>
        </w:rPr>
        <w:t>young people</w:t>
      </w:r>
      <w:r w:rsidRPr="00C1680C">
        <w:rPr>
          <w:bCs/>
          <w:iCs/>
        </w:rPr>
        <w:t xml:space="preserve"> as strategic partners</w:t>
      </w:r>
      <w:r w:rsidR="00556C80" w:rsidRPr="00C1680C">
        <w:rPr>
          <w:bCs/>
          <w:iCs/>
        </w:rPr>
        <w:t xml:space="preserve">, </w:t>
      </w:r>
      <w:r w:rsidR="0075432F" w:rsidRPr="00C1680C">
        <w:rPr>
          <w:iCs/>
        </w:rPr>
        <w:t xml:space="preserve">supporting </w:t>
      </w:r>
      <w:r w:rsidRPr="00C1680C">
        <w:rPr>
          <w:iCs/>
        </w:rPr>
        <w:t>the</w:t>
      </w:r>
      <w:r w:rsidR="000C40E4" w:rsidRPr="00C1680C">
        <w:rPr>
          <w:iCs/>
        </w:rPr>
        <w:t>ir</w:t>
      </w:r>
      <w:r w:rsidRPr="00C1680C">
        <w:rPr>
          <w:iCs/>
        </w:rPr>
        <w:t xml:space="preserve"> empowerment </w:t>
      </w:r>
      <w:r w:rsidR="005E2F90" w:rsidRPr="00C1680C">
        <w:rPr>
          <w:iCs/>
        </w:rPr>
        <w:t>and</w:t>
      </w:r>
      <w:r w:rsidR="00556C80" w:rsidRPr="00C1680C">
        <w:rPr>
          <w:iCs/>
        </w:rPr>
        <w:t xml:space="preserve"> </w:t>
      </w:r>
      <w:r w:rsidRPr="00C1680C">
        <w:rPr>
          <w:iCs/>
        </w:rPr>
        <w:t xml:space="preserve">harnessing the </w:t>
      </w:r>
      <w:r w:rsidRPr="00C1680C">
        <w:rPr>
          <w:b/>
          <w:bCs/>
          <w:iCs/>
        </w:rPr>
        <w:t>demographic dividend</w:t>
      </w:r>
      <w:r w:rsidR="0008246A" w:rsidRPr="00C1680C">
        <w:rPr>
          <w:iCs/>
        </w:rPr>
        <w:t xml:space="preserve">, </w:t>
      </w:r>
      <w:r w:rsidR="0008246A" w:rsidRPr="00C1680C">
        <w:t xml:space="preserve">to build more resilient and inclusive societies and make progress towards global commitments such as the </w:t>
      </w:r>
      <w:r w:rsidR="005E29FA" w:rsidRPr="00C1680C">
        <w:t xml:space="preserve">United Nations </w:t>
      </w:r>
      <w:r w:rsidR="0008246A" w:rsidRPr="00C1680C">
        <w:rPr>
          <w:b/>
        </w:rPr>
        <w:t>Sustainable Development Goals</w:t>
      </w:r>
      <w:r w:rsidR="0008246A" w:rsidRPr="00C1680C">
        <w:t xml:space="preserve"> (SDG</w:t>
      </w:r>
      <w:r w:rsidR="007F092D" w:rsidRPr="00C1680C">
        <w:t>s</w:t>
      </w:r>
      <w:r w:rsidR="0008246A" w:rsidRPr="00C1680C">
        <w:t xml:space="preserve">) of the </w:t>
      </w:r>
      <w:r w:rsidR="0008246A" w:rsidRPr="00C1680C">
        <w:rPr>
          <w:b/>
        </w:rPr>
        <w:t xml:space="preserve">2030 Agenda </w:t>
      </w:r>
      <w:r w:rsidR="0008246A" w:rsidRPr="00C1680C">
        <w:t>and</w:t>
      </w:r>
      <w:r w:rsidR="0008246A" w:rsidRPr="00C1680C">
        <w:rPr>
          <w:b/>
        </w:rPr>
        <w:t xml:space="preserve"> the Paris Climate Agreement</w:t>
      </w:r>
      <w:r w:rsidR="0008246A" w:rsidRPr="00C1680C">
        <w:t>.</w:t>
      </w:r>
      <w:r w:rsidRPr="00C1680C">
        <w:rPr>
          <w:iCs/>
        </w:rPr>
        <w:t xml:space="preserve"> </w:t>
      </w:r>
    </w:p>
    <w:p w14:paraId="76CB365E" w14:textId="77777777" w:rsidR="009B6D1A" w:rsidRDefault="009B6D1A" w:rsidP="009B6D1A">
      <w:pPr>
        <w:pStyle w:val="paragraph"/>
        <w:jc w:val="both"/>
        <w:rPr>
          <w:bCs/>
        </w:rPr>
      </w:pPr>
      <w:r w:rsidRPr="00C1680C">
        <w:rPr>
          <w:iCs/>
        </w:rPr>
        <w:t xml:space="preserve">The </w:t>
      </w:r>
      <w:r w:rsidRPr="009B6D1A">
        <w:rPr>
          <w:iCs/>
        </w:rPr>
        <w:t>EU response to the multiple challenges is based on the fundamental values</w:t>
      </w:r>
      <w:r w:rsidRPr="008153A9">
        <w:rPr>
          <w:iCs/>
        </w:rPr>
        <w:t xml:space="preserve"> laid down in </w:t>
      </w:r>
      <w:r w:rsidRPr="009B6D1A">
        <w:rPr>
          <w:b/>
          <w:bCs/>
          <w:iCs/>
        </w:rPr>
        <w:t>Article 2 of the Treaty of the European Union</w:t>
      </w:r>
      <w:r w:rsidRPr="008153A9">
        <w:rPr>
          <w:iCs/>
        </w:rPr>
        <w:t xml:space="preserve">. It is geared </w:t>
      </w:r>
      <w:r w:rsidRPr="00C1680C">
        <w:rPr>
          <w:iCs/>
        </w:rPr>
        <w:t xml:space="preserve">towards building strong partnerships for the present, </w:t>
      </w:r>
      <w:r w:rsidRPr="008153A9">
        <w:rPr>
          <w:iCs/>
        </w:rPr>
        <w:t xml:space="preserve">securing the future of next generations and contributing to </w:t>
      </w:r>
      <w:r w:rsidRPr="00C1680C">
        <w:rPr>
          <w:b/>
          <w:bCs/>
          <w:iCs/>
        </w:rPr>
        <w:t>intergenerational equity and justice</w:t>
      </w:r>
      <w:r w:rsidRPr="008153A9">
        <w:rPr>
          <w:iCs/>
        </w:rPr>
        <w:t>.</w:t>
      </w:r>
    </w:p>
    <w:p w14:paraId="71F26A8B" w14:textId="6CF19C5F" w:rsidR="00414D1B" w:rsidRDefault="00B85C96" w:rsidP="005A59A1">
      <w:pPr>
        <w:pStyle w:val="paragraph"/>
        <w:jc w:val="both"/>
      </w:pPr>
      <w:r>
        <w:t xml:space="preserve">With a </w:t>
      </w:r>
      <w:r w:rsidRPr="00951F3A">
        <w:rPr>
          <w:b/>
        </w:rPr>
        <w:t>focus on the transition from childhood to adulthood</w:t>
      </w:r>
      <w:r w:rsidRPr="00C1680C">
        <w:t xml:space="preserve">, </w:t>
      </w:r>
      <w:r w:rsidR="009B6D1A">
        <w:t xml:space="preserve">and as a deliverable of the </w:t>
      </w:r>
      <w:r w:rsidR="009B6D1A" w:rsidRPr="009B6D1A">
        <w:rPr>
          <w:b/>
          <w:bCs/>
        </w:rPr>
        <w:t>European Year of Youth</w:t>
      </w:r>
      <w:r w:rsidR="009B6D1A" w:rsidRPr="00C1680C">
        <w:rPr>
          <w:rStyle w:val="FootnoteReference"/>
          <w:bCs/>
        </w:rPr>
        <w:footnoteReference w:id="6"/>
      </w:r>
      <w:r>
        <w:t>, t</w:t>
      </w:r>
      <w:r w:rsidR="002D3D2E" w:rsidRPr="009B3ABD">
        <w:rPr>
          <w:bCs/>
        </w:rPr>
        <w:t>he YAP</w:t>
      </w:r>
      <w:r w:rsidR="002D3D2E">
        <w:rPr>
          <w:b/>
          <w:bCs/>
        </w:rPr>
        <w:t xml:space="preserve"> </w:t>
      </w:r>
      <w:r w:rsidR="0099205C">
        <w:rPr>
          <w:bCs/>
        </w:rPr>
        <w:t>strengthen</w:t>
      </w:r>
      <w:r w:rsidR="00EB7FE0">
        <w:rPr>
          <w:bCs/>
        </w:rPr>
        <w:t>s</w:t>
      </w:r>
      <w:r w:rsidR="0099205C">
        <w:rPr>
          <w:bCs/>
        </w:rPr>
        <w:t xml:space="preserve"> the</w:t>
      </w:r>
      <w:r w:rsidR="002D3D2E">
        <w:rPr>
          <w:bCs/>
        </w:rPr>
        <w:t xml:space="preserve"> international dimension </w:t>
      </w:r>
      <w:r w:rsidR="0099205C">
        <w:t xml:space="preserve">of </w:t>
      </w:r>
      <w:r w:rsidR="002D3D2E">
        <w:t xml:space="preserve">the </w:t>
      </w:r>
      <w:r w:rsidR="002D3D2E" w:rsidRPr="00E3756E">
        <w:rPr>
          <w:b/>
          <w:bCs/>
        </w:rPr>
        <w:t xml:space="preserve">EU Youth </w:t>
      </w:r>
      <w:r w:rsidR="00045CE2">
        <w:rPr>
          <w:b/>
          <w:bCs/>
        </w:rPr>
        <w:t>s</w:t>
      </w:r>
      <w:r w:rsidR="002D3D2E" w:rsidRPr="00E3756E">
        <w:rPr>
          <w:b/>
          <w:bCs/>
        </w:rPr>
        <w:t>trategy</w:t>
      </w:r>
      <w:r w:rsidR="002D3D2E">
        <w:rPr>
          <w:rStyle w:val="FootnoteReference"/>
          <w:b/>
          <w:bCs/>
        </w:rPr>
        <w:footnoteReference w:id="7"/>
      </w:r>
      <w:r w:rsidR="00CF6D91">
        <w:rPr>
          <w:b/>
          <w:bCs/>
        </w:rPr>
        <w:t xml:space="preserve">, </w:t>
      </w:r>
      <w:r w:rsidR="00CF6D91" w:rsidRPr="009B3ABD">
        <w:rPr>
          <w:bCs/>
        </w:rPr>
        <w:t>and</w:t>
      </w:r>
      <w:r w:rsidR="009F4753">
        <w:rPr>
          <w:bCs/>
        </w:rPr>
        <w:t xml:space="preserve"> </w:t>
      </w:r>
      <w:r w:rsidR="002D3D2E">
        <w:t xml:space="preserve">builds on </w:t>
      </w:r>
      <w:r w:rsidR="002D3D2E" w:rsidRPr="00E3756E">
        <w:t>the</w:t>
      </w:r>
      <w:r w:rsidR="002D3D2E">
        <w:t xml:space="preserve"> </w:t>
      </w:r>
      <w:r w:rsidR="002D3D2E" w:rsidRPr="00E3756E">
        <w:rPr>
          <w:b/>
        </w:rPr>
        <w:t xml:space="preserve">EU </w:t>
      </w:r>
      <w:r w:rsidR="002D3D2E">
        <w:rPr>
          <w:b/>
        </w:rPr>
        <w:t>s</w:t>
      </w:r>
      <w:r w:rsidR="002D3D2E" w:rsidRPr="00E3756E">
        <w:rPr>
          <w:b/>
        </w:rPr>
        <w:t xml:space="preserve">trategy on the </w:t>
      </w:r>
      <w:r w:rsidR="002D3D2E">
        <w:rPr>
          <w:b/>
        </w:rPr>
        <w:t>r</w:t>
      </w:r>
      <w:r w:rsidR="002D3D2E" w:rsidRPr="00E3756E">
        <w:rPr>
          <w:b/>
        </w:rPr>
        <w:t xml:space="preserve">ights of the </w:t>
      </w:r>
      <w:r w:rsidR="002D3D2E">
        <w:rPr>
          <w:b/>
        </w:rPr>
        <w:t>c</w:t>
      </w:r>
      <w:r w:rsidR="002D3D2E" w:rsidRPr="00E3756E">
        <w:rPr>
          <w:b/>
        </w:rPr>
        <w:t>hild</w:t>
      </w:r>
      <w:r w:rsidR="002D3D2E" w:rsidRPr="00E3756E">
        <w:rPr>
          <w:b/>
          <w:vertAlign w:val="superscript"/>
        </w:rPr>
        <w:footnoteReference w:id="8"/>
      </w:r>
      <w:r w:rsidR="002D3D2E" w:rsidRPr="00E3756E">
        <w:t xml:space="preserve"> </w:t>
      </w:r>
      <w:r w:rsidR="002D3D2E">
        <w:t>that promotes</w:t>
      </w:r>
      <w:r w:rsidR="002D3D2E" w:rsidRPr="00E3756E">
        <w:t xml:space="preserve"> </w:t>
      </w:r>
      <w:r w:rsidR="002D3D2E" w:rsidRPr="00D36E95">
        <w:t xml:space="preserve">meaningful participation and empowerment </w:t>
      </w:r>
      <w:r w:rsidR="002D3D2E">
        <w:t>from</w:t>
      </w:r>
      <w:r w:rsidR="002D3D2E" w:rsidRPr="00E3756E">
        <w:t xml:space="preserve"> the early years</w:t>
      </w:r>
      <w:r w:rsidR="00306DBB">
        <w:t xml:space="preserve"> of life</w:t>
      </w:r>
      <w:r w:rsidR="0006089D">
        <w:t>.</w:t>
      </w:r>
    </w:p>
    <w:p w14:paraId="7BEE5C17" w14:textId="57D611FC" w:rsidR="00FE4B6F" w:rsidRDefault="008A19B8" w:rsidP="005B59A5">
      <w:pPr>
        <w:pStyle w:val="paragraph"/>
        <w:jc w:val="both"/>
        <w:rPr>
          <w:iCs/>
        </w:rPr>
      </w:pPr>
      <w:r>
        <w:t>It</w:t>
      </w:r>
      <w:r w:rsidRPr="00C1680C">
        <w:t xml:space="preserve"> </w:t>
      </w:r>
      <w:r w:rsidR="000001A5">
        <w:t xml:space="preserve">draws on </w:t>
      </w:r>
      <w:r w:rsidR="000001A5">
        <w:rPr>
          <w:bCs/>
        </w:rPr>
        <w:t>the</w:t>
      </w:r>
      <w:r w:rsidR="000001A5" w:rsidRPr="00A137F7">
        <w:rPr>
          <w:iCs/>
        </w:rPr>
        <w:t xml:space="preserve"> </w:t>
      </w:r>
      <w:r w:rsidR="000001A5" w:rsidRPr="00A137F7">
        <w:rPr>
          <w:b/>
          <w:iCs/>
        </w:rPr>
        <w:t>EU Action Plan on Human Rights and Democracy</w:t>
      </w:r>
      <w:r w:rsidR="001A649A">
        <w:rPr>
          <w:rStyle w:val="FootnoteReference"/>
          <w:b/>
          <w:iCs/>
        </w:rPr>
        <w:footnoteReference w:id="9"/>
      </w:r>
      <w:r w:rsidR="000001A5" w:rsidRPr="00A137F7">
        <w:rPr>
          <w:iCs/>
        </w:rPr>
        <w:t xml:space="preserve"> </w:t>
      </w:r>
      <w:r w:rsidR="000001A5">
        <w:rPr>
          <w:iCs/>
        </w:rPr>
        <w:t xml:space="preserve">that </w:t>
      </w:r>
      <w:r w:rsidR="000001A5" w:rsidRPr="00A137F7">
        <w:rPr>
          <w:iCs/>
        </w:rPr>
        <w:t xml:space="preserve">stresses the need </w:t>
      </w:r>
      <w:r w:rsidR="002747EE">
        <w:rPr>
          <w:iCs/>
        </w:rPr>
        <w:t xml:space="preserve">for </w:t>
      </w:r>
      <w:r w:rsidR="000001A5" w:rsidRPr="00A137F7">
        <w:rPr>
          <w:iCs/>
        </w:rPr>
        <w:t>equal, full</w:t>
      </w:r>
      <w:r w:rsidR="00EE563F">
        <w:rPr>
          <w:iCs/>
        </w:rPr>
        <w:t xml:space="preserve"> and</w:t>
      </w:r>
      <w:r w:rsidR="002A10E4">
        <w:rPr>
          <w:iCs/>
        </w:rPr>
        <w:t xml:space="preserve"> </w:t>
      </w:r>
      <w:r w:rsidR="000001A5" w:rsidRPr="00A137F7">
        <w:rPr>
          <w:iCs/>
        </w:rPr>
        <w:t xml:space="preserve">meaningful participation </w:t>
      </w:r>
      <w:r w:rsidR="00EE563F">
        <w:rPr>
          <w:iCs/>
        </w:rPr>
        <w:t xml:space="preserve">of young people </w:t>
      </w:r>
      <w:r w:rsidR="000001A5" w:rsidRPr="00A137F7">
        <w:rPr>
          <w:iCs/>
        </w:rPr>
        <w:t>in public and political life</w:t>
      </w:r>
      <w:r w:rsidR="003F6258">
        <w:rPr>
          <w:iCs/>
        </w:rPr>
        <w:t xml:space="preserve">, and </w:t>
      </w:r>
      <w:r w:rsidR="00245158">
        <w:t xml:space="preserve">the </w:t>
      </w:r>
      <w:r w:rsidR="00245158">
        <w:rPr>
          <w:b/>
        </w:rPr>
        <w:t>European Pillar of Social Rights</w:t>
      </w:r>
      <w:r w:rsidR="00245158" w:rsidRPr="006D0DAA">
        <w:rPr>
          <w:rStyle w:val="FootnoteReference"/>
        </w:rPr>
        <w:footnoteReference w:id="10"/>
      </w:r>
      <w:r w:rsidR="00245158">
        <w:rPr>
          <w:b/>
        </w:rPr>
        <w:t xml:space="preserve">. </w:t>
      </w:r>
      <w:r w:rsidR="008D6BF8">
        <w:rPr>
          <w:iCs/>
        </w:rPr>
        <w:t xml:space="preserve">Finally, it </w:t>
      </w:r>
      <w:r w:rsidR="001A649A">
        <w:rPr>
          <w:iCs/>
        </w:rPr>
        <w:t>implements</w:t>
      </w:r>
      <w:r w:rsidR="008D6BF8">
        <w:rPr>
          <w:iCs/>
        </w:rPr>
        <w:t xml:space="preserve"> the </w:t>
      </w:r>
      <w:r w:rsidR="008D6BF8" w:rsidRPr="00C21076">
        <w:rPr>
          <w:b/>
          <w:bCs/>
          <w:iCs/>
        </w:rPr>
        <w:t>EU Gender Action Plan</w:t>
      </w:r>
      <w:r w:rsidR="00763623">
        <w:rPr>
          <w:b/>
          <w:bCs/>
          <w:iCs/>
        </w:rPr>
        <w:t xml:space="preserve"> </w:t>
      </w:r>
      <w:r w:rsidR="008D6BF8" w:rsidRPr="00C21076">
        <w:rPr>
          <w:b/>
          <w:bCs/>
          <w:iCs/>
        </w:rPr>
        <w:t>(GAP</w:t>
      </w:r>
      <w:r w:rsidR="001A649A">
        <w:rPr>
          <w:b/>
          <w:bCs/>
          <w:iCs/>
        </w:rPr>
        <w:t>)</w:t>
      </w:r>
      <w:r w:rsidR="00061C75">
        <w:rPr>
          <w:b/>
          <w:bCs/>
          <w:iCs/>
        </w:rPr>
        <w:t xml:space="preserve"> </w:t>
      </w:r>
      <w:r w:rsidR="008D6BF8" w:rsidRPr="00C21076">
        <w:rPr>
          <w:b/>
          <w:bCs/>
          <w:iCs/>
        </w:rPr>
        <w:t>III</w:t>
      </w:r>
      <w:r w:rsidR="001A649A" w:rsidRPr="00F43408">
        <w:rPr>
          <w:rStyle w:val="FootnoteReference"/>
          <w:bCs/>
          <w:iCs/>
        </w:rPr>
        <w:footnoteReference w:id="11"/>
      </w:r>
      <w:r w:rsidR="008D6BF8" w:rsidRPr="00F43408">
        <w:rPr>
          <w:iCs/>
        </w:rPr>
        <w:t>,</w:t>
      </w:r>
      <w:r w:rsidR="008D6BF8">
        <w:rPr>
          <w:iCs/>
        </w:rPr>
        <w:t xml:space="preserve"> </w:t>
      </w:r>
      <w:r w:rsidR="001A649A">
        <w:rPr>
          <w:iCs/>
        </w:rPr>
        <w:t xml:space="preserve">by </w:t>
      </w:r>
      <w:r w:rsidR="008D6BF8">
        <w:rPr>
          <w:iCs/>
        </w:rPr>
        <w:t>focus</w:t>
      </w:r>
      <w:r w:rsidR="001A649A">
        <w:rPr>
          <w:iCs/>
        </w:rPr>
        <w:t>ing</w:t>
      </w:r>
      <w:r w:rsidR="008D6BF8">
        <w:rPr>
          <w:iCs/>
        </w:rPr>
        <w:t xml:space="preserve"> on the empowerment of girls and young women.</w:t>
      </w:r>
    </w:p>
    <w:p w14:paraId="5D633884" w14:textId="4A7CC930" w:rsidR="00CC1E02" w:rsidRPr="00951F3A" w:rsidRDefault="005B59A5" w:rsidP="00951F3A">
      <w:pPr>
        <w:jc w:val="both"/>
        <w:rPr>
          <w:szCs w:val="24"/>
        </w:rPr>
      </w:pPr>
      <w:r w:rsidRPr="005B59A5">
        <w:rPr>
          <w:iCs/>
        </w:rPr>
        <w:t>The YAP will</w:t>
      </w:r>
      <w:r w:rsidR="00D16028">
        <w:rPr>
          <w:iCs/>
        </w:rPr>
        <w:t xml:space="preserve"> </w:t>
      </w:r>
      <w:r w:rsidRPr="005B59A5">
        <w:rPr>
          <w:iCs/>
        </w:rPr>
        <w:t>support</w:t>
      </w:r>
      <w:r w:rsidR="00D16028">
        <w:rPr>
          <w:iCs/>
        </w:rPr>
        <w:t xml:space="preserve"> as well</w:t>
      </w:r>
      <w:r w:rsidRPr="005B59A5">
        <w:rPr>
          <w:iCs/>
        </w:rPr>
        <w:t xml:space="preserve"> the implementation of the </w:t>
      </w:r>
      <w:r w:rsidR="00602512" w:rsidRPr="006D0DAA">
        <w:rPr>
          <w:b/>
          <w:iCs/>
        </w:rPr>
        <w:t xml:space="preserve">UN </w:t>
      </w:r>
      <w:r w:rsidRPr="005B59A5">
        <w:rPr>
          <w:b/>
          <w:iCs/>
        </w:rPr>
        <w:t>Youth, Peace and Security Agenda</w:t>
      </w:r>
      <w:r w:rsidRPr="005B59A5">
        <w:rPr>
          <w:iCs/>
        </w:rPr>
        <w:t xml:space="preserve"> </w:t>
      </w:r>
      <w:r w:rsidR="00E72092">
        <w:rPr>
          <w:iCs/>
        </w:rPr>
        <w:t>and</w:t>
      </w:r>
      <w:r w:rsidRPr="005B59A5">
        <w:rPr>
          <w:iCs/>
        </w:rPr>
        <w:t xml:space="preserve"> the role of </w:t>
      </w:r>
      <w:r w:rsidR="00592346">
        <w:rPr>
          <w:iCs/>
        </w:rPr>
        <w:t>young people</w:t>
      </w:r>
      <w:r w:rsidR="00592346" w:rsidRPr="005B59A5">
        <w:rPr>
          <w:iCs/>
        </w:rPr>
        <w:t xml:space="preserve"> </w:t>
      </w:r>
      <w:r w:rsidRPr="005B59A5">
        <w:rPr>
          <w:iCs/>
        </w:rPr>
        <w:t>in build</w:t>
      </w:r>
      <w:r w:rsidR="00592346">
        <w:rPr>
          <w:iCs/>
        </w:rPr>
        <w:t>ing</w:t>
      </w:r>
      <w:r w:rsidRPr="005B59A5">
        <w:rPr>
          <w:iCs/>
        </w:rPr>
        <w:t xml:space="preserve"> lasting peace, </w:t>
      </w:r>
      <w:r w:rsidRPr="006A4548">
        <w:rPr>
          <w:iCs/>
        </w:rPr>
        <w:t>contribut</w:t>
      </w:r>
      <w:r w:rsidR="002A10E4" w:rsidRPr="006A4548">
        <w:rPr>
          <w:iCs/>
        </w:rPr>
        <w:t>ing</w:t>
      </w:r>
      <w:r w:rsidRPr="006A4548">
        <w:rPr>
          <w:iCs/>
        </w:rPr>
        <w:t xml:space="preserve"> to justice and reconciliation and counter</w:t>
      </w:r>
      <w:r w:rsidR="002A10E4" w:rsidRPr="006A4548">
        <w:rPr>
          <w:iCs/>
        </w:rPr>
        <w:t>ing</w:t>
      </w:r>
      <w:r w:rsidRPr="006A4548">
        <w:rPr>
          <w:iCs/>
        </w:rPr>
        <w:t xml:space="preserve"> violent extremism</w:t>
      </w:r>
      <w:r w:rsidRPr="005B59A5">
        <w:rPr>
          <w:iCs/>
          <w:vertAlign w:val="superscript"/>
        </w:rPr>
        <w:footnoteReference w:id="12"/>
      </w:r>
      <w:r w:rsidRPr="005B59A5">
        <w:rPr>
          <w:iCs/>
        </w:rPr>
        <w:t>.</w:t>
      </w:r>
      <w:r w:rsidR="00CC1E02" w:rsidRPr="00951F3A">
        <w:rPr>
          <w:szCs w:val="24"/>
        </w:rPr>
        <w:t xml:space="preserve">The Youth Action Plan is global in nature, but will </w:t>
      </w:r>
      <w:r w:rsidR="00D16028">
        <w:rPr>
          <w:szCs w:val="24"/>
        </w:rPr>
        <w:t xml:space="preserve">also </w:t>
      </w:r>
      <w:r w:rsidR="00CC1E02" w:rsidRPr="00951F3A">
        <w:rPr>
          <w:szCs w:val="24"/>
        </w:rPr>
        <w:t>be implemented through tailor-made approaches adapted to the needs and circumstances of youth in specific regions, e.g. in the EU’s enlargement and neighbourhood countries, Africa, the Middle East, Latin America and the Caribbean and Asia and the Pacific.</w:t>
      </w:r>
    </w:p>
    <w:p w14:paraId="2AD99D76" w14:textId="14C43D68" w:rsidR="006E2CF3" w:rsidRPr="00C704A7" w:rsidRDefault="006E2CF3" w:rsidP="005A59A1">
      <w:pPr>
        <w:pStyle w:val="paragraph"/>
        <w:jc w:val="both"/>
        <w:rPr>
          <w:rFonts w:eastAsia="Calibri"/>
          <w:b/>
          <w:bCs/>
          <w:i/>
          <w:lang w:val="en-US" w:eastAsia="en-US"/>
        </w:rPr>
      </w:pPr>
    </w:p>
    <w:p w14:paraId="21FE4631" w14:textId="77777777" w:rsidR="00CA0A93" w:rsidRPr="00C1680C" w:rsidRDefault="00CA0A93" w:rsidP="00CA0A93">
      <w:pPr>
        <w:pStyle w:val="paragraph"/>
        <w:pBdr>
          <w:top w:val="single" w:sz="4" w:space="1" w:color="auto"/>
          <w:left w:val="single" w:sz="4" w:space="4" w:color="auto"/>
          <w:bottom w:val="single" w:sz="4" w:space="1" w:color="auto"/>
          <w:right w:val="single" w:sz="4" w:space="4" w:color="auto"/>
        </w:pBdr>
        <w:shd w:val="clear" w:color="auto" w:fill="D9D9D9"/>
        <w:spacing w:before="0" w:beforeAutospacing="0" w:afterAutospacing="0"/>
        <w:jc w:val="center"/>
        <w:rPr>
          <w:rFonts w:eastAsia="Calibri"/>
          <w:lang w:eastAsia="en-US"/>
        </w:rPr>
      </w:pPr>
      <w:r w:rsidRPr="00C1680C">
        <w:rPr>
          <w:rFonts w:eastAsia="Calibri"/>
          <w:b/>
          <w:lang w:eastAsia="en-US"/>
        </w:rPr>
        <w:t>Young people have a say</w:t>
      </w:r>
    </w:p>
    <w:p w14:paraId="797A7F7F" w14:textId="77777777" w:rsidR="00E3392B" w:rsidRPr="00C704A7" w:rsidRDefault="00E663E4" w:rsidP="006D0DAA">
      <w:pPr>
        <w:pStyle w:val="paragraph"/>
        <w:pBdr>
          <w:top w:val="single" w:sz="4" w:space="1" w:color="auto"/>
          <w:left w:val="single" w:sz="4" w:space="4" w:color="auto"/>
          <w:bottom w:val="single" w:sz="4" w:space="1" w:color="auto"/>
          <w:right w:val="single" w:sz="4" w:space="4" w:color="auto"/>
        </w:pBdr>
        <w:shd w:val="clear" w:color="auto" w:fill="D9D9D9"/>
        <w:spacing w:before="0" w:beforeAutospacing="0" w:afterAutospacing="0"/>
        <w:jc w:val="both"/>
        <w:rPr>
          <w:rFonts w:eastAsia="Calibri"/>
          <w:lang w:eastAsia="en-US"/>
        </w:rPr>
      </w:pPr>
      <w:r w:rsidRPr="00C704A7">
        <w:rPr>
          <w:rFonts w:eastAsia="Calibri"/>
          <w:lang w:eastAsia="en-US"/>
        </w:rPr>
        <w:t>The Y</w:t>
      </w:r>
      <w:r w:rsidR="00186E71">
        <w:rPr>
          <w:rFonts w:eastAsia="Calibri"/>
          <w:lang w:eastAsia="en-US"/>
        </w:rPr>
        <w:t xml:space="preserve">outh </w:t>
      </w:r>
      <w:r w:rsidRPr="00C704A7">
        <w:rPr>
          <w:rFonts w:eastAsia="Calibri"/>
          <w:lang w:eastAsia="en-US"/>
        </w:rPr>
        <w:t>A</w:t>
      </w:r>
      <w:r w:rsidR="00186E71">
        <w:rPr>
          <w:rFonts w:eastAsia="Calibri"/>
          <w:lang w:eastAsia="en-US"/>
        </w:rPr>
        <w:t xml:space="preserve">ction </w:t>
      </w:r>
      <w:r w:rsidRPr="00C704A7">
        <w:rPr>
          <w:rFonts w:eastAsia="Calibri"/>
          <w:lang w:eastAsia="en-US"/>
        </w:rPr>
        <w:t>P</w:t>
      </w:r>
      <w:r w:rsidR="00186E71">
        <w:rPr>
          <w:rFonts w:eastAsia="Calibri"/>
          <w:lang w:eastAsia="en-US"/>
        </w:rPr>
        <w:t>lan</w:t>
      </w:r>
      <w:r w:rsidRPr="00C704A7">
        <w:rPr>
          <w:rFonts w:eastAsia="Calibri"/>
          <w:lang w:eastAsia="en-US"/>
        </w:rPr>
        <w:t xml:space="preserve"> </w:t>
      </w:r>
      <w:r w:rsidR="002C3372">
        <w:rPr>
          <w:rFonts w:eastAsia="Calibri"/>
          <w:lang w:eastAsia="en-US"/>
        </w:rPr>
        <w:t>has been</w:t>
      </w:r>
      <w:r w:rsidR="002C3372" w:rsidRPr="00C704A7">
        <w:rPr>
          <w:rFonts w:eastAsia="Calibri"/>
          <w:lang w:eastAsia="en-US"/>
        </w:rPr>
        <w:t xml:space="preserve"> </w:t>
      </w:r>
      <w:r w:rsidR="00A24A16" w:rsidRPr="00C704A7">
        <w:rPr>
          <w:rFonts w:eastAsia="Calibri"/>
          <w:lang w:eastAsia="en-US"/>
        </w:rPr>
        <w:t xml:space="preserve">drawn up </w:t>
      </w:r>
      <w:r w:rsidR="002C3372">
        <w:rPr>
          <w:rFonts w:eastAsia="Calibri"/>
          <w:lang w:eastAsia="en-US"/>
        </w:rPr>
        <w:t>after</w:t>
      </w:r>
      <w:r w:rsidR="002C3372" w:rsidRPr="00C704A7">
        <w:rPr>
          <w:rFonts w:eastAsia="Calibri"/>
          <w:lang w:eastAsia="en-US"/>
        </w:rPr>
        <w:t xml:space="preserve"> </w:t>
      </w:r>
      <w:r w:rsidR="00353314" w:rsidRPr="006D0DAA">
        <w:rPr>
          <w:rFonts w:eastAsia="Calibri"/>
          <w:b/>
          <w:lang w:eastAsia="en-US"/>
        </w:rPr>
        <w:t>extensive consultations</w:t>
      </w:r>
      <w:r w:rsidR="00812B04" w:rsidRPr="006D0DAA">
        <w:rPr>
          <w:rFonts w:eastAsia="Calibri"/>
          <w:b/>
          <w:lang w:eastAsia="en-US"/>
        </w:rPr>
        <w:t xml:space="preserve"> </w:t>
      </w:r>
      <w:r w:rsidR="002C3372" w:rsidRPr="006D0DAA">
        <w:rPr>
          <w:rFonts w:eastAsia="Calibri"/>
          <w:b/>
          <w:lang w:eastAsia="en-US"/>
        </w:rPr>
        <w:t xml:space="preserve">with </w:t>
      </w:r>
      <w:r w:rsidR="008F5AC1" w:rsidRPr="006D0DAA">
        <w:rPr>
          <w:rFonts w:eastAsia="Calibri"/>
          <w:b/>
          <w:lang w:eastAsia="en-US"/>
        </w:rPr>
        <w:t xml:space="preserve">over 220 </w:t>
      </w:r>
      <w:r w:rsidR="00061C75" w:rsidRPr="006D0DAA">
        <w:rPr>
          <w:rFonts w:eastAsia="Calibri"/>
          <w:b/>
          <w:lang w:eastAsia="en-US"/>
        </w:rPr>
        <w:t>stakeholders</w:t>
      </w:r>
      <w:r w:rsidR="00F66C71">
        <w:rPr>
          <w:rFonts w:eastAsia="Calibri"/>
          <w:lang w:eastAsia="en-US"/>
        </w:rPr>
        <w:t xml:space="preserve"> across the world</w:t>
      </w:r>
      <w:r w:rsidR="008D5D2F">
        <w:rPr>
          <w:rFonts w:eastAsia="Calibri"/>
          <w:lang w:eastAsia="en-US"/>
        </w:rPr>
        <w:t xml:space="preserve">, </w:t>
      </w:r>
      <w:r w:rsidR="00EE563F">
        <w:rPr>
          <w:rFonts w:eastAsia="Calibri"/>
          <w:lang w:eastAsia="en-US"/>
        </w:rPr>
        <w:t>in particular</w:t>
      </w:r>
      <w:r w:rsidR="00EE563F" w:rsidRPr="00C704A7">
        <w:rPr>
          <w:rFonts w:eastAsia="Calibri"/>
          <w:lang w:eastAsia="en-US"/>
        </w:rPr>
        <w:t xml:space="preserve"> </w:t>
      </w:r>
      <w:r w:rsidR="008F5AC1" w:rsidRPr="00C704A7">
        <w:rPr>
          <w:rFonts w:eastAsia="Calibri"/>
          <w:lang w:eastAsia="en-US"/>
        </w:rPr>
        <w:t>youth</w:t>
      </w:r>
      <w:r w:rsidR="008D5D2F">
        <w:rPr>
          <w:rFonts w:eastAsia="Calibri"/>
          <w:lang w:eastAsia="en-US"/>
        </w:rPr>
        <w:t xml:space="preserve"> </w:t>
      </w:r>
      <w:r w:rsidR="001B600F">
        <w:rPr>
          <w:rFonts w:eastAsia="Calibri"/>
          <w:lang w:eastAsia="en-US"/>
        </w:rPr>
        <w:t xml:space="preserve">and </w:t>
      </w:r>
      <w:r w:rsidR="001B600F" w:rsidRPr="00C704A7">
        <w:rPr>
          <w:rFonts w:eastAsia="Calibri"/>
          <w:lang w:eastAsia="en-US"/>
        </w:rPr>
        <w:t>child</w:t>
      </w:r>
      <w:r w:rsidR="001B600F">
        <w:rPr>
          <w:rFonts w:eastAsia="Calibri"/>
          <w:lang w:eastAsia="en-US"/>
        </w:rPr>
        <w:t>ren’s</w:t>
      </w:r>
      <w:r w:rsidR="001B600F" w:rsidRPr="00C704A7">
        <w:rPr>
          <w:rFonts w:eastAsia="Calibri"/>
          <w:lang w:eastAsia="en-US"/>
        </w:rPr>
        <w:t xml:space="preserve"> rights </w:t>
      </w:r>
      <w:r w:rsidR="008F5AC1" w:rsidRPr="00C704A7">
        <w:rPr>
          <w:rFonts w:eastAsia="Calibri"/>
          <w:lang w:eastAsia="en-US"/>
        </w:rPr>
        <w:t>organi</w:t>
      </w:r>
      <w:r w:rsidR="00EE563F">
        <w:rPr>
          <w:rFonts w:eastAsia="Calibri"/>
          <w:lang w:eastAsia="en-US"/>
        </w:rPr>
        <w:t>s</w:t>
      </w:r>
      <w:r w:rsidR="008F5AC1" w:rsidRPr="00C704A7">
        <w:rPr>
          <w:rFonts w:eastAsia="Calibri"/>
          <w:lang w:eastAsia="en-US"/>
        </w:rPr>
        <w:t xml:space="preserve">ations. It </w:t>
      </w:r>
      <w:r w:rsidR="00353314" w:rsidRPr="00C704A7">
        <w:rPr>
          <w:rFonts w:eastAsia="Calibri"/>
          <w:lang w:eastAsia="en-US"/>
        </w:rPr>
        <w:t>respon</w:t>
      </w:r>
      <w:r w:rsidR="008F5AC1" w:rsidRPr="00C704A7">
        <w:rPr>
          <w:rFonts w:eastAsia="Calibri"/>
          <w:lang w:eastAsia="en-US"/>
        </w:rPr>
        <w:t>ds</w:t>
      </w:r>
      <w:r w:rsidR="00353314" w:rsidRPr="00C704A7">
        <w:rPr>
          <w:rFonts w:eastAsia="Calibri"/>
          <w:lang w:eastAsia="en-US"/>
        </w:rPr>
        <w:t xml:space="preserve"> to </w:t>
      </w:r>
      <w:r w:rsidR="002C3372">
        <w:rPr>
          <w:rFonts w:eastAsia="Calibri"/>
          <w:lang w:eastAsia="en-US"/>
        </w:rPr>
        <w:t>the</w:t>
      </w:r>
      <w:r w:rsidR="00353314" w:rsidRPr="00C704A7">
        <w:rPr>
          <w:rFonts w:eastAsia="Calibri"/>
          <w:lang w:eastAsia="en-US"/>
        </w:rPr>
        <w:t xml:space="preserve"> legitimate demand </w:t>
      </w:r>
      <w:r w:rsidR="00A10DBA">
        <w:rPr>
          <w:rFonts w:eastAsia="Calibri"/>
          <w:lang w:eastAsia="en-US"/>
        </w:rPr>
        <w:t>by</w:t>
      </w:r>
      <w:r w:rsidR="00A10DBA" w:rsidRPr="00C704A7">
        <w:rPr>
          <w:rFonts w:eastAsia="Calibri"/>
          <w:lang w:eastAsia="en-US"/>
        </w:rPr>
        <w:t xml:space="preserve"> </w:t>
      </w:r>
      <w:r w:rsidR="00353314" w:rsidRPr="00C704A7">
        <w:rPr>
          <w:rFonts w:eastAsia="Calibri"/>
          <w:lang w:eastAsia="en-US"/>
        </w:rPr>
        <w:t>young people</w:t>
      </w:r>
      <w:r w:rsidR="00C15FF1">
        <w:rPr>
          <w:rFonts w:eastAsia="Calibri"/>
          <w:lang w:eastAsia="en-US"/>
        </w:rPr>
        <w:t xml:space="preserve">, also </w:t>
      </w:r>
      <w:r w:rsidR="00C15FF1" w:rsidRPr="00C704A7">
        <w:rPr>
          <w:rFonts w:eastAsia="Calibri"/>
          <w:lang w:val="en-US" w:eastAsia="en-US"/>
        </w:rPr>
        <w:t xml:space="preserve">reflected in the outcomes of the </w:t>
      </w:r>
      <w:r w:rsidR="00C15FF1" w:rsidRPr="007E226E">
        <w:rPr>
          <w:rFonts w:eastAsia="Calibri"/>
          <w:b/>
          <w:lang w:val="en-US" w:eastAsia="en-US"/>
        </w:rPr>
        <w:t>Conference on the Future of Europe</w:t>
      </w:r>
      <w:r w:rsidR="00C15FF1" w:rsidRPr="00BA65DD">
        <w:rPr>
          <w:rStyle w:val="FootnoteReference"/>
          <w:rFonts w:eastAsia="Calibri"/>
          <w:lang w:val="en-US" w:eastAsia="en-US"/>
        </w:rPr>
        <w:footnoteReference w:id="13"/>
      </w:r>
      <w:r w:rsidR="00C15FF1">
        <w:rPr>
          <w:rFonts w:eastAsia="Calibri"/>
          <w:b/>
          <w:lang w:val="en-US" w:eastAsia="en-US"/>
        </w:rPr>
        <w:t>,</w:t>
      </w:r>
      <w:r w:rsidR="00353314" w:rsidRPr="00C704A7">
        <w:rPr>
          <w:rFonts w:eastAsia="Calibri"/>
          <w:lang w:eastAsia="en-US"/>
        </w:rPr>
        <w:t xml:space="preserve"> to be involved in </w:t>
      </w:r>
      <w:r w:rsidR="00EE5B60" w:rsidRPr="00C704A7">
        <w:rPr>
          <w:rFonts w:eastAsia="Calibri"/>
          <w:lang w:eastAsia="en-US"/>
        </w:rPr>
        <w:t xml:space="preserve">a more </w:t>
      </w:r>
      <w:r w:rsidR="007E4BB9" w:rsidRPr="00C704A7">
        <w:rPr>
          <w:rFonts w:eastAsia="Calibri"/>
          <w:b/>
          <w:lang w:eastAsia="en-US"/>
        </w:rPr>
        <w:t>structured</w:t>
      </w:r>
      <w:r w:rsidR="00EE5B60" w:rsidRPr="00C704A7">
        <w:rPr>
          <w:rFonts w:eastAsia="Calibri"/>
          <w:b/>
          <w:lang w:eastAsia="en-US"/>
        </w:rPr>
        <w:t xml:space="preserve"> </w:t>
      </w:r>
      <w:r w:rsidR="00864106" w:rsidRPr="00C704A7">
        <w:rPr>
          <w:rFonts w:eastAsia="Calibri"/>
          <w:b/>
          <w:lang w:eastAsia="en-US"/>
        </w:rPr>
        <w:t>way</w:t>
      </w:r>
      <w:r w:rsidR="00EE5B60" w:rsidRPr="00C704A7">
        <w:rPr>
          <w:rFonts w:eastAsia="Calibri"/>
          <w:lang w:eastAsia="en-US"/>
        </w:rPr>
        <w:t xml:space="preserve"> </w:t>
      </w:r>
      <w:r w:rsidR="008F5AC1" w:rsidRPr="00C704A7">
        <w:rPr>
          <w:rFonts w:eastAsia="Calibri"/>
          <w:lang w:eastAsia="en-US"/>
        </w:rPr>
        <w:t xml:space="preserve">in </w:t>
      </w:r>
      <w:r w:rsidR="00353314" w:rsidRPr="00C704A7">
        <w:rPr>
          <w:rFonts w:eastAsia="Calibri"/>
          <w:lang w:eastAsia="en-US"/>
        </w:rPr>
        <w:t>EU policy</w:t>
      </w:r>
      <w:r w:rsidR="002A10E4">
        <w:rPr>
          <w:rFonts w:eastAsia="Calibri"/>
          <w:lang w:eastAsia="en-US"/>
        </w:rPr>
        <w:t>-</w:t>
      </w:r>
      <w:r w:rsidR="00353314" w:rsidRPr="00C704A7">
        <w:rPr>
          <w:rFonts w:eastAsia="Calibri"/>
          <w:lang w:eastAsia="en-US"/>
        </w:rPr>
        <w:t xml:space="preserve"> and decision</w:t>
      </w:r>
      <w:r w:rsidR="002747EE">
        <w:rPr>
          <w:rFonts w:eastAsia="Calibri"/>
          <w:lang w:eastAsia="en-US"/>
        </w:rPr>
        <w:t>-</w:t>
      </w:r>
      <w:r w:rsidR="00353314" w:rsidRPr="00C704A7">
        <w:rPr>
          <w:rFonts w:eastAsia="Calibri"/>
          <w:lang w:eastAsia="en-US"/>
        </w:rPr>
        <w:t>making</w:t>
      </w:r>
      <w:r w:rsidR="00FF4A21">
        <w:rPr>
          <w:rFonts w:eastAsia="Calibri"/>
          <w:lang w:eastAsia="en-US"/>
        </w:rPr>
        <w:t xml:space="preserve"> </w:t>
      </w:r>
      <w:r w:rsidR="00353314" w:rsidRPr="00C704A7">
        <w:rPr>
          <w:rFonts w:eastAsia="Calibri"/>
          <w:lang w:eastAsia="en-US"/>
        </w:rPr>
        <w:t>processes</w:t>
      </w:r>
      <w:r w:rsidR="008F5AC1" w:rsidRPr="00C704A7">
        <w:rPr>
          <w:rFonts w:eastAsia="Calibri"/>
          <w:lang w:eastAsia="en-US"/>
        </w:rPr>
        <w:t xml:space="preserve">. </w:t>
      </w:r>
    </w:p>
    <w:p w14:paraId="6B7A1DDA" w14:textId="77777777" w:rsidR="00707A9F" w:rsidRDefault="00A10DBA" w:rsidP="006D0DAA">
      <w:pPr>
        <w:pStyle w:val="paragraph"/>
        <w:pBdr>
          <w:top w:val="single" w:sz="4" w:space="1" w:color="auto"/>
          <w:left w:val="single" w:sz="4" w:space="4" w:color="auto"/>
          <w:bottom w:val="single" w:sz="4" w:space="1" w:color="auto"/>
          <w:right w:val="single" w:sz="4" w:space="4" w:color="auto"/>
        </w:pBdr>
        <w:shd w:val="clear" w:color="auto" w:fill="D9D9D9"/>
        <w:spacing w:before="0" w:beforeAutospacing="0" w:after="0" w:afterAutospacing="0"/>
        <w:jc w:val="both"/>
        <w:textAlignment w:val="baseline"/>
        <w:rPr>
          <w:rFonts w:eastAsia="Calibri"/>
          <w:lang w:eastAsia="en-US"/>
        </w:rPr>
      </w:pPr>
      <w:r>
        <w:rPr>
          <w:rFonts w:eastAsia="Calibri"/>
          <w:lang w:eastAsia="en-US"/>
        </w:rPr>
        <w:t>As</w:t>
      </w:r>
      <w:r w:rsidR="001A740B">
        <w:rPr>
          <w:rFonts w:eastAsia="Calibri"/>
          <w:lang w:eastAsia="en-US"/>
        </w:rPr>
        <w:t xml:space="preserve"> </w:t>
      </w:r>
      <w:r w:rsidR="00A717FE">
        <w:rPr>
          <w:rFonts w:eastAsia="Calibri"/>
          <w:lang w:eastAsia="en-US"/>
        </w:rPr>
        <w:t xml:space="preserve">pointed </w:t>
      </w:r>
      <w:r w:rsidR="001B600F">
        <w:rPr>
          <w:rFonts w:eastAsia="Calibri"/>
          <w:lang w:eastAsia="en-US"/>
        </w:rPr>
        <w:t xml:space="preserve">out </w:t>
      </w:r>
      <w:r w:rsidR="00A717FE">
        <w:rPr>
          <w:rFonts w:eastAsia="Calibri"/>
          <w:lang w:eastAsia="en-US"/>
        </w:rPr>
        <w:t xml:space="preserve">by </w:t>
      </w:r>
      <w:r w:rsidR="00D1463B" w:rsidRPr="00C704A7">
        <w:rPr>
          <w:rFonts w:eastAsia="Calibri"/>
          <w:lang w:eastAsia="en-US"/>
        </w:rPr>
        <w:t xml:space="preserve">the </w:t>
      </w:r>
      <w:r w:rsidR="00E3392B" w:rsidRPr="006D0DAA">
        <w:rPr>
          <w:rFonts w:eastAsia="Calibri"/>
          <w:b/>
          <w:lang w:eastAsia="en-US"/>
        </w:rPr>
        <w:t>Youth Sounding Board for International Partnerships</w:t>
      </w:r>
      <w:r w:rsidR="00DD347D" w:rsidRPr="00C704A7">
        <w:rPr>
          <w:rStyle w:val="FootnoteReference"/>
          <w:rFonts w:eastAsia="Calibri"/>
          <w:lang w:eastAsia="en-US"/>
        </w:rPr>
        <w:footnoteReference w:id="14"/>
      </w:r>
      <w:r w:rsidR="001A649A">
        <w:rPr>
          <w:rFonts w:eastAsia="Calibri"/>
          <w:lang w:eastAsia="en-US"/>
        </w:rPr>
        <w:t>,</w:t>
      </w:r>
      <w:r w:rsidR="00E3392B" w:rsidRPr="00C704A7">
        <w:rPr>
          <w:rFonts w:eastAsia="Calibri"/>
          <w:lang w:eastAsia="en-US"/>
        </w:rPr>
        <w:t xml:space="preserve"> </w:t>
      </w:r>
      <w:r w:rsidR="00602512">
        <w:rPr>
          <w:rFonts w:eastAsia="Calibri"/>
          <w:lang w:eastAsia="en-US"/>
        </w:rPr>
        <w:t>‘</w:t>
      </w:r>
      <w:r w:rsidR="008F5AC1" w:rsidRPr="001A649A">
        <w:rPr>
          <w:rFonts w:eastAsia="Calibri"/>
          <w:iCs/>
          <w:lang w:eastAsia="en-US"/>
        </w:rPr>
        <w:t>y</w:t>
      </w:r>
      <w:r w:rsidR="00E3392B" w:rsidRPr="001A649A">
        <w:rPr>
          <w:rFonts w:eastAsia="Calibri"/>
          <w:iCs/>
          <w:lang w:eastAsia="en-US"/>
        </w:rPr>
        <w:t>oung people cannot be considered as “add-ons” to adult-led initiatives. Young people are a constituency who hold uniquely critical perspectives and skills</w:t>
      </w:r>
      <w:r w:rsidR="00D74932">
        <w:rPr>
          <w:rFonts w:eastAsia="Calibri"/>
          <w:iCs/>
          <w:lang w:eastAsia="en-US"/>
        </w:rPr>
        <w:t>,</w:t>
      </w:r>
      <w:r w:rsidR="00E3392B" w:rsidRPr="001A649A">
        <w:rPr>
          <w:rFonts w:eastAsia="Calibri"/>
          <w:iCs/>
          <w:lang w:eastAsia="en-US"/>
        </w:rPr>
        <w:t xml:space="preserve"> necessary for informing and </w:t>
      </w:r>
      <w:r w:rsidR="00E3392B" w:rsidRPr="001A649A">
        <w:rPr>
          <w:rFonts w:eastAsia="Calibri"/>
          <w:iCs/>
          <w:lang w:eastAsia="en-US"/>
        </w:rPr>
        <w:lastRenderedPageBreak/>
        <w:t>driving policy, service delivery, and research. Barriers to meaningful youth participation can only be addressed by an action plan that has been created through processes that, in themselves, have tried to transcend such barriers</w:t>
      </w:r>
      <w:r w:rsidR="00602512">
        <w:rPr>
          <w:rFonts w:eastAsia="Calibri"/>
          <w:lang w:eastAsia="en-US"/>
        </w:rPr>
        <w:t>’</w:t>
      </w:r>
      <w:r w:rsidR="00E3392B" w:rsidRPr="00C704A7">
        <w:rPr>
          <w:rFonts w:eastAsia="Calibri"/>
          <w:lang w:eastAsia="en-US"/>
        </w:rPr>
        <w:t>.</w:t>
      </w:r>
    </w:p>
    <w:p w14:paraId="6A293ACE" w14:textId="536796A0" w:rsidR="00684885" w:rsidRPr="00A02D10" w:rsidRDefault="00707A9F" w:rsidP="00951F3A">
      <w:pPr>
        <w:pStyle w:val="Heading1"/>
        <w:numPr>
          <w:ilvl w:val="0"/>
          <w:numId w:val="112"/>
        </w:numPr>
        <w:rPr>
          <w:rFonts w:ascii="Times New Roman" w:eastAsia="Calibri" w:hAnsi="Times New Roman" w:cs="Times New Roman"/>
          <w:b/>
          <w:color w:val="auto"/>
          <w:sz w:val="24"/>
          <w:szCs w:val="24"/>
        </w:rPr>
      </w:pPr>
      <w:r w:rsidRPr="00A02D10">
        <w:rPr>
          <w:rFonts w:ascii="Times New Roman" w:eastAsia="Calibri" w:hAnsi="Times New Roman" w:cs="Times New Roman"/>
          <w:b/>
          <w:color w:val="auto"/>
          <w:sz w:val="24"/>
          <w:szCs w:val="24"/>
        </w:rPr>
        <w:t>T</w:t>
      </w:r>
      <w:r w:rsidR="00B70B5C" w:rsidRPr="00A02D10">
        <w:rPr>
          <w:rFonts w:ascii="Times New Roman" w:eastAsia="Calibri" w:hAnsi="Times New Roman" w:cs="Times New Roman"/>
          <w:b/>
          <w:color w:val="auto"/>
          <w:sz w:val="24"/>
          <w:szCs w:val="24"/>
        </w:rPr>
        <w:t>owards</w:t>
      </w:r>
      <w:r w:rsidR="006C0741" w:rsidRPr="00A02D10">
        <w:rPr>
          <w:rFonts w:ascii="Times New Roman" w:eastAsia="Calibri" w:hAnsi="Times New Roman" w:cs="Times New Roman"/>
          <w:b/>
          <w:color w:val="auto"/>
          <w:sz w:val="24"/>
          <w:szCs w:val="24"/>
        </w:rPr>
        <w:t xml:space="preserve"> </w:t>
      </w:r>
      <w:r w:rsidR="000C2C54" w:rsidRPr="00A02D10">
        <w:rPr>
          <w:rFonts w:ascii="Times New Roman" w:eastAsia="Calibri" w:hAnsi="Times New Roman" w:cs="Times New Roman"/>
          <w:b/>
          <w:color w:val="auto"/>
          <w:sz w:val="24"/>
          <w:szCs w:val="24"/>
        </w:rPr>
        <w:t xml:space="preserve">a </w:t>
      </w:r>
      <w:r w:rsidR="00D6732D" w:rsidRPr="00A02D10">
        <w:rPr>
          <w:rFonts w:ascii="Times New Roman" w:eastAsia="Calibri" w:hAnsi="Times New Roman" w:cs="Times New Roman"/>
          <w:b/>
          <w:color w:val="auto"/>
          <w:sz w:val="24"/>
          <w:szCs w:val="24"/>
        </w:rPr>
        <w:t xml:space="preserve">strategic EU </w:t>
      </w:r>
      <w:r w:rsidR="00DB1638" w:rsidRPr="00A02D10">
        <w:rPr>
          <w:rFonts w:ascii="Times New Roman" w:eastAsia="Calibri" w:hAnsi="Times New Roman" w:cs="Times New Roman"/>
          <w:b/>
          <w:color w:val="auto"/>
          <w:sz w:val="24"/>
          <w:szCs w:val="24"/>
        </w:rPr>
        <w:t xml:space="preserve">partnership with </w:t>
      </w:r>
      <w:r w:rsidR="00604021" w:rsidRPr="00A02D10">
        <w:rPr>
          <w:rFonts w:ascii="Times New Roman" w:eastAsia="Calibri" w:hAnsi="Times New Roman" w:cs="Times New Roman"/>
          <w:b/>
          <w:color w:val="auto"/>
          <w:sz w:val="24"/>
          <w:szCs w:val="24"/>
        </w:rPr>
        <w:t>young people</w:t>
      </w:r>
      <w:r w:rsidR="00602512">
        <w:rPr>
          <w:rFonts w:ascii="Times New Roman" w:eastAsia="Calibri" w:hAnsi="Times New Roman" w:cs="Times New Roman"/>
          <w:b/>
          <w:color w:val="auto"/>
          <w:sz w:val="24"/>
          <w:szCs w:val="24"/>
        </w:rPr>
        <w:t xml:space="preserve"> in external action</w:t>
      </w:r>
      <w:r w:rsidR="00604021" w:rsidRPr="00A02D10">
        <w:rPr>
          <w:rFonts w:ascii="Times New Roman" w:eastAsia="Calibri" w:hAnsi="Times New Roman" w:cs="Times New Roman"/>
          <w:b/>
          <w:color w:val="auto"/>
          <w:sz w:val="24"/>
          <w:szCs w:val="24"/>
        </w:rPr>
        <w:t xml:space="preserve">   </w:t>
      </w:r>
    </w:p>
    <w:p w14:paraId="4AC1F190" w14:textId="77777777" w:rsidR="00840F46" w:rsidRPr="00084CF0" w:rsidRDefault="00604021" w:rsidP="005A59A1">
      <w:pPr>
        <w:pStyle w:val="paragraph"/>
        <w:jc w:val="both"/>
        <w:rPr>
          <w:rFonts w:eastAsia="Calibri"/>
          <w:b/>
          <w:bCs/>
          <w:lang w:val="en-IE"/>
        </w:rPr>
      </w:pPr>
      <w:r>
        <w:rPr>
          <w:rFonts w:eastAsia="Calibri"/>
          <w:bCs/>
          <w:lang w:val="en-IE"/>
        </w:rPr>
        <w:t>T</w:t>
      </w:r>
      <w:r w:rsidR="00627A0B" w:rsidRPr="00627A0B">
        <w:rPr>
          <w:rFonts w:eastAsia="Calibri"/>
          <w:bCs/>
          <w:lang w:val="en-IE"/>
        </w:rPr>
        <w:t xml:space="preserve">he EU will be guided by </w:t>
      </w:r>
      <w:r w:rsidR="00012E15">
        <w:rPr>
          <w:rFonts w:eastAsia="Calibri"/>
          <w:bCs/>
          <w:lang w:val="en-IE"/>
        </w:rPr>
        <w:t>four</w:t>
      </w:r>
      <w:r w:rsidR="00627A0B" w:rsidRPr="00627A0B">
        <w:rPr>
          <w:rFonts w:eastAsia="Calibri"/>
          <w:bCs/>
          <w:lang w:val="en-IE"/>
        </w:rPr>
        <w:t xml:space="preserve"> principles</w:t>
      </w:r>
      <w:r w:rsidRPr="00604021">
        <w:rPr>
          <w:rFonts w:eastAsia="Calibri"/>
          <w:bCs/>
          <w:lang w:val="en-IE"/>
        </w:rPr>
        <w:t xml:space="preserve"> </w:t>
      </w:r>
      <w:r>
        <w:rPr>
          <w:rFonts w:eastAsia="Calibri"/>
          <w:bCs/>
          <w:lang w:val="en-IE"/>
        </w:rPr>
        <w:t>i</w:t>
      </w:r>
      <w:r w:rsidRPr="00627A0B">
        <w:rPr>
          <w:rFonts w:eastAsia="Calibri"/>
          <w:bCs/>
          <w:lang w:val="en-IE"/>
        </w:rPr>
        <w:t xml:space="preserve">n building a </w:t>
      </w:r>
      <w:r w:rsidR="00DE4907">
        <w:rPr>
          <w:rFonts w:eastAsia="Calibri"/>
          <w:bCs/>
          <w:lang w:val="en-IE"/>
        </w:rPr>
        <w:t xml:space="preserve">strategic </w:t>
      </w:r>
      <w:r w:rsidRPr="00627A0B">
        <w:rPr>
          <w:rFonts w:eastAsia="Calibri"/>
          <w:bCs/>
          <w:lang w:val="en-IE"/>
        </w:rPr>
        <w:t>partnership with young people</w:t>
      </w:r>
      <w:r w:rsidR="00084CF0">
        <w:rPr>
          <w:rFonts w:eastAsia="Calibri"/>
          <w:b/>
          <w:bCs/>
          <w:lang w:val="en-IE"/>
        </w:rPr>
        <w:t xml:space="preserve">: </w:t>
      </w:r>
      <w:r w:rsidR="00486535">
        <w:rPr>
          <w:rFonts w:eastAsia="Calibri"/>
        </w:rPr>
        <w:t xml:space="preserve"> </w:t>
      </w:r>
    </w:p>
    <w:p w14:paraId="0D5CFD67" w14:textId="77777777" w:rsidR="00C02C50" w:rsidRDefault="003D52F8" w:rsidP="00A640A0">
      <w:pPr>
        <w:pStyle w:val="paragraph"/>
        <w:numPr>
          <w:ilvl w:val="0"/>
          <w:numId w:val="36"/>
        </w:numPr>
        <w:jc w:val="both"/>
      </w:pPr>
      <w:r w:rsidRPr="002C37DD">
        <w:rPr>
          <w:b/>
        </w:rPr>
        <w:t>A</w:t>
      </w:r>
      <w:r w:rsidR="00D809A6" w:rsidRPr="002C37DD">
        <w:rPr>
          <w:b/>
        </w:rPr>
        <w:t xml:space="preserve"> </w:t>
      </w:r>
      <w:r w:rsidR="00D809A6" w:rsidRPr="00D809A6">
        <w:rPr>
          <w:b/>
        </w:rPr>
        <w:t>human rights-based approach</w:t>
      </w:r>
      <w:r w:rsidR="00D809A6" w:rsidRPr="00D809A6">
        <w:t xml:space="preserve"> </w:t>
      </w:r>
      <w:r w:rsidR="00714C11">
        <w:t xml:space="preserve">and </w:t>
      </w:r>
      <w:r w:rsidR="00714C11" w:rsidRPr="00714C11">
        <w:rPr>
          <w:b/>
          <w:bCs/>
        </w:rPr>
        <w:t xml:space="preserve">gender </w:t>
      </w:r>
      <w:r w:rsidR="004F2C72">
        <w:rPr>
          <w:b/>
          <w:bCs/>
        </w:rPr>
        <w:t>equality</w:t>
      </w:r>
    </w:p>
    <w:p w14:paraId="437214F6" w14:textId="77777777" w:rsidR="00484624" w:rsidRDefault="00D809A6" w:rsidP="007C47FE">
      <w:pPr>
        <w:pStyle w:val="paragraph"/>
        <w:jc w:val="both"/>
        <w:rPr>
          <w:bCs/>
          <w:lang w:val="en-IE"/>
        </w:rPr>
      </w:pPr>
      <w:r w:rsidRPr="00C02C50">
        <w:rPr>
          <w:lang w:val="en-US"/>
        </w:rPr>
        <w:t xml:space="preserve">The </w:t>
      </w:r>
      <w:r w:rsidRPr="00643EF7">
        <w:rPr>
          <w:lang w:val="en-US"/>
        </w:rPr>
        <w:t xml:space="preserve">EU aims at </w:t>
      </w:r>
      <w:r w:rsidR="001E487E">
        <w:rPr>
          <w:lang w:val="en-US"/>
        </w:rPr>
        <w:t>promoting</w:t>
      </w:r>
      <w:r w:rsidR="001E487E" w:rsidRPr="00C02C50">
        <w:rPr>
          <w:lang w:val="en-US"/>
        </w:rPr>
        <w:t xml:space="preserve"> </w:t>
      </w:r>
      <w:r w:rsidR="00643EF7">
        <w:rPr>
          <w:lang w:val="en-US"/>
        </w:rPr>
        <w:t xml:space="preserve">the </w:t>
      </w:r>
      <w:r w:rsidR="00643EF7" w:rsidRPr="00C02C50">
        <w:rPr>
          <w:lang w:val="en-US"/>
        </w:rPr>
        <w:t xml:space="preserve">participation </w:t>
      </w:r>
      <w:r w:rsidR="00643EF7">
        <w:rPr>
          <w:lang w:val="en-US"/>
        </w:rPr>
        <w:t xml:space="preserve">of </w:t>
      </w:r>
      <w:r w:rsidRPr="00C02C50">
        <w:rPr>
          <w:lang w:val="en-US"/>
        </w:rPr>
        <w:t>you</w:t>
      </w:r>
      <w:r w:rsidR="00643EF7">
        <w:rPr>
          <w:lang w:val="en-US"/>
        </w:rPr>
        <w:t>ng people</w:t>
      </w:r>
      <w:r w:rsidRPr="00C02C50">
        <w:rPr>
          <w:lang w:val="en-US"/>
        </w:rPr>
        <w:t xml:space="preserve"> and child</w:t>
      </w:r>
      <w:r w:rsidR="00643EF7">
        <w:rPr>
          <w:lang w:val="en-US"/>
        </w:rPr>
        <w:t>ren</w:t>
      </w:r>
      <w:r w:rsidRPr="00C02C50">
        <w:rPr>
          <w:lang w:val="en-US"/>
        </w:rPr>
        <w:t xml:space="preserve"> as a right</w:t>
      </w:r>
      <w:r w:rsidRPr="00D809A6">
        <w:rPr>
          <w:vertAlign w:val="superscript"/>
          <w:lang w:val="en-US"/>
        </w:rPr>
        <w:footnoteReference w:id="15"/>
      </w:r>
      <w:r w:rsidRPr="00C02C50">
        <w:rPr>
          <w:lang w:val="en-US"/>
        </w:rPr>
        <w:t xml:space="preserve">, </w:t>
      </w:r>
      <w:r w:rsidR="00AF7371">
        <w:rPr>
          <w:lang w:val="en-US"/>
        </w:rPr>
        <w:t xml:space="preserve">ensuring </w:t>
      </w:r>
      <w:r w:rsidR="00AF7371" w:rsidRPr="00E55DFB">
        <w:rPr>
          <w:b/>
          <w:bCs/>
          <w:lang w:val="en-US"/>
        </w:rPr>
        <w:t>no one is left behind</w:t>
      </w:r>
      <w:r w:rsidR="00AF7371" w:rsidRPr="00C02C50">
        <w:rPr>
          <w:lang w:val="en-US"/>
        </w:rPr>
        <w:t xml:space="preserve">, </w:t>
      </w:r>
      <w:r w:rsidR="00AF7371">
        <w:rPr>
          <w:lang w:val="en-US"/>
        </w:rPr>
        <w:t xml:space="preserve">by </w:t>
      </w:r>
      <w:r w:rsidR="00AF7371" w:rsidRPr="00D809A6">
        <w:t>addressing inequalit</w:t>
      </w:r>
      <w:r w:rsidR="00AF7371">
        <w:t>ies</w:t>
      </w:r>
      <w:r w:rsidR="00AF7371" w:rsidRPr="00D809A6">
        <w:t xml:space="preserve"> and structural barriers, </w:t>
      </w:r>
      <w:r w:rsidR="004F2C72">
        <w:rPr>
          <w:b/>
          <w:bCs/>
          <w:lang w:val="en-IE"/>
        </w:rPr>
        <w:t xml:space="preserve">mainstreaming </w:t>
      </w:r>
      <w:r w:rsidR="00484624" w:rsidRPr="00484624">
        <w:rPr>
          <w:b/>
          <w:bCs/>
          <w:lang w:val="en-IE"/>
        </w:rPr>
        <w:t>gender equality</w:t>
      </w:r>
      <w:r w:rsidR="00E55DFB">
        <w:rPr>
          <w:b/>
          <w:bCs/>
          <w:lang w:val="en-IE"/>
        </w:rPr>
        <w:t xml:space="preserve"> and </w:t>
      </w:r>
      <w:r w:rsidR="00484624" w:rsidRPr="00484624">
        <w:rPr>
          <w:b/>
          <w:bCs/>
          <w:lang w:val="en-IE"/>
        </w:rPr>
        <w:t>non-discrimination</w:t>
      </w:r>
      <w:r w:rsidR="004F2C72">
        <w:rPr>
          <w:b/>
          <w:bCs/>
          <w:lang w:val="en-IE"/>
        </w:rPr>
        <w:t xml:space="preserve"> </w:t>
      </w:r>
      <w:r w:rsidR="004F2C72" w:rsidRPr="006D0DAA">
        <w:rPr>
          <w:bCs/>
          <w:lang w:val="en-IE"/>
        </w:rPr>
        <w:t>and</w:t>
      </w:r>
      <w:r w:rsidR="00D74932" w:rsidRPr="006D0DAA">
        <w:rPr>
          <w:bCs/>
          <w:lang w:val="en-IE"/>
        </w:rPr>
        <w:t xml:space="preserve"> </w:t>
      </w:r>
      <w:r w:rsidR="00E55DFB" w:rsidRPr="00D74932">
        <w:rPr>
          <w:lang w:val="en-IE"/>
        </w:rPr>
        <w:t>applying</w:t>
      </w:r>
      <w:r w:rsidR="00E55DFB" w:rsidRPr="00E55DFB">
        <w:rPr>
          <w:lang w:val="en-IE"/>
        </w:rPr>
        <w:t xml:space="preserve"> an </w:t>
      </w:r>
      <w:r w:rsidR="00E55DFB">
        <w:rPr>
          <w:b/>
          <w:bCs/>
          <w:lang w:val="en-IE"/>
        </w:rPr>
        <w:t>intersectional approach</w:t>
      </w:r>
      <w:r w:rsidR="00484624" w:rsidRPr="004F2C72">
        <w:rPr>
          <w:bCs/>
          <w:vertAlign w:val="superscript"/>
          <w:lang w:val="en-IE"/>
        </w:rPr>
        <w:footnoteReference w:id="16"/>
      </w:r>
      <w:r w:rsidR="00484624" w:rsidRPr="00484624">
        <w:rPr>
          <w:bCs/>
          <w:lang w:val="en-IE"/>
        </w:rPr>
        <w:t>.</w:t>
      </w:r>
    </w:p>
    <w:p w14:paraId="0A9AF238" w14:textId="77777777" w:rsidR="00D809A6" w:rsidRPr="00D809A6" w:rsidRDefault="003D52F8" w:rsidP="00A640A0">
      <w:pPr>
        <w:pStyle w:val="paragraph"/>
        <w:numPr>
          <w:ilvl w:val="0"/>
          <w:numId w:val="36"/>
        </w:numPr>
        <w:jc w:val="both"/>
      </w:pPr>
      <w:r w:rsidRPr="002C37DD">
        <w:rPr>
          <w:b/>
        </w:rPr>
        <w:t>A</w:t>
      </w:r>
      <w:r w:rsidR="00D809A6" w:rsidRPr="002C37DD">
        <w:rPr>
          <w:b/>
        </w:rPr>
        <w:t xml:space="preserve"> participatory</w:t>
      </w:r>
      <w:r w:rsidR="00D809A6" w:rsidRPr="00D809A6">
        <w:rPr>
          <w:b/>
        </w:rPr>
        <w:t xml:space="preserve"> app</w:t>
      </w:r>
      <w:r w:rsidR="00752AF8">
        <w:rPr>
          <w:b/>
        </w:rPr>
        <w:t>roach for transformative change</w:t>
      </w:r>
    </w:p>
    <w:p w14:paraId="754B0171" w14:textId="77777777" w:rsidR="00D809A6" w:rsidRDefault="00D809A6" w:rsidP="00A640A0">
      <w:pPr>
        <w:pStyle w:val="paragraph"/>
        <w:jc w:val="both"/>
      </w:pPr>
      <w:r w:rsidRPr="00D809A6">
        <w:t xml:space="preserve">Young people </w:t>
      </w:r>
      <w:r w:rsidR="001F7695">
        <w:t>will</w:t>
      </w:r>
      <w:r w:rsidR="001F7695" w:rsidRPr="00D809A6">
        <w:t xml:space="preserve"> </w:t>
      </w:r>
      <w:r w:rsidRPr="00D809A6">
        <w:t xml:space="preserve">be involved </w:t>
      </w:r>
      <w:r w:rsidR="004F2C72">
        <w:t xml:space="preserve">at </w:t>
      </w:r>
      <w:r w:rsidR="00003D6A">
        <w:t xml:space="preserve">country, regional and global level </w:t>
      </w:r>
      <w:r w:rsidRPr="00002379">
        <w:rPr>
          <w:b/>
          <w:bCs/>
        </w:rPr>
        <w:t xml:space="preserve">throughout the </w:t>
      </w:r>
      <w:r w:rsidR="002C37DD">
        <w:rPr>
          <w:b/>
          <w:bCs/>
        </w:rPr>
        <w:t xml:space="preserve">external </w:t>
      </w:r>
      <w:r w:rsidR="00003D6A">
        <w:rPr>
          <w:b/>
          <w:bCs/>
        </w:rPr>
        <w:t xml:space="preserve">EU </w:t>
      </w:r>
      <w:r w:rsidRPr="00002379">
        <w:rPr>
          <w:b/>
          <w:bCs/>
        </w:rPr>
        <w:t xml:space="preserve">policy and </w:t>
      </w:r>
      <w:r w:rsidR="001B600F" w:rsidRPr="00002379">
        <w:rPr>
          <w:b/>
          <w:bCs/>
        </w:rPr>
        <w:t xml:space="preserve">programme </w:t>
      </w:r>
      <w:r w:rsidRPr="00002379">
        <w:rPr>
          <w:b/>
          <w:bCs/>
        </w:rPr>
        <w:t>cycle</w:t>
      </w:r>
      <w:r w:rsidR="001B600F" w:rsidRPr="00002379">
        <w:rPr>
          <w:b/>
          <w:bCs/>
        </w:rPr>
        <w:t>s</w:t>
      </w:r>
      <w:r w:rsidR="009D1F18">
        <w:t>, thus contributing to youth ownership and sustainability of actions.</w:t>
      </w:r>
    </w:p>
    <w:p w14:paraId="5983479B" w14:textId="77777777" w:rsidR="007E4BB9" w:rsidRDefault="003D52F8" w:rsidP="001F7695">
      <w:pPr>
        <w:pStyle w:val="paragraph"/>
        <w:numPr>
          <w:ilvl w:val="0"/>
          <w:numId w:val="36"/>
        </w:numPr>
        <w:jc w:val="both"/>
      </w:pPr>
      <w:r w:rsidRPr="002C37DD">
        <w:rPr>
          <w:b/>
        </w:rPr>
        <w:t>Y</w:t>
      </w:r>
      <w:r w:rsidR="007E4BB9" w:rsidRPr="00D277D1">
        <w:rPr>
          <w:b/>
        </w:rPr>
        <w:t xml:space="preserve">outh </w:t>
      </w:r>
      <w:r w:rsidR="00D23CEE">
        <w:rPr>
          <w:b/>
        </w:rPr>
        <w:t xml:space="preserve">inclusion </w:t>
      </w:r>
    </w:p>
    <w:p w14:paraId="1C5EF361" w14:textId="77777777" w:rsidR="003D5D06" w:rsidRDefault="0061749C" w:rsidP="009B3ABD">
      <w:pPr>
        <w:pStyle w:val="paragraph"/>
        <w:jc w:val="both"/>
      </w:pPr>
      <w:r>
        <w:t>The</w:t>
      </w:r>
      <w:r w:rsidRPr="00296323">
        <w:t xml:space="preserve"> </w:t>
      </w:r>
      <w:r w:rsidR="007E4BB9" w:rsidRPr="00296323">
        <w:t xml:space="preserve">participation </w:t>
      </w:r>
      <w:r>
        <w:t xml:space="preserve">of young people </w:t>
      </w:r>
      <w:r w:rsidR="007E4BB9" w:rsidRPr="00296323">
        <w:t xml:space="preserve">in civic, economic, social, cultural and political life will be promoted </w:t>
      </w:r>
      <w:r>
        <w:t>by</w:t>
      </w:r>
      <w:r w:rsidRPr="00296323">
        <w:t xml:space="preserve"> </w:t>
      </w:r>
      <w:r w:rsidR="00245158">
        <w:t xml:space="preserve">specific actions targeting youth and by </w:t>
      </w:r>
      <w:r w:rsidR="007E4BB9" w:rsidRPr="00296323">
        <w:t xml:space="preserve">mainstreaming </w:t>
      </w:r>
      <w:r w:rsidR="002B4BC4">
        <w:t>their</w:t>
      </w:r>
      <w:r w:rsidR="007E4BB9" w:rsidRPr="00296323">
        <w:t xml:space="preserve"> perspective</w:t>
      </w:r>
      <w:r w:rsidR="007E4BB9">
        <w:t>s</w:t>
      </w:r>
      <w:r w:rsidR="007E4BB9" w:rsidRPr="00296323">
        <w:t xml:space="preserve"> </w:t>
      </w:r>
      <w:r w:rsidR="00265755">
        <w:t xml:space="preserve">and needs </w:t>
      </w:r>
      <w:r w:rsidR="001033B1" w:rsidRPr="004E4B40">
        <w:rPr>
          <w:b/>
          <w:bCs/>
        </w:rPr>
        <w:t xml:space="preserve">in programming, policy and political dialogues </w:t>
      </w:r>
      <w:r w:rsidR="007E4BB9" w:rsidRPr="004E4B40">
        <w:rPr>
          <w:b/>
          <w:bCs/>
        </w:rPr>
        <w:t xml:space="preserve">across </w:t>
      </w:r>
      <w:r w:rsidR="00265755" w:rsidRPr="004E4B40">
        <w:rPr>
          <w:b/>
          <w:bCs/>
        </w:rPr>
        <w:t xml:space="preserve">all </w:t>
      </w:r>
      <w:r w:rsidR="007E4BB9" w:rsidRPr="004E4B40">
        <w:rPr>
          <w:b/>
          <w:bCs/>
        </w:rPr>
        <w:t>areas</w:t>
      </w:r>
      <w:r w:rsidR="00265755">
        <w:t>.</w:t>
      </w:r>
    </w:p>
    <w:p w14:paraId="01ABA390" w14:textId="77777777" w:rsidR="002433A6" w:rsidRDefault="008A7F7C" w:rsidP="009B3ABD">
      <w:pPr>
        <w:pStyle w:val="paragraph"/>
        <w:jc w:val="both"/>
      </w:pPr>
      <w:r>
        <w:t>For example, the</w:t>
      </w:r>
      <w:r w:rsidR="00812B04">
        <w:t xml:space="preserve"> </w:t>
      </w:r>
      <w:r w:rsidR="002433A6" w:rsidRPr="002433A6">
        <w:rPr>
          <w:b/>
          <w:bCs/>
        </w:rPr>
        <w:t>humanitarian gender-age marker</w:t>
      </w:r>
      <w:r w:rsidRPr="0028745D">
        <w:rPr>
          <w:rStyle w:val="FootnoteReference"/>
          <w:bCs/>
        </w:rPr>
        <w:footnoteReference w:id="17"/>
      </w:r>
      <w:r w:rsidR="00812B04" w:rsidRPr="0028745D">
        <w:rPr>
          <w:bCs/>
        </w:rPr>
        <w:t xml:space="preserve"> </w:t>
      </w:r>
      <w:r w:rsidR="00812B04" w:rsidRPr="0004563D">
        <w:rPr>
          <w:bCs/>
        </w:rPr>
        <w:t xml:space="preserve">ensures </w:t>
      </w:r>
      <w:r>
        <w:rPr>
          <w:bCs/>
        </w:rPr>
        <w:t xml:space="preserve">that </w:t>
      </w:r>
      <w:r w:rsidR="0063620A">
        <w:rPr>
          <w:bCs/>
        </w:rPr>
        <w:t xml:space="preserve">different gender and age groups, including youth, are adequately involved and targeted by </w:t>
      </w:r>
      <w:r w:rsidR="00045CE2" w:rsidRPr="002433A6">
        <w:rPr>
          <w:b/>
          <w:bCs/>
        </w:rPr>
        <w:t>EU-funded humanitarian aid</w:t>
      </w:r>
      <w:r w:rsidR="00045CE2">
        <w:t>.</w:t>
      </w:r>
    </w:p>
    <w:p w14:paraId="30AE7E31" w14:textId="77777777" w:rsidR="00412A1D" w:rsidRPr="009B3ABD" w:rsidRDefault="003D52F8">
      <w:pPr>
        <w:pStyle w:val="paragraph"/>
        <w:numPr>
          <w:ilvl w:val="0"/>
          <w:numId w:val="36"/>
        </w:numPr>
        <w:jc w:val="both"/>
        <w:rPr>
          <w:b/>
        </w:rPr>
      </w:pPr>
      <w:r w:rsidRPr="002C37DD">
        <w:rPr>
          <w:b/>
        </w:rPr>
        <w:t>E</w:t>
      </w:r>
      <w:r w:rsidR="00412A1D" w:rsidRPr="002C37DD">
        <w:rPr>
          <w:b/>
        </w:rPr>
        <w:t>v</w:t>
      </w:r>
      <w:r w:rsidR="00412A1D" w:rsidRPr="003D5D06">
        <w:rPr>
          <w:b/>
        </w:rPr>
        <w:t xml:space="preserve">idence-based </w:t>
      </w:r>
      <w:r w:rsidR="00FE4B6F">
        <w:rPr>
          <w:b/>
        </w:rPr>
        <w:t>policy</w:t>
      </w:r>
      <w:r w:rsidR="002747EE">
        <w:rPr>
          <w:b/>
        </w:rPr>
        <w:t>-</w:t>
      </w:r>
      <w:r w:rsidR="00FE4B6F">
        <w:rPr>
          <w:b/>
        </w:rPr>
        <w:t xml:space="preserve">making </w:t>
      </w:r>
      <w:r w:rsidR="00CA5678" w:rsidRPr="003D5D06">
        <w:rPr>
          <w:b/>
        </w:rPr>
        <w:t xml:space="preserve">and </w:t>
      </w:r>
      <w:r w:rsidR="00412A1D" w:rsidRPr="003D5D06">
        <w:rPr>
          <w:b/>
        </w:rPr>
        <w:t>accountability</w:t>
      </w:r>
    </w:p>
    <w:p w14:paraId="11D28DC2" w14:textId="47747FAB" w:rsidR="004209CE" w:rsidRPr="00C1680C" w:rsidRDefault="00E975B9" w:rsidP="00951F3A">
      <w:pPr>
        <w:jc w:val="both"/>
      </w:pPr>
      <w:r>
        <w:t>T</w:t>
      </w:r>
      <w:r w:rsidR="00441DF7">
        <w:t>he YAP</w:t>
      </w:r>
      <w:r>
        <w:t xml:space="preserve"> aims to </w:t>
      </w:r>
      <w:r w:rsidR="00626616">
        <w:t>increase the</w:t>
      </w:r>
      <w:r w:rsidR="009919A3" w:rsidRPr="00296323">
        <w:t xml:space="preserve"> </w:t>
      </w:r>
      <w:r w:rsidR="00C15FF1">
        <w:t xml:space="preserve">availability and quality of </w:t>
      </w:r>
      <w:r w:rsidR="009919A3" w:rsidRPr="00296323">
        <w:t xml:space="preserve">data </w:t>
      </w:r>
      <w:r w:rsidR="00C15FF1">
        <w:t xml:space="preserve">on youth </w:t>
      </w:r>
      <w:r w:rsidR="00626616">
        <w:t>bridg</w:t>
      </w:r>
      <w:r w:rsidR="00A02572">
        <w:t>ing</w:t>
      </w:r>
      <w:r w:rsidR="00626616" w:rsidRPr="00296323">
        <w:t xml:space="preserve"> </w:t>
      </w:r>
      <w:r w:rsidR="00E52729" w:rsidRPr="00296323">
        <w:t>thematic and geographic gaps</w:t>
      </w:r>
      <w:r w:rsidR="005D6E7C" w:rsidRPr="00951F3A">
        <w:footnoteReference w:id="18"/>
      </w:r>
      <w:r w:rsidR="006867F2">
        <w:t xml:space="preserve">, </w:t>
      </w:r>
      <w:r w:rsidR="006867F2" w:rsidRPr="00E6026E">
        <w:t>focus</w:t>
      </w:r>
      <w:r w:rsidR="009E53D2" w:rsidRPr="00E6026E">
        <w:t>sing</w:t>
      </w:r>
      <w:r w:rsidR="006867F2" w:rsidRPr="00E6026E">
        <w:t xml:space="preserve"> on young people between 15 and 29 years</w:t>
      </w:r>
      <w:r w:rsidR="00B6278B" w:rsidRPr="00A84898">
        <w:t>.</w:t>
      </w:r>
      <w:r w:rsidR="00CB24D2" w:rsidRPr="00296323">
        <w:t xml:space="preserve"> </w:t>
      </w:r>
      <w:r w:rsidR="00DA5371" w:rsidRPr="00DA5371">
        <w:t xml:space="preserve">The </w:t>
      </w:r>
      <w:r w:rsidR="00351717">
        <w:t xml:space="preserve">EU </w:t>
      </w:r>
      <w:r w:rsidR="00DA5371" w:rsidRPr="00DA5371">
        <w:t xml:space="preserve">monitoring and evaluation framework </w:t>
      </w:r>
      <w:r w:rsidR="002203A3">
        <w:t xml:space="preserve">of the external action </w:t>
      </w:r>
      <w:r w:rsidR="00DA5371" w:rsidRPr="00DA5371">
        <w:t>will be strengthened</w:t>
      </w:r>
      <w:r w:rsidR="00351717">
        <w:t xml:space="preserve">, </w:t>
      </w:r>
      <w:r w:rsidR="00404382">
        <w:t xml:space="preserve">by </w:t>
      </w:r>
      <w:r w:rsidR="00351717">
        <w:t>integrating</w:t>
      </w:r>
      <w:r w:rsidR="00DA5371" w:rsidRPr="00DA5371">
        <w:t xml:space="preserve"> more age-disaggregated data, </w:t>
      </w:r>
      <w:r w:rsidR="00C15FF1">
        <w:t>adopting</w:t>
      </w:r>
      <w:r w:rsidR="00DA5371" w:rsidRPr="00DA5371">
        <w:t xml:space="preserve"> youth-specific indicators</w:t>
      </w:r>
      <w:r w:rsidR="0028745D">
        <w:t xml:space="preserve"> and</w:t>
      </w:r>
      <w:r w:rsidR="00DA5371" w:rsidRPr="00DA5371">
        <w:t xml:space="preserve"> promoting </w:t>
      </w:r>
      <w:r w:rsidR="0028745D">
        <w:t xml:space="preserve">data collection and </w:t>
      </w:r>
      <w:r w:rsidR="00DA5371" w:rsidRPr="00DA5371">
        <w:t xml:space="preserve">youth-oriented </w:t>
      </w:r>
      <w:r w:rsidR="004C29E5">
        <w:t xml:space="preserve">and -led </w:t>
      </w:r>
      <w:r w:rsidR="00DA5371" w:rsidRPr="00DA5371">
        <w:t>research.</w:t>
      </w:r>
      <w:bookmarkStart w:id="1" w:name="_Toc95407544"/>
      <w:bookmarkStart w:id="2" w:name="_Toc97278608"/>
      <w:r w:rsidR="005B6AB8" w:rsidRPr="00C1680C">
        <w:t xml:space="preserve"> </w:t>
      </w:r>
    </w:p>
    <w:p w14:paraId="7AF4035A" w14:textId="77777777" w:rsidR="00D6392B" w:rsidRDefault="00D6392B" w:rsidP="00951F3A">
      <w:pPr>
        <w:pStyle w:val="Heading1"/>
        <w:numPr>
          <w:ilvl w:val="0"/>
          <w:numId w:val="112"/>
        </w:numPr>
        <w:ind w:left="426" w:hanging="426"/>
        <w:rPr>
          <w:rFonts w:ascii="Times New Roman" w:eastAsia="Calibri" w:hAnsi="Times New Roman" w:cs="Times New Roman"/>
          <w:b/>
          <w:color w:val="auto"/>
          <w:sz w:val="24"/>
          <w:szCs w:val="24"/>
        </w:rPr>
      </w:pPr>
      <w:r w:rsidRPr="00A02D10">
        <w:rPr>
          <w:rFonts w:ascii="Times New Roman" w:eastAsia="Calibri" w:hAnsi="Times New Roman" w:cs="Times New Roman"/>
          <w:b/>
          <w:color w:val="auto"/>
          <w:sz w:val="24"/>
          <w:szCs w:val="24"/>
        </w:rPr>
        <w:lastRenderedPageBreak/>
        <w:t xml:space="preserve">How to deliver: </w:t>
      </w:r>
      <w:r w:rsidR="00604021" w:rsidRPr="00A02D10">
        <w:rPr>
          <w:rFonts w:ascii="Times New Roman" w:eastAsia="Calibri" w:hAnsi="Times New Roman" w:cs="Times New Roman"/>
          <w:b/>
          <w:color w:val="auto"/>
          <w:sz w:val="24"/>
          <w:szCs w:val="24"/>
        </w:rPr>
        <w:t xml:space="preserve">the </w:t>
      </w:r>
      <w:r w:rsidR="000C2C54" w:rsidRPr="00A02D10">
        <w:rPr>
          <w:rFonts w:ascii="Times New Roman" w:eastAsia="Calibri" w:hAnsi="Times New Roman" w:cs="Times New Roman"/>
          <w:b/>
          <w:color w:val="auto"/>
          <w:sz w:val="24"/>
          <w:szCs w:val="24"/>
        </w:rPr>
        <w:t>three</w:t>
      </w:r>
      <w:r w:rsidR="00D40461" w:rsidRPr="00A02D10">
        <w:rPr>
          <w:rFonts w:ascii="Times New Roman" w:eastAsia="Calibri" w:hAnsi="Times New Roman" w:cs="Times New Roman"/>
          <w:b/>
          <w:color w:val="auto"/>
          <w:sz w:val="24"/>
          <w:szCs w:val="24"/>
        </w:rPr>
        <w:t xml:space="preserve"> </w:t>
      </w:r>
      <w:r w:rsidR="00225AED" w:rsidRPr="00A02D10">
        <w:rPr>
          <w:rFonts w:ascii="Times New Roman" w:eastAsia="Calibri" w:hAnsi="Times New Roman" w:cs="Times New Roman"/>
          <w:b/>
          <w:color w:val="auto"/>
          <w:sz w:val="24"/>
          <w:szCs w:val="24"/>
        </w:rPr>
        <w:t xml:space="preserve">pillars </w:t>
      </w:r>
      <w:r w:rsidR="00B907F6" w:rsidRPr="00A02D10">
        <w:rPr>
          <w:rFonts w:ascii="Times New Roman" w:eastAsia="Calibri" w:hAnsi="Times New Roman" w:cs="Times New Roman"/>
          <w:b/>
          <w:color w:val="auto"/>
          <w:sz w:val="24"/>
          <w:szCs w:val="24"/>
        </w:rPr>
        <w:t xml:space="preserve">of </w:t>
      </w:r>
      <w:r w:rsidR="000C2C54" w:rsidRPr="00A02D10">
        <w:rPr>
          <w:rFonts w:ascii="Times New Roman" w:eastAsia="Calibri" w:hAnsi="Times New Roman" w:cs="Times New Roman"/>
          <w:b/>
          <w:color w:val="auto"/>
          <w:sz w:val="24"/>
          <w:szCs w:val="24"/>
        </w:rPr>
        <w:t xml:space="preserve">an </w:t>
      </w:r>
      <w:r w:rsidRPr="00A02D10">
        <w:rPr>
          <w:rFonts w:ascii="Times New Roman" w:eastAsia="Calibri" w:hAnsi="Times New Roman" w:cs="Times New Roman"/>
          <w:b/>
          <w:color w:val="auto"/>
          <w:sz w:val="24"/>
          <w:szCs w:val="24"/>
        </w:rPr>
        <w:t>action</w:t>
      </w:r>
      <w:bookmarkEnd w:id="1"/>
      <w:bookmarkEnd w:id="2"/>
      <w:r w:rsidR="00604021" w:rsidRPr="00A02D10">
        <w:rPr>
          <w:rFonts w:ascii="Times New Roman" w:eastAsia="Calibri" w:hAnsi="Times New Roman" w:cs="Times New Roman"/>
          <w:b/>
          <w:color w:val="auto"/>
          <w:sz w:val="24"/>
          <w:szCs w:val="24"/>
        </w:rPr>
        <w:t>-</w:t>
      </w:r>
      <w:r w:rsidR="000C2C54" w:rsidRPr="00A02D10">
        <w:rPr>
          <w:rFonts w:ascii="Times New Roman" w:eastAsia="Calibri" w:hAnsi="Times New Roman" w:cs="Times New Roman"/>
          <w:b/>
          <w:color w:val="auto"/>
          <w:sz w:val="24"/>
          <w:szCs w:val="24"/>
        </w:rPr>
        <w:t>oriented agenda</w:t>
      </w:r>
    </w:p>
    <w:p w14:paraId="7E317C38" w14:textId="77777777" w:rsidR="00B9089A" w:rsidRPr="00786BBF" w:rsidRDefault="00517A3C" w:rsidP="0004563D">
      <w:pPr>
        <w:spacing w:before="360" w:after="120"/>
        <w:jc w:val="both"/>
        <w:rPr>
          <w:lang w:val="en-IE"/>
        </w:rPr>
      </w:pPr>
      <w:r>
        <w:rPr>
          <w:rFonts w:eastAsia="Times New Roman" w:cs="Times New Roman"/>
          <w:szCs w:val="24"/>
        </w:rPr>
        <w:t>T</w:t>
      </w:r>
      <w:r w:rsidR="001F7695">
        <w:rPr>
          <w:rFonts w:eastAsia="Times New Roman" w:cs="Times New Roman"/>
          <w:szCs w:val="24"/>
        </w:rPr>
        <w:t xml:space="preserve">he YAP </w:t>
      </w:r>
      <w:r w:rsidR="00ED4206">
        <w:rPr>
          <w:rFonts w:eastAsia="Times New Roman" w:cs="Times New Roman"/>
          <w:szCs w:val="24"/>
        </w:rPr>
        <w:t xml:space="preserve">identifies priorities and main </w:t>
      </w:r>
      <w:r w:rsidR="00210259">
        <w:rPr>
          <w:rFonts w:eastAsia="Times New Roman" w:cs="Times New Roman"/>
          <w:szCs w:val="24"/>
        </w:rPr>
        <w:t xml:space="preserve">objectives </w:t>
      </w:r>
      <w:r w:rsidR="00482F34">
        <w:rPr>
          <w:rFonts w:eastAsia="Times New Roman" w:cs="Times New Roman"/>
          <w:szCs w:val="24"/>
        </w:rPr>
        <w:t>along</w:t>
      </w:r>
      <w:r w:rsidR="00482F34" w:rsidRPr="00412A1D">
        <w:rPr>
          <w:rFonts w:eastAsia="Times New Roman" w:cs="Times New Roman"/>
          <w:szCs w:val="24"/>
        </w:rPr>
        <w:t xml:space="preserve"> </w:t>
      </w:r>
      <w:r w:rsidR="00CC2614">
        <w:rPr>
          <w:rFonts w:eastAsia="Times New Roman" w:cs="Times New Roman"/>
          <w:szCs w:val="24"/>
        </w:rPr>
        <w:t xml:space="preserve">the </w:t>
      </w:r>
      <w:r w:rsidR="00412A1D" w:rsidRPr="00412A1D">
        <w:rPr>
          <w:rFonts w:eastAsia="Times New Roman" w:cs="Times New Roman"/>
          <w:szCs w:val="24"/>
        </w:rPr>
        <w:t xml:space="preserve">three </w:t>
      </w:r>
      <w:r w:rsidR="00225AED">
        <w:rPr>
          <w:rFonts w:eastAsia="Times New Roman" w:cs="Times New Roman"/>
          <w:szCs w:val="24"/>
        </w:rPr>
        <w:t xml:space="preserve">pillars </w:t>
      </w:r>
      <w:r w:rsidR="00717031" w:rsidRPr="00AC17B1">
        <w:rPr>
          <w:rFonts w:eastAsia="Times New Roman" w:cs="Times New Roman"/>
          <w:b/>
          <w:szCs w:val="24"/>
        </w:rPr>
        <w:t>ENGAGE</w:t>
      </w:r>
      <w:r w:rsidR="00717031">
        <w:rPr>
          <w:rFonts w:eastAsia="Times New Roman" w:cs="Times New Roman"/>
          <w:szCs w:val="24"/>
        </w:rPr>
        <w:t xml:space="preserve">, </w:t>
      </w:r>
      <w:r w:rsidR="00717031" w:rsidRPr="00AC17B1">
        <w:rPr>
          <w:rFonts w:eastAsia="Times New Roman" w:cs="Times New Roman"/>
          <w:b/>
          <w:szCs w:val="24"/>
        </w:rPr>
        <w:t>EMPOWER</w:t>
      </w:r>
      <w:r w:rsidR="00717031">
        <w:rPr>
          <w:rFonts w:eastAsia="Times New Roman" w:cs="Times New Roman"/>
          <w:szCs w:val="24"/>
        </w:rPr>
        <w:t xml:space="preserve"> and </w:t>
      </w:r>
      <w:r w:rsidR="00717031" w:rsidRPr="00AC17B1">
        <w:rPr>
          <w:rFonts w:eastAsia="Times New Roman" w:cs="Times New Roman"/>
          <w:b/>
          <w:szCs w:val="24"/>
        </w:rPr>
        <w:t>CONNECT</w:t>
      </w:r>
      <w:r w:rsidR="00D11177">
        <w:rPr>
          <w:rFonts w:eastAsia="Times New Roman" w:cs="Times New Roman"/>
          <w:szCs w:val="24"/>
        </w:rPr>
        <w:t>,</w:t>
      </w:r>
      <w:r w:rsidR="00717031">
        <w:rPr>
          <w:rFonts w:eastAsia="Times New Roman" w:cs="Times New Roman"/>
          <w:szCs w:val="24"/>
        </w:rPr>
        <w:t xml:space="preserve"> which</w:t>
      </w:r>
      <w:r w:rsidR="00D11177">
        <w:rPr>
          <w:rFonts w:eastAsia="Times New Roman" w:cs="Times New Roman"/>
          <w:szCs w:val="24"/>
        </w:rPr>
        <w:t xml:space="preserve"> </w:t>
      </w:r>
      <w:r w:rsidR="00D11177" w:rsidRPr="00E20C65">
        <w:rPr>
          <w:rFonts w:eastAsia="Times New Roman" w:cs="Times New Roman"/>
          <w:szCs w:val="24"/>
        </w:rPr>
        <w:t xml:space="preserve">mirror the </w:t>
      </w:r>
      <w:r w:rsidR="00D11177">
        <w:rPr>
          <w:rFonts w:eastAsia="Times New Roman" w:cs="Times New Roman"/>
          <w:szCs w:val="24"/>
        </w:rPr>
        <w:t>t</w:t>
      </w:r>
      <w:r w:rsidR="00D11177" w:rsidRPr="00D11177">
        <w:rPr>
          <w:rFonts w:eastAsia="Times New Roman" w:cs="Times New Roman"/>
          <w:szCs w:val="24"/>
        </w:rPr>
        <w:t>hree core areas of action</w:t>
      </w:r>
      <w:r w:rsidR="00D11177" w:rsidRPr="00E20C65">
        <w:rPr>
          <w:rFonts w:eastAsia="Times New Roman" w:cs="Times New Roman"/>
          <w:szCs w:val="24"/>
        </w:rPr>
        <w:t xml:space="preserve"> of the EU Youth Strategy</w:t>
      </w:r>
      <w:r w:rsidR="00B2786E">
        <w:rPr>
          <w:rFonts w:eastAsia="Times New Roman" w:cs="Times New Roman"/>
          <w:szCs w:val="24"/>
          <w:lang w:val="en-IE"/>
        </w:rPr>
        <w:t>.</w:t>
      </w:r>
      <w:r w:rsidR="00566EC8">
        <w:rPr>
          <w:rFonts w:eastAsia="Times New Roman" w:cs="Times New Roman"/>
          <w:szCs w:val="24"/>
          <w:lang w:val="en-IE"/>
        </w:rPr>
        <w:t xml:space="preserve"> </w:t>
      </w:r>
    </w:p>
    <w:p w14:paraId="4F1E6759" w14:textId="62388EFE" w:rsidR="00627103" w:rsidRPr="00C505D6" w:rsidRDefault="00BC3457" w:rsidP="00003D6A">
      <w:pPr>
        <w:spacing w:after="120"/>
        <w:jc w:val="both"/>
        <w:rPr>
          <w:rFonts w:eastAsia="Times New Roman" w:cs="Times New Roman"/>
          <w:szCs w:val="24"/>
          <w:lang w:val="en-IE"/>
        </w:rPr>
      </w:pPr>
      <w:r>
        <w:rPr>
          <w:rFonts w:eastAsia="Times New Roman" w:cs="Times New Roman"/>
          <w:szCs w:val="24"/>
          <w:lang w:val="en-US"/>
        </w:rPr>
        <w:t>T</w:t>
      </w:r>
      <w:r w:rsidR="00822E47" w:rsidRPr="00821DF0">
        <w:rPr>
          <w:rFonts w:eastAsia="Times New Roman" w:cs="Times New Roman"/>
          <w:szCs w:val="24"/>
          <w:lang w:val="en-US"/>
        </w:rPr>
        <w:t xml:space="preserve">he </w:t>
      </w:r>
      <w:r w:rsidR="00821DF0" w:rsidRPr="00821DF0">
        <w:rPr>
          <w:rFonts w:eastAsia="Times New Roman" w:cs="Times New Roman"/>
          <w:szCs w:val="24"/>
          <w:lang w:val="en-US"/>
        </w:rPr>
        <w:t xml:space="preserve">EU will promote a </w:t>
      </w:r>
      <w:r w:rsidR="00821DF0" w:rsidRPr="00ED7D17">
        <w:rPr>
          <w:rFonts w:eastAsia="Times New Roman" w:cs="Times New Roman"/>
          <w:b/>
          <w:szCs w:val="24"/>
          <w:lang w:val="en-US"/>
        </w:rPr>
        <w:t xml:space="preserve">Team </w:t>
      </w:r>
      <w:r w:rsidR="00821DF0" w:rsidRPr="00E11D5F">
        <w:rPr>
          <w:rFonts w:eastAsia="Times New Roman" w:cs="Times New Roman"/>
          <w:b/>
          <w:szCs w:val="24"/>
          <w:lang w:val="en-US"/>
        </w:rPr>
        <w:t>Europe</w:t>
      </w:r>
      <w:r w:rsidR="00F71B36">
        <w:rPr>
          <w:rFonts w:eastAsia="Times New Roman" w:cs="Times New Roman"/>
          <w:b/>
          <w:szCs w:val="24"/>
          <w:lang w:val="en-US"/>
        </w:rPr>
        <w:t xml:space="preserve"> approach</w:t>
      </w:r>
      <w:r w:rsidR="007A2128" w:rsidRPr="00786BBF">
        <w:rPr>
          <w:rStyle w:val="FootnoteReference"/>
          <w:lang w:val="en-US"/>
        </w:rPr>
        <w:footnoteReference w:id="19"/>
      </w:r>
      <w:r w:rsidR="00821DF0" w:rsidRPr="00E11D5F">
        <w:rPr>
          <w:rFonts w:eastAsia="Times New Roman" w:cs="Times New Roman"/>
          <w:b/>
          <w:szCs w:val="24"/>
          <w:lang w:val="en-US"/>
        </w:rPr>
        <w:t xml:space="preserve"> </w:t>
      </w:r>
      <w:r w:rsidR="00E975B9">
        <w:rPr>
          <w:rFonts w:eastAsia="Times New Roman" w:cs="Times New Roman"/>
          <w:szCs w:val="24"/>
          <w:lang w:val="en-US"/>
        </w:rPr>
        <w:t>in the implementation of the YAP</w:t>
      </w:r>
      <w:r w:rsidR="00003D6A" w:rsidRPr="00C505D6">
        <w:rPr>
          <w:rFonts w:eastAsia="Times New Roman" w:cs="Times New Roman"/>
          <w:szCs w:val="24"/>
          <w:lang w:val="en-US"/>
        </w:rPr>
        <w:t xml:space="preserve">, </w:t>
      </w:r>
      <w:r w:rsidR="00003D6A" w:rsidRPr="00C505D6">
        <w:rPr>
          <w:rFonts w:eastAsia="Times New Roman" w:cs="Times New Roman"/>
          <w:szCs w:val="24"/>
          <w:lang w:val="en-IE"/>
        </w:rPr>
        <w:t xml:space="preserve">while working with key partners and stakeholders </w:t>
      </w:r>
      <w:r w:rsidR="006361D8" w:rsidRPr="00C505D6">
        <w:rPr>
          <w:rFonts w:eastAsia="Times New Roman" w:cs="Times New Roman"/>
          <w:szCs w:val="24"/>
          <w:lang w:val="en-IE"/>
        </w:rPr>
        <w:t>at country, regional and multilateral levels</w:t>
      </w:r>
      <w:r w:rsidR="00EB5049" w:rsidRPr="00C505D6">
        <w:rPr>
          <w:rFonts w:eastAsia="Times New Roman" w:cs="Times New Roman"/>
          <w:szCs w:val="24"/>
          <w:lang w:val="en-IE"/>
        </w:rPr>
        <w:t>.</w:t>
      </w:r>
    </w:p>
    <w:p w14:paraId="3CA4A4F5" w14:textId="17509BB2" w:rsidR="00F76A01" w:rsidRPr="00951F3A" w:rsidRDefault="00F76A01" w:rsidP="00C505D6">
      <w:pPr>
        <w:spacing w:after="120"/>
        <w:jc w:val="both"/>
        <w:rPr>
          <w:b/>
        </w:rPr>
      </w:pPr>
    </w:p>
    <w:p w14:paraId="135918C8" w14:textId="2ED29458" w:rsidR="00D6392B" w:rsidRPr="003D50E9" w:rsidRDefault="00556C80" w:rsidP="00A02D10">
      <w:pPr>
        <w:pStyle w:val="Heading2"/>
        <w:ind w:left="567"/>
        <w:rPr>
          <w:rFonts w:ascii="Times New Roman" w:eastAsia="Calibri" w:hAnsi="Times New Roman" w:cs="Times New Roman"/>
          <w:b/>
          <w:i/>
          <w:color w:val="auto"/>
          <w:sz w:val="24"/>
          <w:szCs w:val="24"/>
        </w:rPr>
      </w:pPr>
      <w:bookmarkStart w:id="3" w:name="_Toc95407546"/>
      <w:bookmarkStart w:id="4" w:name="_Toc97278610"/>
      <w:r w:rsidRPr="00C1680C">
        <w:rPr>
          <w:rFonts w:ascii="Times New Roman" w:eastAsia="Calibri" w:hAnsi="Times New Roman" w:cs="Times New Roman"/>
          <w:b/>
          <w:color w:val="auto"/>
          <w:sz w:val="24"/>
          <w:szCs w:val="24"/>
        </w:rPr>
        <w:t>3</w:t>
      </w:r>
      <w:r w:rsidR="00A02D10" w:rsidRPr="00A02D10">
        <w:rPr>
          <w:rFonts w:ascii="Times New Roman" w:eastAsia="Calibri" w:hAnsi="Times New Roman" w:cs="Times New Roman"/>
          <w:b/>
          <w:color w:val="auto"/>
          <w:sz w:val="24"/>
          <w:szCs w:val="24"/>
        </w:rPr>
        <w:t xml:space="preserve">.1 </w:t>
      </w:r>
      <w:r w:rsidR="00312A60" w:rsidRPr="00A02D10">
        <w:rPr>
          <w:rFonts w:ascii="Times New Roman" w:eastAsia="Calibri" w:hAnsi="Times New Roman" w:cs="Times New Roman"/>
          <w:b/>
          <w:color w:val="auto"/>
          <w:sz w:val="24"/>
          <w:szCs w:val="24"/>
        </w:rPr>
        <w:t>Partnership</w:t>
      </w:r>
      <w:r w:rsidR="003125C0" w:rsidRPr="00A02D10">
        <w:rPr>
          <w:rFonts w:ascii="Times New Roman" w:eastAsia="Calibri" w:hAnsi="Times New Roman" w:cs="Times New Roman"/>
          <w:b/>
          <w:color w:val="auto"/>
          <w:sz w:val="24"/>
          <w:szCs w:val="24"/>
        </w:rPr>
        <w:t xml:space="preserve"> to ENGAGE</w:t>
      </w:r>
    </w:p>
    <w:p w14:paraId="5C1878F6" w14:textId="31B992D6" w:rsidR="00D6392B" w:rsidRDefault="00627103" w:rsidP="005A59A1">
      <w:pPr>
        <w:pStyle w:val="paragraph"/>
        <w:spacing w:before="0" w:beforeAutospacing="0" w:after="0" w:afterAutospacing="0"/>
        <w:ind w:left="792"/>
        <w:jc w:val="both"/>
        <w:textAlignment w:val="baseline"/>
        <w:rPr>
          <w:rFonts w:eastAsia="Calibri"/>
          <w:b/>
          <w:lang w:eastAsia="en-US"/>
        </w:rPr>
      </w:pPr>
      <w:r>
        <w:rPr>
          <w:rFonts w:eastAsia="Calibri"/>
          <w:b/>
          <w:i/>
          <w:noProof/>
          <w:lang w:val="en-IE" w:eastAsia="en-IE"/>
        </w:rPr>
        <w:drawing>
          <wp:anchor distT="0" distB="0" distL="114300" distR="114300" simplePos="0" relativeHeight="251674624" behindDoc="1" locked="0" layoutInCell="1" allowOverlap="1" wp14:anchorId="45658AAB" wp14:editId="13D3734E">
            <wp:simplePos x="0" y="0"/>
            <wp:positionH relativeFrom="column">
              <wp:posOffset>4538980</wp:posOffset>
            </wp:positionH>
            <wp:positionV relativeFrom="paragraph">
              <wp:posOffset>85725</wp:posOffset>
            </wp:positionV>
            <wp:extent cx="1134110" cy="1134110"/>
            <wp:effectExtent l="0" t="0" r="8890" b="8890"/>
            <wp:wrapTight wrapText="bothSides">
              <wp:wrapPolygon edited="0">
                <wp:start x="0" y="0"/>
                <wp:lineTo x="0" y="21406"/>
                <wp:lineTo x="21406" y="21406"/>
                <wp:lineTo x="21406"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YAP-engage-v02.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34110" cy="1134110"/>
                    </a:xfrm>
                    <a:prstGeom prst="rect">
                      <a:avLst/>
                    </a:prstGeom>
                  </pic:spPr>
                </pic:pic>
              </a:graphicData>
            </a:graphic>
          </wp:anchor>
        </w:drawing>
      </w:r>
    </w:p>
    <w:p w14:paraId="31E55A12" w14:textId="76973B1F" w:rsidR="00296FF7" w:rsidRDefault="009219EC" w:rsidP="00296FF7">
      <w:pPr>
        <w:jc w:val="both"/>
        <w:rPr>
          <w:rFonts w:cs="Times New Roman"/>
          <w:iCs/>
          <w:szCs w:val="24"/>
        </w:rPr>
      </w:pPr>
      <w:r w:rsidRPr="009219EC">
        <w:rPr>
          <w:rFonts w:cs="Times New Roman"/>
          <w:iCs/>
          <w:szCs w:val="24"/>
        </w:rPr>
        <w:t xml:space="preserve">Young people demand </w:t>
      </w:r>
      <w:r w:rsidR="00430BFA">
        <w:rPr>
          <w:rFonts w:cs="Times New Roman"/>
          <w:iCs/>
          <w:szCs w:val="24"/>
        </w:rPr>
        <w:t xml:space="preserve">and deserve </w:t>
      </w:r>
      <w:r w:rsidRPr="009219EC">
        <w:rPr>
          <w:rFonts w:cs="Times New Roman"/>
          <w:iCs/>
          <w:szCs w:val="24"/>
        </w:rPr>
        <w:t xml:space="preserve">a comprehensive approach </w:t>
      </w:r>
      <w:r w:rsidR="00527EEB">
        <w:rPr>
          <w:rFonts w:cs="Times New Roman"/>
          <w:iCs/>
          <w:szCs w:val="24"/>
        </w:rPr>
        <w:t>to</w:t>
      </w:r>
      <w:r w:rsidRPr="009219EC">
        <w:rPr>
          <w:rFonts w:cs="Times New Roman"/>
          <w:iCs/>
          <w:szCs w:val="24"/>
        </w:rPr>
        <w:t xml:space="preserve"> </w:t>
      </w:r>
      <w:r w:rsidR="008F7DA8">
        <w:rPr>
          <w:rFonts w:cs="Times New Roman"/>
          <w:iCs/>
          <w:szCs w:val="24"/>
        </w:rPr>
        <w:t xml:space="preserve">ensure </w:t>
      </w:r>
      <w:r w:rsidRPr="009219EC">
        <w:rPr>
          <w:rFonts w:cs="Times New Roman"/>
          <w:iCs/>
          <w:szCs w:val="24"/>
        </w:rPr>
        <w:t xml:space="preserve">meaningful, inclusive and effective </w:t>
      </w:r>
      <w:r w:rsidR="00514F99">
        <w:rPr>
          <w:rFonts w:cs="Times New Roman"/>
          <w:iCs/>
          <w:szCs w:val="24"/>
        </w:rPr>
        <w:t>youth participation</w:t>
      </w:r>
      <w:r w:rsidR="00325F43">
        <w:rPr>
          <w:rFonts w:cs="Times New Roman"/>
          <w:iCs/>
          <w:szCs w:val="24"/>
        </w:rPr>
        <w:t xml:space="preserve">. </w:t>
      </w:r>
      <w:r w:rsidR="007C61DB">
        <w:rPr>
          <w:rFonts w:cs="Times New Roman"/>
          <w:iCs/>
          <w:szCs w:val="24"/>
        </w:rPr>
        <w:t xml:space="preserve">To this aim, a </w:t>
      </w:r>
      <w:r w:rsidR="007C61DB" w:rsidRPr="004D43C1">
        <w:rPr>
          <w:rFonts w:cs="Times New Roman"/>
          <w:iCs/>
          <w:szCs w:val="24"/>
        </w:rPr>
        <w:t>conducive</w:t>
      </w:r>
      <w:r w:rsidR="007C61DB">
        <w:rPr>
          <w:rFonts w:cs="Times New Roman"/>
          <w:iCs/>
          <w:szCs w:val="24"/>
        </w:rPr>
        <w:t xml:space="preserve"> </w:t>
      </w:r>
      <w:r w:rsidR="004D43C1" w:rsidRPr="004D43C1">
        <w:rPr>
          <w:rFonts w:cs="Times New Roman"/>
          <w:iCs/>
          <w:szCs w:val="24"/>
        </w:rPr>
        <w:t xml:space="preserve">environment </w:t>
      </w:r>
      <w:r w:rsidR="007D22CF">
        <w:rPr>
          <w:rFonts w:cs="Times New Roman"/>
          <w:iCs/>
          <w:szCs w:val="24"/>
        </w:rPr>
        <w:t>to</w:t>
      </w:r>
      <w:r w:rsidR="007D22CF" w:rsidRPr="004D43C1">
        <w:rPr>
          <w:rFonts w:cs="Times New Roman"/>
          <w:iCs/>
          <w:szCs w:val="24"/>
        </w:rPr>
        <w:t xml:space="preserve"> </w:t>
      </w:r>
      <w:r w:rsidR="004D43C1" w:rsidRPr="004D43C1">
        <w:rPr>
          <w:rFonts w:cs="Times New Roman"/>
          <w:iCs/>
          <w:szCs w:val="24"/>
        </w:rPr>
        <w:t xml:space="preserve">participation requires the creation of </w:t>
      </w:r>
      <w:r w:rsidR="00E11D5F" w:rsidRPr="00E11D5F">
        <w:rPr>
          <w:rFonts w:cs="Times New Roman"/>
          <w:iCs/>
          <w:szCs w:val="24"/>
        </w:rPr>
        <w:t xml:space="preserve">safe </w:t>
      </w:r>
      <w:r w:rsidR="008C753B" w:rsidRPr="00E11D5F">
        <w:rPr>
          <w:rFonts w:cs="Times New Roman"/>
          <w:iCs/>
          <w:szCs w:val="24"/>
        </w:rPr>
        <w:t>youth-</w:t>
      </w:r>
      <w:r w:rsidR="009B2700">
        <w:rPr>
          <w:rFonts w:cs="Times New Roman"/>
          <w:iCs/>
          <w:szCs w:val="24"/>
        </w:rPr>
        <w:t xml:space="preserve"> and child-</w:t>
      </w:r>
      <w:r w:rsidR="008C753B" w:rsidRPr="00E11D5F">
        <w:rPr>
          <w:rFonts w:cs="Times New Roman"/>
          <w:iCs/>
          <w:szCs w:val="24"/>
        </w:rPr>
        <w:t xml:space="preserve">friendly spaces and </w:t>
      </w:r>
      <w:r w:rsidR="004D43C1" w:rsidRPr="00E11D5F">
        <w:rPr>
          <w:rFonts w:cs="Times New Roman"/>
          <w:iCs/>
          <w:szCs w:val="24"/>
        </w:rPr>
        <w:t>opportunities</w:t>
      </w:r>
      <w:r w:rsidR="004D43C1" w:rsidRPr="004D43C1">
        <w:rPr>
          <w:rFonts w:cs="Times New Roman"/>
          <w:iCs/>
          <w:szCs w:val="24"/>
        </w:rPr>
        <w:t xml:space="preserve">, while </w:t>
      </w:r>
      <w:r w:rsidR="00AA4751">
        <w:rPr>
          <w:rFonts w:cs="Times New Roman"/>
          <w:iCs/>
          <w:szCs w:val="24"/>
        </w:rPr>
        <w:t>enabling</w:t>
      </w:r>
      <w:r w:rsidR="00AA4751" w:rsidRPr="004D43C1">
        <w:rPr>
          <w:rFonts w:cs="Times New Roman"/>
          <w:iCs/>
          <w:szCs w:val="24"/>
        </w:rPr>
        <w:t xml:space="preserve"> </w:t>
      </w:r>
      <w:r w:rsidR="004D43C1" w:rsidRPr="004D43C1">
        <w:rPr>
          <w:rFonts w:cs="Times New Roman"/>
          <w:iCs/>
          <w:szCs w:val="24"/>
        </w:rPr>
        <w:t xml:space="preserve">young people </w:t>
      </w:r>
      <w:r w:rsidR="00FD6293">
        <w:rPr>
          <w:rFonts w:cs="Times New Roman"/>
          <w:iCs/>
          <w:szCs w:val="24"/>
        </w:rPr>
        <w:t xml:space="preserve">from diverse backgrounds </w:t>
      </w:r>
      <w:r w:rsidR="004D43C1" w:rsidRPr="004D43C1">
        <w:rPr>
          <w:rFonts w:cs="Times New Roman"/>
          <w:iCs/>
          <w:szCs w:val="24"/>
        </w:rPr>
        <w:t xml:space="preserve">to </w:t>
      </w:r>
      <w:r w:rsidR="003E4825" w:rsidRPr="00C1680C">
        <w:rPr>
          <w:rFonts w:cs="Times New Roman"/>
          <w:iCs/>
          <w:szCs w:val="24"/>
        </w:rPr>
        <w:t xml:space="preserve">engage </w:t>
      </w:r>
      <w:r w:rsidR="004D43C1" w:rsidRPr="004D43C1">
        <w:rPr>
          <w:rFonts w:cs="Times New Roman"/>
          <w:iCs/>
          <w:szCs w:val="24"/>
        </w:rPr>
        <w:t>in democratic decision</w:t>
      </w:r>
      <w:r w:rsidR="002747EE">
        <w:rPr>
          <w:rFonts w:cs="Times New Roman"/>
          <w:iCs/>
          <w:szCs w:val="24"/>
        </w:rPr>
        <w:t>-</w:t>
      </w:r>
      <w:r w:rsidR="004D43C1" w:rsidRPr="004D43C1">
        <w:rPr>
          <w:rFonts w:cs="Times New Roman"/>
          <w:iCs/>
          <w:szCs w:val="24"/>
        </w:rPr>
        <w:t>making</w:t>
      </w:r>
      <w:r w:rsidR="00404317">
        <w:rPr>
          <w:rFonts w:cs="Times New Roman"/>
          <w:iCs/>
          <w:szCs w:val="24"/>
        </w:rPr>
        <w:t>, raising the awareness</w:t>
      </w:r>
      <w:r w:rsidR="004D43C1" w:rsidRPr="004D43C1">
        <w:rPr>
          <w:rFonts w:cs="Times New Roman"/>
          <w:iCs/>
          <w:szCs w:val="24"/>
        </w:rPr>
        <w:t xml:space="preserve"> and strengthening the </w:t>
      </w:r>
      <w:r w:rsidR="00626623">
        <w:rPr>
          <w:rFonts w:cs="Times New Roman"/>
          <w:iCs/>
          <w:szCs w:val="24"/>
        </w:rPr>
        <w:t>capacity</w:t>
      </w:r>
      <w:r w:rsidR="00626623" w:rsidRPr="004D43C1">
        <w:rPr>
          <w:rFonts w:cs="Times New Roman"/>
          <w:iCs/>
          <w:szCs w:val="24"/>
        </w:rPr>
        <w:t xml:space="preserve"> </w:t>
      </w:r>
      <w:r w:rsidR="004D43C1" w:rsidRPr="004D43C1">
        <w:rPr>
          <w:rFonts w:cs="Times New Roman"/>
          <w:iCs/>
          <w:szCs w:val="24"/>
        </w:rPr>
        <w:t>of</w:t>
      </w:r>
      <w:r w:rsidR="00FE4B6F">
        <w:rPr>
          <w:rFonts w:cs="Times New Roman"/>
          <w:iCs/>
          <w:szCs w:val="24"/>
        </w:rPr>
        <w:t xml:space="preserve"> policy</w:t>
      </w:r>
      <w:r w:rsidR="002747EE">
        <w:rPr>
          <w:rFonts w:cs="Times New Roman"/>
          <w:iCs/>
          <w:szCs w:val="24"/>
        </w:rPr>
        <w:t>-</w:t>
      </w:r>
      <w:r w:rsidR="00FE4B6F">
        <w:rPr>
          <w:rFonts w:cs="Times New Roman"/>
          <w:iCs/>
          <w:szCs w:val="24"/>
        </w:rPr>
        <w:t>makers</w:t>
      </w:r>
      <w:r w:rsidR="004D43C1" w:rsidRPr="004D43C1">
        <w:rPr>
          <w:rFonts w:cs="Times New Roman"/>
          <w:iCs/>
          <w:szCs w:val="24"/>
        </w:rPr>
        <w:t xml:space="preserve"> to work with young people.</w:t>
      </w:r>
    </w:p>
    <w:p w14:paraId="46BD432C" w14:textId="77777777" w:rsidR="00404317" w:rsidRPr="00AB3E48" w:rsidRDefault="00574C5E" w:rsidP="00404317">
      <w:pPr>
        <w:pStyle w:val="paragraph"/>
        <w:jc w:val="both"/>
        <w:rPr>
          <w:bCs/>
          <w:iCs/>
        </w:rPr>
      </w:pPr>
      <w:r w:rsidRPr="00762AE3">
        <w:rPr>
          <w:bCs/>
          <w:iCs/>
        </w:rPr>
        <w:t>T</w:t>
      </w:r>
      <w:r w:rsidR="004D32C4" w:rsidRPr="00762AE3">
        <w:rPr>
          <w:bCs/>
          <w:iCs/>
        </w:rPr>
        <w:t xml:space="preserve">he EU is committed to </w:t>
      </w:r>
      <w:r w:rsidRPr="00762AE3">
        <w:rPr>
          <w:bCs/>
          <w:iCs/>
        </w:rPr>
        <w:t>increas</w:t>
      </w:r>
      <w:r w:rsidR="008F7DA8">
        <w:rPr>
          <w:bCs/>
          <w:iCs/>
        </w:rPr>
        <w:t>ing</w:t>
      </w:r>
      <w:r w:rsidRPr="00762AE3">
        <w:rPr>
          <w:bCs/>
          <w:iCs/>
        </w:rPr>
        <w:t xml:space="preserve"> the voice and leadership of young people,</w:t>
      </w:r>
      <w:r w:rsidR="00B56CBB">
        <w:rPr>
          <w:bCs/>
          <w:iCs/>
        </w:rPr>
        <w:t xml:space="preserve"> in particular young women and girls, </w:t>
      </w:r>
      <w:r w:rsidRPr="00762AE3">
        <w:rPr>
          <w:bCs/>
          <w:iCs/>
        </w:rPr>
        <w:t>youth activists and organisations</w:t>
      </w:r>
      <w:r w:rsidR="00566EC8">
        <w:rPr>
          <w:bCs/>
          <w:iCs/>
        </w:rPr>
        <w:t>,</w:t>
      </w:r>
      <w:r w:rsidRPr="00762AE3">
        <w:rPr>
          <w:bCs/>
          <w:iCs/>
        </w:rPr>
        <w:t xml:space="preserve"> at all levels of governance</w:t>
      </w:r>
      <w:r w:rsidR="00726448">
        <w:rPr>
          <w:bCs/>
          <w:iCs/>
        </w:rPr>
        <w:t xml:space="preserve">, from domestic politics to multilateral </w:t>
      </w:r>
      <w:r w:rsidR="002979F3">
        <w:rPr>
          <w:bCs/>
          <w:iCs/>
        </w:rPr>
        <w:t>forums</w:t>
      </w:r>
      <w:r w:rsidR="00726448">
        <w:rPr>
          <w:bCs/>
          <w:iCs/>
        </w:rPr>
        <w:t>, and within EU processes</w:t>
      </w:r>
      <w:r w:rsidRPr="00762AE3">
        <w:rPr>
          <w:bCs/>
          <w:iCs/>
        </w:rPr>
        <w:t>.</w:t>
      </w:r>
      <w:r w:rsidR="00404317">
        <w:rPr>
          <w:bCs/>
          <w:iCs/>
        </w:rPr>
        <w:t xml:space="preserve"> The European Citizens’ Panels of the Conference on the Future of Europe, which were composed in one third of young people (age 16-25), provided a lead example for creating a space for intergenerational dialogue.</w:t>
      </w:r>
    </w:p>
    <w:p w14:paraId="18719D0A" w14:textId="537DB727" w:rsidR="00D6392B" w:rsidRPr="00A02D10" w:rsidRDefault="00556C80" w:rsidP="003D50E9">
      <w:pPr>
        <w:pStyle w:val="Heading3"/>
        <w:spacing w:after="240"/>
        <w:ind w:left="1134"/>
        <w:rPr>
          <w:rFonts w:ascii="Times New Roman" w:hAnsi="Times New Roman" w:cs="Times New Roman"/>
          <w:b/>
          <w:bCs/>
          <w:color w:val="auto"/>
        </w:rPr>
      </w:pPr>
      <w:r w:rsidRPr="00C1680C">
        <w:rPr>
          <w:rFonts w:ascii="Times New Roman" w:hAnsi="Times New Roman" w:cs="Times New Roman"/>
          <w:b/>
          <w:color w:val="auto"/>
        </w:rPr>
        <w:t>3</w:t>
      </w:r>
      <w:r w:rsidR="00A02D10" w:rsidRPr="00A02D10">
        <w:rPr>
          <w:rFonts w:ascii="Times New Roman" w:hAnsi="Times New Roman" w:cs="Times New Roman"/>
          <w:b/>
          <w:color w:val="auto"/>
        </w:rPr>
        <w:t xml:space="preserve">.1.1 </w:t>
      </w:r>
      <w:r w:rsidR="001E4DD4" w:rsidRPr="00A02D10">
        <w:rPr>
          <w:rFonts w:ascii="Times New Roman" w:hAnsi="Times New Roman" w:cs="Times New Roman"/>
          <w:b/>
          <w:color w:val="auto"/>
        </w:rPr>
        <w:t>M</w:t>
      </w:r>
      <w:r w:rsidR="00284EC4" w:rsidRPr="00A02D10">
        <w:rPr>
          <w:rFonts w:ascii="Times New Roman" w:hAnsi="Times New Roman" w:cs="Times New Roman"/>
          <w:b/>
          <w:color w:val="auto"/>
        </w:rPr>
        <w:t>eaningfu</w:t>
      </w:r>
      <w:r w:rsidR="00DD65E4" w:rsidRPr="00A02D10">
        <w:rPr>
          <w:rFonts w:ascii="Times New Roman" w:hAnsi="Times New Roman" w:cs="Times New Roman"/>
          <w:b/>
          <w:color w:val="auto"/>
        </w:rPr>
        <w:t xml:space="preserve">l youth engagement in EU </w:t>
      </w:r>
      <w:r w:rsidR="00486623" w:rsidRPr="00A02D10">
        <w:rPr>
          <w:rFonts w:ascii="Times New Roman" w:hAnsi="Times New Roman" w:cs="Times New Roman"/>
          <w:b/>
          <w:color w:val="auto"/>
        </w:rPr>
        <w:t>external action</w:t>
      </w:r>
      <w:r w:rsidR="00284EC4" w:rsidRPr="00A02D10">
        <w:rPr>
          <w:rFonts w:ascii="Times New Roman" w:hAnsi="Times New Roman" w:cs="Times New Roman"/>
          <w:b/>
          <w:color w:val="auto"/>
        </w:rPr>
        <w:t xml:space="preserve"> </w:t>
      </w:r>
    </w:p>
    <w:p w14:paraId="59A24878" w14:textId="77777777" w:rsidR="008736BD" w:rsidRPr="000741F4" w:rsidRDefault="00815B44" w:rsidP="00C0498B">
      <w:pPr>
        <w:spacing w:before="240"/>
        <w:jc w:val="both"/>
        <w:rPr>
          <w:rFonts w:cs="Times New Roman"/>
          <w:bCs/>
          <w:szCs w:val="24"/>
          <w:lang w:val="en-IE"/>
        </w:rPr>
      </w:pPr>
      <w:r w:rsidRPr="00CE7437">
        <w:rPr>
          <w:rFonts w:cs="Times New Roman"/>
          <w:szCs w:val="24"/>
          <w:lang w:val="en-IE"/>
        </w:rPr>
        <w:t xml:space="preserve">The EU will </w:t>
      </w:r>
      <w:r w:rsidR="00173C65" w:rsidRPr="00CD7B52">
        <w:rPr>
          <w:rFonts w:cs="Times New Roman"/>
          <w:b/>
          <w:szCs w:val="24"/>
          <w:lang w:val="en-IE"/>
        </w:rPr>
        <w:t>enhance</w:t>
      </w:r>
      <w:r w:rsidR="004020BA">
        <w:rPr>
          <w:rFonts w:cs="Times New Roman"/>
          <w:b/>
          <w:bCs/>
          <w:szCs w:val="24"/>
          <w:lang w:val="en-IE"/>
        </w:rPr>
        <w:t xml:space="preserve"> </w:t>
      </w:r>
      <w:r w:rsidR="000741F4" w:rsidRPr="000741F4">
        <w:rPr>
          <w:rFonts w:cs="Times New Roman"/>
          <w:b/>
          <w:bCs/>
          <w:szCs w:val="24"/>
          <w:lang w:val="en-IE"/>
        </w:rPr>
        <w:t>institutional youth engagement</w:t>
      </w:r>
      <w:r w:rsidR="000741F4">
        <w:rPr>
          <w:rFonts w:cs="Times New Roman"/>
          <w:szCs w:val="24"/>
          <w:lang w:val="en-IE"/>
        </w:rPr>
        <w:t xml:space="preserve"> </w:t>
      </w:r>
      <w:r w:rsidR="00256066">
        <w:rPr>
          <w:rFonts w:cs="Times New Roman"/>
          <w:szCs w:val="24"/>
          <w:lang w:val="en-IE"/>
        </w:rPr>
        <w:t>to</w:t>
      </w:r>
      <w:r w:rsidR="008E4708">
        <w:rPr>
          <w:rFonts w:cs="Times New Roman"/>
          <w:szCs w:val="24"/>
          <w:lang w:val="en-IE"/>
        </w:rPr>
        <w:t>:</w:t>
      </w:r>
    </w:p>
    <w:p w14:paraId="41C31A81" w14:textId="77777777" w:rsidR="00500197" w:rsidRPr="00500197" w:rsidRDefault="008F7DA8" w:rsidP="009650BB">
      <w:pPr>
        <w:pStyle w:val="ListParagraph"/>
        <w:numPr>
          <w:ilvl w:val="0"/>
          <w:numId w:val="77"/>
        </w:numPr>
        <w:jc w:val="both"/>
        <w:rPr>
          <w:rFonts w:cs="Times New Roman"/>
          <w:szCs w:val="24"/>
          <w:lang w:val="en-IE"/>
        </w:rPr>
      </w:pPr>
      <w:r>
        <w:rPr>
          <w:rFonts w:cs="Times New Roman"/>
          <w:szCs w:val="24"/>
          <w:lang w:val="en-IE"/>
        </w:rPr>
        <w:t xml:space="preserve">Promote </w:t>
      </w:r>
      <w:r w:rsidR="00256066">
        <w:rPr>
          <w:rFonts w:cs="Times New Roman"/>
          <w:szCs w:val="24"/>
          <w:lang w:val="en-IE"/>
        </w:rPr>
        <w:t>y</w:t>
      </w:r>
      <w:r w:rsidR="000741F4" w:rsidRPr="00CE7437">
        <w:rPr>
          <w:rFonts w:cs="Times New Roman"/>
          <w:szCs w:val="24"/>
          <w:lang w:val="en-IE"/>
        </w:rPr>
        <w:t xml:space="preserve">oung people’s </w:t>
      </w:r>
      <w:r w:rsidR="000741F4">
        <w:rPr>
          <w:rFonts w:cs="Times New Roman"/>
          <w:szCs w:val="24"/>
          <w:lang w:val="en-IE"/>
        </w:rPr>
        <w:t xml:space="preserve">involvement in </w:t>
      </w:r>
      <w:r>
        <w:rPr>
          <w:rFonts w:cs="Times New Roman"/>
          <w:szCs w:val="24"/>
          <w:lang w:val="en-IE"/>
        </w:rPr>
        <w:t xml:space="preserve">the </w:t>
      </w:r>
      <w:r w:rsidR="000741F4" w:rsidRPr="00623898">
        <w:rPr>
          <w:rFonts w:cs="Times New Roman"/>
          <w:b/>
          <w:bCs/>
          <w:szCs w:val="24"/>
          <w:lang w:val="en-US"/>
        </w:rPr>
        <w:t>design, implementation and monitoring</w:t>
      </w:r>
      <w:r w:rsidR="000741F4">
        <w:rPr>
          <w:rFonts w:cs="Times New Roman"/>
          <w:bCs/>
          <w:szCs w:val="24"/>
          <w:lang w:val="en-US"/>
        </w:rPr>
        <w:t xml:space="preserve"> </w:t>
      </w:r>
      <w:r w:rsidR="000741F4" w:rsidRPr="008736BD">
        <w:rPr>
          <w:rFonts w:cs="Times New Roman"/>
          <w:bCs/>
          <w:szCs w:val="24"/>
          <w:lang w:val="en-US"/>
        </w:rPr>
        <w:t xml:space="preserve">of </w:t>
      </w:r>
      <w:r w:rsidR="000741F4">
        <w:rPr>
          <w:rFonts w:cs="Times New Roman"/>
          <w:bCs/>
          <w:szCs w:val="24"/>
          <w:lang w:val="en-US"/>
        </w:rPr>
        <w:t xml:space="preserve">EU </w:t>
      </w:r>
      <w:r w:rsidR="00E975B9">
        <w:rPr>
          <w:rFonts w:cs="Times New Roman"/>
          <w:bCs/>
          <w:szCs w:val="24"/>
          <w:lang w:val="en-US"/>
        </w:rPr>
        <w:t xml:space="preserve">external </w:t>
      </w:r>
      <w:r w:rsidR="00C6541E">
        <w:rPr>
          <w:rFonts w:cs="Times New Roman"/>
          <w:bCs/>
          <w:szCs w:val="24"/>
          <w:lang w:val="en-US"/>
        </w:rPr>
        <w:t>policies and actions</w:t>
      </w:r>
      <w:r w:rsidR="008E4708">
        <w:rPr>
          <w:rFonts w:cs="Times New Roman"/>
          <w:bCs/>
          <w:szCs w:val="24"/>
          <w:lang w:val="en-US"/>
        </w:rPr>
        <w:t>;</w:t>
      </w:r>
    </w:p>
    <w:p w14:paraId="74DCAAD1" w14:textId="03A40879" w:rsidR="00673882" w:rsidRPr="00AB3E48" w:rsidRDefault="00872B0B" w:rsidP="00AB3E48">
      <w:pPr>
        <w:pStyle w:val="ListParagraph"/>
        <w:numPr>
          <w:ilvl w:val="0"/>
          <w:numId w:val="77"/>
        </w:numPr>
        <w:jc w:val="both"/>
        <w:rPr>
          <w:rFonts w:cs="Times New Roman"/>
          <w:szCs w:val="24"/>
          <w:lang w:val="en-IE"/>
        </w:rPr>
      </w:pPr>
      <w:r w:rsidRPr="00C1680C">
        <w:rPr>
          <w:rFonts w:cs="Times New Roman"/>
          <w:bCs/>
          <w:szCs w:val="24"/>
          <w:lang w:val="en-IE"/>
        </w:rPr>
        <w:t xml:space="preserve">Ensure further </w:t>
      </w:r>
      <w:r w:rsidRPr="00951F3A">
        <w:rPr>
          <w:rFonts w:cs="Times New Roman"/>
          <w:b/>
          <w:bCs/>
          <w:szCs w:val="24"/>
          <w:lang w:val="en-IE"/>
        </w:rPr>
        <w:t>accountability on youth issues through a</w:t>
      </w:r>
      <w:r w:rsidR="00A62E0A" w:rsidRPr="00951F3A">
        <w:rPr>
          <w:rFonts w:cs="Times New Roman"/>
          <w:b/>
          <w:bCs/>
          <w:szCs w:val="24"/>
          <w:lang w:val="en-IE"/>
        </w:rPr>
        <w:t xml:space="preserve"> strategic</w:t>
      </w:r>
      <w:r w:rsidR="009E0012" w:rsidRPr="00C1680C">
        <w:rPr>
          <w:rFonts w:cs="Times New Roman"/>
          <w:b/>
          <w:bCs/>
          <w:szCs w:val="24"/>
          <w:lang w:val="en-IE"/>
        </w:rPr>
        <w:t>, inclusive</w:t>
      </w:r>
      <w:r w:rsidRPr="00951F3A">
        <w:rPr>
          <w:rFonts w:cs="Times New Roman"/>
          <w:b/>
          <w:bCs/>
          <w:szCs w:val="24"/>
          <w:lang w:val="en-IE"/>
        </w:rPr>
        <w:t xml:space="preserve"> and </w:t>
      </w:r>
      <w:r w:rsidR="00F93CA1" w:rsidRPr="00C1680C">
        <w:rPr>
          <w:rFonts w:cs="Times New Roman"/>
          <w:b/>
          <w:bCs/>
          <w:szCs w:val="24"/>
          <w:lang w:val="en-IE"/>
        </w:rPr>
        <w:t>participatory</w:t>
      </w:r>
      <w:r w:rsidRPr="00951F3A">
        <w:rPr>
          <w:rFonts w:cs="Times New Roman"/>
          <w:b/>
          <w:bCs/>
          <w:szCs w:val="24"/>
          <w:lang w:val="en-IE"/>
        </w:rPr>
        <w:t xml:space="preserve"> communication</w:t>
      </w:r>
      <w:r w:rsidRPr="00C1680C">
        <w:rPr>
          <w:rFonts w:cs="Times New Roman"/>
          <w:bCs/>
          <w:szCs w:val="24"/>
          <w:lang w:val="en-IE"/>
        </w:rPr>
        <w:t xml:space="preserve"> to reach out </w:t>
      </w:r>
      <w:r w:rsidR="008E17CB" w:rsidRPr="00C1680C">
        <w:rPr>
          <w:rFonts w:cs="Times New Roman"/>
          <w:bCs/>
          <w:szCs w:val="24"/>
          <w:lang w:val="en-IE"/>
        </w:rPr>
        <w:t xml:space="preserve">to </w:t>
      </w:r>
      <w:r w:rsidRPr="00C1680C">
        <w:rPr>
          <w:rFonts w:cs="Times New Roman"/>
          <w:bCs/>
          <w:szCs w:val="24"/>
          <w:lang w:val="en-IE"/>
        </w:rPr>
        <w:t>young people</w:t>
      </w:r>
      <w:r w:rsidR="00F93CA1" w:rsidRPr="00C1680C">
        <w:rPr>
          <w:rFonts w:cs="Times New Roman"/>
          <w:bCs/>
          <w:szCs w:val="24"/>
          <w:lang w:val="en-IE"/>
        </w:rPr>
        <w:t xml:space="preserve">, including children, </w:t>
      </w:r>
      <w:r w:rsidRPr="00C1680C">
        <w:rPr>
          <w:rFonts w:cs="Times New Roman"/>
          <w:bCs/>
          <w:szCs w:val="24"/>
          <w:lang w:val="en-IE"/>
        </w:rPr>
        <w:t xml:space="preserve">in </w:t>
      </w:r>
      <w:r w:rsidR="008E17CB" w:rsidRPr="00C1680C">
        <w:rPr>
          <w:rFonts w:cs="Times New Roman"/>
          <w:bCs/>
          <w:szCs w:val="24"/>
          <w:lang w:val="en-IE"/>
        </w:rPr>
        <w:t xml:space="preserve">all </w:t>
      </w:r>
      <w:r w:rsidRPr="00C1680C">
        <w:rPr>
          <w:rFonts w:cs="Times New Roman"/>
          <w:bCs/>
          <w:szCs w:val="24"/>
          <w:lang w:val="en-IE"/>
        </w:rPr>
        <w:t>their diversity</w:t>
      </w:r>
      <w:r w:rsidR="008E4708">
        <w:rPr>
          <w:rFonts w:cs="Times New Roman"/>
          <w:bCs/>
          <w:szCs w:val="24"/>
          <w:lang w:val="en-IE"/>
        </w:rPr>
        <w:t>.</w:t>
      </w:r>
    </w:p>
    <w:tbl>
      <w:tblPr>
        <w:tblStyle w:val="TableGrid"/>
        <w:tblW w:w="0" w:type="auto"/>
        <w:tblLook w:val="04A0" w:firstRow="1" w:lastRow="0" w:firstColumn="1" w:lastColumn="0" w:noHBand="0" w:noVBand="1"/>
      </w:tblPr>
      <w:tblGrid>
        <w:gridCol w:w="9016"/>
      </w:tblGrid>
      <w:tr w:rsidR="00673882" w14:paraId="12FCE64B" w14:textId="77777777" w:rsidTr="00673882">
        <w:tc>
          <w:tcPr>
            <w:tcW w:w="9242" w:type="dxa"/>
          </w:tcPr>
          <w:p w14:paraId="5091F99A" w14:textId="77777777" w:rsidR="00947E40" w:rsidRDefault="00947E40" w:rsidP="00B61C9C">
            <w:pPr>
              <w:spacing w:line="257" w:lineRule="auto"/>
              <w:jc w:val="both"/>
              <w:rPr>
                <w:rFonts w:cs="Times New Roman"/>
                <w:b/>
                <w:bCs/>
                <w:szCs w:val="24"/>
                <w:lang w:val="en-IE"/>
              </w:rPr>
            </w:pPr>
          </w:p>
          <w:p w14:paraId="0B217585" w14:textId="77777777" w:rsidR="00673882" w:rsidRPr="006066F3" w:rsidRDefault="00E262CC" w:rsidP="00B61C9C">
            <w:pPr>
              <w:spacing w:line="257" w:lineRule="auto"/>
              <w:jc w:val="both"/>
              <w:rPr>
                <w:rFonts w:cs="Times New Roman"/>
                <w:b/>
                <w:bCs/>
                <w:szCs w:val="24"/>
                <w:lang w:val="en-IE"/>
              </w:rPr>
            </w:pPr>
            <w:r w:rsidRPr="00786BBF">
              <w:rPr>
                <w:lang w:val="en-IE"/>
              </w:rPr>
              <w:t>EU institutional youth engagement</w:t>
            </w:r>
            <w:r w:rsidRPr="00B4281B">
              <w:rPr>
                <w:rFonts w:cs="Times New Roman"/>
                <w:b/>
                <w:bCs/>
                <w:szCs w:val="24"/>
                <w:lang w:val="en-IE"/>
              </w:rPr>
              <w:t xml:space="preserve"> will be </w:t>
            </w:r>
            <w:r w:rsidR="0024633D" w:rsidRPr="00B4281B">
              <w:rPr>
                <w:rFonts w:cs="Times New Roman"/>
                <w:b/>
                <w:bCs/>
                <w:szCs w:val="24"/>
                <w:lang w:val="en-IE"/>
              </w:rPr>
              <w:t xml:space="preserve">achieved </w:t>
            </w:r>
            <w:r w:rsidRPr="00786BBF">
              <w:rPr>
                <w:lang w:val="en-IE"/>
              </w:rPr>
              <w:t>through</w:t>
            </w:r>
            <w:r w:rsidR="00E3249A" w:rsidRPr="00B4281B">
              <w:rPr>
                <w:rFonts w:cs="Times New Roman"/>
                <w:b/>
                <w:bCs/>
                <w:szCs w:val="24"/>
                <w:lang w:val="en-IE"/>
              </w:rPr>
              <w:t>:</w:t>
            </w:r>
          </w:p>
          <w:p w14:paraId="1DA62A5D" w14:textId="77777777" w:rsidR="00673882" w:rsidRPr="00673882" w:rsidRDefault="00673882" w:rsidP="00673882">
            <w:pPr>
              <w:spacing w:line="257" w:lineRule="auto"/>
              <w:jc w:val="both"/>
              <w:rPr>
                <w:rFonts w:cs="Times New Roman"/>
                <w:b/>
                <w:bCs/>
                <w:szCs w:val="24"/>
                <w:lang w:val="en-IE"/>
              </w:rPr>
            </w:pPr>
            <w:r>
              <w:rPr>
                <w:rFonts w:cs="Times New Roman"/>
                <w:bCs/>
                <w:szCs w:val="24"/>
                <w:lang w:val="en-IE"/>
              </w:rPr>
              <w:t xml:space="preserve"> </w:t>
            </w:r>
            <w:r w:rsidRPr="00673882">
              <w:rPr>
                <w:rFonts w:cs="Times New Roman"/>
                <w:bCs/>
                <w:szCs w:val="24"/>
                <w:lang w:val="en-IE"/>
              </w:rPr>
              <w:t xml:space="preserve"> </w:t>
            </w:r>
          </w:p>
          <w:p w14:paraId="0AB3EA5C" w14:textId="77777777" w:rsidR="00755F7A" w:rsidRPr="00395D3C" w:rsidRDefault="00673882" w:rsidP="00AB3E48">
            <w:pPr>
              <w:numPr>
                <w:ilvl w:val="0"/>
                <w:numId w:val="78"/>
              </w:numPr>
              <w:spacing w:after="120" w:line="257" w:lineRule="auto"/>
              <w:jc w:val="both"/>
              <w:rPr>
                <w:rFonts w:cs="Times New Roman"/>
                <w:bCs/>
                <w:szCs w:val="24"/>
                <w:lang w:val="en-IE"/>
              </w:rPr>
            </w:pPr>
            <w:r w:rsidRPr="00673882">
              <w:rPr>
                <w:rFonts w:cs="Times New Roman"/>
                <w:b/>
                <w:bCs/>
                <w:szCs w:val="24"/>
                <w:lang w:val="en-IE"/>
              </w:rPr>
              <w:t>An EU platform for regular dialogue</w:t>
            </w:r>
            <w:r w:rsidRPr="00673882">
              <w:rPr>
                <w:rFonts w:cs="Times New Roman"/>
                <w:bCs/>
                <w:szCs w:val="24"/>
                <w:lang w:val="en-IE"/>
              </w:rPr>
              <w:t xml:space="preserve"> with youth organisations</w:t>
            </w:r>
            <w:r w:rsidR="004E0B83">
              <w:rPr>
                <w:rFonts w:cs="Times New Roman"/>
                <w:bCs/>
                <w:szCs w:val="24"/>
                <w:lang w:val="en-IE"/>
              </w:rPr>
              <w:t xml:space="preserve">, </w:t>
            </w:r>
            <w:r w:rsidR="004E0B83" w:rsidRPr="002064E3">
              <w:rPr>
                <w:rFonts w:cs="Times New Roman"/>
                <w:bCs/>
                <w:szCs w:val="24"/>
                <w:lang w:val="en-IE"/>
              </w:rPr>
              <w:t xml:space="preserve">as a new element of the </w:t>
            </w:r>
            <w:r w:rsidR="004E0B83" w:rsidRPr="000012CF">
              <w:rPr>
                <w:rFonts w:cs="Times New Roman"/>
                <w:b/>
                <w:bCs/>
                <w:szCs w:val="24"/>
                <w:lang w:val="en-IE"/>
              </w:rPr>
              <w:t>Policy Forum on Development</w:t>
            </w:r>
            <w:r w:rsidR="00F71B36">
              <w:rPr>
                <w:rStyle w:val="FootnoteReference"/>
                <w:rFonts w:cs="Times New Roman"/>
                <w:bCs/>
                <w:szCs w:val="24"/>
                <w:lang w:val="en-IE"/>
              </w:rPr>
              <w:footnoteReference w:id="20"/>
            </w:r>
            <w:r w:rsidRPr="00395D3C">
              <w:rPr>
                <w:rFonts w:cs="Times New Roman"/>
                <w:bCs/>
                <w:szCs w:val="24"/>
                <w:lang w:val="en-IE"/>
              </w:rPr>
              <w:t xml:space="preserve">. </w:t>
            </w:r>
            <w:r w:rsidR="00614F5D">
              <w:rPr>
                <w:rFonts w:cs="Times New Roman"/>
                <w:bCs/>
                <w:szCs w:val="24"/>
                <w:lang w:val="en-IE"/>
              </w:rPr>
              <w:t xml:space="preserve">Its </w:t>
            </w:r>
            <w:r w:rsidR="00E262CC">
              <w:rPr>
                <w:rFonts w:cs="Times New Roman"/>
                <w:bCs/>
                <w:szCs w:val="24"/>
                <w:lang w:val="en-IE"/>
              </w:rPr>
              <w:t>main features will be defined in partnership with youth organisations by 2023.</w:t>
            </w:r>
            <w:r w:rsidR="002E3338">
              <w:rPr>
                <w:rStyle w:val="FootnoteReference"/>
                <w:rFonts w:cs="Times New Roman"/>
                <w:bCs/>
                <w:szCs w:val="24"/>
                <w:lang w:val="en-IE"/>
              </w:rPr>
              <w:footnoteReference w:id="21"/>
            </w:r>
          </w:p>
          <w:p w14:paraId="33328438" w14:textId="77777777" w:rsidR="00673882" w:rsidRPr="00C90D54" w:rsidRDefault="00212FAD" w:rsidP="00AB3E48">
            <w:pPr>
              <w:numPr>
                <w:ilvl w:val="0"/>
                <w:numId w:val="78"/>
              </w:numPr>
              <w:spacing w:after="120" w:line="257" w:lineRule="auto"/>
              <w:jc w:val="both"/>
              <w:rPr>
                <w:rFonts w:cs="Times New Roman"/>
                <w:bCs/>
                <w:szCs w:val="24"/>
                <w:lang w:val="en-US"/>
              </w:rPr>
            </w:pPr>
            <w:r>
              <w:rPr>
                <w:rFonts w:cs="Times New Roman"/>
                <w:bCs/>
                <w:szCs w:val="24"/>
                <w:lang w:val="en-US"/>
              </w:rPr>
              <w:lastRenderedPageBreak/>
              <w:t xml:space="preserve">The </w:t>
            </w:r>
            <w:r w:rsidRPr="009B3ABD">
              <w:rPr>
                <w:rFonts w:cs="Times New Roman"/>
                <w:b/>
                <w:bCs/>
                <w:szCs w:val="24"/>
                <w:lang w:val="en-US"/>
              </w:rPr>
              <w:t>Youth Sounding Board for International Partnerships</w:t>
            </w:r>
            <w:r w:rsidR="00905DAE" w:rsidRPr="000012CF">
              <w:rPr>
                <w:rStyle w:val="FootnoteReference"/>
                <w:rFonts w:cs="Times New Roman"/>
                <w:bCs/>
                <w:szCs w:val="24"/>
                <w:lang w:val="en-US"/>
              </w:rPr>
              <w:footnoteReference w:id="22"/>
            </w:r>
            <w:r w:rsidR="00E262CC" w:rsidRPr="000012CF">
              <w:rPr>
                <w:rFonts w:cs="Times New Roman"/>
                <w:bCs/>
                <w:szCs w:val="24"/>
                <w:lang w:val="en-US"/>
              </w:rPr>
              <w:t>,</w:t>
            </w:r>
            <w:r w:rsidR="00E262CC">
              <w:rPr>
                <w:rFonts w:cs="Times New Roman"/>
                <w:b/>
                <w:bCs/>
                <w:szCs w:val="24"/>
                <w:lang w:val="en-US"/>
              </w:rPr>
              <w:t xml:space="preserve"> </w:t>
            </w:r>
            <w:r w:rsidR="00E262CC">
              <w:rPr>
                <w:rFonts w:cs="Times New Roman"/>
                <w:bCs/>
                <w:szCs w:val="24"/>
                <w:lang w:val="en-US"/>
              </w:rPr>
              <w:t>set up in 2021</w:t>
            </w:r>
            <w:r w:rsidR="00125A43">
              <w:rPr>
                <w:rFonts w:cs="Times New Roman"/>
                <w:bCs/>
                <w:szCs w:val="24"/>
                <w:lang w:val="en-US"/>
              </w:rPr>
              <w:t xml:space="preserve">, </w:t>
            </w:r>
            <w:r w:rsidR="00D91A22">
              <w:rPr>
                <w:rFonts w:cs="Times New Roman"/>
                <w:bCs/>
                <w:szCs w:val="24"/>
                <w:lang w:val="en-US"/>
              </w:rPr>
              <w:t xml:space="preserve">to </w:t>
            </w:r>
            <w:r>
              <w:rPr>
                <w:rFonts w:cs="Times New Roman"/>
                <w:bCs/>
                <w:szCs w:val="24"/>
                <w:lang w:val="en-US"/>
              </w:rPr>
              <w:t>advise</w:t>
            </w:r>
            <w:r w:rsidRPr="00395D3C">
              <w:rPr>
                <w:rFonts w:cs="Times New Roman"/>
                <w:bCs/>
                <w:szCs w:val="24"/>
                <w:lang w:val="en-US"/>
              </w:rPr>
              <w:t xml:space="preserve"> the European Commission on youth participation </w:t>
            </w:r>
            <w:r w:rsidR="008D7152">
              <w:rPr>
                <w:rFonts w:cs="Times New Roman"/>
                <w:bCs/>
                <w:szCs w:val="24"/>
                <w:lang w:val="en-US"/>
              </w:rPr>
              <w:t>in external action</w:t>
            </w:r>
            <w:r w:rsidR="00E262CC">
              <w:rPr>
                <w:rFonts w:cs="Times New Roman"/>
                <w:bCs/>
                <w:szCs w:val="24"/>
                <w:lang w:val="en-US"/>
              </w:rPr>
              <w:t>.</w:t>
            </w:r>
          </w:p>
          <w:p w14:paraId="3407260C" w14:textId="46E5AD40" w:rsidR="00EA6478" w:rsidRDefault="00D817A8" w:rsidP="00AB3E48">
            <w:pPr>
              <w:numPr>
                <w:ilvl w:val="0"/>
                <w:numId w:val="78"/>
              </w:numPr>
              <w:spacing w:after="120" w:line="257" w:lineRule="auto"/>
              <w:jc w:val="both"/>
              <w:rPr>
                <w:rFonts w:cs="Times New Roman"/>
                <w:bCs/>
                <w:szCs w:val="24"/>
                <w:lang w:val="en-US"/>
              </w:rPr>
            </w:pPr>
            <w:r>
              <w:rPr>
                <w:rFonts w:cs="Times New Roman"/>
                <w:b/>
                <w:bCs/>
                <w:szCs w:val="24"/>
                <w:lang w:val="en-US"/>
              </w:rPr>
              <w:t>Mandatory c</w:t>
            </w:r>
            <w:r w:rsidR="00673882" w:rsidRPr="00395D3C">
              <w:rPr>
                <w:rFonts w:cs="Times New Roman"/>
                <w:b/>
                <w:bCs/>
                <w:szCs w:val="24"/>
                <w:lang w:val="en-US"/>
              </w:rPr>
              <w:t>onsultations</w:t>
            </w:r>
            <w:r w:rsidR="00673882" w:rsidRPr="00395D3C">
              <w:rPr>
                <w:rFonts w:cs="Times New Roman"/>
                <w:bCs/>
                <w:szCs w:val="24"/>
                <w:lang w:val="en-US"/>
              </w:rPr>
              <w:t xml:space="preserve"> </w:t>
            </w:r>
            <w:r w:rsidR="00673882" w:rsidRPr="004020BA">
              <w:rPr>
                <w:rFonts w:cs="Times New Roman"/>
                <w:b/>
                <w:szCs w:val="24"/>
                <w:lang w:val="en-US"/>
              </w:rPr>
              <w:t>of youth</w:t>
            </w:r>
            <w:r w:rsidR="00A3449F" w:rsidRPr="004020BA">
              <w:rPr>
                <w:rFonts w:cs="Times New Roman"/>
                <w:b/>
                <w:szCs w:val="24"/>
                <w:lang w:val="en-US"/>
              </w:rPr>
              <w:t xml:space="preserve"> o</w:t>
            </w:r>
            <w:r w:rsidR="00673882" w:rsidRPr="004020BA">
              <w:rPr>
                <w:rFonts w:cs="Times New Roman"/>
                <w:b/>
                <w:szCs w:val="24"/>
                <w:lang w:val="en-US"/>
              </w:rPr>
              <w:t xml:space="preserve">rganisations </w:t>
            </w:r>
            <w:r w:rsidRPr="000012CF">
              <w:rPr>
                <w:rFonts w:cs="Times New Roman"/>
                <w:szCs w:val="24"/>
                <w:lang w:val="en-US"/>
              </w:rPr>
              <w:t xml:space="preserve">in </w:t>
            </w:r>
            <w:r w:rsidR="00673882" w:rsidRPr="000012CF">
              <w:rPr>
                <w:rFonts w:cs="Times New Roman"/>
                <w:szCs w:val="24"/>
                <w:lang w:val="en-US"/>
              </w:rPr>
              <w:t>the</w:t>
            </w:r>
            <w:r w:rsidR="00673882" w:rsidRPr="004020BA">
              <w:rPr>
                <w:rFonts w:cs="Times New Roman"/>
                <w:b/>
                <w:szCs w:val="24"/>
                <w:lang w:val="en-US"/>
              </w:rPr>
              <w:t xml:space="preserve"> </w:t>
            </w:r>
            <w:r w:rsidR="00884B4D" w:rsidRPr="00884B4D">
              <w:rPr>
                <w:b/>
                <w:bCs/>
              </w:rPr>
              <w:t xml:space="preserve">Neighbourhood, Development and International Cooperation Instrument - </w:t>
            </w:r>
            <w:r w:rsidR="004D2441" w:rsidRPr="00C1680C">
              <w:rPr>
                <w:rFonts w:cs="Times New Roman"/>
                <w:b/>
                <w:szCs w:val="24"/>
                <w:lang w:val="en-US"/>
              </w:rPr>
              <w:t>Global Europe</w:t>
            </w:r>
            <w:r w:rsidR="00884B4D">
              <w:rPr>
                <w:rFonts w:cs="Times New Roman"/>
                <w:b/>
                <w:szCs w:val="24"/>
                <w:lang w:val="en-US"/>
              </w:rPr>
              <w:t xml:space="preserve"> </w:t>
            </w:r>
            <w:r w:rsidR="00884B4D" w:rsidRPr="00884B4D">
              <w:rPr>
                <w:rFonts w:cs="Times New Roman"/>
                <w:bCs/>
                <w:szCs w:val="24"/>
                <w:lang w:val="en-US"/>
              </w:rPr>
              <w:t>(NDICI-Global Europe)</w:t>
            </w:r>
            <w:r w:rsidR="00A71EF4">
              <w:rPr>
                <w:rStyle w:val="FootnoteReference"/>
                <w:rFonts w:cs="Times New Roman"/>
                <w:b/>
                <w:szCs w:val="24"/>
                <w:lang w:val="en-US"/>
              </w:rPr>
              <w:footnoteReference w:id="23"/>
            </w:r>
            <w:r w:rsidR="004D2441" w:rsidRPr="004020BA">
              <w:rPr>
                <w:rFonts w:cs="Times New Roman"/>
                <w:b/>
                <w:szCs w:val="24"/>
                <w:lang w:val="en-US"/>
              </w:rPr>
              <w:t xml:space="preserve"> </w:t>
            </w:r>
            <w:r w:rsidR="00673882" w:rsidRPr="004020BA">
              <w:rPr>
                <w:rFonts w:cs="Times New Roman"/>
                <w:b/>
                <w:szCs w:val="24"/>
                <w:lang w:val="en-US"/>
              </w:rPr>
              <w:t>programming</w:t>
            </w:r>
            <w:r w:rsidR="00673882" w:rsidRPr="00395D3C">
              <w:rPr>
                <w:rFonts w:cs="Times New Roman"/>
                <w:bCs/>
                <w:szCs w:val="24"/>
                <w:lang w:val="en-US"/>
              </w:rPr>
              <w:t xml:space="preserve"> process</w:t>
            </w:r>
            <w:r w:rsidR="00EA6478">
              <w:rPr>
                <w:rFonts w:cs="Times New Roman"/>
                <w:bCs/>
                <w:szCs w:val="24"/>
                <w:lang w:val="en-US"/>
              </w:rPr>
              <w:t>.</w:t>
            </w:r>
          </w:p>
          <w:p w14:paraId="114B5BB3" w14:textId="77777777" w:rsidR="00D84EB0" w:rsidRPr="007052AF" w:rsidRDefault="00D84EB0" w:rsidP="00D84EB0">
            <w:pPr>
              <w:numPr>
                <w:ilvl w:val="0"/>
                <w:numId w:val="78"/>
              </w:numPr>
              <w:spacing w:after="120" w:line="257" w:lineRule="auto"/>
              <w:jc w:val="both"/>
              <w:rPr>
                <w:rFonts w:cs="Times New Roman"/>
                <w:bCs/>
                <w:szCs w:val="24"/>
                <w:lang w:val="en-US"/>
              </w:rPr>
            </w:pPr>
            <w:r w:rsidRPr="007052AF">
              <w:rPr>
                <w:rFonts w:cs="Times New Roman"/>
                <w:bCs/>
                <w:szCs w:val="24"/>
                <w:lang w:val="en-US"/>
              </w:rPr>
              <w:t xml:space="preserve">The </w:t>
            </w:r>
            <w:r w:rsidRPr="00556933">
              <w:rPr>
                <w:rFonts w:cs="Times New Roman"/>
                <w:b/>
                <w:bCs/>
                <w:szCs w:val="24"/>
                <w:lang w:val="en-US"/>
              </w:rPr>
              <w:t>country roadmaps for EU engagement with civil society</w:t>
            </w:r>
            <w:r w:rsidR="00E975B9">
              <w:rPr>
                <w:rFonts w:cs="Times New Roman"/>
                <w:b/>
                <w:bCs/>
                <w:szCs w:val="24"/>
                <w:lang w:val="en-US"/>
              </w:rPr>
              <w:t xml:space="preserve">, </w:t>
            </w:r>
            <w:r w:rsidRPr="007052AF">
              <w:rPr>
                <w:rFonts w:cs="Times New Roman"/>
                <w:bCs/>
                <w:szCs w:val="24"/>
                <w:lang w:val="en-US"/>
              </w:rPr>
              <w:t>integrat</w:t>
            </w:r>
            <w:r w:rsidR="00E975B9">
              <w:rPr>
                <w:rFonts w:cs="Times New Roman"/>
                <w:bCs/>
                <w:szCs w:val="24"/>
                <w:lang w:val="en-US"/>
              </w:rPr>
              <w:t>ing</w:t>
            </w:r>
            <w:r w:rsidRPr="007052AF">
              <w:rPr>
                <w:rFonts w:cs="Times New Roman"/>
                <w:bCs/>
                <w:szCs w:val="24"/>
                <w:lang w:val="en-US"/>
              </w:rPr>
              <w:t xml:space="preserve"> </w:t>
            </w:r>
            <w:r w:rsidR="00E17A9F">
              <w:rPr>
                <w:rFonts w:cs="Times New Roman"/>
                <w:bCs/>
                <w:szCs w:val="24"/>
                <w:lang w:val="en-US"/>
              </w:rPr>
              <w:t>a</w:t>
            </w:r>
            <w:r w:rsidRPr="007052AF">
              <w:rPr>
                <w:rFonts w:cs="Times New Roman"/>
                <w:bCs/>
                <w:szCs w:val="24"/>
                <w:lang w:val="en-US"/>
              </w:rPr>
              <w:t xml:space="preserve"> </w:t>
            </w:r>
            <w:r>
              <w:rPr>
                <w:rFonts w:cs="Times New Roman"/>
                <w:bCs/>
                <w:szCs w:val="24"/>
                <w:lang w:val="en-US"/>
              </w:rPr>
              <w:t>youth</w:t>
            </w:r>
            <w:r w:rsidR="00045CE2">
              <w:rPr>
                <w:rFonts w:cs="Times New Roman"/>
                <w:bCs/>
                <w:szCs w:val="24"/>
                <w:lang w:val="en-US"/>
              </w:rPr>
              <w:t xml:space="preserve"> </w:t>
            </w:r>
            <w:r w:rsidRPr="007052AF">
              <w:rPr>
                <w:rFonts w:cs="Times New Roman"/>
                <w:bCs/>
                <w:szCs w:val="24"/>
                <w:lang w:val="en-US"/>
              </w:rPr>
              <w:t>perspective and ensur</w:t>
            </w:r>
            <w:r w:rsidR="00E975B9">
              <w:rPr>
                <w:rFonts w:cs="Times New Roman"/>
                <w:bCs/>
                <w:szCs w:val="24"/>
                <w:lang w:val="en-US"/>
              </w:rPr>
              <w:t>ing</w:t>
            </w:r>
            <w:r w:rsidRPr="007052AF">
              <w:rPr>
                <w:rFonts w:cs="Times New Roman"/>
                <w:bCs/>
                <w:szCs w:val="24"/>
                <w:lang w:val="en-US"/>
              </w:rPr>
              <w:t xml:space="preserve"> </w:t>
            </w:r>
            <w:r w:rsidR="008F7DA8">
              <w:rPr>
                <w:rFonts w:cs="Times New Roman"/>
                <w:bCs/>
                <w:szCs w:val="24"/>
                <w:lang w:val="en-US"/>
              </w:rPr>
              <w:t xml:space="preserve">that </w:t>
            </w:r>
            <w:r>
              <w:rPr>
                <w:rFonts w:cs="Times New Roman"/>
                <w:bCs/>
                <w:szCs w:val="24"/>
                <w:lang w:val="en-US"/>
              </w:rPr>
              <w:t>youth</w:t>
            </w:r>
            <w:r w:rsidRPr="007052AF">
              <w:rPr>
                <w:rFonts w:cs="Times New Roman"/>
                <w:bCs/>
                <w:szCs w:val="24"/>
                <w:lang w:val="en-US"/>
              </w:rPr>
              <w:t xml:space="preserve"> organisations</w:t>
            </w:r>
            <w:r w:rsidR="008F7DA8">
              <w:rPr>
                <w:rFonts w:cs="Times New Roman"/>
                <w:bCs/>
                <w:szCs w:val="24"/>
                <w:lang w:val="en-US"/>
              </w:rPr>
              <w:t xml:space="preserve"> participate in a meaningful way</w:t>
            </w:r>
            <w:r w:rsidRPr="007052AF">
              <w:rPr>
                <w:rFonts w:cs="Times New Roman"/>
                <w:bCs/>
                <w:szCs w:val="24"/>
                <w:lang w:val="en-US"/>
              </w:rPr>
              <w:t xml:space="preserve">. </w:t>
            </w:r>
          </w:p>
          <w:p w14:paraId="1309A47E" w14:textId="42C1FB0C" w:rsidR="00C90D54" w:rsidRPr="004E0B83" w:rsidRDefault="00C90D54" w:rsidP="00AB3E48">
            <w:pPr>
              <w:numPr>
                <w:ilvl w:val="0"/>
                <w:numId w:val="78"/>
              </w:numPr>
              <w:spacing w:after="120" w:line="257" w:lineRule="auto"/>
              <w:jc w:val="both"/>
              <w:rPr>
                <w:rFonts w:cs="Times New Roman"/>
                <w:bCs/>
                <w:szCs w:val="24"/>
                <w:lang w:val="en-US"/>
              </w:rPr>
            </w:pPr>
            <w:r>
              <w:rPr>
                <w:rFonts w:cs="Times New Roman"/>
                <w:b/>
                <w:bCs/>
                <w:szCs w:val="24"/>
                <w:lang w:val="en-US"/>
              </w:rPr>
              <w:t>Y</w:t>
            </w:r>
            <w:r w:rsidRPr="00395D3C">
              <w:rPr>
                <w:rFonts w:cs="Times New Roman"/>
                <w:b/>
                <w:bCs/>
                <w:szCs w:val="24"/>
                <w:lang w:val="en-US"/>
              </w:rPr>
              <w:t>outh advisory structures</w:t>
            </w:r>
            <w:r>
              <w:rPr>
                <w:rFonts w:cs="Times New Roman"/>
                <w:b/>
                <w:bCs/>
                <w:szCs w:val="24"/>
                <w:lang w:val="en-US"/>
              </w:rPr>
              <w:t xml:space="preserve"> </w:t>
            </w:r>
            <w:r w:rsidR="00EB3A6F">
              <w:rPr>
                <w:rFonts w:cs="Times New Roman"/>
                <w:szCs w:val="24"/>
                <w:lang w:val="en-US"/>
              </w:rPr>
              <w:t>providing</w:t>
            </w:r>
            <w:r w:rsidR="00EB3A6F" w:rsidRPr="00EB3A6F">
              <w:rPr>
                <w:rFonts w:cs="Times New Roman"/>
                <w:szCs w:val="24"/>
                <w:lang w:val="en-US"/>
              </w:rPr>
              <w:t xml:space="preserve"> advi</w:t>
            </w:r>
            <w:r w:rsidR="00D817A8">
              <w:rPr>
                <w:rFonts w:cs="Times New Roman"/>
                <w:szCs w:val="24"/>
                <w:lang w:val="en-US"/>
              </w:rPr>
              <w:t>c</w:t>
            </w:r>
            <w:r w:rsidR="00EB3A6F" w:rsidRPr="00EB3A6F">
              <w:rPr>
                <w:rFonts w:cs="Times New Roman"/>
                <w:szCs w:val="24"/>
                <w:lang w:val="en-US"/>
              </w:rPr>
              <w:t xml:space="preserve">e </w:t>
            </w:r>
            <w:r w:rsidR="00EB3A6F">
              <w:rPr>
                <w:rFonts w:cs="Times New Roman"/>
                <w:szCs w:val="24"/>
                <w:lang w:val="en-US"/>
              </w:rPr>
              <w:t xml:space="preserve">to </w:t>
            </w:r>
            <w:r>
              <w:rPr>
                <w:rFonts w:cs="Times New Roman"/>
                <w:szCs w:val="24"/>
                <w:lang w:val="en-US"/>
              </w:rPr>
              <w:t>EU Delegations</w:t>
            </w:r>
            <w:r w:rsidR="00EB3A6F">
              <w:rPr>
                <w:rFonts w:cs="Times New Roman"/>
                <w:szCs w:val="24"/>
                <w:lang w:val="en-US"/>
              </w:rPr>
              <w:t xml:space="preserve"> </w:t>
            </w:r>
            <w:r w:rsidR="00D00B34">
              <w:rPr>
                <w:rFonts w:cs="Times New Roman"/>
                <w:szCs w:val="24"/>
                <w:lang w:val="en-US"/>
              </w:rPr>
              <w:t>(EUD</w:t>
            </w:r>
            <w:r w:rsidR="00D817A8">
              <w:rPr>
                <w:rFonts w:cs="Times New Roman"/>
                <w:szCs w:val="24"/>
                <w:lang w:val="en-US"/>
              </w:rPr>
              <w:t>s</w:t>
            </w:r>
            <w:r w:rsidR="00D00B34">
              <w:rPr>
                <w:rFonts w:cs="Times New Roman"/>
                <w:szCs w:val="24"/>
                <w:lang w:val="en-US"/>
              </w:rPr>
              <w:t xml:space="preserve">) </w:t>
            </w:r>
            <w:r w:rsidR="00EB3A6F">
              <w:rPr>
                <w:rFonts w:cs="Times New Roman"/>
                <w:szCs w:val="24"/>
                <w:lang w:val="en-US"/>
              </w:rPr>
              <w:t>on country-specific priorities. By 2027, the</w:t>
            </w:r>
            <w:r w:rsidR="00B81899">
              <w:rPr>
                <w:rFonts w:cs="Times New Roman"/>
                <w:szCs w:val="24"/>
                <w:lang w:val="en-US"/>
              </w:rPr>
              <w:t xml:space="preserve">se will be in place in </w:t>
            </w:r>
            <w:r w:rsidR="00045CE2">
              <w:rPr>
                <w:rFonts w:cs="Times New Roman"/>
                <w:szCs w:val="24"/>
                <w:lang w:val="en-US"/>
              </w:rPr>
              <w:t>most</w:t>
            </w:r>
            <w:r w:rsidR="00EB3A6F">
              <w:rPr>
                <w:rFonts w:cs="Times New Roman"/>
                <w:szCs w:val="24"/>
                <w:lang w:val="en-US"/>
              </w:rPr>
              <w:t xml:space="preserve"> </w:t>
            </w:r>
            <w:r w:rsidR="00783038">
              <w:rPr>
                <w:rFonts w:cs="Times New Roman"/>
                <w:szCs w:val="24"/>
                <w:lang w:val="en-US"/>
              </w:rPr>
              <w:t xml:space="preserve">partner </w:t>
            </w:r>
            <w:r w:rsidR="00525895" w:rsidRPr="00C1680C">
              <w:rPr>
                <w:rFonts w:cs="Times New Roman"/>
                <w:szCs w:val="24"/>
                <w:lang w:val="en-US"/>
              </w:rPr>
              <w:t>countries</w:t>
            </w:r>
            <w:r w:rsidR="00B81899">
              <w:rPr>
                <w:rFonts w:cs="Times New Roman"/>
                <w:szCs w:val="24"/>
                <w:lang w:val="en-US"/>
              </w:rPr>
              <w:t>.</w:t>
            </w:r>
          </w:p>
          <w:p w14:paraId="73F82DAB" w14:textId="7F99CEDD" w:rsidR="00224478" w:rsidRPr="00AB3E48" w:rsidRDefault="00C90D54" w:rsidP="00AB3E48">
            <w:pPr>
              <w:numPr>
                <w:ilvl w:val="0"/>
                <w:numId w:val="78"/>
              </w:numPr>
              <w:spacing w:after="120" w:line="257" w:lineRule="auto"/>
              <w:jc w:val="both"/>
              <w:rPr>
                <w:rFonts w:cs="Times New Roman"/>
                <w:bCs/>
                <w:szCs w:val="24"/>
                <w:lang w:val="en-US"/>
              </w:rPr>
            </w:pPr>
            <w:r>
              <w:rPr>
                <w:rFonts w:cs="Times New Roman"/>
                <w:b/>
                <w:bCs/>
                <w:szCs w:val="24"/>
                <w:lang w:val="en-US"/>
              </w:rPr>
              <w:t xml:space="preserve">Enhanced institutional capacity and </w:t>
            </w:r>
            <w:r w:rsidR="00C31474">
              <w:rPr>
                <w:rFonts w:cs="Times New Roman"/>
                <w:b/>
                <w:bCs/>
                <w:szCs w:val="24"/>
                <w:lang w:val="en-US"/>
              </w:rPr>
              <w:t>expertise</w:t>
            </w:r>
            <w:r w:rsidR="00710343">
              <w:rPr>
                <w:rFonts w:cs="Times New Roman"/>
                <w:b/>
                <w:bCs/>
                <w:szCs w:val="24"/>
                <w:lang w:val="en-US"/>
              </w:rPr>
              <w:t xml:space="preserve"> of </w:t>
            </w:r>
            <w:r w:rsidR="00173C65">
              <w:rPr>
                <w:rFonts w:cs="Times New Roman"/>
                <w:b/>
                <w:bCs/>
                <w:szCs w:val="24"/>
                <w:lang w:val="en-US"/>
              </w:rPr>
              <w:t xml:space="preserve">EU </w:t>
            </w:r>
            <w:r w:rsidR="00710343">
              <w:rPr>
                <w:rFonts w:cs="Times New Roman"/>
                <w:b/>
                <w:bCs/>
                <w:szCs w:val="24"/>
                <w:lang w:val="en-US"/>
              </w:rPr>
              <w:t>staff</w:t>
            </w:r>
            <w:r w:rsidR="00C31474">
              <w:rPr>
                <w:rFonts w:cs="Times New Roman"/>
                <w:b/>
                <w:bCs/>
                <w:szCs w:val="24"/>
                <w:lang w:val="en-US"/>
              </w:rPr>
              <w:t xml:space="preserve"> </w:t>
            </w:r>
            <w:r w:rsidR="00673882" w:rsidRPr="00673882">
              <w:rPr>
                <w:rFonts w:cs="Times New Roman"/>
                <w:bCs/>
                <w:szCs w:val="24"/>
                <w:lang w:val="en-US"/>
              </w:rPr>
              <w:t xml:space="preserve">on </w:t>
            </w:r>
            <w:r w:rsidR="00F466F2">
              <w:rPr>
                <w:rFonts w:cs="Times New Roman"/>
                <w:bCs/>
                <w:szCs w:val="24"/>
                <w:lang w:val="en-US"/>
              </w:rPr>
              <w:t xml:space="preserve">how to work with </w:t>
            </w:r>
            <w:r>
              <w:rPr>
                <w:rFonts w:cs="Times New Roman"/>
                <w:bCs/>
                <w:szCs w:val="24"/>
                <w:lang w:val="en-US"/>
              </w:rPr>
              <w:t xml:space="preserve">and for </w:t>
            </w:r>
            <w:r w:rsidR="00673882" w:rsidRPr="00673882">
              <w:rPr>
                <w:rFonts w:cs="Times New Roman"/>
                <w:bCs/>
                <w:szCs w:val="24"/>
                <w:lang w:val="en-US"/>
              </w:rPr>
              <w:t>you</w:t>
            </w:r>
            <w:r>
              <w:rPr>
                <w:rFonts w:cs="Times New Roman"/>
                <w:bCs/>
                <w:szCs w:val="24"/>
                <w:lang w:val="en-US"/>
              </w:rPr>
              <w:t>ng people and</w:t>
            </w:r>
            <w:r w:rsidR="00A26D81">
              <w:rPr>
                <w:rFonts w:cs="Times New Roman"/>
                <w:bCs/>
                <w:szCs w:val="24"/>
                <w:lang w:val="en-US"/>
              </w:rPr>
              <w:t xml:space="preserve"> </w:t>
            </w:r>
            <w:r w:rsidR="00F466F2">
              <w:rPr>
                <w:rFonts w:cs="Times New Roman"/>
                <w:bCs/>
                <w:szCs w:val="24"/>
                <w:lang w:val="en-US"/>
              </w:rPr>
              <w:t xml:space="preserve">on </w:t>
            </w:r>
            <w:r w:rsidR="00A26D81" w:rsidRPr="00A26D81">
              <w:rPr>
                <w:rFonts w:cs="Times New Roman"/>
                <w:bCs/>
                <w:szCs w:val="24"/>
                <w:lang w:val="en-US"/>
              </w:rPr>
              <w:t>child protection</w:t>
            </w:r>
            <w:r w:rsidR="00525895" w:rsidRPr="00C1680C">
              <w:rPr>
                <w:rFonts w:cs="Times New Roman"/>
                <w:bCs/>
                <w:szCs w:val="24"/>
                <w:lang w:val="en-US"/>
              </w:rPr>
              <w:t xml:space="preserve"> through training, guidelines and sharing of good practices</w:t>
            </w:r>
            <w:r w:rsidR="00395D3C" w:rsidRPr="00C1680C">
              <w:rPr>
                <w:rFonts w:cs="Times New Roman"/>
                <w:bCs/>
                <w:szCs w:val="24"/>
              </w:rPr>
              <w:t>.</w:t>
            </w:r>
            <w:r w:rsidR="00224478">
              <w:rPr>
                <w:rFonts w:cs="Times New Roman"/>
                <w:bCs/>
                <w:szCs w:val="24"/>
              </w:rPr>
              <w:t xml:space="preserve"> By 202</w:t>
            </w:r>
            <w:r w:rsidR="00EB7FE0">
              <w:rPr>
                <w:rFonts w:cs="Times New Roman"/>
                <w:bCs/>
                <w:szCs w:val="24"/>
              </w:rPr>
              <w:t>4</w:t>
            </w:r>
            <w:r w:rsidR="00224478">
              <w:rPr>
                <w:rFonts w:cs="Times New Roman"/>
                <w:bCs/>
                <w:szCs w:val="24"/>
              </w:rPr>
              <w:t>, 80% of EU</w:t>
            </w:r>
            <w:r w:rsidR="00D00B34">
              <w:rPr>
                <w:rFonts w:cs="Times New Roman"/>
                <w:bCs/>
                <w:szCs w:val="24"/>
              </w:rPr>
              <w:t>Ds</w:t>
            </w:r>
            <w:r w:rsidR="00224478">
              <w:rPr>
                <w:rFonts w:cs="Times New Roman"/>
                <w:bCs/>
                <w:szCs w:val="24"/>
              </w:rPr>
              <w:t xml:space="preserve"> will have </w:t>
            </w:r>
            <w:r w:rsidR="00224478" w:rsidRPr="00224478">
              <w:rPr>
                <w:rFonts w:cs="Times New Roman"/>
                <w:b/>
                <w:szCs w:val="24"/>
                <w:lang w:val="en-US"/>
              </w:rPr>
              <w:t>y</w:t>
            </w:r>
            <w:r w:rsidR="00224478" w:rsidRPr="00B3543F">
              <w:rPr>
                <w:rFonts w:cs="Times New Roman"/>
                <w:b/>
                <w:bCs/>
                <w:szCs w:val="24"/>
                <w:lang w:val="en-US"/>
              </w:rPr>
              <w:t>outh focal point</w:t>
            </w:r>
            <w:r w:rsidR="00AB3E48">
              <w:rPr>
                <w:rFonts w:cs="Times New Roman"/>
                <w:b/>
                <w:bCs/>
                <w:szCs w:val="24"/>
                <w:lang w:val="en-US"/>
              </w:rPr>
              <w:t>s</w:t>
            </w:r>
            <w:r w:rsidR="009E0012" w:rsidRPr="00C1680C">
              <w:rPr>
                <w:rFonts w:cs="Times New Roman"/>
                <w:b/>
                <w:bCs/>
                <w:szCs w:val="24"/>
                <w:lang w:val="en-US"/>
              </w:rPr>
              <w:t>.</w:t>
            </w:r>
          </w:p>
        </w:tc>
      </w:tr>
    </w:tbl>
    <w:p w14:paraId="0B1B97C0" w14:textId="4024E8A4" w:rsidR="009E104A" w:rsidRPr="00A02D10" w:rsidRDefault="00556C80" w:rsidP="00AB3E48">
      <w:pPr>
        <w:pStyle w:val="Heading3"/>
        <w:spacing w:before="240" w:after="240"/>
        <w:ind w:left="1134"/>
        <w:rPr>
          <w:rFonts w:ascii="Times New Roman" w:hAnsi="Times New Roman" w:cs="Times New Roman"/>
          <w:b/>
          <w:color w:val="auto"/>
        </w:rPr>
      </w:pPr>
      <w:r w:rsidRPr="00C1680C">
        <w:rPr>
          <w:rFonts w:ascii="Times New Roman" w:hAnsi="Times New Roman" w:cs="Times New Roman"/>
          <w:b/>
          <w:color w:val="auto"/>
        </w:rPr>
        <w:lastRenderedPageBreak/>
        <w:t>3</w:t>
      </w:r>
      <w:r w:rsidR="00A02D10">
        <w:rPr>
          <w:rFonts w:ascii="Times New Roman" w:hAnsi="Times New Roman" w:cs="Times New Roman"/>
          <w:b/>
          <w:color w:val="auto"/>
        </w:rPr>
        <w:t xml:space="preserve">.1.2 </w:t>
      </w:r>
      <w:r w:rsidR="00393575" w:rsidRPr="00A02D10">
        <w:rPr>
          <w:rFonts w:ascii="Times New Roman" w:hAnsi="Times New Roman" w:cs="Times New Roman"/>
          <w:b/>
          <w:color w:val="auto"/>
        </w:rPr>
        <w:t>Improving y</w:t>
      </w:r>
      <w:r w:rsidR="0036494B" w:rsidRPr="00A02D10">
        <w:rPr>
          <w:rFonts w:ascii="Times New Roman" w:hAnsi="Times New Roman" w:cs="Times New Roman"/>
          <w:b/>
          <w:color w:val="auto"/>
        </w:rPr>
        <w:t>outh engagement at</w:t>
      </w:r>
      <w:r w:rsidR="00A423B4" w:rsidRPr="00A02D10">
        <w:rPr>
          <w:rFonts w:ascii="Times New Roman" w:hAnsi="Times New Roman" w:cs="Times New Roman"/>
          <w:b/>
          <w:color w:val="auto"/>
        </w:rPr>
        <w:t xml:space="preserve"> regional</w:t>
      </w:r>
      <w:r w:rsidR="00502C19" w:rsidRPr="00A02D10">
        <w:rPr>
          <w:rFonts w:ascii="Times New Roman" w:hAnsi="Times New Roman" w:cs="Times New Roman"/>
          <w:b/>
          <w:color w:val="auto"/>
        </w:rPr>
        <w:t xml:space="preserve"> </w:t>
      </w:r>
      <w:r w:rsidR="00A423B4" w:rsidRPr="00A02D10">
        <w:rPr>
          <w:rFonts w:ascii="Times New Roman" w:hAnsi="Times New Roman" w:cs="Times New Roman"/>
          <w:b/>
          <w:color w:val="auto"/>
        </w:rPr>
        <w:t>and</w:t>
      </w:r>
      <w:r w:rsidR="0036494B" w:rsidRPr="00A02D10">
        <w:rPr>
          <w:rFonts w:ascii="Times New Roman" w:hAnsi="Times New Roman" w:cs="Times New Roman"/>
          <w:b/>
          <w:color w:val="auto"/>
        </w:rPr>
        <w:t xml:space="preserve"> multilateral level</w:t>
      </w:r>
    </w:p>
    <w:p w14:paraId="3C9965AF" w14:textId="048D340D" w:rsidR="00E11D5F" w:rsidRPr="00C505D6" w:rsidRDefault="00E11D5F" w:rsidP="00E11D5F">
      <w:pPr>
        <w:pStyle w:val="CommentText"/>
        <w:rPr>
          <w:sz w:val="24"/>
          <w:szCs w:val="24"/>
        </w:rPr>
      </w:pPr>
      <w:r w:rsidRPr="00C505D6">
        <w:rPr>
          <w:sz w:val="24"/>
          <w:szCs w:val="24"/>
          <w:lang w:val="en-US"/>
        </w:rPr>
        <w:t>In recent years, young people have increasingly championed multilateral so</w:t>
      </w:r>
      <w:r w:rsidRPr="00E11D5F">
        <w:rPr>
          <w:sz w:val="24"/>
          <w:szCs w:val="24"/>
          <w:lang w:val="en-US"/>
        </w:rPr>
        <w:t>lutions to global issues.</w:t>
      </w:r>
      <w:r w:rsidR="004209CE" w:rsidRPr="00C1680C">
        <w:rPr>
          <w:sz w:val="24"/>
          <w:szCs w:val="24"/>
          <w:lang w:val="en-US"/>
        </w:rPr>
        <w:t xml:space="preserve"> </w:t>
      </w:r>
    </w:p>
    <w:p w14:paraId="74C2E0EF" w14:textId="38F972F5" w:rsidR="00FE2312" w:rsidRPr="00437247" w:rsidRDefault="00C45CE9" w:rsidP="00AB3E48">
      <w:pPr>
        <w:pStyle w:val="ListParagraph"/>
        <w:numPr>
          <w:ilvl w:val="0"/>
          <w:numId w:val="59"/>
        </w:numPr>
        <w:spacing w:after="120" w:line="240" w:lineRule="auto"/>
        <w:jc w:val="both"/>
        <w:rPr>
          <w:rFonts w:eastAsia="Times New Roman" w:cs="Times New Roman"/>
          <w:szCs w:val="24"/>
          <w:lang w:val="en-US" w:eastAsia="fr-BE"/>
        </w:rPr>
      </w:pPr>
      <w:r>
        <w:rPr>
          <w:rFonts w:eastAsia="Times New Roman" w:cs="Times New Roman"/>
          <w:szCs w:val="24"/>
          <w:lang w:val="en-US" w:eastAsia="fr-BE"/>
        </w:rPr>
        <w:t>Promote</w:t>
      </w:r>
      <w:r w:rsidRPr="00564C8B">
        <w:rPr>
          <w:rFonts w:eastAsia="Times New Roman" w:cs="Times New Roman"/>
          <w:szCs w:val="24"/>
          <w:lang w:val="en-US" w:eastAsia="fr-BE"/>
        </w:rPr>
        <w:t xml:space="preserve"> </w:t>
      </w:r>
      <w:r w:rsidR="002E3338">
        <w:rPr>
          <w:rFonts w:eastAsia="Times New Roman" w:cs="Times New Roman"/>
          <w:szCs w:val="24"/>
          <w:lang w:val="en-US" w:eastAsia="fr-BE"/>
        </w:rPr>
        <w:t xml:space="preserve">meaningful </w:t>
      </w:r>
      <w:r w:rsidR="00F86C1D" w:rsidRPr="00763623">
        <w:rPr>
          <w:rFonts w:eastAsia="Times New Roman" w:cs="Times New Roman"/>
          <w:b/>
          <w:szCs w:val="24"/>
          <w:lang w:val="en-US" w:eastAsia="fr-BE"/>
        </w:rPr>
        <w:t xml:space="preserve">youth participation </w:t>
      </w:r>
      <w:r w:rsidR="00FE2312" w:rsidRPr="00763623">
        <w:rPr>
          <w:rFonts w:eastAsia="Times New Roman" w:cs="Times New Roman"/>
          <w:b/>
          <w:szCs w:val="24"/>
          <w:lang w:val="en-US" w:eastAsia="fr-BE"/>
        </w:rPr>
        <w:t>in multilateral</w:t>
      </w:r>
      <w:r w:rsidR="00FE4B6F">
        <w:rPr>
          <w:rFonts w:eastAsia="Times New Roman" w:cs="Times New Roman"/>
          <w:b/>
          <w:szCs w:val="24"/>
          <w:lang w:val="en-US" w:eastAsia="fr-BE"/>
        </w:rPr>
        <w:t xml:space="preserve"> policy</w:t>
      </w:r>
      <w:r w:rsidR="002747EE">
        <w:rPr>
          <w:rFonts w:eastAsia="Times New Roman" w:cs="Times New Roman"/>
          <w:b/>
          <w:szCs w:val="24"/>
          <w:lang w:val="en-US" w:eastAsia="fr-BE"/>
        </w:rPr>
        <w:t>-</w:t>
      </w:r>
      <w:r w:rsidR="00FE4B6F">
        <w:rPr>
          <w:rFonts w:eastAsia="Times New Roman" w:cs="Times New Roman"/>
          <w:b/>
          <w:szCs w:val="24"/>
          <w:lang w:val="en-US" w:eastAsia="fr-BE"/>
        </w:rPr>
        <w:t>making</w:t>
      </w:r>
      <w:r w:rsidR="003D2448">
        <w:rPr>
          <w:rFonts w:eastAsia="Times New Roman" w:cs="Times New Roman"/>
          <w:szCs w:val="24"/>
          <w:lang w:val="en-US" w:eastAsia="fr-BE"/>
        </w:rPr>
        <w:t xml:space="preserve">, </w:t>
      </w:r>
      <w:r w:rsidR="00FE2312">
        <w:rPr>
          <w:rFonts w:eastAsia="Times New Roman" w:cs="Times New Roman"/>
          <w:szCs w:val="24"/>
          <w:lang w:val="en-US" w:eastAsia="fr-BE"/>
        </w:rPr>
        <w:t xml:space="preserve">by </w:t>
      </w:r>
      <w:r w:rsidR="00A400C6">
        <w:rPr>
          <w:rFonts w:eastAsia="Times New Roman" w:cs="Times New Roman"/>
          <w:szCs w:val="24"/>
          <w:lang w:val="en-US" w:eastAsia="fr-BE"/>
        </w:rPr>
        <w:t>following up on the U</w:t>
      </w:r>
      <w:r w:rsidR="001152D1">
        <w:rPr>
          <w:rFonts w:eastAsia="Times New Roman" w:cs="Times New Roman"/>
          <w:szCs w:val="24"/>
          <w:lang w:val="en-US" w:eastAsia="fr-BE"/>
        </w:rPr>
        <w:t>N</w:t>
      </w:r>
      <w:r w:rsidR="00A400C6">
        <w:rPr>
          <w:rFonts w:eastAsia="Times New Roman" w:cs="Times New Roman"/>
          <w:szCs w:val="24"/>
          <w:lang w:val="en-US" w:eastAsia="fr-BE"/>
        </w:rPr>
        <w:t xml:space="preserve"> Secretary General’s report</w:t>
      </w:r>
      <w:r w:rsidR="009A587E">
        <w:rPr>
          <w:rFonts w:eastAsia="Times New Roman" w:cs="Times New Roman"/>
          <w:szCs w:val="24"/>
          <w:lang w:val="en-US" w:eastAsia="fr-BE"/>
        </w:rPr>
        <w:t xml:space="preserve"> on</w:t>
      </w:r>
      <w:r w:rsidR="00A400C6">
        <w:rPr>
          <w:rFonts w:eastAsia="Times New Roman" w:cs="Times New Roman"/>
          <w:szCs w:val="24"/>
          <w:lang w:val="en-US" w:eastAsia="fr-BE"/>
        </w:rPr>
        <w:t xml:space="preserve"> </w:t>
      </w:r>
      <w:r w:rsidR="00A400C6" w:rsidRPr="009A587E">
        <w:rPr>
          <w:rFonts w:eastAsia="Times New Roman" w:cs="Times New Roman"/>
          <w:b/>
          <w:szCs w:val="24"/>
          <w:lang w:val="en-US" w:eastAsia="fr-BE"/>
        </w:rPr>
        <w:t>Our Common Agenda</w:t>
      </w:r>
      <w:r w:rsidR="009F1612">
        <w:rPr>
          <w:rStyle w:val="FootnoteReference"/>
          <w:rFonts w:eastAsia="Times New Roman" w:cs="Times New Roman"/>
          <w:b/>
          <w:szCs w:val="24"/>
          <w:lang w:val="en-US" w:eastAsia="fr-BE"/>
        </w:rPr>
        <w:footnoteReference w:id="24"/>
      </w:r>
      <w:r w:rsidR="00D00B34">
        <w:rPr>
          <w:rFonts w:eastAsia="Times New Roman" w:cs="Times New Roman"/>
          <w:szCs w:val="24"/>
          <w:lang w:val="en-US" w:eastAsia="fr-BE"/>
        </w:rPr>
        <w:t xml:space="preserve"> and</w:t>
      </w:r>
      <w:r w:rsidR="00A400C6">
        <w:rPr>
          <w:rFonts w:eastAsia="Times New Roman" w:cs="Times New Roman"/>
          <w:szCs w:val="24"/>
          <w:lang w:val="en-US" w:eastAsia="fr-BE"/>
        </w:rPr>
        <w:t xml:space="preserve"> </w:t>
      </w:r>
      <w:r w:rsidR="00D35784">
        <w:rPr>
          <w:rFonts w:eastAsia="Times New Roman" w:cs="Times New Roman"/>
          <w:szCs w:val="24"/>
          <w:lang w:val="en-US" w:eastAsia="fr-BE"/>
        </w:rPr>
        <w:t>supporting</w:t>
      </w:r>
      <w:r w:rsidR="00D35784" w:rsidRPr="006477F9">
        <w:rPr>
          <w:rFonts w:eastAsia="Times New Roman" w:cs="Times New Roman"/>
          <w:szCs w:val="24"/>
          <w:lang w:val="en-US" w:eastAsia="fr-BE"/>
        </w:rPr>
        <w:t xml:space="preserve"> the establishment of a </w:t>
      </w:r>
      <w:r w:rsidR="00D35784" w:rsidRPr="00951F3A">
        <w:rPr>
          <w:b/>
          <w:lang w:val="en-US"/>
        </w:rPr>
        <w:t>UN Youth Office</w:t>
      </w:r>
      <w:r w:rsidR="0017613A" w:rsidRPr="00C1680C">
        <w:rPr>
          <w:rStyle w:val="FootnoteReference"/>
          <w:rFonts w:eastAsia="Times New Roman" w:cs="Times New Roman"/>
          <w:b/>
          <w:szCs w:val="24"/>
          <w:lang w:val="en-US" w:eastAsia="fr-BE"/>
        </w:rPr>
        <w:footnoteReference w:id="25"/>
      </w:r>
      <w:r w:rsidR="00D00B34">
        <w:rPr>
          <w:rFonts w:eastAsia="Times New Roman" w:cs="Times New Roman"/>
          <w:szCs w:val="24"/>
          <w:lang w:val="en-US" w:eastAsia="fr-BE"/>
        </w:rPr>
        <w:t>.</w:t>
      </w:r>
    </w:p>
    <w:p w14:paraId="733C2FFA" w14:textId="385B224F" w:rsidR="00A776C4" w:rsidRDefault="00E17A9F" w:rsidP="00AB3E48">
      <w:pPr>
        <w:pStyle w:val="ListParagraph"/>
        <w:numPr>
          <w:ilvl w:val="0"/>
          <w:numId w:val="59"/>
        </w:numPr>
        <w:spacing w:after="120"/>
        <w:jc w:val="both"/>
        <w:rPr>
          <w:rFonts w:cs="Times New Roman"/>
          <w:szCs w:val="24"/>
          <w:lang w:val="en-IE"/>
        </w:rPr>
      </w:pPr>
      <w:r>
        <w:rPr>
          <w:rFonts w:cs="Times New Roman"/>
          <w:szCs w:val="24"/>
          <w:lang w:val="en-IE"/>
        </w:rPr>
        <w:t xml:space="preserve">Involve </w:t>
      </w:r>
      <w:r w:rsidR="002B066C" w:rsidRPr="002B066C">
        <w:rPr>
          <w:rFonts w:cs="Times New Roman"/>
          <w:szCs w:val="24"/>
        </w:rPr>
        <w:t>young people in discussions</w:t>
      </w:r>
      <w:r w:rsidR="002B066C">
        <w:rPr>
          <w:rFonts w:cs="Times New Roman"/>
          <w:szCs w:val="24"/>
        </w:rPr>
        <w:t xml:space="preserve"> on </w:t>
      </w:r>
      <w:r w:rsidR="002B066C" w:rsidRPr="00C067AB">
        <w:rPr>
          <w:rFonts w:cs="Times New Roman"/>
          <w:b/>
          <w:szCs w:val="24"/>
        </w:rPr>
        <w:t>regional partnerships and cooperation</w:t>
      </w:r>
      <w:r w:rsidR="00C067AB">
        <w:rPr>
          <w:rFonts w:cs="Times New Roman"/>
          <w:szCs w:val="24"/>
        </w:rPr>
        <w:t xml:space="preserve">, for instance </w:t>
      </w:r>
      <w:r w:rsidR="0071042B">
        <w:rPr>
          <w:rFonts w:cs="Times New Roman"/>
          <w:szCs w:val="24"/>
        </w:rPr>
        <w:t xml:space="preserve">in </w:t>
      </w:r>
      <w:r w:rsidR="00375AEF">
        <w:rPr>
          <w:rFonts w:cs="Times New Roman"/>
          <w:szCs w:val="24"/>
        </w:rPr>
        <w:t xml:space="preserve">the </w:t>
      </w:r>
      <w:r w:rsidR="006E04F5" w:rsidRPr="0071042B">
        <w:rPr>
          <w:rFonts w:cs="Times New Roman"/>
          <w:szCs w:val="24"/>
          <w:lang w:val="en-IE"/>
        </w:rPr>
        <w:t>EU</w:t>
      </w:r>
      <w:r w:rsidR="001A4474">
        <w:rPr>
          <w:rFonts w:cs="Times New Roman"/>
          <w:szCs w:val="24"/>
          <w:lang w:val="en-IE"/>
        </w:rPr>
        <w:t xml:space="preserve"> relations with </w:t>
      </w:r>
      <w:r w:rsidR="006D7DE1">
        <w:rPr>
          <w:rFonts w:cs="Times New Roman"/>
          <w:szCs w:val="24"/>
          <w:lang w:val="en-IE"/>
        </w:rPr>
        <w:t>Africa,</w:t>
      </w:r>
      <w:r w:rsidR="00747C0F">
        <w:rPr>
          <w:rFonts w:cs="Times New Roman"/>
          <w:szCs w:val="24"/>
          <w:lang w:val="en-IE"/>
        </w:rPr>
        <w:t xml:space="preserve"> Asia,</w:t>
      </w:r>
      <w:r w:rsidR="001A4474">
        <w:rPr>
          <w:rFonts w:cs="Times New Roman"/>
          <w:szCs w:val="24"/>
          <w:lang w:val="en-IE"/>
        </w:rPr>
        <w:t xml:space="preserve"> Latin America</w:t>
      </w:r>
      <w:r w:rsidR="006D7DE1">
        <w:rPr>
          <w:rFonts w:cs="Times New Roman"/>
          <w:szCs w:val="24"/>
          <w:lang w:val="en-IE"/>
        </w:rPr>
        <w:t xml:space="preserve"> and the Caribbean</w:t>
      </w:r>
      <w:r w:rsidR="006E04F5" w:rsidRPr="0071042B">
        <w:rPr>
          <w:rFonts w:cs="Times New Roman"/>
          <w:szCs w:val="24"/>
          <w:lang w:val="en-IE"/>
        </w:rPr>
        <w:t xml:space="preserve">, </w:t>
      </w:r>
      <w:r w:rsidR="006D7DE1">
        <w:rPr>
          <w:rFonts w:cs="Times New Roman"/>
          <w:szCs w:val="24"/>
          <w:lang w:val="en-IE"/>
        </w:rPr>
        <w:t xml:space="preserve">the </w:t>
      </w:r>
      <w:r w:rsidR="00D527D3">
        <w:rPr>
          <w:rFonts w:cs="Times New Roman"/>
          <w:szCs w:val="24"/>
          <w:lang w:val="en-IE"/>
        </w:rPr>
        <w:t>Neighbourhood</w:t>
      </w:r>
      <w:r w:rsidR="005C0EE4">
        <w:rPr>
          <w:rStyle w:val="FootnoteReference"/>
          <w:rFonts w:cs="Times New Roman"/>
          <w:szCs w:val="24"/>
          <w:lang w:val="en-IE"/>
        </w:rPr>
        <w:footnoteReference w:id="26"/>
      </w:r>
      <w:r w:rsidR="006D7DE1">
        <w:rPr>
          <w:rFonts w:cs="Times New Roman"/>
          <w:szCs w:val="24"/>
          <w:lang w:val="en-IE"/>
        </w:rPr>
        <w:t xml:space="preserve"> countries</w:t>
      </w:r>
      <w:r w:rsidR="00D527D3">
        <w:rPr>
          <w:rFonts w:cs="Times New Roman"/>
          <w:szCs w:val="24"/>
          <w:lang w:val="en-IE"/>
        </w:rPr>
        <w:t>,</w:t>
      </w:r>
      <w:r w:rsidR="000B477C">
        <w:rPr>
          <w:rFonts w:cs="Times New Roman"/>
          <w:szCs w:val="24"/>
          <w:lang w:val="en-IE"/>
        </w:rPr>
        <w:t xml:space="preserve"> </w:t>
      </w:r>
      <w:r w:rsidR="000B5BCF">
        <w:rPr>
          <w:rFonts w:cs="Times New Roman"/>
          <w:szCs w:val="24"/>
          <w:lang w:val="en-IE"/>
        </w:rPr>
        <w:t xml:space="preserve">the Mediterranean region </w:t>
      </w:r>
      <w:r w:rsidR="006948DA">
        <w:rPr>
          <w:rFonts w:cs="Times New Roman"/>
          <w:szCs w:val="24"/>
          <w:lang w:val="en-IE"/>
        </w:rPr>
        <w:t xml:space="preserve">and </w:t>
      </w:r>
      <w:r w:rsidR="006D7DE1">
        <w:rPr>
          <w:rFonts w:cs="Times New Roman"/>
          <w:szCs w:val="24"/>
          <w:lang w:val="en-IE"/>
        </w:rPr>
        <w:t xml:space="preserve">the Gulf </w:t>
      </w:r>
      <w:r w:rsidR="006948DA">
        <w:rPr>
          <w:rFonts w:cs="Times New Roman"/>
          <w:szCs w:val="24"/>
          <w:lang w:val="en-IE"/>
        </w:rPr>
        <w:t>c</w:t>
      </w:r>
      <w:r w:rsidR="00D00B34">
        <w:rPr>
          <w:rFonts w:cs="Times New Roman"/>
          <w:szCs w:val="24"/>
          <w:lang w:val="en-IE"/>
        </w:rPr>
        <w:t>ountries.</w:t>
      </w:r>
    </w:p>
    <w:tbl>
      <w:tblPr>
        <w:tblStyle w:val="TableGrid"/>
        <w:tblW w:w="0" w:type="auto"/>
        <w:tblLook w:val="04A0" w:firstRow="1" w:lastRow="0" w:firstColumn="1" w:lastColumn="0" w:noHBand="0" w:noVBand="1"/>
      </w:tblPr>
      <w:tblGrid>
        <w:gridCol w:w="9016"/>
      </w:tblGrid>
      <w:tr w:rsidR="005C330B" w14:paraId="181EA357" w14:textId="77777777" w:rsidTr="005A0F8D">
        <w:tc>
          <w:tcPr>
            <w:tcW w:w="9242" w:type="dxa"/>
          </w:tcPr>
          <w:p w14:paraId="67096D19" w14:textId="77777777" w:rsidR="005C330B" w:rsidRPr="00395D3C" w:rsidRDefault="00F66C71" w:rsidP="00395D3C">
            <w:pPr>
              <w:spacing w:before="240"/>
              <w:jc w:val="both"/>
              <w:rPr>
                <w:rFonts w:eastAsia="Times New Roman" w:cs="Times New Roman"/>
                <w:b/>
                <w:szCs w:val="24"/>
                <w:lang w:eastAsia="fr-BE"/>
              </w:rPr>
            </w:pPr>
            <w:r w:rsidRPr="00951F3A">
              <w:t>To</w:t>
            </w:r>
            <w:r w:rsidR="003F11FA" w:rsidRPr="00951F3A">
              <w:t xml:space="preserve"> achieve these objectives</w:t>
            </w:r>
            <w:r w:rsidRPr="00951F3A">
              <w:t xml:space="preserve">, </w:t>
            </w:r>
            <w:r>
              <w:rPr>
                <w:rFonts w:eastAsia="Times New Roman" w:cs="Times New Roman"/>
                <w:b/>
                <w:szCs w:val="24"/>
                <w:lang w:eastAsia="fr-BE"/>
              </w:rPr>
              <w:t xml:space="preserve">the EU will </w:t>
            </w:r>
            <w:r w:rsidR="003F11FA">
              <w:rPr>
                <w:rFonts w:eastAsia="Times New Roman" w:cs="Times New Roman"/>
                <w:b/>
                <w:szCs w:val="24"/>
                <w:lang w:eastAsia="fr-BE"/>
              </w:rPr>
              <w:t>launch</w:t>
            </w:r>
            <w:r>
              <w:rPr>
                <w:rFonts w:eastAsia="Times New Roman" w:cs="Times New Roman"/>
                <w:b/>
                <w:szCs w:val="24"/>
                <w:lang w:eastAsia="fr-BE"/>
              </w:rPr>
              <w:t>:</w:t>
            </w:r>
          </w:p>
          <w:p w14:paraId="6FAB4BD8" w14:textId="49C4E3F3" w:rsidR="005C330B" w:rsidRPr="00C80744" w:rsidRDefault="005C330B" w:rsidP="00BB1E62">
            <w:pPr>
              <w:numPr>
                <w:ilvl w:val="0"/>
                <w:numId w:val="80"/>
              </w:numPr>
              <w:spacing w:before="240"/>
              <w:jc w:val="both"/>
              <w:rPr>
                <w:rFonts w:eastAsia="Times New Roman" w:cs="Times New Roman"/>
                <w:szCs w:val="24"/>
                <w:lang w:val="en-US" w:eastAsia="fr-BE"/>
              </w:rPr>
            </w:pPr>
            <w:r w:rsidRPr="00C80744">
              <w:rPr>
                <w:rFonts w:eastAsia="Times New Roman" w:cs="Times New Roman"/>
                <w:szCs w:val="24"/>
                <w:lang w:val="en-US" w:eastAsia="fr-BE"/>
              </w:rPr>
              <w:t xml:space="preserve">The </w:t>
            </w:r>
            <w:r w:rsidRPr="00C80744">
              <w:rPr>
                <w:rFonts w:eastAsia="Times New Roman" w:cs="Times New Roman"/>
                <w:b/>
                <w:szCs w:val="24"/>
                <w:lang w:val="en-US" w:eastAsia="fr-BE"/>
              </w:rPr>
              <w:t>EU</w:t>
            </w:r>
            <w:r w:rsidRPr="00C80744">
              <w:rPr>
                <w:rFonts w:eastAsia="Times New Roman" w:cs="Times New Roman"/>
                <w:b/>
                <w:szCs w:val="24"/>
                <w:lang w:eastAsia="fr-BE"/>
              </w:rPr>
              <w:t>@UN</w:t>
            </w:r>
            <w:r w:rsidRPr="00C80744">
              <w:rPr>
                <w:rFonts w:eastAsia="Times New Roman" w:cs="Times New Roman"/>
                <w:b/>
                <w:szCs w:val="24"/>
                <w:lang w:val="en-US" w:eastAsia="fr-BE"/>
              </w:rPr>
              <w:t xml:space="preserve"> </w:t>
            </w:r>
            <w:r w:rsidRPr="00C80744">
              <w:rPr>
                <w:rFonts w:eastAsia="Times New Roman" w:cs="Times New Roman"/>
                <w:b/>
                <w:szCs w:val="24"/>
                <w:lang w:eastAsia="fr-BE"/>
              </w:rPr>
              <w:t>y</w:t>
            </w:r>
            <w:r w:rsidRPr="00C80744">
              <w:rPr>
                <w:rFonts w:eastAsia="Times New Roman" w:cs="Times New Roman"/>
                <w:b/>
                <w:szCs w:val="24"/>
                <w:lang w:val="en-US" w:eastAsia="fr-BE"/>
              </w:rPr>
              <w:t xml:space="preserve">outh </w:t>
            </w:r>
            <w:r w:rsidRPr="00C80744">
              <w:rPr>
                <w:rFonts w:eastAsia="Times New Roman" w:cs="Times New Roman"/>
                <w:b/>
                <w:szCs w:val="24"/>
                <w:lang w:eastAsia="fr-BE"/>
              </w:rPr>
              <w:t>d</w:t>
            </w:r>
            <w:r w:rsidRPr="00C80744">
              <w:rPr>
                <w:rFonts w:eastAsia="Times New Roman" w:cs="Times New Roman"/>
                <w:b/>
                <w:szCs w:val="24"/>
                <w:lang w:val="en-US" w:eastAsia="fr-BE"/>
              </w:rPr>
              <w:t>elegates programme</w:t>
            </w:r>
            <w:r w:rsidR="00C80744" w:rsidRPr="00BB1E62">
              <w:rPr>
                <w:rFonts w:eastAsia="Times New Roman" w:cs="Times New Roman"/>
                <w:szCs w:val="24"/>
                <w:lang w:val="en-US" w:eastAsia="fr-BE"/>
              </w:rPr>
              <w:t>, which</w:t>
            </w:r>
            <w:r w:rsidR="007C5106" w:rsidRPr="00C80744">
              <w:rPr>
                <w:rFonts w:eastAsia="Times New Roman" w:cs="Times New Roman"/>
                <w:szCs w:val="24"/>
                <w:lang w:val="en-US" w:eastAsia="fr-BE"/>
              </w:rPr>
              <w:t xml:space="preserve"> </w:t>
            </w:r>
            <w:r w:rsidR="00F964FF" w:rsidRPr="00C80744">
              <w:rPr>
                <w:rFonts w:eastAsia="Times New Roman" w:cs="Times New Roman"/>
                <w:szCs w:val="24"/>
                <w:lang w:val="en-US" w:eastAsia="fr-BE"/>
              </w:rPr>
              <w:t>will</w:t>
            </w:r>
            <w:r w:rsidR="00D6474F" w:rsidRPr="00C80744">
              <w:rPr>
                <w:rFonts w:eastAsia="Times New Roman" w:cs="Times New Roman"/>
                <w:szCs w:val="24"/>
                <w:lang w:eastAsia="fr-BE"/>
              </w:rPr>
              <w:t xml:space="preserve"> </w:t>
            </w:r>
            <w:r w:rsidRPr="00C80744">
              <w:rPr>
                <w:rFonts w:eastAsia="Times New Roman" w:cs="Times New Roman"/>
                <w:szCs w:val="24"/>
                <w:lang w:eastAsia="fr-BE"/>
              </w:rPr>
              <w:t xml:space="preserve">support </w:t>
            </w:r>
            <w:r w:rsidR="00783038">
              <w:rPr>
                <w:rFonts w:eastAsia="Times New Roman" w:cs="Times New Roman"/>
                <w:szCs w:val="24"/>
                <w:lang w:eastAsia="fr-BE"/>
              </w:rPr>
              <w:t>gender-balanced and diverse</w:t>
            </w:r>
            <w:r w:rsidRPr="00C1680C">
              <w:rPr>
                <w:rFonts w:eastAsia="Times New Roman" w:cs="Times New Roman"/>
                <w:szCs w:val="24"/>
                <w:lang w:eastAsia="fr-BE"/>
              </w:rPr>
              <w:t xml:space="preserve"> </w:t>
            </w:r>
            <w:r w:rsidR="00E17A9F" w:rsidRPr="00C80744">
              <w:rPr>
                <w:rFonts w:eastAsia="Times New Roman" w:cs="Times New Roman"/>
                <w:szCs w:val="24"/>
                <w:lang w:eastAsia="fr-BE"/>
              </w:rPr>
              <w:t xml:space="preserve">youth </w:t>
            </w:r>
            <w:r w:rsidRPr="00C80744">
              <w:rPr>
                <w:rFonts w:eastAsia="Times New Roman" w:cs="Times New Roman"/>
                <w:szCs w:val="24"/>
                <w:lang w:eastAsia="fr-BE"/>
              </w:rPr>
              <w:t xml:space="preserve">participation in multilateral </w:t>
            </w:r>
            <w:r w:rsidR="00783038">
              <w:rPr>
                <w:rFonts w:eastAsia="Times New Roman" w:cs="Times New Roman"/>
                <w:szCs w:val="24"/>
                <w:lang w:eastAsia="fr-BE"/>
              </w:rPr>
              <w:t xml:space="preserve">fora </w:t>
            </w:r>
            <w:r w:rsidRPr="00C80744">
              <w:rPr>
                <w:rFonts w:eastAsia="Times New Roman" w:cs="Times New Roman"/>
                <w:szCs w:val="24"/>
                <w:lang w:eastAsia="fr-BE"/>
              </w:rPr>
              <w:t>and strengthen their capacity to effectively contribute to multilateral policy</w:t>
            </w:r>
            <w:r w:rsidR="002747EE" w:rsidRPr="00C80744">
              <w:rPr>
                <w:rFonts w:eastAsia="Times New Roman" w:cs="Times New Roman"/>
                <w:szCs w:val="24"/>
                <w:lang w:eastAsia="fr-BE"/>
              </w:rPr>
              <w:t>-</w:t>
            </w:r>
            <w:r w:rsidRPr="00C80744">
              <w:rPr>
                <w:rFonts w:eastAsia="Times New Roman" w:cs="Times New Roman"/>
                <w:szCs w:val="24"/>
                <w:lang w:eastAsia="fr-BE"/>
              </w:rPr>
              <w:t>making.</w:t>
            </w:r>
            <w:r w:rsidRPr="00C80744">
              <w:rPr>
                <w:rFonts w:eastAsia="Times New Roman" w:cs="Times New Roman"/>
                <w:szCs w:val="24"/>
                <w:lang w:val="en-US" w:eastAsia="fr-BE"/>
              </w:rPr>
              <w:t xml:space="preserve"> The EU will</w:t>
            </w:r>
            <w:r w:rsidR="009A49E3" w:rsidRPr="00C80744">
              <w:rPr>
                <w:rFonts w:eastAsia="Times New Roman" w:cs="Times New Roman"/>
                <w:szCs w:val="24"/>
                <w:lang w:val="en-US" w:eastAsia="fr-BE"/>
              </w:rPr>
              <w:t xml:space="preserve"> </w:t>
            </w:r>
            <w:r w:rsidRPr="00C80744">
              <w:rPr>
                <w:rFonts w:eastAsia="Times New Roman" w:cs="Times New Roman"/>
                <w:szCs w:val="24"/>
                <w:lang w:val="en-US" w:eastAsia="fr-BE"/>
              </w:rPr>
              <w:t>advocate for a formal youth dialogue as a permanent feature of the Commission on the Status of Women</w:t>
            </w:r>
            <w:r w:rsidR="009A49E3" w:rsidRPr="00C80744">
              <w:rPr>
                <w:rFonts w:eastAsia="Times New Roman" w:cs="Times New Roman"/>
                <w:szCs w:val="24"/>
                <w:lang w:val="en-US" w:eastAsia="fr-BE"/>
              </w:rPr>
              <w:t xml:space="preserve"> </w:t>
            </w:r>
            <w:r w:rsidR="00395D3C" w:rsidRPr="00C80744">
              <w:rPr>
                <w:rFonts w:eastAsia="Times New Roman" w:cs="Times New Roman"/>
                <w:szCs w:val="24"/>
                <w:lang w:val="en-US" w:eastAsia="fr-BE"/>
              </w:rPr>
              <w:t>and</w:t>
            </w:r>
            <w:r w:rsidRPr="00C80744">
              <w:rPr>
                <w:rFonts w:eastAsia="Times New Roman" w:cs="Times New Roman"/>
                <w:szCs w:val="24"/>
                <w:lang w:val="en-US" w:eastAsia="fr-BE"/>
              </w:rPr>
              <w:t xml:space="preserve"> </w:t>
            </w:r>
            <w:r w:rsidR="006A740A" w:rsidRPr="00C1680C">
              <w:rPr>
                <w:rFonts w:eastAsia="Times New Roman" w:cs="Times New Roman"/>
                <w:szCs w:val="24"/>
                <w:lang w:val="en-US" w:eastAsia="fr-BE"/>
              </w:rPr>
              <w:t>the Conference of State Parties to the UN Convention on the Rights of Persons with Disabilities</w:t>
            </w:r>
            <w:r w:rsidR="00F7301F" w:rsidRPr="00C1680C">
              <w:rPr>
                <w:rFonts w:eastAsia="Times New Roman" w:cs="Times New Roman"/>
                <w:szCs w:val="24"/>
                <w:lang w:val="en-US" w:eastAsia="fr-BE"/>
              </w:rPr>
              <w:t>,</w:t>
            </w:r>
            <w:r w:rsidR="009A49E3" w:rsidRPr="00C1680C">
              <w:rPr>
                <w:rFonts w:eastAsia="Times New Roman" w:cs="Times New Roman"/>
                <w:szCs w:val="24"/>
                <w:lang w:val="en-US" w:eastAsia="fr-BE"/>
              </w:rPr>
              <w:t xml:space="preserve"> </w:t>
            </w:r>
            <w:r w:rsidR="00395D3C" w:rsidRPr="00C1680C">
              <w:rPr>
                <w:rFonts w:eastAsia="Times New Roman" w:cs="Times New Roman"/>
                <w:szCs w:val="24"/>
                <w:lang w:val="en-US" w:eastAsia="fr-BE"/>
              </w:rPr>
              <w:t>and</w:t>
            </w:r>
            <w:r w:rsidRPr="00C1680C">
              <w:rPr>
                <w:rFonts w:eastAsia="Times New Roman" w:cs="Times New Roman"/>
                <w:szCs w:val="24"/>
                <w:lang w:val="en-US" w:eastAsia="fr-BE"/>
              </w:rPr>
              <w:t xml:space="preserve"> </w:t>
            </w:r>
            <w:r w:rsidRPr="00C80744">
              <w:rPr>
                <w:rFonts w:eastAsia="Times New Roman" w:cs="Times New Roman"/>
                <w:szCs w:val="24"/>
                <w:lang w:val="en-US" w:eastAsia="fr-BE"/>
              </w:rPr>
              <w:t>facilitat</w:t>
            </w:r>
            <w:r w:rsidR="00395D3C" w:rsidRPr="00C80744">
              <w:rPr>
                <w:rFonts w:eastAsia="Times New Roman" w:cs="Times New Roman"/>
                <w:szCs w:val="24"/>
                <w:lang w:val="en-US" w:eastAsia="fr-BE"/>
              </w:rPr>
              <w:t xml:space="preserve">e </w:t>
            </w:r>
            <w:r w:rsidRPr="00C80744">
              <w:rPr>
                <w:rFonts w:eastAsia="Times New Roman" w:cs="Times New Roman"/>
                <w:szCs w:val="24"/>
                <w:lang w:val="en-US" w:eastAsia="fr-BE"/>
              </w:rPr>
              <w:t xml:space="preserve">coordination among the EU youth delegates in the </w:t>
            </w:r>
            <w:r w:rsidR="00122DEF" w:rsidRPr="009B3ABD">
              <w:t>United Nations Framework Convention on Climate Change</w:t>
            </w:r>
            <w:r w:rsidR="00764C89">
              <w:t>,</w:t>
            </w:r>
            <w:r w:rsidRPr="00C80744">
              <w:rPr>
                <w:rFonts w:eastAsia="Times New Roman" w:cs="Times New Roman"/>
                <w:szCs w:val="24"/>
                <w:lang w:val="en-US" w:eastAsia="fr-BE"/>
              </w:rPr>
              <w:t xml:space="preserve"> </w:t>
            </w:r>
            <w:r w:rsidR="00764C89" w:rsidRPr="00C80744">
              <w:rPr>
                <w:rFonts w:eastAsia="Times New Roman" w:cs="Times New Roman"/>
                <w:szCs w:val="24"/>
                <w:lang w:val="en-US" w:eastAsia="fr-BE"/>
              </w:rPr>
              <w:t xml:space="preserve">the United Nations Environment Assembly and other multilateral </w:t>
            </w:r>
            <w:r w:rsidRPr="00C80744">
              <w:rPr>
                <w:rFonts w:eastAsia="Times New Roman" w:cs="Times New Roman"/>
                <w:szCs w:val="24"/>
                <w:lang w:val="en-US" w:eastAsia="fr-BE"/>
              </w:rPr>
              <w:t>process</w:t>
            </w:r>
            <w:r w:rsidR="00764C89" w:rsidRPr="00C80744">
              <w:rPr>
                <w:rFonts w:eastAsia="Times New Roman" w:cs="Times New Roman"/>
                <w:szCs w:val="24"/>
                <w:lang w:val="en-US" w:eastAsia="fr-BE"/>
              </w:rPr>
              <w:t>es</w:t>
            </w:r>
            <w:r w:rsidRPr="00C80744">
              <w:rPr>
                <w:rFonts w:eastAsia="Times New Roman" w:cs="Times New Roman"/>
                <w:szCs w:val="24"/>
                <w:lang w:val="en-US" w:eastAsia="fr-BE"/>
              </w:rPr>
              <w:t>.</w:t>
            </w:r>
          </w:p>
          <w:p w14:paraId="19898FAA" w14:textId="77777777" w:rsidR="005C330B" w:rsidRPr="00C80744" w:rsidRDefault="005C330B" w:rsidP="00BB1E62">
            <w:pPr>
              <w:numPr>
                <w:ilvl w:val="0"/>
                <w:numId w:val="80"/>
              </w:numPr>
              <w:spacing w:before="240"/>
              <w:jc w:val="both"/>
              <w:rPr>
                <w:rFonts w:eastAsia="Times New Roman" w:cs="Times New Roman"/>
                <w:szCs w:val="24"/>
                <w:lang w:val="en-US" w:eastAsia="fr-BE"/>
              </w:rPr>
            </w:pPr>
            <w:r w:rsidRPr="00C80744">
              <w:rPr>
                <w:rFonts w:eastAsia="Times New Roman" w:cs="Times New Roman"/>
                <w:szCs w:val="24"/>
                <w:lang w:val="en-US" w:eastAsia="fr-BE"/>
              </w:rPr>
              <w:t xml:space="preserve">The </w:t>
            </w:r>
            <w:r w:rsidRPr="00C80744">
              <w:rPr>
                <w:rFonts w:eastAsia="Times New Roman" w:cs="Times New Roman"/>
                <w:b/>
                <w:szCs w:val="24"/>
                <w:lang w:val="en-US" w:eastAsia="fr-BE"/>
              </w:rPr>
              <w:t>AU-EU Youth Lab</w:t>
            </w:r>
            <w:r w:rsidR="00C80744" w:rsidRPr="00C80744">
              <w:rPr>
                <w:rFonts w:eastAsia="Times New Roman" w:cs="Times New Roman"/>
                <w:szCs w:val="24"/>
                <w:lang w:val="en-US" w:eastAsia="fr-BE"/>
              </w:rPr>
              <w:t xml:space="preserve">, which will </w:t>
            </w:r>
            <w:r w:rsidRPr="00C80744">
              <w:rPr>
                <w:rFonts w:eastAsia="Times New Roman" w:cs="Times New Roman"/>
                <w:szCs w:val="24"/>
                <w:lang w:val="en-US" w:eastAsia="fr-BE"/>
              </w:rPr>
              <w:t xml:space="preserve">enhance </w:t>
            </w:r>
            <w:r w:rsidRPr="00C80744">
              <w:rPr>
                <w:rFonts w:eastAsia="Times New Roman" w:cs="Times New Roman"/>
                <w:szCs w:val="24"/>
                <w:lang w:val="en-IE" w:eastAsia="fr-BE"/>
              </w:rPr>
              <w:t>dialogue</w:t>
            </w:r>
            <w:r w:rsidR="0099526F" w:rsidRPr="00C80744">
              <w:rPr>
                <w:rFonts w:eastAsia="Times New Roman" w:cs="Times New Roman"/>
                <w:szCs w:val="24"/>
                <w:lang w:val="en-IE" w:eastAsia="fr-BE"/>
              </w:rPr>
              <w:t xml:space="preserve"> with youth</w:t>
            </w:r>
            <w:r w:rsidRPr="00C80744">
              <w:rPr>
                <w:rFonts w:eastAsia="Times New Roman" w:cs="Times New Roman"/>
                <w:szCs w:val="24"/>
                <w:lang w:val="en-IE" w:eastAsia="fr-BE"/>
              </w:rPr>
              <w:t xml:space="preserve"> on the Africa-EU Partnership</w:t>
            </w:r>
            <w:r w:rsidR="009F1612">
              <w:rPr>
                <w:rStyle w:val="FootnoteReference"/>
                <w:rFonts w:eastAsia="Times New Roman" w:cs="Times New Roman"/>
                <w:szCs w:val="24"/>
                <w:lang w:val="en-IE" w:eastAsia="fr-BE"/>
              </w:rPr>
              <w:footnoteReference w:id="27"/>
            </w:r>
            <w:r w:rsidRPr="00C80744">
              <w:rPr>
                <w:rFonts w:eastAsia="Times New Roman" w:cs="Times New Roman"/>
                <w:szCs w:val="24"/>
                <w:lang w:val="en-IE" w:eastAsia="fr-BE"/>
              </w:rPr>
              <w:t xml:space="preserve"> by support</w:t>
            </w:r>
            <w:r w:rsidR="00E17A9F" w:rsidRPr="00C80744">
              <w:rPr>
                <w:rFonts w:eastAsia="Times New Roman" w:cs="Times New Roman"/>
                <w:szCs w:val="24"/>
                <w:lang w:val="en-IE" w:eastAsia="fr-BE"/>
              </w:rPr>
              <w:t>ing</w:t>
            </w:r>
            <w:r w:rsidRPr="00C80744">
              <w:rPr>
                <w:rFonts w:eastAsia="Times New Roman" w:cs="Times New Roman"/>
                <w:szCs w:val="24"/>
                <w:lang w:val="en-IE" w:eastAsia="fr-BE"/>
              </w:rPr>
              <w:t xml:space="preserve"> </w:t>
            </w:r>
            <w:r w:rsidRPr="00C80744">
              <w:rPr>
                <w:rFonts w:eastAsia="Times New Roman" w:cs="Times New Roman"/>
                <w:szCs w:val="24"/>
                <w:lang w:val="en-US" w:eastAsia="fr-BE"/>
              </w:rPr>
              <w:t xml:space="preserve">young people and youth organisations from Africa, Europe and the diaspora </w:t>
            </w:r>
            <w:r w:rsidR="00282C83" w:rsidRPr="00C80744">
              <w:rPr>
                <w:rFonts w:eastAsia="Times New Roman" w:cs="Times New Roman"/>
                <w:szCs w:val="24"/>
                <w:lang w:val="en-US" w:eastAsia="fr-BE"/>
              </w:rPr>
              <w:t>to co-create</w:t>
            </w:r>
            <w:r w:rsidR="00F964FF" w:rsidRPr="00C80744">
              <w:rPr>
                <w:rFonts w:eastAsia="Times New Roman" w:cs="Times New Roman"/>
                <w:szCs w:val="24"/>
                <w:lang w:val="en-US" w:eastAsia="fr-BE"/>
              </w:rPr>
              <w:t xml:space="preserve"> </w:t>
            </w:r>
            <w:r w:rsidRPr="00C80744">
              <w:rPr>
                <w:rFonts w:eastAsia="Times New Roman" w:cs="Times New Roman"/>
                <w:szCs w:val="24"/>
                <w:lang w:val="en-US" w:eastAsia="fr-BE"/>
              </w:rPr>
              <w:t>solutions to global challenges.</w:t>
            </w:r>
          </w:p>
          <w:p w14:paraId="6E2DFB5D" w14:textId="71F83C54" w:rsidR="003E5072" w:rsidRPr="00951F3A" w:rsidRDefault="00F66C71" w:rsidP="00951F3A">
            <w:pPr>
              <w:spacing w:before="240"/>
              <w:jc w:val="both"/>
              <w:rPr>
                <w:b/>
                <w:lang w:val="en-US"/>
              </w:rPr>
            </w:pPr>
            <w:r w:rsidRPr="00951F3A">
              <w:rPr>
                <w:lang w:val="en-US"/>
              </w:rPr>
              <w:lastRenderedPageBreak/>
              <w:t>The EU will also</w:t>
            </w:r>
            <w:r w:rsidR="003F11FA" w:rsidRPr="00951F3A">
              <w:rPr>
                <w:lang w:val="en-US"/>
              </w:rPr>
              <w:t xml:space="preserve"> </w:t>
            </w:r>
            <w:r w:rsidR="003F11FA" w:rsidRPr="00B4281B">
              <w:rPr>
                <w:rFonts w:eastAsia="Times New Roman" w:cs="Times New Roman"/>
                <w:b/>
                <w:szCs w:val="24"/>
                <w:lang w:val="en-US" w:eastAsia="fr-BE"/>
              </w:rPr>
              <w:t>contribute</w:t>
            </w:r>
            <w:r w:rsidR="00E75837">
              <w:rPr>
                <w:rFonts w:eastAsia="Times New Roman" w:cs="Times New Roman"/>
                <w:b/>
                <w:szCs w:val="24"/>
                <w:lang w:val="en-US" w:eastAsia="fr-BE"/>
              </w:rPr>
              <w:t xml:space="preserve"> further</w:t>
            </w:r>
            <w:r w:rsidR="003F11FA" w:rsidRPr="00B4281B">
              <w:rPr>
                <w:rFonts w:eastAsia="Times New Roman" w:cs="Times New Roman"/>
                <w:b/>
                <w:szCs w:val="24"/>
                <w:lang w:val="en-US" w:eastAsia="fr-BE"/>
              </w:rPr>
              <w:t xml:space="preserve"> to youth engagement at regional and multilateral level</w:t>
            </w:r>
            <w:r w:rsidR="003F11FA" w:rsidRPr="00951F3A">
              <w:rPr>
                <w:lang w:val="en-US"/>
              </w:rPr>
              <w:t xml:space="preserve"> </w:t>
            </w:r>
            <w:r w:rsidR="00BB2D53" w:rsidRPr="00951F3A">
              <w:rPr>
                <w:lang w:val="en-US"/>
              </w:rPr>
              <w:t>through</w:t>
            </w:r>
            <w:r w:rsidR="00947E40" w:rsidRPr="00951F3A">
              <w:rPr>
                <w:lang w:val="en-US"/>
              </w:rPr>
              <w:t xml:space="preserve"> the following</w:t>
            </w:r>
            <w:r w:rsidR="00947E40">
              <w:rPr>
                <w:rFonts w:eastAsia="Times New Roman" w:cs="Times New Roman"/>
                <w:b/>
                <w:szCs w:val="24"/>
                <w:lang w:val="en-US" w:eastAsia="fr-BE"/>
              </w:rPr>
              <w:t xml:space="preserve"> existing initiatives</w:t>
            </w:r>
            <w:r w:rsidRPr="00B4281B">
              <w:rPr>
                <w:rFonts w:eastAsia="Times New Roman" w:cs="Times New Roman"/>
                <w:b/>
                <w:szCs w:val="24"/>
                <w:lang w:val="en-US" w:eastAsia="fr-BE"/>
              </w:rPr>
              <w:t>:</w:t>
            </w:r>
          </w:p>
          <w:p w14:paraId="75111A0A" w14:textId="77777777" w:rsidR="00BB2D53" w:rsidRDefault="00BB2D53" w:rsidP="00BB2D53">
            <w:pPr>
              <w:numPr>
                <w:ilvl w:val="0"/>
                <w:numId w:val="80"/>
              </w:numPr>
              <w:spacing w:before="240"/>
              <w:jc w:val="both"/>
              <w:rPr>
                <w:rFonts w:eastAsia="Times New Roman" w:cs="Times New Roman"/>
                <w:szCs w:val="24"/>
                <w:lang w:val="en-US" w:eastAsia="fr-BE"/>
              </w:rPr>
            </w:pPr>
            <w:r>
              <w:rPr>
                <w:rFonts w:eastAsia="Times New Roman" w:cs="Times New Roman"/>
                <w:szCs w:val="24"/>
                <w:lang w:val="en-US" w:eastAsia="fr-BE"/>
              </w:rPr>
              <w:t>T</w:t>
            </w:r>
            <w:r w:rsidRPr="0048748A">
              <w:rPr>
                <w:rFonts w:eastAsia="Times New Roman" w:cs="Times New Roman"/>
                <w:szCs w:val="24"/>
                <w:lang w:val="en-US" w:eastAsia="fr-BE"/>
              </w:rPr>
              <w:t xml:space="preserve">he </w:t>
            </w:r>
            <w:r w:rsidRPr="0048748A">
              <w:rPr>
                <w:rFonts w:eastAsia="Times New Roman" w:cs="Times New Roman"/>
                <w:b/>
                <w:szCs w:val="24"/>
                <w:lang w:val="en-US" w:eastAsia="fr-BE"/>
              </w:rPr>
              <w:t>Young Mediterranean Voices</w:t>
            </w:r>
            <w:r w:rsidR="00A748A9">
              <w:rPr>
                <w:rFonts w:eastAsia="Times New Roman" w:cs="Times New Roman"/>
                <w:b/>
                <w:szCs w:val="24"/>
                <w:lang w:val="en-US" w:eastAsia="fr-BE"/>
              </w:rPr>
              <w:t>,</w:t>
            </w:r>
            <w:r w:rsidRPr="0048748A">
              <w:rPr>
                <w:rFonts w:eastAsia="Times New Roman" w:cs="Times New Roman"/>
                <w:szCs w:val="24"/>
                <w:lang w:val="en-US" w:eastAsia="fr-BE"/>
              </w:rPr>
              <w:t xml:space="preserve"> support</w:t>
            </w:r>
            <w:r w:rsidR="00032FD4">
              <w:rPr>
                <w:rFonts w:eastAsia="Times New Roman" w:cs="Times New Roman"/>
                <w:szCs w:val="24"/>
                <w:lang w:val="en-US" w:eastAsia="fr-BE"/>
              </w:rPr>
              <w:t>ing</w:t>
            </w:r>
            <w:r w:rsidRPr="0048748A">
              <w:rPr>
                <w:rFonts w:eastAsia="Times New Roman" w:cs="Times New Roman"/>
                <w:szCs w:val="24"/>
                <w:lang w:val="en-US" w:eastAsia="fr-BE"/>
              </w:rPr>
              <w:t xml:space="preserve"> cooperation </w:t>
            </w:r>
            <w:r w:rsidR="00B15846">
              <w:rPr>
                <w:rFonts w:eastAsia="Times New Roman" w:cs="Times New Roman"/>
                <w:szCs w:val="24"/>
                <w:lang w:val="en-US" w:eastAsia="fr-BE"/>
              </w:rPr>
              <w:t xml:space="preserve">between </w:t>
            </w:r>
            <w:r w:rsidRPr="0048748A">
              <w:rPr>
                <w:rFonts w:eastAsia="Times New Roman" w:cs="Times New Roman"/>
                <w:szCs w:val="24"/>
                <w:lang w:val="en-US" w:eastAsia="fr-BE"/>
              </w:rPr>
              <w:t xml:space="preserve">young people </w:t>
            </w:r>
            <w:r w:rsidR="00B15846">
              <w:rPr>
                <w:rFonts w:eastAsia="Times New Roman" w:cs="Times New Roman"/>
                <w:szCs w:val="24"/>
                <w:lang w:val="en-US" w:eastAsia="fr-BE"/>
              </w:rPr>
              <w:t>on both sides</w:t>
            </w:r>
            <w:r w:rsidRPr="0048748A">
              <w:rPr>
                <w:rFonts w:eastAsia="Times New Roman" w:cs="Times New Roman"/>
                <w:szCs w:val="24"/>
                <w:lang w:val="en-US" w:eastAsia="fr-BE"/>
              </w:rPr>
              <w:t xml:space="preserve"> of the Mediterranean in public affairs</w:t>
            </w:r>
            <w:r w:rsidR="00071247">
              <w:rPr>
                <w:rFonts w:eastAsia="Times New Roman" w:cs="Times New Roman"/>
                <w:szCs w:val="24"/>
                <w:lang w:val="en-US" w:eastAsia="fr-BE"/>
              </w:rPr>
              <w:t xml:space="preserve"> and in </w:t>
            </w:r>
            <w:r w:rsidRPr="0048748A">
              <w:rPr>
                <w:rFonts w:eastAsia="Times New Roman" w:cs="Times New Roman"/>
                <w:szCs w:val="24"/>
                <w:lang w:val="en-US" w:eastAsia="fr-BE"/>
              </w:rPr>
              <w:t xml:space="preserve">local and regional transformative initiatives. </w:t>
            </w:r>
            <w:r w:rsidRPr="0048748A">
              <w:rPr>
                <w:rFonts w:eastAsia="Times New Roman" w:cs="Times New Roman"/>
                <w:szCs w:val="24"/>
                <w:lang w:val="en-IE" w:eastAsia="fr-BE"/>
              </w:rPr>
              <w:t xml:space="preserve">Erasmus+ will </w:t>
            </w:r>
            <w:r>
              <w:rPr>
                <w:rFonts w:eastAsia="Times New Roman" w:cs="Times New Roman"/>
                <w:szCs w:val="24"/>
                <w:lang w:val="en-IE" w:eastAsia="fr-BE"/>
              </w:rPr>
              <w:t xml:space="preserve">also </w:t>
            </w:r>
            <w:r w:rsidRPr="0048748A">
              <w:rPr>
                <w:rFonts w:eastAsia="Times New Roman" w:cs="Times New Roman"/>
                <w:szCs w:val="24"/>
                <w:lang w:val="en-IE" w:eastAsia="fr-BE"/>
              </w:rPr>
              <w:t>support capacity-building</w:t>
            </w:r>
            <w:r w:rsidR="008D7AD4">
              <w:rPr>
                <w:rFonts w:eastAsia="Times New Roman" w:cs="Times New Roman"/>
                <w:szCs w:val="24"/>
                <w:lang w:val="en-IE" w:eastAsia="fr-BE"/>
              </w:rPr>
              <w:t xml:space="preserve"> in the field of youth in the Western Balkans and the Southern Mediterranean</w:t>
            </w:r>
            <w:r>
              <w:rPr>
                <w:rFonts w:eastAsia="Times New Roman" w:cs="Times New Roman"/>
                <w:szCs w:val="24"/>
                <w:lang w:val="en-IE" w:eastAsia="fr-BE"/>
              </w:rPr>
              <w:t>.</w:t>
            </w:r>
          </w:p>
          <w:p w14:paraId="2C20EA32" w14:textId="418E91C8" w:rsidR="00BB2D53" w:rsidRPr="005F7073" w:rsidRDefault="00BB2D53" w:rsidP="00BB2D53">
            <w:pPr>
              <w:numPr>
                <w:ilvl w:val="0"/>
                <w:numId w:val="80"/>
              </w:numPr>
              <w:spacing w:before="240"/>
              <w:jc w:val="both"/>
              <w:rPr>
                <w:rFonts w:eastAsia="Times New Roman" w:cs="Times New Roman"/>
                <w:szCs w:val="24"/>
                <w:lang w:val="en-US" w:eastAsia="fr-BE"/>
              </w:rPr>
            </w:pPr>
            <w:r>
              <w:rPr>
                <w:rFonts w:cs="Times New Roman"/>
                <w:szCs w:val="24"/>
                <w:lang w:val="en-IE"/>
              </w:rPr>
              <w:t xml:space="preserve">The </w:t>
            </w:r>
            <w:r w:rsidRPr="009B3ABD">
              <w:rPr>
                <w:rFonts w:cs="Times New Roman"/>
                <w:b/>
                <w:szCs w:val="24"/>
                <w:lang w:val="en-IE"/>
              </w:rPr>
              <w:t>EU4Youth</w:t>
            </w:r>
            <w:r>
              <w:rPr>
                <w:rFonts w:cs="Times New Roman"/>
                <w:szCs w:val="24"/>
                <w:lang w:val="en-IE"/>
              </w:rPr>
              <w:t xml:space="preserve"> </w:t>
            </w:r>
            <w:r w:rsidR="0052297E">
              <w:rPr>
                <w:rFonts w:cs="Times New Roman"/>
                <w:szCs w:val="24"/>
                <w:lang w:val="en-IE"/>
              </w:rPr>
              <w:t>programme</w:t>
            </w:r>
            <w:r w:rsidR="00326534">
              <w:rPr>
                <w:rFonts w:cs="Times New Roman"/>
                <w:szCs w:val="24"/>
                <w:lang w:val="en-IE"/>
              </w:rPr>
              <w:t xml:space="preserve">, </w:t>
            </w:r>
            <w:r w:rsidRPr="005C330B">
              <w:rPr>
                <w:rFonts w:cs="Times New Roman"/>
                <w:szCs w:val="24"/>
                <w:lang w:val="en-IE"/>
              </w:rPr>
              <w:t>foster</w:t>
            </w:r>
            <w:r w:rsidR="00326534">
              <w:rPr>
                <w:rFonts w:cs="Times New Roman"/>
                <w:szCs w:val="24"/>
                <w:lang w:val="en-IE"/>
              </w:rPr>
              <w:t>ing</w:t>
            </w:r>
            <w:r w:rsidRPr="005C330B">
              <w:rPr>
                <w:rFonts w:cs="Times New Roman"/>
                <w:szCs w:val="24"/>
                <w:lang w:val="en-IE"/>
              </w:rPr>
              <w:t xml:space="preserve"> youth participation and leadership in</w:t>
            </w:r>
            <w:r w:rsidR="00FE4B6F">
              <w:rPr>
                <w:rFonts w:cs="Times New Roman"/>
                <w:szCs w:val="24"/>
                <w:lang w:val="en-IE"/>
              </w:rPr>
              <w:t xml:space="preserve"> policy</w:t>
            </w:r>
            <w:r w:rsidR="002747EE">
              <w:rPr>
                <w:rFonts w:cs="Times New Roman"/>
                <w:szCs w:val="24"/>
                <w:lang w:val="en-IE"/>
              </w:rPr>
              <w:t>-</w:t>
            </w:r>
            <w:r w:rsidR="00FE4B6F">
              <w:rPr>
                <w:rFonts w:cs="Times New Roman"/>
                <w:szCs w:val="24"/>
                <w:lang w:val="en-IE"/>
              </w:rPr>
              <w:t>making</w:t>
            </w:r>
            <w:r w:rsidRPr="005C330B">
              <w:rPr>
                <w:rFonts w:cs="Times New Roman"/>
                <w:szCs w:val="24"/>
                <w:lang w:val="en-IE"/>
              </w:rPr>
              <w:t xml:space="preserve"> </w:t>
            </w:r>
            <w:r>
              <w:rPr>
                <w:rFonts w:cs="Times New Roman"/>
                <w:szCs w:val="24"/>
                <w:lang w:val="en-IE"/>
              </w:rPr>
              <w:t>i</w:t>
            </w:r>
            <w:r w:rsidRPr="005C330B">
              <w:rPr>
                <w:rFonts w:cs="Times New Roman"/>
                <w:szCs w:val="24"/>
                <w:lang w:val="en-IE"/>
              </w:rPr>
              <w:t xml:space="preserve">n the </w:t>
            </w:r>
            <w:r w:rsidRPr="005C330B">
              <w:rPr>
                <w:rFonts w:cs="Times New Roman"/>
                <w:b/>
                <w:szCs w:val="24"/>
                <w:lang w:val="en-IE"/>
              </w:rPr>
              <w:t>Eastern Partnership</w:t>
            </w:r>
            <w:r>
              <w:rPr>
                <w:rStyle w:val="FootnoteReference"/>
                <w:rFonts w:cs="Times New Roman"/>
                <w:b/>
                <w:szCs w:val="24"/>
                <w:lang w:val="en-IE"/>
              </w:rPr>
              <w:footnoteReference w:id="28"/>
            </w:r>
            <w:r w:rsidR="00A17FF4">
              <w:rPr>
                <w:rFonts w:cs="Times New Roman"/>
                <w:b/>
                <w:szCs w:val="24"/>
                <w:lang w:val="en-IE"/>
              </w:rPr>
              <w:t>, especially in Ukraine.</w:t>
            </w:r>
          </w:p>
          <w:p w14:paraId="05C53DAF" w14:textId="77777777" w:rsidR="005F7073" w:rsidRDefault="005F7073" w:rsidP="005F7073">
            <w:pPr>
              <w:numPr>
                <w:ilvl w:val="0"/>
                <w:numId w:val="80"/>
              </w:numPr>
              <w:spacing w:before="240"/>
              <w:jc w:val="both"/>
              <w:rPr>
                <w:rFonts w:eastAsia="Times New Roman" w:cs="Times New Roman"/>
                <w:szCs w:val="24"/>
                <w:lang w:val="en-US" w:eastAsia="fr-BE"/>
              </w:rPr>
            </w:pPr>
            <w:r>
              <w:rPr>
                <w:rFonts w:eastAsia="Times New Roman" w:cs="Times New Roman"/>
                <w:szCs w:val="24"/>
                <w:lang w:val="en-US" w:eastAsia="fr-BE"/>
              </w:rPr>
              <w:t xml:space="preserve">The network of </w:t>
            </w:r>
            <w:r w:rsidR="00B677C6">
              <w:rPr>
                <w:rFonts w:eastAsia="Times New Roman" w:cs="Times New Roman"/>
                <w:b/>
                <w:szCs w:val="24"/>
                <w:lang w:val="en-US" w:eastAsia="fr-BE"/>
              </w:rPr>
              <w:t>Young European Ambassadors</w:t>
            </w:r>
            <w:r>
              <w:rPr>
                <w:rFonts w:eastAsia="Times New Roman" w:cs="Times New Roman"/>
                <w:szCs w:val="24"/>
                <w:lang w:val="en-US" w:eastAsia="fr-BE"/>
              </w:rPr>
              <w:t xml:space="preserve"> in the Western Balkans and Eastern Partnership and the </w:t>
            </w:r>
            <w:r w:rsidRPr="005F7073">
              <w:rPr>
                <w:rFonts w:eastAsia="Times New Roman" w:cs="Times New Roman"/>
                <w:b/>
                <w:szCs w:val="24"/>
                <w:lang w:val="en-US" w:eastAsia="fr-BE"/>
              </w:rPr>
              <w:t>Goodwill Ambassadors</w:t>
            </w:r>
            <w:r>
              <w:rPr>
                <w:rFonts w:eastAsia="Times New Roman" w:cs="Times New Roman"/>
                <w:szCs w:val="24"/>
                <w:lang w:val="en-US" w:eastAsia="fr-BE"/>
              </w:rPr>
              <w:t xml:space="preserve"> in the Southern Neighborhood. </w:t>
            </w:r>
          </w:p>
          <w:p w14:paraId="23472C04" w14:textId="77777777" w:rsidR="008E17CB" w:rsidRPr="00C1680C" w:rsidRDefault="008E17CB" w:rsidP="00CC6846">
            <w:pPr>
              <w:numPr>
                <w:ilvl w:val="0"/>
                <w:numId w:val="80"/>
              </w:numPr>
              <w:spacing w:before="240"/>
              <w:jc w:val="both"/>
              <w:rPr>
                <w:rFonts w:eastAsia="Times New Roman" w:cs="Times New Roman"/>
                <w:szCs w:val="24"/>
                <w:lang w:val="en-US" w:eastAsia="fr-BE"/>
              </w:rPr>
            </w:pPr>
            <w:r w:rsidRPr="00C1680C">
              <w:rPr>
                <w:rFonts w:eastAsia="Times New Roman" w:cs="Times New Roman"/>
                <w:szCs w:val="24"/>
                <w:lang w:val="en-US" w:eastAsia="fr-BE"/>
              </w:rPr>
              <w:t xml:space="preserve">The promotion of youth engagement in the framework of the </w:t>
            </w:r>
            <w:r w:rsidRPr="00C1680C">
              <w:rPr>
                <w:rFonts w:eastAsia="Times New Roman" w:cs="Times New Roman"/>
                <w:b/>
                <w:szCs w:val="24"/>
                <w:lang w:val="en-US" w:eastAsia="fr-BE"/>
              </w:rPr>
              <w:t>new Agenda for the Mediterranean</w:t>
            </w:r>
            <w:r w:rsidRPr="00C1680C">
              <w:rPr>
                <w:rStyle w:val="FootnoteReference"/>
                <w:rFonts w:eastAsia="Times New Roman" w:cs="Times New Roman"/>
                <w:b/>
                <w:szCs w:val="24"/>
                <w:lang w:val="en-US" w:eastAsia="fr-BE"/>
              </w:rPr>
              <w:footnoteReference w:id="29"/>
            </w:r>
            <w:r w:rsidRPr="00C1680C">
              <w:rPr>
                <w:rFonts w:eastAsia="Times New Roman" w:cs="Times New Roman"/>
                <w:b/>
                <w:szCs w:val="24"/>
                <w:lang w:val="en-US" w:eastAsia="fr-BE"/>
              </w:rPr>
              <w:t xml:space="preserve">, </w:t>
            </w:r>
            <w:r w:rsidRPr="00C1680C">
              <w:rPr>
                <w:rFonts w:eastAsia="Times New Roman" w:cs="Times New Roman"/>
                <w:szCs w:val="24"/>
                <w:lang w:val="en-US" w:eastAsia="fr-BE"/>
              </w:rPr>
              <w:t xml:space="preserve">notably by building on the Union for the Mediterranean Youth Strategy 2030, </w:t>
            </w:r>
            <w:r w:rsidRPr="00C1680C">
              <w:rPr>
                <w:rFonts w:eastAsia="Times New Roman" w:cs="Times New Roman"/>
                <w:b/>
                <w:szCs w:val="24"/>
                <w:lang w:val="en-US" w:eastAsia="fr-BE"/>
              </w:rPr>
              <w:t>and EU-Gulf Strategic Partnership</w:t>
            </w:r>
            <w:r w:rsidRPr="00C1680C">
              <w:rPr>
                <w:rStyle w:val="FootnoteReference"/>
                <w:rFonts w:eastAsia="Times New Roman" w:cs="Times New Roman"/>
                <w:b/>
                <w:szCs w:val="24"/>
                <w:lang w:val="en-US" w:eastAsia="fr-BE"/>
              </w:rPr>
              <w:footnoteReference w:id="30"/>
            </w:r>
            <w:r w:rsidRPr="00C1680C">
              <w:rPr>
                <w:rFonts w:eastAsia="Times New Roman" w:cs="Times New Roman"/>
                <w:szCs w:val="24"/>
                <w:lang w:val="en-US" w:eastAsia="fr-BE"/>
              </w:rPr>
              <w:t xml:space="preserve">. </w:t>
            </w:r>
          </w:p>
          <w:p w14:paraId="7ADC1AEB" w14:textId="50DC9FD8" w:rsidR="00CC6846" w:rsidRDefault="00FA3ABC" w:rsidP="00CC6846">
            <w:pPr>
              <w:numPr>
                <w:ilvl w:val="0"/>
                <w:numId w:val="80"/>
              </w:numPr>
              <w:spacing w:before="240"/>
              <w:jc w:val="both"/>
              <w:rPr>
                <w:rFonts w:eastAsia="Times New Roman" w:cs="Times New Roman"/>
                <w:szCs w:val="24"/>
                <w:lang w:val="en-US" w:eastAsia="fr-BE"/>
              </w:rPr>
            </w:pPr>
            <w:r w:rsidRPr="00855ECE">
              <w:rPr>
                <w:rFonts w:eastAsia="Times New Roman" w:cs="Times New Roman"/>
                <w:szCs w:val="24"/>
                <w:lang w:val="en-US" w:eastAsia="fr-BE"/>
              </w:rPr>
              <w:t>The involvement of young people in</w:t>
            </w:r>
            <w:r w:rsidR="00282C83">
              <w:rPr>
                <w:rFonts w:eastAsia="Times New Roman" w:cs="Times New Roman"/>
                <w:szCs w:val="24"/>
                <w:lang w:val="en-US" w:eastAsia="fr-BE"/>
              </w:rPr>
              <w:t xml:space="preserve"> upcoming</w:t>
            </w:r>
            <w:r w:rsidRPr="00855ECE">
              <w:rPr>
                <w:rFonts w:eastAsia="Times New Roman" w:cs="Times New Roman"/>
                <w:szCs w:val="24"/>
                <w:lang w:val="en-US" w:eastAsia="fr-BE"/>
              </w:rPr>
              <w:t xml:space="preserve"> regional </w:t>
            </w:r>
            <w:r w:rsidR="00282C83">
              <w:rPr>
                <w:rFonts w:eastAsia="Times New Roman" w:cs="Times New Roman"/>
                <w:szCs w:val="24"/>
                <w:lang w:val="en-US" w:eastAsia="fr-BE"/>
              </w:rPr>
              <w:t xml:space="preserve">processes in Asia, </w:t>
            </w:r>
            <w:r w:rsidR="00A45F9F" w:rsidRPr="00C1680C">
              <w:rPr>
                <w:rFonts w:eastAsia="Times New Roman" w:cs="Times New Roman"/>
                <w:szCs w:val="24"/>
                <w:lang w:val="en-US" w:eastAsia="fr-BE"/>
              </w:rPr>
              <w:t>Latin America and the Caribbean</w:t>
            </w:r>
            <w:r w:rsidRPr="00855ECE">
              <w:rPr>
                <w:rFonts w:eastAsia="Times New Roman" w:cs="Times New Roman"/>
                <w:szCs w:val="24"/>
                <w:lang w:val="en-US" w:eastAsia="fr-BE"/>
              </w:rPr>
              <w:t xml:space="preserve">, </w:t>
            </w:r>
            <w:r w:rsidR="00282C83">
              <w:rPr>
                <w:rFonts w:eastAsia="Times New Roman" w:cs="Times New Roman"/>
                <w:szCs w:val="24"/>
                <w:lang w:val="en-US" w:eastAsia="fr-BE"/>
              </w:rPr>
              <w:t xml:space="preserve">or other regions, </w:t>
            </w:r>
            <w:r w:rsidRPr="00855ECE">
              <w:rPr>
                <w:rFonts w:eastAsia="Times New Roman" w:cs="Times New Roman"/>
                <w:szCs w:val="24"/>
                <w:lang w:val="en-US" w:eastAsia="fr-BE"/>
              </w:rPr>
              <w:t xml:space="preserve">such as </w:t>
            </w:r>
            <w:r w:rsidR="00CC6846" w:rsidRPr="00855ECE">
              <w:rPr>
                <w:rFonts w:cs="Times New Roman"/>
                <w:szCs w:val="24"/>
              </w:rPr>
              <w:t xml:space="preserve">the </w:t>
            </w:r>
            <w:r w:rsidR="00CC6846" w:rsidRPr="00855ECE">
              <w:rPr>
                <w:rFonts w:cs="Times New Roman"/>
                <w:b/>
                <w:szCs w:val="24"/>
              </w:rPr>
              <w:t>EU-ASEAN Young Leaders Forum</w:t>
            </w:r>
            <w:r w:rsidR="00282C83">
              <w:rPr>
                <w:rFonts w:cs="Times New Roman"/>
                <w:b/>
                <w:szCs w:val="24"/>
              </w:rPr>
              <w:t>.</w:t>
            </w:r>
          </w:p>
          <w:p w14:paraId="690199FC" w14:textId="77777777" w:rsidR="006D55F7" w:rsidRPr="00BB57B3" w:rsidRDefault="006D55F7" w:rsidP="003C4B8A">
            <w:pPr>
              <w:pStyle w:val="ListParagraph"/>
              <w:numPr>
                <w:ilvl w:val="0"/>
                <w:numId w:val="80"/>
              </w:numPr>
              <w:spacing w:before="240"/>
              <w:jc w:val="both"/>
              <w:rPr>
                <w:rFonts w:eastAsia="Times New Roman" w:cs="Times New Roman"/>
                <w:szCs w:val="24"/>
                <w:lang w:val="en-US" w:eastAsia="fr-BE"/>
              </w:rPr>
            </w:pPr>
            <w:r w:rsidRPr="006D55F7">
              <w:rPr>
                <w:szCs w:val="24"/>
                <w:lang w:val="en-IE"/>
              </w:rPr>
              <w:t xml:space="preserve">The </w:t>
            </w:r>
            <w:r w:rsidRPr="006D55F7">
              <w:rPr>
                <w:b/>
                <w:szCs w:val="24"/>
                <w:lang w:val="en-IE"/>
              </w:rPr>
              <w:t>EU Macro Regional Strategies</w:t>
            </w:r>
            <w:r w:rsidR="005242D2">
              <w:rPr>
                <w:szCs w:val="24"/>
                <w:lang w:val="en-IE"/>
              </w:rPr>
              <w:t>, involving</w:t>
            </w:r>
            <w:r w:rsidRPr="006D55F7">
              <w:rPr>
                <w:szCs w:val="24"/>
                <w:lang w:val="en-IE"/>
              </w:rPr>
              <w:t xml:space="preserve"> young people </w:t>
            </w:r>
            <w:r w:rsidRPr="00BB57B3">
              <w:rPr>
                <w:szCs w:val="24"/>
                <w:lang w:val="en-IE"/>
              </w:rPr>
              <w:t xml:space="preserve">in </w:t>
            </w:r>
            <w:r w:rsidRPr="00D51CA6">
              <w:rPr>
                <w:szCs w:val="24"/>
                <w:lang w:val="en-IE"/>
              </w:rPr>
              <w:t>their</w:t>
            </w:r>
            <w:r w:rsidR="005242D2">
              <w:rPr>
                <w:szCs w:val="24"/>
                <w:lang w:val="en-IE"/>
              </w:rPr>
              <w:t xml:space="preserve"> governance and political dialogues</w:t>
            </w:r>
            <w:r w:rsidR="00F96056">
              <w:rPr>
                <w:szCs w:val="24"/>
                <w:lang w:val="en-IE"/>
              </w:rPr>
              <w:t xml:space="preserve"> and</w:t>
            </w:r>
            <w:r w:rsidR="005242D2">
              <w:rPr>
                <w:color w:val="1F497D"/>
                <w:szCs w:val="24"/>
                <w:lang w:val="en-IE"/>
              </w:rPr>
              <w:t xml:space="preserve"> </w:t>
            </w:r>
            <w:r w:rsidRPr="006D55F7">
              <w:rPr>
                <w:b/>
                <w:szCs w:val="24"/>
                <w:lang w:val="en-IE"/>
              </w:rPr>
              <w:t>Interreg</w:t>
            </w:r>
            <w:r w:rsidRPr="006D55F7">
              <w:rPr>
                <w:szCs w:val="24"/>
                <w:lang w:val="en-IE"/>
              </w:rPr>
              <w:t xml:space="preserve"> programmes</w:t>
            </w:r>
            <w:r w:rsidR="005242D2">
              <w:rPr>
                <w:szCs w:val="24"/>
                <w:lang w:val="en-IE"/>
              </w:rPr>
              <w:t xml:space="preserve"> support</w:t>
            </w:r>
            <w:r w:rsidR="00F96056">
              <w:rPr>
                <w:szCs w:val="24"/>
                <w:lang w:val="en-IE"/>
              </w:rPr>
              <w:t>ing</w:t>
            </w:r>
            <w:r w:rsidR="005242D2">
              <w:rPr>
                <w:szCs w:val="24"/>
                <w:lang w:val="en-IE"/>
              </w:rPr>
              <w:t xml:space="preserve"> youth engagement in their decision-</w:t>
            </w:r>
            <w:r w:rsidRPr="006D55F7">
              <w:rPr>
                <w:szCs w:val="24"/>
                <w:lang w:val="en-IE"/>
              </w:rPr>
              <w:t>makin</w:t>
            </w:r>
            <w:r w:rsidRPr="00BB57B3">
              <w:rPr>
                <w:szCs w:val="24"/>
                <w:lang w:val="en-IE"/>
              </w:rPr>
              <w:t>g, fund</w:t>
            </w:r>
            <w:r w:rsidR="00F96056">
              <w:rPr>
                <w:szCs w:val="24"/>
                <w:lang w:val="en-IE"/>
              </w:rPr>
              <w:t>ing</w:t>
            </w:r>
            <w:r w:rsidRPr="00BB57B3">
              <w:rPr>
                <w:szCs w:val="24"/>
                <w:lang w:val="en-IE"/>
              </w:rPr>
              <w:t xml:space="preserve"> youth actions and </w:t>
            </w:r>
            <w:r w:rsidR="005242D2">
              <w:rPr>
                <w:szCs w:val="24"/>
                <w:lang w:val="en-IE"/>
              </w:rPr>
              <w:t>promot</w:t>
            </w:r>
            <w:r w:rsidR="00F96056">
              <w:rPr>
                <w:szCs w:val="24"/>
                <w:lang w:val="en-IE"/>
              </w:rPr>
              <w:t>ing</w:t>
            </w:r>
            <w:r w:rsidR="005242D2">
              <w:rPr>
                <w:szCs w:val="24"/>
                <w:lang w:val="en-IE"/>
              </w:rPr>
              <w:t xml:space="preserve"> </w:t>
            </w:r>
            <w:r w:rsidRPr="00BB57B3">
              <w:rPr>
                <w:szCs w:val="24"/>
                <w:lang w:val="en-IE"/>
              </w:rPr>
              <w:t>the Volunteer Youth Initiative</w:t>
            </w:r>
            <w:r w:rsidR="00BB57B3">
              <w:rPr>
                <w:rStyle w:val="FootnoteReference"/>
                <w:szCs w:val="24"/>
                <w:lang w:val="en-IE"/>
              </w:rPr>
              <w:footnoteReference w:id="31"/>
            </w:r>
            <w:r w:rsidRPr="00BB57B3">
              <w:rPr>
                <w:szCs w:val="24"/>
                <w:lang w:val="en-IE"/>
              </w:rPr>
              <w:t>.  </w:t>
            </w:r>
          </w:p>
          <w:p w14:paraId="7D7D590C" w14:textId="5692A919" w:rsidR="003F11FA" w:rsidRPr="003F11FA" w:rsidRDefault="000569BC" w:rsidP="003F11FA">
            <w:pPr>
              <w:numPr>
                <w:ilvl w:val="0"/>
                <w:numId w:val="80"/>
              </w:numPr>
              <w:spacing w:before="240"/>
              <w:jc w:val="both"/>
              <w:rPr>
                <w:rFonts w:eastAsia="Times New Roman" w:cs="Times New Roman"/>
                <w:szCs w:val="24"/>
                <w:lang w:val="en-US" w:eastAsia="fr-BE"/>
              </w:rPr>
            </w:pPr>
            <w:r>
              <w:rPr>
                <w:rFonts w:eastAsia="Times New Roman" w:cs="Times New Roman"/>
                <w:szCs w:val="24"/>
                <w:lang w:val="en-US" w:eastAsia="fr-BE"/>
              </w:rPr>
              <w:t>C</w:t>
            </w:r>
            <w:r w:rsidR="003F11FA" w:rsidRPr="003F11FA">
              <w:rPr>
                <w:rFonts w:eastAsia="Times New Roman" w:cs="Times New Roman"/>
                <w:szCs w:val="24"/>
                <w:lang w:val="en-US" w:eastAsia="fr-BE"/>
              </w:rPr>
              <w:t xml:space="preserve">o-leading the </w:t>
            </w:r>
            <w:r w:rsidR="003F11FA" w:rsidRPr="003F11FA">
              <w:rPr>
                <w:rFonts w:eastAsia="Times New Roman" w:cs="Times New Roman"/>
                <w:b/>
                <w:szCs w:val="24"/>
                <w:lang w:val="en-US" w:eastAsia="fr-BE"/>
              </w:rPr>
              <w:t xml:space="preserve">youth </w:t>
            </w:r>
            <w:r w:rsidR="00F7301F" w:rsidRPr="00C1680C">
              <w:rPr>
                <w:rFonts w:eastAsia="Times New Roman" w:cs="Times New Roman"/>
                <w:b/>
                <w:szCs w:val="24"/>
                <w:lang w:val="en-US" w:eastAsia="fr-BE"/>
              </w:rPr>
              <w:t xml:space="preserve">participation </w:t>
            </w:r>
            <w:r w:rsidR="003F11FA" w:rsidRPr="003F11FA">
              <w:rPr>
                <w:rFonts w:eastAsia="Times New Roman" w:cs="Times New Roman"/>
                <w:b/>
                <w:szCs w:val="24"/>
                <w:lang w:val="en-US" w:eastAsia="fr-BE"/>
              </w:rPr>
              <w:t>cohort of the 2023 Summit for Democracy</w:t>
            </w:r>
            <w:r w:rsidR="0052297E" w:rsidRPr="003C4B8A">
              <w:rPr>
                <w:rStyle w:val="FootnoteReference"/>
                <w:rFonts w:eastAsia="Times New Roman" w:cs="Times New Roman"/>
                <w:szCs w:val="24"/>
                <w:lang w:val="en-US" w:eastAsia="fr-BE"/>
              </w:rPr>
              <w:footnoteReference w:id="32"/>
            </w:r>
            <w:r w:rsidR="003F11FA" w:rsidRPr="003F11FA">
              <w:rPr>
                <w:rFonts w:eastAsia="Times New Roman" w:cs="Times New Roman"/>
                <w:szCs w:val="24"/>
                <w:lang w:val="en-US" w:eastAsia="fr-BE"/>
              </w:rPr>
              <w:t>.</w:t>
            </w:r>
          </w:p>
          <w:p w14:paraId="4CCE0EE7" w14:textId="77777777" w:rsidR="00326534" w:rsidRPr="00AB3E48" w:rsidRDefault="00326534" w:rsidP="00951F3A">
            <w:pPr>
              <w:spacing w:before="120"/>
              <w:ind w:left="720"/>
              <w:jc w:val="both"/>
              <w:rPr>
                <w:rFonts w:eastAsia="Times New Roman" w:cs="Times New Roman"/>
                <w:szCs w:val="24"/>
                <w:lang w:val="en-US" w:eastAsia="fr-BE"/>
              </w:rPr>
            </w:pPr>
          </w:p>
        </w:tc>
      </w:tr>
    </w:tbl>
    <w:p w14:paraId="6A6CF7E6" w14:textId="311E4F9D" w:rsidR="008350EF" w:rsidRPr="00E35F57" w:rsidRDefault="00556C80" w:rsidP="00AB3E48">
      <w:pPr>
        <w:pStyle w:val="Heading3"/>
        <w:spacing w:before="240" w:after="240"/>
        <w:ind w:left="1134"/>
        <w:rPr>
          <w:rFonts w:ascii="Times New Roman" w:hAnsi="Times New Roman" w:cs="Times New Roman"/>
          <w:b/>
          <w:color w:val="auto"/>
        </w:rPr>
      </w:pPr>
      <w:r w:rsidRPr="00C1680C">
        <w:rPr>
          <w:rFonts w:ascii="Times New Roman" w:hAnsi="Times New Roman" w:cs="Times New Roman"/>
          <w:b/>
          <w:color w:val="auto"/>
        </w:rPr>
        <w:lastRenderedPageBreak/>
        <w:t>3</w:t>
      </w:r>
      <w:r w:rsidR="00E35F57">
        <w:rPr>
          <w:rFonts w:ascii="Times New Roman" w:hAnsi="Times New Roman" w:cs="Times New Roman"/>
          <w:b/>
          <w:color w:val="auto"/>
        </w:rPr>
        <w:t xml:space="preserve">.1.3 </w:t>
      </w:r>
      <w:r w:rsidR="0034270A" w:rsidRPr="00E35F57">
        <w:rPr>
          <w:rFonts w:ascii="Times New Roman" w:hAnsi="Times New Roman" w:cs="Times New Roman"/>
          <w:b/>
          <w:color w:val="auto"/>
        </w:rPr>
        <w:t>A</w:t>
      </w:r>
      <w:r w:rsidR="00D05057" w:rsidRPr="00E35F57">
        <w:rPr>
          <w:rFonts w:ascii="Times New Roman" w:hAnsi="Times New Roman" w:cs="Times New Roman"/>
          <w:b/>
          <w:color w:val="auto"/>
        </w:rPr>
        <w:t xml:space="preserve">n enabling environment for </w:t>
      </w:r>
      <w:r w:rsidR="00683D58" w:rsidRPr="00E35F57">
        <w:rPr>
          <w:rFonts w:ascii="Times New Roman" w:hAnsi="Times New Roman" w:cs="Times New Roman"/>
          <w:b/>
          <w:color w:val="auto"/>
        </w:rPr>
        <w:t xml:space="preserve">young people’s </w:t>
      </w:r>
      <w:r w:rsidR="008350EF" w:rsidRPr="00E35F57">
        <w:rPr>
          <w:rFonts w:ascii="Times New Roman" w:hAnsi="Times New Roman" w:cs="Times New Roman"/>
          <w:b/>
          <w:color w:val="auto"/>
        </w:rPr>
        <w:t xml:space="preserve">civic </w:t>
      </w:r>
      <w:r w:rsidR="004E3D3A" w:rsidRPr="00E35F57">
        <w:rPr>
          <w:rFonts w:ascii="Times New Roman" w:hAnsi="Times New Roman" w:cs="Times New Roman"/>
          <w:b/>
          <w:color w:val="auto"/>
        </w:rPr>
        <w:t xml:space="preserve">and political </w:t>
      </w:r>
      <w:r w:rsidR="002D4B55" w:rsidRPr="00E35F57">
        <w:rPr>
          <w:rFonts w:ascii="Times New Roman" w:hAnsi="Times New Roman" w:cs="Times New Roman"/>
          <w:b/>
          <w:color w:val="auto"/>
        </w:rPr>
        <w:t>participation</w:t>
      </w:r>
      <w:r w:rsidR="008350EF" w:rsidRPr="00E35F57">
        <w:rPr>
          <w:rFonts w:ascii="Times New Roman" w:hAnsi="Times New Roman" w:cs="Times New Roman"/>
          <w:b/>
          <w:color w:val="auto"/>
        </w:rPr>
        <w:t xml:space="preserve"> </w:t>
      </w:r>
    </w:p>
    <w:p w14:paraId="716F34B4" w14:textId="6F34DEC6" w:rsidR="00061B64" w:rsidRDefault="00F305BC" w:rsidP="00CD7B52">
      <w:pPr>
        <w:shd w:val="clear" w:color="auto" w:fill="FFFFFF"/>
        <w:jc w:val="both"/>
        <w:rPr>
          <w:rFonts w:cs="Times New Roman"/>
          <w:szCs w:val="24"/>
        </w:rPr>
      </w:pPr>
      <w:r w:rsidRPr="005E2E13">
        <w:rPr>
          <w:rFonts w:cs="Times New Roman"/>
          <w:szCs w:val="24"/>
        </w:rPr>
        <w:t>Youth</w:t>
      </w:r>
      <w:r w:rsidRPr="00C1680C">
        <w:rPr>
          <w:rFonts w:cs="Times New Roman"/>
          <w:szCs w:val="24"/>
        </w:rPr>
        <w:t xml:space="preserve"> </w:t>
      </w:r>
      <w:r w:rsidR="00A45EE0" w:rsidRPr="00C1680C">
        <w:rPr>
          <w:rFonts w:cs="Times New Roman"/>
          <w:szCs w:val="24"/>
        </w:rPr>
        <w:t>and child</w:t>
      </w:r>
      <w:r w:rsidRPr="005E2E13">
        <w:rPr>
          <w:rFonts w:cs="Times New Roman"/>
          <w:szCs w:val="24"/>
        </w:rPr>
        <w:t xml:space="preserve"> participation in formal political processes remains low</w:t>
      </w:r>
      <w:r w:rsidR="00003D6A">
        <w:rPr>
          <w:rFonts w:cs="Times New Roman"/>
          <w:szCs w:val="24"/>
        </w:rPr>
        <w:t xml:space="preserve"> </w:t>
      </w:r>
      <w:r w:rsidR="00E17A9F">
        <w:rPr>
          <w:rFonts w:cs="Times New Roman"/>
          <w:szCs w:val="24"/>
        </w:rPr>
        <w:t>across the globe</w:t>
      </w:r>
      <w:r w:rsidRPr="005E2E13">
        <w:rPr>
          <w:rFonts w:cs="Times New Roman"/>
          <w:szCs w:val="24"/>
        </w:rPr>
        <w:t>, due to structural barriers, cultural biases,</w:t>
      </w:r>
      <w:r w:rsidR="002E3338">
        <w:rPr>
          <w:rFonts w:cs="Times New Roman"/>
          <w:szCs w:val="24"/>
        </w:rPr>
        <w:t xml:space="preserve"> </w:t>
      </w:r>
      <w:r w:rsidRPr="005E2E13">
        <w:rPr>
          <w:rFonts w:cs="Times New Roman"/>
          <w:szCs w:val="24"/>
        </w:rPr>
        <w:t>and the erosion of trust in democratic institutions</w:t>
      </w:r>
      <w:r w:rsidR="00814A03">
        <w:rPr>
          <w:rStyle w:val="FootnoteReference"/>
          <w:rFonts w:cs="Times New Roman"/>
          <w:szCs w:val="24"/>
        </w:rPr>
        <w:footnoteReference w:id="33"/>
      </w:r>
      <w:r w:rsidR="00900566">
        <w:rPr>
          <w:rFonts w:cs="Times New Roman"/>
          <w:szCs w:val="24"/>
        </w:rPr>
        <w:t xml:space="preserve">. </w:t>
      </w:r>
      <w:r w:rsidR="00D55940">
        <w:rPr>
          <w:rFonts w:cs="Times New Roman"/>
          <w:szCs w:val="24"/>
        </w:rPr>
        <w:t>Demanding</w:t>
      </w:r>
      <w:r w:rsidR="00D00393">
        <w:rPr>
          <w:rFonts w:cs="Times New Roman"/>
          <w:szCs w:val="24"/>
        </w:rPr>
        <w:t xml:space="preserve"> </w:t>
      </w:r>
      <w:r w:rsidR="00396461" w:rsidRPr="00396461">
        <w:rPr>
          <w:rFonts w:cs="Times New Roman"/>
          <w:szCs w:val="24"/>
        </w:rPr>
        <w:t>the</w:t>
      </w:r>
      <w:r w:rsidR="00D55940">
        <w:rPr>
          <w:rFonts w:cs="Times New Roman"/>
          <w:szCs w:val="24"/>
        </w:rPr>
        <w:t xml:space="preserve"> full recognition</w:t>
      </w:r>
      <w:r w:rsidR="00396461" w:rsidRPr="00396461">
        <w:rPr>
          <w:rFonts w:cs="Times New Roman"/>
          <w:szCs w:val="24"/>
        </w:rPr>
        <w:t xml:space="preserve"> </w:t>
      </w:r>
      <w:r w:rsidR="00D55940">
        <w:rPr>
          <w:rFonts w:cs="Times New Roman"/>
          <w:szCs w:val="24"/>
        </w:rPr>
        <w:t xml:space="preserve">and protection of </w:t>
      </w:r>
      <w:r w:rsidR="00396461" w:rsidRPr="00396461">
        <w:rPr>
          <w:rFonts w:cs="Times New Roman"/>
          <w:szCs w:val="24"/>
        </w:rPr>
        <w:t>young people</w:t>
      </w:r>
      <w:r w:rsidR="00465C6F">
        <w:rPr>
          <w:rFonts w:cs="Times New Roman"/>
          <w:szCs w:val="24"/>
        </w:rPr>
        <w:t xml:space="preserve">’s </w:t>
      </w:r>
      <w:r w:rsidR="00D675A4">
        <w:rPr>
          <w:rFonts w:cs="Times New Roman"/>
          <w:szCs w:val="24"/>
        </w:rPr>
        <w:t xml:space="preserve">human </w:t>
      </w:r>
      <w:r w:rsidR="00465C6F">
        <w:rPr>
          <w:rFonts w:cs="Times New Roman"/>
          <w:szCs w:val="24"/>
        </w:rPr>
        <w:t>rights</w:t>
      </w:r>
      <w:r w:rsidR="00396461" w:rsidRPr="00396461">
        <w:rPr>
          <w:rFonts w:cs="Times New Roman"/>
          <w:szCs w:val="24"/>
        </w:rPr>
        <w:t xml:space="preserve">, </w:t>
      </w:r>
      <w:r w:rsidR="00465C6F">
        <w:rPr>
          <w:rFonts w:cs="Times New Roman"/>
          <w:szCs w:val="24"/>
        </w:rPr>
        <w:t>including freedom of expression</w:t>
      </w:r>
      <w:r w:rsidR="00395D3C">
        <w:rPr>
          <w:rFonts w:cs="Times New Roman"/>
          <w:szCs w:val="24"/>
        </w:rPr>
        <w:t xml:space="preserve"> and association</w:t>
      </w:r>
      <w:r w:rsidR="00EE51FE">
        <w:rPr>
          <w:rFonts w:cs="Times New Roman"/>
          <w:szCs w:val="24"/>
        </w:rPr>
        <w:t xml:space="preserve">, </w:t>
      </w:r>
      <w:r w:rsidR="00465C6F">
        <w:rPr>
          <w:rFonts w:cs="Times New Roman"/>
          <w:szCs w:val="24"/>
        </w:rPr>
        <w:t>participat</w:t>
      </w:r>
      <w:r w:rsidR="0073399A">
        <w:rPr>
          <w:rFonts w:cs="Times New Roman"/>
          <w:szCs w:val="24"/>
        </w:rPr>
        <w:t>ion</w:t>
      </w:r>
      <w:r w:rsidR="00465C6F">
        <w:rPr>
          <w:rFonts w:cs="Times New Roman"/>
          <w:szCs w:val="24"/>
        </w:rPr>
        <w:t xml:space="preserve"> </w:t>
      </w:r>
      <w:r w:rsidR="00396461" w:rsidRPr="00396461">
        <w:rPr>
          <w:rFonts w:cs="Times New Roman"/>
          <w:szCs w:val="24"/>
        </w:rPr>
        <w:t xml:space="preserve">in </w:t>
      </w:r>
      <w:r w:rsidR="0072306A">
        <w:rPr>
          <w:rFonts w:cs="Times New Roman"/>
          <w:szCs w:val="24"/>
        </w:rPr>
        <w:t>p</w:t>
      </w:r>
      <w:r w:rsidR="00EE51FE">
        <w:rPr>
          <w:rFonts w:cs="Times New Roman"/>
          <w:szCs w:val="24"/>
        </w:rPr>
        <w:t>ublic and p</w:t>
      </w:r>
      <w:r w:rsidR="0072306A">
        <w:rPr>
          <w:rFonts w:cs="Times New Roman"/>
          <w:szCs w:val="24"/>
        </w:rPr>
        <w:t>olitical life</w:t>
      </w:r>
      <w:r w:rsidR="005750D0">
        <w:rPr>
          <w:rFonts w:cs="Times New Roman"/>
          <w:szCs w:val="24"/>
        </w:rPr>
        <w:t xml:space="preserve">, </w:t>
      </w:r>
      <w:r w:rsidR="00F7301F" w:rsidRPr="00C1680C">
        <w:rPr>
          <w:rFonts w:cs="Times New Roman"/>
          <w:szCs w:val="24"/>
        </w:rPr>
        <w:t xml:space="preserve">and notably </w:t>
      </w:r>
      <w:r w:rsidR="006A63ED">
        <w:rPr>
          <w:rFonts w:cs="Times New Roman"/>
          <w:szCs w:val="24"/>
        </w:rPr>
        <w:t>in fair</w:t>
      </w:r>
      <w:r w:rsidR="00EE51FE" w:rsidRPr="00EE51FE">
        <w:rPr>
          <w:rFonts w:cs="Times New Roman"/>
          <w:szCs w:val="24"/>
        </w:rPr>
        <w:t xml:space="preserve">, inclusive, </w:t>
      </w:r>
      <w:r w:rsidR="0066354E" w:rsidRPr="00C1680C">
        <w:rPr>
          <w:rFonts w:cs="Times New Roman"/>
          <w:szCs w:val="24"/>
        </w:rPr>
        <w:t xml:space="preserve">accessible, </w:t>
      </w:r>
      <w:r w:rsidR="00EE51FE" w:rsidRPr="00EE51FE">
        <w:rPr>
          <w:rFonts w:cs="Times New Roman"/>
          <w:szCs w:val="24"/>
        </w:rPr>
        <w:t xml:space="preserve">transparent and peaceful </w:t>
      </w:r>
      <w:r w:rsidR="006A63ED">
        <w:rPr>
          <w:rFonts w:cs="Times New Roman"/>
          <w:szCs w:val="24"/>
        </w:rPr>
        <w:t xml:space="preserve">elections, </w:t>
      </w:r>
      <w:r w:rsidR="00F7301F" w:rsidRPr="00C1680C">
        <w:rPr>
          <w:rFonts w:cs="Times New Roman"/>
          <w:szCs w:val="24"/>
        </w:rPr>
        <w:t>is</w:t>
      </w:r>
      <w:r w:rsidR="004E3334" w:rsidRPr="00C1680C">
        <w:rPr>
          <w:rFonts w:cs="Times New Roman"/>
          <w:szCs w:val="24"/>
        </w:rPr>
        <w:t xml:space="preserve"> </w:t>
      </w:r>
      <w:r w:rsidR="00304F31">
        <w:rPr>
          <w:rFonts w:cs="Times New Roman"/>
          <w:szCs w:val="24"/>
        </w:rPr>
        <w:t xml:space="preserve">an </w:t>
      </w:r>
      <w:r w:rsidR="00187A0F">
        <w:rPr>
          <w:rFonts w:cs="Times New Roman"/>
          <w:szCs w:val="24"/>
        </w:rPr>
        <w:t xml:space="preserve">essential </w:t>
      </w:r>
      <w:r w:rsidR="00683D58">
        <w:rPr>
          <w:rFonts w:cs="Times New Roman"/>
          <w:szCs w:val="24"/>
        </w:rPr>
        <w:t xml:space="preserve">part </w:t>
      </w:r>
      <w:r w:rsidR="00187A0F">
        <w:rPr>
          <w:rFonts w:cs="Times New Roman"/>
          <w:szCs w:val="24"/>
        </w:rPr>
        <w:t xml:space="preserve">of </w:t>
      </w:r>
      <w:r w:rsidR="00683D58">
        <w:rPr>
          <w:rFonts w:cs="Times New Roman"/>
          <w:szCs w:val="24"/>
        </w:rPr>
        <w:t xml:space="preserve">the </w:t>
      </w:r>
      <w:r w:rsidR="00187A0F">
        <w:rPr>
          <w:rFonts w:cs="Times New Roman"/>
          <w:szCs w:val="24"/>
        </w:rPr>
        <w:t>EU</w:t>
      </w:r>
      <w:r w:rsidR="00683D58">
        <w:rPr>
          <w:rFonts w:cs="Times New Roman"/>
          <w:szCs w:val="24"/>
        </w:rPr>
        <w:t>’s</w:t>
      </w:r>
      <w:r w:rsidR="00187A0F">
        <w:rPr>
          <w:rFonts w:cs="Times New Roman"/>
          <w:szCs w:val="24"/>
        </w:rPr>
        <w:t xml:space="preserve"> </w:t>
      </w:r>
      <w:r w:rsidR="00735680">
        <w:rPr>
          <w:rFonts w:cs="Times New Roman"/>
          <w:szCs w:val="24"/>
        </w:rPr>
        <w:t xml:space="preserve">action </w:t>
      </w:r>
      <w:r w:rsidR="00683D58">
        <w:rPr>
          <w:rFonts w:cs="Times New Roman"/>
          <w:szCs w:val="24"/>
        </w:rPr>
        <w:t xml:space="preserve">on </w:t>
      </w:r>
      <w:r w:rsidR="00422AFD" w:rsidRPr="00422AFD">
        <w:rPr>
          <w:rFonts w:cs="Times New Roman"/>
          <w:b/>
          <w:szCs w:val="24"/>
        </w:rPr>
        <w:t xml:space="preserve">good governance, </w:t>
      </w:r>
      <w:r w:rsidR="00187A0F" w:rsidRPr="00735680">
        <w:rPr>
          <w:rFonts w:cs="Times New Roman"/>
          <w:b/>
          <w:szCs w:val="24"/>
        </w:rPr>
        <w:t>democracy</w:t>
      </w:r>
      <w:r w:rsidR="004A69CD" w:rsidRPr="00C1680C">
        <w:rPr>
          <w:rFonts w:cs="Times New Roman"/>
          <w:b/>
          <w:szCs w:val="24"/>
        </w:rPr>
        <w:t>, rule of law</w:t>
      </w:r>
      <w:r w:rsidR="00187A0F" w:rsidRPr="00735680">
        <w:rPr>
          <w:rFonts w:cs="Times New Roman"/>
          <w:b/>
          <w:szCs w:val="24"/>
        </w:rPr>
        <w:t xml:space="preserve"> and human rights</w:t>
      </w:r>
      <w:r w:rsidR="00187A0F">
        <w:rPr>
          <w:rFonts w:cs="Times New Roman"/>
          <w:szCs w:val="24"/>
        </w:rPr>
        <w:t xml:space="preserve"> in partner countries</w:t>
      </w:r>
      <w:r w:rsidR="000E663F" w:rsidRPr="00C1680C">
        <w:rPr>
          <w:rFonts w:cs="Times New Roman"/>
          <w:szCs w:val="24"/>
        </w:rPr>
        <w:t xml:space="preserve">. </w:t>
      </w:r>
    </w:p>
    <w:p w14:paraId="5245CAC9" w14:textId="77777777" w:rsidR="001A7B70" w:rsidRPr="00951F3A" w:rsidRDefault="009D62DE" w:rsidP="00951F3A">
      <w:pPr>
        <w:spacing w:after="120" w:line="240" w:lineRule="auto"/>
        <w:jc w:val="both"/>
        <w:rPr>
          <w:lang w:val="en-US"/>
        </w:rPr>
      </w:pPr>
      <w:r>
        <w:rPr>
          <w:rFonts w:eastAsia="Times New Roman" w:cs="Times New Roman"/>
          <w:szCs w:val="24"/>
          <w:lang w:val="en-US" w:eastAsia="fr-BE"/>
        </w:rPr>
        <w:t xml:space="preserve">EU </w:t>
      </w:r>
      <w:r w:rsidR="005B7179">
        <w:rPr>
          <w:rFonts w:eastAsia="Times New Roman" w:cs="Times New Roman"/>
          <w:szCs w:val="24"/>
          <w:lang w:val="en-US" w:eastAsia="fr-BE"/>
        </w:rPr>
        <w:t xml:space="preserve">action aims </w:t>
      </w:r>
      <w:r w:rsidR="00A748A9">
        <w:rPr>
          <w:rFonts w:eastAsia="Times New Roman" w:cs="Times New Roman"/>
          <w:szCs w:val="24"/>
          <w:lang w:val="en-US" w:eastAsia="fr-BE"/>
        </w:rPr>
        <w:t>to</w:t>
      </w:r>
      <w:r w:rsidR="00C70A18">
        <w:rPr>
          <w:rFonts w:eastAsia="Times New Roman" w:cs="Times New Roman"/>
          <w:szCs w:val="24"/>
          <w:lang w:val="en-US" w:eastAsia="fr-BE"/>
        </w:rPr>
        <w:t>:</w:t>
      </w:r>
    </w:p>
    <w:p w14:paraId="5A81625A" w14:textId="0B2448F9" w:rsidR="004458EA" w:rsidRDefault="00D07471" w:rsidP="005A59A1">
      <w:pPr>
        <w:pStyle w:val="ListParagraph"/>
        <w:numPr>
          <w:ilvl w:val="0"/>
          <w:numId w:val="43"/>
        </w:numPr>
        <w:jc w:val="both"/>
        <w:rPr>
          <w:rFonts w:cs="Times New Roman"/>
          <w:szCs w:val="24"/>
          <w:lang w:val="en-IE"/>
        </w:rPr>
      </w:pPr>
      <w:r>
        <w:rPr>
          <w:rFonts w:cs="Times New Roman"/>
          <w:szCs w:val="24"/>
          <w:lang w:val="en-IE"/>
        </w:rPr>
        <w:lastRenderedPageBreak/>
        <w:t>F</w:t>
      </w:r>
      <w:r w:rsidR="004458EA" w:rsidRPr="004458EA">
        <w:rPr>
          <w:rFonts w:cs="Times New Roman"/>
          <w:szCs w:val="24"/>
          <w:lang w:val="en-IE"/>
        </w:rPr>
        <w:t xml:space="preserve">oster </w:t>
      </w:r>
      <w:r w:rsidR="004458EA" w:rsidRPr="004458EA">
        <w:rPr>
          <w:rFonts w:cs="Times New Roman"/>
          <w:b/>
          <w:szCs w:val="24"/>
          <w:lang w:val="en-IE"/>
        </w:rPr>
        <w:t>political dialogue with partner countries</w:t>
      </w:r>
      <w:r w:rsidR="004E0D68">
        <w:rPr>
          <w:rFonts w:cs="Times New Roman"/>
          <w:b/>
          <w:szCs w:val="24"/>
          <w:lang w:val="en-IE"/>
        </w:rPr>
        <w:t xml:space="preserve">, </w:t>
      </w:r>
      <w:r w:rsidR="004458EA" w:rsidRPr="004458EA">
        <w:rPr>
          <w:rFonts w:cs="Times New Roman"/>
          <w:b/>
          <w:szCs w:val="24"/>
          <w:lang w:val="en-IE"/>
        </w:rPr>
        <w:t xml:space="preserve">on youth </w:t>
      </w:r>
      <w:r w:rsidR="00225A93" w:rsidRPr="00C1680C">
        <w:rPr>
          <w:rFonts w:cs="Times New Roman"/>
          <w:b/>
          <w:szCs w:val="24"/>
          <w:lang w:val="en-IE"/>
        </w:rPr>
        <w:t xml:space="preserve">and child </w:t>
      </w:r>
      <w:r w:rsidR="004458EA" w:rsidRPr="004E4723">
        <w:rPr>
          <w:rFonts w:cs="Times New Roman"/>
          <w:b/>
          <w:szCs w:val="24"/>
          <w:lang w:val="en-IE"/>
        </w:rPr>
        <w:t>engagement</w:t>
      </w:r>
      <w:r w:rsidR="004458EA" w:rsidRPr="001B3D8E">
        <w:rPr>
          <w:rFonts w:cs="Times New Roman"/>
          <w:b/>
          <w:szCs w:val="24"/>
          <w:lang w:val="en-IE"/>
        </w:rPr>
        <w:t xml:space="preserve"> and participation</w:t>
      </w:r>
      <w:r w:rsidR="00CB323C">
        <w:rPr>
          <w:rFonts w:cs="Times New Roman"/>
          <w:szCs w:val="24"/>
          <w:lang w:val="en-IE"/>
        </w:rPr>
        <w:t>;</w:t>
      </w:r>
    </w:p>
    <w:p w14:paraId="30A6EEAA" w14:textId="77777777" w:rsidR="000435DD" w:rsidRDefault="00A748A9" w:rsidP="005A59A1">
      <w:pPr>
        <w:pStyle w:val="ListParagraph"/>
        <w:numPr>
          <w:ilvl w:val="0"/>
          <w:numId w:val="43"/>
        </w:numPr>
        <w:jc w:val="both"/>
        <w:rPr>
          <w:rFonts w:cs="Times New Roman"/>
          <w:szCs w:val="24"/>
        </w:rPr>
      </w:pPr>
      <w:r>
        <w:rPr>
          <w:rFonts w:cs="Times New Roman"/>
          <w:szCs w:val="24"/>
        </w:rPr>
        <w:t xml:space="preserve">Promote </w:t>
      </w:r>
      <w:r w:rsidR="00683D58">
        <w:rPr>
          <w:rFonts w:cs="Times New Roman"/>
          <w:szCs w:val="24"/>
        </w:rPr>
        <w:t xml:space="preserve">the </w:t>
      </w:r>
      <w:r w:rsidR="000435DD" w:rsidRPr="000F79C0">
        <w:rPr>
          <w:rFonts w:cs="Times New Roman"/>
          <w:b/>
          <w:szCs w:val="24"/>
        </w:rPr>
        <w:t>inclusion</w:t>
      </w:r>
      <w:r w:rsidR="00683D58" w:rsidRPr="000F79C0">
        <w:rPr>
          <w:rFonts w:cs="Times New Roman"/>
          <w:b/>
          <w:szCs w:val="24"/>
        </w:rPr>
        <w:t xml:space="preserve"> of young people</w:t>
      </w:r>
      <w:r w:rsidR="000435DD">
        <w:rPr>
          <w:rFonts w:cs="Times New Roman"/>
          <w:szCs w:val="24"/>
        </w:rPr>
        <w:t xml:space="preserve"> </w:t>
      </w:r>
      <w:r w:rsidR="000435DD" w:rsidRPr="00F06D16">
        <w:rPr>
          <w:rFonts w:cs="Times New Roman"/>
          <w:b/>
          <w:szCs w:val="24"/>
        </w:rPr>
        <w:t>in political and policy dialogues with national authorities</w:t>
      </w:r>
      <w:r w:rsidR="00B31998" w:rsidRPr="00CD740F">
        <w:rPr>
          <w:rStyle w:val="FootnoteReference"/>
          <w:rFonts w:cs="Times New Roman"/>
          <w:szCs w:val="24"/>
        </w:rPr>
        <w:footnoteReference w:id="34"/>
      </w:r>
      <w:r w:rsidR="007979C8" w:rsidRPr="00AE5800">
        <w:rPr>
          <w:rFonts w:cs="Times New Roman"/>
          <w:szCs w:val="24"/>
        </w:rPr>
        <w:t>;</w:t>
      </w:r>
    </w:p>
    <w:p w14:paraId="0F1EACAE" w14:textId="77777777" w:rsidR="00304F31" w:rsidRPr="00D675A4" w:rsidRDefault="00304F31" w:rsidP="005A59A1">
      <w:pPr>
        <w:pStyle w:val="ListParagraph"/>
        <w:numPr>
          <w:ilvl w:val="0"/>
          <w:numId w:val="43"/>
        </w:numPr>
        <w:jc w:val="both"/>
        <w:rPr>
          <w:rFonts w:cs="Times New Roman"/>
          <w:szCs w:val="24"/>
        </w:rPr>
      </w:pPr>
      <w:r>
        <w:rPr>
          <w:rFonts w:cs="Times New Roman"/>
          <w:szCs w:val="24"/>
          <w:lang w:val="en-IE"/>
        </w:rPr>
        <w:t>Ensure</w:t>
      </w:r>
      <w:r w:rsidRPr="0075428D">
        <w:rPr>
          <w:rFonts w:cs="Times New Roman"/>
          <w:szCs w:val="24"/>
          <w:lang w:val="en-IE"/>
        </w:rPr>
        <w:t xml:space="preserve"> </w:t>
      </w:r>
      <w:r w:rsidRPr="00C922E5">
        <w:rPr>
          <w:rFonts w:cs="Times New Roman"/>
          <w:b/>
          <w:szCs w:val="24"/>
          <w:lang w:val="en-IE"/>
        </w:rPr>
        <w:t>girls’ meaningful inclusion</w:t>
      </w:r>
      <w:r>
        <w:rPr>
          <w:rFonts w:cs="Times New Roman"/>
          <w:b/>
          <w:szCs w:val="24"/>
          <w:lang w:val="en-IE"/>
        </w:rPr>
        <w:t xml:space="preserve">, </w:t>
      </w:r>
      <w:r w:rsidRPr="00C922E5">
        <w:rPr>
          <w:rFonts w:cs="Times New Roman"/>
          <w:b/>
          <w:szCs w:val="24"/>
          <w:lang w:val="en-IE"/>
        </w:rPr>
        <w:t>participation</w:t>
      </w:r>
      <w:r w:rsidRPr="0075428D">
        <w:rPr>
          <w:rFonts w:cs="Times New Roman"/>
          <w:szCs w:val="24"/>
          <w:lang w:val="en-IE"/>
        </w:rPr>
        <w:t xml:space="preserve"> </w:t>
      </w:r>
      <w:r>
        <w:rPr>
          <w:rFonts w:cs="Times New Roman"/>
          <w:szCs w:val="24"/>
          <w:lang w:val="en-IE"/>
        </w:rPr>
        <w:t xml:space="preserve">and </w:t>
      </w:r>
      <w:r w:rsidRPr="00C505D6">
        <w:rPr>
          <w:rFonts w:cs="Times New Roman"/>
          <w:b/>
          <w:szCs w:val="24"/>
          <w:lang w:val="en-IE"/>
        </w:rPr>
        <w:t>leadership</w:t>
      </w:r>
      <w:r>
        <w:rPr>
          <w:rFonts w:cs="Times New Roman"/>
          <w:szCs w:val="24"/>
          <w:lang w:val="en-IE"/>
        </w:rPr>
        <w:t xml:space="preserve"> </w:t>
      </w:r>
      <w:r w:rsidRPr="0075428D">
        <w:rPr>
          <w:rFonts w:cs="Times New Roman"/>
          <w:szCs w:val="24"/>
          <w:lang w:val="en-IE"/>
        </w:rPr>
        <w:t>in decision</w:t>
      </w:r>
      <w:r>
        <w:rPr>
          <w:rFonts w:cs="Times New Roman"/>
          <w:szCs w:val="24"/>
          <w:lang w:val="en-IE"/>
        </w:rPr>
        <w:t>-making;</w:t>
      </w:r>
    </w:p>
    <w:p w14:paraId="26D3362D" w14:textId="184F1810" w:rsidR="00C02094" w:rsidRDefault="00D07471" w:rsidP="00395D3C">
      <w:pPr>
        <w:pStyle w:val="ListParagraph"/>
        <w:numPr>
          <w:ilvl w:val="0"/>
          <w:numId w:val="43"/>
        </w:numPr>
        <w:jc w:val="both"/>
        <w:rPr>
          <w:rFonts w:cs="Times New Roman"/>
          <w:szCs w:val="24"/>
        </w:rPr>
      </w:pPr>
      <w:r>
        <w:rPr>
          <w:rFonts w:cs="Times New Roman"/>
          <w:szCs w:val="24"/>
        </w:rPr>
        <w:t>S</w:t>
      </w:r>
      <w:r w:rsidR="00C61A3F" w:rsidRPr="00C61A3F">
        <w:rPr>
          <w:rFonts w:cs="Times New Roman"/>
          <w:szCs w:val="24"/>
        </w:rPr>
        <w:t xml:space="preserve">trengthen </w:t>
      </w:r>
      <w:r w:rsidR="00C61A3F" w:rsidRPr="00006701">
        <w:rPr>
          <w:rFonts w:cs="Times New Roman"/>
          <w:b/>
          <w:szCs w:val="24"/>
        </w:rPr>
        <w:t>national capacities</w:t>
      </w:r>
      <w:r w:rsidR="00C61A3F" w:rsidRPr="00C61A3F">
        <w:rPr>
          <w:rFonts w:cs="Times New Roman"/>
          <w:szCs w:val="24"/>
        </w:rPr>
        <w:t xml:space="preserve"> to work </w:t>
      </w:r>
      <w:r w:rsidR="00F369BE" w:rsidRPr="00F369BE">
        <w:rPr>
          <w:rFonts w:cs="Times New Roman"/>
          <w:szCs w:val="24"/>
        </w:rPr>
        <w:t xml:space="preserve">for and </w:t>
      </w:r>
      <w:r w:rsidR="00C61A3F" w:rsidRPr="00C61A3F">
        <w:rPr>
          <w:rFonts w:cs="Times New Roman"/>
          <w:szCs w:val="24"/>
        </w:rPr>
        <w:t xml:space="preserve">with </w:t>
      </w:r>
      <w:r w:rsidR="003808F8">
        <w:rPr>
          <w:rFonts w:cs="Times New Roman"/>
          <w:szCs w:val="24"/>
        </w:rPr>
        <w:t>young people</w:t>
      </w:r>
      <w:r w:rsidR="003808F8" w:rsidRPr="00C61A3F">
        <w:rPr>
          <w:rFonts w:cs="Times New Roman"/>
          <w:szCs w:val="24"/>
        </w:rPr>
        <w:t xml:space="preserve"> </w:t>
      </w:r>
      <w:r w:rsidR="00C61A3F" w:rsidRPr="00C61A3F">
        <w:rPr>
          <w:rFonts w:cs="Times New Roman"/>
          <w:szCs w:val="24"/>
        </w:rPr>
        <w:t xml:space="preserve">and </w:t>
      </w:r>
      <w:r w:rsidR="00B956D6">
        <w:rPr>
          <w:rFonts w:cs="Times New Roman"/>
          <w:szCs w:val="24"/>
        </w:rPr>
        <w:t xml:space="preserve">to </w:t>
      </w:r>
      <w:r w:rsidR="00C61A3F" w:rsidRPr="00C61A3F">
        <w:rPr>
          <w:rFonts w:cs="Times New Roman"/>
          <w:szCs w:val="24"/>
        </w:rPr>
        <w:t xml:space="preserve">support relevant </w:t>
      </w:r>
      <w:r w:rsidR="00C61A3F" w:rsidRPr="000F79C0">
        <w:rPr>
          <w:rFonts w:cs="Times New Roman"/>
          <w:b/>
          <w:szCs w:val="24"/>
        </w:rPr>
        <w:t>national youth policy frameworks</w:t>
      </w:r>
      <w:r w:rsidR="004E0D68">
        <w:rPr>
          <w:rFonts w:cs="Times New Roman"/>
          <w:b/>
          <w:szCs w:val="24"/>
        </w:rPr>
        <w:t>, considering the principle of intergenerational justice</w:t>
      </w:r>
      <w:r w:rsidR="006B2818" w:rsidRPr="00C1680C">
        <w:rPr>
          <w:rFonts w:cs="Times New Roman"/>
          <w:b/>
          <w:szCs w:val="24"/>
        </w:rPr>
        <w:t xml:space="preserve"> and dialogue</w:t>
      </w:r>
      <w:r w:rsidR="00CB323C">
        <w:rPr>
          <w:rFonts w:cs="Times New Roman"/>
          <w:szCs w:val="24"/>
        </w:rPr>
        <w:t>;</w:t>
      </w:r>
    </w:p>
    <w:p w14:paraId="0FD22136" w14:textId="2D5AE991" w:rsidR="00CE0BEA" w:rsidRPr="008C19BD" w:rsidRDefault="003D2189" w:rsidP="00395D3C">
      <w:pPr>
        <w:pStyle w:val="ListParagraph"/>
        <w:numPr>
          <w:ilvl w:val="0"/>
          <w:numId w:val="43"/>
        </w:numPr>
        <w:jc w:val="both"/>
        <w:rPr>
          <w:rFonts w:cs="Times New Roman"/>
          <w:szCs w:val="24"/>
        </w:rPr>
      </w:pPr>
      <w:r w:rsidRPr="00C1680C">
        <w:rPr>
          <w:rFonts w:cs="Times New Roman"/>
          <w:b/>
          <w:noProof/>
          <w:lang w:val="en-IE" w:eastAsia="en-IE"/>
        </w:rPr>
        <w:drawing>
          <wp:anchor distT="0" distB="0" distL="114300" distR="114300" simplePos="0" relativeHeight="251686912" behindDoc="1" locked="0" layoutInCell="1" allowOverlap="1" wp14:anchorId="13BF2BA8" wp14:editId="27FA868D">
            <wp:simplePos x="0" y="0"/>
            <wp:positionH relativeFrom="column">
              <wp:posOffset>3094990</wp:posOffset>
            </wp:positionH>
            <wp:positionV relativeFrom="paragraph">
              <wp:posOffset>96429</wp:posOffset>
            </wp:positionV>
            <wp:extent cx="2660650" cy="2660650"/>
            <wp:effectExtent l="0" t="0" r="6350" b="6350"/>
            <wp:wrapTight wrapText="bothSides">
              <wp:wrapPolygon edited="0">
                <wp:start x="0" y="0"/>
                <wp:lineTo x="0" y="21497"/>
                <wp:lineTo x="21497" y="21497"/>
                <wp:lineTo x="2149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yap-infographics-partecipation-v0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60650" cy="2660650"/>
                    </a:xfrm>
                    <a:prstGeom prst="rect">
                      <a:avLst/>
                    </a:prstGeom>
                  </pic:spPr>
                </pic:pic>
              </a:graphicData>
            </a:graphic>
            <wp14:sizeRelH relativeFrom="margin">
              <wp14:pctWidth>0</wp14:pctWidth>
            </wp14:sizeRelH>
            <wp14:sizeRelV relativeFrom="margin">
              <wp14:pctHeight>0</wp14:pctHeight>
            </wp14:sizeRelV>
          </wp:anchor>
        </w:drawing>
      </w:r>
      <w:r w:rsidR="00D07471" w:rsidRPr="00C02094">
        <w:rPr>
          <w:rFonts w:cs="Times New Roman"/>
          <w:szCs w:val="24"/>
          <w:lang w:val="en-IE"/>
        </w:rPr>
        <w:t>S</w:t>
      </w:r>
      <w:r w:rsidR="00977D91" w:rsidRPr="00C02094">
        <w:rPr>
          <w:rFonts w:cs="Times New Roman"/>
          <w:szCs w:val="24"/>
          <w:lang w:val="en-IE"/>
        </w:rPr>
        <w:t xml:space="preserve">upport </w:t>
      </w:r>
      <w:r w:rsidR="002269A0" w:rsidRPr="00C02094">
        <w:rPr>
          <w:rFonts w:cs="Times New Roman"/>
          <w:b/>
          <w:szCs w:val="24"/>
          <w:lang w:val="en-IE"/>
        </w:rPr>
        <w:t>youth</w:t>
      </w:r>
      <w:r w:rsidR="002269A0" w:rsidRPr="00C02094">
        <w:rPr>
          <w:rFonts w:cs="Times New Roman"/>
          <w:b/>
          <w:szCs w:val="24"/>
        </w:rPr>
        <w:t xml:space="preserve"> civic engagement</w:t>
      </w:r>
      <w:r w:rsidR="000843C0">
        <w:rPr>
          <w:rFonts w:cs="Times New Roman"/>
          <w:b/>
          <w:szCs w:val="24"/>
        </w:rPr>
        <w:t xml:space="preserve">, </w:t>
      </w:r>
      <w:r w:rsidR="000843C0" w:rsidRPr="000843C0">
        <w:rPr>
          <w:rFonts w:cs="Times New Roman"/>
          <w:b/>
          <w:szCs w:val="24"/>
        </w:rPr>
        <w:t>volunteering</w:t>
      </w:r>
      <w:r w:rsidR="002269A0" w:rsidRPr="00C02094">
        <w:rPr>
          <w:rFonts w:cs="Times New Roman"/>
          <w:b/>
          <w:szCs w:val="24"/>
        </w:rPr>
        <w:t xml:space="preserve"> and leadership</w:t>
      </w:r>
      <w:r w:rsidR="008672FF" w:rsidRPr="008672FF">
        <w:rPr>
          <w:rFonts w:cs="Times New Roman"/>
          <w:szCs w:val="24"/>
          <w:lang w:val="en-IE"/>
        </w:rPr>
        <w:t>;</w:t>
      </w:r>
    </w:p>
    <w:p w14:paraId="0B50C553" w14:textId="77777777" w:rsidR="003778CE" w:rsidRDefault="00FE7E97" w:rsidP="00395D3C">
      <w:pPr>
        <w:pStyle w:val="ListParagraph"/>
        <w:numPr>
          <w:ilvl w:val="0"/>
          <w:numId w:val="43"/>
        </w:numPr>
        <w:jc w:val="both"/>
        <w:rPr>
          <w:rFonts w:cs="Times New Roman"/>
          <w:szCs w:val="24"/>
        </w:rPr>
      </w:pPr>
      <w:r w:rsidRPr="00CE0BEA">
        <w:rPr>
          <w:rFonts w:cs="Times New Roman"/>
          <w:szCs w:val="24"/>
        </w:rPr>
        <w:t>Advocat</w:t>
      </w:r>
      <w:r>
        <w:rPr>
          <w:rFonts w:cs="Times New Roman"/>
          <w:szCs w:val="24"/>
        </w:rPr>
        <w:t>e</w:t>
      </w:r>
      <w:r w:rsidRPr="00CE0BEA">
        <w:rPr>
          <w:rFonts w:cs="Times New Roman"/>
          <w:szCs w:val="24"/>
        </w:rPr>
        <w:t xml:space="preserve"> </w:t>
      </w:r>
      <w:r w:rsidR="008672FF" w:rsidRPr="00CE0BEA">
        <w:rPr>
          <w:rFonts w:cs="Times New Roman"/>
          <w:szCs w:val="24"/>
        </w:rPr>
        <w:t xml:space="preserve">for the </w:t>
      </w:r>
      <w:r w:rsidR="008672FF" w:rsidRPr="00C922E5">
        <w:rPr>
          <w:rFonts w:cs="Times New Roman"/>
          <w:b/>
          <w:szCs w:val="24"/>
        </w:rPr>
        <w:t xml:space="preserve">inclusion </w:t>
      </w:r>
      <w:r w:rsidR="00304BA5" w:rsidRPr="00C922E5">
        <w:rPr>
          <w:rFonts w:cs="Times New Roman"/>
          <w:b/>
          <w:szCs w:val="24"/>
        </w:rPr>
        <w:t xml:space="preserve">of young </w:t>
      </w:r>
      <w:r w:rsidR="00032FD4">
        <w:rPr>
          <w:rFonts w:cs="Times New Roman"/>
          <w:b/>
          <w:szCs w:val="24"/>
        </w:rPr>
        <w:t>people</w:t>
      </w:r>
      <w:r w:rsidR="00304BA5" w:rsidRPr="00C922E5">
        <w:rPr>
          <w:rFonts w:cs="Times New Roman"/>
          <w:b/>
          <w:szCs w:val="24"/>
        </w:rPr>
        <w:t xml:space="preserve"> </w:t>
      </w:r>
      <w:r w:rsidR="008672FF" w:rsidRPr="00C922E5">
        <w:rPr>
          <w:rFonts w:cs="Times New Roman"/>
          <w:b/>
          <w:szCs w:val="24"/>
        </w:rPr>
        <w:t>on political parties’ lists</w:t>
      </w:r>
      <w:r w:rsidR="008672FF" w:rsidRPr="00CE0BEA">
        <w:rPr>
          <w:rFonts w:cs="Times New Roman"/>
          <w:szCs w:val="24"/>
        </w:rPr>
        <w:t xml:space="preserve"> for winnable seats an</w:t>
      </w:r>
      <w:r w:rsidR="00304BA5" w:rsidRPr="00CE0BEA">
        <w:rPr>
          <w:rFonts w:cs="Times New Roman"/>
          <w:szCs w:val="24"/>
        </w:rPr>
        <w:t xml:space="preserve">d </w:t>
      </w:r>
      <w:r w:rsidR="007C5106">
        <w:rPr>
          <w:rFonts w:cs="Times New Roman"/>
          <w:szCs w:val="24"/>
        </w:rPr>
        <w:t xml:space="preserve">for boosting their </w:t>
      </w:r>
      <w:r w:rsidR="00304BA5" w:rsidRPr="00CE0BEA">
        <w:rPr>
          <w:rFonts w:cs="Times New Roman"/>
          <w:szCs w:val="24"/>
        </w:rPr>
        <w:t>capacity</w:t>
      </w:r>
      <w:r w:rsidR="007C5106">
        <w:rPr>
          <w:rFonts w:cs="Times New Roman"/>
          <w:szCs w:val="24"/>
        </w:rPr>
        <w:t xml:space="preserve"> to stand as candidates</w:t>
      </w:r>
      <w:r w:rsidR="00304BA5" w:rsidRPr="00CE0BEA">
        <w:rPr>
          <w:rFonts w:cs="Times New Roman"/>
          <w:szCs w:val="24"/>
        </w:rPr>
        <w:t>;</w:t>
      </w:r>
    </w:p>
    <w:p w14:paraId="34AEB72D" w14:textId="5108A3BE" w:rsidR="00A97EBC" w:rsidRPr="0063378F" w:rsidRDefault="00FE7E97" w:rsidP="00395D3C">
      <w:pPr>
        <w:pStyle w:val="ListParagraph"/>
        <w:numPr>
          <w:ilvl w:val="0"/>
          <w:numId w:val="43"/>
        </w:numPr>
        <w:jc w:val="both"/>
        <w:rPr>
          <w:rFonts w:cs="Times New Roman"/>
          <w:szCs w:val="24"/>
        </w:rPr>
      </w:pPr>
      <w:r w:rsidRPr="0063378F">
        <w:rPr>
          <w:rFonts w:cs="Times New Roman"/>
          <w:szCs w:val="24"/>
        </w:rPr>
        <w:t>Increas</w:t>
      </w:r>
      <w:r>
        <w:rPr>
          <w:rFonts w:cs="Times New Roman"/>
          <w:szCs w:val="24"/>
        </w:rPr>
        <w:t>e</w:t>
      </w:r>
      <w:r w:rsidRPr="0063378F">
        <w:rPr>
          <w:rFonts w:cs="Times New Roman"/>
          <w:szCs w:val="24"/>
        </w:rPr>
        <w:t xml:space="preserve"> </w:t>
      </w:r>
      <w:r w:rsidR="00A97EBC" w:rsidRPr="00C922E5">
        <w:rPr>
          <w:rFonts w:cs="Times New Roman"/>
          <w:b/>
          <w:szCs w:val="24"/>
        </w:rPr>
        <w:t>access to national identity documents and voter registration</w:t>
      </w:r>
      <w:r w:rsidR="00A97EBC" w:rsidRPr="0063378F">
        <w:rPr>
          <w:rFonts w:cs="Times New Roman"/>
          <w:szCs w:val="24"/>
        </w:rPr>
        <w:t xml:space="preserve">, to ensure </w:t>
      </w:r>
      <w:r w:rsidR="00B738ED" w:rsidRPr="00C1680C">
        <w:rPr>
          <w:rFonts w:cs="Times New Roman"/>
          <w:szCs w:val="24"/>
        </w:rPr>
        <w:t xml:space="preserve">the </w:t>
      </w:r>
      <w:r w:rsidR="00A97EBC" w:rsidRPr="0063378F">
        <w:rPr>
          <w:rFonts w:cs="Times New Roman"/>
          <w:szCs w:val="24"/>
        </w:rPr>
        <w:t>right to vote;</w:t>
      </w:r>
    </w:p>
    <w:p w14:paraId="2DB611C4" w14:textId="77777777" w:rsidR="0075428D" w:rsidRDefault="004E1270" w:rsidP="00395D3C">
      <w:pPr>
        <w:pStyle w:val="ListParagraph"/>
        <w:numPr>
          <w:ilvl w:val="0"/>
          <w:numId w:val="43"/>
        </w:numPr>
        <w:jc w:val="both"/>
        <w:rPr>
          <w:rFonts w:cs="Times New Roman"/>
          <w:szCs w:val="24"/>
          <w:lang w:val="en-IE"/>
        </w:rPr>
      </w:pPr>
      <w:r>
        <w:rPr>
          <w:rFonts w:cs="Times New Roman"/>
          <w:bCs/>
          <w:szCs w:val="24"/>
        </w:rPr>
        <w:t>S</w:t>
      </w:r>
      <w:r w:rsidR="00B956D6">
        <w:rPr>
          <w:rFonts w:cs="Times New Roman"/>
          <w:bCs/>
          <w:szCs w:val="24"/>
        </w:rPr>
        <w:t>trengthen the</w:t>
      </w:r>
      <w:r w:rsidR="00977D91" w:rsidRPr="00977D91">
        <w:rPr>
          <w:rFonts w:cs="Times New Roman"/>
          <w:b/>
          <w:bCs/>
          <w:szCs w:val="24"/>
        </w:rPr>
        <w:t xml:space="preserve"> protection of young activists and human rights defenders</w:t>
      </w:r>
      <w:r w:rsidR="002B1A74" w:rsidRPr="00B26E7E">
        <w:rPr>
          <w:rFonts w:cs="Times New Roman"/>
          <w:bCs/>
          <w:szCs w:val="24"/>
        </w:rPr>
        <w:t>,</w:t>
      </w:r>
      <w:r w:rsidR="002B1A74" w:rsidRPr="002B1A74">
        <w:rPr>
          <w:rFonts w:ascii="Arial" w:hAnsi="Arial" w:cs="Arial"/>
        </w:rPr>
        <w:t xml:space="preserve"> </w:t>
      </w:r>
      <w:r w:rsidR="002B1A74" w:rsidRPr="004952E8">
        <w:rPr>
          <w:rFonts w:cs="Times New Roman"/>
          <w:szCs w:val="24"/>
          <w:lang w:val="en-IE"/>
        </w:rPr>
        <w:t xml:space="preserve">including </w:t>
      </w:r>
      <w:r w:rsidR="002B1A74" w:rsidRPr="00B956D6">
        <w:rPr>
          <w:rFonts w:cs="Times New Roman"/>
          <w:szCs w:val="24"/>
          <w:lang w:val="en-IE"/>
        </w:rPr>
        <w:t>LGBTI</w:t>
      </w:r>
      <w:r w:rsidR="00B6351E">
        <w:rPr>
          <w:rFonts w:cs="Times New Roman"/>
          <w:szCs w:val="24"/>
          <w:lang w:val="en-IE"/>
        </w:rPr>
        <w:t>Q</w:t>
      </w:r>
      <w:r w:rsidR="002B1A74" w:rsidRPr="004952E8">
        <w:rPr>
          <w:rFonts w:cs="Times New Roman"/>
          <w:szCs w:val="24"/>
          <w:lang w:val="en-IE"/>
        </w:rPr>
        <w:t xml:space="preserve"> </w:t>
      </w:r>
      <w:r w:rsidR="00B956D6">
        <w:rPr>
          <w:rFonts w:cs="Times New Roman"/>
          <w:szCs w:val="24"/>
          <w:lang w:val="en-IE"/>
        </w:rPr>
        <w:t>advocates</w:t>
      </w:r>
      <w:r w:rsidR="003E5072">
        <w:rPr>
          <w:rFonts w:cs="Times New Roman"/>
          <w:szCs w:val="24"/>
          <w:lang w:val="en-IE"/>
        </w:rPr>
        <w:t>, as well as counter</w:t>
      </w:r>
      <w:r w:rsidR="007C5106">
        <w:rPr>
          <w:rFonts w:cs="Times New Roman"/>
          <w:szCs w:val="24"/>
          <w:lang w:val="en-IE"/>
        </w:rPr>
        <w:t>ing</w:t>
      </w:r>
      <w:r w:rsidR="003E5072">
        <w:rPr>
          <w:rFonts w:cs="Times New Roman"/>
          <w:szCs w:val="24"/>
          <w:lang w:val="en-IE"/>
        </w:rPr>
        <w:t xml:space="preserve"> racist narratives, hate speech and disinformation online while defending freedom of expression</w:t>
      </w:r>
      <w:r w:rsidR="00304F31">
        <w:rPr>
          <w:rFonts w:cs="Times New Roman"/>
          <w:szCs w:val="24"/>
          <w:lang w:val="en-IE"/>
        </w:rPr>
        <w:t>.</w:t>
      </w:r>
    </w:p>
    <w:p w14:paraId="3CD44C91" w14:textId="77777777" w:rsidR="006F00A2" w:rsidRPr="00AB3E48" w:rsidRDefault="006F00A2" w:rsidP="00CD740F">
      <w:pPr>
        <w:pStyle w:val="ListParagraph"/>
        <w:jc w:val="both"/>
        <w:rPr>
          <w:rFonts w:cs="Times New Roman"/>
          <w:szCs w:val="24"/>
          <w:lang w:val="en-IE"/>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016"/>
      </w:tblGrid>
      <w:tr w:rsidR="00EE770C" w14:paraId="4FF64021" w14:textId="77777777" w:rsidTr="006F00A2">
        <w:tc>
          <w:tcPr>
            <w:tcW w:w="9242" w:type="dxa"/>
          </w:tcPr>
          <w:p w14:paraId="378A31A4" w14:textId="77777777" w:rsidR="00F305BC" w:rsidRPr="00E03339" w:rsidRDefault="005C330B" w:rsidP="00951F3A">
            <w:pPr>
              <w:spacing w:before="240" w:after="120"/>
              <w:jc w:val="both"/>
              <w:rPr>
                <w:rFonts w:eastAsia="Times New Roman" w:cs="Times New Roman"/>
                <w:b/>
                <w:szCs w:val="24"/>
                <w:lang w:eastAsia="fr-BE"/>
              </w:rPr>
            </w:pPr>
            <w:bookmarkStart w:id="5" w:name="_Hlk109228786"/>
            <w:r w:rsidRPr="00951F3A">
              <w:t xml:space="preserve">To </w:t>
            </w:r>
            <w:r w:rsidR="00F66C71" w:rsidRPr="00951F3A">
              <w:t>achieve these</w:t>
            </w:r>
            <w:r w:rsidRPr="00951F3A">
              <w:t xml:space="preserve"> objectives,</w:t>
            </w:r>
            <w:r w:rsidRPr="00E03339">
              <w:rPr>
                <w:rFonts w:eastAsia="Times New Roman" w:cs="Times New Roman"/>
                <w:b/>
                <w:szCs w:val="24"/>
                <w:lang w:eastAsia="fr-BE"/>
              </w:rPr>
              <w:t xml:space="preserve"> the EU will launch</w:t>
            </w:r>
            <w:r w:rsidR="00F66C71" w:rsidRPr="00E03339">
              <w:rPr>
                <w:rFonts w:eastAsia="Times New Roman" w:cs="Times New Roman"/>
                <w:b/>
                <w:szCs w:val="24"/>
                <w:lang w:eastAsia="fr-BE"/>
              </w:rPr>
              <w:t>:</w:t>
            </w:r>
            <w:bookmarkEnd w:id="5"/>
          </w:p>
          <w:p w14:paraId="230BAA76" w14:textId="76F3C4C7" w:rsidR="00FF0322" w:rsidRPr="00C1680C" w:rsidRDefault="00F305BC" w:rsidP="00F7301F">
            <w:pPr>
              <w:numPr>
                <w:ilvl w:val="0"/>
                <w:numId w:val="80"/>
              </w:numPr>
              <w:spacing w:after="120"/>
              <w:jc w:val="both"/>
              <w:rPr>
                <w:rFonts w:eastAsia="Times New Roman" w:cs="Times New Roman"/>
                <w:szCs w:val="24"/>
                <w:lang w:val="en-US" w:eastAsia="fr-BE"/>
              </w:rPr>
            </w:pPr>
            <w:r w:rsidRPr="00951F3A">
              <w:rPr>
                <w:lang w:val="en-US"/>
              </w:rPr>
              <w:t>The Youth and Women in Democracy Initiative</w:t>
            </w:r>
            <w:r w:rsidR="00C80744" w:rsidRPr="00951F3A">
              <w:rPr>
                <w:lang w:val="en-US"/>
              </w:rPr>
              <w:t xml:space="preserve">, </w:t>
            </w:r>
            <w:r w:rsidR="00C80744" w:rsidRPr="00C80744">
              <w:rPr>
                <w:rFonts w:eastAsia="Times New Roman" w:cs="Times New Roman"/>
                <w:szCs w:val="24"/>
                <w:lang w:val="en-US" w:eastAsia="fr-BE"/>
              </w:rPr>
              <w:t xml:space="preserve">which </w:t>
            </w:r>
            <w:r w:rsidRPr="00C80744">
              <w:rPr>
                <w:rFonts w:eastAsia="Times New Roman" w:cs="Times New Roman"/>
                <w:szCs w:val="24"/>
                <w:lang w:val="en-US" w:eastAsia="fr-BE"/>
              </w:rPr>
              <w:t xml:space="preserve">will promote political pluralism and inclusiveness of democratic processes by </w:t>
            </w:r>
            <w:r w:rsidR="009101C0" w:rsidRPr="00C80744">
              <w:rPr>
                <w:rFonts w:eastAsia="Times New Roman" w:cs="Times New Roman"/>
                <w:szCs w:val="24"/>
                <w:lang w:val="en-US" w:eastAsia="fr-BE"/>
              </w:rPr>
              <w:t>improving</w:t>
            </w:r>
            <w:r w:rsidRPr="00C80744">
              <w:rPr>
                <w:rFonts w:eastAsia="Times New Roman" w:cs="Times New Roman"/>
                <w:szCs w:val="24"/>
                <w:lang w:val="en-US" w:eastAsia="fr-BE"/>
              </w:rPr>
              <w:t xml:space="preserve"> participation </w:t>
            </w:r>
            <w:r w:rsidR="008D188F" w:rsidRPr="00C1680C">
              <w:rPr>
                <w:rFonts w:eastAsia="Times New Roman" w:cs="Times New Roman"/>
                <w:szCs w:val="24"/>
                <w:lang w:val="en-US" w:eastAsia="fr-BE"/>
              </w:rPr>
              <w:t>of</w:t>
            </w:r>
            <w:r w:rsidR="009101C0" w:rsidRPr="00C80744">
              <w:rPr>
                <w:rFonts w:eastAsia="Times New Roman" w:cs="Times New Roman"/>
                <w:szCs w:val="24"/>
                <w:lang w:val="en-US" w:eastAsia="fr-BE"/>
              </w:rPr>
              <w:t xml:space="preserve"> </w:t>
            </w:r>
            <w:r w:rsidR="002750A1" w:rsidRPr="00C1680C">
              <w:rPr>
                <w:rFonts w:eastAsia="Times New Roman" w:cs="Times New Roman"/>
                <w:szCs w:val="24"/>
                <w:lang w:val="en-US" w:eastAsia="fr-BE"/>
              </w:rPr>
              <w:t>youth</w:t>
            </w:r>
            <w:r w:rsidRPr="00C80744">
              <w:rPr>
                <w:rFonts w:eastAsia="Times New Roman" w:cs="Times New Roman"/>
                <w:szCs w:val="24"/>
                <w:lang w:val="en-US" w:eastAsia="fr-BE"/>
              </w:rPr>
              <w:t xml:space="preserve"> and women in all aspects of public life. Young people’s role in political parties and parliaments will be strengthened through capacity building, networking, peer</w:t>
            </w:r>
            <w:r w:rsidR="004F7F82" w:rsidRPr="00C80744">
              <w:rPr>
                <w:rFonts w:eastAsia="Times New Roman" w:cs="Times New Roman"/>
                <w:szCs w:val="24"/>
                <w:lang w:val="en-US" w:eastAsia="fr-BE"/>
              </w:rPr>
              <w:t>-</w:t>
            </w:r>
            <w:r w:rsidRPr="00C80744">
              <w:rPr>
                <w:rFonts w:eastAsia="Times New Roman" w:cs="Times New Roman"/>
                <w:szCs w:val="24"/>
                <w:lang w:val="en-US" w:eastAsia="fr-BE"/>
              </w:rPr>
              <w:t xml:space="preserve">learning and mentoring. </w:t>
            </w:r>
            <w:r w:rsidR="004F1C58" w:rsidRPr="00C80744">
              <w:rPr>
                <w:rFonts w:eastAsia="Times New Roman" w:cs="Times New Roman"/>
                <w:szCs w:val="24"/>
                <w:lang w:val="en-US" w:eastAsia="fr-BE"/>
              </w:rPr>
              <w:t xml:space="preserve">This initiative </w:t>
            </w:r>
            <w:r w:rsidRPr="00C80744">
              <w:rPr>
                <w:rFonts w:eastAsia="Times New Roman" w:cs="Times New Roman"/>
                <w:szCs w:val="24"/>
                <w:lang w:val="en-US" w:eastAsia="fr-BE"/>
              </w:rPr>
              <w:t>will support grassroots organisations and young activists in institutional oversight, anti-corruption, citizen election observation, democratic re</w:t>
            </w:r>
            <w:r w:rsidR="00430BFA" w:rsidRPr="00C80744">
              <w:rPr>
                <w:rFonts w:eastAsia="Times New Roman" w:cs="Times New Roman"/>
                <w:szCs w:val="24"/>
                <w:lang w:val="en-US" w:eastAsia="fr-BE"/>
              </w:rPr>
              <w:t>form advocacy, civic education</w:t>
            </w:r>
            <w:r w:rsidR="009C0127" w:rsidRPr="00C1680C">
              <w:rPr>
                <w:rFonts w:eastAsia="Times New Roman" w:cs="Times New Roman"/>
                <w:szCs w:val="24"/>
                <w:lang w:val="en-US" w:eastAsia="fr-BE"/>
              </w:rPr>
              <w:t>,</w:t>
            </w:r>
            <w:r w:rsidR="00B738ED" w:rsidRPr="00C1680C">
              <w:rPr>
                <w:rFonts w:eastAsia="Times New Roman" w:cs="Times New Roman"/>
                <w:szCs w:val="24"/>
                <w:lang w:val="en-US" w:eastAsia="fr-BE"/>
              </w:rPr>
              <w:t xml:space="preserve"> promotion of the right to vote,</w:t>
            </w:r>
            <w:r w:rsidR="009C0127" w:rsidRPr="00C1680C">
              <w:rPr>
                <w:rFonts w:eastAsia="Times New Roman" w:cs="Times New Roman"/>
                <w:szCs w:val="24"/>
                <w:lang w:val="en-US" w:eastAsia="fr-BE"/>
              </w:rPr>
              <w:t xml:space="preserve"> freedom of association and assembly</w:t>
            </w:r>
            <w:r w:rsidR="00430BFA" w:rsidRPr="00C80744">
              <w:rPr>
                <w:rFonts w:eastAsia="Times New Roman" w:cs="Times New Roman"/>
                <w:szCs w:val="24"/>
                <w:lang w:val="en-US" w:eastAsia="fr-BE"/>
              </w:rPr>
              <w:t xml:space="preserve"> and </w:t>
            </w:r>
            <w:r w:rsidRPr="00C80744">
              <w:rPr>
                <w:rFonts w:eastAsia="Times New Roman" w:cs="Times New Roman"/>
                <w:szCs w:val="24"/>
                <w:lang w:val="en-US" w:eastAsia="fr-BE"/>
              </w:rPr>
              <w:t>human rights.</w:t>
            </w:r>
            <w:r w:rsidR="009C0127" w:rsidRPr="00C1680C">
              <w:rPr>
                <w:rFonts w:eastAsia="Times New Roman" w:cs="Times New Roman"/>
                <w:szCs w:val="24"/>
                <w:lang w:val="en-US" w:eastAsia="fr-BE"/>
              </w:rPr>
              <w:t xml:space="preserve"> </w:t>
            </w:r>
          </w:p>
          <w:p w14:paraId="33C24CE0" w14:textId="77777777" w:rsidR="007C5106" w:rsidRPr="007C5106" w:rsidRDefault="007C5106" w:rsidP="00E03339">
            <w:pPr>
              <w:ind w:left="720"/>
              <w:jc w:val="both"/>
              <w:rPr>
                <w:rFonts w:eastAsia="Times New Roman" w:cs="Times New Roman"/>
                <w:szCs w:val="24"/>
                <w:lang w:val="en-US" w:eastAsia="fr-BE"/>
              </w:rPr>
            </w:pPr>
          </w:p>
          <w:p w14:paraId="400C0138" w14:textId="77777777" w:rsidR="005C330B" w:rsidRPr="00AB3E48" w:rsidRDefault="005C330B" w:rsidP="00AB3E48">
            <w:pPr>
              <w:spacing w:after="120"/>
              <w:jc w:val="both"/>
              <w:rPr>
                <w:rFonts w:eastAsia="Times New Roman" w:cs="Times New Roman"/>
                <w:b/>
                <w:szCs w:val="24"/>
                <w:lang w:val="en-IE" w:eastAsia="fr-BE"/>
              </w:rPr>
            </w:pPr>
            <w:r w:rsidRPr="00951F3A">
              <w:t xml:space="preserve">The </w:t>
            </w:r>
            <w:r w:rsidR="00F66C71" w:rsidRPr="00951F3A">
              <w:t>EU will also</w:t>
            </w:r>
            <w:r w:rsidR="00F66C71">
              <w:rPr>
                <w:rFonts w:eastAsia="Times New Roman" w:cs="Times New Roman"/>
                <w:b/>
                <w:iCs/>
                <w:szCs w:val="24"/>
                <w:lang w:eastAsia="fr-BE"/>
              </w:rPr>
              <w:t xml:space="preserve"> </w:t>
            </w:r>
            <w:r w:rsidR="001E6D13">
              <w:rPr>
                <w:rFonts w:eastAsia="Times New Roman" w:cs="Times New Roman"/>
                <w:b/>
                <w:szCs w:val="24"/>
                <w:lang w:val="en-IE" w:eastAsia="fr-BE"/>
              </w:rPr>
              <w:t>promote</w:t>
            </w:r>
            <w:r w:rsidR="001E6D13" w:rsidRPr="00F305BC">
              <w:rPr>
                <w:rFonts w:eastAsia="Times New Roman" w:cs="Times New Roman"/>
                <w:b/>
                <w:szCs w:val="24"/>
                <w:lang w:val="en-IE" w:eastAsia="fr-BE"/>
              </w:rPr>
              <w:t xml:space="preserve"> </w:t>
            </w:r>
            <w:r w:rsidR="00E75837">
              <w:rPr>
                <w:rFonts w:eastAsia="Times New Roman" w:cs="Times New Roman"/>
                <w:b/>
                <w:szCs w:val="24"/>
                <w:lang w:val="en-IE" w:eastAsia="fr-BE"/>
              </w:rPr>
              <w:t xml:space="preserve">further </w:t>
            </w:r>
            <w:r w:rsidRPr="00F305BC">
              <w:rPr>
                <w:rFonts w:eastAsia="Times New Roman" w:cs="Times New Roman"/>
                <w:b/>
                <w:szCs w:val="24"/>
                <w:lang w:val="en-IE" w:eastAsia="fr-BE"/>
              </w:rPr>
              <w:t>young people’s civic and political participation in partner countries</w:t>
            </w:r>
            <w:r w:rsidR="00F66C71">
              <w:rPr>
                <w:rFonts w:eastAsia="Times New Roman" w:cs="Times New Roman"/>
                <w:b/>
                <w:szCs w:val="24"/>
                <w:lang w:val="en-IE" w:eastAsia="fr-BE"/>
              </w:rPr>
              <w:t xml:space="preserve"> </w:t>
            </w:r>
            <w:r w:rsidR="00F66C71" w:rsidRPr="00951F3A">
              <w:rPr>
                <w:lang w:val="en-IE"/>
              </w:rPr>
              <w:t>through</w:t>
            </w:r>
            <w:r w:rsidR="00947E40" w:rsidRPr="00951F3A">
              <w:rPr>
                <w:lang w:val="en-IE"/>
              </w:rPr>
              <w:t xml:space="preserve"> the following</w:t>
            </w:r>
            <w:r w:rsidR="00947E40">
              <w:rPr>
                <w:rFonts w:eastAsia="Times New Roman" w:cs="Times New Roman"/>
                <w:b/>
                <w:szCs w:val="24"/>
                <w:lang w:val="en-IE" w:eastAsia="fr-BE"/>
              </w:rPr>
              <w:t xml:space="preserve"> existing initiatives</w:t>
            </w:r>
            <w:r w:rsidR="00F66C71">
              <w:rPr>
                <w:rFonts w:eastAsia="Times New Roman" w:cs="Times New Roman"/>
                <w:b/>
                <w:szCs w:val="24"/>
                <w:lang w:val="en-IE" w:eastAsia="fr-BE"/>
              </w:rPr>
              <w:t>:</w:t>
            </w:r>
          </w:p>
          <w:p w14:paraId="2797A500" w14:textId="77777777" w:rsidR="00CE5447" w:rsidRDefault="005C330B" w:rsidP="00AB3E48">
            <w:pPr>
              <w:numPr>
                <w:ilvl w:val="0"/>
                <w:numId w:val="80"/>
              </w:numPr>
              <w:spacing w:after="120"/>
              <w:jc w:val="both"/>
              <w:rPr>
                <w:rFonts w:eastAsia="Times New Roman" w:cs="Times New Roman"/>
                <w:szCs w:val="24"/>
                <w:lang w:val="en-US" w:eastAsia="fr-BE"/>
              </w:rPr>
            </w:pPr>
            <w:r w:rsidRPr="00F305BC">
              <w:rPr>
                <w:rFonts w:eastAsia="Times New Roman" w:cs="Times New Roman"/>
                <w:szCs w:val="24"/>
                <w:lang w:val="en-US" w:eastAsia="fr-BE"/>
              </w:rPr>
              <w:t xml:space="preserve">The </w:t>
            </w:r>
            <w:r w:rsidRPr="00F305BC">
              <w:rPr>
                <w:rFonts w:eastAsia="Times New Roman" w:cs="Times New Roman"/>
                <w:b/>
                <w:szCs w:val="24"/>
                <w:lang w:val="en-US" w:eastAsia="fr-BE"/>
              </w:rPr>
              <w:t>new EU human rights defenders mechanism</w:t>
            </w:r>
            <w:r w:rsidR="00084F46">
              <w:rPr>
                <w:rFonts w:eastAsia="Times New Roman" w:cs="Times New Roman"/>
                <w:b/>
                <w:szCs w:val="24"/>
                <w:lang w:val="en-US" w:eastAsia="fr-BE"/>
              </w:rPr>
              <w:t xml:space="preserve">, </w:t>
            </w:r>
            <w:r w:rsidR="00D6474F">
              <w:rPr>
                <w:rFonts w:eastAsia="Times New Roman" w:cs="Times New Roman"/>
                <w:bCs/>
                <w:szCs w:val="24"/>
                <w:lang w:val="en-US" w:eastAsia="fr-BE"/>
              </w:rPr>
              <w:t>to</w:t>
            </w:r>
            <w:r w:rsidR="00FA6AE5" w:rsidRPr="00FA6AE5">
              <w:rPr>
                <w:rFonts w:eastAsia="Times New Roman" w:cs="Times New Roman"/>
                <w:bCs/>
                <w:szCs w:val="24"/>
                <w:lang w:val="en-US" w:eastAsia="fr-BE"/>
              </w:rPr>
              <w:t xml:space="preserve"> </w:t>
            </w:r>
            <w:r w:rsidR="00FA6AE5">
              <w:rPr>
                <w:rFonts w:eastAsia="Times New Roman" w:cs="Times New Roman"/>
                <w:szCs w:val="24"/>
                <w:lang w:val="en-US" w:eastAsia="fr-BE"/>
              </w:rPr>
              <w:t>address</w:t>
            </w:r>
            <w:r w:rsidRPr="00F305BC">
              <w:rPr>
                <w:rFonts w:eastAsia="Times New Roman" w:cs="Times New Roman"/>
                <w:szCs w:val="24"/>
                <w:lang w:val="en-US" w:eastAsia="fr-BE"/>
              </w:rPr>
              <w:t xml:space="preserve"> specific threats faced by young human rights defenders and activists.</w:t>
            </w:r>
            <w:r w:rsidR="009B2799">
              <w:rPr>
                <w:rFonts w:eastAsia="Times New Roman" w:cs="Times New Roman"/>
                <w:szCs w:val="24"/>
                <w:lang w:val="en-US" w:eastAsia="fr-BE"/>
              </w:rPr>
              <w:t xml:space="preserve"> </w:t>
            </w:r>
          </w:p>
          <w:p w14:paraId="7FA1BACD" w14:textId="77777777" w:rsidR="005C330B" w:rsidRPr="00CE5447" w:rsidRDefault="00DA39BE" w:rsidP="00A22C5C">
            <w:pPr>
              <w:numPr>
                <w:ilvl w:val="0"/>
                <w:numId w:val="80"/>
              </w:numPr>
              <w:spacing w:after="120"/>
              <w:jc w:val="both"/>
              <w:rPr>
                <w:lang w:val="en-US" w:eastAsia="fr-BE"/>
              </w:rPr>
            </w:pPr>
            <w:r w:rsidRPr="00A22C5C">
              <w:rPr>
                <w:rFonts w:eastAsia="Times New Roman" w:cs="Times New Roman"/>
                <w:szCs w:val="24"/>
                <w:lang w:val="en-US" w:eastAsia="fr-BE"/>
              </w:rPr>
              <w:lastRenderedPageBreak/>
              <w:t xml:space="preserve">The </w:t>
            </w:r>
            <w:r w:rsidRPr="00A22C5C">
              <w:rPr>
                <w:rFonts w:eastAsia="Times New Roman" w:cs="Times New Roman"/>
                <w:b/>
                <w:szCs w:val="24"/>
                <w:lang w:val="en-US" w:eastAsia="fr-BE"/>
              </w:rPr>
              <w:t>Global Campus on Human Rights</w:t>
            </w:r>
            <w:r w:rsidRPr="00A22C5C">
              <w:rPr>
                <w:rFonts w:eastAsia="Times New Roman" w:cs="Times New Roman"/>
                <w:szCs w:val="24"/>
                <w:lang w:val="en-US" w:eastAsia="fr-BE"/>
              </w:rPr>
              <w:t xml:space="preserve"> as a major global hub for human rights education.</w:t>
            </w:r>
          </w:p>
          <w:p w14:paraId="7A884773" w14:textId="77777777" w:rsidR="005C330B" w:rsidRPr="00AB3E48" w:rsidRDefault="00FA6AE5" w:rsidP="00AB3E48">
            <w:pPr>
              <w:numPr>
                <w:ilvl w:val="0"/>
                <w:numId w:val="80"/>
              </w:numPr>
              <w:spacing w:after="120"/>
              <w:jc w:val="both"/>
              <w:rPr>
                <w:rFonts w:eastAsia="Times New Roman" w:cs="Times New Roman"/>
                <w:szCs w:val="24"/>
                <w:lang w:val="en-US" w:eastAsia="fr-BE"/>
              </w:rPr>
            </w:pPr>
            <w:r>
              <w:rPr>
                <w:rFonts w:eastAsia="Times New Roman" w:cs="Times New Roman"/>
                <w:szCs w:val="24"/>
                <w:lang w:val="en-US" w:eastAsia="fr-BE"/>
              </w:rPr>
              <w:t>T</w:t>
            </w:r>
            <w:r w:rsidR="005C330B" w:rsidRPr="00F305BC">
              <w:rPr>
                <w:rFonts w:eastAsia="Times New Roman" w:cs="Times New Roman"/>
                <w:szCs w:val="24"/>
                <w:lang w:val="en-US" w:eastAsia="fr-BE"/>
              </w:rPr>
              <w:t xml:space="preserve">he </w:t>
            </w:r>
            <w:r w:rsidR="005C330B" w:rsidRPr="00F305BC">
              <w:rPr>
                <w:rFonts w:eastAsia="Times New Roman" w:cs="Times New Roman"/>
                <w:b/>
                <w:szCs w:val="24"/>
                <w:lang w:val="en-US" w:eastAsia="fr-BE"/>
              </w:rPr>
              <w:t>Youth Policy Labs</w:t>
            </w:r>
            <w:r w:rsidR="005C330B" w:rsidRPr="00F305BC">
              <w:rPr>
                <w:rFonts w:eastAsia="Times New Roman" w:cs="Times New Roman"/>
                <w:szCs w:val="24"/>
                <w:lang w:val="en-US" w:eastAsia="fr-BE"/>
              </w:rPr>
              <w:t xml:space="preserve"> in </w:t>
            </w:r>
            <w:r w:rsidR="000C5763">
              <w:rPr>
                <w:rFonts w:eastAsia="Times New Roman" w:cs="Times New Roman"/>
                <w:szCs w:val="24"/>
                <w:lang w:val="en-US" w:eastAsia="fr-BE"/>
              </w:rPr>
              <w:t xml:space="preserve">the </w:t>
            </w:r>
            <w:r w:rsidR="009B2799">
              <w:rPr>
                <w:rFonts w:eastAsia="Times New Roman" w:cs="Times New Roman"/>
                <w:szCs w:val="24"/>
                <w:lang w:val="en-US" w:eastAsia="fr-BE"/>
              </w:rPr>
              <w:t>N</w:t>
            </w:r>
            <w:r w:rsidR="000C5763" w:rsidRPr="00F305BC">
              <w:rPr>
                <w:rFonts w:eastAsia="Times New Roman" w:cs="Times New Roman"/>
                <w:szCs w:val="24"/>
                <w:lang w:val="en-US" w:eastAsia="fr-BE"/>
              </w:rPr>
              <w:t>eighbourhood</w:t>
            </w:r>
            <w:r w:rsidR="005C330B" w:rsidRPr="00F305BC">
              <w:rPr>
                <w:rFonts w:eastAsia="Times New Roman" w:cs="Times New Roman"/>
                <w:szCs w:val="24"/>
                <w:lang w:val="en-US" w:eastAsia="fr-BE"/>
              </w:rPr>
              <w:t xml:space="preserve"> </w:t>
            </w:r>
            <w:r w:rsidR="000C5763">
              <w:rPr>
                <w:rFonts w:eastAsia="Times New Roman" w:cs="Times New Roman"/>
                <w:szCs w:val="24"/>
                <w:lang w:val="en-US" w:eastAsia="fr-BE"/>
              </w:rPr>
              <w:t>region</w:t>
            </w:r>
            <w:r w:rsidR="008B6BD8">
              <w:rPr>
                <w:rFonts w:eastAsia="Times New Roman" w:cs="Times New Roman"/>
                <w:szCs w:val="24"/>
                <w:lang w:val="en-US" w:eastAsia="fr-BE"/>
              </w:rPr>
              <w:t xml:space="preserve">, </w:t>
            </w:r>
            <w:r w:rsidR="005C330B" w:rsidRPr="00F305BC">
              <w:rPr>
                <w:rFonts w:eastAsia="Times New Roman" w:cs="Times New Roman"/>
                <w:szCs w:val="24"/>
                <w:lang w:val="en-US" w:eastAsia="fr-BE"/>
              </w:rPr>
              <w:t>the Western Balkans</w:t>
            </w:r>
            <w:r w:rsidR="00DC0E32">
              <w:rPr>
                <w:rStyle w:val="FootnoteReference"/>
                <w:rFonts w:eastAsia="Times New Roman" w:cs="Times New Roman"/>
                <w:szCs w:val="24"/>
                <w:lang w:val="en-US" w:eastAsia="fr-BE"/>
              </w:rPr>
              <w:footnoteReference w:id="35"/>
            </w:r>
            <w:r w:rsidR="004F1C58">
              <w:rPr>
                <w:rFonts w:eastAsia="Times New Roman" w:cs="Times New Roman"/>
                <w:szCs w:val="24"/>
                <w:lang w:val="en-US" w:eastAsia="fr-BE"/>
              </w:rPr>
              <w:t xml:space="preserve"> </w:t>
            </w:r>
            <w:r w:rsidR="008B6BD8" w:rsidRPr="00556933">
              <w:rPr>
                <w:rFonts w:eastAsia="Times New Roman" w:cs="Times New Roman"/>
                <w:szCs w:val="24"/>
                <w:lang w:val="en-US" w:eastAsia="fr-BE"/>
              </w:rPr>
              <w:t>and non-EU Western European countries</w:t>
            </w:r>
            <w:r w:rsidR="00924083" w:rsidRPr="00556933">
              <w:rPr>
                <w:rFonts w:eastAsia="Times New Roman" w:cs="Times New Roman"/>
                <w:szCs w:val="24"/>
                <w:lang w:val="en-US" w:eastAsia="fr-BE"/>
              </w:rPr>
              <w:t>,</w:t>
            </w:r>
            <w:r w:rsidR="00D6474F" w:rsidRPr="00556933">
              <w:rPr>
                <w:rFonts w:eastAsia="Times New Roman" w:cs="Times New Roman"/>
                <w:szCs w:val="24"/>
                <w:lang w:val="en-US" w:eastAsia="fr-BE"/>
              </w:rPr>
              <w:t xml:space="preserve"> to</w:t>
            </w:r>
            <w:r w:rsidR="00331B7A" w:rsidRPr="00556933">
              <w:rPr>
                <w:rFonts w:eastAsia="Times New Roman" w:cs="Times New Roman"/>
                <w:szCs w:val="24"/>
                <w:lang w:val="en-US" w:eastAsia="fr-BE"/>
              </w:rPr>
              <w:t xml:space="preserve"> </w:t>
            </w:r>
            <w:r w:rsidR="005C330B" w:rsidRPr="00556933">
              <w:rPr>
                <w:rFonts w:eastAsia="Times New Roman" w:cs="Times New Roman"/>
                <w:szCs w:val="24"/>
                <w:lang w:val="en-US" w:eastAsia="fr-BE"/>
              </w:rPr>
              <w:t>promot</w:t>
            </w:r>
            <w:r w:rsidR="00D6474F" w:rsidRPr="00556933">
              <w:rPr>
                <w:rFonts w:eastAsia="Times New Roman" w:cs="Times New Roman"/>
                <w:szCs w:val="24"/>
                <w:lang w:val="en-US" w:eastAsia="fr-BE"/>
              </w:rPr>
              <w:t>e</w:t>
            </w:r>
            <w:r w:rsidR="005C330B" w:rsidRPr="00556933">
              <w:rPr>
                <w:rFonts w:eastAsia="Times New Roman" w:cs="Times New Roman"/>
                <w:szCs w:val="24"/>
                <w:lang w:val="en-US" w:eastAsia="fr-BE"/>
              </w:rPr>
              <w:t xml:space="preserve"> innovative ways to involv</w:t>
            </w:r>
            <w:r w:rsidR="005C330B" w:rsidRPr="00F305BC">
              <w:rPr>
                <w:rFonts w:eastAsia="Times New Roman" w:cs="Times New Roman"/>
                <w:szCs w:val="24"/>
                <w:lang w:val="en-US" w:eastAsia="fr-BE"/>
              </w:rPr>
              <w:t>e young people in policy dialogue</w:t>
            </w:r>
            <w:r w:rsidR="00640B68">
              <w:rPr>
                <w:rFonts w:eastAsia="Times New Roman" w:cs="Times New Roman"/>
                <w:szCs w:val="24"/>
                <w:lang w:val="en-US" w:eastAsia="fr-BE"/>
              </w:rPr>
              <w:t>s</w:t>
            </w:r>
            <w:r w:rsidR="005C330B" w:rsidRPr="00F305BC">
              <w:rPr>
                <w:rFonts w:eastAsia="Times New Roman" w:cs="Times New Roman"/>
                <w:szCs w:val="24"/>
                <w:lang w:val="en-US" w:eastAsia="fr-BE"/>
              </w:rPr>
              <w:t>, to co-create and monitor the implementation of youth-relevant policies and strengthen youth participation</w:t>
            </w:r>
            <w:r w:rsidR="00AE22A3">
              <w:rPr>
                <w:rFonts w:eastAsia="Times New Roman" w:cs="Times New Roman"/>
                <w:szCs w:val="24"/>
                <w:lang w:val="en-US" w:eastAsia="fr-BE"/>
              </w:rPr>
              <w:t xml:space="preserve"> mechanisms</w:t>
            </w:r>
            <w:r w:rsidR="005C330B" w:rsidRPr="00F305BC">
              <w:rPr>
                <w:rFonts w:eastAsia="Times New Roman" w:cs="Times New Roman"/>
                <w:szCs w:val="24"/>
                <w:lang w:val="en-US" w:eastAsia="fr-BE"/>
              </w:rPr>
              <w:t>.</w:t>
            </w:r>
          </w:p>
          <w:p w14:paraId="592A0614" w14:textId="77777777" w:rsidR="008C1CB0" w:rsidRPr="00AB3E48" w:rsidRDefault="008C1CB0" w:rsidP="00AB3E48">
            <w:pPr>
              <w:numPr>
                <w:ilvl w:val="0"/>
                <w:numId w:val="80"/>
              </w:numPr>
              <w:spacing w:after="120"/>
              <w:jc w:val="both"/>
              <w:rPr>
                <w:rFonts w:eastAsia="Times New Roman" w:cs="Times New Roman"/>
                <w:szCs w:val="24"/>
                <w:lang w:val="en-US" w:eastAsia="fr-BE"/>
              </w:rPr>
            </w:pPr>
            <w:r w:rsidRPr="000E28A0">
              <w:rPr>
                <w:rFonts w:eastAsia="Times New Roman" w:cs="Times New Roman"/>
                <w:b/>
                <w:szCs w:val="24"/>
                <w:lang w:val="en-US" w:eastAsia="fr-BE"/>
              </w:rPr>
              <w:t>Erasmus+</w:t>
            </w:r>
            <w:r w:rsidR="000E755F">
              <w:rPr>
                <w:rStyle w:val="FootnoteReference"/>
                <w:rFonts w:eastAsia="Times New Roman" w:cs="Times New Roman"/>
                <w:b/>
                <w:szCs w:val="24"/>
                <w:lang w:val="en-US" w:eastAsia="fr-BE"/>
              </w:rPr>
              <w:footnoteReference w:id="36"/>
            </w:r>
            <w:r w:rsidR="00E80867">
              <w:rPr>
                <w:rFonts w:eastAsia="Times New Roman" w:cs="Times New Roman"/>
                <w:b/>
                <w:szCs w:val="24"/>
                <w:lang w:val="en-US" w:eastAsia="fr-BE"/>
              </w:rPr>
              <w:t>,</w:t>
            </w:r>
            <w:r>
              <w:rPr>
                <w:rFonts w:eastAsia="Times New Roman" w:cs="Times New Roman"/>
                <w:szCs w:val="24"/>
                <w:lang w:val="en-US" w:eastAsia="fr-BE"/>
              </w:rPr>
              <w:t xml:space="preserve"> </w:t>
            </w:r>
            <w:r w:rsidR="00AE22A3">
              <w:rPr>
                <w:rFonts w:eastAsia="Times New Roman" w:cs="Times New Roman"/>
                <w:szCs w:val="24"/>
                <w:lang w:val="en-US" w:eastAsia="fr-BE"/>
              </w:rPr>
              <w:t xml:space="preserve">to </w:t>
            </w:r>
            <w:r w:rsidR="00E80867">
              <w:rPr>
                <w:rFonts w:eastAsia="Times New Roman" w:cs="Times New Roman"/>
                <w:szCs w:val="24"/>
                <w:lang w:eastAsia="fr-BE"/>
              </w:rPr>
              <w:t xml:space="preserve">back </w:t>
            </w:r>
            <w:r w:rsidR="005C330B" w:rsidRPr="00F305BC">
              <w:rPr>
                <w:rFonts w:eastAsia="Times New Roman" w:cs="Times New Roman"/>
                <w:szCs w:val="24"/>
                <w:lang w:val="en-IE" w:eastAsia="fr-BE"/>
              </w:rPr>
              <w:t>youth-led initiatives</w:t>
            </w:r>
            <w:r w:rsidR="00D1427D">
              <w:rPr>
                <w:rFonts w:eastAsia="Times New Roman" w:cs="Times New Roman"/>
                <w:szCs w:val="24"/>
                <w:lang w:val="en-IE" w:eastAsia="fr-BE"/>
              </w:rPr>
              <w:t xml:space="preserve"> </w:t>
            </w:r>
            <w:r w:rsidR="000E28A0">
              <w:rPr>
                <w:rFonts w:eastAsia="Times New Roman" w:cs="Times New Roman"/>
                <w:szCs w:val="24"/>
                <w:lang w:val="en-IE" w:eastAsia="fr-BE"/>
              </w:rPr>
              <w:t xml:space="preserve">in </w:t>
            </w:r>
            <w:r w:rsidR="00FA3ABC">
              <w:rPr>
                <w:rFonts w:eastAsia="Times New Roman" w:cs="Times New Roman"/>
                <w:szCs w:val="24"/>
                <w:lang w:val="en-IE" w:eastAsia="fr-BE"/>
              </w:rPr>
              <w:t xml:space="preserve">Turkey, </w:t>
            </w:r>
            <w:r w:rsidR="000E28A0">
              <w:rPr>
                <w:rFonts w:eastAsia="Times New Roman" w:cs="Times New Roman"/>
                <w:szCs w:val="24"/>
                <w:lang w:val="en-IE" w:eastAsia="fr-BE"/>
              </w:rPr>
              <w:t>the Western Balkan</w:t>
            </w:r>
            <w:r w:rsidR="009B2799">
              <w:rPr>
                <w:rFonts w:eastAsia="Times New Roman" w:cs="Times New Roman"/>
                <w:szCs w:val="24"/>
                <w:lang w:val="en-IE" w:eastAsia="fr-BE"/>
              </w:rPr>
              <w:t>s</w:t>
            </w:r>
            <w:r w:rsidR="000E28A0">
              <w:rPr>
                <w:rFonts w:eastAsia="Times New Roman" w:cs="Times New Roman"/>
                <w:szCs w:val="24"/>
                <w:lang w:val="en-IE" w:eastAsia="fr-BE"/>
              </w:rPr>
              <w:t xml:space="preserve"> and </w:t>
            </w:r>
            <w:r w:rsidR="006D3DE9">
              <w:rPr>
                <w:rFonts w:eastAsia="Times New Roman" w:cs="Times New Roman"/>
                <w:szCs w:val="24"/>
                <w:lang w:val="en-IE" w:eastAsia="fr-BE"/>
              </w:rPr>
              <w:t>N</w:t>
            </w:r>
            <w:r w:rsidR="000E28A0">
              <w:rPr>
                <w:rFonts w:eastAsia="Times New Roman" w:cs="Times New Roman"/>
                <w:szCs w:val="24"/>
                <w:lang w:val="en-IE" w:eastAsia="fr-BE"/>
              </w:rPr>
              <w:t xml:space="preserve">eighbourhood countries.  </w:t>
            </w:r>
          </w:p>
          <w:p w14:paraId="3C381E7C" w14:textId="04435F2A" w:rsidR="008C1CB0" w:rsidRPr="00AB3E48" w:rsidRDefault="005C330B" w:rsidP="00F22B1C">
            <w:pPr>
              <w:numPr>
                <w:ilvl w:val="0"/>
                <w:numId w:val="80"/>
              </w:numPr>
              <w:spacing w:after="120"/>
              <w:jc w:val="both"/>
              <w:rPr>
                <w:rFonts w:eastAsia="Times New Roman" w:cs="Times New Roman"/>
                <w:szCs w:val="24"/>
                <w:lang w:val="en-US" w:eastAsia="fr-BE"/>
              </w:rPr>
            </w:pPr>
            <w:r w:rsidRPr="008C1CB0">
              <w:rPr>
                <w:rFonts w:eastAsia="Times New Roman" w:cs="Times New Roman"/>
                <w:szCs w:val="24"/>
                <w:lang w:val="en-US" w:eastAsia="fr-BE"/>
              </w:rPr>
              <w:t xml:space="preserve">The </w:t>
            </w:r>
            <w:r w:rsidR="00F22B1C">
              <w:rPr>
                <w:rFonts w:eastAsia="Times New Roman" w:cs="Times New Roman"/>
                <w:szCs w:val="24"/>
                <w:lang w:val="en-US" w:eastAsia="fr-BE"/>
              </w:rPr>
              <w:t xml:space="preserve">human development initiatives, building on the </w:t>
            </w:r>
            <w:r w:rsidRPr="008C1CB0">
              <w:rPr>
                <w:rFonts w:eastAsia="Times New Roman" w:cs="Times New Roman"/>
                <w:b/>
                <w:szCs w:val="24"/>
                <w:lang w:val="en-US" w:eastAsia="fr-BE"/>
              </w:rPr>
              <w:t>EUROsocial+</w:t>
            </w:r>
            <w:r w:rsidRPr="008C1CB0">
              <w:rPr>
                <w:rFonts w:eastAsia="Times New Roman" w:cs="Times New Roman"/>
                <w:szCs w:val="24"/>
                <w:lang w:val="en-US" w:eastAsia="fr-BE"/>
              </w:rPr>
              <w:t xml:space="preserve"> programme</w:t>
            </w:r>
            <w:r w:rsidR="008C1CB0">
              <w:rPr>
                <w:rFonts w:eastAsia="Times New Roman" w:cs="Times New Roman"/>
                <w:szCs w:val="24"/>
                <w:lang w:val="en-US" w:eastAsia="fr-BE"/>
              </w:rPr>
              <w:t>,</w:t>
            </w:r>
            <w:r w:rsidRPr="008C1CB0">
              <w:rPr>
                <w:rFonts w:eastAsia="Times New Roman" w:cs="Times New Roman"/>
                <w:szCs w:val="24"/>
                <w:lang w:val="en-US" w:eastAsia="fr-BE"/>
              </w:rPr>
              <w:t xml:space="preserve"> </w:t>
            </w:r>
            <w:r w:rsidR="00E80867">
              <w:rPr>
                <w:rFonts w:eastAsia="Times New Roman" w:cs="Times New Roman"/>
                <w:szCs w:val="24"/>
                <w:lang w:val="en-US" w:eastAsia="fr-BE"/>
              </w:rPr>
              <w:t xml:space="preserve">to </w:t>
            </w:r>
            <w:r w:rsidRPr="008C1CB0">
              <w:rPr>
                <w:rFonts w:eastAsia="Times New Roman" w:cs="Times New Roman"/>
                <w:szCs w:val="24"/>
                <w:lang w:val="en-US" w:eastAsia="fr-BE"/>
              </w:rPr>
              <w:t xml:space="preserve">support </w:t>
            </w:r>
            <w:r w:rsidR="00F22B1C">
              <w:rPr>
                <w:rFonts w:eastAsia="Times New Roman" w:cs="Times New Roman"/>
                <w:szCs w:val="24"/>
                <w:lang w:val="en-US" w:eastAsia="fr-BE"/>
              </w:rPr>
              <w:t xml:space="preserve">policy efforts </w:t>
            </w:r>
            <w:r w:rsidR="00BD6D90" w:rsidRPr="00C1680C">
              <w:rPr>
                <w:rFonts w:eastAsia="Times New Roman" w:cs="Times New Roman"/>
                <w:szCs w:val="24"/>
                <w:lang w:val="en-US" w:eastAsia="fr-BE"/>
              </w:rPr>
              <w:t xml:space="preserve">in </w:t>
            </w:r>
            <w:r w:rsidR="00BD6D90" w:rsidRPr="00C1680C">
              <w:rPr>
                <w:rFonts w:cs="Times New Roman"/>
                <w:szCs w:val="24"/>
                <w:lang w:val="en-IE"/>
              </w:rPr>
              <w:t>Latin America and the Caribbean</w:t>
            </w:r>
            <w:r w:rsidR="00F22B1C" w:rsidRPr="00C1680C">
              <w:rPr>
                <w:rFonts w:eastAsia="Times New Roman" w:cs="Times New Roman"/>
                <w:szCs w:val="24"/>
                <w:lang w:val="en-US" w:eastAsia="fr-BE"/>
              </w:rPr>
              <w:t xml:space="preserve"> </w:t>
            </w:r>
            <w:r w:rsidR="00F22B1C">
              <w:rPr>
                <w:rFonts w:eastAsia="Times New Roman" w:cs="Times New Roman"/>
                <w:szCs w:val="24"/>
                <w:lang w:val="en-US" w:eastAsia="fr-BE"/>
              </w:rPr>
              <w:t xml:space="preserve">involving youth </w:t>
            </w:r>
            <w:r w:rsidRPr="008C1CB0">
              <w:rPr>
                <w:rFonts w:eastAsia="Times New Roman" w:cs="Times New Roman"/>
                <w:szCs w:val="24"/>
                <w:lang w:val="en-US" w:eastAsia="fr-BE"/>
              </w:rPr>
              <w:t xml:space="preserve">to improve </w:t>
            </w:r>
            <w:r w:rsidR="00F22B1C">
              <w:rPr>
                <w:rFonts w:eastAsia="Times New Roman" w:cs="Times New Roman"/>
                <w:szCs w:val="24"/>
                <w:lang w:val="en-US" w:eastAsia="fr-BE"/>
              </w:rPr>
              <w:t xml:space="preserve">inclusive </w:t>
            </w:r>
            <w:r w:rsidRPr="008C1CB0">
              <w:rPr>
                <w:rFonts w:eastAsia="Times New Roman" w:cs="Times New Roman"/>
                <w:szCs w:val="24"/>
                <w:lang w:val="en-US" w:eastAsia="fr-BE"/>
              </w:rPr>
              <w:t xml:space="preserve">access to </w:t>
            </w:r>
            <w:r w:rsidR="00F22B1C">
              <w:rPr>
                <w:rFonts w:eastAsia="Times New Roman" w:cs="Times New Roman"/>
                <w:szCs w:val="24"/>
                <w:lang w:val="en-US" w:eastAsia="fr-BE"/>
              </w:rPr>
              <w:t xml:space="preserve">health, </w:t>
            </w:r>
            <w:r w:rsidRPr="008C1CB0">
              <w:rPr>
                <w:rFonts w:eastAsia="Times New Roman" w:cs="Times New Roman"/>
                <w:szCs w:val="24"/>
                <w:lang w:val="en-US" w:eastAsia="fr-BE"/>
              </w:rPr>
              <w:t xml:space="preserve">education, labour market, </w:t>
            </w:r>
            <w:r w:rsidR="00F22B1C">
              <w:rPr>
                <w:rFonts w:eastAsia="Times New Roman" w:cs="Times New Roman"/>
                <w:szCs w:val="24"/>
                <w:lang w:val="en-US" w:eastAsia="fr-BE"/>
              </w:rPr>
              <w:t>good governance</w:t>
            </w:r>
            <w:r w:rsidRPr="008C1CB0">
              <w:rPr>
                <w:rFonts w:eastAsia="Times New Roman" w:cs="Times New Roman"/>
                <w:szCs w:val="24"/>
                <w:lang w:val="en-US" w:eastAsia="fr-BE"/>
              </w:rPr>
              <w:t xml:space="preserve"> </w:t>
            </w:r>
            <w:r w:rsidR="0084780C">
              <w:rPr>
                <w:rFonts w:eastAsia="Times New Roman" w:cs="Times New Roman"/>
                <w:szCs w:val="24"/>
                <w:lang w:val="en-US" w:eastAsia="fr-BE"/>
              </w:rPr>
              <w:t>and</w:t>
            </w:r>
            <w:r w:rsidRPr="008C1CB0">
              <w:rPr>
                <w:rFonts w:eastAsia="Times New Roman" w:cs="Times New Roman"/>
                <w:szCs w:val="24"/>
                <w:lang w:val="en-US" w:eastAsia="fr-BE"/>
              </w:rPr>
              <w:t xml:space="preserve"> political participation.</w:t>
            </w:r>
          </w:p>
        </w:tc>
      </w:tr>
    </w:tbl>
    <w:p w14:paraId="6D153663" w14:textId="15E4BE3B" w:rsidR="00DD5D42" w:rsidRPr="00E35F57" w:rsidRDefault="00556C80" w:rsidP="00AB3E48">
      <w:pPr>
        <w:pStyle w:val="Heading3"/>
        <w:spacing w:before="240" w:after="240"/>
        <w:ind w:left="1134"/>
        <w:rPr>
          <w:rFonts w:ascii="Times New Roman" w:hAnsi="Times New Roman" w:cs="Times New Roman"/>
          <w:b/>
          <w:color w:val="auto"/>
        </w:rPr>
      </w:pPr>
      <w:r w:rsidRPr="00C1680C">
        <w:rPr>
          <w:rFonts w:ascii="Times New Roman" w:hAnsi="Times New Roman" w:cs="Times New Roman"/>
          <w:b/>
          <w:color w:val="auto"/>
        </w:rPr>
        <w:lastRenderedPageBreak/>
        <w:t>3</w:t>
      </w:r>
      <w:r w:rsidR="00E35F57">
        <w:rPr>
          <w:rFonts w:ascii="Times New Roman" w:hAnsi="Times New Roman" w:cs="Times New Roman"/>
          <w:b/>
          <w:color w:val="auto"/>
        </w:rPr>
        <w:t xml:space="preserve">.1.4 </w:t>
      </w:r>
      <w:r w:rsidR="00DD5D42" w:rsidRPr="00E35F57">
        <w:rPr>
          <w:rFonts w:ascii="Times New Roman" w:hAnsi="Times New Roman" w:cs="Times New Roman"/>
          <w:b/>
          <w:color w:val="auto"/>
        </w:rPr>
        <w:t>Contributing to the implementation of the Youth, Peace and Security</w:t>
      </w:r>
      <w:r w:rsidR="0082014D">
        <w:rPr>
          <w:rFonts w:ascii="Times New Roman" w:hAnsi="Times New Roman" w:cs="Times New Roman"/>
          <w:b/>
          <w:color w:val="auto"/>
        </w:rPr>
        <w:t xml:space="preserve"> </w:t>
      </w:r>
      <w:r w:rsidR="00DD5D42" w:rsidRPr="00E35F57">
        <w:rPr>
          <w:rFonts w:ascii="Times New Roman" w:hAnsi="Times New Roman" w:cs="Times New Roman"/>
          <w:b/>
          <w:color w:val="auto"/>
        </w:rPr>
        <w:t xml:space="preserve">agenda </w:t>
      </w:r>
    </w:p>
    <w:p w14:paraId="61D473DE" w14:textId="158A8761" w:rsidR="00E65D11" w:rsidRPr="00951F3A" w:rsidRDefault="00003D6A" w:rsidP="00951F3A">
      <w:pPr>
        <w:spacing w:after="0" w:line="240" w:lineRule="auto"/>
        <w:jc w:val="both"/>
        <w:rPr>
          <w:lang w:val="en-IE"/>
        </w:rPr>
      </w:pPr>
      <w:r>
        <w:t xml:space="preserve">The EU and its Member States fully support the three successive UN Security Council </w:t>
      </w:r>
      <w:r w:rsidR="00B20EDB">
        <w:t xml:space="preserve">(UNSC) </w:t>
      </w:r>
      <w:r>
        <w:t xml:space="preserve">Resolutions on </w:t>
      </w:r>
      <w:r w:rsidR="00454FEC">
        <w:t xml:space="preserve">the </w:t>
      </w:r>
      <w:r w:rsidR="00454FEC" w:rsidRPr="00C1680C">
        <w:t>Y</w:t>
      </w:r>
      <w:r w:rsidR="00C1680C">
        <w:t xml:space="preserve">outh, </w:t>
      </w:r>
      <w:r w:rsidR="00454FEC" w:rsidRPr="00C1680C">
        <w:t>P</w:t>
      </w:r>
      <w:r w:rsidR="00C1680C">
        <w:t xml:space="preserve">eace and </w:t>
      </w:r>
      <w:r w:rsidR="00454FEC" w:rsidRPr="00C1680C">
        <w:t>S</w:t>
      </w:r>
      <w:r w:rsidR="00C1680C">
        <w:t>ecurity (</w:t>
      </w:r>
      <w:r w:rsidR="00454FEC">
        <w:t>YPS</w:t>
      </w:r>
      <w:r w:rsidR="00C1680C">
        <w:t>)</w:t>
      </w:r>
      <w:r>
        <w:t xml:space="preserve"> agenda and their global implementation. </w:t>
      </w:r>
      <w:r>
        <w:rPr>
          <w:rFonts w:cs="Times New Roman"/>
          <w:szCs w:val="24"/>
        </w:rPr>
        <w:t xml:space="preserve">In the June 2020 Council </w:t>
      </w:r>
      <w:r w:rsidR="0084780C">
        <w:rPr>
          <w:rFonts w:cs="Times New Roman"/>
          <w:szCs w:val="24"/>
        </w:rPr>
        <w:t>c</w:t>
      </w:r>
      <w:r>
        <w:rPr>
          <w:rFonts w:cs="Times New Roman"/>
          <w:szCs w:val="24"/>
        </w:rPr>
        <w:t xml:space="preserve">onclusions on </w:t>
      </w:r>
      <w:r w:rsidR="0084780C">
        <w:rPr>
          <w:rFonts w:cs="Times New Roman"/>
          <w:szCs w:val="24"/>
        </w:rPr>
        <w:t>y</w:t>
      </w:r>
      <w:r>
        <w:rPr>
          <w:rFonts w:cs="Times New Roman"/>
          <w:szCs w:val="24"/>
        </w:rPr>
        <w:t xml:space="preserve">outh in </w:t>
      </w:r>
      <w:r w:rsidR="0084780C">
        <w:rPr>
          <w:rFonts w:cs="Times New Roman"/>
          <w:szCs w:val="24"/>
        </w:rPr>
        <w:t>e</w:t>
      </w:r>
      <w:r>
        <w:rPr>
          <w:rFonts w:cs="Times New Roman"/>
          <w:szCs w:val="24"/>
        </w:rPr>
        <w:t xml:space="preserve">xternal </w:t>
      </w:r>
      <w:r w:rsidR="0084780C">
        <w:rPr>
          <w:rFonts w:cs="Times New Roman"/>
          <w:szCs w:val="24"/>
        </w:rPr>
        <w:t>a</w:t>
      </w:r>
      <w:r>
        <w:rPr>
          <w:rFonts w:cs="Times New Roman"/>
          <w:szCs w:val="24"/>
        </w:rPr>
        <w:t>ction,</w:t>
      </w:r>
      <w:r>
        <w:rPr>
          <w:rFonts w:cs="Times New Roman"/>
          <w:szCs w:val="24"/>
          <w:lang w:val="en-US"/>
        </w:rPr>
        <w:t xml:space="preserve"> </w:t>
      </w:r>
      <w:r w:rsidR="00AE22A3">
        <w:rPr>
          <w:rFonts w:cs="Times New Roman"/>
          <w:szCs w:val="24"/>
          <w:lang w:val="en-US"/>
        </w:rPr>
        <w:t>EU Member States</w:t>
      </w:r>
      <w:r w:rsidR="00DD5D42" w:rsidRPr="00437247">
        <w:rPr>
          <w:rFonts w:cs="Times New Roman"/>
          <w:szCs w:val="24"/>
          <w:lang w:val="en-US"/>
        </w:rPr>
        <w:t xml:space="preserve"> stressed the need to actively </w:t>
      </w:r>
      <w:r w:rsidR="00430BFA">
        <w:rPr>
          <w:rFonts w:cs="Times New Roman"/>
          <w:szCs w:val="24"/>
          <w:lang w:val="en-US"/>
        </w:rPr>
        <w:t>and inclusively</w:t>
      </w:r>
      <w:r w:rsidR="00326518">
        <w:rPr>
          <w:rFonts w:cs="Times New Roman"/>
          <w:szCs w:val="24"/>
          <w:lang w:val="en-US"/>
        </w:rPr>
        <w:t xml:space="preserve"> </w:t>
      </w:r>
      <w:r w:rsidR="00AE22A3">
        <w:rPr>
          <w:rFonts w:cs="Times New Roman"/>
          <w:szCs w:val="24"/>
          <w:lang w:val="en-US"/>
        </w:rPr>
        <w:t xml:space="preserve">engage </w:t>
      </w:r>
      <w:r w:rsidR="00326518">
        <w:rPr>
          <w:rFonts w:cs="Times New Roman"/>
          <w:szCs w:val="24"/>
          <w:lang w:val="en-US"/>
        </w:rPr>
        <w:t>young people</w:t>
      </w:r>
      <w:r w:rsidR="00430BFA">
        <w:rPr>
          <w:rFonts w:cs="Times New Roman"/>
          <w:szCs w:val="24"/>
          <w:lang w:val="en-US"/>
        </w:rPr>
        <w:t xml:space="preserve"> </w:t>
      </w:r>
      <w:r w:rsidR="00DD5D42" w:rsidRPr="00437247">
        <w:rPr>
          <w:rFonts w:cs="Times New Roman"/>
          <w:szCs w:val="24"/>
          <w:lang w:val="en-US"/>
        </w:rPr>
        <w:t>in efforts to build lasting peace, contribute to justice and reconciliation and counter violent extremism</w:t>
      </w:r>
      <w:r w:rsidR="00DD5D42" w:rsidRPr="00437247">
        <w:rPr>
          <w:rFonts w:cs="Times New Roman"/>
          <w:iCs/>
          <w:szCs w:val="24"/>
        </w:rPr>
        <w:t>.</w:t>
      </w:r>
      <w:r w:rsidR="00E3249A" w:rsidRPr="00437247">
        <w:rPr>
          <w:rFonts w:cs="Times New Roman"/>
          <w:iCs/>
          <w:szCs w:val="24"/>
        </w:rPr>
        <w:t xml:space="preserve"> </w:t>
      </w:r>
      <w:r w:rsidR="00B20EDB">
        <w:rPr>
          <w:rFonts w:cs="Times New Roman"/>
          <w:iCs/>
          <w:szCs w:val="24"/>
        </w:rPr>
        <w:t>The</w:t>
      </w:r>
      <w:r w:rsidR="007F569D">
        <w:rPr>
          <w:rFonts w:cs="Times New Roman"/>
          <w:iCs/>
          <w:szCs w:val="24"/>
        </w:rPr>
        <w:t xml:space="preserve"> EU is committed to follow the areas of work outlined by the UNSC Resolution 2250: </w:t>
      </w:r>
      <w:r w:rsidR="007F569D">
        <w:rPr>
          <w:rFonts w:cs="Times New Roman"/>
          <w:szCs w:val="24"/>
          <w:lang w:val="en-US"/>
        </w:rPr>
        <w:t xml:space="preserve">participation, protection, prevention, partnerships and disarmament, </w:t>
      </w:r>
      <w:r w:rsidR="007F569D" w:rsidRPr="00C1680C">
        <w:rPr>
          <w:rFonts w:cs="Times New Roman"/>
          <w:szCs w:val="24"/>
          <w:lang w:val="en-US"/>
        </w:rPr>
        <w:t>demobili</w:t>
      </w:r>
      <w:r w:rsidR="00995DA1" w:rsidRPr="00C1680C">
        <w:rPr>
          <w:rFonts w:cs="Times New Roman"/>
          <w:szCs w:val="24"/>
          <w:lang w:val="en-US"/>
        </w:rPr>
        <w:t>s</w:t>
      </w:r>
      <w:r w:rsidR="007F569D" w:rsidRPr="00C1680C">
        <w:rPr>
          <w:rFonts w:cs="Times New Roman"/>
          <w:szCs w:val="24"/>
          <w:lang w:val="en-US"/>
        </w:rPr>
        <w:t>ation</w:t>
      </w:r>
      <w:r w:rsidR="007F569D">
        <w:rPr>
          <w:rFonts w:cs="Times New Roman"/>
          <w:szCs w:val="24"/>
          <w:lang w:val="en-US"/>
        </w:rPr>
        <w:t xml:space="preserve"> and reintegration. </w:t>
      </w:r>
      <w:r w:rsidR="00E65D11" w:rsidRPr="000F54F1">
        <w:rPr>
          <w:rFonts w:cs="Times New Roman"/>
          <w:iCs/>
          <w:szCs w:val="24"/>
        </w:rPr>
        <w:t xml:space="preserve">This is </w:t>
      </w:r>
      <w:r w:rsidR="002C7B79">
        <w:rPr>
          <w:rFonts w:cs="Times New Roman"/>
          <w:iCs/>
          <w:szCs w:val="24"/>
        </w:rPr>
        <w:t xml:space="preserve">increasingly important </w:t>
      </w:r>
      <w:r w:rsidR="00E65D11" w:rsidRPr="000F54F1">
        <w:rPr>
          <w:rFonts w:cs="Times New Roman"/>
          <w:iCs/>
          <w:szCs w:val="24"/>
        </w:rPr>
        <w:t xml:space="preserve">in </w:t>
      </w:r>
      <w:r>
        <w:rPr>
          <w:rFonts w:cs="Times New Roman"/>
          <w:iCs/>
          <w:szCs w:val="24"/>
        </w:rPr>
        <w:t xml:space="preserve">conflict situations around the world, not least in Africa and the Middle East, and in </w:t>
      </w:r>
      <w:r w:rsidR="00E65D11" w:rsidRPr="000F54F1">
        <w:rPr>
          <w:rFonts w:cs="Times New Roman"/>
          <w:iCs/>
          <w:szCs w:val="24"/>
        </w:rPr>
        <w:t xml:space="preserve">the wake of the ongoing Russian </w:t>
      </w:r>
      <w:r w:rsidR="006F7FCA" w:rsidRPr="00C1680C">
        <w:rPr>
          <w:rFonts w:cs="Times New Roman"/>
          <w:iCs/>
          <w:szCs w:val="24"/>
        </w:rPr>
        <w:t xml:space="preserve">war of </w:t>
      </w:r>
      <w:r w:rsidR="00F14862" w:rsidRPr="00C1680C">
        <w:rPr>
          <w:rFonts w:cs="Times New Roman"/>
          <w:iCs/>
          <w:szCs w:val="24"/>
        </w:rPr>
        <w:t>aggression against</w:t>
      </w:r>
      <w:r w:rsidR="00E65D11" w:rsidRPr="00C1680C">
        <w:rPr>
          <w:rFonts w:cs="Times New Roman"/>
          <w:iCs/>
          <w:szCs w:val="24"/>
        </w:rPr>
        <w:t xml:space="preserve"> </w:t>
      </w:r>
      <w:r w:rsidR="00E65D11" w:rsidRPr="000F54F1">
        <w:rPr>
          <w:rFonts w:cs="Times New Roman"/>
          <w:iCs/>
          <w:szCs w:val="24"/>
        </w:rPr>
        <w:t>Ukraine.</w:t>
      </w:r>
      <w:r w:rsidR="00AC1837" w:rsidRPr="00C1680C">
        <w:rPr>
          <w:rFonts w:cs="Times New Roman"/>
          <w:iCs/>
          <w:szCs w:val="24"/>
        </w:rPr>
        <w:t xml:space="preserve"> </w:t>
      </w:r>
    </w:p>
    <w:p w14:paraId="2E6DE7E3" w14:textId="77777777" w:rsidR="00DD5D42" w:rsidRPr="00437247" w:rsidRDefault="00DD5D42" w:rsidP="00DD5D42">
      <w:pPr>
        <w:jc w:val="both"/>
        <w:rPr>
          <w:rFonts w:cs="Times New Roman"/>
          <w:szCs w:val="24"/>
          <w:lang w:val="en-US"/>
        </w:rPr>
      </w:pPr>
      <w:r w:rsidRPr="00437247">
        <w:rPr>
          <w:rFonts w:cs="Times New Roman"/>
          <w:szCs w:val="24"/>
          <w:lang w:val="en-US"/>
        </w:rPr>
        <w:t xml:space="preserve">EU </w:t>
      </w:r>
      <w:r w:rsidR="00FC76B8" w:rsidRPr="00437247">
        <w:rPr>
          <w:rFonts w:cs="Times New Roman"/>
          <w:szCs w:val="24"/>
          <w:lang w:val="en-US"/>
        </w:rPr>
        <w:t xml:space="preserve">action aims </w:t>
      </w:r>
      <w:r w:rsidR="005F3DEC">
        <w:rPr>
          <w:rFonts w:cs="Times New Roman"/>
          <w:szCs w:val="24"/>
          <w:lang w:val="en-US"/>
        </w:rPr>
        <w:t>to</w:t>
      </w:r>
      <w:r w:rsidR="00C70A18">
        <w:rPr>
          <w:rFonts w:cs="Times New Roman"/>
          <w:szCs w:val="24"/>
          <w:lang w:val="en-US"/>
        </w:rPr>
        <w:t>:</w:t>
      </w:r>
    </w:p>
    <w:p w14:paraId="4965B9F1" w14:textId="77777777" w:rsidR="002C7B79" w:rsidRDefault="002C7B79" w:rsidP="00951F3A">
      <w:pPr>
        <w:numPr>
          <w:ilvl w:val="0"/>
          <w:numId w:val="23"/>
        </w:numPr>
        <w:spacing w:after="0"/>
        <w:ind w:left="357" w:hanging="357"/>
        <w:jc w:val="both"/>
        <w:rPr>
          <w:rFonts w:cs="Times New Roman"/>
          <w:szCs w:val="24"/>
          <w:lang w:val="en-US"/>
        </w:rPr>
      </w:pPr>
      <w:r>
        <w:rPr>
          <w:rFonts w:cs="Times New Roman"/>
          <w:szCs w:val="24"/>
          <w:lang w:val="en-US"/>
        </w:rPr>
        <w:t xml:space="preserve">Support </w:t>
      </w:r>
      <w:r w:rsidRPr="00410C37">
        <w:rPr>
          <w:rFonts w:cs="Times New Roman"/>
          <w:b/>
          <w:szCs w:val="24"/>
          <w:lang w:val="en-US"/>
        </w:rPr>
        <w:t>inclusive and meaningful participation</w:t>
      </w:r>
      <w:r>
        <w:rPr>
          <w:rFonts w:cs="Times New Roman"/>
          <w:szCs w:val="24"/>
          <w:lang w:val="en-US"/>
        </w:rPr>
        <w:t xml:space="preserve"> of youth</w:t>
      </w:r>
      <w:r w:rsidR="00E75837">
        <w:rPr>
          <w:rFonts w:cs="Times New Roman"/>
          <w:szCs w:val="24"/>
          <w:lang w:val="en-US"/>
        </w:rPr>
        <w:t xml:space="preserve"> </w:t>
      </w:r>
      <w:r>
        <w:rPr>
          <w:rFonts w:cs="Times New Roman"/>
          <w:szCs w:val="24"/>
          <w:lang w:val="en-US"/>
        </w:rPr>
        <w:t>in national and international mechanisms for the promotion of lasting peace and resolution of conflict;</w:t>
      </w:r>
    </w:p>
    <w:p w14:paraId="5E9B4185" w14:textId="77777777" w:rsidR="00DD5D42" w:rsidRPr="00437247" w:rsidRDefault="0033439A" w:rsidP="00951F3A">
      <w:pPr>
        <w:numPr>
          <w:ilvl w:val="0"/>
          <w:numId w:val="23"/>
        </w:numPr>
        <w:spacing w:after="0"/>
        <w:ind w:left="357" w:hanging="357"/>
        <w:jc w:val="both"/>
        <w:rPr>
          <w:rFonts w:cs="Times New Roman"/>
          <w:szCs w:val="24"/>
          <w:lang w:val="en-US"/>
        </w:rPr>
      </w:pPr>
      <w:r>
        <w:rPr>
          <w:rFonts w:cs="Times New Roman"/>
          <w:szCs w:val="24"/>
          <w:lang w:val="en-US"/>
        </w:rPr>
        <w:t xml:space="preserve">Promote </w:t>
      </w:r>
      <w:r w:rsidR="0082014D">
        <w:rPr>
          <w:rFonts w:cs="Times New Roman"/>
          <w:iCs/>
          <w:szCs w:val="24"/>
        </w:rPr>
        <w:t>i</w:t>
      </w:r>
      <w:r w:rsidR="0082014D" w:rsidRPr="00D76B01">
        <w:rPr>
          <w:rFonts w:cs="Times New Roman"/>
          <w:iCs/>
          <w:szCs w:val="24"/>
        </w:rPr>
        <w:t xml:space="preserve">nclusive partnerships with </w:t>
      </w:r>
      <w:r w:rsidR="00EC2F9F">
        <w:rPr>
          <w:rFonts w:cs="Times New Roman"/>
          <w:iCs/>
          <w:szCs w:val="24"/>
        </w:rPr>
        <w:t xml:space="preserve">and among </w:t>
      </w:r>
      <w:r w:rsidR="0082014D" w:rsidRPr="00326518">
        <w:rPr>
          <w:rFonts w:cs="Times New Roman"/>
          <w:b/>
          <w:bCs/>
          <w:iCs/>
          <w:szCs w:val="24"/>
        </w:rPr>
        <w:t>young peacebuilders</w:t>
      </w:r>
      <w:r w:rsidR="0082014D" w:rsidRPr="00437247">
        <w:rPr>
          <w:rFonts w:cs="Times New Roman"/>
          <w:szCs w:val="24"/>
          <w:lang w:val="en-US"/>
        </w:rPr>
        <w:t xml:space="preserve"> </w:t>
      </w:r>
      <w:r w:rsidR="0082014D">
        <w:rPr>
          <w:rFonts w:cs="Times New Roman"/>
          <w:szCs w:val="24"/>
          <w:lang w:val="en-US"/>
        </w:rPr>
        <w:t>and s</w:t>
      </w:r>
      <w:r w:rsidR="00DD5D42" w:rsidRPr="00437247">
        <w:rPr>
          <w:rFonts w:cs="Times New Roman"/>
          <w:szCs w:val="24"/>
          <w:lang w:val="en-US"/>
        </w:rPr>
        <w:t xml:space="preserve">upport </w:t>
      </w:r>
      <w:r w:rsidR="00DD5D42" w:rsidRPr="00326518">
        <w:rPr>
          <w:rFonts w:cs="Times New Roman"/>
          <w:b/>
          <w:bCs/>
          <w:szCs w:val="24"/>
          <w:lang w:val="en-US"/>
        </w:rPr>
        <w:t xml:space="preserve">youth </w:t>
      </w:r>
      <w:r w:rsidR="00EC2F9F">
        <w:rPr>
          <w:rFonts w:cs="Times New Roman"/>
          <w:b/>
          <w:bCs/>
          <w:szCs w:val="24"/>
          <w:lang w:val="en-US"/>
        </w:rPr>
        <w:t xml:space="preserve">participation and </w:t>
      </w:r>
      <w:r w:rsidR="00DD5D42" w:rsidRPr="00326518">
        <w:rPr>
          <w:rFonts w:cs="Times New Roman"/>
          <w:b/>
          <w:bCs/>
          <w:szCs w:val="24"/>
          <w:lang w:val="en-US"/>
        </w:rPr>
        <w:t>leadership in peacebuilding</w:t>
      </w:r>
      <w:r w:rsidR="00FC76B8" w:rsidRPr="00437247">
        <w:rPr>
          <w:rFonts w:cs="Times New Roman"/>
          <w:szCs w:val="24"/>
        </w:rPr>
        <w:t>;</w:t>
      </w:r>
    </w:p>
    <w:p w14:paraId="052D6589" w14:textId="77777777" w:rsidR="00D76B01" w:rsidRPr="00AB3E48" w:rsidRDefault="005F3DEC" w:rsidP="00951F3A">
      <w:pPr>
        <w:numPr>
          <w:ilvl w:val="0"/>
          <w:numId w:val="23"/>
        </w:numPr>
        <w:spacing w:after="0"/>
        <w:ind w:left="357" w:hanging="357"/>
        <w:jc w:val="both"/>
        <w:rPr>
          <w:rFonts w:cs="Times New Roman"/>
          <w:szCs w:val="24"/>
          <w:lang w:val="en-US"/>
        </w:rPr>
      </w:pPr>
      <w:r w:rsidRPr="00AB3E48">
        <w:rPr>
          <w:rFonts w:cs="Times New Roman"/>
          <w:szCs w:val="24"/>
          <w:lang w:val="en-US"/>
        </w:rPr>
        <w:t xml:space="preserve">Increase </w:t>
      </w:r>
      <w:r w:rsidR="00DD5D42" w:rsidRPr="00AB3E48">
        <w:rPr>
          <w:rFonts w:cs="Times New Roman"/>
          <w:b/>
          <w:bCs/>
          <w:szCs w:val="24"/>
          <w:lang w:val="en-US"/>
        </w:rPr>
        <w:t xml:space="preserve">support for young women </w:t>
      </w:r>
      <w:r w:rsidR="00430BFA" w:rsidRPr="00AB3E48">
        <w:rPr>
          <w:rFonts w:cs="Times New Roman"/>
          <w:b/>
          <w:bCs/>
          <w:szCs w:val="24"/>
          <w:lang w:val="en-US"/>
        </w:rPr>
        <w:t xml:space="preserve">and girls </w:t>
      </w:r>
      <w:r w:rsidR="00DD5D42" w:rsidRPr="00AB3E48">
        <w:rPr>
          <w:rFonts w:cs="Times New Roman"/>
          <w:b/>
          <w:bCs/>
          <w:szCs w:val="24"/>
          <w:lang w:val="en-US"/>
        </w:rPr>
        <w:t xml:space="preserve">in fragile </w:t>
      </w:r>
      <w:r w:rsidR="00EC2F9F">
        <w:rPr>
          <w:rFonts w:cs="Times New Roman"/>
          <w:b/>
          <w:bCs/>
          <w:szCs w:val="24"/>
          <w:lang w:val="en-US"/>
        </w:rPr>
        <w:t>and conflict-affected countries</w:t>
      </w:r>
      <w:r w:rsidR="00EC2F9F" w:rsidRPr="00AB3E48">
        <w:rPr>
          <w:rFonts w:cs="Times New Roman"/>
          <w:szCs w:val="24"/>
          <w:lang w:val="en-US"/>
        </w:rPr>
        <w:t xml:space="preserve"> </w:t>
      </w:r>
      <w:r w:rsidR="00DD5D42" w:rsidRPr="00AB3E48">
        <w:rPr>
          <w:rFonts w:cs="Times New Roman"/>
          <w:szCs w:val="24"/>
          <w:lang w:val="en-US"/>
        </w:rPr>
        <w:t>in line with the Women, Peace and Security Agenda</w:t>
      </w:r>
      <w:r w:rsidR="00FC76B8" w:rsidRPr="00AB3E48">
        <w:rPr>
          <w:rFonts w:cs="Times New Roman"/>
          <w:szCs w:val="24"/>
          <w:lang w:val="en-US"/>
        </w:rPr>
        <w:t>;</w:t>
      </w:r>
    </w:p>
    <w:p w14:paraId="399CE08F" w14:textId="77777777" w:rsidR="003C799F" w:rsidRPr="00437247" w:rsidRDefault="005F3DEC" w:rsidP="00951F3A">
      <w:pPr>
        <w:numPr>
          <w:ilvl w:val="0"/>
          <w:numId w:val="23"/>
        </w:numPr>
        <w:spacing w:after="0"/>
        <w:ind w:left="357" w:hanging="357"/>
        <w:jc w:val="both"/>
        <w:rPr>
          <w:rFonts w:cs="Times New Roman"/>
          <w:szCs w:val="24"/>
          <w:lang w:val="en-US"/>
        </w:rPr>
      </w:pPr>
      <w:r w:rsidRPr="00437247">
        <w:rPr>
          <w:rFonts w:cs="Times New Roman"/>
          <w:szCs w:val="24"/>
          <w:lang w:val="en-US"/>
        </w:rPr>
        <w:t>Enhanc</w:t>
      </w:r>
      <w:r>
        <w:rPr>
          <w:rFonts w:cs="Times New Roman"/>
          <w:szCs w:val="24"/>
          <w:lang w:val="en-US"/>
        </w:rPr>
        <w:t>e</w:t>
      </w:r>
      <w:r w:rsidRPr="00437247">
        <w:rPr>
          <w:rFonts w:cs="Times New Roman"/>
          <w:szCs w:val="24"/>
          <w:lang w:val="en-US"/>
        </w:rPr>
        <w:t xml:space="preserve"> </w:t>
      </w:r>
      <w:r w:rsidR="00DD5D42" w:rsidRPr="00437247">
        <w:rPr>
          <w:rFonts w:cs="Times New Roman"/>
          <w:szCs w:val="24"/>
          <w:lang w:val="en-US"/>
        </w:rPr>
        <w:t xml:space="preserve">the youth dimension in </w:t>
      </w:r>
      <w:r w:rsidR="00EC2F9F" w:rsidRPr="00556933">
        <w:rPr>
          <w:rFonts w:cs="Times New Roman"/>
          <w:b/>
          <w:szCs w:val="24"/>
          <w:lang w:val="en-US"/>
        </w:rPr>
        <w:t>peace mediation</w:t>
      </w:r>
      <w:r w:rsidR="00DD5D42" w:rsidRPr="00437247">
        <w:rPr>
          <w:rFonts w:cs="Times New Roman"/>
          <w:szCs w:val="24"/>
          <w:lang w:val="en-US"/>
        </w:rPr>
        <w:t xml:space="preserve">, including by developing concrete guidance and </w:t>
      </w:r>
      <w:r w:rsidR="00EC2F9F">
        <w:rPr>
          <w:rFonts w:cs="Times New Roman"/>
          <w:szCs w:val="24"/>
          <w:lang w:val="en-US"/>
        </w:rPr>
        <w:t>capacity building</w:t>
      </w:r>
      <w:r w:rsidR="003C799F" w:rsidRPr="00437247">
        <w:rPr>
          <w:rFonts w:cs="Times New Roman"/>
          <w:szCs w:val="24"/>
          <w:lang w:val="en-US"/>
        </w:rPr>
        <w:t>;</w:t>
      </w:r>
    </w:p>
    <w:p w14:paraId="525F92BC" w14:textId="7E784C0E" w:rsidR="00DD5D42" w:rsidRPr="00437247" w:rsidRDefault="00A4492A" w:rsidP="00951F3A">
      <w:pPr>
        <w:numPr>
          <w:ilvl w:val="0"/>
          <w:numId w:val="23"/>
        </w:numPr>
        <w:spacing w:after="0"/>
        <w:ind w:left="357" w:hanging="357"/>
        <w:jc w:val="both"/>
        <w:rPr>
          <w:rFonts w:cs="Times New Roman"/>
          <w:szCs w:val="24"/>
          <w:lang w:val="en-US"/>
        </w:rPr>
      </w:pPr>
      <w:r>
        <w:rPr>
          <w:rFonts w:cs="Times New Roman"/>
          <w:szCs w:val="24"/>
          <w:lang w:val="en-US"/>
        </w:rPr>
        <w:t xml:space="preserve">Strengthen cooperation on </w:t>
      </w:r>
      <w:r w:rsidR="00DD5D42" w:rsidRPr="00C1680C">
        <w:rPr>
          <w:rFonts w:cs="Times New Roman"/>
          <w:szCs w:val="24"/>
          <w:lang w:val="en-US"/>
        </w:rPr>
        <w:t>Y</w:t>
      </w:r>
      <w:r w:rsidR="006B2818" w:rsidRPr="00C1680C">
        <w:rPr>
          <w:rFonts w:cs="Times New Roman"/>
          <w:szCs w:val="24"/>
          <w:lang w:val="en-US"/>
        </w:rPr>
        <w:t xml:space="preserve">outh </w:t>
      </w:r>
      <w:r w:rsidR="00DD5D42" w:rsidRPr="00C1680C">
        <w:rPr>
          <w:rFonts w:cs="Times New Roman"/>
          <w:szCs w:val="24"/>
          <w:lang w:val="en-US"/>
        </w:rPr>
        <w:t>P</w:t>
      </w:r>
      <w:r w:rsidR="006B2818" w:rsidRPr="00C1680C">
        <w:rPr>
          <w:rFonts w:cs="Times New Roman"/>
          <w:szCs w:val="24"/>
          <w:lang w:val="en-US"/>
        </w:rPr>
        <w:t xml:space="preserve">eace and </w:t>
      </w:r>
      <w:r w:rsidR="00DD5D42" w:rsidRPr="00C1680C">
        <w:rPr>
          <w:rFonts w:cs="Times New Roman"/>
          <w:szCs w:val="24"/>
          <w:lang w:val="en-US"/>
        </w:rPr>
        <w:t>S</w:t>
      </w:r>
      <w:r w:rsidR="006B2818" w:rsidRPr="00C1680C">
        <w:rPr>
          <w:rFonts w:cs="Times New Roman"/>
          <w:szCs w:val="24"/>
          <w:lang w:val="en-US"/>
        </w:rPr>
        <w:t>ecurity</w:t>
      </w:r>
      <w:r w:rsidR="00DD5D42" w:rsidRPr="00437247">
        <w:rPr>
          <w:rFonts w:cs="Times New Roman"/>
          <w:szCs w:val="24"/>
          <w:lang w:val="en-US"/>
        </w:rPr>
        <w:t xml:space="preserve"> </w:t>
      </w:r>
      <w:r w:rsidR="00DD5D42" w:rsidRPr="00CD7B52">
        <w:rPr>
          <w:rFonts w:cs="Times New Roman"/>
          <w:b/>
          <w:szCs w:val="24"/>
          <w:lang w:val="en-US"/>
        </w:rPr>
        <w:t xml:space="preserve">with </w:t>
      </w:r>
      <w:r>
        <w:rPr>
          <w:rFonts w:cs="Times New Roman"/>
          <w:b/>
          <w:szCs w:val="24"/>
          <w:lang w:val="en-US"/>
        </w:rPr>
        <w:t xml:space="preserve">international </w:t>
      </w:r>
      <w:r w:rsidR="00DD5D42" w:rsidRPr="00CD7B52">
        <w:rPr>
          <w:rFonts w:cs="Times New Roman"/>
          <w:b/>
          <w:szCs w:val="24"/>
          <w:lang w:val="en-US"/>
        </w:rPr>
        <w:t>organisation</w:t>
      </w:r>
      <w:r w:rsidR="00DD5D42" w:rsidRPr="0004563D">
        <w:rPr>
          <w:rFonts w:cs="Times New Roman"/>
          <w:b/>
          <w:szCs w:val="24"/>
          <w:lang w:val="en-US"/>
        </w:rPr>
        <w:t>s</w:t>
      </w:r>
      <w:r w:rsidR="00610A2A">
        <w:rPr>
          <w:rFonts w:cs="Times New Roman"/>
          <w:szCs w:val="24"/>
          <w:lang w:val="en-US"/>
        </w:rPr>
        <w:t>, and integrat</w:t>
      </w:r>
      <w:r w:rsidR="000C0C59">
        <w:rPr>
          <w:rFonts w:cs="Times New Roman"/>
          <w:szCs w:val="24"/>
          <w:lang w:val="en-US"/>
        </w:rPr>
        <w:t xml:space="preserve">ion </w:t>
      </w:r>
      <w:r>
        <w:rPr>
          <w:rFonts w:cs="Times New Roman"/>
          <w:szCs w:val="24"/>
          <w:lang w:val="en-US"/>
        </w:rPr>
        <w:t>in dialogues on conflict prevention, mediation or security sector reform</w:t>
      </w:r>
      <w:r w:rsidR="00DB7ECD">
        <w:rPr>
          <w:rFonts w:cs="Times New Roman"/>
          <w:szCs w:val="24"/>
          <w:lang w:val="en-US"/>
        </w:rPr>
        <w:t>;</w:t>
      </w:r>
    </w:p>
    <w:p w14:paraId="378D0665" w14:textId="77777777" w:rsidR="00FC76B8" w:rsidRPr="00786BBF" w:rsidRDefault="00A4492A" w:rsidP="00951F3A">
      <w:pPr>
        <w:numPr>
          <w:ilvl w:val="0"/>
          <w:numId w:val="23"/>
        </w:numPr>
        <w:spacing w:after="0"/>
        <w:ind w:left="357" w:hanging="357"/>
        <w:jc w:val="both"/>
        <w:rPr>
          <w:lang w:val="en-US"/>
        </w:rPr>
      </w:pPr>
      <w:r>
        <w:rPr>
          <w:rFonts w:cs="Times New Roman"/>
          <w:szCs w:val="24"/>
          <w:lang w:val="en-US"/>
        </w:rPr>
        <w:t>D</w:t>
      </w:r>
      <w:r w:rsidR="00D472D9" w:rsidRPr="00437247">
        <w:rPr>
          <w:rFonts w:cs="Times New Roman"/>
          <w:szCs w:val="24"/>
          <w:lang w:val="en-US"/>
        </w:rPr>
        <w:t xml:space="preserve">evelop initiatives to </w:t>
      </w:r>
      <w:r>
        <w:rPr>
          <w:rFonts w:cs="Times New Roman"/>
          <w:szCs w:val="24"/>
          <w:lang w:val="en-US"/>
        </w:rPr>
        <w:t xml:space="preserve">counter violent extremism, in particular </w:t>
      </w:r>
      <w:r w:rsidR="00D472D9" w:rsidRPr="00326518">
        <w:rPr>
          <w:rFonts w:cs="Times New Roman"/>
          <w:b/>
          <w:bCs/>
          <w:szCs w:val="24"/>
          <w:lang w:val="en-US"/>
        </w:rPr>
        <w:t xml:space="preserve">online </w:t>
      </w:r>
      <w:r>
        <w:rPr>
          <w:rFonts w:cs="Times New Roman"/>
          <w:b/>
          <w:bCs/>
          <w:szCs w:val="24"/>
          <w:lang w:val="en-US"/>
        </w:rPr>
        <w:t>radicali</w:t>
      </w:r>
      <w:r w:rsidR="0084780C">
        <w:rPr>
          <w:rFonts w:cs="Times New Roman"/>
          <w:b/>
          <w:bCs/>
          <w:szCs w:val="24"/>
          <w:lang w:val="en-US"/>
        </w:rPr>
        <w:t>s</w:t>
      </w:r>
      <w:r>
        <w:rPr>
          <w:rFonts w:cs="Times New Roman"/>
          <w:b/>
          <w:bCs/>
          <w:szCs w:val="24"/>
          <w:lang w:val="en-US"/>
        </w:rPr>
        <w:t>ation</w:t>
      </w:r>
      <w:r w:rsidR="004305A0" w:rsidRPr="00437247">
        <w:rPr>
          <w:rStyle w:val="FootnoteReference"/>
          <w:rFonts w:cs="Times New Roman"/>
          <w:szCs w:val="24"/>
          <w:lang w:val="en-US"/>
        </w:rPr>
        <w:footnoteReference w:id="37"/>
      </w:r>
      <w:r w:rsidR="00B869DC">
        <w:rPr>
          <w:rFonts w:cs="Times New Roman"/>
          <w:b/>
          <w:bCs/>
          <w:szCs w:val="24"/>
          <w:lang w:val="en-US"/>
        </w:rPr>
        <w:t>.</w:t>
      </w:r>
    </w:p>
    <w:p w14:paraId="5461761F" w14:textId="680AC1A6" w:rsidR="00DD1A94" w:rsidRPr="00C1680C" w:rsidRDefault="00D4454F" w:rsidP="00F9320B">
      <w:pPr>
        <w:numPr>
          <w:ilvl w:val="0"/>
          <w:numId w:val="23"/>
        </w:numPr>
        <w:spacing w:after="0"/>
        <w:ind w:left="357" w:hanging="357"/>
        <w:jc w:val="both"/>
        <w:rPr>
          <w:rFonts w:cs="Times New Roman"/>
          <w:szCs w:val="24"/>
          <w:lang w:val="en-US"/>
        </w:rPr>
      </w:pPr>
      <w:r w:rsidRPr="00C1680C">
        <w:rPr>
          <w:rFonts w:cs="Times New Roman"/>
          <w:b/>
          <w:bCs/>
          <w:szCs w:val="24"/>
          <w:lang w:val="en-US"/>
        </w:rPr>
        <w:t>Protect children in armed conflict</w:t>
      </w:r>
      <w:r w:rsidRPr="00951F3A">
        <w:rPr>
          <w:rFonts w:cs="Times New Roman"/>
          <w:bCs/>
          <w:szCs w:val="24"/>
          <w:lang w:val="en-US"/>
        </w:rPr>
        <w:t xml:space="preserve">, </w:t>
      </w:r>
      <w:r w:rsidR="00041F20" w:rsidRPr="00951F3A">
        <w:rPr>
          <w:rFonts w:cs="Times New Roman"/>
          <w:bCs/>
          <w:szCs w:val="24"/>
          <w:lang w:val="en-US"/>
        </w:rPr>
        <w:t xml:space="preserve">prevent and end violence (including sexual), promote </w:t>
      </w:r>
      <w:r w:rsidRPr="00C1680C">
        <w:t xml:space="preserve">compliance with International Humanitarian Law, </w:t>
      </w:r>
      <w:r w:rsidR="00041F20" w:rsidRPr="00C1680C">
        <w:t xml:space="preserve">offer </w:t>
      </w:r>
      <w:r w:rsidR="00041F20" w:rsidRPr="00C1680C">
        <w:rPr>
          <w:rFonts w:cs="Times New Roman"/>
          <w:szCs w:val="24"/>
          <w:lang w:val="en-IE"/>
        </w:rPr>
        <w:t xml:space="preserve">psycho-social support and </w:t>
      </w:r>
      <w:r w:rsidRPr="00C1680C">
        <w:rPr>
          <w:rFonts w:cs="Times New Roman"/>
          <w:szCs w:val="24"/>
          <w:lang w:val="en-IE"/>
        </w:rPr>
        <w:t>access to child-friendly justice and help for unaccompanied and separated children</w:t>
      </w:r>
      <w:r w:rsidR="00BE6AA9" w:rsidRPr="00C1680C">
        <w:rPr>
          <w:rFonts w:cs="Times New Roman"/>
          <w:szCs w:val="24"/>
          <w:lang w:val="en-IE"/>
        </w:rPr>
        <w:t xml:space="preserve">, also </w:t>
      </w:r>
      <w:r w:rsidR="009E0012" w:rsidRPr="00C1680C">
        <w:rPr>
          <w:rFonts w:cs="Times New Roman"/>
          <w:szCs w:val="24"/>
          <w:lang w:val="en-IE"/>
        </w:rPr>
        <w:t xml:space="preserve">in </w:t>
      </w:r>
      <w:r w:rsidR="00BE6AA9" w:rsidRPr="00C1680C">
        <w:rPr>
          <w:rFonts w:cs="Times New Roman"/>
          <w:szCs w:val="24"/>
          <w:lang w:val="en-IE"/>
        </w:rPr>
        <w:t xml:space="preserve">the context of the </w:t>
      </w:r>
      <w:r w:rsidR="007132FC" w:rsidRPr="00C1680C">
        <w:rPr>
          <w:rFonts w:cs="Times New Roman"/>
          <w:szCs w:val="24"/>
          <w:lang w:val="en-IE"/>
        </w:rPr>
        <w:t xml:space="preserve">Russian </w:t>
      </w:r>
      <w:r w:rsidR="002A61EB" w:rsidRPr="00C1680C">
        <w:rPr>
          <w:rFonts w:cs="Times New Roman"/>
          <w:szCs w:val="24"/>
          <w:lang w:val="en-IE"/>
        </w:rPr>
        <w:t xml:space="preserve">war of </w:t>
      </w:r>
      <w:r w:rsidR="007132FC" w:rsidRPr="00C1680C">
        <w:rPr>
          <w:rFonts w:cs="Times New Roman"/>
          <w:szCs w:val="24"/>
          <w:lang w:val="en-IE"/>
        </w:rPr>
        <w:t>aggression against Ukraine</w:t>
      </w:r>
    </w:p>
    <w:p w14:paraId="39FD542F" w14:textId="77777777" w:rsidR="00F9320B" w:rsidRPr="00C1680C" w:rsidRDefault="00F9320B" w:rsidP="00F9320B">
      <w:pPr>
        <w:spacing w:after="0"/>
        <w:ind w:left="357"/>
        <w:jc w:val="both"/>
        <w:rPr>
          <w:rFonts w:cs="Times New Roman"/>
          <w:szCs w:val="24"/>
          <w:lang w:val="en-US"/>
        </w:rPr>
      </w:pPr>
    </w:p>
    <w:tbl>
      <w:tblPr>
        <w:tblStyle w:val="TableGrid"/>
        <w:tblW w:w="0" w:type="auto"/>
        <w:tblLook w:val="04A0" w:firstRow="1" w:lastRow="0" w:firstColumn="1" w:lastColumn="0" w:noHBand="0" w:noVBand="1"/>
      </w:tblPr>
      <w:tblGrid>
        <w:gridCol w:w="9016"/>
      </w:tblGrid>
      <w:tr w:rsidR="005C330B" w14:paraId="2F7280B9" w14:textId="77777777" w:rsidTr="002A3181">
        <w:tc>
          <w:tcPr>
            <w:tcW w:w="9016" w:type="dxa"/>
            <w:tcBorders>
              <w:top w:val="single" w:sz="4" w:space="0" w:color="auto"/>
              <w:left w:val="single" w:sz="4" w:space="0" w:color="auto"/>
              <w:bottom w:val="single" w:sz="4" w:space="0" w:color="auto"/>
              <w:right w:val="single" w:sz="4" w:space="0" w:color="auto"/>
            </w:tcBorders>
          </w:tcPr>
          <w:p w14:paraId="383B3133" w14:textId="77777777" w:rsidR="005C330B" w:rsidRPr="00951F3A" w:rsidRDefault="00F66C71" w:rsidP="008E3EF6">
            <w:pPr>
              <w:spacing w:before="240"/>
              <w:jc w:val="both"/>
            </w:pPr>
            <w:r w:rsidRPr="00951F3A">
              <w:lastRenderedPageBreak/>
              <w:t>To</w:t>
            </w:r>
            <w:r w:rsidR="008E3EF6" w:rsidRPr="00951F3A">
              <w:t xml:space="preserve"> </w:t>
            </w:r>
            <w:r w:rsidR="000569BC" w:rsidRPr="00951F3A">
              <w:t>implement</w:t>
            </w:r>
            <w:r w:rsidR="005C330B" w:rsidRPr="00951F3A">
              <w:t xml:space="preserve"> the</w:t>
            </w:r>
            <w:r w:rsidR="005C330B" w:rsidRPr="00437247">
              <w:rPr>
                <w:rFonts w:cs="Times New Roman"/>
                <w:b/>
                <w:bCs/>
                <w:szCs w:val="24"/>
              </w:rPr>
              <w:t xml:space="preserve"> Youth, Peace and Security agenda</w:t>
            </w:r>
            <w:r>
              <w:rPr>
                <w:rFonts w:cs="Times New Roman"/>
                <w:b/>
                <w:bCs/>
                <w:szCs w:val="24"/>
              </w:rPr>
              <w:t xml:space="preserve">, </w:t>
            </w:r>
            <w:r w:rsidRPr="00951F3A">
              <w:t xml:space="preserve">the </w:t>
            </w:r>
            <w:r>
              <w:rPr>
                <w:rFonts w:cs="Times New Roman"/>
                <w:b/>
                <w:bCs/>
                <w:szCs w:val="24"/>
              </w:rPr>
              <w:t>EU will</w:t>
            </w:r>
            <w:r w:rsidR="008E3EF6" w:rsidRPr="00951F3A">
              <w:t>:</w:t>
            </w:r>
          </w:p>
          <w:p w14:paraId="51DB4991" w14:textId="77777777" w:rsidR="00610A2A" w:rsidRPr="00D678B1" w:rsidRDefault="00610A2A" w:rsidP="00610A2A">
            <w:pPr>
              <w:numPr>
                <w:ilvl w:val="0"/>
                <w:numId w:val="80"/>
              </w:numPr>
              <w:spacing w:before="240"/>
              <w:jc w:val="both"/>
              <w:rPr>
                <w:rFonts w:cs="Times New Roman"/>
                <w:szCs w:val="24"/>
                <w:lang w:val="en-US"/>
              </w:rPr>
            </w:pPr>
            <w:r>
              <w:rPr>
                <w:rFonts w:cs="Times New Roman"/>
                <w:szCs w:val="24"/>
                <w:lang w:val="en-US"/>
              </w:rPr>
              <w:t xml:space="preserve">Use appropriate </w:t>
            </w:r>
            <w:r w:rsidRPr="00D678B1">
              <w:rPr>
                <w:rFonts w:cs="Times New Roman"/>
                <w:b/>
                <w:szCs w:val="24"/>
                <w:lang w:val="en-US"/>
              </w:rPr>
              <w:t>multilateral fora</w:t>
            </w:r>
            <w:r w:rsidR="0033439A">
              <w:rPr>
                <w:rFonts w:cs="Times New Roman"/>
                <w:szCs w:val="24"/>
                <w:lang w:val="en-US"/>
              </w:rPr>
              <w:t xml:space="preserve">, including the </w:t>
            </w:r>
            <w:r w:rsidR="00F96056">
              <w:rPr>
                <w:rFonts w:cs="Times New Roman"/>
                <w:szCs w:val="24"/>
                <w:lang w:val="en-US"/>
              </w:rPr>
              <w:t>UN</w:t>
            </w:r>
            <w:r w:rsidR="0033439A">
              <w:rPr>
                <w:rFonts w:cs="Times New Roman"/>
                <w:szCs w:val="24"/>
                <w:lang w:val="en-US"/>
              </w:rPr>
              <w:t>,</w:t>
            </w:r>
            <w:r>
              <w:rPr>
                <w:rFonts w:cs="Times New Roman"/>
                <w:szCs w:val="24"/>
                <w:lang w:val="en-US"/>
              </w:rPr>
              <w:t xml:space="preserve"> to promote </w:t>
            </w:r>
            <w:r w:rsidR="0033439A">
              <w:rPr>
                <w:rFonts w:cs="Times New Roman"/>
                <w:szCs w:val="24"/>
                <w:lang w:val="en-US"/>
              </w:rPr>
              <w:t xml:space="preserve">the inclusion of </w:t>
            </w:r>
            <w:r>
              <w:rPr>
                <w:rFonts w:cs="Times New Roman"/>
                <w:szCs w:val="24"/>
                <w:lang w:val="en-US"/>
              </w:rPr>
              <w:t xml:space="preserve">youth and the implementation of </w:t>
            </w:r>
            <w:r w:rsidR="00995298">
              <w:rPr>
                <w:rFonts w:cs="Times New Roman"/>
                <w:szCs w:val="24"/>
                <w:lang w:val="en-US"/>
              </w:rPr>
              <w:t xml:space="preserve">the </w:t>
            </w:r>
            <w:r>
              <w:rPr>
                <w:rFonts w:cs="Times New Roman"/>
                <w:szCs w:val="24"/>
                <w:lang w:val="en-US"/>
              </w:rPr>
              <w:t>YPS agenda</w:t>
            </w:r>
            <w:r w:rsidR="009A50CB">
              <w:rPr>
                <w:rFonts w:cs="Times New Roman"/>
                <w:szCs w:val="24"/>
                <w:lang w:val="en-US"/>
              </w:rPr>
              <w:t>.</w:t>
            </w:r>
          </w:p>
          <w:p w14:paraId="64A229EC" w14:textId="77777777" w:rsidR="002A3181" w:rsidRPr="002A3181" w:rsidRDefault="000569BC" w:rsidP="005C330B">
            <w:pPr>
              <w:numPr>
                <w:ilvl w:val="0"/>
                <w:numId w:val="80"/>
              </w:numPr>
              <w:spacing w:before="240"/>
              <w:jc w:val="both"/>
              <w:rPr>
                <w:rFonts w:cs="Times New Roman"/>
                <w:szCs w:val="24"/>
                <w:lang w:val="en-US"/>
              </w:rPr>
            </w:pPr>
            <w:r>
              <w:rPr>
                <w:rFonts w:cs="Times New Roman"/>
                <w:b/>
                <w:bCs/>
                <w:szCs w:val="24"/>
                <w:lang w:val="en-US"/>
              </w:rPr>
              <w:t>I</w:t>
            </w:r>
            <w:r w:rsidR="00610A2A">
              <w:rPr>
                <w:rFonts w:cs="Times New Roman"/>
                <w:b/>
                <w:bCs/>
                <w:szCs w:val="24"/>
                <w:lang w:val="en-US"/>
              </w:rPr>
              <w:t>mprove</w:t>
            </w:r>
            <w:r w:rsidRPr="008E3EF6">
              <w:rPr>
                <w:rFonts w:cs="Times New Roman"/>
                <w:b/>
                <w:bCs/>
                <w:szCs w:val="24"/>
                <w:lang w:val="en-US"/>
              </w:rPr>
              <w:t xml:space="preserve"> </w:t>
            </w:r>
            <w:r w:rsidR="002A3181" w:rsidRPr="008E3EF6">
              <w:rPr>
                <w:rFonts w:cs="Times New Roman"/>
                <w:b/>
                <w:bCs/>
                <w:szCs w:val="24"/>
                <w:lang w:val="en-US"/>
              </w:rPr>
              <w:t>youth-sensitivity</w:t>
            </w:r>
            <w:r w:rsidR="002A3181" w:rsidRPr="008E3EF6">
              <w:rPr>
                <w:rFonts w:cs="Times New Roman"/>
                <w:szCs w:val="24"/>
                <w:lang w:val="en-US"/>
              </w:rPr>
              <w:t xml:space="preserve"> </w:t>
            </w:r>
            <w:r w:rsidR="00610A2A">
              <w:rPr>
                <w:rFonts w:cs="Times New Roman"/>
                <w:szCs w:val="24"/>
                <w:lang w:val="en-US"/>
              </w:rPr>
              <w:t>of</w:t>
            </w:r>
            <w:r w:rsidR="002A3181" w:rsidRPr="008E3EF6">
              <w:rPr>
                <w:rFonts w:cs="Times New Roman"/>
                <w:szCs w:val="24"/>
                <w:lang w:val="en-US"/>
              </w:rPr>
              <w:t xml:space="preserve"> the EU conflict Early Warning System and in conflict analysis, pay</w:t>
            </w:r>
            <w:r w:rsidR="002A3181">
              <w:rPr>
                <w:rFonts w:cs="Times New Roman"/>
                <w:szCs w:val="24"/>
                <w:lang w:val="en-US"/>
              </w:rPr>
              <w:t xml:space="preserve">ing </w:t>
            </w:r>
            <w:r w:rsidR="002A3181" w:rsidRPr="008E3EF6">
              <w:rPr>
                <w:rFonts w:cs="Times New Roman"/>
                <w:szCs w:val="24"/>
                <w:lang w:val="en-US"/>
              </w:rPr>
              <w:t>attention to intergenerational dynamics and to concrete preventi</w:t>
            </w:r>
            <w:r w:rsidR="00326518">
              <w:rPr>
                <w:rFonts w:cs="Times New Roman"/>
                <w:szCs w:val="24"/>
                <w:lang w:val="en-US"/>
              </w:rPr>
              <w:t>ve</w:t>
            </w:r>
            <w:r w:rsidR="002A3181" w:rsidRPr="008E3EF6">
              <w:rPr>
                <w:rFonts w:cs="Times New Roman"/>
                <w:szCs w:val="24"/>
                <w:lang w:val="en-US"/>
              </w:rPr>
              <w:t xml:space="preserve"> actions incorporating the youth angle</w:t>
            </w:r>
            <w:r w:rsidR="009A50CB">
              <w:rPr>
                <w:rFonts w:cs="Times New Roman"/>
                <w:szCs w:val="24"/>
                <w:lang w:val="en-US"/>
              </w:rPr>
              <w:t>.</w:t>
            </w:r>
          </w:p>
          <w:p w14:paraId="3C2F324E" w14:textId="77777777" w:rsidR="005C330B" w:rsidRPr="00A90323" w:rsidRDefault="000569BC" w:rsidP="005C330B">
            <w:pPr>
              <w:numPr>
                <w:ilvl w:val="0"/>
                <w:numId w:val="80"/>
              </w:numPr>
              <w:spacing w:before="240"/>
              <w:jc w:val="both"/>
              <w:rPr>
                <w:rFonts w:cs="Times New Roman"/>
                <w:szCs w:val="24"/>
                <w:lang w:val="en-US"/>
              </w:rPr>
            </w:pPr>
            <w:r>
              <w:rPr>
                <w:rFonts w:cs="Times New Roman"/>
                <w:szCs w:val="24"/>
                <w:lang w:val="en-IE"/>
              </w:rPr>
              <w:t>I</w:t>
            </w:r>
            <w:r w:rsidR="00F66C71">
              <w:rPr>
                <w:rFonts w:cs="Times New Roman"/>
                <w:szCs w:val="24"/>
                <w:lang w:val="en-IE"/>
              </w:rPr>
              <w:t>ntegrate</w:t>
            </w:r>
            <w:r w:rsidR="005C330B" w:rsidRPr="00DB7ECD">
              <w:rPr>
                <w:rFonts w:cs="Times New Roman"/>
                <w:b/>
                <w:szCs w:val="24"/>
                <w:lang w:val="en-US"/>
              </w:rPr>
              <w:t xml:space="preserve"> the YPS agenda into </w:t>
            </w:r>
            <w:r w:rsidR="00326518">
              <w:rPr>
                <w:rFonts w:cs="Times New Roman"/>
                <w:b/>
                <w:szCs w:val="24"/>
                <w:lang w:val="en-US"/>
              </w:rPr>
              <w:t xml:space="preserve">the </w:t>
            </w:r>
            <w:r w:rsidR="005C330B" w:rsidRPr="00DB7ECD">
              <w:rPr>
                <w:rFonts w:cs="Times New Roman"/>
                <w:b/>
                <w:szCs w:val="24"/>
                <w:lang w:val="en-US"/>
              </w:rPr>
              <w:t>EU’s political dialogues</w:t>
            </w:r>
            <w:r w:rsidR="009A50CB">
              <w:rPr>
                <w:rFonts w:cs="Times New Roman"/>
                <w:szCs w:val="24"/>
                <w:lang w:val="en-US"/>
              </w:rPr>
              <w:t>.</w:t>
            </w:r>
          </w:p>
          <w:p w14:paraId="79A99F91" w14:textId="77777777" w:rsidR="005C330B" w:rsidRPr="00A90323" w:rsidRDefault="000569BC" w:rsidP="005C330B">
            <w:pPr>
              <w:numPr>
                <w:ilvl w:val="0"/>
                <w:numId w:val="80"/>
              </w:numPr>
              <w:spacing w:before="240"/>
              <w:jc w:val="both"/>
              <w:rPr>
                <w:rFonts w:cs="Times New Roman"/>
                <w:szCs w:val="24"/>
                <w:lang w:val="en-US"/>
              </w:rPr>
            </w:pPr>
            <w:r>
              <w:rPr>
                <w:rFonts w:cs="Times New Roman"/>
                <w:szCs w:val="24"/>
                <w:lang w:val="en-US"/>
              </w:rPr>
              <w:t>D</w:t>
            </w:r>
            <w:r w:rsidR="00F66C71">
              <w:rPr>
                <w:rFonts w:cs="Times New Roman"/>
                <w:szCs w:val="24"/>
                <w:lang w:val="en-US"/>
              </w:rPr>
              <w:t xml:space="preserve">evelop </w:t>
            </w:r>
            <w:r w:rsidR="00610A2A">
              <w:rPr>
                <w:rFonts w:cs="Times New Roman"/>
                <w:szCs w:val="24"/>
                <w:lang w:val="en-US"/>
              </w:rPr>
              <w:t xml:space="preserve">concrete </w:t>
            </w:r>
            <w:r w:rsidR="00610A2A" w:rsidRPr="00556933">
              <w:rPr>
                <w:rFonts w:cs="Times New Roman"/>
                <w:b/>
                <w:szCs w:val="24"/>
                <w:lang w:val="en-US"/>
              </w:rPr>
              <w:t>guidance on</w:t>
            </w:r>
            <w:r w:rsidR="005C330B" w:rsidRPr="00556933">
              <w:rPr>
                <w:rFonts w:cs="Times New Roman"/>
                <w:b/>
                <w:szCs w:val="24"/>
                <w:lang w:val="en-US"/>
              </w:rPr>
              <w:t xml:space="preserve"> </w:t>
            </w:r>
            <w:r w:rsidR="005C330B" w:rsidRPr="00DB7ECD">
              <w:rPr>
                <w:rFonts w:cs="Times New Roman"/>
                <w:b/>
                <w:szCs w:val="24"/>
                <w:lang w:val="en-US"/>
              </w:rPr>
              <w:t xml:space="preserve">youth in the EU </w:t>
            </w:r>
            <w:r w:rsidR="00610A2A">
              <w:rPr>
                <w:rFonts w:cs="Times New Roman"/>
                <w:b/>
                <w:szCs w:val="24"/>
                <w:lang w:val="en-US"/>
              </w:rPr>
              <w:t>p</w:t>
            </w:r>
            <w:r w:rsidR="005C330B" w:rsidRPr="00DB7ECD">
              <w:rPr>
                <w:rFonts w:cs="Times New Roman"/>
                <w:b/>
                <w:szCs w:val="24"/>
                <w:lang w:val="en-US"/>
              </w:rPr>
              <w:t xml:space="preserve">eace </w:t>
            </w:r>
            <w:r w:rsidR="00610A2A">
              <w:rPr>
                <w:rFonts w:cs="Times New Roman"/>
                <w:b/>
                <w:szCs w:val="24"/>
                <w:lang w:val="en-US"/>
              </w:rPr>
              <w:t>m</w:t>
            </w:r>
            <w:r w:rsidR="005C330B" w:rsidRPr="00DB7ECD">
              <w:rPr>
                <w:rFonts w:cs="Times New Roman"/>
                <w:b/>
                <w:szCs w:val="24"/>
                <w:lang w:val="en-US"/>
              </w:rPr>
              <w:t>ediation</w:t>
            </w:r>
            <w:r w:rsidR="009A50CB">
              <w:rPr>
                <w:rFonts w:cs="Times New Roman"/>
                <w:b/>
                <w:szCs w:val="24"/>
                <w:lang w:val="en-US"/>
              </w:rPr>
              <w:t>.</w:t>
            </w:r>
          </w:p>
          <w:p w14:paraId="46936F82" w14:textId="403247A7" w:rsidR="00F02E6D" w:rsidRPr="00C1680C" w:rsidRDefault="004A66E3" w:rsidP="00F02E6D">
            <w:pPr>
              <w:numPr>
                <w:ilvl w:val="0"/>
                <w:numId w:val="80"/>
              </w:numPr>
              <w:spacing w:before="240"/>
              <w:jc w:val="both"/>
              <w:rPr>
                <w:rFonts w:cs="Times New Roman"/>
                <w:szCs w:val="24"/>
                <w:lang w:val="en-IE"/>
              </w:rPr>
            </w:pPr>
            <w:r w:rsidRPr="00C1680C">
              <w:rPr>
                <w:rFonts w:cs="Times New Roman"/>
                <w:szCs w:val="24"/>
                <w:lang w:val="en-IE"/>
              </w:rPr>
              <w:t xml:space="preserve">Review and update the </w:t>
            </w:r>
            <w:r w:rsidRPr="00C1680C">
              <w:rPr>
                <w:rFonts w:cs="Times New Roman"/>
                <w:b/>
                <w:bCs/>
                <w:szCs w:val="24"/>
                <w:lang w:val="en-IE"/>
              </w:rPr>
              <w:t>EU’s Guidelines on Children and Armed Conflict</w:t>
            </w:r>
            <w:r w:rsidRPr="00C1680C">
              <w:rPr>
                <w:rFonts w:cs="Times New Roman"/>
                <w:szCs w:val="24"/>
                <w:lang w:val="en-IE"/>
              </w:rPr>
              <w:t xml:space="preserve"> to strengthen EU action to protect children affected by armed conflict. </w:t>
            </w:r>
          </w:p>
          <w:p w14:paraId="7B5B7795" w14:textId="63F3A5BC" w:rsidR="002648D1" w:rsidRDefault="00610A2A" w:rsidP="009E170E">
            <w:pPr>
              <w:numPr>
                <w:ilvl w:val="0"/>
                <w:numId w:val="80"/>
              </w:numPr>
              <w:spacing w:before="240"/>
              <w:jc w:val="both"/>
              <w:rPr>
                <w:rFonts w:cs="Times New Roman"/>
                <w:szCs w:val="24"/>
                <w:lang w:val="en-US"/>
              </w:rPr>
            </w:pPr>
            <w:r>
              <w:rPr>
                <w:rFonts w:cs="Times New Roman"/>
                <w:b/>
                <w:szCs w:val="24"/>
                <w:lang w:val="en-US"/>
              </w:rPr>
              <w:t xml:space="preserve">Build capacity of EU staff on the </w:t>
            </w:r>
            <w:r w:rsidRPr="00C1680C">
              <w:rPr>
                <w:rFonts w:cs="Times New Roman"/>
                <w:b/>
                <w:szCs w:val="24"/>
                <w:lang w:val="en-US"/>
              </w:rPr>
              <w:t>Y</w:t>
            </w:r>
            <w:r w:rsidR="006B2818" w:rsidRPr="00C1680C">
              <w:rPr>
                <w:rFonts w:cs="Times New Roman"/>
                <w:b/>
                <w:szCs w:val="24"/>
                <w:lang w:val="en-US"/>
              </w:rPr>
              <w:t xml:space="preserve">outh </w:t>
            </w:r>
            <w:r w:rsidRPr="00C1680C">
              <w:rPr>
                <w:rFonts w:cs="Times New Roman"/>
                <w:b/>
                <w:szCs w:val="24"/>
                <w:lang w:val="en-US"/>
              </w:rPr>
              <w:t>P</w:t>
            </w:r>
            <w:r w:rsidR="006B2818" w:rsidRPr="00C1680C">
              <w:rPr>
                <w:rFonts w:cs="Times New Roman"/>
                <w:b/>
                <w:szCs w:val="24"/>
                <w:lang w:val="en-US"/>
              </w:rPr>
              <w:t xml:space="preserve">eace and </w:t>
            </w:r>
            <w:r w:rsidRPr="00C1680C">
              <w:rPr>
                <w:rFonts w:cs="Times New Roman"/>
                <w:b/>
                <w:szCs w:val="24"/>
                <w:lang w:val="en-US"/>
              </w:rPr>
              <w:t>S</w:t>
            </w:r>
            <w:r w:rsidR="006B2818" w:rsidRPr="00C1680C">
              <w:rPr>
                <w:rFonts w:cs="Times New Roman"/>
                <w:b/>
                <w:szCs w:val="24"/>
                <w:lang w:val="en-US"/>
              </w:rPr>
              <w:t>ecurity</w:t>
            </w:r>
            <w:r>
              <w:rPr>
                <w:rFonts w:cs="Times New Roman"/>
                <w:b/>
                <w:szCs w:val="24"/>
                <w:lang w:val="en-US"/>
              </w:rPr>
              <w:t xml:space="preserve"> agenda, </w:t>
            </w:r>
            <w:r w:rsidR="005C330B" w:rsidRPr="00437247">
              <w:rPr>
                <w:rFonts w:cs="Times New Roman"/>
                <w:szCs w:val="24"/>
                <w:lang w:val="en-US"/>
              </w:rPr>
              <w:t xml:space="preserve">for example </w:t>
            </w:r>
            <w:r>
              <w:rPr>
                <w:rFonts w:cs="Times New Roman"/>
                <w:szCs w:val="24"/>
                <w:lang w:val="en-US"/>
              </w:rPr>
              <w:t xml:space="preserve">in </w:t>
            </w:r>
            <w:r w:rsidR="0033439A">
              <w:rPr>
                <w:rFonts w:cs="Times New Roman"/>
                <w:szCs w:val="24"/>
                <w:lang w:val="en-US"/>
              </w:rPr>
              <w:t>conflict prevention and mediation trainings in</w:t>
            </w:r>
            <w:r w:rsidR="0033439A" w:rsidRPr="00437247">
              <w:rPr>
                <w:rFonts w:cs="Times New Roman"/>
                <w:szCs w:val="24"/>
                <w:lang w:val="en-US"/>
              </w:rPr>
              <w:t xml:space="preserve"> </w:t>
            </w:r>
            <w:r w:rsidR="005C330B" w:rsidRPr="00437247">
              <w:rPr>
                <w:rFonts w:cs="Times New Roman"/>
                <w:szCs w:val="24"/>
                <w:lang w:val="en-US"/>
              </w:rPr>
              <w:t xml:space="preserve">the </w:t>
            </w:r>
            <w:r w:rsidR="000569BC">
              <w:rPr>
                <w:rFonts w:eastAsia="Times New Roman" w:cs="Times New Roman"/>
                <w:szCs w:val="24"/>
                <w:lang w:eastAsia="fr-BE"/>
              </w:rPr>
              <w:t>European External Action Service</w:t>
            </w:r>
            <w:r w:rsidR="004F7F82">
              <w:rPr>
                <w:rFonts w:eastAsia="Times New Roman" w:cs="Times New Roman"/>
                <w:szCs w:val="24"/>
                <w:lang w:eastAsia="fr-BE"/>
              </w:rPr>
              <w:t>.</w:t>
            </w:r>
          </w:p>
          <w:p w14:paraId="7F077D58" w14:textId="152A15DC" w:rsidR="00610A2A" w:rsidRPr="00556933" w:rsidRDefault="00610A2A" w:rsidP="00610A2A">
            <w:pPr>
              <w:numPr>
                <w:ilvl w:val="0"/>
                <w:numId w:val="80"/>
              </w:numPr>
              <w:spacing w:before="240"/>
              <w:jc w:val="both"/>
              <w:rPr>
                <w:rFonts w:cs="Times New Roman"/>
                <w:szCs w:val="24"/>
                <w:lang w:val="en-US"/>
              </w:rPr>
            </w:pPr>
            <w:r>
              <w:rPr>
                <w:rFonts w:cs="Times New Roman"/>
                <w:szCs w:val="24"/>
                <w:lang w:val="en-US"/>
              </w:rPr>
              <w:t>I</w:t>
            </w:r>
            <w:r w:rsidRPr="00D678B1">
              <w:rPr>
                <w:rFonts w:cs="Times New Roman"/>
                <w:szCs w:val="24"/>
                <w:lang w:val="en-US"/>
              </w:rPr>
              <w:t xml:space="preserve">ncorporate the </w:t>
            </w:r>
            <w:r w:rsidRPr="00C1680C">
              <w:rPr>
                <w:rFonts w:cs="Times New Roman"/>
                <w:szCs w:val="24"/>
                <w:lang w:val="en-US"/>
              </w:rPr>
              <w:t>Y</w:t>
            </w:r>
            <w:r w:rsidR="006B2818" w:rsidRPr="00C1680C">
              <w:rPr>
                <w:rFonts w:cs="Times New Roman"/>
                <w:szCs w:val="24"/>
                <w:lang w:val="en-US"/>
              </w:rPr>
              <w:t xml:space="preserve">outh </w:t>
            </w:r>
            <w:r w:rsidRPr="00C1680C">
              <w:rPr>
                <w:rFonts w:cs="Times New Roman"/>
                <w:szCs w:val="24"/>
                <w:lang w:val="en-US"/>
              </w:rPr>
              <w:t>P</w:t>
            </w:r>
            <w:r w:rsidR="006B2818" w:rsidRPr="00C1680C">
              <w:rPr>
                <w:rFonts w:cs="Times New Roman"/>
                <w:szCs w:val="24"/>
                <w:lang w:val="en-US"/>
              </w:rPr>
              <w:t xml:space="preserve">eace and </w:t>
            </w:r>
            <w:r w:rsidRPr="00C1680C">
              <w:rPr>
                <w:rFonts w:cs="Times New Roman"/>
                <w:szCs w:val="24"/>
                <w:lang w:val="en-US"/>
              </w:rPr>
              <w:t>S</w:t>
            </w:r>
            <w:r w:rsidR="006B2818" w:rsidRPr="00C1680C">
              <w:rPr>
                <w:rFonts w:cs="Times New Roman"/>
                <w:szCs w:val="24"/>
                <w:lang w:val="en-US"/>
              </w:rPr>
              <w:t>ecurity</w:t>
            </w:r>
            <w:r w:rsidRPr="00D678B1">
              <w:rPr>
                <w:rFonts w:cs="Times New Roman"/>
                <w:szCs w:val="24"/>
                <w:lang w:val="en-US"/>
              </w:rPr>
              <w:t xml:space="preserve"> </w:t>
            </w:r>
            <w:r>
              <w:rPr>
                <w:rFonts w:cs="Times New Roman"/>
                <w:szCs w:val="24"/>
                <w:lang w:val="en-US"/>
              </w:rPr>
              <w:t>dimension</w:t>
            </w:r>
            <w:r w:rsidRPr="00D678B1">
              <w:rPr>
                <w:rFonts w:cs="Times New Roman"/>
                <w:szCs w:val="24"/>
                <w:lang w:val="en-US"/>
              </w:rPr>
              <w:t xml:space="preserve"> into</w:t>
            </w:r>
            <w:r w:rsidR="0012397C">
              <w:rPr>
                <w:rFonts w:cs="Times New Roman"/>
                <w:szCs w:val="24"/>
                <w:lang w:val="en-US"/>
              </w:rPr>
              <w:t xml:space="preserve"> </w:t>
            </w:r>
            <w:r w:rsidR="0012397C" w:rsidRPr="00F76A40">
              <w:rPr>
                <w:rFonts w:cs="Times New Roman"/>
                <w:b/>
                <w:szCs w:val="24"/>
                <w:lang w:val="en-US"/>
              </w:rPr>
              <w:t>conflict prevention and crisis management</w:t>
            </w:r>
            <w:r w:rsidR="0012397C">
              <w:rPr>
                <w:rFonts w:cs="Times New Roman"/>
                <w:szCs w:val="24"/>
                <w:lang w:val="en-US"/>
              </w:rPr>
              <w:t xml:space="preserve"> efforts</w:t>
            </w:r>
            <w:r w:rsidR="009A50CB">
              <w:rPr>
                <w:rFonts w:cs="Times New Roman"/>
                <w:szCs w:val="24"/>
                <w:lang w:val="en-US"/>
              </w:rPr>
              <w:t>.</w:t>
            </w:r>
            <w:r w:rsidRPr="00D678B1">
              <w:rPr>
                <w:rFonts w:cs="Times New Roman"/>
                <w:szCs w:val="24"/>
                <w:lang w:val="en-US"/>
              </w:rPr>
              <w:t xml:space="preserve"> </w:t>
            </w:r>
          </w:p>
          <w:p w14:paraId="5D60A0AA" w14:textId="0A95565E" w:rsidR="002245DB" w:rsidRDefault="002245DB" w:rsidP="00610A2A">
            <w:pPr>
              <w:numPr>
                <w:ilvl w:val="0"/>
                <w:numId w:val="80"/>
              </w:numPr>
              <w:spacing w:before="240"/>
              <w:jc w:val="both"/>
              <w:rPr>
                <w:rFonts w:cs="Times New Roman"/>
                <w:szCs w:val="24"/>
                <w:lang w:val="en-US"/>
              </w:rPr>
            </w:pPr>
            <w:r w:rsidRPr="007052AF">
              <w:rPr>
                <w:rFonts w:cs="Times New Roman"/>
                <w:b/>
                <w:szCs w:val="24"/>
                <w:lang w:val="en-US"/>
              </w:rPr>
              <w:t>Engage with relevant local communities and civil society organisations</w:t>
            </w:r>
            <w:r w:rsidRPr="007052AF">
              <w:rPr>
                <w:rFonts w:cs="Times New Roman"/>
                <w:szCs w:val="24"/>
                <w:lang w:val="en-US"/>
              </w:rPr>
              <w:t xml:space="preserve"> in developing strategies that </w:t>
            </w:r>
            <w:r w:rsidR="006B2818" w:rsidRPr="00C1680C">
              <w:rPr>
                <w:rFonts w:cs="Times New Roman"/>
                <w:szCs w:val="24"/>
                <w:lang w:val="en-US"/>
              </w:rPr>
              <w:t>endorse</w:t>
            </w:r>
            <w:r w:rsidRPr="007052AF">
              <w:rPr>
                <w:rFonts w:cs="Times New Roman"/>
                <w:szCs w:val="24"/>
                <w:lang w:val="en-US"/>
              </w:rPr>
              <w:t xml:space="preserve"> the positive role of youth </w:t>
            </w:r>
            <w:r w:rsidR="008A344A">
              <w:rPr>
                <w:rFonts w:cs="Times New Roman"/>
                <w:szCs w:val="24"/>
                <w:lang w:val="en-US"/>
              </w:rPr>
              <w:t xml:space="preserve">and children </w:t>
            </w:r>
            <w:r w:rsidRPr="007052AF">
              <w:rPr>
                <w:rFonts w:cs="Times New Roman"/>
                <w:szCs w:val="24"/>
                <w:lang w:val="en-US"/>
              </w:rPr>
              <w:t>in promoting peace.</w:t>
            </w:r>
          </w:p>
          <w:p w14:paraId="5F0071CC" w14:textId="77777777" w:rsidR="003A1DB8" w:rsidRDefault="003A1DB8" w:rsidP="00556933">
            <w:pPr>
              <w:numPr>
                <w:ilvl w:val="0"/>
                <w:numId w:val="80"/>
              </w:numPr>
              <w:spacing w:before="240"/>
              <w:jc w:val="both"/>
              <w:rPr>
                <w:rFonts w:cs="Times New Roman"/>
                <w:szCs w:val="24"/>
                <w:lang w:val="en-US"/>
              </w:rPr>
            </w:pPr>
            <w:r w:rsidRPr="00556933">
              <w:rPr>
                <w:rFonts w:cs="Times New Roman"/>
                <w:szCs w:val="24"/>
                <w:lang w:val="en-US"/>
              </w:rPr>
              <w:t xml:space="preserve">In the framework of the </w:t>
            </w:r>
            <w:r w:rsidRPr="00556933">
              <w:rPr>
                <w:rFonts w:cs="Times New Roman"/>
                <w:b/>
                <w:szCs w:val="24"/>
                <w:lang w:val="en-US"/>
              </w:rPr>
              <w:t xml:space="preserve">Strategic Partnership with the Gulf, </w:t>
            </w:r>
            <w:r w:rsidRPr="00556933">
              <w:rPr>
                <w:rFonts w:cs="Times New Roman"/>
                <w:szCs w:val="24"/>
                <w:lang w:val="en-US"/>
              </w:rPr>
              <w:t>support initiatives on research and education, contribut</w:t>
            </w:r>
            <w:r w:rsidR="00B869DC">
              <w:rPr>
                <w:rFonts w:cs="Times New Roman"/>
                <w:szCs w:val="24"/>
                <w:lang w:val="en-US"/>
              </w:rPr>
              <w:t>ing</w:t>
            </w:r>
            <w:r w:rsidRPr="00556933">
              <w:rPr>
                <w:rFonts w:cs="Times New Roman"/>
                <w:szCs w:val="24"/>
                <w:lang w:val="en-US"/>
              </w:rPr>
              <w:t xml:space="preserve"> to regional security and stability.</w:t>
            </w:r>
          </w:p>
          <w:p w14:paraId="2F1A895C" w14:textId="77777777" w:rsidR="002245DB" w:rsidRDefault="002245DB" w:rsidP="00F659CE">
            <w:pPr>
              <w:numPr>
                <w:ilvl w:val="0"/>
                <w:numId w:val="80"/>
              </w:numPr>
              <w:spacing w:before="240"/>
              <w:jc w:val="both"/>
              <w:rPr>
                <w:rFonts w:cs="Times New Roman"/>
                <w:szCs w:val="24"/>
                <w:lang w:val="en-US"/>
              </w:rPr>
            </w:pPr>
            <w:r w:rsidRPr="00556933">
              <w:rPr>
                <w:rFonts w:cs="Times New Roman"/>
                <w:szCs w:val="24"/>
                <w:lang w:val="en-US"/>
              </w:rPr>
              <w:t>In</w:t>
            </w:r>
            <w:r w:rsidRPr="00C359C7">
              <w:rPr>
                <w:rFonts w:cs="Times New Roman"/>
                <w:b/>
                <w:szCs w:val="24"/>
                <w:lang w:val="en-US"/>
              </w:rPr>
              <w:t xml:space="preserve"> Africa, </w:t>
            </w:r>
            <w:r w:rsidRPr="00556933">
              <w:rPr>
                <w:rFonts w:cs="Times New Roman"/>
                <w:szCs w:val="24"/>
                <w:lang w:val="en-US"/>
              </w:rPr>
              <w:t>support the</w:t>
            </w:r>
            <w:r w:rsidR="009A50CB">
              <w:rPr>
                <w:rFonts w:cs="Times New Roman"/>
                <w:szCs w:val="24"/>
                <w:lang w:val="en-US"/>
              </w:rPr>
              <w:t xml:space="preserve"> implementation of</w:t>
            </w:r>
            <w:r w:rsidR="009A50CB" w:rsidRPr="00C359C7">
              <w:rPr>
                <w:rFonts w:cs="Times New Roman"/>
                <w:szCs w:val="24"/>
                <w:lang w:val="en-US"/>
              </w:rPr>
              <w:t xml:space="preserve"> </w:t>
            </w:r>
            <w:r w:rsidR="009A50CB">
              <w:rPr>
                <w:rFonts w:cs="Times New Roman"/>
                <w:szCs w:val="24"/>
                <w:lang w:val="en-US"/>
              </w:rPr>
              <w:t xml:space="preserve">the </w:t>
            </w:r>
            <w:r w:rsidR="009A50CB" w:rsidRPr="00535EF3">
              <w:rPr>
                <w:rFonts w:cs="Times New Roman"/>
                <w:b/>
                <w:szCs w:val="24"/>
                <w:lang w:val="en-US"/>
              </w:rPr>
              <w:t xml:space="preserve">“Extremely together” </w:t>
            </w:r>
            <w:r w:rsidR="009A50CB" w:rsidRPr="00951F3A">
              <w:rPr>
                <w:lang w:val="en-US"/>
              </w:rPr>
              <w:t>initiative</w:t>
            </w:r>
            <w:r w:rsidR="009A50CB" w:rsidRPr="00C359C7">
              <w:rPr>
                <w:rFonts w:cs="Times New Roman"/>
                <w:szCs w:val="24"/>
                <w:lang w:val="en-US"/>
              </w:rPr>
              <w:t xml:space="preserve"> on antiradicalisation</w:t>
            </w:r>
            <w:r w:rsidR="00F17AF5">
              <w:rPr>
                <w:rFonts w:cs="Times New Roman"/>
                <w:szCs w:val="24"/>
                <w:lang w:val="en-US"/>
              </w:rPr>
              <w:t>, as</w:t>
            </w:r>
            <w:r w:rsidR="009A50CB">
              <w:rPr>
                <w:rFonts w:cs="Times New Roman"/>
                <w:szCs w:val="24"/>
                <w:lang w:val="en-US"/>
              </w:rPr>
              <w:t xml:space="preserve"> well as the</w:t>
            </w:r>
            <w:r w:rsidRPr="00556933">
              <w:rPr>
                <w:rFonts w:cs="Times New Roman"/>
                <w:szCs w:val="24"/>
                <w:lang w:val="en-US"/>
              </w:rPr>
              <w:t xml:space="preserve"> ongoing </w:t>
            </w:r>
            <w:r w:rsidRPr="00556933">
              <w:rPr>
                <w:rFonts w:cs="Times New Roman"/>
                <w:b/>
                <w:szCs w:val="24"/>
                <w:lang w:val="en-US"/>
              </w:rPr>
              <w:t xml:space="preserve">cooperation between youth networks and the </w:t>
            </w:r>
            <w:r w:rsidRPr="00556933">
              <w:rPr>
                <w:rFonts w:cs="Times New Roman"/>
                <w:b/>
                <w:szCs w:val="24"/>
              </w:rPr>
              <w:t>Executive Secretariat of the G5 Sahel</w:t>
            </w:r>
            <w:r w:rsidRPr="00C359C7">
              <w:rPr>
                <w:rFonts w:cs="Times New Roman"/>
                <w:szCs w:val="24"/>
                <w:lang w:val="en-US"/>
              </w:rPr>
              <w:t>.</w:t>
            </w:r>
          </w:p>
          <w:p w14:paraId="281457A1" w14:textId="77777777" w:rsidR="00F659CE" w:rsidRPr="00556933" w:rsidRDefault="00F659CE" w:rsidP="007C54EC">
            <w:pPr>
              <w:ind w:left="720"/>
              <w:jc w:val="both"/>
              <w:rPr>
                <w:rFonts w:cs="Times New Roman"/>
                <w:szCs w:val="24"/>
                <w:lang w:val="en-US"/>
              </w:rPr>
            </w:pPr>
          </w:p>
        </w:tc>
      </w:tr>
    </w:tbl>
    <w:p w14:paraId="56C10CC0" w14:textId="77777777" w:rsidR="002648D1" w:rsidRDefault="002648D1" w:rsidP="00951F3A">
      <w:pPr>
        <w:pStyle w:val="paragraph"/>
        <w:spacing w:before="0" w:beforeAutospacing="0" w:after="0" w:afterAutospacing="0"/>
        <w:jc w:val="both"/>
        <w:textAlignment w:val="baseline"/>
      </w:pPr>
      <w:bookmarkStart w:id="6" w:name="_Toc93507007"/>
      <w:bookmarkEnd w:id="3"/>
      <w:bookmarkEnd w:id="4"/>
      <w:bookmarkEnd w:id="6"/>
    </w:p>
    <w:p w14:paraId="47130FE5" w14:textId="77777777" w:rsidR="00CB380E" w:rsidRPr="002A3181" w:rsidRDefault="00E04F17" w:rsidP="00951F3A">
      <w:pPr>
        <w:pStyle w:val="paragraph"/>
        <w:spacing w:before="0" w:beforeAutospacing="0" w:after="0" w:afterAutospacing="0"/>
        <w:jc w:val="both"/>
        <w:textAlignment w:val="baseline"/>
      </w:pPr>
      <w:r>
        <w:rPr>
          <w:noProof/>
          <w:lang w:val="en-IE" w:eastAsia="en-IE"/>
        </w:rPr>
        <w:drawing>
          <wp:anchor distT="0" distB="0" distL="114300" distR="114300" simplePos="0" relativeHeight="251676672" behindDoc="1" locked="0" layoutInCell="1" allowOverlap="1" wp14:anchorId="759DC856" wp14:editId="77FC1360">
            <wp:simplePos x="0" y="0"/>
            <wp:positionH relativeFrom="column">
              <wp:posOffset>4537075</wp:posOffset>
            </wp:positionH>
            <wp:positionV relativeFrom="paragraph">
              <wp:posOffset>117475</wp:posOffset>
            </wp:positionV>
            <wp:extent cx="1174750" cy="1174750"/>
            <wp:effectExtent l="0" t="0" r="6350" b="6350"/>
            <wp:wrapTight wrapText="bothSides">
              <wp:wrapPolygon edited="0">
                <wp:start x="0" y="0"/>
                <wp:lineTo x="0" y="21366"/>
                <wp:lineTo x="21366" y="21366"/>
                <wp:lineTo x="21366"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YAP-empower.gi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174750" cy="1174750"/>
                    </a:xfrm>
                    <a:prstGeom prst="rect">
                      <a:avLst/>
                    </a:prstGeom>
                  </pic:spPr>
                </pic:pic>
              </a:graphicData>
            </a:graphic>
            <wp14:sizeRelH relativeFrom="margin">
              <wp14:pctWidth>0</wp14:pctWidth>
            </wp14:sizeRelH>
            <wp14:sizeRelV relativeFrom="margin">
              <wp14:pctHeight>0</wp14:pctHeight>
            </wp14:sizeRelV>
          </wp:anchor>
        </w:drawing>
      </w:r>
    </w:p>
    <w:p w14:paraId="41559E7B" w14:textId="1E1F0587" w:rsidR="00C7394C" w:rsidRPr="00A02D10" w:rsidRDefault="00556C80" w:rsidP="00A02D10">
      <w:pPr>
        <w:pStyle w:val="Heading2"/>
        <w:ind w:left="567"/>
        <w:rPr>
          <w:rFonts w:ascii="Times New Roman" w:eastAsia="Calibri" w:hAnsi="Times New Roman" w:cs="Times New Roman"/>
          <w:b/>
          <w:color w:val="auto"/>
          <w:sz w:val="24"/>
          <w:szCs w:val="24"/>
        </w:rPr>
      </w:pPr>
      <w:r w:rsidRPr="00C1680C">
        <w:rPr>
          <w:rFonts w:ascii="Times New Roman" w:eastAsia="Calibri" w:hAnsi="Times New Roman" w:cs="Times New Roman"/>
          <w:b/>
          <w:color w:val="auto"/>
          <w:sz w:val="24"/>
          <w:szCs w:val="24"/>
        </w:rPr>
        <w:t>3.</w:t>
      </w:r>
      <w:r w:rsidR="00A22C5C">
        <w:rPr>
          <w:rFonts w:ascii="Times New Roman" w:eastAsia="Calibri" w:hAnsi="Times New Roman" w:cs="Times New Roman"/>
          <w:b/>
          <w:color w:val="auto"/>
          <w:sz w:val="24"/>
          <w:szCs w:val="24"/>
        </w:rPr>
        <w:t>2</w:t>
      </w:r>
      <w:r w:rsidR="00A02D10">
        <w:rPr>
          <w:rFonts w:ascii="Times New Roman" w:eastAsia="Calibri" w:hAnsi="Times New Roman" w:cs="Times New Roman"/>
          <w:b/>
          <w:color w:val="auto"/>
          <w:sz w:val="24"/>
          <w:szCs w:val="24"/>
        </w:rPr>
        <w:t xml:space="preserve"> </w:t>
      </w:r>
      <w:r w:rsidR="00326E42" w:rsidRPr="00A02D10">
        <w:rPr>
          <w:rFonts w:ascii="Times New Roman" w:eastAsia="Calibri" w:hAnsi="Times New Roman" w:cs="Times New Roman"/>
          <w:b/>
          <w:color w:val="auto"/>
          <w:sz w:val="24"/>
          <w:szCs w:val="24"/>
        </w:rPr>
        <w:t>Partnership</w:t>
      </w:r>
      <w:r w:rsidR="008813E7" w:rsidRPr="00A02D10">
        <w:rPr>
          <w:rFonts w:ascii="Times New Roman" w:eastAsia="Calibri" w:hAnsi="Times New Roman" w:cs="Times New Roman"/>
          <w:b/>
          <w:color w:val="auto"/>
          <w:sz w:val="24"/>
          <w:szCs w:val="24"/>
        </w:rPr>
        <w:t xml:space="preserve"> to EMPOWER</w:t>
      </w:r>
    </w:p>
    <w:p w14:paraId="0CADA9CE" w14:textId="77777777" w:rsidR="00244183" w:rsidRPr="00244183" w:rsidRDefault="00244183" w:rsidP="00244183">
      <w:pPr>
        <w:pStyle w:val="paragraph"/>
        <w:spacing w:before="0" w:beforeAutospacing="0" w:after="0" w:afterAutospacing="0"/>
        <w:ind w:left="792"/>
        <w:jc w:val="both"/>
        <w:textAlignment w:val="baseline"/>
      </w:pPr>
    </w:p>
    <w:p w14:paraId="7D58047F" w14:textId="77777777" w:rsidR="007B1161" w:rsidRPr="0047544A" w:rsidRDefault="00F50A3A" w:rsidP="005A59A1">
      <w:pPr>
        <w:jc w:val="both"/>
        <w:rPr>
          <w:rFonts w:cs="Times New Roman"/>
          <w:szCs w:val="24"/>
          <w:lang w:val="en-IE"/>
        </w:rPr>
      </w:pPr>
      <w:r>
        <w:rPr>
          <w:rFonts w:cs="Times New Roman"/>
          <w:szCs w:val="24"/>
        </w:rPr>
        <w:t>Y</w:t>
      </w:r>
      <w:r w:rsidR="00422D5D">
        <w:rPr>
          <w:rFonts w:cs="Times New Roman"/>
          <w:szCs w:val="24"/>
        </w:rPr>
        <w:t xml:space="preserve">oung people </w:t>
      </w:r>
      <w:r>
        <w:rPr>
          <w:rFonts w:cs="Times New Roman"/>
          <w:szCs w:val="24"/>
        </w:rPr>
        <w:t xml:space="preserve">are empowered when </w:t>
      </w:r>
      <w:r w:rsidR="00B1570E">
        <w:rPr>
          <w:rFonts w:cs="Times New Roman"/>
          <w:szCs w:val="24"/>
        </w:rPr>
        <w:t xml:space="preserve">their voices are heard and </w:t>
      </w:r>
      <w:r>
        <w:rPr>
          <w:rFonts w:cs="Times New Roman"/>
          <w:szCs w:val="24"/>
        </w:rPr>
        <w:t xml:space="preserve">the </w:t>
      </w:r>
      <w:r w:rsidR="00C23AC3" w:rsidRPr="00C23AC3">
        <w:rPr>
          <w:rFonts w:cs="Times New Roman"/>
          <w:b/>
          <w:szCs w:val="24"/>
          <w:lang w:val="en-IE"/>
        </w:rPr>
        <w:t>inequalities</w:t>
      </w:r>
      <w:r w:rsidR="00C23AC3">
        <w:rPr>
          <w:rFonts w:cs="Times New Roman"/>
          <w:szCs w:val="24"/>
        </w:rPr>
        <w:t xml:space="preserve"> </w:t>
      </w:r>
      <w:r>
        <w:rPr>
          <w:rFonts w:cs="Times New Roman"/>
          <w:szCs w:val="24"/>
        </w:rPr>
        <w:t xml:space="preserve">that </w:t>
      </w:r>
      <w:r w:rsidR="00326518">
        <w:rPr>
          <w:rFonts w:cs="Times New Roman"/>
          <w:szCs w:val="24"/>
        </w:rPr>
        <w:t xml:space="preserve">affect </w:t>
      </w:r>
      <w:r>
        <w:rPr>
          <w:rFonts w:cs="Times New Roman"/>
          <w:szCs w:val="24"/>
        </w:rPr>
        <w:t xml:space="preserve">their lives </w:t>
      </w:r>
      <w:r w:rsidR="00422D5D">
        <w:rPr>
          <w:rFonts w:cs="Times New Roman"/>
          <w:szCs w:val="24"/>
        </w:rPr>
        <w:t xml:space="preserve">are </w:t>
      </w:r>
      <w:r w:rsidR="007979C8">
        <w:rPr>
          <w:rFonts w:cs="Times New Roman"/>
          <w:szCs w:val="24"/>
        </w:rPr>
        <w:t>tackled</w:t>
      </w:r>
      <w:r w:rsidR="003D52F8">
        <w:rPr>
          <w:rFonts w:cs="Times New Roman"/>
          <w:szCs w:val="24"/>
        </w:rPr>
        <w:t xml:space="preserve">. </w:t>
      </w:r>
    </w:p>
    <w:p w14:paraId="34B172F9" w14:textId="257F1490" w:rsidR="00605B5B" w:rsidRPr="00E35F57" w:rsidRDefault="00556C80" w:rsidP="003D50E9">
      <w:pPr>
        <w:pStyle w:val="Heading3"/>
        <w:spacing w:after="240"/>
        <w:ind w:left="1134"/>
        <w:rPr>
          <w:rFonts w:ascii="Times New Roman" w:hAnsi="Times New Roman" w:cs="Times New Roman"/>
          <w:b/>
          <w:color w:val="auto"/>
        </w:rPr>
      </w:pPr>
      <w:r w:rsidRPr="00C1680C">
        <w:rPr>
          <w:rFonts w:ascii="Times New Roman" w:hAnsi="Times New Roman" w:cs="Times New Roman"/>
          <w:b/>
          <w:color w:val="auto"/>
        </w:rPr>
        <w:t>3</w:t>
      </w:r>
      <w:r w:rsidR="00E35F57">
        <w:rPr>
          <w:rFonts w:ascii="Times New Roman" w:hAnsi="Times New Roman" w:cs="Times New Roman"/>
          <w:b/>
          <w:color w:val="auto"/>
        </w:rPr>
        <w:t xml:space="preserve">.2.1 </w:t>
      </w:r>
      <w:r w:rsidR="004234AB" w:rsidRPr="00E35F57">
        <w:rPr>
          <w:rFonts w:ascii="Times New Roman" w:hAnsi="Times New Roman" w:cs="Times New Roman"/>
          <w:b/>
          <w:color w:val="auto"/>
        </w:rPr>
        <w:t>Transforming education</w:t>
      </w:r>
    </w:p>
    <w:p w14:paraId="16949799" w14:textId="77777777" w:rsidR="00767752" w:rsidRPr="001A6F66" w:rsidRDefault="00EE7A3E" w:rsidP="005A59A1">
      <w:pPr>
        <w:jc w:val="both"/>
        <w:rPr>
          <w:rFonts w:cs="Times New Roman"/>
          <w:szCs w:val="24"/>
        </w:rPr>
      </w:pPr>
      <w:r>
        <w:rPr>
          <w:rFonts w:cs="Times New Roman"/>
          <w:szCs w:val="24"/>
        </w:rPr>
        <w:t>Quality e</w:t>
      </w:r>
      <w:r w:rsidR="008813E7" w:rsidRPr="00A61107">
        <w:rPr>
          <w:rFonts w:cs="Times New Roman"/>
          <w:szCs w:val="24"/>
        </w:rPr>
        <w:t xml:space="preserve">ducation </w:t>
      </w:r>
      <w:r w:rsidR="005F6810">
        <w:rPr>
          <w:rFonts w:cs="Times New Roman"/>
          <w:szCs w:val="24"/>
        </w:rPr>
        <w:t xml:space="preserve">and lifelong learning </w:t>
      </w:r>
      <w:r w:rsidR="00762D5B">
        <w:rPr>
          <w:rFonts w:cs="Times New Roman"/>
          <w:szCs w:val="24"/>
        </w:rPr>
        <w:t>are</w:t>
      </w:r>
      <w:r w:rsidR="00762D5B" w:rsidRPr="00A61107">
        <w:rPr>
          <w:rFonts w:cs="Times New Roman"/>
          <w:szCs w:val="24"/>
        </w:rPr>
        <w:t xml:space="preserve"> </w:t>
      </w:r>
      <w:r w:rsidR="008813E7" w:rsidRPr="00A61107">
        <w:rPr>
          <w:rFonts w:cs="Times New Roman"/>
          <w:szCs w:val="24"/>
        </w:rPr>
        <w:t>basic human right</w:t>
      </w:r>
      <w:r w:rsidR="00F17AF5">
        <w:rPr>
          <w:rFonts w:cs="Times New Roman"/>
          <w:szCs w:val="24"/>
        </w:rPr>
        <w:t>s</w:t>
      </w:r>
      <w:r w:rsidR="003E4FCC">
        <w:rPr>
          <w:rFonts w:cs="Times New Roman"/>
          <w:szCs w:val="24"/>
        </w:rPr>
        <w:t xml:space="preserve"> and </w:t>
      </w:r>
      <w:r w:rsidR="00407C11">
        <w:t>enable equality, active citizenship and sustainable livelihoods</w:t>
      </w:r>
      <w:r w:rsidR="009E170E">
        <w:rPr>
          <w:rFonts w:cs="Times New Roman"/>
          <w:szCs w:val="24"/>
        </w:rPr>
        <w:t>.</w:t>
      </w:r>
    </w:p>
    <w:p w14:paraId="5D887397" w14:textId="201F43C3" w:rsidR="00375EDB" w:rsidRDefault="009B689B" w:rsidP="00350DFF">
      <w:pPr>
        <w:spacing w:after="0" w:line="240" w:lineRule="auto"/>
        <w:jc w:val="both"/>
        <w:rPr>
          <w:rFonts w:cs="Times New Roman"/>
          <w:iCs/>
          <w:szCs w:val="24"/>
        </w:rPr>
      </w:pPr>
      <w:r>
        <w:rPr>
          <w:rFonts w:cs="Times New Roman"/>
          <w:szCs w:val="24"/>
        </w:rPr>
        <w:t>Too many children</w:t>
      </w:r>
      <w:r w:rsidR="00246721">
        <w:rPr>
          <w:rFonts w:cs="Times New Roman"/>
          <w:szCs w:val="24"/>
        </w:rPr>
        <w:t xml:space="preserve"> and young people</w:t>
      </w:r>
      <w:r w:rsidR="001B4341" w:rsidRPr="00C1680C">
        <w:rPr>
          <w:rFonts w:cs="Times New Roman"/>
          <w:szCs w:val="24"/>
        </w:rPr>
        <w:t xml:space="preserve"> </w:t>
      </w:r>
      <w:r>
        <w:rPr>
          <w:rFonts w:cs="Times New Roman"/>
          <w:szCs w:val="24"/>
        </w:rPr>
        <w:t xml:space="preserve">are still deprived of </w:t>
      </w:r>
      <w:r w:rsidR="007C73B8">
        <w:rPr>
          <w:rFonts w:cs="Times New Roman"/>
          <w:szCs w:val="24"/>
        </w:rPr>
        <w:t xml:space="preserve">equitable </w:t>
      </w:r>
      <w:r>
        <w:rPr>
          <w:rFonts w:cs="Times New Roman"/>
          <w:szCs w:val="24"/>
        </w:rPr>
        <w:t xml:space="preserve">access to </w:t>
      </w:r>
      <w:r w:rsidR="00F810A3">
        <w:rPr>
          <w:rFonts w:cs="Times New Roman"/>
          <w:iCs/>
          <w:szCs w:val="24"/>
        </w:rPr>
        <w:t>free</w:t>
      </w:r>
      <w:r w:rsidR="007C73B8">
        <w:rPr>
          <w:rFonts w:cs="Times New Roman"/>
          <w:iCs/>
          <w:szCs w:val="24"/>
        </w:rPr>
        <w:t xml:space="preserve"> and</w:t>
      </w:r>
      <w:r w:rsidR="00F810A3">
        <w:rPr>
          <w:rFonts w:cs="Times New Roman"/>
          <w:iCs/>
          <w:szCs w:val="24"/>
        </w:rPr>
        <w:t xml:space="preserve"> quality </w:t>
      </w:r>
      <w:r w:rsidR="000846C2" w:rsidRPr="000846C2">
        <w:rPr>
          <w:rFonts w:cs="Times New Roman"/>
          <w:iCs/>
          <w:szCs w:val="24"/>
        </w:rPr>
        <w:t>education</w:t>
      </w:r>
      <w:r w:rsidR="001B4341" w:rsidRPr="00C1680C">
        <w:rPr>
          <w:rFonts w:cs="Times New Roman"/>
          <w:iCs/>
          <w:szCs w:val="24"/>
        </w:rPr>
        <w:t xml:space="preserve">, </w:t>
      </w:r>
      <w:r w:rsidR="001B4341" w:rsidRPr="00C1680C">
        <w:rPr>
          <w:rFonts w:cs="Times New Roman"/>
          <w:szCs w:val="24"/>
        </w:rPr>
        <w:t>in particular girls and those affected by crisis</w:t>
      </w:r>
      <w:r w:rsidR="00DE4917">
        <w:rPr>
          <w:rFonts w:cs="Times New Roman"/>
          <w:iCs/>
          <w:szCs w:val="24"/>
        </w:rPr>
        <w:t xml:space="preserve">. </w:t>
      </w:r>
      <w:r w:rsidR="00663236">
        <w:rPr>
          <w:rFonts w:cs="Times New Roman"/>
          <w:iCs/>
          <w:szCs w:val="24"/>
        </w:rPr>
        <w:t>Gender-based discrimination, c</w:t>
      </w:r>
      <w:r w:rsidR="00663236" w:rsidRPr="006C09A1">
        <w:rPr>
          <w:rFonts w:cs="Times New Roman"/>
          <w:iCs/>
          <w:szCs w:val="24"/>
        </w:rPr>
        <w:t>onflicts</w:t>
      </w:r>
      <w:r w:rsidR="006C09A1" w:rsidRPr="006C09A1">
        <w:rPr>
          <w:rFonts w:cs="Times New Roman"/>
          <w:iCs/>
          <w:szCs w:val="24"/>
        </w:rPr>
        <w:t xml:space="preserve">, </w:t>
      </w:r>
      <w:r w:rsidR="00B81DEF">
        <w:rPr>
          <w:rFonts w:cs="Times New Roman"/>
          <w:iCs/>
          <w:szCs w:val="24"/>
        </w:rPr>
        <w:t xml:space="preserve">humanitarian emergencies, </w:t>
      </w:r>
      <w:r w:rsidR="006C09A1" w:rsidRPr="006C09A1">
        <w:rPr>
          <w:rFonts w:cs="Times New Roman"/>
          <w:iCs/>
          <w:szCs w:val="24"/>
        </w:rPr>
        <w:t>violence,</w:t>
      </w:r>
      <w:r w:rsidR="006C09A1">
        <w:rPr>
          <w:rFonts w:cs="Times New Roman"/>
          <w:iCs/>
          <w:szCs w:val="24"/>
        </w:rPr>
        <w:t xml:space="preserve"> p</w:t>
      </w:r>
      <w:r w:rsidR="006C09A1" w:rsidRPr="00DE4917">
        <w:rPr>
          <w:rFonts w:cs="Times New Roman"/>
          <w:iCs/>
          <w:szCs w:val="24"/>
        </w:rPr>
        <w:t xml:space="preserve">overty </w:t>
      </w:r>
      <w:r w:rsidR="00DE4917" w:rsidRPr="00DE4917">
        <w:rPr>
          <w:rFonts w:cs="Times New Roman"/>
          <w:iCs/>
          <w:szCs w:val="24"/>
        </w:rPr>
        <w:t xml:space="preserve">and </w:t>
      </w:r>
      <w:r w:rsidR="00A54E22">
        <w:rPr>
          <w:rFonts w:cs="Times New Roman"/>
          <w:iCs/>
          <w:szCs w:val="24"/>
        </w:rPr>
        <w:t>lack</w:t>
      </w:r>
      <w:r w:rsidR="00DE4917" w:rsidRPr="00DE4917">
        <w:rPr>
          <w:rFonts w:cs="Times New Roman"/>
          <w:iCs/>
          <w:szCs w:val="24"/>
        </w:rPr>
        <w:t xml:space="preserve"> of teachers and schools are the main factors pushing millions </w:t>
      </w:r>
      <w:r w:rsidR="00DE4917" w:rsidRPr="001A6F66">
        <w:rPr>
          <w:rFonts w:cs="Times New Roman"/>
          <w:iCs/>
          <w:szCs w:val="24"/>
        </w:rPr>
        <w:t xml:space="preserve">out of school </w:t>
      </w:r>
      <w:r w:rsidR="00AD37C2">
        <w:rPr>
          <w:rFonts w:cs="Times New Roman"/>
          <w:iCs/>
          <w:szCs w:val="24"/>
        </w:rPr>
        <w:t>at</w:t>
      </w:r>
      <w:r w:rsidR="00AD37C2" w:rsidRPr="001A6F66">
        <w:rPr>
          <w:rFonts w:cs="Times New Roman"/>
          <w:iCs/>
          <w:szCs w:val="24"/>
        </w:rPr>
        <w:t xml:space="preserve"> </w:t>
      </w:r>
      <w:r w:rsidR="00E80EA8" w:rsidRPr="001A6F66">
        <w:rPr>
          <w:rFonts w:cs="Times New Roman"/>
          <w:iCs/>
          <w:szCs w:val="24"/>
        </w:rPr>
        <w:t xml:space="preserve">an </w:t>
      </w:r>
      <w:r w:rsidR="00DE4917" w:rsidRPr="001A6F66">
        <w:rPr>
          <w:rFonts w:cs="Times New Roman"/>
          <w:iCs/>
          <w:szCs w:val="24"/>
        </w:rPr>
        <w:t xml:space="preserve">early age. Many of them are subjected to child </w:t>
      </w:r>
      <w:r w:rsidR="00DE4917" w:rsidRPr="001A6F66">
        <w:rPr>
          <w:rFonts w:cs="Times New Roman"/>
          <w:iCs/>
          <w:szCs w:val="24"/>
        </w:rPr>
        <w:lastRenderedPageBreak/>
        <w:t>labour</w:t>
      </w:r>
      <w:r w:rsidR="00DE4917" w:rsidRPr="001A6F66">
        <w:rPr>
          <w:rFonts w:cs="Times New Roman"/>
          <w:iCs/>
          <w:szCs w:val="24"/>
          <w:vertAlign w:val="superscript"/>
        </w:rPr>
        <w:footnoteReference w:id="38"/>
      </w:r>
      <w:r w:rsidR="00437247">
        <w:rPr>
          <w:rFonts w:cs="Times New Roman"/>
          <w:iCs/>
          <w:szCs w:val="24"/>
        </w:rPr>
        <w:t xml:space="preserve">, </w:t>
      </w:r>
      <w:r w:rsidR="0039239B" w:rsidRPr="00C1680C">
        <w:rPr>
          <w:rFonts w:cs="Times New Roman"/>
          <w:iCs/>
          <w:szCs w:val="24"/>
        </w:rPr>
        <w:t>modern slavery</w:t>
      </w:r>
      <w:r w:rsidR="0039239B" w:rsidRPr="00C1680C">
        <w:rPr>
          <w:rStyle w:val="FootnoteReference"/>
          <w:rFonts w:cs="Times New Roman"/>
          <w:iCs/>
          <w:szCs w:val="24"/>
        </w:rPr>
        <w:footnoteReference w:id="39"/>
      </w:r>
      <w:r w:rsidR="0039239B" w:rsidRPr="00C1680C">
        <w:rPr>
          <w:rFonts w:cs="Times New Roman"/>
          <w:iCs/>
          <w:szCs w:val="24"/>
        </w:rPr>
        <w:t xml:space="preserve"> including forced labour or forced</w:t>
      </w:r>
      <w:r w:rsidR="00437247" w:rsidRPr="00C1680C">
        <w:rPr>
          <w:rFonts w:cs="Times New Roman"/>
          <w:iCs/>
          <w:szCs w:val="24"/>
        </w:rPr>
        <w:t xml:space="preserve"> </w:t>
      </w:r>
      <w:r w:rsidR="00BC402E">
        <w:rPr>
          <w:rFonts w:cs="Times New Roman"/>
          <w:iCs/>
          <w:szCs w:val="24"/>
        </w:rPr>
        <w:t>child</w:t>
      </w:r>
      <w:r w:rsidR="00BC402E" w:rsidRPr="00C714EA">
        <w:rPr>
          <w:rFonts w:cs="Times New Roman"/>
          <w:iCs/>
          <w:szCs w:val="24"/>
        </w:rPr>
        <w:t xml:space="preserve"> </w:t>
      </w:r>
      <w:r w:rsidR="001A6F66" w:rsidRPr="00C714EA">
        <w:rPr>
          <w:rFonts w:cs="Times New Roman"/>
          <w:iCs/>
          <w:szCs w:val="24"/>
        </w:rPr>
        <w:t>marriage</w:t>
      </w:r>
      <w:r w:rsidR="00661F15">
        <w:rPr>
          <w:rFonts w:cs="Times New Roman"/>
          <w:iCs/>
          <w:szCs w:val="24"/>
        </w:rPr>
        <w:t>,</w:t>
      </w:r>
      <w:r w:rsidR="00B869DC">
        <w:rPr>
          <w:rFonts w:cs="Times New Roman"/>
          <w:iCs/>
          <w:szCs w:val="24"/>
        </w:rPr>
        <w:t xml:space="preserve"> </w:t>
      </w:r>
      <w:r w:rsidR="001A6F66" w:rsidRPr="00C714EA">
        <w:rPr>
          <w:rFonts w:cs="Times New Roman"/>
          <w:iCs/>
          <w:szCs w:val="24"/>
        </w:rPr>
        <w:t>pregnancies</w:t>
      </w:r>
      <w:r w:rsidR="000846C2" w:rsidRPr="000846C2">
        <w:rPr>
          <w:rFonts w:cs="Times New Roman"/>
          <w:iCs/>
          <w:szCs w:val="24"/>
          <w:vertAlign w:val="superscript"/>
        </w:rPr>
        <w:footnoteReference w:id="40"/>
      </w:r>
      <w:r w:rsidR="007A7795">
        <w:rPr>
          <w:rFonts w:cs="Times New Roman"/>
          <w:iCs/>
          <w:szCs w:val="24"/>
        </w:rPr>
        <w:t xml:space="preserve"> or </w:t>
      </w:r>
      <w:r w:rsidR="00661F15">
        <w:rPr>
          <w:rFonts w:cs="Times New Roman"/>
          <w:iCs/>
          <w:szCs w:val="24"/>
        </w:rPr>
        <w:t>recruitment</w:t>
      </w:r>
      <w:r w:rsidR="007A7795">
        <w:rPr>
          <w:rFonts w:cs="Times New Roman"/>
          <w:iCs/>
          <w:szCs w:val="24"/>
        </w:rPr>
        <w:t xml:space="preserve"> as child soldiers.</w:t>
      </w:r>
      <w:r w:rsidR="000846C2" w:rsidRPr="000846C2">
        <w:rPr>
          <w:rFonts w:cs="Times New Roman"/>
          <w:iCs/>
          <w:szCs w:val="24"/>
        </w:rPr>
        <w:t xml:space="preserve"> </w:t>
      </w:r>
      <w:r w:rsidR="00EB5049">
        <w:rPr>
          <w:rFonts w:cs="Times New Roman"/>
          <w:iCs/>
          <w:szCs w:val="24"/>
        </w:rPr>
        <w:t>Vulnerable y</w:t>
      </w:r>
      <w:r w:rsidR="00350DFF" w:rsidRPr="00350DFF">
        <w:rPr>
          <w:rFonts w:cs="Times New Roman"/>
          <w:iCs/>
          <w:szCs w:val="24"/>
        </w:rPr>
        <w:t>oung people</w:t>
      </w:r>
      <w:r w:rsidR="00EB5049">
        <w:rPr>
          <w:rFonts w:cs="Times New Roman"/>
          <w:iCs/>
          <w:szCs w:val="24"/>
        </w:rPr>
        <w:t>,</w:t>
      </w:r>
      <w:r w:rsidR="00350DFF" w:rsidRPr="00350DFF">
        <w:rPr>
          <w:rFonts w:cs="Times New Roman"/>
          <w:iCs/>
          <w:szCs w:val="24"/>
        </w:rPr>
        <w:t xml:space="preserve"> </w:t>
      </w:r>
      <w:r w:rsidR="00350DFF">
        <w:rPr>
          <w:rFonts w:cs="Times New Roman"/>
          <w:iCs/>
          <w:szCs w:val="24"/>
        </w:rPr>
        <w:t xml:space="preserve">the </w:t>
      </w:r>
      <w:r w:rsidR="00350DFF" w:rsidRPr="00350DFF">
        <w:rPr>
          <w:rFonts w:cs="Times New Roman"/>
          <w:iCs/>
          <w:szCs w:val="24"/>
        </w:rPr>
        <w:t xml:space="preserve">displaced, minorities and those with disabilities </w:t>
      </w:r>
      <w:r w:rsidR="00461C7A">
        <w:rPr>
          <w:rFonts w:cs="Times New Roman"/>
          <w:iCs/>
          <w:szCs w:val="24"/>
        </w:rPr>
        <w:t xml:space="preserve">are </w:t>
      </w:r>
      <w:r w:rsidR="00350DFF" w:rsidRPr="00350DFF">
        <w:rPr>
          <w:rFonts w:cs="Times New Roman"/>
          <w:iCs/>
          <w:szCs w:val="24"/>
        </w:rPr>
        <w:t>often exclu</w:t>
      </w:r>
      <w:r w:rsidR="00461C7A">
        <w:rPr>
          <w:rFonts w:cs="Times New Roman"/>
          <w:iCs/>
          <w:szCs w:val="24"/>
        </w:rPr>
        <w:t>ded from</w:t>
      </w:r>
      <w:r w:rsidR="00350DFF" w:rsidRPr="00350DFF">
        <w:rPr>
          <w:rFonts w:cs="Times New Roman"/>
          <w:iCs/>
          <w:szCs w:val="24"/>
        </w:rPr>
        <w:t xml:space="preserve"> education.</w:t>
      </w:r>
    </w:p>
    <w:p w14:paraId="56C74BBC" w14:textId="77777777" w:rsidR="00375EDB" w:rsidRDefault="00375EDB" w:rsidP="009B689B">
      <w:pPr>
        <w:spacing w:after="0" w:line="240" w:lineRule="auto"/>
        <w:jc w:val="both"/>
        <w:rPr>
          <w:rFonts w:cs="Times New Roman"/>
          <w:iCs/>
          <w:szCs w:val="24"/>
        </w:rPr>
      </w:pPr>
    </w:p>
    <w:p w14:paraId="36B14A02" w14:textId="77777777" w:rsidR="00ED2141" w:rsidRPr="00253A8C" w:rsidRDefault="00ED2141" w:rsidP="00ED2141">
      <w:pPr>
        <w:jc w:val="both"/>
        <w:rPr>
          <w:rFonts w:cs="Times New Roman"/>
          <w:szCs w:val="24"/>
          <w:lang w:val="en-IE"/>
        </w:rPr>
      </w:pPr>
      <w:r w:rsidRPr="00563AEE">
        <w:rPr>
          <w:rFonts w:cs="Times New Roman"/>
          <w:szCs w:val="24"/>
        </w:rPr>
        <w:t>The COVID</w:t>
      </w:r>
      <w:r>
        <w:rPr>
          <w:rFonts w:cs="Times New Roman"/>
          <w:szCs w:val="24"/>
        </w:rPr>
        <w:t>-</w:t>
      </w:r>
      <w:r w:rsidRPr="00563AEE">
        <w:rPr>
          <w:rFonts w:cs="Times New Roman"/>
          <w:szCs w:val="24"/>
        </w:rPr>
        <w:t xml:space="preserve">19 </w:t>
      </w:r>
      <w:r>
        <w:rPr>
          <w:rFonts w:cs="Times New Roman"/>
          <w:szCs w:val="24"/>
        </w:rPr>
        <w:t>pandemic</w:t>
      </w:r>
      <w:r w:rsidRPr="00563AEE">
        <w:rPr>
          <w:rFonts w:cs="Times New Roman"/>
          <w:szCs w:val="24"/>
        </w:rPr>
        <w:t xml:space="preserve"> has </w:t>
      </w:r>
      <w:r w:rsidR="007C73B8">
        <w:rPr>
          <w:rFonts w:cs="Times New Roman"/>
          <w:szCs w:val="24"/>
        </w:rPr>
        <w:t>worsened</w:t>
      </w:r>
      <w:r w:rsidR="007C73B8" w:rsidRPr="006C09A1">
        <w:rPr>
          <w:rFonts w:cs="Times New Roman"/>
          <w:szCs w:val="24"/>
        </w:rPr>
        <w:t xml:space="preserve"> </w:t>
      </w:r>
      <w:r w:rsidRPr="006C09A1">
        <w:rPr>
          <w:rFonts w:cs="Times New Roman"/>
          <w:szCs w:val="24"/>
        </w:rPr>
        <w:t>the severe shortcomings and fragility of education systems</w:t>
      </w:r>
      <w:r w:rsidRPr="001A6F66">
        <w:rPr>
          <w:rFonts w:cs="Times New Roman"/>
          <w:szCs w:val="24"/>
        </w:rPr>
        <w:t>, including the digital divide</w:t>
      </w:r>
      <w:r w:rsidR="00405255">
        <w:rPr>
          <w:rStyle w:val="FootnoteReference"/>
          <w:rFonts w:cs="Times New Roman"/>
          <w:szCs w:val="24"/>
        </w:rPr>
        <w:footnoteReference w:id="41"/>
      </w:r>
      <w:r w:rsidRPr="006C09A1">
        <w:rPr>
          <w:rFonts w:cs="Times New Roman"/>
          <w:szCs w:val="24"/>
        </w:rPr>
        <w:t>.</w:t>
      </w:r>
      <w:r w:rsidRPr="006C09A1">
        <w:rPr>
          <w:rFonts w:cs="Times New Roman"/>
          <w:szCs w:val="24"/>
          <w:lang w:eastAsia="fr-BE"/>
        </w:rPr>
        <w:t xml:space="preserve"> </w:t>
      </w:r>
      <w:r w:rsidRPr="006C09A1">
        <w:rPr>
          <w:rFonts w:cs="Times New Roman"/>
          <w:szCs w:val="24"/>
        </w:rPr>
        <w:t xml:space="preserve">There is a </w:t>
      </w:r>
      <w:r w:rsidR="00762D5B">
        <w:rPr>
          <w:rFonts w:cs="Times New Roman"/>
          <w:szCs w:val="24"/>
        </w:rPr>
        <w:t>real</w:t>
      </w:r>
      <w:r w:rsidR="00815190" w:rsidRPr="006C09A1">
        <w:rPr>
          <w:rFonts w:cs="Times New Roman"/>
          <w:szCs w:val="24"/>
        </w:rPr>
        <w:t xml:space="preserve"> </w:t>
      </w:r>
      <w:r w:rsidRPr="006C09A1">
        <w:rPr>
          <w:rFonts w:cs="Times New Roman"/>
          <w:szCs w:val="24"/>
        </w:rPr>
        <w:t>risk that an entire generation will be trapped in a downward spiral</w:t>
      </w:r>
      <w:r w:rsidRPr="00563AEE">
        <w:rPr>
          <w:rFonts w:cs="Times New Roman"/>
          <w:szCs w:val="24"/>
        </w:rPr>
        <w:t xml:space="preserve"> of diminishing opportunities. </w:t>
      </w:r>
    </w:p>
    <w:p w14:paraId="4A70F8FB" w14:textId="77777777" w:rsidR="003179B2" w:rsidRPr="009E170E" w:rsidRDefault="003179B2" w:rsidP="009B689B">
      <w:pPr>
        <w:spacing w:after="0" w:line="240" w:lineRule="auto"/>
        <w:jc w:val="both"/>
        <w:rPr>
          <w:rFonts w:cs="Times New Roman"/>
          <w:iCs/>
          <w:szCs w:val="24"/>
        </w:rPr>
      </w:pPr>
    </w:p>
    <w:p w14:paraId="02F66F40" w14:textId="77777777" w:rsidR="005D7B1F" w:rsidRPr="00C1680C" w:rsidRDefault="005D7B1F" w:rsidP="009B689B">
      <w:pPr>
        <w:spacing w:after="0" w:line="240" w:lineRule="auto"/>
        <w:jc w:val="both"/>
        <w:rPr>
          <w:rFonts w:cs="Times New Roman"/>
          <w:iCs/>
          <w:szCs w:val="24"/>
        </w:rPr>
      </w:pPr>
    </w:p>
    <w:p w14:paraId="6B0C8F3F" w14:textId="7DE81A60" w:rsidR="00E87475" w:rsidRDefault="008E3EF6" w:rsidP="008E3EF6">
      <w:pPr>
        <w:pBdr>
          <w:top w:val="single" w:sz="4" w:space="1" w:color="auto"/>
          <w:left w:val="single" w:sz="4" w:space="4" w:color="auto"/>
          <w:bottom w:val="single" w:sz="4" w:space="1" w:color="auto"/>
          <w:right w:val="single" w:sz="4" w:space="4" w:color="auto"/>
        </w:pBdr>
        <w:jc w:val="both"/>
        <w:rPr>
          <w:rFonts w:cs="Times New Roman"/>
          <w:szCs w:val="24"/>
        </w:rPr>
      </w:pPr>
      <w:r>
        <w:rPr>
          <w:rFonts w:cs="Times New Roman"/>
          <w:szCs w:val="24"/>
        </w:rPr>
        <w:t>T</w:t>
      </w:r>
      <w:r w:rsidR="006153B2" w:rsidRPr="005F419D">
        <w:rPr>
          <w:rFonts w:cs="Times New Roman"/>
          <w:szCs w:val="24"/>
        </w:rPr>
        <w:t xml:space="preserve">he </w:t>
      </w:r>
      <w:r w:rsidR="00DB7ECD">
        <w:rPr>
          <w:rFonts w:cs="Times New Roman"/>
          <w:b/>
          <w:szCs w:val="24"/>
        </w:rPr>
        <w:t>EU is</w:t>
      </w:r>
      <w:r w:rsidR="006153B2" w:rsidRPr="005F419D">
        <w:rPr>
          <w:rFonts w:cs="Times New Roman"/>
          <w:b/>
          <w:szCs w:val="24"/>
        </w:rPr>
        <w:t xml:space="preserve"> work</w:t>
      </w:r>
      <w:r w:rsidR="009B689B" w:rsidRPr="005F419D">
        <w:rPr>
          <w:rFonts w:cs="Times New Roman"/>
          <w:b/>
          <w:szCs w:val="24"/>
        </w:rPr>
        <w:t>ing</w:t>
      </w:r>
      <w:r w:rsidR="006153B2" w:rsidRPr="005F419D">
        <w:rPr>
          <w:rFonts w:cs="Times New Roman"/>
          <w:b/>
          <w:szCs w:val="24"/>
        </w:rPr>
        <w:t xml:space="preserve"> to reverse the learning crisis </w:t>
      </w:r>
      <w:r w:rsidR="008D265A" w:rsidRPr="00B4281B">
        <w:rPr>
          <w:rFonts w:cs="Times New Roman"/>
          <w:szCs w:val="24"/>
        </w:rPr>
        <w:t>and</w:t>
      </w:r>
      <w:r w:rsidR="008D265A">
        <w:rPr>
          <w:rFonts w:cs="Times New Roman"/>
          <w:b/>
          <w:szCs w:val="24"/>
        </w:rPr>
        <w:t xml:space="preserve"> </w:t>
      </w:r>
      <w:r w:rsidR="008D265A" w:rsidRPr="00DF1162">
        <w:rPr>
          <w:rFonts w:cs="Times New Roman"/>
          <w:color w:val="000000"/>
          <w:szCs w:val="24"/>
          <w:lang w:val="en-US"/>
        </w:rPr>
        <w:t>to promot</w:t>
      </w:r>
      <w:r w:rsidR="008D265A">
        <w:rPr>
          <w:rFonts w:cs="Times New Roman"/>
          <w:color w:val="000000"/>
          <w:szCs w:val="24"/>
          <w:lang w:val="en-US"/>
        </w:rPr>
        <w:t>e</w:t>
      </w:r>
      <w:r w:rsidR="008D265A" w:rsidRPr="00DF1162">
        <w:rPr>
          <w:rFonts w:cs="Times New Roman"/>
          <w:color w:val="000000"/>
          <w:szCs w:val="24"/>
          <w:lang w:val="en-US"/>
        </w:rPr>
        <w:t xml:space="preserve"> equitable access to free and quality education from primary to tertiary levels</w:t>
      </w:r>
      <w:r w:rsidR="008D265A">
        <w:rPr>
          <w:rFonts w:cs="Times New Roman"/>
          <w:color w:val="000000"/>
          <w:szCs w:val="24"/>
          <w:lang w:val="en-US"/>
        </w:rPr>
        <w:t>. It</w:t>
      </w:r>
      <w:r w:rsidR="008D265A" w:rsidRPr="009D5F56">
        <w:rPr>
          <w:rFonts w:cs="Times New Roman"/>
          <w:szCs w:val="24"/>
        </w:rPr>
        <w:t xml:space="preserve"> </w:t>
      </w:r>
      <w:r w:rsidR="007E6F96" w:rsidRPr="009D5F56">
        <w:rPr>
          <w:rFonts w:cs="Times New Roman"/>
          <w:szCs w:val="24"/>
        </w:rPr>
        <w:t>aim</w:t>
      </w:r>
      <w:r w:rsidR="0082014D" w:rsidRPr="009D5F56">
        <w:rPr>
          <w:rFonts w:cs="Times New Roman"/>
          <w:szCs w:val="24"/>
        </w:rPr>
        <w:t>s</w:t>
      </w:r>
      <w:r w:rsidR="007E6F96">
        <w:rPr>
          <w:rFonts w:cs="Times New Roman"/>
          <w:szCs w:val="24"/>
        </w:rPr>
        <w:t xml:space="preserve"> to </w:t>
      </w:r>
      <w:r w:rsidR="006153B2" w:rsidRPr="00791E8C">
        <w:rPr>
          <w:rFonts w:cs="Times New Roman"/>
          <w:b/>
          <w:bCs/>
          <w:szCs w:val="24"/>
        </w:rPr>
        <w:t>invest</w:t>
      </w:r>
      <w:r w:rsidR="007760A9" w:rsidRPr="00791E8C">
        <w:rPr>
          <w:rFonts w:cs="Times New Roman"/>
          <w:b/>
          <w:bCs/>
          <w:szCs w:val="24"/>
        </w:rPr>
        <w:t xml:space="preserve"> </w:t>
      </w:r>
      <w:r w:rsidR="00E05C4E">
        <w:rPr>
          <w:rFonts w:cs="Times New Roman"/>
          <w:b/>
          <w:bCs/>
          <w:szCs w:val="24"/>
        </w:rPr>
        <w:t>i</w:t>
      </w:r>
      <w:r w:rsidR="00F7301F" w:rsidRPr="00C1680C">
        <w:rPr>
          <w:rFonts w:cs="Times New Roman"/>
          <w:b/>
          <w:bCs/>
          <w:szCs w:val="24"/>
        </w:rPr>
        <w:t>n education</w:t>
      </w:r>
      <w:r w:rsidR="007760A9" w:rsidRPr="00C1680C">
        <w:rPr>
          <w:rFonts w:cs="Times New Roman"/>
          <w:b/>
          <w:bCs/>
          <w:szCs w:val="24"/>
        </w:rPr>
        <w:t xml:space="preserve"> </w:t>
      </w:r>
      <w:r w:rsidR="007760A9" w:rsidRPr="00791E8C">
        <w:rPr>
          <w:rFonts w:cs="Times New Roman"/>
          <w:b/>
          <w:bCs/>
          <w:szCs w:val="24"/>
        </w:rPr>
        <w:t>a</w:t>
      </w:r>
      <w:r w:rsidR="003E4FCC" w:rsidRPr="00791E8C">
        <w:rPr>
          <w:rFonts w:cs="Times New Roman"/>
          <w:b/>
          <w:bCs/>
          <w:szCs w:val="24"/>
        </w:rPr>
        <w:t xml:space="preserve">t least </w:t>
      </w:r>
      <w:r w:rsidR="00B43D53" w:rsidRPr="00791E8C">
        <w:rPr>
          <w:rFonts w:cs="Times New Roman"/>
          <w:b/>
          <w:bCs/>
          <w:szCs w:val="24"/>
        </w:rPr>
        <w:t>1</w:t>
      </w:r>
      <w:r w:rsidR="002E07ED" w:rsidRPr="00791E8C">
        <w:rPr>
          <w:rFonts w:cs="Times New Roman"/>
          <w:b/>
          <w:bCs/>
          <w:szCs w:val="24"/>
        </w:rPr>
        <w:t>0</w:t>
      </w:r>
      <w:r w:rsidR="003E4FCC" w:rsidRPr="00791E8C">
        <w:rPr>
          <w:rFonts w:cs="Times New Roman"/>
          <w:b/>
          <w:bCs/>
          <w:szCs w:val="24"/>
        </w:rPr>
        <w:t xml:space="preserve">% of </w:t>
      </w:r>
      <w:r w:rsidR="007760A9" w:rsidRPr="00791E8C">
        <w:rPr>
          <w:rFonts w:cs="Times New Roman"/>
          <w:b/>
          <w:bCs/>
          <w:szCs w:val="24"/>
        </w:rPr>
        <w:t xml:space="preserve">the </w:t>
      </w:r>
      <w:r w:rsidR="003E4FCC" w:rsidRPr="00791E8C">
        <w:rPr>
          <w:rFonts w:cs="Times New Roman"/>
          <w:b/>
          <w:bCs/>
          <w:szCs w:val="24"/>
        </w:rPr>
        <w:t>overall funding</w:t>
      </w:r>
      <w:r w:rsidR="003E4FCC" w:rsidRPr="00791E8C">
        <w:rPr>
          <w:rFonts w:cs="Times New Roman"/>
          <w:szCs w:val="24"/>
        </w:rPr>
        <w:t xml:space="preserve"> under </w:t>
      </w:r>
      <w:r w:rsidR="00FE36C6" w:rsidRPr="00791E8C">
        <w:rPr>
          <w:rFonts w:cs="Times New Roman"/>
          <w:szCs w:val="24"/>
        </w:rPr>
        <w:t>Global Europe</w:t>
      </w:r>
      <w:r w:rsidR="003E4FCC" w:rsidRPr="00791E8C">
        <w:rPr>
          <w:rFonts w:cs="Times New Roman"/>
          <w:szCs w:val="24"/>
        </w:rPr>
        <w:t xml:space="preserve"> </w:t>
      </w:r>
      <w:r w:rsidR="00707DD6" w:rsidRPr="00791E8C">
        <w:rPr>
          <w:rFonts w:cs="Times New Roman"/>
          <w:szCs w:val="24"/>
        </w:rPr>
        <w:t xml:space="preserve">for </w:t>
      </w:r>
      <w:r w:rsidR="007E6F96">
        <w:rPr>
          <w:rFonts w:cs="Times New Roman"/>
          <w:szCs w:val="24"/>
        </w:rPr>
        <w:t xml:space="preserve">Sub-Saharan </w:t>
      </w:r>
      <w:r w:rsidR="00707DD6" w:rsidRPr="00791E8C">
        <w:rPr>
          <w:rFonts w:cs="Times New Roman"/>
          <w:szCs w:val="24"/>
        </w:rPr>
        <w:t xml:space="preserve">Africa, </w:t>
      </w:r>
      <w:r w:rsidR="00BD6D90" w:rsidRPr="00C1680C">
        <w:rPr>
          <w:rFonts w:cs="Times New Roman"/>
          <w:szCs w:val="24"/>
          <w:lang w:val="en-IE"/>
        </w:rPr>
        <w:t>Latin America and the Caribbean</w:t>
      </w:r>
      <w:r w:rsidR="000C242E">
        <w:rPr>
          <w:rFonts w:cs="Times New Roman"/>
          <w:szCs w:val="24"/>
        </w:rPr>
        <w:t>,</w:t>
      </w:r>
      <w:r w:rsidR="00707DD6" w:rsidRPr="00C86697">
        <w:rPr>
          <w:rFonts w:cs="Times New Roman"/>
          <w:szCs w:val="24"/>
        </w:rPr>
        <w:t xml:space="preserve"> Asia</w:t>
      </w:r>
      <w:r w:rsidR="000C242E">
        <w:rPr>
          <w:rFonts w:cs="Times New Roman"/>
          <w:szCs w:val="24"/>
        </w:rPr>
        <w:t xml:space="preserve"> and </w:t>
      </w:r>
      <w:r w:rsidR="000C242E" w:rsidRPr="00DF1162">
        <w:rPr>
          <w:rFonts w:cs="Times New Roman"/>
          <w:color w:val="000000"/>
          <w:szCs w:val="24"/>
          <w:lang w:val="en-US"/>
        </w:rPr>
        <w:t xml:space="preserve">the </w:t>
      </w:r>
      <w:r w:rsidR="00707DD6" w:rsidRPr="00DF1162">
        <w:rPr>
          <w:rFonts w:cs="Times New Roman"/>
          <w:color w:val="000000"/>
          <w:szCs w:val="24"/>
          <w:lang w:val="en-US"/>
        </w:rPr>
        <w:t>Pacific</w:t>
      </w:r>
      <w:r w:rsidR="008D265A">
        <w:rPr>
          <w:rFonts w:cs="Times New Roman"/>
          <w:color w:val="000000"/>
          <w:szCs w:val="24"/>
          <w:lang w:val="en-US"/>
        </w:rPr>
        <w:t xml:space="preserve"> </w:t>
      </w:r>
      <w:r w:rsidR="008D265A" w:rsidRPr="00B4281B">
        <w:rPr>
          <w:rFonts w:cs="Times New Roman"/>
          <w:b/>
          <w:color w:val="000000"/>
          <w:szCs w:val="24"/>
          <w:lang w:val="en-US"/>
        </w:rPr>
        <w:t>including through Global Gateway</w:t>
      </w:r>
      <w:r w:rsidR="001B4341" w:rsidRPr="00C1680C">
        <w:rPr>
          <w:rStyle w:val="FootnoteReference"/>
          <w:rFonts w:cs="Times New Roman"/>
          <w:b/>
          <w:color w:val="000000"/>
          <w:szCs w:val="24"/>
          <w:lang w:val="en-US"/>
        </w:rPr>
        <w:footnoteReference w:id="42"/>
      </w:r>
      <w:r w:rsidR="008D265A" w:rsidRPr="00B4281B">
        <w:rPr>
          <w:rFonts w:cs="Times New Roman"/>
          <w:b/>
          <w:color w:val="000000"/>
          <w:szCs w:val="24"/>
          <w:lang w:val="en-US"/>
        </w:rPr>
        <w:t xml:space="preserve"> investments</w:t>
      </w:r>
      <w:r w:rsidR="007C2745">
        <w:rPr>
          <w:rFonts w:cs="Times New Roman"/>
          <w:szCs w:val="24"/>
        </w:rPr>
        <w:t>.</w:t>
      </w:r>
      <w:r w:rsidR="008D265A">
        <w:rPr>
          <w:rFonts w:cs="Times New Roman"/>
          <w:szCs w:val="24"/>
        </w:rPr>
        <w:t xml:space="preserve"> </w:t>
      </w:r>
    </w:p>
    <w:p w14:paraId="5BE04A76" w14:textId="77777777" w:rsidR="00A71EF4" w:rsidRDefault="00791E8C" w:rsidP="008E3EF6">
      <w:pPr>
        <w:pBdr>
          <w:top w:val="single" w:sz="4" w:space="1" w:color="auto"/>
          <w:left w:val="single" w:sz="4" w:space="4" w:color="auto"/>
          <w:bottom w:val="single" w:sz="4" w:space="1" w:color="auto"/>
          <w:right w:val="single" w:sz="4" w:space="4" w:color="auto"/>
        </w:pBdr>
        <w:jc w:val="both"/>
        <w:rPr>
          <w:rFonts w:cs="Times New Roman"/>
          <w:szCs w:val="24"/>
        </w:rPr>
      </w:pPr>
      <w:r>
        <w:rPr>
          <w:rFonts w:cs="Times New Roman"/>
          <w:szCs w:val="24"/>
        </w:rPr>
        <w:t>In addition</w:t>
      </w:r>
      <w:r w:rsidR="001F695A">
        <w:rPr>
          <w:rFonts w:cs="Times New Roman"/>
          <w:szCs w:val="24"/>
        </w:rPr>
        <w:t xml:space="preserve">, </w:t>
      </w:r>
      <w:r w:rsidR="001A6F66">
        <w:rPr>
          <w:rFonts w:cs="Times New Roman"/>
          <w:szCs w:val="24"/>
        </w:rPr>
        <w:t>the EU allocate</w:t>
      </w:r>
      <w:r w:rsidR="00B81DEF">
        <w:rPr>
          <w:rFonts w:cs="Times New Roman"/>
          <w:szCs w:val="24"/>
        </w:rPr>
        <w:t>s</w:t>
      </w:r>
      <w:r w:rsidR="001A6F66">
        <w:rPr>
          <w:rFonts w:cs="Times New Roman"/>
          <w:szCs w:val="24"/>
        </w:rPr>
        <w:t xml:space="preserve"> </w:t>
      </w:r>
      <w:r w:rsidR="007C2745" w:rsidRPr="00A640A0">
        <w:rPr>
          <w:rFonts w:cs="Times New Roman"/>
          <w:b/>
          <w:szCs w:val="24"/>
        </w:rPr>
        <w:t xml:space="preserve">10% of </w:t>
      </w:r>
      <w:r w:rsidR="00B81DEF">
        <w:rPr>
          <w:rFonts w:cs="Times New Roman"/>
          <w:b/>
          <w:szCs w:val="24"/>
        </w:rPr>
        <w:t xml:space="preserve">its </w:t>
      </w:r>
      <w:r w:rsidR="007C2745" w:rsidRPr="00A640A0">
        <w:rPr>
          <w:rFonts w:cs="Times New Roman"/>
          <w:b/>
          <w:szCs w:val="24"/>
        </w:rPr>
        <w:t>humanitarian aid funding to education in emergencies and protracted crises</w:t>
      </w:r>
      <w:r w:rsidR="00FB431E" w:rsidRPr="00661F15">
        <w:rPr>
          <w:rStyle w:val="FootnoteReference"/>
          <w:rFonts w:cs="Times New Roman"/>
          <w:szCs w:val="24"/>
        </w:rPr>
        <w:footnoteReference w:id="43"/>
      </w:r>
      <w:r w:rsidR="008357F2">
        <w:rPr>
          <w:rFonts w:cs="Times New Roman"/>
          <w:szCs w:val="24"/>
        </w:rPr>
        <w:t xml:space="preserve"> to reach </w:t>
      </w:r>
      <w:r w:rsidR="00860D3A" w:rsidRPr="00791E8C">
        <w:rPr>
          <w:rFonts w:cs="Times New Roman"/>
          <w:szCs w:val="24"/>
        </w:rPr>
        <w:t>the most marginalised children and young people,</w:t>
      </w:r>
      <w:r w:rsidR="00860D3A" w:rsidRPr="00860D3A">
        <w:rPr>
          <w:rFonts w:cs="Times New Roman"/>
          <w:szCs w:val="24"/>
        </w:rPr>
        <w:t xml:space="preserve"> including those in areas of armed conflict</w:t>
      </w:r>
      <w:r w:rsidR="00430BFA">
        <w:rPr>
          <w:rFonts w:cs="Times New Roman"/>
          <w:szCs w:val="24"/>
        </w:rPr>
        <w:t xml:space="preserve"> and refugee sites</w:t>
      </w:r>
      <w:r w:rsidR="008357F2">
        <w:rPr>
          <w:rFonts w:cs="Times New Roman"/>
          <w:szCs w:val="24"/>
        </w:rPr>
        <w:t>.</w:t>
      </w:r>
    </w:p>
    <w:p w14:paraId="46958455" w14:textId="77777777" w:rsidR="000E440B" w:rsidRDefault="007C2745" w:rsidP="005A59A1">
      <w:pPr>
        <w:jc w:val="both"/>
        <w:rPr>
          <w:rFonts w:cs="Times New Roman"/>
          <w:szCs w:val="24"/>
        </w:rPr>
      </w:pPr>
      <w:r>
        <w:rPr>
          <w:rFonts w:cs="Times New Roman"/>
          <w:szCs w:val="24"/>
        </w:rPr>
        <w:t xml:space="preserve">EU </w:t>
      </w:r>
      <w:r w:rsidR="00CC62ED">
        <w:rPr>
          <w:rFonts w:cs="Times New Roman"/>
          <w:szCs w:val="24"/>
        </w:rPr>
        <w:t xml:space="preserve">action </w:t>
      </w:r>
      <w:r w:rsidR="00DF1162">
        <w:rPr>
          <w:rFonts w:cs="Times New Roman"/>
          <w:szCs w:val="24"/>
        </w:rPr>
        <w:t xml:space="preserve">aims </w:t>
      </w:r>
      <w:r w:rsidR="00D2523E">
        <w:rPr>
          <w:rFonts w:cs="Times New Roman"/>
          <w:szCs w:val="24"/>
        </w:rPr>
        <w:t>to</w:t>
      </w:r>
      <w:r w:rsidR="00D27367">
        <w:rPr>
          <w:rFonts w:cs="Times New Roman"/>
          <w:szCs w:val="24"/>
        </w:rPr>
        <w:t>:</w:t>
      </w:r>
      <w:r w:rsidR="00CB380E" w:rsidRPr="00CB380E">
        <w:rPr>
          <w:rFonts w:cs="Times New Roman"/>
          <w:noProof/>
          <w:szCs w:val="24"/>
          <w:lang w:val="fr-BE" w:eastAsia="fr-BE"/>
        </w:rPr>
        <w:t xml:space="preserve"> </w:t>
      </w:r>
    </w:p>
    <w:p w14:paraId="71028732" w14:textId="4320532B" w:rsidR="0096117F" w:rsidRDefault="0096117F" w:rsidP="0096117F">
      <w:pPr>
        <w:pStyle w:val="ListParagraph"/>
        <w:numPr>
          <w:ilvl w:val="0"/>
          <w:numId w:val="46"/>
        </w:numPr>
        <w:jc w:val="both"/>
        <w:rPr>
          <w:rFonts w:cs="Times New Roman"/>
          <w:bCs/>
          <w:iCs/>
          <w:szCs w:val="24"/>
        </w:rPr>
      </w:pPr>
      <w:r>
        <w:rPr>
          <w:rFonts w:cs="Times New Roman"/>
          <w:szCs w:val="24"/>
        </w:rPr>
        <w:t>S</w:t>
      </w:r>
      <w:r w:rsidRPr="000D490F">
        <w:rPr>
          <w:rFonts w:cs="Times New Roman"/>
          <w:szCs w:val="24"/>
        </w:rPr>
        <w:t xml:space="preserve">upport </w:t>
      </w:r>
      <w:r w:rsidRPr="00DB7ECD">
        <w:rPr>
          <w:rFonts w:cs="Times New Roman"/>
          <w:b/>
          <w:bCs/>
          <w:iCs/>
          <w:szCs w:val="24"/>
        </w:rPr>
        <w:t>evidence-based education reforms</w:t>
      </w:r>
      <w:r w:rsidRPr="000D490F">
        <w:rPr>
          <w:rFonts w:cs="Times New Roman"/>
          <w:bCs/>
          <w:iCs/>
          <w:szCs w:val="24"/>
        </w:rPr>
        <w:t xml:space="preserve"> </w:t>
      </w:r>
      <w:r>
        <w:rPr>
          <w:rFonts w:cs="Times New Roman"/>
          <w:bCs/>
          <w:iCs/>
          <w:szCs w:val="24"/>
        </w:rPr>
        <w:t xml:space="preserve">in partner countries </w:t>
      </w:r>
      <w:r w:rsidRPr="000D490F">
        <w:rPr>
          <w:rFonts w:cs="Times New Roman"/>
          <w:bCs/>
          <w:iCs/>
          <w:szCs w:val="24"/>
        </w:rPr>
        <w:t xml:space="preserve">with a focus on </w:t>
      </w:r>
      <w:r w:rsidRPr="002D484F">
        <w:rPr>
          <w:rFonts w:cs="Times New Roman"/>
          <w:bCs/>
          <w:iCs/>
          <w:szCs w:val="24"/>
        </w:rPr>
        <w:t xml:space="preserve">access, equity, quality, </w:t>
      </w:r>
      <w:r w:rsidR="009500FB">
        <w:rPr>
          <w:rFonts w:cs="Times New Roman"/>
          <w:bCs/>
          <w:iCs/>
          <w:szCs w:val="24"/>
        </w:rPr>
        <w:t xml:space="preserve">inclusion, </w:t>
      </w:r>
      <w:r w:rsidRPr="002D484F">
        <w:rPr>
          <w:rFonts w:cs="Times New Roman"/>
          <w:bCs/>
          <w:iCs/>
          <w:szCs w:val="24"/>
        </w:rPr>
        <w:t xml:space="preserve">governance, </w:t>
      </w:r>
      <w:r>
        <w:rPr>
          <w:rFonts w:cs="Times New Roman"/>
          <w:bCs/>
          <w:iCs/>
          <w:szCs w:val="24"/>
        </w:rPr>
        <w:t xml:space="preserve">gender-transformative programmes </w:t>
      </w:r>
      <w:r w:rsidRPr="002D484F">
        <w:rPr>
          <w:rFonts w:cs="Times New Roman"/>
          <w:bCs/>
          <w:iCs/>
          <w:szCs w:val="24"/>
        </w:rPr>
        <w:t>and financing</w:t>
      </w:r>
      <w:r w:rsidR="004B74EF">
        <w:rPr>
          <w:rFonts w:cs="Times New Roman"/>
          <w:bCs/>
          <w:iCs/>
          <w:szCs w:val="24"/>
        </w:rPr>
        <w:t>, also following</w:t>
      </w:r>
      <w:r w:rsidR="00DB25D8">
        <w:rPr>
          <w:rFonts w:cs="Times New Roman"/>
          <w:bCs/>
          <w:iCs/>
          <w:szCs w:val="24"/>
        </w:rPr>
        <w:t xml:space="preserve"> up on</w:t>
      </w:r>
      <w:r w:rsidRPr="002D484F">
        <w:rPr>
          <w:rFonts w:cs="Times New Roman"/>
          <w:bCs/>
          <w:iCs/>
          <w:szCs w:val="24"/>
        </w:rPr>
        <w:t xml:space="preserve"> the </w:t>
      </w:r>
      <w:r w:rsidRPr="007D6495">
        <w:rPr>
          <w:rFonts w:cs="Times New Roman"/>
          <w:b/>
          <w:iCs/>
          <w:szCs w:val="24"/>
        </w:rPr>
        <w:t xml:space="preserve">2022 </w:t>
      </w:r>
      <w:r w:rsidRPr="002D484F">
        <w:rPr>
          <w:rFonts w:cs="Times New Roman"/>
          <w:b/>
          <w:bCs/>
          <w:iCs/>
          <w:szCs w:val="24"/>
        </w:rPr>
        <w:t>UN Transforming Education Summit</w:t>
      </w:r>
      <w:r w:rsidRPr="00661F15">
        <w:rPr>
          <w:rStyle w:val="FootnoteReference"/>
          <w:rFonts w:cs="Times New Roman"/>
          <w:bCs/>
          <w:iCs/>
          <w:szCs w:val="24"/>
        </w:rPr>
        <w:footnoteReference w:id="44"/>
      </w:r>
      <w:r w:rsidRPr="002D484F">
        <w:rPr>
          <w:rFonts w:cs="Times New Roman"/>
          <w:bCs/>
          <w:iCs/>
          <w:szCs w:val="24"/>
        </w:rPr>
        <w:t>;</w:t>
      </w:r>
    </w:p>
    <w:p w14:paraId="50E8271D" w14:textId="20169375" w:rsidR="009500FB" w:rsidRPr="009500FB" w:rsidRDefault="004209CE" w:rsidP="007D6495">
      <w:pPr>
        <w:pStyle w:val="ListParagraph"/>
        <w:numPr>
          <w:ilvl w:val="0"/>
          <w:numId w:val="46"/>
        </w:numPr>
        <w:jc w:val="both"/>
        <w:rPr>
          <w:rFonts w:cs="Times New Roman"/>
          <w:b/>
          <w:szCs w:val="24"/>
          <w:lang w:val="en-IE"/>
        </w:rPr>
      </w:pPr>
      <w:r w:rsidRPr="00C1680C">
        <w:rPr>
          <w:rFonts w:cs="Times New Roman"/>
          <w:noProof/>
          <w:szCs w:val="24"/>
          <w:lang w:val="en-IE" w:eastAsia="en-IE"/>
        </w:rPr>
        <w:drawing>
          <wp:anchor distT="0" distB="0" distL="114300" distR="114300" simplePos="0" relativeHeight="251688960" behindDoc="1" locked="0" layoutInCell="1" allowOverlap="1" wp14:anchorId="4DC280D7" wp14:editId="39D58F53">
            <wp:simplePos x="0" y="0"/>
            <wp:positionH relativeFrom="column">
              <wp:posOffset>3035935</wp:posOffset>
            </wp:positionH>
            <wp:positionV relativeFrom="paragraph">
              <wp:posOffset>364762</wp:posOffset>
            </wp:positionV>
            <wp:extent cx="2699385" cy="2699385"/>
            <wp:effectExtent l="0" t="0" r="5715" b="5715"/>
            <wp:wrapTight wrapText="bothSides">
              <wp:wrapPolygon edited="0">
                <wp:start x="0" y="0"/>
                <wp:lineTo x="0" y="21493"/>
                <wp:lineTo x="21493" y="21493"/>
                <wp:lineTo x="21493"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yap-infographics-education-v02.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699385" cy="2699385"/>
                    </a:xfrm>
                    <a:prstGeom prst="rect">
                      <a:avLst/>
                    </a:prstGeom>
                  </pic:spPr>
                </pic:pic>
              </a:graphicData>
            </a:graphic>
            <wp14:sizeRelH relativeFrom="margin">
              <wp14:pctWidth>0</wp14:pctWidth>
            </wp14:sizeRelH>
            <wp14:sizeRelV relativeFrom="margin">
              <wp14:pctHeight>0</wp14:pctHeight>
            </wp14:sizeRelV>
          </wp:anchor>
        </w:drawing>
      </w:r>
      <w:r w:rsidR="00DB25D8">
        <w:rPr>
          <w:rFonts w:cs="Times New Roman"/>
          <w:szCs w:val="24"/>
        </w:rPr>
        <w:t>P</w:t>
      </w:r>
      <w:r w:rsidR="00DB25D8" w:rsidRPr="009E5920">
        <w:rPr>
          <w:rFonts w:cs="Times New Roman"/>
          <w:szCs w:val="24"/>
        </w:rPr>
        <w:t>romot</w:t>
      </w:r>
      <w:r w:rsidR="00DB25D8">
        <w:rPr>
          <w:rFonts w:cs="Times New Roman"/>
          <w:szCs w:val="24"/>
        </w:rPr>
        <w:t>e</w:t>
      </w:r>
      <w:r w:rsidR="00DB25D8" w:rsidRPr="009E5920">
        <w:rPr>
          <w:rFonts w:cs="Times New Roman"/>
          <w:szCs w:val="24"/>
        </w:rPr>
        <w:t xml:space="preserve"> </w:t>
      </w:r>
      <w:r w:rsidR="007D6495" w:rsidRPr="008E3EF6">
        <w:rPr>
          <w:rFonts w:cs="Times New Roman"/>
          <w:b/>
          <w:bCs/>
          <w:szCs w:val="24"/>
        </w:rPr>
        <w:t>girls’ education</w:t>
      </w:r>
      <w:r w:rsidR="007D6495" w:rsidRPr="009E5920">
        <w:rPr>
          <w:rFonts w:cs="Times New Roman"/>
          <w:szCs w:val="24"/>
        </w:rPr>
        <w:t xml:space="preserve"> </w:t>
      </w:r>
      <w:r w:rsidR="009500FB">
        <w:t>to achieve equal access to all forms of education and training;</w:t>
      </w:r>
    </w:p>
    <w:p w14:paraId="09096C99" w14:textId="7E2726B6" w:rsidR="007D6495" w:rsidRPr="007D6495" w:rsidRDefault="009500FB" w:rsidP="007D6495">
      <w:pPr>
        <w:pStyle w:val="ListParagraph"/>
        <w:numPr>
          <w:ilvl w:val="0"/>
          <w:numId w:val="46"/>
        </w:numPr>
        <w:jc w:val="both"/>
        <w:rPr>
          <w:rFonts w:cs="Times New Roman"/>
          <w:b/>
          <w:szCs w:val="24"/>
          <w:lang w:val="en-IE"/>
        </w:rPr>
      </w:pPr>
      <w:r>
        <w:rPr>
          <w:rFonts w:cs="Times New Roman"/>
          <w:bCs/>
          <w:iCs/>
          <w:szCs w:val="24"/>
        </w:rPr>
        <w:t>S</w:t>
      </w:r>
      <w:r w:rsidR="007D6495" w:rsidRPr="001C24EA">
        <w:rPr>
          <w:rFonts w:cs="Times New Roman"/>
          <w:bCs/>
          <w:iCs/>
          <w:szCs w:val="24"/>
        </w:rPr>
        <w:t>upport</w:t>
      </w:r>
      <w:r w:rsidR="007D6495" w:rsidRPr="001E798F">
        <w:rPr>
          <w:rFonts w:cs="Times New Roman"/>
          <w:bCs/>
          <w:iCs/>
          <w:szCs w:val="24"/>
        </w:rPr>
        <w:t xml:space="preserve"> </w:t>
      </w:r>
      <w:r w:rsidR="007D6495" w:rsidRPr="001E798F">
        <w:rPr>
          <w:rFonts w:cs="Times New Roman"/>
          <w:b/>
          <w:bCs/>
          <w:iCs/>
          <w:szCs w:val="24"/>
        </w:rPr>
        <w:t>comprehensive sexual</w:t>
      </w:r>
      <w:r w:rsidR="007D6495">
        <w:rPr>
          <w:rFonts w:cs="Times New Roman"/>
          <w:b/>
          <w:bCs/>
          <w:iCs/>
          <w:szCs w:val="24"/>
        </w:rPr>
        <w:t>ity</w:t>
      </w:r>
      <w:r w:rsidR="007D6495" w:rsidRPr="001E798F">
        <w:rPr>
          <w:rFonts w:cs="Times New Roman"/>
          <w:b/>
          <w:bCs/>
          <w:iCs/>
          <w:szCs w:val="24"/>
        </w:rPr>
        <w:t xml:space="preserve"> education</w:t>
      </w:r>
      <w:r w:rsidR="007D6495" w:rsidRPr="001E798F">
        <w:rPr>
          <w:rFonts w:cs="Times New Roman"/>
          <w:iCs/>
          <w:szCs w:val="24"/>
        </w:rPr>
        <w:t xml:space="preserve"> </w:t>
      </w:r>
      <w:r w:rsidR="007A7795">
        <w:rPr>
          <w:rFonts w:cs="Times New Roman"/>
          <w:iCs/>
          <w:szCs w:val="24"/>
        </w:rPr>
        <w:t>for all young people</w:t>
      </w:r>
      <w:r w:rsidR="00B869DC">
        <w:rPr>
          <w:rFonts w:cs="Times New Roman"/>
          <w:iCs/>
          <w:szCs w:val="24"/>
        </w:rPr>
        <w:t>,</w:t>
      </w:r>
      <w:r w:rsidR="007A7795">
        <w:rPr>
          <w:rFonts w:cs="Times New Roman"/>
          <w:iCs/>
          <w:szCs w:val="24"/>
        </w:rPr>
        <w:t xml:space="preserve"> </w:t>
      </w:r>
      <w:r w:rsidR="00B869DC">
        <w:rPr>
          <w:rFonts w:cs="Times New Roman"/>
          <w:iCs/>
          <w:szCs w:val="24"/>
        </w:rPr>
        <w:t>in particular</w:t>
      </w:r>
      <w:r w:rsidR="007D6495" w:rsidRPr="00BB269A">
        <w:rPr>
          <w:rFonts w:cs="Times New Roman"/>
          <w:iCs/>
          <w:szCs w:val="24"/>
        </w:rPr>
        <w:t xml:space="preserve"> marginalised adolescents</w:t>
      </w:r>
      <w:r>
        <w:rPr>
          <w:rFonts w:cs="Times New Roman"/>
          <w:iCs/>
          <w:szCs w:val="24"/>
        </w:rPr>
        <w:t xml:space="preserve">, LGBTIQ young people </w:t>
      </w:r>
      <w:r w:rsidR="00E87814" w:rsidRPr="00C1680C">
        <w:rPr>
          <w:rFonts w:cs="Times New Roman"/>
          <w:iCs/>
          <w:szCs w:val="24"/>
        </w:rPr>
        <w:t>and young people with disabilities</w:t>
      </w:r>
      <w:r w:rsidR="007D6495">
        <w:rPr>
          <w:rFonts w:cs="Times New Roman"/>
          <w:iCs/>
          <w:szCs w:val="24"/>
        </w:rPr>
        <w:t>;</w:t>
      </w:r>
    </w:p>
    <w:p w14:paraId="4997DE8E" w14:textId="3F050615" w:rsidR="007D6495" w:rsidRPr="007D6495" w:rsidDel="0096117F" w:rsidRDefault="00D41FD5" w:rsidP="007D6495">
      <w:pPr>
        <w:pStyle w:val="ListParagraph"/>
        <w:numPr>
          <w:ilvl w:val="0"/>
          <w:numId w:val="46"/>
        </w:numPr>
        <w:jc w:val="both"/>
        <w:rPr>
          <w:rFonts w:cs="Times New Roman"/>
          <w:szCs w:val="24"/>
          <w:lang w:val="en-IE"/>
        </w:rPr>
      </w:pPr>
      <w:r w:rsidRPr="00432494">
        <w:rPr>
          <w:rFonts w:cs="Times New Roman"/>
          <w:b/>
          <w:szCs w:val="24"/>
          <w:lang w:val="en-IE"/>
        </w:rPr>
        <w:t xml:space="preserve">End </w:t>
      </w:r>
      <w:r w:rsidR="007D6495" w:rsidRPr="00432494" w:rsidDel="0096117F">
        <w:rPr>
          <w:rFonts w:cs="Times New Roman"/>
          <w:b/>
          <w:szCs w:val="24"/>
          <w:lang w:val="en-IE"/>
        </w:rPr>
        <w:t>child labour</w:t>
      </w:r>
      <w:r w:rsidR="00B869DC">
        <w:rPr>
          <w:rFonts w:cs="Times New Roman"/>
          <w:b/>
          <w:szCs w:val="24"/>
          <w:lang w:val="en-IE"/>
        </w:rPr>
        <w:t xml:space="preserve">, </w:t>
      </w:r>
      <w:r w:rsidRPr="00432494">
        <w:rPr>
          <w:rFonts w:cs="Times New Roman"/>
          <w:szCs w:val="24"/>
          <w:lang w:val="en-IE"/>
        </w:rPr>
        <w:t>applying the Commission zero-tolerance approach</w:t>
      </w:r>
      <w:r w:rsidR="00B869DC">
        <w:rPr>
          <w:rFonts w:cs="Times New Roman"/>
          <w:szCs w:val="24"/>
          <w:lang w:val="en-IE"/>
        </w:rPr>
        <w:t>,</w:t>
      </w:r>
      <w:r w:rsidR="007D6495" w:rsidRPr="00D41FD5" w:rsidDel="0096117F">
        <w:rPr>
          <w:rFonts w:cs="Times New Roman"/>
          <w:szCs w:val="24"/>
          <w:lang w:val="en-IE"/>
        </w:rPr>
        <w:t xml:space="preserve"> </w:t>
      </w:r>
      <w:r w:rsidR="007D6495" w:rsidDel="0096117F">
        <w:rPr>
          <w:rFonts w:cs="Times New Roman"/>
          <w:szCs w:val="24"/>
          <w:lang w:val="en-IE"/>
        </w:rPr>
        <w:t>through</w:t>
      </w:r>
      <w:r w:rsidR="007D6495" w:rsidRPr="00AE1E66" w:rsidDel="0096117F">
        <w:rPr>
          <w:rFonts w:cs="Times New Roman"/>
          <w:szCs w:val="24"/>
          <w:lang w:val="en-IE"/>
        </w:rPr>
        <w:t xml:space="preserve"> </w:t>
      </w:r>
      <w:r w:rsidR="00231E2A" w:rsidRPr="00C1680C">
        <w:rPr>
          <w:rFonts w:cs="Times New Roman"/>
          <w:szCs w:val="24"/>
          <w:lang w:val="en-IE"/>
        </w:rPr>
        <w:t>legislation</w:t>
      </w:r>
      <w:r w:rsidR="00231E2A" w:rsidRPr="00C1680C">
        <w:rPr>
          <w:rStyle w:val="FootnoteReference"/>
          <w:rFonts w:cs="Times New Roman"/>
          <w:szCs w:val="24"/>
          <w:lang w:val="en-IE"/>
        </w:rPr>
        <w:footnoteReference w:id="45"/>
      </w:r>
      <w:r w:rsidR="00231E2A" w:rsidRPr="00C1680C">
        <w:rPr>
          <w:rFonts w:cs="Times New Roman"/>
          <w:szCs w:val="24"/>
          <w:lang w:val="en-IE"/>
        </w:rPr>
        <w:t>,</w:t>
      </w:r>
      <w:r w:rsidR="003D6162">
        <w:rPr>
          <w:rFonts w:cs="Times New Roman"/>
          <w:szCs w:val="24"/>
          <w:lang w:val="en-IE"/>
        </w:rPr>
        <w:t xml:space="preserve"> </w:t>
      </w:r>
      <w:r w:rsidR="007D6495" w:rsidRPr="00AE1E66" w:rsidDel="0096117F">
        <w:rPr>
          <w:rFonts w:cs="Times New Roman"/>
          <w:szCs w:val="24"/>
          <w:lang w:val="en-IE"/>
        </w:rPr>
        <w:t>remediation and prevention measures</w:t>
      </w:r>
      <w:r w:rsidR="007D6495" w:rsidDel="0096117F">
        <w:rPr>
          <w:rFonts w:cs="Times New Roman"/>
          <w:szCs w:val="24"/>
          <w:lang w:val="en-IE"/>
        </w:rPr>
        <w:t>,</w:t>
      </w:r>
      <w:r w:rsidR="007D6495" w:rsidRPr="00AE1E66" w:rsidDel="0096117F">
        <w:rPr>
          <w:rFonts w:cs="Times New Roman"/>
          <w:szCs w:val="24"/>
          <w:lang w:val="en-IE"/>
        </w:rPr>
        <w:t xml:space="preserve"> including </w:t>
      </w:r>
      <w:r w:rsidR="007D6495" w:rsidDel="0096117F">
        <w:rPr>
          <w:rFonts w:cs="Times New Roman"/>
          <w:szCs w:val="24"/>
          <w:lang w:val="en-IE"/>
        </w:rPr>
        <w:t xml:space="preserve">reintegrating </w:t>
      </w:r>
      <w:r w:rsidR="007D6495" w:rsidRPr="00AE1E66" w:rsidDel="0096117F">
        <w:rPr>
          <w:rFonts w:cs="Times New Roman"/>
          <w:szCs w:val="24"/>
          <w:lang w:val="en-IE"/>
        </w:rPr>
        <w:t xml:space="preserve">child labourers </w:t>
      </w:r>
      <w:r w:rsidR="007D6495" w:rsidDel="0096117F">
        <w:rPr>
          <w:rFonts w:cs="Times New Roman"/>
          <w:szCs w:val="24"/>
          <w:lang w:val="en-IE"/>
        </w:rPr>
        <w:t xml:space="preserve">back </w:t>
      </w:r>
      <w:r w:rsidR="007D6495" w:rsidRPr="00AE1E66" w:rsidDel="0096117F">
        <w:rPr>
          <w:rFonts w:cs="Times New Roman"/>
          <w:szCs w:val="24"/>
          <w:lang w:val="en-IE"/>
        </w:rPr>
        <w:t>in</w:t>
      </w:r>
      <w:r w:rsidR="007D6495" w:rsidDel="0096117F">
        <w:rPr>
          <w:rFonts w:cs="Times New Roman"/>
          <w:szCs w:val="24"/>
          <w:lang w:val="en-IE"/>
        </w:rPr>
        <w:t>to</w:t>
      </w:r>
      <w:r w:rsidR="007D6495" w:rsidRPr="00AE1E66" w:rsidDel="0096117F">
        <w:rPr>
          <w:rFonts w:cs="Times New Roman"/>
          <w:szCs w:val="24"/>
          <w:lang w:val="en-IE"/>
        </w:rPr>
        <w:t xml:space="preserve"> </w:t>
      </w:r>
      <w:r w:rsidR="007D6495" w:rsidRPr="00AE1E66" w:rsidDel="0096117F">
        <w:rPr>
          <w:rFonts w:cs="Times New Roman"/>
          <w:szCs w:val="24"/>
          <w:lang w:val="en-IE"/>
        </w:rPr>
        <w:lastRenderedPageBreak/>
        <w:t>education and training</w:t>
      </w:r>
      <w:r w:rsidR="007D6495" w:rsidDel="0096117F">
        <w:rPr>
          <w:rFonts w:cs="Times New Roman"/>
          <w:szCs w:val="24"/>
          <w:lang w:val="en-IE"/>
        </w:rPr>
        <w:t>,</w:t>
      </w:r>
      <w:r w:rsidR="007D6495" w:rsidRPr="00AE1E66" w:rsidDel="0096117F">
        <w:rPr>
          <w:rFonts w:cs="Times New Roman"/>
          <w:szCs w:val="24"/>
          <w:lang w:val="en-IE"/>
        </w:rPr>
        <w:t xml:space="preserve"> </w:t>
      </w:r>
      <w:r w:rsidR="007D6495" w:rsidDel="0096117F">
        <w:rPr>
          <w:rFonts w:cs="Times New Roman"/>
          <w:szCs w:val="24"/>
          <w:lang w:val="en-IE"/>
        </w:rPr>
        <w:t>in line with the Durban Call to Action</w:t>
      </w:r>
      <w:r w:rsidR="004A6AAF">
        <w:rPr>
          <w:rStyle w:val="FootnoteReference"/>
          <w:rFonts w:cs="Times New Roman"/>
          <w:szCs w:val="24"/>
          <w:lang w:val="en-IE"/>
        </w:rPr>
        <w:footnoteReference w:id="46"/>
      </w:r>
      <w:r w:rsidR="007D6495" w:rsidDel="0096117F">
        <w:rPr>
          <w:rFonts w:cs="Times New Roman"/>
          <w:szCs w:val="24"/>
          <w:lang w:val="en-IE"/>
        </w:rPr>
        <w:t>;</w:t>
      </w:r>
      <w:r w:rsidR="007D6495" w:rsidRPr="00AE1E66" w:rsidDel="0096117F">
        <w:rPr>
          <w:rFonts w:cs="Times New Roman"/>
          <w:szCs w:val="24"/>
          <w:lang w:val="en-IE"/>
        </w:rPr>
        <w:t xml:space="preserve"> </w:t>
      </w:r>
    </w:p>
    <w:p w14:paraId="6241D788" w14:textId="77777777" w:rsidR="00634F31" w:rsidRPr="00634F31" w:rsidRDefault="00747C0F" w:rsidP="00634F31">
      <w:pPr>
        <w:pStyle w:val="ListParagraph"/>
        <w:numPr>
          <w:ilvl w:val="0"/>
          <w:numId w:val="46"/>
        </w:numPr>
        <w:jc w:val="both"/>
        <w:rPr>
          <w:rFonts w:cs="Times New Roman"/>
          <w:bCs/>
          <w:iCs/>
          <w:szCs w:val="24"/>
        </w:rPr>
      </w:pPr>
      <w:r>
        <w:rPr>
          <w:rFonts w:cs="Times New Roman"/>
          <w:szCs w:val="24"/>
        </w:rPr>
        <w:t>Ensure</w:t>
      </w:r>
      <w:r w:rsidR="00634F31" w:rsidRPr="00634F31">
        <w:rPr>
          <w:rFonts w:cs="Times New Roman"/>
          <w:bCs/>
          <w:iCs/>
          <w:szCs w:val="24"/>
        </w:rPr>
        <w:t xml:space="preserve"> access to </w:t>
      </w:r>
      <w:r w:rsidR="00634F31" w:rsidRPr="00634F31">
        <w:rPr>
          <w:rFonts w:cs="Times New Roman"/>
          <w:b/>
          <w:bCs/>
          <w:iCs/>
          <w:szCs w:val="24"/>
        </w:rPr>
        <w:t>safe and quality education during humanitarian crises</w:t>
      </w:r>
      <w:r w:rsidR="00F7105C">
        <w:rPr>
          <w:rFonts w:cs="Times New Roman"/>
          <w:bCs/>
          <w:iCs/>
          <w:szCs w:val="24"/>
        </w:rPr>
        <w:t>,</w:t>
      </w:r>
      <w:r w:rsidR="002928CF">
        <w:rPr>
          <w:rFonts w:cs="Times New Roman"/>
          <w:bCs/>
          <w:iCs/>
          <w:szCs w:val="24"/>
        </w:rPr>
        <w:t xml:space="preserve"> </w:t>
      </w:r>
      <w:r w:rsidR="00D71D96" w:rsidRPr="00634F31">
        <w:rPr>
          <w:rFonts w:cs="Times New Roman"/>
          <w:bCs/>
          <w:iCs/>
          <w:szCs w:val="24"/>
        </w:rPr>
        <w:t>minimis</w:t>
      </w:r>
      <w:r w:rsidR="00D71D96">
        <w:rPr>
          <w:rFonts w:cs="Times New Roman"/>
          <w:bCs/>
          <w:iCs/>
          <w:szCs w:val="24"/>
        </w:rPr>
        <w:t>e</w:t>
      </w:r>
      <w:r w:rsidR="00D71D96" w:rsidRPr="00634F31">
        <w:rPr>
          <w:rFonts w:cs="Times New Roman"/>
          <w:bCs/>
          <w:iCs/>
          <w:szCs w:val="24"/>
        </w:rPr>
        <w:t xml:space="preserve"> </w:t>
      </w:r>
      <w:r w:rsidR="00634F31" w:rsidRPr="00634F31">
        <w:rPr>
          <w:rFonts w:cs="Times New Roman"/>
          <w:bCs/>
          <w:iCs/>
          <w:szCs w:val="24"/>
        </w:rPr>
        <w:t>the impact on the right to educat</w:t>
      </w:r>
      <w:r w:rsidR="00634F31">
        <w:rPr>
          <w:rFonts w:cs="Times New Roman"/>
          <w:bCs/>
          <w:iCs/>
          <w:szCs w:val="24"/>
        </w:rPr>
        <w:t xml:space="preserve">ion </w:t>
      </w:r>
      <w:r w:rsidR="00437247">
        <w:rPr>
          <w:rFonts w:cs="Times New Roman"/>
          <w:bCs/>
          <w:iCs/>
          <w:szCs w:val="24"/>
        </w:rPr>
        <w:t>and</w:t>
      </w:r>
      <w:r w:rsidR="00C75648">
        <w:rPr>
          <w:rFonts w:cs="Times New Roman"/>
          <w:szCs w:val="24"/>
        </w:rPr>
        <w:t xml:space="preserve"> support</w:t>
      </w:r>
      <w:r w:rsidR="00C75648" w:rsidRPr="00A64632">
        <w:rPr>
          <w:rFonts w:cs="Times New Roman"/>
          <w:szCs w:val="24"/>
        </w:rPr>
        <w:t xml:space="preserve"> authorities </w:t>
      </w:r>
      <w:r w:rsidR="00D71D96">
        <w:rPr>
          <w:rFonts w:cs="Times New Roman"/>
          <w:szCs w:val="24"/>
        </w:rPr>
        <w:t>in</w:t>
      </w:r>
      <w:r w:rsidR="00D71D96" w:rsidRPr="00A64632">
        <w:rPr>
          <w:rFonts w:cs="Times New Roman"/>
          <w:szCs w:val="24"/>
        </w:rPr>
        <w:t xml:space="preserve"> </w:t>
      </w:r>
      <w:r w:rsidR="00C75648" w:rsidRPr="00A64632">
        <w:rPr>
          <w:rFonts w:cs="Times New Roman"/>
          <w:szCs w:val="24"/>
        </w:rPr>
        <w:t>resum</w:t>
      </w:r>
      <w:r w:rsidR="00D71D96">
        <w:rPr>
          <w:rFonts w:cs="Times New Roman"/>
          <w:szCs w:val="24"/>
        </w:rPr>
        <w:t>ing</w:t>
      </w:r>
      <w:r w:rsidR="00C75648" w:rsidRPr="00A64632">
        <w:rPr>
          <w:rFonts w:cs="Times New Roman"/>
          <w:szCs w:val="24"/>
        </w:rPr>
        <w:t xml:space="preserve"> education services during or after a crisis</w:t>
      </w:r>
      <w:r w:rsidR="00DB7ECD">
        <w:rPr>
          <w:rFonts w:cs="Times New Roman"/>
          <w:szCs w:val="24"/>
        </w:rPr>
        <w:t>;</w:t>
      </w:r>
    </w:p>
    <w:p w14:paraId="12F67678" w14:textId="3EC7381C" w:rsidR="00B128E6" w:rsidRPr="002D484F" w:rsidRDefault="00B128E6" w:rsidP="00AE55F2">
      <w:pPr>
        <w:pStyle w:val="ListParagraph"/>
        <w:numPr>
          <w:ilvl w:val="0"/>
          <w:numId w:val="46"/>
        </w:numPr>
        <w:jc w:val="both"/>
        <w:rPr>
          <w:rFonts w:cs="Times New Roman"/>
          <w:bCs/>
          <w:iCs/>
          <w:szCs w:val="24"/>
        </w:rPr>
      </w:pPr>
      <w:r w:rsidRPr="002D484F">
        <w:rPr>
          <w:rFonts w:cs="Times New Roman"/>
          <w:bCs/>
          <w:iCs/>
          <w:szCs w:val="24"/>
        </w:rPr>
        <w:t xml:space="preserve">Invest in </w:t>
      </w:r>
      <w:r w:rsidRPr="00175197">
        <w:rPr>
          <w:rFonts w:cs="Times New Roman"/>
          <w:b/>
          <w:bCs/>
          <w:iCs/>
          <w:szCs w:val="24"/>
        </w:rPr>
        <w:t>teachers</w:t>
      </w:r>
      <w:r w:rsidRPr="002D484F">
        <w:rPr>
          <w:rFonts w:cs="Times New Roman"/>
          <w:bCs/>
          <w:iCs/>
          <w:szCs w:val="24"/>
        </w:rPr>
        <w:t xml:space="preserve"> to improve learning outcomes and the socio-emotional developmen</w:t>
      </w:r>
      <w:r w:rsidR="009E5920">
        <w:rPr>
          <w:rFonts w:cs="Times New Roman"/>
          <w:bCs/>
          <w:iCs/>
          <w:szCs w:val="24"/>
        </w:rPr>
        <w:t>t of children and young people;</w:t>
      </w:r>
    </w:p>
    <w:p w14:paraId="142B88F4" w14:textId="674553E8" w:rsidR="009C184D" w:rsidRPr="002D484F" w:rsidRDefault="00F659CE" w:rsidP="002D484F">
      <w:pPr>
        <w:pStyle w:val="ListParagraph"/>
        <w:numPr>
          <w:ilvl w:val="0"/>
          <w:numId w:val="46"/>
        </w:numPr>
        <w:jc w:val="both"/>
        <w:rPr>
          <w:rFonts w:cs="Times New Roman"/>
          <w:szCs w:val="24"/>
          <w:lang w:val="en-IE"/>
        </w:rPr>
      </w:pPr>
      <w:r>
        <w:rPr>
          <w:rFonts w:cs="Times New Roman"/>
          <w:szCs w:val="24"/>
        </w:rPr>
        <w:t>Promote</w:t>
      </w:r>
      <w:r w:rsidRPr="002D484F">
        <w:rPr>
          <w:rFonts w:cs="Times New Roman"/>
          <w:szCs w:val="24"/>
        </w:rPr>
        <w:t xml:space="preserve"> </w:t>
      </w:r>
      <w:r w:rsidR="00767752" w:rsidRPr="002D484F">
        <w:rPr>
          <w:rFonts w:cs="Times New Roman"/>
          <w:b/>
          <w:szCs w:val="24"/>
        </w:rPr>
        <w:t xml:space="preserve">21st century </w:t>
      </w:r>
      <w:r w:rsidR="003E4FCC" w:rsidRPr="002D484F">
        <w:rPr>
          <w:rFonts w:cs="Times New Roman"/>
          <w:b/>
          <w:szCs w:val="24"/>
        </w:rPr>
        <w:t xml:space="preserve">life </w:t>
      </w:r>
      <w:r w:rsidR="00767752" w:rsidRPr="002D484F">
        <w:rPr>
          <w:rFonts w:cs="Times New Roman"/>
          <w:b/>
          <w:szCs w:val="24"/>
        </w:rPr>
        <w:t xml:space="preserve">and work </w:t>
      </w:r>
      <w:r w:rsidR="003E4FCC" w:rsidRPr="002D484F">
        <w:rPr>
          <w:rFonts w:cs="Times New Roman"/>
          <w:b/>
          <w:szCs w:val="24"/>
        </w:rPr>
        <w:t>skills</w:t>
      </w:r>
      <w:r w:rsidR="009B19B9">
        <w:rPr>
          <w:rFonts w:cs="Times New Roman"/>
          <w:szCs w:val="24"/>
        </w:rPr>
        <w:t>,</w:t>
      </w:r>
      <w:r w:rsidR="000754C3" w:rsidRPr="000754C3">
        <w:rPr>
          <w:rFonts w:cs="Times New Roman"/>
          <w:szCs w:val="24"/>
        </w:rPr>
        <w:t xml:space="preserve"> </w:t>
      </w:r>
      <w:r w:rsidR="007F7B3A" w:rsidRPr="002D484F">
        <w:rPr>
          <w:rFonts w:cs="Times New Roman"/>
          <w:szCs w:val="24"/>
        </w:rPr>
        <w:t xml:space="preserve">including </w:t>
      </w:r>
      <w:r>
        <w:rPr>
          <w:rFonts w:cs="Times New Roman"/>
          <w:szCs w:val="24"/>
        </w:rPr>
        <w:t xml:space="preserve">on </w:t>
      </w:r>
      <w:r w:rsidR="00F7105C">
        <w:rPr>
          <w:rFonts w:cs="Times New Roman"/>
          <w:szCs w:val="24"/>
        </w:rPr>
        <w:t>civic</w:t>
      </w:r>
      <w:r>
        <w:rPr>
          <w:rFonts w:cs="Times New Roman"/>
          <w:szCs w:val="24"/>
        </w:rPr>
        <w:t>s</w:t>
      </w:r>
      <w:r w:rsidR="00F7105C">
        <w:rPr>
          <w:rFonts w:cs="Times New Roman"/>
          <w:szCs w:val="24"/>
        </w:rPr>
        <w:t xml:space="preserve">, </w:t>
      </w:r>
      <w:r w:rsidR="00D43090" w:rsidRPr="002D484F">
        <w:rPr>
          <w:rFonts w:cs="Times New Roman"/>
          <w:szCs w:val="24"/>
        </w:rPr>
        <w:t xml:space="preserve">climate </w:t>
      </w:r>
      <w:r w:rsidR="00653AB3">
        <w:rPr>
          <w:rFonts w:cs="Times New Roman"/>
          <w:szCs w:val="24"/>
        </w:rPr>
        <w:t>change</w:t>
      </w:r>
      <w:r>
        <w:rPr>
          <w:rFonts w:cs="Times New Roman"/>
          <w:szCs w:val="24"/>
        </w:rPr>
        <w:t xml:space="preserve">, </w:t>
      </w:r>
      <w:r w:rsidR="00653AB3">
        <w:rPr>
          <w:rFonts w:cs="Times New Roman"/>
          <w:szCs w:val="24"/>
        </w:rPr>
        <w:t>environment</w:t>
      </w:r>
      <w:r w:rsidR="00D43090" w:rsidRPr="002D484F">
        <w:rPr>
          <w:rFonts w:cs="Times New Roman"/>
          <w:szCs w:val="24"/>
        </w:rPr>
        <w:t xml:space="preserve">, </w:t>
      </w:r>
      <w:r w:rsidR="007F7B3A" w:rsidRPr="002D484F">
        <w:rPr>
          <w:rFonts w:cs="Times New Roman"/>
          <w:szCs w:val="24"/>
        </w:rPr>
        <w:t>media and cultural literacy</w:t>
      </w:r>
      <w:r w:rsidR="00F507C5">
        <w:rPr>
          <w:rStyle w:val="FootnoteReference"/>
          <w:rFonts w:cs="Times New Roman"/>
          <w:szCs w:val="24"/>
        </w:rPr>
        <w:footnoteReference w:id="47"/>
      </w:r>
      <w:r w:rsidR="00101671">
        <w:rPr>
          <w:rFonts w:cs="Times New Roman"/>
          <w:szCs w:val="24"/>
        </w:rPr>
        <w:t>;</w:t>
      </w:r>
      <w:r w:rsidR="00921C4A" w:rsidRPr="00147A99">
        <w:rPr>
          <w:rFonts w:cs="Times New Roman"/>
          <w:szCs w:val="24"/>
        </w:rPr>
        <w:t xml:space="preserve"> </w:t>
      </w:r>
    </w:p>
    <w:p w14:paraId="6531A452" w14:textId="77777777" w:rsidR="005908E5" w:rsidRPr="005472E1" w:rsidRDefault="005908E5" w:rsidP="004952E8">
      <w:pPr>
        <w:pStyle w:val="ListParagraph"/>
        <w:numPr>
          <w:ilvl w:val="0"/>
          <w:numId w:val="46"/>
        </w:numPr>
        <w:jc w:val="both"/>
        <w:rPr>
          <w:rFonts w:cs="Times New Roman"/>
          <w:b/>
          <w:szCs w:val="24"/>
          <w:lang w:val="en-IE"/>
        </w:rPr>
      </w:pPr>
      <w:r>
        <w:rPr>
          <w:rFonts w:cs="Times New Roman"/>
          <w:szCs w:val="24"/>
        </w:rPr>
        <w:t>I</w:t>
      </w:r>
      <w:r w:rsidRPr="00147A99">
        <w:rPr>
          <w:rFonts w:cs="Times New Roman"/>
          <w:szCs w:val="24"/>
        </w:rPr>
        <w:t>nvest in</w:t>
      </w:r>
      <w:r w:rsidRPr="00147A99">
        <w:rPr>
          <w:rFonts w:cs="Times New Roman"/>
          <w:b/>
          <w:szCs w:val="24"/>
        </w:rPr>
        <w:t xml:space="preserve"> </w:t>
      </w:r>
      <w:r w:rsidR="009B19B9" w:rsidRPr="009B19B9">
        <w:rPr>
          <w:rFonts w:cs="Times New Roman"/>
          <w:b/>
          <w:szCs w:val="24"/>
        </w:rPr>
        <w:t>high</w:t>
      </w:r>
      <w:r w:rsidR="00651293">
        <w:rPr>
          <w:rFonts w:cs="Times New Roman"/>
          <w:b/>
          <w:szCs w:val="24"/>
        </w:rPr>
        <w:t>-</w:t>
      </w:r>
      <w:r w:rsidR="009B19B9" w:rsidRPr="009B19B9">
        <w:rPr>
          <w:rFonts w:cs="Times New Roman"/>
          <w:b/>
          <w:szCs w:val="24"/>
        </w:rPr>
        <w:t xml:space="preserve">quality and inclusive </w:t>
      </w:r>
      <w:r w:rsidRPr="00147A99">
        <w:rPr>
          <w:rFonts w:cs="Times New Roman"/>
          <w:b/>
          <w:szCs w:val="24"/>
        </w:rPr>
        <w:t xml:space="preserve">digital education </w:t>
      </w:r>
      <w:r w:rsidR="000A699B" w:rsidRPr="00EE7A3E">
        <w:rPr>
          <w:rFonts w:cs="Times New Roman"/>
          <w:szCs w:val="24"/>
        </w:rPr>
        <w:t xml:space="preserve">to </w:t>
      </w:r>
      <w:r w:rsidRPr="0021499F">
        <w:rPr>
          <w:rFonts w:cs="Times New Roman"/>
          <w:szCs w:val="24"/>
          <w:lang w:val="en-IE"/>
        </w:rPr>
        <w:t>ensur</w:t>
      </w:r>
      <w:r w:rsidR="000A699B">
        <w:rPr>
          <w:rFonts w:cs="Times New Roman"/>
          <w:szCs w:val="24"/>
          <w:lang w:val="en-IE"/>
        </w:rPr>
        <w:t>e</w:t>
      </w:r>
      <w:r w:rsidRPr="0021499F">
        <w:rPr>
          <w:rFonts w:cs="Times New Roman"/>
          <w:szCs w:val="24"/>
          <w:lang w:val="en-IE"/>
        </w:rPr>
        <w:t xml:space="preserve"> </w:t>
      </w:r>
      <w:r w:rsidR="00A22C26">
        <w:rPr>
          <w:rFonts w:cs="Times New Roman"/>
          <w:szCs w:val="24"/>
          <w:lang w:val="en-IE"/>
        </w:rPr>
        <w:t>young people</w:t>
      </w:r>
      <w:r w:rsidR="00A22C26" w:rsidRPr="0021499F">
        <w:rPr>
          <w:rFonts w:cs="Times New Roman"/>
          <w:szCs w:val="24"/>
          <w:lang w:val="en-IE"/>
        </w:rPr>
        <w:t xml:space="preserve"> </w:t>
      </w:r>
      <w:r w:rsidR="00B869DC">
        <w:rPr>
          <w:rFonts w:cs="Times New Roman"/>
          <w:szCs w:val="24"/>
          <w:lang w:val="en-IE"/>
        </w:rPr>
        <w:t xml:space="preserve">and teachers </w:t>
      </w:r>
      <w:r w:rsidRPr="0021499F">
        <w:rPr>
          <w:rFonts w:cs="Times New Roman"/>
          <w:szCs w:val="24"/>
          <w:lang w:val="en-IE"/>
        </w:rPr>
        <w:t xml:space="preserve">have basic digital </w:t>
      </w:r>
      <w:r w:rsidR="000070B6">
        <w:rPr>
          <w:rFonts w:cs="Times New Roman"/>
          <w:szCs w:val="24"/>
          <w:lang w:val="en-IE"/>
        </w:rPr>
        <w:t>skills</w:t>
      </w:r>
      <w:r w:rsidR="000070B6" w:rsidRPr="0021499F">
        <w:rPr>
          <w:rFonts w:cs="Times New Roman"/>
          <w:szCs w:val="24"/>
          <w:lang w:val="en-IE"/>
        </w:rPr>
        <w:t xml:space="preserve"> </w:t>
      </w:r>
      <w:r w:rsidRPr="0021499F">
        <w:rPr>
          <w:rFonts w:cs="Times New Roman"/>
          <w:szCs w:val="24"/>
          <w:lang w:val="en-IE"/>
        </w:rPr>
        <w:t xml:space="preserve">and </w:t>
      </w:r>
      <w:r w:rsidR="00602CFC">
        <w:rPr>
          <w:rFonts w:cs="Times New Roman"/>
          <w:szCs w:val="24"/>
          <w:lang w:val="en-IE"/>
        </w:rPr>
        <w:t xml:space="preserve">the </w:t>
      </w:r>
      <w:r w:rsidR="009C184D">
        <w:rPr>
          <w:rFonts w:cs="Times New Roman"/>
          <w:szCs w:val="24"/>
          <w:lang w:val="en-IE"/>
        </w:rPr>
        <w:t>opportunit</w:t>
      </w:r>
      <w:r w:rsidR="00602CFC">
        <w:rPr>
          <w:rFonts w:cs="Times New Roman"/>
          <w:szCs w:val="24"/>
          <w:lang w:val="en-IE"/>
        </w:rPr>
        <w:t>y</w:t>
      </w:r>
      <w:r w:rsidR="009C184D">
        <w:rPr>
          <w:rFonts w:cs="Times New Roman"/>
          <w:szCs w:val="24"/>
          <w:lang w:val="en-IE"/>
        </w:rPr>
        <w:t xml:space="preserve"> to</w:t>
      </w:r>
      <w:r w:rsidR="009C184D" w:rsidRPr="0021499F">
        <w:rPr>
          <w:rFonts w:cs="Times New Roman"/>
          <w:szCs w:val="24"/>
          <w:lang w:val="en-IE"/>
        </w:rPr>
        <w:t xml:space="preserve"> </w:t>
      </w:r>
      <w:r w:rsidRPr="0021499F">
        <w:rPr>
          <w:rFonts w:cs="Times New Roman"/>
          <w:szCs w:val="24"/>
          <w:lang w:val="en-IE"/>
        </w:rPr>
        <w:t>acquire specialised digital skills</w:t>
      </w:r>
      <w:r w:rsidRPr="0021499F">
        <w:rPr>
          <w:rFonts w:cs="Times New Roman"/>
          <w:szCs w:val="24"/>
          <w:vertAlign w:val="superscript"/>
          <w:lang w:val="en-IE"/>
        </w:rPr>
        <w:footnoteReference w:id="48"/>
      </w:r>
      <w:r w:rsidRPr="0021499F">
        <w:rPr>
          <w:rFonts w:cs="Times New Roman"/>
          <w:szCs w:val="24"/>
          <w:lang w:val="en-IE"/>
        </w:rPr>
        <w:t xml:space="preserve"> </w:t>
      </w:r>
      <w:r w:rsidR="000A699B">
        <w:rPr>
          <w:rFonts w:cs="Times New Roman"/>
          <w:szCs w:val="24"/>
          <w:lang w:val="en-IE"/>
        </w:rPr>
        <w:t>in line</w:t>
      </w:r>
      <w:r w:rsidR="000A699B" w:rsidRPr="0021499F">
        <w:rPr>
          <w:rFonts w:cs="Times New Roman"/>
          <w:szCs w:val="24"/>
          <w:lang w:val="en-IE"/>
        </w:rPr>
        <w:t xml:space="preserve"> </w:t>
      </w:r>
      <w:r w:rsidRPr="0021499F">
        <w:rPr>
          <w:rFonts w:cs="Times New Roman"/>
          <w:szCs w:val="24"/>
          <w:lang w:val="en-IE"/>
        </w:rPr>
        <w:t>with their professional aspirations</w:t>
      </w:r>
      <w:r w:rsidR="00A90323">
        <w:rPr>
          <w:rFonts w:cs="Times New Roman"/>
          <w:szCs w:val="24"/>
          <w:lang w:val="en-IE"/>
        </w:rPr>
        <w:t xml:space="preserve"> and to </w:t>
      </w:r>
      <w:r w:rsidR="00783774">
        <w:rPr>
          <w:rFonts w:cs="Times New Roman"/>
          <w:szCs w:val="24"/>
          <w:lang w:val="en-IE"/>
        </w:rPr>
        <w:t xml:space="preserve">strengthen </w:t>
      </w:r>
      <w:r w:rsidR="00A90323">
        <w:rPr>
          <w:rFonts w:cs="Times New Roman"/>
          <w:szCs w:val="24"/>
          <w:lang w:val="en-IE"/>
        </w:rPr>
        <w:t>resilience against disinformation</w:t>
      </w:r>
      <w:r w:rsidR="009E5920">
        <w:rPr>
          <w:rFonts w:cs="Times New Roman"/>
          <w:szCs w:val="24"/>
          <w:lang w:val="en-IE"/>
        </w:rPr>
        <w:t xml:space="preserve">. </w:t>
      </w:r>
      <w:r w:rsidR="000A699B">
        <w:rPr>
          <w:rFonts w:cs="Times New Roman"/>
          <w:szCs w:val="24"/>
          <w:lang w:val="en-IE"/>
        </w:rPr>
        <w:t xml:space="preserve">This </w:t>
      </w:r>
      <w:r w:rsidR="00A90323">
        <w:rPr>
          <w:rFonts w:cs="Times New Roman"/>
          <w:szCs w:val="24"/>
          <w:lang w:val="en-IE"/>
        </w:rPr>
        <w:t xml:space="preserve">also </w:t>
      </w:r>
      <w:r w:rsidR="000A699B">
        <w:rPr>
          <w:rFonts w:cs="Times New Roman"/>
          <w:szCs w:val="24"/>
          <w:lang w:val="en-IE"/>
        </w:rPr>
        <w:t>includes</w:t>
      </w:r>
      <w:r w:rsidRPr="006B0317">
        <w:rPr>
          <w:rFonts w:cs="Times New Roman"/>
          <w:b/>
          <w:szCs w:val="24"/>
          <w:lang w:val="en-IE"/>
        </w:rPr>
        <w:t xml:space="preserve"> </w:t>
      </w:r>
      <w:r w:rsidR="000A699B">
        <w:rPr>
          <w:rFonts w:cs="Times New Roman"/>
          <w:szCs w:val="24"/>
        </w:rPr>
        <w:t>improving</w:t>
      </w:r>
      <w:r w:rsidRPr="006B0317">
        <w:rPr>
          <w:rFonts w:cs="Times New Roman"/>
          <w:szCs w:val="24"/>
        </w:rPr>
        <w:t xml:space="preserve"> </w:t>
      </w:r>
      <w:r w:rsidRPr="0021499F">
        <w:rPr>
          <w:rFonts w:cs="Times New Roman"/>
          <w:b/>
          <w:szCs w:val="24"/>
        </w:rPr>
        <w:t>access to affordable, stable and high-speed internet</w:t>
      </w:r>
      <w:r w:rsidR="00AB2673">
        <w:rPr>
          <w:rStyle w:val="FootnoteReference"/>
          <w:rFonts w:cs="Times New Roman"/>
          <w:szCs w:val="24"/>
        </w:rPr>
        <w:footnoteReference w:id="49"/>
      </w:r>
      <w:r w:rsidR="004E1270">
        <w:rPr>
          <w:rFonts w:cs="Times New Roman"/>
          <w:szCs w:val="24"/>
        </w:rPr>
        <w:t>;</w:t>
      </w:r>
    </w:p>
    <w:tbl>
      <w:tblPr>
        <w:tblStyle w:val="TableGrid"/>
        <w:tblW w:w="0" w:type="auto"/>
        <w:tblLook w:val="04A0" w:firstRow="1" w:lastRow="0" w:firstColumn="1" w:lastColumn="0" w:noHBand="0" w:noVBand="1"/>
      </w:tblPr>
      <w:tblGrid>
        <w:gridCol w:w="9016"/>
      </w:tblGrid>
      <w:tr w:rsidR="005C330B" w14:paraId="34A8BE4A" w14:textId="77777777" w:rsidTr="004912AE">
        <w:tc>
          <w:tcPr>
            <w:tcW w:w="9016" w:type="dxa"/>
            <w:tcBorders>
              <w:top w:val="single" w:sz="4" w:space="0" w:color="auto"/>
              <w:left w:val="single" w:sz="4" w:space="0" w:color="auto"/>
              <w:bottom w:val="single" w:sz="4" w:space="0" w:color="auto"/>
              <w:right w:val="single" w:sz="4" w:space="0" w:color="auto"/>
            </w:tcBorders>
          </w:tcPr>
          <w:p w14:paraId="1D6D1BC0" w14:textId="2CC825A7" w:rsidR="00556C80" w:rsidRPr="00C1680C" w:rsidRDefault="009174F8" w:rsidP="00C12119">
            <w:pPr>
              <w:spacing w:before="240"/>
              <w:jc w:val="both"/>
              <w:rPr>
                <w:rFonts w:eastAsia="Times New Roman" w:cs="Times New Roman"/>
                <w:iCs/>
                <w:szCs w:val="24"/>
                <w:lang w:eastAsia="fr-BE"/>
              </w:rPr>
            </w:pPr>
            <w:r w:rsidRPr="00951F3A">
              <w:t xml:space="preserve">To achieve these objectives, the </w:t>
            </w:r>
            <w:r>
              <w:rPr>
                <w:rFonts w:eastAsia="Times New Roman" w:cs="Times New Roman"/>
                <w:b/>
                <w:iCs/>
                <w:szCs w:val="24"/>
                <w:lang w:eastAsia="fr-BE"/>
              </w:rPr>
              <w:t>EU will</w:t>
            </w:r>
            <w:r w:rsidR="002A61EB" w:rsidRPr="00C1680C">
              <w:rPr>
                <w:rFonts w:eastAsia="Times New Roman" w:cs="Times New Roman"/>
                <w:b/>
                <w:bCs/>
                <w:iCs/>
                <w:szCs w:val="24"/>
                <w:lang w:eastAsia="fr-BE"/>
              </w:rPr>
              <w:t>:</w:t>
            </w:r>
            <w:r w:rsidR="00581DD0" w:rsidRPr="00C1680C">
              <w:rPr>
                <w:rFonts w:eastAsia="Times New Roman" w:cs="Times New Roman"/>
                <w:b/>
                <w:bCs/>
                <w:iCs/>
                <w:szCs w:val="24"/>
                <w:lang w:eastAsia="fr-BE"/>
              </w:rPr>
              <w:t xml:space="preserve"> </w:t>
            </w:r>
          </w:p>
          <w:p w14:paraId="7DCE6764" w14:textId="21F80A75" w:rsidR="00C12119" w:rsidRPr="00C1680C" w:rsidRDefault="00556C80" w:rsidP="00556C80">
            <w:pPr>
              <w:pStyle w:val="ListParagraph"/>
              <w:numPr>
                <w:ilvl w:val="0"/>
                <w:numId w:val="86"/>
              </w:numPr>
              <w:spacing w:before="240"/>
              <w:jc w:val="both"/>
              <w:rPr>
                <w:rFonts w:cs="Times New Roman"/>
                <w:szCs w:val="24"/>
                <w:lang w:val="en-US"/>
              </w:rPr>
            </w:pPr>
            <w:r w:rsidRPr="00C1680C">
              <w:rPr>
                <w:rFonts w:cs="Times New Roman"/>
                <w:szCs w:val="24"/>
                <w:lang w:val="en-US"/>
              </w:rPr>
              <w:t>I</w:t>
            </w:r>
            <w:r w:rsidR="00C12119" w:rsidRPr="00951F3A">
              <w:rPr>
                <w:rFonts w:cs="Times New Roman"/>
                <w:szCs w:val="24"/>
                <w:lang w:val="en-US"/>
              </w:rPr>
              <w:t xml:space="preserve">ncrease </w:t>
            </w:r>
            <w:r w:rsidR="00C12119" w:rsidRPr="00C1680C">
              <w:rPr>
                <w:rFonts w:cs="Times New Roman"/>
                <w:b/>
                <w:bCs/>
                <w:szCs w:val="24"/>
                <w:lang w:val="en-US"/>
              </w:rPr>
              <w:t>funding, policy dialogue and technical assistance</w:t>
            </w:r>
            <w:r w:rsidR="00C12119" w:rsidRPr="00C1680C">
              <w:rPr>
                <w:rFonts w:cs="Times New Roman"/>
                <w:szCs w:val="24"/>
                <w:lang w:val="en-US"/>
              </w:rPr>
              <w:t xml:space="preserve"> to support partner countries’ efforts to achieve SDG 4 on quality education</w:t>
            </w:r>
            <w:r w:rsidR="00C12119" w:rsidRPr="00C1680C">
              <w:rPr>
                <w:rStyle w:val="FootnoteReference"/>
                <w:rFonts w:cs="Times New Roman"/>
                <w:szCs w:val="24"/>
                <w:lang w:val="en-US"/>
              </w:rPr>
              <w:footnoteReference w:id="50"/>
            </w:r>
            <w:r w:rsidR="00F7301F" w:rsidRPr="00C1680C">
              <w:rPr>
                <w:rFonts w:cs="Times New Roman"/>
                <w:szCs w:val="24"/>
                <w:lang w:val="en-US"/>
              </w:rPr>
              <w:t>.</w:t>
            </w:r>
          </w:p>
          <w:p w14:paraId="726174F1" w14:textId="77777777" w:rsidR="009916DD" w:rsidRPr="00951F3A" w:rsidRDefault="009916DD" w:rsidP="009916DD">
            <w:pPr>
              <w:spacing w:before="240"/>
              <w:jc w:val="both"/>
              <w:rPr>
                <w:rFonts w:cs="Times New Roman"/>
                <w:bCs/>
                <w:szCs w:val="24"/>
              </w:rPr>
            </w:pPr>
            <w:r w:rsidRPr="00C1680C">
              <w:rPr>
                <w:rFonts w:cs="Times New Roman"/>
                <w:bCs/>
                <w:szCs w:val="24"/>
              </w:rPr>
              <w:t xml:space="preserve">The EU will also </w:t>
            </w:r>
            <w:r w:rsidRPr="00C1680C">
              <w:rPr>
                <w:rFonts w:cs="Times New Roman"/>
                <w:b/>
                <w:szCs w:val="24"/>
              </w:rPr>
              <w:t>further</w:t>
            </w:r>
            <w:r w:rsidR="00556C80" w:rsidRPr="00C1680C">
              <w:rPr>
                <w:rFonts w:cs="Times New Roman"/>
                <w:b/>
                <w:szCs w:val="24"/>
              </w:rPr>
              <w:t xml:space="preserve"> </w:t>
            </w:r>
            <w:r w:rsidR="00581DD0" w:rsidRPr="00C1680C">
              <w:rPr>
                <w:rFonts w:cs="Times New Roman"/>
                <w:b/>
                <w:szCs w:val="24"/>
              </w:rPr>
              <w:t xml:space="preserve">support the transformation of </w:t>
            </w:r>
            <w:r w:rsidRPr="00C1680C">
              <w:rPr>
                <w:rFonts w:cs="Times New Roman"/>
                <w:b/>
                <w:szCs w:val="24"/>
              </w:rPr>
              <w:t>education</w:t>
            </w:r>
            <w:r w:rsidR="00581DD0" w:rsidRPr="00C1680C">
              <w:rPr>
                <w:rFonts w:cs="Times New Roman"/>
                <w:bCs/>
                <w:szCs w:val="24"/>
              </w:rPr>
              <w:t xml:space="preserve"> by</w:t>
            </w:r>
            <w:r w:rsidRPr="00C1680C">
              <w:rPr>
                <w:rFonts w:cs="Times New Roman"/>
                <w:b/>
                <w:bCs/>
                <w:szCs w:val="24"/>
              </w:rPr>
              <w:t>:</w:t>
            </w:r>
            <w:r w:rsidRPr="00C1680C">
              <w:rPr>
                <w:rFonts w:cs="Times New Roman"/>
                <w:bCs/>
                <w:szCs w:val="24"/>
              </w:rPr>
              <w:t xml:space="preserve"> </w:t>
            </w:r>
          </w:p>
          <w:p w14:paraId="0C56731A" w14:textId="15594F90" w:rsidR="009174F8" w:rsidRPr="00786BBF" w:rsidRDefault="00556C80" w:rsidP="0023003B">
            <w:pPr>
              <w:pStyle w:val="ListParagraph"/>
              <w:numPr>
                <w:ilvl w:val="0"/>
                <w:numId w:val="86"/>
              </w:numPr>
              <w:spacing w:before="240"/>
              <w:jc w:val="both"/>
              <w:rPr>
                <w:b/>
              </w:rPr>
            </w:pPr>
            <w:r w:rsidRPr="00C1680C">
              <w:rPr>
                <w:rFonts w:cs="Times New Roman"/>
                <w:szCs w:val="24"/>
              </w:rPr>
              <w:t xml:space="preserve">Launching the new </w:t>
            </w:r>
            <w:r w:rsidRPr="00C1680C">
              <w:rPr>
                <w:rFonts w:cs="Times New Roman"/>
                <w:b/>
                <w:szCs w:val="24"/>
              </w:rPr>
              <w:t>Regional Teachers Programme in Africa</w:t>
            </w:r>
            <w:r w:rsidRPr="00C1680C">
              <w:rPr>
                <w:rFonts w:cs="Times New Roman"/>
                <w:szCs w:val="24"/>
              </w:rPr>
              <w:t>, which aims to make teaching an attractive career for young people.</w:t>
            </w:r>
          </w:p>
          <w:p w14:paraId="37972682" w14:textId="41760443" w:rsidR="005C330B" w:rsidRPr="0074035B" w:rsidRDefault="00C12119" w:rsidP="005C330B">
            <w:pPr>
              <w:numPr>
                <w:ilvl w:val="0"/>
                <w:numId w:val="86"/>
              </w:numPr>
              <w:spacing w:before="240"/>
              <w:jc w:val="both"/>
              <w:rPr>
                <w:rFonts w:cs="Times New Roman"/>
                <w:szCs w:val="24"/>
                <w:lang w:val="en-US"/>
              </w:rPr>
            </w:pPr>
            <w:r w:rsidRPr="00951F3A">
              <w:rPr>
                <w:rFonts w:cs="Times New Roman"/>
                <w:szCs w:val="24"/>
                <w:lang w:val="en-US"/>
              </w:rPr>
              <w:t>Leading</w:t>
            </w:r>
            <w:r w:rsidR="00E81B94" w:rsidRPr="00C1680C">
              <w:rPr>
                <w:rFonts w:cs="Times New Roman"/>
                <w:szCs w:val="24"/>
                <w:lang w:val="en-IE"/>
              </w:rPr>
              <w:t xml:space="preserve"> </w:t>
            </w:r>
            <w:r w:rsidR="00556C80" w:rsidRPr="00C1680C">
              <w:rPr>
                <w:rFonts w:cs="Times New Roman"/>
                <w:szCs w:val="24"/>
                <w:lang w:val="en-IE"/>
              </w:rPr>
              <w:t xml:space="preserve">the </w:t>
            </w:r>
            <w:r w:rsidR="00E81B94" w:rsidRPr="00C1680C">
              <w:rPr>
                <w:rFonts w:cs="Times New Roman"/>
                <w:szCs w:val="24"/>
                <w:lang w:val="en-IE"/>
              </w:rPr>
              <w:t xml:space="preserve">support </w:t>
            </w:r>
            <w:r w:rsidR="00556C80" w:rsidRPr="00C1680C">
              <w:rPr>
                <w:rFonts w:cs="Times New Roman"/>
                <w:szCs w:val="24"/>
                <w:lang w:val="en-IE"/>
              </w:rPr>
              <w:t>to</w:t>
            </w:r>
            <w:r w:rsidR="00E81B94" w:rsidRPr="00C1680C">
              <w:rPr>
                <w:rFonts w:cs="Times New Roman"/>
                <w:szCs w:val="24"/>
                <w:lang w:val="en-IE"/>
              </w:rPr>
              <w:t xml:space="preserve"> t</w:t>
            </w:r>
            <w:r w:rsidR="005C330B" w:rsidRPr="00C1680C">
              <w:rPr>
                <w:rFonts w:cs="Times New Roman"/>
                <w:szCs w:val="24"/>
                <w:lang w:val="en-IE"/>
              </w:rPr>
              <w:t>he</w:t>
            </w:r>
            <w:r w:rsidR="005C330B" w:rsidRPr="00C714EA">
              <w:rPr>
                <w:rFonts w:cs="Times New Roman"/>
                <w:szCs w:val="24"/>
                <w:lang w:val="en-IE"/>
              </w:rPr>
              <w:t xml:space="preserve"> </w:t>
            </w:r>
            <w:r w:rsidR="005C330B" w:rsidRPr="00C714EA">
              <w:rPr>
                <w:rFonts w:cs="Times New Roman"/>
                <w:b/>
                <w:szCs w:val="24"/>
                <w:lang w:val="en-IE"/>
              </w:rPr>
              <w:t>Global Partnership for Education</w:t>
            </w:r>
            <w:r w:rsidR="008E66C5" w:rsidRPr="00661F15">
              <w:rPr>
                <w:rStyle w:val="FootnoteReference"/>
                <w:rFonts w:cs="Times New Roman"/>
                <w:szCs w:val="24"/>
                <w:lang w:val="en-IE"/>
              </w:rPr>
              <w:footnoteReference w:id="51"/>
            </w:r>
            <w:r w:rsidR="005C330B" w:rsidRPr="004F7F82">
              <w:rPr>
                <w:rFonts w:cs="Times New Roman"/>
                <w:szCs w:val="24"/>
                <w:lang w:val="en-IE"/>
              </w:rPr>
              <w:t xml:space="preserve"> </w:t>
            </w:r>
            <w:r w:rsidR="005C330B" w:rsidRPr="00C714EA">
              <w:rPr>
                <w:rFonts w:cs="Times New Roman"/>
                <w:szCs w:val="24"/>
                <w:lang w:val="en-IE"/>
              </w:rPr>
              <w:t xml:space="preserve">and </w:t>
            </w:r>
            <w:r w:rsidR="005C330B" w:rsidRPr="00C714EA">
              <w:rPr>
                <w:rFonts w:cs="Times New Roman"/>
                <w:b/>
                <w:szCs w:val="24"/>
                <w:lang w:val="en-IE"/>
              </w:rPr>
              <w:t>Education Cannot Wait</w:t>
            </w:r>
            <w:r w:rsidR="008E66C5" w:rsidRPr="00661F15">
              <w:rPr>
                <w:rStyle w:val="FootnoteReference"/>
                <w:rFonts w:cs="Times New Roman"/>
                <w:szCs w:val="24"/>
                <w:lang w:val="en-IE"/>
              </w:rPr>
              <w:footnoteReference w:id="52"/>
            </w:r>
            <w:r w:rsidR="00537CB9">
              <w:rPr>
                <w:rFonts w:cs="Times New Roman"/>
                <w:b/>
                <w:szCs w:val="24"/>
                <w:lang w:val="en-IE"/>
              </w:rPr>
              <w:t xml:space="preserve"> </w:t>
            </w:r>
            <w:r w:rsidR="0088742F" w:rsidRPr="0057208C">
              <w:rPr>
                <w:rFonts w:cs="Times New Roman"/>
                <w:szCs w:val="24"/>
                <w:lang w:val="en-IE"/>
              </w:rPr>
              <w:t>initiatives</w:t>
            </w:r>
            <w:r w:rsidR="005C330B" w:rsidRPr="00C714EA">
              <w:rPr>
                <w:rFonts w:cs="Times New Roman"/>
                <w:b/>
                <w:szCs w:val="24"/>
                <w:lang w:val="en-IE"/>
              </w:rPr>
              <w:t>,</w:t>
            </w:r>
            <w:r w:rsidR="005C330B" w:rsidRPr="00C714EA">
              <w:rPr>
                <w:rFonts w:cs="Times New Roman"/>
                <w:szCs w:val="24"/>
                <w:lang w:val="en-IE"/>
              </w:rPr>
              <w:t xml:space="preserve"> </w:t>
            </w:r>
            <w:r w:rsidR="0088742F">
              <w:rPr>
                <w:rFonts w:cs="Times New Roman"/>
                <w:szCs w:val="24"/>
                <w:lang w:val="en-IE"/>
              </w:rPr>
              <w:t xml:space="preserve">which </w:t>
            </w:r>
            <w:r w:rsidR="000C7A47">
              <w:rPr>
                <w:rFonts w:cs="Times New Roman"/>
                <w:szCs w:val="24"/>
                <w:lang w:val="en-IE"/>
              </w:rPr>
              <w:t>empower</w:t>
            </w:r>
            <w:r w:rsidR="005C330B" w:rsidRPr="00C714EA">
              <w:rPr>
                <w:rFonts w:cs="Times New Roman"/>
                <w:szCs w:val="24"/>
                <w:lang w:val="en-IE"/>
              </w:rPr>
              <w:t xml:space="preserve"> girls, adolescents and vulnerable groups through quality education.</w:t>
            </w:r>
          </w:p>
          <w:p w14:paraId="59C80D9B" w14:textId="23362EFD" w:rsidR="000321A1" w:rsidRPr="000321A1" w:rsidRDefault="009F02D6">
            <w:pPr>
              <w:numPr>
                <w:ilvl w:val="0"/>
                <w:numId w:val="86"/>
              </w:numPr>
              <w:spacing w:before="240"/>
              <w:jc w:val="both"/>
              <w:rPr>
                <w:rFonts w:cs="Times New Roman"/>
                <w:szCs w:val="24"/>
              </w:rPr>
            </w:pPr>
            <w:r w:rsidRPr="000321A1">
              <w:rPr>
                <w:rFonts w:cs="Times New Roman"/>
                <w:szCs w:val="24"/>
              </w:rPr>
              <w:t>I</w:t>
            </w:r>
            <w:r w:rsidR="000C7A47" w:rsidRPr="000321A1">
              <w:rPr>
                <w:rFonts w:cs="Times New Roman"/>
                <w:szCs w:val="24"/>
              </w:rPr>
              <w:t>nvest</w:t>
            </w:r>
            <w:r w:rsidR="005B520D" w:rsidRPr="000321A1">
              <w:rPr>
                <w:rFonts w:cs="Times New Roman"/>
                <w:szCs w:val="24"/>
              </w:rPr>
              <w:t>ing</w:t>
            </w:r>
            <w:r w:rsidR="000C7A47" w:rsidRPr="000321A1">
              <w:rPr>
                <w:rFonts w:cs="Times New Roman"/>
                <w:szCs w:val="24"/>
              </w:rPr>
              <w:t xml:space="preserve"> </w:t>
            </w:r>
            <w:r w:rsidR="005C330B" w:rsidRPr="000321A1">
              <w:rPr>
                <w:rFonts w:cs="Times New Roman"/>
                <w:szCs w:val="24"/>
              </w:rPr>
              <w:t xml:space="preserve">in </w:t>
            </w:r>
            <w:r w:rsidR="005C330B" w:rsidRPr="000321A1">
              <w:rPr>
                <w:rFonts w:cs="Times New Roman"/>
                <w:b/>
                <w:szCs w:val="24"/>
              </w:rPr>
              <w:t>formal and non-formal learning opportunities in humanitarian emergencies</w:t>
            </w:r>
            <w:r w:rsidR="00BC08D2" w:rsidRPr="00951F3A">
              <w:rPr>
                <w:b/>
              </w:rPr>
              <w:t>.</w:t>
            </w:r>
            <w:r w:rsidR="00BC08D2" w:rsidRPr="000321A1">
              <w:rPr>
                <w:rFonts w:cs="Times New Roman"/>
                <w:szCs w:val="24"/>
              </w:rPr>
              <w:t xml:space="preserve"> </w:t>
            </w:r>
            <w:r w:rsidR="002F78FB" w:rsidRPr="000321A1">
              <w:rPr>
                <w:rFonts w:cs="Times New Roman"/>
                <w:szCs w:val="24"/>
              </w:rPr>
              <w:t>EU</w:t>
            </w:r>
            <w:r w:rsidR="00BC08D2" w:rsidRPr="000321A1">
              <w:rPr>
                <w:rFonts w:cs="Times New Roman"/>
                <w:szCs w:val="24"/>
              </w:rPr>
              <w:t xml:space="preserve"> </w:t>
            </w:r>
            <w:r w:rsidR="00357A9E" w:rsidRPr="000321A1">
              <w:rPr>
                <w:rFonts w:cs="Times New Roman"/>
                <w:szCs w:val="24"/>
              </w:rPr>
              <w:t>programme</w:t>
            </w:r>
            <w:r w:rsidR="00C253A2" w:rsidRPr="000321A1">
              <w:rPr>
                <w:rFonts w:cs="Times New Roman"/>
                <w:szCs w:val="24"/>
              </w:rPr>
              <w:t>s</w:t>
            </w:r>
            <w:r w:rsidR="00357A9E" w:rsidRPr="000321A1">
              <w:rPr>
                <w:rFonts w:cs="Times New Roman"/>
                <w:szCs w:val="24"/>
              </w:rPr>
              <w:t xml:space="preserve"> </w:t>
            </w:r>
            <w:r w:rsidR="00BC08D2" w:rsidRPr="000321A1">
              <w:rPr>
                <w:rFonts w:cs="Times New Roman"/>
                <w:szCs w:val="24"/>
              </w:rPr>
              <w:t xml:space="preserve">mitigate the disruption of education and </w:t>
            </w:r>
            <w:r w:rsidR="002F78FB" w:rsidRPr="000321A1">
              <w:rPr>
                <w:rFonts w:cs="Times New Roman"/>
                <w:szCs w:val="24"/>
              </w:rPr>
              <w:t xml:space="preserve">children’s </w:t>
            </w:r>
            <w:r w:rsidR="00BC08D2" w:rsidRPr="000321A1">
              <w:rPr>
                <w:rFonts w:cs="Times New Roman"/>
                <w:szCs w:val="24"/>
              </w:rPr>
              <w:t>psycho-</w:t>
            </w:r>
            <w:r w:rsidR="00762D5B" w:rsidRPr="000321A1">
              <w:rPr>
                <w:rFonts w:cs="Times New Roman"/>
                <w:szCs w:val="24"/>
              </w:rPr>
              <w:t>s</w:t>
            </w:r>
            <w:r w:rsidR="00BC08D2" w:rsidRPr="000321A1">
              <w:rPr>
                <w:rFonts w:cs="Times New Roman"/>
                <w:szCs w:val="24"/>
              </w:rPr>
              <w:t>ocial development</w:t>
            </w:r>
            <w:r w:rsidR="00B81DEF" w:rsidRPr="000321A1">
              <w:rPr>
                <w:rFonts w:cs="Times New Roman"/>
                <w:szCs w:val="24"/>
              </w:rPr>
              <w:t xml:space="preserve"> in crisis contexts, for instance in Sahel, Ethiopia, Afghanistan, Bangladesh, Syria or Yemen. </w:t>
            </w:r>
          </w:p>
          <w:p w14:paraId="4C0C5D5B" w14:textId="202B41CC" w:rsidR="007E5E64" w:rsidRPr="00951F3A" w:rsidRDefault="00E81B94" w:rsidP="00556C80">
            <w:pPr>
              <w:numPr>
                <w:ilvl w:val="0"/>
                <w:numId w:val="86"/>
              </w:numPr>
              <w:spacing w:before="240"/>
              <w:jc w:val="both"/>
              <w:rPr>
                <w:rFonts w:cs="Times New Roman"/>
                <w:b/>
                <w:szCs w:val="24"/>
              </w:rPr>
            </w:pPr>
            <w:r w:rsidRPr="00C1680C">
              <w:rPr>
                <w:rFonts w:cs="Times New Roman"/>
                <w:szCs w:val="24"/>
              </w:rPr>
              <w:t>Contribut</w:t>
            </w:r>
            <w:r w:rsidR="00C12119" w:rsidRPr="00C1680C">
              <w:rPr>
                <w:rFonts w:cs="Times New Roman"/>
                <w:szCs w:val="24"/>
              </w:rPr>
              <w:t>ing</w:t>
            </w:r>
            <w:r w:rsidRPr="00C1680C">
              <w:rPr>
                <w:rFonts w:cs="Times New Roman"/>
                <w:szCs w:val="24"/>
              </w:rPr>
              <w:t xml:space="preserve"> to the </w:t>
            </w:r>
            <w:r w:rsidRPr="00C1680C">
              <w:rPr>
                <w:rFonts w:cs="Times New Roman"/>
                <w:b/>
                <w:szCs w:val="24"/>
              </w:rPr>
              <w:t>rehabilitation</w:t>
            </w:r>
            <w:r w:rsidR="000321A1" w:rsidRPr="00951F3A">
              <w:rPr>
                <w:rFonts w:cs="Times New Roman"/>
                <w:b/>
                <w:szCs w:val="24"/>
              </w:rPr>
              <w:t xml:space="preserve"> of damaged schools</w:t>
            </w:r>
            <w:r w:rsidR="00556C80" w:rsidRPr="00C1680C">
              <w:rPr>
                <w:rFonts w:cs="Times New Roman"/>
                <w:b/>
                <w:szCs w:val="24"/>
              </w:rPr>
              <w:t xml:space="preserve"> </w:t>
            </w:r>
            <w:r w:rsidR="00581DD0" w:rsidRPr="00C1680C">
              <w:rPr>
                <w:rFonts w:cs="Times New Roman"/>
                <w:b/>
                <w:szCs w:val="24"/>
              </w:rPr>
              <w:t>in Ukraine</w:t>
            </w:r>
            <w:r w:rsidR="000321A1" w:rsidRPr="00951F3A">
              <w:rPr>
                <w:rFonts w:cs="Times New Roman"/>
                <w:b/>
                <w:szCs w:val="24"/>
              </w:rPr>
              <w:t>.</w:t>
            </w:r>
            <w:r w:rsidR="007E5E64" w:rsidRPr="00951F3A">
              <w:rPr>
                <w:rFonts w:cs="Times New Roman"/>
                <w:b/>
                <w:szCs w:val="24"/>
              </w:rPr>
              <w:t xml:space="preserve"> </w:t>
            </w:r>
          </w:p>
          <w:p w14:paraId="11665004" w14:textId="3687E4C2" w:rsidR="00AC1837" w:rsidRPr="00C1680C" w:rsidRDefault="00AC1837" w:rsidP="00556C80">
            <w:pPr>
              <w:numPr>
                <w:ilvl w:val="0"/>
                <w:numId w:val="86"/>
              </w:numPr>
              <w:spacing w:before="240"/>
              <w:jc w:val="both"/>
              <w:rPr>
                <w:rFonts w:cs="Times New Roman"/>
                <w:szCs w:val="24"/>
              </w:rPr>
            </w:pPr>
            <w:bookmarkStart w:id="7" w:name="_Hlk115203982"/>
            <w:r w:rsidRPr="00C1680C">
              <w:rPr>
                <w:rFonts w:cs="Times New Roman"/>
                <w:szCs w:val="24"/>
              </w:rPr>
              <w:t xml:space="preserve">Building on long-standing EU efforts supporting education in conflict contexts and learning from the recent experience in response to the Russian invasion of Ukraine, </w:t>
            </w:r>
            <w:r w:rsidR="00E81B94" w:rsidRPr="00C1680C">
              <w:rPr>
                <w:rFonts w:cs="Times New Roman"/>
                <w:szCs w:val="24"/>
              </w:rPr>
              <w:t>work</w:t>
            </w:r>
            <w:r w:rsidR="00C12119" w:rsidRPr="00C1680C">
              <w:rPr>
                <w:rFonts w:cs="Times New Roman"/>
                <w:szCs w:val="24"/>
              </w:rPr>
              <w:t>ing</w:t>
            </w:r>
            <w:r w:rsidRPr="00C1680C">
              <w:rPr>
                <w:rFonts w:cs="Times New Roman"/>
                <w:szCs w:val="24"/>
              </w:rPr>
              <w:t xml:space="preserve"> with partner countries</w:t>
            </w:r>
            <w:r w:rsidR="00581DD0" w:rsidRPr="00C1680C">
              <w:rPr>
                <w:rFonts w:cs="Times New Roman"/>
                <w:szCs w:val="24"/>
              </w:rPr>
              <w:t xml:space="preserve"> and humanitarian organisations</w:t>
            </w:r>
            <w:r w:rsidRPr="00C1680C">
              <w:rPr>
                <w:rFonts w:cs="Times New Roman"/>
                <w:szCs w:val="24"/>
              </w:rPr>
              <w:t xml:space="preserve"> to </w:t>
            </w:r>
            <w:r w:rsidRPr="00C1680C">
              <w:rPr>
                <w:rFonts w:cs="Times New Roman"/>
                <w:b/>
                <w:szCs w:val="24"/>
              </w:rPr>
              <w:t>facilitate the access of children and young refugees to education</w:t>
            </w:r>
            <w:r w:rsidRPr="00C1680C">
              <w:rPr>
                <w:rFonts w:cs="Times New Roman"/>
                <w:szCs w:val="24"/>
              </w:rPr>
              <w:t xml:space="preserve"> and to relevant EU programmes in the host country. </w:t>
            </w:r>
          </w:p>
          <w:bookmarkEnd w:id="7"/>
          <w:p w14:paraId="6ABECC19" w14:textId="77777777" w:rsidR="00560680" w:rsidRPr="00560680" w:rsidRDefault="00560680" w:rsidP="00560680">
            <w:pPr>
              <w:pStyle w:val="ListParagraph"/>
              <w:jc w:val="both"/>
              <w:rPr>
                <w:rFonts w:cs="Times New Roman"/>
                <w:szCs w:val="24"/>
              </w:rPr>
            </w:pPr>
          </w:p>
        </w:tc>
      </w:tr>
    </w:tbl>
    <w:p w14:paraId="4898E33E" w14:textId="77777777" w:rsidR="002A3181" w:rsidRPr="005C330B" w:rsidRDefault="002A3181" w:rsidP="005C330B">
      <w:pPr>
        <w:jc w:val="both"/>
        <w:rPr>
          <w:rFonts w:cs="Times New Roman"/>
          <w:szCs w:val="24"/>
        </w:rPr>
      </w:pPr>
    </w:p>
    <w:p w14:paraId="2C528A81" w14:textId="0B1F6984" w:rsidR="008813E7" w:rsidRPr="00E35F57" w:rsidRDefault="00556C80" w:rsidP="003D50E9">
      <w:pPr>
        <w:pStyle w:val="Heading3"/>
        <w:spacing w:after="240"/>
        <w:ind w:left="1134"/>
        <w:rPr>
          <w:rFonts w:ascii="Times New Roman" w:hAnsi="Times New Roman" w:cs="Times New Roman"/>
          <w:b/>
          <w:color w:val="auto"/>
        </w:rPr>
      </w:pPr>
      <w:r w:rsidRPr="00C1680C">
        <w:rPr>
          <w:rFonts w:ascii="Times New Roman" w:hAnsi="Times New Roman" w:cs="Times New Roman"/>
          <w:b/>
          <w:color w:val="auto"/>
        </w:rPr>
        <w:lastRenderedPageBreak/>
        <w:t>3.</w:t>
      </w:r>
      <w:r w:rsidR="00A22C5C">
        <w:rPr>
          <w:rFonts w:ascii="Times New Roman" w:hAnsi="Times New Roman" w:cs="Times New Roman"/>
          <w:b/>
          <w:color w:val="auto"/>
        </w:rPr>
        <w:t>2</w:t>
      </w:r>
      <w:r w:rsidR="00E64D80" w:rsidRPr="00E35F57">
        <w:rPr>
          <w:rFonts w:ascii="Times New Roman" w:hAnsi="Times New Roman" w:cs="Times New Roman"/>
          <w:b/>
          <w:color w:val="auto"/>
        </w:rPr>
        <w:t xml:space="preserve">.2 </w:t>
      </w:r>
      <w:r w:rsidR="00463516">
        <w:rPr>
          <w:rFonts w:ascii="Times New Roman" w:hAnsi="Times New Roman" w:cs="Times New Roman"/>
          <w:b/>
          <w:color w:val="auto"/>
        </w:rPr>
        <w:t xml:space="preserve">Improving young people’s access to </w:t>
      </w:r>
      <w:r w:rsidR="00762D5B">
        <w:rPr>
          <w:rFonts w:ascii="Times New Roman" w:hAnsi="Times New Roman" w:cs="Times New Roman"/>
          <w:b/>
          <w:color w:val="auto"/>
        </w:rPr>
        <w:t>economic opportunities</w:t>
      </w:r>
    </w:p>
    <w:p w14:paraId="75984D8D" w14:textId="0C34E3CF" w:rsidR="002E72C2" w:rsidRPr="008F1077" w:rsidRDefault="009C184D" w:rsidP="005A59A1">
      <w:pPr>
        <w:jc w:val="both"/>
        <w:rPr>
          <w:rFonts w:eastAsia="Times New Roman" w:cs="Times New Roman"/>
          <w:szCs w:val="24"/>
        </w:rPr>
      </w:pPr>
      <w:r>
        <w:rPr>
          <w:rFonts w:eastAsia="Times New Roman" w:cs="Times New Roman"/>
          <w:szCs w:val="24"/>
        </w:rPr>
        <w:t xml:space="preserve">Youth empowerment is </w:t>
      </w:r>
      <w:r w:rsidR="00CF33BC" w:rsidRPr="00C1680C">
        <w:rPr>
          <w:rFonts w:eastAsia="Times New Roman" w:cs="Times New Roman"/>
          <w:szCs w:val="24"/>
        </w:rPr>
        <w:t>closely</w:t>
      </w:r>
      <w:r>
        <w:rPr>
          <w:rFonts w:eastAsia="Times New Roman" w:cs="Times New Roman"/>
          <w:szCs w:val="24"/>
        </w:rPr>
        <w:t xml:space="preserve"> linked to </w:t>
      </w:r>
      <w:r w:rsidR="00630EF7" w:rsidRPr="00A17FF4">
        <w:rPr>
          <w:b/>
        </w:rPr>
        <w:t xml:space="preserve">creating </w:t>
      </w:r>
      <w:r w:rsidR="005E3AFE" w:rsidRPr="00A17FF4">
        <w:rPr>
          <w:b/>
        </w:rPr>
        <w:t xml:space="preserve">quality </w:t>
      </w:r>
      <w:r w:rsidR="00114769" w:rsidRPr="00A17FF4">
        <w:rPr>
          <w:b/>
        </w:rPr>
        <w:t>jobs</w:t>
      </w:r>
      <w:r w:rsidR="00E64D80">
        <w:rPr>
          <w:rFonts w:eastAsia="Times New Roman" w:cs="Times New Roman"/>
          <w:szCs w:val="24"/>
        </w:rPr>
        <w:t xml:space="preserve">, </w:t>
      </w:r>
      <w:r w:rsidR="00661F15">
        <w:rPr>
          <w:rFonts w:eastAsia="Times New Roman" w:cs="Times New Roman"/>
          <w:szCs w:val="24"/>
        </w:rPr>
        <w:t>fighting precarious and volatile income</w:t>
      </w:r>
      <w:r w:rsidR="00D52DCC">
        <w:rPr>
          <w:rFonts w:eastAsia="Times New Roman" w:cs="Times New Roman"/>
          <w:szCs w:val="24"/>
        </w:rPr>
        <w:t>s</w:t>
      </w:r>
      <w:r w:rsidR="00661F15">
        <w:rPr>
          <w:rFonts w:eastAsia="Times New Roman" w:cs="Times New Roman"/>
          <w:szCs w:val="24"/>
        </w:rPr>
        <w:t xml:space="preserve">, and having </w:t>
      </w:r>
      <w:r w:rsidR="00E64D80">
        <w:rPr>
          <w:rFonts w:eastAsia="Times New Roman" w:cs="Times New Roman"/>
          <w:szCs w:val="24"/>
        </w:rPr>
        <w:t xml:space="preserve">self-employment </w:t>
      </w:r>
      <w:r w:rsidR="000E57B6" w:rsidRPr="000E57B6">
        <w:rPr>
          <w:rFonts w:eastAsia="Times New Roman" w:cs="Times New Roman"/>
          <w:szCs w:val="24"/>
        </w:rPr>
        <w:t xml:space="preserve">and entrepreneurship </w:t>
      </w:r>
      <w:r w:rsidR="00E64D80">
        <w:rPr>
          <w:rFonts w:eastAsia="Times New Roman" w:cs="Times New Roman"/>
          <w:szCs w:val="24"/>
        </w:rPr>
        <w:t>opportunities</w:t>
      </w:r>
      <w:r w:rsidR="00161F7B">
        <w:rPr>
          <w:rFonts w:eastAsia="Times New Roman" w:cs="Times New Roman"/>
          <w:szCs w:val="24"/>
        </w:rPr>
        <w:t>,</w:t>
      </w:r>
      <w:r w:rsidR="00E63873">
        <w:rPr>
          <w:rFonts w:eastAsia="Times New Roman" w:cs="Times New Roman"/>
          <w:szCs w:val="24"/>
        </w:rPr>
        <w:t xml:space="preserve"> </w:t>
      </w:r>
      <w:r w:rsidR="00630EF7">
        <w:rPr>
          <w:rFonts w:eastAsia="Times New Roman" w:cs="Times New Roman"/>
          <w:szCs w:val="24"/>
        </w:rPr>
        <w:t xml:space="preserve">while </w:t>
      </w:r>
      <w:r w:rsidR="0016428C">
        <w:rPr>
          <w:rFonts w:eastAsia="Times New Roman" w:cs="Times New Roman"/>
          <w:szCs w:val="24"/>
        </w:rPr>
        <w:t>promoting gender equality</w:t>
      </w:r>
      <w:r w:rsidR="00D52DCC">
        <w:rPr>
          <w:rFonts w:eastAsia="Times New Roman" w:cs="Times New Roman"/>
          <w:szCs w:val="24"/>
        </w:rPr>
        <w:t xml:space="preserve"> and non-discrimination</w:t>
      </w:r>
      <w:r w:rsidR="004E0D68">
        <w:rPr>
          <w:rFonts w:eastAsia="Times New Roman" w:cs="Times New Roman"/>
          <w:szCs w:val="24"/>
        </w:rPr>
        <w:t xml:space="preserve">, also with a view to limiting </w:t>
      </w:r>
      <w:r w:rsidR="004E0D68" w:rsidRPr="00A17FF4">
        <w:rPr>
          <w:b/>
        </w:rPr>
        <w:t>brain drain</w:t>
      </w:r>
      <w:r w:rsidR="00161F7B">
        <w:rPr>
          <w:rFonts w:eastAsia="Times New Roman" w:cs="Times New Roman"/>
          <w:szCs w:val="24"/>
        </w:rPr>
        <w:t xml:space="preserve">. </w:t>
      </w:r>
    </w:p>
    <w:p w14:paraId="6EE4207E" w14:textId="77777777" w:rsidR="00E64D80" w:rsidRPr="008F1077" w:rsidRDefault="005E3AFE" w:rsidP="005A59A1">
      <w:pPr>
        <w:jc w:val="both"/>
        <w:rPr>
          <w:rFonts w:eastAsia="Times New Roman" w:cs="Times New Roman"/>
          <w:szCs w:val="24"/>
        </w:rPr>
      </w:pPr>
      <w:r w:rsidRPr="008F1077">
        <w:rPr>
          <w:rFonts w:eastAsia="Times New Roman" w:cs="Times New Roman"/>
          <w:szCs w:val="24"/>
        </w:rPr>
        <w:t xml:space="preserve">EU action </w:t>
      </w:r>
      <w:r w:rsidR="00452377" w:rsidRPr="008F1077">
        <w:rPr>
          <w:rFonts w:eastAsia="Times New Roman" w:cs="Times New Roman"/>
          <w:szCs w:val="24"/>
        </w:rPr>
        <w:t xml:space="preserve">aims </w:t>
      </w:r>
      <w:r w:rsidR="00E35732">
        <w:rPr>
          <w:rFonts w:eastAsia="Times New Roman" w:cs="Times New Roman"/>
          <w:szCs w:val="24"/>
        </w:rPr>
        <w:t>to</w:t>
      </w:r>
      <w:r w:rsidR="00C70A18">
        <w:rPr>
          <w:rFonts w:eastAsia="Times New Roman" w:cs="Times New Roman"/>
          <w:szCs w:val="24"/>
        </w:rPr>
        <w:t>:</w:t>
      </w:r>
      <w:r w:rsidR="009840D9" w:rsidRPr="008F1077">
        <w:rPr>
          <w:rFonts w:eastAsia="Times New Roman" w:cs="Times New Roman"/>
          <w:szCs w:val="24"/>
        </w:rPr>
        <w:t xml:space="preserve"> </w:t>
      </w:r>
    </w:p>
    <w:p w14:paraId="40BF6ECB" w14:textId="77777777" w:rsidR="001A454E" w:rsidRDefault="001A454E" w:rsidP="001A454E">
      <w:pPr>
        <w:pStyle w:val="ListParagraph"/>
        <w:numPr>
          <w:ilvl w:val="0"/>
          <w:numId w:val="49"/>
        </w:numPr>
        <w:jc w:val="both"/>
        <w:rPr>
          <w:rFonts w:eastAsia="Times New Roman" w:cs="Times New Roman"/>
          <w:bCs/>
          <w:iCs/>
          <w:szCs w:val="24"/>
        </w:rPr>
      </w:pPr>
      <w:r>
        <w:rPr>
          <w:rFonts w:eastAsia="Times New Roman" w:cs="Times New Roman"/>
          <w:bCs/>
          <w:iCs/>
          <w:szCs w:val="24"/>
        </w:rPr>
        <w:t>S</w:t>
      </w:r>
      <w:r w:rsidRPr="001A454E">
        <w:rPr>
          <w:rFonts w:eastAsia="Times New Roman" w:cs="Times New Roman"/>
          <w:bCs/>
          <w:iCs/>
          <w:szCs w:val="24"/>
        </w:rPr>
        <w:t xml:space="preserve">upport </w:t>
      </w:r>
      <w:r w:rsidR="00E35732">
        <w:rPr>
          <w:rFonts w:eastAsia="Times New Roman" w:cs="Times New Roman"/>
          <w:bCs/>
          <w:iCs/>
          <w:szCs w:val="24"/>
        </w:rPr>
        <w:t xml:space="preserve">young people’s </w:t>
      </w:r>
      <w:r w:rsidRPr="00DB7ECD">
        <w:rPr>
          <w:rFonts w:eastAsia="Times New Roman" w:cs="Times New Roman"/>
          <w:b/>
          <w:bCs/>
          <w:iCs/>
          <w:szCs w:val="24"/>
        </w:rPr>
        <w:t>participation in economic decision</w:t>
      </w:r>
      <w:r w:rsidR="002747EE">
        <w:rPr>
          <w:rFonts w:eastAsia="Times New Roman" w:cs="Times New Roman"/>
          <w:b/>
          <w:bCs/>
          <w:iCs/>
          <w:szCs w:val="24"/>
        </w:rPr>
        <w:t>-</w:t>
      </w:r>
      <w:r w:rsidRPr="00DB7ECD">
        <w:rPr>
          <w:rFonts w:eastAsia="Times New Roman" w:cs="Times New Roman"/>
          <w:b/>
          <w:bCs/>
          <w:iCs/>
          <w:szCs w:val="24"/>
        </w:rPr>
        <w:t>making</w:t>
      </w:r>
      <w:r w:rsidR="00645F29">
        <w:rPr>
          <w:rFonts w:eastAsia="Times New Roman" w:cs="Times New Roman"/>
          <w:b/>
          <w:bCs/>
          <w:iCs/>
          <w:szCs w:val="24"/>
        </w:rPr>
        <w:t xml:space="preserve"> and social dialogue </w:t>
      </w:r>
      <w:r w:rsidR="00645F29" w:rsidRPr="00645F29">
        <w:rPr>
          <w:rFonts w:eastAsia="Times New Roman" w:cs="Times New Roman"/>
          <w:bCs/>
          <w:iCs/>
          <w:szCs w:val="24"/>
        </w:rPr>
        <w:t>to contribute to</w:t>
      </w:r>
      <w:r w:rsidR="00645F29">
        <w:rPr>
          <w:rFonts w:eastAsia="Times New Roman" w:cs="Times New Roman"/>
          <w:b/>
          <w:bCs/>
          <w:iCs/>
          <w:szCs w:val="24"/>
        </w:rPr>
        <w:t xml:space="preserve"> </w:t>
      </w:r>
      <w:r w:rsidR="002B0985">
        <w:rPr>
          <w:rFonts w:eastAsia="Times New Roman" w:cs="Times New Roman"/>
          <w:bCs/>
          <w:iCs/>
          <w:szCs w:val="24"/>
        </w:rPr>
        <w:t xml:space="preserve">a </w:t>
      </w:r>
      <w:r w:rsidR="00645F29">
        <w:rPr>
          <w:rFonts w:eastAsia="Times New Roman" w:cs="Times New Roman"/>
          <w:bCs/>
          <w:iCs/>
          <w:szCs w:val="24"/>
        </w:rPr>
        <w:t xml:space="preserve">more </w:t>
      </w:r>
      <w:r w:rsidR="002B0985" w:rsidRPr="00F86013">
        <w:rPr>
          <w:rFonts w:eastAsia="Times New Roman" w:cs="Times New Roman"/>
          <w:b/>
          <w:szCs w:val="24"/>
        </w:rPr>
        <w:t>youth-friendly investment and business environment</w:t>
      </w:r>
      <w:r w:rsidR="00645F29">
        <w:rPr>
          <w:rFonts w:eastAsia="Times New Roman" w:cs="Times New Roman"/>
          <w:b/>
          <w:szCs w:val="24"/>
        </w:rPr>
        <w:t>s</w:t>
      </w:r>
      <w:r w:rsidR="00081633" w:rsidRPr="00951F3A">
        <w:t>;</w:t>
      </w:r>
      <w:r w:rsidR="00081633">
        <w:rPr>
          <w:rFonts w:eastAsia="Times New Roman" w:cs="Times New Roman"/>
          <w:b/>
          <w:szCs w:val="24"/>
        </w:rPr>
        <w:t xml:space="preserve"> </w:t>
      </w:r>
    </w:p>
    <w:p w14:paraId="0B0A46AE" w14:textId="77777777" w:rsidR="0026321A" w:rsidRPr="009E3EE4" w:rsidRDefault="00E35732" w:rsidP="00A207BB">
      <w:pPr>
        <w:pStyle w:val="ListParagraph"/>
        <w:numPr>
          <w:ilvl w:val="0"/>
          <w:numId w:val="49"/>
        </w:numPr>
        <w:jc w:val="both"/>
        <w:rPr>
          <w:rFonts w:eastAsia="Times New Roman" w:cs="Times New Roman"/>
          <w:szCs w:val="24"/>
        </w:rPr>
      </w:pPr>
      <w:r>
        <w:rPr>
          <w:rFonts w:eastAsia="Times New Roman" w:cs="Times New Roman"/>
          <w:bCs/>
          <w:iCs/>
          <w:szCs w:val="24"/>
        </w:rPr>
        <w:t xml:space="preserve">Promote </w:t>
      </w:r>
      <w:r w:rsidR="00AF059C" w:rsidRPr="008F1077">
        <w:rPr>
          <w:rFonts w:eastAsia="Times New Roman" w:cs="Times New Roman"/>
          <w:szCs w:val="24"/>
        </w:rPr>
        <w:t xml:space="preserve">the </w:t>
      </w:r>
      <w:r w:rsidR="00AF059C" w:rsidRPr="006B692D">
        <w:rPr>
          <w:rFonts w:eastAsia="Times New Roman" w:cs="Times New Roman"/>
          <w:b/>
          <w:bCs/>
          <w:szCs w:val="24"/>
        </w:rPr>
        <w:t>decent work agenda</w:t>
      </w:r>
      <w:r w:rsidR="00AF059C" w:rsidRPr="008F1077">
        <w:rPr>
          <w:rStyle w:val="FootnoteReference"/>
          <w:rFonts w:eastAsia="Times New Roman" w:cs="Times New Roman"/>
          <w:szCs w:val="24"/>
        </w:rPr>
        <w:footnoteReference w:id="53"/>
      </w:r>
      <w:r w:rsidRPr="00E35732">
        <w:rPr>
          <w:rFonts w:eastAsia="Times New Roman" w:cs="Times New Roman"/>
          <w:bCs/>
          <w:szCs w:val="24"/>
        </w:rPr>
        <w:t>, which</w:t>
      </w:r>
      <w:r w:rsidR="006D1578" w:rsidRPr="00E35732">
        <w:rPr>
          <w:rFonts w:eastAsia="Times New Roman" w:cs="Times New Roman"/>
          <w:szCs w:val="24"/>
        </w:rPr>
        <w:t xml:space="preserve"> </w:t>
      </w:r>
      <w:r>
        <w:rPr>
          <w:rFonts w:eastAsia="Times New Roman" w:cs="Times New Roman"/>
          <w:szCs w:val="24"/>
        </w:rPr>
        <w:t>educates</w:t>
      </w:r>
      <w:r w:rsidRPr="009051EF">
        <w:rPr>
          <w:rFonts w:eastAsia="Times New Roman" w:cs="Times New Roman"/>
          <w:szCs w:val="24"/>
        </w:rPr>
        <w:t xml:space="preserve"> </w:t>
      </w:r>
      <w:r w:rsidR="009051EF" w:rsidRPr="009051EF">
        <w:rPr>
          <w:rFonts w:eastAsia="Times New Roman" w:cs="Times New Roman"/>
          <w:szCs w:val="24"/>
        </w:rPr>
        <w:t xml:space="preserve">young people about their </w:t>
      </w:r>
      <w:r>
        <w:rPr>
          <w:rFonts w:eastAsia="Times New Roman" w:cs="Times New Roman"/>
          <w:szCs w:val="24"/>
        </w:rPr>
        <w:t>basic</w:t>
      </w:r>
      <w:r w:rsidRPr="009051EF">
        <w:rPr>
          <w:rFonts w:eastAsia="Times New Roman" w:cs="Times New Roman"/>
          <w:szCs w:val="24"/>
        </w:rPr>
        <w:t xml:space="preserve"> </w:t>
      </w:r>
      <w:r w:rsidR="009051EF" w:rsidRPr="009051EF">
        <w:rPr>
          <w:rFonts w:eastAsia="Times New Roman" w:cs="Times New Roman"/>
          <w:szCs w:val="24"/>
        </w:rPr>
        <w:t xml:space="preserve">labour rights </w:t>
      </w:r>
      <w:r w:rsidR="006D1578">
        <w:rPr>
          <w:rFonts w:eastAsia="Times New Roman" w:cs="Times New Roman"/>
          <w:szCs w:val="24"/>
        </w:rPr>
        <w:t>and</w:t>
      </w:r>
      <w:r w:rsidR="006D1578" w:rsidRPr="006D1578">
        <w:rPr>
          <w:rFonts w:eastAsia="Times New Roman" w:cs="Times New Roman"/>
          <w:bCs/>
          <w:iCs/>
          <w:szCs w:val="24"/>
        </w:rPr>
        <w:t xml:space="preserve"> </w:t>
      </w:r>
      <w:r w:rsidR="006D1578">
        <w:rPr>
          <w:rFonts w:eastAsia="Times New Roman" w:cs="Times New Roman"/>
          <w:bCs/>
          <w:iCs/>
          <w:szCs w:val="24"/>
        </w:rPr>
        <w:t>s</w:t>
      </w:r>
      <w:r w:rsidR="006D1578" w:rsidRPr="006D1578">
        <w:rPr>
          <w:rFonts w:eastAsia="Times New Roman" w:cs="Times New Roman"/>
          <w:bCs/>
          <w:iCs/>
          <w:szCs w:val="24"/>
        </w:rPr>
        <w:t>upport</w:t>
      </w:r>
      <w:r w:rsidR="00C72835">
        <w:rPr>
          <w:rFonts w:eastAsia="Times New Roman" w:cs="Times New Roman"/>
          <w:bCs/>
          <w:iCs/>
          <w:szCs w:val="24"/>
        </w:rPr>
        <w:t>s</w:t>
      </w:r>
      <w:r w:rsidR="006D1578" w:rsidRPr="006D1578">
        <w:rPr>
          <w:rFonts w:eastAsia="Times New Roman" w:cs="Times New Roman"/>
          <w:bCs/>
          <w:iCs/>
          <w:szCs w:val="24"/>
        </w:rPr>
        <w:t xml:space="preserve"> partner countries</w:t>
      </w:r>
      <w:r w:rsidR="00C0530E">
        <w:rPr>
          <w:rFonts w:eastAsia="Times New Roman" w:cs="Times New Roman"/>
          <w:bCs/>
          <w:iCs/>
          <w:szCs w:val="24"/>
        </w:rPr>
        <w:t xml:space="preserve"> </w:t>
      </w:r>
      <w:r w:rsidR="00920DD2">
        <w:rPr>
          <w:rFonts w:eastAsia="Times New Roman" w:cs="Times New Roman"/>
          <w:bCs/>
          <w:iCs/>
          <w:szCs w:val="24"/>
        </w:rPr>
        <w:t>in</w:t>
      </w:r>
      <w:r w:rsidR="00920DD2" w:rsidRPr="006D1578">
        <w:rPr>
          <w:rFonts w:eastAsia="Times New Roman" w:cs="Times New Roman"/>
          <w:bCs/>
          <w:iCs/>
          <w:szCs w:val="24"/>
        </w:rPr>
        <w:t xml:space="preserve"> </w:t>
      </w:r>
      <w:r w:rsidR="00920DD2" w:rsidRPr="00920DD2">
        <w:rPr>
          <w:rFonts w:eastAsia="Times New Roman" w:cs="Times New Roman"/>
          <w:bCs/>
          <w:iCs/>
          <w:szCs w:val="24"/>
        </w:rPr>
        <w:t>developing</w:t>
      </w:r>
      <w:r w:rsidR="00920DD2" w:rsidRPr="008F1077">
        <w:rPr>
          <w:rFonts w:eastAsia="Times New Roman" w:cs="Times New Roman"/>
          <w:b/>
          <w:bCs/>
          <w:iCs/>
          <w:szCs w:val="24"/>
        </w:rPr>
        <w:t xml:space="preserve"> </w:t>
      </w:r>
      <w:r w:rsidR="005A1BFC" w:rsidRPr="008F1077">
        <w:rPr>
          <w:rFonts w:eastAsia="Times New Roman" w:cs="Times New Roman"/>
          <w:b/>
          <w:bCs/>
          <w:iCs/>
          <w:szCs w:val="24"/>
        </w:rPr>
        <w:t xml:space="preserve">social security and </w:t>
      </w:r>
      <w:r w:rsidR="00F33BF4" w:rsidRPr="008F1077">
        <w:rPr>
          <w:rFonts w:eastAsia="Times New Roman" w:cs="Times New Roman"/>
          <w:b/>
          <w:bCs/>
          <w:iCs/>
          <w:szCs w:val="24"/>
        </w:rPr>
        <w:t>active labour market</w:t>
      </w:r>
      <w:r w:rsidR="00AF059C" w:rsidRPr="008F1077">
        <w:rPr>
          <w:rFonts w:eastAsia="Times New Roman" w:cs="Times New Roman"/>
          <w:b/>
          <w:bCs/>
          <w:iCs/>
          <w:szCs w:val="24"/>
        </w:rPr>
        <w:t xml:space="preserve"> </w:t>
      </w:r>
      <w:r w:rsidR="00F33BF4" w:rsidRPr="008F1077">
        <w:rPr>
          <w:rFonts w:eastAsia="Times New Roman" w:cs="Times New Roman"/>
          <w:b/>
          <w:bCs/>
          <w:iCs/>
          <w:szCs w:val="24"/>
        </w:rPr>
        <w:t>measures</w:t>
      </w:r>
      <w:r w:rsidR="005A66BB" w:rsidRPr="00951F3A">
        <w:t>;</w:t>
      </w:r>
    </w:p>
    <w:p w14:paraId="24462807" w14:textId="77777777" w:rsidR="009E3EE4" w:rsidRPr="009E3EE4" w:rsidRDefault="009E3EE4" w:rsidP="00A207BB">
      <w:pPr>
        <w:pStyle w:val="ListParagraph"/>
        <w:numPr>
          <w:ilvl w:val="0"/>
          <w:numId w:val="49"/>
        </w:numPr>
        <w:jc w:val="both"/>
        <w:rPr>
          <w:rFonts w:eastAsia="Times New Roman" w:cs="Times New Roman"/>
          <w:szCs w:val="24"/>
        </w:rPr>
      </w:pPr>
      <w:r w:rsidRPr="009E3EE4">
        <w:rPr>
          <w:rFonts w:eastAsia="Times New Roman" w:cs="Times New Roman"/>
          <w:szCs w:val="24"/>
        </w:rPr>
        <w:t xml:space="preserve">Foster </w:t>
      </w:r>
      <w:r w:rsidRPr="00DB7ECD">
        <w:rPr>
          <w:rFonts w:eastAsia="Times New Roman" w:cs="Times New Roman"/>
          <w:b/>
          <w:szCs w:val="24"/>
        </w:rPr>
        <w:t>youth employability</w:t>
      </w:r>
      <w:r w:rsidRPr="009E3EE4">
        <w:rPr>
          <w:rFonts w:eastAsia="Times New Roman" w:cs="Times New Roman"/>
          <w:szCs w:val="24"/>
        </w:rPr>
        <w:t xml:space="preserve">, by supporting partner countries’ efforts to improve vocational education and training (VET) and better align education systems to labour market opportunities; </w:t>
      </w:r>
    </w:p>
    <w:p w14:paraId="327A4B77" w14:textId="641428EE" w:rsidR="00BC5592" w:rsidRPr="008F1077" w:rsidRDefault="00B14C57" w:rsidP="00F86013">
      <w:pPr>
        <w:pStyle w:val="ListParagraph"/>
        <w:numPr>
          <w:ilvl w:val="0"/>
          <w:numId w:val="49"/>
        </w:numPr>
        <w:jc w:val="both"/>
        <w:rPr>
          <w:rFonts w:eastAsia="Times New Roman" w:cs="Times New Roman"/>
          <w:szCs w:val="24"/>
        </w:rPr>
      </w:pPr>
      <w:r w:rsidRPr="008F1077">
        <w:rPr>
          <w:rFonts w:eastAsia="Times New Roman" w:cs="Times New Roman"/>
          <w:szCs w:val="24"/>
        </w:rPr>
        <w:t xml:space="preserve">Support </w:t>
      </w:r>
      <w:r w:rsidR="005E3AFE" w:rsidRPr="004B635A">
        <w:rPr>
          <w:rFonts w:eastAsia="Times New Roman" w:cs="Times New Roman"/>
          <w:b/>
          <w:szCs w:val="24"/>
        </w:rPr>
        <w:t>youth entrepreneurship</w:t>
      </w:r>
      <w:r w:rsidR="004B635A">
        <w:rPr>
          <w:rFonts w:eastAsia="Times New Roman" w:cs="Times New Roman"/>
          <w:szCs w:val="24"/>
        </w:rPr>
        <w:t>,</w:t>
      </w:r>
      <w:r w:rsidRPr="008F1077">
        <w:rPr>
          <w:rFonts w:eastAsia="Times New Roman" w:cs="Times New Roman"/>
          <w:szCs w:val="24"/>
        </w:rPr>
        <w:t xml:space="preserve"> </w:t>
      </w:r>
      <w:r w:rsidR="00B463A8" w:rsidRPr="008F1077">
        <w:rPr>
          <w:rFonts w:eastAsia="Times New Roman" w:cs="Times New Roman"/>
          <w:b/>
          <w:szCs w:val="24"/>
        </w:rPr>
        <w:t>youth-led micro, small and medium-sized enterprises</w:t>
      </w:r>
      <w:r w:rsidR="00B463A8" w:rsidRPr="008F1077">
        <w:rPr>
          <w:rFonts w:eastAsia="Times New Roman" w:cs="Times New Roman"/>
          <w:szCs w:val="24"/>
        </w:rPr>
        <w:t xml:space="preserve">, </w:t>
      </w:r>
      <w:r w:rsidR="004B635A" w:rsidRPr="004B635A">
        <w:rPr>
          <w:rFonts w:eastAsia="Times New Roman" w:cs="Times New Roman"/>
          <w:bCs/>
          <w:iCs/>
          <w:szCs w:val="24"/>
        </w:rPr>
        <w:t>with a focus on young women</w:t>
      </w:r>
      <w:r w:rsidR="00857E86" w:rsidRPr="008F1077">
        <w:rPr>
          <w:rFonts w:eastAsia="Times New Roman" w:cs="Times New Roman"/>
          <w:szCs w:val="24"/>
        </w:rPr>
        <w:t xml:space="preserve">; </w:t>
      </w:r>
    </w:p>
    <w:p w14:paraId="18ADF38B" w14:textId="77777777" w:rsidR="008B70B4" w:rsidRDefault="00661F15" w:rsidP="00F86013">
      <w:pPr>
        <w:pStyle w:val="ListParagraph"/>
        <w:numPr>
          <w:ilvl w:val="0"/>
          <w:numId w:val="49"/>
        </w:numPr>
        <w:jc w:val="both"/>
        <w:rPr>
          <w:rFonts w:eastAsia="Times New Roman" w:cs="Times New Roman"/>
          <w:szCs w:val="24"/>
        </w:rPr>
      </w:pPr>
      <w:r>
        <w:rPr>
          <w:rFonts w:eastAsia="Times New Roman" w:cs="Times New Roman"/>
          <w:szCs w:val="24"/>
        </w:rPr>
        <w:t>Equip young people with green skills and s</w:t>
      </w:r>
      <w:r w:rsidR="008B70B4" w:rsidRPr="008B70B4">
        <w:rPr>
          <w:rFonts w:eastAsia="Times New Roman" w:cs="Times New Roman"/>
          <w:szCs w:val="24"/>
        </w:rPr>
        <w:t xml:space="preserve">upport </w:t>
      </w:r>
      <w:r w:rsidR="008B70B4" w:rsidRPr="00A96B22">
        <w:rPr>
          <w:rFonts w:eastAsia="Times New Roman" w:cs="Times New Roman"/>
          <w:b/>
          <w:szCs w:val="24"/>
        </w:rPr>
        <w:t>decent youth employment and entrepreneurship in the green economy</w:t>
      </w:r>
      <w:r w:rsidR="008B70B4" w:rsidRPr="008B70B4">
        <w:rPr>
          <w:rFonts w:eastAsia="Times New Roman" w:cs="Times New Roman"/>
          <w:szCs w:val="24"/>
        </w:rPr>
        <w:t xml:space="preserve">, including </w:t>
      </w:r>
      <w:r w:rsidR="009051EF">
        <w:rPr>
          <w:rFonts w:eastAsia="Times New Roman" w:cs="Times New Roman"/>
          <w:szCs w:val="24"/>
        </w:rPr>
        <w:t xml:space="preserve">in </w:t>
      </w:r>
      <w:r w:rsidR="008B70B4" w:rsidRPr="008B70B4">
        <w:rPr>
          <w:rFonts w:eastAsia="Times New Roman" w:cs="Times New Roman"/>
          <w:szCs w:val="24"/>
        </w:rPr>
        <w:t xml:space="preserve">regenerative farming and </w:t>
      </w:r>
      <w:r w:rsidR="00920DD2">
        <w:rPr>
          <w:rFonts w:eastAsia="Times New Roman" w:cs="Times New Roman"/>
          <w:szCs w:val="24"/>
        </w:rPr>
        <w:t>the</w:t>
      </w:r>
      <w:r w:rsidR="00920DD2" w:rsidRPr="008B70B4">
        <w:rPr>
          <w:rFonts w:eastAsia="Times New Roman" w:cs="Times New Roman"/>
          <w:szCs w:val="24"/>
        </w:rPr>
        <w:t xml:space="preserve"> </w:t>
      </w:r>
      <w:r w:rsidR="008B70B4" w:rsidRPr="008B70B4">
        <w:rPr>
          <w:rFonts w:eastAsia="Times New Roman" w:cs="Times New Roman"/>
          <w:szCs w:val="24"/>
        </w:rPr>
        <w:t>sustainable agri-food sector</w:t>
      </w:r>
      <w:r w:rsidR="00113041">
        <w:rPr>
          <w:rFonts w:eastAsia="Times New Roman" w:cs="Times New Roman"/>
          <w:szCs w:val="24"/>
        </w:rPr>
        <w:t>;</w:t>
      </w:r>
    </w:p>
    <w:p w14:paraId="6464D0C5" w14:textId="0B9D87C9" w:rsidR="004E0D68" w:rsidRPr="004E0D68" w:rsidRDefault="004E0D68" w:rsidP="00B4281B">
      <w:pPr>
        <w:pStyle w:val="ListParagraph"/>
        <w:numPr>
          <w:ilvl w:val="0"/>
          <w:numId w:val="49"/>
        </w:numPr>
        <w:shd w:val="clear" w:color="auto" w:fill="FFFFFF"/>
        <w:jc w:val="both"/>
        <w:rPr>
          <w:rFonts w:eastAsia="Times New Roman" w:cs="Times New Roman"/>
          <w:szCs w:val="24"/>
        </w:rPr>
      </w:pPr>
      <w:r>
        <w:t xml:space="preserve">Promote </w:t>
      </w:r>
      <w:r w:rsidRPr="00951F3A">
        <w:rPr>
          <w:b/>
        </w:rPr>
        <w:t>inter-generational learning</w:t>
      </w:r>
      <w:r>
        <w:t xml:space="preserve"> between older and younger employees;</w:t>
      </w:r>
    </w:p>
    <w:p w14:paraId="0AA9F507" w14:textId="39847C49" w:rsidR="003234D8" w:rsidRDefault="004209CE" w:rsidP="0031613E">
      <w:pPr>
        <w:pStyle w:val="ListParagraph"/>
        <w:numPr>
          <w:ilvl w:val="0"/>
          <w:numId w:val="49"/>
        </w:numPr>
        <w:jc w:val="both"/>
        <w:rPr>
          <w:rFonts w:eastAsia="Times New Roman" w:cs="Times New Roman"/>
          <w:szCs w:val="24"/>
        </w:rPr>
      </w:pPr>
      <w:r w:rsidRPr="00C1680C">
        <w:rPr>
          <w:rFonts w:eastAsia="Times New Roman" w:cs="Times New Roman"/>
          <w:noProof/>
          <w:szCs w:val="24"/>
          <w:lang w:val="en-IE" w:eastAsia="en-IE"/>
        </w:rPr>
        <w:drawing>
          <wp:anchor distT="0" distB="0" distL="114300" distR="114300" simplePos="0" relativeHeight="251691008" behindDoc="1" locked="0" layoutInCell="1" allowOverlap="1" wp14:anchorId="2AA0DB4E" wp14:editId="780A108E">
            <wp:simplePos x="0" y="0"/>
            <wp:positionH relativeFrom="column">
              <wp:posOffset>3220720</wp:posOffset>
            </wp:positionH>
            <wp:positionV relativeFrom="paragraph">
              <wp:posOffset>170543</wp:posOffset>
            </wp:positionV>
            <wp:extent cx="2619375" cy="2619375"/>
            <wp:effectExtent l="0" t="0" r="9525" b="9525"/>
            <wp:wrapTight wrapText="bothSides">
              <wp:wrapPolygon edited="0">
                <wp:start x="0" y="0"/>
                <wp:lineTo x="0" y="21521"/>
                <wp:lineTo x="21521" y="21521"/>
                <wp:lineTo x="21521"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yap-infographics-employment-v02.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19375" cy="2619375"/>
                    </a:xfrm>
                    <a:prstGeom prst="rect">
                      <a:avLst/>
                    </a:prstGeom>
                  </pic:spPr>
                </pic:pic>
              </a:graphicData>
            </a:graphic>
            <wp14:sizeRelH relativeFrom="margin">
              <wp14:pctWidth>0</wp14:pctWidth>
            </wp14:sizeRelH>
            <wp14:sizeRelV relativeFrom="margin">
              <wp14:pctHeight>0</wp14:pctHeight>
            </wp14:sizeRelV>
          </wp:anchor>
        </w:drawing>
      </w:r>
      <w:r w:rsidR="00E14775" w:rsidRPr="00E14775">
        <w:rPr>
          <w:rFonts w:eastAsia="Times New Roman" w:cs="Times New Roman"/>
          <w:szCs w:val="24"/>
        </w:rPr>
        <w:t>Foster sustainable</w:t>
      </w:r>
      <w:r w:rsidR="00F11FBD" w:rsidRPr="00F11FBD">
        <w:rPr>
          <w:rFonts w:eastAsia="Times New Roman" w:cs="Times New Roman"/>
          <w:szCs w:val="24"/>
        </w:rPr>
        <w:t>, gender-sensitive</w:t>
      </w:r>
      <w:r w:rsidR="00E14775" w:rsidRPr="00E14775">
        <w:rPr>
          <w:rFonts w:eastAsia="Times New Roman" w:cs="Times New Roman"/>
          <w:szCs w:val="24"/>
        </w:rPr>
        <w:t xml:space="preserve"> and responsible </w:t>
      </w:r>
      <w:r w:rsidR="00E14775" w:rsidRPr="00A96B22">
        <w:rPr>
          <w:rFonts w:eastAsia="Times New Roman" w:cs="Times New Roman"/>
          <w:b/>
          <w:szCs w:val="24"/>
        </w:rPr>
        <w:t>corporate behaviour</w:t>
      </w:r>
      <w:r w:rsidR="00E14775" w:rsidRPr="00E14775">
        <w:rPr>
          <w:rFonts w:eastAsia="Times New Roman" w:cs="Times New Roman"/>
          <w:szCs w:val="24"/>
        </w:rPr>
        <w:t xml:space="preserve"> and governance, </w:t>
      </w:r>
      <w:r w:rsidR="008267CB">
        <w:rPr>
          <w:rFonts w:eastAsia="Times New Roman" w:cs="Times New Roman"/>
          <w:szCs w:val="24"/>
        </w:rPr>
        <w:t>ensuring</w:t>
      </w:r>
      <w:r w:rsidR="00E14775" w:rsidRPr="00E14775">
        <w:rPr>
          <w:rFonts w:eastAsia="Times New Roman" w:cs="Times New Roman"/>
          <w:szCs w:val="24"/>
        </w:rPr>
        <w:t xml:space="preserve"> environmental and human rights</w:t>
      </w:r>
      <w:r w:rsidR="008267CB">
        <w:rPr>
          <w:rFonts w:eastAsia="Times New Roman" w:cs="Times New Roman"/>
          <w:szCs w:val="24"/>
        </w:rPr>
        <w:t xml:space="preserve"> are fully respected</w:t>
      </w:r>
      <w:r w:rsidR="00E14775" w:rsidRPr="00550AAE">
        <w:rPr>
          <w:rFonts w:eastAsia="Times New Roman" w:cs="Times New Roman"/>
          <w:szCs w:val="24"/>
          <w:vertAlign w:val="superscript"/>
        </w:rPr>
        <w:footnoteReference w:id="54"/>
      </w:r>
      <w:r w:rsidR="00C75C6C" w:rsidRPr="00550AAE">
        <w:rPr>
          <w:rFonts w:eastAsia="Times New Roman" w:cs="Times New Roman"/>
          <w:szCs w:val="24"/>
        </w:rPr>
        <w:t>;</w:t>
      </w:r>
    </w:p>
    <w:p w14:paraId="3529D0C1" w14:textId="77777777" w:rsidR="00BB0DAB" w:rsidRDefault="00B01CCA" w:rsidP="0031613E">
      <w:pPr>
        <w:pStyle w:val="ListParagraph"/>
        <w:numPr>
          <w:ilvl w:val="0"/>
          <w:numId w:val="49"/>
        </w:numPr>
        <w:jc w:val="both"/>
        <w:rPr>
          <w:rFonts w:eastAsia="Times New Roman" w:cs="Times New Roman"/>
          <w:szCs w:val="24"/>
        </w:rPr>
      </w:pPr>
      <w:r w:rsidRPr="00D842F3">
        <w:rPr>
          <w:rFonts w:eastAsia="Times New Roman" w:cs="Times New Roman"/>
          <w:szCs w:val="24"/>
        </w:rPr>
        <w:t>Facilitat</w:t>
      </w:r>
      <w:r w:rsidR="00D567B4">
        <w:rPr>
          <w:rFonts w:eastAsia="Times New Roman" w:cs="Times New Roman"/>
          <w:szCs w:val="24"/>
        </w:rPr>
        <w:t>e</w:t>
      </w:r>
      <w:r w:rsidRPr="009051EF">
        <w:rPr>
          <w:rFonts w:eastAsia="Times New Roman" w:cs="Times New Roman"/>
          <w:szCs w:val="24"/>
        </w:rPr>
        <w:t xml:space="preserve"> the </w:t>
      </w:r>
      <w:r w:rsidRPr="00CB2C49">
        <w:rPr>
          <w:rFonts w:eastAsia="Times New Roman" w:cs="Times New Roman"/>
          <w:b/>
          <w:szCs w:val="24"/>
        </w:rPr>
        <w:t xml:space="preserve">transition of </w:t>
      </w:r>
      <w:r w:rsidR="00BB0DAB" w:rsidRPr="00CB2C49">
        <w:rPr>
          <w:rFonts w:eastAsia="Times New Roman" w:cs="Times New Roman"/>
          <w:b/>
          <w:szCs w:val="24"/>
        </w:rPr>
        <w:t xml:space="preserve">young people </w:t>
      </w:r>
      <w:r w:rsidRPr="00CB2C49">
        <w:rPr>
          <w:rFonts w:eastAsia="Times New Roman" w:cs="Times New Roman"/>
          <w:b/>
          <w:szCs w:val="24"/>
        </w:rPr>
        <w:t>to the</w:t>
      </w:r>
      <w:r w:rsidR="00BB0DAB" w:rsidRPr="00CB2C49">
        <w:rPr>
          <w:rFonts w:eastAsia="Times New Roman" w:cs="Times New Roman"/>
          <w:b/>
          <w:szCs w:val="24"/>
        </w:rPr>
        <w:t xml:space="preserve"> formal </w:t>
      </w:r>
      <w:r w:rsidRPr="00CB2C49">
        <w:rPr>
          <w:rFonts w:eastAsia="Times New Roman" w:cs="Times New Roman"/>
          <w:b/>
          <w:szCs w:val="24"/>
        </w:rPr>
        <w:t>economy</w:t>
      </w:r>
      <w:r w:rsidRPr="009051EF">
        <w:rPr>
          <w:rFonts w:eastAsia="Times New Roman" w:cs="Times New Roman"/>
          <w:szCs w:val="24"/>
        </w:rPr>
        <w:t xml:space="preserve"> </w:t>
      </w:r>
      <w:r w:rsidR="00BB0DAB" w:rsidRPr="009051EF">
        <w:rPr>
          <w:rFonts w:eastAsia="Times New Roman" w:cs="Times New Roman"/>
          <w:szCs w:val="24"/>
        </w:rPr>
        <w:t>and</w:t>
      </w:r>
      <w:r w:rsidR="00D842F3" w:rsidRPr="009051EF">
        <w:rPr>
          <w:rFonts w:eastAsia="Times New Roman" w:cs="Times New Roman"/>
          <w:szCs w:val="24"/>
        </w:rPr>
        <w:t xml:space="preserve"> extend </w:t>
      </w:r>
      <w:r w:rsidR="00D842F3" w:rsidRPr="0031613E">
        <w:rPr>
          <w:rFonts w:eastAsia="Times New Roman" w:cs="Times New Roman"/>
          <w:b/>
          <w:bCs/>
          <w:szCs w:val="24"/>
        </w:rPr>
        <w:t xml:space="preserve">social protection </w:t>
      </w:r>
      <w:r w:rsidR="00D842F3" w:rsidRPr="009051EF">
        <w:rPr>
          <w:rFonts w:eastAsia="Times New Roman" w:cs="Times New Roman"/>
          <w:szCs w:val="24"/>
        </w:rPr>
        <w:t xml:space="preserve">to </w:t>
      </w:r>
      <w:r w:rsidR="00BB0DAB" w:rsidRPr="009051EF">
        <w:rPr>
          <w:rFonts w:eastAsia="Times New Roman" w:cs="Times New Roman"/>
          <w:szCs w:val="24"/>
        </w:rPr>
        <w:t xml:space="preserve">informally employed </w:t>
      </w:r>
      <w:r w:rsidR="00CB2C49" w:rsidRPr="009051EF">
        <w:rPr>
          <w:rFonts w:eastAsia="Times New Roman" w:cs="Times New Roman"/>
          <w:szCs w:val="24"/>
        </w:rPr>
        <w:t>you</w:t>
      </w:r>
      <w:r w:rsidR="00CB2C49">
        <w:rPr>
          <w:rFonts w:eastAsia="Times New Roman" w:cs="Times New Roman"/>
          <w:szCs w:val="24"/>
        </w:rPr>
        <w:t>ng people</w:t>
      </w:r>
      <w:r w:rsidR="005C6BA5">
        <w:rPr>
          <w:rFonts w:eastAsia="Times New Roman" w:cs="Times New Roman"/>
          <w:szCs w:val="24"/>
        </w:rPr>
        <w:t>;</w:t>
      </w:r>
    </w:p>
    <w:p w14:paraId="203A5355" w14:textId="1D3F160F" w:rsidR="00E14775" w:rsidRPr="008F7B79" w:rsidRDefault="003234D8" w:rsidP="004979FB">
      <w:pPr>
        <w:pStyle w:val="ListParagraph"/>
        <w:numPr>
          <w:ilvl w:val="0"/>
          <w:numId w:val="49"/>
        </w:numPr>
        <w:jc w:val="both"/>
        <w:rPr>
          <w:rFonts w:eastAsia="Times New Roman" w:cs="Times New Roman"/>
          <w:szCs w:val="24"/>
        </w:rPr>
      </w:pPr>
      <w:r w:rsidRPr="003234D8">
        <w:rPr>
          <w:rFonts w:eastAsia="Times New Roman" w:cs="Times New Roman"/>
          <w:szCs w:val="24"/>
        </w:rPr>
        <w:t xml:space="preserve">Support the </w:t>
      </w:r>
      <w:r w:rsidRPr="00645F29">
        <w:rPr>
          <w:rFonts w:eastAsia="Times New Roman" w:cs="Times New Roman"/>
          <w:b/>
          <w:szCs w:val="24"/>
        </w:rPr>
        <w:t xml:space="preserve">Worst Forms of </w:t>
      </w:r>
      <w:r w:rsidRPr="00645F29">
        <w:rPr>
          <w:rFonts w:eastAsia="Times New Roman" w:cs="Times New Roman"/>
          <w:b/>
          <w:bCs/>
          <w:szCs w:val="24"/>
        </w:rPr>
        <w:t>Child</w:t>
      </w:r>
      <w:r w:rsidRPr="0031613E">
        <w:rPr>
          <w:rFonts w:eastAsia="Times New Roman" w:cs="Times New Roman"/>
          <w:b/>
          <w:bCs/>
          <w:szCs w:val="24"/>
        </w:rPr>
        <w:t xml:space="preserve"> Labour Convention</w:t>
      </w:r>
      <w:r w:rsidR="0036254B" w:rsidRPr="0036254B">
        <w:rPr>
          <w:rStyle w:val="FootnoteReference"/>
          <w:rFonts w:eastAsia="Times New Roman" w:cs="Times New Roman"/>
          <w:szCs w:val="24"/>
        </w:rPr>
        <w:footnoteReference w:id="55"/>
      </w:r>
      <w:r w:rsidR="00FB431E">
        <w:rPr>
          <w:rFonts w:eastAsia="Times New Roman" w:cs="Times New Roman"/>
          <w:b/>
          <w:bCs/>
          <w:szCs w:val="24"/>
        </w:rPr>
        <w:t>,</w:t>
      </w:r>
      <w:r w:rsidR="0036254B">
        <w:rPr>
          <w:rFonts w:eastAsia="Times New Roman" w:cs="Times New Roman"/>
          <w:szCs w:val="24"/>
        </w:rPr>
        <w:t xml:space="preserve"> </w:t>
      </w:r>
      <w:r w:rsidRPr="003234D8">
        <w:rPr>
          <w:rFonts w:eastAsia="Times New Roman" w:cs="Times New Roman"/>
          <w:szCs w:val="24"/>
        </w:rPr>
        <w:t xml:space="preserve">by </w:t>
      </w:r>
      <w:r w:rsidR="00CB2C49">
        <w:rPr>
          <w:rFonts w:eastAsia="Times New Roman" w:cs="Times New Roman"/>
          <w:szCs w:val="24"/>
        </w:rPr>
        <w:t>helping</w:t>
      </w:r>
      <w:r w:rsidR="00CB2C49" w:rsidRPr="003234D8">
        <w:rPr>
          <w:rFonts w:eastAsia="Times New Roman" w:cs="Times New Roman"/>
          <w:szCs w:val="24"/>
        </w:rPr>
        <w:t xml:space="preserve"> </w:t>
      </w:r>
      <w:r w:rsidR="00CB2C49">
        <w:rPr>
          <w:rFonts w:eastAsia="Times New Roman" w:cs="Times New Roman"/>
          <w:szCs w:val="24"/>
        </w:rPr>
        <w:t>non-EU</w:t>
      </w:r>
      <w:r w:rsidR="00CB2C49" w:rsidRPr="003234D8">
        <w:rPr>
          <w:rFonts w:eastAsia="Times New Roman" w:cs="Times New Roman"/>
          <w:szCs w:val="24"/>
        </w:rPr>
        <w:t xml:space="preserve"> </w:t>
      </w:r>
      <w:r w:rsidRPr="003234D8">
        <w:rPr>
          <w:rFonts w:eastAsia="Times New Roman" w:cs="Times New Roman"/>
          <w:szCs w:val="24"/>
        </w:rPr>
        <w:t xml:space="preserve">countries </w:t>
      </w:r>
      <w:r w:rsidR="004F7F82">
        <w:rPr>
          <w:rFonts w:eastAsia="Times New Roman" w:cs="Times New Roman"/>
          <w:szCs w:val="24"/>
        </w:rPr>
        <w:t xml:space="preserve">to </w:t>
      </w:r>
      <w:r w:rsidRPr="003234D8">
        <w:rPr>
          <w:rFonts w:eastAsia="Times New Roman" w:cs="Times New Roman"/>
          <w:szCs w:val="24"/>
        </w:rPr>
        <w:t xml:space="preserve">deliver </w:t>
      </w:r>
      <w:r w:rsidR="001E0F10">
        <w:rPr>
          <w:rFonts w:eastAsia="Times New Roman" w:cs="Times New Roman"/>
          <w:szCs w:val="24"/>
        </w:rPr>
        <w:t>a</w:t>
      </w:r>
      <w:r w:rsidR="001E0F10" w:rsidRPr="003234D8">
        <w:rPr>
          <w:rFonts w:eastAsia="Times New Roman" w:cs="Times New Roman"/>
          <w:szCs w:val="24"/>
        </w:rPr>
        <w:t xml:space="preserve">ction </w:t>
      </w:r>
      <w:r w:rsidR="001E0F10">
        <w:rPr>
          <w:rFonts w:eastAsia="Times New Roman" w:cs="Times New Roman"/>
          <w:szCs w:val="24"/>
        </w:rPr>
        <w:t>p</w:t>
      </w:r>
      <w:r w:rsidR="001E0F10" w:rsidRPr="003234D8">
        <w:rPr>
          <w:rFonts w:eastAsia="Times New Roman" w:cs="Times New Roman"/>
          <w:szCs w:val="24"/>
        </w:rPr>
        <w:t>lans</w:t>
      </w:r>
      <w:r w:rsidR="00645F29">
        <w:rPr>
          <w:rFonts w:eastAsia="Times New Roman" w:cs="Times New Roman"/>
          <w:szCs w:val="24"/>
        </w:rPr>
        <w:t xml:space="preserve"> against c</w:t>
      </w:r>
      <w:r w:rsidR="00645F29" w:rsidRPr="003234D8">
        <w:rPr>
          <w:rFonts w:eastAsia="Times New Roman" w:cs="Times New Roman"/>
          <w:szCs w:val="24"/>
        </w:rPr>
        <w:t xml:space="preserve">hild </w:t>
      </w:r>
      <w:r w:rsidR="00645F29">
        <w:rPr>
          <w:rFonts w:eastAsia="Times New Roman" w:cs="Times New Roman"/>
          <w:szCs w:val="24"/>
        </w:rPr>
        <w:t>l</w:t>
      </w:r>
      <w:r w:rsidR="00645F29" w:rsidRPr="003234D8">
        <w:rPr>
          <w:rFonts w:eastAsia="Times New Roman" w:cs="Times New Roman"/>
          <w:szCs w:val="24"/>
        </w:rPr>
        <w:t>abour</w:t>
      </w:r>
      <w:r w:rsidR="005C6BA5">
        <w:rPr>
          <w:rFonts w:eastAsia="Times New Roman" w:cs="Times New Roman"/>
          <w:szCs w:val="24"/>
        </w:rPr>
        <w:t>;</w:t>
      </w:r>
      <w:r w:rsidR="00CB380E" w:rsidRPr="00CB380E">
        <w:rPr>
          <w:rFonts w:eastAsia="Times New Roman" w:cs="Times New Roman"/>
          <w:noProof/>
          <w:szCs w:val="24"/>
          <w:lang w:val="en-IE" w:eastAsia="fr-BE"/>
        </w:rPr>
        <w:t xml:space="preserve"> </w:t>
      </w:r>
    </w:p>
    <w:p w14:paraId="789BA7D6" w14:textId="183DEE01" w:rsidR="0099468B" w:rsidRDefault="001E0F10" w:rsidP="005C6BA5">
      <w:pPr>
        <w:pStyle w:val="ListParagraph"/>
        <w:numPr>
          <w:ilvl w:val="0"/>
          <w:numId w:val="49"/>
        </w:numPr>
        <w:jc w:val="both"/>
        <w:rPr>
          <w:rFonts w:eastAsia="Times New Roman" w:cs="Times New Roman"/>
          <w:szCs w:val="24"/>
        </w:rPr>
      </w:pPr>
      <w:r w:rsidRPr="00024AE1">
        <w:rPr>
          <w:rFonts w:cs="Times New Roman"/>
          <w:szCs w:val="24"/>
        </w:rPr>
        <w:t>Integrat</w:t>
      </w:r>
      <w:r>
        <w:rPr>
          <w:rFonts w:cs="Times New Roman"/>
          <w:szCs w:val="24"/>
        </w:rPr>
        <w:t>e</w:t>
      </w:r>
      <w:r w:rsidRPr="00024AE1">
        <w:rPr>
          <w:rFonts w:cs="Times New Roman"/>
          <w:szCs w:val="24"/>
        </w:rPr>
        <w:t xml:space="preserve"> </w:t>
      </w:r>
      <w:r w:rsidR="002B37EA" w:rsidRPr="00951F3A">
        <w:rPr>
          <w:b/>
        </w:rPr>
        <w:t xml:space="preserve">youth </w:t>
      </w:r>
      <w:r w:rsidR="005E00C8" w:rsidRPr="00951F3A">
        <w:rPr>
          <w:b/>
        </w:rPr>
        <w:t xml:space="preserve">employment </w:t>
      </w:r>
      <w:r w:rsidRPr="00951F3A">
        <w:rPr>
          <w:b/>
        </w:rPr>
        <w:t xml:space="preserve">impact </w:t>
      </w:r>
      <w:r w:rsidR="002B37EA" w:rsidRPr="00951F3A">
        <w:rPr>
          <w:b/>
        </w:rPr>
        <w:t xml:space="preserve">assessments </w:t>
      </w:r>
      <w:r w:rsidR="005335B3">
        <w:rPr>
          <w:rFonts w:cs="Times New Roman"/>
          <w:szCs w:val="24"/>
        </w:rPr>
        <w:t>in</w:t>
      </w:r>
      <w:r w:rsidR="002B37EA" w:rsidRPr="00024AE1">
        <w:rPr>
          <w:rFonts w:cs="Times New Roman"/>
          <w:szCs w:val="24"/>
        </w:rPr>
        <w:t xml:space="preserve"> programmes </w:t>
      </w:r>
      <w:r w:rsidR="005335B3">
        <w:rPr>
          <w:rFonts w:cs="Times New Roman"/>
          <w:szCs w:val="24"/>
        </w:rPr>
        <w:t xml:space="preserve">supporting </w:t>
      </w:r>
      <w:r w:rsidR="007D27F4" w:rsidRPr="00024AE1">
        <w:rPr>
          <w:rFonts w:cs="Times New Roman"/>
          <w:szCs w:val="24"/>
        </w:rPr>
        <w:t xml:space="preserve">the </w:t>
      </w:r>
      <w:r w:rsidR="00D87230" w:rsidRPr="00D87230">
        <w:rPr>
          <w:rFonts w:cs="Times New Roman"/>
          <w:szCs w:val="24"/>
        </w:rPr>
        <w:t xml:space="preserve">agri-ecology, </w:t>
      </w:r>
      <w:r w:rsidR="007D27F4" w:rsidRPr="00024AE1">
        <w:rPr>
          <w:rFonts w:cs="Times New Roman"/>
          <w:szCs w:val="24"/>
        </w:rPr>
        <w:t xml:space="preserve">green and digital </w:t>
      </w:r>
      <w:r w:rsidR="008267CB">
        <w:rPr>
          <w:rFonts w:cs="Times New Roman"/>
          <w:szCs w:val="24"/>
        </w:rPr>
        <w:t>transition</w:t>
      </w:r>
      <w:r w:rsidR="00DB7E06">
        <w:rPr>
          <w:rFonts w:cs="Times New Roman"/>
          <w:szCs w:val="24"/>
        </w:rPr>
        <w:t>s</w:t>
      </w:r>
      <w:r w:rsidR="008125A1" w:rsidRPr="00024AE1">
        <w:rPr>
          <w:rFonts w:cs="Times New Roman"/>
          <w:szCs w:val="24"/>
        </w:rPr>
        <w:t>, including</w:t>
      </w:r>
      <w:r w:rsidR="004A6994" w:rsidRPr="00024AE1">
        <w:rPr>
          <w:rFonts w:eastAsia="Times New Roman" w:cs="Times New Roman"/>
          <w:szCs w:val="24"/>
        </w:rPr>
        <w:t xml:space="preserve"> </w:t>
      </w:r>
      <w:r w:rsidR="00DB7E06">
        <w:rPr>
          <w:rFonts w:eastAsia="Times New Roman" w:cs="Times New Roman"/>
          <w:szCs w:val="24"/>
        </w:rPr>
        <w:t xml:space="preserve">for </w:t>
      </w:r>
      <w:r w:rsidR="00906C6F" w:rsidRPr="00024AE1">
        <w:rPr>
          <w:rFonts w:eastAsia="Times New Roman" w:cs="Times New Roman"/>
          <w:b/>
          <w:szCs w:val="24"/>
        </w:rPr>
        <w:t>Global Gateway</w:t>
      </w:r>
      <w:r w:rsidR="00906C6F" w:rsidRPr="00024AE1">
        <w:rPr>
          <w:rFonts w:eastAsia="Times New Roman" w:cs="Times New Roman"/>
          <w:szCs w:val="24"/>
        </w:rPr>
        <w:t xml:space="preserve"> investments</w:t>
      </w:r>
      <w:r w:rsidR="00F45773">
        <w:rPr>
          <w:rFonts w:eastAsia="Times New Roman" w:cs="Times New Roman"/>
          <w:szCs w:val="24"/>
        </w:rPr>
        <w:t>.</w:t>
      </w:r>
    </w:p>
    <w:tbl>
      <w:tblPr>
        <w:tblStyle w:val="TableGrid"/>
        <w:tblW w:w="0" w:type="auto"/>
        <w:tblLook w:val="04A0" w:firstRow="1" w:lastRow="0" w:firstColumn="1" w:lastColumn="0" w:noHBand="0" w:noVBand="1"/>
      </w:tblPr>
      <w:tblGrid>
        <w:gridCol w:w="9016"/>
      </w:tblGrid>
      <w:tr w:rsidR="005C330B" w14:paraId="76D97884" w14:textId="77777777" w:rsidTr="004912AE">
        <w:tc>
          <w:tcPr>
            <w:tcW w:w="9016" w:type="dxa"/>
          </w:tcPr>
          <w:p w14:paraId="0682B348" w14:textId="77777777" w:rsidR="00C604BF" w:rsidRPr="009B3ABD" w:rsidRDefault="000C7A47" w:rsidP="009B3ABD">
            <w:pPr>
              <w:spacing w:before="240"/>
              <w:jc w:val="both"/>
              <w:rPr>
                <w:rFonts w:cs="Times New Roman"/>
                <w:b/>
                <w:szCs w:val="24"/>
              </w:rPr>
            </w:pPr>
            <w:r w:rsidRPr="00951F3A">
              <w:t>To achieve these objectives,</w:t>
            </w:r>
            <w:r w:rsidRPr="009B3ABD">
              <w:rPr>
                <w:rFonts w:cs="Times New Roman"/>
                <w:b/>
                <w:szCs w:val="24"/>
              </w:rPr>
              <w:t xml:space="preserve"> the EU will </w:t>
            </w:r>
            <w:r w:rsidR="003F11FA">
              <w:rPr>
                <w:rFonts w:cs="Times New Roman"/>
                <w:b/>
                <w:szCs w:val="24"/>
              </w:rPr>
              <w:t>launch</w:t>
            </w:r>
            <w:r w:rsidRPr="009B3ABD">
              <w:rPr>
                <w:rFonts w:cs="Times New Roman"/>
                <w:b/>
                <w:szCs w:val="24"/>
              </w:rPr>
              <w:t>:</w:t>
            </w:r>
          </w:p>
          <w:p w14:paraId="5F24926B" w14:textId="6252E052" w:rsidR="00DD72BA" w:rsidRDefault="004912AE" w:rsidP="00556933">
            <w:pPr>
              <w:pStyle w:val="ListParagraph"/>
              <w:numPr>
                <w:ilvl w:val="0"/>
                <w:numId w:val="86"/>
              </w:numPr>
              <w:spacing w:before="240"/>
              <w:jc w:val="both"/>
              <w:rPr>
                <w:rFonts w:cs="Times New Roman"/>
                <w:bCs/>
                <w:szCs w:val="24"/>
              </w:rPr>
            </w:pPr>
            <w:r w:rsidRPr="00556933">
              <w:rPr>
                <w:rFonts w:cs="Times New Roman"/>
                <w:bCs/>
                <w:szCs w:val="24"/>
              </w:rPr>
              <w:lastRenderedPageBreak/>
              <w:t xml:space="preserve">The regional </w:t>
            </w:r>
            <w:r w:rsidR="00826A92" w:rsidRPr="00A22C5C">
              <w:rPr>
                <w:rFonts w:cs="Times New Roman"/>
                <w:b/>
                <w:szCs w:val="24"/>
              </w:rPr>
              <w:t>Team Europe Initiative</w:t>
            </w:r>
            <w:r w:rsidRPr="00A22C5C">
              <w:rPr>
                <w:rFonts w:cs="Times New Roman"/>
                <w:b/>
                <w:szCs w:val="24"/>
              </w:rPr>
              <w:t xml:space="preserve"> </w:t>
            </w:r>
            <w:r w:rsidR="00DB7E06" w:rsidRPr="00A22C5C">
              <w:rPr>
                <w:rFonts w:cs="Times New Roman"/>
                <w:b/>
                <w:szCs w:val="24"/>
              </w:rPr>
              <w:t xml:space="preserve">on </w:t>
            </w:r>
            <w:r w:rsidRPr="00A22C5C">
              <w:rPr>
                <w:rFonts w:cs="Times New Roman"/>
                <w:b/>
                <w:szCs w:val="24"/>
              </w:rPr>
              <w:t xml:space="preserve">Opportunity-driven skills and </w:t>
            </w:r>
            <w:r w:rsidR="0007048B">
              <w:rPr>
                <w:rFonts w:cs="Times New Roman"/>
                <w:b/>
                <w:szCs w:val="24"/>
              </w:rPr>
              <w:t>VET</w:t>
            </w:r>
            <w:r w:rsidR="00430BFA" w:rsidRPr="00A22C5C">
              <w:rPr>
                <w:rFonts w:cs="Times New Roman"/>
                <w:b/>
                <w:szCs w:val="24"/>
              </w:rPr>
              <w:t xml:space="preserve"> </w:t>
            </w:r>
            <w:r w:rsidRPr="00556933">
              <w:rPr>
                <w:rFonts w:cs="Times New Roman"/>
                <w:bCs/>
                <w:szCs w:val="24"/>
              </w:rPr>
              <w:t xml:space="preserve">in Africa </w:t>
            </w:r>
            <w:r w:rsidR="00AA302D" w:rsidRPr="00556933">
              <w:rPr>
                <w:rFonts w:cs="Times New Roman"/>
                <w:bCs/>
                <w:szCs w:val="24"/>
              </w:rPr>
              <w:t xml:space="preserve">to </w:t>
            </w:r>
            <w:r w:rsidR="008825C5">
              <w:rPr>
                <w:rFonts w:cs="Times New Roman"/>
                <w:bCs/>
                <w:szCs w:val="24"/>
              </w:rPr>
              <w:t>promote</w:t>
            </w:r>
            <w:r w:rsidR="000B76AE" w:rsidRPr="00556933">
              <w:rPr>
                <w:rFonts w:cs="Times New Roman"/>
                <w:bCs/>
                <w:szCs w:val="24"/>
              </w:rPr>
              <w:t xml:space="preserve"> </w:t>
            </w:r>
            <w:r w:rsidRPr="00556933">
              <w:rPr>
                <w:rFonts w:cs="Times New Roman"/>
                <w:bCs/>
                <w:szCs w:val="24"/>
              </w:rPr>
              <w:t>exchanges on public-private partnerships</w:t>
            </w:r>
            <w:r w:rsidR="00E16E9C" w:rsidRPr="00556933">
              <w:rPr>
                <w:rFonts w:cs="Times New Roman"/>
                <w:bCs/>
                <w:szCs w:val="24"/>
              </w:rPr>
              <w:t>,</w:t>
            </w:r>
            <w:r w:rsidRPr="00556933">
              <w:rPr>
                <w:rFonts w:cs="Times New Roman"/>
                <w:bCs/>
                <w:szCs w:val="24"/>
              </w:rPr>
              <w:t xml:space="preserve"> enabling young people to </w:t>
            </w:r>
            <w:r w:rsidR="006E4BB0" w:rsidRPr="00556933">
              <w:rPr>
                <w:rFonts w:cs="Times New Roman"/>
                <w:bCs/>
                <w:szCs w:val="24"/>
              </w:rPr>
              <w:t>find jobs</w:t>
            </w:r>
            <w:r w:rsidRPr="00556933">
              <w:rPr>
                <w:rFonts w:cs="Times New Roman"/>
                <w:bCs/>
                <w:szCs w:val="24"/>
              </w:rPr>
              <w:t>.</w:t>
            </w:r>
          </w:p>
          <w:p w14:paraId="1911F4BB" w14:textId="77777777" w:rsidR="003F11FA" w:rsidRPr="001C70F5" w:rsidRDefault="003F11FA" w:rsidP="009B2F79">
            <w:pPr>
              <w:pStyle w:val="ListParagraph"/>
              <w:spacing w:before="240"/>
              <w:jc w:val="both"/>
              <w:rPr>
                <w:rFonts w:cs="Times New Roman"/>
                <w:bCs/>
                <w:szCs w:val="24"/>
              </w:rPr>
            </w:pPr>
          </w:p>
          <w:p w14:paraId="60E665F3" w14:textId="7B5A4AF8" w:rsidR="003F11FA" w:rsidRPr="000012CF" w:rsidRDefault="009916DD" w:rsidP="007C54EC">
            <w:pPr>
              <w:pStyle w:val="ListParagraph"/>
              <w:numPr>
                <w:ilvl w:val="0"/>
                <w:numId w:val="104"/>
              </w:numPr>
              <w:spacing w:before="240" w:line="252" w:lineRule="auto"/>
              <w:jc w:val="both"/>
              <w:rPr>
                <w:rFonts w:cs="Times New Roman"/>
                <w:bCs/>
                <w:iCs/>
                <w:szCs w:val="24"/>
              </w:rPr>
            </w:pPr>
            <w:r w:rsidRPr="00C1680C">
              <w:rPr>
                <w:rFonts w:cs="Times New Roman"/>
                <w:bCs/>
                <w:szCs w:val="24"/>
              </w:rPr>
              <w:t>T</w:t>
            </w:r>
            <w:r w:rsidR="00B677C6" w:rsidRPr="007C54EC">
              <w:rPr>
                <w:rFonts w:cs="Times New Roman"/>
                <w:bCs/>
                <w:szCs w:val="24"/>
              </w:rPr>
              <w:t xml:space="preserve">he implementation of the </w:t>
            </w:r>
            <w:r w:rsidR="00341201" w:rsidRPr="007C54EC">
              <w:rPr>
                <w:rFonts w:cs="Times New Roman"/>
                <w:b/>
                <w:bCs/>
                <w:szCs w:val="24"/>
              </w:rPr>
              <w:t>Youth Guarantee</w:t>
            </w:r>
            <w:r w:rsidR="00B677C6" w:rsidRPr="007C54EC">
              <w:rPr>
                <w:rFonts w:cs="Times New Roman"/>
                <w:b/>
                <w:bCs/>
                <w:szCs w:val="24"/>
              </w:rPr>
              <w:t xml:space="preserve"> </w:t>
            </w:r>
            <w:r w:rsidR="00B677C6" w:rsidRPr="007C54EC">
              <w:rPr>
                <w:rFonts w:cs="Times New Roman"/>
                <w:bCs/>
                <w:szCs w:val="24"/>
              </w:rPr>
              <w:t>following the EU model</w:t>
            </w:r>
            <w:r w:rsidR="00341201" w:rsidRPr="007C54EC">
              <w:rPr>
                <w:rFonts w:cs="Times New Roman"/>
                <w:bCs/>
                <w:szCs w:val="24"/>
              </w:rPr>
              <w:t xml:space="preserve"> </w:t>
            </w:r>
            <w:r w:rsidR="003F11FA" w:rsidRPr="007C54EC">
              <w:rPr>
                <w:rFonts w:cs="Times New Roman"/>
                <w:bCs/>
                <w:iCs/>
                <w:szCs w:val="24"/>
              </w:rPr>
              <w:t>to improve transitions from school to work</w:t>
            </w:r>
            <w:r w:rsidR="00EA1802" w:rsidRPr="007C54EC">
              <w:rPr>
                <w:rFonts w:cs="Times New Roman"/>
                <w:bCs/>
                <w:iCs/>
                <w:szCs w:val="24"/>
              </w:rPr>
              <w:t xml:space="preserve"> in the </w:t>
            </w:r>
            <w:r w:rsidR="00EA1802" w:rsidRPr="007C54EC">
              <w:rPr>
                <w:rFonts w:cs="Times New Roman"/>
                <w:b/>
                <w:bCs/>
                <w:iCs/>
                <w:szCs w:val="24"/>
              </w:rPr>
              <w:t>Western Balkans</w:t>
            </w:r>
            <w:r w:rsidR="003F11FA">
              <w:rPr>
                <w:rStyle w:val="FootnoteReference"/>
                <w:rFonts w:cs="Times New Roman"/>
                <w:bCs/>
                <w:iCs/>
                <w:szCs w:val="24"/>
              </w:rPr>
              <w:footnoteReference w:id="56"/>
            </w:r>
            <w:r w:rsidR="007C54EC" w:rsidRPr="007C54EC">
              <w:rPr>
                <w:color w:val="548235"/>
              </w:rPr>
              <w:t xml:space="preserve"> </w:t>
            </w:r>
            <w:r w:rsidR="007C54EC" w:rsidRPr="000012CF">
              <w:t xml:space="preserve">and explore the activation of similar schemes in the Eastern Partnership region and North Africa. </w:t>
            </w:r>
          </w:p>
          <w:p w14:paraId="01E20814" w14:textId="77777777" w:rsidR="005C330B" w:rsidRPr="00C011EE" w:rsidRDefault="000C7A47" w:rsidP="00C604BF">
            <w:pPr>
              <w:spacing w:before="240"/>
              <w:jc w:val="both"/>
              <w:rPr>
                <w:rFonts w:cs="Times New Roman"/>
                <w:bCs/>
                <w:szCs w:val="24"/>
              </w:rPr>
            </w:pPr>
            <w:r w:rsidRPr="00951F3A">
              <w:t xml:space="preserve">The EU will also </w:t>
            </w:r>
            <w:r w:rsidR="00C604BF" w:rsidRPr="00951F3A">
              <w:t xml:space="preserve">support </w:t>
            </w:r>
            <w:r w:rsidR="00E75837" w:rsidRPr="00951F3A">
              <w:t>further</w:t>
            </w:r>
            <w:r w:rsidR="00E75837">
              <w:rPr>
                <w:rFonts w:cs="Times New Roman"/>
                <w:b/>
                <w:bCs/>
                <w:szCs w:val="24"/>
              </w:rPr>
              <w:t xml:space="preserve"> </w:t>
            </w:r>
            <w:r w:rsidR="00C604BF">
              <w:rPr>
                <w:rFonts w:cs="Times New Roman"/>
                <w:b/>
                <w:bCs/>
                <w:szCs w:val="24"/>
              </w:rPr>
              <w:t>youth employment and entrepreneurship</w:t>
            </w:r>
            <w:r>
              <w:rPr>
                <w:rFonts w:cs="Times New Roman"/>
                <w:b/>
                <w:bCs/>
                <w:szCs w:val="24"/>
              </w:rPr>
              <w:t xml:space="preserve"> </w:t>
            </w:r>
            <w:r w:rsidRPr="00951F3A">
              <w:t>through</w:t>
            </w:r>
            <w:r w:rsidR="009174F8" w:rsidRPr="00951F3A">
              <w:t xml:space="preserve"> the following</w:t>
            </w:r>
            <w:r w:rsidR="009174F8">
              <w:rPr>
                <w:rFonts w:cs="Times New Roman"/>
                <w:b/>
                <w:bCs/>
                <w:szCs w:val="24"/>
              </w:rPr>
              <w:t xml:space="preserve"> existing initiatives</w:t>
            </w:r>
            <w:r w:rsidR="00C604BF">
              <w:rPr>
                <w:rFonts w:cs="Times New Roman"/>
                <w:b/>
                <w:bCs/>
                <w:szCs w:val="24"/>
              </w:rPr>
              <w:t>:</w:t>
            </w:r>
            <w:r w:rsidR="005C330B" w:rsidRPr="00C011EE">
              <w:rPr>
                <w:rFonts w:cs="Times New Roman"/>
                <w:bCs/>
                <w:szCs w:val="24"/>
              </w:rPr>
              <w:t xml:space="preserve"> </w:t>
            </w:r>
          </w:p>
          <w:p w14:paraId="575C90DA" w14:textId="47E83CA4" w:rsidR="003F11FA" w:rsidRPr="003F11FA" w:rsidRDefault="003F11FA" w:rsidP="003F11FA">
            <w:pPr>
              <w:pStyle w:val="ListParagraph"/>
              <w:numPr>
                <w:ilvl w:val="0"/>
                <w:numId w:val="85"/>
              </w:numPr>
              <w:spacing w:before="240"/>
              <w:jc w:val="both"/>
              <w:rPr>
                <w:rFonts w:cs="Times New Roman"/>
                <w:bCs/>
                <w:szCs w:val="24"/>
              </w:rPr>
            </w:pPr>
            <w:r w:rsidRPr="002F43BC">
              <w:rPr>
                <w:rFonts w:cs="Times New Roman"/>
                <w:b/>
                <w:bCs/>
                <w:iCs/>
                <w:szCs w:val="24"/>
              </w:rPr>
              <w:t>Erasmus+</w:t>
            </w:r>
            <w:r w:rsidRPr="002F43BC">
              <w:rPr>
                <w:rFonts w:cs="Times New Roman"/>
                <w:bCs/>
                <w:iCs/>
                <w:szCs w:val="24"/>
              </w:rPr>
              <w:t xml:space="preserve"> capacity-building projects </w:t>
            </w:r>
            <w:r w:rsidR="003D3AD5">
              <w:rPr>
                <w:rFonts w:cs="Times New Roman"/>
                <w:bCs/>
                <w:iCs/>
                <w:szCs w:val="24"/>
              </w:rPr>
              <w:t xml:space="preserve">to foster accessibility and </w:t>
            </w:r>
            <w:r w:rsidR="00941253" w:rsidRPr="00941253">
              <w:rPr>
                <w:rFonts w:cs="Times New Roman"/>
                <w:bCs/>
                <w:iCs/>
                <w:szCs w:val="24"/>
              </w:rPr>
              <w:t xml:space="preserve">responsiveness of </w:t>
            </w:r>
            <w:r w:rsidRPr="002F43BC">
              <w:rPr>
                <w:rFonts w:cs="Times New Roman"/>
                <w:bCs/>
                <w:iCs/>
                <w:szCs w:val="24"/>
              </w:rPr>
              <w:t xml:space="preserve">VET in </w:t>
            </w:r>
            <w:r w:rsidR="006C3AFD">
              <w:rPr>
                <w:rFonts w:cs="Times New Roman"/>
                <w:bCs/>
                <w:iCs/>
                <w:szCs w:val="24"/>
              </w:rPr>
              <w:t>E</w:t>
            </w:r>
            <w:r w:rsidRPr="002F43BC">
              <w:rPr>
                <w:rFonts w:cs="Times New Roman"/>
                <w:bCs/>
                <w:iCs/>
                <w:szCs w:val="24"/>
              </w:rPr>
              <w:t xml:space="preserve">nlargement and </w:t>
            </w:r>
            <w:r w:rsidR="006C3AFD">
              <w:rPr>
                <w:rFonts w:cs="Times New Roman"/>
                <w:bCs/>
                <w:iCs/>
                <w:szCs w:val="24"/>
              </w:rPr>
              <w:t>N</w:t>
            </w:r>
            <w:r w:rsidR="008E2F48" w:rsidRPr="002F43BC">
              <w:rPr>
                <w:rFonts w:cs="Times New Roman"/>
                <w:bCs/>
                <w:iCs/>
                <w:szCs w:val="24"/>
              </w:rPr>
              <w:t xml:space="preserve">eighbourhood </w:t>
            </w:r>
            <w:r w:rsidRPr="002F43BC">
              <w:rPr>
                <w:rFonts w:cs="Times New Roman"/>
                <w:bCs/>
                <w:iCs/>
                <w:szCs w:val="24"/>
              </w:rPr>
              <w:t xml:space="preserve">countries, Sub-Saharan Africa, </w:t>
            </w:r>
            <w:r w:rsidR="00DA70F1">
              <w:rPr>
                <w:rFonts w:cs="Times New Roman"/>
                <w:bCs/>
                <w:iCs/>
                <w:szCs w:val="24"/>
              </w:rPr>
              <w:t xml:space="preserve">and </w:t>
            </w:r>
            <w:r w:rsidR="00BD6D90" w:rsidRPr="00C1680C">
              <w:rPr>
                <w:rFonts w:cs="Times New Roman"/>
                <w:szCs w:val="24"/>
                <w:lang w:val="en-IE"/>
              </w:rPr>
              <w:t>Latin America and the Caribbean</w:t>
            </w:r>
            <w:r w:rsidRPr="00C1680C">
              <w:rPr>
                <w:rFonts w:cs="Times New Roman"/>
                <w:bCs/>
                <w:iCs/>
                <w:szCs w:val="24"/>
              </w:rPr>
              <w:t>.</w:t>
            </w:r>
            <w:r>
              <w:rPr>
                <w:rFonts w:cs="Times New Roman"/>
                <w:bCs/>
                <w:iCs/>
                <w:szCs w:val="24"/>
              </w:rPr>
              <w:t xml:space="preserve"> </w:t>
            </w:r>
          </w:p>
          <w:p w14:paraId="152DCDC6" w14:textId="77777777" w:rsidR="003F11FA" w:rsidRPr="00712D6B" w:rsidRDefault="003F11FA" w:rsidP="009B3ABD">
            <w:pPr>
              <w:pStyle w:val="ListParagraph"/>
              <w:spacing w:before="240"/>
              <w:jc w:val="both"/>
              <w:rPr>
                <w:rFonts w:cs="Times New Roman"/>
                <w:bCs/>
                <w:szCs w:val="24"/>
              </w:rPr>
            </w:pPr>
          </w:p>
          <w:p w14:paraId="193BCF7E" w14:textId="34D4008B" w:rsidR="00691C5A" w:rsidRPr="00556933" w:rsidRDefault="00EE252D" w:rsidP="00691C5A">
            <w:pPr>
              <w:pStyle w:val="ListParagraph"/>
              <w:numPr>
                <w:ilvl w:val="0"/>
                <w:numId w:val="85"/>
              </w:numPr>
              <w:spacing w:before="240"/>
              <w:jc w:val="both"/>
              <w:rPr>
                <w:rFonts w:cs="Times New Roman"/>
                <w:bCs/>
                <w:szCs w:val="24"/>
              </w:rPr>
            </w:pPr>
            <w:r w:rsidRPr="00C253A2">
              <w:rPr>
                <w:rFonts w:cs="Times New Roman"/>
                <w:b/>
                <w:bCs/>
                <w:iCs/>
                <w:szCs w:val="24"/>
              </w:rPr>
              <w:t>S</w:t>
            </w:r>
            <w:r w:rsidR="005C330B" w:rsidRPr="00826A92">
              <w:rPr>
                <w:rFonts w:cs="Times New Roman"/>
                <w:b/>
                <w:bCs/>
                <w:iCs/>
                <w:szCs w:val="24"/>
              </w:rPr>
              <w:t xml:space="preserve">upport </w:t>
            </w:r>
            <w:r>
              <w:rPr>
                <w:rFonts w:cs="Times New Roman"/>
                <w:b/>
                <w:bCs/>
                <w:iCs/>
                <w:szCs w:val="24"/>
              </w:rPr>
              <w:t xml:space="preserve">to </w:t>
            </w:r>
            <w:r w:rsidR="005C330B" w:rsidRPr="00826A92">
              <w:rPr>
                <w:rFonts w:cs="Times New Roman"/>
                <w:b/>
                <w:bCs/>
                <w:iCs/>
                <w:szCs w:val="24"/>
              </w:rPr>
              <w:t>national authorities in the Middle East and North Africa</w:t>
            </w:r>
            <w:r w:rsidR="005C330B" w:rsidRPr="00EC4908">
              <w:rPr>
                <w:rFonts w:cs="Times New Roman"/>
                <w:bCs/>
                <w:iCs/>
                <w:szCs w:val="24"/>
              </w:rPr>
              <w:t xml:space="preserve"> to reengag</w:t>
            </w:r>
            <w:r w:rsidR="0031613E" w:rsidRPr="00EC4908">
              <w:rPr>
                <w:rFonts w:cs="Times New Roman"/>
                <w:bCs/>
                <w:iCs/>
                <w:szCs w:val="24"/>
              </w:rPr>
              <w:t>e</w:t>
            </w:r>
            <w:r w:rsidR="005C330B" w:rsidRPr="00EC4908">
              <w:rPr>
                <w:rFonts w:cs="Times New Roman"/>
                <w:bCs/>
                <w:iCs/>
                <w:szCs w:val="24"/>
              </w:rPr>
              <w:t xml:space="preserve"> </w:t>
            </w:r>
            <w:r w:rsidR="005C330B" w:rsidRPr="002C623B">
              <w:rPr>
                <w:rFonts w:cs="Times New Roman"/>
                <w:bCs/>
                <w:iCs/>
                <w:szCs w:val="24"/>
              </w:rPr>
              <w:t>young</w:t>
            </w:r>
            <w:r w:rsidR="005C330B" w:rsidRPr="00EC4908">
              <w:rPr>
                <w:rFonts w:cs="Times New Roman"/>
                <w:bCs/>
                <w:iCs/>
                <w:szCs w:val="24"/>
              </w:rPr>
              <w:t xml:space="preserve"> </w:t>
            </w:r>
            <w:r w:rsidR="000E2AFF">
              <w:rPr>
                <w:rFonts w:cs="Times New Roman"/>
                <w:bCs/>
                <w:iCs/>
                <w:szCs w:val="24"/>
              </w:rPr>
              <w:t>people</w:t>
            </w:r>
            <w:r w:rsidR="001F02BE">
              <w:rPr>
                <w:rFonts w:cs="Times New Roman"/>
                <w:bCs/>
                <w:iCs/>
                <w:szCs w:val="24"/>
              </w:rPr>
              <w:t xml:space="preserve">, </w:t>
            </w:r>
            <w:r w:rsidR="00F53944" w:rsidRPr="00556933">
              <w:rPr>
                <w:rFonts w:cs="Times New Roman"/>
                <w:bCs/>
                <w:iCs/>
                <w:szCs w:val="24"/>
              </w:rPr>
              <w:t xml:space="preserve">particularly women, </w:t>
            </w:r>
            <w:r w:rsidR="001F02BE" w:rsidRPr="00556933">
              <w:rPr>
                <w:rFonts w:cs="Times New Roman"/>
                <w:bCs/>
                <w:iCs/>
                <w:szCs w:val="24"/>
              </w:rPr>
              <w:t>who are not in education, employment or training</w:t>
            </w:r>
            <w:r w:rsidR="000E2AFF" w:rsidRPr="00556933">
              <w:rPr>
                <w:rFonts w:cs="Times New Roman"/>
                <w:bCs/>
                <w:iCs/>
                <w:szCs w:val="24"/>
              </w:rPr>
              <w:t xml:space="preserve"> </w:t>
            </w:r>
            <w:r w:rsidR="001F02BE" w:rsidRPr="00556933">
              <w:rPr>
                <w:rFonts w:cs="Times New Roman"/>
                <w:bCs/>
                <w:iCs/>
                <w:szCs w:val="24"/>
              </w:rPr>
              <w:t>(</w:t>
            </w:r>
            <w:r w:rsidR="005C330B" w:rsidRPr="00556933">
              <w:rPr>
                <w:rFonts w:cs="Times New Roman"/>
                <w:bCs/>
                <w:iCs/>
                <w:szCs w:val="24"/>
              </w:rPr>
              <w:t>NEETs</w:t>
            </w:r>
            <w:r w:rsidR="001F02BE" w:rsidRPr="00556933">
              <w:rPr>
                <w:rFonts w:cs="Times New Roman"/>
                <w:bCs/>
                <w:iCs/>
                <w:szCs w:val="24"/>
              </w:rPr>
              <w:t>)</w:t>
            </w:r>
            <w:r w:rsidR="0013052C">
              <w:rPr>
                <w:rFonts w:cs="Times New Roman"/>
                <w:bCs/>
                <w:iCs/>
                <w:szCs w:val="24"/>
              </w:rPr>
              <w:t xml:space="preserve"> into education and the labour market</w:t>
            </w:r>
            <w:r w:rsidR="005C330B" w:rsidRPr="00556933">
              <w:rPr>
                <w:rFonts w:cs="Times New Roman"/>
                <w:bCs/>
                <w:szCs w:val="24"/>
              </w:rPr>
              <w:t xml:space="preserve">. </w:t>
            </w:r>
            <w:r w:rsidR="00691C5A" w:rsidRPr="00556933">
              <w:rPr>
                <w:rFonts w:cs="Times New Roman"/>
                <w:bCs/>
                <w:szCs w:val="24"/>
              </w:rPr>
              <w:t xml:space="preserve">The </w:t>
            </w:r>
            <w:r w:rsidR="00691C5A" w:rsidRPr="00C1680C">
              <w:rPr>
                <w:rFonts w:cs="Times New Roman"/>
                <w:bCs/>
                <w:szCs w:val="24"/>
              </w:rPr>
              <w:t>U</w:t>
            </w:r>
            <w:r w:rsidR="000E663F" w:rsidRPr="00C1680C">
              <w:rPr>
                <w:rFonts w:cs="Times New Roman"/>
                <w:bCs/>
                <w:szCs w:val="24"/>
              </w:rPr>
              <w:t>nion for</w:t>
            </w:r>
            <w:r w:rsidR="00F14862" w:rsidRPr="00C1680C">
              <w:rPr>
                <w:rFonts w:cs="Times New Roman"/>
                <w:bCs/>
                <w:szCs w:val="24"/>
              </w:rPr>
              <w:t xml:space="preserve"> the</w:t>
            </w:r>
            <w:r w:rsidR="000E663F" w:rsidRPr="00C1680C">
              <w:rPr>
                <w:rFonts w:cs="Times New Roman"/>
                <w:bCs/>
                <w:szCs w:val="24"/>
              </w:rPr>
              <w:t xml:space="preserve"> Mediterranean</w:t>
            </w:r>
            <w:r w:rsidR="00691C5A" w:rsidRPr="00556933">
              <w:rPr>
                <w:rFonts w:cs="Times New Roman"/>
                <w:bCs/>
                <w:szCs w:val="24"/>
              </w:rPr>
              <w:t xml:space="preserve"> Regional Platform on Employment and Labour </w:t>
            </w:r>
            <w:r w:rsidR="00DD72BA" w:rsidRPr="00556933">
              <w:rPr>
                <w:rFonts w:cs="Times New Roman"/>
                <w:bCs/>
                <w:szCs w:val="24"/>
              </w:rPr>
              <w:t xml:space="preserve">and its </w:t>
            </w:r>
            <w:r w:rsidR="008825C5" w:rsidRPr="00556933">
              <w:rPr>
                <w:rFonts w:cs="Times New Roman"/>
                <w:bCs/>
                <w:szCs w:val="24"/>
              </w:rPr>
              <w:t xml:space="preserve">2022-2025 </w:t>
            </w:r>
            <w:r w:rsidR="00DD72BA" w:rsidRPr="00556933">
              <w:rPr>
                <w:rFonts w:cs="Times New Roman"/>
                <w:bCs/>
                <w:szCs w:val="24"/>
              </w:rPr>
              <w:t xml:space="preserve">Roadmap for Action </w:t>
            </w:r>
            <w:r w:rsidR="00691C5A" w:rsidRPr="00556933">
              <w:rPr>
                <w:rFonts w:cs="Times New Roman"/>
                <w:bCs/>
                <w:szCs w:val="24"/>
              </w:rPr>
              <w:t>will focus on young NEETs and develop the use of “Communities of Practice</w:t>
            </w:r>
            <w:r w:rsidR="00C72835">
              <w:rPr>
                <w:rFonts w:cs="Times New Roman"/>
                <w:bCs/>
                <w:szCs w:val="24"/>
              </w:rPr>
              <w:t>”</w:t>
            </w:r>
            <w:r w:rsidR="00691C5A" w:rsidRPr="00556933">
              <w:rPr>
                <w:rFonts w:cs="Times New Roman"/>
                <w:bCs/>
                <w:szCs w:val="24"/>
              </w:rPr>
              <w:t>.</w:t>
            </w:r>
          </w:p>
          <w:p w14:paraId="2693CED8" w14:textId="77777777" w:rsidR="005C330B" w:rsidRDefault="005C330B" w:rsidP="005C330B">
            <w:pPr>
              <w:pStyle w:val="ListParagraph"/>
              <w:spacing w:before="240"/>
              <w:jc w:val="both"/>
              <w:rPr>
                <w:rFonts w:cs="Times New Roman"/>
                <w:bCs/>
                <w:iCs/>
                <w:szCs w:val="24"/>
              </w:rPr>
            </w:pPr>
          </w:p>
          <w:p w14:paraId="0F73058B" w14:textId="44259C34" w:rsidR="0031613E" w:rsidRDefault="005C330B" w:rsidP="0031613E">
            <w:pPr>
              <w:pStyle w:val="ListParagraph"/>
              <w:numPr>
                <w:ilvl w:val="0"/>
                <w:numId w:val="85"/>
              </w:numPr>
              <w:spacing w:before="240"/>
              <w:jc w:val="both"/>
              <w:rPr>
                <w:rFonts w:cs="Times New Roman"/>
                <w:bCs/>
                <w:iCs/>
                <w:szCs w:val="24"/>
              </w:rPr>
            </w:pPr>
            <w:r w:rsidRPr="005C330B">
              <w:rPr>
                <w:rFonts w:cs="Times New Roman"/>
                <w:bCs/>
                <w:iCs/>
                <w:szCs w:val="24"/>
                <w:lang w:val="en-IE"/>
              </w:rPr>
              <w:t xml:space="preserve">The </w:t>
            </w:r>
            <w:r w:rsidR="000F1D87" w:rsidRPr="005F551A">
              <w:rPr>
                <w:rFonts w:cs="Times New Roman"/>
                <w:iCs/>
                <w:szCs w:val="24"/>
                <w:lang w:val="en-IE"/>
              </w:rPr>
              <w:t xml:space="preserve">EU </w:t>
            </w:r>
            <w:r w:rsidRPr="005F551A">
              <w:rPr>
                <w:rFonts w:cs="Times New Roman"/>
                <w:iCs/>
                <w:szCs w:val="24"/>
                <w:lang w:val="en-IE"/>
              </w:rPr>
              <w:t>initiatives</w:t>
            </w:r>
            <w:r w:rsidRPr="005C330B">
              <w:rPr>
                <w:rFonts w:cs="Times New Roman"/>
                <w:bCs/>
                <w:iCs/>
                <w:szCs w:val="24"/>
                <w:lang w:val="en-IE"/>
              </w:rPr>
              <w:t xml:space="preserve"> </w:t>
            </w:r>
            <w:r w:rsidR="00DA70F1">
              <w:rPr>
                <w:rFonts w:cs="Times New Roman"/>
                <w:bCs/>
                <w:iCs/>
                <w:szCs w:val="24"/>
                <w:lang w:val="en-IE"/>
              </w:rPr>
              <w:t>for</w:t>
            </w:r>
            <w:r w:rsidR="00DA70F1" w:rsidRPr="005C330B">
              <w:rPr>
                <w:rFonts w:cs="Times New Roman"/>
                <w:bCs/>
                <w:iCs/>
                <w:szCs w:val="24"/>
                <w:lang w:val="en-IE"/>
              </w:rPr>
              <w:t xml:space="preserve"> </w:t>
            </w:r>
            <w:r w:rsidRPr="005C330B">
              <w:rPr>
                <w:rFonts w:cs="Times New Roman"/>
                <w:bCs/>
                <w:iCs/>
                <w:szCs w:val="24"/>
                <w:lang w:val="en-IE"/>
              </w:rPr>
              <w:t>youth entrepreneurship</w:t>
            </w:r>
            <w:r w:rsidR="00AB6952">
              <w:rPr>
                <w:rFonts w:cs="Times New Roman"/>
                <w:bCs/>
                <w:iCs/>
                <w:szCs w:val="24"/>
                <w:lang w:val="en-IE"/>
              </w:rPr>
              <w:t xml:space="preserve"> </w:t>
            </w:r>
            <w:r w:rsidRPr="005C330B">
              <w:rPr>
                <w:rFonts w:cs="Times New Roman"/>
                <w:bCs/>
                <w:szCs w:val="24"/>
              </w:rPr>
              <w:t xml:space="preserve">and improved access to finance for </w:t>
            </w:r>
            <w:r w:rsidRPr="005C330B">
              <w:rPr>
                <w:rFonts w:cs="Times New Roman"/>
                <w:b/>
                <w:bCs/>
                <w:szCs w:val="24"/>
              </w:rPr>
              <w:t>youth-led businesses</w:t>
            </w:r>
            <w:r w:rsidRPr="005C330B">
              <w:rPr>
                <w:rFonts w:cs="Times New Roman"/>
                <w:bCs/>
                <w:szCs w:val="24"/>
              </w:rPr>
              <w:t xml:space="preserve">, </w:t>
            </w:r>
            <w:r w:rsidRPr="005C330B">
              <w:rPr>
                <w:rFonts w:cs="Times New Roman"/>
                <w:bCs/>
                <w:iCs/>
                <w:szCs w:val="24"/>
                <w:lang w:val="en-IE"/>
              </w:rPr>
              <w:t xml:space="preserve">such as </w:t>
            </w:r>
            <w:r w:rsidR="00826A92">
              <w:rPr>
                <w:rFonts w:cs="Times New Roman"/>
                <w:bCs/>
                <w:iCs/>
                <w:szCs w:val="24"/>
                <w:lang w:val="en-IE"/>
              </w:rPr>
              <w:t>the</w:t>
            </w:r>
            <w:r w:rsidR="000012CF">
              <w:rPr>
                <w:rFonts w:cs="Times New Roman"/>
                <w:bCs/>
                <w:iCs/>
                <w:szCs w:val="24"/>
                <w:lang w:val="en-IE"/>
              </w:rPr>
              <w:t xml:space="preserve"> recently launched</w:t>
            </w:r>
            <w:r w:rsidR="00826A92">
              <w:rPr>
                <w:rFonts w:cs="Times New Roman"/>
                <w:bCs/>
                <w:iCs/>
                <w:szCs w:val="24"/>
                <w:lang w:val="en-IE"/>
              </w:rPr>
              <w:t xml:space="preserve"> </w:t>
            </w:r>
            <w:r w:rsidRPr="005C330B">
              <w:rPr>
                <w:rFonts w:cs="Times New Roman"/>
                <w:b/>
                <w:bCs/>
                <w:iCs/>
                <w:szCs w:val="24"/>
                <w:lang w:val="en-IE"/>
              </w:rPr>
              <w:t>Investing in Young Businesses in Africa</w:t>
            </w:r>
            <w:r w:rsidR="00AB6952">
              <w:rPr>
                <w:rFonts w:cs="Times New Roman"/>
                <w:bCs/>
                <w:iCs/>
                <w:szCs w:val="24"/>
                <w:lang w:val="en-IE"/>
              </w:rPr>
              <w:t xml:space="preserve"> </w:t>
            </w:r>
            <w:r w:rsidR="00BD6D90" w:rsidRPr="00C1680C">
              <w:rPr>
                <w:rFonts w:cs="Times New Roman"/>
                <w:b/>
                <w:bCs/>
                <w:szCs w:val="24"/>
              </w:rPr>
              <w:t>Team Europe Initiative</w:t>
            </w:r>
            <w:r w:rsidRPr="005C330B">
              <w:rPr>
                <w:rFonts w:cs="Times New Roman"/>
                <w:bCs/>
                <w:iCs/>
                <w:szCs w:val="24"/>
                <w:lang w:val="en-IE"/>
              </w:rPr>
              <w:t>, the</w:t>
            </w:r>
            <w:r w:rsidRPr="005C330B">
              <w:rPr>
                <w:rFonts w:cs="Times New Roman"/>
                <w:bCs/>
                <w:iCs/>
                <w:szCs w:val="24"/>
              </w:rPr>
              <w:t xml:space="preserve"> </w:t>
            </w:r>
            <w:r w:rsidRPr="005C330B">
              <w:rPr>
                <w:rFonts w:cs="Times New Roman"/>
                <w:b/>
                <w:bCs/>
                <w:iCs/>
                <w:szCs w:val="24"/>
              </w:rPr>
              <w:t xml:space="preserve">African European Digital Innovation Bridge, </w:t>
            </w:r>
            <w:r w:rsidRPr="005C330B">
              <w:rPr>
                <w:rFonts w:cs="Times New Roman"/>
                <w:bCs/>
                <w:iCs/>
                <w:szCs w:val="24"/>
                <w:lang w:val="en-IE"/>
              </w:rPr>
              <w:t>the</w:t>
            </w:r>
            <w:r w:rsidRPr="005C330B">
              <w:rPr>
                <w:rFonts w:cs="Times New Roman"/>
                <w:bCs/>
                <w:szCs w:val="24"/>
              </w:rPr>
              <w:t xml:space="preserve"> </w:t>
            </w:r>
            <w:r w:rsidRPr="005C330B">
              <w:rPr>
                <w:rFonts w:cs="Times New Roman"/>
                <w:b/>
                <w:bCs/>
                <w:szCs w:val="24"/>
              </w:rPr>
              <w:t>New Deal for Youth in the Eastern Partnership</w:t>
            </w:r>
            <w:r w:rsidRPr="005C330B">
              <w:rPr>
                <w:rFonts w:cs="Times New Roman"/>
                <w:bCs/>
                <w:szCs w:val="24"/>
              </w:rPr>
              <w:t xml:space="preserve">, and the </w:t>
            </w:r>
            <w:r w:rsidRPr="005C330B">
              <w:rPr>
                <w:rFonts w:cs="Times New Roman"/>
                <w:b/>
                <w:bCs/>
                <w:iCs/>
                <w:szCs w:val="24"/>
              </w:rPr>
              <w:t>EU4Youth Employment and Entrepreneurship</w:t>
            </w:r>
            <w:r w:rsidRPr="005C330B">
              <w:rPr>
                <w:rFonts w:cs="Times New Roman"/>
                <w:bCs/>
                <w:iCs/>
                <w:szCs w:val="24"/>
              </w:rPr>
              <w:t xml:space="preserve"> mechanism.</w:t>
            </w:r>
          </w:p>
          <w:p w14:paraId="4AA86D80" w14:textId="77777777" w:rsidR="000012CF" w:rsidRPr="000012CF" w:rsidRDefault="000012CF" w:rsidP="000012CF">
            <w:pPr>
              <w:pStyle w:val="ListParagraph"/>
              <w:rPr>
                <w:rFonts w:cs="Times New Roman"/>
                <w:bCs/>
                <w:iCs/>
                <w:szCs w:val="24"/>
              </w:rPr>
            </w:pPr>
          </w:p>
          <w:p w14:paraId="3A7DB6B2" w14:textId="77777777" w:rsidR="005C330B" w:rsidRPr="0031613E" w:rsidRDefault="005C330B" w:rsidP="005C330B">
            <w:pPr>
              <w:pStyle w:val="ListParagraph"/>
              <w:numPr>
                <w:ilvl w:val="0"/>
                <w:numId w:val="85"/>
              </w:numPr>
              <w:spacing w:before="240"/>
              <w:jc w:val="both"/>
            </w:pPr>
            <w:r w:rsidRPr="005C6BA5">
              <w:rPr>
                <w:rFonts w:cs="Times New Roman"/>
                <w:bCs/>
                <w:iCs/>
                <w:szCs w:val="24"/>
              </w:rPr>
              <w:t xml:space="preserve">Innovative investment schemes set-up </w:t>
            </w:r>
            <w:r w:rsidR="00D42B9D">
              <w:rPr>
                <w:rFonts w:cs="Times New Roman"/>
                <w:bCs/>
                <w:iCs/>
                <w:szCs w:val="24"/>
              </w:rPr>
              <w:t>under</w:t>
            </w:r>
            <w:r w:rsidR="00D42B9D" w:rsidRPr="005C6BA5">
              <w:rPr>
                <w:rFonts w:cs="Times New Roman"/>
                <w:bCs/>
                <w:iCs/>
                <w:szCs w:val="24"/>
              </w:rPr>
              <w:t xml:space="preserve"> </w:t>
            </w:r>
            <w:r w:rsidRPr="005C6BA5">
              <w:rPr>
                <w:rFonts w:cs="Times New Roman"/>
                <w:bCs/>
                <w:iCs/>
                <w:szCs w:val="24"/>
              </w:rPr>
              <w:t xml:space="preserve">the </w:t>
            </w:r>
            <w:r w:rsidRPr="005C6BA5" w:rsidDel="009B5917">
              <w:rPr>
                <w:rFonts w:cs="Times New Roman"/>
                <w:b/>
                <w:bCs/>
                <w:iCs/>
                <w:szCs w:val="24"/>
              </w:rPr>
              <w:t>European Fund for Sustainable Development+</w:t>
            </w:r>
            <w:r w:rsidRPr="00B8552B">
              <w:rPr>
                <w:rFonts w:cs="Times New Roman"/>
                <w:bCs/>
                <w:iCs/>
                <w:szCs w:val="24"/>
              </w:rPr>
              <w:t xml:space="preserve"> with </w:t>
            </w:r>
            <w:r w:rsidR="00D42B9D">
              <w:rPr>
                <w:rFonts w:cs="Times New Roman"/>
                <w:bCs/>
                <w:iCs/>
                <w:szCs w:val="24"/>
              </w:rPr>
              <w:t>i</w:t>
            </w:r>
            <w:r w:rsidR="00D42B9D" w:rsidRPr="00B8552B" w:rsidDel="009B5917">
              <w:rPr>
                <w:rFonts w:cs="Times New Roman"/>
                <w:bCs/>
                <w:iCs/>
                <w:szCs w:val="24"/>
              </w:rPr>
              <w:t xml:space="preserve">nternational </w:t>
            </w:r>
            <w:r w:rsidR="00D42B9D">
              <w:rPr>
                <w:rFonts w:cs="Times New Roman"/>
                <w:bCs/>
                <w:iCs/>
                <w:szCs w:val="24"/>
              </w:rPr>
              <w:t>f</w:t>
            </w:r>
            <w:r w:rsidR="00D42B9D" w:rsidRPr="00B8552B" w:rsidDel="009B5917">
              <w:rPr>
                <w:rFonts w:cs="Times New Roman"/>
                <w:bCs/>
                <w:iCs/>
                <w:szCs w:val="24"/>
              </w:rPr>
              <w:t xml:space="preserve">inancial </w:t>
            </w:r>
            <w:r w:rsidR="00D42B9D">
              <w:rPr>
                <w:rFonts w:cs="Times New Roman"/>
                <w:bCs/>
                <w:iCs/>
                <w:szCs w:val="24"/>
              </w:rPr>
              <w:t>i</w:t>
            </w:r>
            <w:r w:rsidR="00D42B9D" w:rsidRPr="00B8552B" w:rsidDel="009B5917">
              <w:rPr>
                <w:rFonts w:cs="Times New Roman"/>
                <w:bCs/>
                <w:iCs/>
                <w:szCs w:val="24"/>
              </w:rPr>
              <w:t>nstitutions</w:t>
            </w:r>
            <w:r w:rsidR="00D42B9D" w:rsidRPr="00B8552B">
              <w:rPr>
                <w:rFonts w:cs="Times New Roman"/>
                <w:bCs/>
                <w:iCs/>
                <w:szCs w:val="24"/>
              </w:rPr>
              <w:t xml:space="preserve"> </w:t>
            </w:r>
            <w:r w:rsidR="008B1402">
              <w:rPr>
                <w:rFonts w:cs="Times New Roman"/>
                <w:bCs/>
                <w:iCs/>
                <w:szCs w:val="24"/>
              </w:rPr>
              <w:t xml:space="preserve">to </w:t>
            </w:r>
            <w:r w:rsidRPr="00243D1C">
              <w:rPr>
                <w:rFonts w:cs="Times New Roman"/>
                <w:bCs/>
                <w:iCs/>
                <w:szCs w:val="24"/>
              </w:rPr>
              <w:t xml:space="preserve">cater </w:t>
            </w:r>
            <w:r w:rsidR="00D42B9D">
              <w:rPr>
                <w:rFonts w:cs="Times New Roman"/>
                <w:bCs/>
                <w:iCs/>
                <w:szCs w:val="24"/>
              </w:rPr>
              <w:t>for</w:t>
            </w:r>
            <w:r w:rsidR="00D42B9D" w:rsidRPr="00243D1C">
              <w:rPr>
                <w:rFonts w:cs="Times New Roman"/>
                <w:bCs/>
                <w:iCs/>
                <w:szCs w:val="24"/>
              </w:rPr>
              <w:t xml:space="preserve"> </w:t>
            </w:r>
            <w:r w:rsidR="00D42B9D">
              <w:rPr>
                <w:rFonts w:cs="Times New Roman"/>
                <w:bCs/>
                <w:iCs/>
                <w:szCs w:val="24"/>
              </w:rPr>
              <w:t xml:space="preserve">young people’s </w:t>
            </w:r>
            <w:r w:rsidRPr="005C6BA5">
              <w:rPr>
                <w:rFonts w:cs="Times New Roman"/>
                <w:bCs/>
                <w:iCs/>
                <w:szCs w:val="24"/>
              </w:rPr>
              <w:t xml:space="preserve">specific needs, such as the </w:t>
            </w:r>
            <w:r w:rsidRPr="005C6BA5">
              <w:rPr>
                <w:rFonts w:cs="Times New Roman"/>
                <w:b/>
                <w:bCs/>
                <w:iCs/>
                <w:szCs w:val="24"/>
              </w:rPr>
              <w:t>NASIRA Risk-Sharing Facility</w:t>
            </w:r>
            <w:r w:rsidR="00C856F4">
              <w:rPr>
                <w:rFonts w:cs="Times New Roman"/>
                <w:b/>
                <w:bCs/>
                <w:iCs/>
                <w:szCs w:val="24"/>
              </w:rPr>
              <w:t>.</w:t>
            </w:r>
            <w:r w:rsidRPr="005C6BA5">
              <w:rPr>
                <w:rFonts w:cs="Times New Roman"/>
                <w:bCs/>
                <w:iCs/>
                <w:szCs w:val="24"/>
              </w:rPr>
              <w:t xml:space="preserve"> </w:t>
            </w:r>
          </w:p>
          <w:p w14:paraId="03D6936C" w14:textId="77777777" w:rsidR="0031613E" w:rsidRPr="005C330B" w:rsidRDefault="0031613E" w:rsidP="0031613E">
            <w:pPr>
              <w:pStyle w:val="ListParagraph"/>
              <w:spacing w:before="240"/>
              <w:jc w:val="both"/>
            </w:pPr>
          </w:p>
          <w:p w14:paraId="59E25805" w14:textId="77777777" w:rsidR="005C330B" w:rsidRDefault="005C330B" w:rsidP="005C330B">
            <w:pPr>
              <w:pStyle w:val="ListParagraph"/>
              <w:numPr>
                <w:ilvl w:val="0"/>
                <w:numId w:val="85"/>
              </w:numPr>
              <w:spacing w:before="240"/>
              <w:jc w:val="both"/>
              <w:rPr>
                <w:rFonts w:cs="Times New Roman"/>
                <w:bCs/>
                <w:iCs/>
                <w:szCs w:val="24"/>
              </w:rPr>
            </w:pPr>
            <w:r>
              <w:rPr>
                <w:rFonts w:cs="Times New Roman"/>
                <w:bCs/>
                <w:iCs/>
                <w:szCs w:val="24"/>
              </w:rPr>
              <w:t>T</w:t>
            </w:r>
            <w:r w:rsidRPr="005F1184">
              <w:rPr>
                <w:rFonts w:cs="Times New Roman"/>
                <w:bCs/>
                <w:iCs/>
                <w:szCs w:val="24"/>
              </w:rPr>
              <w:t xml:space="preserve">he </w:t>
            </w:r>
            <w:r w:rsidR="00C80744" w:rsidRPr="00BB1E62">
              <w:rPr>
                <w:rFonts w:cs="Times New Roman"/>
                <w:b/>
                <w:bCs/>
                <w:iCs/>
                <w:szCs w:val="24"/>
              </w:rPr>
              <w:t>EU</w:t>
            </w:r>
            <w:r w:rsidR="00C80744">
              <w:rPr>
                <w:rFonts w:cs="Times New Roman"/>
                <w:bCs/>
                <w:iCs/>
                <w:szCs w:val="24"/>
              </w:rPr>
              <w:t xml:space="preserve"> </w:t>
            </w:r>
            <w:r w:rsidR="00B53E91" w:rsidRPr="006D7C46">
              <w:rPr>
                <w:rFonts w:cs="Times New Roman"/>
                <w:b/>
                <w:bCs/>
                <w:iCs/>
                <w:szCs w:val="24"/>
                <w:lang w:val="en-IE"/>
              </w:rPr>
              <w:t>Global Action to End Child Labour</w:t>
            </w:r>
            <w:r w:rsidRPr="005F1184">
              <w:rPr>
                <w:rFonts w:cs="Times New Roman"/>
                <w:bCs/>
                <w:iCs/>
                <w:szCs w:val="24"/>
              </w:rPr>
              <w:t xml:space="preserve"> </w:t>
            </w:r>
            <w:r w:rsidR="00B53E91">
              <w:rPr>
                <w:rFonts w:cs="Times New Roman"/>
                <w:bCs/>
                <w:iCs/>
                <w:szCs w:val="24"/>
              </w:rPr>
              <w:t xml:space="preserve">to </w:t>
            </w:r>
            <w:r w:rsidRPr="005F1184">
              <w:rPr>
                <w:rFonts w:cs="Times New Roman"/>
                <w:bCs/>
                <w:iCs/>
                <w:szCs w:val="24"/>
              </w:rPr>
              <w:t xml:space="preserve">strengthen labour inspection systems </w:t>
            </w:r>
            <w:r w:rsidR="00D102AB">
              <w:rPr>
                <w:rFonts w:cs="Times New Roman"/>
                <w:bCs/>
                <w:iCs/>
                <w:szCs w:val="24"/>
              </w:rPr>
              <w:t>to</w:t>
            </w:r>
            <w:r w:rsidR="00D102AB" w:rsidRPr="005F1184">
              <w:rPr>
                <w:rFonts w:cs="Times New Roman"/>
                <w:bCs/>
                <w:iCs/>
                <w:szCs w:val="24"/>
              </w:rPr>
              <w:t xml:space="preserve"> </w:t>
            </w:r>
            <w:r w:rsidRPr="005F1184">
              <w:rPr>
                <w:rFonts w:cs="Times New Roman"/>
                <w:bCs/>
                <w:iCs/>
                <w:szCs w:val="24"/>
              </w:rPr>
              <w:t>monito</w:t>
            </w:r>
            <w:r w:rsidR="009E170E">
              <w:rPr>
                <w:rFonts w:cs="Times New Roman"/>
                <w:bCs/>
                <w:iCs/>
                <w:szCs w:val="24"/>
              </w:rPr>
              <w:t>r</w:t>
            </w:r>
            <w:r w:rsidRPr="005F1184">
              <w:rPr>
                <w:rFonts w:cs="Times New Roman"/>
                <w:bCs/>
                <w:iCs/>
                <w:szCs w:val="24"/>
              </w:rPr>
              <w:t xml:space="preserve"> and enforce child labour </w:t>
            </w:r>
            <w:r>
              <w:rPr>
                <w:rFonts w:cs="Times New Roman"/>
                <w:bCs/>
                <w:iCs/>
                <w:szCs w:val="24"/>
              </w:rPr>
              <w:t>laws</w:t>
            </w:r>
            <w:r w:rsidR="00F9034B">
              <w:rPr>
                <w:rFonts w:cs="Times New Roman"/>
                <w:bCs/>
                <w:iCs/>
                <w:szCs w:val="24"/>
              </w:rPr>
              <w:t>.</w:t>
            </w:r>
          </w:p>
          <w:p w14:paraId="5B57A416" w14:textId="77777777" w:rsidR="005C330B" w:rsidRDefault="005C330B" w:rsidP="005C330B">
            <w:pPr>
              <w:pStyle w:val="ListParagraph"/>
              <w:spacing w:before="240"/>
              <w:jc w:val="both"/>
              <w:rPr>
                <w:rFonts w:cs="Times New Roman"/>
                <w:bCs/>
                <w:iCs/>
                <w:szCs w:val="24"/>
              </w:rPr>
            </w:pPr>
          </w:p>
          <w:p w14:paraId="4C3ECBE3" w14:textId="71E64A35" w:rsidR="00B677C6" w:rsidRPr="00E03339" w:rsidRDefault="005C330B" w:rsidP="007735BB">
            <w:pPr>
              <w:pStyle w:val="ListParagraph"/>
              <w:numPr>
                <w:ilvl w:val="0"/>
                <w:numId w:val="85"/>
              </w:numPr>
              <w:spacing w:before="240"/>
              <w:jc w:val="both"/>
              <w:rPr>
                <w:rFonts w:cs="Times New Roman"/>
                <w:bCs/>
                <w:iCs/>
                <w:szCs w:val="24"/>
              </w:rPr>
            </w:pPr>
            <w:r w:rsidRPr="0074035B">
              <w:rPr>
                <w:rFonts w:cs="Times New Roman"/>
                <w:bCs/>
                <w:iCs/>
                <w:szCs w:val="24"/>
              </w:rPr>
              <w:t xml:space="preserve">The work of the </w:t>
            </w:r>
            <w:r w:rsidRPr="0074035B">
              <w:rPr>
                <w:rFonts w:cs="Times New Roman"/>
                <w:b/>
                <w:bCs/>
                <w:iCs/>
                <w:szCs w:val="24"/>
              </w:rPr>
              <w:t>European Training Foundation</w:t>
            </w:r>
            <w:r w:rsidR="001D57C7">
              <w:rPr>
                <w:rStyle w:val="FootnoteReference"/>
                <w:rFonts w:cs="Times New Roman"/>
                <w:b/>
                <w:bCs/>
                <w:iCs/>
                <w:szCs w:val="24"/>
              </w:rPr>
              <w:footnoteReference w:id="57"/>
            </w:r>
            <w:r w:rsidRPr="0074035B">
              <w:rPr>
                <w:rFonts w:cs="Times New Roman"/>
                <w:bCs/>
                <w:iCs/>
                <w:szCs w:val="24"/>
              </w:rPr>
              <w:t xml:space="preserve"> support</w:t>
            </w:r>
            <w:r w:rsidR="00E6102B">
              <w:rPr>
                <w:rFonts w:cs="Times New Roman"/>
                <w:bCs/>
                <w:iCs/>
                <w:szCs w:val="24"/>
              </w:rPr>
              <w:t>ing</w:t>
            </w:r>
            <w:r w:rsidRPr="0074035B">
              <w:rPr>
                <w:rFonts w:cs="Times New Roman"/>
                <w:bCs/>
                <w:iCs/>
                <w:szCs w:val="24"/>
              </w:rPr>
              <w:t xml:space="preserve"> partner countries </w:t>
            </w:r>
            <w:r w:rsidR="00E6102B">
              <w:rPr>
                <w:rFonts w:cs="Times New Roman"/>
                <w:bCs/>
                <w:iCs/>
                <w:szCs w:val="24"/>
              </w:rPr>
              <w:t>to</w:t>
            </w:r>
            <w:r w:rsidR="00E6102B" w:rsidRPr="0074035B">
              <w:rPr>
                <w:rFonts w:cs="Times New Roman"/>
                <w:bCs/>
                <w:iCs/>
                <w:szCs w:val="24"/>
              </w:rPr>
              <w:t xml:space="preserve"> </w:t>
            </w:r>
            <w:r w:rsidR="00633618" w:rsidRPr="00C1680C">
              <w:rPr>
                <w:rFonts w:cs="Times New Roman"/>
                <w:bCs/>
                <w:iCs/>
                <w:szCs w:val="24"/>
              </w:rPr>
              <w:t xml:space="preserve">strengthen human capital and </w:t>
            </w:r>
            <w:r w:rsidR="00E6102B">
              <w:rPr>
                <w:rFonts w:cs="Times New Roman"/>
                <w:bCs/>
                <w:iCs/>
                <w:szCs w:val="24"/>
              </w:rPr>
              <w:t>improve</w:t>
            </w:r>
            <w:r w:rsidR="00E6102B" w:rsidRPr="0074035B">
              <w:rPr>
                <w:rFonts w:cs="Times New Roman"/>
                <w:bCs/>
                <w:iCs/>
                <w:szCs w:val="24"/>
              </w:rPr>
              <w:t xml:space="preserve"> </w:t>
            </w:r>
            <w:r w:rsidRPr="0074035B">
              <w:rPr>
                <w:rFonts w:cs="Times New Roman"/>
                <w:bCs/>
                <w:iCs/>
                <w:szCs w:val="24"/>
              </w:rPr>
              <w:t xml:space="preserve">the </w:t>
            </w:r>
            <w:r w:rsidRPr="0074035B">
              <w:rPr>
                <w:rFonts w:cs="Times New Roman"/>
                <w:b/>
                <w:bCs/>
                <w:iCs/>
                <w:szCs w:val="24"/>
              </w:rPr>
              <w:t xml:space="preserve">quality of </w:t>
            </w:r>
            <w:r w:rsidR="005D7D3E">
              <w:rPr>
                <w:rFonts w:cs="Times New Roman"/>
                <w:b/>
                <w:bCs/>
                <w:iCs/>
                <w:szCs w:val="24"/>
              </w:rPr>
              <w:t>VET systems</w:t>
            </w:r>
            <w:r w:rsidR="000E640F">
              <w:rPr>
                <w:rFonts w:cs="Times New Roman"/>
                <w:b/>
                <w:bCs/>
                <w:iCs/>
                <w:szCs w:val="24"/>
              </w:rPr>
              <w:t xml:space="preserve">. </w:t>
            </w:r>
            <w:r w:rsidR="000E640F">
              <w:rPr>
                <w:rFonts w:cs="Times New Roman"/>
                <w:bCs/>
                <w:iCs/>
                <w:szCs w:val="24"/>
              </w:rPr>
              <w:t xml:space="preserve">Programmes such as </w:t>
            </w:r>
            <w:r w:rsidR="000E640F" w:rsidRPr="006D7C46">
              <w:rPr>
                <w:rFonts w:cs="Times New Roman"/>
                <w:b/>
                <w:bCs/>
                <w:iCs/>
                <w:szCs w:val="24"/>
              </w:rPr>
              <w:t>DARYA</w:t>
            </w:r>
            <w:r w:rsidR="006C3AFD">
              <w:rPr>
                <w:rFonts w:cs="Times New Roman"/>
                <w:b/>
                <w:bCs/>
                <w:iCs/>
                <w:szCs w:val="24"/>
              </w:rPr>
              <w:t>,</w:t>
            </w:r>
            <w:r w:rsidR="000E640F">
              <w:rPr>
                <w:rFonts w:cs="Times New Roman"/>
                <w:bCs/>
                <w:iCs/>
                <w:szCs w:val="24"/>
              </w:rPr>
              <w:t xml:space="preserve"> in Central Asia</w:t>
            </w:r>
            <w:r w:rsidR="006C3AFD">
              <w:rPr>
                <w:rFonts w:cs="Times New Roman"/>
                <w:bCs/>
                <w:iCs/>
                <w:szCs w:val="24"/>
              </w:rPr>
              <w:t>,</w:t>
            </w:r>
            <w:r w:rsidR="00BD6D90" w:rsidRPr="00C1680C">
              <w:rPr>
                <w:rFonts w:cs="Times New Roman"/>
                <w:bCs/>
                <w:iCs/>
                <w:szCs w:val="24"/>
              </w:rPr>
              <w:t xml:space="preserve"> </w:t>
            </w:r>
            <w:r w:rsidR="006C3AFD">
              <w:rPr>
                <w:rFonts w:cs="Times New Roman"/>
                <w:bCs/>
                <w:iCs/>
                <w:szCs w:val="24"/>
              </w:rPr>
              <w:t>contributes to</w:t>
            </w:r>
            <w:r w:rsidR="000E640F">
              <w:rPr>
                <w:rFonts w:cs="Times New Roman"/>
                <w:bCs/>
                <w:iCs/>
                <w:szCs w:val="24"/>
              </w:rPr>
              <w:t xml:space="preserve"> </w:t>
            </w:r>
            <w:r w:rsidR="006C3AFD">
              <w:rPr>
                <w:rFonts w:cs="Times New Roman"/>
                <w:bCs/>
                <w:iCs/>
                <w:szCs w:val="24"/>
              </w:rPr>
              <w:t>better and more inclusive</w:t>
            </w:r>
            <w:r w:rsidR="000E640F">
              <w:rPr>
                <w:rFonts w:cs="Times New Roman"/>
                <w:bCs/>
                <w:iCs/>
                <w:szCs w:val="24"/>
              </w:rPr>
              <w:t xml:space="preserve"> education, training and employment systems</w:t>
            </w:r>
            <w:r w:rsidR="00C856F4">
              <w:rPr>
                <w:rFonts w:cs="Times New Roman"/>
                <w:bCs/>
                <w:iCs/>
                <w:szCs w:val="24"/>
              </w:rPr>
              <w:t>.</w:t>
            </w:r>
            <w:r w:rsidR="003F1336">
              <w:rPr>
                <w:rFonts w:cs="Times New Roman"/>
                <w:bCs/>
                <w:iCs/>
                <w:szCs w:val="24"/>
              </w:rPr>
              <w:t xml:space="preserve"> </w:t>
            </w:r>
          </w:p>
          <w:p w14:paraId="2020B2E3" w14:textId="77777777" w:rsidR="00B677C6" w:rsidRPr="00E03339" w:rsidRDefault="00B677C6" w:rsidP="00E03339">
            <w:pPr>
              <w:pStyle w:val="ListParagraph"/>
              <w:rPr>
                <w:rFonts w:cs="Times New Roman"/>
                <w:b/>
                <w:bCs/>
                <w:iCs/>
                <w:szCs w:val="24"/>
              </w:rPr>
            </w:pPr>
          </w:p>
          <w:p w14:paraId="217B65C4" w14:textId="77777777" w:rsidR="006C3AFD" w:rsidRPr="0031613E" w:rsidRDefault="00B677C6" w:rsidP="002E0AEE">
            <w:pPr>
              <w:pStyle w:val="ListParagraph"/>
              <w:numPr>
                <w:ilvl w:val="0"/>
                <w:numId w:val="85"/>
              </w:numPr>
              <w:spacing w:before="240"/>
              <w:jc w:val="both"/>
              <w:rPr>
                <w:rFonts w:cs="Times New Roman"/>
                <w:bCs/>
                <w:iCs/>
                <w:szCs w:val="24"/>
              </w:rPr>
            </w:pPr>
            <w:r>
              <w:rPr>
                <w:rFonts w:cs="Times New Roman"/>
                <w:bCs/>
                <w:iCs/>
                <w:szCs w:val="24"/>
              </w:rPr>
              <w:t>T</w:t>
            </w:r>
            <w:r w:rsidR="00ED5C19" w:rsidRPr="00E03339">
              <w:rPr>
                <w:rFonts w:cs="Times New Roman"/>
                <w:bCs/>
                <w:iCs/>
                <w:szCs w:val="24"/>
              </w:rPr>
              <w:t>he</w:t>
            </w:r>
            <w:r w:rsidR="00ED5C19">
              <w:rPr>
                <w:rFonts w:cs="Times New Roman"/>
                <w:b/>
                <w:bCs/>
                <w:iCs/>
                <w:szCs w:val="24"/>
              </w:rPr>
              <w:t xml:space="preserve"> </w:t>
            </w:r>
            <w:r w:rsidR="00ED5C19" w:rsidRPr="007F058E">
              <w:rPr>
                <w:b/>
                <w:bCs/>
              </w:rPr>
              <w:t xml:space="preserve">European Alliance for Apprenticeships </w:t>
            </w:r>
            <w:r w:rsidR="00ED5C19" w:rsidRPr="00ED5C19">
              <w:t xml:space="preserve">to </w:t>
            </w:r>
            <w:r w:rsidR="00ED5C19" w:rsidRPr="00E03339">
              <w:rPr>
                <w:bCs/>
              </w:rPr>
              <w:t>strengthen the quality of apprenticeships</w:t>
            </w:r>
            <w:r w:rsidR="003F1336">
              <w:rPr>
                <w:bCs/>
              </w:rPr>
              <w:t xml:space="preserve"> </w:t>
            </w:r>
            <w:r w:rsidR="006C3AFD">
              <w:rPr>
                <w:bCs/>
              </w:rPr>
              <w:t xml:space="preserve">and the </w:t>
            </w:r>
            <w:r w:rsidR="006C3AFD" w:rsidRPr="004808C4">
              <w:rPr>
                <w:rFonts w:cs="Times New Roman"/>
                <w:b/>
                <w:iCs/>
                <w:szCs w:val="24"/>
              </w:rPr>
              <w:t>Erasmus for Young Entrepreneurs programme</w:t>
            </w:r>
            <w:r w:rsidR="006C3AFD">
              <w:rPr>
                <w:rStyle w:val="FootnoteReference"/>
                <w:rFonts w:cs="Times New Roman"/>
                <w:bCs/>
                <w:iCs/>
                <w:szCs w:val="24"/>
              </w:rPr>
              <w:footnoteReference w:id="58"/>
            </w:r>
            <w:r w:rsidR="006C3AFD">
              <w:rPr>
                <w:rFonts w:cs="Times New Roman"/>
                <w:bCs/>
                <w:iCs/>
                <w:szCs w:val="24"/>
              </w:rPr>
              <w:t xml:space="preserve">, offering peer-to-peer exchange of entrepreneurial knowledge </w:t>
            </w:r>
            <w:r w:rsidR="006C3AFD">
              <w:rPr>
                <w:bCs/>
              </w:rPr>
              <w:t>in the Enlargement region</w:t>
            </w:r>
            <w:r w:rsidR="006C3AFD">
              <w:rPr>
                <w:rFonts w:cs="Times New Roman"/>
                <w:bCs/>
                <w:iCs/>
                <w:szCs w:val="24"/>
              </w:rPr>
              <w:t>.</w:t>
            </w:r>
          </w:p>
          <w:p w14:paraId="15FBC5A1" w14:textId="77777777" w:rsidR="00CF0F0B" w:rsidRPr="005C330B" w:rsidRDefault="00CF0F0B" w:rsidP="000012CF">
            <w:pPr>
              <w:pStyle w:val="ListParagraph"/>
              <w:spacing w:before="240"/>
              <w:jc w:val="both"/>
              <w:rPr>
                <w:rFonts w:cs="Times New Roman"/>
                <w:bCs/>
                <w:iCs/>
                <w:szCs w:val="24"/>
              </w:rPr>
            </w:pPr>
          </w:p>
        </w:tc>
      </w:tr>
    </w:tbl>
    <w:p w14:paraId="3B222359" w14:textId="35DB0249" w:rsidR="005949B4" w:rsidRPr="003D50E9" w:rsidRDefault="001C7A46" w:rsidP="003D50E9">
      <w:pPr>
        <w:pStyle w:val="Heading3"/>
        <w:spacing w:after="240"/>
        <w:ind w:left="1134"/>
        <w:rPr>
          <w:rFonts w:ascii="Times New Roman" w:hAnsi="Times New Roman" w:cs="Times New Roman"/>
          <w:b/>
          <w:color w:val="auto"/>
        </w:rPr>
      </w:pPr>
      <w:bookmarkStart w:id="8" w:name="_GoBack"/>
      <w:bookmarkEnd w:id="8"/>
      <w:r w:rsidRPr="003D50E9">
        <w:rPr>
          <w:rFonts w:ascii="Times New Roman" w:hAnsi="Times New Roman" w:cs="Times New Roman"/>
          <w:b/>
          <w:color w:val="auto"/>
        </w:rPr>
        <w:lastRenderedPageBreak/>
        <w:t>3</w:t>
      </w:r>
      <w:r w:rsidR="003D50E9">
        <w:rPr>
          <w:rFonts w:ascii="Times New Roman" w:hAnsi="Times New Roman" w:cs="Times New Roman"/>
          <w:b/>
          <w:color w:val="auto"/>
        </w:rPr>
        <w:t>.</w:t>
      </w:r>
      <w:r w:rsidR="00556C80" w:rsidRPr="00C1680C">
        <w:rPr>
          <w:rFonts w:ascii="Times New Roman" w:hAnsi="Times New Roman" w:cs="Times New Roman"/>
          <w:b/>
          <w:color w:val="auto"/>
        </w:rPr>
        <w:t>2.3</w:t>
      </w:r>
      <w:r w:rsidRPr="003D50E9">
        <w:rPr>
          <w:rFonts w:ascii="Times New Roman" w:hAnsi="Times New Roman" w:cs="Times New Roman"/>
          <w:b/>
          <w:color w:val="auto"/>
        </w:rPr>
        <w:t xml:space="preserve"> </w:t>
      </w:r>
      <w:r w:rsidR="00976670" w:rsidRPr="003D50E9">
        <w:rPr>
          <w:rFonts w:ascii="Times New Roman" w:hAnsi="Times New Roman" w:cs="Times New Roman"/>
          <w:b/>
          <w:color w:val="auto"/>
        </w:rPr>
        <w:t>Strengthening</w:t>
      </w:r>
      <w:r w:rsidR="004D3D42" w:rsidRPr="003D50E9">
        <w:rPr>
          <w:rFonts w:ascii="Times New Roman" w:hAnsi="Times New Roman" w:cs="Times New Roman"/>
          <w:b/>
          <w:color w:val="auto"/>
        </w:rPr>
        <w:t xml:space="preserve"> young people</w:t>
      </w:r>
      <w:r w:rsidR="008267CB" w:rsidRPr="003D50E9">
        <w:rPr>
          <w:rFonts w:ascii="Times New Roman" w:hAnsi="Times New Roman" w:cs="Times New Roman"/>
          <w:b/>
          <w:color w:val="auto"/>
        </w:rPr>
        <w:t>’</w:t>
      </w:r>
      <w:r w:rsidR="004D3D42" w:rsidRPr="003D50E9">
        <w:rPr>
          <w:rFonts w:ascii="Times New Roman" w:hAnsi="Times New Roman" w:cs="Times New Roman"/>
          <w:b/>
          <w:color w:val="auto"/>
        </w:rPr>
        <w:t>s</w:t>
      </w:r>
      <w:r w:rsidR="00DE44C8" w:rsidRPr="003D50E9">
        <w:rPr>
          <w:rFonts w:ascii="Times New Roman" w:hAnsi="Times New Roman" w:cs="Times New Roman"/>
          <w:b/>
          <w:color w:val="auto"/>
        </w:rPr>
        <w:t xml:space="preserve"> capacity to contribute to sustainable development </w:t>
      </w:r>
      <w:r w:rsidR="00976670" w:rsidRPr="003D50E9">
        <w:rPr>
          <w:rFonts w:ascii="Times New Roman" w:hAnsi="Times New Roman" w:cs="Times New Roman"/>
          <w:b/>
          <w:color w:val="auto"/>
        </w:rPr>
        <w:t xml:space="preserve">and </w:t>
      </w:r>
      <w:r w:rsidR="00FF72C3" w:rsidRPr="003D50E9">
        <w:rPr>
          <w:rFonts w:ascii="Times New Roman" w:hAnsi="Times New Roman" w:cs="Times New Roman"/>
          <w:b/>
          <w:color w:val="auto"/>
        </w:rPr>
        <w:t>drive the green and digital transition</w:t>
      </w:r>
      <w:r w:rsidR="00EC4908" w:rsidRPr="003D50E9">
        <w:rPr>
          <w:rFonts w:ascii="Times New Roman" w:hAnsi="Times New Roman" w:cs="Times New Roman"/>
          <w:b/>
          <w:color w:val="auto"/>
        </w:rPr>
        <w:t>s</w:t>
      </w:r>
      <w:r w:rsidR="00FF72C3" w:rsidRPr="003D50E9">
        <w:rPr>
          <w:rFonts w:ascii="Times New Roman" w:hAnsi="Times New Roman" w:cs="Times New Roman"/>
          <w:b/>
          <w:color w:val="auto"/>
        </w:rPr>
        <w:t xml:space="preserve"> </w:t>
      </w:r>
    </w:p>
    <w:p w14:paraId="27B2D138" w14:textId="14AD8ECD" w:rsidR="00741AA8" w:rsidRDefault="00C06219" w:rsidP="005A59A1">
      <w:pPr>
        <w:jc w:val="both"/>
        <w:rPr>
          <w:rFonts w:cs="Times New Roman"/>
          <w:szCs w:val="24"/>
          <w:lang w:val="en-IE"/>
        </w:rPr>
      </w:pPr>
      <w:r>
        <w:rPr>
          <w:rFonts w:cs="Times New Roman"/>
          <w:szCs w:val="24"/>
          <w:lang w:val="en-IE"/>
        </w:rPr>
        <w:t xml:space="preserve">Young people are </w:t>
      </w:r>
      <w:r w:rsidR="004F07E7">
        <w:rPr>
          <w:rFonts w:cs="Times New Roman"/>
          <w:szCs w:val="24"/>
          <w:lang w:val="en-IE"/>
        </w:rPr>
        <w:t xml:space="preserve">often </w:t>
      </w:r>
      <w:r w:rsidR="00353492">
        <w:rPr>
          <w:rFonts w:cs="Times New Roman"/>
          <w:szCs w:val="24"/>
          <w:lang w:val="en-IE"/>
        </w:rPr>
        <w:t xml:space="preserve">the </w:t>
      </w:r>
      <w:r w:rsidR="00353492" w:rsidRPr="0031613E">
        <w:rPr>
          <w:rFonts w:cs="Times New Roman"/>
          <w:b/>
          <w:bCs/>
          <w:szCs w:val="24"/>
          <w:lang w:val="en-IE"/>
        </w:rPr>
        <w:t>engine</w:t>
      </w:r>
      <w:r w:rsidR="000F4994" w:rsidRPr="0031613E">
        <w:rPr>
          <w:rFonts w:cs="Times New Roman"/>
          <w:b/>
          <w:bCs/>
          <w:szCs w:val="24"/>
          <w:lang w:val="en-IE"/>
        </w:rPr>
        <w:t xml:space="preserve"> behind</w:t>
      </w:r>
      <w:r w:rsidR="00E44482" w:rsidRPr="0031613E">
        <w:rPr>
          <w:rFonts w:cs="Times New Roman"/>
          <w:b/>
          <w:bCs/>
          <w:szCs w:val="24"/>
          <w:lang w:val="en-IE"/>
        </w:rPr>
        <w:t xml:space="preserve"> innovative </w:t>
      </w:r>
      <w:r w:rsidR="00303401" w:rsidRPr="0031613E">
        <w:rPr>
          <w:rFonts w:cs="Times New Roman"/>
          <w:b/>
          <w:bCs/>
          <w:szCs w:val="24"/>
          <w:lang w:val="en-IE"/>
        </w:rPr>
        <w:t>solution</w:t>
      </w:r>
      <w:r w:rsidR="002631FA">
        <w:rPr>
          <w:rFonts w:cs="Times New Roman"/>
          <w:b/>
          <w:bCs/>
          <w:szCs w:val="24"/>
          <w:lang w:val="en-IE"/>
        </w:rPr>
        <w:t>s</w:t>
      </w:r>
      <w:r w:rsidR="00BD6D90" w:rsidRPr="00C1680C">
        <w:rPr>
          <w:rFonts w:cs="Times New Roman"/>
          <w:b/>
          <w:bCs/>
          <w:szCs w:val="24"/>
          <w:lang w:val="en-IE"/>
        </w:rPr>
        <w:t>,</w:t>
      </w:r>
      <w:r w:rsidR="00327502" w:rsidRPr="00C1680C">
        <w:rPr>
          <w:rFonts w:cs="Times New Roman"/>
          <w:b/>
          <w:bCs/>
          <w:szCs w:val="24"/>
          <w:lang w:val="en-IE"/>
        </w:rPr>
        <w:t xml:space="preserve"> </w:t>
      </w:r>
      <w:r w:rsidR="00353492" w:rsidRPr="0031613E">
        <w:rPr>
          <w:rFonts w:cs="Times New Roman"/>
          <w:b/>
          <w:bCs/>
          <w:szCs w:val="24"/>
          <w:lang w:val="en-IE"/>
        </w:rPr>
        <w:t>behavioural change</w:t>
      </w:r>
      <w:r w:rsidR="000F4994" w:rsidRPr="00951F3A">
        <w:rPr>
          <w:b/>
          <w:lang w:val="en-IE"/>
        </w:rPr>
        <w:t xml:space="preserve"> </w:t>
      </w:r>
      <w:r w:rsidR="00E81B94" w:rsidRPr="00C1680C">
        <w:rPr>
          <w:rFonts w:cs="Times New Roman"/>
          <w:b/>
          <w:bCs/>
          <w:szCs w:val="24"/>
          <w:lang w:val="en-IE"/>
        </w:rPr>
        <w:t>and accelerators of their take-up</w:t>
      </w:r>
      <w:r w:rsidR="005E2F90" w:rsidRPr="00C1680C">
        <w:rPr>
          <w:rFonts w:cs="Times New Roman"/>
          <w:b/>
          <w:bCs/>
          <w:szCs w:val="24"/>
          <w:lang w:val="en-IE"/>
        </w:rPr>
        <w:t xml:space="preserve"> </w:t>
      </w:r>
      <w:r w:rsidR="0031613E">
        <w:rPr>
          <w:rFonts w:cs="Times New Roman"/>
          <w:szCs w:val="24"/>
          <w:lang w:val="en-IE"/>
        </w:rPr>
        <w:t>at grassroots level</w:t>
      </w:r>
      <w:r>
        <w:rPr>
          <w:rFonts w:cs="Times New Roman"/>
          <w:szCs w:val="24"/>
          <w:lang w:val="en-IE"/>
        </w:rPr>
        <w:t>.</w:t>
      </w:r>
      <w:r w:rsidR="000F4994">
        <w:rPr>
          <w:rFonts w:cs="Times New Roman"/>
          <w:szCs w:val="24"/>
          <w:lang w:val="en-IE"/>
        </w:rPr>
        <w:t xml:space="preserve"> </w:t>
      </w:r>
      <w:r w:rsidR="00F9034B">
        <w:rPr>
          <w:rFonts w:cs="Times New Roman"/>
          <w:szCs w:val="24"/>
          <w:lang w:val="en-IE"/>
        </w:rPr>
        <w:t xml:space="preserve">However, </w:t>
      </w:r>
      <w:r w:rsidR="006C3AFD">
        <w:rPr>
          <w:rFonts w:cs="Times New Roman"/>
          <w:szCs w:val="24"/>
          <w:lang w:val="en-IE"/>
        </w:rPr>
        <w:t xml:space="preserve">to transform their ideas into change-making initiatives, </w:t>
      </w:r>
      <w:r w:rsidR="00F9034B">
        <w:rPr>
          <w:rFonts w:cs="Times New Roman"/>
          <w:szCs w:val="24"/>
          <w:lang w:val="en-IE"/>
        </w:rPr>
        <w:t xml:space="preserve">they need </w:t>
      </w:r>
      <w:r w:rsidR="000B2C62">
        <w:rPr>
          <w:rFonts w:cs="Times New Roman"/>
          <w:szCs w:val="24"/>
          <w:lang w:val="en-IE"/>
        </w:rPr>
        <w:t xml:space="preserve">to </w:t>
      </w:r>
      <w:r w:rsidR="00884494">
        <w:rPr>
          <w:rFonts w:cs="Times New Roman"/>
          <w:szCs w:val="24"/>
          <w:lang w:val="en-IE"/>
        </w:rPr>
        <w:t xml:space="preserve">improve </w:t>
      </w:r>
      <w:r w:rsidR="000B2C62">
        <w:rPr>
          <w:rFonts w:cs="Times New Roman"/>
          <w:szCs w:val="24"/>
          <w:lang w:val="en-IE"/>
        </w:rPr>
        <w:t>their skills</w:t>
      </w:r>
      <w:r w:rsidR="006C3AFD">
        <w:rPr>
          <w:rFonts w:cs="Times New Roman"/>
          <w:szCs w:val="24"/>
          <w:lang w:val="en-IE"/>
        </w:rPr>
        <w:t xml:space="preserve"> and networks</w:t>
      </w:r>
      <w:r w:rsidR="00947686">
        <w:rPr>
          <w:rFonts w:cs="Times New Roman"/>
          <w:szCs w:val="24"/>
          <w:lang w:val="en-IE"/>
        </w:rPr>
        <w:t>,</w:t>
      </w:r>
      <w:r w:rsidR="009A463D">
        <w:rPr>
          <w:rFonts w:cs="Times New Roman"/>
          <w:szCs w:val="24"/>
          <w:lang w:val="en-IE"/>
        </w:rPr>
        <w:t xml:space="preserve"> </w:t>
      </w:r>
      <w:r w:rsidR="00C856F4">
        <w:rPr>
          <w:rFonts w:cs="Times New Roman"/>
          <w:szCs w:val="24"/>
          <w:lang w:val="en-IE"/>
        </w:rPr>
        <w:t>be</w:t>
      </w:r>
      <w:r w:rsidR="009A463D">
        <w:rPr>
          <w:rFonts w:cs="Times New Roman"/>
          <w:szCs w:val="24"/>
          <w:lang w:val="en-IE"/>
        </w:rPr>
        <w:t xml:space="preserve"> able to make informed choice</w:t>
      </w:r>
      <w:r w:rsidR="006C3AFD">
        <w:rPr>
          <w:rFonts w:cs="Times New Roman"/>
          <w:szCs w:val="24"/>
          <w:lang w:val="en-IE"/>
        </w:rPr>
        <w:t xml:space="preserve">s, </w:t>
      </w:r>
      <w:r w:rsidR="009A463D">
        <w:rPr>
          <w:rFonts w:cs="Times New Roman"/>
          <w:szCs w:val="24"/>
          <w:lang w:val="en-IE"/>
        </w:rPr>
        <w:t>participate in a safe digital environment</w:t>
      </w:r>
      <w:r w:rsidR="00947686">
        <w:rPr>
          <w:rFonts w:cs="Times New Roman"/>
          <w:szCs w:val="24"/>
          <w:lang w:val="en-IE"/>
        </w:rPr>
        <w:t xml:space="preserve"> and access </w:t>
      </w:r>
      <w:r w:rsidR="000F4994" w:rsidRPr="008771E0">
        <w:rPr>
          <w:rFonts w:cs="Times New Roman"/>
          <w:szCs w:val="24"/>
          <w:lang w:val="en-IE"/>
        </w:rPr>
        <w:t>funding opportunities</w:t>
      </w:r>
      <w:r w:rsidR="00244183">
        <w:rPr>
          <w:rFonts w:cs="Times New Roman"/>
          <w:szCs w:val="24"/>
          <w:lang w:val="en-IE"/>
        </w:rPr>
        <w:t>.</w:t>
      </w:r>
      <w:r w:rsidR="00FD501E">
        <w:rPr>
          <w:rFonts w:cs="Times New Roman"/>
          <w:szCs w:val="24"/>
          <w:lang w:val="en-IE"/>
        </w:rPr>
        <w:t xml:space="preserve"> </w:t>
      </w:r>
    </w:p>
    <w:p w14:paraId="12111A8D" w14:textId="77777777" w:rsidR="00303401" w:rsidRDefault="00C9241C" w:rsidP="005A59A1">
      <w:pPr>
        <w:jc w:val="both"/>
        <w:rPr>
          <w:rFonts w:cs="Times New Roman"/>
          <w:szCs w:val="24"/>
        </w:rPr>
      </w:pPr>
      <w:r>
        <w:rPr>
          <w:rFonts w:cs="Times New Roman"/>
          <w:szCs w:val="24"/>
        </w:rPr>
        <w:t xml:space="preserve">EU action aims </w:t>
      </w:r>
      <w:r w:rsidR="00ED2B5C">
        <w:rPr>
          <w:rFonts w:cs="Times New Roman"/>
          <w:szCs w:val="24"/>
        </w:rPr>
        <w:t>to</w:t>
      </w:r>
      <w:r w:rsidR="00C70A18">
        <w:rPr>
          <w:rFonts w:cs="Times New Roman"/>
          <w:szCs w:val="24"/>
        </w:rPr>
        <w:t>:</w:t>
      </w:r>
    </w:p>
    <w:p w14:paraId="35345875" w14:textId="77777777" w:rsidR="00B15B29" w:rsidRPr="00B15B29" w:rsidRDefault="00B15B29" w:rsidP="00B15B29">
      <w:pPr>
        <w:pStyle w:val="ListParagraph"/>
        <w:numPr>
          <w:ilvl w:val="0"/>
          <w:numId w:val="50"/>
        </w:numPr>
        <w:jc w:val="both"/>
        <w:rPr>
          <w:rFonts w:cs="Times New Roman"/>
          <w:szCs w:val="24"/>
        </w:rPr>
      </w:pPr>
      <w:r w:rsidDel="00721CF5">
        <w:rPr>
          <w:rFonts w:cs="Times New Roman"/>
          <w:szCs w:val="24"/>
          <w:lang w:val="en-IE"/>
        </w:rPr>
        <w:t xml:space="preserve">Increase capacity building and </w:t>
      </w:r>
      <w:r w:rsidRPr="008C19BD" w:rsidDel="00721CF5">
        <w:rPr>
          <w:rFonts w:cs="Times New Roman"/>
          <w:b/>
          <w:bCs/>
          <w:szCs w:val="24"/>
          <w:lang w:val="en-IE"/>
        </w:rPr>
        <w:t>funding for youth organisations</w:t>
      </w:r>
      <w:r w:rsidDel="00721CF5">
        <w:rPr>
          <w:rFonts w:cs="Times New Roman"/>
          <w:szCs w:val="24"/>
          <w:lang w:val="en-IE"/>
        </w:rPr>
        <w:t>;</w:t>
      </w:r>
    </w:p>
    <w:p w14:paraId="3432540D" w14:textId="77777777" w:rsidR="00741AA8" w:rsidRDefault="0007048B" w:rsidP="005A59A1">
      <w:pPr>
        <w:pStyle w:val="ListParagraph"/>
        <w:numPr>
          <w:ilvl w:val="0"/>
          <w:numId w:val="50"/>
        </w:numPr>
        <w:jc w:val="both"/>
        <w:rPr>
          <w:rFonts w:cs="Times New Roman"/>
          <w:szCs w:val="24"/>
        </w:rPr>
      </w:pPr>
      <w:r>
        <w:rPr>
          <w:rFonts w:cs="Times New Roman"/>
          <w:szCs w:val="24"/>
        </w:rPr>
        <w:t>Provide</w:t>
      </w:r>
      <w:r w:rsidR="00C9241C" w:rsidRPr="002A3C9A">
        <w:rPr>
          <w:rFonts w:cs="Times New Roman"/>
          <w:szCs w:val="24"/>
        </w:rPr>
        <w:t xml:space="preserve"> </w:t>
      </w:r>
      <w:r w:rsidR="008813E7" w:rsidRPr="002A3C9A">
        <w:rPr>
          <w:rFonts w:cs="Times New Roman"/>
          <w:szCs w:val="24"/>
        </w:rPr>
        <w:t xml:space="preserve">the </w:t>
      </w:r>
      <w:r>
        <w:rPr>
          <w:rFonts w:cs="Times New Roman"/>
          <w:szCs w:val="24"/>
        </w:rPr>
        <w:t>resources</w:t>
      </w:r>
      <w:r w:rsidRPr="002A3C9A">
        <w:rPr>
          <w:rFonts w:cs="Times New Roman"/>
          <w:szCs w:val="24"/>
        </w:rPr>
        <w:t xml:space="preserve"> </w:t>
      </w:r>
      <w:r w:rsidR="008813E7" w:rsidRPr="002A3C9A">
        <w:rPr>
          <w:rFonts w:cs="Times New Roman"/>
          <w:szCs w:val="24"/>
        </w:rPr>
        <w:t>to develop and scale up</w:t>
      </w:r>
      <w:r>
        <w:rPr>
          <w:rFonts w:cs="Times New Roman"/>
          <w:szCs w:val="24"/>
        </w:rPr>
        <w:t xml:space="preserve"> youth-led</w:t>
      </w:r>
      <w:r w:rsidR="008813E7" w:rsidRPr="002A3C9A">
        <w:rPr>
          <w:rFonts w:cs="Times New Roman"/>
          <w:szCs w:val="24"/>
        </w:rPr>
        <w:t xml:space="preserve"> </w:t>
      </w:r>
      <w:r w:rsidR="008813E7" w:rsidRPr="002A3C9A">
        <w:rPr>
          <w:rFonts w:cs="Times New Roman"/>
          <w:b/>
          <w:szCs w:val="24"/>
        </w:rPr>
        <w:t>innovative</w:t>
      </w:r>
      <w:r w:rsidR="00C72835">
        <w:rPr>
          <w:rFonts w:cs="Times New Roman"/>
          <w:b/>
          <w:szCs w:val="24"/>
        </w:rPr>
        <w:t xml:space="preserve"> and sustainable</w:t>
      </w:r>
      <w:r w:rsidR="008813E7" w:rsidRPr="002A3C9A">
        <w:rPr>
          <w:rFonts w:cs="Times New Roman"/>
          <w:b/>
          <w:szCs w:val="24"/>
        </w:rPr>
        <w:t xml:space="preserve"> solutions</w:t>
      </w:r>
      <w:r w:rsidR="009324D7">
        <w:rPr>
          <w:rFonts w:cs="Times New Roman"/>
          <w:szCs w:val="24"/>
        </w:rPr>
        <w:t>;</w:t>
      </w:r>
    </w:p>
    <w:p w14:paraId="09CF3E82" w14:textId="77777777" w:rsidR="00D768E8" w:rsidRPr="002A3C9A" w:rsidRDefault="00D768E8" w:rsidP="005A59A1">
      <w:pPr>
        <w:pStyle w:val="ListParagraph"/>
        <w:numPr>
          <w:ilvl w:val="0"/>
          <w:numId w:val="50"/>
        </w:numPr>
        <w:jc w:val="both"/>
        <w:rPr>
          <w:rFonts w:cs="Times New Roman"/>
          <w:szCs w:val="24"/>
        </w:rPr>
      </w:pPr>
      <w:r>
        <w:rPr>
          <w:rFonts w:cs="Times New Roman"/>
          <w:szCs w:val="24"/>
        </w:rPr>
        <w:t xml:space="preserve">Support </w:t>
      </w:r>
      <w:r w:rsidRPr="0085574B">
        <w:rPr>
          <w:rFonts w:cs="Times New Roman"/>
          <w:b/>
          <w:szCs w:val="24"/>
        </w:rPr>
        <w:t>youth social entrepreneurship</w:t>
      </w:r>
      <w:r w:rsidRPr="007C54EC">
        <w:rPr>
          <w:rStyle w:val="FootnoteReference"/>
          <w:rFonts w:cs="Times New Roman"/>
          <w:szCs w:val="24"/>
        </w:rPr>
        <w:footnoteReference w:id="59"/>
      </w:r>
      <w:r>
        <w:rPr>
          <w:rFonts w:cs="Times New Roman"/>
          <w:szCs w:val="24"/>
        </w:rPr>
        <w:t xml:space="preserve"> as a business model </w:t>
      </w:r>
      <w:r w:rsidR="00286DBC">
        <w:rPr>
          <w:rFonts w:cs="Times New Roman"/>
          <w:szCs w:val="24"/>
        </w:rPr>
        <w:t xml:space="preserve">to </w:t>
      </w:r>
      <w:r>
        <w:rPr>
          <w:rFonts w:cs="Times New Roman"/>
          <w:szCs w:val="24"/>
        </w:rPr>
        <w:t xml:space="preserve">reconcile economic progress and sustainability;  </w:t>
      </w:r>
    </w:p>
    <w:p w14:paraId="6E9DB526" w14:textId="614C1940" w:rsidR="002A3C9A" w:rsidRDefault="00ED2B5C" w:rsidP="005A59A1">
      <w:pPr>
        <w:pStyle w:val="ListParagraph"/>
        <w:numPr>
          <w:ilvl w:val="0"/>
          <w:numId w:val="50"/>
        </w:numPr>
        <w:jc w:val="both"/>
        <w:rPr>
          <w:rFonts w:cs="Times New Roman"/>
          <w:szCs w:val="24"/>
        </w:rPr>
      </w:pPr>
      <w:r>
        <w:rPr>
          <w:rFonts w:cs="Times New Roman"/>
          <w:szCs w:val="24"/>
        </w:rPr>
        <w:t xml:space="preserve">Enable </w:t>
      </w:r>
      <w:r w:rsidR="00741AA8" w:rsidRPr="002A3C9A">
        <w:rPr>
          <w:rFonts w:cs="Times New Roman"/>
          <w:szCs w:val="24"/>
        </w:rPr>
        <w:t xml:space="preserve">the participation of </w:t>
      </w:r>
      <w:r w:rsidR="00741AA8" w:rsidRPr="000012CF">
        <w:rPr>
          <w:rFonts w:cs="Times New Roman"/>
          <w:szCs w:val="24"/>
        </w:rPr>
        <w:t>young people</w:t>
      </w:r>
      <w:r w:rsidR="00741AA8" w:rsidRPr="002A3C9A">
        <w:rPr>
          <w:rFonts w:cs="Times New Roman"/>
          <w:b/>
          <w:szCs w:val="24"/>
        </w:rPr>
        <w:t xml:space="preserve"> </w:t>
      </w:r>
      <w:r w:rsidR="00741AA8" w:rsidRPr="000012CF">
        <w:rPr>
          <w:rFonts w:cs="Times New Roman"/>
          <w:szCs w:val="24"/>
        </w:rPr>
        <w:t>in</w:t>
      </w:r>
      <w:r w:rsidR="00741AA8" w:rsidRPr="002A3C9A">
        <w:rPr>
          <w:rFonts w:cs="Times New Roman"/>
          <w:b/>
          <w:szCs w:val="24"/>
        </w:rPr>
        <w:t xml:space="preserve"> decision</w:t>
      </w:r>
      <w:r w:rsidR="002747EE">
        <w:rPr>
          <w:rFonts w:cs="Times New Roman"/>
          <w:b/>
          <w:szCs w:val="24"/>
        </w:rPr>
        <w:t>-</w:t>
      </w:r>
      <w:r w:rsidR="00741AA8" w:rsidRPr="002A3C9A">
        <w:rPr>
          <w:rFonts w:cs="Times New Roman"/>
          <w:b/>
          <w:szCs w:val="24"/>
        </w:rPr>
        <w:t>making</w:t>
      </w:r>
      <w:r w:rsidR="00286DBC">
        <w:rPr>
          <w:rFonts w:cs="Times New Roman"/>
          <w:b/>
          <w:szCs w:val="24"/>
        </w:rPr>
        <w:t xml:space="preserve"> and policy dialogues</w:t>
      </w:r>
      <w:r w:rsidR="00741AA8" w:rsidRPr="002A3C9A">
        <w:rPr>
          <w:rFonts w:cs="Times New Roman"/>
          <w:b/>
          <w:szCs w:val="24"/>
        </w:rPr>
        <w:t xml:space="preserve"> </w:t>
      </w:r>
      <w:r w:rsidR="00C253A2">
        <w:rPr>
          <w:rFonts w:cs="Times New Roman"/>
          <w:b/>
          <w:szCs w:val="24"/>
        </w:rPr>
        <w:t>o</w:t>
      </w:r>
      <w:r w:rsidR="00741AA8" w:rsidRPr="002A3C9A">
        <w:rPr>
          <w:rFonts w:cs="Times New Roman"/>
          <w:b/>
          <w:szCs w:val="24"/>
        </w:rPr>
        <w:t xml:space="preserve">n </w:t>
      </w:r>
      <w:r w:rsidR="007674F6">
        <w:rPr>
          <w:rFonts w:cs="Times New Roman"/>
          <w:b/>
          <w:szCs w:val="24"/>
        </w:rPr>
        <w:t>climate</w:t>
      </w:r>
      <w:r w:rsidR="00DA458A">
        <w:rPr>
          <w:rFonts w:cs="Times New Roman"/>
          <w:b/>
          <w:bCs/>
          <w:szCs w:val="24"/>
        </w:rPr>
        <w:t>,</w:t>
      </w:r>
      <w:r w:rsidR="006C3AFD">
        <w:rPr>
          <w:rFonts w:cs="Times New Roman"/>
          <w:b/>
          <w:bCs/>
          <w:szCs w:val="24"/>
        </w:rPr>
        <w:t xml:space="preserve"> </w:t>
      </w:r>
      <w:r w:rsidR="00886212" w:rsidRPr="00886212">
        <w:rPr>
          <w:rFonts w:cs="Times New Roman"/>
          <w:b/>
          <w:bCs/>
          <w:szCs w:val="24"/>
          <w:lang w:val="en-IE"/>
        </w:rPr>
        <w:t>environment</w:t>
      </w:r>
      <w:r w:rsidR="00DA458A">
        <w:rPr>
          <w:rFonts w:cs="Times New Roman"/>
          <w:b/>
          <w:bCs/>
          <w:szCs w:val="24"/>
          <w:lang w:val="en-IE"/>
        </w:rPr>
        <w:t xml:space="preserve"> and disaster risk reduction</w:t>
      </w:r>
      <w:r w:rsidR="007674F6">
        <w:rPr>
          <w:rFonts w:cs="Times New Roman"/>
          <w:szCs w:val="24"/>
        </w:rPr>
        <w:t>;</w:t>
      </w:r>
      <w:r w:rsidR="007674F6" w:rsidRPr="002A3C9A">
        <w:rPr>
          <w:rFonts w:cs="Times New Roman"/>
          <w:szCs w:val="24"/>
        </w:rPr>
        <w:t xml:space="preserve"> </w:t>
      </w:r>
    </w:p>
    <w:p w14:paraId="333B6E4A" w14:textId="77777777" w:rsidR="00F457D4" w:rsidRDefault="002C71AE" w:rsidP="00F457D4">
      <w:pPr>
        <w:pStyle w:val="ListParagraph"/>
        <w:numPr>
          <w:ilvl w:val="0"/>
          <w:numId w:val="50"/>
        </w:numPr>
        <w:jc w:val="both"/>
        <w:rPr>
          <w:rFonts w:cs="Times New Roman"/>
          <w:szCs w:val="24"/>
        </w:rPr>
      </w:pPr>
      <w:r>
        <w:rPr>
          <w:rFonts w:cs="Times New Roman"/>
          <w:szCs w:val="24"/>
        </w:rPr>
        <w:t xml:space="preserve">Promote </w:t>
      </w:r>
      <w:r w:rsidR="00D500C0" w:rsidRPr="004B1B69">
        <w:rPr>
          <w:rFonts w:cs="Times New Roman"/>
          <w:b/>
          <w:szCs w:val="24"/>
        </w:rPr>
        <w:t>g</w:t>
      </w:r>
      <w:r w:rsidR="00741AA8" w:rsidRPr="004B1B69">
        <w:rPr>
          <w:rFonts w:cs="Times New Roman"/>
          <w:b/>
          <w:szCs w:val="24"/>
        </w:rPr>
        <w:t>irls and women’s participation and leadership</w:t>
      </w:r>
      <w:r w:rsidR="00741AA8" w:rsidRPr="002A3C9A">
        <w:rPr>
          <w:rFonts w:cs="Times New Roman"/>
          <w:szCs w:val="24"/>
        </w:rPr>
        <w:t xml:space="preserve"> to ensure gender</w:t>
      </w:r>
      <w:r w:rsidR="00834B9F">
        <w:rPr>
          <w:rFonts w:cs="Times New Roman"/>
          <w:szCs w:val="24"/>
        </w:rPr>
        <w:t xml:space="preserve"> </w:t>
      </w:r>
      <w:r w:rsidR="00741AA8" w:rsidRPr="002A3C9A">
        <w:rPr>
          <w:rFonts w:cs="Times New Roman"/>
          <w:szCs w:val="24"/>
        </w:rPr>
        <w:t>responsive strategies</w:t>
      </w:r>
      <w:r w:rsidR="00864F0A" w:rsidRPr="00864F0A">
        <w:rPr>
          <w:rFonts w:cs="Times New Roman"/>
          <w:szCs w:val="24"/>
        </w:rPr>
        <w:t xml:space="preserve"> on </w:t>
      </w:r>
      <w:r w:rsidR="00286DBC">
        <w:rPr>
          <w:rFonts w:cs="Times New Roman"/>
          <w:szCs w:val="24"/>
        </w:rPr>
        <w:t xml:space="preserve">environment, </w:t>
      </w:r>
      <w:r w:rsidR="00864F0A" w:rsidRPr="00864F0A">
        <w:rPr>
          <w:rFonts w:cs="Times New Roman"/>
          <w:szCs w:val="24"/>
        </w:rPr>
        <w:t>climate mitigation and adaptation</w:t>
      </w:r>
      <w:r w:rsidR="00C407B3">
        <w:rPr>
          <w:rFonts w:cs="Times New Roman"/>
          <w:szCs w:val="24"/>
          <w:lang w:val="en-IE"/>
        </w:rPr>
        <w:t>, includ</w:t>
      </w:r>
      <w:r w:rsidR="003C7A10">
        <w:rPr>
          <w:rFonts w:cs="Times New Roman"/>
          <w:szCs w:val="24"/>
          <w:lang w:val="en-IE"/>
        </w:rPr>
        <w:t>ing</w:t>
      </w:r>
      <w:r w:rsidR="00C407B3">
        <w:rPr>
          <w:rFonts w:cs="Times New Roman"/>
          <w:szCs w:val="24"/>
          <w:lang w:val="en-IE"/>
        </w:rPr>
        <w:t xml:space="preserve"> </w:t>
      </w:r>
      <w:r w:rsidR="00864F0A" w:rsidRPr="00864F0A">
        <w:rPr>
          <w:rFonts w:cs="Times New Roman"/>
          <w:szCs w:val="24"/>
          <w:lang w:val="en-IE"/>
        </w:rPr>
        <w:t>water</w:t>
      </w:r>
      <w:r w:rsidR="007674F6">
        <w:rPr>
          <w:rFonts w:cs="Times New Roman"/>
          <w:szCs w:val="24"/>
        </w:rPr>
        <w:t>;</w:t>
      </w:r>
    </w:p>
    <w:p w14:paraId="0A02CD8D" w14:textId="1F2D8C69" w:rsidR="00F77823" w:rsidRDefault="00690EC9" w:rsidP="00C407B3">
      <w:pPr>
        <w:pStyle w:val="ListParagraph"/>
        <w:numPr>
          <w:ilvl w:val="0"/>
          <w:numId w:val="50"/>
        </w:numPr>
        <w:jc w:val="both"/>
        <w:rPr>
          <w:rFonts w:cs="Times New Roman"/>
          <w:szCs w:val="24"/>
        </w:rPr>
      </w:pPr>
      <w:r w:rsidRPr="00F457D4">
        <w:rPr>
          <w:rFonts w:cs="Times New Roman"/>
          <w:szCs w:val="24"/>
        </w:rPr>
        <w:t xml:space="preserve">Strengthen the participation of </w:t>
      </w:r>
      <w:r w:rsidRPr="004B1B69">
        <w:rPr>
          <w:rFonts w:cs="Times New Roman"/>
          <w:b/>
          <w:szCs w:val="24"/>
        </w:rPr>
        <w:t>young people</w:t>
      </w:r>
      <w:r w:rsidR="009A463D">
        <w:rPr>
          <w:rFonts w:cs="Times New Roman"/>
          <w:b/>
          <w:szCs w:val="24"/>
        </w:rPr>
        <w:t>, includ</w:t>
      </w:r>
      <w:r w:rsidR="003C7A10">
        <w:rPr>
          <w:rFonts w:cs="Times New Roman"/>
          <w:b/>
          <w:szCs w:val="24"/>
        </w:rPr>
        <w:t>ing</w:t>
      </w:r>
      <w:r w:rsidR="009A463D">
        <w:rPr>
          <w:rFonts w:cs="Times New Roman"/>
          <w:b/>
          <w:szCs w:val="24"/>
        </w:rPr>
        <w:t xml:space="preserve"> girls,</w:t>
      </w:r>
      <w:r w:rsidRPr="004B1B69">
        <w:rPr>
          <w:rFonts w:cs="Times New Roman"/>
          <w:b/>
          <w:szCs w:val="24"/>
        </w:rPr>
        <w:t xml:space="preserve"> in the digital transition</w:t>
      </w:r>
      <w:r w:rsidR="00F9034B">
        <w:rPr>
          <w:rFonts w:cs="Times New Roman"/>
          <w:b/>
          <w:szCs w:val="24"/>
        </w:rPr>
        <w:t xml:space="preserve">, </w:t>
      </w:r>
      <w:r w:rsidR="00E7665A" w:rsidRPr="00F457D4">
        <w:rPr>
          <w:rFonts w:cs="Times New Roman"/>
          <w:iCs/>
          <w:szCs w:val="24"/>
        </w:rPr>
        <w:t xml:space="preserve">and </w:t>
      </w:r>
      <w:r w:rsidR="00053A5C" w:rsidRPr="00F457D4">
        <w:rPr>
          <w:rFonts w:cs="Times New Roman"/>
          <w:iCs/>
          <w:szCs w:val="24"/>
        </w:rPr>
        <w:t xml:space="preserve">support </w:t>
      </w:r>
      <w:r w:rsidR="009A463D">
        <w:rPr>
          <w:rFonts w:cs="Times New Roman"/>
          <w:iCs/>
          <w:szCs w:val="24"/>
        </w:rPr>
        <w:t xml:space="preserve">positive and </w:t>
      </w:r>
      <w:r w:rsidR="00053A5C" w:rsidRPr="00F457D4">
        <w:rPr>
          <w:rFonts w:cs="Times New Roman"/>
          <w:iCs/>
          <w:szCs w:val="24"/>
        </w:rPr>
        <w:t xml:space="preserve">safe digital environments </w:t>
      </w:r>
      <w:r w:rsidRPr="00F457D4">
        <w:rPr>
          <w:rFonts w:cs="Times New Roman"/>
          <w:szCs w:val="24"/>
        </w:rPr>
        <w:t xml:space="preserve">by promoting </w:t>
      </w:r>
      <w:r w:rsidR="002A0A49" w:rsidRPr="00F457D4">
        <w:rPr>
          <w:rFonts w:cs="Times New Roman"/>
          <w:szCs w:val="24"/>
        </w:rPr>
        <w:t xml:space="preserve">the </w:t>
      </w:r>
      <w:r w:rsidR="00D5604A" w:rsidRPr="00F457D4">
        <w:rPr>
          <w:rFonts w:cs="Times New Roman"/>
          <w:b/>
          <w:szCs w:val="24"/>
        </w:rPr>
        <w:t>European Declaration on Digital Rights and Principles for the Digital Decade</w:t>
      </w:r>
      <w:r w:rsidR="00D45A6E" w:rsidRPr="000012CF">
        <w:rPr>
          <w:rStyle w:val="FootnoteReference"/>
          <w:rFonts w:cs="Times New Roman"/>
          <w:szCs w:val="24"/>
        </w:rPr>
        <w:footnoteReference w:id="60"/>
      </w:r>
      <w:r w:rsidR="00D5604A" w:rsidRPr="00F457D4">
        <w:rPr>
          <w:rFonts w:cs="Times New Roman"/>
          <w:szCs w:val="24"/>
        </w:rPr>
        <w:t xml:space="preserve"> and the</w:t>
      </w:r>
      <w:r w:rsidR="00D5604A" w:rsidRPr="00F457D4">
        <w:rPr>
          <w:rFonts w:cs="Times New Roman"/>
          <w:b/>
          <w:szCs w:val="24"/>
        </w:rPr>
        <w:t xml:space="preserve"> </w:t>
      </w:r>
      <w:r w:rsidR="002A0A49" w:rsidRPr="00F457D4">
        <w:rPr>
          <w:rFonts w:cs="Times New Roman"/>
          <w:b/>
          <w:szCs w:val="24"/>
        </w:rPr>
        <w:t>Better internet for kids strategy (BIK+)</w:t>
      </w:r>
      <w:r w:rsidR="002A0A49" w:rsidRPr="002A0A49">
        <w:rPr>
          <w:vertAlign w:val="superscript"/>
        </w:rPr>
        <w:footnoteReference w:id="61"/>
      </w:r>
      <w:r w:rsidR="00AC1837" w:rsidRPr="00C1680C">
        <w:rPr>
          <w:rFonts w:cs="Times New Roman"/>
          <w:b/>
          <w:szCs w:val="24"/>
        </w:rPr>
        <w:t xml:space="preserve">, </w:t>
      </w:r>
      <w:r w:rsidR="00AC1837" w:rsidRPr="00C1680C">
        <w:rPr>
          <w:rFonts w:cs="Times New Roman"/>
          <w:szCs w:val="24"/>
        </w:rPr>
        <w:t>including youth participation activities and support for capacity building</w:t>
      </w:r>
      <w:r w:rsidR="009C6413" w:rsidRPr="00C1680C">
        <w:rPr>
          <w:rFonts w:cs="Times New Roman"/>
          <w:szCs w:val="24"/>
        </w:rPr>
        <w:t xml:space="preserve">; </w:t>
      </w:r>
    </w:p>
    <w:p w14:paraId="28944456" w14:textId="77777777" w:rsidR="00C407B3" w:rsidRDefault="00C407B3" w:rsidP="00E03339">
      <w:pPr>
        <w:pStyle w:val="ListParagraph"/>
        <w:numPr>
          <w:ilvl w:val="0"/>
          <w:numId w:val="50"/>
        </w:numPr>
        <w:spacing w:line="252" w:lineRule="auto"/>
        <w:jc w:val="both"/>
        <w:rPr>
          <w:rFonts w:eastAsia="Times New Roman" w:cs="Times New Roman"/>
          <w:szCs w:val="24"/>
          <w:lang w:eastAsia="fr-BE"/>
        </w:rPr>
      </w:pPr>
      <w:r>
        <w:rPr>
          <w:rFonts w:eastAsia="Times New Roman" w:cs="Times New Roman"/>
          <w:szCs w:val="24"/>
          <w:lang w:eastAsia="fr-BE"/>
        </w:rPr>
        <w:t xml:space="preserve">Promote </w:t>
      </w:r>
      <w:r w:rsidR="00286DBC">
        <w:rPr>
          <w:rFonts w:eastAsia="Times New Roman" w:cs="Times New Roman"/>
          <w:szCs w:val="24"/>
          <w:lang w:eastAsia="fr-BE"/>
        </w:rPr>
        <w:t>the use of</w:t>
      </w:r>
      <w:r w:rsidR="00036E95">
        <w:rPr>
          <w:rFonts w:eastAsia="Times New Roman" w:cs="Times New Roman"/>
          <w:szCs w:val="24"/>
          <w:lang w:eastAsia="fr-BE"/>
        </w:rPr>
        <w:t xml:space="preserve"> </w:t>
      </w:r>
      <w:r w:rsidR="00036E95" w:rsidRPr="000012CF">
        <w:rPr>
          <w:rFonts w:eastAsia="Times New Roman" w:cs="Times New Roman"/>
          <w:b/>
          <w:szCs w:val="24"/>
          <w:lang w:eastAsia="fr-BE"/>
        </w:rPr>
        <w:t>youth-friendly</w:t>
      </w:r>
      <w:r w:rsidR="00286DBC" w:rsidRPr="000012CF">
        <w:rPr>
          <w:rFonts w:eastAsia="Times New Roman" w:cs="Times New Roman"/>
          <w:b/>
          <w:szCs w:val="24"/>
          <w:lang w:eastAsia="fr-BE"/>
        </w:rPr>
        <w:t xml:space="preserve"> </w:t>
      </w:r>
      <w:r w:rsidRPr="000012CF">
        <w:rPr>
          <w:rFonts w:eastAsia="Times New Roman" w:cs="Times New Roman"/>
          <w:b/>
          <w:szCs w:val="24"/>
          <w:lang w:eastAsia="fr-BE"/>
        </w:rPr>
        <w:t>digital</w:t>
      </w:r>
      <w:r w:rsidR="00036E95">
        <w:rPr>
          <w:rFonts w:eastAsia="Times New Roman" w:cs="Times New Roman"/>
          <w:b/>
          <w:szCs w:val="24"/>
          <w:lang w:eastAsia="fr-BE"/>
        </w:rPr>
        <w:t xml:space="preserve"> tools </w:t>
      </w:r>
      <w:r w:rsidR="00286DBC" w:rsidRPr="000012CF">
        <w:rPr>
          <w:rFonts w:eastAsia="Times New Roman" w:cs="Times New Roman"/>
          <w:szCs w:val="24"/>
          <w:lang w:eastAsia="fr-BE"/>
        </w:rPr>
        <w:t>to raise awareness about the nature crisis</w:t>
      </w:r>
      <w:r w:rsidR="00036E95">
        <w:rPr>
          <w:rFonts w:eastAsia="Times New Roman" w:cs="Times New Roman"/>
          <w:szCs w:val="24"/>
          <w:lang w:eastAsia="fr-BE"/>
        </w:rPr>
        <w:t xml:space="preserve">, with initiatives </w:t>
      </w:r>
      <w:r w:rsidR="00B1731E">
        <w:rPr>
          <w:rFonts w:eastAsia="Times New Roman" w:cs="Times New Roman"/>
          <w:szCs w:val="24"/>
          <w:lang w:eastAsia="fr-BE"/>
        </w:rPr>
        <w:t xml:space="preserve">such as </w:t>
      </w:r>
      <w:r w:rsidR="00286DBC" w:rsidRPr="000012CF">
        <w:rPr>
          <w:rFonts w:eastAsia="Times New Roman" w:cs="Times New Roman"/>
          <w:szCs w:val="24"/>
          <w:lang w:eastAsia="fr-BE"/>
        </w:rPr>
        <w:t>the</w:t>
      </w:r>
      <w:r w:rsidR="00B1731E">
        <w:rPr>
          <w:rFonts w:eastAsia="Times New Roman" w:cs="Times New Roman"/>
          <w:b/>
          <w:szCs w:val="24"/>
          <w:lang w:eastAsia="fr-BE"/>
        </w:rPr>
        <w:t xml:space="preserve"> </w:t>
      </w:r>
      <w:r w:rsidRPr="00E03339">
        <w:rPr>
          <w:rFonts w:eastAsia="Times New Roman" w:cs="Times New Roman"/>
          <w:b/>
          <w:szCs w:val="24"/>
          <w:lang w:eastAsia="fr-BE"/>
        </w:rPr>
        <w:t>Pollinator Park</w:t>
      </w:r>
      <w:r w:rsidR="009A2895">
        <w:rPr>
          <w:rStyle w:val="FootnoteReference"/>
          <w:rFonts w:eastAsia="Times New Roman" w:cs="Times New Roman"/>
          <w:b/>
          <w:szCs w:val="24"/>
          <w:lang w:eastAsia="fr-BE"/>
        </w:rPr>
        <w:footnoteReference w:id="62"/>
      </w:r>
      <w:r w:rsidR="00B968C9">
        <w:rPr>
          <w:rFonts w:eastAsia="Times New Roman" w:cs="Times New Roman"/>
          <w:szCs w:val="24"/>
          <w:lang w:eastAsia="fr-BE"/>
        </w:rPr>
        <w:t>.</w:t>
      </w:r>
    </w:p>
    <w:p w14:paraId="5B0E4DDD" w14:textId="77777777" w:rsidR="00DA3DC6" w:rsidRDefault="00DA3DC6" w:rsidP="00DA3DC6">
      <w:pPr>
        <w:pStyle w:val="ListParagraph"/>
        <w:jc w:val="both"/>
        <w:rPr>
          <w:rFonts w:cs="Times New Roman"/>
          <w:szCs w:val="24"/>
        </w:rPr>
      </w:pPr>
    </w:p>
    <w:tbl>
      <w:tblPr>
        <w:tblStyle w:val="TableGrid"/>
        <w:tblW w:w="0" w:type="auto"/>
        <w:tblLook w:val="04A0" w:firstRow="1" w:lastRow="0" w:firstColumn="1" w:lastColumn="0" w:noHBand="0" w:noVBand="1"/>
      </w:tblPr>
      <w:tblGrid>
        <w:gridCol w:w="9016"/>
      </w:tblGrid>
      <w:tr w:rsidR="004B0AF6" w:rsidRPr="004B0AF6" w14:paraId="3A6D9C7D" w14:textId="77777777" w:rsidTr="0074035B">
        <w:tc>
          <w:tcPr>
            <w:tcW w:w="9016" w:type="dxa"/>
          </w:tcPr>
          <w:p w14:paraId="500C6EC0" w14:textId="77777777" w:rsidR="0074035B" w:rsidRPr="0074035B" w:rsidRDefault="005C330B" w:rsidP="00951F3A">
            <w:pPr>
              <w:spacing w:before="240" w:after="200" w:line="276" w:lineRule="auto"/>
              <w:rPr>
                <w:rFonts w:cs="Times New Roman"/>
                <w:b/>
                <w:bCs/>
                <w:iCs/>
                <w:szCs w:val="24"/>
              </w:rPr>
            </w:pPr>
            <w:r w:rsidRPr="00951F3A">
              <w:rPr>
                <w:lang w:val="en-US"/>
              </w:rPr>
              <w:t xml:space="preserve">To </w:t>
            </w:r>
            <w:r w:rsidR="000C7A47" w:rsidRPr="00951F3A">
              <w:rPr>
                <w:lang w:val="en-US"/>
              </w:rPr>
              <w:t>achieve these</w:t>
            </w:r>
            <w:r w:rsidRPr="00951F3A">
              <w:rPr>
                <w:lang w:val="en-US"/>
              </w:rPr>
              <w:t xml:space="preserve"> objectives, </w:t>
            </w:r>
            <w:r w:rsidRPr="005C330B">
              <w:rPr>
                <w:rFonts w:eastAsia="Times New Roman" w:cs="Times New Roman"/>
                <w:b/>
                <w:szCs w:val="24"/>
                <w:lang w:val="en-US" w:eastAsia="fr-BE"/>
              </w:rPr>
              <w:t>the EU will launch</w:t>
            </w:r>
            <w:r w:rsidR="000C7A47">
              <w:rPr>
                <w:rFonts w:cs="Times New Roman"/>
                <w:b/>
                <w:bCs/>
                <w:iCs/>
                <w:szCs w:val="24"/>
              </w:rPr>
              <w:t>:</w:t>
            </w:r>
          </w:p>
          <w:p w14:paraId="080199B7" w14:textId="37D547C5" w:rsidR="008F1E81" w:rsidRDefault="0074035B" w:rsidP="00951F3A">
            <w:pPr>
              <w:pStyle w:val="ListParagraph"/>
              <w:numPr>
                <w:ilvl w:val="0"/>
                <w:numId w:val="106"/>
              </w:numPr>
              <w:jc w:val="both"/>
              <w:rPr>
                <w:rFonts w:cs="Times New Roman"/>
                <w:bCs/>
                <w:iCs/>
                <w:szCs w:val="24"/>
                <w:lang w:val="en-IE"/>
              </w:rPr>
            </w:pPr>
            <w:r w:rsidRPr="00C1680C">
              <w:rPr>
                <w:rFonts w:cs="Times New Roman"/>
                <w:bCs/>
                <w:iCs/>
                <w:szCs w:val="24"/>
              </w:rPr>
              <w:t xml:space="preserve">The </w:t>
            </w:r>
            <w:r w:rsidRPr="00C1680C">
              <w:rPr>
                <w:rFonts w:cs="Times New Roman"/>
                <w:b/>
                <w:bCs/>
                <w:iCs/>
                <w:szCs w:val="24"/>
              </w:rPr>
              <w:t>Youth Empowerment Fund</w:t>
            </w:r>
            <w:r w:rsidR="00403DB5" w:rsidRPr="00C1680C">
              <w:rPr>
                <w:rFonts w:cs="Times New Roman"/>
                <w:b/>
                <w:bCs/>
                <w:iCs/>
                <w:szCs w:val="24"/>
              </w:rPr>
              <w:t>,</w:t>
            </w:r>
            <w:r w:rsidRPr="00C1680C">
              <w:rPr>
                <w:rFonts w:cs="Times New Roman"/>
                <w:bCs/>
                <w:iCs/>
                <w:szCs w:val="24"/>
              </w:rPr>
              <w:t xml:space="preserve"> a new pilot initiative </w:t>
            </w:r>
            <w:r w:rsidR="00DB1DF6" w:rsidRPr="00C1680C">
              <w:rPr>
                <w:rFonts w:cs="Times New Roman"/>
                <w:bCs/>
                <w:iCs/>
                <w:szCs w:val="24"/>
              </w:rPr>
              <w:t xml:space="preserve">that </w:t>
            </w:r>
            <w:r w:rsidR="00DB1DF6" w:rsidRPr="00C1680C">
              <w:rPr>
                <w:rFonts w:cs="Times New Roman"/>
                <w:bCs/>
                <w:iCs/>
                <w:szCs w:val="24"/>
                <w:lang w:val="en-IE"/>
              </w:rPr>
              <w:t>will support grassroot</w:t>
            </w:r>
            <w:r w:rsidR="00327502" w:rsidRPr="00C1680C">
              <w:rPr>
                <w:rFonts w:cs="Times New Roman"/>
                <w:bCs/>
                <w:iCs/>
                <w:szCs w:val="24"/>
                <w:lang w:val="en-IE"/>
              </w:rPr>
              <w:t>s</w:t>
            </w:r>
            <w:r w:rsidR="00DB1DF6" w:rsidRPr="00C1680C">
              <w:rPr>
                <w:rFonts w:cs="Times New Roman"/>
                <w:bCs/>
                <w:iCs/>
                <w:szCs w:val="24"/>
                <w:lang w:val="en-IE"/>
              </w:rPr>
              <w:t xml:space="preserve"> youth organisations and youth-led initiatives</w:t>
            </w:r>
            <w:r w:rsidR="00327502" w:rsidRPr="00C1680C">
              <w:rPr>
                <w:rFonts w:cs="Times New Roman"/>
                <w:bCs/>
                <w:iCs/>
                <w:szCs w:val="24"/>
                <w:lang w:val="en-IE"/>
              </w:rPr>
              <w:t>. The overall objective of the Fund is to foster the contribution of young people to the SDGs in their communities</w:t>
            </w:r>
            <w:r w:rsidR="007067FF" w:rsidRPr="00C1680C">
              <w:rPr>
                <w:rFonts w:cs="Times New Roman"/>
                <w:bCs/>
                <w:iCs/>
                <w:szCs w:val="24"/>
                <w:lang w:val="en-IE"/>
              </w:rPr>
              <w:t>.</w:t>
            </w:r>
            <w:r w:rsidR="00327502" w:rsidRPr="00951F3A">
              <w:rPr>
                <w:rFonts w:cs="Times New Roman"/>
                <w:bCs/>
                <w:iCs/>
                <w:szCs w:val="24"/>
                <w:lang w:val="en-IE"/>
              </w:rPr>
              <w:t xml:space="preserve"> </w:t>
            </w:r>
            <w:r w:rsidR="007067FF" w:rsidRPr="00C1680C">
              <w:rPr>
                <w:rFonts w:cs="Times New Roman"/>
                <w:bCs/>
                <w:iCs/>
                <w:szCs w:val="24"/>
                <w:lang w:val="en-IE"/>
              </w:rPr>
              <w:t>I</w:t>
            </w:r>
            <w:r w:rsidR="00327502" w:rsidRPr="00951F3A">
              <w:rPr>
                <w:rFonts w:cs="Times New Roman"/>
                <w:bCs/>
                <w:iCs/>
                <w:szCs w:val="24"/>
                <w:lang w:val="en-IE"/>
              </w:rPr>
              <w:t xml:space="preserve">t will </w:t>
            </w:r>
            <w:r w:rsidR="00327502" w:rsidRPr="00C1680C">
              <w:rPr>
                <w:rFonts w:cs="Times New Roman"/>
                <w:bCs/>
                <w:iCs/>
                <w:szCs w:val="24"/>
                <w:lang w:val="en-IE"/>
              </w:rPr>
              <w:t>include two dedicated thematic components to promote youth actions on environment and climate change and the inclusion of vulnerable</w:t>
            </w:r>
            <w:r w:rsidR="009C6413" w:rsidRPr="00C1680C">
              <w:rPr>
                <w:rFonts w:cs="Times New Roman"/>
                <w:bCs/>
                <w:iCs/>
                <w:szCs w:val="24"/>
                <w:lang w:val="en-IE"/>
              </w:rPr>
              <w:t xml:space="preserve"> and </w:t>
            </w:r>
            <w:r w:rsidR="00327502" w:rsidRPr="00C1680C">
              <w:rPr>
                <w:rFonts w:cs="Times New Roman"/>
                <w:bCs/>
                <w:iCs/>
                <w:szCs w:val="24"/>
                <w:lang w:val="en-IE"/>
              </w:rPr>
              <w:t>marginalised youth.</w:t>
            </w:r>
            <w:r w:rsidR="00DB1DF6" w:rsidRPr="00C1680C">
              <w:rPr>
                <w:rFonts w:cs="Times New Roman"/>
                <w:bCs/>
                <w:iCs/>
                <w:szCs w:val="24"/>
                <w:lang w:val="en-IE"/>
              </w:rPr>
              <w:t xml:space="preserve"> </w:t>
            </w:r>
            <w:r w:rsidR="00DB1DF6" w:rsidRPr="00C1680C">
              <w:rPr>
                <w:rFonts w:cs="Times New Roman"/>
                <w:bCs/>
                <w:iCs/>
                <w:szCs w:val="24"/>
              </w:rPr>
              <w:t>I</w:t>
            </w:r>
            <w:r w:rsidR="00DB1DF6" w:rsidRPr="00C1680C">
              <w:rPr>
                <w:rFonts w:cs="Times New Roman"/>
                <w:bCs/>
                <w:iCs/>
                <w:szCs w:val="24"/>
                <w:lang w:val="en-IE"/>
              </w:rPr>
              <w:t xml:space="preserve">n a </w:t>
            </w:r>
            <w:r w:rsidR="00E81B94" w:rsidRPr="00C1680C">
              <w:rPr>
                <w:rFonts w:cs="Times New Roman"/>
                <w:bCs/>
                <w:iCs/>
                <w:szCs w:val="24"/>
                <w:lang w:val="en-IE"/>
              </w:rPr>
              <w:t>more</w:t>
            </w:r>
            <w:r w:rsidR="00DB1DF6" w:rsidRPr="00C1680C">
              <w:rPr>
                <w:rFonts w:cs="Times New Roman"/>
                <w:bCs/>
                <w:iCs/>
                <w:szCs w:val="24"/>
                <w:lang w:val="en-IE"/>
              </w:rPr>
              <w:t xml:space="preserve"> flexible</w:t>
            </w:r>
            <w:r w:rsidR="00E81B94" w:rsidRPr="00C1680C">
              <w:rPr>
                <w:rFonts w:cs="Times New Roman"/>
                <w:bCs/>
                <w:iCs/>
                <w:szCs w:val="24"/>
                <w:lang w:val="en-IE"/>
              </w:rPr>
              <w:t xml:space="preserve"> and accessible</w:t>
            </w:r>
            <w:r w:rsidR="00DB1DF6" w:rsidRPr="00C1680C">
              <w:rPr>
                <w:rFonts w:cs="Times New Roman"/>
                <w:bCs/>
                <w:iCs/>
                <w:szCs w:val="24"/>
                <w:lang w:val="en-IE"/>
              </w:rPr>
              <w:t xml:space="preserve"> way, it will</w:t>
            </w:r>
            <w:r w:rsidRPr="00951F3A">
              <w:rPr>
                <w:lang w:val="en-IE"/>
              </w:rPr>
              <w:t xml:space="preserve"> </w:t>
            </w:r>
            <w:r w:rsidR="00DB1DF6" w:rsidRPr="00C1680C">
              <w:rPr>
                <w:rFonts w:cs="Times New Roman"/>
                <w:bCs/>
                <w:iCs/>
                <w:szCs w:val="24"/>
              </w:rPr>
              <w:t xml:space="preserve">provide </w:t>
            </w:r>
            <w:r w:rsidRPr="00C505D6">
              <w:rPr>
                <w:rFonts w:cs="Times New Roman"/>
                <w:bCs/>
                <w:iCs/>
                <w:szCs w:val="24"/>
                <w:lang w:val="en-IE"/>
              </w:rPr>
              <w:t>youth-friendly,</w:t>
            </w:r>
            <w:r w:rsidRPr="00951F3A">
              <w:rPr>
                <w:lang w:val="en-IE"/>
              </w:rPr>
              <w:t xml:space="preserve"> small-scale funding arrangements</w:t>
            </w:r>
            <w:r w:rsidRPr="008F1E81">
              <w:rPr>
                <w:rFonts w:cs="Times New Roman"/>
                <w:bCs/>
                <w:iCs/>
                <w:szCs w:val="24"/>
                <w:lang w:val="en-IE"/>
              </w:rPr>
              <w:t xml:space="preserve"> and accelerator-type support to scale-up impactful initiatives (</w:t>
            </w:r>
            <w:r w:rsidR="00A14DF6">
              <w:rPr>
                <w:rFonts w:cs="Times New Roman"/>
                <w:bCs/>
                <w:iCs/>
                <w:szCs w:val="24"/>
                <w:lang w:val="en-IE"/>
              </w:rPr>
              <w:t xml:space="preserve">e.g. </w:t>
            </w:r>
            <w:r w:rsidRPr="008F1E81">
              <w:rPr>
                <w:rFonts w:cs="Times New Roman"/>
                <w:bCs/>
                <w:iCs/>
                <w:szCs w:val="24"/>
                <w:lang w:val="en-IE"/>
              </w:rPr>
              <w:t xml:space="preserve">trainings, peer-learning, mentoring, networking, advocacy). </w:t>
            </w:r>
            <w:r w:rsidR="00DB1DF6" w:rsidRPr="00C1680C">
              <w:rPr>
                <w:rFonts w:cs="Times New Roman"/>
                <w:bCs/>
                <w:iCs/>
                <w:szCs w:val="24"/>
                <w:lang w:val="en-IE"/>
              </w:rPr>
              <w:t>Young people will be included in the governance of the programme, including in monitoring and reporting.</w:t>
            </w:r>
          </w:p>
          <w:p w14:paraId="4072AC6A" w14:textId="77777777" w:rsidR="00C80744" w:rsidRDefault="00C80744" w:rsidP="00951F3A">
            <w:pPr>
              <w:spacing w:after="120" w:line="276" w:lineRule="auto"/>
              <w:jc w:val="both"/>
              <w:rPr>
                <w:rFonts w:cs="Times New Roman"/>
                <w:bCs/>
                <w:iCs/>
                <w:szCs w:val="24"/>
                <w:lang w:val="en-IE"/>
              </w:rPr>
            </w:pPr>
          </w:p>
          <w:p w14:paraId="0A4D3B6C" w14:textId="77777777" w:rsidR="005D4DAD" w:rsidRPr="00B968C9" w:rsidRDefault="000C7A47" w:rsidP="00E03339">
            <w:pPr>
              <w:spacing w:after="120" w:line="276" w:lineRule="auto"/>
              <w:jc w:val="both"/>
              <w:rPr>
                <w:rFonts w:cs="Times New Roman"/>
                <w:b/>
                <w:bCs/>
                <w:iCs/>
                <w:szCs w:val="24"/>
                <w:lang w:val="en-IE"/>
              </w:rPr>
            </w:pPr>
            <w:r w:rsidRPr="00951F3A">
              <w:rPr>
                <w:lang w:val="en-IE"/>
              </w:rPr>
              <w:t>The EU will also</w:t>
            </w:r>
            <w:r w:rsidRPr="00B968C9">
              <w:rPr>
                <w:rFonts w:cs="Times New Roman"/>
                <w:b/>
                <w:iCs/>
                <w:szCs w:val="24"/>
                <w:lang w:val="en-IE"/>
              </w:rPr>
              <w:t xml:space="preserve"> </w:t>
            </w:r>
            <w:r w:rsidR="005A3D6F" w:rsidRPr="00B968C9">
              <w:rPr>
                <w:rFonts w:cs="Times New Roman"/>
                <w:b/>
                <w:iCs/>
                <w:szCs w:val="24"/>
                <w:lang w:val="en-IE"/>
              </w:rPr>
              <w:t xml:space="preserve">provide funding and capacity building for </w:t>
            </w:r>
            <w:r w:rsidR="007C7507" w:rsidRPr="00B968C9">
              <w:rPr>
                <w:rFonts w:cs="Times New Roman"/>
                <w:b/>
                <w:iCs/>
                <w:szCs w:val="24"/>
                <w:lang w:val="en-IE"/>
              </w:rPr>
              <w:t>youth organisations</w:t>
            </w:r>
            <w:r w:rsidRPr="00B968C9">
              <w:rPr>
                <w:rFonts w:cs="Times New Roman"/>
                <w:b/>
                <w:iCs/>
                <w:szCs w:val="24"/>
                <w:lang w:val="en-IE"/>
              </w:rPr>
              <w:t xml:space="preserve"> </w:t>
            </w:r>
            <w:r w:rsidRPr="00951F3A">
              <w:rPr>
                <w:lang w:val="en-IE"/>
              </w:rPr>
              <w:t>through</w:t>
            </w:r>
            <w:r w:rsidR="005D4DAD" w:rsidRPr="00B968C9">
              <w:rPr>
                <w:rFonts w:cs="Times New Roman"/>
                <w:b/>
                <w:bCs/>
                <w:iCs/>
                <w:szCs w:val="24"/>
                <w:lang w:val="en-IE"/>
              </w:rPr>
              <w:t>:</w:t>
            </w:r>
          </w:p>
          <w:p w14:paraId="4FED5AB3" w14:textId="0C2F2850" w:rsidR="007C7507" w:rsidRPr="009B3ABD" w:rsidRDefault="007C7507" w:rsidP="00951F3A">
            <w:pPr>
              <w:pStyle w:val="ListParagraph"/>
              <w:numPr>
                <w:ilvl w:val="0"/>
                <w:numId w:val="107"/>
              </w:numPr>
              <w:spacing w:after="120"/>
              <w:jc w:val="both"/>
              <w:rPr>
                <w:rFonts w:cs="Times New Roman"/>
                <w:bCs/>
                <w:iCs/>
                <w:szCs w:val="24"/>
                <w:lang w:val="en-IE"/>
              </w:rPr>
            </w:pPr>
            <w:r w:rsidRPr="009B3ABD">
              <w:rPr>
                <w:rFonts w:cs="Times New Roman"/>
                <w:bCs/>
                <w:iCs/>
                <w:szCs w:val="24"/>
                <w:lang w:val="en-IE"/>
              </w:rPr>
              <w:lastRenderedPageBreak/>
              <w:t xml:space="preserve">the </w:t>
            </w:r>
            <w:r w:rsidRPr="009B3ABD">
              <w:rPr>
                <w:rFonts w:cs="Times New Roman"/>
                <w:b/>
                <w:bCs/>
                <w:szCs w:val="24"/>
                <w:lang w:val="en-IE"/>
              </w:rPr>
              <w:t xml:space="preserve">Thematic Programme for Civil Society Organisations </w:t>
            </w:r>
            <w:r w:rsidR="00791A52" w:rsidRPr="00C1680C">
              <w:rPr>
                <w:rFonts w:cs="Times New Roman"/>
                <w:bCs/>
                <w:szCs w:val="24"/>
                <w:lang w:val="en-IE"/>
              </w:rPr>
              <w:t xml:space="preserve">under the </w:t>
            </w:r>
            <w:r w:rsidR="00884B4D">
              <w:rPr>
                <w:rFonts w:cs="Times New Roman"/>
                <w:bCs/>
                <w:szCs w:val="24"/>
                <w:lang w:val="en-IE"/>
              </w:rPr>
              <w:t>NDICI-</w:t>
            </w:r>
            <w:r w:rsidR="00791A52" w:rsidRPr="00C1680C">
              <w:rPr>
                <w:rFonts w:cs="Times New Roman"/>
                <w:bCs/>
                <w:szCs w:val="24"/>
                <w:lang w:val="en-IE"/>
              </w:rPr>
              <w:t>Global Europe.</w:t>
            </w:r>
          </w:p>
          <w:p w14:paraId="5FBD7545" w14:textId="77777777" w:rsidR="007C7507" w:rsidRPr="009B3ABD" w:rsidRDefault="007C7507" w:rsidP="00951F3A">
            <w:pPr>
              <w:pStyle w:val="ListParagraph"/>
              <w:numPr>
                <w:ilvl w:val="0"/>
                <w:numId w:val="107"/>
              </w:numPr>
              <w:spacing w:after="120"/>
              <w:jc w:val="both"/>
              <w:rPr>
                <w:rFonts w:cs="Times New Roman"/>
                <w:bCs/>
                <w:iCs/>
                <w:szCs w:val="24"/>
                <w:lang w:val="en-IE"/>
              </w:rPr>
            </w:pPr>
            <w:r w:rsidRPr="009B3ABD">
              <w:rPr>
                <w:rFonts w:cs="Times New Roman"/>
                <w:bCs/>
                <w:szCs w:val="24"/>
                <w:lang w:val="en-IE"/>
              </w:rPr>
              <w:t>the</w:t>
            </w:r>
            <w:r w:rsidRPr="009B3ABD">
              <w:rPr>
                <w:rFonts w:cs="Times New Roman"/>
                <w:b/>
                <w:bCs/>
                <w:szCs w:val="24"/>
                <w:lang w:val="en-IE"/>
              </w:rPr>
              <w:t xml:space="preserve"> Erasmus+ Programme </w:t>
            </w:r>
          </w:p>
          <w:p w14:paraId="0248B5A8" w14:textId="77777777" w:rsidR="007C7507" w:rsidRPr="009B3ABD" w:rsidRDefault="007C7507" w:rsidP="00951F3A">
            <w:pPr>
              <w:pStyle w:val="ListParagraph"/>
              <w:numPr>
                <w:ilvl w:val="0"/>
                <w:numId w:val="107"/>
              </w:numPr>
              <w:spacing w:after="120"/>
              <w:jc w:val="both"/>
              <w:rPr>
                <w:rFonts w:cs="Times New Roman"/>
                <w:bCs/>
                <w:iCs/>
                <w:szCs w:val="24"/>
                <w:lang w:val="en-IE"/>
              </w:rPr>
            </w:pPr>
            <w:r w:rsidRPr="009B3ABD">
              <w:rPr>
                <w:rFonts w:cs="Times New Roman"/>
                <w:bCs/>
                <w:szCs w:val="24"/>
                <w:lang w:val="en-IE"/>
              </w:rPr>
              <w:t xml:space="preserve">the </w:t>
            </w:r>
            <w:r w:rsidRPr="009B3ABD">
              <w:rPr>
                <w:rFonts w:cs="Times New Roman"/>
                <w:b/>
                <w:bCs/>
                <w:szCs w:val="24"/>
                <w:lang w:val="en-IE"/>
              </w:rPr>
              <w:t xml:space="preserve">EU4Youth </w:t>
            </w:r>
            <w:r w:rsidRPr="009B3ABD">
              <w:rPr>
                <w:rFonts w:cs="Times New Roman"/>
                <w:bCs/>
                <w:szCs w:val="24"/>
                <w:lang w:val="en-IE"/>
              </w:rPr>
              <w:t>programme</w:t>
            </w:r>
          </w:p>
        </w:tc>
      </w:tr>
    </w:tbl>
    <w:p w14:paraId="1A193291" w14:textId="77777777" w:rsidR="0064557C" w:rsidRPr="00556933" w:rsidRDefault="0064557C" w:rsidP="00556933"/>
    <w:p w14:paraId="53B5B646" w14:textId="144E3746" w:rsidR="008813E7" w:rsidRPr="003D50E9" w:rsidRDefault="00556C80" w:rsidP="003D50E9">
      <w:pPr>
        <w:pStyle w:val="Heading3"/>
        <w:spacing w:after="240"/>
        <w:ind w:left="1134"/>
        <w:rPr>
          <w:rFonts w:ascii="Times New Roman" w:hAnsi="Times New Roman" w:cs="Times New Roman"/>
          <w:b/>
          <w:color w:val="auto"/>
        </w:rPr>
      </w:pPr>
      <w:r w:rsidRPr="00C1680C">
        <w:rPr>
          <w:rFonts w:ascii="Times New Roman" w:hAnsi="Times New Roman" w:cs="Times New Roman"/>
          <w:b/>
          <w:color w:val="auto"/>
        </w:rPr>
        <w:t>3</w:t>
      </w:r>
      <w:r w:rsidR="001C7A46" w:rsidRPr="003D50E9">
        <w:rPr>
          <w:rFonts w:ascii="Times New Roman" w:hAnsi="Times New Roman" w:cs="Times New Roman"/>
          <w:b/>
          <w:color w:val="auto"/>
        </w:rPr>
        <w:t xml:space="preserve">.2.4 </w:t>
      </w:r>
      <w:r w:rsidR="008813E7" w:rsidRPr="003D50E9">
        <w:rPr>
          <w:rFonts w:ascii="Times New Roman" w:hAnsi="Times New Roman" w:cs="Times New Roman"/>
          <w:b/>
          <w:color w:val="auto"/>
        </w:rPr>
        <w:t xml:space="preserve">Supporting health, </w:t>
      </w:r>
      <w:r w:rsidR="005D4DAD">
        <w:rPr>
          <w:rFonts w:ascii="Times New Roman" w:hAnsi="Times New Roman" w:cs="Times New Roman"/>
          <w:b/>
          <w:color w:val="auto"/>
        </w:rPr>
        <w:t xml:space="preserve">mental and physical </w:t>
      </w:r>
      <w:r w:rsidR="00D83A5E" w:rsidRPr="003D50E9">
        <w:rPr>
          <w:rFonts w:ascii="Times New Roman" w:hAnsi="Times New Roman" w:cs="Times New Roman"/>
          <w:b/>
          <w:color w:val="auto"/>
        </w:rPr>
        <w:t>wel</w:t>
      </w:r>
      <w:r w:rsidR="0031613E" w:rsidRPr="003D50E9">
        <w:rPr>
          <w:rFonts w:ascii="Times New Roman" w:hAnsi="Times New Roman" w:cs="Times New Roman"/>
          <w:b/>
          <w:color w:val="auto"/>
        </w:rPr>
        <w:t>l-</w:t>
      </w:r>
      <w:r w:rsidR="00D83A5E" w:rsidRPr="003D50E9">
        <w:rPr>
          <w:rFonts w:ascii="Times New Roman" w:hAnsi="Times New Roman" w:cs="Times New Roman"/>
          <w:b/>
          <w:color w:val="auto"/>
        </w:rPr>
        <w:t xml:space="preserve">being and access to </w:t>
      </w:r>
      <w:r w:rsidR="00A952AC" w:rsidRPr="003D50E9">
        <w:rPr>
          <w:rFonts w:ascii="Times New Roman" w:hAnsi="Times New Roman" w:cs="Times New Roman"/>
          <w:b/>
          <w:color w:val="auto"/>
        </w:rPr>
        <w:t>sexual and reproductive health and rights</w:t>
      </w:r>
      <w:r w:rsidR="00F9034B" w:rsidRPr="003D50E9">
        <w:rPr>
          <w:rFonts w:ascii="Times New Roman" w:hAnsi="Times New Roman" w:cs="Times New Roman"/>
          <w:b/>
          <w:color w:val="auto"/>
        </w:rPr>
        <w:t xml:space="preserve"> </w:t>
      </w:r>
    </w:p>
    <w:p w14:paraId="7D1E6DD9" w14:textId="185660D6" w:rsidR="00691C5A" w:rsidRDefault="006F1F50" w:rsidP="00691C5A">
      <w:pPr>
        <w:jc w:val="both"/>
        <w:rPr>
          <w:rFonts w:cs="Times New Roman"/>
          <w:bCs/>
          <w:szCs w:val="24"/>
        </w:rPr>
      </w:pPr>
      <w:r>
        <w:rPr>
          <w:rFonts w:cs="Times New Roman"/>
          <w:noProof/>
          <w:szCs w:val="24"/>
          <w:lang w:val="en-IE" w:eastAsia="en-IE"/>
        </w:rPr>
        <w:drawing>
          <wp:anchor distT="0" distB="0" distL="114300" distR="114300" simplePos="0" relativeHeight="251684864" behindDoc="1" locked="0" layoutInCell="1" allowOverlap="1" wp14:anchorId="4C0E01D1" wp14:editId="5847EA46">
            <wp:simplePos x="0" y="0"/>
            <wp:positionH relativeFrom="column">
              <wp:posOffset>3493611</wp:posOffset>
            </wp:positionH>
            <wp:positionV relativeFrom="paragraph">
              <wp:posOffset>1120299</wp:posOffset>
            </wp:positionV>
            <wp:extent cx="2265045" cy="2265045"/>
            <wp:effectExtent l="0" t="0" r="1905" b="1905"/>
            <wp:wrapTight wrapText="bothSides">
              <wp:wrapPolygon edited="0">
                <wp:start x="0" y="0"/>
                <wp:lineTo x="0" y="21437"/>
                <wp:lineTo x="21437" y="21437"/>
                <wp:lineTo x="2143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yap-infographics-health-v02.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65045" cy="2265045"/>
                    </a:xfrm>
                    <a:prstGeom prst="rect">
                      <a:avLst/>
                    </a:prstGeom>
                  </pic:spPr>
                </pic:pic>
              </a:graphicData>
            </a:graphic>
            <wp14:sizeRelH relativeFrom="margin">
              <wp14:pctWidth>0</wp14:pctWidth>
            </wp14:sizeRelH>
            <wp14:sizeRelV relativeFrom="margin">
              <wp14:pctHeight>0</wp14:pctHeight>
            </wp14:sizeRelV>
          </wp:anchor>
        </w:drawing>
      </w:r>
      <w:r w:rsidR="00375058">
        <w:rPr>
          <w:rFonts w:cs="Times New Roman"/>
          <w:bCs/>
          <w:szCs w:val="24"/>
        </w:rPr>
        <w:t>Health and well-being</w:t>
      </w:r>
      <w:r w:rsidR="00D76ACC">
        <w:rPr>
          <w:rFonts w:cs="Times New Roman"/>
          <w:bCs/>
          <w:szCs w:val="24"/>
        </w:rPr>
        <w:t xml:space="preserve"> </w:t>
      </w:r>
      <w:r w:rsidR="002064E3">
        <w:rPr>
          <w:rFonts w:cs="Times New Roman"/>
          <w:bCs/>
          <w:szCs w:val="24"/>
        </w:rPr>
        <w:t>is a prerequisite</w:t>
      </w:r>
      <w:r w:rsidR="00375058">
        <w:rPr>
          <w:rFonts w:cs="Times New Roman"/>
          <w:bCs/>
          <w:szCs w:val="24"/>
        </w:rPr>
        <w:t xml:space="preserve"> for young people to </w:t>
      </w:r>
      <w:r w:rsidR="00A45A5A">
        <w:rPr>
          <w:rFonts w:cs="Times New Roman"/>
          <w:bCs/>
          <w:szCs w:val="24"/>
        </w:rPr>
        <w:t xml:space="preserve">realise </w:t>
      </w:r>
      <w:r w:rsidR="00375058">
        <w:rPr>
          <w:rFonts w:cs="Times New Roman"/>
          <w:bCs/>
          <w:szCs w:val="24"/>
        </w:rPr>
        <w:t xml:space="preserve">their full potential and actively participate in society. </w:t>
      </w:r>
      <w:r w:rsidR="00727064">
        <w:rPr>
          <w:rFonts w:cs="Times New Roman"/>
          <w:bCs/>
          <w:szCs w:val="24"/>
        </w:rPr>
        <w:t>They</w:t>
      </w:r>
      <w:r w:rsidR="00DE6D1B">
        <w:rPr>
          <w:rFonts w:cs="Times New Roman"/>
          <w:bCs/>
          <w:szCs w:val="24"/>
        </w:rPr>
        <w:t xml:space="preserve"> </w:t>
      </w:r>
      <w:r w:rsidR="008813E7" w:rsidRPr="003000F0">
        <w:rPr>
          <w:rFonts w:cs="Times New Roman"/>
          <w:bCs/>
          <w:szCs w:val="24"/>
        </w:rPr>
        <w:t xml:space="preserve">face </w:t>
      </w:r>
      <w:r w:rsidR="00B34882">
        <w:rPr>
          <w:rFonts w:cs="Times New Roman"/>
          <w:bCs/>
          <w:szCs w:val="24"/>
        </w:rPr>
        <w:t xml:space="preserve">huge </w:t>
      </w:r>
      <w:r w:rsidR="008813E7" w:rsidRPr="003000F0">
        <w:rPr>
          <w:rFonts w:cs="Times New Roman"/>
          <w:bCs/>
          <w:szCs w:val="24"/>
        </w:rPr>
        <w:t xml:space="preserve">challenges </w:t>
      </w:r>
      <w:r w:rsidR="00B34882">
        <w:rPr>
          <w:rFonts w:cs="Times New Roman"/>
          <w:bCs/>
          <w:szCs w:val="24"/>
        </w:rPr>
        <w:t>in</w:t>
      </w:r>
      <w:r w:rsidR="008813E7" w:rsidRPr="003000F0">
        <w:rPr>
          <w:rFonts w:cs="Times New Roman"/>
          <w:bCs/>
          <w:szCs w:val="24"/>
        </w:rPr>
        <w:t xml:space="preserve"> accessing </w:t>
      </w:r>
      <w:r w:rsidR="00375058" w:rsidRPr="003000F0">
        <w:rPr>
          <w:rFonts w:cs="Times New Roman"/>
          <w:bCs/>
          <w:szCs w:val="24"/>
        </w:rPr>
        <w:t>health</w:t>
      </w:r>
      <w:r w:rsidR="00375058">
        <w:rPr>
          <w:rFonts w:cs="Times New Roman"/>
          <w:bCs/>
          <w:szCs w:val="24"/>
        </w:rPr>
        <w:t xml:space="preserve"> services and information</w:t>
      </w:r>
      <w:r w:rsidR="00A95A75">
        <w:rPr>
          <w:rFonts w:cs="Times New Roman"/>
          <w:bCs/>
          <w:szCs w:val="24"/>
        </w:rPr>
        <w:t>, i</w:t>
      </w:r>
      <w:r w:rsidR="008F1E81">
        <w:rPr>
          <w:rFonts w:cs="Times New Roman"/>
          <w:bCs/>
          <w:szCs w:val="24"/>
        </w:rPr>
        <w:t>nclud</w:t>
      </w:r>
      <w:r w:rsidR="00A95A75">
        <w:rPr>
          <w:rFonts w:cs="Times New Roman"/>
          <w:bCs/>
          <w:szCs w:val="24"/>
        </w:rPr>
        <w:t xml:space="preserve">ing </w:t>
      </w:r>
      <w:r w:rsidR="001B7F66">
        <w:rPr>
          <w:rFonts w:cs="Times New Roman"/>
          <w:bCs/>
          <w:szCs w:val="24"/>
        </w:rPr>
        <w:t xml:space="preserve">on </w:t>
      </w:r>
      <w:r w:rsidR="00C1680C">
        <w:rPr>
          <w:rFonts w:cs="Times New Roman"/>
          <w:bCs/>
          <w:szCs w:val="24"/>
        </w:rPr>
        <w:t>sexual and reproductive health and rights (</w:t>
      </w:r>
      <w:r w:rsidR="008813E7" w:rsidRPr="00290561">
        <w:rPr>
          <w:rFonts w:cs="Times New Roman"/>
          <w:bCs/>
          <w:szCs w:val="24"/>
        </w:rPr>
        <w:t>SRHR</w:t>
      </w:r>
      <w:r w:rsidR="00C1680C">
        <w:rPr>
          <w:rFonts w:cs="Times New Roman"/>
          <w:bCs/>
          <w:szCs w:val="24"/>
        </w:rPr>
        <w:t>)</w:t>
      </w:r>
      <w:r w:rsidR="001A6594">
        <w:rPr>
          <w:rFonts w:cs="Times New Roman"/>
          <w:bCs/>
          <w:szCs w:val="24"/>
        </w:rPr>
        <w:t xml:space="preserve"> and mental health</w:t>
      </w:r>
      <w:r w:rsidR="000F00CE">
        <w:rPr>
          <w:rFonts w:cs="Times New Roman"/>
          <w:bCs/>
          <w:szCs w:val="24"/>
        </w:rPr>
        <w:t xml:space="preserve">. </w:t>
      </w:r>
      <w:r w:rsidR="000F00CE" w:rsidRPr="00556933">
        <w:rPr>
          <w:rFonts w:cs="Times New Roman"/>
          <w:bCs/>
          <w:szCs w:val="24"/>
        </w:rPr>
        <w:t>COVID-19 pandemic</w:t>
      </w:r>
      <w:r w:rsidR="000F00CE">
        <w:rPr>
          <w:rFonts w:cs="Times New Roman"/>
          <w:bCs/>
          <w:szCs w:val="24"/>
        </w:rPr>
        <w:t xml:space="preserve"> and conflicts have further deteriorated the situation.  </w:t>
      </w:r>
      <w:r w:rsidR="00691C5A" w:rsidRPr="00556933">
        <w:rPr>
          <w:rFonts w:cs="Times New Roman"/>
          <w:bCs/>
          <w:szCs w:val="24"/>
        </w:rPr>
        <w:t xml:space="preserve">Mental </w:t>
      </w:r>
      <w:r w:rsidR="00D45CF5">
        <w:rPr>
          <w:rFonts w:cs="Times New Roman"/>
          <w:bCs/>
          <w:szCs w:val="24"/>
        </w:rPr>
        <w:t>h</w:t>
      </w:r>
      <w:r w:rsidR="00691C5A" w:rsidRPr="00556933">
        <w:rPr>
          <w:rFonts w:cs="Times New Roman"/>
          <w:bCs/>
          <w:szCs w:val="24"/>
        </w:rPr>
        <w:t xml:space="preserve">ealth is also </w:t>
      </w:r>
      <w:r w:rsidR="00874F34">
        <w:rPr>
          <w:rFonts w:cs="Times New Roman"/>
          <w:bCs/>
          <w:szCs w:val="24"/>
        </w:rPr>
        <w:t>affected by</w:t>
      </w:r>
      <w:r w:rsidR="00691C5A" w:rsidRPr="00556933">
        <w:rPr>
          <w:rFonts w:cs="Times New Roman"/>
          <w:bCs/>
          <w:szCs w:val="24"/>
        </w:rPr>
        <w:t xml:space="preserve"> a loss of perspective </w:t>
      </w:r>
      <w:r w:rsidR="00874F34">
        <w:rPr>
          <w:rFonts w:cs="Times New Roman"/>
          <w:bCs/>
          <w:szCs w:val="24"/>
        </w:rPr>
        <w:t>linked to</w:t>
      </w:r>
      <w:r w:rsidR="00691C5A" w:rsidRPr="00556933">
        <w:rPr>
          <w:rFonts w:cs="Times New Roman"/>
          <w:bCs/>
          <w:szCs w:val="24"/>
        </w:rPr>
        <w:t xml:space="preserve"> climate change, prot</w:t>
      </w:r>
      <w:r w:rsidR="00874F34">
        <w:rPr>
          <w:rFonts w:cs="Times New Roman"/>
          <w:bCs/>
          <w:szCs w:val="24"/>
        </w:rPr>
        <w:t>r</w:t>
      </w:r>
      <w:r w:rsidR="00691C5A" w:rsidRPr="00556933">
        <w:rPr>
          <w:rFonts w:cs="Times New Roman"/>
          <w:bCs/>
          <w:szCs w:val="24"/>
        </w:rPr>
        <w:t>acted war</w:t>
      </w:r>
      <w:r w:rsidR="000F00CE">
        <w:rPr>
          <w:rFonts w:cs="Times New Roman"/>
          <w:bCs/>
          <w:szCs w:val="24"/>
        </w:rPr>
        <w:t xml:space="preserve">s, </w:t>
      </w:r>
      <w:r w:rsidR="00874F34">
        <w:rPr>
          <w:rFonts w:cs="Times New Roman"/>
          <w:bCs/>
          <w:szCs w:val="24"/>
        </w:rPr>
        <w:t>forced displacement</w:t>
      </w:r>
      <w:r w:rsidR="000F00CE">
        <w:rPr>
          <w:rFonts w:cs="Times New Roman"/>
          <w:bCs/>
          <w:szCs w:val="24"/>
        </w:rPr>
        <w:t xml:space="preserve">, </w:t>
      </w:r>
      <w:r w:rsidR="00691C5A" w:rsidRPr="00556933">
        <w:rPr>
          <w:rFonts w:cs="Times New Roman"/>
          <w:bCs/>
          <w:szCs w:val="24"/>
        </w:rPr>
        <w:t xml:space="preserve">racism </w:t>
      </w:r>
      <w:r w:rsidR="000F00CE">
        <w:rPr>
          <w:rFonts w:cs="Times New Roman"/>
          <w:bCs/>
          <w:szCs w:val="24"/>
        </w:rPr>
        <w:t xml:space="preserve">or </w:t>
      </w:r>
      <w:r w:rsidR="00691C5A" w:rsidRPr="00556933">
        <w:rPr>
          <w:rFonts w:cs="Times New Roman"/>
          <w:bCs/>
          <w:szCs w:val="24"/>
        </w:rPr>
        <w:t>disinformation.</w:t>
      </w:r>
    </w:p>
    <w:p w14:paraId="1369168B" w14:textId="77777777" w:rsidR="00263F9F" w:rsidRDefault="00A3651B" w:rsidP="005A59A1">
      <w:pPr>
        <w:jc w:val="both"/>
        <w:rPr>
          <w:rFonts w:cs="Times New Roman"/>
          <w:iCs/>
          <w:szCs w:val="24"/>
          <w:lang w:val="en-IE"/>
        </w:rPr>
      </w:pPr>
      <w:r>
        <w:rPr>
          <w:rFonts w:cs="Times New Roman"/>
          <w:iCs/>
          <w:szCs w:val="24"/>
          <w:lang w:val="en-IE"/>
        </w:rPr>
        <w:t xml:space="preserve">EU action </w:t>
      </w:r>
      <w:r w:rsidR="00C07221">
        <w:rPr>
          <w:rFonts w:cs="Times New Roman"/>
          <w:iCs/>
          <w:szCs w:val="24"/>
          <w:lang w:val="en-IE"/>
        </w:rPr>
        <w:t xml:space="preserve">aims </w:t>
      </w:r>
      <w:r w:rsidR="00A86DBE">
        <w:rPr>
          <w:rFonts w:cs="Times New Roman"/>
          <w:iCs/>
          <w:szCs w:val="24"/>
          <w:lang w:val="en-IE"/>
        </w:rPr>
        <w:t>to</w:t>
      </w:r>
      <w:r w:rsidR="005D4DAD">
        <w:rPr>
          <w:rFonts w:cs="Times New Roman"/>
          <w:iCs/>
          <w:szCs w:val="24"/>
          <w:lang w:val="en-IE"/>
        </w:rPr>
        <w:t>:</w:t>
      </w:r>
      <w:r w:rsidR="00FE7A34" w:rsidRPr="00FE7A34">
        <w:rPr>
          <w:rFonts w:cs="Times New Roman"/>
          <w:noProof/>
          <w:szCs w:val="24"/>
          <w:lang w:val="fr-BE" w:eastAsia="fr-BE"/>
        </w:rPr>
        <w:t xml:space="preserve"> </w:t>
      </w:r>
    </w:p>
    <w:p w14:paraId="41929DF3" w14:textId="77777777" w:rsidR="00C148D3" w:rsidRPr="00FD501E" w:rsidRDefault="00375058" w:rsidP="005A59A1">
      <w:pPr>
        <w:pStyle w:val="ListParagraph"/>
        <w:numPr>
          <w:ilvl w:val="0"/>
          <w:numId w:val="51"/>
        </w:numPr>
        <w:jc w:val="both"/>
        <w:rPr>
          <w:rFonts w:cs="Times New Roman"/>
          <w:iCs/>
          <w:szCs w:val="24"/>
          <w:lang w:val="en-IE"/>
        </w:rPr>
      </w:pPr>
      <w:r w:rsidRPr="009B3ABD">
        <w:rPr>
          <w:rFonts w:cs="Times New Roman"/>
          <w:b/>
          <w:iCs/>
          <w:szCs w:val="24"/>
          <w:lang w:val="en-IE"/>
        </w:rPr>
        <w:t xml:space="preserve">Strengthen health systems, </w:t>
      </w:r>
      <w:r w:rsidRPr="00375058">
        <w:rPr>
          <w:rFonts w:cs="Times New Roman"/>
          <w:b/>
          <w:iCs/>
          <w:szCs w:val="24"/>
          <w:lang w:val="en-IE"/>
        </w:rPr>
        <w:t>t</w:t>
      </w:r>
      <w:r w:rsidR="0087095B" w:rsidRPr="00375058">
        <w:rPr>
          <w:rFonts w:cs="Times New Roman"/>
          <w:b/>
          <w:iCs/>
          <w:szCs w:val="24"/>
          <w:lang w:val="en-IE"/>
        </w:rPr>
        <w:t>ackl</w:t>
      </w:r>
      <w:r w:rsidR="00A86DBE">
        <w:rPr>
          <w:rFonts w:cs="Times New Roman"/>
          <w:b/>
          <w:iCs/>
          <w:szCs w:val="24"/>
          <w:lang w:val="en-IE"/>
        </w:rPr>
        <w:t>e</w:t>
      </w:r>
      <w:r w:rsidR="009C7247" w:rsidRPr="00D93B73">
        <w:rPr>
          <w:rFonts w:cs="Times New Roman"/>
          <w:b/>
          <w:iCs/>
          <w:szCs w:val="24"/>
          <w:lang w:val="en-IE"/>
        </w:rPr>
        <w:t xml:space="preserve"> </w:t>
      </w:r>
      <w:r w:rsidR="00A2115A" w:rsidRPr="00D93B73">
        <w:rPr>
          <w:rFonts w:cs="Times New Roman"/>
          <w:b/>
          <w:iCs/>
          <w:szCs w:val="24"/>
          <w:lang w:val="en-IE"/>
        </w:rPr>
        <w:t>inequalities</w:t>
      </w:r>
      <w:r w:rsidR="00A2115A" w:rsidRPr="00A03CA7">
        <w:rPr>
          <w:rFonts w:cs="Times New Roman"/>
          <w:iCs/>
          <w:szCs w:val="24"/>
          <w:lang w:val="en-IE"/>
        </w:rPr>
        <w:t xml:space="preserve"> and advanc</w:t>
      </w:r>
      <w:r w:rsidR="00A86DBE">
        <w:rPr>
          <w:rFonts w:cs="Times New Roman"/>
          <w:iCs/>
          <w:szCs w:val="24"/>
          <w:lang w:val="en-IE"/>
        </w:rPr>
        <w:t>e</w:t>
      </w:r>
      <w:r w:rsidR="00A2115A" w:rsidRPr="00A03CA7">
        <w:rPr>
          <w:rFonts w:cs="Times New Roman"/>
          <w:iCs/>
          <w:szCs w:val="24"/>
          <w:lang w:val="en-IE"/>
        </w:rPr>
        <w:t xml:space="preserve"> towards </w:t>
      </w:r>
      <w:r w:rsidR="00A2115A" w:rsidRPr="001F3D1E">
        <w:rPr>
          <w:rFonts w:cs="Times New Roman"/>
          <w:b/>
          <w:iCs/>
          <w:szCs w:val="24"/>
          <w:lang w:val="en-IE"/>
        </w:rPr>
        <w:t>universal health coverage</w:t>
      </w:r>
      <w:r w:rsidR="00C148D3">
        <w:rPr>
          <w:rFonts w:cs="Times New Roman"/>
          <w:iCs/>
          <w:szCs w:val="24"/>
          <w:lang w:val="en-IE"/>
        </w:rPr>
        <w:t xml:space="preserve">, </w:t>
      </w:r>
      <w:r w:rsidR="00C148D3" w:rsidRPr="00C148D3">
        <w:rPr>
          <w:rFonts w:cs="Times New Roman"/>
          <w:iCs/>
          <w:szCs w:val="24"/>
        </w:rPr>
        <w:t>starting from maternal and perinatal health</w:t>
      </w:r>
      <w:r w:rsidR="00F9034B">
        <w:rPr>
          <w:rFonts w:cs="Times New Roman"/>
          <w:iCs/>
          <w:szCs w:val="24"/>
        </w:rPr>
        <w:t xml:space="preserve">; </w:t>
      </w:r>
    </w:p>
    <w:p w14:paraId="30C249BF" w14:textId="2119FD94" w:rsidR="00B33B19" w:rsidRPr="00A03CA7" w:rsidRDefault="00C148D3" w:rsidP="005A59A1">
      <w:pPr>
        <w:pStyle w:val="ListParagraph"/>
        <w:numPr>
          <w:ilvl w:val="0"/>
          <w:numId w:val="51"/>
        </w:numPr>
        <w:jc w:val="both"/>
        <w:rPr>
          <w:rFonts w:cs="Times New Roman"/>
          <w:iCs/>
          <w:szCs w:val="24"/>
          <w:lang w:val="en-IE"/>
        </w:rPr>
      </w:pPr>
      <w:r>
        <w:rPr>
          <w:rFonts w:cs="Times New Roman"/>
          <w:iCs/>
          <w:szCs w:val="24"/>
          <w:lang w:val="en-IE"/>
        </w:rPr>
        <w:t>Support</w:t>
      </w:r>
      <w:r w:rsidRPr="00A03CA7">
        <w:rPr>
          <w:rFonts w:cs="Times New Roman"/>
          <w:iCs/>
          <w:szCs w:val="24"/>
          <w:lang w:val="en-IE"/>
        </w:rPr>
        <w:t xml:space="preserve"> </w:t>
      </w:r>
      <w:r w:rsidR="00B33B19" w:rsidRPr="00A03CA7">
        <w:rPr>
          <w:rFonts w:cs="Times New Roman"/>
          <w:iCs/>
          <w:szCs w:val="24"/>
        </w:rPr>
        <w:t>comprehensive, safe</w:t>
      </w:r>
      <w:r w:rsidR="00920DCE">
        <w:rPr>
          <w:rFonts w:cs="Times New Roman"/>
          <w:iCs/>
          <w:szCs w:val="24"/>
        </w:rPr>
        <w:t>,</w:t>
      </w:r>
      <w:r w:rsidR="00B33B19" w:rsidRPr="00A03CA7">
        <w:rPr>
          <w:rFonts w:cs="Times New Roman"/>
          <w:iCs/>
          <w:szCs w:val="24"/>
        </w:rPr>
        <w:t xml:space="preserve"> inclusive</w:t>
      </w:r>
      <w:r w:rsidR="00920DCE">
        <w:rPr>
          <w:rFonts w:cs="Times New Roman"/>
          <w:iCs/>
          <w:szCs w:val="24"/>
        </w:rPr>
        <w:t xml:space="preserve"> and</w:t>
      </w:r>
      <w:r w:rsidR="004E0D68">
        <w:rPr>
          <w:rFonts w:cs="Times New Roman"/>
          <w:iCs/>
          <w:szCs w:val="24"/>
        </w:rPr>
        <w:t xml:space="preserve"> </w:t>
      </w:r>
      <w:r w:rsidR="004E0D68" w:rsidRPr="00B4281B">
        <w:rPr>
          <w:rFonts w:cs="Times New Roman"/>
          <w:b/>
          <w:iCs/>
          <w:szCs w:val="24"/>
        </w:rPr>
        <w:t>child and</w:t>
      </w:r>
      <w:r w:rsidR="00920DCE" w:rsidRPr="00B4281B">
        <w:rPr>
          <w:rFonts w:cs="Times New Roman"/>
          <w:b/>
          <w:iCs/>
          <w:szCs w:val="24"/>
        </w:rPr>
        <w:t xml:space="preserve"> </w:t>
      </w:r>
      <w:r w:rsidR="00920DCE" w:rsidRPr="004E0D68">
        <w:rPr>
          <w:rFonts w:cs="Times New Roman"/>
          <w:b/>
          <w:iCs/>
          <w:szCs w:val="24"/>
        </w:rPr>
        <w:t>youth</w:t>
      </w:r>
      <w:r w:rsidR="00920DCE" w:rsidRPr="00E03339">
        <w:rPr>
          <w:rFonts w:cs="Times New Roman"/>
          <w:b/>
          <w:iCs/>
          <w:szCs w:val="24"/>
        </w:rPr>
        <w:t>-friendly</w:t>
      </w:r>
      <w:r w:rsidR="00B33B19" w:rsidRPr="00E03339">
        <w:rPr>
          <w:rFonts w:cs="Times New Roman"/>
          <w:b/>
          <w:iCs/>
          <w:szCs w:val="24"/>
        </w:rPr>
        <w:t xml:space="preserve"> health services</w:t>
      </w:r>
      <w:r w:rsidR="009C6413" w:rsidRPr="00C1680C">
        <w:rPr>
          <w:rFonts w:cs="Times New Roman"/>
          <w:b/>
          <w:iCs/>
          <w:szCs w:val="24"/>
        </w:rPr>
        <w:t>,</w:t>
      </w:r>
      <w:r w:rsidR="00375058" w:rsidRPr="00E03339">
        <w:rPr>
          <w:rFonts w:cs="Times New Roman"/>
          <w:b/>
          <w:iCs/>
          <w:szCs w:val="24"/>
        </w:rPr>
        <w:t xml:space="preserve"> </w:t>
      </w:r>
      <w:r w:rsidR="00C708B0" w:rsidRPr="00E03339">
        <w:rPr>
          <w:rFonts w:cs="Times New Roman"/>
          <w:b/>
          <w:iCs/>
          <w:szCs w:val="24"/>
        </w:rPr>
        <w:t xml:space="preserve">including </w:t>
      </w:r>
      <w:r w:rsidR="00B33B19" w:rsidRPr="00E03339">
        <w:rPr>
          <w:rFonts w:cs="Times New Roman"/>
          <w:b/>
          <w:iCs/>
          <w:szCs w:val="24"/>
        </w:rPr>
        <w:t>mental health and digital health</w:t>
      </w:r>
      <w:r w:rsidR="00C708B0" w:rsidRPr="00E03339">
        <w:rPr>
          <w:rFonts w:cs="Times New Roman"/>
          <w:b/>
          <w:iCs/>
          <w:szCs w:val="24"/>
        </w:rPr>
        <w:t xml:space="preserve"> services</w:t>
      </w:r>
      <w:r w:rsidR="00A22C5C">
        <w:rPr>
          <w:rFonts w:cs="Times New Roman"/>
          <w:iCs/>
          <w:szCs w:val="24"/>
          <w:lang w:val="en-IE"/>
        </w:rPr>
        <w:t xml:space="preserve">; </w:t>
      </w:r>
    </w:p>
    <w:p w14:paraId="2893EF64" w14:textId="77777777" w:rsidR="002064E3" w:rsidRDefault="000F00CE" w:rsidP="00B935D9">
      <w:pPr>
        <w:pStyle w:val="ListParagraph"/>
        <w:numPr>
          <w:ilvl w:val="0"/>
          <w:numId w:val="43"/>
        </w:numPr>
        <w:jc w:val="both"/>
        <w:rPr>
          <w:rFonts w:cs="Times New Roman"/>
          <w:szCs w:val="24"/>
        </w:rPr>
      </w:pPr>
      <w:r>
        <w:rPr>
          <w:rFonts w:cs="Times New Roman"/>
          <w:szCs w:val="24"/>
        </w:rPr>
        <w:t>Promote</w:t>
      </w:r>
      <w:r w:rsidR="008813E7" w:rsidRPr="00A03CA7">
        <w:rPr>
          <w:rFonts w:cs="Times New Roman"/>
          <w:szCs w:val="24"/>
        </w:rPr>
        <w:t xml:space="preserve"> </w:t>
      </w:r>
      <w:r w:rsidR="008813E7" w:rsidRPr="00A03CA7">
        <w:rPr>
          <w:rFonts w:cs="Times New Roman"/>
          <w:b/>
          <w:szCs w:val="24"/>
        </w:rPr>
        <w:t>universal access to youth-friend</w:t>
      </w:r>
      <w:r w:rsidR="007F53A6">
        <w:rPr>
          <w:rFonts w:cs="Times New Roman"/>
          <w:b/>
          <w:szCs w:val="24"/>
        </w:rPr>
        <w:t xml:space="preserve">ly </w:t>
      </w:r>
      <w:r w:rsidR="008813E7" w:rsidRPr="00A03CA7">
        <w:rPr>
          <w:rFonts w:cs="Times New Roman"/>
          <w:b/>
          <w:szCs w:val="24"/>
        </w:rPr>
        <w:t>SRHR</w:t>
      </w:r>
      <w:r w:rsidR="00DA70D6">
        <w:rPr>
          <w:rFonts w:cs="Times New Roman"/>
          <w:b/>
          <w:szCs w:val="24"/>
        </w:rPr>
        <w:t>,</w:t>
      </w:r>
      <w:r w:rsidR="00920DCE">
        <w:rPr>
          <w:rFonts w:cs="Times New Roman"/>
          <w:b/>
          <w:szCs w:val="24"/>
        </w:rPr>
        <w:t xml:space="preserve"> </w:t>
      </w:r>
      <w:r w:rsidR="000263CE">
        <w:rPr>
          <w:rFonts w:cs="Times New Roman"/>
          <w:szCs w:val="24"/>
        </w:rPr>
        <w:t>with</w:t>
      </w:r>
      <w:r w:rsidR="000263CE" w:rsidRPr="0042178F">
        <w:rPr>
          <w:rFonts w:cs="Times New Roman"/>
          <w:szCs w:val="24"/>
        </w:rPr>
        <w:t xml:space="preserve"> </w:t>
      </w:r>
      <w:r w:rsidR="00064AB8">
        <w:rPr>
          <w:rFonts w:cs="Times New Roman"/>
          <w:szCs w:val="24"/>
        </w:rPr>
        <w:t xml:space="preserve">quality and affordable </w:t>
      </w:r>
      <w:r w:rsidR="00DA70D6" w:rsidRPr="0042178F">
        <w:rPr>
          <w:rFonts w:cs="Times New Roman"/>
          <w:szCs w:val="24"/>
        </w:rPr>
        <w:t>services and information</w:t>
      </w:r>
      <w:r w:rsidR="007B35D4" w:rsidRPr="0042178F">
        <w:rPr>
          <w:rFonts w:cs="Times New Roman"/>
          <w:szCs w:val="24"/>
        </w:rPr>
        <w:t>,</w:t>
      </w:r>
      <w:r w:rsidR="002335BF" w:rsidRPr="002335BF">
        <w:rPr>
          <w:rFonts w:cs="Times New Roman"/>
          <w:szCs w:val="24"/>
        </w:rPr>
        <w:t xml:space="preserve"> </w:t>
      </w:r>
      <w:r w:rsidR="00920DCE" w:rsidRPr="00896A3B">
        <w:rPr>
          <w:rFonts w:cs="Times New Roman"/>
          <w:szCs w:val="24"/>
        </w:rPr>
        <w:t xml:space="preserve">including </w:t>
      </w:r>
      <w:r w:rsidR="005B2336">
        <w:rPr>
          <w:rFonts w:cs="Times New Roman"/>
          <w:szCs w:val="24"/>
        </w:rPr>
        <w:t xml:space="preserve">comprehensive sexuality education, </w:t>
      </w:r>
      <w:r w:rsidR="00920DCE" w:rsidRPr="00896A3B">
        <w:rPr>
          <w:rFonts w:cs="Times New Roman"/>
          <w:szCs w:val="24"/>
        </w:rPr>
        <w:t>HIV</w:t>
      </w:r>
      <w:r w:rsidR="00920DCE">
        <w:rPr>
          <w:rFonts w:cs="Times New Roman"/>
          <w:szCs w:val="24"/>
        </w:rPr>
        <w:t xml:space="preserve"> and </w:t>
      </w:r>
      <w:r w:rsidR="00920DCE" w:rsidRPr="00896A3B">
        <w:rPr>
          <w:rFonts w:cs="Times New Roman"/>
          <w:szCs w:val="24"/>
        </w:rPr>
        <w:t>AIDS prevention and treatment</w:t>
      </w:r>
      <w:r w:rsidR="002064E3">
        <w:rPr>
          <w:rFonts w:cs="Times New Roman"/>
          <w:szCs w:val="24"/>
        </w:rPr>
        <w:t>,</w:t>
      </w:r>
      <w:r w:rsidR="00920DCE" w:rsidRPr="002335BF">
        <w:rPr>
          <w:rFonts w:cs="Times New Roman"/>
          <w:szCs w:val="24"/>
        </w:rPr>
        <w:t xml:space="preserve"> </w:t>
      </w:r>
      <w:r w:rsidR="002335BF" w:rsidRPr="002335BF">
        <w:rPr>
          <w:rFonts w:cs="Times New Roman"/>
          <w:szCs w:val="24"/>
        </w:rPr>
        <w:t>focus</w:t>
      </w:r>
      <w:r w:rsidR="002064E3">
        <w:rPr>
          <w:rFonts w:cs="Times New Roman"/>
          <w:szCs w:val="24"/>
        </w:rPr>
        <w:t xml:space="preserve">ing </w:t>
      </w:r>
      <w:r w:rsidR="002335BF" w:rsidRPr="002335BF">
        <w:rPr>
          <w:rFonts w:cs="Times New Roman"/>
          <w:szCs w:val="24"/>
        </w:rPr>
        <w:t>on adolescent girls</w:t>
      </w:r>
      <w:r w:rsidR="00C80744">
        <w:rPr>
          <w:rFonts w:cs="Times New Roman"/>
          <w:szCs w:val="24"/>
        </w:rPr>
        <w:t xml:space="preserve">, </w:t>
      </w:r>
      <w:r w:rsidR="002335BF" w:rsidRPr="002335BF">
        <w:rPr>
          <w:rFonts w:cs="Times New Roman"/>
          <w:szCs w:val="24"/>
        </w:rPr>
        <w:t xml:space="preserve">marginalised </w:t>
      </w:r>
      <w:r w:rsidR="00C80744">
        <w:rPr>
          <w:rFonts w:cs="Times New Roman"/>
          <w:szCs w:val="24"/>
        </w:rPr>
        <w:t xml:space="preserve">and LGBTIQ </w:t>
      </w:r>
      <w:r w:rsidR="00920DCE">
        <w:rPr>
          <w:rFonts w:cs="Times New Roman"/>
          <w:szCs w:val="24"/>
        </w:rPr>
        <w:t>young people</w:t>
      </w:r>
      <w:r w:rsidR="008B618A">
        <w:rPr>
          <w:rFonts w:cs="Times New Roman"/>
          <w:szCs w:val="24"/>
        </w:rPr>
        <w:t>;</w:t>
      </w:r>
    </w:p>
    <w:p w14:paraId="4E53A259" w14:textId="77777777" w:rsidR="00F46928" w:rsidRDefault="00F46928" w:rsidP="00B935D9">
      <w:pPr>
        <w:pStyle w:val="ListParagraph"/>
        <w:numPr>
          <w:ilvl w:val="0"/>
          <w:numId w:val="43"/>
        </w:numPr>
        <w:jc w:val="both"/>
        <w:rPr>
          <w:rFonts w:cs="Times New Roman"/>
          <w:szCs w:val="24"/>
        </w:rPr>
      </w:pPr>
      <w:r>
        <w:rPr>
          <w:rFonts w:cs="Times New Roman"/>
          <w:szCs w:val="24"/>
        </w:rPr>
        <w:t xml:space="preserve">Protect young people from the harmful effects of tobacco and related products, supporting </w:t>
      </w:r>
      <w:r w:rsidRPr="008B6089">
        <w:rPr>
          <w:sz w:val="23"/>
          <w:szCs w:val="23"/>
        </w:rPr>
        <w:t xml:space="preserve">the full implementation of the </w:t>
      </w:r>
      <w:r w:rsidRPr="008B6089">
        <w:rPr>
          <w:b/>
          <w:bCs/>
          <w:sz w:val="23"/>
          <w:szCs w:val="23"/>
        </w:rPr>
        <w:t>WHO Framework Convention on Tobacco Control</w:t>
      </w:r>
      <w:r w:rsidRPr="008B6089">
        <w:rPr>
          <w:sz w:val="23"/>
          <w:szCs w:val="23"/>
        </w:rPr>
        <w:t xml:space="preserve"> and its </w:t>
      </w:r>
      <w:r w:rsidRPr="008B6089">
        <w:rPr>
          <w:b/>
          <w:bCs/>
          <w:sz w:val="23"/>
          <w:szCs w:val="23"/>
        </w:rPr>
        <w:t>Protocol to Eliminate Illicit Trade in Tobacco Products</w:t>
      </w:r>
      <w:r w:rsidRPr="008B6089">
        <w:rPr>
          <w:sz w:val="23"/>
          <w:szCs w:val="23"/>
        </w:rPr>
        <w:t>.</w:t>
      </w:r>
    </w:p>
    <w:tbl>
      <w:tblPr>
        <w:tblStyle w:val="TableGrid"/>
        <w:tblW w:w="0" w:type="auto"/>
        <w:tblLook w:val="04A0" w:firstRow="1" w:lastRow="0" w:firstColumn="1" w:lastColumn="0" w:noHBand="0" w:noVBand="1"/>
      </w:tblPr>
      <w:tblGrid>
        <w:gridCol w:w="9016"/>
      </w:tblGrid>
      <w:tr w:rsidR="00225AED" w:rsidRPr="004B0AF6" w14:paraId="2FA75BB6" w14:textId="77777777" w:rsidTr="005A0F8D">
        <w:tc>
          <w:tcPr>
            <w:tcW w:w="9016" w:type="dxa"/>
          </w:tcPr>
          <w:p w14:paraId="7988140F" w14:textId="77777777" w:rsidR="003E2E2F" w:rsidRDefault="003E2E2F" w:rsidP="00225AED">
            <w:pPr>
              <w:jc w:val="both"/>
              <w:rPr>
                <w:rFonts w:cs="Times New Roman"/>
                <w:b/>
                <w:szCs w:val="24"/>
                <w:lang w:val="en-US"/>
              </w:rPr>
            </w:pPr>
          </w:p>
          <w:p w14:paraId="74767A95" w14:textId="77777777" w:rsidR="00225AED" w:rsidRDefault="009174F8" w:rsidP="00225AED">
            <w:pPr>
              <w:jc w:val="both"/>
              <w:rPr>
                <w:rFonts w:cs="Times New Roman"/>
                <w:b/>
                <w:szCs w:val="24"/>
                <w:lang w:val="en-US"/>
              </w:rPr>
            </w:pPr>
            <w:r w:rsidRPr="00951F3A">
              <w:rPr>
                <w:lang w:val="en-US"/>
              </w:rPr>
              <w:t>To achieve these objectives</w:t>
            </w:r>
            <w:r>
              <w:rPr>
                <w:rFonts w:cs="Times New Roman"/>
                <w:b/>
                <w:szCs w:val="24"/>
                <w:lang w:val="en-US"/>
              </w:rPr>
              <w:t>, t</w:t>
            </w:r>
            <w:r w:rsidR="000C7A47">
              <w:rPr>
                <w:rFonts w:cs="Times New Roman"/>
                <w:b/>
                <w:szCs w:val="24"/>
                <w:lang w:val="en-US"/>
              </w:rPr>
              <w:t xml:space="preserve">he EU will </w:t>
            </w:r>
            <w:r w:rsidR="00D45CF5">
              <w:rPr>
                <w:rFonts w:cs="Times New Roman"/>
                <w:b/>
                <w:szCs w:val="24"/>
                <w:lang w:val="en-US"/>
              </w:rPr>
              <w:t>help to promote</w:t>
            </w:r>
            <w:r w:rsidR="00225AED">
              <w:rPr>
                <w:rFonts w:cs="Times New Roman"/>
                <w:b/>
                <w:szCs w:val="24"/>
                <w:lang w:val="en-US"/>
              </w:rPr>
              <w:t xml:space="preserve"> young people’s health and well-being</w:t>
            </w:r>
            <w:r w:rsidR="000C7A47">
              <w:rPr>
                <w:rFonts w:cs="Times New Roman"/>
                <w:b/>
                <w:szCs w:val="24"/>
                <w:lang w:val="en-US"/>
              </w:rPr>
              <w:t xml:space="preserve"> </w:t>
            </w:r>
            <w:r w:rsidR="000C7A47" w:rsidRPr="00951F3A">
              <w:rPr>
                <w:lang w:val="en-US"/>
              </w:rPr>
              <w:t>through</w:t>
            </w:r>
            <w:r w:rsidR="00613F3F">
              <w:rPr>
                <w:rFonts w:cs="Times New Roman"/>
                <w:b/>
                <w:szCs w:val="24"/>
                <w:lang w:val="en-US"/>
              </w:rPr>
              <w:t>:</w:t>
            </w:r>
          </w:p>
          <w:p w14:paraId="00499F24" w14:textId="77777777" w:rsidR="0000715B" w:rsidRDefault="0000715B" w:rsidP="00225AED">
            <w:pPr>
              <w:jc w:val="both"/>
              <w:rPr>
                <w:rFonts w:cs="Times New Roman"/>
                <w:b/>
                <w:szCs w:val="24"/>
                <w:lang w:val="en-US"/>
              </w:rPr>
            </w:pPr>
          </w:p>
          <w:p w14:paraId="236AE90B" w14:textId="77777777" w:rsidR="00CE5447" w:rsidRPr="00A22C5C" w:rsidRDefault="00CE5447" w:rsidP="00225AED">
            <w:pPr>
              <w:pStyle w:val="ListParagraph"/>
              <w:numPr>
                <w:ilvl w:val="0"/>
                <w:numId w:val="89"/>
              </w:numPr>
              <w:jc w:val="both"/>
              <w:rPr>
                <w:rFonts w:cs="Times New Roman"/>
                <w:szCs w:val="24"/>
              </w:rPr>
            </w:pPr>
            <w:r>
              <w:rPr>
                <w:rFonts w:cs="Times New Roman"/>
                <w:szCs w:val="24"/>
              </w:rPr>
              <w:t xml:space="preserve">A youth-friendly approach to the new </w:t>
            </w:r>
            <w:r w:rsidRPr="00A22C5C">
              <w:rPr>
                <w:rFonts w:cs="Times New Roman"/>
                <w:b/>
                <w:bCs/>
                <w:szCs w:val="24"/>
              </w:rPr>
              <w:t>EU global health strategy</w:t>
            </w:r>
            <w:r>
              <w:rPr>
                <w:rFonts w:cs="Times New Roman"/>
                <w:b/>
                <w:bCs/>
                <w:szCs w:val="24"/>
              </w:rPr>
              <w:t>.</w:t>
            </w:r>
          </w:p>
          <w:p w14:paraId="577B10FB" w14:textId="77777777" w:rsidR="00CE5447" w:rsidRDefault="00CE5447" w:rsidP="00A22C5C">
            <w:pPr>
              <w:pStyle w:val="ListParagraph"/>
              <w:jc w:val="both"/>
              <w:rPr>
                <w:rFonts w:cs="Times New Roman"/>
                <w:szCs w:val="24"/>
              </w:rPr>
            </w:pPr>
          </w:p>
          <w:p w14:paraId="27474813" w14:textId="15301480" w:rsidR="00CE5447" w:rsidRDefault="007C7507" w:rsidP="00A22C5C">
            <w:pPr>
              <w:pStyle w:val="ListParagraph"/>
              <w:numPr>
                <w:ilvl w:val="0"/>
                <w:numId w:val="89"/>
              </w:numPr>
              <w:jc w:val="both"/>
              <w:rPr>
                <w:rFonts w:cs="Times New Roman"/>
                <w:szCs w:val="24"/>
              </w:rPr>
            </w:pPr>
            <w:r>
              <w:rPr>
                <w:rFonts w:cs="Times New Roman"/>
                <w:szCs w:val="24"/>
              </w:rPr>
              <w:t>A</w:t>
            </w:r>
            <w:r w:rsidR="00C2482B">
              <w:rPr>
                <w:rFonts w:cs="Times New Roman"/>
                <w:szCs w:val="24"/>
              </w:rPr>
              <w:t xml:space="preserve"> new</w:t>
            </w:r>
            <w:r>
              <w:rPr>
                <w:rFonts w:cs="Times New Roman"/>
                <w:szCs w:val="24"/>
              </w:rPr>
              <w:t xml:space="preserve"> </w:t>
            </w:r>
            <w:r w:rsidRPr="007C7507">
              <w:rPr>
                <w:rFonts w:cs="Times New Roman"/>
                <w:b/>
                <w:bCs/>
                <w:szCs w:val="24"/>
              </w:rPr>
              <w:t>r</w:t>
            </w:r>
            <w:r w:rsidR="00225AED" w:rsidRPr="007C7507">
              <w:rPr>
                <w:rFonts w:cs="Times New Roman"/>
                <w:b/>
                <w:bCs/>
                <w:szCs w:val="24"/>
              </w:rPr>
              <w:t>egional</w:t>
            </w:r>
            <w:r w:rsidRPr="007C7507">
              <w:rPr>
                <w:rFonts w:cs="Times New Roman"/>
                <w:b/>
                <w:bCs/>
                <w:szCs w:val="24"/>
              </w:rPr>
              <w:t xml:space="preserve"> </w:t>
            </w:r>
            <w:r w:rsidR="00DD72BA" w:rsidRPr="00C1680C">
              <w:rPr>
                <w:rFonts w:cs="Times New Roman"/>
                <w:b/>
                <w:bCs/>
                <w:szCs w:val="24"/>
              </w:rPr>
              <w:t>T</w:t>
            </w:r>
            <w:r w:rsidR="00BD6D90" w:rsidRPr="00C1680C">
              <w:rPr>
                <w:rFonts w:cs="Times New Roman"/>
                <w:b/>
                <w:bCs/>
                <w:szCs w:val="24"/>
              </w:rPr>
              <w:t>eam Europe Initiative</w:t>
            </w:r>
            <w:r w:rsidRPr="007C7507">
              <w:rPr>
                <w:rFonts w:cs="Times New Roman"/>
                <w:b/>
                <w:bCs/>
                <w:szCs w:val="24"/>
              </w:rPr>
              <w:t xml:space="preserve"> on </w:t>
            </w:r>
            <w:r w:rsidR="00F5264F" w:rsidRPr="00F5264F">
              <w:rPr>
                <w:rFonts w:cs="Times New Roman"/>
                <w:b/>
                <w:bCs/>
                <w:szCs w:val="24"/>
                <w:lang w:val="en-US"/>
              </w:rPr>
              <w:t xml:space="preserve">Enabled Environment for </w:t>
            </w:r>
            <w:r w:rsidR="002064E3">
              <w:rPr>
                <w:rFonts w:cs="Times New Roman"/>
                <w:b/>
                <w:bCs/>
                <w:szCs w:val="24"/>
                <w:lang w:val="en-US"/>
              </w:rPr>
              <w:t xml:space="preserve">SRHR </w:t>
            </w:r>
            <w:r w:rsidR="002064E3">
              <w:rPr>
                <w:rFonts w:cs="Times New Roman"/>
                <w:bCs/>
                <w:szCs w:val="24"/>
                <w:lang w:val="en-US"/>
              </w:rPr>
              <w:t>to</w:t>
            </w:r>
            <w:r>
              <w:rPr>
                <w:rFonts w:cs="Times New Roman"/>
                <w:szCs w:val="24"/>
              </w:rPr>
              <w:t xml:space="preserve"> contribute</w:t>
            </w:r>
            <w:r w:rsidR="00EC548D">
              <w:rPr>
                <w:rFonts w:cs="Times New Roman"/>
                <w:szCs w:val="24"/>
              </w:rPr>
              <w:t xml:space="preserve"> </w:t>
            </w:r>
            <w:r>
              <w:rPr>
                <w:rFonts w:cs="Times New Roman"/>
                <w:szCs w:val="24"/>
              </w:rPr>
              <w:t>to</w:t>
            </w:r>
            <w:r w:rsidR="00225AED" w:rsidRPr="003D545B">
              <w:rPr>
                <w:rFonts w:cs="Times New Roman"/>
                <w:szCs w:val="24"/>
              </w:rPr>
              <w:t xml:space="preserve"> reaching </w:t>
            </w:r>
            <w:r w:rsidR="00225AED" w:rsidRPr="003D545B">
              <w:rPr>
                <w:rFonts w:cs="Times New Roman"/>
                <w:b/>
                <w:szCs w:val="24"/>
              </w:rPr>
              <w:t>universal coverage for SRHR in Africa</w:t>
            </w:r>
            <w:r w:rsidR="00225AED">
              <w:rPr>
                <w:rFonts w:cs="Times New Roman"/>
                <w:szCs w:val="24"/>
              </w:rPr>
              <w:t>.</w:t>
            </w:r>
          </w:p>
          <w:p w14:paraId="74A4C10A" w14:textId="77777777" w:rsidR="00225AED" w:rsidRPr="00CE5447" w:rsidRDefault="00225AED" w:rsidP="00A22C5C">
            <w:pPr>
              <w:pStyle w:val="ListParagraph"/>
              <w:jc w:val="both"/>
              <w:rPr>
                <w:rFonts w:cs="Times New Roman"/>
                <w:szCs w:val="24"/>
              </w:rPr>
            </w:pPr>
          </w:p>
          <w:p w14:paraId="6F8E890D" w14:textId="708F236D" w:rsidR="00C24A86" w:rsidRDefault="00C2482B" w:rsidP="007C54EC">
            <w:pPr>
              <w:pStyle w:val="ListParagraph"/>
              <w:numPr>
                <w:ilvl w:val="0"/>
                <w:numId w:val="89"/>
              </w:numPr>
              <w:jc w:val="both"/>
              <w:rPr>
                <w:rFonts w:cs="Times New Roman"/>
                <w:szCs w:val="24"/>
              </w:rPr>
            </w:pPr>
            <w:r w:rsidRPr="00C24A86">
              <w:rPr>
                <w:rFonts w:cs="Times New Roman"/>
                <w:szCs w:val="24"/>
              </w:rPr>
              <w:t xml:space="preserve">The </w:t>
            </w:r>
            <w:r w:rsidRPr="00C24A86">
              <w:rPr>
                <w:rFonts w:cs="Times New Roman"/>
                <w:b/>
                <w:bCs/>
                <w:szCs w:val="24"/>
              </w:rPr>
              <w:t>Spotlight Initiative</w:t>
            </w:r>
            <w:r w:rsidR="00520CA0" w:rsidRPr="007C54EC">
              <w:rPr>
                <w:rStyle w:val="FootnoteReference"/>
                <w:rFonts w:cs="Times New Roman"/>
                <w:bCs/>
                <w:szCs w:val="24"/>
              </w:rPr>
              <w:footnoteReference w:id="63"/>
            </w:r>
            <w:r w:rsidR="000263CE" w:rsidRPr="00C24A86">
              <w:rPr>
                <w:rFonts w:cs="Times New Roman"/>
                <w:bCs/>
                <w:szCs w:val="24"/>
              </w:rPr>
              <w:t xml:space="preserve">, </w:t>
            </w:r>
            <w:r w:rsidR="00CA029E" w:rsidRPr="00C24A86">
              <w:rPr>
                <w:rFonts w:cs="Times New Roman"/>
                <w:bCs/>
                <w:szCs w:val="24"/>
              </w:rPr>
              <w:t xml:space="preserve">which </w:t>
            </w:r>
            <w:r w:rsidR="000263CE" w:rsidRPr="00C24A86">
              <w:rPr>
                <w:rFonts w:cs="Times New Roman"/>
                <w:bCs/>
                <w:szCs w:val="24"/>
              </w:rPr>
              <w:t xml:space="preserve">contributes to eliminate </w:t>
            </w:r>
            <w:r w:rsidR="006F0C56" w:rsidRPr="00C24A86">
              <w:rPr>
                <w:rFonts w:cs="Times New Roman"/>
                <w:bCs/>
                <w:szCs w:val="24"/>
              </w:rPr>
              <w:t>gender-based violence</w:t>
            </w:r>
            <w:r w:rsidR="000263CE" w:rsidRPr="00C24A86">
              <w:rPr>
                <w:rFonts w:cs="Times New Roman"/>
                <w:bCs/>
                <w:szCs w:val="24"/>
              </w:rPr>
              <w:t xml:space="preserve"> in Africa, </w:t>
            </w:r>
            <w:r w:rsidR="00BD6D90" w:rsidRPr="00C1680C">
              <w:rPr>
                <w:rFonts w:cs="Times New Roman"/>
                <w:szCs w:val="24"/>
                <w:lang w:val="en-IE"/>
              </w:rPr>
              <w:t>Latin America and the Caribbean</w:t>
            </w:r>
            <w:r w:rsidR="004A4E47" w:rsidRPr="00C24A86">
              <w:rPr>
                <w:rFonts w:cs="Times New Roman"/>
                <w:bCs/>
                <w:szCs w:val="24"/>
              </w:rPr>
              <w:t xml:space="preserve">, </w:t>
            </w:r>
            <w:r w:rsidR="000263CE" w:rsidRPr="00C24A86">
              <w:rPr>
                <w:rFonts w:cs="Times New Roman"/>
                <w:bCs/>
                <w:szCs w:val="24"/>
              </w:rPr>
              <w:t>Asia and the Pacific,</w:t>
            </w:r>
            <w:r w:rsidRPr="00C1680C">
              <w:rPr>
                <w:rFonts w:cs="Times New Roman"/>
                <w:szCs w:val="24"/>
              </w:rPr>
              <w:t xml:space="preserve"> </w:t>
            </w:r>
            <w:r w:rsidR="009C6413" w:rsidRPr="00C1680C">
              <w:rPr>
                <w:rFonts w:cs="Times New Roman"/>
                <w:szCs w:val="24"/>
              </w:rPr>
              <w:t>by</w:t>
            </w:r>
            <w:r w:rsidRPr="00C24A86">
              <w:rPr>
                <w:rFonts w:cs="Times New Roman"/>
                <w:szCs w:val="24"/>
              </w:rPr>
              <w:t xml:space="preserve"> </w:t>
            </w:r>
            <w:r w:rsidRPr="00951F3A">
              <w:t>preventing and eradicating</w:t>
            </w:r>
            <w:r w:rsidRPr="00C24A86">
              <w:rPr>
                <w:rFonts w:cs="Times New Roman"/>
                <w:b/>
                <w:bCs/>
                <w:szCs w:val="24"/>
              </w:rPr>
              <w:t xml:space="preserve"> female genital mutilation and ending forced and early marriage</w:t>
            </w:r>
            <w:r w:rsidRPr="00C24A86">
              <w:rPr>
                <w:rFonts w:cs="Times New Roman"/>
                <w:szCs w:val="24"/>
              </w:rPr>
              <w:t xml:space="preserve">. </w:t>
            </w:r>
          </w:p>
          <w:p w14:paraId="4A2CB1A1" w14:textId="77777777" w:rsidR="00520CA0" w:rsidRPr="007C54EC" w:rsidRDefault="00520CA0" w:rsidP="007C54EC">
            <w:pPr>
              <w:rPr>
                <w:rFonts w:cs="Times New Roman"/>
                <w:b/>
                <w:i/>
                <w:szCs w:val="24"/>
                <w:lang w:val="en-US"/>
              </w:rPr>
            </w:pPr>
          </w:p>
        </w:tc>
      </w:tr>
    </w:tbl>
    <w:p w14:paraId="46511416" w14:textId="776EDFE1" w:rsidR="00075BF9" w:rsidRPr="00A02D10" w:rsidRDefault="00B54348" w:rsidP="00951F3A">
      <w:pPr>
        <w:jc w:val="both"/>
        <w:rPr>
          <w:rFonts w:eastAsia="Calibri" w:cs="Times New Roman"/>
          <w:b/>
          <w:szCs w:val="24"/>
        </w:rPr>
      </w:pPr>
      <w:r>
        <w:rPr>
          <w:rFonts w:eastAsia="Calibri" w:cs="Times New Roman"/>
          <w:b/>
          <w:noProof/>
          <w:szCs w:val="24"/>
          <w:lang w:val="en-IE" w:eastAsia="en-IE"/>
        </w:rPr>
        <w:lastRenderedPageBreak/>
        <w:drawing>
          <wp:anchor distT="0" distB="0" distL="114300" distR="114300" simplePos="0" relativeHeight="251680768" behindDoc="1" locked="0" layoutInCell="1" allowOverlap="1" wp14:anchorId="184DA5AE" wp14:editId="71F8BDC7">
            <wp:simplePos x="0" y="0"/>
            <wp:positionH relativeFrom="column">
              <wp:posOffset>4485640</wp:posOffset>
            </wp:positionH>
            <wp:positionV relativeFrom="paragraph">
              <wp:posOffset>269240</wp:posOffset>
            </wp:positionV>
            <wp:extent cx="1245235" cy="1245235"/>
            <wp:effectExtent l="0" t="0" r="0" b="0"/>
            <wp:wrapTight wrapText="bothSides">
              <wp:wrapPolygon edited="0">
                <wp:start x="0" y="0"/>
                <wp:lineTo x="0" y="21148"/>
                <wp:lineTo x="21148" y="21148"/>
                <wp:lineTo x="21148"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YAP-connect.g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245235" cy="1245235"/>
                    </a:xfrm>
                    <a:prstGeom prst="rect">
                      <a:avLst/>
                    </a:prstGeom>
                  </pic:spPr>
                </pic:pic>
              </a:graphicData>
            </a:graphic>
            <wp14:sizeRelH relativeFrom="margin">
              <wp14:pctWidth>0</wp14:pctWidth>
            </wp14:sizeRelH>
            <wp14:sizeRelV relativeFrom="margin">
              <wp14:pctHeight>0</wp14:pctHeight>
            </wp14:sizeRelV>
          </wp:anchor>
        </w:drawing>
      </w:r>
      <w:r w:rsidR="00556C80" w:rsidRPr="00C1680C">
        <w:rPr>
          <w:rFonts w:cs="Times New Roman"/>
          <w:b/>
        </w:rPr>
        <w:t xml:space="preserve">3.3 </w:t>
      </w:r>
      <w:r w:rsidR="00075BF9" w:rsidRPr="00951F3A">
        <w:rPr>
          <w:b/>
        </w:rPr>
        <w:t>Partnership</w:t>
      </w:r>
      <w:r w:rsidR="00075BF9">
        <w:rPr>
          <w:rFonts w:eastAsia="Calibri" w:cs="Times New Roman"/>
          <w:b/>
          <w:szCs w:val="24"/>
        </w:rPr>
        <w:t xml:space="preserve"> to CONNECT</w:t>
      </w:r>
    </w:p>
    <w:p w14:paraId="2F7C7765" w14:textId="77777777" w:rsidR="00552C5E" w:rsidRDefault="00462503" w:rsidP="00075BF9">
      <w:pPr>
        <w:jc w:val="both"/>
        <w:rPr>
          <w:rFonts w:eastAsia="Times New Roman" w:cs="Times New Roman"/>
          <w:szCs w:val="24"/>
        </w:rPr>
      </w:pPr>
      <w:r w:rsidRPr="008F1E81">
        <w:rPr>
          <w:rFonts w:eastAsia="Times New Roman" w:cs="Times New Roman"/>
          <w:szCs w:val="24"/>
        </w:rPr>
        <w:t xml:space="preserve">The EU aims </w:t>
      </w:r>
      <w:r w:rsidR="00D45CF5">
        <w:rPr>
          <w:rFonts w:eastAsia="Times New Roman" w:cs="Times New Roman"/>
          <w:szCs w:val="24"/>
        </w:rPr>
        <w:t xml:space="preserve">to promote </w:t>
      </w:r>
      <w:r w:rsidRPr="008F1E81">
        <w:rPr>
          <w:rFonts w:eastAsia="Times New Roman" w:cs="Times New Roman"/>
          <w:szCs w:val="24"/>
        </w:rPr>
        <w:t>youth mobility</w:t>
      </w:r>
      <w:r w:rsidR="0042178F" w:rsidRPr="008F1E81">
        <w:rPr>
          <w:rFonts w:eastAsia="Times New Roman" w:cs="Times New Roman"/>
          <w:szCs w:val="24"/>
        </w:rPr>
        <w:t xml:space="preserve">, </w:t>
      </w:r>
      <w:r w:rsidR="00A23E53" w:rsidRPr="008F1E81">
        <w:rPr>
          <w:rFonts w:eastAsia="Times New Roman" w:cs="Times New Roman"/>
          <w:szCs w:val="24"/>
        </w:rPr>
        <w:t xml:space="preserve">exchanges </w:t>
      </w:r>
      <w:r w:rsidRPr="008F1E81">
        <w:rPr>
          <w:rFonts w:eastAsia="Times New Roman" w:cs="Times New Roman"/>
          <w:szCs w:val="24"/>
        </w:rPr>
        <w:t>and networking</w:t>
      </w:r>
      <w:r w:rsidR="007B483B" w:rsidRPr="008F1E81">
        <w:rPr>
          <w:rFonts w:eastAsia="Times New Roman" w:cs="Times New Roman"/>
          <w:szCs w:val="24"/>
        </w:rPr>
        <w:t xml:space="preserve"> as an essential aspect of the people-to-people dimension of the Global Gateway </w:t>
      </w:r>
      <w:r w:rsidR="007F53A6" w:rsidRPr="008F1E81">
        <w:rPr>
          <w:rFonts w:eastAsia="Times New Roman" w:cs="Times New Roman"/>
          <w:szCs w:val="24"/>
        </w:rPr>
        <w:t>s</w:t>
      </w:r>
      <w:r w:rsidR="007B483B" w:rsidRPr="008F1E81">
        <w:rPr>
          <w:rFonts w:eastAsia="Times New Roman" w:cs="Times New Roman"/>
          <w:szCs w:val="24"/>
        </w:rPr>
        <w:t>trategy</w:t>
      </w:r>
      <w:r w:rsidR="00E0753C" w:rsidRPr="008F1E81">
        <w:rPr>
          <w:rFonts w:eastAsia="Times New Roman" w:cs="Times New Roman"/>
          <w:szCs w:val="24"/>
        </w:rPr>
        <w:t>.</w:t>
      </w:r>
      <w:r w:rsidR="00A23E53" w:rsidRPr="008F1E81">
        <w:rPr>
          <w:rFonts w:eastAsia="Times New Roman" w:cs="Times New Roman"/>
          <w:szCs w:val="24"/>
        </w:rPr>
        <w:t xml:space="preserve"> </w:t>
      </w:r>
      <w:r w:rsidR="00865738">
        <w:rPr>
          <w:rFonts w:eastAsia="Times New Roman" w:cs="Times New Roman"/>
          <w:szCs w:val="24"/>
        </w:rPr>
        <w:t>T</w:t>
      </w:r>
      <w:r w:rsidR="00A23E53" w:rsidRPr="008F1E81">
        <w:rPr>
          <w:rFonts w:eastAsia="Times New Roman" w:cs="Times New Roman"/>
          <w:szCs w:val="24"/>
        </w:rPr>
        <w:t xml:space="preserve">he </w:t>
      </w:r>
      <w:r w:rsidR="00CE7C71" w:rsidRPr="008F1E81">
        <w:rPr>
          <w:rFonts w:eastAsia="Times New Roman" w:cs="Times New Roman"/>
          <w:szCs w:val="24"/>
        </w:rPr>
        <w:t>goal</w:t>
      </w:r>
      <w:r w:rsidR="00A23E53" w:rsidRPr="008F1E81">
        <w:rPr>
          <w:rFonts w:eastAsia="Times New Roman" w:cs="Times New Roman"/>
          <w:szCs w:val="24"/>
        </w:rPr>
        <w:t xml:space="preserve"> is to</w:t>
      </w:r>
      <w:r w:rsidR="0003200E" w:rsidRPr="008F1E81">
        <w:rPr>
          <w:rFonts w:eastAsia="Times New Roman" w:cs="Times New Roman"/>
          <w:szCs w:val="24"/>
        </w:rPr>
        <w:t xml:space="preserve"> ensu</w:t>
      </w:r>
      <w:r w:rsidR="007674F6" w:rsidRPr="008F1E81">
        <w:rPr>
          <w:rFonts w:eastAsia="Times New Roman" w:cs="Times New Roman"/>
          <w:szCs w:val="24"/>
        </w:rPr>
        <w:t>r</w:t>
      </w:r>
      <w:r w:rsidR="00A23E53" w:rsidRPr="008F1E81">
        <w:rPr>
          <w:rFonts w:eastAsia="Times New Roman" w:cs="Times New Roman"/>
          <w:szCs w:val="24"/>
        </w:rPr>
        <w:t>e</w:t>
      </w:r>
      <w:r w:rsidR="0003200E" w:rsidRPr="008F1E81">
        <w:rPr>
          <w:rFonts w:eastAsia="Times New Roman" w:cs="Times New Roman"/>
          <w:szCs w:val="24"/>
        </w:rPr>
        <w:t xml:space="preserve"> </w:t>
      </w:r>
      <w:r w:rsidR="00594C3A" w:rsidRPr="008F1E81">
        <w:rPr>
          <w:rFonts w:eastAsia="Times New Roman" w:cs="Times New Roman"/>
          <w:szCs w:val="24"/>
        </w:rPr>
        <w:t xml:space="preserve">diversity and </w:t>
      </w:r>
      <w:r w:rsidR="0003200E" w:rsidRPr="008F1E81">
        <w:rPr>
          <w:rFonts w:eastAsia="Times New Roman" w:cs="Times New Roman"/>
          <w:szCs w:val="24"/>
        </w:rPr>
        <w:t>inclusiveness</w:t>
      </w:r>
      <w:r w:rsidR="00594C3A" w:rsidRPr="008F1E81">
        <w:rPr>
          <w:rFonts w:eastAsia="Times New Roman" w:cs="Times New Roman"/>
          <w:szCs w:val="24"/>
        </w:rPr>
        <w:t>,</w:t>
      </w:r>
      <w:r w:rsidR="0003200E" w:rsidRPr="008F1E81">
        <w:rPr>
          <w:rFonts w:eastAsia="Times New Roman" w:cs="Times New Roman"/>
          <w:szCs w:val="24"/>
        </w:rPr>
        <w:t xml:space="preserve"> </w:t>
      </w:r>
      <w:r w:rsidR="00A23E53" w:rsidRPr="008F1E81">
        <w:rPr>
          <w:rFonts w:eastAsia="Times New Roman" w:cs="Times New Roman"/>
          <w:szCs w:val="24"/>
        </w:rPr>
        <w:t xml:space="preserve">while </w:t>
      </w:r>
      <w:r w:rsidR="0003200E" w:rsidRPr="008F1E81">
        <w:rPr>
          <w:rFonts w:eastAsia="Times New Roman" w:cs="Times New Roman"/>
          <w:szCs w:val="24"/>
        </w:rPr>
        <w:t xml:space="preserve">paying special attention </w:t>
      </w:r>
      <w:r w:rsidR="000F2D93" w:rsidRPr="008F1E81">
        <w:rPr>
          <w:rFonts w:eastAsia="Times New Roman" w:cs="Times New Roman"/>
          <w:szCs w:val="24"/>
        </w:rPr>
        <w:t xml:space="preserve">to </w:t>
      </w:r>
      <w:r w:rsidR="0003200E" w:rsidRPr="008F1E81">
        <w:rPr>
          <w:rFonts w:eastAsia="Times New Roman" w:cs="Times New Roman"/>
          <w:szCs w:val="24"/>
        </w:rPr>
        <w:t xml:space="preserve">social </w:t>
      </w:r>
      <w:r w:rsidR="006C01F2" w:rsidRPr="008F1E81">
        <w:rPr>
          <w:rFonts w:eastAsia="Times New Roman" w:cs="Times New Roman"/>
          <w:szCs w:val="24"/>
        </w:rPr>
        <w:t>and ec</w:t>
      </w:r>
      <w:r w:rsidR="00CF0B5F" w:rsidRPr="008F1E81">
        <w:rPr>
          <w:rFonts w:eastAsia="Times New Roman" w:cs="Times New Roman"/>
          <w:szCs w:val="24"/>
        </w:rPr>
        <w:t xml:space="preserve">onomic barriers, </w:t>
      </w:r>
      <w:r w:rsidR="00B57748" w:rsidRPr="008F1E81">
        <w:rPr>
          <w:rFonts w:eastAsia="Times New Roman" w:cs="Times New Roman"/>
          <w:szCs w:val="24"/>
        </w:rPr>
        <w:t xml:space="preserve">the </w:t>
      </w:r>
      <w:r w:rsidR="00CF0B5F" w:rsidRPr="008F1E81">
        <w:rPr>
          <w:rFonts w:eastAsia="Times New Roman" w:cs="Times New Roman"/>
          <w:szCs w:val="24"/>
        </w:rPr>
        <w:t>digital divide</w:t>
      </w:r>
      <w:r w:rsidR="0003200E" w:rsidRPr="008F1E81">
        <w:rPr>
          <w:rFonts w:eastAsia="Times New Roman" w:cs="Times New Roman"/>
          <w:szCs w:val="24"/>
        </w:rPr>
        <w:t xml:space="preserve"> </w:t>
      </w:r>
      <w:r w:rsidR="00B57748" w:rsidRPr="008F1E81">
        <w:rPr>
          <w:rFonts w:eastAsia="Times New Roman" w:cs="Times New Roman"/>
          <w:szCs w:val="24"/>
        </w:rPr>
        <w:t>and</w:t>
      </w:r>
      <w:r w:rsidR="0003200E" w:rsidRPr="008F1E81">
        <w:rPr>
          <w:rFonts w:eastAsia="Times New Roman" w:cs="Times New Roman"/>
          <w:szCs w:val="24"/>
        </w:rPr>
        <w:t xml:space="preserve"> risks related to disinformation</w:t>
      </w:r>
      <w:r w:rsidR="00FD501E" w:rsidRPr="008F1E81">
        <w:rPr>
          <w:rFonts w:eastAsia="Times New Roman" w:cs="Times New Roman"/>
          <w:szCs w:val="24"/>
        </w:rPr>
        <w:t>.</w:t>
      </w:r>
    </w:p>
    <w:p w14:paraId="54FD2AA4" w14:textId="77777777" w:rsidR="008B618A" w:rsidRPr="008F1E81" w:rsidRDefault="008B618A" w:rsidP="00075BF9">
      <w:pPr>
        <w:jc w:val="both"/>
        <w:rPr>
          <w:rFonts w:eastAsia="Times New Roman" w:cs="Times New Roman"/>
          <w:szCs w:val="24"/>
        </w:rPr>
      </w:pPr>
    </w:p>
    <w:p w14:paraId="0F59C453" w14:textId="685D4B67" w:rsidR="00D5011D" w:rsidRPr="003D50E9" w:rsidRDefault="00556C80" w:rsidP="003D50E9">
      <w:pPr>
        <w:pStyle w:val="Heading3"/>
        <w:spacing w:after="240"/>
        <w:ind w:left="1134"/>
        <w:rPr>
          <w:rFonts w:ascii="Times New Roman" w:hAnsi="Times New Roman" w:cs="Times New Roman"/>
          <w:b/>
          <w:color w:val="auto"/>
        </w:rPr>
      </w:pPr>
      <w:r w:rsidRPr="00C1680C">
        <w:rPr>
          <w:rFonts w:ascii="Times New Roman" w:hAnsi="Times New Roman" w:cs="Times New Roman"/>
          <w:b/>
          <w:color w:val="auto"/>
        </w:rPr>
        <w:t>3</w:t>
      </w:r>
      <w:r w:rsidR="00C86519" w:rsidRPr="003D50E9">
        <w:rPr>
          <w:rFonts w:ascii="Times New Roman" w:hAnsi="Times New Roman" w:cs="Times New Roman"/>
          <w:b/>
          <w:color w:val="auto"/>
        </w:rPr>
        <w:t xml:space="preserve">.3.1 </w:t>
      </w:r>
      <w:r w:rsidR="00D5011D" w:rsidRPr="003D50E9">
        <w:rPr>
          <w:rFonts w:ascii="Times New Roman" w:hAnsi="Times New Roman" w:cs="Times New Roman"/>
          <w:b/>
          <w:color w:val="auto"/>
        </w:rPr>
        <w:t xml:space="preserve">Increasing opportunities </w:t>
      </w:r>
      <w:r w:rsidR="00CE7C71" w:rsidRPr="003D50E9">
        <w:rPr>
          <w:rFonts w:ascii="Times New Roman" w:hAnsi="Times New Roman" w:cs="Times New Roman"/>
          <w:b/>
          <w:color w:val="auto"/>
        </w:rPr>
        <w:t xml:space="preserve">for </w:t>
      </w:r>
      <w:r w:rsidR="00D5011D" w:rsidRPr="003D50E9">
        <w:rPr>
          <w:rFonts w:ascii="Times New Roman" w:hAnsi="Times New Roman" w:cs="Times New Roman"/>
          <w:b/>
          <w:color w:val="auto"/>
        </w:rPr>
        <w:t>mobility in education</w:t>
      </w:r>
      <w:r w:rsidR="00552C5E" w:rsidRPr="003D50E9">
        <w:rPr>
          <w:rFonts w:ascii="Times New Roman" w:hAnsi="Times New Roman" w:cs="Times New Roman"/>
          <w:b/>
          <w:color w:val="auto"/>
        </w:rPr>
        <w:t>,</w:t>
      </w:r>
      <w:r w:rsidR="00D5011D" w:rsidRPr="003D50E9">
        <w:rPr>
          <w:rFonts w:ascii="Times New Roman" w:hAnsi="Times New Roman" w:cs="Times New Roman"/>
          <w:b/>
          <w:color w:val="auto"/>
        </w:rPr>
        <w:t xml:space="preserve"> training</w:t>
      </w:r>
      <w:r w:rsidR="00552C5E" w:rsidRPr="003D50E9">
        <w:rPr>
          <w:rFonts w:ascii="Times New Roman" w:hAnsi="Times New Roman" w:cs="Times New Roman"/>
          <w:b/>
          <w:color w:val="auto"/>
        </w:rPr>
        <w:t xml:space="preserve"> and work</w:t>
      </w:r>
    </w:p>
    <w:p w14:paraId="01CD6977" w14:textId="77777777" w:rsidR="00D83001" w:rsidRDefault="00272DFA" w:rsidP="00F7389E">
      <w:pPr>
        <w:jc w:val="both"/>
        <w:rPr>
          <w:rFonts w:eastAsia="Times New Roman" w:cs="Times New Roman"/>
          <w:szCs w:val="24"/>
        </w:rPr>
      </w:pPr>
      <w:r w:rsidRPr="00272DFA">
        <w:rPr>
          <w:rFonts w:eastAsia="Times New Roman" w:cs="Times New Roman"/>
          <w:szCs w:val="24"/>
        </w:rPr>
        <w:t>Going abroad to study, train or work drives young people’s educational, professional and personal achievements, as well as intercultural understanding and innovation</w:t>
      </w:r>
      <w:r w:rsidR="00131C2C">
        <w:rPr>
          <w:rFonts w:eastAsia="Times New Roman" w:cs="Times New Roman"/>
          <w:szCs w:val="24"/>
        </w:rPr>
        <w:t>.</w:t>
      </w:r>
      <w:r w:rsidRPr="00272DFA" w:rsidDel="00272DFA">
        <w:rPr>
          <w:rFonts w:eastAsia="Times New Roman" w:cs="Times New Roman"/>
          <w:szCs w:val="24"/>
        </w:rPr>
        <w:t xml:space="preserve"> </w:t>
      </w:r>
    </w:p>
    <w:p w14:paraId="4053AE62" w14:textId="77777777" w:rsidR="00AC4657" w:rsidRPr="00147A99" w:rsidRDefault="00AC4657" w:rsidP="00AC4657">
      <w:pPr>
        <w:jc w:val="both"/>
        <w:rPr>
          <w:rFonts w:cs="Times New Roman"/>
          <w:szCs w:val="24"/>
        </w:rPr>
      </w:pPr>
      <w:r>
        <w:rPr>
          <w:rFonts w:cs="Times New Roman"/>
          <w:szCs w:val="24"/>
        </w:rPr>
        <w:t xml:space="preserve">EU action aims </w:t>
      </w:r>
      <w:r w:rsidR="0074777F">
        <w:rPr>
          <w:rFonts w:cs="Times New Roman"/>
          <w:szCs w:val="24"/>
        </w:rPr>
        <w:t>to</w:t>
      </w:r>
      <w:r w:rsidR="00C70A18">
        <w:rPr>
          <w:rFonts w:cs="Times New Roman"/>
          <w:szCs w:val="24"/>
        </w:rPr>
        <w:t>:</w:t>
      </w:r>
    </w:p>
    <w:p w14:paraId="6555A943" w14:textId="77777777" w:rsidR="00AC4657" w:rsidRDefault="00C70A18" w:rsidP="00FD501E">
      <w:pPr>
        <w:pStyle w:val="ListParagraph"/>
        <w:numPr>
          <w:ilvl w:val="0"/>
          <w:numId w:val="92"/>
        </w:numPr>
        <w:jc w:val="both"/>
        <w:rPr>
          <w:rFonts w:eastAsia="Times New Roman" w:cs="Times New Roman"/>
          <w:szCs w:val="24"/>
        </w:rPr>
      </w:pPr>
      <w:r>
        <w:rPr>
          <w:rFonts w:eastAsia="Times New Roman" w:cs="Times New Roman"/>
          <w:szCs w:val="24"/>
        </w:rPr>
        <w:t>P</w:t>
      </w:r>
      <w:r w:rsidR="00AC4657">
        <w:rPr>
          <w:rFonts w:eastAsia="Times New Roman" w:cs="Times New Roman"/>
          <w:szCs w:val="24"/>
        </w:rPr>
        <w:t>romot</w:t>
      </w:r>
      <w:r w:rsidR="004B34CE">
        <w:rPr>
          <w:rFonts w:eastAsia="Times New Roman" w:cs="Times New Roman"/>
          <w:szCs w:val="24"/>
        </w:rPr>
        <w:t>e</w:t>
      </w:r>
      <w:r w:rsidR="0064557C">
        <w:rPr>
          <w:rFonts w:eastAsia="Times New Roman" w:cs="Times New Roman"/>
          <w:szCs w:val="24"/>
        </w:rPr>
        <w:t xml:space="preserve"> </w:t>
      </w:r>
      <w:r w:rsidR="00AC4657" w:rsidRPr="00D93B73">
        <w:rPr>
          <w:rFonts w:eastAsia="Times New Roman" w:cs="Times New Roman"/>
          <w:b/>
          <w:szCs w:val="24"/>
        </w:rPr>
        <w:t>inclusive learning mobility</w:t>
      </w:r>
      <w:r w:rsidR="00683AA5">
        <w:rPr>
          <w:rFonts w:eastAsia="Times New Roman" w:cs="Times New Roman"/>
          <w:szCs w:val="24"/>
        </w:rPr>
        <w:t xml:space="preserve"> and increasing learning opportunities</w:t>
      </w:r>
      <w:r w:rsidR="00DA3DC6">
        <w:rPr>
          <w:rFonts w:eastAsia="Times New Roman" w:cs="Times New Roman"/>
          <w:szCs w:val="24"/>
        </w:rPr>
        <w:t>;</w:t>
      </w:r>
    </w:p>
    <w:p w14:paraId="224B6102" w14:textId="77777777" w:rsidR="00AC4657" w:rsidRDefault="000F00CE" w:rsidP="00FD501E">
      <w:pPr>
        <w:pStyle w:val="ListParagraph"/>
        <w:numPr>
          <w:ilvl w:val="0"/>
          <w:numId w:val="92"/>
        </w:numPr>
        <w:jc w:val="both"/>
        <w:rPr>
          <w:rFonts w:eastAsia="Times New Roman" w:cs="Times New Roman"/>
          <w:szCs w:val="24"/>
        </w:rPr>
      </w:pPr>
      <w:r>
        <w:rPr>
          <w:rFonts w:eastAsia="Times New Roman" w:cs="Times New Roman"/>
          <w:szCs w:val="24"/>
        </w:rPr>
        <w:t xml:space="preserve">Foster exchanges </w:t>
      </w:r>
      <w:r w:rsidR="00D76ACC">
        <w:rPr>
          <w:rFonts w:eastAsia="Times New Roman" w:cs="Times New Roman"/>
          <w:szCs w:val="24"/>
        </w:rPr>
        <w:t>for</w:t>
      </w:r>
      <w:r w:rsidR="00AC4657">
        <w:rPr>
          <w:rFonts w:eastAsia="Times New Roman" w:cs="Times New Roman"/>
          <w:szCs w:val="24"/>
        </w:rPr>
        <w:t xml:space="preserve"> the </w:t>
      </w:r>
      <w:r w:rsidR="00AC4657" w:rsidRPr="00D93B73">
        <w:rPr>
          <w:rFonts w:eastAsia="Times New Roman" w:cs="Times New Roman"/>
          <w:b/>
          <w:szCs w:val="24"/>
        </w:rPr>
        <w:t>professional and personal development</w:t>
      </w:r>
      <w:r w:rsidR="00AC4657">
        <w:rPr>
          <w:rFonts w:eastAsia="Times New Roman" w:cs="Times New Roman"/>
          <w:szCs w:val="24"/>
        </w:rPr>
        <w:t xml:space="preserve"> of young people</w:t>
      </w:r>
      <w:r w:rsidR="002064E3">
        <w:rPr>
          <w:rFonts w:eastAsia="Times New Roman" w:cs="Times New Roman"/>
          <w:szCs w:val="24"/>
        </w:rPr>
        <w:t>.</w:t>
      </w:r>
    </w:p>
    <w:p w14:paraId="40D55242" w14:textId="77777777" w:rsidR="00131C2C" w:rsidRPr="00683AA5" w:rsidRDefault="00131C2C" w:rsidP="00556933">
      <w:pPr>
        <w:pStyle w:val="ListParagraph"/>
        <w:jc w:val="both"/>
        <w:rPr>
          <w:rFonts w:eastAsia="Times New Roman" w:cs="Times New Roman"/>
          <w:szCs w:val="24"/>
        </w:rPr>
      </w:pPr>
    </w:p>
    <w:tbl>
      <w:tblPr>
        <w:tblStyle w:val="TableGrid"/>
        <w:tblW w:w="0" w:type="auto"/>
        <w:tblLook w:val="04A0" w:firstRow="1" w:lastRow="0" w:firstColumn="1" w:lastColumn="0" w:noHBand="0" w:noVBand="1"/>
      </w:tblPr>
      <w:tblGrid>
        <w:gridCol w:w="9016"/>
      </w:tblGrid>
      <w:tr w:rsidR="00225AED" w:rsidRPr="004B0AF6" w14:paraId="7EF21515" w14:textId="77777777" w:rsidTr="005A0F8D">
        <w:tc>
          <w:tcPr>
            <w:tcW w:w="9016" w:type="dxa"/>
          </w:tcPr>
          <w:p w14:paraId="52C18139" w14:textId="77777777" w:rsidR="009174F8" w:rsidRDefault="009174F8" w:rsidP="00225AED">
            <w:pPr>
              <w:rPr>
                <w:rFonts w:cs="Times New Roman"/>
                <w:b/>
                <w:szCs w:val="24"/>
              </w:rPr>
            </w:pPr>
          </w:p>
          <w:p w14:paraId="648739FA" w14:textId="77777777" w:rsidR="00225AED" w:rsidRDefault="00FE7A34" w:rsidP="00225AED">
            <w:pPr>
              <w:rPr>
                <w:rFonts w:cs="Times New Roman"/>
                <w:b/>
                <w:szCs w:val="24"/>
              </w:rPr>
            </w:pPr>
            <w:r w:rsidRPr="00951F3A">
              <w:t>To achieve these objectives</w:t>
            </w:r>
            <w:r w:rsidR="009174F8" w:rsidRPr="00951F3A">
              <w:t>,</w:t>
            </w:r>
            <w:r w:rsidR="009174F8">
              <w:rPr>
                <w:rFonts w:cs="Times New Roman"/>
                <w:b/>
                <w:szCs w:val="24"/>
              </w:rPr>
              <w:t xml:space="preserve"> t</w:t>
            </w:r>
            <w:r w:rsidR="00225AED">
              <w:rPr>
                <w:rFonts w:cs="Times New Roman"/>
                <w:b/>
                <w:szCs w:val="24"/>
              </w:rPr>
              <w:t xml:space="preserve">he </w:t>
            </w:r>
            <w:r w:rsidR="000C7A47">
              <w:rPr>
                <w:rFonts w:cs="Times New Roman"/>
                <w:b/>
                <w:szCs w:val="24"/>
              </w:rPr>
              <w:t xml:space="preserve">EU will </w:t>
            </w:r>
            <w:r w:rsidR="006B0E5E">
              <w:rPr>
                <w:rFonts w:cs="Times New Roman"/>
                <w:b/>
                <w:szCs w:val="24"/>
              </w:rPr>
              <w:t>support</w:t>
            </w:r>
            <w:r w:rsidR="00225AED">
              <w:rPr>
                <w:rFonts w:cs="Times New Roman"/>
                <w:b/>
                <w:szCs w:val="24"/>
              </w:rPr>
              <w:t xml:space="preserve"> y</w:t>
            </w:r>
            <w:r w:rsidR="00225AED" w:rsidRPr="00746A1F">
              <w:rPr>
                <w:rFonts w:cs="Times New Roman"/>
                <w:b/>
                <w:szCs w:val="24"/>
              </w:rPr>
              <w:t xml:space="preserve">outh </w:t>
            </w:r>
            <w:r w:rsidR="00225AED">
              <w:rPr>
                <w:rFonts w:cs="Times New Roman"/>
                <w:b/>
                <w:szCs w:val="24"/>
              </w:rPr>
              <w:t>m</w:t>
            </w:r>
            <w:r w:rsidR="00225AED" w:rsidRPr="00746A1F">
              <w:rPr>
                <w:rFonts w:cs="Times New Roman"/>
                <w:b/>
                <w:szCs w:val="24"/>
              </w:rPr>
              <w:t>obility</w:t>
            </w:r>
            <w:r w:rsidR="00225AED">
              <w:rPr>
                <w:rFonts w:cs="Times New Roman"/>
                <w:b/>
                <w:szCs w:val="24"/>
              </w:rPr>
              <w:t xml:space="preserve"> </w:t>
            </w:r>
            <w:r w:rsidR="000C7A47" w:rsidRPr="00951F3A">
              <w:t>through</w:t>
            </w:r>
            <w:r w:rsidR="000C7A47">
              <w:rPr>
                <w:rFonts w:cs="Times New Roman"/>
                <w:b/>
                <w:szCs w:val="24"/>
              </w:rPr>
              <w:t>:</w:t>
            </w:r>
            <w:r w:rsidR="00225AED" w:rsidRPr="00746A1F">
              <w:rPr>
                <w:rFonts w:cs="Times New Roman"/>
                <w:b/>
                <w:szCs w:val="24"/>
              </w:rPr>
              <w:t xml:space="preserve"> </w:t>
            </w:r>
          </w:p>
          <w:p w14:paraId="32C81698" w14:textId="77777777" w:rsidR="00C604BF" w:rsidRDefault="00C604BF" w:rsidP="00225AED">
            <w:pPr>
              <w:rPr>
                <w:rFonts w:cs="Times New Roman"/>
                <w:b/>
                <w:szCs w:val="24"/>
              </w:rPr>
            </w:pPr>
          </w:p>
          <w:p w14:paraId="411798D7" w14:textId="4E3E108A" w:rsidR="00131C2C" w:rsidRPr="00793C55" w:rsidRDefault="00131C2C" w:rsidP="00131C2C">
            <w:pPr>
              <w:pStyle w:val="ListParagraph"/>
              <w:numPr>
                <w:ilvl w:val="0"/>
                <w:numId w:val="84"/>
              </w:numPr>
              <w:spacing w:after="120"/>
              <w:jc w:val="both"/>
              <w:rPr>
                <w:iCs/>
              </w:rPr>
            </w:pPr>
            <w:r>
              <w:rPr>
                <w:rFonts w:cs="Times New Roman"/>
                <w:szCs w:val="24"/>
              </w:rPr>
              <w:t xml:space="preserve">Several initiatives under the </w:t>
            </w:r>
            <w:r w:rsidRPr="00951F3A">
              <w:t>EU-Africa Global Gateway Investment Package</w:t>
            </w:r>
            <w:r w:rsidRPr="00EF4BBB">
              <w:rPr>
                <w:rFonts w:cs="Times New Roman"/>
                <w:szCs w:val="24"/>
              </w:rPr>
              <w:t>, such as the</w:t>
            </w:r>
            <w:r>
              <w:rPr>
                <w:rFonts w:cs="Times New Roman"/>
                <w:b/>
                <w:szCs w:val="24"/>
              </w:rPr>
              <w:t xml:space="preserve"> </w:t>
            </w:r>
            <w:r w:rsidRPr="00520CA0">
              <w:rPr>
                <w:rFonts w:cs="Times New Roman"/>
                <w:b/>
                <w:szCs w:val="24"/>
              </w:rPr>
              <w:t>Intra-African Academic Mobility Scheme</w:t>
            </w:r>
            <w:r w:rsidRPr="00EF4BBB">
              <w:rPr>
                <w:rFonts w:cs="Times New Roman"/>
                <w:szCs w:val="24"/>
              </w:rPr>
              <w:t>,</w:t>
            </w:r>
            <w:r>
              <w:rPr>
                <w:rFonts w:cs="Times New Roman"/>
                <w:szCs w:val="24"/>
              </w:rPr>
              <w:t xml:space="preserve"> the </w:t>
            </w:r>
            <w:r w:rsidRPr="00340AB3">
              <w:rPr>
                <w:rFonts w:cs="Times New Roman"/>
                <w:b/>
                <w:color w:val="000000" w:themeColor="text1"/>
                <w:szCs w:val="24"/>
              </w:rPr>
              <w:t>Harmonisation of African Higher Education Quality Assurance and Accreditation initiative</w:t>
            </w:r>
            <w:r w:rsidRPr="00340AB3">
              <w:rPr>
                <w:rFonts w:cs="Times New Roman"/>
                <w:color w:val="000000" w:themeColor="text1"/>
                <w:szCs w:val="24"/>
              </w:rPr>
              <w:t xml:space="preserve">, and the </w:t>
            </w:r>
            <w:r w:rsidRPr="00340AB3">
              <w:rPr>
                <w:rFonts w:cs="Times New Roman"/>
                <w:b/>
                <w:color w:val="000000" w:themeColor="text1"/>
                <w:szCs w:val="24"/>
              </w:rPr>
              <w:t>African Continental Qualifications Framework</w:t>
            </w:r>
            <w:r>
              <w:rPr>
                <w:rFonts w:cs="Times New Roman"/>
                <w:szCs w:val="24"/>
              </w:rPr>
              <w:t xml:space="preserve">, </w:t>
            </w:r>
            <w:r w:rsidR="00D76ACC">
              <w:rPr>
                <w:rFonts w:cs="Times New Roman"/>
                <w:szCs w:val="24"/>
              </w:rPr>
              <w:t>to</w:t>
            </w:r>
            <w:r>
              <w:rPr>
                <w:rFonts w:cs="Times New Roman"/>
                <w:szCs w:val="24"/>
              </w:rPr>
              <w:t xml:space="preserve"> </w:t>
            </w:r>
            <w:r w:rsidR="00D45CF5">
              <w:rPr>
                <w:rFonts w:cs="Times New Roman"/>
                <w:szCs w:val="24"/>
              </w:rPr>
              <w:t xml:space="preserve">(i) </w:t>
            </w:r>
            <w:r w:rsidRPr="00FF2DA8">
              <w:rPr>
                <w:rFonts w:cs="Times New Roman"/>
                <w:szCs w:val="24"/>
              </w:rPr>
              <w:t>boost</w:t>
            </w:r>
            <w:r w:rsidRPr="00E46A6D">
              <w:rPr>
                <w:rFonts w:cs="Times New Roman"/>
                <w:b/>
                <w:szCs w:val="24"/>
              </w:rPr>
              <w:t xml:space="preserve"> </w:t>
            </w:r>
            <w:r w:rsidRPr="007C54EC">
              <w:rPr>
                <w:rFonts w:cs="Times New Roman"/>
                <w:szCs w:val="24"/>
              </w:rPr>
              <w:t xml:space="preserve">youth mobility </w:t>
            </w:r>
            <w:r w:rsidRPr="008B618A">
              <w:rPr>
                <w:rFonts w:cs="Times New Roman"/>
                <w:szCs w:val="24"/>
              </w:rPr>
              <w:t>within Africa</w:t>
            </w:r>
            <w:r w:rsidRPr="007C54EC">
              <w:rPr>
                <w:rFonts w:cs="Times New Roman"/>
                <w:szCs w:val="24"/>
              </w:rPr>
              <w:t xml:space="preserve">, </w:t>
            </w:r>
            <w:r w:rsidRPr="008B618A">
              <w:rPr>
                <w:rFonts w:cs="Times New Roman"/>
                <w:szCs w:val="24"/>
              </w:rPr>
              <w:t xml:space="preserve">and with the EU, </w:t>
            </w:r>
            <w:r w:rsidR="00D45CF5" w:rsidRPr="008B618A">
              <w:rPr>
                <w:rFonts w:cs="Times New Roman"/>
                <w:szCs w:val="24"/>
              </w:rPr>
              <w:t xml:space="preserve">(ii) </w:t>
            </w:r>
            <w:r w:rsidRPr="008B618A">
              <w:rPr>
                <w:rFonts w:cs="Times New Roman"/>
                <w:szCs w:val="24"/>
              </w:rPr>
              <w:t>strengthen continental integr</w:t>
            </w:r>
            <w:r w:rsidRPr="004C30C0">
              <w:rPr>
                <w:rFonts w:cs="Times New Roman"/>
                <w:szCs w:val="24"/>
              </w:rPr>
              <w:t>ation</w:t>
            </w:r>
            <w:r>
              <w:rPr>
                <w:rFonts w:cs="Times New Roman"/>
                <w:szCs w:val="24"/>
              </w:rPr>
              <w:t>,</w:t>
            </w:r>
            <w:r w:rsidRPr="004C30C0">
              <w:rPr>
                <w:rFonts w:cs="Times New Roman"/>
                <w:szCs w:val="24"/>
              </w:rPr>
              <w:t xml:space="preserve"> </w:t>
            </w:r>
            <w:r w:rsidR="00D45CF5">
              <w:rPr>
                <w:rFonts w:cs="Times New Roman"/>
                <w:szCs w:val="24"/>
              </w:rPr>
              <w:t>(iii) increas</w:t>
            </w:r>
            <w:r w:rsidR="00D76ACC">
              <w:rPr>
                <w:rFonts w:cs="Times New Roman"/>
                <w:szCs w:val="24"/>
              </w:rPr>
              <w:t>e</w:t>
            </w:r>
            <w:r w:rsidR="00D45CF5">
              <w:rPr>
                <w:rFonts w:cs="Times New Roman"/>
                <w:szCs w:val="24"/>
              </w:rPr>
              <w:t xml:space="preserve"> </w:t>
            </w:r>
            <w:r w:rsidRPr="004C30C0">
              <w:rPr>
                <w:rFonts w:cs="Times New Roman"/>
                <w:szCs w:val="24"/>
              </w:rPr>
              <w:t>attractiveness of Africa as a study destination and</w:t>
            </w:r>
            <w:r w:rsidR="00D45CF5">
              <w:rPr>
                <w:rFonts w:cs="Times New Roman"/>
                <w:szCs w:val="24"/>
              </w:rPr>
              <w:t xml:space="preserve"> (iv) improv</w:t>
            </w:r>
            <w:r w:rsidR="00D76ACC">
              <w:rPr>
                <w:rFonts w:cs="Times New Roman"/>
                <w:szCs w:val="24"/>
              </w:rPr>
              <w:t>e</w:t>
            </w:r>
            <w:r w:rsidRPr="004C30C0">
              <w:rPr>
                <w:rFonts w:cs="Times New Roman"/>
                <w:szCs w:val="24"/>
              </w:rPr>
              <w:t xml:space="preserve"> employability</w:t>
            </w:r>
            <w:r>
              <w:rPr>
                <w:rFonts w:cs="Times New Roman"/>
                <w:szCs w:val="24"/>
              </w:rPr>
              <w:t xml:space="preserve"> of young people</w:t>
            </w:r>
            <w:r w:rsidRPr="004C30C0">
              <w:rPr>
                <w:rFonts w:cs="Times New Roman"/>
                <w:szCs w:val="24"/>
              </w:rPr>
              <w:t>.</w:t>
            </w:r>
            <w:r>
              <w:rPr>
                <w:rFonts w:cs="Times New Roman"/>
                <w:szCs w:val="24"/>
              </w:rPr>
              <w:t xml:space="preserve"> </w:t>
            </w:r>
          </w:p>
          <w:p w14:paraId="414F3EDB" w14:textId="77777777" w:rsidR="00225AED" w:rsidRPr="004C30C0" w:rsidRDefault="00225AED" w:rsidP="00225AED">
            <w:pPr>
              <w:pStyle w:val="ListParagraph"/>
              <w:spacing w:after="120"/>
              <w:jc w:val="both"/>
              <w:rPr>
                <w:rFonts w:cs="Times New Roman"/>
                <w:iCs/>
                <w:szCs w:val="24"/>
              </w:rPr>
            </w:pPr>
          </w:p>
          <w:p w14:paraId="182B2DBB" w14:textId="6E02446E" w:rsidR="00225AED" w:rsidRDefault="00225AED" w:rsidP="00225AED">
            <w:pPr>
              <w:pStyle w:val="ListParagraph"/>
              <w:numPr>
                <w:ilvl w:val="0"/>
                <w:numId w:val="84"/>
              </w:numPr>
              <w:spacing w:after="120"/>
              <w:jc w:val="both"/>
              <w:rPr>
                <w:rFonts w:cs="Times New Roman"/>
                <w:szCs w:val="24"/>
              </w:rPr>
            </w:pPr>
            <w:r w:rsidRPr="004C30C0">
              <w:rPr>
                <w:rFonts w:cs="Times New Roman"/>
                <w:szCs w:val="24"/>
              </w:rPr>
              <w:t xml:space="preserve">The </w:t>
            </w:r>
            <w:r w:rsidRPr="004C30C0">
              <w:rPr>
                <w:rFonts w:cs="Times New Roman"/>
                <w:b/>
                <w:szCs w:val="24"/>
              </w:rPr>
              <w:t xml:space="preserve">Erasmus+ </w:t>
            </w:r>
            <w:r w:rsidR="008B618A">
              <w:rPr>
                <w:rFonts w:cs="Times New Roman"/>
                <w:b/>
                <w:szCs w:val="24"/>
              </w:rPr>
              <w:t>P</w:t>
            </w:r>
            <w:r w:rsidRPr="004C30C0">
              <w:rPr>
                <w:rFonts w:cs="Times New Roman"/>
                <w:b/>
                <w:szCs w:val="24"/>
              </w:rPr>
              <w:t xml:space="preserve">rogramme </w:t>
            </w:r>
            <w:r>
              <w:rPr>
                <w:rFonts w:cs="Times New Roman"/>
                <w:b/>
                <w:szCs w:val="24"/>
              </w:rPr>
              <w:t xml:space="preserve">and </w:t>
            </w:r>
            <w:r w:rsidRPr="00B935D9">
              <w:rPr>
                <w:rFonts w:eastAsia="Times New Roman" w:cs="Times New Roman"/>
                <w:b/>
                <w:bCs/>
                <w:iCs/>
                <w:color w:val="000000" w:themeColor="text1"/>
                <w:szCs w:val="24"/>
              </w:rPr>
              <w:t>Marie Sk</w:t>
            </w:r>
            <w:r w:rsidR="00BF46DB" w:rsidRPr="00BF46DB">
              <w:rPr>
                <w:rFonts w:eastAsia="Times New Roman" w:cs="Times New Roman"/>
                <w:b/>
                <w:bCs/>
                <w:iCs/>
                <w:color w:val="000000" w:themeColor="text1"/>
                <w:szCs w:val="24"/>
              </w:rPr>
              <w:t>ł</w:t>
            </w:r>
            <w:r w:rsidRPr="00B935D9">
              <w:rPr>
                <w:rFonts w:eastAsia="Times New Roman" w:cs="Times New Roman"/>
                <w:b/>
                <w:bCs/>
                <w:iCs/>
                <w:color w:val="000000" w:themeColor="text1"/>
                <w:szCs w:val="24"/>
              </w:rPr>
              <w:t>odowska-Curie</w:t>
            </w:r>
            <w:r w:rsidRPr="00B935D9">
              <w:rPr>
                <w:rFonts w:cs="Times New Roman"/>
                <w:b/>
                <w:color w:val="000000" w:themeColor="text1"/>
                <w:szCs w:val="24"/>
              </w:rPr>
              <w:t xml:space="preserve"> Actions</w:t>
            </w:r>
            <w:r w:rsidR="009B3A49">
              <w:rPr>
                <w:rFonts w:cs="Times New Roman"/>
                <w:b/>
                <w:color w:val="000000" w:themeColor="text1"/>
                <w:szCs w:val="24"/>
              </w:rPr>
              <w:t>,</w:t>
            </w:r>
            <w:r w:rsidR="009B3A49" w:rsidRPr="009B3A49">
              <w:rPr>
                <w:rFonts w:cs="Times New Roman"/>
                <w:color w:val="000000" w:themeColor="text1"/>
                <w:szCs w:val="24"/>
              </w:rPr>
              <w:t xml:space="preserve"> which</w:t>
            </w:r>
            <w:r w:rsidR="009B3A49">
              <w:rPr>
                <w:rFonts w:cs="Times New Roman"/>
                <w:b/>
                <w:color w:val="000000" w:themeColor="text1"/>
                <w:szCs w:val="24"/>
              </w:rPr>
              <w:t xml:space="preserve"> </w:t>
            </w:r>
            <w:r w:rsidRPr="004C30C0">
              <w:rPr>
                <w:rFonts w:cs="Times New Roman"/>
                <w:color w:val="000000" w:themeColor="text1"/>
                <w:szCs w:val="24"/>
              </w:rPr>
              <w:t>support the professional and personal development of students</w:t>
            </w:r>
            <w:r w:rsidR="007528DC">
              <w:rPr>
                <w:rFonts w:cs="Times New Roman"/>
                <w:color w:val="000000" w:themeColor="text1"/>
                <w:szCs w:val="24"/>
              </w:rPr>
              <w:t xml:space="preserve">, </w:t>
            </w:r>
            <w:r w:rsidRPr="004C30C0">
              <w:rPr>
                <w:rFonts w:cs="Times New Roman"/>
                <w:color w:val="000000" w:themeColor="text1"/>
                <w:szCs w:val="24"/>
              </w:rPr>
              <w:t xml:space="preserve">staff </w:t>
            </w:r>
            <w:r w:rsidR="007528DC">
              <w:rPr>
                <w:rFonts w:cs="Times New Roman"/>
                <w:color w:val="000000" w:themeColor="text1"/>
                <w:szCs w:val="24"/>
              </w:rPr>
              <w:t>and researchers</w:t>
            </w:r>
            <w:r w:rsidR="002B376F">
              <w:rPr>
                <w:rFonts w:cs="Times New Roman"/>
                <w:color w:val="000000" w:themeColor="text1"/>
                <w:szCs w:val="24"/>
              </w:rPr>
              <w:t xml:space="preserve">. </w:t>
            </w:r>
          </w:p>
          <w:p w14:paraId="4B860E10" w14:textId="77777777" w:rsidR="00225AED" w:rsidRPr="00144B12" w:rsidRDefault="00225AED" w:rsidP="00225AED">
            <w:pPr>
              <w:pStyle w:val="ListParagraph"/>
              <w:spacing w:after="120"/>
              <w:jc w:val="both"/>
              <w:rPr>
                <w:rFonts w:cs="Times New Roman"/>
                <w:szCs w:val="24"/>
              </w:rPr>
            </w:pPr>
          </w:p>
          <w:p w14:paraId="70D65F51" w14:textId="77777777" w:rsidR="00225AED" w:rsidRDefault="00225AED" w:rsidP="00225AED">
            <w:pPr>
              <w:pStyle w:val="ListParagraph"/>
              <w:numPr>
                <w:ilvl w:val="0"/>
                <w:numId w:val="84"/>
              </w:numPr>
              <w:jc w:val="both"/>
              <w:rPr>
                <w:rFonts w:cs="Times New Roman"/>
                <w:bCs/>
                <w:iCs/>
                <w:szCs w:val="24"/>
              </w:rPr>
            </w:pPr>
            <w:r w:rsidRPr="004C30C0">
              <w:rPr>
                <w:rFonts w:cs="Times New Roman"/>
                <w:bCs/>
                <w:iCs/>
                <w:szCs w:val="24"/>
              </w:rPr>
              <w:t xml:space="preserve">The </w:t>
            </w:r>
            <w:r w:rsidRPr="004C30C0">
              <w:rPr>
                <w:rFonts w:cs="Times New Roman"/>
                <w:b/>
                <w:bCs/>
                <w:iCs/>
                <w:szCs w:val="24"/>
              </w:rPr>
              <w:t xml:space="preserve">EU-ASEAN SHARE </w:t>
            </w:r>
            <w:r w:rsidRPr="004C30C0">
              <w:rPr>
                <w:rFonts w:cs="Times New Roman"/>
                <w:bCs/>
                <w:iCs/>
                <w:szCs w:val="24"/>
              </w:rPr>
              <w:t>programme</w:t>
            </w:r>
            <w:r w:rsidR="00F91A40">
              <w:rPr>
                <w:rFonts w:cs="Times New Roman"/>
                <w:bCs/>
                <w:iCs/>
                <w:szCs w:val="24"/>
              </w:rPr>
              <w:t>,</w:t>
            </w:r>
            <w:r w:rsidRPr="004C30C0">
              <w:rPr>
                <w:rFonts w:cs="Times New Roman"/>
                <w:bCs/>
                <w:iCs/>
                <w:szCs w:val="24"/>
              </w:rPr>
              <w:t xml:space="preserve"> promot</w:t>
            </w:r>
            <w:r w:rsidR="00F91A40">
              <w:rPr>
                <w:rFonts w:cs="Times New Roman"/>
                <w:bCs/>
                <w:iCs/>
                <w:szCs w:val="24"/>
              </w:rPr>
              <w:t xml:space="preserve">ing </w:t>
            </w:r>
            <w:r w:rsidRPr="004C30C0">
              <w:rPr>
                <w:rFonts w:cs="Times New Roman"/>
                <w:bCs/>
                <w:iCs/>
                <w:szCs w:val="24"/>
              </w:rPr>
              <w:t xml:space="preserve">harmonisation of higher education </w:t>
            </w:r>
            <w:r w:rsidR="000F00CE">
              <w:rPr>
                <w:rFonts w:cs="Times New Roman"/>
                <w:bCs/>
                <w:iCs/>
                <w:szCs w:val="24"/>
              </w:rPr>
              <w:t>and</w:t>
            </w:r>
            <w:r w:rsidR="008F6EA1">
              <w:rPr>
                <w:rFonts w:cs="Times New Roman"/>
                <w:bCs/>
                <w:iCs/>
                <w:szCs w:val="24"/>
              </w:rPr>
              <w:t xml:space="preserve"> </w:t>
            </w:r>
            <w:r w:rsidRPr="004C30C0">
              <w:rPr>
                <w:rFonts w:cs="Times New Roman"/>
                <w:bCs/>
                <w:iCs/>
                <w:szCs w:val="24"/>
              </w:rPr>
              <w:t>scholarship</w:t>
            </w:r>
            <w:r w:rsidR="008F6EA1">
              <w:rPr>
                <w:rFonts w:cs="Times New Roman"/>
                <w:bCs/>
                <w:iCs/>
                <w:szCs w:val="24"/>
              </w:rPr>
              <w:t>s</w:t>
            </w:r>
            <w:r w:rsidRPr="004C30C0">
              <w:rPr>
                <w:rFonts w:cs="Times New Roman"/>
                <w:bCs/>
                <w:iCs/>
                <w:szCs w:val="24"/>
              </w:rPr>
              <w:t>.</w:t>
            </w:r>
          </w:p>
          <w:p w14:paraId="6B1388A8" w14:textId="77777777" w:rsidR="00225AED" w:rsidRDefault="00225AED" w:rsidP="00B935D9">
            <w:pPr>
              <w:pStyle w:val="ListParagraph"/>
              <w:jc w:val="both"/>
              <w:rPr>
                <w:rFonts w:cs="Times New Roman"/>
                <w:b/>
                <w:bCs/>
                <w:iCs/>
                <w:szCs w:val="24"/>
              </w:rPr>
            </w:pPr>
          </w:p>
          <w:p w14:paraId="676E73F7" w14:textId="77777777" w:rsidR="00225AED" w:rsidRDefault="00786DEC" w:rsidP="00B4297A">
            <w:pPr>
              <w:pStyle w:val="ListParagraph"/>
              <w:numPr>
                <w:ilvl w:val="0"/>
                <w:numId w:val="84"/>
              </w:numPr>
              <w:jc w:val="both"/>
              <w:rPr>
                <w:rFonts w:cs="Times New Roman"/>
                <w:b/>
                <w:bCs/>
                <w:iCs/>
                <w:szCs w:val="24"/>
              </w:rPr>
            </w:pPr>
            <w:r>
              <w:rPr>
                <w:rFonts w:cs="Times New Roman"/>
                <w:bCs/>
                <w:iCs/>
                <w:szCs w:val="24"/>
              </w:rPr>
              <w:t>T</w:t>
            </w:r>
            <w:r w:rsidRPr="004731AB">
              <w:rPr>
                <w:rFonts w:cs="Times New Roman"/>
                <w:bCs/>
                <w:iCs/>
                <w:szCs w:val="24"/>
              </w:rPr>
              <w:t xml:space="preserve">he </w:t>
            </w:r>
            <w:r w:rsidR="00225AED" w:rsidRPr="004731AB">
              <w:rPr>
                <w:rFonts w:cs="Times New Roman"/>
                <w:b/>
                <w:bCs/>
                <w:iCs/>
                <w:szCs w:val="24"/>
              </w:rPr>
              <w:t>EU Regional Trust Fund in Response to the Syr</w:t>
            </w:r>
            <w:r w:rsidR="00225AED">
              <w:rPr>
                <w:rFonts w:cs="Times New Roman"/>
                <w:b/>
                <w:bCs/>
                <w:iCs/>
                <w:szCs w:val="24"/>
              </w:rPr>
              <w:t xml:space="preserve">ian </w:t>
            </w:r>
            <w:r w:rsidR="00225AED" w:rsidRPr="007C54EC">
              <w:rPr>
                <w:rFonts w:cs="Times New Roman"/>
                <w:bCs/>
                <w:iCs/>
                <w:szCs w:val="24"/>
              </w:rPr>
              <w:t>Crisis</w:t>
            </w:r>
            <w:r w:rsidR="00F604A1" w:rsidRPr="007C54EC">
              <w:rPr>
                <w:rFonts w:cs="Times New Roman"/>
                <w:bCs/>
                <w:iCs/>
                <w:szCs w:val="24"/>
              </w:rPr>
              <w:t xml:space="preserve"> and</w:t>
            </w:r>
            <w:r w:rsidR="00F604A1">
              <w:rPr>
                <w:rFonts w:cs="Times New Roman"/>
                <w:b/>
                <w:bCs/>
                <w:iCs/>
                <w:szCs w:val="24"/>
              </w:rPr>
              <w:t xml:space="preserve"> the Facility for Refugees in Turkey</w:t>
            </w:r>
            <w:r>
              <w:rPr>
                <w:rFonts w:cs="Times New Roman"/>
                <w:b/>
                <w:bCs/>
                <w:iCs/>
                <w:szCs w:val="24"/>
              </w:rPr>
              <w:t xml:space="preserve"> </w:t>
            </w:r>
            <w:r w:rsidRPr="00E57732">
              <w:rPr>
                <w:rFonts w:cs="Times New Roman"/>
                <w:bCs/>
                <w:iCs/>
                <w:szCs w:val="24"/>
              </w:rPr>
              <w:t xml:space="preserve">with </w:t>
            </w:r>
            <w:r w:rsidR="00225AED" w:rsidRPr="00E57732">
              <w:rPr>
                <w:rFonts w:cs="Times New Roman"/>
                <w:bCs/>
                <w:iCs/>
                <w:szCs w:val="24"/>
              </w:rPr>
              <w:t>scholarship</w:t>
            </w:r>
            <w:r w:rsidR="00F604A1">
              <w:rPr>
                <w:rFonts w:cs="Times New Roman"/>
                <w:bCs/>
                <w:iCs/>
                <w:szCs w:val="24"/>
              </w:rPr>
              <w:t>s</w:t>
            </w:r>
            <w:r w:rsidR="00225AED" w:rsidRPr="00E57732">
              <w:rPr>
                <w:rFonts w:cs="Times New Roman"/>
                <w:bCs/>
                <w:iCs/>
                <w:szCs w:val="24"/>
              </w:rPr>
              <w:t xml:space="preserve"> </w:t>
            </w:r>
            <w:r w:rsidR="00E57732">
              <w:rPr>
                <w:rFonts w:cs="Times New Roman"/>
                <w:bCs/>
                <w:iCs/>
                <w:szCs w:val="24"/>
              </w:rPr>
              <w:t xml:space="preserve">for </w:t>
            </w:r>
            <w:r w:rsidR="00225AED" w:rsidRPr="004731AB">
              <w:rPr>
                <w:rFonts w:cs="Times New Roman"/>
                <w:bCs/>
                <w:iCs/>
                <w:szCs w:val="24"/>
              </w:rPr>
              <w:t xml:space="preserve">young refugees </w:t>
            </w:r>
            <w:r w:rsidR="00BE2D9C">
              <w:rPr>
                <w:rFonts w:cs="Times New Roman"/>
                <w:bCs/>
                <w:iCs/>
                <w:szCs w:val="24"/>
              </w:rPr>
              <w:t xml:space="preserve">to </w:t>
            </w:r>
            <w:r w:rsidR="00F604A1">
              <w:rPr>
                <w:rFonts w:cs="Times New Roman"/>
                <w:bCs/>
                <w:iCs/>
                <w:szCs w:val="24"/>
              </w:rPr>
              <w:t>access</w:t>
            </w:r>
            <w:r w:rsidR="00225AED" w:rsidRPr="004731AB">
              <w:rPr>
                <w:rFonts w:cs="Times New Roman"/>
                <w:bCs/>
                <w:iCs/>
                <w:szCs w:val="24"/>
              </w:rPr>
              <w:t xml:space="preserve"> education, </w:t>
            </w:r>
            <w:r w:rsidR="00D76ACC">
              <w:rPr>
                <w:rFonts w:cs="Times New Roman"/>
                <w:bCs/>
                <w:iCs/>
                <w:szCs w:val="24"/>
              </w:rPr>
              <w:t xml:space="preserve">acquire </w:t>
            </w:r>
            <w:r w:rsidR="00225AED" w:rsidRPr="004731AB">
              <w:rPr>
                <w:rFonts w:cs="Times New Roman"/>
                <w:bCs/>
                <w:iCs/>
                <w:szCs w:val="24"/>
              </w:rPr>
              <w:t>skil</w:t>
            </w:r>
            <w:r w:rsidR="00225AED">
              <w:rPr>
                <w:rFonts w:cs="Times New Roman"/>
                <w:bCs/>
                <w:iCs/>
                <w:szCs w:val="24"/>
              </w:rPr>
              <w:t>ls and become self-reliant</w:t>
            </w:r>
            <w:r w:rsidR="00F9034B">
              <w:rPr>
                <w:rFonts w:cs="Times New Roman"/>
                <w:b/>
                <w:bCs/>
                <w:iCs/>
                <w:szCs w:val="24"/>
              </w:rPr>
              <w:t>.</w:t>
            </w:r>
          </w:p>
          <w:p w14:paraId="1363A9F8" w14:textId="77777777" w:rsidR="00691C5A" w:rsidRPr="00556933" w:rsidRDefault="00691C5A" w:rsidP="00556933">
            <w:pPr>
              <w:pStyle w:val="ListParagraph"/>
              <w:rPr>
                <w:rFonts w:cs="Times New Roman"/>
                <w:b/>
                <w:bCs/>
                <w:iCs/>
                <w:szCs w:val="24"/>
              </w:rPr>
            </w:pPr>
          </w:p>
          <w:p w14:paraId="717C3D66" w14:textId="77777777" w:rsidR="00225AED" w:rsidRDefault="00225AED" w:rsidP="00B4297A">
            <w:pPr>
              <w:pStyle w:val="ListParagraph"/>
              <w:numPr>
                <w:ilvl w:val="0"/>
                <w:numId w:val="84"/>
              </w:numPr>
              <w:jc w:val="both"/>
              <w:rPr>
                <w:rFonts w:cs="Times New Roman"/>
                <w:bCs/>
                <w:iCs/>
                <w:szCs w:val="24"/>
              </w:rPr>
            </w:pPr>
            <w:r w:rsidRPr="004C30C0">
              <w:rPr>
                <w:rFonts w:cs="Times New Roman"/>
                <w:szCs w:val="24"/>
              </w:rPr>
              <w:t>The</w:t>
            </w:r>
            <w:r w:rsidRPr="004C30C0" w:rsidDel="00066AC0">
              <w:rPr>
                <w:rFonts w:cs="Times New Roman"/>
                <w:bCs/>
                <w:iCs/>
                <w:szCs w:val="24"/>
              </w:rPr>
              <w:t xml:space="preserve"> </w:t>
            </w:r>
            <w:r w:rsidRPr="004C30C0" w:rsidDel="00066AC0">
              <w:rPr>
                <w:rFonts w:cs="Times New Roman"/>
                <w:b/>
                <w:bCs/>
                <w:iCs/>
                <w:szCs w:val="24"/>
              </w:rPr>
              <w:t>Western Balkans School Exchange Scheme</w:t>
            </w:r>
            <w:r w:rsidRPr="004C30C0">
              <w:rPr>
                <w:rFonts w:cs="Times New Roman"/>
                <w:bCs/>
                <w:iCs/>
                <w:szCs w:val="24"/>
              </w:rPr>
              <w:t xml:space="preserve"> ‘Superschools’</w:t>
            </w:r>
            <w:r w:rsidR="00D176D4">
              <w:rPr>
                <w:rFonts w:cs="Times New Roman"/>
                <w:bCs/>
                <w:iCs/>
                <w:szCs w:val="24"/>
              </w:rPr>
              <w:t>, which</w:t>
            </w:r>
            <w:r w:rsidR="00B35497">
              <w:rPr>
                <w:rFonts w:cs="Times New Roman"/>
                <w:bCs/>
                <w:iCs/>
                <w:szCs w:val="24"/>
              </w:rPr>
              <w:t xml:space="preserve"> </w:t>
            </w:r>
            <w:r w:rsidR="00251136">
              <w:rPr>
                <w:rFonts w:cs="Times New Roman"/>
                <w:bCs/>
                <w:iCs/>
                <w:szCs w:val="24"/>
              </w:rPr>
              <w:t>increases</w:t>
            </w:r>
            <w:r w:rsidRPr="004C30C0">
              <w:rPr>
                <w:rFonts w:cs="Times New Roman"/>
                <w:bCs/>
                <w:iCs/>
                <w:szCs w:val="24"/>
              </w:rPr>
              <w:t xml:space="preserve"> skills and knowledge</w:t>
            </w:r>
            <w:r w:rsidR="00251136">
              <w:rPr>
                <w:rFonts w:cs="Times New Roman"/>
                <w:bCs/>
                <w:iCs/>
                <w:szCs w:val="24"/>
              </w:rPr>
              <w:t>,</w:t>
            </w:r>
            <w:r w:rsidRPr="004C30C0">
              <w:rPr>
                <w:rFonts w:cs="Times New Roman"/>
                <w:bCs/>
                <w:iCs/>
                <w:szCs w:val="24"/>
              </w:rPr>
              <w:t xml:space="preserve"> </w:t>
            </w:r>
            <w:r w:rsidR="00D45CF5">
              <w:rPr>
                <w:rFonts w:cs="Times New Roman"/>
                <w:bCs/>
                <w:iCs/>
                <w:szCs w:val="24"/>
              </w:rPr>
              <w:t>promoting</w:t>
            </w:r>
            <w:r w:rsidR="00F9034B">
              <w:rPr>
                <w:rFonts w:cs="Times New Roman"/>
                <w:bCs/>
                <w:iCs/>
                <w:szCs w:val="24"/>
              </w:rPr>
              <w:t xml:space="preserve"> reconciliation</w:t>
            </w:r>
            <w:r w:rsidR="00251136">
              <w:rPr>
                <w:rFonts w:cs="Times New Roman"/>
                <w:bCs/>
                <w:iCs/>
                <w:szCs w:val="24"/>
              </w:rPr>
              <w:t xml:space="preserve"> and</w:t>
            </w:r>
            <w:r w:rsidR="00F9034B">
              <w:rPr>
                <w:rFonts w:cs="Times New Roman"/>
                <w:bCs/>
                <w:iCs/>
                <w:szCs w:val="24"/>
              </w:rPr>
              <w:t xml:space="preserve"> </w:t>
            </w:r>
            <w:r w:rsidRPr="004C30C0">
              <w:rPr>
                <w:rFonts w:cs="Times New Roman"/>
                <w:bCs/>
                <w:iCs/>
                <w:szCs w:val="24"/>
              </w:rPr>
              <w:t>intercultural dialogue among schools, students and communities.</w:t>
            </w:r>
          </w:p>
          <w:p w14:paraId="464C55A2" w14:textId="77777777" w:rsidR="00225AED" w:rsidRPr="003775F1" w:rsidRDefault="00225AED" w:rsidP="00225AED">
            <w:pPr>
              <w:pStyle w:val="ListParagraph"/>
              <w:jc w:val="both"/>
              <w:rPr>
                <w:rFonts w:cs="Times New Roman"/>
                <w:bCs/>
                <w:iCs/>
                <w:szCs w:val="24"/>
              </w:rPr>
            </w:pPr>
          </w:p>
          <w:p w14:paraId="797E111F" w14:textId="3E0D64A3" w:rsidR="00225AED" w:rsidRDefault="00225AED" w:rsidP="00225AED">
            <w:pPr>
              <w:pStyle w:val="ListParagraph"/>
              <w:numPr>
                <w:ilvl w:val="0"/>
                <w:numId w:val="84"/>
              </w:numPr>
              <w:jc w:val="both"/>
              <w:rPr>
                <w:rFonts w:cs="Times New Roman"/>
                <w:bCs/>
                <w:iCs/>
                <w:szCs w:val="24"/>
              </w:rPr>
            </w:pPr>
            <w:r w:rsidRPr="00D4065D">
              <w:rPr>
                <w:rFonts w:cs="Times New Roman"/>
                <w:bCs/>
                <w:iCs/>
                <w:szCs w:val="24"/>
              </w:rPr>
              <w:t xml:space="preserve">The </w:t>
            </w:r>
            <w:r w:rsidRPr="00D4065D">
              <w:rPr>
                <w:rFonts w:cs="Times New Roman"/>
                <w:b/>
                <w:bCs/>
                <w:iCs/>
                <w:szCs w:val="24"/>
              </w:rPr>
              <w:t>Study in Europe</w:t>
            </w:r>
            <w:r w:rsidR="00D45CF5">
              <w:rPr>
                <w:rFonts w:cs="Times New Roman"/>
                <w:b/>
                <w:bCs/>
                <w:iCs/>
                <w:szCs w:val="24"/>
              </w:rPr>
              <w:t xml:space="preserve"> </w:t>
            </w:r>
            <w:r w:rsidR="00BD6D90" w:rsidRPr="00C1680C">
              <w:rPr>
                <w:rFonts w:cs="Times New Roman"/>
                <w:b/>
                <w:bCs/>
                <w:szCs w:val="24"/>
              </w:rPr>
              <w:t>Team Europe Initiative</w:t>
            </w:r>
            <w:r w:rsidR="00E07E44">
              <w:rPr>
                <w:rFonts w:cs="Times New Roman"/>
                <w:bCs/>
                <w:iCs/>
                <w:szCs w:val="24"/>
              </w:rPr>
              <w:t>,</w:t>
            </w:r>
            <w:r w:rsidR="00D45CF5">
              <w:rPr>
                <w:rFonts w:cs="Times New Roman"/>
                <w:bCs/>
                <w:iCs/>
                <w:szCs w:val="24"/>
              </w:rPr>
              <w:t xml:space="preserve"> </w:t>
            </w:r>
            <w:r w:rsidRPr="00D4065D">
              <w:rPr>
                <w:rFonts w:cs="Times New Roman"/>
                <w:bCs/>
                <w:iCs/>
                <w:szCs w:val="24"/>
              </w:rPr>
              <w:t>provid</w:t>
            </w:r>
            <w:r w:rsidR="00E07E44">
              <w:rPr>
                <w:rFonts w:cs="Times New Roman"/>
                <w:bCs/>
                <w:iCs/>
                <w:szCs w:val="24"/>
              </w:rPr>
              <w:t>ing</w:t>
            </w:r>
            <w:r w:rsidRPr="00D4065D">
              <w:rPr>
                <w:rFonts w:cs="Times New Roman"/>
                <w:bCs/>
                <w:iCs/>
                <w:szCs w:val="24"/>
              </w:rPr>
              <w:t xml:space="preserve"> young people around the world with information about study</w:t>
            </w:r>
            <w:r w:rsidR="00E07E44">
              <w:rPr>
                <w:rFonts w:cs="Times New Roman"/>
                <w:bCs/>
                <w:iCs/>
                <w:szCs w:val="24"/>
              </w:rPr>
              <w:t>, research and scholarship</w:t>
            </w:r>
            <w:r w:rsidRPr="00D4065D">
              <w:rPr>
                <w:rFonts w:cs="Times New Roman"/>
                <w:bCs/>
                <w:iCs/>
                <w:szCs w:val="24"/>
              </w:rPr>
              <w:t xml:space="preserve"> opportunities</w:t>
            </w:r>
            <w:r w:rsidR="00C80744">
              <w:rPr>
                <w:rFonts w:cs="Times New Roman"/>
                <w:bCs/>
                <w:iCs/>
                <w:szCs w:val="24"/>
              </w:rPr>
              <w:t xml:space="preserve"> in</w:t>
            </w:r>
            <w:r w:rsidRPr="00D4065D">
              <w:rPr>
                <w:rFonts w:cs="Times New Roman"/>
                <w:bCs/>
                <w:iCs/>
                <w:szCs w:val="24"/>
              </w:rPr>
              <w:t xml:space="preserve"> </w:t>
            </w:r>
            <w:r w:rsidR="00D918AC">
              <w:rPr>
                <w:rFonts w:cs="Times New Roman"/>
                <w:bCs/>
                <w:iCs/>
                <w:szCs w:val="24"/>
              </w:rPr>
              <w:t>the EU</w:t>
            </w:r>
            <w:r w:rsidRPr="00D4065D">
              <w:rPr>
                <w:rFonts w:cs="Times New Roman"/>
                <w:bCs/>
                <w:iCs/>
                <w:szCs w:val="24"/>
              </w:rPr>
              <w:t>.</w:t>
            </w:r>
          </w:p>
          <w:p w14:paraId="7463DA54" w14:textId="77777777" w:rsidR="00225AED" w:rsidRPr="00C746AD" w:rsidRDefault="00225AED" w:rsidP="00225AED">
            <w:pPr>
              <w:pStyle w:val="ListParagraph"/>
              <w:jc w:val="both"/>
              <w:rPr>
                <w:rFonts w:cs="Times New Roman"/>
                <w:bCs/>
                <w:iCs/>
                <w:szCs w:val="24"/>
              </w:rPr>
            </w:pPr>
          </w:p>
          <w:p w14:paraId="35BBC353" w14:textId="77777777" w:rsidR="00251136" w:rsidRPr="00C746AD" w:rsidRDefault="001F74CA" w:rsidP="00225AED">
            <w:pPr>
              <w:pStyle w:val="ListParagraph"/>
              <w:numPr>
                <w:ilvl w:val="0"/>
                <w:numId w:val="84"/>
              </w:numPr>
              <w:jc w:val="both"/>
              <w:rPr>
                <w:rFonts w:cs="Times New Roman"/>
                <w:bCs/>
                <w:iCs/>
                <w:szCs w:val="24"/>
              </w:rPr>
            </w:pPr>
            <w:r w:rsidRPr="007C54EC">
              <w:rPr>
                <w:lang w:val="en-US"/>
              </w:rPr>
              <w:lastRenderedPageBreak/>
              <w:t xml:space="preserve">Opportunities for young people to travel, study, work or train in the EU under the envisaged </w:t>
            </w:r>
            <w:r w:rsidRPr="007C54EC">
              <w:rPr>
                <w:b/>
                <w:bCs/>
                <w:lang w:val="en-US"/>
              </w:rPr>
              <w:t>Talent Partnerships</w:t>
            </w:r>
            <w:r w:rsidR="00763385" w:rsidRPr="00C746AD">
              <w:rPr>
                <w:rStyle w:val="FootnoteReference"/>
                <w:rFonts w:cs="Times New Roman"/>
                <w:bCs/>
                <w:iCs/>
                <w:szCs w:val="24"/>
              </w:rPr>
              <w:footnoteReference w:id="64"/>
            </w:r>
            <w:r w:rsidR="00145724" w:rsidRPr="00C746AD">
              <w:rPr>
                <w:rFonts w:cs="Times New Roman"/>
                <w:bCs/>
                <w:iCs/>
                <w:szCs w:val="24"/>
              </w:rPr>
              <w:t xml:space="preserve"> </w:t>
            </w:r>
            <w:r w:rsidR="00145724" w:rsidRPr="007C54EC">
              <w:rPr>
                <w:lang w:val="en-US"/>
              </w:rPr>
              <w:t>with identified partner countries in Africa and Asia</w:t>
            </w:r>
            <w:r w:rsidR="000F00CE">
              <w:rPr>
                <w:lang w:val="en-US"/>
              </w:rPr>
              <w:t xml:space="preserve">, </w:t>
            </w:r>
            <w:r w:rsidR="00145724" w:rsidRPr="007C54EC">
              <w:rPr>
                <w:lang w:val="en-US"/>
              </w:rPr>
              <w:t xml:space="preserve">as well as potentially under an </w:t>
            </w:r>
            <w:r w:rsidR="00145724" w:rsidRPr="007C54EC">
              <w:rPr>
                <w:b/>
                <w:bCs/>
                <w:lang w:val="en-US"/>
              </w:rPr>
              <w:t>EU Youth Mobility Scheme</w:t>
            </w:r>
            <w:r w:rsidR="00145724" w:rsidRPr="007C54EC">
              <w:rPr>
                <w:lang w:val="en-US"/>
              </w:rPr>
              <w:t xml:space="preserve"> whose feasibility is being explored.</w:t>
            </w:r>
          </w:p>
          <w:p w14:paraId="7F4115E6" w14:textId="77777777" w:rsidR="00225AED" w:rsidRPr="00225AED" w:rsidRDefault="00225AED" w:rsidP="00556933">
            <w:pPr>
              <w:rPr>
                <w:rFonts w:cs="Times New Roman"/>
                <w:bCs/>
                <w:iCs/>
                <w:szCs w:val="24"/>
              </w:rPr>
            </w:pPr>
          </w:p>
        </w:tc>
      </w:tr>
    </w:tbl>
    <w:p w14:paraId="281FC2A3" w14:textId="77777777" w:rsidR="004133C7" w:rsidRDefault="004133C7" w:rsidP="00DE45A9">
      <w:pPr>
        <w:spacing w:line="252" w:lineRule="auto"/>
        <w:ind w:left="720"/>
        <w:jc w:val="both"/>
        <w:rPr>
          <w:rFonts w:cs="Times New Roman"/>
          <w:b/>
          <w:szCs w:val="24"/>
        </w:rPr>
      </w:pPr>
    </w:p>
    <w:p w14:paraId="657AB25E" w14:textId="54C66DBB" w:rsidR="002D58F5" w:rsidRPr="003D50E9" w:rsidRDefault="009B4395" w:rsidP="003D50E9">
      <w:pPr>
        <w:pStyle w:val="Heading3"/>
        <w:spacing w:after="240"/>
        <w:ind w:left="1134"/>
        <w:rPr>
          <w:rFonts w:ascii="Times New Roman" w:hAnsi="Times New Roman" w:cs="Times New Roman"/>
          <w:b/>
          <w:color w:val="auto"/>
        </w:rPr>
      </w:pPr>
      <w:r w:rsidRPr="003D50E9">
        <w:rPr>
          <w:rFonts w:ascii="Times New Roman" w:hAnsi="Times New Roman" w:cs="Times New Roman"/>
          <w:b/>
          <w:color w:val="auto"/>
        </w:rPr>
        <w:t>3.</w:t>
      </w:r>
      <w:r w:rsidR="00556C80" w:rsidRPr="00C1680C">
        <w:rPr>
          <w:rFonts w:ascii="Times New Roman" w:hAnsi="Times New Roman" w:cs="Times New Roman"/>
          <w:b/>
          <w:color w:val="auto"/>
        </w:rPr>
        <w:t>3.</w:t>
      </w:r>
      <w:r w:rsidR="004245B6" w:rsidRPr="003D50E9">
        <w:rPr>
          <w:rFonts w:ascii="Times New Roman" w:hAnsi="Times New Roman" w:cs="Times New Roman"/>
          <w:b/>
          <w:color w:val="auto"/>
        </w:rPr>
        <w:t>2</w:t>
      </w:r>
      <w:r w:rsidRPr="003D50E9">
        <w:rPr>
          <w:rFonts w:ascii="Times New Roman" w:hAnsi="Times New Roman" w:cs="Times New Roman"/>
          <w:b/>
          <w:color w:val="auto"/>
        </w:rPr>
        <w:t xml:space="preserve"> </w:t>
      </w:r>
      <w:r w:rsidR="00D45CF5">
        <w:rPr>
          <w:rFonts w:ascii="Times New Roman" w:hAnsi="Times New Roman" w:cs="Times New Roman"/>
          <w:b/>
          <w:color w:val="auto"/>
        </w:rPr>
        <w:t>Promoting</w:t>
      </w:r>
      <w:r w:rsidR="00D45CF5" w:rsidRPr="003D50E9">
        <w:rPr>
          <w:rFonts w:ascii="Times New Roman" w:hAnsi="Times New Roman" w:cs="Times New Roman"/>
          <w:b/>
          <w:color w:val="auto"/>
        </w:rPr>
        <w:t xml:space="preserve"> </w:t>
      </w:r>
      <w:r w:rsidR="0077398A" w:rsidRPr="003D50E9">
        <w:rPr>
          <w:rFonts w:ascii="Times New Roman" w:hAnsi="Times New Roman" w:cs="Times New Roman"/>
          <w:b/>
          <w:color w:val="auto"/>
        </w:rPr>
        <w:t>contacts</w:t>
      </w:r>
      <w:r w:rsidR="00544A4A">
        <w:rPr>
          <w:rFonts w:ascii="Times New Roman" w:hAnsi="Times New Roman" w:cs="Times New Roman"/>
          <w:b/>
          <w:color w:val="auto"/>
        </w:rPr>
        <w:t xml:space="preserve"> among young people</w:t>
      </w:r>
    </w:p>
    <w:p w14:paraId="2F19A11B" w14:textId="77777777" w:rsidR="00FA2C72" w:rsidRDefault="003A6A0E" w:rsidP="00946C38">
      <w:pPr>
        <w:jc w:val="both"/>
        <w:rPr>
          <w:rFonts w:cs="Times New Roman"/>
          <w:szCs w:val="24"/>
        </w:rPr>
      </w:pPr>
      <w:r>
        <w:rPr>
          <w:rFonts w:cs="Times New Roman"/>
          <w:szCs w:val="24"/>
        </w:rPr>
        <w:t xml:space="preserve">Young people </w:t>
      </w:r>
      <w:r w:rsidR="0011204C">
        <w:rPr>
          <w:rFonts w:cs="Times New Roman"/>
          <w:szCs w:val="24"/>
        </w:rPr>
        <w:t xml:space="preserve">are eager to </w:t>
      </w:r>
      <w:r w:rsidR="00FA2C72" w:rsidRPr="00C604BF">
        <w:rPr>
          <w:rFonts w:cs="Times New Roman"/>
          <w:b/>
          <w:bCs/>
          <w:szCs w:val="24"/>
        </w:rPr>
        <w:t>connect</w:t>
      </w:r>
      <w:r w:rsidR="007B37B8" w:rsidRPr="00C604BF">
        <w:rPr>
          <w:rFonts w:cs="Times New Roman"/>
          <w:b/>
          <w:bCs/>
          <w:szCs w:val="24"/>
        </w:rPr>
        <w:t xml:space="preserve"> and </w:t>
      </w:r>
      <w:r w:rsidR="00FA2C72" w:rsidRPr="00C604BF">
        <w:rPr>
          <w:rFonts w:cs="Times New Roman"/>
          <w:b/>
          <w:bCs/>
          <w:szCs w:val="24"/>
        </w:rPr>
        <w:t>exchange</w:t>
      </w:r>
      <w:r w:rsidR="004C2465" w:rsidRPr="00C604BF">
        <w:rPr>
          <w:rFonts w:cs="Times New Roman"/>
          <w:b/>
          <w:bCs/>
          <w:szCs w:val="24"/>
        </w:rPr>
        <w:t xml:space="preserve"> </w:t>
      </w:r>
      <w:r w:rsidR="00D50437" w:rsidRPr="00C604BF">
        <w:rPr>
          <w:rFonts w:cs="Times New Roman"/>
          <w:b/>
          <w:bCs/>
          <w:szCs w:val="24"/>
        </w:rPr>
        <w:t>ideas</w:t>
      </w:r>
      <w:r w:rsidR="00D50437">
        <w:rPr>
          <w:rFonts w:cs="Times New Roman"/>
          <w:szCs w:val="24"/>
        </w:rPr>
        <w:t xml:space="preserve"> with their peers </w:t>
      </w:r>
      <w:r w:rsidR="00683AA5">
        <w:rPr>
          <w:rFonts w:cs="Times New Roman"/>
          <w:szCs w:val="24"/>
        </w:rPr>
        <w:t>all over the world.</w:t>
      </w:r>
    </w:p>
    <w:p w14:paraId="0546644D" w14:textId="77777777" w:rsidR="00AC4657" w:rsidRPr="00147A99" w:rsidRDefault="00AC4657" w:rsidP="00AC4657">
      <w:pPr>
        <w:jc w:val="both"/>
        <w:rPr>
          <w:rFonts w:cs="Times New Roman"/>
          <w:szCs w:val="24"/>
        </w:rPr>
      </w:pPr>
      <w:r>
        <w:rPr>
          <w:rFonts w:cs="Times New Roman"/>
          <w:szCs w:val="24"/>
        </w:rPr>
        <w:t xml:space="preserve">EU action aims </w:t>
      </w:r>
      <w:r w:rsidR="0074777F">
        <w:rPr>
          <w:rFonts w:cs="Times New Roman"/>
          <w:szCs w:val="24"/>
        </w:rPr>
        <w:t>to</w:t>
      </w:r>
      <w:r w:rsidR="00D073C2">
        <w:rPr>
          <w:rFonts w:cs="Times New Roman"/>
          <w:szCs w:val="24"/>
        </w:rPr>
        <w:t>:</w:t>
      </w:r>
    </w:p>
    <w:p w14:paraId="78828921" w14:textId="77777777" w:rsidR="006079F6" w:rsidRPr="00486623" w:rsidRDefault="00F6240F" w:rsidP="00486623">
      <w:pPr>
        <w:pStyle w:val="ListParagraph"/>
        <w:numPr>
          <w:ilvl w:val="0"/>
          <w:numId w:val="92"/>
        </w:numPr>
        <w:jc w:val="both"/>
        <w:rPr>
          <w:rFonts w:cs="Times New Roman"/>
          <w:szCs w:val="24"/>
          <w:lang w:val="en-IE"/>
        </w:rPr>
      </w:pPr>
      <w:r>
        <w:rPr>
          <w:rFonts w:cs="Times New Roman"/>
          <w:szCs w:val="24"/>
        </w:rPr>
        <w:t>Promote you</w:t>
      </w:r>
      <w:r w:rsidR="0036719C">
        <w:rPr>
          <w:rFonts w:cs="Times New Roman"/>
          <w:szCs w:val="24"/>
        </w:rPr>
        <w:t xml:space="preserve">ng people’s </w:t>
      </w:r>
      <w:r>
        <w:rPr>
          <w:rFonts w:cs="Times New Roman"/>
          <w:szCs w:val="24"/>
        </w:rPr>
        <w:t xml:space="preserve">participation in </w:t>
      </w:r>
      <w:r w:rsidR="003D37CE" w:rsidRPr="004C30C0">
        <w:rPr>
          <w:rFonts w:cs="Times New Roman"/>
          <w:b/>
          <w:iCs/>
          <w:szCs w:val="24"/>
        </w:rPr>
        <w:t>global citizenship education</w:t>
      </w:r>
      <w:r w:rsidR="003D37CE" w:rsidRPr="004C30C0">
        <w:rPr>
          <w:rFonts w:cs="Times New Roman"/>
          <w:iCs/>
          <w:szCs w:val="24"/>
        </w:rPr>
        <w:t xml:space="preserve"> </w:t>
      </w:r>
      <w:r>
        <w:rPr>
          <w:rFonts w:cs="Times New Roman"/>
          <w:iCs/>
          <w:szCs w:val="24"/>
        </w:rPr>
        <w:t>for</w:t>
      </w:r>
      <w:r w:rsidR="0009009E" w:rsidRPr="0009009E">
        <w:t xml:space="preserve"> </w:t>
      </w:r>
      <w:r>
        <w:t xml:space="preserve">a </w:t>
      </w:r>
      <w:r w:rsidR="0009009E">
        <w:t xml:space="preserve">common understanding of global challenges </w:t>
      </w:r>
      <w:r w:rsidR="0009009E">
        <w:rPr>
          <w:rFonts w:cs="Times New Roman"/>
          <w:szCs w:val="24"/>
        </w:rPr>
        <w:t xml:space="preserve">and encourage </w:t>
      </w:r>
      <w:r w:rsidR="00C111BD">
        <w:rPr>
          <w:rFonts w:cs="Times New Roman"/>
          <w:szCs w:val="24"/>
        </w:rPr>
        <w:t>them</w:t>
      </w:r>
      <w:r w:rsidR="0009009E">
        <w:rPr>
          <w:rFonts w:cs="Times New Roman"/>
          <w:szCs w:val="24"/>
        </w:rPr>
        <w:t xml:space="preserve"> to jointly take action</w:t>
      </w:r>
      <w:r w:rsidR="00DA3DC6">
        <w:rPr>
          <w:rFonts w:cs="Times New Roman"/>
          <w:iCs/>
          <w:szCs w:val="24"/>
        </w:rPr>
        <w:t>;</w:t>
      </w:r>
    </w:p>
    <w:p w14:paraId="42D3A8CE" w14:textId="77777777" w:rsidR="006079F6" w:rsidRPr="00486623" w:rsidRDefault="00D073C2" w:rsidP="00486623">
      <w:pPr>
        <w:pStyle w:val="ListParagraph"/>
        <w:numPr>
          <w:ilvl w:val="0"/>
          <w:numId w:val="92"/>
        </w:numPr>
        <w:jc w:val="both"/>
        <w:rPr>
          <w:rFonts w:cs="Times New Roman"/>
          <w:szCs w:val="24"/>
          <w:lang w:val="en-IE"/>
        </w:rPr>
      </w:pPr>
      <w:r>
        <w:rPr>
          <w:rFonts w:cs="Times New Roman"/>
          <w:szCs w:val="24"/>
        </w:rPr>
        <w:t>I</w:t>
      </w:r>
      <w:r w:rsidR="00360444">
        <w:rPr>
          <w:rFonts w:cs="Times New Roman"/>
          <w:szCs w:val="24"/>
        </w:rPr>
        <w:t>ncreas</w:t>
      </w:r>
      <w:r w:rsidR="00DB083B">
        <w:rPr>
          <w:rFonts w:cs="Times New Roman"/>
          <w:szCs w:val="24"/>
        </w:rPr>
        <w:t>e</w:t>
      </w:r>
      <w:r w:rsidR="00360444">
        <w:rPr>
          <w:rFonts w:cs="Times New Roman"/>
          <w:szCs w:val="24"/>
        </w:rPr>
        <w:t xml:space="preserve"> </w:t>
      </w:r>
      <w:r w:rsidR="0074777F" w:rsidRPr="00486623">
        <w:rPr>
          <w:rFonts w:cs="Times New Roman"/>
          <w:b/>
          <w:szCs w:val="24"/>
        </w:rPr>
        <w:t xml:space="preserve">networking </w:t>
      </w:r>
      <w:r w:rsidR="00360444" w:rsidRPr="00486623">
        <w:rPr>
          <w:rFonts w:cs="Times New Roman"/>
          <w:b/>
          <w:szCs w:val="24"/>
        </w:rPr>
        <w:t xml:space="preserve">opportunities </w:t>
      </w:r>
      <w:r w:rsidR="0074777F">
        <w:rPr>
          <w:rFonts w:cs="Times New Roman"/>
          <w:szCs w:val="24"/>
        </w:rPr>
        <w:t xml:space="preserve">for </w:t>
      </w:r>
      <w:r w:rsidR="00360444">
        <w:rPr>
          <w:rFonts w:cs="Times New Roman"/>
          <w:szCs w:val="24"/>
        </w:rPr>
        <w:t>young people</w:t>
      </w:r>
      <w:r w:rsidR="003D37CE">
        <w:rPr>
          <w:rFonts w:cs="Times New Roman"/>
          <w:szCs w:val="24"/>
        </w:rPr>
        <w:t xml:space="preserve">, including </w:t>
      </w:r>
      <w:r w:rsidR="003D37CE">
        <w:rPr>
          <w:rFonts w:eastAsia="Times New Roman" w:cs="Times New Roman"/>
          <w:szCs w:val="24"/>
        </w:rPr>
        <w:t>peer-to-peer learning and exchanges</w:t>
      </w:r>
      <w:r w:rsidR="00DA3DC6">
        <w:rPr>
          <w:rFonts w:eastAsia="Times New Roman" w:cs="Times New Roman"/>
          <w:szCs w:val="24"/>
        </w:rPr>
        <w:t>;</w:t>
      </w:r>
    </w:p>
    <w:p w14:paraId="4CFFBD61" w14:textId="77777777" w:rsidR="00366FDB" w:rsidRPr="00486623" w:rsidRDefault="00544A4A" w:rsidP="00486623">
      <w:pPr>
        <w:pStyle w:val="ListParagraph"/>
        <w:numPr>
          <w:ilvl w:val="0"/>
          <w:numId w:val="92"/>
        </w:numPr>
        <w:jc w:val="both"/>
        <w:rPr>
          <w:rFonts w:cs="Times New Roman"/>
          <w:szCs w:val="24"/>
          <w:lang w:val="en-IE"/>
        </w:rPr>
      </w:pPr>
      <w:r>
        <w:rPr>
          <w:rFonts w:eastAsia="Times New Roman" w:cs="Times New Roman"/>
          <w:szCs w:val="24"/>
        </w:rPr>
        <w:t xml:space="preserve">Encourage </w:t>
      </w:r>
      <w:r w:rsidR="00DB083B">
        <w:rPr>
          <w:rFonts w:eastAsia="Times New Roman" w:cs="Times New Roman"/>
          <w:szCs w:val="24"/>
        </w:rPr>
        <w:t xml:space="preserve">participation </w:t>
      </w:r>
      <w:r>
        <w:rPr>
          <w:rFonts w:eastAsia="Times New Roman" w:cs="Times New Roman"/>
          <w:szCs w:val="24"/>
        </w:rPr>
        <w:t>by</w:t>
      </w:r>
      <w:r w:rsidR="00DB083B">
        <w:rPr>
          <w:rFonts w:eastAsia="Times New Roman" w:cs="Times New Roman"/>
          <w:szCs w:val="24"/>
        </w:rPr>
        <w:t xml:space="preserve"> young people</w:t>
      </w:r>
      <w:r w:rsidR="004E4309">
        <w:rPr>
          <w:rFonts w:eastAsia="Times New Roman" w:cs="Times New Roman"/>
          <w:szCs w:val="24"/>
        </w:rPr>
        <w:t>,</w:t>
      </w:r>
      <w:r w:rsidR="00E6444F">
        <w:rPr>
          <w:rFonts w:eastAsia="Times New Roman" w:cs="Times New Roman"/>
          <w:szCs w:val="24"/>
        </w:rPr>
        <w:t xml:space="preserve"> </w:t>
      </w:r>
      <w:r w:rsidR="004E4309">
        <w:rPr>
          <w:rFonts w:eastAsia="Times New Roman" w:cs="Times New Roman"/>
          <w:szCs w:val="24"/>
        </w:rPr>
        <w:t xml:space="preserve">including indigenous people, </w:t>
      </w:r>
      <w:r w:rsidR="00E6444F">
        <w:rPr>
          <w:rFonts w:eastAsia="Times New Roman" w:cs="Times New Roman"/>
          <w:szCs w:val="24"/>
        </w:rPr>
        <w:t>in the field of cultu</w:t>
      </w:r>
      <w:r w:rsidR="00DD1E61">
        <w:rPr>
          <w:rFonts w:eastAsia="Times New Roman" w:cs="Times New Roman"/>
          <w:szCs w:val="24"/>
        </w:rPr>
        <w:t>r</w:t>
      </w:r>
      <w:r w:rsidR="00E6444F">
        <w:rPr>
          <w:rFonts w:eastAsia="Times New Roman" w:cs="Times New Roman"/>
          <w:szCs w:val="24"/>
        </w:rPr>
        <w:t>e,</w:t>
      </w:r>
      <w:r w:rsidR="00DB083B">
        <w:rPr>
          <w:rFonts w:eastAsia="Times New Roman" w:cs="Times New Roman"/>
          <w:szCs w:val="24"/>
        </w:rPr>
        <w:t xml:space="preserve"> and in </w:t>
      </w:r>
      <w:r w:rsidR="006079F6" w:rsidRPr="00486623">
        <w:rPr>
          <w:rFonts w:eastAsia="Times New Roman" w:cs="Times New Roman"/>
          <w:b/>
          <w:szCs w:val="24"/>
        </w:rPr>
        <w:t>intercultural and inter-faith dialogue</w:t>
      </w:r>
      <w:r w:rsidR="00DB083B">
        <w:rPr>
          <w:rFonts w:eastAsia="Times New Roman" w:cs="Times New Roman"/>
          <w:b/>
          <w:szCs w:val="24"/>
        </w:rPr>
        <w:t>s</w:t>
      </w:r>
      <w:r w:rsidR="004E4309">
        <w:rPr>
          <w:rFonts w:eastAsia="Times New Roman" w:cs="Times New Roman"/>
          <w:b/>
          <w:szCs w:val="24"/>
        </w:rPr>
        <w:t xml:space="preserve">, </w:t>
      </w:r>
      <w:r w:rsidR="004E4309">
        <w:rPr>
          <w:rFonts w:eastAsia="Times New Roman" w:cs="Times New Roman"/>
          <w:szCs w:val="24"/>
        </w:rPr>
        <w:t>countering discrimination and racism</w:t>
      </w:r>
      <w:r w:rsidR="00DA3DC6">
        <w:rPr>
          <w:rFonts w:eastAsia="Times New Roman" w:cs="Times New Roman"/>
          <w:b/>
          <w:szCs w:val="24"/>
        </w:rPr>
        <w:t>;</w:t>
      </w:r>
    </w:p>
    <w:p w14:paraId="0A110437" w14:textId="77777777" w:rsidR="006079F6" w:rsidRDefault="00D073C2" w:rsidP="00486623">
      <w:pPr>
        <w:pStyle w:val="ListParagraph"/>
        <w:numPr>
          <w:ilvl w:val="0"/>
          <w:numId w:val="92"/>
        </w:numPr>
        <w:jc w:val="both"/>
        <w:rPr>
          <w:rFonts w:cs="Times New Roman"/>
          <w:szCs w:val="24"/>
          <w:lang w:val="en-IE"/>
        </w:rPr>
      </w:pPr>
      <w:r>
        <w:rPr>
          <w:rFonts w:cs="Times New Roman"/>
          <w:szCs w:val="24"/>
          <w:lang w:val="en-IE"/>
        </w:rPr>
        <w:t>I</w:t>
      </w:r>
      <w:r w:rsidR="006079F6">
        <w:rPr>
          <w:rFonts w:cs="Times New Roman"/>
          <w:szCs w:val="24"/>
          <w:lang w:val="en-IE"/>
        </w:rPr>
        <w:t>ncreas</w:t>
      </w:r>
      <w:r w:rsidR="00DB083B">
        <w:rPr>
          <w:rFonts w:cs="Times New Roman"/>
          <w:szCs w:val="24"/>
          <w:lang w:val="en-IE"/>
        </w:rPr>
        <w:t>e</w:t>
      </w:r>
      <w:r w:rsidR="006079F6">
        <w:rPr>
          <w:rFonts w:cs="Times New Roman"/>
          <w:szCs w:val="24"/>
          <w:lang w:val="en-IE"/>
        </w:rPr>
        <w:t xml:space="preserve"> the </w:t>
      </w:r>
      <w:r w:rsidR="006079F6" w:rsidRPr="00486623">
        <w:rPr>
          <w:rFonts w:cs="Times New Roman"/>
          <w:b/>
          <w:szCs w:val="24"/>
          <w:lang w:val="en-IE"/>
        </w:rPr>
        <w:t>quality and relevance of information</w:t>
      </w:r>
      <w:r w:rsidR="006079F6">
        <w:rPr>
          <w:rFonts w:cs="Times New Roman"/>
          <w:szCs w:val="24"/>
          <w:lang w:val="en-IE"/>
        </w:rPr>
        <w:t xml:space="preserve"> for young people</w:t>
      </w:r>
      <w:r w:rsidR="00DB083B">
        <w:rPr>
          <w:rFonts w:cs="Times New Roman"/>
          <w:szCs w:val="24"/>
          <w:lang w:val="en-IE"/>
        </w:rPr>
        <w:t xml:space="preserve">, and </w:t>
      </w:r>
      <w:r w:rsidR="00544A4A">
        <w:rPr>
          <w:rFonts w:cs="Times New Roman"/>
          <w:szCs w:val="24"/>
          <w:lang w:val="en-IE"/>
        </w:rPr>
        <w:t>improve</w:t>
      </w:r>
      <w:r w:rsidR="00560680">
        <w:rPr>
          <w:rFonts w:cs="Times New Roman"/>
          <w:szCs w:val="24"/>
          <w:lang w:val="en-IE"/>
        </w:rPr>
        <w:t xml:space="preserve"> </w:t>
      </w:r>
      <w:r w:rsidR="00544A4A">
        <w:rPr>
          <w:rFonts w:cs="Times New Roman"/>
          <w:szCs w:val="24"/>
          <w:lang w:val="en-IE"/>
        </w:rPr>
        <w:t xml:space="preserve"> </w:t>
      </w:r>
      <w:r w:rsidR="00D41FD5">
        <w:rPr>
          <w:rFonts w:cs="Times New Roman"/>
          <w:szCs w:val="24"/>
          <w:lang w:val="en-IE"/>
        </w:rPr>
        <w:t xml:space="preserve"> child- and </w:t>
      </w:r>
      <w:r w:rsidR="00DB083B">
        <w:rPr>
          <w:rFonts w:cs="Times New Roman"/>
          <w:szCs w:val="24"/>
          <w:lang w:val="en-IE"/>
        </w:rPr>
        <w:t>youth-friendly communication.</w:t>
      </w:r>
    </w:p>
    <w:p w14:paraId="49DB5A84" w14:textId="77777777" w:rsidR="00DE2E53" w:rsidRPr="00122DEF" w:rsidRDefault="00DE2E53" w:rsidP="00C35193">
      <w:pPr>
        <w:pStyle w:val="ListParagraph"/>
        <w:spacing w:line="257" w:lineRule="auto"/>
        <w:jc w:val="both"/>
        <w:rPr>
          <w:rFonts w:cs="Times New Roman"/>
          <w:szCs w:val="24"/>
          <w:lang w:val="en-IE"/>
        </w:rPr>
      </w:pPr>
    </w:p>
    <w:tbl>
      <w:tblPr>
        <w:tblStyle w:val="TableGrid"/>
        <w:tblW w:w="0" w:type="auto"/>
        <w:tblLook w:val="04A0" w:firstRow="1" w:lastRow="0" w:firstColumn="1" w:lastColumn="0" w:noHBand="0" w:noVBand="1"/>
      </w:tblPr>
      <w:tblGrid>
        <w:gridCol w:w="9016"/>
      </w:tblGrid>
      <w:tr w:rsidR="00C13B84" w14:paraId="2D76F8B6" w14:textId="77777777" w:rsidTr="00C13B84">
        <w:tc>
          <w:tcPr>
            <w:tcW w:w="9242" w:type="dxa"/>
          </w:tcPr>
          <w:p w14:paraId="7F2C5E0E" w14:textId="77777777" w:rsidR="003E2E2F" w:rsidRPr="00B4281B" w:rsidRDefault="003E2E2F" w:rsidP="00B4281B">
            <w:pPr>
              <w:rPr>
                <w:rFonts w:cs="Times New Roman"/>
                <w:b/>
                <w:szCs w:val="24"/>
              </w:rPr>
            </w:pPr>
          </w:p>
          <w:p w14:paraId="642132B3" w14:textId="77777777" w:rsidR="001058E8" w:rsidRDefault="00225AED" w:rsidP="00B4281B">
            <w:pPr>
              <w:rPr>
                <w:rFonts w:cs="Times New Roman"/>
                <w:b/>
                <w:szCs w:val="24"/>
              </w:rPr>
            </w:pPr>
            <w:r w:rsidRPr="00951F3A">
              <w:t xml:space="preserve">To </w:t>
            </w:r>
            <w:r w:rsidR="00CA6F23" w:rsidRPr="00951F3A">
              <w:t>foster mutual learning and understanding</w:t>
            </w:r>
            <w:r w:rsidRPr="00951F3A">
              <w:t>,</w:t>
            </w:r>
            <w:r w:rsidRPr="00B4281B">
              <w:rPr>
                <w:rFonts w:cs="Times New Roman"/>
                <w:b/>
                <w:szCs w:val="24"/>
              </w:rPr>
              <w:t xml:space="preserve"> the EU will launch</w:t>
            </w:r>
            <w:r w:rsidR="000C7A47" w:rsidRPr="00B4281B">
              <w:rPr>
                <w:rFonts w:cs="Times New Roman"/>
                <w:b/>
                <w:szCs w:val="24"/>
              </w:rPr>
              <w:t>:</w:t>
            </w:r>
          </w:p>
          <w:p w14:paraId="68A2E15B" w14:textId="77777777" w:rsidR="00FE7A34" w:rsidRPr="00FE7A34" w:rsidRDefault="00FE7A34" w:rsidP="00B4281B">
            <w:pPr>
              <w:rPr>
                <w:rFonts w:cs="Times New Roman"/>
                <w:b/>
                <w:szCs w:val="24"/>
              </w:rPr>
            </w:pPr>
          </w:p>
          <w:p w14:paraId="4BAC4237" w14:textId="77777777" w:rsidR="003D545B" w:rsidRPr="004E4309" w:rsidRDefault="004E2E83" w:rsidP="00BB1E62">
            <w:pPr>
              <w:pStyle w:val="ListParagraph"/>
              <w:numPr>
                <w:ilvl w:val="0"/>
                <w:numId w:val="98"/>
              </w:numPr>
              <w:jc w:val="both"/>
              <w:rPr>
                <w:rFonts w:cs="Times New Roman"/>
                <w:i/>
                <w:szCs w:val="24"/>
              </w:rPr>
            </w:pPr>
            <w:r w:rsidRPr="004E4309">
              <w:rPr>
                <w:rFonts w:cs="Times New Roman"/>
                <w:szCs w:val="24"/>
              </w:rPr>
              <w:t xml:space="preserve">The </w:t>
            </w:r>
            <w:r w:rsidR="002A3572" w:rsidRPr="004E4309">
              <w:rPr>
                <w:rFonts w:cs="Times New Roman"/>
                <w:b/>
                <w:szCs w:val="24"/>
              </w:rPr>
              <w:t>Africa</w:t>
            </w:r>
            <w:r w:rsidR="0002475F" w:rsidRPr="004E4309">
              <w:rPr>
                <w:rFonts w:cs="Times New Roman"/>
                <w:b/>
                <w:szCs w:val="24"/>
              </w:rPr>
              <w:t>-Europe</w:t>
            </w:r>
            <w:r w:rsidR="002A3572" w:rsidRPr="004E4309">
              <w:rPr>
                <w:rFonts w:cs="Times New Roman"/>
                <w:szCs w:val="24"/>
              </w:rPr>
              <w:t xml:space="preserve"> </w:t>
            </w:r>
            <w:r w:rsidR="00E34E3D" w:rsidRPr="004E4309">
              <w:rPr>
                <w:rFonts w:cs="Times New Roman"/>
                <w:b/>
                <w:szCs w:val="24"/>
              </w:rPr>
              <w:t>Youth Academy</w:t>
            </w:r>
            <w:r w:rsidR="004E4309" w:rsidRPr="00BB1E62">
              <w:rPr>
                <w:rFonts w:cs="Times New Roman"/>
                <w:szCs w:val="24"/>
              </w:rPr>
              <w:t>, which</w:t>
            </w:r>
            <w:r w:rsidR="004E4309" w:rsidRPr="004E4309">
              <w:rPr>
                <w:rFonts w:cs="Times New Roman"/>
                <w:b/>
                <w:szCs w:val="24"/>
              </w:rPr>
              <w:t xml:space="preserve"> </w:t>
            </w:r>
            <w:r w:rsidR="0074777F" w:rsidRPr="004E4309">
              <w:rPr>
                <w:rFonts w:cs="Times New Roman"/>
                <w:szCs w:val="24"/>
              </w:rPr>
              <w:t>will</w:t>
            </w:r>
            <w:r w:rsidR="002F037B" w:rsidRPr="004E4309">
              <w:rPr>
                <w:rFonts w:cs="Times New Roman"/>
                <w:szCs w:val="24"/>
              </w:rPr>
              <w:t xml:space="preserve"> </w:t>
            </w:r>
            <w:r w:rsidR="0048389C" w:rsidRPr="004E4309">
              <w:rPr>
                <w:rFonts w:cs="Times New Roman"/>
                <w:szCs w:val="24"/>
              </w:rPr>
              <w:t>provid</w:t>
            </w:r>
            <w:r w:rsidR="0074777F" w:rsidRPr="004E4309">
              <w:rPr>
                <w:rFonts w:cs="Times New Roman"/>
                <w:szCs w:val="24"/>
              </w:rPr>
              <w:t>e</w:t>
            </w:r>
            <w:r w:rsidR="0048389C" w:rsidRPr="004E4309">
              <w:rPr>
                <w:rFonts w:cs="Times New Roman"/>
                <w:szCs w:val="24"/>
              </w:rPr>
              <w:t xml:space="preserve"> opportunities to</w:t>
            </w:r>
            <w:r w:rsidR="00E6444F" w:rsidRPr="004E4309">
              <w:rPr>
                <w:rFonts w:cs="Times New Roman"/>
                <w:szCs w:val="24"/>
              </w:rPr>
              <w:t xml:space="preserve"> </w:t>
            </w:r>
            <w:r w:rsidR="0048389C" w:rsidRPr="004E4309">
              <w:rPr>
                <w:rFonts w:cs="Times New Roman"/>
                <w:szCs w:val="24"/>
              </w:rPr>
              <w:t>young leaders in their respective fields and communities</w:t>
            </w:r>
            <w:r w:rsidR="00E6444F" w:rsidRPr="004E4309">
              <w:rPr>
                <w:rFonts w:cs="Times New Roman"/>
                <w:szCs w:val="24"/>
              </w:rPr>
              <w:t xml:space="preserve"> to</w:t>
            </w:r>
            <w:r w:rsidR="0048389C" w:rsidRPr="004E4309">
              <w:rPr>
                <w:rFonts w:cs="Times New Roman"/>
                <w:szCs w:val="24"/>
              </w:rPr>
              <w:t xml:space="preserve"> connect</w:t>
            </w:r>
            <w:r w:rsidR="00E32955" w:rsidRPr="004E4309">
              <w:rPr>
                <w:rFonts w:cs="Times New Roman"/>
                <w:szCs w:val="24"/>
              </w:rPr>
              <w:t>,</w:t>
            </w:r>
            <w:r w:rsidR="00E6444F" w:rsidRPr="004E4309">
              <w:rPr>
                <w:rFonts w:cs="Times New Roman"/>
                <w:szCs w:val="24"/>
              </w:rPr>
              <w:t xml:space="preserve"> </w:t>
            </w:r>
            <w:r w:rsidR="0048389C" w:rsidRPr="004E4309">
              <w:rPr>
                <w:rFonts w:cs="Times New Roman"/>
                <w:szCs w:val="24"/>
              </w:rPr>
              <w:t>exchange</w:t>
            </w:r>
            <w:r w:rsidR="00E32955" w:rsidRPr="004E4309">
              <w:rPr>
                <w:rFonts w:cs="Times New Roman"/>
                <w:szCs w:val="24"/>
              </w:rPr>
              <w:t>, improv</w:t>
            </w:r>
            <w:r w:rsidR="00FD49A0" w:rsidRPr="004E4309">
              <w:rPr>
                <w:rFonts w:cs="Times New Roman"/>
                <w:szCs w:val="24"/>
              </w:rPr>
              <w:t>e</w:t>
            </w:r>
            <w:r w:rsidR="00E32955" w:rsidRPr="004E4309">
              <w:rPr>
                <w:rFonts w:cs="Times New Roman"/>
                <w:szCs w:val="24"/>
              </w:rPr>
              <w:t xml:space="preserve"> their</w:t>
            </w:r>
            <w:r w:rsidR="0048389C" w:rsidRPr="004E4309">
              <w:rPr>
                <w:color w:val="000000"/>
                <w:lang w:eastAsia="en-GB"/>
              </w:rPr>
              <w:t xml:space="preserve"> leadership skills </w:t>
            </w:r>
            <w:r w:rsidR="00E32955" w:rsidRPr="004E4309">
              <w:rPr>
                <w:color w:val="000000"/>
                <w:lang w:eastAsia="en-GB"/>
              </w:rPr>
              <w:t>and creat</w:t>
            </w:r>
            <w:r w:rsidR="00FD49A0" w:rsidRPr="004E4309">
              <w:rPr>
                <w:color w:val="000000"/>
                <w:lang w:eastAsia="en-GB"/>
              </w:rPr>
              <w:t>e</w:t>
            </w:r>
            <w:r w:rsidR="00E32955" w:rsidRPr="004E4309">
              <w:rPr>
                <w:color w:val="000000"/>
                <w:lang w:eastAsia="en-GB"/>
              </w:rPr>
              <w:t xml:space="preserve"> a network of change-makers</w:t>
            </w:r>
            <w:r w:rsidR="001E3D42" w:rsidRPr="004E4309">
              <w:rPr>
                <w:rFonts w:cs="Times New Roman"/>
                <w:szCs w:val="24"/>
              </w:rPr>
              <w:t>.</w:t>
            </w:r>
            <w:r w:rsidR="001E3D42" w:rsidRPr="004E4309">
              <w:rPr>
                <w:rFonts w:cs="Times New Roman"/>
                <w:i/>
                <w:szCs w:val="24"/>
              </w:rPr>
              <w:t xml:space="preserve"> </w:t>
            </w:r>
          </w:p>
          <w:p w14:paraId="2A750FDF" w14:textId="77777777" w:rsidR="00225AED" w:rsidRDefault="00225AED" w:rsidP="00DF166F">
            <w:pPr>
              <w:jc w:val="both"/>
              <w:rPr>
                <w:rFonts w:cs="Times New Roman"/>
                <w:szCs w:val="24"/>
              </w:rPr>
            </w:pPr>
          </w:p>
          <w:p w14:paraId="67EEBA52" w14:textId="69852000" w:rsidR="00225AED" w:rsidRDefault="000C7A47" w:rsidP="00951F3A">
            <w:pPr>
              <w:jc w:val="both"/>
              <w:rPr>
                <w:rFonts w:cs="Times New Roman"/>
                <w:b/>
                <w:szCs w:val="24"/>
              </w:rPr>
            </w:pPr>
            <w:r w:rsidRPr="00951F3A">
              <w:t>The EU will also</w:t>
            </w:r>
            <w:r w:rsidR="00556C80" w:rsidRPr="00C1680C">
              <w:rPr>
                <w:rFonts w:cs="Times New Roman"/>
                <w:szCs w:val="24"/>
              </w:rPr>
              <w:t xml:space="preserve"> </w:t>
            </w:r>
            <w:r w:rsidRPr="00951F3A">
              <w:t xml:space="preserve"> contribute </w:t>
            </w:r>
            <w:r w:rsidR="00E75837" w:rsidRPr="00951F3A">
              <w:t xml:space="preserve">further </w:t>
            </w:r>
            <w:r w:rsidRPr="00951F3A">
              <w:t>to</w:t>
            </w:r>
            <w:r w:rsidR="00225AED">
              <w:rPr>
                <w:rFonts w:cs="Times New Roman"/>
                <w:b/>
                <w:szCs w:val="24"/>
              </w:rPr>
              <w:t xml:space="preserve"> </w:t>
            </w:r>
            <w:r w:rsidR="00790D57">
              <w:rPr>
                <w:rFonts w:cs="Times New Roman"/>
                <w:b/>
                <w:szCs w:val="24"/>
              </w:rPr>
              <w:t>promoting</w:t>
            </w:r>
            <w:r w:rsidR="00225AED">
              <w:rPr>
                <w:rFonts w:cs="Times New Roman"/>
                <w:b/>
                <w:szCs w:val="24"/>
              </w:rPr>
              <w:t xml:space="preserve"> </w:t>
            </w:r>
            <w:r w:rsidR="00B15B29">
              <w:rPr>
                <w:rFonts w:cs="Times New Roman"/>
                <w:b/>
                <w:szCs w:val="24"/>
              </w:rPr>
              <w:t>young</w:t>
            </w:r>
            <w:r w:rsidR="00225AED">
              <w:rPr>
                <w:rFonts w:cs="Times New Roman"/>
                <w:b/>
                <w:szCs w:val="24"/>
              </w:rPr>
              <w:t xml:space="preserve"> people-to-people contacts</w:t>
            </w:r>
            <w:r>
              <w:rPr>
                <w:rFonts w:cs="Times New Roman"/>
                <w:b/>
                <w:szCs w:val="24"/>
              </w:rPr>
              <w:t xml:space="preserve"> </w:t>
            </w:r>
            <w:r w:rsidRPr="00951F3A">
              <w:t>through</w:t>
            </w:r>
            <w:r w:rsidR="00E75837" w:rsidRPr="00951F3A">
              <w:t xml:space="preserve"> the</w:t>
            </w:r>
            <w:r w:rsidR="00E75837">
              <w:rPr>
                <w:rFonts w:cs="Times New Roman"/>
                <w:b/>
                <w:szCs w:val="24"/>
              </w:rPr>
              <w:t xml:space="preserve"> following existing initiatives</w:t>
            </w:r>
            <w:r>
              <w:rPr>
                <w:rFonts w:cs="Times New Roman"/>
                <w:b/>
                <w:szCs w:val="24"/>
              </w:rPr>
              <w:t>:</w:t>
            </w:r>
          </w:p>
          <w:p w14:paraId="4C6ED399" w14:textId="77777777" w:rsidR="0000715B" w:rsidRPr="00D2730E" w:rsidRDefault="0000715B" w:rsidP="00225AED">
            <w:pPr>
              <w:rPr>
                <w:rFonts w:cs="Times New Roman"/>
                <w:szCs w:val="24"/>
              </w:rPr>
            </w:pPr>
          </w:p>
          <w:p w14:paraId="52B87F6E" w14:textId="77777777" w:rsidR="00D12EBB" w:rsidRDefault="009C2256">
            <w:pPr>
              <w:pStyle w:val="ListParagraph"/>
              <w:numPr>
                <w:ilvl w:val="0"/>
                <w:numId w:val="83"/>
              </w:numPr>
              <w:jc w:val="both"/>
              <w:rPr>
                <w:rFonts w:cs="Times New Roman"/>
                <w:szCs w:val="24"/>
              </w:rPr>
            </w:pPr>
            <w:r>
              <w:rPr>
                <w:rFonts w:cs="Times New Roman"/>
                <w:szCs w:val="24"/>
              </w:rPr>
              <w:t>T</w:t>
            </w:r>
            <w:r w:rsidRPr="00D12EBB">
              <w:rPr>
                <w:rFonts w:cs="Times New Roman"/>
                <w:szCs w:val="24"/>
              </w:rPr>
              <w:t xml:space="preserve">he </w:t>
            </w:r>
            <w:r w:rsidRPr="00D12EBB">
              <w:rPr>
                <w:rFonts w:cs="Times New Roman"/>
                <w:b/>
                <w:szCs w:val="24"/>
              </w:rPr>
              <w:t>EU Alumni Initiative</w:t>
            </w:r>
            <w:r w:rsidRPr="00D12EBB">
              <w:rPr>
                <w:rFonts w:cs="Times New Roman"/>
                <w:szCs w:val="24"/>
              </w:rPr>
              <w:t xml:space="preserve"> and </w:t>
            </w:r>
            <w:r w:rsidRPr="00D12EBB">
              <w:rPr>
                <w:rFonts w:cs="Times New Roman"/>
                <w:b/>
                <w:szCs w:val="24"/>
              </w:rPr>
              <w:t xml:space="preserve">public diplomacy </w:t>
            </w:r>
            <w:r w:rsidR="00DB083B">
              <w:rPr>
                <w:rFonts w:cs="Times New Roman"/>
                <w:b/>
                <w:szCs w:val="24"/>
              </w:rPr>
              <w:t>actions</w:t>
            </w:r>
            <w:r w:rsidRPr="00D12EBB">
              <w:rPr>
                <w:rFonts w:cs="Times New Roman"/>
                <w:szCs w:val="24"/>
              </w:rPr>
              <w:t xml:space="preserve"> </w:t>
            </w:r>
            <w:r w:rsidR="00EA37C6">
              <w:rPr>
                <w:rFonts w:cs="Times New Roman"/>
                <w:szCs w:val="24"/>
              </w:rPr>
              <w:t xml:space="preserve">to </w:t>
            </w:r>
            <w:r w:rsidR="00225AED" w:rsidRPr="00D12EBB">
              <w:rPr>
                <w:rFonts w:cs="Times New Roman"/>
                <w:szCs w:val="24"/>
              </w:rPr>
              <w:t xml:space="preserve">enable </w:t>
            </w:r>
            <w:r w:rsidR="00EA37C6">
              <w:rPr>
                <w:rFonts w:cs="Times New Roman"/>
                <w:szCs w:val="24"/>
              </w:rPr>
              <w:t xml:space="preserve">young </w:t>
            </w:r>
            <w:r w:rsidR="0074777F">
              <w:rPr>
                <w:rFonts w:cs="Times New Roman"/>
                <w:szCs w:val="24"/>
              </w:rPr>
              <w:t>participants in</w:t>
            </w:r>
            <w:r w:rsidR="00EA37C6">
              <w:rPr>
                <w:rFonts w:cs="Times New Roman"/>
                <w:szCs w:val="24"/>
              </w:rPr>
              <w:t xml:space="preserve"> EU programmes </w:t>
            </w:r>
            <w:r w:rsidR="00225AED" w:rsidRPr="00D12EBB">
              <w:rPr>
                <w:rFonts w:cs="Times New Roman"/>
                <w:szCs w:val="24"/>
              </w:rPr>
              <w:t>to foster global and local networks and inform their peers, in particular disadvantaged young people, about opportunities offered by the EU and its Member States.</w:t>
            </w:r>
          </w:p>
          <w:p w14:paraId="0AFD798E" w14:textId="77777777" w:rsidR="008742A4" w:rsidRDefault="008742A4" w:rsidP="008742A4">
            <w:pPr>
              <w:pStyle w:val="ListParagraph"/>
              <w:jc w:val="both"/>
              <w:rPr>
                <w:rFonts w:cs="Times New Roman"/>
                <w:szCs w:val="24"/>
              </w:rPr>
            </w:pPr>
          </w:p>
          <w:p w14:paraId="392CE0DA" w14:textId="77777777" w:rsidR="0074777F" w:rsidRDefault="0074777F" w:rsidP="0074777F">
            <w:pPr>
              <w:pStyle w:val="ListParagraph"/>
              <w:numPr>
                <w:ilvl w:val="0"/>
                <w:numId w:val="83"/>
              </w:numPr>
              <w:jc w:val="both"/>
              <w:rPr>
                <w:rFonts w:eastAsia="Times New Roman" w:cs="Times New Roman"/>
                <w:szCs w:val="24"/>
              </w:rPr>
            </w:pPr>
            <w:r w:rsidRPr="004C30C0">
              <w:rPr>
                <w:rFonts w:eastAsia="Times New Roman" w:cs="Times New Roman"/>
                <w:szCs w:val="24"/>
              </w:rPr>
              <w:t xml:space="preserve">The </w:t>
            </w:r>
            <w:r w:rsidRPr="004C30C0">
              <w:rPr>
                <w:rFonts w:eastAsia="Times New Roman" w:cs="Times New Roman"/>
                <w:b/>
                <w:szCs w:val="24"/>
              </w:rPr>
              <w:t>European Youth Portal</w:t>
            </w:r>
            <w:r w:rsidRPr="00526CD4">
              <w:rPr>
                <w:rFonts w:eastAsia="Times New Roman" w:cs="Times New Roman"/>
                <w:szCs w:val="24"/>
              </w:rPr>
              <w:t xml:space="preserve">, with </w:t>
            </w:r>
            <w:r>
              <w:rPr>
                <w:rFonts w:eastAsia="Times New Roman" w:cs="Times New Roman"/>
                <w:szCs w:val="24"/>
              </w:rPr>
              <w:t>improved</w:t>
            </w:r>
            <w:r w:rsidRPr="004C30C0">
              <w:rPr>
                <w:rFonts w:eastAsia="Times New Roman" w:cs="Times New Roman"/>
                <w:szCs w:val="24"/>
              </w:rPr>
              <w:t xml:space="preserve"> access to quality information on initiatives and opportunities </w:t>
            </w:r>
            <w:r>
              <w:rPr>
                <w:rFonts w:eastAsia="Times New Roman" w:cs="Times New Roman"/>
                <w:szCs w:val="24"/>
              </w:rPr>
              <w:t>for</w:t>
            </w:r>
            <w:r w:rsidRPr="004C30C0">
              <w:rPr>
                <w:rFonts w:eastAsia="Times New Roman" w:cs="Times New Roman"/>
                <w:szCs w:val="24"/>
              </w:rPr>
              <w:t xml:space="preserve"> young people in partner countries.</w:t>
            </w:r>
          </w:p>
          <w:p w14:paraId="09BAE1BE" w14:textId="77777777" w:rsidR="008436D4" w:rsidRPr="008436D4" w:rsidRDefault="008436D4" w:rsidP="008436D4">
            <w:pPr>
              <w:pStyle w:val="ListParagraph"/>
              <w:rPr>
                <w:rFonts w:eastAsia="Times New Roman" w:cs="Times New Roman"/>
                <w:szCs w:val="24"/>
              </w:rPr>
            </w:pPr>
          </w:p>
          <w:p w14:paraId="6172E1A1" w14:textId="77777777" w:rsidR="00225AED" w:rsidRDefault="00225AED" w:rsidP="00225AED">
            <w:pPr>
              <w:pStyle w:val="ListParagraph"/>
              <w:numPr>
                <w:ilvl w:val="0"/>
                <w:numId w:val="83"/>
              </w:numPr>
              <w:jc w:val="both"/>
              <w:rPr>
                <w:rFonts w:cs="Times New Roman"/>
                <w:iCs/>
                <w:szCs w:val="24"/>
              </w:rPr>
            </w:pPr>
            <w:r w:rsidRPr="004C30C0">
              <w:rPr>
                <w:rFonts w:cs="Times New Roman"/>
                <w:iCs/>
                <w:szCs w:val="24"/>
              </w:rPr>
              <w:t xml:space="preserve">The </w:t>
            </w:r>
            <w:r w:rsidRPr="004C30C0">
              <w:rPr>
                <w:rFonts w:cs="Times New Roman"/>
                <w:b/>
                <w:iCs/>
                <w:szCs w:val="24"/>
              </w:rPr>
              <w:t xml:space="preserve">Development Education and Awareness Raising </w:t>
            </w:r>
            <w:r w:rsidR="00790D57">
              <w:rPr>
                <w:rFonts w:cs="Times New Roman"/>
                <w:b/>
                <w:iCs/>
                <w:szCs w:val="24"/>
              </w:rPr>
              <w:t>p</w:t>
            </w:r>
            <w:r w:rsidRPr="004C30C0">
              <w:rPr>
                <w:rFonts w:cs="Times New Roman"/>
                <w:b/>
                <w:iCs/>
                <w:szCs w:val="24"/>
              </w:rPr>
              <w:t>rogramme</w:t>
            </w:r>
            <w:r w:rsidR="00F9034B">
              <w:rPr>
                <w:rFonts w:cs="Times New Roman"/>
                <w:b/>
                <w:iCs/>
                <w:szCs w:val="24"/>
              </w:rPr>
              <w:t xml:space="preserve"> (DEAR)</w:t>
            </w:r>
            <w:r w:rsidRPr="004C30C0">
              <w:rPr>
                <w:rFonts w:cs="Times New Roman"/>
                <w:b/>
                <w:iCs/>
                <w:szCs w:val="24"/>
              </w:rPr>
              <w:t xml:space="preserve"> </w:t>
            </w:r>
            <w:r w:rsidR="009C2256" w:rsidRPr="002B2A1F">
              <w:rPr>
                <w:rFonts w:cs="Times New Roman"/>
                <w:iCs/>
                <w:szCs w:val="24"/>
              </w:rPr>
              <w:t xml:space="preserve">which </w:t>
            </w:r>
            <w:r w:rsidRPr="004C30C0">
              <w:rPr>
                <w:rFonts w:cs="Times New Roman"/>
                <w:iCs/>
                <w:szCs w:val="24"/>
              </w:rPr>
              <w:t xml:space="preserve">will increase its focus on </w:t>
            </w:r>
            <w:r>
              <w:rPr>
                <w:rFonts w:cs="Times New Roman"/>
                <w:iCs/>
                <w:szCs w:val="24"/>
              </w:rPr>
              <w:t>youth participation</w:t>
            </w:r>
            <w:r w:rsidRPr="004C30C0">
              <w:rPr>
                <w:rFonts w:cs="Times New Roman"/>
                <w:iCs/>
                <w:szCs w:val="24"/>
              </w:rPr>
              <w:t xml:space="preserve"> and encourage the </w:t>
            </w:r>
            <w:r w:rsidR="007302E3">
              <w:rPr>
                <w:rFonts w:cs="Times New Roman"/>
                <w:iCs/>
                <w:szCs w:val="24"/>
              </w:rPr>
              <w:t>involvement</w:t>
            </w:r>
            <w:r w:rsidR="007302E3" w:rsidRPr="004C30C0">
              <w:rPr>
                <w:rFonts w:cs="Times New Roman"/>
                <w:iCs/>
                <w:szCs w:val="24"/>
              </w:rPr>
              <w:t xml:space="preserve"> </w:t>
            </w:r>
            <w:r w:rsidRPr="004C30C0">
              <w:rPr>
                <w:rFonts w:cs="Times New Roman"/>
                <w:iCs/>
                <w:szCs w:val="24"/>
              </w:rPr>
              <w:t>of young people worldwide.</w:t>
            </w:r>
            <w:r w:rsidR="00FA47D1">
              <w:rPr>
                <w:rFonts w:cs="Times New Roman"/>
                <w:iCs/>
                <w:szCs w:val="24"/>
              </w:rPr>
              <w:t xml:space="preserve"> </w:t>
            </w:r>
          </w:p>
          <w:p w14:paraId="0F46D2C1" w14:textId="77777777" w:rsidR="00FA47D1" w:rsidRDefault="00FA47D1" w:rsidP="008436D4">
            <w:pPr>
              <w:jc w:val="both"/>
              <w:rPr>
                <w:rFonts w:cs="Times New Roman"/>
                <w:iCs/>
                <w:szCs w:val="24"/>
              </w:rPr>
            </w:pPr>
          </w:p>
          <w:p w14:paraId="2B0FF3DB" w14:textId="77777777" w:rsidR="00FA47D1" w:rsidRDefault="00FA47D1" w:rsidP="002E0AEE">
            <w:pPr>
              <w:pStyle w:val="ListParagraph"/>
              <w:numPr>
                <w:ilvl w:val="0"/>
                <w:numId w:val="83"/>
              </w:numPr>
              <w:jc w:val="both"/>
              <w:rPr>
                <w:rFonts w:cs="Times New Roman"/>
                <w:szCs w:val="24"/>
              </w:rPr>
            </w:pPr>
            <w:r>
              <w:rPr>
                <w:rFonts w:cs="Times New Roman"/>
                <w:szCs w:val="24"/>
              </w:rPr>
              <w:t xml:space="preserve">The </w:t>
            </w:r>
            <w:r w:rsidRPr="00943704">
              <w:rPr>
                <w:rFonts w:cs="Times New Roman"/>
                <w:b/>
                <w:szCs w:val="24"/>
              </w:rPr>
              <w:t>Global Erasmus+ Alumni Mentoring Scheme</w:t>
            </w:r>
            <w:r>
              <w:rPr>
                <w:rFonts w:cs="Times New Roman"/>
                <w:szCs w:val="24"/>
              </w:rPr>
              <w:t xml:space="preserve">, connecting Erasmus+ Alumni with Erasmus+ potential participants, also outside the EU. </w:t>
            </w:r>
          </w:p>
          <w:p w14:paraId="1E0AE5D0" w14:textId="77777777" w:rsidR="001C2549" w:rsidRDefault="001C2549" w:rsidP="00D918AC">
            <w:pPr>
              <w:pStyle w:val="ListParagraph"/>
              <w:jc w:val="both"/>
              <w:rPr>
                <w:rFonts w:cs="Times New Roman"/>
                <w:iCs/>
                <w:szCs w:val="24"/>
              </w:rPr>
            </w:pPr>
          </w:p>
          <w:p w14:paraId="231F1A75" w14:textId="77777777" w:rsidR="001C2549" w:rsidRDefault="00FA47D1" w:rsidP="00225AED">
            <w:pPr>
              <w:pStyle w:val="ListParagraph"/>
              <w:numPr>
                <w:ilvl w:val="0"/>
                <w:numId w:val="83"/>
              </w:numPr>
              <w:jc w:val="both"/>
              <w:rPr>
                <w:rFonts w:cs="Times New Roman"/>
                <w:iCs/>
                <w:szCs w:val="24"/>
              </w:rPr>
            </w:pPr>
            <w:r w:rsidRPr="000012CF">
              <w:rPr>
                <w:rFonts w:cs="Times New Roman"/>
                <w:iCs/>
                <w:szCs w:val="24"/>
              </w:rPr>
              <w:t>The</w:t>
            </w:r>
            <w:r>
              <w:rPr>
                <w:rFonts w:cs="Times New Roman"/>
                <w:b/>
                <w:iCs/>
                <w:szCs w:val="24"/>
              </w:rPr>
              <w:t xml:space="preserve"> </w:t>
            </w:r>
            <w:r w:rsidRPr="000012CF">
              <w:rPr>
                <w:rFonts w:cs="Times New Roman"/>
                <w:iCs/>
                <w:szCs w:val="24"/>
              </w:rPr>
              <w:t xml:space="preserve">new </w:t>
            </w:r>
            <w:r w:rsidR="0074777F">
              <w:rPr>
                <w:rFonts w:cs="Times New Roman"/>
                <w:iCs/>
                <w:szCs w:val="24"/>
              </w:rPr>
              <w:t>p</w:t>
            </w:r>
            <w:r w:rsidRPr="000012CF">
              <w:rPr>
                <w:rFonts w:cs="Times New Roman"/>
                <w:iCs/>
                <w:szCs w:val="24"/>
              </w:rPr>
              <w:t>rogramme</w:t>
            </w:r>
            <w:r>
              <w:rPr>
                <w:rFonts w:cs="Times New Roman"/>
                <w:b/>
                <w:iCs/>
                <w:szCs w:val="24"/>
              </w:rPr>
              <w:t xml:space="preserve"> </w:t>
            </w:r>
            <w:r w:rsidR="001C2549" w:rsidRPr="00D918AC">
              <w:rPr>
                <w:rFonts w:cs="Times New Roman"/>
                <w:b/>
                <w:iCs/>
                <w:szCs w:val="24"/>
              </w:rPr>
              <w:t>Youth Europe Sahel</w:t>
            </w:r>
            <w:r w:rsidR="001C2549">
              <w:rPr>
                <w:rFonts w:cs="Times New Roman"/>
                <w:iCs/>
                <w:szCs w:val="24"/>
              </w:rPr>
              <w:t xml:space="preserve"> </w:t>
            </w:r>
            <w:r w:rsidR="001C2549" w:rsidRPr="001C2549">
              <w:rPr>
                <w:rFonts w:cs="Times New Roman"/>
                <w:iCs/>
                <w:szCs w:val="24"/>
              </w:rPr>
              <w:t xml:space="preserve">to support youth participation </w:t>
            </w:r>
            <w:r w:rsidR="001C2549">
              <w:rPr>
                <w:rFonts w:cs="Times New Roman"/>
                <w:iCs/>
                <w:szCs w:val="24"/>
              </w:rPr>
              <w:t>and promote</w:t>
            </w:r>
            <w:r w:rsidR="001C2549" w:rsidRPr="001C2549">
              <w:rPr>
                <w:rFonts w:cs="Times New Roman"/>
                <w:iCs/>
                <w:szCs w:val="24"/>
              </w:rPr>
              <w:t xml:space="preserve"> intercultural dialogue, human cohesion and human rights</w:t>
            </w:r>
            <w:r w:rsidR="001C2549">
              <w:rPr>
                <w:rFonts w:cs="Times New Roman"/>
                <w:iCs/>
                <w:szCs w:val="24"/>
              </w:rPr>
              <w:t xml:space="preserve"> and create a platform </w:t>
            </w:r>
            <w:r w:rsidR="001C2549" w:rsidRPr="001C2549">
              <w:rPr>
                <w:rFonts w:cs="Times New Roman"/>
                <w:iCs/>
                <w:szCs w:val="24"/>
              </w:rPr>
              <w:t xml:space="preserve">to inform youth in the region about </w:t>
            </w:r>
            <w:r w:rsidR="001C2549">
              <w:rPr>
                <w:rFonts w:cs="Times New Roman"/>
                <w:iCs/>
                <w:szCs w:val="24"/>
              </w:rPr>
              <w:t xml:space="preserve">personal and professional development </w:t>
            </w:r>
            <w:r w:rsidR="001C2549" w:rsidRPr="001C2549">
              <w:rPr>
                <w:rFonts w:cs="Times New Roman"/>
                <w:iCs/>
                <w:szCs w:val="24"/>
              </w:rPr>
              <w:t>opportunities.</w:t>
            </w:r>
          </w:p>
          <w:p w14:paraId="7B46AF53" w14:textId="77777777" w:rsidR="00225AED" w:rsidRDefault="00225AED" w:rsidP="00225AED">
            <w:pPr>
              <w:pStyle w:val="ListParagraph"/>
              <w:jc w:val="both"/>
              <w:rPr>
                <w:rFonts w:cs="Times New Roman"/>
                <w:iCs/>
                <w:szCs w:val="24"/>
              </w:rPr>
            </w:pPr>
          </w:p>
          <w:p w14:paraId="61C10587" w14:textId="77777777" w:rsidR="00225AED" w:rsidRDefault="00C4144E" w:rsidP="00225AED">
            <w:pPr>
              <w:pStyle w:val="ListParagraph"/>
              <w:numPr>
                <w:ilvl w:val="0"/>
                <w:numId w:val="83"/>
              </w:numPr>
              <w:jc w:val="both"/>
              <w:rPr>
                <w:rFonts w:cs="Times New Roman"/>
                <w:bCs/>
                <w:szCs w:val="24"/>
              </w:rPr>
            </w:pPr>
            <w:r w:rsidRPr="00C4144E">
              <w:rPr>
                <w:rFonts w:cs="Times New Roman"/>
                <w:bCs/>
                <w:szCs w:val="24"/>
              </w:rPr>
              <w:t xml:space="preserve">The </w:t>
            </w:r>
            <w:r w:rsidRPr="00C4144E">
              <w:rPr>
                <w:rFonts w:cs="Times New Roman"/>
                <w:b/>
                <w:bCs/>
                <w:szCs w:val="24"/>
              </w:rPr>
              <w:t xml:space="preserve">Global Cultural Relations </w:t>
            </w:r>
            <w:r w:rsidR="00790D57">
              <w:rPr>
                <w:rFonts w:cs="Times New Roman"/>
                <w:b/>
                <w:bCs/>
                <w:szCs w:val="24"/>
              </w:rPr>
              <w:t>p</w:t>
            </w:r>
            <w:r w:rsidRPr="00C4144E">
              <w:rPr>
                <w:rFonts w:cs="Times New Roman"/>
                <w:b/>
                <w:bCs/>
                <w:szCs w:val="24"/>
              </w:rPr>
              <w:t>rogramme</w:t>
            </w:r>
            <w:r w:rsidR="00877BBF">
              <w:rPr>
                <w:rFonts w:cs="Times New Roman"/>
                <w:b/>
                <w:bCs/>
                <w:szCs w:val="24"/>
              </w:rPr>
              <w:t xml:space="preserve"> </w:t>
            </w:r>
            <w:r w:rsidR="00877BBF" w:rsidRPr="00CD6861">
              <w:rPr>
                <w:rFonts w:cs="Times New Roman"/>
                <w:bCs/>
                <w:szCs w:val="24"/>
              </w:rPr>
              <w:t xml:space="preserve">and </w:t>
            </w:r>
            <w:r w:rsidR="00877BBF">
              <w:rPr>
                <w:rFonts w:cs="Times New Roman"/>
                <w:b/>
                <w:bCs/>
                <w:szCs w:val="24"/>
              </w:rPr>
              <w:t xml:space="preserve">actions </w:t>
            </w:r>
            <w:r w:rsidR="00B15B29">
              <w:rPr>
                <w:rFonts w:cs="Times New Roman"/>
                <w:b/>
                <w:bCs/>
                <w:szCs w:val="24"/>
              </w:rPr>
              <w:t>f</w:t>
            </w:r>
            <w:r w:rsidR="00877BBF">
              <w:rPr>
                <w:rFonts w:cs="Times New Roman"/>
                <w:b/>
                <w:bCs/>
                <w:szCs w:val="24"/>
              </w:rPr>
              <w:t xml:space="preserve">or African and European </w:t>
            </w:r>
            <w:r w:rsidR="00CD6861">
              <w:rPr>
                <w:rFonts w:cs="Times New Roman"/>
                <w:b/>
                <w:bCs/>
                <w:szCs w:val="24"/>
              </w:rPr>
              <w:t>artists</w:t>
            </w:r>
            <w:r w:rsidR="00B14F16">
              <w:rPr>
                <w:rFonts w:cs="Times New Roman"/>
                <w:b/>
                <w:bCs/>
                <w:szCs w:val="24"/>
              </w:rPr>
              <w:t>,</w:t>
            </w:r>
            <w:r w:rsidRPr="00C4144E">
              <w:rPr>
                <w:rFonts w:cs="Times New Roman"/>
                <w:bCs/>
                <w:szCs w:val="24"/>
              </w:rPr>
              <w:t xml:space="preserve"> </w:t>
            </w:r>
            <w:r w:rsidR="00B14F16">
              <w:rPr>
                <w:rFonts w:cs="Times New Roman"/>
                <w:bCs/>
                <w:szCs w:val="24"/>
              </w:rPr>
              <w:t xml:space="preserve">to </w:t>
            </w:r>
            <w:r w:rsidR="00790D57">
              <w:rPr>
                <w:rFonts w:cs="Times New Roman"/>
                <w:bCs/>
                <w:szCs w:val="24"/>
              </w:rPr>
              <w:t>promote</w:t>
            </w:r>
            <w:r w:rsidRPr="00C4144E">
              <w:rPr>
                <w:rFonts w:cs="Times New Roman"/>
                <w:bCs/>
                <w:szCs w:val="24"/>
              </w:rPr>
              <w:t xml:space="preserve"> inter-cultural dialogue, mobility and co-creation between young artists and cultural practitioners from partner countries and the EU</w:t>
            </w:r>
            <w:r>
              <w:rPr>
                <w:rFonts w:cs="Times New Roman"/>
                <w:bCs/>
                <w:szCs w:val="24"/>
              </w:rPr>
              <w:t xml:space="preserve">. </w:t>
            </w:r>
            <w:r w:rsidRPr="00C4144E" w:rsidDel="00C4144E">
              <w:rPr>
                <w:rFonts w:cs="Times New Roman"/>
                <w:szCs w:val="24"/>
              </w:rPr>
              <w:t xml:space="preserve"> </w:t>
            </w:r>
          </w:p>
          <w:p w14:paraId="44FDE7FB" w14:textId="77777777" w:rsidR="00225AED" w:rsidRPr="00DF166F" w:rsidRDefault="00C4144E" w:rsidP="00C3446D">
            <w:pPr>
              <w:rPr>
                <w:lang w:val="en-IE"/>
              </w:rPr>
            </w:pPr>
            <w:r>
              <w:rPr>
                <w:rFonts w:cs="Times New Roman"/>
                <w:bCs/>
                <w:szCs w:val="24"/>
              </w:rPr>
              <w:t xml:space="preserve"> </w:t>
            </w:r>
          </w:p>
          <w:p w14:paraId="5BB95D27" w14:textId="77777777" w:rsidR="00225AED" w:rsidRDefault="00225AED" w:rsidP="00225AED">
            <w:pPr>
              <w:pStyle w:val="ListParagraph"/>
              <w:numPr>
                <w:ilvl w:val="0"/>
                <w:numId w:val="83"/>
              </w:numPr>
              <w:jc w:val="both"/>
              <w:rPr>
                <w:rFonts w:eastAsia="Times New Roman" w:cs="Times New Roman"/>
                <w:szCs w:val="24"/>
              </w:rPr>
            </w:pPr>
            <w:r w:rsidRPr="004C30C0">
              <w:rPr>
                <w:rFonts w:eastAsia="Times New Roman" w:cs="Times New Roman"/>
                <w:szCs w:val="24"/>
              </w:rPr>
              <w:t xml:space="preserve">The </w:t>
            </w:r>
            <w:r w:rsidRPr="004C30C0">
              <w:rPr>
                <w:rFonts w:eastAsia="Times New Roman" w:cs="Times New Roman"/>
                <w:b/>
                <w:szCs w:val="24"/>
              </w:rPr>
              <w:t>Regional Youth Cooperation Office in the Western Balkans</w:t>
            </w:r>
            <w:r w:rsidR="00C3446D">
              <w:rPr>
                <w:rFonts w:eastAsia="Times New Roman" w:cs="Times New Roman"/>
                <w:b/>
                <w:szCs w:val="24"/>
              </w:rPr>
              <w:t>,</w:t>
            </w:r>
            <w:r w:rsidRPr="004C30C0">
              <w:rPr>
                <w:rFonts w:eastAsia="Times New Roman" w:cs="Times New Roman"/>
                <w:szCs w:val="24"/>
              </w:rPr>
              <w:t xml:space="preserve"> promot</w:t>
            </w:r>
            <w:r w:rsidR="001651B7">
              <w:rPr>
                <w:rFonts w:eastAsia="Times New Roman" w:cs="Times New Roman"/>
                <w:szCs w:val="24"/>
              </w:rPr>
              <w:t>ing</w:t>
            </w:r>
            <w:r w:rsidRPr="004C30C0">
              <w:rPr>
                <w:rFonts w:eastAsia="Times New Roman" w:cs="Times New Roman"/>
                <w:szCs w:val="24"/>
              </w:rPr>
              <w:t xml:space="preserve"> the spirit of reconciliation and understanding between </w:t>
            </w:r>
            <w:r w:rsidR="001651B7">
              <w:rPr>
                <w:rFonts w:eastAsia="Times New Roman" w:cs="Times New Roman"/>
                <w:szCs w:val="24"/>
              </w:rPr>
              <w:t>young people</w:t>
            </w:r>
            <w:r w:rsidRPr="004C30C0">
              <w:rPr>
                <w:rFonts w:eastAsia="Times New Roman" w:cs="Times New Roman"/>
                <w:szCs w:val="24"/>
              </w:rPr>
              <w:t xml:space="preserve"> through intra-regional youth exchanges and cooperation.</w:t>
            </w:r>
          </w:p>
          <w:p w14:paraId="71377A41" w14:textId="77777777" w:rsidR="00D118CA" w:rsidRPr="00E03339" w:rsidRDefault="00D118CA" w:rsidP="00E03339">
            <w:pPr>
              <w:pStyle w:val="ListParagraph"/>
              <w:rPr>
                <w:rFonts w:eastAsia="Times New Roman" w:cs="Times New Roman"/>
                <w:szCs w:val="24"/>
              </w:rPr>
            </w:pPr>
          </w:p>
          <w:p w14:paraId="785A0EB0" w14:textId="77777777" w:rsidR="00225AED" w:rsidRDefault="00C3446D" w:rsidP="00225AED">
            <w:pPr>
              <w:pStyle w:val="ListParagraph"/>
              <w:numPr>
                <w:ilvl w:val="0"/>
                <w:numId w:val="83"/>
              </w:numPr>
              <w:jc w:val="both"/>
              <w:rPr>
                <w:rFonts w:eastAsia="Times New Roman" w:cs="Times New Roman"/>
                <w:szCs w:val="24"/>
              </w:rPr>
            </w:pPr>
            <w:r>
              <w:rPr>
                <w:rFonts w:eastAsia="Times New Roman" w:cs="Times New Roman"/>
                <w:szCs w:val="24"/>
              </w:rPr>
              <w:t>T</w:t>
            </w:r>
            <w:r w:rsidRPr="00C3446D">
              <w:rPr>
                <w:rFonts w:eastAsia="Times New Roman" w:cs="Times New Roman"/>
                <w:szCs w:val="24"/>
              </w:rPr>
              <w:t xml:space="preserve">he </w:t>
            </w:r>
            <w:r w:rsidRPr="00C3446D">
              <w:rPr>
                <w:rFonts w:eastAsia="Times New Roman" w:cs="Times New Roman"/>
                <w:b/>
                <w:szCs w:val="24"/>
              </w:rPr>
              <w:t>European Solidarity Corps</w:t>
            </w:r>
            <w:r w:rsidRPr="00C3446D">
              <w:rPr>
                <w:rFonts w:eastAsia="Times New Roman" w:cs="Times New Roman"/>
                <w:szCs w:val="24"/>
              </w:rPr>
              <w:t xml:space="preserve">, </w:t>
            </w:r>
            <w:r w:rsidR="00B453EA">
              <w:rPr>
                <w:rFonts w:eastAsia="Times New Roman" w:cs="Times New Roman"/>
                <w:szCs w:val="24"/>
              </w:rPr>
              <w:t xml:space="preserve">encouraging </w:t>
            </w:r>
            <w:r w:rsidR="00B453EA" w:rsidRPr="00B453EA">
              <w:rPr>
                <w:rFonts w:eastAsia="Times New Roman" w:cs="Times New Roman"/>
                <w:szCs w:val="24"/>
              </w:rPr>
              <w:t>the participation of young people in volunteering and solidarity projects</w:t>
            </w:r>
            <w:r w:rsidR="00FA47D1">
              <w:rPr>
                <w:rFonts w:eastAsia="Times New Roman" w:cs="Times New Roman"/>
                <w:szCs w:val="24"/>
              </w:rPr>
              <w:t>.</w:t>
            </w:r>
            <w:r w:rsidR="008742A4">
              <w:rPr>
                <w:rFonts w:eastAsia="Times New Roman" w:cs="Times New Roman"/>
                <w:szCs w:val="24"/>
              </w:rPr>
              <w:t xml:space="preserve"> </w:t>
            </w:r>
          </w:p>
          <w:p w14:paraId="31F2788A" w14:textId="77777777" w:rsidR="00632A19" w:rsidRPr="00B4281B" w:rsidRDefault="00632A19" w:rsidP="00B4281B">
            <w:pPr>
              <w:pStyle w:val="ListParagraph"/>
              <w:rPr>
                <w:rFonts w:eastAsia="Times New Roman" w:cs="Times New Roman"/>
                <w:szCs w:val="24"/>
              </w:rPr>
            </w:pPr>
          </w:p>
          <w:p w14:paraId="3E0710B0" w14:textId="77777777" w:rsidR="00D073C2" w:rsidRPr="00E03339" w:rsidRDefault="00225AED" w:rsidP="00790D57">
            <w:pPr>
              <w:pStyle w:val="ListParagraph"/>
              <w:numPr>
                <w:ilvl w:val="0"/>
                <w:numId w:val="83"/>
              </w:numPr>
              <w:jc w:val="both"/>
            </w:pPr>
            <w:r w:rsidRPr="00DF166F">
              <w:rPr>
                <w:rFonts w:eastAsia="Times New Roman" w:cs="Times New Roman"/>
                <w:szCs w:val="24"/>
              </w:rPr>
              <w:t xml:space="preserve">The </w:t>
            </w:r>
            <w:r w:rsidRPr="00DF166F">
              <w:rPr>
                <w:rFonts w:eastAsia="Times New Roman" w:cs="Times New Roman"/>
                <w:b/>
                <w:szCs w:val="24"/>
              </w:rPr>
              <w:t>EU Policy and Outreach Partnerships</w:t>
            </w:r>
            <w:r w:rsidR="007F3827" w:rsidRPr="007C54EC">
              <w:rPr>
                <w:rStyle w:val="FootnoteReference"/>
                <w:rFonts w:eastAsia="Times New Roman" w:cs="Times New Roman"/>
                <w:szCs w:val="24"/>
              </w:rPr>
              <w:footnoteReference w:id="65"/>
            </w:r>
            <w:r w:rsidR="00361246" w:rsidRPr="007C54EC">
              <w:rPr>
                <w:rFonts w:eastAsia="Times New Roman" w:cs="Times New Roman"/>
                <w:szCs w:val="24"/>
              </w:rPr>
              <w:t>,</w:t>
            </w:r>
            <w:r w:rsidRPr="00DF166F">
              <w:rPr>
                <w:rFonts w:eastAsia="Times New Roman" w:cs="Times New Roman"/>
                <w:szCs w:val="24"/>
              </w:rPr>
              <w:t xml:space="preserve"> </w:t>
            </w:r>
            <w:r w:rsidR="00D75144" w:rsidRPr="00D75144">
              <w:rPr>
                <w:rFonts w:eastAsia="Times New Roman" w:cs="Times New Roman"/>
                <w:bCs/>
                <w:szCs w:val="24"/>
                <w:lang w:val="en-IE"/>
              </w:rPr>
              <w:t xml:space="preserve">to </w:t>
            </w:r>
            <w:r w:rsidR="00790D57">
              <w:rPr>
                <w:rFonts w:eastAsia="Times New Roman" w:cs="Times New Roman"/>
                <w:bCs/>
                <w:szCs w:val="24"/>
                <w:lang w:val="en-IE"/>
              </w:rPr>
              <w:t>improve</w:t>
            </w:r>
            <w:r w:rsidR="00D75144" w:rsidRPr="00D75144">
              <w:rPr>
                <w:rFonts w:eastAsia="Times New Roman" w:cs="Times New Roman"/>
                <w:bCs/>
                <w:szCs w:val="24"/>
                <w:lang w:val="en-IE"/>
              </w:rPr>
              <w:t xml:space="preserve"> </w:t>
            </w:r>
            <w:r w:rsidR="00D75144">
              <w:rPr>
                <w:rFonts w:eastAsia="Times New Roman" w:cs="Times New Roman"/>
                <w:bCs/>
                <w:szCs w:val="24"/>
                <w:lang w:val="en-IE"/>
              </w:rPr>
              <w:t xml:space="preserve">mutual </w:t>
            </w:r>
            <w:r w:rsidR="00D75144" w:rsidRPr="00D75144">
              <w:rPr>
                <w:rFonts w:eastAsia="Times New Roman" w:cs="Times New Roman"/>
                <w:bCs/>
                <w:szCs w:val="24"/>
                <w:lang w:val="en-IE"/>
              </w:rPr>
              <w:t>understanding and trust through public diplomacy activities.</w:t>
            </w:r>
          </w:p>
          <w:p w14:paraId="3017FF83" w14:textId="77777777" w:rsidR="009223BD" w:rsidRDefault="009223BD" w:rsidP="009223BD">
            <w:pPr>
              <w:pStyle w:val="ListParagraph"/>
              <w:rPr>
                <w:lang w:eastAsia="fr-BE"/>
              </w:rPr>
            </w:pPr>
          </w:p>
          <w:p w14:paraId="23B21AAF" w14:textId="77777777" w:rsidR="009223BD" w:rsidRPr="00855ECE" w:rsidRDefault="000012CF" w:rsidP="00057211">
            <w:pPr>
              <w:pStyle w:val="ListParagraph"/>
              <w:numPr>
                <w:ilvl w:val="0"/>
                <w:numId w:val="83"/>
              </w:numPr>
              <w:jc w:val="both"/>
            </w:pPr>
            <w:r>
              <w:rPr>
                <w:lang w:eastAsia="fr-BE"/>
              </w:rPr>
              <w:t>C</w:t>
            </w:r>
            <w:r w:rsidR="00BC6A5E">
              <w:rPr>
                <w:lang w:eastAsia="fr-BE"/>
              </w:rPr>
              <w:t xml:space="preserve">ampaigns that connect young people worldwide </w:t>
            </w:r>
            <w:r w:rsidR="00F30A01">
              <w:rPr>
                <w:lang w:eastAsia="fr-BE"/>
              </w:rPr>
              <w:t>to advocate for</w:t>
            </w:r>
            <w:r w:rsidR="00BC6A5E">
              <w:rPr>
                <w:lang w:eastAsia="fr-BE"/>
              </w:rPr>
              <w:t xml:space="preserve"> the green transition, such as the </w:t>
            </w:r>
            <w:r w:rsidR="00BC6A5E" w:rsidRPr="000012CF">
              <w:rPr>
                <w:b/>
                <w:lang w:eastAsia="fr-BE"/>
              </w:rPr>
              <w:t>Green</w:t>
            </w:r>
            <w:r w:rsidR="00BC6A5E">
              <w:rPr>
                <w:b/>
                <w:lang w:eastAsia="fr-BE"/>
              </w:rPr>
              <w:t xml:space="preserve"> </w:t>
            </w:r>
            <w:r w:rsidR="00BC6A5E" w:rsidRPr="000012CF">
              <w:rPr>
                <w:b/>
                <w:lang w:eastAsia="fr-BE"/>
              </w:rPr>
              <w:t>Track</w:t>
            </w:r>
            <w:r w:rsidR="00BC6A5E">
              <w:rPr>
                <w:lang w:eastAsia="fr-BE"/>
              </w:rPr>
              <w:t xml:space="preserve"> or the upcoming</w:t>
            </w:r>
            <w:r w:rsidR="009223BD" w:rsidRPr="00855ECE">
              <w:rPr>
                <w:lang w:eastAsia="fr-BE"/>
              </w:rPr>
              <w:t xml:space="preserve"> </w:t>
            </w:r>
            <w:r w:rsidR="009223BD" w:rsidRPr="00855ECE">
              <w:rPr>
                <w:b/>
                <w:bCs/>
              </w:rPr>
              <w:t>#ReFashionNow</w:t>
            </w:r>
            <w:r w:rsidR="009223BD" w:rsidRPr="00855ECE">
              <w:rPr>
                <w:b/>
                <w:bCs/>
                <w:lang w:eastAsia="fr-BE"/>
              </w:rPr>
              <w:t xml:space="preserve"> </w:t>
            </w:r>
            <w:r w:rsidR="00BC6A5E">
              <w:rPr>
                <w:lang w:eastAsia="fr-BE"/>
              </w:rPr>
              <w:t xml:space="preserve">to empower young consumers </w:t>
            </w:r>
            <w:r w:rsidR="009223BD" w:rsidRPr="00855ECE">
              <w:rPr>
                <w:lang w:eastAsia="fr-BE"/>
              </w:rPr>
              <w:t xml:space="preserve">on sustainable textiles. </w:t>
            </w:r>
          </w:p>
          <w:p w14:paraId="02B67A1A" w14:textId="77777777" w:rsidR="009223BD" w:rsidRPr="00D073C2" w:rsidRDefault="009223BD" w:rsidP="00855ECE">
            <w:pPr>
              <w:jc w:val="both"/>
            </w:pPr>
          </w:p>
        </w:tc>
      </w:tr>
    </w:tbl>
    <w:p w14:paraId="78536F0D" w14:textId="5B6C7D58" w:rsidR="00EE17FF" w:rsidRDefault="00EE17FF" w:rsidP="00951F3A">
      <w:pPr>
        <w:pStyle w:val="Heading1"/>
        <w:numPr>
          <w:ilvl w:val="0"/>
          <w:numId w:val="112"/>
        </w:numPr>
        <w:ind w:left="357" w:hanging="357"/>
        <w:rPr>
          <w:rFonts w:ascii="Times New Roman" w:eastAsia="Calibri" w:hAnsi="Times New Roman" w:cs="Times New Roman"/>
          <w:b/>
          <w:color w:val="auto"/>
          <w:sz w:val="24"/>
          <w:szCs w:val="24"/>
        </w:rPr>
      </w:pPr>
      <w:r w:rsidRPr="00A02D10">
        <w:rPr>
          <w:rFonts w:ascii="Times New Roman" w:eastAsia="Calibri" w:hAnsi="Times New Roman" w:cs="Times New Roman"/>
          <w:b/>
          <w:color w:val="auto"/>
          <w:sz w:val="24"/>
          <w:szCs w:val="24"/>
        </w:rPr>
        <w:lastRenderedPageBreak/>
        <w:t>Monitoring and reporting</w:t>
      </w:r>
    </w:p>
    <w:p w14:paraId="33D84FD1" w14:textId="73AAC9AA" w:rsidR="00DE5D33" w:rsidRPr="00951F3A" w:rsidRDefault="00975F2B" w:rsidP="00951F3A">
      <w:pPr>
        <w:spacing w:before="240"/>
        <w:jc w:val="both"/>
      </w:pPr>
      <w:r w:rsidRPr="00951F3A">
        <w:t>The Commission</w:t>
      </w:r>
      <w:r w:rsidR="00291E8F" w:rsidRPr="00951F3A">
        <w:t xml:space="preserve">, in cooperation with the </w:t>
      </w:r>
      <w:r w:rsidR="00291E8F" w:rsidRPr="00951F3A">
        <w:rPr>
          <w:rFonts w:eastAsia="Times New Roman"/>
          <w:lang w:eastAsia="fr-BE"/>
        </w:rPr>
        <w:t>E</w:t>
      </w:r>
      <w:r w:rsidR="003D2189" w:rsidRPr="00951F3A">
        <w:rPr>
          <w:rFonts w:eastAsia="Times New Roman"/>
          <w:lang w:eastAsia="fr-BE"/>
        </w:rPr>
        <w:t>uropean External Action Service</w:t>
      </w:r>
      <w:r w:rsidR="00291E8F" w:rsidRPr="00951F3A">
        <w:t>,</w:t>
      </w:r>
      <w:r w:rsidRPr="00951F3A">
        <w:t xml:space="preserve"> will </w:t>
      </w:r>
      <w:r w:rsidR="00DE5D33" w:rsidRPr="00951F3A">
        <w:t xml:space="preserve">monitor progress </w:t>
      </w:r>
      <w:r w:rsidR="0034120E" w:rsidRPr="00951F3A">
        <w:t>on</w:t>
      </w:r>
      <w:r w:rsidR="0074777F" w:rsidRPr="00951F3A">
        <w:t xml:space="preserve"> the</w:t>
      </w:r>
      <w:r w:rsidR="0034120E" w:rsidRPr="00951F3A">
        <w:t xml:space="preserve"> </w:t>
      </w:r>
      <w:r w:rsidR="00DF7F6D" w:rsidRPr="00951F3A">
        <w:t>Youth Action Plan (</w:t>
      </w:r>
      <w:r w:rsidR="000B0BAE" w:rsidRPr="00951F3A">
        <w:t>YAP</w:t>
      </w:r>
      <w:r w:rsidR="00DF7F6D" w:rsidRPr="00951F3A">
        <w:t>)</w:t>
      </w:r>
      <w:r w:rsidR="005A49EE" w:rsidRPr="00951F3A">
        <w:t xml:space="preserve"> </w:t>
      </w:r>
      <w:r w:rsidR="000B0BAE" w:rsidRPr="00951F3A">
        <w:t>at mid-</w:t>
      </w:r>
      <w:r w:rsidR="005A49EE" w:rsidRPr="00951F3A">
        <w:t xml:space="preserve"> and end-</w:t>
      </w:r>
      <w:r w:rsidR="000B0BAE" w:rsidRPr="00951F3A">
        <w:t>term</w:t>
      </w:r>
      <w:r w:rsidR="00717414" w:rsidRPr="00951F3A">
        <w:t xml:space="preserve"> through the regular reports on implementation of EU assistance</w:t>
      </w:r>
      <w:r w:rsidR="00454FEC" w:rsidRPr="00951F3A">
        <w:t>, and in line with other</w:t>
      </w:r>
      <w:r w:rsidR="002F41A7" w:rsidRPr="00951F3A">
        <w:t xml:space="preserve"> policy frameworks and</w:t>
      </w:r>
      <w:r w:rsidR="00454FEC" w:rsidRPr="00951F3A">
        <w:t xml:space="preserve"> </w:t>
      </w:r>
      <w:r w:rsidR="00DE5D33" w:rsidRPr="00951F3A">
        <w:t xml:space="preserve">commitments on human rights, gender equality and </w:t>
      </w:r>
      <w:r w:rsidR="008B618A" w:rsidRPr="00951F3A">
        <w:t>y</w:t>
      </w:r>
      <w:r w:rsidR="0036721F" w:rsidRPr="00951F3A">
        <w:t>outh</w:t>
      </w:r>
      <w:r w:rsidR="008B618A" w:rsidRPr="00951F3A">
        <w:t>, peace and s</w:t>
      </w:r>
      <w:r w:rsidR="0036721F" w:rsidRPr="00951F3A">
        <w:t>ecurity</w:t>
      </w:r>
      <w:r w:rsidR="00DE5D33" w:rsidRPr="00951F3A">
        <w:t>.</w:t>
      </w:r>
    </w:p>
    <w:p w14:paraId="0C7AD5C7" w14:textId="7A0763FC" w:rsidR="00B60D46" w:rsidRPr="00B60D46" w:rsidRDefault="005A49EE" w:rsidP="005A59A1">
      <w:pPr>
        <w:jc w:val="both"/>
        <w:rPr>
          <w:rFonts w:eastAsia="Times New Roman" w:cs="Times New Roman"/>
          <w:szCs w:val="24"/>
          <w:lang w:val="en-US" w:eastAsia="fr-BE"/>
        </w:rPr>
      </w:pPr>
      <w:r>
        <w:rPr>
          <w:rFonts w:eastAsia="Times New Roman" w:cs="Times New Roman"/>
          <w:szCs w:val="24"/>
          <w:lang w:eastAsia="fr-BE"/>
        </w:rPr>
        <w:t>The implementation reports will</w:t>
      </w:r>
      <w:r w:rsidR="000B0BAE" w:rsidRPr="000B0BAE">
        <w:rPr>
          <w:rFonts w:eastAsia="Times New Roman" w:cs="Times New Roman"/>
          <w:szCs w:val="24"/>
          <w:lang w:eastAsia="fr-BE"/>
        </w:rPr>
        <w:t xml:space="preserve"> track </w:t>
      </w:r>
      <w:r w:rsidR="000B0BAE" w:rsidRPr="000B0BAE">
        <w:rPr>
          <w:rFonts w:eastAsia="Times New Roman" w:cs="Times New Roman"/>
          <w:b/>
          <w:szCs w:val="24"/>
          <w:lang w:eastAsia="fr-BE"/>
        </w:rPr>
        <w:t xml:space="preserve">institutional change </w:t>
      </w:r>
      <w:r w:rsidR="000B0BAE" w:rsidRPr="00C35193">
        <w:rPr>
          <w:rFonts w:eastAsia="Times New Roman" w:cs="Times New Roman"/>
          <w:szCs w:val="24"/>
          <w:lang w:eastAsia="fr-BE"/>
        </w:rPr>
        <w:t xml:space="preserve">towards </w:t>
      </w:r>
      <w:r w:rsidR="00B1366F" w:rsidRPr="00C35193">
        <w:rPr>
          <w:rFonts w:eastAsia="Times New Roman" w:cs="Times New Roman"/>
          <w:szCs w:val="24"/>
          <w:lang w:eastAsia="fr-BE"/>
        </w:rPr>
        <w:t>strengthen</w:t>
      </w:r>
      <w:r w:rsidR="00C81CBF" w:rsidRPr="00C35193">
        <w:rPr>
          <w:rFonts w:eastAsia="Times New Roman" w:cs="Times New Roman"/>
          <w:szCs w:val="24"/>
          <w:lang w:eastAsia="fr-BE"/>
        </w:rPr>
        <w:t>ing</w:t>
      </w:r>
      <w:r w:rsidR="00B1366F" w:rsidRPr="00B1366F">
        <w:rPr>
          <w:rFonts w:eastAsia="Times New Roman" w:cs="Times New Roman"/>
          <w:b/>
          <w:szCs w:val="24"/>
          <w:lang w:eastAsia="fr-BE"/>
        </w:rPr>
        <w:t xml:space="preserve"> youth engagement in EU</w:t>
      </w:r>
      <w:r w:rsidR="00FE4B6F">
        <w:rPr>
          <w:rFonts w:eastAsia="Times New Roman" w:cs="Times New Roman"/>
          <w:b/>
          <w:szCs w:val="24"/>
          <w:lang w:eastAsia="fr-BE"/>
        </w:rPr>
        <w:t xml:space="preserve"> policy</w:t>
      </w:r>
      <w:r w:rsidR="002747EE">
        <w:rPr>
          <w:rFonts w:eastAsia="Times New Roman" w:cs="Times New Roman"/>
          <w:b/>
          <w:szCs w:val="24"/>
          <w:lang w:eastAsia="fr-BE"/>
        </w:rPr>
        <w:t>-</w:t>
      </w:r>
      <w:r w:rsidR="00FE4B6F">
        <w:rPr>
          <w:rFonts w:eastAsia="Times New Roman" w:cs="Times New Roman"/>
          <w:b/>
          <w:szCs w:val="24"/>
          <w:lang w:eastAsia="fr-BE"/>
        </w:rPr>
        <w:t>making</w:t>
      </w:r>
      <w:r w:rsidR="00251136">
        <w:rPr>
          <w:rFonts w:eastAsia="Times New Roman" w:cs="Times New Roman"/>
          <w:b/>
          <w:szCs w:val="24"/>
          <w:lang w:eastAsia="fr-BE"/>
        </w:rPr>
        <w:t>,</w:t>
      </w:r>
      <w:r w:rsidR="00B1366F" w:rsidRPr="00B1366F">
        <w:rPr>
          <w:rFonts w:eastAsia="Times New Roman" w:cs="Times New Roman"/>
          <w:b/>
          <w:szCs w:val="24"/>
          <w:lang w:eastAsia="fr-BE"/>
        </w:rPr>
        <w:t xml:space="preserve"> </w:t>
      </w:r>
      <w:r w:rsidR="001202E1" w:rsidRPr="00C35193">
        <w:rPr>
          <w:rFonts w:eastAsia="Times New Roman" w:cs="Times New Roman"/>
          <w:szCs w:val="24"/>
          <w:lang w:eastAsia="fr-BE"/>
        </w:rPr>
        <w:t xml:space="preserve">and </w:t>
      </w:r>
      <w:r w:rsidR="00821FA7" w:rsidRPr="00F24A00">
        <w:rPr>
          <w:rFonts w:eastAsia="Times New Roman" w:cs="Times New Roman"/>
          <w:b/>
          <w:szCs w:val="24"/>
          <w:lang w:val="en-US" w:eastAsia="fr-BE"/>
        </w:rPr>
        <w:t xml:space="preserve">progress towards </w:t>
      </w:r>
      <w:r w:rsidR="00FF3276">
        <w:rPr>
          <w:rFonts w:eastAsia="Times New Roman" w:cs="Times New Roman"/>
          <w:b/>
          <w:szCs w:val="24"/>
          <w:lang w:val="en-US" w:eastAsia="fr-BE"/>
        </w:rPr>
        <w:t>YAP</w:t>
      </w:r>
      <w:r w:rsidR="00FF3276" w:rsidRPr="00821FA7">
        <w:rPr>
          <w:rFonts w:eastAsia="Times New Roman" w:cs="Times New Roman"/>
          <w:szCs w:val="24"/>
          <w:lang w:val="en-US" w:eastAsia="fr-BE"/>
        </w:rPr>
        <w:t xml:space="preserve"> </w:t>
      </w:r>
      <w:r w:rsidR="00821FA7" w:rsidRPr="00821FA7">
        <w:rPr>
          <w:rFonts w:eastAsia="Times New Roman" w:cs="Times New Roman"/>
          <w:b/>
          <w:szCs w:val="24"/>
          <w:lang w:val="en-US" w:eastAsia="fr-BE"/>
        </w:rPr>
        <w:t>objectives</w:t>
      </w:r>
      <w:r w:rsidR="002F41A7">
        <w:rPr>
          <w:rFonts w:eastAsia="Times New Roman" w:cs="Times New Roman"/>
          <w:b/>
          <w:szCs w:val="24"/>
          <w:lang w:val="en-US" w:eastAsia="fr-BE"/>
        </w:rPr>
        <w:t xml:space="preserve"> </w:t>
      </w:r>
      <w:r w:rsidR="002F41A7" w:rsidRPr="00282D30">
        <w:rPr>
          <w:rFonts w:eastAsia="Times New Roman" w:cs="Times New Roman"/>
          <w:szCs w:val="24"/>
          <w:lang w:val="en-US" w:eastAsia="fr-BE"/>
        </w:rPr>
        <w:t>in thematic priorities</w:t>
      </w:r>
      <w:r w:rsidR="002F2C5F">
        <w:rPr>
          <w:rFonts w:eastAsia="Times New Roman" w:cs="Times New Roman"/>
          <w:szCs w:val="24"/>
          <w:lang w:val="en-US" w:eastAsia="fr-BE"/>
        </w:rPr>
        <w:t xml:space="preserve">. </w:t>
      </w:r>
      <w:r w:rsidR="00B0708C">
        <w:rPr>
          <w:rFonts w:eastAsia="Times New Roman" w:cs="Times New Roman"/>
          <w:szCs w:val="24"/>
          <w:lang w:val="en-US" w:eastAsia="fr-BE"/>
        </w:rPr>
        <w:t>A</w:t>
      </w:r>
      <w:r w:rsidR="004E4309">
        <w:rPr>
          <w:rFonts w:eastAsia="Times New Roman" w:cs="Times New Roman"/>
          <w:szCs w:val="24"/>
          <w:lang w:val="en-US" w:eastAsia="fr-BE"/>
        </w:rPr>
        <w:t xml:space="preserve"> </w:t>
      </w:r>
      <w:r w:rsidR="002F2C5F">
        <w:rPr>
          <w:rFonts w:eastAsia="Times New Roman" w:cs="Times New Roman"/>
          <w:szCs w:val="24"/>
          <w:lang w:val="en-US" w:eastAsia="fr-BE"/>
        </w:rPr>
        <w:t xml:space="preserve">monitoring framework </w:t>
      </w:r>
      <w:r w:rsidR="004E4309">
        <w:rPr>
          <w:rFonts w:eastAsia="Times New Roman" w:cs="Times New Roman"/>
          <w:szCs w:val="24"/>
          <w:lang w:val="en-US" w:eastAsia="fr-BE"/>
        </w:rPr>
        <w:t xml:space="preserve">will be developed </w:t>
      </w:r>
      <w:r w:rsidR="002F2C5F">
        <w:rPr>
          <w:rFonts w:eastAsia="Times New Roman" w:cs="Times New Roman"/>
          <w:szCs w:val="24"/>
          <w:lang w:val="en-US" w:eastAsia="fr-BE"/>
        </w:rPr>
        <w:t xml:space="preserve">within the first year of </w:t>
      </w:r>
      <w:r w:rsidR="004D7B41">
        <w:rPr>
          <w:rFonts w:eastAsia="Times New Roman" w:cs="Times New Roman"/>
          <w:szCs w:val="24"/>
          <w:lang w:val="en-US" w:eastAsia="fr-BE"/>
        </w:rPr>
        <w:t>implementation</w:t>
      </w:r>
      <w:r w:rsidR="00B0708C">
        <w:rPr>
          <w:rFonts w:eastAsia="Times New Roman" w:cs="Times New Roman"/>
          <w:szCs w:val="24"/>
          <w:lang w:val="en-US" w:eastAsia="fr-BE"/>
        </w:rPr>
        <w:t>, in c</w:t>
      </w:r>
      <w:r w:rsidR="002F2C5F">
        <w:rPr>
          <w:rFonts w:eastAsia="Times New Roman" w:cs="Times New Roman"/>
          <w:szCs w:val="24"/>
          <w:lang w:val="en-US" w:eastAsia="fr-BE"/>
        </w:rPr>
        <w:t>ooperation with experts and youth partners</w:t>
      </w:r>
      <w:r w:rsidR="004E4309">
        <w:rPr>
          <w:rFonts w:eastAsia="Times New Roman" w:cs="Times New Roman"/>
          <w:szCs w:val="24"/>
          <w:lang w:val="en-US" w:eastAsia="fr-BE"/>
        </w:rPr>
        <w:t>, based on age-disaggregated data and youth-specific indicators</w:t>
      </w:r>
      <w:r w:rsidR="004D7B41">
        <w:rPr>
          <w:rFonts w:eastAsia="Times New Roman" w:cs="Times New Roman"/>
          <w:szCs w:val="24"/>
          <w:lang w:val="en-US" w:eastAsia="fr-BE"/>
        </w:rPr>
        <w:t xml:space="preserve">. </w:t>
      </w:r>
    </w:p>
    <w:p w14:paraId="5D500F71" w14:textId="77777777" w:rsidR="00D6392B" w:rsidRPr="00C1680C" w:rsidRDefault="00F355D3" w:rsidP="00C12119">
      <w:pPr>
        <w:jc w:val="both"/>
        <w:rPr>
          <w:rFonts w:eastAsia="Times New Roman" w:cs="Times New Roman"/>
          <w:szCs w:val="24"/>
          <w:lang w:val="en-US" w:eastAsia="fr-BE"/>
        </w:rPr>
      </w:pPr>
      <w:r>
        <w:rPr>
          <w:rFonts w:eastAsia="Times New Roman" w:cs="Times New Roman"/>
          <w:szCs w:val="24"/>
          <w:lang w:val="en-US" w:eastAsia="fr-BE"/>
        </w:rPr>
        <w:t>A</w:t>
      </w:r>
      <w:r w:rsidRPr="00F355D3">
        <w:rPr>
          <w:rFonts w:eastAsia="Times New Roman" w:cs="Times New Roman"/>
          <w:szCs w:val="24"/>
          <w:lang w:val="en-US" w:eastAsia="fr-BE"/>
        </w:rPr>
        <w:t xml:space="preserve">n </w:t>
      </w:r>
      <w:r w:rsidRPr="00627C42">
        <w:rPr>
          <w:rFonts w:eastAsia="Times New Roman" w:cs="Times New Roman"/>
          <w:b/>
          <w:szCs w:val="24"/>
          <w:lang w:val="en-US" w:eastAsia="fr-BE"/>
        </w:rPr>
        <w:t xml:space="preserve">evaluation </w:t>
      </w:r>
      <w:r w:rsidR="00310239" w:rsidRPr="00627C42">
        <w:rPr>
          <w:rFonts w:eastAsia="Times New Roman" w:cs="Times New Roman"/>
          <w:b/>
          <w:szCs w:val="24"/>
          <w:lang w:val="en-US" w:eastAsia="fr-BE"/>
        </w:rPr>
        <w:t>on YAP implementation</w:t>
      </w:r>
      <w:r w:rsidR="00310239">
        <w:rPr>
          <w:rFonts w:eastAsia="Times New Roman" w:cs="Times New Roman"/>
          <w:szCs w:val="24"/>
          <w:lang w:val="en-US" w:eastAsia="fr-BE"/>
        </w:rPr>
        <w:t xml:space="preserve"> will be launched in time </w:t>
      </w:r>
      <w:r w:rsidR="00CE7C71">
        <w:rPr>
          <w:rFonts w:eastAsia="Times New Roman" w:cs="Times New Roman"/>
          <w:szCs w:val="24"/>
          <w:lang w:val="en-US" w:eastAsia="fr-BE"/>
        </w:rPr>
        <w:t>to feed</w:t>
      </w:r>
      <w:r w:rsidR="00011F21">
        <w:rPr>
          <w:rFonts w:eastAsia="Times New Roman" w:cs="Times New Roman"/>
          <w:szCs w:val="24"/>
          <w:lang w:val="en-US" w:eastAsia="fr-BE"/>
        </w:rPr>
        <w:t xml:space="preserve"> into the next programming cycle. </w:t>
      </w:r>
    </w:p>
    <w:p w14:paraId="636D55AA" w14:textId="77777777" w:rsidR="00701EA0" w:rsidRPr="00C1680C" w:rsidRDefault="00701EA0" w:rsidP="004A37EE">
      <w:pPr>
        <w:jc w:val="both"/>
        <w:rPr>
          <w:rFonts w:eastAsia="Times New Roman" w:cs="Times New Roman"/>
          <w:szCs w:val="24"/>
          <w:lang w:val="en-US" w:eastAsia="fr-BE"/>
        </w:rPr>
      </w:pPr>
    </w:p>
    <w:p w14:paraId="747C3F02" w14:textId="77777777" w:rsidR="00701EA0" w:rsidRPr="00C1680C" w:rsidRDefault="00701EA0" w:rsidP="00951F3A">
      <w:pPr>
        <w:pStyle w:val="Heading1"/>
        <w:numPr>
          <w:ilvl w:val="0"/>
          <w:numId w:val="112"/>
        </w:numPr>
        <w:ind w:left="357" w:hanging="357"/>
        <w:rPr>
          <w:rFonts w:ascii="Times New Roman" w:eastAsia="Calibri" w:hAnsi="Times New Roman" w:cs="Times New Roman"/>
          <w:b/>
          <w:color w:val="auto"/>
          <w:sz w:val="24"/>
          <w:szCs w:val="24"/>
        </w:rPr>
      </w:pPr>
      <w:r w:rsidRPr="00C1680C">
        <w:rPr>
          <w:rFonts w:ascii="Times New Roman" w:eastAsia="Calibri" w:hAnsi="Times New Roman" w:cs="Times New Roman"/>
          <w:b/>
          <w:color w:val="auto"/>
          <w:sz w:val="24"/>
          <w:szCs w:val="24"/>
        </w:rPr>
        <w:lastRenderedPageBreak/>
        <w:t>Conclusion</w:t>
      </w:r>
    </w:p>
    <w:p w14:paraId="5D8A3147" w14:textId="0893A3AD" w:rsidR="00E05C4E" w:rsidRDefault="00EC77F3" w:rsidP="00F9320B">
      <w:pPr>
        <w:spacing w:before="240"/>
        <w:jc w:val="both"/>
        <w:rPr>
          <w:rFonts w:eastAsia="Times New Roman" w:cs="Times New Roman"/>
          <w:szCs w:val="24"/>
          <w:lang w:val="en-US" w:eastAsia="fr-BE"/>
        </w:rPr>
      </w:pPr>
      <w:r w:rsidRPr="00C1680C">
        <w:rPr>
          <w:rFonts w:eastAsia="Times New Roman" w:cs="Times New Roman"/>
          <w:szCs w:val="24"/>
          <w:lang w:val="en-US" w:eastAsia="fr-BE"/>
        </w:rPr>
        <w:t>With th</w:t>
      </w:r>
      <w:r w:rsidR="00E05C4E">
        <w:rPr>
          <w:rFonts w:eastAsia="Times New Roman" w:cs="Times New Roman"/>
          <w:szCs w:val="24"/>
          <w:lang w:val="en-US" w:eastAsia="fr-BE"/>
        </w:rPr>
        <w:t>e</w:t>
      </w:r>
      <w:r w:rsidRPr="00C1680C">
        <w:rPr>
          <w:rFonts w:eastAsia="Times New Roman" w:cs="Times New Roman"/>
          <w:szCs w:val="24"/>
          <w:lang w:val="en-US" w:eastAsia="fr-BE"/>
        </w:rPr>
        <w:t xml:space="preserve"> Youth Action Plan</w:t>
      </w:r>
      <w:r w:rsidR="00E05C4E">
        <w:rPr>
          <w:rFonts w:eastAsia="Times New Roman" w:cs="Times New Roman"/>
          <w:szCs w:val="24"/>
          <w:lang w:val="en-US" w:eastAsia="fr-BE"/>
        </w:rPr>
        <w:t xml:space="preserve"> in EU external action</w:t>
      </w:r>
      <w:r w:rsidRPr="00C1680C">
        <w:rPr>
          <w:rFonts w:eastAsia="Times New Roman" w:cs="Times New Roman"/>
          <w:szCs w:val="24"/>
          <w:lang w:val="en-US" w:eastAsia="fr-BE"/>
        </w:rPr>
        <w:t>, the EU recogni</w:t>
      </w:r>
      <w:r w:rsidR="000B3822" w:rsidRPr="00C1680C">
        <w:rPr>
          <w:rFonts w:eastAsia="Times New Roman" w:cs="Times New Roman"/>
          <w:szCs w:val="24"/>
          <w:lang w:val="en-US" w:eastAsia="fr-BE"/>
        </w:rPr>
        <w:t>s</w:t>
      </w:r>
      <w:r w:rsidRPr="00C1680C">
        <w:rPr>
          <w:rFonts w:eastAsia="Times New Roman" w:cs="Times New Roman"/>
          <w:szCs w:val="24"/>
          <w:lang w:val="en-US" w:eastAsia="fr-BE"/>
        </w:rPr>
        <w:t>es the essential role of young people</w:t>
      </w:r>
      <w:r w:rsidRPr="00A17FF4">
        <w:rPr>
          <w:b/>
          <w:lang w:val="en-US"/>
        </w:rPr>
        <w:t xml:space="preserve"> ‘as dreamers and </w:t>
      </w:r>
      <w:r w:rsidR="00C12119" w:rsidRPr="00A17FF4">
        <w:rPr>
          <w:b/>
          <w:lang w:val="en-US"/>
        </w:rPr>
        <w:t>makers</w:t>
      </w:r>
      <w:r w:rsidRPr="00A17FF4">
        <w:rPr>
          <w:b/>
          <w:lang w:val="en-US"/>
        </w:rPr>
        <w:t>’</w:t>
      </w:r>
      <w:r w:rsidR="00301829" w:rsidRPr="00A17FF4">
        <w:rPr>
          <w:rStyle w:val="FootnoteReference"/>
          <w:b/>
          <w:lang w:val="en-US"/>
        </w:rPr>
        <w:footnoteReference w:id="66"/>
      </w:r>
      <w:r w:rsidRPr="00C1680C">
        <w:rPr>
          <w:rFonts w:eastAsia="Times New Roman" w:cs="Times New Roman"/>
          <w:szCs w:val="24"/>
          <w:lang w:val="en-US" w:eastAsia="fr-BE"/>
        </w:rPr>
        <w:t xml:space="preserve"> </w:t>
      </w:r>
      <w:r w:rsidR="004958D6" w:rsidRPr="00C1680C">
        <w:rPr>
          <w:rFonts w:eastAsia="Times New Roman" w:cs="Times New Roman"/>
          <w:szCs w:val="24"/>
          <w:lang w:val="en-US" w:eastAsia="fr-BE"/>
        </w:rPr>
        <w:t xml:space="preserve">to address complex global </w:t>
      </w:r>
      <w:r w:rsidR="00E8670A" w:rsidRPr="00C1680C">
        <w:rPr>
          <w:rFonts w:eastAsia="Times New Roman" w:cs="Times New Roman"/>
          <w:szCs w:val="24"/>
          <w:lang w:val="en-US" w:eastAsia="fr-BE"/>
        </w:rPr>
        <w:t>challenges</w:t>
      </w:r>
      <w:r w:rsidR="00E05C4E">
        <w:rPr>
          <w:rFonts w:eastAsia="Times New Roman" w:cs="Times New Roman"/>
          <w:szCs w:val="24"/>
          <w:lang w:val="en-US" w:eastAsia="fr-BE"/>
        </w:rPr>
        <w:t xml:space="preserve"> and sets the framework for a strong partnership between them and the EU.</w:t>
      </w:r>
    </w:p>
    <w:p w14:paraId="19914CE2" w14:textId="77777777" w:rsidR="00EC77F3" w:rsidRPr="00C1680C" w:rsidRDefault="004958D6" w:rsidP="00F9320B">
      <w:pPr>
        <w:spacing w:before="240"/>
        <w:jc w:val="both"/>
        <w:rPr>
          <w:rFonts w:eastAsia="Times New Roman" w:cs="Times New Roman"/>
          <w:szCs w:val="24"/>
          <w:lang w:val="en-US" w:eastAsia="fr-BE"/>
        </w:rPr>
      </w:pPr>
      <w:r w:rsidRPr="00C1680C">
        <w:rPr>
          <w:rFonts w:eastAsia="Times New Roman" w:cs="Times New Roman"/>
          <w:szCs w:val="24"/>
          <w:lang w:val="en-US" w:eastAsia="fr-BE"/>
        </w:rPr>
        <w:t>Through</w:t>
      </w:r>
      <w:r w:rsidR="00301829" w:rsidRPr="00C1680C">
        <w:rPr>
          <w:rFonts w:eastAsia="Times New Roman" w:cs="Times New Roman"/>
          <w:szCs w:val="24"/>
          <w:lang w:val="en-US" w:eastAsia="fr-BE"/>
        </w:rPr>
        <w:t xml:space="preserve"> </w:t>
      </w:r>
      <w:r w:rsidRPr="00C1680C">
        <w:rPr>
          <w:rFonts w:eastAsia="Times New Roman" w:cs="Times New Roman"/>
          <w:szCs w:val="24"/>
          <w:lang w:val="en-US" w:eastAsia="fr-BE"/>
        </w:rPr>
        <w:t>its</w:t>
      </w:r>
      <w:r w:rsidR="00EC77F3" w:rsidRPr="00C1680C">
        <w:rPr>
          <w:rFonts w:eastAsia="Times New Roman" w:cs="Times New Roman"/>
          <w:szCs w:val="24"/>
          <w:lang w:val="en-US" w:eastAsia="fr-BE"/>
        </w:rPr>
        <w:t xml:space="preserve"> </w:t>
      </w:r>
      <w:r w:rsidR="00301829" w:rsidRPr="00C1680C">
        <w:rPr>
          <w:rFonts w:eastAsia="Times New Roman" w:cs="Times New Roman"/>
          <w:szCs w:val="24"/>
          <w:lang w:val="en-US" w:eastAsia="fr-BE"/>
        </w:rPr>
        <w:t xml:space="preserve">implementation, the </w:t>
      </w:r>
      <w:r w:rsidR="00EC77F3" w:rsidRPr="00C1680C">
        <w:rPr>
          <w:rFonts w:eastAsia="Times New Roman" w:cs="Times New Roman"/>
          <w:szCs w:val="24"/>
          <w:lang w:val="en-US" w:eastAsia="fr-BE"/>
        </w:rPr>
        <w:t xml:space="preserve">EU will support youth engagement in </w:t>
      </w:r>
      <w:r w:rsidRPr="00C1680C">
        <w:rPr>
          <w:rFonts w:eastAsia="Times New Roman" w:cs="Times New Roman"/>
          <w:szCs w:val="24"/>
          <w:lang w:val="en-US" w:eastAsia="fr-BE"/>
        </w:rPr>
        <w:t>its</w:t>
      </w:r>
      <w:r w:rsidR="00EC77F3" w:rsidRPr="00C1680C">
        <w:rPr>
          <w:rFonts w:eastAsia="Times New Roman" w:cs="Times New Roman"/>
          <w:szCs w:val="24"/>
          <w:lang w:val="en-US" w:eastAsia="fr-BE"/>
        </w:rPr>
        <w:t xml:space="preserve"> external action, </w:t>
      </w:r>
      <w:r w:rsidR="00301829" w:rsidRPr="00C1680C">
        <w:rPr>
          <w:rFonts w:eastAsia="Times New Roman" w:cs="Times New Roman"/>
          <w:szCs w:val="24"/>
          <w:lang w:val="en-US" w:eastAsia="fr-BE"/>
        </w:rPr>
        <w:t>offer</w:t>
      </w:r>
      <w:r w:rsidR="00EC77F3" w:rsidRPr="00C1680C">
        <w:rPr>
          <w:rFonts w:eastAsia="Times New Roman" w:cs="Times New Roman"/>
          <w:szCs w:val="24"/>
          <w:lang w:val="en-US" w:eastAsia="fr-BE"/>
        </w:rPr>
        <w:t xml:space="preserve"> </w:t>
      </w:r>
      <w:r w:rsidR="004A66E3" w:rsidRPr="00C1680C">
        <w:rPr>
          <w:rFonts w:eastAsia="Times New Roman" w:cs="Times New Roman"/>
          <w:szCs w:val="24"/>
          <w:lang w:val="en-US" w:eastAsia="fr-BE"/>
        </w:rPr>
        <w:t xml:space="preserve">an enabling environment and </w:t>
      </w:r>
      <w:r w:rsidR="00EC77F3" w:rsidRPr="00C1680C">
        <w:rPr>
          <w:rFonts w:eastAsia="Times New Roman" w:cs="Times New Roman"/>
          <w:szCs w:val="24"/>
          <w:lang w:val="en-US" w:eastAsia="fr-BE"/>
        </w:rPr>
        <w:t>opportunities for child and youth empowerment</w:t>
      </w:r>
      <w:r w:rsidR="00301829" w:rsidRPr="00C1680C">
        <w:rPr>
          <w:rFonts w:eastAsia="Times New Roman" w:cs="Times New Roman"/>
          <w:szCs w:val="24"/>
          <w:lang w:val="en-US" w:eastAsia="fr-BE"/>
        </w:rPr>
        <w:t xml:space="preserve"> and participation</w:t>
      </w:r>
      <w:r w:rsidR="00EC77F3" w:rsidRPr="00C1680C">
        <w:rPr>
          <w:rFonts w:eastAsia="Times New Roman" w:cs="Times New Roman"/>
          <w:szCs w:val="24"/>
          <w:lang w:val="en-US" w:eastAsia="fr-BE"/>
        </w:rPr>
        <w:t xml:space="preserve">, and promote </w:t>
      </w:r>
      <w:r w:rsidR="007132FC" w:rsidRPr="00C1680C">
        <w:rPr>
          <w:rFonts w:eastAsia="Times New Roman" w:cs="Times New Roman"/>
          <w:szCs w:val="24"/>
          <w:lang w:val="en-US" w:eastAsia="fr-BE"/>
        </w:rPr>
        <w:t xml:space="preserve">building bridges </w:t>
      </w:r>
      <w:r w:rsidR="00EC77F3" w:rsidRPr="00C1680C">
        <w:rPr>
          <w:rFonts w:eastAsia="Times New Roman" w:cs="Times New Roman"/>
          <w:szCs w:val="24"/>
          <w:lang w:val="en-US" w:eastAsia="fr-BE"/>
        </w:rPr>
        <w:t xml:space="preserve">among young people </w:t>
      </w:r>
      <w:r w:rsidR="007132FC" w:rsidRPr="00C1680C">
        <w:rPr>
          <w:rFonts w:eastAsia="Times New Roman" w:cs="Times New Roman"/>
          <w:szCs w:val="24"/>
          <w:lang w:val="en-US" w:eastAsia="fr-BE"/>
        </w:rPr>
        <w:t>across the globe</w:t>
      </w:r>
      <w:r w:rsidR="00EC77F3" w:rsidRPr="00C1680C">
        <w:rPr>
          <w:rFonts w:eastAsia="Times New Roman" w:cs="Times New Roman"/>
          <w:szCs w:val="24"/>
          <w:lang w:val="en-US" w:eastAsia="fr-BE"/>
        </w:rPr>
        <w:t xml:space="preserve">. </w:t>
      </w:r>
    </w:p>
    <w:p w14:paraId="763F36A4" w14:textId="77777777" w:rsidR="00301829" w:rsidRDefault="00301829" w:rsidP="004A37EE">
      <w:pPr>
        <w:jc w:val="both"/>
        <w:rPr>
          <w:rFonts w:eastAsia="Times New Roman" w:cs="Times New Roman"/>
          <w:szCs w:val="24"/>
          <w:lang w:val="en-US" w:eastAsia="fr-BE"/>
        </w:rPr>
      </w:pPr>
      <w:r w:rsidRPr="00C1680C">
        <w:rPr>
          <w:rFonts w:eastAsia="Times New Roman" w:cs="Times New Roman"/>
          <w:szCs w:val="24"/>
          <w:lang w:val="en-US" w:eastAsia="fr-BE"/>
        </w:rPr>
        <w:t xml:space="preserve">The Youth Action Plan </w:t>
      </w:r>
      <w:r w:rsidR="007132FC" w:rsidRPr="00C1680C">
        <w:rPr>
          <w:rFonts w:eastAsia="Times New Roman" w:cs="Times New Roman"/>
          <w:szCs w:val="24"/>
          <w:lang w:val="en-US" w:eastAsia="fr-BE"/>
        </w:rPr>
        <w:t>embodies</w:t>
      </w:r>
      <w:r w:rsidR="004A66E3" w:rsidRPr="00C1680C">
        <w:rPr>
          <w:rFonts w:eastAsia="Times New Roman" w:cs="Times New Roman"/>
          <w:szCs w:val="24"/>
          <w:lang w:val="en-US" w:eastAsia="fr-BE"/>
        </w:rPr>
        <w:t xml:space="preserve"> </w:t>
      </w:r>
      <w:r w:rsidR="004958D6" w:rsidRPr="00C1680C">
        <w:rPr>
          <w:rFonts w:eastAsia="Times New Roman" w:cs="Times New Roman"/>
          <w:szCs w:val="24"/>
          <w:lang w:val="en-US" w:eastAsia="fr-BE"/>
        </w:rPr>
        <w:t xml:space="preserve">at the same time </w:t>
      </w:r>
      <w:r w:rsidRPr="00C1680C">
        <w:rPr>
          <w:rFonts w:eastAsia="Times New Roman" w:cs="Times New Roman"/>
          <w:szCs w:val="24"/>
          <w:lang w:val="en-US" w:eastAsia="fr-BE"/>
        </w:rPr>
        <w:t>a</w:t>
      </w:r>
      <w:r w:rsidR="007132FC" w:rsidRPr="00C1680C">
        <w:rPr>
          <w:rFonts w:eastAsia="Times New Roman" w:cs="Times New Roman"/>
          <w:szCs w:val="24"/>
          <w:lang w:val="en-US" w:eastAsia="fr-BE"/>
        </w:rPr>
        <w:t xml:space="preserve"> genuine</w:t>
      </w:r>
      <w:r w:rsidRPr="00C1680C">
        <w:rPr>
          <w:rFonts w:eastAsia="Times New Roman" w:cs="Times New Roman"/>
          <w:szCs w:val="24"/>
          <w:lang w:val="en-US" w:eastAsia="fr-BE"/>
        </w:rPr>
        <w:t xml:space="preserve"> political commitment</w:t>
      </w:r>
      <w:r w:rsidR="00E05C4E">
        <w:rPr>
          <w:rFonts w:eastAsia="Times New Roman" w:cs="Times New Roman"/>
          <w:szCs w:val="24"/>
          <w:lang w:val="en-US" w:eastAsia="fr-BE"/>
        </w:rPr>
        <w:t xml:space="preserve"> to the voice of children and young people in the world</w:t>
      </w:r>
      <w:r w:rsidRPr="00C1680C">
        <w:rPr>
          <w:rFonts w:eastAsia="Times New Roman" w:cs="Times New Roman"/>
          <w:szCs w:val="24"/>
          <w:lang w:val="en-US" w:eastAsia="fr-BE"/>
        </w:rPr>
        <w:t xml:space="preserve"> and an operational roadmap</w:t>
      </w:r>
      <w:r w:rsidR="00001CD8" w:rsidRPr="00C1680C">
        <w:rPr>
          <w:rFonts w:eastAsia="Times New Roman" w:cs="Times New Roman"/>
          <w:szCs w:val="24"/>
          <w:lang w:val="en-US" w:eastAsia="fr-BE"/>
        </w:rPr>
        <w:t xml:space="preserve"> to </w:t>
      </w:r>
      <w:r w:rsidR="007132FC" w:rsidRPr="00C1680C">
        <w:rPr>
          <w:rFonts w:eastAsia="Times New Roman" w:cs="Times New Roman"/>
          <w:szCs w:val="24"/>
          <w:lang w:val="en-US" w:eastAsia="fr-BE"/>
        </w:rPr>
        <w:t xml:space="preserve">contribute to building </w:t>
      </w:r>
      <w:r w:rsidRPr="00C1680C">
        <w:rPr>
          <w:rFonts w:eastAsia="Times New Roman" w:cs="Times New Roman"/>
          <w:szCs w:val="24"/>
          <w:lang w:val="en-US" w:eastAsia="fr-BE"/>
        </w:rPr>
        <w:t>more democratic, equal, sustainable and peaceful societies</w:t>
      </w:r>
      <w:r w:rsidR="007132FC" w:rsidRPr="00C1680C">
        <w:rPr>
          <w:rFonts w:eastAsia="Times New Roman" w:cs="Times New Roman"/>
          <w:szCs w:val="24"/>
          <w:lang w:val="en-US" w:eastAsia="fr-BE"/>
        </w:rPr>
        <w:t xml:space="preserve"> for </w:t>
      </w:r>
      <w:r w:rsidR="007132FC" w:rsidRPr="00A17FF4">
        <w:rPr>
          <w:b/>
          <w:lang w:val="en-US"/>
        </w:rPr>
        <w:t>present and</w:t>
      </w:r>
      <w:r w:rsidR="007132FC" w:rsidRPr="00C1680C">
        <w:rPr>
          <w:rFonts w:eastAsia="Times New Roman" w:cs="Times New Roman"/>
          <w:szCs w:val="24"/>
          <w:lang w:val="en-US" w:eastAsia="fr-BE"/>
        </w:rPr>
        <w:t xml:space="preserve"> </w:t>
      </w:r>
      <w:r w:rsidR="007132FC" w:rsidRPr="00A17FF4">
        <w:rPr>
          <w:b/>
          <w:lang w:val="en-US"/>
        </w:rPr>
        <w:t>future generations</w:t>
      </w:r>
      <w:r w:rsidRPr="00C1680C">
        <w:rPr>
          <w:rFonts w:eastAsia="Times New Roman" w:cs="Times New Roman"/>
          <w:szCs w:val="24"/>
          <w:lang w:val="en-US" w:eastAsia="fr-BE"/>
        </w:rPr>
        <w:t>.</w:t>
      </w:r>
      <w:r>
        <w:rPr>
          <w:rFonts w:eastAsia="Times New Roman" w:cs="Times New Roman"/>
          <w:szCs w:val="24"/>
          <w:lang w:val="en-US" w:eastAsia="fr-BE"/>
        </w:rPr>
        <w:t xml:space="preserve"> </w:t>
      </w:r>
    </w:p>
    <w:p w14:paraId="5F67E664" w14:textId="77777777" w:rsidR="00D6392B" w:rsidRPr="004A37EE" w:rsidRDefault="00D6392B" w:rsidP="004A37EE">
      <w:pPr>
        <w:jc w:val="both"/>
        <w:rPr>
          <w:rFonts w:eastAsia="Times New Roman" w:cs="Times New Roman"/>
          <w:szCs w:val="24"/>
          <w:lang w:val="en-US" w:eastAsia="fr-BE"/>
        </w:rPr>
      </w:pPr>
    </w:p>
    <w:sectPr w:rsidR="00D6392B" w:rsidRPr="004A37EE" w:rsidSect="00A02D10">
      <w:headerReference w:type="even" r:id="rId22"/>
      <w:headerReference w:type="default" r:id="rId23"/>
      <w:footerReference w:type="even" r:id="rId24"/>
      <w:footerReference w:type="default" r:id="rId25"/>
      <w:headerReference w:type="first" r:id="rId26"/>
      <w:footerReference w:type="first" r:id="rId2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7D4914" w14:textId="77777777" w:rsidR="00BA65DD" w:rsidRDefault="00BA65DD" w:rsidP="00BE7C06">
      <w:pPr>
        <w:spacing w:after="0" w:line="240" w:lineRule="auto"/>
      </w:pPr>
      <w:r>
        <w:separator/>
      </w:r>
    </w:p>
  </w:endnote>
  <w:endnote w:type="continuationSeparator" w:id="0">
    <w:p w14:paraId="17CC38B5" w14:textId="77777777" w:rsidR="00BA65DD" w:rsidRDefault="00BA65DD" w:rsidP="00BE7C06">
      <w:pPr>
        <w:spacing w:after="0" w:line="240" w:lineRule="auto"/>
      </w:pPr>
      <w:r>
        <w:continuationSeparator/>
      </w:r>
    </w:p>
  </w:endnote>
  <w:endnote w:type="continuationNotice" w:id="1">
    <w:p w14:paraId="539F8398" w14:textId="77777777" w:rsidR="00BA65DD" w:rsidRDefault="00BA65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EA33FF" w14:textId="77777777" w:rsidR="008B35CA" w:rsidRPr="008B35CA" w:rsidRDefault="008B35CA" w:rsidP="008B35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F2F1A" w14:textId="0CE018AE" w:rsidR="008B35CA" w:rsidRPr="008B35CA" w:rsidRDefault="008B35CA" w:rsidP="008B35CA">
    <w:pPr>
      <w:pStyle w:val="FooterCoverPage"/>
      <w:rPr>
        <w:rFonts w:ascii="Arial" w:hAnsi="Arial" w:cs="Arial"/>
        <w:b/>
        <w:sz w:val="48"/>
      </w:rPr>
    </w:pPr>
    <w:r w:rsidRPr="008B35CA">
      <w:rPr>
        <w:rFonts w:ascii="Arial" w:hAnsi="Arial" w:cs="Arial"/>
        <w:b/>
        <w:sz w:val="48"/>
      </w:rPr>
      <w:t>EN</w:t>
    </w:r>
    <w:r w:rsidRPr="008B35CA">
      <w:rPr>
        <w:rFonts w:ascii="Arial" w:hAnsi="Arial" w:cs="Arial"/>
        <w:b/>
        <w:sz w:val="48"/>
      </w:rPr>
      <w:tab/>
    </w:r>
    <w:r w:rsidRPr="008B35CA">
      <w:rPr>
        <w:rFonts w:ascii="Arial" w:hAnsi="Arial" w:cs="Arial"/>
        <w:b/>
        <w:sz w:val="48"/>
      </w:rPr>
      <w:tab/>
    </w:r>
    <w:r w:rsidRPr="008B35CA">
      <w:tab/>
    </w:r>
    <w:r w:rsidRPr="008B35C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15C8A" w14:textId="77777777" w:rsidR="008B35CA" w:rsidRPr="008B35CA" w:rsidRDefault="008B35CA" w:rsidP="008B35C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32F69" w14:textId="77777777" w:rsidR="00BA65DD" w:rsidRDefault="00BA65D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5100440"/>
      <w:docPartObj>
        <w:docPartGallery w:val="Page Numbers (Bottom of Page)"/>
        <w:docPartUnique/>
      </w:docPartObj>
    </w:sdtPr>
    <w:sdtEndPr>
      <w:rPr>
        <w:noProof/>
      </w:rPr>
    </w:sdtEndPr>
    <w:sdtContent>
      <w:p w14:paraId="69DE00C4" w14:textId="02F77E25" w:rsidR="00BA65DD" w:rsidRDefault="00BA65DD">
        <w:pPr>
          <w:pStyle w:val="Footer"/>
          <w:jc w:val="right"/>
        </w:pPr>
        <w:r>
          <w:fldChar w:fldCharType="begin"/>
        </w:r>
        <w:r>
          <w:instrText xml:space="preserve"> PAGE   \* MERGEFORMAT </w:instrText>
        </w:r>
        <w:r>
          <w:fldChar w:fldCharType="separate"/>
        </w:r>
        <w:r w:rsidR="006B2CC5">
          <w:rPr>
            <w:noProof/>
          </w:rPr>
          <w:t>19</w:t>
        </w:r>
        <w:r>
          <w:rPr>
            <w:noProof/>
          </w:rPr>
          <w:fldChar w:fldCharType="end"/>
        </w:r>
      </w:p>
    </w:sdtContent>
  </w:sdt>
  <w:p w14:paraId="04D046AF" w14:textId="77777777" w:rsidR="00BA65DD" w:rsidRDefault="00BA65D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39916" w14:textId="77777777" w:rsidR="00BA65DD" w:rsidRDefault="00BA65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63A455" w14:textId="77777777" w:rsidR="00BA65DD" w:rsidRDefault="00BA65DD" w:rsidP="00BE7C06">
      <w:pPr>
        <w:spacing w:after="0" w:line="240" w:lineRule="auto"/>
      </w:pPr>
      <w:r>
        <w:separator/>
      </w:r>
    </w:p>
  </w:footnote>
  <w:footnote w:type="continuationSeparator" w:id="0">
    <w:p w14:paraId="3694ABB1" w14:textId="77777777" w:rsidR="00BA65DD" w:rsidRDefault="00BA65DD" w:rsidP="00BE7C06">
      <w:pPr>
        <w:spacing w:after="0" w:line="240" w:lineRule="auto"/>
      </w:pPr>
      <w:r>
        <w:continuationSeparator/>
      </w:r>
    </w:p>
  </w:footnote>
  <w:footnote w:type="continuationNotice" w:id="1">
    <w:p w14:paraId="111587F9" w14:textId="77777777" w:rsidR="00BA65DD" w:rsidRDefault="00BA65DD">
      <w:pPr>
        <w:spacing w:after="0" w:line="240" w:lineRule="auto"/>
      </w:pPr>
    </w:p>
  </w:footnote>
  <w:footnote w:id="2">
    <w:p w14:paraId="098CD288" w14:textId="3D844A99" w:rsidR="00BA65DD" w:rsidRPr="00783038" w:rsidRDefault="00BA65DD">
      <w:pPr>
        <w:pStyle w:val="FootnoteText"/>
        <w:rPr>
          <w:lang w:val="en-IE"/>
        </w:rPr>
      </w:pPr>
      <w:r w:rsidRPr="00783038">
        <w:rPr>
          <w:rStyle w:val="FootnoteReference"/>
        </w:rPr>
        <w:footnoteRef/>
      </w:r>
      <w:r w:rsidRPr="00783038">
        <w:t xml:space="preserve"> </w:t>
      </w:r>
      <w:r w:rsidRPr="00D9216D">
        <w:t xml:space="preserve">Youth Activist and member of the Youth Sounding Board for </w:t>
      </w:r>
      <w:r w:rsidR="008232FE">
        <w:t xml:space="preserve">EU </w:t>
      </w:r>
      <w:r w:rsidRPr="00D9216D">
        <w:t>International Partnerships of the European Commission</w:t>
      </w:r>
    </w:p>
  </w:footnote>
  <w:footnote w:id="3">
    <w:p w14:paraId="2FFE85E3" w14:textId="77777777" w:rsidR="00BA65DD" w:rsidRPr="00107179" w:rsidRDefault="00BA65DD" w:rsidP="00F66C71">
      <w:pPr>
        <w:pStyle w:val="FootnoteText"/>
        <w:rPr>
          <w:rFonts w:cstheme="minorHAnsi"/>
        </w:rPr>
      </w:pPr>
      <w:r w:rsidRPr="00870912">
        <w:rPr>
          <w:rStyle w:val="FootnoteReference"/>
          <w:rFonts w:cstheme="minorHAnsi"/>
        </w:rPr>
        <w:footnoteRef/>
      </w:r>
      <w:r w:rsidRPr="00870912">
        <w:rPr>
          <w:rFonts w:cstheme="minorHAnsi"/>
        </w:rPr>
        <w:t xml:space="preserve"> </w:t>
      </w:r>
      <w:hyperlink r:id="rId1" w:history="1">
        <w:r>
          <w:rPr>
            <w:rStyle w:val="Hyperlink"/>
            <w:rFonts w:cstheme="minorHAnsi"/>
            <w:lang w:val="en-US"/>
          </w:rPr>
          <w:t>UN Youth World Report</w:t>
        </w:r>
      </w:hyperlink>
    </w:p>
  </w:footnote>
  <w:footnote w:id="4">
    <w:p w14:paraId="1139B5E9" w14:textId="77777777" w:rsidR="00BA65DD" w:rsidRPr="0027569D" w:rsidRDefault="00BA65DD">
      <w:pPr>
        <w:pStyle w:val="FootnoteText"/>
      </w:pPr>
      <w:r>
        <w:rPr>
          <w:rStyle w:val="FootnoteReference"/>
        </w:rPr>
        <w:footnoteRef/>
      </w:r>
      <w:r>
        <w:t xml:space="preserve"> </w:t>
      </w:r>
      <w:hyperlink r:id="rId2" w:history="1">
        <w:r w:rsidRPr="00AD7844">
          <w:rPr>
            <w:rStyle w:val="Hyperlink"/>
          </w:rPr>
          <w:t>Global survey on youth and Covid-19</w:t>
        </w:r>
      </w:hyperlink>
    </w:p>
  </w:footnote>
  <w:footnote w:id="5">
    <w:p w14:paraId="1F5C9C7B" w14:textId="77777777" w:rsidR="00BA65DD" w:rsidRPr="008D7AD4" w:rsidRDefault="00BA65DD" w:rsidP="0008246A">
      <w:pPr>
        <w:pStyle w:val="FootnoteText"/>
      </w:pPr>
      <w:r>
        <w:rPr>
          <w:rStyle w:val="FootnoteReference"/>
        </w:rPr>
        <w:footnoteRef/>
      </w:r>
      <w:r>
        <w:t xml:space="preserve"> </w:t>
      </w:r>
      <w:hyperlink r:id="rId3" w:history="1">
        <w:r w:rsidRPr="008D7AD4">
          <w:rPr>
            <w:rStyle w:val="Hyperlink"/>
          </w:rPr>
          <w:t>Council conclusions on youth in external action</w:t>
        </w:r>
      </w:hyperlink>
    </w:p>
  </w:footnote>
  <w:footnote w:id="6">
    <w:p w14:paraId="0C08DBD4" w14:textId="77777777" w:rsidR="00BA65DD" w:rsidRPr="00E03339" w:rsidRDefault="00BA65DD" w:rsidP="009B6D1A">
      <w:pPr>
        <w:pStyle w:val="FootnoteText"/>
        <w:rPr>
          <w:lang w:val="en-IE"/>
        </w:rPr>
      </w:pPr>
      <w:r>
        <w:rPr>
          <w:rStyle w:val="FootnoteReference"/>
        </w:rPr>
        <w:footnoteRef/>
      </w:r>
      <w:r>
        <w:t xml:space="preserve"> </w:t>
      </w:r>
      <w:hyperlink r:id="rId4" w:history="1">
        <w:r w:rsidRPr="00E03339">
          <w:rPr>
            <w:rStyle w:val="Hyperlink"/>
            <w:lang w:val="en-IE"/>
          </w:rPr>
          <w:t>European Year of Youth 2022</w:t>
        </w:r>
      </w:hyperlink>
    </w:p>
  </w:footnote>
  <w:footnote w:id="7">
    <w:p w14:paraId="72EBF6D9" w14:textId="77777777" w:rsidR="00BA65DD" w:rsidRPr="00BF5094" w:rsidRDefault="00BA65DD" w:rsidP="002D3D2E">
      <w:pPr>
        <w:pStyle w:val="FootnoteText"/>
      </w:pPr>
      <w:r>
        <w:rPr>
          <w:rStyle w:val="FootnoteReference"/>
        </w:rPr>
        <w:footnoteRef/>
      </w:r>
      <w:r>
        <w:t xml:space="preserve"> </w:t>
      </w:r>
      <w:hyperlink r:id="rId5" w:history="1">
        <w:r w:rsidRPr="00BF5094">
          <w:rPr>
            <w:rStyle w:val="Hyperlink"/>
          </w:rPr>
          <w:t xml:space="preserve">EU Youth Strategy </w:t>
        </w:r>
      </w:hyperlink>
    </w:p>
  </w:footnote>
  <w:footnote w:id="8">
    <w:p w14:paraId="6169E0B6" w14:textId="70E872FE" w:rsidR="00BA65DD" w:rsidRPr="008E0650" w:rsidRDefault="00BA65DD" w:rsidP="000012CF">
      <w:pPr>
        <w:pStyle w:val="FootnoteText"/>
        <w:tabs>
          <w:tab w:val="left" w:pos="5529"/>
        </w:tabs>
        <w:rPr>
          <w:rFonts w:cs="Times New Roman"/>
        </w:rPr>
      </w:pPr>
      <w:r w:rsidRPr="006F4D41">
        <w:rPr>
          <w:rStyle w:val="FootnoteReference"/>
          <w:rFonts w:cs="Times New Roman"/>
        </w:rPr>
        <w:footnoteRef/>
      </w:r>
      <w:r w:rsidRPr="008E0650">
        <w:rPr>
          <w:rFonts w:cs="Times New Roman"/>
        </w:rPr>
        <w:t xml:space="preserve"> </w:t>
      </w:r>
      <w:hyperlink r:id="rId6" w:history="1">
        <w:r w:rsidRPr="008E0650">
          <w:rPr>
            <w:rStyle w:val="Hyperlink"/>
            <w:rFonts w:cs="Times New Roman"/>
          </w:rPr>
          <w:t>EU Strategy on the rights of the child</w:t>
        </w:r>
      </w:hyperlink>
      <w:r w:rsidRPr="00CB7F6D">
        <w:rPr>
          <w:rStyle w:val="Hyperlink"/>
          <w:rFonts w:cs="Times New Roman"/>
        </w:rPr>
        <w:t xml:space="preserve"> and the supporting </w:t>
      </w:r>
      <w:hyperlink r:id="rId7" w:history="1">
        <w:r w:rsidRPr="00CB7F6D">
          <w:rPr>
            <w:rStyle w:val="Hyperlink"/>
            <w:rFonts w:cs="Times New Roman"/>
          </w:rPr>
          <w:t>Council Conclusions</w:t>
        </w:r>
      </w:hyperlink>
      <w:r w:rsidRPr="00CB7F6D">
        <w:rPr>
          <w:rStyle w:val="Hyperlink"/>
          <w:rFonts w:cs="Times New Roman"/>
        </w:rPr>
        <w:t xml:space="preserve"> of 9 June 2022 </w:t>
      </w:r>
      <w:r w:rsidRPr="00CB7F6D">
        <w:rPr>
          <w:rStyle w:val="Hyperlink"/>
          <w:rFonts w:eastAsia="Times New Roman" w:cs="Times New Roman"/>
          <w:u w:val="none"/>
          <w:lang w:eastAsia="en-GB"/>
        </w:rPr>
        <w:tab/>
      </w:r>
    </w:p>
  </w:footnote>
  <w:footnote w:id="9">
    <w:p w14:paraId="35DE85F4" w14:textId="77777777" w:rsidR="00BA65DD" w:rsidRPr="001A649A" w:rsidRDefault="00BA65DD">
      <w:pPr>
        <w:pStyle w:val="FootnoteText"/>
      </w:pPr>
      <w:r>
        <w:rPr>
          <w:rStyle w:val="FootnoteReference"/>
        </w:rPr>
        <w:footnoteRef/>
      </w:r>
      <w:r>
        <w:t xml:space="preserve"> </w:t>
      </w:r>
      <w:hyperlink r:id="rId8" w:anchor=":~:text=The%20EU%20action%20plan%20on%20human%20rights%20and,of%20EU%20external%20action%20%28e.g.%20trade%2C%20environment%2C%20development%29." w:history="1">
        <w:r w:rsidRPr="008C1D24">
          <w:rPr>
            <w:rStyle w:val="Hyperlink"/>
            <w:rFonts w:cstheme="minorHAnsi"/>
          </w:rPr>
          <w:t xml:space="preserve">EU Action Plan on Human Rights and Democracy </w:t>
        </w:r>
      </w:hyperlink>
    </w:p>
  </w:footnote>
  <w:footnote w:id="10">
    <w:p w14:paraId="34C5A155" w14:textId="77777777" w:rsidR="00BA65DD" w:rsidRPr="00D92257" w:rsidRDefault="00BA65DD" w:rsidP="00E03339">
      <w:pPr>
        <w:spacing w:after="0"/>
        <w:rPr>
          <w:color w:val="002060"/>
          <w:szCs w:val="24"/>
        </w:rPr>
      </w:pPr>
      <w:r>
        <w:rPr>
          <w:rStyle w:val="FootnoteReference"/>
        </w:rPr>
        <w:footnoteRef/>
      </w:r>
      <w:r>
        <w:t xml:space="preserve"> </w:t>
      </w:r>
      <w:hyperlink r:id="rId9" w:history="1">
        <w:r w:rsidRPr="00245158">
          <w:rPr>
            <w:rStyle w:val="Hyperlink"/>
            <w:sz w:val="20"/>
          </w:rPr>
          <w:t>European Pillar of Social Rights</w:t>
        </w:r>
      </w:hyperlink>
    </w:p>
  </w:footnote>
  <w:footnote w:id="11">
    <w:p w14:paraId="1CCAFC7E" w14:textId="3E259463" w:rsidR="00BA65DD" w:rsidRPr="001A649A" w:rsidRDefault="00BA65DD" w:rsidP="009A49E3">
      <w:pPr>
        <w:pStyle w:val="FootnoteText"/>
      </w:pPr>
      <w:r>
        <w:rPr>
          <w:rStyle w:val="FootnoteReference"/>
        </w:rPr>
        <w:footnoteRef/>
      </w:r>
      <w:r w:rsidRPr="00CB7F6D">
        <w:t xml:space="preserve"> </w:t>
      </w:r>
      <w:hyperlink r:id="rId10" w:history="1">
        <w:r w:rsidRPr="00CB7F6D">
          <w:rPr>
            <w:rStyle w:val="Hyperlink"/>
          </w:rPr>
          <w:t>GAP III</w:t>
        </w:r>
      </w:hyperlink>
      <w:r>
        <w:t xml:space="preserve"> </w:t>
      </w:r>
    </w:p>
  </w:footnote>
  <w:footnote w:id="12">
    <w:p w14:paraId="3245339C" w14:textId="77777777" w:rsidR="00BA65DD" w:rsidRPr="00DE4907" w:rsidRDefault="00BA65DD" w:rsidP="005B59A5">
      <w:pPr>
        <w:pStyle w:val="FootnoteText"/>
        <w:rPr>
          <w:rFonts w:cstheme="minorHAnsi"/>
        </w:rPr>
      </w:pPr>
      <w:r w:rsidRPr="00DE4907">
        <w:rPr>
          <w:rStyle w:val="FootnoteReference"/>
          <w:rFonts w:cstheme="minorHAnsi"/>
        </w:rPr>
        <w:footnoteRef/>
      </w:r>
      <w:r w:rsidRPr="00DE4907">
        <w:rPr>
          <w:rFonts w:cstheme="minorHAnsi"/>
        </w:rPr>
        <w:t xml:space="preserve"> </w:t>
      </w:r>
      <w:r w:rsidRPr="00DE4907">
        <w:rPr>
          <w:rFonts w:cstheme="minorHAnsi"/>
          <w:iCs/>
        </w:rPr>
        <w:t>UN Security Council Resolutions 2250 (2015), 2419 (2018) and 2535 (2020)</w:t>
      </w:r>
    </w:p>
  </w:footnote>
  <w:footnote w:id="13">
    <w:p w14:paraId="23D9A63D" w14:textId="77777777" w:rsidR="00BA65DD" w:rsidRPr="005C099D" w:rsidRDefault="00BA65DD" w:rsidP="00C15FF1">
      <w:pPr>
        <w:pStyle w:val="FootnoteText"/>
      </w:pPr>
      <w:r>
        <w:rPr>
          <w:rStyle w:val="FootnoteReference"/>
        </w:rPr>
        <w:footnoteRef/>
      </w:r>
      <w:r>
        <w:t xml:space="preserve"> </w:t>
      </w:r>
      <w:hyperlink r:id="rId11" w:history="1">
        <w:r w:rsidRPr="00F82C05">
          <w:rPr>
            <w:rStyle w:val="Hyperlink"/>
          </w:rPr>
          <w:t>Conference on the Future of Europe</w:t>
        </w:r>
      </w:hyperlink>
    </w:p>
  </w:footnote>
  <w:footnote w:id="14">
    <w:p w14:paraId="6FCB3F55" w14:textId="77777777" w:rsidR="00BA65DD" w:rsidRPr="00F43AD4" w:rsidRDefault="00BA65DD" w:rsidP="008813E7">
      <w:pPr>
        <w:pStyle w:val="FootnoteText"/>
        <w:jc w:val="both"/>
        <w:rPr>
          <w:rFonts w:cs="Times New Roman"/>
        </w:rPr>
      </w:pPr>
      <w:r w:rsidRPr="00DE4907">
        <w:rPr>
          <w:rStyle w:val="FootnoteReference"/>
          <w:rFonts w:cstheme="minorHAnsi"/>
        </w:rPr>
        <w:footnoteRef/>
      </w:r>
      <w:r w:rsidRPr="00DE4907">
        <w:rPr>
          <w:rFonts w:cstheme="minorHAnsi"/>
          <w:lang w:val="en-IE"/>
        </w:rPr>
        <w:t xml:space="preserve"> </w:t>
      </w:r>
      <w:hyperlink r:id="rId12" w:history="1">
        <w:r>
          <w:rPr>
            <w:rStyle w:val="Hyperlink"/>
            <w:rFonts w:cstheme="minorHAnsi"/>
          </w:rPr>
          <w:t>Meaningful Inclusion of Youth: A Promising Future</w:t>
        </w:r>
      </w:hyperlink>
    </w:p>
  </w:footnote>
  <w:footnote w:id="15">
    <w:p w14:paraId="6349A387" w14:textId="77777777" w:rsidR="00BA65DD" w:rsidRPr="009106FC" w:rsidRDefault="00BA65DD" w:rsidP="00D809A6">
      <w:pPr>
        <w:pStyle w:val="FootnoteText"/>
      </w:pPr>
      <w:r>
        <w:rPr>
          <w:rStyle w:val="FootnoteReference"/>
        </w:rPr>
        <w:footnoteRef/>
      </w:r>
      <w:r>
        <w:t xml:space="preserve"> In line with the </w:t>
      </w:r>
      <w:hyperlink r:id="rId13" w:history="1">
        <w:r w:rsidRPr="00CA7C03">
          <w:rPr>
            <w:rStyle w:val="Hyperlink"/>
          </w:rPr>
          <w:t>UN Convention on the Rights of the Child</w:t>
        </w:r>
      </w:hyperlink>
      <w:r>
        <w:t xml:space="preserve"> and the </w:t>
      </w:r>
      <w:hyperlink r:id="rId14" w:anchor="human-rights-based-approach" w:history="1">
        <w:r w:rsidRPr="00CA7C03">
          <w:rPr>
            <w:rStyle w:val="Hyperlink"/>
          </w:rPr>
          <w:t>EU human rights-based approach</w:t>
        </w:r>
      </w:hyperlink>
      <w:r>
        <w:rPr>
          <w:rStyle w:val="Hyperlink"/>
        </w:rPr>
        <w:t>.</w:t>
      </w:r>
      <w:r>
        <w:t xml:space="preserve"> </w:t>
      </w:r>
      <w:hyperlink r:id="rId15" w:history="1">
        <w:r w:rsidRPr="003F6995">
          <w:rPr>
            <w:rStyle w:val="Hyperlink"/>
            <w:lang w:val="en-IE"/>
          </w:rPr>
          <w:t xml:space="preserve"> </w:t>
        </w:r>
      </w:hyperlink>
    </w:p>
  </w:footnote>
  <w:footnote w:id="16">
    <w:p w14:paraId="1B13516E" w14:textId="77777777" w:rsidR="00BA65DD" w:rsidRPr="00CC1C61" w:rsidRDefault="00BA65DD" w:rsidP="00484624">
      <w:pPr>
        <w:pStyle w:val="FootnoteText"/>
      </w:pPr>
      <w:r>
        <w:rPr>
          <w:rStyle w:val="FootnoteReference"/>
        </w:rPr>
        <w:footnoteRef/>
      </w:r>
      <w:r>
        <w:t xml:space="preserve"> </w:t>
      </w:r>
      <w:hyperlink r:id="rId16" w:history="1">
        <w:r w:rsidRPr="000B7553">
          <w:rPr>
            <w:rStyle w:val="Hyperlink"/>
          </w:rPr>
          <w:t>Intersectional approach</w:t>
        </w:r>
      </w:hyperlink>
      <w:r>
        <w:t>, i</w:t>
      </w:r>
      <w:r w:rsidRPr="00296323">
        <w:t xml:space="preserve">n line with relevant EU </w:t>
      </w:r>
      <w:r w:rsidRPr="00283C49">
        <w:t>policy frameworks</w:t>
      </w:r>
      <w:r>
        <w:t xml:space="preserve">: </w:t>
      </w:r>
      <w:r w:rsidRPr="00F43AD4">
        <w:t>GAP III</w:t>
      </w:r>
      <w:r w:rsidRPr="00283C49">
        <w:t xml:space="preserve">, </w:t>
      </w:r>
      <w:hyperlink r:id="rId17" w:history="1">
        <w:r w:rsidRPr="00E644B7">
          <w:rPr>
            <w:rStyle w:val="Hyperlink"/>
          </w:rPr>
          <w:t>LGBTIQ Equality Strategy</w:t>
        </w:r>
      </w:hyperlink>
      <w:r w:rsidRPr="00283C49">
        <w:t xml:space="preserve">, </w:t>
      </w:r>
      <w:hyperlink r:id="rId18" w:history="1">
        <w:r w:rsidRPr="003B074B">
          <w:rPr>
            <w:rStyle w:val="Hyperlink"/>
            <w:lang w:val="en-IE"/>
          </w:rPr>
          <w:t xml:space="preserve">EU </w:t>
        </w:r>
        <w:r w:rsidRPr="003B074B">
          <w:rPr>
            <w:rStyle w:val="Hyperlink"/>
          </w:rPr>
          <w:t>Anti-racism Action Plan</w:t>
        </w:r>
      </w:hyperlink>
      <w:r>
        <w:rPr>
          <w:rStyle w:val="Hyperlink"/>
        </w:rPr>
        <w:t>,</w:t>
      </w:r>
      <w:r w:rsidRPr="00296323">
        <w:t xml:space="preserve"> </w:t>
      </w:r>
      <w:hyperlink r:id="rId19" w:history="1">
        <w:r w:rsidRPr="00E644B7">
          <w:rPr>
            <w:rStyle w:val="Hyperlink"/>
          </w:rPr>
          <w:t>Strategy for the Rights of Persons with Disabilities</w:t>
        </w:r>
      </w:hyperlink>
      <w:r>
        <w:t>.</w:t>
      </w:r>
    </w:p>
  </w:footnote>
  <w:footnote w:id="17">
    <w:p w14:paraId="4F27A534" w14:textId="77777777" w:rsidR="00BA65DD" w:rsidRPr="008A7F7C" w:rsidRDefault="00BA65DD">
      <w:pPr>
        <w:pStyle w:val="FootnoteText"/>
      </w:pPr>
      <w:r>
        <w:rPr>
          <w:rStyle w:val="FootnoteReference"/>
        </w:rPr>
        <w:footnoteRef/>
      </w:r>
      <w:r>
        <w:t xml:space="preserve"> </w:t>
      </w:r>
      <w:hyperlink r:id="rId20" w:history="1">
        <w:r w:rsidRPr="009F1612">
          <w:rPr>
            <w:rStyle w:val="Hyperlink"/>
          </w:rPr>
          <w:t>Gender and age marker</w:t>
        </w:r>
      </w:hyperlink>
    </w:p>
  </w:footnote>
  <w:footnote w:id="18">
    <w:p w14:paraId="3EF9973B" w14:textId="77777777" w:rsidR="00BA65DD" w:rsidRPr="005D6E7C" w:rsidRDefault="00BA65DD" w:rsidP="00707A9F">
      <w:pPr>
        <w:pStyle w:val="FootnoteText"/>
        <w:jc w:val="both"/>
      </w:pPr>
      <w:r>
        <w:rPr>
          <w:rStyle w:val="FootnoteReference"/>
        </w:rPr>
        <w:footnoteRef/>
      </w:r>
      <w:r>
        <w:t xml:space="preserve"> </w:t>
      </w:r>
      <w:hyperlink r:id="rId21" w:history="1">
        <w:r>
          <w:rPr>
            <w:rStyle w:val="Hyperlink"/>
          </w:rPr>
          <w:t>Patchwork: M</w:t>
        </w:r>
        <w:r w:rsidRPr="009C0476">
          <w:rPr>
            <w:rStyle w:val="Hyperlink"/>
          </w:rPr>
          <w:t>apping international data on youth</w:t>
        </w:r>
      </w:hyperlink>
      <w:r w:rsidRPr="005D6E7C">
        <w:t xml:space="preserve">, </w:t>
      </w:r>
      <w:r>
        <w:t>JRC</w:t>
      </w:r>
    </w:p>
  </w:footnote>
  <w:footnote w:id="19">
    <w:p w14:paraId="082B7606" w14:textId="0887D809" w:rsidR="00BA65DD" w:rsidRPr="007A2128" w:rsidRDefault="00BA65DD" w:rsidP="00707A9F">
      <w:pPr>
        <w:pStyle w:val="FootnoteText"/>
        <w:jc w:val="both"/>
      </w:pPr>
      <w:r>
        <w:rPr>
          <w:rStyle w:val="FootnoteReference"/>
        </w:rPr>
        <w:footnoteRef/>
      </w:r>
      <w:r>
        <w:t xml:space="preserve"> </w:t>
      </w:r>
      <w:hyperlink r:id="rId22" w:history="1">
        <w:r w:rsidRPr="0027569D">
          <w:rPr>
            <w:rStyle w:val="Hyperlink"/>
          </w:rPr>
          <w:t>Team Europe</w:t>
        </w:r>
      </w:hyperlink>
      <w:r>
        <w:rPr>
          <w:rStyle w:val="Hyperlink"/>
        </w:rPr>
        <w:t xml:space="preserve"> </w:t>
      </w:r>
      <w:r w:rsidRPr="006437BC">
        <w:rPr>
          <w:rStyle w:val="Hyperlink"/>
        </w:rPr>
        <w:t xml:space="preserve">consists of the European Union, the EU Member States </w:t>
      </w:r>
      <w:r w:rsidR="00601535">
        <w:rPr>
          <w:rStyle w:val="Hyperlink"/>
        </w:rPr>
        <w:t>-</w:t>
      </w:r>
      <w:r w:rsidRPr="006437BC">
        <w:rPr>
          <w:rStyle w:val="Hyperlink"/>
        </w:rPr>
        <w:t xml:space="preserve"> including their implementing agencies and public development banks</w:t>
      </w:r>
      <w:r w:rsidR="00601535">
        <w:rPr>
          <w:rStyle w:val="Hyperlink"/>
        </w:rPr>
        <w:t>-</w:t>
      </w:r>
      <w:r w:rsidRPr="006437BC">
        <w:rPr>
          <w:rStyle w:val="Hyperlink"/>
        </w:rPr>
        <w:t>, as well as the European Investment Bank (EIB) and the European Bank for Reconstruction and Development (EBRD)</w:t>
      </w:r>
      <w:r>
        <w:rPr>
          <w:rStyle w:val="Hyperlink"/>
        </w:rPr>
        <w:t>.</w:t>
      </w:r>
    </w:p>
  </w:footnote>
  <w:footnote w:id="20">
    <w:p w14:paraId="065B7184" w14:textId="77777777" w:rsidR="00BA65DD" w:rsidRPr="00BA515F" w:rsidRDefault="00BA65DD" w:rsidP="00951F3A">
      <w:pPr>
        <w:pStyle w:val="FootnoteText"/>
        <w:jc w:val="both"/>
        <w:rPr>
          <w:lang w:val="en-IE"/>
        </w:rPr>
      </w:pPr>
      <w:r>
        <w:rPr>
          <w:rStyle w:val="FootnoteReference"/>
        </w:rPr>
        <w:footnoteRef/>
      </w:r>
      <w:r>
        <w:t xml:space="preserve"> </w:t>
      </w:r>
      <w:hyperlink r:id="rId23" w:anchor=":~:text=The%20Policy%20Forum%20on%20Development,with%20European%20Institutions%20and%20bodies." w:history="1">
        <w:r w:rsidRPr="00BA515F">
          <w:rPr>
            <w:rStyle w:val="Hyperlink"/>
          </w:rPr>
          <w:t>Policy Forum on Development</w:t>
        </w:r>
      </w:hyperlink>
    </w:p>
  </w:footnote>
  <w:footnote w:id="21">
    <w:p w14:paraId="7D1E844E" w14:textId="77777777" w:rsidR="00BA65DD" w:rsidRPr="00B4281B" w:rsidRDefault="00BA65DD" w:rsidP="00951F3A">
      <w:pPr>
        <w:pStyle w:val="FootnoteText"/>
        <w:jc w:val="both"/>
        <w:rPr>
          <w:lang w:val="en-IE"/>
        </w:rPr>
      </w:pPr>
      <w:r>
        <w:rPr>
          <w:rStyle w:val="FootnoteReference"/>
        </w:rPr>
        <w:footnoteRef/>
      </w:r>
      <w:r>
        <w:t xml:space="preserve"> </w:t>
      </w:r>
      <w:r w:rsidRPr="00B4281B">
        <w:rPr>
          <w:rFonts w:cs="Times New Roman"/>
          <w:bCs/>
          <w:szCs w:val="24"/>
          <w:lang w:val="en-IE"/>
        </w:rPr>
        <w:t xml:space="preserve">Synergies and exchanges of best practices could be ensured with the </w:t>
      </w:r>
      <w:r w:rsidRPr="00B4281B">
        <w:t xml:space="preserve">future </w:t>
      </w:r>
      <w:r>
        <w:t>EU</w:t>
      </w:r>
      <w:r w:rsidRPr="00B4281B">
        <w:t xml:space="preserve"> Children’s Participation Platform</w:t>
      </w:r>
    </w:p>
  </w:footnote>
  <w:footnote w:id="22">
    <w:p w14:paraId="16C69CC0" w14:textId="77777777" w:rsidR="00BA65DD" w:rsidRPr="00905DAE" w:rsidRDefault="00BA65DD">
      <w:pPr>
        <w:pStyle w:val="FootnoteText"/>
      </w:pPr>
      <w:r>
        <w:rPr>
          <w:rStyle w:val="FootnoteReference"/>
        </w:rPr>
        <w:footnoteRef/>
      </w:r>
      <w:r>
        <w:t xml:space="preserve"> </w:t>
      </w:r>
      <w:hyperlink r:id="rId24" w:history="1">
        <w:r w:rsidRPr="00905DAE">
          <w:rPr>
            <w:rStyle w:val="Hyperlink"/>
          </w:rPr>
          <w:t>Youth Sounding Board</w:t>
        </w:r>
      </w:hyperlink>
    </w:p>
  </w:footnote>
  <w:footnote w:id="23">
    <w:p w14:paraId="5C782154" w14:textId="2C420A7E" w:rsidR="00BA65DD" w:rsidRPr="00556933" w:rsidRDefault="00BA65DD">
      <w:pPr>
        <w:pStyle w:val="FootnoteText"/>
        <w:rPr>
          <w:lang w:val="en-IE"/>
        </w:rPr>
      </w:pPr>
      <w:r>
        <w:rPr>
          <w:rStyle w:val="FootnoteReference"/>
        </w:rPr>
        <w:footnoteRef/>
      </w:r>
      <w:r w:rsidRPr="00556933">
        <w:rPr>
          <w:lang w:val="en-IE"/>
        </w:rPr>
        <w:t xml:space="preserve"> </w:t>
      </w:r>
      <w:hyperlink r:id="rId25" w:history="1">
        <w:r w:rsidRPr="00951F3A">
          <w:rPr>
            <w:rStyle w:val="Hyperlink"/>
          </w:rPr>
          <w:t>N</w:t>
        </w:r>
        <w:r w:rsidRPr="00601535">
          <w:rPr>
            <w:rStyle w:val="Hyperlink"/>
          </w:rPr>
          <w:t xml:space="preserve">eighbourhood, </w:t>
        </w:r>
        <w:r w:rsidRPr="00951F3A">
          <w:rPr>
            <w:rStyle w:val="Hyperlink"/>
          </w:rPr>
          <w:t>D</w:t>
        </w:r>
        <w:r w:rsidRPr="00601535">
          <w:rPr>
            <w:rStyle w:val="Hyperlink"/>
          </w:rPr>
          <w:t xml:space="preserve">evelopment and </w:t>
        </w:r>
        <w:r w:rsidRPr="00951F3A">
          <w:rPr>
            <w:rStyle w:val="Hyperlink"/>
          </w:rPr>
          <w:t>I</w:t>
        </w:r>
        <w:r w:rsidRPr="00601535">
          <w:rPr>
            <w:rStyle w:val="Hyperlink"/>
          </w:rPr>
          <w:t xml:space="preserve">nternational </w:t>
        </w:r>
        <w:r w:rsidRPr="00951F3A">
          <w:rPr>
            <w:rStyle w:val="Hyperlink"/>
          </w:rPr>
          <w:t>C</w:t>
        </w:r>
        <w:r w:rsidRPr="00601535">
          <w:rPr>
            <w:rStyle w:val="Hyperlink"/>
          </w:rPr>
          <w:t xml:space="preserve">ooperation </w:t>
        </w:r>
        <w:r w:rsidRPr="00951F3A">
          <w:rPr>
            <w:rStyle w:val="Hyperlink"/>
          </w:rPr>
          <w:t>I</w:t>
        </w:r>
        <w:r w:rsidRPr="00601535">
          <w:rPr>
            <w:rStyle w:val="Hyperlink"/>
          </w:rPr>
          <w:t>nstrument</w:t>
        </w:r>
        <w:r w:rsidRPr="00951F3A">
          <w:rPr>
            <w:rStyle w:val="Hyperlink"/>
          </w:rPr>
          <w:t xml:space="preserve"> – Global Europ</w:t>
        </w:r>
        <w:r w:rsidRPr="00601535">
          <w:rPr>
            <w:rStyle w:val="Hyperlink"/>
            <w:rFonts w:cs="Times New Roman"/>
            <w:lang w:val="en-IE"/>
          </w:rPr>
          <w:t>e</w:t>
        </w:r>
      </w:hyperlink>
    </w:p>
  </w:footnote>
  <w:footnote w:id="24">
    <w:p w14:paraId="07A37A79" w14:textId="77777777" w:rsidR="00BA65DD" w:rsidRPr="009F1612" w:rsidRDefault="00BA65DD">
      <w:pPr>
        <w:pStyle w:val="FootnoteText"/>
      </w:pPr>
      <w:r>
        <w:rPr>
          <w:rStyle w:val="FootnoteReference"/>
        </w:rPr>
        <w:footnoteRef/>
      </w:r>
      <w:r>
        <w:t xml:space="preserve"> </w:t>
      </w:r>
      <w:hyperlink r:id="rId26" w:history="1">
        <w:r w:rsidRPr="00556933">
          <w:rPr>
            <w:rStyle w:val="Hyperlink"/>
            <w:lang w:val="en-IE"/>
          </w:rPr>
          <w:t>UN Our Common-Agenda</w:t>
        </w:r>
      </w:hyperlink>
    </w:p>
  </w:footnote>
  <w:footnote w:id="25">
    <w:p w14:paraId="54BBF4FF" w14:textId="1EAF8F7E" w:rsidR="00BA65DD" w:rsidRPr="00951F3A" w:rsidRDefault="00BA65DD">
      <w:pPr>
        <w:pStyle w:val="FootnoteText"/>
        <w:rPr>
          <w:lang w:val="en-IE"/>
        </w:rPr>
      </w:pPr>
      <w:r>
        <w:rPr>
          <w:rStyle w:val="FootnoteReference"/>
        </w:rPr>
        <w:footnoteRef/>
      </w:r>
      <w:r>
        <w:t xml:space="preserve"> </w:t>
      </w:r>
      <w:hyperlink r:id="rId27" w:history="1">
        <w:r w:rsidRPr="00F85ECA">
          <w:rPr>
            <w:rStyle w:val="Hyperlink"/>
          </w:rPr>
          <w:t>UN Resolution A/RES/76/306</w:t>
        </w:r>
      </w:hyperlink>
    </w:p>
  </w:footnote>
  <w:footnote w:id="26">
    <w:p w14:paraId="259E171A" w14:textId="77777777" w:rsidR="00BA65DD" w:rsidRPr="005C0EE4" w:rsidRDefault="00BA65DD">
      <w:pPr>
        <w:pStyle w:val="FootnoteText"/>
      </w:pPr>
      <w:r>
        <w:rPr>
          <w:rStyle w:val="FootnoteReference"/>
        </w:rPr>
        <w:footnoteRef/>
      </w:r>
      <w:r>
        <w:t xml:space="preserve"> </w:t>
      </w:r>
      <w:hyperlink r:id="rId28" w:history="1">
        <w:r>
          <w:rPr>
            <w:rStyle w:val="Hyperlink"/>
          </w:rPr>
          <w:t>EU Neighbourhood and Enlargement</w:t>
        </w:r>
      </w:hyperlink>
    </w:p>
  </w:footnote>
  <w:footnote w:id="27">
    <w:p w14:paraId="3CE8FB31" w14:textId="77777777" w:rsidR="00BA65DD" w:rsidRPr="009F1612" w:rsidRDefault="00BA65DD">
      <w:pPr>
        <w:pStyle w:val="FootnoteText"/>
        <w:rPr>
          <w:lang w:val="en-IE"/>
        </w:rPr>
      </w:pPr>
      <w:r>
        <w:rPr>
          <w:rStyle w:val="FootnoteReference"/>
        </w:rPr>
        <w:footnoteRef/>
      </w:r>
      <w:r>
        <w:t xml:space="preserve"> </w:t>
      </w:r>
      <w:hyperlink r:id="rId29" w:history="1">
        <w:r w:rsidRPr="001317E0">
          <w:rPr>
            <w:rStyle w:val="Hyperlink"/>
          </w:rPr>
          <w:t>Africa-EU Partnership</w:t>
        </w:r>
      </w:hyperlink>
      <w:r>
        <w:t xml:space="preserve"> and </w:t>
      </w:r>
      <w:r w:rsidRPr="00AC2776">
        <w:rPr>
          <w:lang w:val="en-IE"/>
        </w:rPr>
        <w:t xml:space="preserve"> </w:t>
      </w:r>
      <w:hyperlink r:id="rId30" w:history="1">
        <w:r w:rsidRPr="00B1353D">
          <w:rPr>
            <w:rStyle w:val="Hyperlink"/>
            <w:lang w:val="en-IE"/>
          </w:rPr>
          <w:t>6</w:t>
        </w:r>
        <w:r w:rsidRPr="00B1353D">
          <w:rPr>
            <w:rStyle w:val="Hyperlink"/>
            <w:vertAlign w:val="superscript"/>
            <w:lang w:val="en-IE"/>
          </w:rPr>
          <w:t xml:space="preserve">th </w:t>
        </w:r>
        <w:r w:rsidRPr="00B1353D">
          <w:rPr>
            <w:rStyle w:val="Hyperlink"/>
            <w:lang w:val="en-IE"/>
          </w:rPr>
          <w:t>EU-AU Summit</w:t>
        </w:r>
      </w:hyperlink>
    </w:p>
  </w:footnote>
  <w:footnote w:id="28">
    <w:p w14:paraId="60B8C2E0" w14:textId="77777777" w:rsidR="00BA65DD" w:rsidRPr="00B6351E" w:rsidRDefault="00BA65DD" w:rsidP="00BB2D53">
      <w:pPr>
        <w:pStyle w:val="FootnoteText"/>
      </w:pPr>
      <w:r>
        <w:rPr>
          <w:rStyle w:val="FootnoteReference"/>
        </w:rPr>
        <w:footnoteRef/>
      </w:r>
      <w:r>
        <w:t xml:space="preserve"> </w:t>
      </w:r>
      <w:hyperlink r:id="rId31" w:history="1">
        <w:r w:rsidRPr="00C23738">
          <w:rPr>
            <w:rStyle w:val="Hyperlink"/>
          </w:rPr>
          <w:t>EU Eastern Partnership</w:t>
        </w:r>
      </w:hyperlink>
      <w:r>
        <w:t xml:space="preserve"> </w:t>
      </w:r>
    </w:p>
  </w:footnote>
  <w:footnote w:id="29">
    <w:p w14:paraId="7C704F38" w14:textId="77777777" w:rsidR="00BA65DD" w:rsidRPr="00003D6A" w:rsidRDefault="00BA65DD" w:rsidP="008E17CB">
      <w:pPr>
        <w:pStyle w:val="FootnoteText"/>
      </w:pPr>
      <w:r w:rsidRPr="00C505D6">
        <w:rPr>
          <w:rStyle w:val="FootnoteReference"/>
        </w:rPr>
        <w:footnoteRef/>
      </w:r>
      <w:r w:rsidRPr="00C505D6">
        <w:rPr>
          <w:lang w:val="en-IE"/>
        </w:rPr>
        <w:t xml:space="preserve">  </w:t>
      </w:r>
      <w:hyperlink r:id="rId32" w:history="1">
        <w:r w:rsidRPr="00C505D6">
          <w:rPr>
            <w:rStyle w:val="Hyperlink"/>
            <w:lang w:val="en-IE"/>
          </w:rPr>
          <w:t xml:space="preserve">A </w:t>
        </w:r>
        <w:r w:rsidRPr="00C505D6">
          <w:rPr>
            <w:rStyle w:val="Hyperlink"/>
          </w:rPr>
          <w:t xml:space="preserve">new agenda for the </w:t>
        </w:r>
        <w:r w:rsidRPr="00C505D6">
          <w:rPr>
            <w:rStyle w:val="Hyperlink"/>
            <w:lang w:val="en-IE"/>
          </w:rPr>
          <w:t>Mediterranean</w:t>
        </w:r>
      </w:hyperlink>
      <w:r w:rsidRPr="00C505D6">
        <w:rPr>
          <w:lang w:val="en-IE"/>
        </w:rPr>
        <w:t xml:space="preserve"> and</w:t>
      </w:r>
      <w:r w:rsidRPr="00C505D6">
        <w:rPr>
          <w:rFonts w:eastAsia="Times New Roman" w:cs="Times New Roman"/>
          <w:szCs w:val="24"/>
          <w:lang w:val="en-US" w:eastAsia="fr-BE"/>
        </w:rPr>
        <w:t xml:space="preserve"> </w:t>
      </w:r>
      <w:hyperlink r:id="rId33" w:history="1">
        <w:r w:rsidRPr="00C505D6">
          <w:rPr>
            <w:rStyle w:val="Hyperlink"/>
            <w:rFonts w:eastAsia="Times New Roman" w:cs="Times New Roman"/>
            <w:szCs w:val="24"/>
            <w:lang w:val="en-US" w:eastAsia="fr-BE"/>
          </w:rPr>
          <w:t>Union for the Mediterranean Youth Strategy 2030</w:t>
        </w:r>
      </w:hyperlink>
    </w:p>
  </w:footnote>
  <w:footnote w:id="30">
    <w:p w14:paraId="7B9C1944" w14:textId="77777777" w:rsidR="00BA65DD" w:rsidRPr="001317E0" w:rsidRDefault="00BA65DD" w:rsidP="008E17CB">
      <w:pPr>
        <w:pStyle w:val="FootnoteText"/>
        <w:rPr>
          <w:lang w:val="en-IE"/>
        </w:rPr>
      </w:pPr>
      <w:r>
        <w:rPr>
          <w:rStyle w:val="FootnoteReference"/>
        </w:rPr>
        <w:footnoteRef/>
      </w:r>
      <w:r>
        <w:t xml:space="preserve"> </w:t>
      </w:r>
      <w:hyperlink r:id="rId34" w:history="1">
        <w:r w:rsidRPr="001317E0">
          <w:rPr>
            <w:rStyle w:val="Hyperlink"/>
            <w:lang w:val="en-IE"/>
          </w:rPr>
          <w:t>A strategic partnership with the Gulf</w:t>
        </w:r>
      </w:hyperlink>
    </w:p>
  </w:footnote>
  <w:footnote w:id="31">
    <w:p w14:paraId="2B19012A" w14:textId="77777777" w:rsidR="00BA65DD" w:rsidRPr="00105C8B" w:rsidRDefault="00BA65DD" w:rsidP="00105C8B">
      <w:pPr>
        <w:pStyle w:val="CommentText"/>
        <w:spacing w:after="0"/>
      </w:pPr>
      <w:r>
        <w:rPr>
          <w:rStyle w:val="FootnoteReference"/>
        </w:rPr>
        <w:footnoteRef/>
      </w:r>
      <w:r>
        <w:t xml:space="preserve"> </w:t>
      </w:r>
      <w:hyperlink r:id="rId35" w:history="1">
        <w:r>
          <w:rPr>
            <w:rStyle w:val="Hyperlink"/>
            <w:lang w:val="en-IE"/>
          </w:rPr>
          <w:t>EU Macro Regional Strategies</w:t>
        </w:r>
      </w:hyperlink>
      <w:r>
        <w:rPr>
          <w:color w:val="1F497D"/>
        </w:rPr>
        <w:t xml:space="preserve">, </w:t>
      </w:r>
      <w:hyperlink r:id="rId36" w:history="1">
        <w:r>
          <w:rPr>
            <w:rStyle w:val="Hyperlink"/>
            <w:lang w:val="en-IE"/>
          </w:rPr>
          <w:t>Youth Manifesto</w:t>
        </w:r>
      </w:hyperlink>
      <w:r>
        <w:rPr>
          <w:lang w:val="en-IE"/>
        </w:rPr>
        <w:t>, </w:t>
      </w:r>
      <w:hyperlink r:id="rId37" w:history="1">
        <w:r w:rsidRPr="00105C8B">
          <w:rPr>
            <w:rStyle w:val="Hyperlink"/>
            <w:lang w:val="en-IE"/>
          </w:rPr>
          <w:t>Interreg Volunteer Youth</w:t>
        </w:r>
      </w:hyperlink>
      <w:r w:rsidRPr="00105C8B">
        <w:rPr>
          <w:lang w:val="en-IE"/>
        </w:rPr>
        <w:t xml:space="preserve"> </w:t>
      </w:r>
    </w:p>
  </w:footnote>
  <w:footnote w:id="32">
    <w:p w14:paraId="794E7069" w14:textId="77777777" w:rsidR="00BA65DD" w:rsidRPr="0052297E" w:rsidRDefault="00BA65DD">
      <w:pPr>
        <w:pStyle w:val="FootnoteText"/>
      </w:pPr>
      <w:r>
        <w:rPr>
          <w:rStyle w:val="FootnoteReference"/>
        </w:rPr>
        <w:footnoteRef/>
      </w:r>
      <w:r>
        <w:t xml:space="preserve"> </w:t>
      </w:r>
      <w:hyperlink r:id="rId38" w:history="1">
        <w:r w:rsidRPr="0052297E">
          <w:rPr>
            <w:rStyle w:val="Hyperlink"/>
          </w:rPr>
          <w:t>Summit for Democracy</w:t>
        </w:r>
      </w:hyperlink>
    </w:p>
  </w:footnote>
  <w:footnote w:id="33">
    <w:p w14:paraId="513B6946" w14:textId="77777777" w:rsidR="00BA65DD" w:rsidRPr="000D7C31" w:rsidRDefault="00BA65DD" w:rsidP="000D7C31">
      <w:pPr>
        <w:pStyle w:val="FootnoteText"/>
        <w:jc w:val="both"/>
        <w:rPr>
          <w:rFonts w:cstheme="minorHAnsi"/>
          <w:lang w:val="en-IE"/>
        </w:rPr>
      </w:pPr>
      <w:r>
        <w:rPr>
          <w:rStyle w:val="FootnoteReference"/>
        </w:rPr>
        <w:footnoteRef/>
      </w:r>
      <w:r>
        <w:t xml:space="preserve"> </w:t>
      </w:r>
      <w:hyperlink r:id="rId39" w:history="1">
        <w:r w:rsidRPr="00304F31">
          <w:rPr>
            <w:rStyle w:val="Hyperlink"/>
          </w:rPr>
          <w:t>Youth</w:t>
        </w:r>
        <w:r>
          <w:rPr>
            <w:rStyle w:val="Hyperlink"/>
          </w:rPr>
          <w:t xml:space="preserve"> a</w:t>
        </w:r>
        <w:r w:rsidRPr="00304F31">
          <w:rPr>
            <w:rStyle w:val="Hyperlink"/>
          </w:rPr>
          <w:t>nd</w:t>
        </w:r>
        <w:r>
          <w:rPr>
            <w:rStyle w:val="Hyperlink"/>
          </w:rPr>
          <w:t xml:space="preserve"> </w:t>
        </w:r>
        <w:r w:rsidRPr="00304F31">
          <w:rPr>
            <w:rStyle w:val="Hyperlink"/>
          </w:rPr>
          <w:t>satisfaction</w:t>
        </w:r>
        <w:r>
          <w:rPr>
            <w:rStyle w:val="Hyperlink"/>
          </w:rPr>
          <w:t xml:space="preserve"> </w:t>
        </w:r>
        <w:r w:rsidRPr="00304F31">
          <w:rPr>
            <w:rStyle w:val="Hyperlink"/>
          </w:rPr>
          <w:t>with</w:t>
        </w:r>
        <w:r>
          <w:rPr>
            <w:rStyle w:val="Hyperlink"/>
          </w:rPr>
          <w:t xml:space="preserve"> </w:t>
        </w:r>
        <w:r w:rsidRPr="00304F31">
          <w:rPr>
            <w:rStyle w:val="Hyperlink"/>
          </w:rPr>
          <w:t>democracy</w:t>
        </w:r>
      </w:hyperlink>
    </w:p>
  </w:footnote>
  <w:footnote w:id="34">
    <w:p w14:paraId="6F428974" w14:textId="7EBC05E5" w:rsidR="00BA65DD" w:rsidRPr="00E92FFA" w:rsidRDefault="00BA65DD" w:rsidP="00951F3A">
      <w:pPr>
        <w:pStyle w:val="FootnoteText"/>
        <w:jc w:val="both"/>
      </w:pPr>
      <w:r w:rsidRPr="001117EA">
        <w:rPr>
          <w:rStyle w:val="FootnoteReference"/>
        </w:rPr>
        <w:footnoteRef/>
      </w:r>
      <w:r w:rsidRPr="001117EA">
        <w:t xml:space="preserve"> </w:t>
      </w:r>
      <w:r>
        <w:t>For example, t</w:t>
      </w:r>
      <w:r w:rsidRPr="001117EA">
        <w:t>he EU-</w:t>
      </w:r>
      <w:r w:rsidRPr="00CB7F6D">
        <w:t>Arctic</w:t>
      </w:r>
      <w:r w:rsidRPr="001117EA">
        <w:t xml:space="preserve"> Policy</w:t>
      </w:r>
      <w:r>
        <w:t xml:space="preserve"> </w:t>
      </w:r>
      <w:r w:rsidRPr="001117EA">
        <w:rPr>
          <w:rFonts w:cstheme="minorHAnsi"/>
        </w:rPr>
        <w:t xml:space="preserve">promotes </w:t>
      </w:r>
      <w:r w:rsidRPr="001117EA">
        <w:rPr>
          <w:rFonts w:cstheme="minorHAnsi"/>
          <w:color w:val="222A35" w:themeColor="text2" w:themeShade="80"/>
          <w:lang w:val="en-IE"/>
        </w:rPr>
        <w:t>dialogue</w:t>
      </w:r>
      <w:r>
        <w:rPr>
          <w:rFonts w:cstheme="minorHAnsi"/>
          <w:color w:val="222A35" w:themeColor="text2" w:themeShade="80"/>
          <w:lang w:val="en-IE"/>
        </w:rPr>
        <w:t xml:space="preserve"> of policy-makers </w:t>
      </w:r>
      <w:r w:rsidRPr="001117EA">
        <w:rPr>
          <w:rFonts w:cstheme="minorHAnsi"/>
          <w:color w:val="222A35" w:themeColor="text2" w:themeShade="80"/>
          <w:lang w:val="en-IE"/>
        </w:rPr>
        <w:t>with the Arctic youth</w:t>
      </w:r>
      <w:r w:rsidRPr="00CB7F6D">
        <w:rPr>
          <w:rFonts w:cstheme="minorHAnsi"/>
          <w:color w:val="222A35" w:themeColor="text2" w:themeShade="80"/>
          <w:lang w:val="en-IE"/>
        </w:rPr>
        <w:t>, to create awareness of the current challenges of the Arctic, involve youth in the implementation of the EU strategy and ensure its sustainability.</w:t>
      </w:r>
    </w:p>
  </w:footnote>
  <w:footnote w:id="35">
    <w:p w14:paraId="66A01DFA" w14:textId="77777777" w:rsidR="00BA65DD" w:rsidRPr="00E03339" w:rsidRDefault="00BA65DD">
      <w:pPr>
        <w:pStyle w:val="FootnoteText"/>
        <w:rPr>
          <w:lang w:val="en-IE"/>
        </w:rPr>
      </w:pPr>
      <w:r>
        <w:rPr>
          <w:rStyle w:val="FootnoteReference"/>
        </w:rPr>
        <w:footnoteRef/>
      </w:r>
      <w:r>
        <w:t xml:space="preserve"> </w:t>
      </w:r>
      <w:hyperlink r:id="rId40" w:history="1">
        <w:r w:rsidRPr="004F1C58">
          <w:rPr>
            <w:rStyle w:val="Hyperlink"/>
          </w:rPr>
          <w:t>EU engagement with Western Balkans</w:t>
        </w:r>
      </w:hyperlink>
    </w:p>
  </w:footnote>
  <w:footnote w:id="36">
    <w:p w14:paraId="27AADCF5" w14:textId="77777777" w:rsidR="00BA65DD" w:rsidRPr="000E755F" w:rsidRDefault="00BA65DD">
      <w:pPr>
        <w:pStyle w:val="FootnoteText"/>
      </w:pPr>
      <w:r>
        <w:rPr>
          <w:rStyle w:val="FootnoteReference"/>
        </w:rPr>
        <w:footnoteRef/>
      </w:r>
      <w:r>
        <w:t xml:space="preserve"> </w:t>
      </w:r>
      <w:hyperlink r:id="rId41" w:history="1">
        <w:r>
          <w:rPr>
            <w:rStyle w:val="Hyperlink"/>
            <w:lang w:val="en-IE"/>
          </w:rPr>
          <w:t>Erasmus+ funded under external action instruments</w:t>
        </w:r>
      </w:hyperlink>
    </w:p>
  </w:footnote>
  <w:footnote w:id="37">
    <w:p w14:paraId="60EB7460" w14:textId="77777777" w:rsidR="00BA65DD" w:rsidRPr="004305A0" w:rsidRDefault="00BA65DD">
      <w:pPr>
        <w:pStyle w:val="FootnoteText"/>
      </w:pPr>
      <w:r>
        <w:rPr>
          <w:rStyle w:val="FootnoteReference"/>
        </w:rPr>
        <w:footnoteRef/>
      </w:r>
      <w:r>
        <w:t xml:space="preserve"> </w:t>
      </w:r>
      <w:hyperlink r:id="rId42" w:history="1">
        <w:r w:rsidRPr="00960005">
          <w:rPr>
            <w:rStyle w:val="Hyperlink"/>
          </w:rPr>
          <w:t xml:space="preserve">Council </w:t>
        </w:r>
        <w:r>
          <w:rPr>
            <w:rStyle w:val="Hyperlink"/>
          </w:rPr>
          <w:t>c</w:t>
        </w:r>
        <w:r w:rsidRPr="00960005">
          <w:rPr>
            <w:rStyle w:val="Hyperlink"/>
          </w:rPr>
          <w:t xml:space="preserve">onclusions on </w:t>
        </w:r>
        <w:r>
          <w:rPr>
            <w:rStyle w:val="Hyperlink"/>
          </w:rPr>
          <w:t>p</w:t>
        </w:r>
        <w:r w:rsidRPr="00960005">
          <w:rPr>
            <w:rStyle w:val="Hyperlink"/>
          </w:rPr>
          <w:t xml:space="preserve">reventing and </w:t>
        </w:r>
        <w:r>
          <w:rPr>
            <w:rStyle w:val="Hyperlink"/>
          </w:rPr>
          <w:t>c</w:t>
        </w:r>
        <w:r w:rsidRPr="00960005">
          <w:rPr>
            <w:rStyle w:val="Hyperlink"/>
          </w:rPr>
          <w:t xml:space="preserve">ountering </w:t>
        </w:r>
        <w:r>
          <w:rPr>
            <w:rStyle w:val="Hyperlink"/>
          </w:rPr>
          <w:t>t</w:t>
        </w:r>
        <w:r w:rsidRPr="00960005">
          <w:rPr>
            <w:rStyle w:val="Hyperlink"/>
          </w:rPr>
          <w:t xml:space="preserve">errorism and </w:t>
        </w:r>
        <w:r>
          <w:rPr>
            <w:rStyle w:val="Hyperlink"/>
          </w:rPr>
          <w:t>v</w:t>
        </w:r>
        <w:r w:rsidRPr="00960005">
          <w:rPr>
            <w:rStyle w:val="Hyperlink"/>
          </w:rPr>
          <w:t xml:space="preserve">iolent </w:t>
        </w:r>
        <w:r>
          <w:rPr>
            <w:rStyle w:val="Hyperlink"/>
          </w:rPr>
          <w:t>e</w:t>
        </w:r>
        <w:r w:rsidRPr="00960005">
          <w:rPr>
            <w:rStyle w:val="Hyperlink"/>
          </w:rPr>
          <w:t>xtremism</w:t>
        </w:r>
      </w:hyperlink>
    </w:p>
  </w:footnote>
  <w:footnote w:id="38">
    <w:p w14:paraId="43DC6AC1" w14:textId="77777777" w:rsidR="00BA65DD" w:rsidRPr="001E3052" w:rsidRDefault="00BA65DD" w:rsidP="004912AE">
      <w:pPr>
        <w:pStyle w:val="FootnoteText"/>
        <w:jc w:val="both"/>
      </w:pPr>
      <w:r>
        <w:rPr>
          <w:rStyle w:val="FootnoteReference"/>
        </w:rPr>
        <w:footnoteRef/>
      </w:r>
      <w:r>
        <w:t xml:space="preserve"> 160 million children aged 5 to 17 are in child labour. Half of them perform hazardous work, </w:t>
      </w:r>
      <w:hyperlink r:id="rId43" w:history="1">
        <w:r w:rsidRPr="00141FA1">
          <w:rPr>
            <w:rStyle w:val="Hyperlink"/>
          </w:rPr>
          <w:t>ILO/UNICEF</w:t>
        </w:r>
      </w:hyperlink>
    </w:p>
  </w:footnote>
  <w:footnote w:id="39">
    <w:p w14:paraId="0EAC4C43" w14:textId="0E3B2F82" w:rsidR="00BA65DD" w:rsidRPr="0039239B" w:rsidRDefault="00BA65DD" w:rsidP="00951F3A">
      <w:pPr>
        <w:pStyle w:val="FootnoteText"/>
        <w:jc w:val="both"/>
      </w:pPr>
      <w:r>
        <w:rPr>
          <w:rStyle w:val="FootnoteReference"/>
        </w:rPr>
        <w:footnoteRef/>
      </w:r>
      <w:r>
        <w:t xml:space="preserve"> Modern slavery is defined by ILO through two principal components: forced labour and forced marriage. According to </w:t>
      </w:r>
      <w:hyperlink r:id="rId44" w:history="1">
        <w:r w:rsidRPr="00123471">
          <w:rPr>
            <w:rStyle w:val="Hyperlink"/>
          </w:rPr>
          <w:t>ILO/IOM 2022 Forced Labour Estimate</w:t>
        </w:r>
      </w:hyperlink>
      <w:r>
        <w:t>, there are more than 3,3 million children in forced labour.</w:t>
      </w:r>
    </w:p>
  </w:footnote>
  <w:footnote w:id="40">
    <w:p w14:paraId="79F84CD2" w14:textId="77777777" w:rsidR="00BA65DD" w:rsidRPr="00802394" w:rsidRDefault="00BA65DD" w:rsidP="004912AE">
      <w:pPr>
        <w:pStyle w:val="FootnoteText"/>
        <w:jc w:val="both"/>
      </w:pPr>
      <w:r>
        <w:rPr>
          <w:rStyle w:val="FootnoteReference"/>
        </w:rPr>
        <w:footnoteRef/>
      </w:r>
      <w:r>
        <w:t xml:space="preserve"> </w:t>
      </w:r>
      <w:r w:rsidRPr="00802394">
        <w:rPr>
          <w:lang w:val="en-US"/>
        </w:rPr>
        <w:t>127 million girls of primary and secondary school age are out of school</w:t>
      </w:r>
      <w:r>
        <w:rPr>
          <w:lang w:val="en-US"/>
        </w:rPr>
        <w:t xml:space="preserve">, </w:t>
      </w:r>
      <w:hyperlink r:id="rId45" w:history="1">
        <w:r w:rsidRPr="00747C0F">
          <w:rPr>
            <w:rStyle w:val="Hyperlink"/>
            <w:lang w:val="en-US"/>
          </w:rPr>
          <w:t>UNESCO</w:t>
        </w:r>
      </w:hyperlink>
    </w:p>
  </w:footnote>
  <w:footnote w:id="41">
    <w:p w14:paraId="45A804E8" w14:textId="77777777" w:rsidR="00BA65DD" w:rsidRPr="00405255" w:rsidRDefault="00BA65DD">
      <w:pPr>
        <w:pStyle w:val="FootnoteText"/>
        <w:rPr>
          <w:lang w:val="en-IE"/>
        </w:rPr>
      </w:pPr>
      <w:r>
        <w:rPr>
          <w:rStyle w:val="FootnoteReference"/>
        </w:rPr>
        <w:footnoteRef/>
      </w:r>
      <w:r>
        <w:t xml:space="preserve"> </w:t>
      </w:r>
      <w:hyperlink r:id="rId46" w:history="1">
        <w:r>
          <w:rPr>
            <w:rStyle w:val="Hyperlink"/>
          </w:rPr>
          <w:t>C</w:t>
        </w:r>
        <w:r w:rsidRPr="00405255">
          <w:rPr>
            <w:rStyle w:val="Hyperlink"/>
          </w:rPr>
          <w:t xml:space="preserve">hildren and young people </w:t>
        </w:r>
        <w:r>
          <w:rPr>
            <w:rStyle w:val="Hyperlink"/>
          </w:rPr>
          <w:t>with</w:t>
        </w:r>
        <w:r w:rsidRPr="00405255">
          <w:rPr>
            <w:rStyle w:val="Hyperlink"/>
          </w:rPr>
          <w:t xml:space="preserve"> internet access</w:t>
        </w:r>
        <w:r>
          <w:rPr>
            <w:rStyle w:val="Hyperlink"/>
          </w:rPr>
          <w:t xml:space="preserve"> at home,</w:t>
        </w:r>
        <w:r w:rsidRPr="00405255">
          <w:rPr>
            <w:rStyle w:val="Hyperlink"/>
          </w:rPr>
          <w:t xml:space="preserve"> UNICEF</w:t>
        </w:r>
      </w:hyperlink>
    </w:p>
  </w:footnote>
  <w:footnote w:id="42">
    <w:p w14:paraId="4F59CD28" w14:textId="77777777" w:rsidR="00BA65DD" w:rsidRPr="00E05C4E" w:rsidRDefault="00BA65DD">
      <w:pPr>
        <w:pStyle w:val="FootnoteText"/>
        <w:rPr>
          <w:lang w:val="en-IE"/>
        </w:rPr>
      </w:pPr>
      <w:r w:rsidRPr="00E05C4E">
        <w:rPr>
          <w:rStyle w:val="FootnoteReference"/>
        </w:rPr>
        <w:footnoteRef/>
      </w:r>
      <w:r w:rsidRPr="00E05C4E">
        <w:t xml:space="preserve"> </w:t>
      </w:r>
      <w:hyperlink r:id="rId47" w:history="1">
        <w:r w:rsidRPr="00E05C4E">
          <w:rPr>
            <w:rStyle w:val="Hyperlink"/>
          </w:rPr>
          <w:t>Global Gateway</w:t>
        </w:r>
      </w:hyperlink>
    </w:p>
  </w:footnote>
  <w:footnote w:id="43">
    <w:p w14:paraId="59D1126B" w14:textId="032A76D8" w:rsidR="00BA65DD" w:rsidRPr="00FB431E" w:rsidRDefault="00BA65DD">
      <w:pPr>
        <w:pStyle w:val="FootnoteText"/>
        <w:rPr>
          <w:lang w:val="en-IE"/>
        </w:rPr>
      </w:pPr>
      <w:r>
        <w:rPr>
          <w:rStyle w:val="FootnoteReference"/>
        </w:rPr>
        <w:footnoteRef/>
      </w:r>
      <w:r w:rsidRPr="00E05C4E">
        <w:t xml:space="preserve"> </w:t>
      </w:r>
      <w:hyperlink r:id="rId48" w:history="1">
        <w:r w:rsidRPr="00E05C4E">
          <w:rPr>
            <w:rStyle w:val="Hyperlink"/>
            <w:lang w:val="en-IE"/>
          </w:rPr>
          <w:t>Communication on Education in Emergencies and Protracted Crisis</w:t>
        </w:r>
      </w:hyperlink>
    </w:p>
  </w:footnote>
  <w:footnote w:id="44">
    <w:p w14:paraId="44BC806B" w14:textId="77777777" w:rsidR="00BA65DD" w:rsidRPr="007D6495" w:rsidRDefault="00BA65DD" w:rsidP="0096117F">
      <w:pPr>
        <w:pStyle w:val="FootnoteText"/>
      </w:pPr>
      <w:r>
        <w:rPr>
          <w:rStyle w:val="FootnoteReference"/>
        </w:rPr>
        <w:footnoteRef/>
      </w:r>
      <w:r>
        <w:t xml:space="preserve"> </w:t>
      </w:r>
      <w:hyperlink r:id="rId49" w:history="1">
        <w:r w:rsidRPr="00FB431E">
          <w:rPr>
            <w:rStyle w:val="Hyperlink"/>
          </w:rPr>
          <w:t>2022 UN Transforming Education Summit</w:t>
        </w:r>
      </w:hyperlink>
      <w:r>
        <w:t xml:space="preserve"> </w:t>
      </w:r>
    </w:p>
  </w:footnote>
  <w:footnote w:id="45">
    <w:p w14:paraId="7DC58430" w14:textId="0F1DE023" w:rsidR="00BA65DD" w:rsidRPr="00951F3A" w:rsidRDefault="00BA65DD">
      <w:pPr>
        <w:pStyle w:val="FootnoteText"/>
        <w:rPr>
          <w:rStyle w:val="Hyperlink"/>
        </w:rPr>
      </w:pPr>
      <w:r w:rsidRPr="00E05C4E">
        <w:rPr>
          <w:rStyle w:val="FootnoteReference"/>
        </w:rPr>
        <w:footnoteRef/>
      </w:r>
      <w:r w:rsidRPr="00E05C4E">
        <w:t xml:space="preserve"> </w:t>
      </w:r>
      <w:hyperlink r:id="rId50" w:history="1">
        <w:r w:rsidRPr="00E05C4E">
          <w:rPr>
            <w:rStyle w:val="Hyperlink"/>
          </w:rPr>
          <w:t>Proposal for a regulation on prohibiting products made with forced labour on the Union market</w:t>
        </w:r>
      </w:hyperlink>
      <w:r w:rsidRPr="00E05C4E">
        <w:rPr>
          <w:rStyle w:val="Hyperlink"/>
        </w:rPr>
        <w:t xml:space="preserve"> </w:t>
      </w:r>
    </w:p>
  </w:footnote>
  <w:footnote w:id="46">
    <w:p w14:paraId="0E9751C8" w14:textId="77777777" w:rsidR="00BA65DD" w:rsidRPr="004A6AAF" w:rsidRDefault="00BA65DD">
      <w:pPr>
        <w:pStyle w:val="FootnoteText"/>
      </w:pPr>
      <w:r w:rsidRPr="00AE36E1">
        <w:rPr>
          <w:rStyle w:val="Hyperlink"/>
          <w:color w:val="auto"/>
          <w:u w:val="none"/>
          <w:vertAlign w:val="superscript"/>
        </w:rPr>
        <w:footnoteRef/>
      </w:r>
      <w:r w:rsidRPr="00AE36E1">
        <w:rPr>
          <w:rStyle w:val="Hyperlink"/>
          <w:u w:val="none"/>
          <w:vertAlign w:val="superscript"/>
        </w:rPr>
        <w:t xml:space="preserve"> </w:t>
      </w:r>
      <w:hyperlink r:id="rId51" w:history="1">
        <w:r w:rsidRPr="004A6AAF">
          <w:rPr>
            <w:rStyle w:val="Hyperlink"/>
          </w:rPr>
          <w:t>Durban Call to Action</w:t>
        </w:r>
      </w:hyperlink>
    </w:p>
  </w:footnote>
  <w:footnote w:id="47">
    <w:p w14:paraId="69B0D06F" w14:textId="1BB3989A" w:rsidR="00F507C5" w:rsidRPr="00F507C5" w:rsidRDefault="00F507C5">
      <w:pPr>
        <w:pStyle w:val="FootnoteText"/>
      </w:pPr>
      <w:r>
        <w:rPr>
          <w:rStyle w:val="FootnoteReference"/>
        </w:rPr>
        <w:footnoteRef/>
      </w:r>
      <w:r>
        <w:t xml:space="preserve"> The model of the European schools also provides relevant examples that could be used globally</w:t>
      </w:r>
    </w:p>
  </w:footnote>
  <w:footnote w:id="48">
    <w:p w14:paraId="5E290F04" w14:textId="77777777" w:rsidR="00BA65DD" w:rsidRPr="00380ED5" w:rsidRDefault="00BA65DD" w:rsidP="005908E5">
      <w:pPr>
        <w:pStyle w:val="FootnoteText"/>
        <w:rPr>
          <w:lang w:val="en-IE"/>
        </w:rPr>
      </w:pPr>
      <w:r>
        <w:rPr>
          <w:rStyle w:val="FootnoteReference"/>
        </w:rPr>
        <w:footnoteRef/>
      </w:r>
      <w:r>
        <w:t xml:space="preserve"> </w:t>
      </w:r>
      <w:hyperlink r:id="rId52" w:anchor=":~:text=European%20Digital%20Competence%20Framework%20for%20Citizens%20%28DigComp%29%20Digital,learning%2C%20at%20work%2C%20and%20for%20participation%20in%20society." w:history="1">
        <w:r w:rsidRPr="00380ED5">
          <w:rPr>
            <w:rStyle w:val="Hyperlink"/>
            <w:lang w:val="en-IE"/>
          </w:rPr>
          <w:t>European Digital Competence Framework for Citizens</w:t>
        </w:r>
      </w:hyperlink>
    </w:p>
  </w:footnote>
  <w:footnote w:id="49">
    <w:p w14:paraId="6831F07B" w14:textId="77777777" w:rsidR="00BA65DD" w:rsidRPr="00AB2673" w:rsidRDefault="00BA65DD">
      <w:pPr>
        <w:pStyle w:val="FootnoteText"/>
      </w:pPr>
      <w:r>
        <w:rPr>
          <w:rStyle w:val="FootnoteReference"/>
        </w:rPr>
        <w:footnoteRef/>
      </w:r>
      <w:r>
        <w:t xml:space="preserve"> </w:t>
      </w:r>
      <w:hyperlink r:id="rId53" w:history="1">
        <w:r>
          <w:rPr>
            <w:rStyle w:val="Hyperlink"/>
          </w:rPr>
          <w:t>Digital Education Action Plan</w:t>
        </w:r>
      </w:hyperlink>
    </w:p>
  </w:footnote>
  <w:footnote w:id="50">
    <w:p w14:paraId="0F7808E7" w14:textId="77777777" w:rsidR="00BA65DD" w:rsidRPr="00C820A8" w:rsidRDefault="00BA65DD" w:rsidP="00C12119">
      <w:pPr>
        <w:pStyle w:val="FootnoteText"/>
        <w:rPr>
          <w:lang w:val="en-US"/>
        </w:rPr>
      </w:pPr>
      <w:r>
        <w:rPr>
          <w:rStyle w:val="FootnoteReference"/>
        </w:rPr>
        <w:footnoteRef/>
      </w:r>
      <w:r w:rsidRPr="00C820A8">
        <w:rPr>
          <w:lang w:val="en-US"/>
        </w:rPr>
        <w:t xml:space="preserve"> </w:t>
      </w:r>
      <w:r>
        <w:rPr>
          <w:lang w:val="en-US"/>
        </w:rPr>
        <w:t xml:space="preserve">Education is a priority in 80 EU Multi-Annual Indicative programmes in partner countries </w:t>
      </w:r>
    </w:p>
  </w:footnote>
  <w:footnote w:id="51">
    <w:p w14:paraId="6F6CEEA3" w14:textId="77777777" w:rsidR="00BA65DD" w:rsidRPr="0057208C" w:rsidRDefault="00BA65DD">
      <w:pPr>
        <w:pStyle w:val="FootnoteText"/>
        <w:rPr>
          <w:lang w:val="en-US"/>
        </w:rPr>
      </w:pPr>
      <w:r>
        <w:rPr>
          <w:rStyle w:val="FootnoteReference"/>
        </w:rPr>
        <w:footnoteRef/>
      </w:r>
      <w:r w:rsidRPr="0057208C">
        <w:rPr>
          <w:lang w:val="en-US"/>
        </w:rPr>
        <w:t xml:space="preserve"> </w:t>
      </w:r>
      <w:hyperlink r:id="rId54" w:history="1">
        <w:r>
          <w:rPr>
            <w:rStyle w:val="Hyperlink"/>
            <w:lang w:val="en-US"/>
          </w:rPr>
          <w:t>Global Partnership for Education</w:t>
        </w:r>
      </w:hyperlink>
      <w:r w:rsidRPr="0057208C">
        <w:rPr>
          <w:lang w:val="en-US"/>
        </w:rPr>
        <w:t xml:space="preserve"> </w:t>
      </w:r>
    </w:p>
  </w:footnote>
  <w:footnote w:id="52">
    <w:p w14:paraId="410BE91D" w14:textId="77777777" w:rsidR="00BA65DD" w:rsidRPr="008E66C5" w:rsidRDefault="00BA65DD">
      <w:pPr>
        <w:pStyle w:val="FootnoteText"/>
      </w:pPr>
      <w:r>
        <w:rPr>
          <w:rStyle w:val="FootnoteReference"/>
        </w:rPr>
        <w:footnoteRef/>
      </w:r>
      <w:r>
        <w:t xml:space="preserve"> </w:t>
      </w:r>
      <w:hyperlink r:id="rId55" w:history="1">
        <w:r>
          <w:rPr>
            <w:rStyle w:val="Hyperlink"/>
          </w:rPr>
          <w:t>Education Cannot Wait</w:t>
        </w:r>
      </w:hyperlink>
      <w:r>
        <w:t xml:space="preserve"> </w:t>
      </w:r>
    </w:p>
  </w:footnote>
  <w:footnote w:id="53">
    <w:p w14:paraId="00FAC7CB" w14:textId="77777777" w:rsidR="00BA65DD" w:rsidRPr="00300731" w:rsidRDefault="00BA65DD" w:rsidP="00AF059C">
      <w:pPr>
        <w:pStyle w:val="FootnoteText"/>
        <w:rPr>
          <w:lang w:val="en-IE"/>
        </w:rPr>
      </w:pPr>
      <w:r>
        <w:rPr>
          <w:rStyle w:val="FootnoteReference"/>
        </w:rPr>
        <w:footnoteRef/>
      </w:r>
      <w:r>
        <w:t xml:space="preserve"> </w:t>
      </w:r>
      <w:hyperlink r:id="rId56" w:history="1">
        <w:r w:rsidRPr="00840BC8">
          <w:rPr>
            <w:rStyle w:val="Hyperlink"/>
          </w:rPr>
          <w:t>Communication Decent Work Worldwide</w:t>
        </w:r>
      </w:hyperlink>
      <w:r>
        <w:t xml:space="preserve"> </w:t>
      </w:r>
    </w:p>
  </w:footnote>
  <w:footnote w:id="54">
    <w:p w14:paraId="2FCF6A73" w14:textId="2A006BF5" w:rsidR="00BA65DD" w:rsidRPr="00017C53" w:rsidRDefault="00BA65DD">
      <w:pPr>
        <w:pStyle w:val="FootnoteText"/>
        <w:rPr>
          <w:lang w:val="en-IE"/>
        </w:rPr>
      </w:pPr>
      <w:r>
        <w:rPr>
          <w:rStyle w:val="FootnoteReference"/>
        </w:rPr>
        <w:footnoteRef/>
      </w:r>
      <w:r>
        <w:t xml:space="preserve"> </w:t>
      </w:r>
      <w:hyperlink r:id="rId57" w:history="1">
        <w:r w:rsidRPr="007E504A">
          <w:rPr>
            <w:rStyle w:val="Hyperlink"/>
          </w:rPr>
          <w:t>Proposal for a Directive on corporate sustainability due diligence</w:t>
        </w:r>
      </w:hyperlink>
    </w:p>
  </w:footnote>
  <w:footnote w:id="55">
    <w:p w14:paraId="43337DFE" w14:textId="77777777" w:rsidR="00BA65DD" w:rsidRPr="0036254B" w:rsidRDefault="00BA65DD">
      <w:pPr>
        <w:pStyle w:val="FootnoteText"/>
      </w:pPr>
      <w:r>
        <w:rPr>
          <w:rStyle w:val="FootnoteReference"/>
        </w:rPr>
        <w:footnoteRef/>
      </w:r>
      <w:r>
        <w:t xml:space="preserve"> </w:t>
      </w:r>
      <w:hyperlink r:id="rId58" w:history="1">
        <w:r w:rsidRPr="0036254B">
          <w:rPr>
            <w:rStyle w:val="Hyperlink"/>
          </w:rPr>
          <w:t>Convention 182/1999</w:t>
        </w:r>
      </w:hyperlink>
    </w:p>
  </w:footnote>
  <w:footnote w:id="56">
    <w:p w14:paraId="14D00370" w14:textId="77777777" w:rsidR="00BA65DD" w:rsidRPr="00AD119C" w:rsidRDefault="00BA65DD" w:rsidP="003F11FA">
      <w:pPr>
        <w:pStyle w:val="FootnoteText"/>
      </w:pPr>
      <w:r>
        <w:rPr>
          <w:rStyle w:val="FootnoteReference"/>
        </w:rPr>
        <w:footnoteRef/>
      </w:r>
      <w:r>
        <w:t xml:space="preserve"> </w:t>
      </w:r>
      <w:hyperlink r:id="rId59" w:history="1">
        <w:r w:rsidRPr="00DD72BA">
          <w:rPr>
            <w:rStyle w:val="Hyperlink"/>
            <w:bCs/>
            <w:iCs/>
          </w:rPr>
          <w:t>Youth Guarantee</w:t>
        </w:r>
      </w:hyperlink>
      <w:r>
        <w:rPr>
          <w:bCs/>
          <w:iCs/>
        </w:rPr>
        <w:t xml:space="preserve"> </w:t>
      </w:r>
    </w:p>
  </w:footnote>
  <w:footnote w:id="57">
    <w:p w14:paraId="0B208AA0" w14:textId="77777777" w:rsidR="00BA65DD" w:rsidRPr="006D7C46" w:rsidRDefault="00BA65DD">
      <w:pPr>
        <w:pStyle w:val="FootnoteText"/>
        <w:rPr>
          <w:lang w:val="en-IE"/>
        </w:rPr>
      </w:pPr>
      <w:r>
        <w:rPr>
          <w:rStyle w:val="FootnoteReference"/>
        </w:rPr>
        <w:footnoteRef/>
      </w:r>
      <w:r>
        <w:t xml:space="preserve"> </w:t>
      </w:r>
      <w:hyperlink r:id="rId60" w:history="1">
        <w:r w:rsidRPr="00B830F8">
          <w:rPr>
            <w:rStyle w:val="Hyperlink"/>
          </w:rPr>
          <w:t>European Training Foundation</w:t>
        </w:r>
      </w:hyperlink>
    </w:p>
  </w:footnote>
  <w:footnote w:id="58">
    <w:p w14:paraId="7A72D2AB" w14:textId="77777777" w:rsidR="00BA65DD" w:rsidRPr="003747AC" w:rsidRDefault="00BA65DD" w:rsidP="006C3AFD">
      <w:pPr>
        <w:pStyle w:val="FootnoteText"/>
      </w:pPr>
      <w:r>
        <w:rPr>
          <w:rStyle w:val="FootnoteReference"/>
        </w:rPr>
        <w:footnoteRef/>
      </w:r>
      <w:r>
        <w:t xml:space="preserve"> </w:t>
      </w:r>
      <w:hyperlink r:id="rId61" w:history="1">
        <w:r w:rsidRPr="005B2FCC">
          <w:rPr>
            <w:rStyle w:val="Hyperlink"/>
          </w:rPr>
          <w:t>Erasmus for Young Entrepreneurs</w:t>
        </w:r>
      </w:hyperlink>
    </w:p>
  </w:footnote>
  <w:footnote w:id="59">
    <w:p w14:paraId="2208F351" w14:textId="726F0AD7" w:rsidR="00BA65DD" w:rsidRPr="00D768E8" w:rsidRDefault="00BA65DD">
      <w:pPr>
        <w:pStyle w:val="FootnoteText"/>
      </w:pPr>
      <w:r>
        <w:rPr>
          <w:rStyle w:val="FootnoteReference"/>
        </w:rPr>
        <w:footnoteRef/>
      </w:r>
      <w:r>
        <w:t xml:space="preserve"> </w:t>
      </w:r>
      <w:hyperlink r:id="rId62" w:history="1">
        <w:r w:rsidRPr="0027569D">
          <w:rPr>
            <w:rStyle w:val="Hyperlink"/>
          </w:rPr>
          <w:t>An action plan for the social economy</w:t>
        </w:r>
      </w:hyperlink>
    </w:p>
  </w:footnote>
  <w:footnote w:id="60">
    <w:p w14:paraId="4C6B3461" w14:textId="77777777" w:rsidR="00BA65DD" w:rsidRPr="00D45A6E" w:rsidRDefault="00BA65DD">
      <w:pPr>
        <w:pStyle w:val="FootnoteText"/>
      </w:pPr>
      <w:r>
        <w:rPr>
          <w:rStyle w:val="FootnoteReference"/>
        </w:rPr>
        <w:footnoteRef/>
      </w:r>
      <w:r>
        <w:t xml:space="preserve"> </w:t>
      </w:r>
      <w:hyperlink r:id="rId63" w:history="1">
        <w:r>
          <w:rPr>
            <w:rStyle w:val="Hyperlink"/>
          </w:rPr>
          <w:t>European Declaration on European Digital Rights and Principles</w:t>
        </w:r>
      </w:hyperlink>
    </w:p>
  </w:footnote>
  <w:footnote w:id="61">
    <w:p w14:paraId="47C551CB" w14:textId="77777777" w:rsidR="00BA65DD" w:rsidRPr="00017C53" w:rsidRDefault="00BA65DD" w:rsidP="002A0A49">
      <w:pPr>
        <w:pStyle w:val="FootnoteText"/>
        <w:rPr>
          <w:lang w:val="en-IE"/>
        </w:rPr>
      </w:pPr>
      <w:r>
        <w:rPr>
          <w:rStyle w:val="FootnoteReference"/>
        </w:rPr>
        <w:footnoteRef/>
      </w:r>
      <w:r w:rsidRPr="00017C53">
        <w:rPr>
          <w:lang w:val="en-IE"/>
        </w:rPr>
        <w:t xml:space="preserve"> </w:t>
      </w:r>
      <w:hyperlink r:id="rId64" w:history="1">
        <w:r>
          <w:rPr>
            <w:rStyle w:val="Hyperlink"/>
            <w:lang w:val="en-IE"/>
          </w:rPr>
          <w:t xml:space="preserve">The new EU strategy for a better internet for kids (BIK+) </w:t>
        </w:r>
      </w:hyperlink>
    </w:p>
  </w:footnote>
  <w:footnote w:id="62">
    <w:p w14:paraId="77DFA971" w14:textId="77777777" w:rsidR="00BA65DD" w:rsidRPr="00F43AD4" w:rsidRDefault="00BA65DD">
      <w:pPr>
        <w:pStyle w:val="FootnoteText"/>
        <w:rPr>
          <w:lang w:val="en-IE"/>
        </w:rPr>
      </w:pPr>
      <w:r>
        <w:rPr>
          <w:rStyle w:val="FootnoteReference"/>
        </w:rPr>
        <w:footnoteRef/>
      </w:r>
      <w:r>
        <w:t xml:space="preserve"> </w:t>
      </w:r>
      <w:hyperlink r:id="rId65" w:anchor=":~:text=Pollinator%20Park%20is%20an%20entertaining,global%20action%20to%20address%20it." w:history="1">
        <w:r w:rsidRPr="00F43AD4">
          <w:rPr>
            <w:rStyle w:val="Hyperlink"/>
            <w:lang w:val="en-IE"/>
          </w:rPr>
          <w:t>Pollinator Park</w:t>
        </w:r>
      </w:hyperlink>
    </w:p>
  </w:footnote>
  <w:footnote w:id="63">
    <w:p w14:paraId="5A7445F1" w14:textId="77777777" w:rsidR="00BA65DD" w:rsidRPr="00520CA0" w:rsidRDefault="00BA65DD">
      <w:pPr>
        <w:pStyle w:val="FootnoteText"/>
      </w:pPr>
      <w:r>
        <w:rPr>
          <w:rStyle w:val="FootnoteReference"/>
        </w:rPr>
        <w:footnoteRef/>
      </w:r>
      <w:r>
        <w:t xml:space="preserve"> </w:t>
      </w:r>
      <w:hyperlink r:id="rId66" w:history="1">
        <w:r w:rsidRPr="00520CA0">
          <w:rPr>
            <w:rStyle w:val="Hyperlink"/>
          </w:rPr>
          <w:t>Spotlight Initiative</w:t>
        </w:r>
      </w:hyperlink>
    </w:p>
  </w:footnote>
  <w:footnote w:id="64">
    <w:p w14:paraId="39AC0BFD" w14:textId="77777777" w:rsidR="00BA65DD" w:rsidRPr="0036721F" w:rsidRDefault="00BA65DD" w:rsidP="00951F3A">
      <w:pPr>
        <w:pStyle w:val="FootnoteText"/>
        <w:jc w:val="both"/>
      </w:pPr>
      <w:r>
        <w:rPr>
          <w:rStyle w:val="FootnoteReference"/>
        </w:rPr>
        <w:footnoteRef/>
      </w:r>
      <w:r>
        <w:t xml:space="preserve"> </w:t>
      </w:r>
      <w:hyperlink r:id="rId67" w:history="1">
        <w:r>
          <w:rPr>
            <w:rStyle w:val="Hyperlink"/>
          </w:rPr>
          <w:t>Talent Partnerships</w:t>
        </w:r>
      </w:hyperlink>
      <w:r>
        <w:rPr>
          <w:rStyle w:val="Hyperlink"/>
        </w:rPr>
        <w:t xml:space="preserve"> were </w:t>
      </w:r>
      <w:r w:rsidRPr="00951F3A">
        <w:rPr>
          <w:rStyle w:val="cf01"/>
          <w:iCs/>
          <w:lang w:val="en-IE"/>
        </w:rPr>
        <w:t>launched in 2021</w:t>
      </w:r>
      <w:r>
        <w:rPr>
          <w:rStyle w:val="cf01"/>
          <w:iCs/>
          <w:lang w:val="en-IE"/>
        </w:rPr>
        <w:t xml:space="preserve"> as one of the key aspects of the external dimension of the New Pact on Migration and Asylum</w:t>
      </w:r>
      <w:r w:rsidRPr="00951F3A">
        <w:rPr>
          <w:rStyle w:val="cf01"/>
          <w:iCs/>
          <w:lang w:val="en-IE"/>
        </w:rPr>
        <w:t xml:space="preserve"> and will underpin a comprehensive policy framework and financial support to engage key partner countries strategically in all areas of migration management. They aim to strengthen cooperation between the EU, Member States and partners and to boost international labour mobility and development of talent in a mutually beneficial way</w:t>
      </w:r>
      <w:r w:rsidRPr="00E05C4E">
        <w:rPr>
          <w:rStyle w:val="cf01"/>
          <w:iCs/>
          <w:lang w:val="en-IE"/>
        </w:rPr>
        <w:t>.</w:t>
      </w:r>
    </w:p>
  </w:footnote>
  <w:footnote w:id="65">
    <w:p w14:paraId="1854AFCC" w14:textId="77777777" w:rsidR="00BA65DD" w:rsidRPr="00166CDF" w:rsidRDefault="00BA65DD">
      <w:pPr>
        <w:pStyle w:val="FootnoteText"/>
      </w:pPr>
      <w:r>
        <w:rPr>
          <w:rStyle w:val="FootnoteReference"/>
        </w:rPr>
        <w:footnoteRef/>
      </w:r>
      <w:r>
        <w:t xml:space="preserve"> </w:t>
      </w:r>
      <w:hyperlink r:id="rId68" w:history="1">
        <w:r w:rsidRPr="00FC2F23">
          <w:rPr>
            <w:rStyle w:val="Hyperlink"/>
          </w:rPr>
          <w:t>Policy and Outreach Partnerships</w:t>
        </w:r>
      </w:hyperlink>
    </w:p>
  </w:footnote>
  <w:footnote w:id="66">
    <w:p w14:paraId="722028C9" w14:textId="77777777" w:rsidR="00BA65DD" w:rsidRPr="00951F3A" w:rsidRDefault="00BA65DD">
      <w:pPr>
        <w:pStyle w:val="FootnoteText"/>
        <w:rPr>
          <w:lang w:val="en-IE"/>
        </w:rPr>
      </w:pPr>
      <w:r>
        <w:rPr>
          <w:rStyle w:val="FootnoteReference"/>
        </w:rPr>
        <w:footnoteRef/>
      </w:r>
      <w:r>
        <w:t xml:space="preserve"> </w:t>
      </w:r>
      <w:hyperlink r:id="rId69" w:history="1">
        <w:r w:rsidRPr="00951F3A">
          <w:rPr>
            <w:rStyle w:val="Hyperlink"/>
            <w:lang w:val="en-IE"/>
          </w:rPr>
          <w:t>2022 State of the Union Ad</w:t>
        </w:r>
        <w:r w:rsidRPr="00301829">
          <w:rPr>
            <w:rStyle w:val="Hyperlink"/>
            <w:lang w:val="en-IE"/>
          </w:rPr>
          <w:t>dr</w:t>
        </w:r>
        <w:r w:rsidRPr="00951F3A">
          <w:rPr>
            <w:rStyle w:val="Hyperlink"/>
            <w:lang w:val="en-IE"/>
          </w:rPr>
          <w:t xml:space="preserve">ess by </w:t>
        </w:r>
        <w:r w:rsidRPr="00301829">
          <w:rPr>
            <w:rStyle w:val="Hyperlink"/>
            <w:lang w:val="en-IE"/>
          </w:rPr>
          <w:t>President of the European Commission, Ursula von der Leyen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4085A" w14:textId="77777777" w:rsidR="008B35CA" w:rsidRPr="008B35CA" w:rsidRDefault="008B35CA" w:rsidP="008B35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AA2091" w14:textId="77777777" w:rsidR="008B35CA" w:rsidRPr="008B35CA" w:rsidRDefault="008B35CA" w:rsidP="008B35C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A4C64" w14:textId="77777777" w:rsidR="008B35CA" w:rsidRPr="008B35CA" w:rsidRDefault="008B35CA" w:rsidP="008B35C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1B890" w14:textId="77777777" w:rsidR="00BA65DD" w:rsidRDefault="00BA65D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F56F3" w14:textId="77777777" w:rsidR="00BA65DD" w:rsidRDefault="00BA65D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535E9" w14:textId="77777777" w:rsidR="00BA65DD" w:rsidRDefault="00BA65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551F2"/>
    <w:multiLevelType w:val="hybridMultilevel"/>
    <w:tmpl w:val="ADBEF7BC"/>
    <w:lvl w:ilvl="0" w:tplc="758A9A1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DC341E"/>
    <w:multiLevelType w:val="hybridMultilevel"/>
    <w:tmpl w:val="DD189350"/>
    <w:lvl w:ilvl="0" w:tplc="FFFFFFFF">
      <w:start w:val="1"/>
      <w:numFmt w:val="lowerLetter"/>
      <w:lvlText w:val="%1)"/>
      <w:lvlJc w:val="left"/>
      <w:pPr>
        <w:ind w:left="360" w:hanging="360"/>
      </w:pPr>
    </w:lvl>
    <w:lvl w:ilvl="1" w:tplc="4C8856E0">
      <w:start w:val="1"/>
      <w:numFmt w:val="bullet"/>
      <w:lvlText w:val="o"/>
      <w:lvlJc w:val="left"/>
      <w:pPr>
        <w:ind w:left="1080" w:hanging="360"/>
      </w:pPr>
      <w:rPr>
        <w:rFonts w:ascii="Courier New" w:hAnsi="Courier New" w:hint="default"/>
      </w:rPr>
    </w:lvl>
    <w:lvl w:ilvl="2" w:tplc="23A61874">
      <w:start w:val="1"/>
      <w:numFmt w:val="bullet"/>
      <w:lvlText w:val=""/>
      <w:lvlJc w:val="left"/>
      <w:pPr>
        <w:ind w:left="1800" w:hanging="360"/>
      </w:pPr>
      <w:rPr>
        <w:rFonts w:ascii="Wingdings" w:hAnsi="Wingdings" w:hint="default"/>
      </w:rPr>
    </w:lvl>
    <w:lvl w:ilvl="3" w:tplc="93CCA6AA">
      <w:start w:val="1"/>
      <w:numFmt w:val="bullet"/>
      <w:lvlText w:val=""/>
      <w:lvlJc w:val="left"/>
      <w:pPr>
        <w:ind w:left="2520" w:hanging="360"/>
      </w:pPr>
      <w:rPr>
        <w:rFonts w:ascii="Symbol" w:hAnsi="Symbol" w:hint="default"/>
      </w:rPr>
    </w:lvl>
    <w:lvl w:ilvl="4" w:tplc="36F26398">
      <w:start w:val="1"/>
      <w:numFmt w:val="bullet"/>
      <w:lvlText w:val="o"/>
      <w:lvlJc w:val="left"/>
      <w:pPr>
        <w:ind w:left="3240" w:hanging="360"/>
      </w:pPr>
      <w:rPr>
        <w:rFonts w:ascii="Courier New" w:hAnsi="Courier New" w:hint="default"/>
      </w:rPr>
    </w:lvl>
    <w:lvl w:ilvl="5" w:tplc="593004A8">
      <w:start w:val="1"/>
      <w:numFmt w:val="bullet"/>
      <w:lvlText w:val=""/>
      <w:lvlJc w:val="left"/>
      <w:pPr>
        <w:ind w:left="3960" w:hanging="360"/>
      </w:pPr>
      <w:rPr>
        <w:rFonts w:ascii="Wingdings" w:hAnsi="Wingdings" w:hint="default"/>
      </w:rPr>
    </w:lvl>
    <w:lvl w:ilvl="6" w:tplc="0A26AAB2">
      <w:start w:val="1"/>
      <w:numFmt w:val="bullet"/>
      <w:lvlText w:val=""/>
      <w:lvlJc w:val="left"/>
      <w:pPr>
        <w:ind w:left="4680" w:hanging="360"/>
      </w:pPr>
      <w:rPr>
        <w:rFonts w:ascii="Symbol" w:hAnsi="Symbol" w:hint="default"/>
      </w:rPr>
    </w:lvl>
    <w:lvl w:ilvl="7" w:tplc="E7F2DCFE">
      <w:start w:val="1"/>
      <w:numFmt w:val="bullet"/>
      <w:lvlText w:val="o"/>
      <w:lvlJc w:val="left"/>
      <w:pPr>
        <w:ind w:left="5400" w:hanging="360"/>
      </w:pPr>
      <w:rPr>
        <w:rFonts w:ascii="Courier New" w:hAnsi="Courier New" w:hint="default"/>
      </w:rPr>
    </w:lvl>
    <w:lvl w:ilvl="8" w:tplc="BFF6C866">
      <w:start w:val="1"/>
      <w:numFmt w:val="bullet"/>
      <w:lvlText w:val=""/>
      <w:lvlJc w:val="left"/>
      <w:pPr>
        <w:ind w:left="6120" w:hanging="360"/>
      </w:pPr>
      <w:rPr>
        <w:rFonts w:ascii="Wingdings" w:hAnsi="Wingdings" w:hint="default"/>
      </w:rPr>
    </w:lvl>
  </w:abstractNum>
  <w:abstractNum w:abstractNumId="2" w15:restartNumberingAfterBreak="0">
    <w:nsid w:val="01595BAB"/>
    <w:multiLevelType w:val="hybridMultilevel"/>
    <w:tmpl w:val="DA882D26"/>
    <w:lvl w:ilvl="0" w:tplc="C6E6ED50">
      <w:start w:val="4"/>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1E6498"/>
    <w:multiLevelType w:val="hybridMultilevel"/>
    <w:tmpl w:val="433E285C"/>
    <w:lvl w:ilvl="0" w:tplc="4B042A9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5D4C26"/>
    <w:multiLevelType w:val="hybridMultilevel"/>
    <w:tmpl w:val="24F2AE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082E0209"/>
    <w:multiLevelType w:val="hybridMultilevel"/>
    <w:tmpl w:val="DD189350"/>
    <w:lvl w:ilvl="0" w:tplc="FFFFFFFF">
      <w:start w:val="1"/>
      <w:numFmt w:val="lowerLetter"/>
      <w:lvlText w:val="%1)"/>
      <w:lvlJc w:val="left"/>
      <w:pPr>
        <w:ind w:left="720" w:hanging="360"/>
      </w:pPr>
    </w:lvl>
    <w:lvl w:ilvl="1" w:tplc="4C8856E0">
      <w:start w:val="1"/>
      <w:numFmt w:val="bullet"/>
      <w:lvlText w:val="o"/>
      <w:lvlJc w:val="left"/>
      <w:pPr>
        <w:ind w:left="1440" w:hanging="360"/>
      </w:pPr>
      <w:rPr>
        <w:rFonts w:ascii="Courier New" w:hAnsi="Courier New" w:hint="default"/>
      </w:rPr>
    </w:lvl>
    <w:lvl w:ilvl="2" w:tplc="23A61874">
      <w:start w:val="1"/>
      <w:numFmt w:val="bullet"/>
      <w:lvlText w:val=""/>
      <w:lvlJc w:val="left"/>
      <w:pPr>
        <w:ind w:left="2160" w:hanging="360"/>
      </w:pPr>
      <w:rPr>
        <w:rFonts w:ascii="Wingdings" w:hAnsi="Wingdings" w:hint="default"/>
      </w:rPr>
    </w:lvl>
    <w:lvl w:ilvl="3" w:tplc="93CCA6AA">
      <w:start w:val="1"/>
      <w:numFmt w:val="bullet"/>
      <w:lvlText w:val=""/>
      <w:lvlJc w:val="left"/>
      <w:pPr>
        <w:ind w:left="2880" w:hanging="360"/>
      </w:pPr>
      <w:rPr>
        <w:rFonts w:ascii="Symbol" w:hAnsi="Symbol" w:hint="default"/>
      </w:rPr>
    </w:lvl>
    <w:lvl w:ilvl="4" w:tplc="36F26398">
      <w:start w:val="1"/>
      <w:numFmt w:val="bullet"/>
      <w:lvlText w:val="o"/>
      <w:lvlJc w:val="left"/>
      <w:pPr>
        <w:ind w:left="3600" w:hanging="360"/>
      </w:pPr>
      <w:rPr>
        <w:rFonts w:ascii="Courier New" w:hAnsi="Courier New" w:hint="default"/>
      </w:rPr>
    </w:lvl>
    <w:lvl w:ilvl="5" w:tplc="593004A8">
      <w:start w:val="1"/>
      <w:numFmt w:val="bullet"/>
      <w:lvlText w:val=""/>
      <w:lvlJc w:val="left"/>
      <w:pPr>
        <w:ind w:left="4320" w:hanging="360"/>
      </w:pPr>
      <w:rPr>
        <w:rFonts w:ascii="Wingdings" w:hAnsi="Wingdings" w:hint="default"/>
      </w:rPr>
    </w:lvl>
    <w:lvl w:ilvl="6" w:tplc="0A26AAB2">
      <w:start w:val="1"/>
      <w:numFmt w:val="bullet"/>
      <w:lvlText w:val=""/>
      <w:lvlJc w:val="left"/>
      <w:pPr>
        <w:ind w:left="5040" w:hanging="360"/>
      </w:pPr>
      <w:rPr>
        <w:rFonts w:ascii="Symbol" w:hAnsi="Symbol" w:hint="default"/>
      </w:rPr>
    </w:lvl>
    <w:lvl w:ilvl="7" w:tplc="E7F2DCFE">
      <w:start w:val="1"/>
      <w:numFmt w:val="bullet"/>
      <w:lvlText w:val="o"/>
      <w:lvlJc w:val="left"/>
      <w:pPr>
        <w:ind w:left="5760" w:hanging="360"/>
      </w:pPr>
      <w:rPr>
        <w:rFonts w:ascii="Courier New" w:hAnsi="Courier New" w:hint="default"/>
      </w:rPr>
    </w:lvl>
    <w:lvl w:ilvl="8" w:tplc="BFF6C866">
      <w:start w:val="1"/>
      <w:numFmt w:val="bullet"/>
      <w:lvlText w:val=""/>
      <w:lvlJc w:val="left"/>
      <w:pPr>
        <w:ind w:left="6480" w:hanging="360"/>
      </w:pPr>
      <w:rPr>
        <w:rFonts w:ascii="Wingdings" w:hAnsi="Wingdings" w:hint="default"/>
      </w:rPr>
    </w:lvl>
  </w:abstractNum>
  <w:abstractNum w:abstractNumId="6" w15:restartNumberingAfterBreak="0">
    <w:nsid w:val="0A2558FF"/>
    <w:multiLevelType w:val="hybridMultilevel"/>
    <w:tmpl w:val="5C163E6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0BBA09E1"/>
    <w:multiLevelType w:val="hybridMultilevel"/>
    <w:tmpl w:val="2A7C576A"/>
    <w:lvl w:ilvl="0" w:tplc="F278943C">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E739F6"/>
    <w:multiLevelType w:val="hybridMultilevel"/>
    <w:tmpl w:val="101A2F0E"/>
    <w:lvl w:ilvl="0" w:tplc="5AC47DE4">
      <w:start w:val="1"/>
      <w:numFmt w:val="bullet"/>
      <w:lvlText w:val="-"/>
      <w:lvlJc w:val="left"/>
      <w:pPr>
        <w:ind w:left="720" w:hanging="360"/>
      </w:pPr>
      <w:rPr>
        <w:rFonts w:ascii="Calibri" w:eastAsiaTheme="minorHAnsi"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CE3A4B"/>
    <w:multiLevelType w:val="hybridMultilevel"/>
    <w:tmpl w:val="1C763804"/>
    <w:lvl w:ilvl="0" w:tplc="C6E6ED50">
      <w:start w:val="4"/>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1F4CB1"/>
    <w:multiLevelType w:val="hybridMultilevel"/>
    <w:tmpl w:val="C1E85796"/>
    <w:lvl w:ilvl="0" w:tplc="080C000B">
      <w:start w:val="1"/>
      <w:numFmt w:val="bullet"/>
      <w:lvlText w:val=""/>
      <w:lvlJc w:val="left"/>
      <w:pPr>
        <w:ind w:left="1440" w:hanging="360"/>
      </w:pPr>
      <w:rPr>
        <w:rFonts w:ascii="Wingdings" w:hAnsi="Wingdings"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1" w15:restartNumberingAfterBreak="0">
    <w:nsid w:val="13276AC0"/>
    <w:multiLevelType w:val="hybridMultilevel"/>
    <w:tmpl w:val="CA08094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133F0A3C"/>
    <w:multiLevelType w:val="hybridMultilevel"/>
    <w:tmpl w:val="8C88B7A2"/>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13A4411F"/>
    <w:multiLevelType w:val="hybridMultilevel"/>
    <w:tmpl w:val="F314F7F2"/>
    <w:lvl w:ilvl="0" w:tplc="C7F8327A">
      <w:start w:val="1"/>
      <w:numFmt w:val="bullet"/>
      <w:lvlText w:val=""/>
      <w:lvlJc w:val="left"/>
      <w:pPr>
        <w:ind w:left="720" w:hanging="360"/>
      </w:pPr>
      <w:rPr>
        <w:rFonts w:ascii="Symbol" w:hAnsi="Symbol" w:hint="default"/>
      </w:rPr>
    </w:lvl>
    <w:lvl w:ilvl="1" w:tplc="C31ED324">
      <w:start w:val="1"/>
      <w:numFmt w:val="bullet"/>
      <w:lvlText w:val="-"/>
      <w:lvlJc w:val="left"/>
      <w:pPr>
        <w:ind w:left="1440" w:hanging="360"/>
      </w:pPr>
      <w:rPr>
        <w:rFonts w:ascii="Calibri" w:hAnsi="Calibri" w:hint="default"/>
      </w:rPr>
    </w:lvl>
    <w:lvl w:ilvl="2" w:tplc="9B488494">
      <w:start w:val="1"/>
      <w:numFmt w:val="bullet"/>
      <w:lvlText w:val=""/>
      <w:lvlJc w:val="left"/>
      <w:pPr>
        <w:ind w:left="2160" w:hanging="360"/>
      </w:pPr>
      <w:rPr>
        <w:rFonts w:ascii="Wingdings" w:hAnsi="Wingdings" w:hint="default"/>
      </w:rPr>
    </w:lvl>
    <w:lvl w:ilvl="3" w:tplc="A95013E0">
      <w:start w:val="1"/>
      <w:numFmt w:val="bullet"/>
      <w:lvlText w:val=""/>
      <w:lvlJc w:val="left"/>
      <w:pPr>
        <w:ind w:left="2880" w:hanging="360"/>
      </w:pPr>
      <w:rPr>
        <w:rFonts w:ascii="Symbol" w:hAnsi="Symbol" w:hint="default"/>
      </w:rPr>
    </w:lvl>
    <w:lvl w:ilvl="4" w:tplc="E474F376">
      <w:start w:val="1"/>
      <w:numFmt w:val="bullet"/>
      <w:lvlText w:val="o"/>
      <w:lvlJc w:val="left"/>
      <w:pPr>
        <w:ind w:left="3600" w:hanging="360"/>
      </w:pPr>
      <w:rPr>
        <w:rFonts w:ascii="Courier New" w:hAnsi="Courier New" w:hint="default"/>
      </w:rPr>
    </w:lvl>
    <w:lvl w:ilvl="5" w:tplc="B59E039A">
      <w:start w:val="1"/>
      <w:numFmt w:val="bullet"/>
      <w:lvlText w:val=""/>
      <w:lvlJc w:val="left"/>
      <w:pPr>
        <w:ind w:left="4320" w:hanging="360"/>
      </w:pPr>
      <w:rPr>
        <w:rFonts w:ascii="Wingdings" w:hAnsi="Wingdings" w:hint="default"/>
      </w:rPr>
    </w:lvl>
    <w:lvl w:ilvl="6" w:tplc="A7084D5A">
      <w:start w:val="1"/>
      <w:numFmt w:val="bullet"/>
      <w:lvlText w:val=""/>
      <w:lvlJc w:val="left"/>
      <w:pPr>
        <w:ind w:left="5040" w:hanging="360"/>
      </w:pPr>
      <w:rPr>
        <w:rFonts w:ascii="Symbol" w:hAnsi="Symbol" w:hint="default"/>
      </w:rPr>
    </w:lvl>
    <w:lvl w:ilvl="7" w:tplc="E3EED4EE">
      <w:start w:val="1"/>
      <w:numFmt w:val="bullet"/>
      <w:lvlText w:val="o"/>
      <w:lvlJc w:val="left"/>
      <w:pPr>
        <w:ind w:left="5760" w:hanging="360"/>
      </w:pPr>
      <w:rPr>
        <w:rFonts w:ascii="Courier New" w:hAnsi="Courier New" w:hint="default"/>
      </w:rPr>
    </w:lvl>
    <w:lvl w:ilvl="8" w:tplc="6C0EF60C">
      <w:start w:val="1"/>
      <w:numFmt w:val="bullet"/>
      <w:lvlText w:val=""/>
      <w:lvlJc w:val="left"/>
      <w:pPr>
        <w:ind w:left="6480" w:hanging="360"/>
      </w:pPr>
      <w:rPr>
        <w:rFonts w:ascii="Wingdings" w:hAnsi="Wingdings" w:hint="default"/>
      </w:rPr>
    </w:lvl>
  </w:abstractNum>
  <w:abstractNum w:abstractNumId="14" w15:restartNumberingAfterBreak="0">
    <w:nsid w:val="1447261D"/>
    <w:multiLevelType w:val="hybridMultilevel"/>
    <w:tmpl w:val="BDD422A0"/>
    <w:lvl w:ilvl="0" w:tplc="B7D2A970">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45C4010"/>
    <w:multiLevelType w:val="hybridMultilevel"/>
    <w:tmpl w:val="B38EDFCE"/>
    <w:lvl w:ilvl="0" w:tplc="F836BBC2">
      <w:start w:val="2"/>
      <w:numFmt w:val="bullet"/>
      <w:lvlText w:val="-"/>
      <w:lvlJc w:val="left"/>
      <w:pPr>
        <w:ind w:left="720" w:hanging="360"/>
      </w:pPr>
      <w:rPr>
        <w:rFonts w:ascii="Calibri" w:eastAsia="Calibri" w:hAnsi="Calibri" w:cs="Calibri"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6" w15:restartNumberingAfterBreak="0">
    <w:nsid w:val="15BE5E48"/>
    <w:multiLevelType w:val="hybridMultilevel"/>
    <w:tmpl w:val="8F785F82"/>
    <w:lvl w:ilvl="0" w:tplc="15388D9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6560DF7"/>
    <w:multiLevelType w:val="hybridMultilevel"/>
    <w:tmpl w:val="67023736"/>
    <w:lvl w:ilvl="0" w:tplc="D05AA146">
      <w:start w:val="1"/>
      <w:numFmt w:val="lowerLetter"/>
      <w:lvlText w:val="%1)"/>
      <w:lvlJc w:val="left"/>
      <w:pPr>
        <w:ind w:left="720" w:hanging="360"/>
      </w:pPr>
      <w:rPr>
        <w:rFonts w:ascii="Times New Roman" w:hAnsi="Times New Roman" w:cs="Times New Roman" w:hint="default"/>
        <w:i w:val="0"/>
      </w:rPr>
    </w:lvl>
    <w:lvl w:ilvl="1" w:tplc="3A9619B0">
      <w:start w:val="1"/>
      <w:numFmt w:val="lowerLetter"/>
      <w:lvlText w:val="%2."/>
      <w:lvlJc w:val="left"/>
      <w:pPr>
        <w:ind w:left="1440" w:hanging="360"/>
      </w:pPr>
    </w:lvl>
    <w:lvl w:ilvl="2" w:tplc="C2E0C26A">
      <w:start w:val="1"/>
      <w:numFmt w:val="lowerRoman"/>
      <w:lvlText w:val="%3."/>
      <w:lvlJc w:val="right"/>
      <w:pPr>
        <w:ind w:left="2160" w:hanging="180"/>
      </w:pPr>
    </w:lvl>
    <w:lvl w:ilvl="3" w:tplc="F84C1180">
      <w:start w:val="1"/>
      <w:numFmt w:val="decimal"/>
      <w:lvlText w:val="%4."/>
      <w:lvlJc w:val="left"/>
      <w:pPr>
        <w:ind w:left="2880" w:hanging="360"/>
      </w:pPr>
    </w:lvl>
    <w:lvl w:ilvl="4" w:tplc="A6EC3E46">
      <w:start w:val="1"/>
      <w:numFmt w:val="lowerLetter"/>
      <w:lvlText w:val="%5."/>
      <w:lvlJc w:val="left"/>
      <w:pPr>
        <w:ind w:left="3600" w:hanging="360"/>
      </w:pPr>
    </w:lvl>
    <w:lvl w:ilvl="5" w:tplc="4FF26716">
      <w:start w:val="1"/>
      <w:numFmt w:val="lowerRoman"/>
      <w:lvlText w:val="%6."/>
      <w:lvlJc w:val="right"/>
      <w:pPr>
        <w:ind w:left="4320" w:hanging="180"/>
      </w:pPr>
    </w:lvl>
    <w:lvl w:ilvl="6" w:tplc="474EE22C">
      <w:start w:val="1"/>
      <w:numFmt w:val="decimal"/>
      <w:lvlText w:val="%7."/>
      <w:lvlJc w:val="left"/>
      <w:pPr>
        <w:ind w:left="5040" w:hanging="360"/>
      </w:pPr>
    </w:lvl>
    <w:lvl w:ilvl="7" w:tplc="30DCB840">
      <w:start w:val="1"/>
      <w:numFmt w:val="lowerLetter"/>
      <w:lvlText w:val="%8."/>
      <w:lvlJc w:val="left"/>
      <w:pPr>
        <w:ind w:left="5760" w:hanging="360"/>
      </w:pPr>
    </w:lvl>
    <w:lvl w:ilvl="8" w:tplc="22265FC2">
      <w:start w:val="1"/>
      <w:numFmt w:val="lowerRoman"/>
      <w:lvlText w:val="%9."/>
      <w:lvlJc w:val="right"/>
      <w:pPr>
        <w:ind w:left="6480" w:hanging="180"/>
      </w:pPr>
    </w:lvl>
  </w:abstractNum>
  <w:abstractNum w:abstractNumId="18" w15:restartNumberingAfterBreak="0">
    <w:nsid w:val="165A1D7E"/>
    <w:multiLevelType w:val="hybridMultilevel"/>
    <w:tmpl w:val="4A2AB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6A977EE"/>
    <w:multiLevelType w:val="hybridMultilevel"/>
    <w:tmpl w:val="6E4E311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6E5095D"/>
    <w:multiLevelType w:val="hybridMultilevel"/>
    <w:tmpl w:val="D4A2D0DE"/>
    <w:lvl w:ilvl="0" w:tplc="C6E6ED50">
      <w:start w:val="4"/>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7414EC4"/>
    <w:multiLevelType w:val="hybridMultilevel"/>
    <w:tmpl w:val="6BE22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86D3F23"/>
    <w:multiLevelType w:val="hybridMultilevel"/>
    <w:tmpl w:val="C85880D4"/>
    <w:lvl w:ilvl="0" w:tplc="003C4154">
      <w:start w:val="3"/>
      <w:numFmt w:val="bullet"/>
      <w:lvlText w:val="-"/>
      <w:lvlJc w:val="left"/>
      <w:pPr>
        <w:ind w:left="720" w:hanging="360"/>
      </w:pPr>
      <w:rPr>
        <w:rFonts w:ascii="Calibri" w:eastAsia="Calibri" w:hAnsi="Calibri" w:cs="Calibri"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23" w15:restartNumberingAfterBreak="0">
    <w:nsid w:val="19C2612F"/>
    <w:multiLevelType w:val="hybridMultilevel"/>
    <w:tmpl w:val="4184B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AB837C8"/>
    <w:multiLevelType w:val="multilevel"/>
    <w:tmpl w:val="4338088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1CEB19F3"/>
    <w:multiLevelType w:val="hybridMultilevel"/>
    <w:tmpl w:val="6A024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E346CC1"/>
    <w:multiLevelType w:val="hybridMultilevel"/>
    <w:tmpl w:val="D4F0732C"/>
    <w:lvl w:ilvl="0" w:tplc="C6E6ED50">
      <w:start w:val="4"/>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F176020"/>
    <w:multiLevelType w:val="hybridMultilevel"/>
    <w:tmpl w:val="E664382A"/>
    <w:lvl w:ilvl="0" w:tplc="29342FDA">
      <w:start w:val="1"/>
      <w:numFmt w:val="bullet"/>
      <w:lvlText w:val=""/>
      <w:lvlJc w:val="left"/>
      <w:pPr>
        <w:ind w:left="360" w:hanging="360"/>
      </w:pPr>
      <w:rPr>
        <w:rFonts w:ascii="Symbol" w:hAnsi="Symbol" w:hint="default"/>
        <w:lang w:val="de-D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1F6050EC"/>
    <w:multiLevelType w:val="hybridMultilevel"/>
    <w:tmpl w:val="BAE44AF0"/>
    <w:lvl w:ilvl="0" w:tplc="37E01284">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1FA818F8"/>
    <w:multiLevelType w:val="hybridMultilevel"/>
    <w:tmpl w:val="0C6ABF3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204F3D10"/>
    <w:multiLevelType w:val="hybridMultilevel"/>
    <w:tmpl w:val="940E82C6"/>
    <w:lvl w:ilvl="0" w:tplc="C6E6ED50">
      <w:start w:val="4"/>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32D3E5E"/>
    <w:multiLevelType w:val="hybridMultilevel"/>
    <w:tmpl w:val="DD189350"/>
    <w:lvl w:ilvl="0" w:tplc="FFFFFFFF">
      <w:start w:val="1"/>
      <w:numFmt w:val="lowerLetter"/>
      <w:lvlText w:val="%1)"/>
      <w:lvlJc w:val="left"/>
      <w:pPr>
        <w:ind w:left="720" w:hanging="360"/>
      </w:pPr>
    </w:lvl>
    <w:lvl w:ilvl="1" w:tplc="4C8856E0">
      <w:start w:val="1"/>
      <w:numFmt w:val="bullet"/>
      <w:lvlText w:val="o"/>
      <w:lvlJc w:val="left"/>
      <w:pPr>
        <w:ind w:left="1440" w:hanging="360"/>
      </w:pPr>
      <w:rPr>
        <w:rFonts w:ascii="Courier New" w:hAnsi="Courier New" w:hint="default"/>
      </w:rPr>
    </w:lvl>
    <w:lvl w:ilvl="2" w:tplc="23A61874">
      <w:start w:val="1"/>
      <w:numFmt w:val="bullet"/>
      <w:lvlText w:val=""/>
      <w:lvlJc w:val="left"/>
      <w:pPr>
        <w:ind w:left="2160" w:hanging="360"/>
      </w:pPr>
      <w:rPr>
        <w:rFonts w:ascii="Wingdings" w:hAnsi="Wingdings" w:hint="default"/>
      </w:rPr>
    </w:lvl>
    <w:lvl w:ilvl="3" w:tplc="93CCA6AA">
      <w:start w:val="1"/>
      <w:numFmt w:val="bullet"/>
      <w:lvlText w:val=""/>
      <w:lvlJc w:val="left"/>
      <w:pPr>
        <w:ind w:left="2880" w:hanging="360"/>
      </w:pPr>
      <w:rPr>
        <w:rFonts w:ascii="Symbol" w:hAnsi="Symbol" w:hint="default"/>
      </w:rPr>
    </w:lvl>
    <w:lvl w:ilvl="4" w:tplc="36F26398">
      <w:start w:val="1"/>
      <w:numFmt w:val="bullet"/>
      <w:lvlText w:val="o"/>
      <w:lvlJc w:val="left"/>
      <w:pPr>
        <w:ind w:left="3600" w:hanging="360"/>
      </w:pPr>
      <w:rPr>
        <w:rFonts w:ascii="Courier New" w:hAnsi="Courier New" w:hint="default"/>
      </w:rPr>
    </w:lvl>
    <w:lvl w:ilvl="5" w:tplc="593004A8">
      <w:start w:val="1"/>
      <w:numFmt w:val="bullet"/>
      <w:lvlText w:val=""/>
      <w:lvlJc w:val="left"/>
      <w:pPr>
        <w:ind w:left="4320" w:hanging="360"/>
      </w:pPr>
      <w:rPr>
        <w:rFonts w:ascii="Wingdings" w:hAnsi="Wingdings" w:hint="default"/>
      </w:rPr>
    </w:lvl>
    <w:lvl w:ilvl="6" w:tplc="0A26AAB2">
      <w:start w:val="1"/>
      <w:numFmt w:val="bullet"/>
      <w:lvlText w:val=""/>
      <w:lvlJc w:val="left"/>
      <w:pPr>
        <w:ind w:left="5040" w:hanging="360"/>
      </w:pPr>
      <w:rPr>
        <w:rFonts w:ascii="Symbol" w:hAnsi="Symbol" w:hint="default"/>
      </w:rPr>
    </w:lvl>
    <w:lvl w:ilvl="7" w:tplc="E7F2DCFE">
      <w:start w:val="1"/>
      <w:numFmt w:val="bullet"/>
      <w:lvlText w:val="o"/>
      <w:lvlJc w:val="left"/>
      <w:pPr>
        <w:ind w:left="5760" w:hanging="360"/>
      </w:pPr>
      <w:rPr>
        <w:rFonts w:ascii="Courier New" w:hAnsi="Courier New" w:hint="default"/>
      </w:rPr>
    </w:lvl>
    <w:lvl w:ilvl="8" w:tplc="BFF6C866">
      <w:start w:val="1"/>
      <w:numFmt w:val="bullet"/>
      <w:lvlText w:val=""/>
      <w:lvlJc w:val="left"/>
      <w:pPr>
        <w:ind w:left="6480" w:hanging="360"/>
      </w:pPr>
      <w:rPr>
        <w:rFonts w:ascii="Wingdings" w:hAnsi="Wingdings" w:hint="default"/>
      </w:rPr>
    </w:lvl>
  </w:abstractNum>
  <w:abstractNum w:abstractNumId="32" w15:restartNumberingAfterBreak="0">
    <w:nsid w:val="23483FD0"/>
    <w:multiLevelType w:val="hybridMultilevel"/>
    <w:tmpl w:val="4846313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33" w15:restartNumberingAfterBreak="0">
    <w:nsid w:val="236758BF"/>
    <w:multiLevelType w:val="hybridMultilevel"/>
    <w:tmpl w:val="CD1E75DC"/>
    <w:lvl w:ilvl="0" w:tplc="C6E6ED50">
      <w:start w:val="4"/>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3ED62CC"/>
    <w:multiLevelType w:val="hybridMultilevel"/>
    <w:tmpl w:val="154C78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24882D96"/>
    <w:multiLevelType w:val="hybridMultilevel"/>
    <w:tmpl w:val="3754247E"/>
    <w:lvl w:ilvl="0" w:tplc="AC56D6CE">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6" w15:restartNumberingAfterBreak="0">
    <w:nsid w:val="25C93B1A"/>
    <w:multiLevelType w:val="hybridMultilevel"/>
    <w:tmpl w:val="229AD29E"/>
    <w:lvl w:ilvl="0" w:tplc="9AF2CB58">
      <w:start w:val="1"/>
      <w:numFmt w:val="bullet"/>
      <w:lvlText w:val=""/>
      <w:lvlJc w:val="left"/>
      <w:pPr>
        <w:ind w:left="720" w:hanging="360"/>
      </w:pPr>
      <w:rPr>
        <w:rFonts w:ascii="Symbol" w:hAnsi="Symbol" w:hint="default"/>
      </w:rPr>
    </w:lvl>
    <w:lvl w:ilvl="1" w:tplc="8E8C1ED0">
      <w:start w:val="1"/>
      <w:numFmt w:val="bullet"/>
      <w:lvlText w:val="-"/>
      <w:lvlJc w:val="left"/>
      <w:pPr>
        <w:ind w:left="1440" w:hanging="360"/>
      </w:pPr>
      <w:rPr>
        <w:rFonts w:ascii="Calibri" w:hAnsi="Calibri" w:hint="default"/>
      </w:rPr>
    </w:lvl>
    <w:lvl w:ilvl="2" w:tplc="9BF46DEA">
      <w:start w:val="1"/>
      <w:numFmt w:val="bullet"/>
      <w:lvlText w:val=""/>
      <w:lvlJc w:val="left"/>
      <w:pPr>
        <w:ind w:left="2160" w:hanging="360"/>
      </w:pPr>
      <w:rPr>
        <w:rFonts w:ascii="Wingdings" w:hAnsi="Wingdings" w:hint="default"/>
      </w:rPr>
    </w:lvl>
    <w:lvl w:ilvl="3" w:tplc="18F26BA2">
      <w:start w:val="1"/>
      <w:numFmt w:val="bullet"/>
      <w:lvlText w:val=""/>
      <w:lvlJc w:val="left"/>
      <w:pPr>
        <w:ind w:left="2880" w:hanging="360"/>
      </w:pPr>
      <w:rPr>
        <w:rFonts w:ascii="Symbol" w:hAnsi="Symbol" w:hint="default"/>
      </w:rPr>
    </w:lvl>
    <w:lvl w:ilvl="4" w:tplc="C1A8C210">
      <w:start w:val="1"/>
      <w:numFmt w:val="bullet"/>
      <w:lvlText w:val="o"/>
      <w:lvlJc w:val="left"/>
      <w:pPr>
        <w:ind w:left="3600" w:hanging="360"/>
      </w:pPr>
      <w:rPr>
        <w:rFonts w:ascii="Courier New" w:hAnsi="Courier New" w:hint="default"/>
      </w:rPr>
    </w:lvl>
    <w:lvl w:ilvl="5" w:tplc="88CEBE70">
      <w:start w:val="1"/>
      <w:numFmt w:val="bullet"/>
      <w:lvlText w:val=""/>
      <w:lvlJc w:val="left"/>
      <w:pPr>
        <w:ind w:left="4320" w:hanging="360"/>
      </w:pPr>
      <w:rPr>
        <w:rFonts w:ascii="Wingdings" w:hAnsi="Wingdings" w:hint="default"/>
      </w:rPr>
    </w:lvl>
    <w:lvl w:ilvl="6" w:tplc="406A9432">
      <w:start w:val="1"/>
      <w:numFmt w:val="bullet"/>
      <w:lvlText w:val=""/>
      <w:lvlJc w:val="left"/>
      <w:pPr>
        <w:ind w:left="5040" w:hanging="360"/>
      </w:pPr>
      <w:rPr>
        <w:rFonts w:ascii="Symbol" w:hAnsi="Symbol" w:hint="default"/>
      </w:rPr>
    </w:lvl>
    <w:lvl w:ilvl="7" w:tplc="DFEA9FA2">
      <w:start w:val="1"/>
      <w:numFmt w:val="bullet"/>
      <w:lvlText w:val="o"/>
      <w:lvlJc w:val="left"/>
      <w:pPr>
        <w:ind w:left="5760" w:hanging="360"/>
      </w:pPr>
      <w:rPr>
        <w:rFonts w:ascii="Courier New" w:hAnsi="Courier New" w:hint="default"/>
      </w:rPr>
    </w:lvl>
    <w:lvl w:ilvl="8" w:tplc="B5A29D78">
      <w:start w:val="1"/>
      <w:numFmt w:val="bullet"/>
      <w:lvlText w:val=""/>
      <w:lvlJc w:val="left"/>
      <w:pPr>
        <w:ind w:left="6480" w:hanging="360"/>
      </w:pPr>
      <w:rPr>
        <w:rFonts w:ascii="Wingdings" w:hAnsi="Wingdings" w:hint="default"/>
      </w:rPr>
    </w:lvl>
  </w:abstractNum>
  <w:abstractNum w:abstractNumId="37" w15:restartNumberingAfterBreak="0">
    <w:nsid w:val="280052BF"/>
    <w:multiLevelType w:val="multilevel"/>
    <w:tmpl w:val="766C8FB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8" w15:restartNumberingAfterBreak="0">
    <w:nsid w:val="28736EF6"/>
    <w:multiLevelType w:val="multilevel"/>
    <w:tmpl w:val="3C3C24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9" w15:restartNumberingAfterBreak="0">
    <w:nsid w:val="2A414902"/>
    <w:multiLevelType w:val="hybridMultilevel"/>
    <w:tmpl w:val="AEAED3D8"/>
    <w:lvl w:ilvl="0" w:tplc="41E8F196">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B97052A"/>
    <w:multiLevelType w:val="hybridMultilevel"/>
    <w:tmpl w:val="8790175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1" w15:restartNumberingAfterBreak="0">
    <w:nsid w:val="2E7A4B0B"/>
    <w:multiLevelType w:val="hybridMultilevel"/>
    <w:tmpl w:val="3A4A928E"/>
    <w:lvl w:ilvl="0" w:tplc="758A9A1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2FF57F02"/>
    <w:multiLevelType w:val="hybridMultilevel"/>
    <w:tmpl w:val="A106FFE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0306F5D"/>
    <w:multiLevelType w:val="multilevel"/>
    <w:tmpl w:val="001C9EC2"/>
    <w:lvl w:ilvl="0">
      <w:start w:val="3"/>
      <w:numFmt w:val="decimal"/>
      <w:lvlText w:val="%1."/>
      <w:lvlJc w:val="left"/>
      <w:pPr>
        <w:ind w:left="540" w:hanging="540"/>
      </w:pPr>
    </w:lvl>
    <w:lvl w:ilvl="1">
      <w:start w:val="1"/>
      <w:numFmt w:val="decimal"/>
      <w:lvlText w:val="%1.%2."/>
      <w:lvlJc w:val="left"/>
      <w:pPr>
        <w:ind w:left="540" w:hanging="540"/>
      </w:pPr>
    </w:lvl>
    <w:lvl w:ilvl="2">
      <w:start w:val="3"/>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4" w15:restartNumberingAfterBreak="0">
    <w:nsid w:val="312B73C0"/>
    <w:multiLevelType w:val="hybridMultilevel"/>
    <w:tmpl w:val="D9E6E316"/>
    <w:lvl w:ilvl="0" w:tplc="C6E6ED50">
      <w:start w:val="4"/>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13D3ECD"/>
    <w:multiLevelType w:val="multilevel"/>
    <w:tmpl w:val="F60A72E4"/>
    <w:lvl w:ilvl="0">
      <w:start w:val="1"/>
      <w:numFmt w:val="decimal"/>
      <w:lvlRestart w:val="0"/>
      <w:lvlText w:val="(%1)"/>
      <w:lvlJc w:val="left"/>
      <w:pPr>
        <w:tabs>
          <w:tab w:val="num" w:pos="850"/>
        </w:tabs>
        <w:ind w:left="850" w:hanging="850"/>
      </w:pPr>
    </w:lvl>
    <w:lvl w:ilvl="1">
      <w:start w:val="1"/>
      <w:numFmt w:val="decimal"/>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46" w15:restartNumberingAfterBreak="0">
    <w:nsid w:val="31541407"/>
    <w:multiLevelType w:val="hybridMultilevel"/>
    <w:tmpl w:val="12B4D89C"/>
    <w:lvl w:ilvl="0" w:tplc="1809000B">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7" w15:restartNumberingAfterBreak="0">
    <w:nsid w:val="315E3256"/>
    <w:multiLevelType w:val="hybridMultilevel"/>
    <w:tmpl w:val="7004BCA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33404EAF"/>
    <w:multiLevelType w:val="hybridMultilevel"/>
    <w:tmpl w:val="8B641E7C"/>
    <w:lvl w:ilvl="0" w:tplc="758A9A1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4D20CB3"/>
    <w:multiLevelType w:val="hybridMultilevel"/>
    <w:tmpl w:val="A3B6F7E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0" w15:restartNumberingAfterBreak="0">
    <w:nsid w:val="34EC01BB"/>
    <w:multiLevelType w:val="hybridMultilevel"/>
    <w:tmpl w:val="CB10E438"/>
    <w:lvl w:ilvl="0" w:tplc="9FB2F41E">
      <w:start w:val="3"/>
      <w:numFmt w:val="bullet"/>
      <w:lvlText w:val="-"/>
      <w:lvlJc w:val="left"/>
      <w:pPr>
        <w:ind w:left="1080" w:hanging="360"/>
      </w:pPr>
      <w:rPr>
        <w:rFonts w:ascii="Times New Roman" w:eastAsiaTheme="minorHAnsi" w:hAnsi="Times New Roman"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355943D0"/>
    <w:multiLevelType w:val="hybridMultilevel"/>
    <w:tmpl w:val="A48ACC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2" w15:restartNumberingAfterBreak="0">
    <w:nsid w:val="3726615A"/>
    <w:multiLevelType w:val="hybridMultilevel"/>
    <w:tmpl w:val="EC844C7A"/>
    <w:lvl w:ilvl="0" w:tplc="C6E6ED50">
      <w:start w:val="4"/>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38C21AD2"/>
    <w:multiLevelType w:val="multilevel"/>
    <w:tmpl w:val="338C07FA"/>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4" w15:restartNumberingAfterBreak="0">
    <w:nsid w:val="3B05728C"/>
    <w:multiLevelType w:val="hybridMultilevel"/>
    <w:tmpl w:val="5B2E8CF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3B9B7867"/>
    <w:multiLevelType w:val="multilevel"/>
    <w:tmpl w:val="3404E080"/>
    <w:lvl w:ilvl="0">
      <w:start w:val="1"/>
      <w:numFmt w:val="decimal"/>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3CA67C71"/>
    <w:multiLevelType w:val="hybridMultilevel"/>
    <w:tmpl w:val="4C2483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3D0D60EA"/>
    <w:multiLevelType w:val="hybridMultilevel"/>
    <w:tmpl w:val="85A80962"/>
    <w:lvl w:ilvl="0" w:tplc="C6E6ED50">
      <w:start w:val="4"/>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3DAC27A0"/>
    <w:multiLevelType w:val="hybridMultilevel"/>
    <w:tmpl w:val="322E643C"/>
    <w:lvl w:ilvl="0" w:tplc="DB12DA7E">
      <w:start w:val="4"/>
      <w:numFmt w:val="bullet"/>
      <w:lvlText w:val=""/>
      <w:lvlJc w:val="left"/>
      <w:pPr>
        <w:ind w:left="720" w:hanging="360"/>
      </w:pPr>
      <w:rPr>
        <w:rFonts w:ascii="Symbol" w:eastAsia="Calibri" w:hAnsi="Symbol" w:cs="Times New Roman" w:hint="default"/>
        <w:lang w:val="en-I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3E7542D1"/>
    <w:multiLevelType w:val="hybridMultilevel"/>
    <w:tmpl w:val="0AEC7764"/>
    <w:lvl w:ilvl="0" w:tplc="758A9A1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1C31F47"/>
    <w:multiLevelType w:val="hybridMultilevel"/>
    <w:tmpl w:val="8E749AEE"/>
    <w:lvl w:ilvl="0" w:tplc="81BC885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43071E24"/>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4634608"/>
    <w:multiLevelType w:val="hybridMultilevel"/>
    <w:tmpl w:val="8414873A"/>
    <w:lvl w:ilvl="0" w:tplc="08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50F1935"/>
    <w:multiLevelType w:val="hybridMultilevel"/>
    <w:tmpl w:val="D5DCFB5A"/>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4" w15:restartNumberingAfterBreak="0">
    <w:nsid w:val="48D42AE6"/>
    <w:multiLevelType w:val="hybridMultilevel"/>
    <w:tmpl w:val="D5129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90753B0"/>
    <w:multiLevelType w:val="hybridMultilevel"/>
    <w:tmpl w:val="A68A92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6" w15:restartNumberingAfterBreak="0">
    <w:nsid w:val="4E7C2874"/>
    <w:multiLevelType w:val="hybridMultilevel"/>
    <w:tmpl w:val="143810C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7" w15:restartNumberingAfterBreak="0">
    <w:nsid w:val="4EE97836"/>
    <w:multiLevelType w:val="hybridMultilevel"/>
    <w:tmpl w:val="0D92EE3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4F012356"/>
    <w:multiLevelType w:val="multilevel"/>
    <w:tmpl w:val="9A9E3F1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9" w15:restartNumberingAfterBreak="0">
    <w:nsid w:val="50215682"/>
    <w:multiLevelType w:val="hybridMultilevel"/>
    <w:tmpl w:val="9AAC225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506E5262"/>
    <w:multiLevelType w:val="hybridMultilevel"/>
    <w:tmpl w:val="FCF4CB4E"/>
    <w:lvl w:ilvl="0" w:tplc="F626C542">
      <w:numFmt w:val="bullet"/>
      <w:lvlText w:val="•"/>
      <w:lvlJc w:val="left"/>
      <w:pPr>
        <w:ind w:left="1080" w:hanging="72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24972CB"/>
    <w:multiLevelType w:val="hybridMultilevel"/>
    <w:tmpl w:val="29D8A50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525A201C"/>
    <w:multiLevelType w:val="multilevel"/>
    <w:tmpl w:val="F1806124"/>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3" w15:restartNumberingAfterBreak="0">
    <w:nsid w:val="52A67C3E"/>
    <w:multiLevelType w:val="hybridMultilevel"/>
    <w:tmpl w:val="9CBE8E70"/>
    <w:lvl w:ilvl="0" w:tplc="5F5E12F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52C34ABA"/>
    <w:multiLevelType w:val="hybridMultilevel"/>
    <w:tmpl w:val="0D3AB34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5" w15:restartNumberingAfterBreak="0">
    <w:nsid w:val="53A9461F"/>
    <w:multiLevelType w:val="hybridMultilevel"/>
    <w:tmpl w:val="B0C86640"/>
    <w:lvl w:ilvl="0" w:tplc="08144F1E">
      <w:start w:val="1"/>
      <w:numFmt w:val="bullet"/>
      <w:lvlText w:val="-"/>
      <w:lvlJc w:val="left"/>
      <w:pPr>
        <w:tabs>
          <w:tab w:val="num" w:pos="720"/>
        </w:tabs>
        <w:ind w:left="720" w:hanging="360"/>
      </w:pPr>
      <w:rPr>
        <w:rFonts w:ascii="Arial" w:hAnsi="Arial" w:hint="default"/>
      </w:rPr>
    </w:lvl>
    <w:lvl w:ilvl="1" w:tplc="AE9C2D88" w:tentative="1">
      <w:start w:val="1"/>
      <w:numFmt w:val="bullet"/>
      <w:lvlText w:val="-"/>
      <w:lvlJc w:val="left"/>
      <w:pPr>
        <w:tabs>
          <w:tab w:val="num" w:pos="1440"/>
        </w:tabs>
        <w:ind w:left="1440" w:hanging="360"/>
      </w:pPr>
      <w:rPr>
        <w:rFonts w:ascii="Arial" w:hAnsi="Arial" w:hint="default"/>
      </w:rPr>
    </w:lvl>
    <w:lvl w:ilvl="2" w:tplc="0E7876A2" w:tentative="1">
      <w:start w:val="1"/>
      <w:numFmt w:val="bullet"/>
      <w:lvlText w:val="-"/>
      <w:lvlJc w:val="left"/>
      <w:pPr>
        <w:tabs>
          <w:tab w:val="num" w:pos="2160"/>
        </w:tabs>
        <w:ind w:left="2160" w:hanging="360"/>
      </w:pPr>
      <w:rPr>
        <w:rFonts w:ascii="Arial" w:hAnsi="Arial" w:hint="default"/>
      </w:rPr>
    </w:lvl>
    <w:lvl w:ilvl="3" w:tplc="8A205558" w:tentative="1">
      <w:start w:val="1"/>
      <w:numFmt w:val="bullet"/>
      <w:lvlText w:val="-"/>
      <w:lvlJc w:val="left"/>
      <w:pPr>
        <w:tabs>
          <w:tab w:val="num" w:pos="2880"/>
        </w:tabs>
        <w:ind w:left="2880" w:hanging="360"/>
      </w:pPr>
      <w:rPr>
        <w:rFonts w:ascii="Arial" w:hAnsi="Arial" w:hint="default"/>
      </w:rPr>
    </w:lvl>
    <w:lvl w:ilvl="4" w:tplc="8EF24F48" w:tentative="1">
      <w:start w:val="1"/>
      <w:numFmt w:val="bullet"/>
      <w:lvlText w:val="-"/>
      <w:lvlJc w:val="left"/>
      <w:pPr>
        <w:tabs>
          <w:tab w:val="num" w:pos="3600"/>
        </w:tabs>
        <w:ind w:left="3600" w:hanging="360"/>
      </w:pPr>
      <w:rPr>
        <w:rFonts w:ascii="Arial" w:hAnsi="Arial" w:hint="default"/>
      </w:rPr>
    </w:lvl>
    <w:lvl w:ilvl="5" w:tplc="EF4CE1DC" w:tentative="1">
      <w:start w:val="1"/>
      <w:numFmt w:val="bullet"/>
      <w:lvlText w:val="-"/>
      <w:lvlJc w:val="left"/>
      <w:pPr>
        <w:tabs>
          <w:tab w:val="num" w:pos="4320"/>
        </w:tabs>
        <w:ind w:left="4320" w:hanging="360"/>
      </w:pPr>
      <w:rPr>
        <w:rFonts w:ascii="Arial" w:hAnsi="Arial" w:hint="default"/>
      </w:rPr>
    </w:lvl>
    <w:lvl w:ilvl="6" w:tplc="475A998A" w:tentative="1">
      <w:start w:val="1"/>
      <w:numFmt w:val="bullet"/>
      <w:lvlText w:val="-"/>
      <w:lvlJc w:val="left"/>
      <w:pPr>
        <w:tabs>
          <w:tab w:val="num" w:pos="5040"/>
        </w:tabs>
        <w:ind w:left="5040" w:hanging="360"/>
      </w:pPr>
      <w:rPr>
        <w:rFonts w:ascii="Arial" w:hAnsi="Arial" w:hint="default"/>
      </w:rPr>
    </w:lvl>
    <w:lvl w:ilvl="7" w:tplc="D37A77C4" w:tentative="1">
      <w:start w:val="1"/>
      <w:numFmt w:val="bullet"/>
      <w:lvlText w:val="-"/>
      <w:lvlJc w:val="left"/>
      <w:pPr>
        <w:tabs>
          <w:tab w:val="num" w:pos="5760"/>
        </w:tabs>
        <w:ind w:left="5760" w:hanging="360"/>
      </w:pPr>
      <w:rPr>
        <w:rFonts w:ascii="Arial" w:hAnsi="Arial" w:hint="default"/>
      </w:rPr>
    </w:lvl>
    <w:lvl w:ilvl="8" w:tplc="1664471A" w:tentative="1">
      <w:start w:val="1"/>
      <w:numFmt w:val="bullet"/>
      <w:lvlText w:val="-"/>
      <w:lvlJc w:val="left"/>
      <w:pPr>
        <w:tabs>
          <w:tab w:val="num" w:pos="6480"/>
        </w:tabs>
        <w:ind w:left="6480" w:hanging="360"/>
      </w:pPr>
      <w:rPr>
        <w:rFonts w:ascii="Arial" w:hAnsi="Arial" w:hint="default"/>
      </w:rPr>
    </w:lvl>
  </w:abstractNum>
  <w:abstractNum w:abstractNumId="76" w15:restartNumberingAfterBreak="0">
    <w:nsid w:val="54D52DCA"/>
    <w:multiLevelType w:val="hybridMultilevel"/>
    <w:tmpl w:val="8D347246"/>
    <w:lvl w:ilvl="0" w:tplc="22E045F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606A1112"/>
    <w:multiLevelType w:val="hybridMultilevel"/>
    <w:tmpl w:val="4210DD7C"/>
    <w:lvl w:ilvl="0" w:tplc="758A9A1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107064A"/>
    <w:multiLevelType w:val="hybridMultilevel"/>
    <w:tmpl w:val="F69C5082"/>
    <w:lvl w:ilvl="0" w:tplc="DE18DAC4">
      <w:start w:val="1"/>
      <w:numFmt w:val="bullet"/>
      <w:lvlText w:val=""/>
      <w:lvlJc w:val="left"/>
      <w:pPr>
        <w:ind w:left="720" w:hanging="360"/>
      </w:pPr>
      <w:rPr>
        <w:rFonts w:ascii="Symbol" w:hAnsi="Symbol" w:hint="default"/>
      </w:rPr>
    </w:lvl>
    <w:lvl w:ilvl="1" w:tplc="4A1479D8">
      <w:start w:val="1"/>
      <w:numFmt w:val="bullet"/>
      <w:lvlText w:val="-"/>
      <w:lvlJc w:val="left"/>
      <w:pPr>
        <w:ind w:left="1440" w:hanging="360"/>
      </w:pPr>
      <w:rPr>
        <w:rFonts w:ascii="Calibri" w:hAnsi="Calibri" w:hint="default"/>
      </w:rPr>
    </w:lvl>
    <w:lvl w:ilvl="2" w:tplc="D362EF00">
      <w:start w:val="1"/>
      <w:numFmt w:val="bullet"/>
      <w:lvlText w:val=""/>
      <w:lvlJc w:val="left"/>
      <w:pPr>
        <w:ind w:left="2160" w:hanging="360"/>
      </w:pPr>
      <w:rPr>
        <w:rFonts w:ascii="Wingdings" w:hAnsi="Wingdings" w:hint="default"/>
      </w:rPr>
    </w:lvl>
    <w:lvl w:ilvl="3" w:tplc="6E94AEC8">
      <w:start w:val="1"/>
      <w:numFmt w:val="bullet"/>
      <w:lvlText w:val=""/>
      <w:lvlJc w:val="left"/>
      <w:pPr>
        <w:ind w:left="2880" w:hanging="360"/>
      </w:pPr>
      <w:rPr>
        <w:rFonts w:ascii="Symbol" w:hAnsi="Symbol" w:hint="default"/>
      </w:rPr>
    </w:lvl>
    <w:lvl w:ilvl="4" w:tplc="E160A01C">
      <w:start w:val="1"/>
      <w:numFmt w:val="bullet"/>
      <w:lvlText w:val="o"/>
      <w:lvlJc w:val="left"/>
      <w:pPr>
        <w:ind w:left="3600" w:hanging="360"/>
      </w:pPr>
      <w:rPr>
        <w:rFonts w:ascii="Courier New" w:hAnsi="Courier New" w:hint="default"/>
      </w:rPr>
    </w:lvl>
    <w:lvl w:ilvl="5" w:tplc="E5C67602">
      <w:start w:val="1"/>
      <w:numFmt w:val="bullet"/>
      <w:lvlText w:val=""/>
      <w:lvlJc w:val="left"/>
      <w:pPr>
        <w:ind w:left="4320" w:hanging="360"/>
      </w:pPr>
      <w:rPr>
        <w:rFonts w:ascii="Wingdings" w:hAnsi="Wingdings" w:hint="default"/>
      </w:rPr>
    </w:lvl>
    <w:lvl w:ilvl="6" w:tplc="A7BC6DE8">
      <w:start w:val="1"/>
      <w:numFmt w:val="bullet"/>
      <w:lvlText w:val=""/>
      <w:lvlJc w:val="left"/>
      <w:pPr>
        <w:ind w:left="5040" w:hanging="360"/>
      </w:pPr>
      <w:rPr>
        <w:rFonts w:ascii="Symbol" w:hAnsi="Symbol" w:hint="default"/>
      </w:rPr>
    </w:lvl>
    <w:lvl w:ilvl="7" w:tplc="F7BEF124">
      <w:start w:val="1"/>
      <w:numFmt w:val="bullet"/>
      <w:lvlText w:val="o"/>
      <w:lvlJc w:val="left"/>
      <w:pPr>
        <w:ind w:left="5760" w:hanging="360"/>
      </w:pPr>
      <w:rPr>
        <w:rFonts w:ascii="Courier New" w:hAnsi="Courier New" w:hint="default"/>
      </w:rPr>
    </w:lvl>
    <w:lvl w:ilvl="8" w:tplc="837244FE">
      <w:start w:val="1"/>
      <w:numFmt w:val="bullet"/>
      <w:lvlText w:val=""/>
      <w:lvlJc w:val="left"/>
      <w:pPr>
        <w:ind w:left="6480" w:hanging="360"/>
      </w:pPr>
      <w:rPr>
        <w:rFonts w:ascii="Wingdings" w:hAnsi="Wingdings" w:hint="default"/>
      </w:rPr>
    </w:lvl>
  </w:abstractNum>
  <w:abstractNum w:abstractNumId="79" w15:restartNumberingAfterBreak="0">
    <w:nsid w:val="6362724A"/>
    <w:multiLevelType w:val="hybridMultilevel"/>
    <w:tmpl w:val="A1E4597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447390E"/>
    <w:multiLevelType w:val="hybridMultilevel"/>
    <w:tmpl w:val="09E4E09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1" w15:restartNumberingAfterBreak="0">
    <w:nsid w:val="648E69AF"/>
    <w:multiLevelType w:val="hybridMultilevel"/>
    <w:tmpl w:val="4F6A0D6A"/>
    <w:lvl w:ilvl="0" w:tplc="41E8F19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4AB2FE0"/>
    <w:multiLevelType w:val="hybridMultilevel"/>
    <w:tmpl w:val="B0EA76B2"/>
    <w:lvl w:ilvl="0" w:tplc="C6E6ED50">
      <w:start w:val="4"/>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65442D15"/>
    <w:multiLevelType w:val="hybridMultilevel"/>
    <w:tmpl w:val="99666E8C"/>
    <w:lvl w:ilvl="0" w:tplc="758A9A1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66451F27"/>
    <w:multiLevelType w:val="hybridMultilevel"/>
    <w:tmpl w:val="8FE8595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665D55DF"/>
    <w:multiLevelType w:val="hybridMultilevel"/>
    <w:tmpl w:val="1C0E89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92E484B"/>
    <w:multiLevelType w:val="hybridMultilevel"/>
    <w:tmpl w:val="2FECF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69CB5F9B"/>
    <w:multiLevelType w:val="hybridMultilevel"/>
    <w:tmpl w:val="6F6C1CFA"/>
    <w:lvl w:ilvl="0" w:tplc="080C000F">
      <w:start w:val="4"/>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8" w15:restartNumberingAfterBreak="0">
    <w:nsid w:val="69D32033"/>
    <w:multiLevelType w:val="hybridMultilevel"/>
    <w:tmpl w:val="ECD09FDE"/>
    <w:lvl w:ilvl="0" w:tplc="1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15:restartNumberingAfterBreak="0">
    <w:nsid w:val="6AC72D66"/>
    <w:multiLevelType w:val="hybridMultilevel"/>
    <w:tmpl w:val="2FF40808"/>
    <w:lvl w:ilvl="0" w:tplc="CC046160">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6AE468F1"/>
    <w:multiLevelType w:val="hybridMultilevel"/>
    <w:tmpl w:val="2B9A2D38"/>
    <w:lvl w:ilvl="0" w:tplc="5B5082D2">
      <w:start w:val="1"/>
      <w:numFmt w:val="lowerRoman"/>
      <w:lvlText w:val="(%1)"/>
      <w:lvlJc w:val="left"/>
      <w:pPr>
        <w:ind w:left="2160" w:hanging="72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91" w15:restartNumberingAfterBreak="0">
    <w:nsid w:val="6BB95A95"/>
    <w:multiLevelType w:val="hybridMultilevel"/>
    <w:tmpl w:val="3EB64FF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6C9011C9"/>
    <w:multiLevelType w:val="hybridMultilevel"/>
    <w:tmpl w:val="10BC6A06"/>
    <w:lvl w:ilvl="0" w:tplc="08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6D12256B"/>
    <w:multiLevelType w:val="multilevel"/>
    <w:tmpl w:val="79F672BA"/>
    <w:lvl w:ilvl="0">
      <w:start w:val="1"/>
      <w:numFmt w:val="decimal"/>
      <w:lvlText w:val="%1."/>
      <w:lvlJc w:val="left"/>
      <w:pPr>
        <w:ind w:left="720" w:hanging="360"/>
      </w:pPr>
      <w:rPr>
        <w:rFonts w:hint="default"/>
      </w:rPr>
    </w:lvl>
    <w:lvl w:ilvl="1">
      <w:start w:val="3"/>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94" w15:restartNumberingAfterBreak="0">
    <w:nsid w:val="6E5F144E"/>
    <w:multiLevelType w:val="hybridMultilevel"/>
    <w:tmpl w:val="170C78A0"/>
    <w:lvl w:ilvl="0" w:tplc="E31E82BE">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6F5013F5"/>
    <w:multiLevelType w:val="multilevel"/>
    <w:tmpl w:val="CA42BCB8"/>
    <w:lvl w:ilvl="0">
      <w:start w:val="1"/>
      <w:numFmt w:val="decimal"/>
      <w:lvlText w:val="%1."/>
      <w:lvlJc w:val="left"/>
      <w:pPr>
        <w:ind w:left="360" w:hanging="360"/>
      </w:pPr>
      <w:rPr>
        <w:color w:val="44546A" w:themeColor="text2"/>
        <w:sz w:val="32"/>
        <w:szCs w:val="32"/>
      </w:rPr>
    </w:lvl>
    <w:lvl w:ilvl="1">
      <w:start w:val="1"/>
      <w:numFmt w:val="decimal"/>
      <w:lvlText w:val="%1.%2."/>
      <w:lvlJc w:val="left"/>
      <w:pPr>
        <w:ind w:left="574"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6" w15:restartNumberingAfterBreak="0">
    <w:nsid w:val="6FBC4415"/>
    <w:multiLevelType w:val="hybridMultilevel"/>
    <w:tmpl w:val="49824CA6"/>
    <w:lvl w:ilvl="0" w:tplc="080C000B">
      <w:start w:val="1"/>
      <w:numFmt w:val="bullet"/>
      <w:lvlText w:val=""/>
      <w:lvlJc w:val="left"/>
      <w:pPr>
        <w:ind w:left="1440" w:hanging="360"/>
      </w:pPr>
      <w:rPr>
        <w:rFonts w:ascii="Wingdings" w:hAnsi="Wingdings"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97" w15:restartNumberingAfterBreak="0">
    <w:nsid w:val="6FBF35F2"/>
    <w:multiLevelType w:val="hybridMultilevel"/>
    <w:tmpl w:val="DD189350"/>
    <w:lvl w:ilvl="0" w:tplc="FFFFFFFF">
      <w:start w:val="1"/>
      <w:numFmt w:val="lowerLetter"/>
      <w:lvlText w:val="%1)"/>
      <w:lvlJc w:val="left"/>
      <w:pPr>
        <w:ind w:left="720" w:hanging="360"/>
      </w:pPr>
    </w:lvl>
    <w:lvl w:ilvl="1" w:tplc="4C8856E0">
      <w:start w:val="1"/>
      <w:numFmt w:val="bullet"/>
      <w:lvlText w:val="o"/>
      <w:lvlJc w:val="left"/>
      <w:pPr>
        <w:ind w:left="1440" w:hanging="360"/>
      </w:pPr>
      <w:rPr>
        <w:rFonts w:ascii="Courier New" w:hAnsi="Courier New" w:hint="default"/>
      </w:rPr>
    </w:lvl>
    <w:lvl w:ilvl="2" w:tplc="23A61874">
      <w:start w:val="1"/>
      <w:numFmt w:val="bullet"/>
      <w:lvlText w:val=""/>
      <w:lvlJc w:val="left"/>
      <w:pPr>
        <w:ind w:left="2160" w:hanging="360"/>
      </w:pPr>
      <w:rPr>
        <w:rFonts w:ascii="Wingdings" w:hAnsi="Wingdings" w:hint="default"/>
      </w:rPr>
    </w:lvl>
    <w:lvl w:ilvl="3" w:tplc="93CCA6AA">
      <w:start w:val="1"/>
      <w:numFmt w:val="bullet"/>
      <w:lvlText w:val=""/>
      <w:lvlJc w:val="left"/>
      <w:pPr>
        <w:ind w:left="2880" w:hanging="360"/>
      </w:pPr>
      <w:rPr>
        <w:rFonts w:ascii="Symbol" w:hAnsi="Symbol" w:hint="default"/>
      </w:rPr>
    </w:lvl>
    <w:lvl w:ilvl="4" w:tplc="36F26398">
      <w:start w:val="1"/>
      <w:numFmt w:val="bullet"/>
      <w:lvlText w:val="o"/>
      <w:lvlJc w:val="left"/>
      <w:pPr>
        <w:ind w:left="3600" w:hanging="360"/>
      </w:pPr>
      <w:rPr>
        <w:rFonts w:ascii="Courier New" w:hAnsi="Courier New" w:hint="default"/>
      </w:rPr>
    </w:lvl>
    <w:lvl w:ilvl="5" w:tplc="593004A8">
      <w:start w:val="1"/>
      <w:numFmt w:val="bullet"/>
      <w:lvlText w:val=""/>
      <w:lvlJc w:val="left"/>
      <w:pPr>
        <w:ind w:left="4320" w:hanging="360"/>
      </w:pPr>
      <w:rPr>
        <w:rFonts w:ascii="Wingdings" w:hAnsi="Wingdings" w:hint="default"/>
      </w:rPr>
    </w:lvl>
    <w:lvl w:ilvl="6" w:tplc="0A26AAB2">
      <w:start w:val="1"/>
      <w:numFmt w:val="bullet"/>
      <w:lvlText w:val=""/>
      <w:lvlJc w:val="left"/>
      <w:pPr>
        <w:ind w:left="5040" w:hanging="360"/>
      </w:pPr>
      <w:rPr>
        <w:rFonts w:ascii="Symbol" w:hAnsi="Symbol" w:hint="default"/>
      </w:rPr>
    </w:lvl>
    <w:lvl w:ilvl="7" w:tplc="E7F2DCFE">
      <w:start w:val="1"/>
      <w:numFmt w:val="bullet"/>
      <w:lvlText w:val="o"/>
      <w:lvlJc w:val="left"/>
      <w:pPr>
        <w:ind w:left="5760" w:hanging="360"/>
      </w:pPr>
      <w:rPr>
        <w:rFonts w:ascii="Courier New" w:hAnsi="Courier New" w:hint="default"/>
      </w:rPr>
    </w:lvl>
    <w:lvl w:ilvl="8" w:tplc="BFF6C866">
      <w:start w:val="1"/>
      <w:numFmt w:val="bullet"/>
      <w:lvlText w:val=""/>
      <w:lvlJc w:val="left"/>
      <w:pPr>
        <w:ind w:left="6480" w:hanging="360"/>
      </w:pPr>
      <w:rPr>
        <w:rFonts w:ascii="Wingdings" w:hAnsi="Wingdings" w:hint="default"/>
      </w:rPr>
    </w:lvl>
  </w:abstractNum>
  <w:abstractNum w:abstractNumId="98" w15:restartNumberingAfterBreak="0">
    <w:nsid w:val="70DC0440"/>
    <w:multiLevelType w:val="hybridMultilevel"/>
    <w:tmpl w:val="0BC6106C"/>
    <w:lvl w:ilvl="0" w:tplc="8E4C95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751C7EE8"/>
    <w:multiLevelType w:val="hybridMultilevel"/>
    <w:tmpl w:val="C2E6A0C4"/>
    <w:lvl w:ilvl="0" w:tplc="080C000B">
      <w:start w:val="1"/>
      <w:numFmt w:val="bullet"/>
      <w:lvlText w:val=""/>
      <w:lvlJc w:val="left"/>
      <w:pPr>
        <w:ind w:left="1440" w:hanging="360"/>
      </w:pPr>
      <w:rPr>
        <w:rFonts w:ascii="Wingdings" w:hAnsi="Wingdings"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00" w15:restartNumberingAfterBreak="0">
    <w:nsid w:val="76DB125F"/>
    <w:multiLevelType w:val="multilevel"/>
    <w:tmpl w:val="0D90878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1" w15:restartNumberingAfterBreak="0">
    <w:nsid w:val="78884D1C"/>
    <w:multiLevelType w:val="hybridMultilevel"/>
    <w:tmpl w:val="DD189350"/>
    <w:lvl w:ilvl="0" w:tplc="FFFFFFFF">
      <w:start w:val="1"/>
      <w:numFmt w:val="lowerLetter"/>
      <w:lvlText w:val="%1)"/>
      <w:lvlJc w:val="left"/>
      <w:pPr>
        <w:ind w:left="720" w:hanging="360"/>
      </w:pPr>
    </w:lvl>
    <w:lvl w:ilvl="1" w:tplc="4C8856E0">
      <w:start w:val="1"/>
      <w:numFmt w:val="bullet"/>
      <w:lvlText w:val="o"/>
      <w:lvlJc w:val="left"/>
      <w:pPr>
        <w:ind w:left="1440" w:hanging="360"/>
      </w:pPr>
      <w:rPr>
        <w:rFonts w:ascii="Courier New" w:hAnsi="Courier New" w:hint="default"/>
      </w:rPr>
    </w:lvl>
    <w:lvl w:ilvl="2" w:tplc="23A61874">
      <w:start w:val="1"/>
      <w:numFmt w:val="bullet"/>
      <w:lvlText w:val=""/>
      <w:lvlJc w:val="left"/>
      <w:pPr>
        <w:ind w:left="2160" w:hanging="360"/>
      </w:pPr>
      <w:rPr>
        <w:rFonts w:ascii="Wingdings" w:hAnsi="Wingdings" w:hint="default"/>
      </w:rPr>
    </w:lvl>
    <w:lvl w:ilvl="3" w:tplc="93CCA6AA">
      <w:start w:val="1"/>
      <w:numFmt w:val="bullet"/>
      <w:lvlText w:val=""/>
      <w:lvlJc w:val="left"/>
      <w:pPr>
        <w:ind w:left="2880" w:hanging="360"/>
      </w:pPr>
      <w:rPr>
        <w:rFonts w:ascii="Symbol" w:hAnsi="Symbol" w:hint="default"/>
      </w:rPr>
    </w:lvl>
    <w:lvl w:ilvl="4" w:tplc="36F26398">
      <w:start w:val="1"/>
      <w:numFmt w:val="bullet"/>
      <w:lvlText w:val="o"/>
      <w:lvlJc w:val="left"/>
      <w:pPr>
        <w:ind w:left="3600" w:hanging="360"/>
      </w:pPr>
      <w:rPr>
        <w:rFonts w:ascii="Courier New" w:hAnsi="Courier New" w:hint="default"/>
      </w:rPr>
    </w:lvl>
    <w:lvl w:ilvl="5" w:tplc="593004A8">
      <w:start w:val="1"/>
      <w:numFmt w:val="bullet"/>
      <w:lvlText w:val=""/>
      <w:lvlJc w:val="left"/>
      <w:pPr>
        <w:ind w:left="4320" w:hanging="360"/>
      </w:pPr>
      <w:rPr>
        <w:rFonts w:ascii="Wingdings" w:hAnsi="Wingdings" w:hint="default"/>
      </w:rPr>
    </w:lvl>
    <w:lvl w:ilvl="6" w:tplc="0A26AAB2">
      <w:start w:val="1"/>
      <w:numFmt w:val="bullet"/>
      <w:lvlText w:val=""/>
      <w:lvlJc w:val="left"/>
      <w:pPr>
        <w:ind w:left="5040" w:hanging="360"/>
      </w:pPr>
      <w:rPr>
        <w:rFonts w:ascii="Symbol" w:hAnsi="Symbol" w:hint="default"/>
      </w:rPr>
    </w:lvl>
    <w:lvl w:ilvl="7" w:tplc="E7F2DCFE">
      <w:start w:val="1"/>
      <w:numFmt w:val="bullet"/>
      <w:lvlText w:val="o"/>
      <w:lvlJc w:val="left"/>
      <w:pPr>
        <w:ind w:left="5760" w:hanging="360"/>
      </w:pPr>
      <w:rPr>
        <w:rFonts w:ascii="Courier New" w:hAnsi="Courier New" w:hint="default"/>
      </w:rPr>
    </w:lvl>
    <w:lvl w:ilvl="8" w:tplc="BFF6C866">
      <w:start w:val="1"/>
      <w:numFmt w:val="bullet"/>
      <w:lvlText w:val=""/>
      <w:lvlJc w:val="left"/>
      <w:pPr>
        <w:ind w:left="6480" w:hanging="360"/>
      </w:pPr>
      <w:rPr>
        <w:rFonts w:ascii="Wingdings" w:hAnsi="Wingdings" w:hint="default"/>
      </w:rPr>
    </w:lvl>
  </w:abstractNum>
  <w:abstractNum w:abstractNumId="102" w15:restartNumberingAfterBreak="0">
    <w:nsid w:val="79F03A91"/>
    <w:multiLevelType w:val="hybridMultilevel"/>
    <w:tmpl w:val="14765794"/>
    <w:lvl w:ilvl="0" w:tplc="C6E6ED50">
      <w:start w:val="4"/>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7ABF5436"/>
    <w:multiLevelType w:val="hybridMultilevel"/>
    <w:tmpl w:val="B6B032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7ACC2532"/>
    <w:multiLevelType w:val="hybridMultilevel"/>
    <w:tmpl w:val="60A40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7B8D2068"/>
    <w:multiLevelType w:val="hybridMultilevel"/>
    <w:tmpl w:val="BF1E7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7EDC0CE7"/>
    <w:multiLevelType w:val="hybridMultilevel"/>
    <w:tmpl w:val="824AF99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758A9A18">
      <w:numFmt w:val="bullet"/>
      <w:lvlText w:val="•"/>
      <w:lvlJc w:val="left"/>
      <w:pPr>
        <w:ind w:left="2160" w:hanging="720"/>
      </w:pPr>
      <w:rPr>
        <w:rFonts w:ascii="Times New Roman" w:eastAsia="Times New Roman" w:hAnsi="Times New Roman" w:cs="Times New Roman"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7" w15:restartNumberingAfterBreak="0">
    <w:nsid w:val="7EF26869"/>
    <w:multiLevelType w:val="hybridMultilevel"/>
    <w:tmpl w:val="BAC6C30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08" w15:restartNumberingAfterBreak="0">
    <w:nsid w:val="7F984CAD"/>
    <w:multiLevelType w:val="hybridMultilevel"/>
    <w:tmpl w:val="7DC8F42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0"/>
  </w:num>
  <w:num w:numId="2">
    <w:abstractNumId w:val="38"/>
  </w:num>
  <w:num w:numId="3">
    <w:abstractNumId w:val="68"/>
  </w:num>
  <w:num w:numId="4">
    <w:abstractNumId w:val="39"/>
  </w:num>
  <w:num w:numId="5">
    <w:abstractNumId w:val="55"/>
  </w:num>
  <w:num w:numId="6">
    <w:abstractNumId w:val="37"/>
  </w:num>
  <w:num w:numId="7">
    <w:abstractNumId w:val="72"/>
  </w:num>
  <w:num w:numId="8">
    <w:abstractNumId w:val="53"/>
  </w:num>
  <w:num w:numId="9">
    <w:abstractNumId w:val="95"/>
  </w:num>
  <w:num w:numId="10">
    <w:abstractNumId w:val="31"/>
  </w:num>
  <w:num w:numId="11">
    <w:abstractNumId w:val="106"/>
  </w:num>
  <w:num w:numId="12">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1"/>
  </w:num>
  <w:num w:numId="14">
    <w:abstractNumId w:val="17"/>
  </w:num>
  <w:num w:numId="15">
    <w:abstractNumId w:val="87"/>
  </w:num>
  <w:num w:numId="16">
    <w:abstractNumId w:val="60"/>
  </w:num>
  <w:num w:numId="17">
    <w:abstractNumId w:val="107"/>
  </w:num>
  <w:num w:numId="18">
    <w:abstractNumId w:val="75"/>
  </w:num>
  <w:num w:numId="19">
    <w:abstractNumId w:val="3"/>
  </w:num>
  <w:num w:numId="20">
    <w:abstractNumId w:val="28"/>
  </w:num>
  <w:num w:numId="21">
    <w:abstractNumId w:val="35"/>
  </w:num>
  <w:num w:numId="22">
    <w:abstractNumId w:val="71"/>
  </w:num>
  <w:num w:numId="23">
    <w:abstractNumId w:val="103"/>
  </w:num>
  <w:num w:numId="24">
    <w:abstractNumId w:val="65"/>
  </w:num>
  <w:num w:numId="25">
    <w:abstractNumId w:val="4"/>
  </w:num>
  <w:num w:numId="26">
    <w:abstractNumId w:val="1"/>
  </w:num>
  <w:num w:numId="27">
    <w:abstractNumId w:val="77"/>
  </w:num>
  <w:num w:numId="28">
    <w:abstractNumId w:val="48"/>
  </w:num>
  <w:num w:numId="29">
    <w:abstractNumId w:val="70"/>
  </w:num>
  <w:num w:numId="30">
    <w:abstractNumId w:val="83"/>
  </w:num>
  <w:num w:numId="31">
    <w:abstractNumId w:val="101"/>
  </w:num>
  <w:num w:numId="32">
    <w:abstractNumId w:val="5"/>
  </w:num>
  <w:num w:numId="33">
    <w:abstractNumId w:val="97"/>
  </w:num>
  <w:num w:numId="34">
    <w:abstractNumId w:val="91"/>
  </w:num>
  <w:num w:numId="35">
    <w:abstractNumId w:val="41"/>
  </w:num>
  <w:num w:numId="36">
    <w:abstractNumId w:val="0"/>
  </w:num>
  <w:num w:numId="37">
    <w:abstractNumId w:val="50"/>
  </w:num>
  <w:num w:numId="38">
    <w:abstractNumId w:val="27"/>
  </w:num>
  <w:num w:numId="39">
    <w:abstractNumId w:val="21"/>
  </w:num>
  <w:num w:numId="40">
    <w:abstractNumId w:val="36"/>
  </w:num>
  <w:num w:numId="41">
    <w:abstractNumId w:val="78"/>
  </w:num>
  <w:num w:numId="42">
    <w:abstractNumId w:val="13"/>
  </w:num>
  <w:num w:numId="43">
    <w:abstractNumId w:val="44"/>
  </w:num>
  <w:num w:numId="44">
    <w:abstractNumId w:val="9"/>
  </w:num>
  <w:num w:numId="45">
    <w:abstractNumId w:val="33"/>
  </w:num>
  <w:num w:numId="46">
    <w:abstractNumId w:val="58"/>
  </w:num>
  <w:num w:numId="47">
    <w:abstractNumId w:val="26"/>
  </w:num>
  <w:num w:numId="48">
    <w:abstractNumId w:val="30"/>
  </w:num>
  <w:num w:numId="49">
    <w:abstractNumId w:val="57"/>
  </w:num>
  <w:num w:numId="50">
    <w:abstractNumId w:val="2"/>
  </w:num>
  <w:num w:numId="51">
    <w:abstractNumId w:val="102"/>
  </w:num>
  <w:num w:numId="52">
    <w:abstractNumId w:val="52"/>
  </w:num>
  <w:num w:numId="53">
    <w:abstractNumId w:val="82"/>
  </w:num>
  <w:num w:numId="54">
    <w:abstractNumId w:val="20"/>
  </w:num>
  <w:num w:numId="55">
    <w:abstractNumId w:val="43"/>
    <w:lvlOverride w:ilvl="0">
      <w:startOverride w:val="3"/>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86"/>
  </w:num>
  <w:num w:numId="57">
    <w:abstractNumId w:val="23"/>
  </w:num>
  <w:num w:numId="58">
    <w:abstractNumId w:val="25"/>
  </w:num>
  <w:num w:numId="59">
    <w:abstractNumId w:val="104"/>
  </w:num>
  <w:num w:numId="60">
    <w:abstractNumId w:val="73"/>
  </w:num>
  <w:num w:numId="61">
    <w:abstractNumId w:val="16"/>
  </w:num>
  <w:num w:numId="62">
    <w:abstractNumId w:val="98"/>
  </w:num>
  <w:num w:numId="63">
    <w:abstractNumId w:val="15"/>
  </w:num>
  <w:num w:numId="64">
    <w:abstractNumId w:val="45"/>
  </w:num>
  <w:num w:numId="65">
    <w:abstractNumId w:val="59"/>
  </w:num>
  <w:num w:numId="66">
    <w:abstractNumId w:val="64"/>
  </w:num>
  <w:num w:numId="67">
    <w:abstractNumId w:val="30"/>
  </w:num>
  <w:num w:numId="68">
    <w:abstractNumId w:val="14"/>
  </w:num>
  <w:num w:numId="69">
    <w:abstractNumId w:val="94"/>
  </w:num>
  <w:num w:numId="70">
    <w:abstractNumId w:val="12"/>
  </w:num>
  <w:num w:numId="71">
    <w:abstractNumId w:val="11"/>
  </w:num>
  <w:num w:numId="72">
    <w:abstractNumId w:val="49"/>
  </w:num>
  <w:num w:numId="73">
    <w:abstractNumId w:val="62"/>
  </w:num>
  <w:num w:numId="74">
    <w:abstractNumId w:val="7"/>
  </w:num>
  <w:num w:numId="75">
    <w:abstractNumId w:val="8"/>
  </w:num>
  <w:num w:numId="76">
    <w:abstractNumId w:val="85"/>
  </w:num>
  <w:num w:numId="77">
    <w:abstractNumId w:val="18"/>
  </w:num>
  <w:num w:numId="78">
    <w:abstractNumId w:val="19"/>
  </w:num>
  <w:num w:numId="79">
    <w:abstractNumId w:val="22"/>
  </w:num>
  <w:num w:numId="80">
    <w:abstractNumId w:val="92"/>
  </w:num>
  <w:num w:numId="81">
    <w:abstractNumId w:val="42"/>
  </w:num>
  <w:num w:numId="82">
    <w:abstractNumId w:val="22"/>
  </w:num>
  <w:num w:numId="83">
    <w:abstractNumId w:val="108"/>
  </w:num>
  <w:num w:numId="84">
    <w:abstractNumId w:val="79"/>
  </w:num>
  <w:num w:numId="85">
    <w:abstractNumId w:val="84"/>
  </w:num>
  <w:num w:numId="86">
    <w:abstractNumId w:val="54"/>
  </w:num>
  <w:num w:numId="87">
    <w:abstractNumId w:val="81"/>
  </w:num>
  <w:num w:numId="88">
    <w:abstractNumId w:val="56"/>
  </w:num>
  <w:num w:numId="89">
    <w:abstractNumId w:val="67"/>
  </w:num>
  <w:num w:numId="90">
    <w:abstractNumId w:val="32"/>
  </w:num>
  <w:num w:numId="91">
    <w:abstractNumId w:val="47"/>
  </w:num>
  <w:num w:numId="92">
    <w:abstractNumId w:val="105"/>
  </w:num>
  <w:num w:numId="93">
    <w:abstractNumId w:val="40"/>
  </w:num>
  <w:num w:numId="94">
    <w:abstractNumId w:val="34"/>
  </w:num>
  <w:num w:numId="95">
    <w:abstractNumId w:val="69"/>
  </w:num>
  <w:num w:numId="96">
    <w:abstractNumId w:val="29"/>
  </w:num>
  <w:num w:numId="97">
    <w:abstractNumId w:val="90"/>
  </w:num>
  <w:num w:numId="98">
    <w:abstractNumId w:val="74"/>
  </w:num>
  <w:num w:numId="99">
    <w:abstractNumId w:val="93"/>
  </w:num>
  <w:num w:numId="100">
    <w:abstractNumId w:val="51"/>
  </w:num>
  <w:num w:numId="101">
    <w:abstractNumId w:val="76"/>
  </w:num>
  <w:num w:numId="102">
    <w:abstractNumId w:val="99"/>
  </w:num>
  <w:num w:numId="103">
    <w:abstractNumId w:val="10"/>
  </w:num>
  <w:num w:numId="104">
    <w:abstractNumId w:val="84"/>
  </w:num>
  <w:num w:numId="105">
    <w:abstractNumId w:val="88"/>
  </w:num>
  <w:num w:numId="106">
    <w:abstractNumId w:val="66"/>
  </w:num>
  <w:num w:numId="107">
    <w:abstractNumId w:val="46"/>
  </w:num>
  <w:num w:numId="108">
    <w:abstractNumId w:val="63"/>
  </w:num>
  <w:num w:numId="109">
    <w:abstractNumId w:val="24"/>
  </w:num>
  <w:num w:numId="110">
    <w:abstractNumId w:val="96"/>
  </w:num>
  <w:num w:numId="111">
    <w:abstractNumId w:val="80"/>
  </w:num>
  <w:num w:numId="112">
    <w:abstractNumId w:val="6"/>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es-ES" w:vendorID="64" w:dllVersion="6" w:nlCheck="1" w:checkStyle="0"/>
  <w:activeWritingStyle w:appName="MSWord" w:lang="fr-BE" w:vendorID="64" w:dllVersion="0" w:nlCheck="1" w:checkStyle="0"/>
  <w:activeWritingStyle w:appName="MSWord" w:lang="es-ES" w:vendorID="64" w:dllVersion="0" w:nlCheck="1" w:checkStyle="0"/>
  <w:activeWritingStyle w:appName="MSWord" w:lang="it-IT" w:vendorID="64" w:dllVersion="0" w:nlCheck="1" w:checkStyle="0"/>
  <w:activeWritingStyle w:appName="MSWord" w:lang="it-IT" w:vendorID="64" w:dllVersion="6"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defaultTabStop w:val="720"/>
  <w:hyphenationZone w:val="425"/>
  <w:characterSpacingControl w:val="doNotCompress"/>
  <w:hdrShapeDefaults>
    <o:shapedefaults v:ext="edit" spidmax="378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06B1B73D-68A5-4F66-B3D9-054ED6561578"/>
    <w:docVar w:name="LW_COVERPAGE_TYPE" w:val="1"/>
    <w:docVar w:name="LW_CROSSREFERENCE" w:val="&lt;UNUSED&gt;"/>
    <w:docVar w:name="LW_DocType" w:val="NORMAL"/>
    <w:docVar w:name="LW_EMISSION" w:val="4.10.2022"/>
    <w:docVar w:name="LW_EMISSION_ISODATE" w:val="2022-10-04"/>
    <w:docVar w:name="LW_EMISSION_LOCATION" w:val="STR"/>
    <w:docVar w:name="LW_EMISSION_PREFIX" w:val="Strasbourg, "/>
    <w:docVar w:name="LW_EMISSION_SUFFIX" w:val=" "/>
    <w:docVar w:name="LW_ID_DOCTYPE_NONLW" w:val="CP-015"/>
    <w:docVar w:name="LW_LANGUE" w:val="EN"/>
    <w:docVar w:name="LW_LEVEL_OF_SENSITIVITY" w:val="Standard treatment"/>
    <w:docVar w:name="LW_NOM.INST" w:val="EUROPEAN COMMISSION"/>
    <w:docVar w:name="LW_NOM.INST_JOINTDOC" w:val="HIGH REPRESENTATIVE_x000b_ OF THE UNION FOR_x000b_ FOREIGN AFFAIRS AND_x000b_SECURITY POLICY"/>
    <w:docVar w:name="LW_PART_NBR" w:val="1"/>
    <w:docVar w:name="LW_PART_NBR_TOTAL" w:val="1"/>
    <w:docVar w:name="LW_REF.INST.NEW" w:val="JOIN"/>
    <w:docVar w:name="LW_REF.INST.NEW_ADOPTED" w:val="&lt;EMPTY&gt;"/>
    <w:docVar w:name="LW_REF.INST.NEW_TEXT" w:val="(2022) 53 final"/>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Youth Action Plan (YAP) in EU external action 2022 \u8211? 2027_x000d__x000d__x000d__x000d__x000d__x000b__x000d__x000d__x000d__x000d__x000d__x000b_Promoting meaningful youth participation and empowerment in EU external action_x000d__x000d__x000d__x000d__x000d__x000b_for sustainable development, equality and peace"/>
    <w:docVar w:name="LW_TYPE.DOC.CP" w:val="JOINT COMMUNICATION TO THE EUROPEAN PARLIAMENT AND THE COUNCIL"/>
    <w:docVar w:name="LW_TYPE.DOC.CP.USERTEXT" w:val="&lt;EMPTY&gt;"/>
  </w:docVars>
  <w:rsids>
    <w:rsidRoot w:val="00E3392B"/>
    <w:rsid w:val="000001A5"/>
    <w:rsid w:val="000007D1"/>
    <w:rsid w:val="00000B35"/>
    <w:rsid w:val="000012CF"/>
    <w:rsid w:val="000019D4"/>
    <w:rsid w:val="00001CD8"/>
    <w:rsid w:val="00001D3E"/>
    <w:rsid w:val="00002379"/>
    <w:rsid w:val="00003104"/>
    <w:rsid w:val="0000372A"/>
    <w:rsid w:val="00003A5B"/>
    <w:rsid w:val="00003D6A"/>
    <w:rsid w:val="00004039"/>
    <w:rsid w:val="00004080"/>
    <w:rsid w:val="000043E3"/>
    <w:rsid w:val="00004C48"/>
    <w:rsid w:val="00005D3B"/>
    <w:rsid w:val="00005D4E"/>
    <w:rsid w:val="00006108"/>
    <w:rsid w:val="00006701"/>
    <w:rsid w:val="00006781"/>
    <w:rsid w:val="00006862"/>
    <w:rsid w:val="000070B6"/>
    <w:rsid w:val="0000715B"/>
    <w:rsid w:val="000102C0"/>
    <w:rsid w:val="00010523"/>
    <w:rsid w:val="00010B7E"/>
    <w:rsid w:val="00010B8D"/>
    <w:rsid w:val="00010DCC"/>
    <w:rsid w:val="00011F21"/>
    <w:rsid w:val="00012E15"/>
    <w:rsid w:val="000134B6"/>
    <w:rsid w:val="00013583"/>
    <w:rsid w:val="00013688"/>
    <w:rsid w:val="00013A2A"/>
    <w:rsid w:val="00014DE0"/>
    <w:rsid w:val="00014F60"/>
    <w:rsid w:val="00015138"/>
    <w:rsid w:val="00015B24"/>
    <w:rsid w:val="00015EAF"/>
    <w:rsid w:val="000160E5"/>
    <w:rsid w:val="0001776D"/>
    <w:rsid w:val="00017C53"/>
    <w:rsid w:val="000201FF"/>
    <w:rsid w:val="0002097C"/>
    <w:rsid w:val="00020BEC"/>
    <w:rsid w:val="00020D54"/>
    <w:rsid w:val="00021689"/>
    <w:rsid w:val="000217FE"/>
    <w:rsid w:val="00022373"/>
    <w:rsid w:val="00022455"/>
    <w:rsid w:val="000224CD"/>
    <w:rsid w:val="0002275B"/>
    <w:rsid w:val="00022FFF"/>
    <w:rsid w:val="000234D5"/>
    <w:rsid w:val="00023849"/>
    <w:rsid w:val="00024595"/>
    <w:rsid w:val="000245D7"/>
    <w:rsid w:val="0002469E"/>
    <w:rsid w:val="000246F7"/>
    <w:rsid w:val="0002475F"/>
    <w:rsid w:val="000247A5"/>
    <w:rsid w:val="000247D5"/>
    <w:rsid w:val="000249F6"/>
    <w:rsid w:val="00024AE1"/>
    <w:rsid w:val="0002548E"/>
    <w:rsid w:val="00025898"/>
    <w:rsid w:val="00026226"/>
    <w:rsid w:val="000263CE"/>
    <w:rsid w:val="00026F75"/>
    <w:rsid w:val="000272AF"/>
    <w:rsid w:val="0002790E"/>
    <w:rsid w:val="0003003E"/>
    <w:rsid w:val="00030D56"/>
    <w:rsid w:val="00030DAC"/>
    <w:rsid w:val="0003200E"/>
    <w:rsid w:val="000321A1"/>
    <w:rsid w:val="0003254D"/>
    <w:rsid w:val="00032DDE"/>
    <w:rsid w:val="00032FD4"/>
    <w:rsid w:val="00033007"/>
    <w:rsid w:val="000331A7"/>
    <w:rsid w:val="000341CA"/>
    <w:rsid w:val="00035E70"/>
    <w:rsid w:val="0003693E"/>
    <w:rsid w:val="00036E95"/>
    <w:rsid w:val="0003724E"/>
    <w:rsid w:val="000376A1"/>
    <w:rsid w:val="00037DCA"/>
    <w:rsid w:val="00040F60"/>
    <w:rsid w:val="00041D04"/>
    <w:rsid w:val="00041F20"/>
    <w:rsid w:val="00042308"/>
    <w:rsid w:val="0004287D"/>
    <w:rsid w:val="00042928"/>
    <w:rsid w:val="000435DD"/>
    <w:rsid w:val="00044567"/>
    <w:rsid w:val="00044AB5"/>
    <w:rsid w:val="00044C8E"/>
    <w:rsid w:val="00045387"/>
    <w:rsid w:val="0004563D"/>
    <w:rsid w:val="00045704"/>
    <w:rsid w:val="000458BE"/>
    <w:rsid w:val="00045CE2"/>
    <w:rsid w:val="00045D40"/>
    <w:rsid w:val="0004646D"/>
    <w:rsid w:val="00046644"/>
    <w:rsid w:val="000506F0"/>
    <w:rsid w:val="00050A4A"/>
    <w:rsid w:val="00051682"/>
    <w:rsid w:val="00051EE5"/>
    <w:rsid w:val="0005242B"/>
    <w:rsid w:val="00052648"/>
    <w:rsid w:val="00053A5C"/>
    <w:rsid w:val="00053CDC"/>
    <w:rsid w:val="00054EDA"/>
    <w:rsid w:val="00055DB2"/>
    <w:rsid w:val="00056198"/>
    <w:rsid w:val="000569BC"/>
    <w:rsid w:val="00056C96"/>
    <w:rsid w:val="00056CD8"/>
    <w:rsid w:val="00057211"/>
    <w:rsid w:val="00057708"/>
    <w:rsid w:val="00057B8A"/>
    <w:rsid w:val="0006089D"/>
    <w:rsid w:val="0006114C"/>
    <w:rsid w:val="00061B64"/>
    <w:rsid w:val="00061C75"/>
    <w:rsid w:val="00061CC3"/>
    <w:rsid w:val="00061F45"/>
    <w:rsid w:val="00062E36"/>
    <w:rsid w:val="000631F0"/>
    <w:rsid w:val="000637E1"/>
    <w:rsid w:val="000638A6"/>
    <w:rsid w:val="00063B5A"/>
    <w:rsid w:val="00063C00"/>
    <w:rsid w:val="00063F0F"/>
    <w:rsid w:val="0006496B"/>
    <w:rsid w:val="00064AB8"/>
    <w:rsid w:val="00065F6B"/>
    <w:rsid w:val="00065FA6"/>
    <w:rsid w:val="000663DF"/>
    <w:rsid w:val="00066871"/>
    <w:rsid w:val="00066928"/>
    <w:rsid w:val="00066AC0"/>
    <w:rsid w:val="00066D0B"/>
    <w:rsid w:val="00066DEB"/>
    <w:rsid w:val="00067E6C"/>
    <w:rsid w:val="0007048B"/>
    <w:rsid w:val="00070733"/>
    <w:rsid w:val="00070E5A"/>
    <w:rsid w:val="00071049"/>
    <w:rsid w:val="00071232"/>
    <w:rsid w:val="00071247"/>
    <w:rsid w:val="000717A2"/>
    <w:rsid w:val="00071B7E"/>
    <w:rsid w:val="00071ED1"/>
    <w:rsid w:val="0007274E"/>
    <w:rsid w:val="00072950"/>
    <w:rsid w:val="00073357"/>
    <w:rsid w:val="00073A32"/>
    <w:rsid w:val="000741F4"/>
    <w:rsid w:val="0007481E"/>
    <w:rsid w:val="000748A2"/>
    <w:rsid w:val="0007502D"/>
    <w:rsid w:val="000754B9"/>
    <w:rsid w:val="000754C3"/>
    <w:rsid w:val="000755B2"/>
    <w:rsid w:val="00075BF9"/>
    <w:rsid w:val="000768E7"/>
    <w:rsid w:val="00076A9C"/>
    <w:rsid w:val="000775E0"/>
    <w:rsid w:val="00077825"/>
    <w:rsid w:val="00080461"/>
    <w:rsid w:val="000808BF"/>
    <w:rsid w:val="00080B21"/>
    <w:rsid w:val="00080BF8"/>
    <w:rsid w:val="00080C72"/>
    <w:rsid w:val="0008152A"/>
    <w:rsid w:val="00081633"/>
    <w:rsid w:val="0008246A"/>
    <w:rsid w:val="00083D44"/>
    <w:rsid w:val="00084040"/>
    <w:rsid w:val="000843C0"/>
    <w:rsid w:val="000845A9"/>
    <w:rsid w:val="000846C2"/>
    <w:rsid w:val="00084AA9"/>
    <w:rsid w:val="00084CF0"/>
    <w:rsid w:val="00084F46"/>
    <w:rsid w:val="000858FC"/>
    <w:rsid w:val="00085C12"/>
    <w:rsid w:val="00085D00"/>
    <w:rsid w:val="00085F6B"/>
    <w:rsid w:val="00085FF7"/>
    <w:rsid w:val="000869E7"/>
    <w:rsid w:val="00086F0B"/>
    <w:rsid w:val="00087ACA"/>
    <w:rsid w:val="0009009E"/>
    <w:rsid w:val="000909EA"/>
    <w:rsid w:val="00090E4C"/>
    <w:rsid w:val="000914A7"/>
    <w:rsid w:val="000917FF"/>
    <w:rsid w:val="00092205"/>
    <w:rsid w:val="000928B8"/>
    <w:rsid w:val="00092B16"/>
    <w:rsid w:val="00092CAF"/>
    <w:rsid w:val="00092DB8"/>
    <w:rsid w:val="00093C8B"/>
    <w:rsid w:val="00093FED"/>
    <w:rsid w:val="000941D3"/>
    <w:rsid w:val="00094D1E"/>
    <w:rsid w:val="00094D47"/>
    <w:rsid w:val="00095154"/>
    <w:rsid w:val="00095294"/>
    <w:rsid w:val="000952E5"/>
    <w:rsid w:val="00095E5B"/>
    <w:rsid w:val="00096241"/>
    <w:rsid w:val="000962EC"/>
    <w:rsid w:val="00097B78"/>
    <w:rsid w:val="00097CCF"/>
    <w:rsid w:val="00097DD3"/>
    <w:rsid w:val="000A1843"/>
    <w:rsid w:val="000A1D81"/>
    <w:rsid w:val="000A1E7D"/>
    <w:rsid w:val="000A26F0"/>
    <w:rsid w:val="000A29AB"/>
    <w:rsid w:val="000A2B09"/>
    <w:rsid w:val="000A39BE"/>
    <w:rsid w:val="000A3B85"/>
    <w:rsid w:val="000A4109"/>
    <w:rsid w:val="000A4F13"/>
    <w:rsid w:val="000A59B2"/>
    <w:rsid w:val="000A5E91"/>
    <w:rsid w:val="000A6355"/>
    <w:rsid w:val="000A693B"/>
    <w:rsid w:val="000A699B"/>
    <w:rsid w:val="000A7463"/>
    <w:rsid w:val="000A7AC7"/>
    <w:rsid w:val="000B0860"/>
    <w:rsid w:val="000B0BAE"/>
    <w:rsid w:val="000B0C61"/>
    <w:rsid w:val="000B0DB1"/>
    <w:rsid w:val="000B1D46"/>
    <w:rsid w:val="000B1EF3"/>
    <w:rsid w:val="000B26F4"/>
    <w:rsid w:val="000B2A19"/>
    <w:rsid w:val="000B2C37"/>
    <w:rsid w:val="000B2C62"/>
    <w:rsid w:val="000B32EC"/>
    <w:rsid w:val="000B3822"/>
    <w:rsid w:val="000B3ED5"/>
    <w:rsid w:val="000B4760"/>
    <w:rsid w:val="000B477C"/>
    <w:rsid w:val="000B4AB1"/>
    <w:rsid w:val="000B5BCF"/>
    <w:rsid w:val="000B6D5F"/>
    <w:rsid w:val="000B71CC"/>
    <w:rsid w:val="000B7652"/>
    <w:rsid w:val="000B76AE"/>
    <w:rsid w:val="000B774B"/>
    <w:rsid w:val="000B77CA"/>
    <w:rsid w:val="000B7FD9"/>
    <w:rsid w:val="000C0091"/>
    <w:rsid w:val="000C0B06"/>
    <w:rsid w:val="000C0C59"/>
    <w:rsid w:val="000C12C0"/>
    <w:rsid w:val="000C1349"/>
    <w:rsid w:val="000C242E"/>
    <w:rsid w:val="000C2C54"/>
    <w:rsid w:val="000C34E7"/>
    <w:rsid w:val="000C39E5"/>
    <w:rsid w:val="000C3AD7"/>
    <w:rsid w:val="000C403D"/>
    <w:rsid w:val="000C40E4"/>
    <w:rsid w:val="000C481D"/>
    <w:rsid w:val="000C487C"/>
    <w:rsid w:val="000C4ADC"/>
    <w:rsid w:val="000C5763"/>
    <w:rsid w:val="000C58FE"/>
    <w:rsid w:val="000C6996"/>
    <w:rsid w:val="000C6BC3"/>
    <w:rsid w:val="000C7A47"/>
    <w:rsid w:val="000C7F41"/>
    <w:rsid w:val="000D048C"/>
    <w:rsid w:val="000D0720"/>
    <w:rsid w:val="000D0E82"/>
    <w:rsid w:val="000D1C10"/>
    <w:rsid w:val="000D1C39"/>
    <w:rsid w:val="000D1E89"/>
    <w:rsid w:val="000D23D7"/>
    <w:rsid w:val="000D3590"/>
    <w:rsid w:val="000D368C"/>
    <w:rsid w:val="000D38CC"/>
    <w:rsid w:val="000D3CD6"/>
    <w:rsid w:val="000D490F"/>
    <w:rsid w:val="000D4E42"/>
    <w:rsid w:val="000D60E3"/>
    <w:rsid w:val="000D6819"/>
    <w:rsid w:val="000D6BA0"/>
    <w:rsid w:val="000D7541"/>
    <w:rsid w:val="000D76C5"/>
    <w:rsid w:val="000D7C31"/>
    <w:rsid w:val="000E010E"/>
    <w:rsid w:val="000E0185"/>
    <w:rsid w:val="000E07DB"/>
    <w:rsid w:val="000E0D20"/>
    <w:rsid w:val="000E13F6"/>
    <w:rsid w:val="000E1985"/>
    <w:rsid w:val="000E1F1A"/>
    <w:rsid w:val="000E28A0"/>
    <w:rsid w:val="000E2AFF"/>
    <w:rsid w:val="000E2EC6"/>
    <w:rsid w:val="000E372A"/>
    <w:rsid w:val="000E3DF7"/>
    <w:rsid w:val="000E3F2E"/>
    <w:rsid w:val="000E440B"/>
    <w:rsid w:val="000E45D4"/>
    <w:rsid w:val="000E57B6"/>
    <w:rsid w:val="000E5CE8"/>
    <w:rsid w:val="000E5FD5"/>
    <w:rsid w:val="000E60DD"/>
    <w:rsid w:val="000E640F"/>
    <w:rsid w:val="000E663F"/>
    <w:rsid w:val="000E6B68"/>
    <w:rsid w:val="000E70E8"/>
    <w:rsid w:val="000E755F"/>
    <w:rsid w:val="000E7AFE"/>
    <w:rsid w:val="000F0014"/>
    <w:rsid w:val="000F0087"/>
    <w:rsid w:val="000F00CE"/>
    <w:rsid w:val="000F0629"/>
    <w:rsid w:val="000F0A95"/>
    <w:rsid w:val="000F0B8F"/>
    <w:rsid w:val="000F11B1"/>
    <w:rsid w:val="000F1784"/>
    <w:rsid w:val="000F17EB"/>
    <w:rsid w:val="000F1D2F"/>
    <w:rsid w:val="000F1D87"/>
    <w:rsid w:val="000F25F4"/>
    <w:rsid w:val="000F2D93"/>
    <w:rsid w:val="000F46A3"/>
    <w:rsid w:val="000F4994"/>
    <w:rsid w:val="000F4C0F"/>
    <w:rsid w:val="000F56A9"/>
    <w:rsid w:val="000F578C"/>
    <w:rsid w:val="000F5BE9"/>
    <w:rsid w:val="000F6A81"/>
    <w:rsid w:val="000F6DFA"/>
    <w:rsid w:val="000F7178"/>
    <w:rsid w:val="000F7498"/>
    <w:rsid w:val="000F79C0"/>
    <w:rsid w:val="00101671"/>
    <w:rsid w:val="00101B7F"/>
    <w:rsid w:val="001020C1"/>
    <w:rsid w:val="00102C2E"/>
    <w:rsid w:val="001033B1"/>
    <w:rsid w:val="00103820"/>
    <w:rsid w:val="00103977"/>
    <w:rsid w:val="00103B57"/>
    <w:rsid w:val="00103C97"/>
    <w:rsid w:val="001043BE"/>
    <w:rsid w:val="001047FF"/>
    <w:rsid w:val="00104ECF"/>
    <w:rsid w:val="001058E8"/>
    <w:rsid w:val="00105C8B"/>
    <w:rsid w:val="001063B2"/>
    <w:rsid w:val="00106687"/>
    <w:rsid w:val="00106F1C"/>
    <w:rsid w:val="00107179"/>
    <w:rsid w:val="001071A1"/>
    <w:rsid w:val="00107927"/>
    <w:rsid w:val="00107BE9"/>
    <w:rsid w:val="00111027"/>
    <w:rsid w:val="00111072"/>
    <w:rsid w:val="001114C7"/>
    <w:rsid w:val="00111760"/>
    <w:rsid w:val="001117EA"/>
    <w:rsid w:val="001117FA"/>
    <w:rsid w:val="001118A6"/>
    <w:rsid w:val="0011204C"/>
    <w:rsid w:val="00113041"/>
    <w:rsid w:val="001131F4"/>
    <w:rsid w:val="0011326E"/>
    <w:rsid w:val="00113465"/>
    <w:rsid w:val="00113616"/>
    <w:rsid w:val="00113A3A"/>
    <w:rsid w:val="00113DBA"/>
    <w:rsid w:val="00113FBF"/>
    <w:rsid w:val="0011407D"/>
    <w:rsid w:val="00114769"/>
    <w:rsid w:val="00114DE6"/>
    <w:rsid w:val="00114E41"/>
    <w:rsid w:val="001151D9"/>
    <w:rsid w:val="001152D1"/>
    <w:rsid w:val="001153F0"/>
    <w:rsid w:val="001155FC"/>
    <w:rsid w:val="00116FAF"/>
    <w:rsid w:val="0011781F"/>
    <w:rsid w:val="001178F6"/>
    <w:rsid w:val="001202E1"/>
    <w:rsid w:val="0012062C"/>
    <w:rsid w:val="0012075B"/>
    <w:rsid w:val="00121003"/>
    <w:rsid w:val="00121CD3"/>
    <w:rsid w:val="0012234F"/>
    <w:rsid w:val="00122658"/>
    <w:rsid w:val="00122DEF"/>
    <w:rsid w:val="00123471"/>
    <w:rsid w:val="0012397C"/>
    <w:rsid w:val="001245C7"/>
    <w:rsid w:val="00125A43"/>
    <w:rsid w:val="00126058"/>
    <w:rsid w:val="00126409"/>
    <w:rsid w:val="001269DF"/>
    <w:rsid w:val="00126CD9"/>
    <w:rsid w:val="00126FA6"/>
    <w:rsid w:val="0013040E"/>
    <w:rsid w:val="001304A9"/>
    <w:rsid w:val="0013052C"/>
    <w:rsid w:val="00130D61"/>
    <w:rsid w:val="00131164"/>
    <w:rsid w:val="00131284"/>
    <w:rsid w:val="001317E0"/>
    <w:rsid w:val="001319FC"/>
    <w:rsid w:val="00131C2C"/>
    <w:rsid w:val="001327E3"/>
    <w:rsid w:val="00132D01"/>
    <w:rsid w:val="00132EEA"/>
    <w:rsid w:val="00133D81"/>
    <w:rsid w:val="00135241"/>
    <w:rsid w:val="0013527F"/>
    <w:rsid w:val="00135A0D"/>
    <w:rsid w:val="0013636C"/>
    <w:rsid w:val="001369B7"/>
    <w:rsid w:val="00136A6D"/>
    <w:rsid w:val="00136AF2"/>
    <w:rsid w:val="001378A4"/>
    <w:rsid w:val="00137A15"/>
    <w:rsid w:val="00140050"/>
    <w:rsid w:val="0014161C"/>
    <w:rsid w:val="00141FA1"/>
    <w:rsid w:val="001444BC"/>
    <w:rsid w:val="00144839"/>
    <w:rsid w:val="00144ACD"/>
    <w:rsid w:val="00144B12"/>
    <w:rsid w:val="00145117"/>
    <w:rsid w:val="00145724"/>
    <w:rsid w:val="001457D2"/>
    <w:rsid w:val="00145D4D"/>
    <w:rsid w:val="0014615D"/>
    <w:rsid w:val="001467DD"/>
    <w:rsid w:val="00147A99"/>
    <w:rsid w:val="00147AEC"/>
    <w:rsid w:val="00147F8E"/>
    <w:rsid w:val="00150249"/>
    <w:rsid w:val="001506EE"/>
    <w:rsid w:val="001509B2"/>
    <w:rsid w:val="001519AD"/>
    <w:rsid w:val="00151CAE"/>
    <w:rsid w:val="00152B37"/>
    <w:rsid w:val="00152F8C"/>
    <w:rsid w:val="00153AD9"/>
    <w:rsid w:val="00154A29"/>
    <w:rsid w:val="001550E8"/>
    <w:rsid w:val="001552AC"/>
    <w:rsid w:val="0015543E"/>
    <w:rsid w:val="0015606D"/>
    <w:rsid w:val="001561D3"/>
    <w:rsid w:val="00157604"/>
    <w:rsid w:val="00157E5F"/>
    <w:rsid w:val="00160706"/>
    <w:rsid w:val="001608FE"/>
    <w:rsid w:val="00160B56"/>
    <w:rsid w:val="00160D11"/>
    <w:rsid w:val="00160DEA"/>
    <w:rsid w:val="00161F7B"/>
    <w:rsid w:val="0016366F"/>
    <w:rsid w:val="00163D1E"/>
    <w:rsid w:val="001641B3"/>
    <w:rsid w:val="0016428C"/>
    <w:rsid w:val="001651B7"/>
    <w:rsid w:val="00165282"/>
    <w:rsid w:val="00166346"/>
    <w:rsid w:val="00166BA5"/>
    <w:rsid w:val="00166CDF"/>
    <w:rsid w:val="00166D9D"/>
    <w:rsid w:val="00167245"/>
    <w:rsid w:val="001675AD"/>
    <w:rsid w:val="0016771C"/>
    <w:rsid w:val="001701A7"/>
    <w:rsid w:val="00171709"/>
    <w:rsid w:val="00171AB9"/>
    <w:rsid w:val="00171C12"/>
    <w:rsid w:val="00172DF2"/>
    <w:rsid w:val="00172E79"/>
    <w:rsid w:val="00173110"/>
    <w:rsid w:val="001735BD"/>
    <w:rsid w:val="00173C65"/>
    <w:rsid w:val="00173CA0"/>
    <w:rsid w:val="00174699"/>
    <w:rsid w:val="00175197"/>
    <w:rsid w:val="0017613A"/>
    <w:rsid w:val="00176643"/>
    <w:rsid w:val="001766CC"/>
    <w:rsid w:val="00176804"/>
    <w:rsid w:val="00177EF7"/>
    <w:rsid w:val="001801A7"/>
    <w:rsid w:val="00180946"/>
    <w:rsid w:val="00180E18"/>
    <w:rsid w:val="00181701"/>
    <w:rsid w:val="001817D0"/>
    <w:rsid w:val="00181E7E"/>
    <w:rsid w:val="00182041"/>
    <w:rsid w:val="0018359F"/>
    <w:rsid w:val="0018372A"/>
    <w:rsid w:val="00183A60"/>
    <w:rsid w:val="00183DBD"/>
    <w:rsid w:val="001841C6"/>
    <w:rsid w:val="001844CB"/>
    <w:rsid w:val="00185171"/>
    <w:rsid w:val="00186C1B"/>
    <w:rsid w:val="00186DC6"/>
    <w:rsid w:val="00186E71"/>
    <w:rsid w:val="0018729D"/>
    <w:rsid w:val="001875CB"/>
    <w:rsid w:val="0018761E"/>
    <w:rsid w:val="00187A0F"/>
    <w:rsid w:val="001907A3"/>
    <w:rsid w:val="00190973"/>
    <w:rsid w:val="00191ADD"/>
    <w:rsid w:val="001928D0"/>
    <w:rsid w:val="00193296"/>
    <w:rsid w:val="001937B4"/>
    <w:rsid w:val="00193D1A"/>
    <w:rsid w:val="00193DEB"/>
    <w:rsid w:val="0019488A"/>
    <w:rsid w:val="001952F3"/>
    <w:rsid w:val="001953E6"/>
    <w:rsid w:val="00195F8A"/>
    <w:rsid w:val="00196778"/>
    <w:rsid w:val="0019764B"/>
    <w:rsid w:val="00197BD6"/>
    <w:rsid w:val="001A010A"/>
    <w:rsid w:val="001A019C"/>
    <w:rsid w:val="001A074C"/>
    <w:rsid w:val="001A2510"/>
    <w:rsid w:val="001A2958"/>
    <w:rsid w:val="001A3125"/>
    <w:rsid w:val="001A3817"/>
    <w:rsid w:val="001A3BF1"/>
    <w:rsid w:val="001A3BF7"/>
    <w:rsid w:val="001A4474"/>
    <w:rsid w:val="001A454E"/>
    <w:rsid w:val="001A5B83"/>
    <w:rsid w:val="001A62DA"/>
    <w:rsid w:val="001A649A"/>
    <w:rsid w:val="001A6594"/>
    <w:rsid w:val="001A66CB"/>
    <w:rsid w:val="001A6ACD"/>
    <w:rsid w:val="001A6C3D"/>
    <w:rsid w:val="001A6F66"/>
    <w:rsid w:val="001A740B"/>
    <w:rsid w:val="001A78E3"/>
    <w:rsid w:val="001A7B70"/>
    <w:rsid w:val="001B08DB"/>
    <w:rsid w:val="001B16C5"/>
    <w:rsid w:val="001B1B4D"/>
    <w:rsid w:val="001B1B7B"/>
    <w:rsid w:val="001B2806"/>
    <w:rsid w:val="001B3C13"/>
    <w:rsid w:val="001B3D8E"/>
    <w:rsid w:val="001B4341"/>
    <w:rsid w:val="001B44EC"/>
    <w:rsid w:val="001B555E"/>
    <w:rsid w:val="001B58BC"/>
    <w:rsid w:val="001B600F"/>
    <w:rsid w:val="001B60FA"/>
    <w:rsid w:val="001B6451"/>
    <w:rsid w:val="001B6EB1"/>
    <w:rsid w:val="001B74E2"/>
    <w:rsid w:val="001B7F66"/>
    <w:rsid w:val="001C00F2"/>
    <w:rsid w:val="001C0AF9"/>
    <w:rsid w:val="001C0B8B"/>
    <w:rsid w:val="001C14C5"/>
    <w:rsid w:val="001C169E"/>
    <w:rsid w:val="001C1894"/>
    <w:rsid w:val="001C1D94"/>
    <w:rsid w:val="001C1DEA"/>
    <w:rsid w:val="001C204C"/>
    <w:rsid w:val="001C20C2"/>
    <w:rsid w:val="001C24EA"/>
    <w:rsid w:val="001C2549"/>
    <w:rsid w:val="001C26B5"/>
    <w:rsid w:val="001C342E"/>
    <w:rsid w:val="001C3473"/>
    <w:rsid w:val="001C3538"/>
    <w:rsid w:val="001C37F9"/>
    <w:rsid w:val="001C388D"/>
    <w:rsid w:val="001C4177"/>
    <w:rsid w:val="001C55AA"/>
    <w:rsid w:val="001C5AB2"/>
    <w:rsid w:val="001C6119"/>
    <w:rsid w:val="001C61F8"/>
    <w:rsid w:val="001C645D"/>
    <w:rsid w:val="001C6555"/>
    <w:rsid w:val="001C668B"/>
    <w:rsid w:val="001C6F72"/>
    <w:rsid w:val="001C70F5"/>
    <w:rsid w:val="001C7583"/>
    <w:rsid w:val="001C75F7"/>
    <w:rsid w:val="001C7A46"/>
    <w:rsid w:val="001C7EC2"/>
    <w:rsid w:val="001D10E0"/>
    <w:rsid w:val="001D1109"/>
    <w:rsid w:val="001D1531"/>
    <w:rsid w:val="001D2730"/>
    <w:rsid w:val="001D2A30"/>
    <w:rsid w:val="001D31ED"/>
    <w:rsid w:val="001D3203"/>
    <w:rsid w:val="001D322A"/>
    <w:rsid w:val="001D41B0"/>
    <w:rsid w:val="001D54FC"/>
    <w:rsid w:val="001D55BA"/>
    <w:rsid w:val="001D57C7"/>
    <w:rsid w:val="001D5BC6"/>
    <w:rsid w:val="001D78AB"/>
    <w:rsid w:val="001D7B64"/>
    <w:rsid w:val="001E091F"/>
    <w:rsid w:val="001E0C55"/>
    <w:rsid w:val="001E0F10"/>
    <w:rsid w:val="001E1BD0"/>
    <w:rsid w:val="001E2C6E"/>
    <w:rsid w:val="001E3D42"/>
    <w:rsid w:val="001E4289"/>
    <w:rsid w:val="001E487E"/>
    <w:rsid w:val="001E49DE"/>
    <w:rsid w:val="001E4B40"/>
    <w:rsid w:val="001E4DCD"/>
    <w:rsid w:val="001E4DD4"/>
    <w:rsid w:val="001E50C4"/>
    <w:rsid w:val="001E50E2"/>
    <w:rsid w:val="001E5307"/>
    <w:rsid w:val="001E58A3"/>
    <w:rsid w:val="001E5BD6"/>
    <w:rsid w:val="001E608C"/>
    <w:rsid w:val="001E693C"/>
    <w:rsid w:val="001E6D13"/>
    <w:rsid w:val="001E6EA2"/>
    <w:rsid w:val="001E7031"/>
    <w:rsid w:val="001E7162"/>
    <w:rsid w:val="001E78C0"/>
    <w:rsid w:val="001E798F"/>
    <w:rsid w:val="001F02BE"/>
    <w:rsid w:val="001F096B"/>
    <w:rsid w:val="001F1689"/>
    <w:rsid w:val="001F26A1"/>
    <w:rsid w:val="001F2C9C"/>
    <w:rsid w:val="001F3BE9"/>
    <w:rsid w:val="001F3D1E"/>
    <w:rsid w:val="001F3F88"/>
    <w:rsid w:val="001F5694"/>
    <w:rsid w:val="001F5AB4"/>
    <w:rsid w:val="001F5D44"/>
    <w:rsid w:val="001F5FD8"/>
    <w:rsid w:val="001F6180"/>
    <w:rsid w:val="001F695A"/>
    <w:rsid w:val="001F698B"/>
    <w:rsid w:val="001F7290"/>
    <w:rsid w:val="001F74CA"/>
    <w:rsid w:val="001F7695"/>
    <w:rsid w:val="002000E0"/>
    <w:rsid w:val="002009CC"/>
    <w:rsid w:val="00200C85"/>
    <w:rsid w:val="00200FA7"/>
    <w:rsid w:val="0020174A"/>
    <w:rsid w:val="00201781"/>
    <w:rsid w:val="002024AB"/>
    <w:rsid w:val="002029DB"/>
    <w:rsid w:val="00202B6E"/>
    <w:rsid w:val="00202F55"/>
    <w:rsid w:val="002031C0"/>
    <w:rsid w:val="002033DA"/>
    <w:rsid w:val="00203607"/>
    <w:rsid w:val="0020372E"/>
    <w:rsid w:val="00203942"/>
    <w:rsid w:val="00203B5A"/>
    <w:rsid w:val="00203E26"/>
    <w:rsid w:val="002041E9"/>
    <w:rsid w:val="00204BF2"/>
    <w:rsid w:val="002064E3"/>
    <w:rsid w:val="00206B2F"/>
    <w:rsid w:val="00206FEA"/>
    <w:rsid w:val="00207026"/>
    <w:rsid w:val="0020783F"/>
    <w:rsid w:val="00210259"/>
    <w:rsid w:val="0021038E"/>
    <w:rsid w:val="00210717"/>
    <w:rsid w:val="00211114"/>
    <w:rsid w:val="00211B3E"/>
    <w:rsid w:val="00212480"/>
    <w:rsid w:val="00212498"/>
    <w:rsid w:val="00212FAD"/>
    <w:rsid w:val="0021385A"/>
    <w:rsid w:val="00213B3A"/>
    <w:rsid w:val="00213C90"/>
    <w:rsid w:val="00213D43"/>
    <w:rsid w:val="00213E9D"/>
    <w:rsid w:val="002140B5"/>
    <w:rsid w:val="00214996"/>
    <w:rsid w:val="0021499F"/>
    <w:rsid w:val="002151DB"/>
    <w:rsid w:val="002152A8"/>
    <w:rsid w:val="002154EA"/>
    <w:rsid w:val="00216765"/>
    <w:rsid w:val="00216DF1"/>
    <w:rsid w:val="0021729F"/>
    <w:rsid w:val="0021745F"/>
    <w:rsid w:val="00217C4B"/>
    <w:rsid w:val="002203A3"/>
    <w:rsid w:val="002203ED"/>
    <w:rsid w:val="002204EF"/>
    <w:rsid w:val="00220877"/>
    <w:rsid w:val="00220D4B"/>
    <w:rsid w:val="002218D9"/>
    <w:rsid w:val="002226A6"/>
    <w:rsid w:val="002243D7"/>
    <w:rsid w:val="00224478"/>
    <w:rsid w:val="002245DB"/>
    <w:rsid w:val="0022472D"/>
    <w:rsid w:val="00224FEC"/>
    <w:rsid w:val="002253C7"/>
    <w:rsid w:val="00225A93"/>
    <w:rsid w:val="00225AED"/>
    <w:rsid w:val="00225CA8"/>
    <w:rsid w:val="002260F5"/>
    <w:rsid w:val="00226177"/>
    <w:rsid w:val="0022658A"/>
    <w:rsid w:val="002269A0"/>
    <w:rsid w:val="002269C4"/>
    <w:rsid w:val="00227656"/>
    <w:rsid w:val="002278D4"/>
    <w:rsid w:val="00227D42"/>
    <w:rsid w:val="00227F37"/>
    <w:rsid w:val="0023003B"/>
    <w:rsid w:val="002303F5"/>
    <w:rsid w:val="00231907"/>
    <w:rsid w:val="0023195A"/>
    <w:rsid w:val="00231E2A"/>
    <w:rsid w:val="002335BF"/>
    <w:rsid w:val="0023389F"/>
    <w:rsid w:val="00233CF6"/>
    <w:rsid w:val="00234412"/>
    <w:rsid w:val="00235299"/>
    <w:rsid w:val="00235545"/>
    <w:rsid w:val="002367B1"/>
    <w:rsid w:val="00236AE5"/>
    <w:rsid w:val="00240469"/>
    <w:rsid w:val="0024084B"/>
    <w:rsid w:val="00240D2D"/>
    <w:rsid w:val="00240F47"/>
    <w:rsid w:val="0024166A"/>
    <w:rsid w:val="00242074"/>
    <w:rsid w:val="002433A6"/>
    <w:rsid w:val="00243D1C"/>
    <w:rsid w:val="00244183"/>
    <w:rsid w:val="002444C7"/>
    <w:rsid w:val="00244618"/>
    <w:rsid w:val="002446F3"/>
    <w:rsid w:val="00245158"/>
    <w:rsid w:val="0024603B"/>
    <w:rsid w:val="0024633D"/>
    <w:rsid w:val="00246347"/>
    <w:rsid w:val="002465B0"/>
    <w:rsid w:val="00246721"/>
    <w:rsid w:val="00246C05"/>
    <w:rsid w:val="002476C0"/>
    <w:rsid w:val="002478D9"/>
    <w:rsid w:val="00250F77"/>
    <w:rsid w:val="002510AA"/>
    <w:rsid w:val="00251136"/>
    <w:rsid w:val="002514BD"/>
    <w:rsid w:val="00251701"/>
    <w:rsid w:val="00251FF9"/>
    <w:rsid w:val="00252014"/>
    <w:rsid w:val="00252499"/>
    <w:rsid w:val="002529D6"/>
    <w:rsid w:val="00252B71"/>
    <w:rsid w:val="00253216"/>
    <w:rsid w:val="00253A8C"/>
    <w:rsid w:val="002542F8"/>
    <w:rsid w:val="00254F9C"/>
    <w:rsid w:val="002550A2"/>
    <w:rsid w:val="0025594B"/>
    <w:rsid w:val="00255E5F"/>
    <w:rsid w:val="00256066"/>
    <w:rsid w:val="00256191"/>
    <w:rsid w:val="002567BE"/>
    <w:rsid w:val="00256B82"/>
    <w:rsid w:val="00256BC2"/>
    <w:rsid w:val="00257B20"/>
    <w:rsid w:val="00257BA3"/>
    <w:rsid w:val="00260581"/>
    <w:rsid w:val="00260FAA"/>
    <w:rsid w:val="00261053"/>
    <w:rsid w:val="002617CD"/>
    <w:rsid w:val="00261DBE"/>
    <w:rsid w:val="00261E53"/>
    <w:rsid w:val="002626B5"/>
    <w:rsid w:val="002631FA"/>
    <w:rsid w:val="0026321A"/>
    <w:rsid w:val="002633B8"/>
    <w:rsid w:val="00263F9F"/>
    <w:rsid w:val="002641CC"/>
    <w:rsid w:val="002643C1"/>
    <w:rsid w:val="002648D1"/>
    <w:rsid w:val="00265755"/>
    <w:rsid w:val="002660DC"/>
    <w:rsid w:val="002661F4"/>
    <w:rsid w:val="0026645E"/>
    <w:rsid w:val="002664AA"/>
    <w:rsid w:val="002664BA"/>
    <w:rsid w:val="00266B9B"/>
    <w:rsid w:val="00267008"/>
    <w:rsid w:val="00267F30"/>
    <w:rsid w:val="0027050E"/>
    <w:rsid w:val="0027065D"/>
    <w:rsid w:val="00270BEC"/>
    <w:rsid w:val="00272793"/>
    <w:rsid w:val="002728C5"/>
    <w:rsid w:val="00272DFA"/>
    <w:rsid w:val="0027387B"/>
    <w:rsid w:val="002739B1"/>
    <w:rsid w:val="00273C63"/>
    <w:rsid w:val="00273CC9"/>
    <w:rsid w:val="00274746"/>
    <w:rsid w:val="002747EE"/>
    <w:rsid w:val="00274FD7"/>
    <w:rsid w:val="002750A1"/>
    <w:rsid w:val="0027569D"/>
    <w:rsid w:val="002760E6"/>
    <w:rsid w:val="0027620F"/>
    <w:rsid w:val="002768AE"/>
    <w:rsid w:val="0027752C"/>
    <w:rsid w:val="0027759C"/>
    <w:rsid w:val="00277A01"/>
    <w:rsid w:val="00277B07"/>
    <w:rsid w:val="00277E83"/>
    <w:rsid w:val="00280154"/>
    <w:rsid w:val="00280F00"/>
    <w:rsid w:val="002818C0"/>
    <w:rsid w:val="0028198E"/>
    <w:rsid w:val="00281A24"/>
    <w:rsid w:val="00281BBB"/>
    <w:rsid w:val="00281E40"/>
    <w:rsid w:val="002824F6"/>
    <w:rsid w:val="00282787"/>
    <w:rsid w:val="00282C83"/>
    <w:rsid w:val="00282D30"/>
    <w:rsid w:val="002830DA"/>
    <w:rsid w:val="002831EC"/>
    <w:rsid w:val="0028326D"/>
    <w:rsid w:val="00283C49"/>
    <w:rsid w:val="00283EDB"/>
    <w:rsid w:val="002846C2"/>
    <w:rsid w:val="002847B8"/>
    <w:rsid w:val="00284BA6"/>
    <w:rsid w:val="00284EC4"/>
    <w:rsid w:val="00284EE6"/>
    <w:rsid w:val="002854DB"/>
    <w:rsid w:val="0028619B"/>
    <w:rsid w:val="002868DC"/>
    <w:rsid w:val="00286DBC"/>
    <w:rsid w:val="0028745D"/>
    <w:rsid w:val="00287C21"/>
    <w:rsid w:val="002904D5"/>
    <w:rsid w:val="00290561"/>
    <w:rsid w:val="00290C47"/>
    <w:rsid w:val="00290E51"/>
    <w:rsid w:val="002915FA"/>
    <w:rsid w:val="00291E8F"/>
    <w:rsid w:val="00291F3B"/>
    <w:rsid w:val="002928CF"/>
    <w:rsid w:val="002939D9"/>
    <w:rsid w:val="00293BA2"/>
    <w:rsid w:val="00293E9F"/>
    <w:rsid w:val="00294298"/>
    <w:rsid w:val="002949DF"/>
    <w:rsid w:val="00294BB2"/>
    <w:rsid w:val="00295334"/>
    <w:rsid w:val="00295656"/>
    <w:rsid w:val="00296323"/>
    <w:rsid w:val="00296450"/>
    <w:rsid w:val="002967EA"/>
    <w:rsid w:val="00296CDE"/>
    <w:rsid w:val="00296ED2"/>
    <w:rsid w:val="00296FF7"/>
    <w:rsid w:val="002979F3"/>
    <w:rsid w:val="002A0615"/>
    <w:rsid w:val="002A089E"/>
    <w:rsid w:val="002A0A0A"/>
    <w:rsid w:val="002A0A49"/>
    <w:rsid w:val="002A0DA8"/>
    <w:rsid w:val="002A10E4"/>
    <w:rsid w:val="002A266F"/>
    <w:rsid w:val="002A274A"/>
    <w:rsid w:val="002A3181"/>
    <w:rsid w:val="002A3572"/>
    <w:rsid w:val="002A3C9A"/>
    <w:rsid w:val="002A4A23"/>
    <w:rsid w:val="002A5110"/>
    <w:rsid w:val="002A55F1"/>
    <w:rsid w:val="002A5B88"/>
    <w:rsid w:val="002A5DA1"/>
    <w:rsid w:val="002A61EB"/>
    <w:rsid w:val="002A68D0"/>
    <w:rsid w:val="002A7325"/>
    <w:rsid w:val="002A79E1"/>
    <w:rsid w:val="002A7F29"/>
    <w:rsid w:val="002B05E8"/>
    <w:rsid w:val="002B066C"/>
    <w:rsid w:val="002B0985"/>
    <w:rsid w:val="002B0D51"/>
    <w:rsid w:val="002B1728"/>
    <w:rsid w:val="002B173A"/>
    <w:rsid w:val="002B1A74"/>
    <w:rsid w:val="002B2260"/>
    <w:rsid w:val="002B2A1F"/>
    <w:rsid w:val="002B376F"/>
    <w:rsid w:val="002B37EA"/>
    <w:rsid w:val="002B3B37"/>
    <w:rsid w:val="002B4264"/>
    <w:rsid w:val="002B42C3"/>
    <w:rsid w:val="002B43EC"/>
    <w:rsid w:val="002B4BC4"/>
    <w:rsid w:val="002B5401"/>
    <w:rsid w:val="002B6025"/>
    <w:rsid w:val="002B70A6"/>
    <w:rsid w:val="002B719F"/>
    <w:rsid w:val="002B7A89"/>
    <w:rsid w:val="002B7D21"/>
    <w:rsid w:val="002C0084"/>
    <w:rsid w:val="002C036E"/>
    <w:rsid w:val="002C0564"/>
    <w:rsid w:val="002C072A"/>
    <w:rsid w:val="002C0F62"/>
    <w:rsid w:val="002C114B"/>
    <w:rsid w:val="002C2284"/>
    <w:rsid w:val="002C3372"/>
    <w:rsid w:val="002C3730"/>
    <w:rsid w:val="002C37DD"/>
    <w:rsid w:val="002C3C78"/>
    <w:rsid w:val="002C41FF"/>
    <w:rsid w:val="002C4251"/>
    <w:rsid w:val="002C4A47"/>
    <w:rsid w:val="002C4AA5"/>
    <w:rsid w:val="002C4EF2"/>
    <w:rsid w:val="002C5245"/>
    <w:rsid w:val="002C55CC"/>
    <w:rsid w:val="002C58BB"/>
    <w:rsid w:val="002C5EB2"/>
    <w:rsid w:val="002C623B"/>
    <w:rsid w:val="002C6A92"/>
    <w:rsid w:val="002C71AE"/>
    <w:rsid w:val="002C7B79"/>
    <w:rsid w:val="002C7F54"/>
    <w:rsid w:val="002D0D7F"/>
    <w:rsid w:val="002D2D27"/>
    <w:rsid w:val="002D3D2E"/>
    <w:rsid w:val="002D45AC"/>
    <w:rsid w:val="002D47AF"/>
    <w:rsid w:val="002D484F"/>
    <w:rsid w:val="002D4B55"/>
    <w:rsid w:val="002D5610"/>
    <w:rsid w:val="002D58BE"/>
    <w:rsid w:val="002D58F5"/>
    <w:rsid w:val="002D59E4"/>
    <w:rsid w:val="002D6C78"/>
    <w:rsid w:val="002D6D4F"/>
    <w:rsid w:val="002D78DD"/>
    <w:rsid w:val="002E07ED"/>
    <w:rsid w:val="002E0AEE"/>
    <w:rsid w:val="002E0C9B"/>
    <w:rsid w:val="002E1578"/>
    <w:rsid w:val="002E179E"/>
    <w:rsid w:val="002E1AEB"/>
    <w:rsid w:val="002E1CB6"/>
    <w:rsid w:val="002E2CE7"/>
    <w:rsid w:val="002E2E22"/>
    <w:rsid w:val="002E3338"/>
    <w:rsid w:val="002E3562"/>
    <w:rsid w:val="002E37BB"/>
    <w:rsid w:val="002E3995"/>
    <w:rsid w:val="002E3F55"/>
    <w:rsid w:val="002E4024"/>
    <w:rsid w:val="002E41B9"/>
    <w:rsid w:val="002E41E1"/>
    <w:rsid w:val="002E4ABB"/>
    <w:rsid w:val="002E4C67"/>
    <w:rsid w:val="002E4E42"/>
    <w:rsid w:val="002E4EF6"/>
    <w:rsid w:val="002E54F0"/>
    <w:rsid w:val="002E56FA"/>
    <w:rsid w:val="002E68FF"/>
    <w:rsid w:val="002E69EF"/>
    <w:rsid w:val="002E6C0F"/>
    <w:rsid w:val="002E72C2"/>
    <w:rsid w:val="002E790C"/>
    <w:rsid w:val="002E7C45"/>
    <w:rsid w:val="002F037B"/>
    <w:rsid w:val="002F06E7"/>
    <w:rsid w:val="002F0D4C"/>
    <w:rsid w:val="002F0F6C"/>
    <w:rsid w:val="002F113F"/>
    <w:rsid w:val="002F13EB"/>
    <w:rsid w:val="002F1414"/>
    <w:rsid w:val="002F1752"/>
    <w:rsid w:val="002F20E8"/>
    <w:rsid w:val="002F24EA"/>
    <w:rsid w:val="002F2AF9"/>
    <w:rsid w:val="002F2C5F"/>
    <w:rsid w:val="002F33A8"/>
    <w:rsid w:val="002F3B3A"/>
    <w:rsid w:val="002F41A7"/>
    <w:rsid w:val="002F43BC"/>
    <w:rsid w:val="002F5BF5"/>
    <w:rsid w:val="002F5F95"/>
    <w:rsid w:val="002F67BE"/>
    <w:rsid w:val="002F78FB"/>
    <w:rsid w:val="0030001E"/>
    <w:rsid w:val="00300731"/>
    <w:rsid w:val="00300748"/>
    <w:rsid w:val="00300DAE"/>
    <w:rsid w:val="0030136F"/>
    <w:rsid w:val="00301370"/>
    <w:rsid w:val="003013E3"/>
    <w:rsid w:val="00301743"/>
    <w:rsid w:val="00301829"/>
    <w:rsid w:val="00301BD4"/>
    <w:rsid w:val="0030227B"/>
    <w:rsid w:val="003022A8"/>
    <w:rsid w:val="00303401"/>
    <w:rsid w:val="0030409B"/>
    <w:rsid w:val="0030417D"/>
    <w:rsid w:val="0030432B"/>
    <w:rsid w:val="00304743"/>
    <w:rsid w:val="00304BA5"/>
    <w:rsid w:val="00304F31"/>
    <w:rsid w:val="00306679"/>
    <w:rsid w:val="003067FF"/>
    <w:rsid w:val="00306DBB"/>
    <w:rsid w:val="00307FF0"/>
    <w:rsid w:val="00310239"/>
    <w:rsid w:val="00310252"/>
    <w:rsid w:val="00310327"/>
    <w:rsid w:val="0031060F"/>
    <w:rsid w:val="00310B24"/>
    <w:rsid w:val="003117B6"/>
    <w:rsid w:val="00311B2A"/>
    <w:rsid w:val="003125C0"/>
    <w:rsid w:val="00312A60"/>
    <w:rsid w:val="00312D35"/>
    <w:rsid w:val="003143B6"/>
    <w:rsid w:val="00315266"/>
    <w:rsid w:val="00315B51"/>
    <w:rsid w:val="00315C22"/>
    <w:rsid w:val="00315C9B"/>
    <w:rsid w:val="0031613E"/>
    <w:rsid w:val="00316481"/>
    <w:rsid w:val="00317174"/>
    <w:rsid w:val="003179B2"/>
    <w:rsid w:val="00322355"/>
    <w:rsid w:val="00322C48"/>
    <w:rsid w:val="003234D8"/>
    <w:rsid w:val="00324924"/>
    <w:rsid w:val="003251AA"/>
    <w:rsid w:val="003251B5"/>
    <w:rsid w:val="00325547"/>
    <w:rsid w:val="00325C29"/>
    <w:rsid w:val="00325CC3"/>
    <w:rsid w:val="00325F43"/>
    <w:rsid w:val="00326518"/>
    <w:rsid w:val="00326534"/>
    <w:rsid w:val="003268EC"/>
    <w:rsid w:val="00326937"/>
    <w:rsid w:val="00326E42"/>
    <w:rsid w:val="00327354"/>
    <w:rsid w:val="00327502"/>
    <w:rsid w:val="003277B2"/>
    <w:rsid w:val="00327CE2"/>
    <w:rsid w:val="00330E87"/>
    <w:rsid w:val="00331B7A"/>
    <w:rsid w:val="00331C6E"/>
    <w:rsid w:val="00331FB1"/>
    <w:rsid w:val="00332D46"/>
    <w:rsid w:val="00332D7F"/>
    <w:rsid w:val="00332E76"/>
    <w:rsid w:val="00334380"/>
    <w:rsid w:val="0033439A"/>
    <w:rsid w:val="00334AEF"/>
    <w:rsid w:val="003350E1"/>
    <w:rsid w:val="00335FE7"/>
    <w:rsid w:val="00337028"/>
    <w:rsid w:val="003376D7"/>
    <w:rsid w:val="00337AE9"/>
    <w:rsid w:val="00340323"/>
    <w:rsid w:val="00340AB3"/>
    <w:rsid w:val="00341201"/>
    <w:rsid w:val="0034120E"/>
    <w:rsid w:val="00341484"/>
    <w:rsid w:val="003415D2"/>
    <w:rsid w:val="00341BED"/>
    <w:rsid w:val="00341F76"/>
    <w:rsid w:val="0034270A"/>
    <w:rsid w:val="00343954"/>
    <w:rsid w:val="003439A7"/>
    <w:rsid w:val="00344721"/>
    <w:rsid w:val="00344D28"/>
    <w:rsid w:val="00344FC8"/>
    <w:rsid w:val="0034599E"/>
    <w:rsid w:val="00345DF4"/>
    <w:rsid w:val="00345EAD"/>
    <w:rsid w:val="00346A20"/>
    <w:rsid w:val="003479A4"/>
    <w:rsid w:val="00350553"/>
    <w:rsid w:val="00350DFF"/>
    <w:rsid w:val="00351380"/>
    <w:rsid w:val="00351717"/>
    <w:rsid w:val="00352C1B"/>
    <w:rsid w:val="00353314"/>
    <w:rsid w:val="00353492"/>
    <w:rsid w:val="003536F6"/>
    <w:rsid w:val="003538AB"/>
    <w:rsid w:val="00354235"/>
    <w:rsid w:val="00354B53"/>
    <w:rsid w:val="00354C2D"/>
    <w:rsid w:val="00354E03"/>
    <w:rsid w:val="003553E0"/>
    <w:rsid w:val="00355F67"/>
    <w:rsid w:val="00356481"/>
    <w:rsid w:val="003574D3"/>
    <w:rsid w:val="0035772D"/>
    <w:rsid w:val="00357811"/>
    <w:rsid w:val="00357A9E"/>
    <w:rsid w:val="00357B15"/>
    <w:rsid w:val="00360118"/>
    <w:rsid w:val="003603A2"/>
    <w:rsid w:val="00360444"/>
    <w:rsid w:val="0036088D"/>
    <w:rsid w:val="00360A8D"/>
    <w:rsid w:val="0036116D"/>
    <w:rsid w:val="00361246"/>
    <w:rsid w:val="00361E4B"/>
    <w:rsid w:val="003622A3"/>
    <w:rsid w:val="0036254B"/>
    <w:rsid w:val="00362BDF"/>
    <w:rsid w:val="003639B6"/>
    <w:rsid w:val="00363AF4"/>
    <w:rsid w:val="00363CE5"/>
    <w:rsid w:val="003642FE"/>
    <w:rsid w:val="00364478"/>
    <w:rsid w:val="0036494B"/>
    <w:rsid w:val="00364D37"/>
    <w:rsid w:val="003653DF"/>
    <w:rsid w:val="003656EE"/>
    <w:rsid w:val="00365E05"/>
    <w:rsid w:val="003667FE"/>
    <w:rsid w:val="00366964"/>
    <w:rsid w:val="00366FDB"/>
    <w:rsid w:val="0036719C"/>
    <w:rsid w:val="0036721F"/>
    <w:rsid w:val="00367573"/>
    <w:rsid w:val="00367ACD"/>
    <w:rsid w:val="00367BFA"/>
    <w:rsid w:val="00370B76"/>
    <w:rsid w:val="0037165E"/>
    <w:rsid w:val="00371A05"/>
    <w:rsid w:val="003726E9"/>
    <w:rsid w:val="00372927"/>
    <w:rsid w:val="00372935"/>
    <w:rsid w:val="00372D01"/>
    <w:rsid w:val="00373CF3"/>
    <w:rsid w:val="00373FF3"/>
    <w:rsid w:val="0037402B"/>
    <w:rsid w:val="003745FC"/>
    <w:rsid w:val="003748FC"/>
    <w:rsid w:val="00374CBA"/>
    <w:rsid w:val="00375058"/>
    <w:rsid w:val="003758AB"/>
    <w:rsid w:val="00375AEF"/>
    <w:rsid w:val="00375EDB"/>
    <w:rsid w:val="00376ADE"/>
    <w:rsid w:val="00376E02"/>
    <w:rsid w:val="00376EE3"/>
    <w:rsid w:val="003775F1"/>
    <w:rsid w:val="00377802"/>
    <w:rsid w:val="0037782D"/>
    <w:rsid w:val="003778CE"/>
    <w:rsid w:val="00377CDF"/>
    <w:rsid w:val="00377ECE"/>
    <w:rsid w:val="00380605"/>
    <w:rsid w:val="003808F8"/>
    <w:rsid w:val="00380E41"/>
    <w:rsid w:val="00380ED5"/>
    <w:rsid w:val="00381B40"/>
    <w:rsid w:val="00381E3B"/>
    <w:rsid w:val="00383121"/>
    <w:rsid w:val="00383161"/>
    <w:rsid w:val="0038383C"/>
    <w:rsid w:val="0038388F"/>
    <w:rsid w:val="00383EA6"/>
    <w:rsid w:val="00384B2E"/>
    <w:rsid w:val="00384DA3"/>
    <w:rsid w:val="003851FC"/>
    <w:rsid w:val="00385455"/>
    <w:rsid w:val="00386C80"/>
    <w:rsid w:val="0038702B"/>
    <w:rsid w:val="003873DF"/>
    <w:rsid w:val="00390442"/>
    <w:rsid w:val="00390610"/>
    <w:rsid w:val="0039096D"/>
    <w:rsid w:val="003917B9"/>
    <w:rsid w:val="00392119"/>
    <w:rsid w:val="0039239B"/>
    <w:rsid w:val="00392423"/>
    <w:rsid w:val="00392EB9"/>
    <w:rsid w:val="003930E7"/>
    <w:rsid w:val="00393575"/>
    <w:rsid w:val="00393B08"/>
    <w:rsid w:val="00393B83"/>
    <w:rsid w:val="00394F0E"/>
    <w:rsid w:val="0039522F"/>
    <w:rsid w:val="0039531B"/>
    <w:rsid w:val="0039579A"/>
    <w:rsid w:val="00395856"/>
    <w:rsid w:val="00395D22"/>
    <w:rsid w:val="00395D3C"/>
    <w:rsid w:val="00396155"/>
    <w:rsid w:val="00396461"/>
    <w:rsid w:val="00396470"/>
    <w:rsid w:val="003964B7"/>
    <w:rsid w:val="003970F4"/>
    <w:rsid w:val="003972C3"/>
    <w:rsid w:val="0039746D"/>
    <w:rsid w:val="003A1447"/>
    <w:rsid w:val="003A1DB8"/>
    <w:rsid w:val="003A2540"/>
    <w:rsid w:val="003A256A"/>
    <w:rsid w:val="003A2710"/>
    <w:rsid w:val="003A2CFA"/>
    <w:rsid w:val="003A3A4B"/>
    <w:rsid w:val="003A3B34"/>
    <w:rsid w:val="003A45D0"/>
    <w:rsid w:val="003A4603"/>
    <w:rsid w:val="003A4A76"/>
    <w:rsid w:val="003A5A22"/>
    <w:rsid w:val="003A6117"/>
    <w:rsid w:val="003A6268"/>
    <w:rsid w:val="003A6A0E"/>
    <w:rsid w:val="003A6A35"/>
    <w:rsid w:val="003A6E15"/>
    <w:rsid w:val="003A7862"/>
    <w:rsid w:val="003A7BB6"/>
    <w:rsid w:val="003B00A4"/>
    <w:rsid w:val="003B00CA"/>
    <w:rsid w:val="003B03E4"/>
    <w:rsid w:val="003B041B"/>
    <w:rsid w:val="003B074B"/>
    <w:rsid w:val="003B0DB4"/>
    <w:rsid w:val="003B1BD1"/>
    <w:rsid w:val="003B1D9C"/>
    <w:rsid w:val="003B3651"/>
    <w:rsid w:val="003B3C49"/>
    <w:rsid w:val="003B426C"/>
    <w:rsid w:val="003B4BDD"/>
    <w:rsid w:val="003B4EA5"/>
    <w:rsid w:val="003B51A2"/>
    <w:rsid w:val="003B5589"/>
    <w:rsid w:val="003B5A09"/>
    <w:rsid w:val="003B67D0"/>
    <w:rsid w:val="003B75E9"/>
    <w:rsid w:val="003C00DB"/>
    <w:rsid w:val="003C0485"/>
    <w:rsid w:val="003C0CF7"/>
    <w:rsid w:val="003C1E22"/>
    <w:rsid w:val="003C2A09"/>
    <w:rsid w:val="003C3BFE"/>
    <w:rsid w:val="003C3CBE"/>
    <w:rsid w:val="003C461C"/>
    <w:rsid w:val="003C4B8A"/>
    <w:rsid w:val="003C6407"/>
    <w:rsid w:val="003C678D"/>
    <w:rsid w:val="003C69E1"/>
    <w:rsid w:val="003C6A63"/>
    <w:rsid w:val="003C6B76"/>
    <w:rsid w:val="003C7825"/>
    <w:rsid w:val="003C78FB"/>
    <w:rsid w:val="003C799F"/>
    <w:rsid w:val="003C7A10"/>
    <w:rsid w:val="003C7EDD"/>
    <w:rsid w:val="003D04D6"/>
    <w:rsid w:val="003D0CB3"/>
    <w:rsid w:val="003D1426"/>
    <w:rsid w:val="003D1544"/>
    <w:rsid w:val="003D2189"/>
    <w:rsid w:val="003D2397"/>
    <w:rsid w:val="003D2448"/>
    <w:rsid w:val="003D2FC0"/>
    <w:rsid w:val="003D311A"/>
    <w:rsid w:val="003D37CE"/>
    <w:rsid w:val="003D39B0"/>
    <w:rsid w:val="003D3AD5"/>
    <w:rsid w:val="003D3D5F"/>
    <w:rsid w:val="003D4213"/>
    <w:rsid w:val="003D487C"/>
    <w:rsid w:val="003D4E36"/>
    <w:rsid w:val="003D5083"/>
    <w:rsid w:val="003D50E9"/>
    <w:rsid w:val="003D52F8"/>
    <w:rsid w:val="003D545B"/>
    <w:rsid w:val="003D566E"/>
    <w:rsid w:val="003D5D06"/>
    <w:rsid w:val="003D6038"/>
    <w:rsid w:val="003D6162"/>
    <w:rsid w:val="003D6AE0"/>
    <w:rsid w:val="003E00CB"/>
    <w:rsid w:val="003E0239"/>
    <w:rsid w:val="003E06C0"/>
    <w:rsid w:val="003E084C"/>
    <w:rsid w:val="003E1211"/>
    <w:rsid w:val="003E1BFD"/>
    <w:rsid w:val="003E1EF4"/>
    <w:rsid w:val="003E2052"/>
    <w:rsid w:val="003E24A9"/>
    <w:rsid w:val="003E2D40"/>
    <w:rsid w:val="003E2E2F"/>
    <w:rsid w:val="003E34D9"/>
    <w:rsid w:val="003E39F2"/>
    <w:rsid w:val="003E401E"/>
    <w:rsid w:val="003E4825"/>
    <w:rsid w:val="003E4919"/>
    <w:rsid w:val="003E4FCC"/>
    <w:rsid w:val="003E501B"/>
    <w:rsid w:val="003E5072"/>
    <w:rsid w:val="003E53E7"/>
    <w:rsid w:val="003E56D7"/>
    <w:rsid w:val="003E614C"/>
    <w:rsid w:val="003E6448"/>
    <w:rsid w:val="003E678C"/>
    <w:rsid w:val="003E6AEB"/>
    <w:rsid w:val="003E7F23"/>
    <w:rsid w:val="003F014E"/>
    <w:rsid w:val="003F0557"/>
    <w:rsid w:val="003F11FA"/>
    <w:rsid w:val="003F1336"/>
    <w:rsid w:val="003F2097"/>
    <w:rsid w:val="003F260A"/>
    <w:rsid w:val="003F3059"/>
    <w:rsid w:val="003F3C3F"/>
    <w:rsid w:val="003F3DD0"/>
    <w:rsid w:val="003F43D0"/>
    <w:rsid w:val="003F50CD"/>
    <w:rsid w:val="003F623D"/>
    <w:rsid w:val="003F6258"/>
    <w:rsid w:val="003F6995"/>
    <w:rsid w:val="003F6F11"/>
    <w:rsid w:val="003F7568"/>
    <w:rsid w:val="003F792D"/>
    <w:rsid w:val="0040043E"/>
    <w:rsid w:val="00400C00"/>
    <w:rsid w:val="0040127A"/>
    <w:rsid w:val="004013B4"/>
    <w:rsid w:val="00401A07"/>
    <w:rsid w:val="004020BA"/>
    <w:rsid w:val="0040211F"/>
    <w:rsid w:val="004028F9"/>
    <w:rsid w:val="0040293E"/>
    <w:rsid w:val="00403506"/>
    <w:rsid w:val="00403AD3"/>
    <w:rsid w:val="00403C45"/>
    <w:rsid w:val="00403CA3"/>
    <w:rsid w:val="00403DB5"/>
    <w:rsid w:val="00403E7B"/>
    <w:rsid w:val="00403F49"/>
    <w:rsid w:val="00404317"/>
    <w:rsid w:val="00404382"/>
    <w:rsid w:val="00404538"/>
    <w:rsid w:val="00404700"/>
    <w:rsid w:val="00405255"/>
    <w:rsid w:val="00405579"/>
    <w:rsid w:val="0040679A"/>
    <w:rsid w:val="00406C63"/>
    <w:rsid w:val="00406E2C"/>
    <w:rsid w:val="00406FFD"/>
    <w:rsid w:val="0040714F"/>
    <w:rsid w:val="0040722E"/>
    <w:rsid w:val="004072CC"/>
    <w:rsid w:val="00407702"/>
    <w:rsid w:val="004077E4"/>
    <w:rsid w:val="00407A39"/>
    <w:rsid w:val="00407C11"/>
    <w:rsid w:val="00410945"/>
    <w:rsid w:val="00410D2D"/>
    <w:rsid w:val="0041106D"/>
    <w:rsid w:val="00411D9A"/>
    <w:rsid w:val="004120DF"/>
    <w:rsid w:val="00412A1D"/>
    <w:rsid w:val="004133C7"/>
    <w:rsid w:val="00413819"/>
    <w:rsid w:val="00414775"/>
    <w:rsid w:val="00414D1B"/>
    <w:rsid w:val="00414EBD"/>
    <w:rsid w:val="00414EE5"/>
    <w:rsid w:val="00415BEF"/>
    <w:rsid w:val="004163BF"/>
    <w:rsid w:val="004179B1"/>
    <w:rsid w:val="004206E4"/>
    <w:rsid w:val="004209CE"/>
    <w:rsid w:val="00420FF2"/>
    <w:rsid w:val="0042178F"/>
    <w:rsid w:val="00421FAA"/>
    <w:rsid w:val="00422148"/>
    <w:rsid w:val="00422653"/>
    <w:rsid w:val="00422A02"/>
    <w:rsid w:val="00422AFD"/>
    <w:rsid w:val="00422D5D"/>
    <w:rsid w:val="004234AB"/>
    <w:rsid w:val="00423671"/>
    <w:rsid w:val="00424514"/>
    <w:rsid w:val="004245B6"/>
    <w:rsid w:val="0042529D"/>
    <w:rsid w:val="0042574B"/>
    <w:rsid w:val="00425BB1"/>
    <w:rsid w:val="00425E33"/>
    <w:rsid w:val="00426A20"/>
    <w:rsid w:val="0043029D"/>
    <w:rsid w:val="00430522"/>
    <w:rsid w:val="004305A0"/>
    <w:rsid w:val="00430651"/>
    <w:rsid w:val="0043072D"/>
    <w:rsid w:val="004307FE"/>
    <w:rsid w:val="00430940"/>
    <w:rsid w:val="00430BFA"/>
    <w:rsid w:val="00430DB4"/>
    <w:rsid w:val="0043111F"/>
    <w:rsid w:val="00431A30"/>
    <w:rsid w:val="00431BCC"/>
    <w:rsid w:val="004321EA"/>
    <w:rsid w:val="00432494"/>
    <w:rsid w:val="004327F5"/>
    <w:rsid w:val="00433150"/>
    <w:rsid w:val="00433586"/>
    <w:rsid w:val="004339EB"/>
    <w:rsid w:val="00433FC1"/>
    <w:rsid w:val="004346F8"/>
    <w:rsid w:val="00434EFB"/>
    <w:rsid w:val="00435637"/>
    <w:rsid w:val="00436649"/>
    <w:rsid w:val="00436854"/>
    <w:rsid w:val="0043687A"/>
    <w:rsid w:val="00436BFC"/>
    <w:rsid w:val="00436D04"/>
    <w:rsid w:val="00437247"/>
    <w:rsid w:val="004378C1"/>
    <w:rsid w:val="00437F13"/>
    <w:rsid w:val="0044019A"/>
    <w:rsid w:val="00440E6D"/>
    <w:rsid w:val="004414A7"/>
    <w:rsid w:val="00441BA7"/>
    <w:rsid w:val="00441DF7"/>
    <w:rsid w:val="004423DF"/>
    <w:rsid w:val="0044250E"/>
    <w:rsid w:val="004429FA"/>
    <w:rsid w:val="00442A99"/>
    <w:rsid w:val="004443D3"/>
    <w:rsid w:val="00444F02"/>
    <w:rsid w:val="004454D5"/>
    <w:rsid w:val="004455EB"/>
    <w:rsid w:val="004457A8"/>
    <w:rsid w:val="004458EA"/>
    <w:rsid w:val="00445A24"/>
    <w:rsid w:val="00445F1C"/>
    <w:rsid w:val="00446A98"/>
    <w:rsid w:val="00446ADD"/>
    <w:rsid w:val="00447074"/>
    <w:rsid w:val="0044769D"/>
    <w:rsid w:val="004477DF"/>
    <w:rsid w:val="0044789D"/>
    <w:rsid w:val="00447E20"/>
    <w:rsid w:val="004500B3"/>
    <w:rsid w:val="0045083A"/>
    <w:rsid w:val="00450A8A"/>
    <w:rsid w:val="00451469"/>
    <w:rsid w:val="0045220F"/>
    <w:rsid w:val="00452377"/>
    <w:rsid w:val="004524FF"/>
    <w:rsid w:val="004525A2"/>
    <w:rsid w:val="00454FEC"/>
    <w:rsid w:val="004559C3"/>
    <w:rsid w:val="00455ECD"/>
    <w:rsid w:val="00456751"/>
    <w:rsid w:val="00456831"/>
    <w:rsid w:val="00457128"/>
    <w:rsid w:val="00457EB5"/>
    <w:rsid w:val="00457FCB"/>
    <w:rsid w:val="004603A7"/>
    <w:rsid w:val="004605A2"/>
    <w:rsid w:val="00460642"/>
    <w:rsid w:val="00460747"/>
    <w:rsid w:val="00461C7A"/>
    <w:rsid w:val="00462503"/>
    <w:rsid w:val="0046252E"/>
    <w:rsid w:val="0046318B"/>
    <w:rsid w:val="00463516"/>
    <w:rsid w:val="004636F2"/>
    <w:rsid w:val="00464E36"/>
    <w:rsid w:val="004650DB"/>
    <w:rsid w:val="00465C6F"/>
    <w:rsid w:val="00465F19"/>
    <w:rsid w:val="00466872"/>
    <w:rsid w:val="00466E8C"/>
    <w:rsid w:val="00467049"/>
    <w:rsid w:val="004676ED"/>
    <w:rsid w:val="004701A2"/>
    <w:rsid w:val="0047066D"/>
    <w:rsid w:val="004709C3"/>
    <w:rsid w:val="00470ACD"/>
    <w:rsid w:val="00470B12"/>
    <w:rsid w:val="00470B48"/>
    <w:rsid w:val="00470C35"/>
    <w:rsid w:val="00471751"/>
    <w:rsid w:val="00471D48"/>
    <w:rsid w:val="004720BD"/>
    <w:rsid w:val="004722EE"/>
    <w:rsid w:val="0047245B"/>
    <w:rsid w:val="004724D4"/>
    <w:rsid w:val="0047255F"/>
    <w:rsid w:val="004728D4"/>
    <w:rsid w:val="00472C8B"/>
    <w:rsid w:val="004731AB"/>
    <w:rsid w:val="00473318"/>
    <w:rsid w:val="00473869"/>
    <w:rsid w:val="00473CE1"/>
    <w:rsid w:val="00473F7C"/>
    <w:rsid w:val="0047480F"/>
    <w:rsid w:val="0047544A"/>
    <w:rsid w:val="0047568B"/>
    <w:rsid w:val="004757D9"/>
    <w:rsid w:val="00477503"/>
    <w:rsid w:val="00477D39"/>
    <w:rsid w:val="004801A1"/>
    <w:rsid w:val="004808EA"/>
    <w:rsid w:val="00480A44"/>
    <w:rsid w:val="00481055"/>
    <w:rsid w:val="004811CE"/>
    <w:rsid w:val="00481DA4"/>
    <w:rsid w:val="00481EEE"/>
    <w:rsid w:val="00482C1F"/>
    <w:rsid w:val="00482D9B"/>
    <w:rsid w:val="00482F34"/>
    <w:rsid w:val="00482F70"/>
    <w:rsid w:val="004833D3"/>
    <w:rsid w:val="0048389C"/>
    <w:rsid w:val="00483B71"/>
    <w:rsid w:val="00484624"/>
    <w:rsid w:val="00484CF8"/>
    <w:rsid w:val="00484DA8"/>
    <w:rsid w:val="00485422"/>
    <w:rsid w:val="004863DD"/>
    <w:rsid w:val="00486535"/>
    <w:rsid w:val="00486623"/>
    <w:rsid w:val="0048748A"/>
    <w:rsid w:val="00487E41"/>
    <w:rsid w:val="00487F69"/>
    <w:rsid w:val="0049030B"/>
    <w:rsid w:val="0049060B"/>
    <w:rsid w:val="00490976"/>
    <w:rsid w:val="004912AE"/>
    <w:rsid w:val="004914DB"/>
    <w:rsid w:val="00491EAE"/>
    <w:rsid w:val="00493197"/>
    <w:rsid w:val="004933E0"/>
    <w:rsid w:val="004934A6"/>
    <w:rsid w:val="00494139"/>
    <w:rsid w:val="0049521A"/>
    <w:rsid w:val="004952E8"/>
    <w:rsid w:val="00495789"/>
    <w:rsid w:val="004958D6"/>
    <w:rsid w:val="00496239"/>
    <w:rsid w:val="004967C2"/>
    <w:rsid w:val="00497065"/>
    <w:rsid w:val="00497628"/>
    <w:rsid w:val="0049793D"/>
    <w:rsid w:val="004979FB"/>
    <w:rsid w:val="004A0066"/>
    <w:rsid w:val="004A03B3"/>
    <w:rsid w:val="004A06F8"/>
    <w:rsid w:val="004A08AD"/>
    <w:rsid w:val="004A0AE4"/>
    <w:rsid w:val="004A1685"/>
    <w:rsid w:val="004A2532"/>
    <w:rsid w:val="004A27E5"/>
    <w:rsid w:val="004A2B2D"/>
    <w:rsid w:val="004A33F7"/>
    <w:rsid w:val="004A37EE"/>
    <w:rsid w:val="004A3A28"/>
    <w:rsid w:val="004A3B4B"/>
    <w:rsid w:val="004A3BC4"/>
    <w:rsid w:val="004A4054"/>
    <w:rsid w:val="004A4CDB"/>
    <w:rsid w:val="004A4E47"/>
    <w:rsid w:val="004A4F7D"/>
    <w:rsid w:val="004A54CA"/>
    <w:rsid w:val="004A66E3"/>
    <w:rsid w:val="004A6994"/>
    <w:rsid w:val="004A69CD"/>
    <w:rsid w:val="004A6AAF"/>
    <w:rsid w:val="004A70BC"/>
    <w:rsid w:val="004A746D"/>
    <w:rsid w:val="004B0975"/>
    <w:rsid w:val="004B0AF6"/>
    <w:rsid w:val="004B0EA5"/>
    <w:rsid w:val="004B1649"/>
    <w:rsid w:val="004B1B69"/>
    <w:rsid w:val="004B1DAA"/>
    <w:rsid w:val="004B34CE"/>
    <w:rsid w:val="004B379C"/>
    <w:rsid w:val="004B3E97"/>
    <w:rsid w:val="004B3FC6"/>
    <w:rsid w:val="004B400E"/>
    <w:rsid w:val="004B4540"/>
    <w:rsid w:val="004B47C7"/>
    <w:rsid w:val="004B5C05"/>
    <w:rsid w:val="004B635A"/>
    <w:rsid w:val="004B6AD5"/>
    <w:rsid w:val="004B74EF"/>
    <w:rsid w:val="004C0334"/>
    <w:rsid w:val="004C1308"/>
    <w:rsid w:val="004C1747"/>
    <w:rsid w:val="004C1E39"/>
    <w:rsid w:val="004C2465"/>
    <w:rsid w:val="004C29E5"/>
    <w:rsid w:val="004C2E58"/>
    <w:rsid w:val="004C2F6D"/>
    <w:rsid w:val="004C303F"/>
    <w:rsid w:val="004C30C0"/>
    <w:rsid w:val="004C38CC"/>
    <w:rsid w:val="004C41F6"/>
    <w:rsid w:val="004C4AF6"/>
    <w:rsid w:val="004C5973"/>
    <w:rsid w:val="004C7044"/>
    <w:rsid w:val="004C73B1"/>
    <w:rsid w:val="004C78F0"/>
    <w:rsid w:val="004D049D"/>
    <w:rsid w:val="004D0C40"/>
    <w:rsid w:val="004D0FE4"/>
    <w:rsid w:val="004D1434"/>
    <w:rsid w:val="004D15A6"/>
    <w:rsid w:val="004D2441"/>
    <w:rsid w:val="004D253B"/>
    <w:rsid w:val="004D32C4"/>
    <w:rsid w:val="004D363C"/>
    <w:rsid w:val="004D3B05"/>
    <w:rsid w:val="004D3D42"/>
    <w:rsid w:val="004D43C1"/>
    <w:rsid w:val="004D4C15"/>
    <w:rsid w:val="004D55E1"/>
    <w:rsid w:val="004D5C71"/>
    <w:rsid w:val="004D64B3"/>
    <w:rsid w:val="004D6CCA"/>
    <w:rsid w:val="004D73C5"/>
    <w:rsid w:val="004D75A3"/>
    <w:rsid w:val="004D7B41"/>
    <w:rsid w:val="004E03DF"/>
    <w:rsid w:val="004E082E"/>
    <w:rsid w:val="004E0B83"/>
    <w:rsid w:val="004E0D68"/>
    <w:rsid w:val="004E1270"/>
    <w:rsid w:val="004E28AA"/>
    <w:rsid w:val="004E2B60"/>
    <w:rsid w:val="004E2E83"/>
    <w:rsid w:val="004E2FD0"/>
    <w:rsid w:val="004E3058"/>
    <w:rsid w:val="004E3334"/>
    <w:rsid w:val="004E3763"/>
    <w:rsid w:val="004E3773"/>
    <w:rsid w:val="004E385A"/>
    <w:rsid w:val="004E3AB8"/>
    <w:rsid w:val="004E3CBC"/>
    <w:rsid w:val="004E3D3A"/>
    <w:rsid w:val="004E42A4"/>
    <w:rsid w:val="004E4309"/>
    <w:rsid w:val="004E456C"/>
    <w:rsid w:val="004E4723"/>
    <w:rsid w:val="004E4B40"/>
    <w:rsid w:val="004E4FCA"/>
    <w:rsid w:val="004E589F"/>
    <w:rsid w:val="004E59A1"/>
    <w:rsid w:val="004E5E41"/>
    <w:rsid w:val="004E5E95"/>
    <w:rsid w:val="004E63D8"/>
    <w:rsid w:val="004E6ED9"/>
    <w:rsid w:val="004E7DE8"/>
    <w:rsid w:val="004F07E7"/>
    <w:rsid w:val="004F0BD1"/>
    <w:rsid w:val="004F161D"/>
    <w:rsid w:val="004F1BEF"/>
    <w:rsid w:val="004F1C58"/>
    <w:rsid w:val="004F1F6B"/>
    <w:rsid w:val="004F28C1"/>
    <w:rsid w:val="004F2C72"/>
    <w:rsid w:val="004F2EBA"/>
    <w:rsid w:val="004F3B84"/>
    <w:rsid w:val="004F3FCF"/>
    <w:rsid w:val="004F4BC2"/>
    <w:rsid w:val="004F5054"/>
    <w:rsid w:val="004F5EB7"/>
    <w:rsid w:val="004F6A77"/>
    <w:rsid w:val="004F7DC9"/>
    <w:rsid w:val="004F7E86"/>
    <w:rsid w:val="004F7F82"/>
    <w:rsid w:val="00500197"/>
    <w:rsid w:val="00500399"/>
    <w:rsid w:val="005006E0"/>
    <w:rsid w:val="00500968"/>
    <w:rsid w:val="005010C7"/>
    <w:rsid w:val="00501A51"/>
    <w:rsid w:val="005022B0"/>
    <w:rsid w:val="00502347"/>
    <w:rsid w:val="00502A08"/>
    <w:rsid w:val="00502C19"/>
    <w:rsid w:val="00502E23"/>
    <w:rsid w:val="00503015"/>
    <w:rsid w:val="0050313E"/>
    <w:rsid w:val="005031CA"/>
    <w:rsid w:val="0050369F"/>
    <w:rsid w:val="00503B50"/>
    <w:rsid w:val="00503E71"/>
    <w:rsid w:val="0050408A"/>
    <w:rsid w:val="0050421F"/>
    <w:rsid w:val="00504CBA"/>
    <w:rsid w:val="00505023"/>
    <w:rsid w:val="005052DA"/>
    <w:rsid w:val="00505C53"/>
    <w:rsid w:val="005060FA"/>
    <w:rsid w:val="00506531"/>
    <w:rsid w:val="00506C55"/>
    <w:rsid w:val="005070B0"/>
    <w:rsid w:val="00507354"/>
    <w:rsid w:val="005078C4"/>
    <w:rsid w:val="0051086A"/>
    <w:rsid w:val="00511033"/>
    <w:rsid w:val="0051106F"/>
    <w:rsid w:val="00511073"/>
    <w:rsid w:val="005110D6"/>
    <w:rsid w:val="0051121C"/>
    <w:rsid w:val="00511256"/>
    <w:rsid w:val="005113F2"/>
    <w:rsid w:val="0051339E"/>
    <w:rsid w:val="0051369D"/>
    <w:rsid w:val="00513A1E"/>
    <w:rsid w:val="00514F99"/>
    <w:rsid w:val="00515692"/>
    <w:rsid w:val="00515E79"/>
    <w:rsid w:val="00516024"/>
    <w:rsid w:val="0051607E"/>
    <w:rsid w:val="00516E67"/>
    <w:rsid w:val="0051718A"/>
    <w:rsid w:val="00517A3C"/>
    <w:rsid w:val="00520896"/>
    <w:rsid w:val="00520CA0"/>
    <w:rsid w:val="00521FF2"/>
    <w:rsid w:val="005220EF"/>
    <w:rsid w:val="0052216A"/>
    <w:rsid w:val="005221BD"/>
    <w:rsid w:val="0052297E"/>
    <w:rsid w:val="005229DB"/>
    <w:rsid w:val="00523085"/>
    <w:rsid w:val="0052345B"/>
    <w:rsid w:val="00523756"/>
    <w:rsid w:val="005242D2"/>
    <w:rsid w:val="00524A95"/>
    <w:rsid w:val="00524C74"/>
    <w:rsid w:val="005250E6"/>
    <w:rsid w:val="00525261"/>
    <w:rsid w:val="00525895"/>
    <w:rsid w:val="005260AA"/>
    <w:rsid w:val="0052613F"/>
    <w:rsid w:val="00526AE7"/>
    <w:rsid w:val="00526CD4"/>
    <w:rsid w:val="00526D91"/>
    <w:rsid w:val="00527A34"/>
    <w:rsid w:val="00527E00"/>
    <w:rsid w:val="00527EEB"/>
    <w:rsid w:val="005304EB"/>
    <w:rsid w:val="005306C9"/>
    <w:rsid w:val="005307CB"/>
    <w:rsid w:val="00530F76"/>
    <w:rsid w:val="005310B2"/>
    <w:rsid w:val="005316F2"/>
    <w:rsid w:val="00531F7F"/>
    <w:rsid w:val="0053226D"/>
    <w:rsid w:val="00533055"/>
    <w:rsid w:val="005335B3"/>
    <w:rsid w:val="00533AD4"/>
    <w:rsid w:val="00533C00"/>
    <w:rsid w:val="00534105"/>
    <w:rsid w:val="00534C9F"/>
    <w:rsid w:val="005356FD"/>
    <w:rsid w:val="00535D4D"/>
    <w:rsid w:val="00535EF3"/>
    <w:rsid w:val="00536042"/>
    <w:rsid w:val="005361FD"/>
    <w:rsid w:val="005363A2"/>
    <w:rsid w:val="0053650A"/>
    <w:rsid w:val="00536F7A"/>
    <w:rsid w:val="00537CB9"/>
    <w:rsid w:val="0054147A"/>
    <w:rsid w:val="00542265"/>
    <w:rsid w:val="005427C3"/>
    <w:rsid w:val="005428BF"/>
    <w:rsid w:val="00543638"/>
    <w:rsid w:val="00543D28"/>
    <w:rsid w:val="00544131"/>
    <w:rsid w:val="005441BD"/>
    <w:rsid w:val="00544A4A"/>
    <w:rsid w:val="00544AC5"/>
    <w:rsid w:val="00544E01"/>
    <w:rsid w:val="00545D77"/>
    <w:rsid w:val="00546072"/>
    <w:rsid w:val="00546BF4"/>
    <w:rsid w:val="00546C1E"/>
    <w:rsid w:val="005472E1"/>
    <w:rsid w:val="0055090A"/>
    <w:rsid w:val="00550AAE"/>
    <w:rsid w:val="00551103"/>
    <w:rsid w:val="00551195"/>
    <w:rsid w:val="00551509"/>
    <w:rsid w:val="00551563"/>
    <w:rsid w:val="00551A91"/>
    <w:rsid w:val="00552C5E"/>
    <w:rsid w:val="0055375F"/>
    <w:rsid w:val="00553CDF"/>
    <w:rsid w:val="00554979"/>
    <w:rsid w:val="0055517F"/>
    <w:rsid w:val="005557C9"/>
    <w:rsid w:val="00555D0B"/>
    <w:rsid w:val="00556857"/>
    <w:rsid w:val="00556933"/>
    <w:rsid w:val="00556C80"/>
    <w:rsid w:val="00557388"/>
    <w:rsid w:val="00557B4E"/>
    <w:rsid w:val="00560680"/>
    <w:rsid w:val="005606A8"/>
    <w:rsid w:val="005606C4"/>
    <w:rsid w:val="00560A38"/>
    <w:rsid w:val="005613C0"/>
    <w:rsid w:val="0056182D"/>
    <w:rsid w:val="00562571"/>
    <w:rsid w:val="00562938"/>
    <w:rsid w:val="00562B43"/>
    <w:rsid w:val="005632C1"/>
    <w:rsid w:val="00563DD3"/>
    <w:rsid w:val="00564563"/>
    <w:rsid w:val="005645A8"/>
    <w:rsid w:val="00564C8B"/>
    <w:rsid w:val="00564EC6"/>
    <w:rsid w:val="00565615"/>
    <w:rsid w:val="00565C31"/>
    <w:rsid w:val="00566D1D"/>
    <w:rsid w:val="00566EC8"/>
    <w:rsid w:val="00567300"/>
    <w:rsid w:val="005700C9"/>
    <w:rsid w:val="005705EC"/>
    <w:rsid w:val="00570CE3"/>
    <w:rsid w:val="005710E7"/>
    <w:rsid w:val="00571487"/>
    <w:rsid w:val="00571F8A"/>
    <w:rsid w:val="0057208C"/>
    <w:rsid w:val="005732DD"/>
    <w:rsid w:val="0057346B"/>
    <w:rsid w:val="00573973"/>
    <w:rsid w:val="005743FA"/>
    <w:rsid w:val="00574C5E"/>
    <w:rsid w:val="005750D0"/>
    <w:rsid w:val="00575A34"/>
    <w:rsid w:val="00576121"/>
    <w:rsid w:val="0057740F"/>
    <w:rsid w:val="00577A2B"/>
    <w:rsid w:val="005812F6"/>
    <w:rsid w:val="005813F5"/>
    <w:rsid w:val="005815B2"/>
    <w:rsid w:val="00581DD0"/>
    <w:rsid w:val="00581F5A"/>
    <w:rsid w:val="005829F9"/>
    <w:rsid w:val="00583505"/>
    <w:rsid w:val="00583AE9"/>
    <w:rsid w:val="00583C7A"/>
    <w:rsid w:val="005844E7"/>
    <w:rsid w:val="00584750"/>
    <w:rsid w:val="00584F03"/>
    <w:rsid w:val="0058540D"/>
    <w:rsid w:val="00585591"/>
    <w:rsid w:val="005859EA"/>
    <w:rsid w:val="00585BFD"/>
    <w:rsid w:val="00585C97"/>
    <w:rsid w:val="005860B6"/>
    <w:rsid w:val="005861EC"/>
    <w:rsid w:val="00587C74"/>
    <w:rsid w:val="00590218"/>
    <w:rsid w:val="00590773"/>
    <w:rsid w:val="005908E5"/>
    <w:rsid w:val="0059119E"/>
    <w:rsid w:val="005911F7"/>
    <w:rsid w:val="005915FD"/>
    <w:rsid w:val="00591636"/>
    <w:rsid w:val="0059176E"/>
    <w:rsid w:val="005919DF"/>
    <w:rsid w:val="00591CD4"/>
    <w:rsid w:val="00591F8D"/>
    <w:rsid w:val="00592346"/>
    <w:rsid w:val="00592539"/>
    <w:rsid w:val="00592BC1"/>
    <w:rsid w:val="00592C82"/>
    <w:rsid w:val="00592CA0"/>
    <w:rsid w:val="00593180"/>
    <w:rsid w:val="005949B4"/>
    <w:rsid w:val="00594C3A"/>
    <w:rsid w:val="0059575D"/>
    <w:rsid w:val="00596223"/>
    <w:rsid w:val="00596CBA"/>
    <w:rsid w:val="005977E4"/>
    <w:rsid w:val="00597950"/>
    <w:rsid w:val="005A0D9D"/>
    <w:rsid w:val="005A0EF6"/>
    <w:rsid w:val="005A0F8D"/>
    <w:rsid w:val="005A17C6"/>
    <w:rsid w:val="005A1BAD"/>
    <w:rsid w:val="005A1BFC"/>
    <w:rsid w:val="005A1D76"/>
    <w:rsid w:val="005A1D9E"/>
    <w:rsid w:val="005A226D"/>
    <w:rsid w:val="005A2699"/>
    <w:rsid w:val="005A31ED"/>
    <w:rsid w:val="005A3D6F"/>
    <w:rsid w:val="005A3DE5"/>
    <w:rsid w:val="005A3FB3"/>
    <w:rsid w:val="005A49EE"/>
    <w:rsid w:val="005A4B7C"/>
    <w:rsid w:val="005A59A1"/>
    <w:rsid w:val="005A5BFA"/>
    <w:rsid w:val="005A5EF6"/>
    <w:rsid w:val="005A6360"/>
    <w:rsid w:val="005A66BB"/>
    <w:rsid w:val="005A6C49"/>
    <w:rsid w:val="005A7136"/>
    <w:rsid w:val="005A7703"/>
    <w:rsid w:val="005A7D69"/>
    <w:rsid w:val="005B0005"/>
    <w:rsid w:val="005B0255"/>
    <w:rsid w:val="005B0BF1"/>
    <w:rsid w:val="005B0C97"/>
    <w:rsid w:val="005B1DB4"/>
    <w:rsid w:val="005B2320"/>
    <w:rsid w:val="005B2336"/>
    <w:rsid w:val="005B233A"/>
    <w:rsid w:val="005B2ABE"/>
    <w:rsid w:val="005B2FCC"/>
    <w:rsid w:val="005B3770"/>
    <w:rsid w:val="005B3827"/>
    <w:rsid w:val="005B3856"/>
    <w:rsid w:val="005B38AA"/>
    <w:rsid w:val="005B3A1F"/>
    <w:rsid w:val="005B3B49"/>
    <w:rsid w:val="005B40CE"/>
    <w:rsid w:val="005B4752"/>
    <w:rsid w:val="005B4791"/>
    <w:rsid w:val="005B520D"/>
    <w:rsid w:val="005B53AC"/>
    <w:rsid w:val="005B54E4"/>
    <w:rsid w:val="005B59A5"/>
    <w:rsid w:val="005B6AB8"/>
    <w:rsid w:val="005B7179"/>
    <w:rsid w:val="005B7DC8"/>
    <w:rsid w:val="005B7EA1"/>
    <w:rsid w:val="005C033D"/>
    <w:rsid w:val="005C099D"/>
    <w:rsid w:val="005C09BC"/>
    <w:rsid w:val="005C0EE4"/>
    <w:rsid w:val="005C1A32"/>
    <w:rsid w:val="005C1CEB"/>
    <w:rsid w:val="005C2041"/>
    <w:rsid w:val="005C24BC"/>
    <w:rsid w:val="005C250E"/>
    <w:rsid w:val="005C29B0"/>
    <w:rsid w:val="005C2F76"/>
    <w:rsid w:val="005C2FDB"/>
    <w:rsid w:val="005C2FDF"/>
    <w:rsid w:val="005C32BF"/>
    <w:rsid w:val="005C330B"/>
    <w:rsid w:val="005C346D"/>
    <w:rsid w:val="005C3F00"/>
    <w:rsid w:val="005C41E8"/>
    <w:rsid w:val="005C4A24"/>
    <w:rsid w:val="005C52B6"/>
    <w:rsid w:val="005C53BF"/>
    <w:rsid w:val="005C5557"/>
    <w:rsid w:val="005C56F3"/>
    <w:rsid w:val="005C5DC7"/>
    <w:rsid w:val="005C5FE8"/>
    <w:rsid w:val="005C6BA5"/>
    <w:rsid w:val="005C70ED"/>
    <w:rsid w:val="005C748F"/>
    <w:rsid w:val="005C7D45"/>
    <w:rsid w:val="005D00D0"/>
    <w:rsid w:val="005D05E0"/>
    <w:rsid w:val="005D07F0"/>
    <w:rsid w:val="005D146D"/>
    <w:rsid w:val="005D15A3"/>
    <w:rsid w:val="005D2F91"/>
    <w:rsid w:val="005D440C"/>
    <w:rsid w:val="005D455F"/>
    <w:rsid w:val="005D45A7"/>
    <w:rsid w:val="005D4DAD"/>
    <w:rsid w:val="005D5151"/>
    <w:rsid w:val="005D5343"/>
    <w:rsid w:val="005D5E06"/>
    <w:rsid w:val="005D6419"/>
    <w:rsid w:val="005D64D3"/>
    <w:rsid w:val="005D67D4"/>
    <w:rsid w:val="005D6A60"/>
    <w:rsid w:val="005D6BC0"/>
    <w:rsid w:val="005D6E7C"/>
    <w:rsid w:val="005D7B1F"/>
    <w:rsid w:val="005D7D3E"/>
    <w:rsid w:val="005E0016"/>
    <w:rsid w:val="005E00C8"/>
    <w:rsid w:val="005E0298"/>
    <w:rsid w:val="005E0702"/>
    <w:rsid w:val="005E0F7D"/>
    <w:rsid w:val="005E135D"/>
    <w:rsid w:val="005E15E1"/>
    <w:rsid w:val="005E1784"/>
    <w:rsid w:val="005E214A"/>
    <w:rsid w:val="005E263F"/>
    <w:rsid w:val="005E29FA"/>
    <w:rsid w:val="005E2A63"/>
    <w:rsid w:val="005E2F90"/>
    <w:rsid w:val="005E3AFE"/>
    <w:rsid w:val="005E3B0A"/>
    <w:rsid w:val="005E3DC2"/>
    <w:rsid w:val="005E46FD"/>
    <w:rsid w:val="005E4CEF"/>
    <w:rsid w:val="005E5406"/>
    <w:rsid w:val="005E5880"/>
    <w:rsid w:val="005E6030"/>
    <w:rsid w:val="005E624D"/>
    <w:rsid w:val="005E6371"/>
    <w:rsid w:val="005E72B1"/>
    <w:rsid w:val="005E7412"/>
    <w:rsid w:val="005E7511"/>
    <w:rsid w:val="005E7C89"/>
    <w:rsid w:val="005F020C"/>
    <w:rsid w:val="005F0B2F"/>
    <w:rsid w:val="005F1184"/>
    <w:rsid w:val="005F1B56"/>
    <w:rsid w:val="005F1B84"/>
    <w:rsid w:val="005F28FE"/>
    <w:rsid w:val="005F2DF7"/>
    <w:rsid w:val="005F3DEC"/>
    <w:rsid w:val="005F419D"/>
    <w:rsid w:val="005F551A"/>
    <w:rsid w:val="005F62E5"/>
    <w:rsid w:val="005F6810"/>
    <w:rsid w:val="005F682F"/>
    <w:rsid w:val="005F6962"/>
    <w:rsid w:val="005F7073"/>
    <w:rsid w:val="005F7199"/>
    <w:rsid w:val="005F73E6"/>
    <w:rsid w:val="005F7D78"/>
    <w:rsid w:val="005F7F43"/>
    <w:rsid w:val="0060003C"/>
    <w:rsid w:val="00600045"/>
    <w:rsid w:val="00600236"/>
    <w:rsid w:val="00600E2B"/>
    <w:rsid w:val="00600E67"/>
    <w:rsid w:val="006014B3"/>
    <w:rsid w:val="006014BE"/>
    <w:rsid w:val="00601535"/>
    <w:rsid w:val="006019DB"/>
    <w:rsid w:val="00601BB5"/>
    <w:rsid w:val="00602512"/>
    <w:rsid w:val="006025AD"/>
    <w:rsid w:val="006026A2"/>
    <w:rsid w:val="00602C3B"/>
    <w:rsid w:val="00602CFC"/>
    <w:rsid w:val="00603097"/>
    <w:rsid w:val="00604021"/>
    <w:rsid w:val="006057C1"/>
    <w:rsid w:val="00605B5B"/>
    <w:rsid w:val="00605D38"/>
    <w:rsid w:val="0060607F"/>
    <w:rsid w:val="0060618F"/>
    <w:rsid w:val="006066F3"/>
    <w:rsid w:val="00606822"/>
    <w:rsid w:val="006074F3"/>
    <w:rsid w:val="0060768E"/>
    <w:rsid w:val="006079F6"/>
    <w:rsid w:val="00607A96"/>
    <w:rsid w:val="006103B0"/>
    <w:rsid w:val="00610A2A"/>
    <w:rsid w:val="0061153D"/>
    <w:rsid w:val="006119FE"/>
    <w:rsid w:val="00611DF4"/>
    <w:rsid w:val="00612A30"/>
    <w:rsid w:val="00612E60"/>
    <w:rsid w:val="0061383C"/>
    <w:rsid w:val="00613964"/>
    <w:rsid w:val="00613AA4"/>
    <w:rsid w:val="00613F3F"/>
    <w:rsid w:val="006140A2"/>
    <w:rsid w:val="00614420"/>
    <w:rsid w:val="006145A2"/>
    <w:rsid w:val="0061466B"/>
    <w:rsid w:val="0061491C"/>
    <w:rsid w:val="00614F5D"/>
    <w:rsid w:val="006153B2"/>
    <w:rsid w:val="00615436"/>
    <w:rsid w:val="00615561"/>
    <w:rsid w:val="0061561D"/>
    <w:rsid w:val="006157FF"/>
    <w:rsid w:val="00616D18"/>
    <w:rsid w:val="00617318"/>
    <w:rsid w:val="0061749C"/>
    <w:rsid w:val="006175A5"/>
    <w:rsid w:val="0061787C"/>
    <w:rsid w:val="0062024B"/>
    <w:rsid w:val="006202B3"/>
    <w:rsid w:val="00620900"/>
    <w:rsid w:val="006215F9"/>
    <w:rsid w:val="0062172A"/>
    <w:rsid w:val="0062184B"/>
    <w:rsid w:val="006223CD"/>
    <w:rsid w:val="00622BAE"/>
    <w:rsid w:val="00622E10"/>
    <w:rsid w:val="00623018"/>
    <w:rsid w:val="0062359A"/>
    <w:rsid w:val="00623898"/>
    <w:rsid w:val="00623925"/>
    <w:rsid w:val="00624D33"/>
    <w:rsid w:val="00624DCF"/>
    <w:rsid w:val="00625226"/>
    <w:rsid w:val="006258ED"/>
    <w:rsid w:val="006260C7"/>
    <w:rsid w:val="00626616"/>
    <w:rsid w:val="00626623"/>
    <w:rsid w:val="00626A17"/>
    <w:rsid w:val="00626C64"/>
    <w:rsid w:val="00627016"/>
    <w:rsid w:val="00627103"/>
    <w:rsid w:val="006274C4"/>
    <w:rsid w:val="00627846"/>
    <w:rsid w:val="00627A0B"/>
    <w:rsid w:val="00627C42"/>
    <w:rsid w:val="00627FC5"/>
    <w:rsid w:val="0063017F"/>
    <w:rsid w:val="00630BC9"/>
    <w:rsid w:val="00630E4B"/>
    <w:rsid w:val="00630EF7"/>
    <w:rsid w:val="006311FC"/>
    <w:rsid w:val="0063182A"/>
    <w:rsid w:val="006321A8"/>
    <w:rsid w:val="00632938"/>
    <w:rsid w:val="00632A19"/>
    <w:rsid w:val="00632F3B"/>
    <w:rsid w:val="00633104"/>
    <w:rsid w:val="00633618"/>
    <w:rsid w:val="0063378F"/>
    <w:rsid w:val="00634F31"/>
    <w:rsid w:val="006361D8"/>
    <w:rsid w:val="0063620A"/>
    <w:rsid w:val="00636F12"/>
    <w:rsid w:val="006372D2"/>
    <w:rsid w:val="006405C8"/>
    <w:rsid w:val="00640B68"/>
    <w:rsid w:val="00640FAF"/>
    <w:rsid w:val="0064279D"/>
    <w:rsid w:val="0064342A"/>
    <w:rsid w:val="00643690"/>
    <w:rsid w:val="00643B26"/>
    <w:rsid w:val="00643EF7"/>
    <w:rsid w:val="00644CFD"/>
    <w:rsid w:val="00645202"/>
    <w:rsid w:val="0064557C"/>
    <w:rsid w:val="00645F29"/>
    <w:rsid w:val="0064612F"/>
    <w:rsid w:val="00646784"/>
    <w:rsid w:val="006469B8"/>
    <w:rsid w:val="00646A9C"/>
    <w:rsid w:val="00646AA6"/>
    <w:rsid w:val="00646AEC"/>
    <w:rsid w:val="0064733B"/>
    <w:rsid w:val="00647523"/>
    <w:rsid w:val="0064772B"/>
    <w:rsid w:val="00650845"/>
    <w:rsid w:val="00650EEA"/>
    <w:rsid w:val="00651293"/>
    <w:rsid w:val="00651C66"/>
    <w:rsid w:val="00651CB6"/>
    <w:rsid w:val="00651CFC"/>
    <w:rsid w:val="00653A19"/>
    <w:rsid w:val="00653AB3"/>
    <w:rsid w:val="00653C6E"/>
    <w:rsid w:val="00653D61"/>
    <w:rsid w:val="0065450B"/>
    <w:rsid w:val="0065457F"/>
    <w:rsid w:val="006548EF"/>
    <w:rsid w:val="00654A02"/>
    <w:rsid w:val="00654B3F"/>
    <w:rsid w:val="0065569C"/>
    <w:rsid w:val="0065588C"/>
    <w:rsid w:val="0065642E"/>
    <w:rsid w:val="00656AD7"/>
    <w:rsid w:val="006572D9"/>
    <w:rsid w:val="00657500"/>
    <w:rsid w:val="006604CA"/>
    <w:rsid w:val="00661376"/>
    <w:rsid w:val="00661477"/>
    <w:rsid w:val="00661F15"/>
    <w:rsid w:val="00663236"/>
    <w:rsid w:val="0066354E"/>
    <w:rsid w:val="0066374C"/>
    <w:rsid w:val="00663C35"/>
    <w:rsid w:val="00663C6D"/>
    <w:rsid w:val="00663F29"/>
    <w:rsid w:val="00663FC4"/>
    <w:rsid w:val="00664E2F"/>
    <w:rsid w:val="0066644F"/>
    <w:rsid w:val="006673DC"/>
    <w:rsid w:val="00670B0F"/>
    <w:rsid w:val="006725F4"/>
    <w:rsid w:val="00672FCC"/>
    <w:rsid w:val="00673067"/>
    <w:rsid w:val="00673126"/>
    <w:rsid w:val="006735FE"/>
    <w:rsid w:val="00673882"/>
    <w:rsid w:val="00673F5A"/>
    <w:rsid w:val="00675245"/>
    <w:rsid w:val="0067556F"/>
    <w:rsid w:val="00675CFC"/>
    <w:rsid w:val="00675E2F"/>
    <w:rsid w:val="00675F7A"/>
    <w:rsid w:val="00676747"/>
    <w:rsid w:val="0067702C"/>
    <w:rsid w:val="006771D3"/>
    <w:rsid w:val="00677342"/>
    <w:rsid w:val="00680EAB"/>
    <w:rsid w:val="00681574"/>
    <w:rsid w:val="00681E92"/>
    <w:rsid w:val="00682297"/>
    <w:rsid w:val="00682859"/>
    <w:rsid w:val="00682C95"/>
    <w:rsid w:val="00683029"/>
    <w:rsid w:val="00683A11"/>
    <w:rsid w:val="00683AA5"/>
    <w:rsid w:val="00683D58"/>
    <w:rsid w:val="00683E03"/>
    <w:rsid w:val="00684880"/>
    <w:rsid w:val="00684885"/>
    <w:rsid w:val="00685832"/>
    <w:rsid w:val="00685C19"/>
    <w:rsid w:val="006867F2"/>
    <w:rsid w:val="00686DE4"/>
    <w:rsid w:val="00687350"/>
    <w:rsid w:val="006879D6"/>
    <w:rsid w:val="00690769"/>
    <w:rsid w:val="00690EC9"/>
    <w:rsid w:val="00691937"/>
    <w:rsid w:val="00691C5A"/>
    <w:rsid w:val="0069210A"/>
    <w:rsid w:val="00692A6D"/>
    <w:rsid w:val="006931CB"/>
    <w:rsid w:val="006932C5"/>
    <w:rsid w:val="006938FF"/>
    <w:rsid w:val="006945B5"/>
    <w:rsid w:val="006948DA"/>
    <w:rsid w:val="00694B38"/>
    <w:rsid w:val="0069532A"/>
    <w:rsid w:val="0069544B"/>
    <w:rsid w:val="006954C9"/>
    <w:rsid w:val="00695522"/>
    <w:rsid w:val="006958D1"/>
    <w:rsid w:val="00695A5C"/>
    <w:rsid w:val="00696533"/>
    <w:rsid w:val="006965F0"/>
    <w:rsid w:val="00696814"/>
    <w:rsid w:val="006A1438"/>
    <w:rsid w:val="006A1830"/>
    <w:rsid w:val="006A20B6"/>
    <w:rsid w:val="006A2A06"/>
    <w:rsid w:val="006A3BF8"/>
    <w:rsid w:val="006A4548"/>
    <w:rsid w:val="006A4F46"/>
    <w:rsid w:val="006A50FC"/>
    <w:rsid w:val="006A63ED"/>
    <w:rsid w:val="006A64C6"/>
    <w:rsid w:val="006A64DA"/>
    <w:rsid w:val="006A740A"/>
    <w:rsid w:val="006A7A4D"/>
    <w:rsid w:val="006B0317"/>
    <w:rsid w:val="006B08E1"/>
    <w:rsid w:val="006B0DF7"/>
    <w:rsid w:val="006B0E5E"/>
    <w:rsid w:val="006B11EC"/>
    <w:rsid w:val="006B1206"/>
    <w:rsid w:val="006B15E1"/>
    <w:rsid w:val="006B1661"/>
    <w:rsid w:val="006B1914"/>
    <w:rsid w:val="006B2818"/>
    <w:rsid w:val="006B2CBC"/>
    <w:rsid w:val="006B2CC5"/>
    <w:rsid w:val="006B2CF3"/>
    <w:rsid w:val="006B38F5"/>
    <w:rsid w:val="006B3BA2"/>
    <w:rsid w:val="006B4240"/>
    <w:rsid w:val="006B5059"/>
    <w:rsid w:val="006B5608"/>
    <w:rsid w:val="006B568A"/>
    <w:rsid w:val="006B5861"/>
    <w:rsid w:val="006B60B9"/>
    <w:rsid w:val="006B692D"/>
    <w:rsid w:val="006B7216"/>
    <w:rsid w:val="006B7552"/>
    <w:rsid w:val="006C0053"/>
    <w:rsid w:val="006C01F2"/>
    <w:rsid w:val="006C0507"/>
    <w:rsid w:val="006C0741"/>
    <w:rsid w:val="006C09A1"/>
    <w:rsid w:val="006C0D63"/>
    <w:rsid w:val="006C1E81"/>
    <w:rsid w:val="006C218C"/>
    <w:rsid w:val="006C266E"/>
    <w:rsid w:val="006C2849"/>
    <w:rsid w:val="006C2A4D"/>
    <w:rsid w:val="006C2AA7"/>
    <w:rsid w:val="006C320F"/>
    <w:rsid w:val="006C350A"/>
    <w:rsid w:val="006C395D"/>
    <w:rsid w:val="006C3AFD"/>
    <w:rsid w:val="006C3ED1"/>
    <w:rsid w:val="006C40C0"/>
    <w:rsid w:val="006C4AAC"/>
    <w:rsid w:val="006C53BE"/>
    <w:rsid w:val="006C55E2"/>
    <w:rsid w:val="006C5681"/>
    <w:rsid w:val="006C7D1F"/>
    <w:rsid w:val="006C7EEA"/>
    <w:rsid w:val="006D0575"/>
    <w:rsid w:val="006D0DAA"/>
    <w:rsid w:val="006D1051"/>
    <w:rsid w:val="006D1310"/>
    <w:rsid w:val="006D1578"/>
    <w:rsid w:val="006D16F2"/>
    <w:rsid w:val="006D1CDB"/>
    <w:rsid w:val="006D27C9"/>
    <w:rsid w:val="006D2C59"/>
    <w:rsid w:val="006D3068"/>
    <w:rsid w:val="006D3DE9"/>
    <w:rsid w:val="006D4BB6"/>
    <w:rsid w:val="006D4C5F"/>
    <w:rsid w:val="006D4F12"/>
    <w:rsid w:val="006D54EA"/>
    <w:rsid w:val="006D55F7"/>
    <w:rsid w:val="006D5FFB"/>
    <w:rsid w:val="006D684B"/>
    <w:rsid w:val="006D6FE4"/>
    <w:rsid w:val="006D780C"/>
    <w:rsid w:val="006D7C46"/>
    <w:rsid w:val="006D7DE1"/>
    <w:rsid w:val="006D7E64"/>
    <w:rsid w:val="006E0049"/>
    <w:rsid w:val="006E04F5"/>
    <w:rsid w:val="006E0519"/>
    <w:rsid w:val="006E0FFA"/>
    <w:rsid w:val="006E1494"/>
    <w:rsid w:val="006E18B5"/>
    <w:rsid w:val="006E195F"/>
    <w:rsid w:val="006E2849"/>
    <w:rsid w:val="006E2CF3"/>
    <w:rsid w:val="006E2E5D"/>
    <w:rsid w:val="006E343B"/>
    <w:rsid w:val="006E41AE"/>
    <w:rsid w:val="006E4586"/>
    <w:rsid w:val="006E472F"/>
    <w:rsid w:val="006E4BB0"/>
    <w:rsid w:val="006E5116"/>
    <w:rsid w:val="006E52CA"/>
    <w:rsid w:val="006E6254"/>
    <w:rsid w:val="006E65E2"/>
    <w:rsid w:val="006E6718"/>
    <w:rsid w:val="006E7285"/>
    <w:rsid w:val="006E72CD"/>
    <w:rsid w:val="006F00A2"/>
    <w:rsid w:val="006F0A1F"/>
    <w:rsid w:val="006F0C56"/>
    <w:rsid w:val="006F1F50"/>
    <w:rsid w:val="006F2020"/>
    <w:rsid w:val="006F2389"/>
    <w:rsid w:val="006F2597"/>
    <w:rsid w:val="006F327D"/>
    <w:rsid w:val="006F3B3E"/>
    <w:rsid w:val="006F4660"/>
    <w:rsid w:val="006F4CFA"/>
    <w:rsid w:val="006F4D41"/>
    <w:rsid w:val="006F4F79"/>
    <w:rsid w:val="006F53BD"/>
    <w:rsid w:val="006F5A3D"/>
    <w:rsid w:val="006F667B"/>
    <w:rsid w:val="006F764C"/>
    <w:rsid w:val="006F7A61"/>
    <w:rsid w:val="006F7A89"/>
    <w:rsid w:val="006F7FCA"/>
    <w:rsid w:val="007001A3"/>
    <w:rsid w:val="007003DB"/>
    <w:rsid w:val="0070068A"/>
    <w:rsid w:val="00700CC5"/>
    <w:rsid w:val="00700D24"/>
    <w:rsid w:val="007015A1"/>
    <w:rsid w:val="0070165E"/>
    <w:rsid w:val="00701E5C"/>
    <w:rsid w:val="00701EA0"/>
    <w:rsid w:val="00702AD7"/>
    <w:rsid w:val="00702D9C"/>
    <w:rsid w:val="00703605"/>
    <w:rsid w:val="00703717"/>
    <w:rsid w:val="00703956"/>
    <w:rsid w:val="0070446B"/>
    <w:rsid w:val="00704CCD"/>
    <w:rsid w:val="007051C0"/>
    <w:rsid w:val="0070551A"/>
    <w:rsid w:val="007064C0"/>
    <w:rsid w:val="007067FF"/>
    <w:rsid w:val="00706847"/>
    <w:rsid w:val="00707A9F"/>
    <w:rsid w:val="00707DD6"/>
    <w:rsid w:val="00710343"/>
    <w:rsid w:val="0071039E"/>
    <w:rsid w:val="0071042B"/>
    <w:rsid w:val="0071087E"/>
    <w:rsid w:val="007125E9"/>
    <w:rsid w:val="00712A1C"/>
    <w:rsid w:val="00712D6B"/>
    <w:rsid w:val="00712F18"/>
    <w:rsid w:val="00713173"/>
    <w:rsid w:val="007132FC"/>
    <w:rsid w:val="00713488"/>
    <w:rsid w:val="0071363A"/>
    <w:rsid w:val="0071473F"/>
    <w:rsid w:val="007148AD"/>
    <w:rsid w:val="00714B8C"/>
    <w:rsid w:val="00714C11"/>
    <w:rsid w:val="00714F1A"/>
    <w:rsid w:val="007151A7"/>
    <w:rsid w:val="00715230"/>
    <w:rsid w:val="007157C2"/>
    <w:rsid w:val="00716CED"/>
    <w:rsid w:val="00717031"/>
    <w:rsid w:val="00717414"/>
    <w:rsid w:val="007178D9"/>
    <w:rsid w:val="00717B1E"/>
    <w:rsid w:val="00717F76"/>
    <w:rsid w:val="00720384"/>
    <w:rsid w:val="00721833"/>
    <w:rsid w:val="00721885"/>
    <w:rsid w:val="00721CF5"/>
    <w:rsid w:val="0072247D"/>
    <w:rsid w:val="0072261F"/>
    <w:rsid w:val="00722A85"/>
    <w:rsid w:val="00722F68"/>
    <w:rsid w:val="0072306A"/>
    <w:rsid w:val="00724766"/>
    <w:rsid w:val="00724851"/>
    <w:rsid w:val="007249A2"/>
    <w:rsid w:val="007252DA"/>
    <w:rsid w:val="00725665"/>
    <w:rsid w:val="00726335"/>
    <w:rsid w:val="00726448"/>
    <w:rsid w:val="00726451"/>
    <w:rsid w:val="0072645A"/>
    <w:rsid w:val="007268E9"/>
    <w:rsid w:val="00726CA0"/>
    <w:rsid w:val="00726CB9"/>
    <w:rsid w:val="00727064"/>
    <w:rsid w:val="0072754B"/>
    <w:rsid w:val="00727864"/>
    <w:rsid w:val="00727A06"/>
    <w:rsid w:val="007302E3"/>
    <w:rsid w:val="00730C2F"/>
    <w:rsid w:val="00731BAC"/>
    <w:rsid w:val="00732EA0"/>
    <w:rsid w:val="0073358A"/>
    <w:rsid w:val="0073399A"/>
    <w:rsid w:val="00733BF0"/>
    <w:rsid w:val="00733D7B"/>
    <w:rsid w:val="00734FED"/>
    <w:rsid w:val="00735237"/>
    <w:rsid w:val="007352B6"/>
    <w:rsid w:val="0073547D"/>
    <w:rsid w:val="00735680"/>
    <w:rsid w:val="00735932"/>
    <w:rsid w:val="00735E2F"/>
    <w:rsid w:val="00735EFD"/>
    <w:rsid w:val="00736920"/>
    <w:rsid w:val="00736D0F"/>
    <w:rsid w:val="00736E96"/>
    <w:rsid w:val="00736EEB"/>
    <w:rsid w:val="00737023"/>
    <w:rsid w:val="007371E9"/>
    <w:rsid w:val="0073729C"/>
    <w:rsid w:val="007374A5"/>
    <w:rsid w:val="0073752C"/>
    <w:rsid w:val="00737C06"/>
    <w:rsid w:val="0074035B"/>
    <w:rsid w:val="00740586"/>
    <w:rsid w:val="00741A0E"/>
    <w:rsid w:val="00741AA8"/>
    <w:rsid w:val="00741BF3"/>
    <w:rsid w:val="00741CE4"/>
    <w:rsid w:val="0074245A"/>
    <w:rsid w:val="0074267A"/>
    <w:rsid w:val="00742BAF"/>
    <w:rsid w:val="00743434"/>
    <w:rsid w:val="00743555"/>
    <w:rsid w:val="00743686"/>
    <w:rsid w:val="00743AFF"/>
    <w:rsid w:val="00743CA7"/>
    <w:rsid w:val="00745CA6"/>
    <w:rsid w:val="007462D3"/>
    <w:rsid w:val="00746A1F"/>
    <w:rsid w:val="00746B55"/>
    <w:rsid w:val="0074777F"/>
    <w:rsid w:val="00747C0F"/>
    <w:rsid w:val="007504F7"/>
    <w:rsid w:val="0075088C"/>
    <w:rsid w:val="00750AF8"/>
    <w:rsid w:val="00750B7F"/>
    <w:rsid w:val="0075132B"/>
    <w:rsid w:val="007528B4"/>
    <w:rsid w:val="007528DC"/>
    <w:rsid w:val="0075294A"/>
    <w:rsid w:val="007529E5"/>
    <w:rsid w:val="00752AF8"/>
    <w:rsid w:val="00752CB2"/>
    <w:rsid w:val="007531AC"/>
    <w:rsid w:val="0075320D"/>
    <w:rsid w:val="00753805"/>
    <w:rsid w:val="0075428D"/>
    <w:rsid w:val="0075432F"/>
    <w:rsid w:val="0075445B"/>
    <w:rsid w:val="007549B7"/>
    <w:rsid w:val="00754E23"/>
    <w:rsid w:val="00754E9E"/>
    <w:rsid w:val="00755F7A"/>
    <w:rsid w:val="007561EF"/>
    <w:rsid w:val="007576D4"/>
    <w:rsid w:val="00757A0E"/>
    <w:rsid w:val="007613E3"/>
    <w:rsid w:val="00761428"/>
    <w:rsid w:val="00761F69"/>
    <w:rsid w:val="00762186"/>
    <w:rsid w:val="00762AE3"/>
    <w:rsid w:val="00762D5B"/>
    <w:rsid w:val="00762F6B"/>
    <w:rsid w:val="00763385"/>
    <w:rsid w:val="00763623"/>
    <w:rsid w:val="00763A05"/>
    <w:rsid w:val="00763D58"/>
    <w:rsid w:val="0076472A"/>
    <w:rsid w:val="00764C89"/>
    <w:rsid w:val="00764E72"/>
    <w:rsid w:val="00764FC1"/>
    <w:rsid w:val="007659ED"/>
    <w:rsid w:val="00766313"/>
    <w:rsid w:val="00766374"/>
    <w:rsid w:val="007674F6"/>
    <w:rsid w:val="00767752"/>
    <w:rsid w:val="00767924"/>
    <w:rsid w:val="00767B2F"/>
    <w:rsid w:val="00770174"/>
    <w:rsid w:val="007706E5"/>
    <w:rsid w:val="00770FD1"/>
    <w:rsid w:val="007711D6"/>
    <w:rsid w:val="0077132C"/>
    <w:rsid w:val="00772657"/>
    <w:rsid w:val="00772B4D"/>
    <w:rsid w:val="00772B72"/>
    <w:rsid w:val="007735AB"/>
    <w:rsid w:val="007735BB"/>
    <w:rsid w:val="0077398A"/>
    <w:rsid w:val="007739ED"/>
    <w:rsid w:val="00773FDE"/>
    <w:rsid w:val="007740E3"/>
    <w:rsid w:val="00774B01"/>
    <w:rsid w:val="007760A9"/>
    <w:rsid w:val="007762CC"/>
    <w:rsid w:val="00776EFA"/>
    <w:rsid w:val="0077732E"/>
    <w:rsid w:val="00777589"/>
    <w:rsid w:val="00780E85"/>
    <w:rsid w:val="00781ED4"/>
    <w:rsid w:val="0078215A"/>
    <w:rsid w:val="00783038"/>
    <w:rsid w:val="0078346B"/>
    <w:rsid w:val="00783774"/>
    <w:rsid w:val="00783D29"/>
    <w:rsid w:val="00783F71"/>
    <w:rsid w:val="007840CB"/>
    <w:rsid w:val="0078421B"/>
    <w:rsid w:val="00784319"/>
    <w:rsid w:val="007843D1"/>
    <w:rsid w:val="007850C9"/>
    <w:rsid w:val="007850D2"/>
    <w:rsid w:val="007856C0"/>
    <w:rsid w:val="00785776"/>
    <w:rsid w:val="00785814"/>
    <w:rsid w:val="0078627F"/>
    <w:rsid w:val="00786338"/>
    <w:rsid w:val="00786788"/>
    <w:rsid w:val="00786BBF"/>
    <w:rsid w:val="00786DEC"/>
    <w:rsid w:val="00786F7C"/>
    <w:rsid w:val="0079012E"/>
    <w:rsid w:val="0079084A"/>
    <w:rsid w:val="00790D57"/>
    <w:rsid w:val="007914B0"/>
    <w:rsid w:val="00791550"/>
    <w:rsid w:val="007919FD"/>
    <w:rsid w:val="00791A52"/>
    <w:rsid w:val="00791E8C"/>
    <w:rsid w:val="007927A1"/>
    <w:rsid w:val="00793068"/>
    <w:rsid w:val="0079393B"/>
    <w:rsid w:val="00793C55"/>
    <w:rsid w:val="00793F65"/>
    <w:rsid w:val="0079542E"/>
    <w:rsid w:val="0079554D"/>
    <w:rsid w:val="00795EAF"/>
    <w:rsid w:val="00796312"/>
    <w:rsid w:val="00796495"/>
    <w:rsid w:val="00796686"/>
    <w:rsid w:val="00796DB2"/>
    <w:rsid w:val="0079718E"/>
    <w:rsid w:val="007979C8"/>
    <w:rsid w:val="00797A62"/>
    <w:rsid w:val="007A0D94"/>
    <w:rsid w:val="007A12B3"/>
    <w:rsid w:val="007A1658"/>
    <w:rsid w:val="007A1DD5"/>
    <w:rsid w:val="007A1F83"/>
    <w:rsid w:val="007A2128"/>
    <w:rsid w:val="007A22CD"/>
    <w:rsid w:val="007A2827"/>
    <w:rsid w:val="007A3C24"/>
    <w:rsid w:val="007A3F75"/>
    <w:rsid w:val="007A4C2A"/>
    <w:rsid w:val="007A5AFD"/>
    <w:rsid w:val="007A6801"/>
    <w:rsid w:val="007A6A92"/>
    <w:rsid w:val="007A6B80"/>
    <w:rsid w:val="007A717A"/>
    <w:rsid w:val="007A7521"/>
    <w:rsid w:val="007A7795"/>
    <w:rsid w:val="007B081E"/>
    <w:rsid w:val="007B1033"/>
    <w:rsid w:val="007B1161"/>
    <w:rsid w:val="007B1198"/>
    <w:rsid w:val="007B1254"/>
    <w:rsid w:val="007B1B3B"/>
    <w:rsid w:val="007B1B5A"/>
    <w:rsid w:val="007B20DD"/>
    <w:rsid w:val="007B2256"/>
    <w:rsid w:val="007B2669"/>
    <w:rsid w:val="007B35D4"/>
    <w:rsid w:val="007B37B8"/>
    <w:rsid w:val="007B3BB0"/>
    <w:rsid w:val="007B3F78"/>
    <w:rsid w:val="007B42C3"/>
    <w:rsid w:val="007B452C"/>
    <w:rsid w:val="007B483B"/>
    <w:rsid w:val="007B511B"/>
    <w:rsid w:val="007B551D"/>
    <w:rsid w:val="007B557A"/>
    <w:rsid w:val="007B5A32"/>
    <w:rsid w:val="007B692C"/>
    <w:rsid w:val="007B6D7D"/>
    <w:rsid w:val="007B75DE"/>
    <w:rsid w:val="007C0199"/>
    <w:rsid w:val="007C07C5"/>
    <w:rsid w:val="007C1018"/>
    <w:rsid w:val="007C1B2A"/>
    <w:rsid w:val="007C1CCC"/>
    <w:rsid w:val="007C2339"/>
    <w:rsid w:val="007C23B3"/>
    <w:rsid w:val="007C2745"/>
    <w:rsid w:val="007C31C7"/>
    <w:rsid w:val="007C3679"/>
    <w:rsid w:val="007C37A7"/>
    <w:rsid w:val="007C44A7"/>
    <w:rsid w:val="007C453D"/>
    <w:rsid w:val="007C47FE"/>
    <w:rsid w:val="007C49A4"/>
    <w:rsid w:val="007C4F5A"/>
    <w:rsid w:val="007C5106"/>
    <w:rsid w:val="007C54EC"/>
    <w:rsid w:val="007C6032"/>
    <w:rsid w:val="007C61DB"/>
    <w:rsid w:val="007C66EB"/>
    <w:rsid w:val="007C72CF"/>
    <w:rsid w:val="007C73B8"/>
    <w:rsid w:val="007C7507"/>
    <w:rsid w:val="007C751E"/>
    <w:rsid w:val="007C77AE"/>
    <w:rsid w:val="007D0A5C"/>
    <w:rsid w:val="007D0FA5"/>
    <w:rsid w:val="007D16AD"/>
    <w:rsid w:val="007D16D5"/>
    <w:rsid w:val="007D1DDE"/>
    <w:rsid w:val="007D22CF"/>
    <w:rsid w:val="007D27F4"/>
    <w:rsid w:val="007D33C9"/>
    <w:rsid w:val="007D34BF"/>
    <w:rsid w:val="007D3818"/>
    <w:rsid w:val="007D49F3"/>
    <w:rsid w:val="007D4D55"/>
    <w:rsid w:val="007D5E2D"/>
    <w:rsid w:val="007D6495"/>
    <w:rsid w:val="007D64D4"/>
    <w:rsid w:val="007D67B5"/>
    <w:rsid w:val="007D680C"/>
    <w:rsid w:val="007D6DBC"/>
    <w:rsid w:val="007E0D99"/>
    <w:rsid w:val="007E1698"/>
    <w:rsid w:val="007E1B7E"/>
    <w:rsid w:val="007E1F4B"/>
    <w:rsid w:val="007E20CA"/>
    <w:rsid w:val="007E226E"/>
    <w:rsid w:val="007E2A32"/>
    <w:rsid w:val="007E2F78"/>
    <w:rsid w:val="007E31D2"/>
    <w:rsid w:val="007E3373"/>
    <w:rsid w:val="007E3464"/>
    <w:rsid w:val="007E3585"/>
    <w:rsid w:val="007E4BB9"/>
    <w:rsid w:val="007E504A"/>
    <w:rsid w:val="007E5E64"/>
    <w:rsid w:val="007E67FB"/>
    <w:rsid w:val="007E6D27"/>
    <w:rsid w:val="007E6F96"/>
    <w:rsid w:val="007E713F"/>
    <w:rsid w:val="007E7D33"/>
    <w:rsid w:val="007F092D"/>
    <w:rsid w:val="007F0A8C"/>
    <w:rsid w:val="007F156C"/>
    <w:rsid w:val="007F16B6"/>
    <w:rsid w:val="007F1CCE"/>
    <w:rsid w:val="007F1D0C"/>
    <w:rsid w:val="007F1D40"/>
    <w:rsid w:val="007F2CCF"/>
    <w:rsid w:val="007F3017"/>
    <w:rsid w:val="007F3129"/>
    <w:rsid w:val="007F3827"/>
    <w:rsid w:val="007F3BBD"/>
    <w:rsid w:val="007F4118"/>
    <w:rsid w:val="007F52B6"/>
    <w:rsid w:val="007F53A6"/>
    <w:rsid w:val="007F569D"/>
    <w:rsid w:val="007F5DB4"/>
    <w:rsid w:val="007F67C9"/>
    <w:rsid w:val="007F6DEB"/>
    <w:rsid w:val="007F6E16"/>
    <w:rsid w:val="007F6E4E"/>
    <w:rsid w:val="007F72EB"/>
    <w:rsid w:val="007F74BD"/>
    <w:rsid w:val="007F7B3A"/>
    <w:rsid w:val="00800010"/>
    <w:rsid w:val="008006E3"/>
    <w:rsid w:val="008018E3"/>
    <w:rsid w:val="0080233E"/>
    <w:rsid w:val="00802394"/>
    <w:rsid w:val="008026DB"/>
    <w:rsid w:val="00802746"/>
    <w:rsid w:val="00802EC9"/>
    <w:rsid w:val="00803772"/>
    <w:rsid w:val="00803A8D"/>
    <w:rsid w:val="00804035"/>
    <w:rsid w:val="0080482D"/>
    <w:rsid w:val="00804A05"/>
    <w:rsid w:val="008051D8"/>
    <w:rsid w:val="00805522"/>
    <w:rsid w:val="00805BCC"/>
    <w:rsid w:val="00805CEC"/>
    <w:rsid w:val="00805ED8"/>
    <w:rsid w:val="00805F9A"/>
    <w:rsid w:val="00806173"/>
    <w:rsid w:val="00806270"/>
    <w:rsid w:val="00806302"/>
    <w:rsid w:val="008068FF"/>
    <w:rsid w:val="00806B11"/>
    <w:rsid w:val="00807251"/>
    <w:rsid w:val="008079A4"/>
    <w:rsid w:val="00807B1E"/>
    <w:rsid w:val="00807F4D"/>
    <w:rsid w:val="008112BC"/>
    <w:rsid w:val="0081140E"/>
    <w:rsid w:val="008124F3"/>
    <w:rsid w:val="008125A1"/>
    <w:rsid w:val="00812B04"/>
    <w:rsid w:val="00812B76"/>
    <w:rsid w:val="00812C07"/>
    <w:rsid w:val="008130D2"/>
    <w:rsid w:val="008133E3"/>
    <w:rsid w:val="0081348B"/>
    <w:rsid w:val="00813AC1"/>
    <w:rsid w:val="008143C3"/>
    <w:rsid w:val="00814791"/>
    <w:rsid w:val="00814A03"/>
    <w:rsid w:val="00814DA7"/>
    <w:rsid w:val="00815190"/>
    <w:rsid w:val="00815B44"/>
    <w:rsid w:val="00816867"/>
    <w:rsid w:val="00816AEB"/>
    <w:rsid w:val="00817735"/>
    <w:rsid w:val="0082014D"/>
    <w:rsid w:val="00820FB5"/>
    <w:rsid w:val="008215EF"/>
    <w:rsid w:val="00821CD6"/>
    <w:rsid w:val="00821D34"/>
    <w:rsid w:val="00821DF0"/>
    <w:rsid w:val="00821FA7"/>
    <w:rsid w:val="00822A3D"/>
    <w:rsid w:val="00822E47"/>
    <w:rsid w:val="008232FE"/>
    <w:rsid w:val="00823769"/>
    <w:rsid w:val="00824694"/>
    <w:rsid w:val="00824D51"/>
    <w:rsid w:val="008258C7"/>
    <w:rsid w:val="00825C69"/>
    <w:rsid w:val="008267CB"/>
    <w:rsid w:val="00826A92"/>
    <w:rsid w:val="008271A2"/>
    <w:rsid w:val="00827934"/>
    <w:rsid w:val="00827D64"/>
    <w:rsid w:val="00827F8A"/>
    <w:rsid w:val="00830936"/>
    <w:rsid w:val="00830B48"/>
    <w:rsid w:val="00831519"/>
    <w:rsid w:val="008331B1"/>
    <w:rsid w:val="008337CB"/>
    <w:rsid w:val="00834698"/>
    <w:rsid w:val="008348F5"/>
    <w:rsid w:val="00834962"/>
    <w:rsid w:val="00834B9F"/>
    <w:rsid w:val="00834D60"/>
    <w:rsid w:val="008350EF"/>
    <w:rsid w:val="00835170"/>
    <w:rsid w:val="008357F2"/>
    <w:rsid w:val="0083589F"/>
    <w:rsid w:val="0083695E"/>
    <w:rsid w:val="00837087"/>
    <w:rsid w:val="008370EF"/>
    <w:rsid w:val="00837CCC"/>
    <w:rsid w:val="008401F5"/>
    <w:rsid w:val="0084020C"/>
    <w:rsid w:val="0084033A"/>
    <w:rsid w:val="00840BC8"/>
    <w:rsid w:val="00840F46"/>
    <w:rsid w:val="00842292"/>
    <w:rsid w:val="00842E9C"/>
    <w:rsid w:val="008433BD"/>
    <w:rsid w:val="008436D4"/>
    <w:rsid w:val="00843E2E"/>
    <w:rsid w:val="0084401C"/>
    <w:rsid w:val="0084422C"/>
    <w:rsid w:val="00844329"/>
    <w:rsid w:val="00844AA0"/>
    <w:rsid w:val="00844BDA"/>
    <w:rsid w:val="008454F4"/>
    <w:rsid w:val="0084598B"/>
    <w:rsid w:val="008465D8"/>
    <w:rsid w:val="008466F5"/>
    <w:rsid w:val="00847646"/>
    <w:rsid w:val="0084780C"/>
    <w:rsid w:val="00847C1E"/>
    <w:rsid w:val="00850481"/>
    <w:rsid w:val="00850BBE"/>
    <w:rsid w:val="00851AC9"/>
    <w:rsid w:val="008522A4"/>
    <w:rsid w:val="008523B1"/>
    <w:rsid w:val="00852D75"/>
    <w:rsid w:val="008544FB"/>
    <w:rsid w:val="00854973"/>
    <w:rsid w:val="00854E54"/>
    <w:rsid w:val="00855673"/>
    <w:rsid w:val="00855ECE"/>
    <w:rsid w:val="00856190"/>
    <w:rsid w:val="008567D1"/>
    <w:rsid w:val="0085680E"/>
    <w:rsid w:val="00856B93"/>
    <w:rsid w:val="008571FB"/>
    <w:rsid w:val="0085779D"/>
    <w:rsid w:val="00857E86"/>
    <w:rsid w:val="00857EF0"/>
    <w:rsid w:val="0086044E"/>
    <w:rsid w:val="00860A39"/>
    <w:rsid w:val="00860CB0"/>
    <w:rsid w:val="00860D3A"/>
    <w:rsid w:val="00861407"/>
    <w:rsid w:val="0086143E"/>
    <w:rsid w:val="00861578"/>
    <w:rsid w:val="00862685"/>
    <w:rsid w:val="00862A1A"/>
    <w:rsid w:val="00862E33"/>
    <w:rsid w:val="00864106"/>
    <w:rsid w:val="008649B5"/>
    <w:rsid w:val="00864A17"/>
    <w:rsid w:val="00864B8E"/>
    <w:rsid w:val="00864F0A"/>
    <w:rsid w:val="00865623"/>
    <w:rsid w:val="00865738"/>
    <w:rsid w:val="00865921"/>
    <w:rsid w:val="008659D8"/>
    <w:rsid w:val="008666B5"/>
    <w:rsid w:val="008669AC"/>
    <w:rsid w:val="00866A72"/>
    <w:rsid w:val="00866C63"/>
    <w:rsid w:val="00867121"/>
    <w:rsid w:val="008672FF"/>
    <w:rsid w:val="00867458"/>
    <w:rsid w:val="00867C44"/>
    <w:rsid w:val="00867C6F"/>
    <w:rsid w:val="00867E49"/>
    <w:rsid w:val="0087085A"/>
    <w:rsid w:val="00870912"/>
    <w:rsid w:val="0087095B"/>
    <w:rsid w:val="00871312"/>
    <w:rsid w:val="00871838"/>
    <w:rsid w:val="008722FD"/>
    <w:rsid w:val="00872B0B"/>
    <w:rsid w:val="00872C65"/>
    <w:rsid w:val="008736BD"/>
    <w:rsid w:val="00873B56"/>
    <w:rsid w:val="00874146"/>
    <w:rsid w:val="0087419B"/>
    <w:rsid w:val="008742A4"/>
    <w:rsid w:val="00874829"/>
    <w:rsid w:val="0087482B"/>
    <w:rsid w:val="00874F34"/>
    <w:rsid w:val="00875363"/>
    <w:rsid w:val="00875F37"/>
    <w:rsid w:val="00876511"/>
    <w:rsid w:val="00876757"/>
    <w:rsid w:val="008771E0"/>
    <w:rsid w:val="008775DD"/>
    <w:rsid w:val="00877BBF"/>
    <w:rsid w:val="00877EBD"/>
    <w:rsid w:val="00880754"/>
    <w:rsid w:val="008813E7"/>
    <w:rsid w:val="00882345"/>
    <w:rsid w:val="008825C5"/>
    <w:rsid w:val="00882891"/>
    <w:rsid w:val="00883175"/>
    <w:rsid w:val="00884494"/>
    <w:rsid w:val="00884584"/>
    <w:rsid w:val="008845DD"/>
    <w:rsid w:val="00884B4D"/>
    <w:rsid w:val="00885B48"/>
    <w:rsid w:val="00885E87"/>
    <w:rsid w:val="00886212"/>
    <w:rsid w:val="00886B2A"/>
    <w:rsid w:val="008872CD"/>
    <w:rsid w:val="0088742F"/>
    <w:rsid w:val="00887BA3"/>
    <w:rsid w:val="00890DD2"/>
    <w:rsid w:val="00890F49"/>
    <w:rsid w:val="00891F27"/>
    <w:rsid w:val="008921A4"/>
    <w:rsid w:val="00892267"/>
    <w:rsid w:val="00892568"/>
    <w:rsid w:val="0089260A"/>
    <w:rsid w:val="0089264A"/>
    <w:rsid w:val="008929BA"/>
    <w:rsid w:val="00892DE6"/>
    <w:rsid w:val="008934A9"/>
    <w:rsid w:val="0089351C"/>
    <w:rsid w:val="00893679"/>
    <w:rsid w:val="0089464B"/>
    <w:rsid w:val="008947D0"/>
    <w:rsid w:val="008948BE"/>
    <w:rsid w:val="00894A3F"/>
    <w:rsid w:val="0089555C"/>
    <w:rsid w:val="008964FB"/>
    <w:rsid w:val="00896A3B"/>
    <w:rsid w:val="00896D1C"/>
    <w:rsid w:val="008973D3"/>
    <w:rsid w:val="0089771E"/>
    <w:rsid w:val="008979CB"/>
    <w:rsid w:val="008979F9"/>
    <w:rsid w:val="008A01C2"/>
    <w:rsid w:val="008A03DB"/>
    <w:rsid w:val="008A05AF"/>
    <w:rsid w:val="008A09D3"/>
    <w:rsid w:val="008A12F3"/>
    <w:rsid w:val="008A15E2"/>
    <w:rsid w:val="008A19B8"/>
    <w:rsid w:val="008A2E10"/>
    <w:rsid w:val="008A344A"/>
    <w:rsid w:val="008A4A80"/>
    <w:rsid w:val="008A4B6B"/>
    <w:rsid w:val="008A61AC"/>
    <w:rsid w:val="008A6E14"/>
    <w:rsid w:val="008A74CF"/>
    <w:rsid w:val="008A7F78"/>
    <w:rsid w:val="008A7F7C"/>
    <w:rsid w:val="008B0068"/>
    <w:rsid w:val="008B0085"/>
    <w:rsid w:val="008B022F"/>
    <w:rsid w:val="008B05C2"/>
    <w:rsid w:val="008B0836"/>
    <w:rsid w:val="008B08C8"/>
    <w:rsid w:val="008B1402"/>
    <w:rsid w:val="008B200E"/>
    <w:rsid w:val="008B218C"/>
    <w:rsid w:val="008B2430"/>
    <w:rsid w:val="008B2978"/>
    <w:rsid w:val="008B2EDE"/>
    <w:rsid w:val="008B35CA"/>
    <w:rsid w:val="008B378E"/>
    <w:rsid w:val="008B38EB"/>
    <w:rsid w:val="008B440D"/>
    <w:rsid w:val="008B618A"/>
    <w:rsid w:val="008B62A3"/>
    <w:rsid w:val="008B6BD8"/>
    <w:rsid w:val="008B70B4"/>
    <w:rsid w:val="008B7F52"/>
    <w:rsid w:val="008C0B55"/>
    <w:rsid w:val="008C19BD"/>
    <w:rsid w:val="008C1C95"/>
    <w:rsid w:val="008C1CB0"/>
    <w:rsid w:val="008C1D24"/>
    <w:rsid w:val="008C26BE"/>
    <w:rsid w:val="008C2BE9"/>
    <w:rsid w:val="008C35A5"/>
    <w:rsid w:val="008C479E"/>
    <w:rsid w:val="008C575A"/>
    <w:rsid w:val="008C5832"/>
    <w:rsid w:val="008C5AE6"/>
    <w:rsid w:val="008C6360"/>
    <w:rsid w:val="008C65DF"/>
    <w:rsid w:val="008C6781"/>
    <w:rsid w:val="008C753B"/>
    <w:rsid w:val="008D0211"/>
    <w:rsid w:val="008D029A"/>
    <w:rsid w:val="008D08C8"/>
    <w:rsid w:val="008D188F"/>
    <w:rsid w:val="008D265A"/>
    <w:rsid w:val="008D29F8"/>
    <w:rsid w:val="008D2C46"/>
    <w:rsid w:val="008D34AA"/>
    <w:rsid w:val="008D37B9"/>
    <w:rsid w:val="008D3822"/>
    <w:rsid w:val="008D3B84"/>
    <w:rsid w:val="008D4013"/>
    <w:rsid w:val="008D40A2"/>
    <w:rsid w:val="008D4B23"/>
    <w:rsid w:val="008D4B91"/>
    <w:rsid w:val="008D4C23"/>
    <w:rsid w:val="008D4C7C"/>
    <w:rsid w:val="008D515C"/>
    <w:rsid w:val="008D5AA7"/>
    <w:rsid w:val="008D5D2F"/>
    <w:rsid w:val="008D6463"/>
    <w:rsid w:val="008D6604"/>
    <w:rsid w:val="008D6725"/>
    <w:rsid w:val="008D6BF8"/>
    <w:rsid w:val="008D6D5B"/>
    <w:rsid w:val="008D6EA6"/>
    <w:rsid w:val="008D7152"/>
    <w:rsid w:val="008D744D"/>
    <w:rsid w:val="008D7ABA"/>
    <w:rsid w:val="008D7AD4"/>
    <w:rsid w:val="008E0166"/>
    <w:rsid w:val="008E0650"/>
    <w:rsid w:val="008E10B0"/>
    <w:rsid w:val="008E115E"/>
    <w:rsid w:val="008E17CB"/>
    <w:rsid w:val="008E18A6"/>
    <w:rsid w:val="008E197A"/>
    <w:rsid w:val="008E1AAF"/>
    <w:rsid w:val="008E21D3"/>
    <w:rsid w:val="008E22FA"/>
    <w:rsid w:val="008E26D1"/>
    <w:rsid w:val="008E2A9F"/>
    <w:rsid w:val="008E2F48"/>
    <w:rsid w:val="008E31C0"/>
    <w:rsid w:val="008E381A"/>
    <w:rsid w:val="008E38BB"/>
    <w:rsid w:val="008E3A27"/>
    <w:rsid w:val="008E3C1B"/>
    <w:rsid w:val="008E3E10"/>
    <w:rsid w:val="008E3EF6"/>
    <w:rsid w:val="008E4643"/>
    <w:rsid w:val="008E4708"/>
    <w:rsid w:val="008E4A35"/>
    <w:rsid w:val="008E4B0D"/>
    <w:rsid w:val="008E4F62"/>
    <w:rsid w:val="008E53F9"/>
    <w:rsid w:val="008E5CC7"/>
    <w:rsid w:val="008E66C5"/>
    <w:rsid w:val="008E68C7"/>
    <w:rsid w:val="008E7323"/>
    <w:rsid w:val="008E7378"/>
    <w:rsid w:val="008E758C"/>
    <w:rsid w:val="008E7726"/>
    <w:rsid w:val="008E7EBE"/>
    <w:rsid w:val="008E7F2F"/>
    <w:rsid w:val="008F08F8"/>
    <w:rsid w:val="008F0989"/>
    <w:rsid w:val="008F0EC9"/>
    <w:rsid w:val="008F1077"/>
    <w:rsid w:val="008F11F8"/>
    <w:rsid w:val="008F160D"/>
    <w:rsid w:val="008F1E81"/>
    <w:rsid w:val="008F2482"/>
    <w:rsid w:val="008F29CC"/>
    <w:rsid w:val="008F3D75"/>
    <w:rsid w:val="008F5AC1"/>
    <w:rsid w:val="008F6EA1"/>
    <w:rsid w:val="008F71A6"/>
    <w:rsid w:val="008F791E"/>
    <w:rsid w:val="008F7A29"/>
    <w:rsid w:val="008F7B79"/>
    <w:rsid w:val="008F7DA8"/>
    <w:rsid w:val="00900566"/>
    <w:rsid w:val="00901705"/>
    <w:rsid w:val="009026A8"/>
    <w:rsid w:val="009026F7"/>
    <w:rsid w:val="0090349B"/>
    <w:rsid w:val="00903F60"/>
    <w:rsid w:val="00904307"/>
    <w:rsid w:val="0090432A"/>
    <w:rsid w:val="0090500E"/>
    <w:rsid w:val="009051EF"/>
    <w:rsid w:val="00905D50"/>
    <w:rsid w:val="00905DAE"/>
    <w:rsid w:val="00905EC4"/>
    <w:rsid w:val="00906075"/>
    <w:rsid w:val="009064D8"/>
    <w:rsid w:val="00906C6F"/>
    <w:rsid w:val="0090766A"/>
    <w:rsid w:val="00907A87"/>
    <w:rsid w:val="009101C0"/>
    <w:rsid w:val="009106A5"/>
    <w:rsid w:val="009106FC"/>
    <w:rsid w:val="00910F3B"/>
    <w:rsid w:val="009112F0"/>
    <w:rsid w:val="009113C1"/>
    <w:rsid w:val="009118FD"/>
    <w:rsid w:val="00912521"/>
    <w:rsid w:val="00913636"/>
    <w:rsid w:val="00913C58"/>
    <w:rsid w:val="009142E7"/>
    <w:rsid w:val="009152F3"/>
    <w:rsid w:val="00915644"/>
    <w:rsid w:val="00915698"/>
    <w:rsid w:val="00916172"/>
    <w:rsid w:val="0091653B"/>
    <w:rsid w:val="0091663A"/>
    <w:rsid w:val="009174F8"/>
    <w:rsid w:val="009178F2"/>
    <w:rsid w:val="00917D0D"/>
    <w:rsid w:val="00920315"/>
    <w:rsid w:val="009203CC"/>
    <w:rsid w:val="009204B6"/>
    <w:rsid w:val="009206D6"/>
    <w:rsid w:val="009208C5"/>
    <w:rsid w:val="00920DCE"/>
    <w:rsid w:val="00920DD2"/>
    <w:rsid w:val="00920FA8"/>
    <w:rsid w:val="0092112C"/>
    <w:rsid w:val="009213F7"/>
    <w:rsid w:val="00921500"/>
    <w:rsid w:val="0092178B"/>
    <w:rsid w:val="009219EC"/>
    <w:rsid w:val="00921A38"/>
    <w:rsid w:val="00921B27"/>
    <w:rsid w:val="00921C4A"/>
    <w:rsid w:val="0092205B"/>
    <w:rsid w:val="009223BD"/>
    <w:rsid w:val="00922F9D"/>
    <w:rsid w:val="00923FE7"/>
    <w:rsid w:val="00924083"/>
    <w:rsid w:val="00924313"/>
    <w:rsid w:val="00924680"/>
    <w:rsid w:val="00924D40"/>
    <w:rsid w:val="00924D59"/>
    <w:rsid w:val="0092545D"/>
    <w:rsid w:val="00926409"/>
    <w:rsid w:val="00926469"/>
    <w:rsid w:val="0092665D"/>
    <w:rsid w:val="0092670C"/>
    <w:rsid w:val="00926AF5"/>
    <w:rsid w:val="00926CC8"/>
    <w:rsid w:val="00927142"/>
    <w:rsid w:val="00927188"/>
    <w:rsid w:val="009271B7"/>
    <w:rsid w:val="00927CA6"/>
    <w:rsid w:val="00927DF0"/>
    <w:rsid w:val="00930088"/>
    <w:rsid w:val="00930711"/>
    <w:rsid w:val="009309AB"/>
    <w:rsid w:val="00931E2D"/>
    <w:rsid w:val="0093231D"/>
    <w:rsid w:val="009324D7"/>
    <w:rsid w:val="00933770"/>
    <w:rsid w:val="00933E7E"/>
    <w:rsid w:val="00934353"/>
    <w:rsid w:val="009343FF"/>
    <w:rsid w:val="00934681"/>
    <w:rsid w:val="009348A0"/>
    <w:rsid w:val="00935937"/>
    <w:rsid w:val="00935AED"/>
    <w:rsid w:val="009368EC"/>
    <w:rsid w:val="009370F6"/>
    <w:rsid w:val="009375E4"/>
    <w:rsid w:val="00937D60"/>
    <w:rsid w:val="009404D2"/>
    <w:rsid w:val="00940873"/>
    <w:rsid w:val="00940B7D"/>
    <w:rsid w:val="00940EA4"/>
    <w:rsid w:val="00941253"/>
    <w:rsid w:val="009412D7"/>
    <w:rsid w:val="009420FE"/>
    <w:rsid w:val="009424A4"/>
    <w:rsid w:val="00942FED"/>
    <w:rsid w:val="00943018"/>
    <w:rsid w:val="0094398A"/>
    <w:rsid w:val="00943B51"/>
    <w:rsid w:val="00943C60"/>
    <w:rsid w:val="0094424D"/>
    <w:rsid w:val="00944B1F"/>
    <w:rsid w:val="00944E01"/>
    <w:rsid w:val="00945976"/>
    <w:rsid w:val="0094605B"/>
    <w:rsid w:val="009460B4"/>
    <w:rsid w:val="0094610E"/>
    <w:rsid w:val="0094692A"/>
    <w:rsid w:val="00946C38"/>
    <w:rsid w:val="00947686"/>
    <w:rsid w:val="00947786"/>
    <w:rsid w:val="00947E40"/>
    <w:rsid w:val="009500FB"/>
    <w:rsid w:val="009502DB"/>
    <w:rsid w:val="009507AC"/>
    <w:rsid w:val="00950EBC"/>
    <w:rsid w:val="00951132"/>
    <w:rsid w:val="0095116E"/>
    <w:rsid w:val="00951F3A"/>
    <w:rsid w:val="00952E7F"/>
    <w:rsid w:val="00953236"/>
    <w:rsid w:val="009533B7"/>
    <w:rsid w:val="009538E7"/>
    <w:rsid w:val="0095436C"/>
    <w:rsid w:val="00954485"/>
    <w:rsid w:val="00954BC1"/>
    <w:rsid w:val="00954E88"/>
    <w:rsid w:val="0095557D"/>
    <w:rsid w:val="009562E8"/>
    <w:rsid w:val="0095645B"/>
    <w:rsid w:val="0095697D"/>
    <w:rsid w:val="009577EB"/>
    <w:rsid w:val="009579C7"/>
    <w:rsid w:val="00960005"/>
    <w:rsid w:val="00960302"/>
    <w:rsid w:val="00960A58"/>
    <w:rsid w:val="00960DB6"/>
    <w:rsid w:val="00960E92"/>
    <w:rsid w:val="009610D2"/>
    <w:rsid w:val="0096117F"/>
    <w:rsid w:val="0096189C"/>
    <w:rsid w:val="00961A08"/>
    <w:rsid w:val="00962009"/>
    <w:rsid w:val="00962B93"/>
    <w:rsid w:val="009631E7"/>
    <w:rsid w:val="00963461"/>
    <w:rsid w:val="00964327"/>
    <w:rsid w:val="00964350"/>
    <w:rsid w:val="009644CE"/>
    <w:rsid w:val="009650BB"/>
    <w:rsid w:val="00965DDB"/>
    <w:rsid w:val="0096648C"/>
    <w:rsid w:val="00966AE3"/>
    <w:rsid w:val="009675D5"/>
    <w:rsid w:val="009703DC"/>
    <w:rsid w:val="00970D0D"/>
    <w:rsid w:val="009724E9"/>
    <w:rsid w:val="00972954"/>
    <w:rsid w:val="0097296D"/>
    <w:rsid w:val="00973302"/>
    <w:rsid w:val="00973715"/>
    <w:rsid w:val="00973D26"/>
    <w:rsid w:val="009740D9"/>
    <w:rsid w:val="00974124"/>
    <w:rsid w:val="00975820"/>
    <w:rsid w:val="00975F03"/>
    <w:rsid w:val="00975F2B"/>
    <w:rsid w:val="0097622F"/>
    <w:rsid w:val="00976663"/>
    <w:rsid w:val="00976670"/>
    <w:rsid w:val="0097675A"/>
    <w:rsid w:val="00976928"/>
    <w:rsid w:val="00976D82"/>
    <w:rsid w:val="00977208"/>
    <w:rsid w:val="00977255"/>
    <w:rsid w:val="00977349"/>
    <w:rsid w:val="0097764B"/>
    <w:rsid w:val="00977777"/>
    <w:rsid w:val="0097781B"/>
    <w:rsid w:val="0097786A"/>
    <w:rsid w:val="009778CC"/>
    <w:rsid w:val="009779EC"/>
    <w:rsid w:val="00977A07"/>
    <w:rsid w:val="00977D91"/>
    <w:rsid w:val="00980024"/>
    <w:rsid w:val="00980835"/>
    <w:rsid w:val="0098187F"/>
    <w:rsid w:val="0098288E"/>
    <w:rsid w:val="009828FE"/>
    <w:rsid w:val="00982C06"/>
    <w:rsid w:val="00983DA5"/>
    <w:rsid w:val="009840D9"/>
    <w:rsid w:val="00984705"/>
    <w:rsid w:val="00984CBF"/>
    <w:rsid w:val="0098505C"/>
    <w:rsid w:val="00985A81"/>
    <w:rsid w:val="00985ECE"/>
    <w:rsid w:val="00985ECF"/>
    <w:rsid w:val="00986680"/>
    <w:rsid w:val="009867DB"/>
    <w:rsid w:val="0098688C"/>
    <w:rsid w:val="00986C53"/>
    <w:rsid w:val="009871C7"/>
    <w:rsid w:val="0098776E"/>
    <w:rsid w:val="00987B30"/>
    <w:rsid w:val="00990468"/>
    <w:rsid w:val="009904DF"/>
    <w:rsid w:val="0099083E"/>
    <w:rsid w:val="009909C9"/>
    <w:rsid w:val="00990CB1"/>
    <w:rsid w:val="009916DD"/>
    <w:rsid w:val="009919A3"/>
    <w:rsid w:val="00991B6D"/>
    <w:rsid w:val="0099205C"/>
    <w:rsid w:val="00992535"/>
    <w:rsid w:val="00992B77"/>
    <w:rsid w:val="00992CFD"/>
    <w:rsid w:val="00992E78"/>
    <w:rsid w:val="00993110"/>
    <w:rsid w:val="00993C98"/>
    <w:rsid w:val="0099468B"/>
    <w:rsid w:val="0099526F"/>
    <w:rsid w:val="00995298"/>
    <w:rsid w:val="009952E2"/>
    <w:rsid w:val="00995DA1"/>
    <w:rsid w:val="0099622F"/>
    <w:rsid w:val="00996555"/>
    <w:rsid w:val="009976A3"/>
    <w:rsid w:val="009976EC"/>
    <w:rsid w:val="00997DFC"/>
    <w:rsid w:val="009A055C"/>
    <w:rsid w:val="009A0692"/>
    <w:rsid w:val="009A2052"/>
    <w:rsid w:val="009A23AA"/>
    <w:rsid w:val="009A2895"/>
    <w:rsid w:val="009A463D"/>
    <w:rsid w:val="009A4664"/>
    <w:rsid w:val="009A46BB"/>
    <w:rsid w:val="009A49E3"/>
    <w:rsid w:val="009A50CB"/>
    <w:rsid w:val="009A52CC"/>
    <w:rsid w:val="009A57DC"/>
    <w:rsid w:val="009A587E"/>
    <w:rsid w:val="009A5C54"/>
    <w:rsid w:val="009A5DD4"/>
    <w:rsid w:val="009A60A4"/>
    <w:rsid w:val="009A61C0"/>
    <w:rsid w:val="009A6900"/>
    <w:rsid w:val="009A6ADE"/>
    <w:rsid w:val="009A71CA"/>
    <w:rsid w:val="009A74E9"/>
    <w:rsid w:val="009A79D4"/>
    <w:rsid w:val="009A7F18"/>
    <w:rsid w:val="009B0094"/>
    <w:rsid w:val="009B05FE"/>
    <w:rsid w:val="009B0702"/>
    <w:rsid w:val="009B071C"/>
    <w:rsid w:val="009B11BC"/>
    <w:rsid w:val="009B185B"/>
    <w:rsid w:val="009B19B9"/>
    <w:rsid w:val="009B2171"/>
    <w:rsid w:val="009B2700"/>
    <w:rsid w:val="009B2799"/>
    <w:rsid w:val="009B2F79"/>
    <w:rsid w:val="009B3633"/>
    <w:rsid w:val="009B3A49"/>
    <w:rsid w:val="009B3ABD"/>
    <w:rsid w:val="009B3BF5"/>
    <w:rsid w:val="009B3BF8"/>
    <w:rsid w:val="009B438D"/>
    <w:rsid w:val="009B4395"/>
    <w:rsid w:val="009B5917"/>
    <w:rsid w:val="009B5F3D"/>
    <w:rsid w:val="009B62AD"/>
    <w:rsid w:val="009B6493"/>
    <w:rsid w:val="009B689B"/>
    <w:rsid w:val="009B6D1A"/>
    <w:rsid w:val="009B70B4"/>
    <w:rsid w:val="009B75D8"/>
    <w:rsid w:val="009B7C41"/>
    <w:rsid w:val="009B7C6F"/>
    <w:rsid w:val="009C0127"/>
    <w:rsid w:val="009C0476"/>
    <w:rsid w:val="009C0C3B"/>
    <w:rsid w:val="009C0E6D"/>
    <w:rsid w:val="009C0FE5"/>
    <w:rsid w:val="009C108E"/>
    <w:rsid w:val="009C14CF"/>
    <w:rsid w:val="009C184D"/>
    <w:rsid w:val="009C2256"/>
    <w:rsid w:val="009C2948"/>
    <w:rsid w:val="009C2B5C"/>
    <w:rsid w:val="009C2EAB"/>
    <w:rsid w:val="009C4595"/>
    <w:rsid w:val="009C5A45"/>
    <w:rsid w:val="009C6413"/>
    <w:rsid w:val="009C6558"/>
    <w:rsid w:val="009C7045"/>
    <w:rsid w:val="009C7247"/>
    <w:rsid w:val="009C7404"/>
    <w:rsid w:val="009C76E2"/>
    <w:rsid w:val="009C79D6"/>
    <w:rsid w:val="009C7CD5"/>
    <w:rsid w:val="009D0520"/>
    <w:rsid w:val="009D093C"/>
    <w:rsid w:val="009D0A37"/>
    <w:rsid w:val="009D0B2A"/>
    <w:rsid w:val="009D1056"/>
    <w:rsid w:val="009D11F2"/>
    <w:rsid w:val="009D1577"/>
    <w:rsid w:val="009D15B5"/>
    <w:rsid w:val="009D1673"/>
    <w:rsid w:val="009D1D75"/>
    <w:rsid w:val="009D1DF8"/>
    <w:rsid w:val="009D1F18"/>
    <w:rsid w:val="009D22EE"/>
    <w:rsid w:val="009D3421"/>
    <w:rsid w:val="009D3E06"/>
    <w:rsid w:val="009D4159"/>
    <w:rsid w:val="009D4A2D"/>
    <w:rsid w:val="009D4D27"/>
    <w:rsid w:val="009D5F56"/>
    <w:rsid w:val="009D62DE"/>
    <w:rsid w:val="009D679F"/>
    <w:rsid w:val="009D6994"/>
    <w:rsid w:val="009D6E0D"/>
    <w:rsid w:val="009D7901"/>
    <w:rsid w:val="009D7E09"/>
    <w:rsid w:val="009E0012"/>
    <w:rsid w:val="009E104A"/>
    <w:rsid w:val="009E170E"/>
    <w:rsid w:val="009E1C04"/>
    <w:rsid w:val="009E1DB1"/>
    <w:rsid w:val="009E22FE"/>
    <w:rsid w:val="009E3EE4"/>
    <w:rsid w:val="009E4041"/>
    <w:rsid w:val="009E4B49"/>
    <w:rsid w:val="009E4CF4"/>
    <w:rsid w:val="009E53D2"/>
    <w:rsid w:val="009E5448"/>
    <w:rsid w:val="009E5920"/>
    <w:rsid w:val="009E6282"/>
    <w:rsid w:val="009E6A02"/>
    <w:rsid w:val="009F013F"/>
    <w:rsid w:val="009F02D6"/>
    <w:rsid w:val="009F1612"/>
    <w:rsid w:val="009F195E"/>
    <w:rsid w:val="009F23BF"/>
    <w:rsid w:val="009F2701"/>
    <w:rsid w:val="009F3273"/>
    <w:rsid w:val="009F3A38"/>
    <w:rsid w:val="009F41E6"/>
    <w:rsid w:val="009F4753"/>
    <w:rsid w:val="009F48DA"/>
    <w:rsid w:val="009F4E2D"/>
    <w:rsid w:val="009F579F"/>
    <w:rsid w:val="009F586F"/>
    <w:rsid w:val="009F6245"/>
    <w:rsid w:val="009F6272"/>
    <w:rsid w:val="009F6676"/>
    <w:rsid w:val="009F7683"/>
    <w:rsid w:val="009F7B5A"/>
    <w:rsid w:val="00A001FF"/>
    <w:rsid w:val="00A00ACC"/>
    <w:rsid w:val="00A00B82"/>
    <w:rsid w:val="00A00E1A"/>
    <w:rsid w:val="00A010BC"/>
    <w:rsid w:val="00A012A9"/>
    <w:rsid w:val="00A019F7"/>
    <w:rsid w:val="00A0208B"/>
    <w:rsid w:val="00A02572"/>
    <w:rsid w:val="00A02D10"/>
    <w:rsid w:val="00A02EAD"/>
    <w:rsid w:val="00A03670"/>
    <w:rsid w:val="00A03899"/>
    <w:rsid w:val="00A038DC"/>
    <w:rsid w:val="00A03CA7"/>
    <w:rsid w:val="00A04C5B"/>
    <w:rsid w:val="00A050F2"/>
    <w:rsid w:val="00A054DA"/>
    <w:rsid w:val="00A06265"/>
    <w:rsid w:val="00A06647"/>
    <w:rsid w:val="00A06C1D"/>
    <w:rsid w:val="00A07B5D"/>
    <w:rsid w:val="00A07C93"/>
    <w:rsid w:val="00A07E4F"/>
    <w:rsid w:val="00A104E3"/>
    <w:rsid w:val="00A10B3D"/>
    <w:rsid w:val="00A10CD9"/>
    <w:rsid w:val="00A10DBA"/>
    <w:rsid w:val="00A1200B"/>
    <w:rsid w:val="00A127F8"/>
    <w:rsid w:val="00A12EBB"/>
    <w:rsid w:val="00A13327"/>
    <w:rsid w:val="00A137F7"/>
    <w:rsid w:val="00A13D1A"/>
    <w:rsid w:val="00A14DF6"/>
    <w:rsid w:val="00A152B1"/>
    <w:rsid w:val="00A16B15"/>
    <w:rsid w:val="00A170F7"/>
    <w:rsid w:val="00A175E2"/>
    <w:rsid w:val="00A17BFF"/>
    <w:rsid w:val="00A17FF4"/>
    <w:rsid w:val="00A2002D"/>
    <w:rsid w:val="00A207BB"/>
    <w:rsid w:val="00A209C8"/>
    <w:rsid w:val="00A2115A"/>
    <w:rsid w:val="00A226CB"/>
    <w:rsid w:val="00A22C26"/>
    <w:rsid w:val="00A22C5C"/>
    <w:rsid w:val="00A23049"/>
    <w:rsid w:val="00A231F9"/>
    <w:rsid w:val="00A23CBE"/>
    <w:rsid w:val="00A23DE0"/>
    <w:rsid w:val="00A23E20"/>
    <w:rsid w:val="00A23E53"/>
    <w:rsid w:val="00A24772"/>
    <w:rsid w:val="00A24A16"/>
    <w:rsid w:val="00A25F24"/>
    <w:rsid w:val="00A2637A"/>
    <w:rsid w:val="00A26532"/>
    <w:rsid w:val="00A26552"/>
    <w:rsid w:val="00A269FC"/>
    <w:rsid w:val="00A26B18"/>
    <w:rsid w:val="00A26D81"/>
    <w:rsid w:val="00A271A8"/>
    <w:rsid w:val="00A2742E"/>
    <w:rsid w:val="00A2776C"/>
    <w:rsid w:val="00A27931"/>
    <w:rsid w:val="00A27A37"/>
    <w:rsid w:val="00A27C22"/>
    <w:rsid w:val="00A30119"/>
    <w:rsid w:val="00A3035F"/>
    <w:rsid w:val="00A3070F"/>
    <w:rsid w:val="00A30BFF"/>
    <w:rsid w:val="00A31002"/>
    <w:rsid w:val="00A32339"/>
    <w:rsid w:val="00A331C6"/>
    <w:rsid w:val="00A34200"/>
    <w:rsid w:val="00A3449F"/>
    <w:rsid w:val="00A34798"/>
    <w:rsid w:val="00A348B0"/>
    <w:rsid w:val="00A34955"/>
    <w:rsid w:val="00A34E4F"/>
    <w:rsid w:val="00A34F38"/>
    <w:rsid w:val="00A35538"/>
    <w:rsid w:val="00A35A4F"/>
    <w:rsid w:val="00A35EB1"/>
    <w:rsid w:val="00A36308"/>
    <w:rsid w:val="00A3651B"/>
    <w:rsid w:val="00A36FAA"/>
    <w:rsid w:val="00A375FF"/>
    <w:rsid w:val="00A37643"/>
    <w:rsid w:val="00A37C11"/>
    <w:rsid w:val="00A400C6"/>
    <w:rsid w:val="00A403FD"/>
    <w:rsid w:val="00A4044D"/>
    <w:rsid w:val="00A4072D"/>
    <w:rsid w:val="00A40A5A"/>
    <w:rsid w:val="00A40A91"/>
    <w:rsid w:val="00A40E19"/>
    <w:rsid w:val="00A41574"/>
    <w:rsid w:val="00A41B0C"/>
    <w:rsid w:val="00A423B4"/>
    <w:rsid w:val="00A42804"/>
    <w:rsid w:val="00A42840"/>
    <w:rsid w:val="00A42C5A"/>
    <w:rsid w:val="00A42D2D"/>
    <w:rsid w:val="00A43122"/>
    <w:rsid w:val="00A43E62"/>
    <w:rsid w:val="00A43F2C"/>
    <w:rsid w:val="00A4483B"/>
    <w:rsid w:val="00A4492A"/>
    <w:rsid w:val="00A4509F"/>
    <w:rsid w:val="00A456FD"/>
    <w:rsid w:val="00A45A5A"/>
    <w:rsid w:val="00A45EE0"/>
    <w:rsid w:val="00A45F9F"/>
    <w:rsid w:val="00A46219"/>
    <w:rsid w:val="00A46A77"/>
    <w:rsid w:val="00A46B4F"/>
    <w:rsid w:val="00A513EE"/>
    <w:rsid w:val="00A516EF"/>
    <w:rsid w:val="00A52922"/>
    <w:rsid w:val="00A53AED"/>
    <w:rsid w:val="00A53F91"/>
    <w:rsid w:val="00A54A7A"/>
    <w:rsid w:val="00A54E22"/>
    <w:rsid w:val="00A55513"/>
    <w:rsid w:val="00A55B90"/>
    <w:rsid w:val="00A55C45"/>
    <w:rsid w:val="00A5627A"/>
    <w:rsid w:val="00A5648E"/>
    <w:rsid w:val="00A57333"/>
    <w:rsid w:val="00A573AE"/>
    <w:rsid w:val="00A61107"/>
    <w:rsid w:val="00A612AD"/>
    <w:rsid w:val="00A61B1C"/>
    <w:rsid w:val="00A61DE9"/>
    <w:rsid w:val="00A621DF"/>
    <w:rsid w:val="00A621FA"/>
    <w:rsid w:val="00A62CFD"/>
    <w:rsid w:val="00A62D98"/>
    <w:rsid w:val="00A62E0A"/>
    <w:rsid w:val="00A630F6"/>
    <w:rsid w:val="00A6316A"/>
    <w:rsid w:val="00A63E21"/>
    <w:rsid w:val="00A640A0"/>
    <w:rsid w:val="00A6456C"/>
    <w:rsid w:val="00A64632"/>
    <w:rsid w:val="00A64BC2"/>
    <w:rsid w:val="00A663D1"/>
    <w:rsid w:val="00A66B1C"/>
    <w:rsid w:val="00A6735C"/>
    <w:rsid w:val="00A67CC6"/>
    <w:rsid w:val="00A706EB"/>
    <w:rsid w:val="00A707F1"/>
    <w:rsid w:val="00A70C10"/>
    <w:rsid w:val="00A70D43"/>
    <w:rsid w:val="00A717FE"/>
    <w:rsid w:val="00A7190D"/>
    <w:rsid w:val="00A71EEA"/>
    <w:rsid w:val="00A71EF4"/>
    <w:rsid w:val="00A72A87"/>
    <w:rsid w:val="00A73A4C"/>
    <w:rsid w:val="00A73E00"/>
    <w:rsid w:val="00A741BE"/>
    <w:rsid w:val="00A7421D"/>
    <w:rsid w:val="00A7472A"/>
    <w:rsid w:val="00A748A9"/>
    <w:rsid w:val="00A74A27"/>
    <w:rsid w:val="00A751CC"/>
    <w:rsid w:val="00A75BDE"/>
    <w:rsid w:val="00A76604"/>
    <w:rsid w:val="00A76AF8"/>
    <w:rsid w:val="00A771C6"/>
    <w:rsid w:val="00A776C4"/>
    <w:rsid w:val="00A777D8"/>
    <w:rsid w:val="00A77ADB"/>
    <w:rsid w:val="00A81151"/>
    <w:rsid w:val="00A82EA6"/>
    <w:rsid w:val="00A833BA"/>
    <w:rsid w:val="00A833D4"/>
    <w:rsid w:val="00A83970"/>
    <w:rsid w:val="00A83CCD"/>
    <w:rsid w:val="00A84898"/>
    <w:rsid w:val="00A85710"/>
    <w:rsid w:val="00A8594E"/>
    <w:rsid w:val="00A85A42"/>
    <w:rsid w:val="00A865BD"/>
    <w:rsid w:val="00A865CB"/>
    <w:rsid w:val="00A86A96"/>
    <w:rsid w:val="00A86DBE"/>
    <w:rsid w:val="00A86FF8"/>
    <w:rsid w:val="00A8728D"/>
    <w:rsid w:val="00A90323"/>
    <w:rsid w:val="00A90733"/>
    <w:rsid w:val="00A909AA"/>
    <w:rsid w:val="00A90D4E"/>
    <w:rsid w:val="00A90E01"/>
    <w:rsid w:val="00A912B9"/>
    <w:rsid w:val="00A918EE"/>
    <w:rsid w:val="00A91CE5"/>
    <w:rsid w:val="00A9212E"/>
    <w:rsid w:val="00A92C22"/>
    <w:rsid w:val="00A92CDB"/>
    <w:rsid w:val="00A94A8F"/>
    <w:rsid w:val="00A94CEC"/>
    <w:rsid w:val="00A950F9"/>
    <w:rsid w:val="00A952AC"/>
    <w:rsid w:val="00A95425"/>
    <w:rsid w:val="00A95A75"/>
    <w:rsid w:val="00A96B22"/>
    <w:rsid w:val="00A96C45"/>
    <w:rsid w:val="00A96C55"/>
    <w:rsid w:val="00A972EF"/>
    <w:rsid w:val="00A97818"/>
    <w:rsid w:val="00A97EBC"/>
    <w:rsid w:val="00AA091F"/>
    <w:rsid w:val="00AA0B5B"/>
    <w:rsid w:val="00AA0DD3"/>
    <w:rsid w:val="00AA0E9B"/>
    <w:rsid w:val="00AA0FE0"/>
    <w:rsid w:val="00AA108A"/>
    <w:rsid w:val="00AA1239"/>
    <w:rsid w:val="00AA1710"/>
    <w:rsid w:val="00AA2706"/>
    <w:rsid w:val="00AA2DCF"/>
    <w:rsid w:val="00AA2EAA"/>
    <w:rsid w:val="00AA302D"/>
    <w:rsid w:val="00AA3751"/>
    <w:rsid w:val="00AA4751"/>
    <w:rsid w:val="00AA5B2A"/>
    <w:rsid w:val="00AA5CF0"/>
    <w:rsid w:val="00AA5D1A"/>
    <w:rsid w:val="00AA613E"/>
    <w:rsid w:val="00AA687A"/>
    <w:rsid w:val="00AA6A85"/>
    <w:rsid w:val="00AA6F04"/>
    <w:rsid w:val="00AA7264"/>
    <w:rsid w:val="00AA73CF"/>
    <w:rsid w:val="00AA7D1B"/>
    <w:rsid w:val="00AA7DF4"/>
    <w:rsid w:val="00AB1126"/>
    <w:rsid w:val="00AB11DF"/>
    <w:rsid w:val="00AB1B4B"/>
    <w:rsid w:val="00AB20BE"/>
    <w:rsid w:val="00AB2559"/>
    <w:rsid w:val="00AB2673"/>
    <w:rsid w:val="00AB3260"/>
    <w:rsid w:val="00AB3AC5"/>
    <w:rsid w:val="00AB3E48"/>
    <w:rsid w:val="00AB4082"/>
    <w:rsid w:val="00AB4469"/>
    <w:rsid w:val="00AB45DB"/>
    <w:rsid w:val="00AB466D"/>
    <w:rsid w:val="00AB50E1"/>
    <w:rsid w:val="00AB5864"/>
    <w:rsid w:val="00AB59A9"/>
    <w:rsid w:val="00AB5DD8"/>
    <w:rsid w:val="00AB643C"/>
    <w:rsid w:val="00AB6521"/>
    <w:rsid w:val="00AB6952"/>
    <w:rsid w:val="00AB6C82"/>
    <w:rsid w:val="00AB709C"/>
    <w:rsid w:val="00AC02A3"/>
    <w:rsid w:val="00AC02EC"/>
    <w:rsid w:val="00AC04F6"/>
    <w:rsid w:val="00AC17B1"/>
    <w:rsid w:val="00AC1837"/>
    <w:rsid w:val="00AC1855"/>
    <w:rsid w:val="00AC1A7D"/>
    <w:rsid w:val="00AC1E66"/>
    <w:rsid w:val="00AC23BD"/>
    <w:rsid w:val="00AC2776"/>
    <w:rsid w:val="00AC33E4"/>
    <w:rsid w:val="00AC3407"/>
    <w:rsid w:val="00AC38B4"/>
    <w:rsid w:val="00AC3A80"/>
    <w:rsid w:val="00AC3CEE"/>
    <w:rsid w:val="00AC4657"/>
    <w:rsid w:val="00AC50E9"/>
    <w:rsid w:val="00AC5829"/>
    <w:rsid w:val="00AC60CC"/>
    <w:rsid w:val="00AC7516"/>
    <w:rsid w:val="00AC7704"/>
    <w:rsid w:val="00AC79C7"/>
    <w:rsid w:val="00AC7CDB"/>
    <w:rsid w:val="00AC7E17"/>
    <w:rsid w:val="00AC7F70"/>
    <w:rsid w:val="00AC7FF6"/>
    <w:rsid w:val="00AD06AC"/>
    <w:rsid w:val="00AD0BA7"/>
    <w:rsid w:val="00AD1090"/>
    <w:rsid w:val="00AD119C"/>
    <w:rsid w:val="00AD1489"/>
    <w:rsid w:val="00AD164B"/>
    <w:rsid w:val="00AD18E2"/>
    <w:rsid w:val="00AD1BDD"/>
    <w:rsid w:val="00AD2BDC"/>
    <w:rsid w:val="00AD2E5A"/>
    <w:rsid w:val="00AD37C2"/>
    <w:rsid w:val="00AD3EAC"/>
    <w:rsid w:val="00AD50AA"/>
    <w:rsid w:val="00AD5FD5"/>
    <w:rsid w:val="00AD62C7"/>
    <w:rsid w:val="00AD7807"/>
    <w:rsid w:val="00AD7844"/>
    <w:rsid w:val="00AD7CDE"/>
    <w:rsid w:val="00AE0532"/>
    <w:rsid w:val="00AE0797"/>
    <w:rsid w:val="00AE1039"/>
    <w:rsid w:val="00AE1E66"/>
    <w:rsid w:val="00AE22A3"/>
    <w:rsid w:val="00AE2857"/>
    <w:rsid w:val="00AE36E1"/>
    <w:rsid w:val="00AE395A"/>
    <w:rsid w:val="00AE55F2"/>
    <w:rsid w:val="00AE5800"/>
    <w:rsid w:val="00AE5C17"/>
    <w:rsid w:val="00AE5F23"/>
    <w:rsid w:val="00AE6238"/>
    <w:rsid w:val="00AE6ACA"/>
    <w:rsid w:val="00AE6B03"/>
    <w:rsid w:val="00AE6E6B"/>
    <w:rsid w:val="00AE7642"/>
    <w:rsid w:val="00AF059C"/>
    <w:rsid w:val="00AF0923"/>
    <w:rsid w:val="00AF1231"/>
    <w:rsid w:val="00AF1F57"/>
    <w:rsid w:val="00AF25D4"/>
    <w:rsid w:val="00AF30BC"/>
    <w:rsid w:val="00AF3A11"/>
    <w:rsid w:val="00AF446C"/>
    <w:rsid w:val="00AF4573"/>
    <w:rsid w:val="00AF4B90"/>
    <w:rsid w:val="00AF4FC9"/>
    <w:rsid w:val="00AF5D94"/>
    <w:rsid w:val="00AF5F62"/>
    <w:rsid w:val="00AF6E73"/>
    <w:rsid w:val="00AF7371"/>
    <w:rsid w:val="00AF7C1C"/>
    <w:rsid w:val="00B015F9"/>
    <w:rsid w:val="00B01727"/>
    <w:rsid w:val="00B01CCA"/>
    <w:rsid w:val="00B01FE0"/>
    <w:rsid w:val="00B02298"/>
    <w:rsid w:val="00B03327"/>
    <w:rsid w:val="00B05CC0"/>
    <w:rsid w:val="00B06218"/>
    <w:rsid w:val="00B06AD2"/>
    <w:rsid w:val="00B0708C"/>
    <w:rsid w:val="00B07B8A"/>
    <w:rsid w:val="00B07C0E"/>
    <w:rsid w:val="00B11378"/>
    <w:rsid w:val="00B115AD"/>
    <w:rsid w:val="00B11A0D"/>
    <w:rsid w:val="00B1257A"/>
    <w:rsid w:val="00B128E6"/>
    <w:rsid w:val="00B1353D"/>
    <w:rsid w:val="00B1366F"/>
    <w:rsid w:val="00B139D2"/>
    <w:rsid w:val="00B14374"/>
    <w:rsid w:val="00B1440F"/>
    <w:rsid w:val="00B147D0"/>
    <w:rsid w:val="00B14C57"/>
    <w:rsid w:val="00B14F16"/>
    <w:rsid w:val="00B15034"/>
    <w:rsid w:val="00B1570E"/>
    <w:rsid w:val="00B15846"/>
    <w:rsid w:val="00B15B29"/>
    <w:rsid w:val="00B16961"/>
    <w:rsid w:val="00B16B5B"/>
    <w:rsid w:val="00B17242"/>
    <w:rsid w:val="00B1731E"/>
    <w:rsid w:val="00B17368"/>
    <w:rsid w:val="00B1799F"/>
    <w:rsid w:val="00B205A4"/>
    <w:rsid w:val="00B20EDB"/>
    <w:rsid w:val="00B21659"/>
    <w:rsid w:val="00B216D9"/>
    <w:rsid w:val="00B21864"/>
    <w:rsid w:val="00B222B7"/>
    <w:rsid w:val="00B22EE9"/>
    <w:rsid w:val="00B233CE"/>
    <w:rsid w:val="00B23E9C"/>
    <w:rsid w:val="00B2405E"/>
    <w:rsid w:val="00B25272"/>
    <w:rsid w:val="00B2546A"/>
    <w:rsid w:val="00B25F34"/>
    <w:rsid w:val="00B26599"/>
    <w:rsid w:val="00B26E7E"/>
    <w:rsid w:val="00B271A2"/>
    <w:rsid w:val="00B273E0"/>
    <w:rsid w:val="00B27512"/>
    <w:rsid w:val="00B2786E"/>
    <w:rsid w:val="00B30475"/>
    <w:rsid w:val="00B3081B"/>
    <w:rsid w:val="00B30EA4"/>
    <w:rsid w:val="00B313C5"/>
    <w:rsid w:val="00B31998"/>
    <w:rsid w:val="00B32953"/>
    <w:rsid w:val="00B333EB"/>
    <w:rsid w:val="00B33B19"/>
    <w:rsid w:val="00B3407C"/>
    <w:rsid w:val="00B340B6"/>
    <w:rsid w:val="00B341CA"/>
    <w:rsid w:val="00B34882"/>
    <w:rsid w:val="00B350F9"/>
    <w:rsid w:val="00B3543F"/>
    <w:rsid w:val="00B3546A"/>
    <w:rsid w:val="00B35497"/>
    <w:rsid w:val="00B36AEC"/>
    <w:rsid w:val="00B40020"/>
    <w:rsid w:val="00B40C97"/>
    <w:rsid w:val="00B40D41"/>
    <w:rsid w:val="00B4248E"/>
    <w:rsid w:val="00B4281B"/>
    <w:rsid w:val="00B4297A"/>
    <w:rsid w:val="00B429DA"/>
    <w:rsid w:val="00B42EC0"/>
    <w:rsid w:val="00B43072"/>
    <w:rsid w:val="00B431A2"/>
    <w:rsid w:val="00B43D53"/>
    <w:rsid w:val="00B44A59"/>
    <w:rsid w:val="00B44C3E"/>
    <w:rsid w:val="00B453EA"/>
    <w:rsid w:val="00B4555A"/>
    <w:rsid w:val="00B463A8"/>
    <w:rsid w:val="00B4724D"/>
    <w:rsid w:val="00B520A1"/>
    <w:rsid w:val="00B5259A"/>
    <w:rsid w:val="00B52E82"/>
    <w:rsid w:val="00B52EA1"/>
    <w:rsid w:val="00B53E91"/>
    <w:rsid w:val="00B54348"/>
    <w:rsid w:val="00B55890"/>
    <w:rsid w:val="00B56CBB"/>
    <w:rsid w:val="00B57399"/>
    <w:rsid w:val="00B57748"/>
    <w:rsid w:val="00B57D56"/>
    <w:rsid w:val="00B60035"/>
    <w:rsid w:val="00B60D46"/>
    <w:rsid w:val="00B615D0"/>
    <w:rsid w:val="00B615EB"/>
    <w:rsid w:val="00B61C9C"/>
    <w:rsid w:val="00B62273"/>
    <w:rsid w:val="00B624BB"/>
    <w:rsid w:val="00B624CB"/>
    <w:rsid w:val="00B6278B"/>
    <w:rsid w:val="00B627AF"/>
    <w:rsid w:val="00B62C3E"/>
    <w:rsid w:val="00B6351E"/>
    <w:rsid w:val="00B640A0"/>
    <w:rsid w:val="00B64110"/>
    <w:rsid w:val="00B64BA2"/>
    <w:rsid w:val="00B652AC"/>
    <w:rsid w:val="00B658D2"/>
    <w:rsid w:val="00B661A6"/>
    <w:rsid w:val="00B66A42"/>
    <w:rsid w:val="00B677C6"/>
    <w:rsid w:val="00B678D1"/>
    <w:rsid w:val="00B67ABE"/>
    <w:rsid w:val="00B67ED0"/>
    <w:rsid w:val="00B70B38"/>
    <w:rsid w:val="00B70B5C"/>
    <w:rsid w:val="00B70ECE"/>
    <w:rsid w:val="00B715ED"/>
    <w:rsid w:val="00B71737"/>
    <w:rsid w:val="00B71B5A"/>
    <w:rsid w:val="00B71C06"/>
    <w:rsid w:val="00B7298C"/>
    <w:rsid w:val="00B7324D"/>
    <w:rsid w:val="00B738ED"/>
    <w:rsid w:val="00B74475"/>
    <w:rsid w:val="00B74FAA"/>
    <w:rsid w:val="00B7503B"/>
    <w:rsid w:val="00B7545D"/>
    <w:rsid w:val="00B75C4A"/>
    <w:rsid w:val="00B75E92"/>
    <w:rsid w:val="00B75F30"/>
    <w:rsid w:val="00B76412"/>
    <w:rsid w:val="00B768D7"/>
    <w:rsid w:val="00B76C63"/>
    <w:rsid w:val="00B7754D"/>
    <w:rsid w:val="00B77B3D"/>
    <w:rsid w:val="00B80574"/>
    <w:rsid w:val="00B812B1"/>
    <w:rsid w:val="00B81326"/>
    <w:rsid w:val="00B81899"/>
    <w:rsid w:val="00B81D73"/>
    <w:rsid w:val="00B81DEF"/>
    <w:rsid w:val="00B81FCE"/>
    <w:rsid w:val="00B82640"/>
    <w:rsid w:val="00B826D2"/>
    <w:rsid w:val="00B82A11"/>
    <w:rsid w:val="00B830F8"/>
    <w:rsid w:val="00B83382"/>
    <w:rsid w:val="00B83657"/>
    <w:rsid w:val="00B83AD5"/>
    <w:rsid w:val="00B83AEE"/>
    <w:rsid w:val="00B84135"/>
    <w:rsid w:val="00B84FF2"/>
    <w:rsid w:val="00B85320"/>
    <w:rsid w:val="00B8552B"/>
    <w:rsid w:val="00B855E0"/>
    <w:rsid w:val="00B855E2"/>
    <w:rsid w:val="00B85C96"/>
    <w:rsid w:val="00B85F4D"/>
    <w:rsid w:val="00B85FE4"/>
    <w:rsid w:val="00B86510"/>
    <w:rsid w:val="00B869B0"/>
    <w:rsid w:val="00B869DC"/>
    <w:rsid w:val="00B86F3D"/>
    <w:rsid w:val="00B87DBF"/>
    <w:rsid w:val="00B87DE6"/>
    <w:rsid w:val="00B902BE"/>
    <w:rsid w:val="00B907F6"/>
    <w:rsid w:val="00B90826"/>
    <w:rsid w:val="00B9089A"/>
    <w:rsid w:val="00B909F0"/>
    <w:rsid w:val="00B90EAF"/>
    <w:rsid w:val="00B9106F"/>
    <w:rsid w:val="00B910A9"/>
    <w:rsid w:val="00B91DEC"/>
    <w:rsid w:val="00B922A2"/>
    <w:rsid w:val="00B92819"/>
    <w:rsid w:val="00B92E19"/>
    <w:rsid w:val="00B935D9"/>
    <w:rsid w:val="00B936D1"/>
    <w:rsid w:val="00B94296"/>
    <w:rsid w:val="00B944F1"/>
    <w:rsid w:val="00B94777"/>
    <w:rsid w:val="00B94906"/>
    <w:rsid w:val="00B94A0C"/>
    <w:rsid w:val="00B95478"/>
    <w:rsid w:val="00B956D6"/>
    <w:rsid w:val="00B95709"/>
    <w:rsid w:val="00B95BA2"/>
    <w:rsid w:val="00B968C9"/>
    <w:rsid w:val="00B96C3C"/>
    <w:rsid w:val="00B96E32"/>
    <w:rsid w:val="00B971E2"/>
    <w:rsid w:val="00B9728B"/>
    <w:rsid w:val="00B97C04"/>
    <w:rsid w:val="00B97D64"/>
    <w:rsid w:val="00BA042E"/>
    <w:rsid w:val="00BA1302"/>
    <w:rsid w:val="00BA1C76"/>
    <w:rsid w:val="00BA1D05"/>
    <w:rsid w:val="00BA2203"/>
    <w:rsid w:val="00BA2A63"/>
    <w:rsid w:val="00BA3464"/>
    <w:rsid w:val="00BA34D2"/>
    <w:rsid w:val="00BA35A5"/>
    <w:rsid w:val="00BA36CD"/>
    <w:rsid w:val="00BA3C32"/>
    <w:rsid w:val="00BA476D"/>
    <w:rsid w:val="00BA4E52"/>
    <w:rsid w:val="00BA515F"/>
    <w:rsid w:val="00BA5221"/>
    <w:rsid w:val="00BA59F6"/>
    <w:rsid w:val="00BA5E14"/>
    <w:rsid w:val="00BA65DD"/>
    <w:rsid w:val="00BA6AA2"/>
    <w:rsid w:val="00BA6E07"/>
    <w:rsid w:val="00BA7E20"/>
    <w:rsid w:val="00BB0717"/>
    <w:rsid w:val="00BB07F6"/>
    <w:rsid w:val="00BB0853"/>
    <w:rsid w:val="00BB0DAB"/>
    <w:rsid w:val="00BB1D75"/>
    <w:rsid w:val="00BB1E62"/>
    <w:rsid w:val="00BB2151"/>
    <w:rsid w:val="00BB269A"/>
    <w:rsid w:val="00BB2D53"/>
    <w:rsid w:val="00BB2FD5"/>
    <w:rsid w:val="00BB360A"/>
    <w:rsid w:val="00BB36FD"/>
    <w:rsid w:val="00BB38DA"/>
    <w:rsid w:val="00BB3ABC"/>
    <w:rsid w:val="00BB4C56"/>
    <w:rsid w:val="00BB4D5D"/>
    <w:rsid w:val="00BB4E02"/>
    <w:rsid w:val="00BB4E55"/>
    <w:rsid w:val="00BB4EA6"/>
    <w:rsid w:val="00BB5195"/>
    <w:rsid w:val="00BB57B3"/>
    <w:rsid w:val="00BB5880"/>
    <w:rsid w:val="00BB58D6"/>
    <w:rsid w:val="00BB6CDB"/>
    <w:rsid w:val="00BB6E8B"/>
    <w:rsid w:val="00BB7370"/>
    <w:rsid w:val="00BC068A"/>
    <w:rsid w:val="00BC08D2"/>
    <w:rsid w:val="00BC0CAD"/>
    <w:rsid w:val="00BC255E"/>
    <w:rsid w:val="00BC263D"/>
    <w:rsid w:val="00BC2924"/>
    <w:rsid w:val="00BC2E31"/>
    <w:rsid w:val="00BC2E74"/>
    <w:rsid w:val="00BC329A"/>
    <w:rsid w:val="00BC3457"/>
    <w:rsid w:val="00BC402E"/>
    <w:rsid w:val="00BC421C"/>
    <w:rsid w:val="00BC468B"/>
    <w:rsid w:val="00BC474B"/>
    <w:rsid w:val="00BC4FA1"/>
    <w:rsid w:val="00BC5592"/>
    <w:rsid w:val="00BC5A25"/>
    <w:rsid w:val="00BC6421"/>
    <w:rsid w:val="00BC642D"/>
    <w:rsid w:val="00BC6A5E"/>
    <w:rsid w:val="00BC6EAB"/>
    <w:rsid w:val="00BC7027"/>
    <w:rsid w:val="00BC72D9"/>
    <w:rsid w:val="00BC76E0"/>
    <w:rsid w:val="00BC7997"/>
    <w:rsid w:val="00BC7C8C"/>
    <w:rsid w:val="00BD07EC"/>
    <w:rsid w:val="00BD0BE8"/>
    <w:rsid w:val="00BD1D67"/>
    <w:rsid w:val="00BD1E43"/>
    <w:rsid w:val="00BD2015"/>
    <w:rsid w:val="00BD2760"/>
    <w:rsid w:val="00BD359E"/>
    <w:rsid w:val="00BD4051"/>
    <w:rsid w:val="00BD485A"/>
    <w:rsid w:val="00BD4CE1"/>
    <w:rsid w:val="00BD4F12"/>
    <w:rsid w:val="00BD6BFD"/>
    <w:rsid w:val="00BD6D90"/>
    <w:rsid w:val="00BD7C17"/>
    <w:rsid w:val="00BE1ABE"/>
    <w:rsid w:val="00BE2180"/>
    <w:rsid w:val="00BE21C4"/>
    <w:rsid w:val="00BE2981"/>
    <w:rsid w:val="00BE2D9C"/>
    <w:rsid w:val="00BE407D"/>
    <w:rsid w:val="00BE56D8"/>
    <w:rsid w:val="00BE5E91"/>
    <w:rsid w:val="00BE5F3E"/>
    <w:rsid w:val="00BE6256"/>
    <w:rsid w:val="00BE68B2"/>
    <w:rsid w:val="00BE692D"/>
    <w:rsid w:val="00BE6AA9"/>
    <w:rsid w:val="00BE6C40"/>
    <w:rsid w:val="00BE7C06"/>
    <w:rsid w:val="00BF06B7"/>
    <w:rsid w:val="00BF0DF9"/>
    <w:rsid w:val="00BF16D4"/>
    <w:rsid w:val="00BF18EC"/>
    <w:rsid w:val="00BF2262"/>
    <w:rsid w:val="00BF3155"/>
    <w:rsid w:val="00BF3519"/>
    <w:rsid w:val="00BF4513"/>
    <w:rsid w:val="00BF46DB"/>
    <w:rsid w:val="00BF4C94"/>
    <w:rsid w:val="00BF5094"/>
    <w:rsid w:val="00BF5422"/>
    <w:rsid w:val="00BF5B50"/>
    <w:rsid w:val="00BF5C1B"/>
    <w:rsid w:val="00BF5F70"/>
    <w:rsid w:val="00BF6FB5"/>
    <w:rsid w:val="00BF7047"/>
    <w:rsid w:val="00BF7EF5"/>
    <w:rsid w:val="00BF7FED"/>
    <w:rsid w:val="00C011EE"/>
    <w:rsid w:val="00C01A98"/>
    <w:rsid w:val="00C01ACD"/>
    <w:rsid w:val="00C02094"/>
    <w:rsid w:val="00C023C8"/>
    <w:rsid w:val="00C02C50"/>
    <w:rsid w:val="00C02E05"/>
    <w:rsid w:val="00C02E82"/>
    <w:rsid w:val="00C0306B"/>
    <w:rsid w:val="00C032A5"/>
    <w:rsid w:val="00C03499"/>
    <w:rsid w:val="00C034A7"/>
    <w:rsid w:val="00C04742"/>
    <w:rsid w:val="00C04867"/>
    <w:rsid w:val="00C0498B"/>
    <w:rsid w:val="00C04AE9"/>
    <w:rsid w:val="00C0530E"/>
    <w:rsid w:val="00C05E24"/>
    <w:rsid w:val="00C06219"/>
    <w:rsid w:val="00C06292"/>
    <w:rsid w:val="00C067AB"/>
    <w:rsid w:val="00C06BB9"/>
    <w:rsid w:val="00C071A5"/>
    <w:rsid w:val="00C07221"/>
    <w:rsid w:val="00C07934"/>
    <w:rsid w:val="00C07B62"/>
    <w:rsid w:val="00C07F2F"/>
    <w:rsid w:val="00C10B6B"/>
    <w:rsid w:val="00C111BD"/>
    <w:rsid w:val="00C115C7"/>
    <w:rsid w:val="00C11D0B"/>
    <w:rsid w:val="00C120E7"/>
    <w:rsid w:val="00C12119"/>
    <w:rsid w:val="00C1242A"/>
    <w:rsid w:val="00C1298E"/>
    <w:rsid w:val="00C132A5"/>
    <w:rsid w:val="00C13787"/>
    <w:rsid w:val="00C13B84"/>
    <w:rsid w:val="00C145F0"/>
    <w:rsid w:val="00C147AD"/>
    <w:rsid w:val="00C148D3"/>
    <w:rsid w:val="00C14C0D"/>
    <w:rsid w:val="00C14E95"/>
    <w:rsid w:val="00C15083"/>
    <w:rsid w:val="00C15087"/>
    <w:rsid w:val="00C1565A"/>
    <w:rsid w:val="00C1568D"/>
    <w:rsid w:val="00C158AE"/>
    <w:rsid w:val="00C15909"/>
    <w:rsid w:val="00C15944"/>
    <w:rsid w:val="00C15952"/>
    <w:rsid w:val="00C15FF1"/>
    <w:rsid w:val="00C16584"/>
    <w:rsid w:val="00C1680C"/>
    <w:rsid w:val="00C16C0E"/>
    <w:rsid w:val="00C16FED"/>
    <w:rsid w:val="00C172AA"/>
    <w:rsid w:val="00C17D63"/>
    <w:rsid w:val="00C2028E"/>
    <w:rsid w:val="00C20CAA"/>
    <w:rsid w:val="00C20D67"/>
    <w:rsid w:val="00C21076"/>
    <w:rsid w:val="00C2190B"/>
    <w:rsid w:val="00C21FCA"/>
    <w:rsid w:val="00C22316"/>
    <w:rsid w:val="00C22388"/>
    <w:rsid w:val="00C22585"/>
    <w:rsid w:val="00C22FB3"/>
    <w:rsid w:val="00C231E4"/>
    <w:rsid w:val="00C233CE"/>
    <w:rsid w:val="00C234F1"/>
    <w:rsid w:val="00C23738"/>
    <w:rsid w:val="00C23811"/>
    <w:rsid w:val="00C23AC3"/>
    <w:rsid w:val="00C2482B"/>
    <w:rsid w:val="00C24A86"/>
    <w:rsid w:val="00C24D23"/>
    <w:rsid w:val="00C24F36"/>
    <w:rsid w:val="00C253A2"/>
    <w:rsid w:val="00C259E7"/>
    <w:rsid w:val="00C2758E"/>
    <w:rsid w:val="00C30031"/>
    <w:rsid w:val="00C302C7"/>
    <w:rsid w:val="00C306B9"/>
    <w:rsid w:val="00C31338"/>
    <w:rsid w:val="00C31474"/>
    <w:rsid w:val="00C31C11"/>
    <w:rsid w:val="00C32793"/>
    <w:rsid w:val="00C33077"/>
    <w:rsid w:val="00C3345A"/>
    <w:rsid w:val="00C334BD"/>
    <w:rsid w:val="00C337E9"/>
    <w:rsid w:val="00C33A1E"/>
    <w:rsid w:val="00C33B9B"/>
    <w:rsid w:val="00C3446D"/>
    <w:rsid w:val="00C35193"/>
    <w:rsid w:val="00C35544"/>
    <w:rsid w:val="00C35AE4"/>
    <w:rsid w:val="00C3693F"/>
    <w:rsid w:val="00C36CE1"/>
    <w:rsid w:val="00C371E7"/>
    <w:rsid w:val="00C37A8A"/>
    <w:rsid w:val="00C37B2D"/>
    <w:rsid w:val="00C407B3"/>
    <w:rsid w:val="00C40A51"/>
    <w:rsid w:val="00C40C70"/>
    <w:rsid w:val="00C40DB4"/>
    <w:rsid w:val="00C40EA8"/>
    <w:rsid w:val="00C4131E"/>
    <w:rsid w:val="00C41442"/>
    <w:rsid w:val="00C4144E"/>
    <w:rsid w:val="00C41E7B"/>
    <w:rsid w:val="00C4231F"/>
    <w:rsid w:val="00C423A6"/>
    <w:rsid w:val="00C42A26"/>
    <w:rsid w:val="00C434B1"/>
    <w:rsid w:val="00C43848"/>
    <w:rsid w:val="00C43CC8"/>
    <w:rsid w:val="00C442CB"/>
    <w:rsid w:val="00C4461C"/>
    <w:rsid w:val="00C44816"/>
    <w:rsid w:val="00C45566"/>
    <w:rsid w:val="00C45761"/>
    <w:rsid w:val="00C459AC"/>
    <w:rsid w:val="00C45CE9"/>
    <w:rsid w:val="00C47008"/>
    <w:rsid w:val="00C472F4"/>
    <w:rsid w:val="00C4739A"/>
    <w:rsid w:val="00C473FE"/>
    <w:rsid w:val="00C47B8E"/>
    <w:rsid w:val="00C500D1"/>
    <w:rsid w:val="00C500DA"/>
    <w:rsid w:val="00C505D6"/>
    <w:rsid w:val="00C50744"/>
    <w:rsid w:val="00C50C33"/>
    <w:rsid w:val="00C5155A"/>
    <w:rsid w:val="00C52AC0"/>
    <w:rsid w:val="00C52C16"/>
    <w:rsid w:val="00C53285"/>
    <w:rsid w:val="00C533A3"/>
    <w:rsid w:val="00C53CCB"/>
    <w:rsid w:val="00C5425C"/>
    <w:rsid w:val="00C54BC8"/>
    <w:rsid w:val="00C55140"/>
    <w:rsid w:val="00C552E3"/>
    <w:rsid w:val="00C55ADA"/>
    <w:rsid w:val="00C57328"/>
    <w:rsid w:val="00C573BB"/>
    <w:rsid w:val="00C578A1"/>
    <w:rsid w:val="00C604BF"/>
    <w:rsid w:val="00C60603"/>
    <w:rsid w:val="00C6099C"/>
    <w:rsid w:val="00C6116C"/>
    <w:rsid w:val="00C6139E"/>
    <w:rsid w:val="00C6155A"/>
    <w:rsid w:val="00C61A3F"/>
    <w:rsid w:val="00C61A5D"/>
    <w:rsid w:val="00C61CE7"/>
    <w:rsid w:val="00C62AB5"/>
    <w:rsid w:val="00C62E86"/>
    <w:rsid w:val="00C63B49"/>
    <w:rsid w:val="00C63D3D"/>
    <w:rsid w:val="00C6541E"/>
    <w:rsid w:val="00C65442"/>
    <w:rsid w:val="00C65728"/>
    <w:rsid w:val="00C65780"/>
    <w:rsid w:val="00C657BA"/>
    <w:rsid w:val="00C65904"/>
    <w:rsid w:val="00C659FA"/>
    <w:rsid w:val="00C65D60"/>
    <w:rsid w:val="00C65E05"/>
    <w:rsid w:val="00C6643A"/>
    <w:rsid w:val="00C676AF"/>
    <w:rsid w:val="00C67B5C"/>
    <w:rsid w:val="00C703F0"/>
    <w:rsid w:val="00C704A7"/>
    <w:rsid w:val="00C7053C"/>
    <w:rsid w:val="00C708B0"/>
    <w:rsid w:val="00C70907"/>
    <w:rsid w:val="00C70A18"/>
    <w:rsid w:val="00C714EA"/>
    <w:rsid w:val="00C72835"/>
    <w:rsid w:val="00C729C0"/>
    <w:rsid w:val="00C738B8"/>
    <w:rsid w:val="00C7394C"/>
    <w:rsid w:val="00C73B90"/>
    <w:rsid w:val="00C74394"/>
    <w:rsid w:val="00C746AD"/>
    <w:rsid w:val="00C75003"/>
    <w:rsid w:val="00C754FD"/>
    <w:rsid w:val="00C75648"/>
    <w:rsid w:val="00C759A3"/>
    <w:rsid w:val="00C75C6C"/>
    <w:rsid w:val="00C75E8F"/>
    <w:rsid w:val="00C75F4E"/>
    <w:rsid w:val="00C76AB2"/>
    <w:rsid w:val="00C76CBE"/>
    <w:rsid w:val="00C77086"/>
    <w:rsid w:val="00C77158"/>
    <w:rsid w:val="00C80116"/>
    <w:rsid w:val="00C80744"/>
    <w:rsid w:val="00C81029"/>
    <w:rsid w:val="00C81407"/>
    <w:rsid w:val="00C81CBF"/>
    <w:rsid w:val="00C820A8"/>
    <w:rsid w:val="00C827E7"/>
    <w:rsid w:val="00C8291F"/>
    <w:rsid w:val="00C82E25"/>
    <w:rsid w:val="00C82F8D"/>
    <w:rsid w:val="00C831C1"/>
    <w:rsid w:val="00C8396C"/>
    <w:rsid w:val="00C845C0"/>
    <w:rsid w:val="00C856F4"/>
    <w:rsid w:val="00C85936"/>
    <w:rsid w:val="00C85A52"/>
    <w:rsid w:val="00C85C28"/>
    <w:rsid w:val="00C86519"/>
    <w:rsid w:val="00C86697"/>
    <w:rsid w:val="00C86E5B"/>
    <w:rsid w:val="00C86EF8"/>
    <w:rsid w:val="00C86F66"/>
    <w:rsid w:val="00C87F99"/>
    <w:rsid w:val="00C908A9"/>
    <w:rsid w:val="00C90D54"/>
    <w:rsid w:val="00C90E6B"/>
    <w:rsid w:val="00C912E0"/>
    <w:rsid w:val="00C9134C"/>
    <w:rsid w:val="00C922E5"/>
    <w:rsid w:val="00C9241C"/>
    <w:rsid w:val="00C9251B"/>
    <w:rsid w:val="00C92FD1"/>
    <w:rsid w:val="00C9300F"/>
    <w:rsid w:val="00C9398A"/>
    <w:rsid w:val="00C95C7C"/>
    <w:rsid w:val="00C964F2"/>
    <w:rsid w:val="00C96CC7"/>
    <w:rsid w:val="00C9744E"/>
    <w:rsid w:val="00C975E7"/>
    <w:rsid w:val="00CA029E"/>
    <w:rsid w:val="00CA0A93"/>
    <w:rsid w:val="00CA0DB0"/>
    <w:rsid w:val="00CA18F5"/>
    <w:rsid w:val="00CA25CA"/>
    <w:rsid w:val="00CA2C82"/>
    <w:rsid w:val="00CA2CEF"/>
    <w:rsid w:val="00CA3E1A"/>
    <w:rsid w:val="00CA432F"/>
    <w:rsid w:val="00CA4347"/>
    <w:rsid w:val="00CA4938"/>
    <w:rsid w:val="00CA4ED4"/>
    <w:rsid w:val="00CA5678"/>
    <w:rsid w:val="00CA589F"/>
    <w:rsid w:val="00CA64B1"/>
    <w:rsid w:val="00CA6721"/>
    <w:rsid w:val="00CA6775"/>
    <w:rsid w:val="00CA6E0F"/>
    <w:rsid w:val="00CA6E40"/>
    <w:rsid w:val="00CA6F23"/>
    <w:rsid w:val="00CA7C03"/>
    <w:rsid w:val="00CA7E66"/>
    <w:rsid w:val="00CB0800"/>
    <w:rsid w:val="00CB0DD5"/>
    <w:rsid w:val="00CB1278"/>
    <w:rsid w:val="00CB1A4F"/>
    <w:rsid w:val="00CB22D2"/>
    <w:rsid w:val="00CB24D2"/>
    <w:rsid w:val="00CB294A"/>
    <w:rsid w:val="00CB2BDC"/>
    <w:rsid w:val="00CB2C49"/>
    <w:rsid w:val="00CB30B5"/>
    <w:rsid w:val="00CB323C"/>
    <w:rsid w:val="00CB380E"/>
    <w:rsid w:val="00CB4249"/>
    <w:rsid w:val="00CB4319"/>
    <w:rsid w:val="00CB4494"/>
    <w:rsid w:val="00CB47A9"/>
    <w:rsid w:val="00CB4C24"/>
    <w:rsid w:val="00CB4CBD"/>
    <w:rsid w:val="00CB4DDB"/>
    <w:rsid w:val="00CB5208"/>
    <w:rsid w:val="00CB5661"/>
    <w:rsid w:val="00CB5727"/>
    <w:rsid w:val="00CB59FE"/>
    <w:rsid w:val="00CB6320"/>
    <w:rsid w:val="00CB6467"/>
    <w:rsid w:val="00CB6508"/>
    <w:rsid w:val="00CB7046"/>
    <w:rsid w:val="00CB78CD"/>
    <w:rsid w:val="00CB7E5B"/>
    <w:rsid w:val="00CB7E7A"/>
    <w:rsid w:val="00CB7F3C"/>
    <w:rsid w:val="00CB7F6D"/>
    <w:rsid w:val="00CC0165"/>
    <w:rsid w:val="00CC02F3"/>
    <w:rsid w:val="00CC1E02"/>
    <w:rsid w:val="00CC22F1"/>
    <w:rsid w:val="00CC2614"/>
    <w:rsid w:val="00CC2C8C"/>
    <w:rsid w:val="00CC2DB3"/>
    <w:rsid w:val="00CC3155"/>
    <w:rsid w:val="00CC4892"/>
    <w:rsid w:val="00CC4FC9"/>
    <w:rsid w:val="00CC5142"/>
    <w:rsid w:val="00CC62ED"/>
    <w:rsid w:val="00CC6788"/>
    <w:rsid w:val="00CC6846"/>
    <w:rsid w:val="00CC7998"/>
    <w:rsid w:val="00CC7D97"/>
    <w:rsid w:val="00CD0463"/>
    <w:rsid w:val="00CD04E9"/>
    <w:rsid w:val="00CD0EA6"/>
    <w:rsid w:val="00CD1988"/>
    <w:rsid w:val="00CD2E40"/>
    <w:rsid w:val="00CD302E"/>
    <w:rsid w:val="00CD35E2"/>
    <w:rsid w:val="00CD3923"/>
    <w:rsid w:val="00CD43F3"/>
    <w:rsid w:val="00CD46D4"/>
    <w:rsid w:val="00CD4943"/>
    <w:rsid w:val="00CD4BB9"/>
    <w:rsid w:val="00CD54D4"/>
    <w:rsid w:val="00CD585C"/>
    <w:rsid w:val="00CD5FAE"/>
    <w:rsid w:val="00CD63AF"/>
    <w:rsid w:val="00CD6861"/>
    <w:rsid w:val="00CD6879"/>
    <w:rsid w:val="00CD740F"/>
    <w:rsid w:val="00CD74E6"/>
    <w:rsid w:val="00CD75C4"/>
    <w:rsid w:val="00CD77AF"/>
    <w:rsid w:val="00CD7B52"/>
    <w:rsid w:val="00CD7CC7"/>
    <w:rsid w:val="00CE047E"/>
    <w:rsid w:val="00CE070F"/>
    <w:rsid w:val="00CE0BEA"/>
    <w:rsid w:val="00CE0C1F"/>
    <w:rsid w:val="00CE0E32"/>
    <w:rsid w:val="00CE124C"/>
    <w:rsid w:val="00CE2207"/>
    <w:rsid w:val="00CE31D9"/>
    <w:rsid w:val="00CE3309"/>
    <w:rsid w:val="00CE40F6"/>
    <w:rsid w:val="00CE4C8C"/>
    <w:rsid w:val="00CE4EDD"/>
    <w:rsid w:val="00CE51BB"/>
    <w:rsid w:val="00CE5447"/>
    <w:rsid w:val="00CE6E84"/>
    <w:rsid w:val="00CE7437"/>
    <w:rsid w:val="00CE7C71"/>
    <w:rsid w:val="00CE7ECB"/>
    <w:rsid w:val="00CF0B5F"/>
    <w:rsid w:val="00CF0DD6"/>
    <w:rsid w:val="00CF0DE9"/>
    <w:rsid w:val="00CF0F0B"/>
    <w:rsid w:val="00CF13E3"/>
    <w:rsid w:val="00CF1590"/>
    <w:rsid w:val="00CF18F5"/>
    <w:rsid w:val="00CF2BB9"/>
    <w:rsid w:val="00CF33BC"/>
    <w:rsid w:val="00CF3504"/>
    <w:rsid w:val="00CF35FC"/>
    <w:rsid w:val="00CF3D0E"/>
    <w:rsid w:val="00CF3E66"/>
    <w:rsid w:val="00CF403E"/>
    <w:rsid w:val="00CF4AA6"/>
    <w:rsid w:val="00CF51CD"/>
    <w:rsid w:val="00CF536D"/>
    <w:rsid w:val="00CF6121"/>
    <w:rsid w:val="00CF6295"/>
    <w:rsid w:val="00CF64B5"/>
    <w:rsid w:val="00CF6545"/>
    <w:rsid w:val="00CF6D91"/>
    <w:rsid w:val="00CF710D"/>
    <w:rsid w:val="00CF7472"/>
    <w:rsid w:val="00CF7E2B"/>
    <w:rsid w:val="00D00393"/>
    <w:rsid w:val="00D0092B"/>
    <w:rsid w:val="00D00B34"/>
    <w:rsid w:val="00D01DD8"/>
    <w:rsid w:val="00D01F0E"/>
    <w:rsid w:val="00D030E1"/>
    <w:rsid w:val="00D03286"/>
    <w:rsid w:val="00D0367A"/>
    <w:rsid w:val="00D040C3"/>
    <w:rsid w:val="00D04A3D"/>
    <w:rsid w:val="00D04E15"/>
    <w:rsid w:val="00D04E60"/>
    <w:rsid w:val="00D05057"/>
    <w:rsid w:val="00D05305"/>
    <w:rsid w:val="00D057A5"/>
    <w:rsid w:val="00D05D1B"/>
    <w:rsid w:val="00D064A8"/>
    <w:rsid w:val="00D068B8"/>
    <w:rsid w:val="00D069BE"/>
    <w:rsid w:val="00D06F90"/>
    <w:rsid w:val="00D073C2"/>
    <w:rsid w:val="00D0746C"/>
    <w:rsid w:val="00D07471"/>
    <w:rsid w:val="00D07935"/>
    <w:rsid w:val="00D07A2D"/>
    <w:rsid w:val="00D07FEE"/>
    <w:rsid w:val="00D102AB"/>
    <w:rsid w:val="00D1040A"/>
    <w:rsid w:val="00D11177"/>
    <w:rsid w:val="00D1169C"/>
    <w:rsid w:val="00D1183A"/>
    <w:rsid w:val="00D118CA"/>
    <w:rsid w:val="00D11EC2"/>
    <w:rsid w:val="00D12078"/>
    <w:rsid w:val="00D121A1"/>
    <w:rsid w:val="00D12EBB"/>
    <w:rsid w:val="00D1427D"/>
    <w:rsid w:val="00D1463B"/>
    <w:rsid w:val="00D15257"/>
    <w:rsid w:val="00D1563F"/>
    <w:rsid w:val="00D15831"/>
    <w:rsid w:val="00D15C87"/>
    <w:rsid w:val="00D16028"/>
    <w:rsid w:val="00D166A6"/>
    <w:rsid w:val="00D173D5"/>
    <w:rsid w:val="00D17485"/>
    <w:rsid w:val="00D176D4"/>
    <w:rsid w:val="00D1785C"/>
    <w:rsid w:val="00D206B1"/>
    <w:rsid w:val="00D207FF"/>
    <w:rsid w:val="00D20C5E"/>
    <w:rsid w:val="00D21BFC"/>
    <w:rsid w:val="00D227F2"/>
    <w:rsid w:val="00D22AF6"/>
    <w:rsid w:val="00D22DC6"/>
    <w:rsid w:val="00D22F62"/>
    <w:rsid w:val="00D22FF3"/>
    <w:rsid w:val="00D23A8C"/>
    <w:rsid w:val="00D23CEE"/>
    <w:rsid w:val="00D2411A"/>
    <w:rsid w:val="00D2523E"/>
    <w:rsid w:val="00D25AE2"/>
    <w:rsid w:val="00D26324"/>
    <w:rsid w:val="00D2730E"/>
    <w:rsid w:val="00D27367"/>
    <w:rsid w:val="00D277D1"/>
    <w:rsid w:val="00D27CEA"/>
    <w:rsid w:val="00D30817"/>
    <w:rsid w:val="00D30B52"/>
    <w:rsid w:val="00D31048"/>
    <w:rsid w:val="00D32117"/>
    <w:rsid w:val="00D32153"/>
    <w:rsid w:val="00D32F6B"/>
    <w:rsid w:val="00D351DB"/>
    <w:rsid w:val="00D35784"/>
    <w:rsid w:val="00D3627B"/>
    <w:rsid w:val="00D36E95"/>
    <w:rsid w:val="00D373E5"/>
    <w:rsid w:val="00D37DB7"/>
    <w:rsid w:val="00D37DD8"/>
    <w:rsid w:val="00D4007C"/>
    <w:rsid w:val="00D40461"/>
    <w:rsid w:val="00D4065D"/>
    <w:rsid w:val="00D406DE"/>
    <w:rsid w:val="00D40ED7"/>
    <w:rsid w:val="00D41DD6"/>
    <w:rsid w:val="00D41FD5"/>
    <w:rsid w:val="00D4205D"/>
    <w:rsid w:val="00D426A1"/>
    <w:rsid w:val="00D42B58"/>
    <w:rsid w:val="00D42B9D"/>
    <w:rsid w:val="00D43090"/>
    <w:rsid w:val="00D435E1"/>
    <w:rsid w:val="00D44081"/>
    <w:rsid w:val="00D4431A"/>
    <w:rsid w:val="00D4454F"/>
    <w:rsid w:val="00D45A6E"/>
    <w:rsid w:val="00D45CF5"/>
    <w:rsid w:val="00D464D5"/>
    <w:rsid w:val="00D4674E"/>
    <w:rsid w:val="00D46861"/>
    <w:rsid w:val="00D47154"/>
    <w:rsid w:val="00D47287"/>
    <w:rsid w:val="00D472D9"/>
    <w:rsid w:val="00D500C0"/>
    <w:rsid w:val="00D5011D"/>
    <w:rsid w:val="00D50437"/>
    <w:rsid w:val="00D50A5A"/>
    <w:rsid w:val="00D50EF7"/>
    <w:rsid w:val="00D510A9"/>
    <w:rsid w:val="00D51728"/>
    <w:rsid w:val="00D51CA6"/>
    <w:rsid w:val="00D527D3"/>
    <w:rsid w:val="00D52DCC"/>
    <w:rsid w:val="00D5340B"/>
    <w:rsid w:val="00D5379E"/>
    <w:rsid w:val="00D53A2F"/>
    <w:rsid w:val="00D53D41"/>
    <w:rsid w:val="00D53EBD"/>
    <w:rsid w:val="00D542E6"/>
    <w:rsid w:val="00D54997"/>
    <w:rsid w:val="00D54B12"/>
    <w:rsid w:val="00D54BA0"/>
    <w:rsid w:val="00D54D94"/>
    <w:rsid w:val="00D54E88"/>
    <w:rsid w:val="00D55573"/>
    <w:rsid w:val="00D55940"/>
    <w:rsid w:val="00D55950"/>
    <w:rsid w:val="00D5604A"/>
    <w:rsid w:val="00D5674D"/>
    <w:rsid w:val="00D567B4"/>
    <w:rsid w:val="00D569B8"/>
    <w:rsid w:val="00D5729F"/>
    <w:rsid w:val="00D573DC"/>
    <w:rsid w:val="00D606A0"/>
    <w:rsid w:val="00D60A56"/>
    <w:rsid w:val="00D61000"/>
    <w:rsid w:val="00D6105E"/>
    <w:rsid w:val="00D61264"/>
    <w:rsid w:val="00D61474"/>
    <w:rsid w:val="00D61C45"/>
    <w:rsid w:val="00D61D0F"/>
    <w:rsid w:val="00D620E5"/>
    <w:rsid w:val="00D6244C"/>
    <w:rsid w:val="00D62596"/>
    <w:rsid w:val="00D62D7B"/>
    <w:rsid w:val="00D63076"/>
    <w:rsid w:val="00D6333B"/>
    <w:rsid w:val="00D633F2"/>
    <w:rsid w:val="00D6385A"/>
    <w:rsid w:val="00D638C8"/>
    <w:rsid w:val="00D6392B"/>
    <w:rsid w:val="00D639BE"/>
    <w:rsid w:val="00D6474F"/>
    <w:rsid w:val="00D65006"/>
    <w:rsid w:val="00D657FA"/>
    <w:rsid w:val="00D659E1"/>
    <w:rsid w:val="00D65CCC"/>
    <w:rsid w:val="00D66885"/>
    <w:rsid w:val="00D66B78"/>
    <w:rsid w:val="00D66F13"/>
    <w:rsid w:val="00D6732D"/>
    <w:rsid w:val="00D67416"/>
    <w:rsid w:val="00D674EA"/>
    <w:rsid w:val="00D675A4"/>
    <w:rsid w:val="00D70188"/>
    <w:rsid w:val="00D702CA"/>
    <w:rsid w:val="00D7039E"/>
    <w:rsid w:val="00D70654"/>
    <w:rsid w:val="00D71551"/>
    <w:rsid w:val="00D71576"/>
    <w:rsid w:val="00D71D96"/>
    <w:rsid w:val="00D72B24"/>
    <w:rsid w:val="00D734F8"/>
    <w:rsid w:val="00D7365B"/>
    <w:rsid w:val="00D73AE3"/>
    <w:rsid w:val="00D742E5"/>
    <w:rsid w:val="00D748F7"/>
    <w:rsid w:val="00D74932"/>
    <w:rsid w:val="00D74A1C"/>
    <w:rsid w:val="00D75144"/>
    <w:rsid w:val="00D768E8"/>
    <w:rsid w:val="00D76ACC"/>
    <w:rsid w:val="00D76B01"/>
    <w:rsid w:val="00D7758E"/>
    <w:rsid w:val="00D8006D"/>
    <w:rsid w:val="00D809A6"/>
    <w:rsid w:val="00D80EF0"/>
    <w:rsid w:val="00D817A8"/>
    <w:rsid w:val="00D81A7F"/>
    <w:rsid w:val="00D82CC3"/>
    <w:rsid w:val="00D83001"/>
    <w:rsid w:val="00D8327C"/>
    <w:rsid w:val="00D83A5E"/>
    <w:rsid w:val="00D83CE3"/>
    <w:rsid w:val="00D842F3"/>
    <w:rsid w:val="00D843D1"/>
    <w:rsid w:val="00D84B53"/>
    <w:rsid w:val="00D84EB0"/>
    <w:rsid w:val="00D84EBD"/>
    <w:rsid w:val="00D85084"/>
    <w:rsid w:val="00D853FF"/>
    <w:rsid w:val="00D86139"/>
    <w:rsid w:val="00D8624B"/>
    <w:rsid w:val="00D86664"/>
    <w:rsid w:val="00D8687B"/>
    <w:rsid w:val="00D8719D"/>
    <w:rsid w:val="00D87230"/>
    <w:rsid w:val="00D87D7B"/>
    <w:rsid w:val="00D900D1"/>
    <w:rsid w:val="00D9110B"/>
    <w:rsid w:val="00D91661"/>
    <w:rsid w:val="00D918AC"/>
    <w:rsid w:val="00D91A22"/>
    <w:rsid w:val="00D91A64"/>
    <w:rsid w:val="00D92037"/>
    <w:rsid w:val="00D9216D"/>
    <w:rsid w:val="00D92505"/>
    <w:rsid w:val="00D925CF"/>
    <w:rsid w:val="00D9298E"/>
    <w:rsid w:val="00D92F1F"/>
    <w:rsid w:val="00D9332D"/>
    <w:rsid w:val="00D93872"/>
    <w:rsid w:val="00D93B73"/>
    <w:rsid w:val="00D94981"/>
    <w:rsid w:val="00D94A50"/>
    <w:rsid w:val="00D958BD"/>
    <w:rsid w:val="00D95B4A"/>
    <w:rsid w:val="00D96EEC"/>
    <w:rsid w:val="00D97664"/>
    <w:rsid w:val="00DA0927"/>
    <w:rsid w:val="00DA09C9"/>
    <w:rsid w:val="00DA1C21"/>
    <w:rsid w:val="00DA2876"/>
    <w:rsid w:val="00DA294E"/>
    <w:rsid w:val="00DA2C8F"/>
    <w:rsid w:val="00DA328E"/>
    <w:rsid w:val="00DA39BE"/>
    <w:rsid w:val="00DA3DC6"/>
    <w:rsid w:val="00DA3E1F"/>
    <w:rsid w:val="00DA3FCF"/>
    <w:rsid w:val="00DA41C4"/>
    <w:rsid w:val="00DA458A"/>
    <w:rsid w:val="00DA5371"/>
    <w:rsid w:val="00DA5769"/>
    <w:rsid w:val="00DA5CBA"/>
    <w:rsid w:val="00DA6145"/>
    <w:rsid w:val="00DA7009"/>
    <w:rsid w:val="00DA70D6"/>
    <w:rsid w:val="00DA70F1"/>
    <w:rsid w:val="00DB024D"/>
    <w:rsid w:val="00DB0511"/>
    <w:rsid w:val="00DB0520"/>
    <w:rsid w:val="00DB07CF"/>
    <w:rsid w:val="00DB081E"/>
    <w:rsid w:val="00DB083B"/>
    <w:rsid w:val="00DB08EE"/>
    <w:rsid w:val="00DB1638"/>
    <w:rsid w:val="00DB1A56"/>
    <w:rsid w:val="00DB1DF6"/>
    <w:rsid w:val="00DB247F"/>
    <w:rsid w:val="00DB25D8"/>
    <w:rsid w:val="00DB2695"/>
    <w:rsid w:val="00DB28FF"/>
    <w:rsid w:val="00DB2B90"/>
    <w:rsid w:val="00DB3032"/>
    <w:rsid w:val="00DB3867"/>
    <w:rsid w:val="00DB39FF"/>
    <w:rsid w:val="00DB3A09"/>
    <w:rsid w:val="00DB3A87"/>
    <w:rsid w:val="00DB4406"/>
    <w:rsid w:val="00DB4DD4"/>
    <w:rsid w:val="00DB6C34"/>
    <w:rsid w:val="00DB71B4"/>
    <w:rsid w:val="00DB7DDE"/>
    <w:rsid w:val="00DB7E06"/>
    <w:rsid w:val="00DB7ECD"/>
    <w:rsid w:val="00DB7F7E"/>
    <w:rsid w:val="00DC0E32"/>
    <w:rsid w:val="00DC0F85"/>
    <w:rsid w:val="00DC25E0"/>
    <w:rsid w:val="00DC31B7"/>
    <w:rsid w:val="00DC3574"/>
    <w:rsid w:val="00DC40B5"/>
    <w:rsid w:val="00DC415B"/>
    <w:rsid w:val="00DC428D"/>
    <w:rsid w:val="00DC52D5"/>
    <w:rsid w:val="00DC5B97"/>
    <w:rsid w:val="00DC6885"/>
    <w:rsid w:val="00DC6BB5"/>
    <w:rsid w:val="00DC6EBA"/>
    <w:rsid w:val="00DC732C"/>
    <w:rsid w:val="00DC7489"/>
    <w:rsid w:val="00DC7583"/>
    <w:rsid w:val="00DC7C78"/>
    <w:rsid w:val="00DD03A0"/>
    <w:rsid w:val="00DD074B"/>
    <w:rsid w:val="00DD0FDB"/>
    <w:rsid w:val="00DD116A"/>
    <w:rsid w:val="00DD184B"/>
    <w:rsid w:val="00DD1866"/>
    <w:rsid w:val="00DD1A94"/>
    <w:rsid w:val="00DD1CC9"/>
    <w:rsid w:val="00DD1D6E"/>
    <w:rsid w:val="00DD1E61"/>
    <w:rsid w:val="00DD25BB"/>
    <w:rsid w:val="00DD2923"/>
    <w:rsid w:val="00DD2D01"/>
    <w:rsid w:val="00DD347D"/>
    <w:rsid w:val="00DD4755"/>
    <w:rsid w:val="00DD4783"/>
    <w:rsid w:val="00DD4BB3"/>
    <w:rsid w:val="00DD553A"/>
    <w:rsid w:val="00DD5D42"/>
    <w:rsid w:val="00DD64DD"/>
    <w:rsid w:val="00DD65E4"/>
    <w:rsid w:val="00DD6B63"/>
    <w:rsid w:val="00DD6D7F"/>
    <w:rsid w:val="00DD72BA"/>
    <w:rsid w:val="00DD7E6B"/>
    <w:rsid w:val="00DE00CF"/>
    <w:rsid w:val="00DE0458"/>
    <w:rsid w:val="00DE11D3"/>
    <w:rsid w:val="00DE1417"/>
    <w:rsid w:val="00DE1C4B"/>
    <w:rsid w:val="00DE1F6C"/>
    <w:rsid w:val="00DE29EC"/>
    <w:rsid w:val="00DE2A51"/>
    <w:rsid w:val="00DE2C23"/>
    <w:rsid w:val="00DE2E53"/>
    <w:rsid w:val="00DE408E"/>
    <w:rsid w:val="00DE44C8"/>
    <w:rsid w:val="00DE45A9"/>
    <w:rsid w:val="00DE4907"/>
    <w:rsid w:val="00DE4917"/>
    <w:rsid w:val="00DE5B29"/>
    <w:rsid w:val="00DE5D33"/>
    <w:rsid w:val="00DE621E"/>
    <w:rsid w:val="00DE6D1B"/>
    <w:rsid w:val="00DE73A4"/>
    <w:rsid w:val="00DE7849"/>
    <w:rsid w:val="00DF1162"/>
    <w:rsid w:val="00DF1253"/>
    <w:rsid w:val="00DF13F7"/>
    <w:rsid w:val="00DF166F"/>
    <w:rsid w:val="00DF2B30"/>
    <w:rsid w:val="00DF32C9"/>
    <w:rsid w:val="00DF3477"/>
    <w:rsid w:val="00DF389B"/>
    <w:rsid w:val="00DF43CB"/>
    <w:rsid w:val="00DF484D"/>
    <w:rsid w:val="00DF495F"/>
    <w:rsid w:val="00DF51BC"/>
    <w:rsid w:val="00DF52A4"/>
    <w:rsid w:val="00DF5655"/>
    <w:rsid w:val="00DF658E"/>
    <w:rsid w:val="00DF65EA"/>
    <w:rsid w:val="00DF687C"/>
    <w:rsid w:val="00DF6BBC"/>
    <w:rsid w:val="00DF6D1C"/>
    <w:rsid w:val="00DF6FE4"/>
    <w:rsid w:val="00DF70F5"/>
    <w:rsid w:val="00DF7F6D"/>
    <w:rsid w:val="00E00E4A"/>
    <w:rsid w:val="00E01572"/>
    <w:rsid w:val="00E01CA6"/>
    <w:rsid w:val="00E028B7"/>
    <w:rsid w:val="00E02F9C"/>
    <w:rsid w:val="00E03339"/>
    <w:rsid w:val="00E03504"/>
    <w:rsid w:val="00E04DC0"/>
    <w:rsid w:val="00E04F17"/>
    <w:rsid w:val="00E05C4E"/>
    <w:rsid w:val="00E06182"/>
    <w:rsid w:val="00E068A0"/>
    <w:rsid w:val="00E0753C"/>
    <w:rsid w:val="00E0762C"/>
    <w:rsid w:val="00E07DF2"/>
    <w:rsid w:val="00E07E44"/>
    <w:rsid w:val="00E1057F"/>
    <w:rsid w:val="00E10BFB"/>
    <w:rsid w:val="00E10F44"/>
    <w:rsid w:val="00E114B9"/>
    <w:rsid w:val="00E11CEC"/>
    <w:rsid w:val="00E11D5F"/>
    <w:rsid w:val="00E12212"/>
    <w:rsid w:val="00E12A71"/>
    <w:rsid w:val="00E12AD1"/>
    <w:rsid w:val="00E12E81"/>
    <w:rsid w:val="00E12F56"/>
    <w:rsid w:val="00E12FCB"/>
    <w:rsid w:val="00E13132"/>
    <w:rsid w:val="00E145AC"/>
    <w:rsid w:val="00E14775"/>
    <w:rsid w:val="00E15648"/>
    <w:rsid w:val="00E15861"/>
    <w:rsid w:val="00E166B6"/>
    <w:rsid w:val="00E16E9C"/>
    <w:rsid w:val="00E1747F"/>
    <w:rsid w:val="00E174F8"/>
    <w:rsid w:val="00E17A9F"/>
    <w:rsid w:val="00E20145"/>
    <w:rsid w:val="00E208DB"/>
    <w:rsid w:val="00E20B25"/>
    <w:rsid w:val="00E20B69"/>
    <w:rsid w:val="00E20EA2"/>
    <w:rsid w:val="00E2189C"/>
    <w:rsid w:val="00E2236A"/>
    <w:rsid w:val="00E22874"/>
    <w:rsid w:val="00E2364E"/>
    <w:rsid w:val="00E24617"/>
    <w:rsid w:val="00E24ED9"/>
    <w:rsid w:val="00E25C6C"/>
    <w:rsid w:val="00E262CC"/>
    <w:rsid w:val="00E26B2A"/>
    <w:rsid w:val="00E27404"/>
    <w:rsid w:val="00E2768E"/>
    <w:rsid w:val="00E27741"/>
    <w:rsid w:val="00E27BEA"/>
    <w:rsid w:val="00E27F31"/>
    <w:rsid w:val="00E30053"/>
    <w:rsid w:val="00E30AAC"/>
    <w:rsid w:val="00E30D6B"/>
    <w:rsid w:val="00E32024"/>
    <w:rsid w:val="00E3231A"/>
    <w:rsid w:val="00E3249A"/>
    <w:rsid w:val="00E32955"/>
    <w:rsid w:val="00E32B0D"/>
    <w:rsid w:val="00E33093"/>
    <w:rsid w:val="00E335A3"/>
    <w:rsid w:val="00E33603"/>
    <w:rsid w:val="00E3392B"/>
    <w:rsid w:val="00E34146"/>
    <w:rsid w:val="00E34164"/>
    <w:rsid w:val="00E34B18"/>
    <w:rsid w:val="00E34E3D"/>
    <w:rsid w:val="00E34E7A"/>
    <w:rsid w:val="00E35732"/>
    <w:rsid w:val="00E35735"/>
    <w:rsid w:val="00E35F57"/>
    <w:rsid w:val="00E368D1"/>
    <w:rsid w:val="00E36C3F"/>
    <w:rsid w:val="00E3756E"/>
    <w:rsid w:val="00E37677"/>
    <w:rsid w:val="00E37898"/>
    <w:rsid w:val="00E37939"/>
    <w:rsid w:val="00E37D2D"/>
    <w:rsid w:val="00E40331"/>
    <w:rsid w:val="00E41D7C"/>
    <w:rsid w:val="00E42815"/>
    <w:rsid w:val="00E43335"/>
    <w:rsid w:val="00E43913"/>
    <w:rsid w:val="00E43D42"/>
    <w:rsid w:val="00E43D4D"/>
    <w:rsid w:val="00E44482"/>
    <w:rsid w:val="00E44D20"/>
    <w:rsid w:val="00E451C2"/>
    <w:rsid w:val="00E45452"/>
    <w:rsid w:val="00E45FC6"/>
    <w:rsid w:val="00E461AC"/>
    <w:rsid w:val="00E4797C"/>
    <w:rsid w:val="00E47F58"/>
    <w:rsid w:val="00E5075D"/>
    <w:rsid w:val="00E50A84"/>
    <w:rsid w:val="00E51547"/>
    <w:rsid w:val="00E51DC7"/>
    <w:rsid w:val="00E52729"/>
    <w:rsid w:val="00E53228"/>
    <w:rsid w:val="00E542E7"/>
    <w:rsid w:val="00E550DF"/>
    <w:rsid w:val="00E55CD0"/>
    <w:rsid w:val="00E55D3B"/>
    <w:rsid w:val="00E55DFB"/>
    <w:rsid w:val="00E56025"/>
    <w:rsid w:val="00E561AC"/>
    <w:rsid w:val="00E56779"/>
    <w:rsid w:val="00E56EF0"/>
    <w:rsid w:val="00E57029"/>
    <w:rsid w:val="00E57732"/>
    <w:rsid w:val="00E6026E"/>
    <w:rsid w:val="00E60D67"/>
    <w:rsid w:val="00E60E45"/>
    <w:rsid w:val="00E6102B"/>
    <w:rsid w:val="00E6274E"/>
    <w:rsid w:val="00E636BD"/>
    <w:rsid w:val="00E63863"/>
    <w:rsid w:val="00E63873"/>
    <w:rsid w:val="00E640AA"/>
    <w:rsid w:val="00E6444F"/>
    <w:rsid w:val="00E644B7"/>
    <w:rsid w:val="00E64807"/>
    <w:rsid w:val="00E64818"/>
    <w:rsid w:val="00E64B01"/>
    <w:rsid w:val="00E64D80"/>
    <w:rsid w:val="00E64DCA"/>
    <w:rsid w:val="00E64EC7"/>
    <w:rsid w:val="00E65930"/>
    <w:rsid w:val="00E65D11"/>
    <w:rsid w:val="00E66128"/>
    <w:rsid w:val="00E663E4"/>
    <w:rsid w:val="00E66ECC"/>
    <w:rsid w:val="00E66F83"/>
    <w:rsid w:val="00E6707C"/>
    <w:rsid w:val="00E672BA"/>
    <w:rsid w:val="00E67824"/>
    <w:rsid w:val="00E678FD"/>
    <w:rsid w:val="00E679BA"/>
    <w:rsid w:val="00E70053"/>
    <w:rsid w:val="00E70724"/>
    <w:rsid w:val="00E70735"/>
    <w:rsid w:val="00E70981"/>
    <w:rsid w:val="00E70D3C"/>
    <w:rsid w:val="00E71821"/>
    <w:rsid w:val="00E72092"/>
    <w:rsid w:val="00E72713"/>
    <w:rsid w:val="00E72FCA"/>
    <w:rsid w:val="00E73097"/>
    <w:rsid w:val="00E73455"/>
    <w:rsid w:val="00E73D47"/>
    <w:rsid w:val="00E73DDF"/>
    <w:rsid w:val="00E75780"/>
    <w:rsid w:val="00E75837"/>
    <w:rsid w:val="00E75C4B"/>
    <w:rsid w:val="00E76339"/>
    <w:rsid w:val="00E7665A"/>
    <w:rsid w:val="00E767D5"/>
    <w:rsid w:val="00E80626"/>
    <w:rsid w:val="00E80867"/>
    <w:rsid w:val="00E80EA8"/>
    <w:rsid w:val="00E81B94"/>
    <w:rsid w:val="00E81DFA"/>
    <w:rsid w:val="00E820B9"/>
    <w:rsid w:val="00E82F2F"/>
    <w:rsid w:val="00E82FD1"/>
    <w:rsid w:val="00E83A51"/>
    <w:rsid w:val="00E840B3"/>
    <w:rsid w:val="00E847C4"/>
    <w:rsid w:val="00E84AFD"/>
    <w:rsid w:val="00E852C4"/>
    <w:rsid w:val="00E8592C"/>
    <w:rsid w:val="00E8624E"/>
    <w:rsid w:val="00E8670A"/>
    <w:rsid w:val="00E87474"/>
    <w:rsid w:val="00E87475"/>
    <w:rsid w:val="00E87814"/>
    <w:rsid w:val="00E87851"/>
    <w:rsid w:val="00E878C6"/>
    <w:rsid w:val="00E87909"/>
    <w:rsid w:val="00E87D14"/>
    <w:rsid w:val="00E90609"/>
    <w:rsid w:val="00E90726"/>
    <w:rsid w:val="00E90793"/>
    <w:rsid w:val="00E907C0"/>
    <w:rsid w:val="00E90958"/>
    <w:rsid w:val="00E91D9A"/>
    <w:rsid w:val="00E91FA0"/>
    <w:rsid w:val="00E9360C"/>
    <w:rsid w:val="00E9363B"/>
    <w:rsid w:val="00E93C1A"/>
    <w:rsid w:val="00E94EEA"/>
    <w:rsid w:val="00E950DE"/>
    <w:rsid w:val="00E951FA"/>
    <w:rsid w:val="00E95406"/>
    <w:rsid w:val="00E95990"/>
    <w:rsid w:val="00E959FC"/>
    <w:rsid w:val="00E96EE4"/>
    <w:rsid w:val="00E973A9"/>
    <w:rsid w:val="00E975B9"/>
    <w:rsid w:val="00E977D5"/>
    <w:rsid w:val="00E9794F"/>
    <w:rsid w:val="00E97CAD"/>
    <w:rsid w:val="00E97F4B"/>
    <w:rsid w:val="00EA0A42"/>
    <w:rsid w:val="00EA12AA"/>
    <w:rsid w:val="00EA16ED"/>
    <w:rsid w:val="00EA1802"/>
    <w:rsid w:val="00EA2703"/>
    <w:rsid w:val="00EA28C4"/>
    <w:rsid w:val="00EA29C3"/>
    <w:rsid w:val="00EA31B8"/>
    <w:rsid w:val="00EA3477"/>
    <w:rsid w:val="00EA37C6"/>
    <w:rsid w:val="00EA3E5E"/>
    <w:rsid w:val="00EA4289"/>
    <w:rsid w:val="00EA4EBF"/>
    <w:rsid w:val="00EA50E7"/>
    <w:rsid w:val="00EA5357"/>
    <w:rsid w:val="00EA5CFF"/>
    <w:rsid w:val="00EA6478"/>
    <w:rsid w:val="00EB025D"/>
    <w:rsid w:val="00EB0F5A"/>
    <w:rsid w:val="00EB1890"/>
    <w:rsid w:val="00EB2142"/>
    <w:rsid w:val="00EB25C1"/>
    <w:rsid w:val="00EB265D"/>
    <w:rsid w:val="00EB27E9"/>
    <w:rsid w:val="00EB27F2"/>
    <w:rsid w:val="00EB3656"/>
    <w:rsid w:val="00EB36DB"/>
    <w:rsid w:val="00EB3A6F"/>
    <w:rsid w:val="00EB3D9B"/>
    <w:rsid w:val="00EB4193"/>
    <w:rsid w:val="00EB44D4"/>
    <w:rsid w:val="00EB49A4"/>
    <w:rsid w:val="00EB5049"/>
    <w:rsid w:val="00EB5231"/>
    <w:rsid w:val="00EB5A2D"/>
    <w:rsid w:val="00EB5D11"/>
    <w:rsid w:val="00EB5E63"/>
    <w:rsid w:val="00EB640B"/>
    <w:rsid w:val="00EB665F"/>
    <w:rsid w:val="00EB6698"/>
    <w:rsid w:val="00EB69CB"/>
    <w:rsid w:val="00EB6AD4"/>
    <w:rsid w:val="00EB713A"/>
    <w:rsid w:val="00EB775A"/>
    <w:rsid w:val="00EB7BCF"/>
    <w:rsid w:val="00EB7EFA"/>
    <w:rsid w:val="00EB7FE0"/>
    <w:rsid w:val="00EC0137"/>
    <w:rsid w:val="00EC0B68"/>
    <w:rsid w:val="00EC0FE4"/>
    <w:rsid w:val="00EC1277"/>
    <w:rsid w:val="00EC13F3"/>
    <w:rsid w:val="00EC1C51"/>
    <w:rsid w:val="00EC2214"/>
    <w:rsid w:val="00EC24F5"/>
    <w:rsid w:val="00EC28D6"/>
    <w:rsid w:val="00EC2AF6"/>
    <w:rsid w:val="00EC2B0F"/>
    <w:rsid w:val="00EC2F9F"/>
    <w:rsid w:val="00EC35F7"/>
    <w:rsid w:val="00EC3712"/>
    <w:rsid w:val="00EC3A6A"/>
    <w:rsid w:val="00EC4908"/>
    <w:rsid w:val="00EC4A72"/>
    <w:rsid w:val="00EC4A7A"/>
    <w:rsid w:val="00EC548D"/>
    <w:rsid w:val="00EC569C"/>
    <w:rsid w:val="00EC5937"/>
    <w:rsid w:val="00EC5C48"/>
    <w:rsid w:val="00EC5F50"/>
    <w:rsid w:val="00EC642C"/>
    <w:rsid w:val="00EC64AD"/>
    <w:rsid w:val="00EC67A2"/>
    <w:rsid w:val="00EC77F3"/>
    <w:rsid w:val="00EC78C7"/>
    <w:rsid w:val="00EC7B8B"/>
    <w:rsid w:val="00EC7CC4"/>
    <w:rsid w:val="00ED0888"/>
    <w:rsid w:val="00ED1093"/>
    <w:rsid w:val="00ED159E"/>
    <w:rsid w:val="00ED16E8"/>
    <w:rsid w:val="00ED176C"/>
    <w:rsid w:val="00ED2122"/>
    <w:rsid w:val="00ED2141"/>
    <w:rsid w:val="00ED252A"/>
    <w:rsid w:val="00ED28E0"/>
    <w:rsid w:val="00ED2B5C"/>
    <w:rsid w:val="00ED2F8D"/>
    <w:rsid w:val="00ED3423"/>
    <w:rsid w:val="00ED4206"/>
    <w:rsid w:val="00ED47DE"/>
    <w:rsid w:val="00ED4800"/>
    <w:rsid w:val="00ED49CB"/>
    <w:rsid w:val="00ED4AC6"/>
    <w:rsid w:val="00ED4C74"/>
    <w:rsid w:val="00ED4F1E"/>
    <w:rsid w:val="00ED4F97"/>
    <w:rsid w:val="00ED5C19"/>
    <w:rsid w:val="00ED6462"/>
    <w:rsid w:val="00ED689A"/>
    <w:rsid w:val="00ED6ABA"/>
    <w:rsid w:val="00ED7923"/>
    <w:rsid w:val="00ED7D17"/>
    <w:rsid w:val="00ED7D67"/>
    <w:rsid w:val="00EE0895"/>
    <w:rsid w:val="00EE17FF"/>
    <w:rsid w:val="00EE180F"/>
    <w:rsid w:val="00EE192D"/>
    <w:rsid w:val="00EE22F1"/>
    <w:rsid w:val="00EE2407"/>
    <w:rsid w:val="00EE252D"/>
    <w:rsid w:val="00EE3158"/>
    <w:rsid w:val="00EE37D3"/>
    <w:rsid w:val="00EE4239"/>
    <w:rsid w:val="00EE51FE"/>
    <w:rsid w:val="00EE563F"/>
    <w:rsid w:val="00EE5B60"/>
    <w:rsid w:val="00EE5DF3"/>
    <w:rsid w:val="00EE5DF7"/>
    <w:rsid w:val="00EE6655"/>
    <w:rsid w:val="00EE6BD1"/>
    <w:rsid w:val="00EE6CC0"/>
    <w:rsid w:val="00EE7128"/>
    <w:rsid w:val="00EE735F"/>
    <w:rsid w:val="00EE770C"/>
    <w:rsid w:val="00EE7930"/>
    <w:rsid w:val="00EE7A3E"/>
    <w:rsid w:val="00EE7A68"/>
    <w:rsid w:val="00EE7DF7"/>
    <w:rsid w:val="00EF0088"/>
    <w:rsid w:val="00EF0425"/>
    <w:rsid w:val="00EF0533"/>
    <w:rsid w:val="00EF16A1"/>
    <w:rsid w:val="00EF184D"/>
    <w:rsid w:val="00EF1ACF"/>
    <w:rsid w:val="00EF1B17"/>
    <w:rsid w:val="00EF1C45"/>
    <w:rsid w:val="00EF2000"/>
    <w:rsid w:val="00EF275D"/>
    <w:rsid w:val="00EF3A61"/>
    <w:rsid w:val="00EF3EA8"/>
    <w:rsid w:val="00EF4012"/>
    <w:rsid w:val="00EF42F8"/>
    <w:rsid w:val="00EF4553"/>
    <w:rsid w:val="00EF4851"/>
    <w:rsid w:val="00EF497A"/>
    <w:rsid w:val="00EF4B6C"/>
    <w:rsid w:val="00EF4D07"/>
    <w:rsid w:val="00EF51B7"/>
    <w:rsid w:val="00EF536A"/>
    <w:rsid w:val="00EF56A4"/>
    <w:rsid w:val="00EF5EB2"/>
    <w:rsid w:val="00EF6023"/>
    <w:rsid w:val="00EF6C49"/>
    <w:rsid w:val="00EF6C7C"/>
    <w:rsid w:val="00EF6FF0"/>
    <w:rsid w:val="00EF73BC"/>
    <w:rsid w:val="00F0020F"/>
    <w:rsid w:val="00F01359"/>
    <w:rsid w:val="00F017E2"/>
    <w:rsid w:val="00F01806"/>
    <w:rsid w:val="00F02056"/>
    <w:rsid w:val="00F02B1D"/>
    <w:rsid w:val="00F02C88"/>
    <w:rsid w:val="00F02E6D"/>
    <w:rsid w:val="00F03378"/>
    <w:rsid w:val="00F0348C"/>
    <w:rsid w:val="00F03C99"/>
    <w:rsid w:val="00F047B9"/>
    <w:rsid w:val="00F04A53"/>
    <w:rsid w:val="00F04FFB"/>
    <w:rsid w:val="00F05A33"/>
    <w:rsid w:val="00F06D16"/>
    <w:rsid w:val="00F070EA"/>
    <w:rsid w:val="00F07FEA"/>
    <w:rsid w:val="00F11235"/>
    <w:rsid w:val="00F113F9"/>
    <w:rsid w:val="00F1187B"/>
    <w:rsid w:val="00F11A96"/>
    <w:rsid w:val="00F11FBD"/>
    <w:rsid w:val="00F12F80"/>
    <w:rsid w:val="00F134F7"/>
    <w:rsid w:val="00F13613"/>
    <w:rsid w:val="00F1384B"/>
    <w:rsid w:val="00F13EE4"/>
    <w:rsid w:val="00F14862"/>
    <w:rsid w:val="00F14C93"/>
    <w:rsid w:val="00F14F9E"/>
    <w:rsid w:val="00F15E75"/>
    <w:rsid w:val="00F1600C"/>
    <w:rsid w:val="00F161DD"/>
    <w:rsid w:val="00F169FB"/>
    <w:rsid w:val="00F16ABA"/>
    <w:rsid w:val="00F16D27"/>
    <w:rsid w:val="00F177EB"/>
    <w:rsid w:val="00F17AF5"/>
    <w:rsid w:val="00F17DA2"/>
    <w:rsid w:val="00F215C2"/>
    <w:rsid w:val="00F21A92"/>
    <w:rsid w:val="00F21BE1"/>
    <w:rsid w:val="00F2285A"/>
    <w:rsid w:val="00F22B1C"/>
    <w:rsid w:val="00F23076"/>
    <w:rsid w:val="00F23272"/>
    <w:rsid w:val="00F23DD6"/>
    <w:rsid w:val="00F24317"/>
    <w:rsid w:val="00F24A00"/>
    <w:rsid w:val="00F25789"/>
    <w:rsid w:val="00F26743"/>
    <w:rsid w:val="00F2687E"/>
    <w:rsid w:val="00F26AC2"/>
    <w:rsid w:val="00F27AB1"/>
    <w:rsid w:val="00F305BC"/>
    <w:rsid w:val="00F30A01"/>
    <w:rsid w:val="00F30AF2"/>
    <w:rsid w:val="00F30BCC"/>
    <w:rsid w:val="00F31219"/>
    <w:rsid w:val="00F31635"/>
    <w:rsid w:val="00F31A9D"/>
    <w:rsid w:val="00F32265"/>
    <w:rsid w:val="00F32780"/>
    <w:rsid w:val="00F32DB8"/>
    <w:rsid w:val="00F32F2C"/>
    <w:rsid w:val="00F33BF4"/>
    <w:rsid w:val="00F3401C"/>
    <w:rsid w:val="00F340FD"/>
    <w:rsid w:val="00F3428A"/>
    <w:rsid w:val="00F34C43"/>
    <w:rsid w:val="00F34EE5"/>
    <w:rsid w:val="00F34FF1"/>
    <w:rsid w:val="00F35432"/>
    <w:rsid w:val="00F355D3"/>
    <w:rsid w:val="00F36632"/>
    <w:rsid w:val="00F369BE"/>
    <w:rsid w:val="00F36CFC"/>
    <w:rsid w:val="00F4008E"/>
    <w:rsid w:val="00F403F8"/>
    <w:rsid w:val="00F40A36"/>
    <w:rsid w:val="00F413B8"/>
    <w:rsid w:val="00F41834"/>
    <w:rsid w:val="00F42084"/>
    <w:rsid w:val="00F42179"/>
    <w:rsid w:val="00F43408"/>
    <w:rsid w:val="00F43557"/>
    <w:rsid w:val="00F43AD4"/>
    <w:rsid w:val="00F44312"/>
    <w:rsid w:val="00F44438"/>
    <w:rsid w:val="00F446B2"/>
    <w:rsid w:val="00F44730"/>
    <w:rsid w:val="00F44C0F"/>
    <w:rsid w:val="00F45240"/>
    <w:rsid w:val="00F45773"/>
    <w:rsid w:val="00F457D4"/>
    <w:rsid w:val="00F466F2"/>
    <w:rsid w:val="00F46762"/>
    <w:rsid w:val="00F46928"/>
    <w:rsid w:val="00F471C4"/>
    <w:rsid w:val="00F4739A"/>
    <w:rsid w:val="00F47451"/>
    <w:rsid w:val="00F474A3"/>
    <w:rsid w:val="00F47628"/>
    <w:rsid w:val="00F4781C"/>
    <w:rsid w:val="00F478D3"/>
    <w:rsid w:val="00F5036F"/>
    <w:rsid w:val="00F507C5"/>
    <w:rsid w:val="00F50873"/>
    <w:rsid w:val="00F50A3A"/>
    <w:rsid w:val="00F51899"/>
    <w:rsid w:val="00F51EAC"/>
    <w:rsid w:val="00F5264F"/>
    <w:rsid w:val="00F52868"/>
    <w:rsid w:val="00F536C9"/>
    <w:rsid w:val="00F53944"/>
    <w:rsid w:val="00F539E7"/>
    <w:rsid w:val="00F53E21"/>
    <w:rsid w:val="00F54F8E"/>
    <w:rsid w:val="00F55C3B"/>
    <w:rsid w:val="00F56074"/>
    <w:rsid w:val="00F56D5A"/>
    <w:rsid w:val="00F604A1"/>
    <w:rsid w:val="00F60754"/>
    <w:rsid w:val="00F61432"/>
    <w:rsid w:val="00F6233C"/>
    <w:rsid w:val="00F6240F"/>
    <w:rsid w:val="00F62610"/>
    <w:rsid w:val="00F62CC0"/>
    <w:rsid w:val="00F63222"/>
    <w:rsid w:val="00F63B48"/>
    <w:rsid w:val="00F6479F"/>
    <w:rsid w:val="00F64CA5"/>
    <w:rsid w:val="00F64E7A"/>
    <w:rsid w:val="00F64ED0"/>
    <w:rsid w:val="00F6518A"/>
    <w:rsid w:val="00F653B4"/>
    <w:rsid w:val="00F659CE"/>
    <w:rsid w:val="00F66C71"/>
    <w:rsid w:val="00F67773"/>
    <w:rsid w:val="00F677DB"/>
    <w:rsid w:val="00F700CD"/>
    <w:rsid w:val="00F70101"/>
    <w:rsid w:val="00F70299"/>
    <w:rsid w:val="00F7105C"/>
    <w:rsid w:val="00F7146F"/>
    <w:rsid w:val="00F71B36"/>
    <w:rsid w:val="00F727EB"/>
    <w:rsid w:val="00F7301F"/>
    <w:rsid w:val="00F734FE"/>
    <w:rsid w:val="00F7389E"/>
    <w:rsid w:val="00F74839"/>
    <w:rsid w:val="00F748B8"/>
    <w:rsid w:val="00F764BD"/>
    <w:rsid w:val="00F76A01"/>
    <w:rsid w:val="00F76CD0"/>
    <w:rsid w:val="00F77823"/>
    <w:rsid w:val="00F77B2E"/>
    <w:rsid w:val="00F800F7"/>
    <w:rsid w:val="00F807F0"/>
    <w:rsid w:val="00F809DB"/>
    <w:rsid w:val="00F810A3"/>
    <w:rsid w:val="00F810D3"/>
    <w:rsid w:val="00F8275E"/>
    <w:rsid w:val="00F82C05"/>
    <w:rsid w:val="00F830B0"/>
    <w:rsid w:val="00F83B64"/>
    <w:rsid w:val="00F8467C"/>
    <w:rsid w:val="00F84B7D"/>
    <w:rsid w:val="00F84BCC"/>
    <w:rsid w:val="00F8515B"/>
    <w:rsid w:val="00F8587A"/>
    <w:rsid w:val="00F85ACD"/>
    <w:rsid w:val="00F85E09"/>
    <w:rsid w:val="00F85ECA"/>
    <w:rsid w:val="00F86013"/>
    <w:rsid w:val="00F865B1"/>
    <w:rsid w:val="00F86ACF"/>
    <w:rsid w:val="00F86C1D"/>
    <w:rsid w:val="00F86E68"/>
    <w:rsid w:val="00F87035"/>
    <w:rsid w:val="00F873E0"/>
    <w:rsid w:val="00F87D4F"/>
    <w:rsid w:val="00F9034B"/>
    <w:rsid w:val="00F909F5"/>
    <w:rsid w:val="00F90A24"/>
    <w:rsid w:val="00F90C2C"/>
    <w:rsid w:val="00F90C37"/>
    <w:rsid w:val="00F90C60"/>
    <w:rsid w:val="00F90EFC"/>
    <w:rsid w:val="00F91085"/>
    <w:rsid w:val="00F91555"/>
    <w:rsid w:val="00F91A40"/>
    <w:rsid w:val="00F91AFC"/>
    <w:rsid w:val="00F91D90"/>
    <w:rsid w:val="00F91E7E"/>
    <w:rsid w:val="00F9266E"/>
    <w:rsid w:val="00F93178"/>
    <w:rsid w:val="00F9320B"/>
    <w:rsid w:val="00F93AD9"/>
    <w:rsid w:val="00F93CA1"/>
    <w:rsid w:val="00F93E85"/>
    <w:rsid w:val="00F93E8C"/>
    <w:rsid w:val="00F94B27"/>
    <w:rsid w:val="00F96056"/>
    <w:rsid w:val="00F9611D"/>
    <w:rsid w:val="00F964FF"/>
    <w:rsid w:val="00F965BA"/>
    <w:rsid w:val="00F9692C"/>
    <w:rsid w:val="00F96F87"/>
    <w:rsid w:val="00F97035"/>
    <w:rsid w:val="00F9786E"/>
    <w:rsid w:val="00F97AAB"/>
    <w:rsid w:val="00FA0393"/>
    <w:rsid w:val="00FA0423"/>
    <w:rsid w:val="00FA0535"/>
    <w:rsid w:val="00FA0DBC"/>
    <w:rsid w:val="00FA1AC2"/>
    <w:rsid w:val="00FA250F"/>
    <w:rsid w:val="00FA2C72"/>
    <w:rsid w:val="00FA3438"/>
    <w:rsid w:val="00FA3ABC"/>
    <w:rsid w:val="00FA3B7A"/>
    <w:rsid w:val="00FA3BFF"/>
    <w:rsid w:val="00FA3EE6"/>
    <w:rsid w:val="00FA47D1"/>
    <w:rsid w:val="00FA5062"/>
    <w:rsid w:val="00FA5760"/>
    <w:rsid w:val="00FA5C46"/>
    <w:rsid w:val="00FA5FD4"/>
    <w:rsid w:val="00FA6247"/>
    <w:rsid w:val="00FA6AE5"/>
    <w:rsid w:val="00FA70D6"/>
    <w:rsid w:val="00FA736E"/>
    <w:rsid w:val="00FA7C89"/>
    <w:rsid w:val="00FA7DC4"/>
    <w:rsid w:val="00FB0569"/>
    <w:rsid w:val="00FB06E8"/>
    <w:rsid w:val="00FB12A9"/>
    <w:rsid w:val="00FB2C52"/>
    <w:rsid w:val="00FB3735"/>
    <w:rsid w:val="00FB387F"/>
    <w:rsid w:val="00FB3D59"/>
    <w:rsid w:val="00FB4265"/>
    <w:rsid w:val="00FB431E"/>
    <w:rsid w:val="00FB4ED3"/>
    <w:rsid w:val="00FB4F57"/>
    <w:rsid w:val="00FB58DD"/>
    <w:rsid w:val="00FB62F2"/>
    <w:rsid w:val="00FB66A7"/>
    <w:rsid w:val="00FB68A5"/>
    <w:rsid w:val="00FB6C31"/>
    <w:rsid w:val="00FB6C4F"/>
    <w:rsid w:val="00FB6CBA"/>
    <w:rsid w:val="00FB7389"/>
    <w:rsid w:val="00FB7CF6"/>
    <w:rsid w:val="00FC18FA"/>
    <w:rsid w:val="00FC1A0C"/>
    <w:rsid w:val="00FC1BD5"/>
    <w:rsid w:val="00FC29F2"/>
    <w:rsid w:val="00FC2F23"/>
    <w:rsid w:val="00FC361C"/>
    <w:rsid w:val="00FC4782"/>
    <w:rsid w:val="00FC5011"/>
    <w:rsid w:val="00FC582B"/>
    <w:rsid w:val="00FC59B0"/>
    <w:rsid w:val="00FC5DC8"/>
    <w:rsid w:val="00FC7340"/>
    <w:rsid w:val="00FC75B0"/>
    <w:rsid w:val="00FC76B8"/>
    <w:rsid w:val="00FD03FB"/>
    <w:rsid w:val="00FD05A7"/>
    <w:rsid w:val="00FD0F80"/>
    <w:rsid w:val="00FD1E54"/>
    <w:rsid w:val="00FD220A"/>
    <w:rsid w:val="00FD2CF9"/>
    <w:rsid w:val="00FD4347"/>
    <w:rsid w:val="00FD47F6"/>
    <w:rsid w:val="00FD49A0"/>
    <w:rsid w:val="00FD4A40"/>
    <w:rsid w:val="00FD501E"/>
    <w:rsid w:val="00FD6293"/>
    <w:rsid w:val="00FD6641"/>
    <w:rsid w:val="00FD67D4"/>
    <w:rsid w:val="00FD6E3D"/>
    <w:rsid w:val="00FD72AD"/>
    <w:rsid w:val="00FD7479"/>
    <w:rsid w:val="00FD7AE7"/>
    <w:rsid w:val="00FE05D6"/>
    <w:rsid w:val="00FE0C81"/>
    <w:rsid w:val="00FE0F0B"/>
    <w:rsid w:val="00FE1C80"/>
    <w:rsid w:val="00FE22C7"/>
    <w:rsid w:val="00FE2312"/>
    <w:rsid w:val="00FE25F2"/>
    <w:rsid w:val="00FE2656"/>
    <w:rsid w:val="00FE28DF"/>
    <w:rsid w:val="00FE3226"/>
    <w:rsid w:val="00FE328F"/>
    <w:rsid w:val="00FE3512"/>
    <w:rsid w:val="00FE36C6"/>
    <w:rsid w:val="00FE4143"/>
    <w:rsid w:val="00FE4B6F"/>
    <w:rsid w:val="00FE4F70"/>
    <w:rsid w:val="00FE5212"/>
    <w:rsid w:val="00FE5359"/>
    <w:rsid w:val="00FE560C"/>
    <w:rsid w:val="00FE6718"/>
    <w:rsid w:val="00FE6D84"/>
    <w:rsid w:val="00FE7113"/>
    <w:rsid w:val="00FE7357"/>
    <w:rsid w:val="00FE7A34"/>
    <w:rsid w:val="00FE7E97"/>
    <w:rsid w:val="00FF0322"/>
    <w:rsid w:val="00FF0AF7"/>
    <w:rsid w:val="00FF1FB8"/>
    <w:rsid w:val="00FF2585"/>
    <w:rsid w:val="00FF2B26"/>
    <w:rsid w:val="00FF3276"/>
    <w:rsid w:val="00FF375C"/>
    <w:rsid w:val="00FF38C9"/>
    <w:rsid w:val="00FF42DA"/>
    <w:rsid w:val="00FF4738"/>
    <w:rsid w:val="00FF4A21"/>
    <w:rsid w:val="00FF4DF4"/>
    <w:rsid w:val="00FF5BEE"/>
    <w:rsid w:val="00FF67FC"/>
    <w:rsid w:val="00FF6C72"/>
    <w:rsid w:val="00FF6EFF"/>
    <w:rsid w:val="00FF7091"/>
    <w:rsid w:val="00FF72C3"/>
    <w:rsid w:val="00FF760F"/>
    <w:rsid w:val="00FF77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7889"/>
    <o:shapelayout v:ext="edit">
      <o:idmap v:ext="edit" data="1"/>
    </o:shapelayout>
  </w:shapeDefaults>
  <w:decimalSymbol w:val="."/>
  <w:listSeparator w:val=","/>
  <w14:docId w14:val="5D4BBD42"/>
  <w15:chartTrackingRefBased/>
  <w15:docId w15:val="{07B56B23-56B9-4F97-A9BB-83F289EEB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74F8"/>
    <w:rPr>
      <w:rFonts w:ascii="Times New Roman" w:hAnsi="Times New Roman"/>
      <w:sz w:val="24"/>
    </w:rPr>
  </w:style>
  <w:style w:type="paragraph" w:styleId="Heading1">
    <w:name w:val="heading 1"/>
    <w:basedOn w:val="Normal"/>
    <w:next w:val="Normal"/>
    <w:link w:val="Heading1Char"/>
    <w:uiPriority w:val="9"/>
    <w:qFormat/>
    <w:rsid w:val="00250F7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6392B"/>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02D10"/>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link w:val="paragraphChar"/>
    <w:rsid w:val="00E3392B"/>
    <w:pPr>
      <w:spacing w:before="100" w:beforeAutospacing="1" w:after="100" w:afterAutospacing="1" w:line="240" w:lineRule="auto"/>
    </w:pPr>
    <w:rPr>
      <w:rFonts w:eastAsia="Times New Roman" w:cs="Times New Roman"/>
      <w:szCs w:val="24"/>
      <w:lang w:eastAsia="en-GB"/>
    </w:rPr>
  </w:style>
  <w:style w:type="character" w:customStyle="1" w:styleId="normaltextrun">
    <w:name w:val="normaltextrun"/>
    <w:basedOn w:val="DefaultParagraphFont"/>
    <w:rsid w:val="00E3392B"/>
  </w:style>
  <w:style w:type="character" w:customStyle="1" w:styleId="superscript">
    <w:name w:val="superscript"/>
    <w:basedOn w:val="DefaultParagraphFont"/>
    <w:rsid w:val="00E3392B"/>
  </w:style>
  <w:style w:type="character" w:customStyle="1" w:styleId="eop">
    <w:name w:val="eop"/>
    <w:basedOn w:val="DefaultParagraphFont"/>
    <w:rsid w:val="00E3392B"/>
  </w:style>
  <w:style w:type="character" w:styleId="Hyperlink">
    <w:name w:val="Hyperlink"/>
    <w:basedOn w:val="DefaultParagraphFont"/>
    <w:uiPriority w:val="99"/>
    <w:unhideWhenUsed/>
    <w:rsid w:val="005B4791"/>
    <w:rPr>
      <w:color w:val="0563C1" w:themeColor="hyperlink"/>
      <w:u w:val="single"/>
    </w:rPr>
  </w:style>
  <w:style w:type="paragraph" w:customStyle="1" w:styleId="Default">
    <w:name w:val="Default"/>
    <w:uiPriority w:val="99"/>
    <w:rsid w:val="009B5F3D"/>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Nad"/>
    <w:basedOn w:val="Normal"/>
    <w:link w:val="ListParagraphChar"/>
    <w:uiPriority w:val="34"/>
    <w:qFormat/>
    <w:rsid w:val="00400C00"/>
    <w:pPr>
      <w:ind w:left="720"/>
      <w:contextualSpacing/>
    </w:pPr>
  </w:style>
  <w:style w:type="character" w:styleId="FollowedHyperlink">
    <w:name w:val="FollowedHyperlink"/>
    <w:basedOn w:val="DefaultParagraphFont"/>
    <w:uiPriority w:val="99"/>
    <w:semiHidden/>
    <w:unhideWhenUsed/>
    <w:rsid w:val="00AE395A"/>
    <w:rPr>
      <w:color w:val="954F72" w:themeColor="followedHyperlink"/>
      <w:u w:val="single"/>
    </w:rPr>
  </w:style>
  <w:style w:type="paragraph" w:styleId="FootnoteText">
    <w:name w:val="footnote text"/>
    <w:aliases w:val="Note de bas de page Car Car Car Car Car Car Car Car Car Car,Note de bas de page Car Car Car Car,Note de bas de page Car Car Car Car Car Car Car Car Car,Note de bas de page Car Car Car Car Car Car Car Car,f t,ft,f t1,ft1,fn,Schriftart: 9 pt"/>
    <w:basedOn w:val="Normal"/>
    <w:link w:val="FootnoteTextChar"/>
    <w:unhideWhenUsed/>
    <w:qFormat/>
    <w:rsid w:val="00BE7C06"/>
    <w:pPr>
      <w:spacing w:after="0" w:line="240" w:lineRule="auto"/>
    </w:pPr>
    <w:rPr>
      <w:sz w:val="20"/>
      <w:szCs w:val="20"/>
    </w:rPr>
  </w:style>
  <w:style w:type="character" w:customStyle="1" w:styleId="FootnoteTextChar">
    <w:name w:val="Footnote Text Char"/>
    <w:aliases w:val="Note de bas de page Car Car Car Car Car Car Car Car Car Car Char,Note de bas de page Car Car Car Car Char,Note de bas de page Car Car Car Car Car Car Car Car Car Char,Note de bas de page Car Car Car Car Car Car Car Car Char,f t Char"/>
    <w:basedOn w:val="DefaultParagraphFont"/>
    <w:link w:val="FootnoteText"/>
    <w:qFormat/>
    <w:rsid w:val="00BE7C06"/>
    <w:rPr>
      <w:sz w:val="20"/>
      <w:szCs w:val="20"/>
    </w:rPr>
  </w:style>
  <w:style w:type="character" w:styleId="FootnoteReference">
    <w:name w:val="footnote reference"/>
    <w:aliases w:val="Footnote symbol,footnote ref,FR,Fußnotenzeichen diss neu,Times 10 Point,Exposant 3 Point,Footnote,Appel note de bas de p,Style 12,(NECG) Footnote Reference,Style 124,Voetnootverwijzing,Odwołanie przypisu,ftref, Exposant 3 Point,SUP"/>
    <w:basedOn w:val="DefaultParagraphFont"/>
    <w:link w:val="FootnotesymbolCarZchn"/>
    <w:uiPriority w:val="99"/>
    <w:unhideWhenUsed/>
    <w:qFormat/>
    <w:rsid w:val="00BE7C06"/>
    <w:rPr>
      <w:vertAlign w:val="superscript"/>
    </w:rPr>
  </w:style>
  <w:style w:type="paragraph" w:customStyle="1" w:styleId="Briefingtext">
    <w:name w:val="Briefing text"/>
    <w:basedOn w:val="Normal"/>
    <w:link w:val="BriefingtextChar"/>
    <w:uiPriority w:val="99"/>
    <w:rsid w:val="001E7031"/>
    <w:pPr>
      <w:spacing w:after="120" w:line="240" w:lineRule="auto"/>
      <w:jc w:val="both"/>
    </w:pPr>
    <w:rPr>
      <w:rFonts w:ascii="Arial" w:eastAsia="Times New Roman" w:hAnsi="Arial" w:cs="Arial"/>
      <w:szCs w:val="24"/>
    </w:rPr>
  </w:style>
  <w:style w:type="character" w:customStyle="1" w:styleId="BriefingtextChar">
    <w:name w:val="Briefing text Char"/>
    <w:link w:val="Briefingtext"/>
    <w:uiPriority w:val="99"/>
    <w:rsid w:val="001E7031"/>
    <w:rPr>
      <w:rFonts w:ascii="Arial" w:eastAsia="Times New Roman" w:hAnsi="Arial" w:cs="Arial"/>
      <w:szCs w:val="24"/>
    </w:rPr>
  </w:style>
  <w:style w:type="character" w:customStyle="1" w:styleId="Heading1Char">
    <w:name w:val="Heading 1 Char"/>
    <w:basedOn w:val="DefaultParagraphFont"/>
    <w:link w:val="Heading1"/>
    <w:uiPriority w:val="9"/>
    <w:rsid w:val="00250F77"/>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unhideWhenUsed/>
    <w:rsid w:val="00EC13F3"/>
    <w:rPr>
      <w:sz w:val="16"/>
      <w:szCs w:val="16"/>
    </w:rPr>
  </w:style>
  <w:style w:type="paragraph" w:styleId="CommentText">
    <w:name w:val="annotation text"/>
    <w:basedOn w:val="Normal"/>
    <w:link w:val="CommentTextChar"/>
    <w:uiPriority w:val="99"/>
    <w:unhideWhenUsed/>
    <w:rsid w:val="00EC13F3"/>
    <w:pPr>
      <w:spacing w:line="240" w:lineRule="auto"/>
    </w:pPr>
    <w:rPr>
      <w:sz w:val="20"/>
      <w:szCs w:val="20"/>
    </w:rPr>
  </w:style>
  <w:style w:type="character" w:customStyle="1" w:styleId="CommentTextChar">
    <w:name w:val="Comment Text Char"/>
    <w:basedOn w:val="DefaultParagraphFont"/>
    <w:link w:val="CommentText"/>
    <w:uiPriority w:val="99"/>
    <w:rsid w:val="00EC13F3"/>
    <w:rPr>
      <w:sz w:val="20"/>
      <w:szCs w:val="20"/>
    </w:rPr>
  </w:style>
  <w:style w:type="paragraph" w:styleId="CommentSubject">
    <w:name w:val="annotation subject"/>
    <w:basedOn w:val="CommentText"/>
    <w:next w:val="CommentText"/>
    <w:link w:val="CommentSubjectChar"/>
    <w:uiPriority w:val="99"/>
    <w:semiHidden/>
    <w:unhideWhenUsed/>
    <w:rsid w:val="00EC13F3"/>
    <w:rPr>
      <w:b/>
      <w:bCs/>
    </w:rPr>
  </w:style>
  <w:style w:type="character" w:customStyle="1" w:styleId="CommentSubjectChar">
    <w:name w:val="Comment Subject Char"/>
    <w:basedOn w:val="CommentTextChar"/>
    <w:link w:val="CommentSubject"/>
    <w:uiPriority w:val="99"/>
    <w:semiHidden/>
    <w:rsid w:val="00EC13F3"/>
    <w:rPr>
      <w:b/>
      <w:bCs/>
      <w:sz w:val="20"/>
      <w:szCs w:val="20"/>
    </w:rPr>
  </w:style>
  <w:style w:type="paragraph" w:styleId="BalloonText">
    <w:name w:val="Balloon Text"/>
    <w:basedOn w:val="Normal"/>
    <w:link w:val="BalloonTextChar"/>
    <w:uiPriority w:val="99"/>
    <w:semiHidden/>
    <w:unhideWhenUsed/>
    <w:rsid w:val="00EC13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13F3"/>
    <w:rPr>
      <w:rFonts w:ascii="Segoe UI" w:hAnsi="Segoe UI" w:cs="Segoe UI"/>
      <w:sz w:val="18"/>
      <w:szCs w:val="18"/>
    </w:rPr>
  </w:style>
  <w:style w:type="character" w:customStyle="1" w:styleId="Heading2Char">
    <w:name w:val="Heading 2 Char"/>
    <w:basedOn w:val="DefaultParagraphFont"/>
    <w:link w:val="Heading2"/>
    <w:uiPriority w:val="9"/>
    <w:rsid w:val="00D6392B"/>
    <w:rPr>
      <w:rFonts w:asciiTheme="majorHAnsi" w:eastAsiaTheme="majorEastAsia" w:hAnsiTheme="majorHAnsi" w:cstheme="majorBidi"/>
      <w:color w:val="2E74B5" w:themeColor="accent1" w:themeShade="BF"/>
      <w:sz w:val="26"/>
      <w:szCs w:val="26"/>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D6392B"/>
    <w:pPr>
      <w:spacing w:line="240" w:lineRule="exact"/>
      <w:jc w:val="both"/>
    </w:pPr>
    <w:rPr>
      <w:vertAlign w:val="superscript"/>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basedOn w:val="DefaultParagraphFont"/>
    <w:link w:val="ListParagraph"/>
    <w:uiPriority w:val="34"/>
    <w:qFormat/>
    <w:locked/>
    <w:rsid w:val="00D6392B"/>
  </w:style>
  <w:style w:type="paragraph" w:customStyle="1" w:styleId="Pagedecouverture">
    <w:name w:val="Page de couverture"/>
    <w:basedOn w:val="Normal"/>
    <w:next w:val="Normal"/>
    <w:rsid w:val="008813E7"/>
    <w:pPr>
      <w:spacing w:after="0" w:line="240" w:lineRule="auto"/>
      <w:jc w:val="both"/>
    </w:pPr>
    <w:rPr>
      <w:rFonts w:cs="Times New Roman"/>
    </w:rPr>
  </w:style>
  <w:style w:type="character" w:customStyle="1" w:styleId="hgkelc">
    <w:name w:val="hgkelc"/>
    <w:basedOn w:val="DefaultParagraphFont"/>
    <w:rsid w:val="008813E7"/>
  </w:style>
  <w:style w:type="paragraph" w:customStyle="1" w:styleId="Char2">
    <w:name w:val="Char2"/>
    <w:basedOn w:val="Normal"/>
    <w:uiPriority w:val="99"/>
    <w:rsid w:val="006175A5"/>
    <w:pPr>
      <w:spacing w:before="120" w:line="240" w:lineRule="exact"/>
    </w:pPr>
    <w:rPr>
      <w:vertAlign w:val="superscript"/>
      <w:lang w:val="fr-BE"/>
    </w:rPr>
  </w:style>
  <w:style w:type="paragraph" w:styleId="Header">
    <w:name w:val="header"/>
    <w:basedOn w:val="Normal"/>
    <w:link w:val="HeaderChar"/>
    <w:uiPriority w:val="99"/>
    <w:unhideWhenUsed/>
    <w:rsid w:val="003A6A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A35"/>
  </w:style>
  <w:style w:type="paragraph" w:styleId="Footer">
    <w:name w:val="footer"/>
    <w:basedOn w:val="Normal"/>
    <w:link w:val="FooterChar"/>
    <w:uiPriority w:val="99"/>
    <w:unhideWhenUsed/>
    <w:rsid w:val="003A6A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A35"/>
  </w:style>
  <w:style w:type="paragraph" w:styleId="Revision">
    <w:name w:val="Revision"/>
    <w:hidden/>
    <w:uiPriority w:val="99"/>
    <w:semiHidden/>
    <w:rsid w:val="008A6E14"/>
    <w:pPr>
      <w:spacing w:after="0" w:line="240" w:lineRule="auto"/>
    </w:pPr>
  </w:style>
  <w:style w:type="table" w:styleId="TableGrid">
    <w:name w:val="Table Grid"/>
    <w:basedOn w:val="TableNormal"/>
    <w:uiPriority w:val="39"/>
    <w:rsid w:val="00D15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929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Appel note de bas de p.;BVI fnr Car Car Car Car, BVI fnr Car Car,BVI fnr Car, BVI fnr Car Car Car Car, BVI fnr Car Car Car Car Char, BVI fnr,BVI fnr Char1,Appel note de bas de p..BVI fnr Car Car Car Car, BVI fnr Char"/>
    <w:basedOn w:val="Normal"/>
    <w:uiPriority w:val="99"/>
    <w:rsid w:val="00AF1F57"/>
    <w:pPr>
      <w:spacing w:line="240" w:lineRule="exact"/>
    </w:pPr>
    <w:rPr>
      <w:vertAlign w:val="superscript"/>
      <w:lang w:val="en-US"/>
    </w:rPr>
  </w:style>
  <w:style w:type="paragraph" w:styleId="EndnoteText">
    <w:name w:val="endnote text"/>
    <w:basedOn w:val="Normal"/>
    <w:link w:val="EndnoteTextChar"/>
    <w:uiPriority w:val="99"/>
    <w:semiHidden/>
    <w:unhideWhenUsed/>
    <w:rsid w:val="0048462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4624"/>
    <w:rPr>
      <w:sz w:val="20"/>
      <w:szCs w:val="20"/>
    </w:rPr>
  </w:style>
  <w:style w:type="character" w:customStyle="1" w:styleId="Marker">
    <w:name w:val="Marker"/>
    <w:basedOn w:val="DefaultParagraphFont"/>
    <w:rsid w:val="00A02D10"/>
    <w:rPr>
      <w:color w:val="0000FF"/>
      <w:shd w:val="clear" w:color="auto" w:fill="auto"/>
    </w:rPr>
  </w:style>
  <w:style w:type="paragraph" w:customStyle="1" w:styleId="FooterCoverPage">
    <w:name w:val="Footer Cover Page"/>
    <w:basedOn w:val="Normal"/>
    <w:link w:val="FooterCoverPageChar"/>
    <w:rsid w:val="00A02D10"/>
    <w:pPr>
      <w:tabs>
        <w:tab w:val="center" w:pos="4535"/>
        <w:tab w:val="right" w:pos="9071"/>
        <w:tab w:val="right" w:pos="9921"/>
      </w:tabs>
      <w:spacing w:before="360" w:after="0" w:line="240" w:lineRule="auto"/>
      <w:ind w:left="-850" w:right="-850"/>
    </w:pPr>
  </w:style>
  <w:style w:type="character" w:customStyle="1" w:styleId="paragraphChar">
    <w:name w:val="paragraph Char"/>
    <w:basedOn w:val="DefaultParagraphFont"/>
    <w:link w:val="paragraph"/>
    <w:rsid w:val="00A02D10"/>
    <w:rPr>
      <w:rFonts w:ascii="Times New Roman" w:eastAsia="Times New Roman" w:hAnsi="Times New Roman" w:cs="Times New Roman"/>
      <w:sz w:val="24"/>
      <w:szCs w:val="24"/>
      <w:lang w:eastAsia="en-GB"/>
    </w:rPr>
  </w:style>
  <w:style w:type="character" w:customStyle="1" w:styleId="FooterCoverPageChar">
    <w:name w:val="Footer Cover Page Char"/>
    <w:basedOn w:val="paragraphChar"/>
    <w:link w:val="FooterCoverPage"/>
    <w:rsid w:val="00A02D10"/>
    <w:rPr>
      <w:rFonts w:ascii="Times New Roman" w:eastAsia="Times New Roman" w:hAnsi="Times New Roman" w:cs="Times New Roman"/>
      <w:sz w:val="24"/>
      <w:szCs w:val="24"/>
      <w:lang w:eastAsia="en-GB"/>
    </w:rPr>
  </w:style>
  <w:style w:type="paragraph" w:customStyle="1" w:styleId="FooterSensitivity">
    <w:name w:val="Footer Sensitivity"/>
    <w:basedOn w:val="Normal"/>
    <w:link w:val="FooterSensitivityChar"/>
    <w:rsid w:val="00A02D1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paragraphChar"/>
    <w:link w:val="FooterSensitivity"/>
    <w:rsid w:val="00A02D10"/>
    <w:rPr>
      <w:rFonts w:ascii="Times New Roman" w:eastAsia="Times New Roman" w:hAnsi="Times New Roman" w:cs="Times New Roman"/>
      <w:b/>
      <w:sz w:val="32"/>
      <w:szCs w:val="24"/>
      <w:lang w:eastAsia="en-GB"/>
    </w:rPr>
  </w:style>
  <w:style w:type="paragraph" w:customStyle="1" w:styleId="HeaderCoverPage">
    <w:name w:val="Header Cover Page"/>
    <w:basedOn w:val="Normal"/>
    <w:link w:val="HeaderCoverPageChar"/>
    <w:rsid w:val="00A02D10"/>
    <w:pPr>
      <w:tabs>
        <w:tab w:val="center" w:pos="4535"/>
        <w:tab w:val="right" w:pos="9071"/>
      </w:tabs>
      <w:spacing w:after="120" w:line="240" w:lineRule="auto"/>
      <w:jc w:val="both"/>
    </w:pPr>
  </w:style>
  <w:style w:type="character" w:customStyle="1" w:styleId="HeaderCoverPageChar">
    <w:name w:val="Header Cover Page Char"/>
    <w:basedOn w:val="paragraphChar"/>
    <w:link w:val="HeaderCoverPage"/>
    <w:rsid w:val="00A02D10"/>
    <w:rPr>
      <w:rFonts w:ascii="Times New Roman" w:eastAsia="Times New Roman" w:hAnsi="Times New Roman" w:cs="Times New Roman"/>
      <w:sz w:val="24"/>
      <w:szCs w:val="24"/>
      <w:lang w:eastAsia="en-GB"/>
    </w:rPr>
  </w:style>
  <w:style w:type="paragraph" w:customStyle="1" w:styleId="HeaderSensitivity">
    <w:name w:val="Header Sensitivity"/>
    <w:basedOn w:val="Normal"/>
    <w:link w:val="HeaderSensitivityChar"/>
    <w:rsid w:val="00A02D10"/>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paragraphChar"/>
    <w:link w:val="HeaderSensitivity"/>
    <w:rsid w:val="00A02D10"/>
    <w:rPr>
      <w:rFonts w:ascii="Times New Roman" w:eastAsia="Times New Roman" w:hAnsi="Times New Roman" w:cs="Times New Roman"/>
      <w:b/>
      <w:sz w:val="32"/>
      <w:szCs w:val="24"/>
      <w:lang w:eastAsia="en-GB"/>
    </w:rPr>
  </w:style>
  <w:style w:type="paragraph" w:customStyle="1" w:styleId="HeaderSensitivityRight">
    <w:name w:val="Header Sensitivity Right"/>
    <w:basedOn w:val="Normal"/>
    <w:link w:val="HeaderSensitivityRightChar"/>
    <w:rsid w:val="00CD585C"/>
    <w:pPr>
      <w:spacing w:after="120" w:line="240" w:lineRule="auto"/>
      <w:jc w:val="right"/>
    </w:pPr>
    <w:rPr>
      <w:sz w:val="28"/>
    </w:rPr>
  </w:style>
  <w:style w:type="character" w:customStyle="1" w:styleId="HeaderSensitivityRightChar">
    <w:name w:val="Header Sensitivity Right Char"/>
    <w:basedOn w:val="paragraphChar"/>
    <w:link w:val="HeaderSensitivityRight"/>
    <w:rsid w:val="00A02D10"/>
    <w:rPr>
      <w:rFonts w:ascii="Times New Roman" w:eastAsia="Times New Roman" w:hAnsi="Times New Roman" w:cs="Times New Roman"/>
      <w:sz w:val="28"/>
      <w:szCs w:val="24"/>
      <w:lang w:eastAsia="en-GB"/>
    </w:rPr>
  </w:style>
  <w:style w:type="character" w:customStyle="1" w:styleId="Heading3Char">
    <w:name w:val="Heading 3 Char"/>
    <w:basedOn w:val="DefaultParagraphFont"/>
    <w:link w:val="Heading3"/>
    <w:uiPriority w:val="9"/>
    <w:rsid w:val="00A02D10"/>
    <w:rPr>
      <w:rFonts w:asciiTheme="majorHAnsi" w:eastAsiaTheme="majorEastAsia" w:hAnsiTheme="majorHAnsi" w:cstheme="majorBidi"/>
      <w:color w:val="1F4D78" w:themeColor="accent1" w:themeShade="7F"/>
      <w:sz w:val="24"/>
      <w:szCs w:val="24"/>
    </w:rPr>
  </w:style>
  <w:style w:type="character" w:customStyle="1" w:styleId="UnresolvedMention1">
    <w:name w:val="Unresolved Mention1"/>
    <w:basedOn w:val="DefaultParagraphFont"/>
    <w:uiPriority w:val="99"/>
    <w:semiHidden/>
    <w:unhideWhenUsed/>
    <w:rsid w:val="0052297E"/>
    <w:rPr>
      <w:color w:val="605E5C"/>
      <w:shd w:val="clear" w:color="auto" w:fill="E1DFDD"/>
    </w:rPr>
  </w:style>
  <w:style w:type="character" w:customStyle="1" w:styleId="markedcontent">
    <w:name w:val="markedcontent"/>
    <w:basedOn w:val="DefaultParagraphFont"/>
    <w:rsid w:val="004A70BC"/>
  </w:style>
  <w:style w:type="character" w:customStyle="1" w:styleId="cf01">
    <w:name w:val="cf01"/>
    <w:basedOn w:val="DefaultParagraphFont"/>
    <w:rsid w:val="00C65728"/>
    <w:rPr>
      <w:rFonts w:ascii="Times New Roman" w:hAnsi="Times New Roman" w:cs="Times New Roman" w:hint="default"/>
    </w:rPr>
  </w:style>
  <w:style w:type="character" w:customStyle="1" w:styleId="UnresolvedMention2">
    <w:name w:val="Unresolved Mention2"/>
    <w:basedOn w:val="DefaultParagraphFont"/>
    <w:uiPriority w:val="99"/>
    <w:semiHidden/>
    <w:unhideWhenUsed/>
    <w:rsid w:val="00C65728"/>
    <w:rPr>
      <w:color w:val="605E5C"/>
      <w:shd w:val="clear" w:color="auto" w:fill="E1DFDD"/>
    </w:rPr>
  </w:style>
  <w:style w:type="paragraph" w:customStyle="1" w:styleId="Disclaimer">
    <w:name w:val="Disclaimer"/>
    <w:basedOn w:val="Normal"/>
    <w:rsid w:val="00C6572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cs="Times New Roman"/>
    </w:rPr>
  </w:style>
  <w:style w:type="paragraph" w:customStyle="1" w:styleId="SecurityMarking">
    <w:name w:val="SecurityMarking"/>
    <w:basedOn w:val="Normal"/>
    <w:rsid w:val="00C65728"/>
    <w:pPr>
      <w:spacing w:after="0" w:line="276" w:lineRule="auto"/>
      <w:ind w:left="5103"/>
    </w:pPr>
    <w:rPr>
      <w:rFonts w:cs="Times New Roman"/>
      <w:sz w:val="28"/>
    </w:rPr>
  </w:style>
  <w:style w:type="paragraph" w:customStyle="1" w:styleId="DateMarking">
    <w:name w:val="DateMarking"/>
    <w:basedOn w:val="Normal"/>
    <w:rsid w:val="00C65728"/>
    <w:pPr>
      <w:spacing w:after="0" w:line="276" w:lineRule="auto"/>
      <w:ind w:left="5103"/>
    </w:pPr>
    <w:rPr>
      <w:rFonts w:cs="Times New Roman"/>
      <w:i/>
      <w:sz w:val="28"/>
    </w:rPr>
  </w:style>
  <w:style w:type="paragraph" w:customStyle="1" w:styleId="ReleasableTo">
    <w:name w:val="ReleasableTo"/>
    <w:basedOn w:val="Normal"/>
    <w:rsid w:val="00C65728"/>
    <w:pPr>
      <w:spacing w:after="0" w:line="276" w:lineRule="auto"/>
      <w:ind w:left="5103"/>
    </w:pPr>
    <w:rPr>
      <w:rFonts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27513">
      <w:bodyDiv w:val="1"/>
      <w:marLeft w:val="0"/>
      <w:marRight w:val="0"/>
      <w:marTop w:val="0"/>
      <w:marBottom w:val="0"/>
      <w:divBdr>
        <w:top w:val="none" w:sz="0" w:space="0" w:color="auto"/>
        <w:left w:val="none" w:sz="0" w:space="0" w:color="auto"/>
        <w:bottom w:val="none" w:sz="0" w:space="0" w:color="auto"/>
        <w:right w:val="none" w:sz="0" w:space="0" w:color="auto"/>
      </w:divBdr>
    </w:div>
    <w:div w:id="42485023">
      <w:bodyDiv w:val="1"/>
      <w:marLeft w:val="0"/>
      <w:marRight w:val="0"/>
      <w:marTop w:val="0"/>
      <w:marBottom w:val="0"/>
      <w:divBdr>
        <w:top w:val="none" w:sz="0" w:space="0" w:color="auto"/>
        <w:left w:val="none" w:sz="0" w:space="0" w:color="auto"/>
        <w:bottom w:val="none" w:sz="0" w:space="0" w:color="auto"/>
        <w:right w:val="none" w:sz="0" w:space="0" w:color="auto"/>
      </w:divBdr>
    </w:div>
    <w:div w:id="56902505">
      <w:bodyDiv w:val="1"/>
      <w:marLeft w:val="0"/>
      <w:marRight w:val="0"/>
      <w:marTop w:val="0"/>
      <w:marBottom w:val="0"/>
      <w:divBdr>
        <w:top w:val="none" w:sz="0" w:space="0" w:color="auto"/>
        <w:left w:val="none" w:sz="0" w:space="0" w:color="auto"/>
        <w:bottom w:val="none" w:sz="0" w:space="0" w:color="auto"/>
        <w:right w:val="none" w:sz="0" w:space="0" w:color="auto"/>
      </w:divBdr>
    </w:div>
    <w:div w:id="80220298">
      <w:bodyDiv w:val="1"/>
      <w:marLeft w:val="0"/>
      <w:marRight w:val="0"/>
      <w:marTop w:val="0"/>
      <w:marBottom w:val="0"/>
      <w:divBdr>
        <w:top w:val="none" w:sz="0" w:space="0" w:color="auto"/>
        <w:left w:val="none" w:sz="0" w:space="0" w:color="auto"/>
        <w:bottom w:val="none" w:sz="0" w:space="0" w:color="auto"/>
        <w:right w:val="none" w:sz="0" w:space="0" w:color="auto"/>
      </w:divBdr>
    </w:div>
    <w:div w:id="123472793">
      <w:bodyDiv w:val="1"/>
      <w:marLeft w:val="0"/>
      <w:marRight w:val="0"/>
      <w:marTop w:val="0"/>
      <w:marBottom w:val="0"/>
      <w:divBdr>
        <w:top w:val="none" w:sz="0" w:space="0" w:color="auto"/>
        <w:left w:val="none" w:sz="0" w:space="0" w:color="auto"/>
        <w:bottom w:val="none" w:sz="0" w:space="0" w:color="auto"/>
        <w:right w:val="none" w:sz="0" w:space="0" w:color="auto"/>
      </w:divBdr>
    </w:div>
    <w:div w:id="163712990">
      <w:bodyDiv w:val="1"/>
      <w:marLeft w:val="0"/>
      <w:marRight w:val="0"/>
      <w:marTop w:val="0"/>
      <w:marBottom w:val="0"/>
      <w:divBdr>
        <w:top w:val="none" w:sz="0" w:space="0" w:color="auto"/>
        <w:left w:val="none" w:sz="0" w:space="0" w:color="auto"/>
        <w:bottom w:val="none" w:sz="0" w:space="0" w:color="auto"/>
        <w:right w:val="none" w:sz="0" w:space="0" w:color="auto"/>
      </w:divBdr>
      <w:divsChild>
        <w:div w:id="110982867">
          <w:marLeft w:val="0"/>
          <w:marRight w:val="0"/>
          <w:marTop w:val="0"/>
          <w:marBottom w:val="0"/>
          <w:divBdr>
            <w:top w:val="none" w:sz="0" w:space="0" w:color="auto"/>
            <w:left w:val="none" w:sz="0" w:space="0" w:color="auto"/>
            <w:bottom w:val="none" w:sz="0" w:space="0" w:color="auto"/>
            <w:right w:val="none" w:sz="0" w:space="0" w:color="auto"/>
          </w:divBdr>
        </w:div>
        <w:div w:id="179200308">
          <w:marLeft w:val="0"/>
          <w:marRight w:val="0"/>
          <w:marTop w:val="0"/>
          <w:marBottom w:val="0"/>
          <w:divBdr>
            <w:top w:val="none" w:sz="0" w:space="0" w:color="auto"/>
            <w:left w:val="none" w:sz="0" w:space="0" w:color="auto"/>
            <w:bottom w:val="none" w:sz="0" w:space="0" w:color="auto"/>
            <w:right w:val="none" w:sz="0" w:space="0" w:color="auto"/>
          </w:divBdr>
        </w:div>
        <w:div w:id="794981498">
          <w:marLeft w:val="0"/>
          <w:marRight w:val="0"/>
          <w:marTop w:val="0"/>
          <w:marBottom w:val="0"/>
          <w:divBdr>
            <w:top w:val="none" w:sz="0" w:space="0" w:color="auto"/>
            <w:left w:val="none" w:sz="0" w:space="0" w:color="auto"/>
            <w:bottom w:val="none" w:sz="0" w:space="0" w:color="auto"/>
            <w:right w:val="none" w:sz="0" w:space="0" w:color="auto"/>
          </w:divBdr>
        </w:div>
        <w:div w:id="2132085916">
          <w:marLeft w:val="0"/>
          <w:marRight w:val="0"/>
          <w:marTop w:val="0"/>
          <w:marBottom w:val="0"/>
          <w:divBdr>
            <w:top w:val="none" w:sz="0" w:space="0" w:color="auto"/>
            <w:left w:val="none" w:sz="0" w:space="0" w:color="auto"/>
            <w:bottom w:val="none" w:sz="0" w:space="0" w:color="auto"/>
            <w:right w:val="none" w:sz="0" w:space="0" w:color="auto"/>
          </w:divBdr>
        </w:div>
      </w:divsChild>
    </w:div>
    <w:div w:id="195778111">
      <w:bodyDiv w:val="1"/>
      <w:marLeft w:val="0"/>
      <w:marRight w:val="0"/>
      <w:marTop w:val="0"/>
      <w:marBottom w:val="0"/>
      <w:divBdr>
        <w:top w:val="none" w:sz="0" w:space="0" w:color="auto"/>
        <w:left w:val="none" w:sz="0" w:space="0" w:color="auto"/>
        <w:bottom w:val="none" w:sz="0" w:space="0" w:color="auto"/>
        <w:right w:val="none" w:sz="0" w:space="0" w:color="auto"/>
      </w:divBdr>
    </w:div>
    <w:div w:id="219943208">
      <w:bodyDiv w:val="1"/>
      <w:marLeft w:val="0"/>
      <w:marRight w:val="0"/>
      <w:marTop w:val="0"/>
      <w:marBottom w:val="0"/>
      <w:divBdr>
        <w:top w:val="none" w:sz="0" w:space="0" w:color="auto"/>
        <w:left w:val="none" w:sz="0" w:space="0" w:color="auto"/>
        <w:bottom w:val="none" w:sz="0" w:space="0" w:color="auto"/>
        <w:right w:val="none" w:sz="0" w:space="0" w:color="auto"/>
      </w:divBdr>
    </w:div>
    <w:div w:id="228928263">
      <w:bodyDiv w:val="1"/>
      <w:marLeft w:val="0"/>
      <w:marRight w:val="0"/>
      <w:marTop w:val="0"/>
      <w:marBottom w:val="0"/>
      <w:divBdr>
        <w:top w:val="none" w:sz="0" w:space="0" w:color="auto"/>
        <w:left w:val="none" w:sz="0" w:space="0" w:color="auto"/>
        <w:bottom w:val="none" w:sz="0" w:space="0" w:color="auto"/>
        <w:right w:val="none" w:sz="0" w:space="0" w:color="auto"/>
      </w:divBdr>
    </w:div>
    <w:div w:id="344946116">
      <w:bodyDiv w:val="1"/>
      <w:marLeft w:val="0"/>
      <w:marRight w:val="0"/>
      <w:marTop w:val="0"/>
      <w:marBottom w:val="0"/>
      <w:divBdr>
        <w:top w:val="none" w:sz="0" w:space="0" w:color="auto"/>
        <w:left w:val="none" w:sz="0" w:space="0" w:color="auto"/>
        <w:bottom w:val="none" w:sz="0" w:space="0" w:color="auto"/>
        <w:right w:val="none" w:sz="0" w:space="0" w:color="auto"/>
      </w:divBdr>
    </w:div>
    <w:div w:id="483930958">
      <w:bodyDiv w:val="1"/>
      <w:marLeft w:val="0"/>
      <w:marRight w:val="0"/>
      <w:marTop w:val="0"/>
      <w:marBottom w:val="0"/>
      <w:divBdr>
        <w:top w:val="none" w:sz="0" w:space="0" w:color="auto"/>
        <w:left w:val="none" w:sz="0" w:space="0" w:color="auto"/>
        <w:bottom w:val="none" w:sz="0" w:space="0" w:color="auto"/>
        <w:right w:val="none" w:sz="0" w:space="0" w:color="auto"/>
      </w:divBdr>
      <w:divsChild>
        <w:div w:id="1654261294">
          <w:marLeft w:val="0"/>
          <w:marRight w:val="0"/>
          <w:marTop w:val="280"/>
          <w:marBottom w:val="280"/>
          <w:divBdr>
            <w:top w:val="none" w:sz="0" w:space="0" w:color="auto"/>
            <w:left w:val="none" w:sz="0" w:space="0" w:color="auto"/>
            <w:bottom w:val="none" w:sz="0" w:space="0" w:color="auto"/>
            <w:right w:val="none" w:sz="0" w:space="0" w:color="auto"/>
          </w:divBdr>
        </w:div>
      </w:divsChild>
    </w:div>
    <w:div w:id="485903003">
      <w:bodyDiv w:val="1"/>
      <w:marLeft w:val="0"/>
      <w:marRight w:val="0"/>
      <w:marTop w:val="0"/>
      <w:marBottom w:val="0"/>
      <w:divBdr>
        <w:top w:val="none" w:sz="0" w:space="0" w:color="auto"/>
        <w:left w:val="none" w:sz="0" w:space="0" w:color="auto"/>
        <w:bottom w:val="none" w:sz="0" w:space="0" w:color="auto"/>
        <w:right w:val="none" w:sz="0" w:space="0" w:color="auto"/>
      </w:divBdr>
    </w:div>
    <w:div w:id="513570980">
      <w:bodyDiv w:val="1"/>
      <w:marLeft w:val="0"/>
      <w:marRight w:val="0"/>
      <w:marTop w:val="0"/>
      <w:marBottom w:val="0"/>
      <w:divBdr>
        <w:top w:val="none" w:sz="0" w:space="0" w:color="auto"/>
        <w:left w:val="none" w:sz="0" w:space="0" w:color="auto"/>
        <w:bottom w:val="none" w:sz="0" w:space="0" w:color="auto"/>
        <w:right w:val="none" w:sz="0" w:space="0" w:color="auto"/>
      </w:divBdr>
    </w:div>
    <w:div w:id="515079528">
      <w:bodyDiv w:val="1"/>
      <w:marLeft w:val="0"/>
      <w:marRight w:val="0"/>
      <w:marTop w:val="0"/>
      <w:marBottom w:val="0"/>
      <w:divBdr>
        <w:top w:val="none" w:sz="0" w:space="0" w:color="auto"/>
        <w:left w:val="none" w:sz="0" w:space="0" w:color="auto"/>
        <w:bottom w:val="none" w:sz="0" w:space="0" w:color="auto"/>
        <w:right w:val="none" w:sz="0" w:space="0" w:color="auto"/>
      </w:divBdr>
      <w:divsChild>
        <w:div w:id="255139120">
          <w:marLeft w:val="0"/>
          <w:marRight w:val="0"/>
          <w:marTop w:val="0"/>
          <w:marBottom w:val="0"/>
          <w:divBdr>
            <w:top w:val="none" w:sz="0" w:space="0" w:color="auto"/>
            <w:left w:val="none" w:sz="0" w:space="0" w:color="auto"/>
            <w:bottom w:val="none" w:sz="0" w:space="0" w:color="auto"/>
            <w:right w:val="none" w:sz="0" w:space="0" w:color="auto"/>
          </w:divBdr>
        </w:div>
        <w:div w:id="385495051">
          <w:marLeft w:val="0"/>
          <w:marRight w:val="0"/>
          <w:marTop w:val="0"/>
          <w:marBottom w:val="0"/>
          <w:divBdr>
            <w:top w:val="none" w:sz="0" w:space="0" w:color="auto"/>
            <w:left w:val="none" w:sz="0" w:space="0" w:color="auto"/>
            <w:bottom w:val="none" w:sz="0" w:space="0" w:color="auto"/>
            <w:right w:val="none" w:sz="0" w:space="0" w:color="auto"/>
          </w:divBdr>
        </w:div>
        <w:div w:id="557279814">
          <w:marLeft w:val="0"/>
          <w:marRight w:val="0"/>
          <w:marTop w:val="0"/>
          <w:marBottom w:val="0"/>
          <w:divBdr>
            <w:top w:val="none" w:sz="0" w:space="0" w:color="auto"/>
            <w:left w:val="none" w:sz="0" w:space="0" w:color="auto"/>
            <w:bottom w:val="none" w:sz="0" w:space="0" w:color="auto"/>
            <w:right w:val="none" w:sz="0" w:space="0" w:color="auto"/>
          </w:divBdr>
        </w:div>
        <w:div w:id="628366996">
          <w:marLeft w:val="0"/>
          <w:marRight w:val="0"/>
          <w:marTop w:val="0"/>
          <w:marBottom w:val="0"/>
          <w:divBdr>
            <w:top w:val="none" w:sz="0" w:space="0" w:color="auto"/>
            <w:left w:val="none" w:sz="0" w:space="0" w:color="auto"/>
            <w:bottom w:val="none" w:sz="0" w:space="0" w:color="auto"/>
            <w:right w:val="none" w:sz="0" w:space="0" w:color="auto"/>
          </w:divBdr>
        </w:div>
        <w:div w:id="779030331">
          <w:marLeft w:val="0"/>
          <w:marRight w:val="0"/>
          <w:marTop w:val="0"/>
          <w:marBottom w:val="0"/>
          <w:divBdr>
            <w:top w:val="none" w:sz="0" w:space="0" w:color="auto"/>
            <w:left w:val="none" w:sz="0" w:space="0" w:color="auto"/>
            <w:bottom w:val="none" w:sz="0" w:space="0" w:color="auto"/>
            <w:right w:val="none" w:sz="0" w:space="0" w:color="auto"/>
          </w:divBdr>
        </w:div>
        <w:div w:id="822086564">
          <w:marLeft w:val="0"/>
          <w:marRight w:val="0"/>
          <w:marTop w:val="0"/>
          <w:marBottom w:val="0"/>
          <w:divBdr>
            <w:top w:val="none" w:sz="0" w:space="0" w:color="auto"/>
            <w:left w:val="none" w:sz="0" w:space="0" w:color="auto"/>
            <w:bottom w:val="none" w:sz="0" w:space="0" w:color="auto"/>
            <w:right w:val="none" w:sz="0" w:space="0" w:color="auto"/>
          </w:divBdr>
        </w:div>
        <w:div w:id="1144154992">
          <w:marLeft w:val="0"/>
          <w:marRight w:val="0"/>
          <w:marTop w:val="0"/>
          <w:marBottom w:val="0"/>
          <w:divBdr>
            <w:top w:val="none" w:sz="0" w:space="0" w:color="auto"/>
            <w:left w:val="none" w:sz="0" w:space="0" w:color="auto"/>
            <w:bottom w:val="none" w:sz="0" w:space="0" w:color="auto"/>
            <w:right w:val="none" w:sz="0" w:space="0" w:color="auto"/>
          </w:divBdr>
        </w:div>
        <w:div w:id="1225485991">
          <w:marLeft w:val="0"/>
          <w:marRight w:val="0"/>
          <w:marTop w:val="0"/>
          <w:marBottom w:val="0"/>
          <w:divBdr>
            <w:top w:val="none" w:sz="0" w:space="0" w:color="auto"/>
            <w:left w:val="none" w:sz="0" w:space="0" w:color="auto"/>
            <w:bottom w:val="none" w:sz="0" w:space="0" w:color="auto"/>
            <w:right w:val="none" w:sz="0" w:space="0" w:color="auto"/>
          </w:divBdr>
        </w:div>
        <w:div w:id="1480149181">
          <w:marLeft w:val="0"/>
          <w:marRight w:val="0"/>
          <w:marTop w:val="0"/>
          <w:marBottom w:val="0"/>
          <w:divBdr>
            <w:top w:val="none" w:sz="0" w:space="0" w:color="auto"/>
            <w:left w:val="none" w:sz="0" w:space="0" w:color="auto"/>
            <w:bottom w:val="none" w:sz="0" w:space="0" w:color="auto"/>
            <w:right w:val="none" w:sz="0" w:space="0" w:color="auto"/>
          </w:divBdr>
        </w:div>
        <w:div w:id="1747457434">
          <w:marLeft w:val="0"/>
          <w:marRight w:val="0"/>
          <w:marTop w:val="0"/>
          <w:marBottom w:val="0"/>
          <w:divBdr>
            <w:top w:val="none" w:sz="0" w:space="0" w:color="auto"/>
            <w:left w:val="none" w:sz="0" w:space="0" w:color="auto"/>
            <w:bottom w:val="none" w:sz="0" w:space="0" w:color="auto"/>
            <w:right w:val="none" w:sz="0" w:space="0" w:color="auto"/>
          </w:divBdr>
        </w:div>
      </w:divsChild>
    </w:div>
    <w:div w:id="568735957">
      <w:bodyDiv w:val="1"/>
      <w:marLeft w:val="0"/>
      <w:marRight w:val="0"/>
      <w:marTop w:val="0"/>
      <w:marBottom w:val="0"/>
      <w:divBdr>
        <w:top w:val="none" w:sz="0" w:space="0" w:color="auto"/>
        <w:left w:val="none" w:sz="0" w:space="0" w:color="auto"/>
        <w:bottom w:val="none" w:sz="0" w:space="0" w:color="auto"/>
        <w:right w:val="none" w:sz="0" w:space="0" w:color="auto"/>
      </w:divBdr>
    </w:div>
    <w:div w:id="614752518">
      <w:bodyDiv w:val="1"/>
      <w:marLeft w:val="0"/>
      <w:marRight w:val="0"/>
      <w:marTop w:val="0"/>
      <w:marBottom w:val="0"/>
      <w:divBdr>
        <w:top w:val="none" w:sz="0" w:space="0" w:color="auto"/>
        <w:left w:val="none" w:sz="0" w:space="0" w:color="auto"/>
        <w:bottom w:val="none" w:sz="0" w:space="0" w:color="auto"/>
        <w:right w:val="none" w:sz="0" w:space="0" w:color="auto"/>
      </w:divBdr>
    </w:div>
    <w:div w:id="738869239">
      <w:bodyDiv w:val="1"/>
      <w:marLeft w:val="0"/>
      <w:marRight w:val="0"/>
      <w:marTop w:val="0"/>
      <w:marBottom w:val="0"/>
      <w:divBdr>
        <w:top w:val="none" w:sz="0" w:space="0" w:color="auto"/>
        <w:left w:val="none" w:sz="0" w:space="0" w:color="auto"/>
        <w:bottom w:val="none" w:sz="0" w:space="0" w:color="auto"/>
        <w:right w:val="none" w:sz="0" w:space="0" w:color="auto"/>
      </w:divBdr>
    </w:div>
    <w:div w:id="819736778">
      <w:bodyDiv w:val="1"/>
      <w:marLeft w:val="0"/>
      <w:marRight w:val="0"/>
      <w:marTop w:val="0"/>
      <w:marBottom w:val="0"/>
      <w:divBdr>
        <w:top w:val="none" w:sz="0" w:space="0" w:color="auto"/>
        <w:left w:val="none" w:sz="0" w:space="0" w:color="auto"/>
        <w:bottom w:val="none" w:sz="0" w:space="0" w:color="auto"/>
        <w:right w:val="none" w:sz="0" w:space="0" w:color="auto"/>
      </w:divBdr>
    </w:div>
    <w:div w:id="856433136">
      <w:bodyDiv w:val="1"/>
      <w:marLeft w:val="0"/>
      <w:marRight w:val="0"/>
      <w:marTop w:val="0"/>
      <w:marBottom w:val="0"/>
      <w:divBdr>
        <w:top w:val="none" w:sz="0" w:space="0" w:color="auto"/>
        <w:left w:val="none" w:sz="0" w:space="0" w:color="auto"/>
        <w:bottom w:val="none" w:sz="0" w:space="0" w:color="auto"/>
        <w:right w:val="none" w:sz="0" w:space="0" w:color="auto"/>
      </w:divBdr>
    </w:div>
    <w:div w:id="882525762">
      <w:bodyDiv w:val="1"/>
      <w:marLeft w:val="0"/>
      <w:marRight w:val="0"/>
      <w:marTop w:val="0"/>
      <w:marBottom w:val="0"/>
      <w:divBdr>
        <w:top w:val="none" w:sz="0" w:space="0" w:color="auto"/>
        <w:left w:val="none" w:sz="0" w:space="0" w:color="auto"/>
        <w:bottom w:val="none" w:sz="0" w:space="0" w:color="auto"/>
        <w:right w:val="none" w:sz="0" w:space="0" w:color="auto"/>
      </w:divBdr>
    </w:div>
    <w:div w:id="905259025">
      <w:bodyDiv w:val="1"/>
      <w:marLeft w:val="0"/>
      <w:marRight w:val="0"/>
      <w:marTop w:val="0"/>
      <w:marBottom w:val="0"/>
      <w:divBdr>
        <w:top w:val="none" w:sz="0" w:space="0" w:color="auto"/>
        <w:left w:val="none" w:sz="0" w:space="0" w:color="auto"/>
        <w:bottom w:val="none" w:sz="0" w:space="0" w:color="auto"/>
        <w:right w:val="none" w:sz="0" w:space="0" w:color="auto"/>
      </w:divBdr>
    </w:div>
    <w:div w:id="911619077">
      <w:bodyDiv w:val="1"/>
      <w:marLeft w:val="0"/>
      <w:marRight w:val="0"/>
      <w:marTop w:val="0"/>
      <w:marBottom w:val="0"/>
      <w:divBdr>
        <w:top w:val="none" w:sz="0" w:space="0" w:color="auto"/>
        <w:left w:val="none" w:sz="0" w:space="0" w:color="auto"/>
        <w:bottom w:val="none" w:sz="0" w:space="0" w:color="auto"/>
        <w:right w:val="none" w:sz="0" w:space="0" w:color="auto"/>
      </w:divBdr>
    </w:div>
    <w:div w:id="962269923">
      <w:bodyDiv w:val="1"/>
      <w:marLeft w:val="0"/>
      <w:marRight w:val="0"/>
      <w:marTop w:val="0"/>
      <w:marBottom w:val="0"/>
      <w:divBdr>
        <w:top w:val="none" w:sz="0" w:space="0" w:color="auto"/>
        <w:left w:val="none" w:sz="0" w:space="0" w:color="auto"/>
        <w:bottom w:val="none" w:sz="0" w:space="0" w:color="auto"/>
        <w:right w:val="none" w:sz="0" w:space="0" w:color="auto"/>
      </w:divBdr>
    </w:div>
    <w:div w:id="969363241">
      <w:bodyDiv w:val="1"/>
      <w:marLeft w:val="0"/>
      <w:marRight w:val="0"/>
      <w:marTop w:val="0"/>
      <w:marBottom w:val="0"/>
      <w:divBdr>
        <w:top w:val="none" w:sz="0" w:space="0" w:color="auto"/>
        <w:left w:val="none" w:sz="0" w:space="0" w:color="auto"/>
        <w:bottom w:val="none" w:sz="0" w:space="0" w:color="auto"/>
        <w:right w:val="none" w:sz="0" w:space="0" w:color="auto"/>
      </w:divBdr>
    </w:div>
    <w:div w:id="980186167">
      <w:bodyDiv w:val="1"/>
      <w:marLeft w:val="0"/>
      <w:marRight w:val="0"/>
      <w:marTop w:val="0"/>
      <w:marBottom w:val="0"/>
      <w:divBdr>
        <w:top w:val="none" w:sz="0" w:space="0" w:color="auto"/>
        <w:left w:val="none" w:sz="0" w:space="0" w:color="auto"/>
        <w:bottom w:val="none" w:sz="0" w:space="0" w:color="auto"/>
        <w:right w:val="none" w:sz="0" w:space="0" w:color="auto"/>
      </w:divBdr>
    </w:div>
    <w:div w:id="985085603">
      <w:bodyDiv w:val="1"/>
      <w:marLeft w:val="0"/>
      <w:marRight w:val="0"/>
      <w:marTop w:val="0"/>
      <w:marBottom w:val="0"/>
      <w:divBdr>
        <w:top w:val="none" w:sz="0" w:space="0" w:color="auto"/>
        <w:left w:val="none" w:sz="0" w:space="0" w:color="auto"/>
        <w:bottom w:val="none" w:sz="0" w:space="0" w:color="auto"/>
        <w:right w:val="none" w:sz="0" w:space="0" w:color="auto"/>
      </w:divBdr>
    </w:div>
    <w:div w:id="1010374863">
      <w:bodyDiv w:val="1"/>
      <w:marLeft w:val="0"/>
      <w:marRight w:val="0"/>
      <w:marTop w:val="0"/>
      <w:marBottom w:val="0"/>
      <w:divBdr>
        <w:top w:val="none" w:sz="0" w:space="0" w:color="auto"/>
        <w:left w:val="none" w:sz="0" w:space="0" w:color="auto"/>
        <w:bottom w:val="none" w:sz="0" w:space="0" w:color="auto"/>
        <w:right w:val="none" w:sz="0" w:space="0" w:color="auto"/>
      </w:divBdr>
      <w:divsChild>
        <w:div w:id="1234701545">
          <w:marLeft w:val="0"/>
          <w:marRight w:val="0"/>
          <w:marTop w:val="0"/>
          <w:marBottom w:val="0"/>
          <w:divBdr>
            <w:top w:val="none" w:sz="0" w:space="0" w:color="auto"/>
            <w:left w:val="none" w:sz="0" w:space="0" w:color="auto"/>
            <w:bottom w:val="none" w:sz="0" w:space="0" w:color="auto"/>
            <w:right w:val="none" w:sz="0" w:space="0" w:color="auto"/>
          </w:divBdr>
        </w:div>
        <w:div w:id="1597518747">
          <w:marLeft w:val="0"/>
          <w:marRight w:val="0"/>
          <w:marTop w:val="0"/>
          <w:marBottom w:val="0"/>
          <w:divBdr>
            <w:top w:val="none" w:sz="0" w:space="0" w:color="auto"/>
            <w:left w:val="none" w:sz="0" w:space="0" w:color="auto"/>
            <w:bottom w:val="none" w:sz="0" w:space="0" w:color="auto"/>
            <w:right w:val="none" w:sz="0" w:space="0" w:color="auto"/>
          </w:divBdr>
        </w:div>
        <w:div w:id="1603341081">
          <w:marLeft w:val="0"/>
          <w:marRight w:val="0"/>
          <w:marTop w:val="0"/>
          <w:marBottom w:val="0"/>
          <w:divBdr>
            <w:top w:val="none" w:sz="0" w:space="0" w:color="auto"/>
            <w:left w:val="none" w:sz="0" w:space="0" w:color="auto"/>
            <w:bottom w:val="none" w:sz="0" w:space="0" w:color="auto"/>
            <w:right w:val="none" w:sz="0" w:space="0" w:color="auto"/>
          </w:divBdr>
        </w:div>
        <w:div w:id="1621565394">
          <w:marLeft w:val="0"/>
          <w:marRight w:val="0"/>
          <w:marTop w:val="0"/>
          <w:marBottom w:val="0"/>
          <w:divBdr>
            <w:top w:val="none" w:sz="0" w:space="0" w:color="auto"/>
            <w:left w:val="none" w:sz="0" w:space="0" w:color="auto"/>
            <w:bottom w:val="none" w:sz="0" w:space="0" w:color="auto"/>
            <w:right w:val="none" w:sz="0" w:space="0" w:color="auto"/>
          </w:divBdr>
        </w:div>
      </w:divsChild>
    </w:div>
    <w:div w:id="1047679097">
      <w:bodyDiv w:val="1"/>
      <w:marLeft w:val="0"/>
      <w:marRight w:val="0"/>
      <w:marTop w:val="0"/>
      <w:marBottom w:val="0"/>
      <w:divBdr>
        <w:top w:val="none" w:sz="0" w:space="0" w:color="auto"/>
        <w:left w:val="none" w:sz="0" w:space="0" w:color="auto"/>
        <w:bottom w:val="none" w:sz="0" w:space="0" w:color="auto"/>
        <w:right w:val="none" w:sz="0" w:space="0" w:color="auto"/>
      </w:divBdr>
    </w:div>
    <w:div w:id="1075855772">
      <w:bodyDiv w:val="1"/>
      <w:marLeft w:val="0"/>
      <w:marRight w:val="0"/>
      <w:marTop w:val="0"/>
      <w:marBottom w:val="0"/>
      <w:divBdr>
        <w:top w:val="none" w:sz="0" w:space="0" w:color="auto"/>
        <w:left w:val="none" w:sz="0" w:space="0" w:color="auto"/>
        <w:bottom w:val="none" w:sz="0" w:space="0" w:color="auto"/>
        <w:right w:val="none" w:sz="0" w:space="0" w:color="auto"/>
      </w:divBdr>
      <w:divsChild>
        <w:div w:id="30689714">
          <w:marLeft w:val="0"/>
          <w:marRight w:val="0"/>
          <w:marTop w:val="280"/>
          <w:marBottom w:val="280"/>
          <w:divBdr>
            <w:top w:val="none" w:sz="0" w:space="0" w:color="auto"/>
            <w:left w:val="none" w:sz="0" w:space="0" w:color="auto"/>
            <w:bottom w:val="none" w:sz="0" w:space="0" w:color="auto"/>
            <w:right w:val="none" w:sz="0" w:space="0" w:color="auto"/>
          </w:divBdr>
        </w:div>
        <w:div w:id="1268469417">
          <w:marLeft w:val="0"/>
          <w:marRight w:val="0"/>
          <w:marTop w:val="280"/>
          <w:marBottom w:val="280"/>
          <w:divBdr>
            <w:top w:val="none" w:sz="0" w:space="0" w:color="auto"/>
            <w:left w:val="none" w:sz="0" w:space="0" w:color="auto"/>
            <w:bottom w:val="none" w:sz="0" w:space="0" w:color="auto"/>
            <w:right w:val="none" w:sz="0" w:space="0" w:color="auto"/>
          </w:divBdr>
        </w:div>
      </w:divsChild>
    </w:div>
    <w:div w:id="1080296595">
      <w:bodyDiv w:val="1"/>
      <w:marLeft w:val="0"/>
      <w:marRight w:val="0"/>
      <w:marTop w:val="0"/>
      <w:marBottom w:val="0"/>
      <w:divBdr>
        <w:top w:val="none" w:sz="0" w:space="0" w:color="auto"/>
        <w:left w:val="none" w:sz="0" w:space="0" w:color="auto"/>
        <w:bottom w:val="none" w:sz="0" w:space="0" w:color="auto"/>
        <w:right w:val="none" w:sz="0" w:space="0" w:color="auto"/>
      </w:divBdr>
    </w:div>
    <w:div w:id="1110665885">
      <w:bodyDiv w:val="1"/>
      <w:marLeft w:val="0"/>
      <w:marRight w:val="0"/>
      <w:marTop w:val="0"/>
      <w:marBottom w:val="0"/>
      <w:divBdr>
        <w:top w:val="none" w:sz="0" w:space="0" w:color="auto"/>
        <w:left w:val="none" w:sz="0" w:space="0" w:color="auto"/>
        <w:bottom w:val="none" w:sz="0" w:space="0" w:color="auto"/>
        <w:right w:val="none" w:sz="0" w:space="0" w:color="auto"/>
      </w:divBdr>
    </w:div>
    <w:div w:id="1186553054">
      <w:bodyDiv w:val="1"/>
      <w:marLeft w:val="0"/>
      <w:marRight w:val="0"/>
      <w:marTop w:val="0"/>
      <w:marBottom w:val="0"/>
      <w:divBdr>
        <w:top w:val="none" w:sz="0" w:space="0" w:color="auto"/>
        <w:left w:val="none" w:sz="0" w:space="0" w:color="auto"/>
        <w:bottom w:val="none" w:sz="0" w:space="0" w:color="auto"/>
        <w:right w:val="none" w:sz="0" w:space="0" w:color="auto"/>
      </w:divBdr>
    </w:div>
    <w:div w:id="1215432059">
      <w:bodyDiv w:val="1"/>
      <w:marLeft w:val="0"/>
      <w:marRight w:val="0"/>
      <w:marTop w:val="0"/>
      <w:marBottom w:val="0"/>
      <w:divBdr>
        <w:top w:val="none" w:sz="0" w:space="0" w:color="auto"/>
        <w:left w:val="none" w:sz="0" w:space="0" w:color="auto"/>
        <w:bottom w:val="none" w:sz="0" w:space="0" w:color="auto"/>
        <w:right w:val="none" w:sz="0" w:space="0" w:color="auto"/>
      </w:divBdr>
    </w:div>
    <w:div w:id="1244870753">
      <w:bodyDiv w:val="1"/>
      <w:marLeft w:val="0"/>
      <w:marRight w:val="0"/>
      <w:marTop w:val="0"/>
      <w:marBottom w:val="0"/>
      <w:divBdr>
        <w:top w:val="none" w:sz="0" w:space="0" w:color="auto"/>
        <w:left w:val="none" w:sz="0" w:space="0" w:color="auto"/>
        <w:bottom w:val="none" w:sz="0" w:space="0" w:color="auto"/>
        <w:right w:val="none" w:sz="0" w:space="0" w:color="auto"/>
      </w:divBdr>
    </w:div>
    <w:div w:id="1280648345">
      <w:bodyDiv w:val="1"/>
      <w:marLeft w:val="0"/>
      <w:marRight w:val="0"/>
      <w:marTop w:val="0"/>
      <w:marBottom w:val="0"/>
      <w:divBdr>
        <w:top w:val="none" w:sz="0" w:space="0" w:color="auto"/>
        <w:left w:val="none" w:sz="0" w:space="0" w:color="auto"/>
        <w:bottom w:val="none" w:sz="0" w:space="0" w:color="auto"/>
        <w:right w:val="none" w:sz="0" w:space="0" w:color="auto"/>
      </w:divBdr>
    </w:div>
    <w:div w:id="1280800778">
      <w:bodyDiv w:val="1"/>
      <w:marLeft w:val="0"/>
      <w:marRight w:val="0"/>
      <w:marTop w:val="0"/>
      <w:marBottom w:val="0"/>
      <w:divBdr>
        <w:top w:val="none" w:sz="0" w:space="0" w:color="auto"/>
        <w:left w:val="none" w:sz="0" w:space="0" w:color="auto"/>
        <w:bottom w:val="none" w:sz="0" w:space="0" w:color="auto"/>
        <w:right w:val="none" w:sz="0" w:space="0" w:color="auto"/>
      </w:divBdr>
    </w:div>
    <w:div w:id="1315835457">
      <w:bodyDiv w:val="1"/>
      <w:marLeft w:val="0"/>
      <w:marRight w:val="0"/>
      <w:marTop w:val="0"/>
      <w:marBottom w:val="0"/>
      <w:divBdr>
        <w:top w:val="none" w:sz="0" w:space="0" w:color="auto"/>
        <w:left w:val="none" w:sz="0" w:space="0" w:color="auto"/>
        <w:bottom w:val="none" w:sz="0" w:space="0" w:color="auto"/>
        <w:right w:val="none" w:sz="0" w:space="0" w:color="auto"/>
      </w:divBdr>
    </w:div>
    <w:div w:id="1350716528">
      <w:bodyDiv w:val="1"/>
      <w:marLeft w:val="0"/>
      <w:marRight w:val="0"/>
      <w:marTop w:val="0"/>
      <w:marBottom w:val="0"/>
      <w:divBdr>
        <w:top w:val="none" w:sz="0" w:space="0" w:color="auto"/>
        <w:left w:val="none" w:sz="0" w:space="0" w:color="auto"/>
        <w:bottom w:val="none" w:sz="0" w:space="0" w:color="auto"/>
        <w:right w:val="none" w:sz="0" w:space="0" w:color="auto"/>
      </w:divBdr>
      <w:divsChild>
        <w:div w:id="476920243">
          <w:marLeft w:val="0"/>
          <w:marRight w:val="0"/>
          <w:marTop w:val="0"/>
          <w:marBottom w:val="0"/>
          <w:divBdr>
            <w:top w:val="none" w:sz="0" w:space="0" w:color="auto"/>
            <w:left w:val="none" w:sz="0" w:space="0" w:color="auto"/>
            <w:bottom w:val="none" w:sz="0" w:space="0" w:color="auto"/>
            <w:right w:val="none" w:sz="0" w:space="0" w:color="auto"/>
          </w:divBdr>
        </w:div>
        <w:div w:id="1220902412">
          <w:marLeft w:val="0"/>
          <w:marRight w:val="0"/>
          <w:marTop w:val="0"/>
          <w:marBottom w:val="0"/>
          <w:divBdr>
            <w:top w:val="none" w:sz="0" w:space="0" w:color="auto"/>
            <w:left w:val="none" w:sz="0" w:space="0" w:color="auto"/>
            <w:bottom w:val="none" w:sz="0" w:space="0" w:color="auto"/>
            <w:right w:val="none" w:sz="0" w:space="0" w:color="auto"/>
          </w:divBdr>
        </w:div>
        <w:div w:id="1612780535">
          <w:marLeft w:val="0"/>
          <w:marRight w:val="0"/>
          <w:marTop w:val="0"/>
          <w:marBottom w:val="0"/>
          <w:divBdr>
            <w:top w:val="none" w:sz="0" w:space="0" w:color="auto"/>
            <w:left w:val="none" w:sz="0" w:space="0" w:color="auto"/>
            <w:bottom w:val="none" w:sz="0" w:space="0" w:color="auto"/>
            <w:right w:val="none" w:sz="0" w:space="0" w:color="auto"/>
          </w:divBdr>
        </w:div>
        <w:div w:id="1952785650">
          <w:marLeft w:val="0"/>
          <w:marRight w:val="0"/>
          <w:marTop w:val="0"/>
          <w:marBottom w:val="0"/>
          <w:divBdr>
            <w:top w:val="none" w:sz="0" w:space="0" w:color="auto"/>
            <w:left w:val="none" w:sz="0" w:space="0" w:color="auto"/>
            <w:bottom w:val="none" w:sz="0" w:space="0" w:color="auto"/>
            <w:right w:val="none" w:sz="0" w:space="0" w:color="auto"/>
          </w:divBdr>
        </w:div>
      </w:divsChild>
    </w:div>
    <w:div w:id="1366247060">
      <w:bodyDiv w:val="1"/>
      <w:marLeft w:val="0"/>
      <w:marRight w:val="0"/>
      <w:marTop w:val="0"/>
      <w:marBottom w:val="0"/>
      <w:divBdr>
        <w:top w:val="none" w:sz="0" w:space="0" w:color="auto"/>
        <w:left w:val="none" w:sz="0" w:space="0" w:color="auto"/>
        <w:bottom w:val="none" w:sz="0" w:space="0" w:color="auto"/>
        <w:right w:val="none" w:sz="0" w:space="0" w:color="auto"/>
      </w:divBdr>
    </w:div>
    <w:div w:id="1464541608">
      <w:bodyDiv w:val="1"/>
      <w:marLeft w:val="0"/>
      <w:marRight w:val="0"/>
      <w:marTop w:val="0"/>
      <w:marBottom w:val="0"/>
      <w:divBdr>
        <w:top w:val="none" w:sz="0" w:space="0" w:color="auto"/>
        <w:left w:val="none" w:sz="0" w:space="0" w:color="auto"/>
        <w:bottom w:val="none" w:sz="0" w:space="0" w:color="auto"/>
        <w:right w:val="none" w:sz="0" w:space="0" w:color="auto"/>
      </w:divBdr>
      <w:divsChild>
        <w:div w:id="72163709">
          <w:marLeft w:val="0"/>
          <w:marRight w:val="0"/>
          <w:marTop w:val="0"/>
          <w:marBottom w:val="0"/>
          <w:divBdr>
            <w:top w:val="none" w:sz="0" w:space="0" w:color="auto"/>
            <w:left w:val="none" w:sz="0" w:space="0" w:color="auto"/>
            <w:bottom w:val="none" w:sz="0" w:space="0" w:color="auto"/>
            <w:right w:val="none" w:sz="0" w:space="0" w:color="auto"/>
          </w:divBdr>
        </w:div>
        <w:div w:id="259149183">
          <w:marLeft w:val="0"/>
          <w:marRight w:val="0"/>
          <w:marTop w:val="0"/>
          <w:marBottom w:val="0"/>
          <w:divBdr>
            <w:top w:val="none" w:sz="0" w:space="0" w:color="auto"/>
            <w:left w:val="none" w:sz="0" w:space="0" w:color="auto"/>
            <w:bottom w:val="none" w:sz="0" w:space="0" w:color="auto"/>
            <w:right w:val="none" w:sz="0" w:space="0" w:color="auto"/>
          </w:divBdr>
        </w:div>
        <w:div w:id="864177273">
          <w:marLeft w:val="0"/>
          <w:marRight w:val="0"/>
          <w:marTop w:val="0"/>
          <w:marBottom w:val="0"/>
          <w:divBdr>
            <w:top w:val="none" w:sz="0" w:space="0" w:color="auto"/>
            <w:left w:val="none" w:sz="0" w:space="0" w:color="auto"/>
            <w:bottom w:val="none" w:sz="0" w:space="0" w:color="auto"/>
            <w:right w:val="none" w:sz="0" w:space="0" w:color="auto"/>
          </w:divBdr>
        </w:div>
        <w:div w:id="1078555876">
          <w:marLeft w:val="0"/>
          <w:marRight w:val="0"/>
          <w:marTop w:val="0"/>
          <w:marBottom w:val="0"/>
          <w:divBdr>
            <w:top w:val="none" w:sz="0" w:space="0" w:color="auto"/>
            <w:left w:val="none" w:sz="0" w:space="0" w:color="auto"/>
            <w:bottom w:val="none" w:sz="0" w:space="0" w:color="auto"/>
            <w:right w:val="none" w:sz="0" w:space="0" w:color="auto"/>
          </w:divBdr>
        </w:div>
        <w:div w:id="1143739425">
          <w:marLeft w:val="0"/>
          <w:marRight w:val="0"/>
          <w:marTop w:val="0"/>
          <w:marBottom w:val="0"/>
          <w:divBdr>
            <w:top w:val="none" w:sz="0" w:space="0" w:color="auto"/>
            <w:left w:val="none" w:sz="0" w:space="0" w:color="auto"/>
            <w:bottom w:val="none" w:sz="0" w:space="0" w:color="auto"/>
            <w:right w:val="none" w:sz="0" w:space="0" w:color="auto"/>
          </w:divBdr>
        </w:div>
        <w:div w:id="1189753889">
          <w:marLeft w:val="0"/>
          <w:marRight w:val="0"/>
          <w:marTop w:val="0"/>
          <w:marBottom w:val="0"/>
          <w:divBdr>
            <w:top w:val="none" w:sz="0" w:space="0" w:color="auto"/>
            <w:left w:val="none" w:sz="0" w:space="0" w:color="auto"/>
            <w:bottom w:val="none" w:sz="0" w:space="0" w:color="auto"/>
            <w:right w:val="none" w:sz="0" w:space="0" w:color="auto"/>
          </w:divBdr>
          <w:divsChild>
            <w:div w:id="594676779">
              <w:marLeft w:val="0"/>
              <w:marRight w:val="0"/>
              <w:marTop w:val="0"/>
              <w:marBottom w:val="0"/>
              <w:divBdr>
                <w:top w:val="none" w:sz="0" w:space="0" w:color="auto"/>
                <w:left w:val="none" w:sz="0" w:space="0" w:color="auto"/>
                <w:bottom w:val="none" w:sz="0" w:space="0" w:color="auto"/>
                <w:right w:val="none" w:sz="0" w:space="0" w:color="auto"/>
              </w:divBdr>
            </w:div>
            <w:div w:id="781612236">
              <w:marLeft w:val="0"/>
              <w:marRight w:val="0"/>
              <w:marTop w:val="0"/>
              <w:marBottom w:val="0"/>
              <w:divBdr>
                <w:top w:val="none" w:sz="0" w:space="0" w:color="auto"/>
                <w:left w:val="none" w:sz="0" w:space="0" w:color="auto"/>
                <w:bottom w:val="none" w:sz="0" w:space="0" w:color="auto"/>
                <w:right w:val="none" w:sz="0" w:space="0" w:color="auto"/>
              </w:divBdr>
            </w:div>
          </w:divsChild>
        </w:div>
        <w:div w:id="1313605709">
          <w:marLeft w:val="0"/>
          <w:marRight w:val="0"/>
          <w:marTop w:val="0"/>
          <w:marBottom w:val="0"/>
          <w:divBdr>
            <w:top w:val="none" w:sz="0" w:space="0" w:color="auto"/>
            <w:left w:val="none" w:sz="0" w:space="0" w:color="auto"/>
            <w:bottom w:val="none" w:sz="0" w:space="0" w:color="auto"/>
            <w:right w:val="none" w:sz="0" w:space="0" w:color="auto"/>
          </w:divBdr>
        </w:div>
        <w:div w:id="1367632508">
          <w:marLeft w:val="0"/>
          <w:marRight w:val="0"/>
          <w:marTop w:val="0"/>
          <w:marBottom w:val="0"/>
          <w:divBdr>
            <w:top w:val="none" w:sz="0" w:space="0" w:color="auto"/>
            <w:left w:val="none" w:sz="0" w:space="0" w:color="auto"/>
            <w:bottom w:val="none" w:sz="0" w:space="0" w:color="auto"/>
            <w:right w:val="none" w:sz="0" w:space="0" w:color="auto"/>
          </w:divBdr>
        </w:div>
        <w:div w:id="1387803579">
          <w:marLeft w:val="0"/>
          <w:marRight w:val="0"/>
          <w:marTop w:val="0"/>
          <w:marBottom w:val="0"/>
          <w:divBdr>
            <w:top w:val="none" w:sz="0" w:space="0" w:color="auto"/>
            <w:left w:val="none" w:sz="0" w:space="0" w:color="auto"/>
            <w:bottom w:val="none" w:sz="0" w:space="0" w:color="auto"/>
            <w:right w:val="none" w:sz="0" w:space="0" w:color="auto"/>
          </w:divBdr>
          <w:divsChild>
            <w:div w:id="348146672">
              <w:marLeft w:val="0"/>
              <w:marRight w:val="0"/>
              <w:marTop w:val="0"/>
              <w:marBottom w:val="0"/>
              <w:divBdr>
                <w:top w:val="none" w:sz="0" w:space="0" w:color="auto"/>
                <w:left w:val="none" w:sz="0" w:space="0" w:color="auto"/>
                <w:bottom w:val="none" w:sz="0" w:space="0" w:color="auto"/>
                <w:right w:val="none" w:sz="0" w:space="0" w:color="auto"/>
              </w:divBdr>
            </w:div>
            <w:div w:id="1216086943">
              <w:marLeft w:val="0"/>
              <w:marRight w:val="0"/>
              <w:marTop w:val="0"/>
              <w:marBottom w:val="0"/>
              <w:divBdr>
                <w:top w:val="none" w:sz="0" w:space="0" w:color="auto"/>
                <w:left w:val="none" w:sz="0" w:space="0" w:color="auto"/>
                <w:bottom w:val="none" w:sz="0" w:space="0" w:color="auto"/>
                <w:right w:val="none" w:sz="0" w:space="0" w:color="auto"/>
              </w:divBdr>
            </w:div>
            <w:div w:id="2054302338">
              <w:marLeft w:val="0"/>
              <w:marRight w:val="0"/>
              <w:marTop w:val="0"/>
              <w:marBottom w:val="0"/>
              <w:divBdr>
                <w:top w:val="none" w:sz="0" w:space="0" w:color="auto"/>
                <w:left w:val="none" w:sz="0" w:space="0" w:color="auto"/>
                <w:bottom w:val="none" w:sz="0" w:space="0" w:color="auto"/>
                <w:right w:val="none" w:sz="0" w:space="0" w:color="auto"/>
              </w:divBdr>
            </w:div>
          </w:divsChild>
        </w:div>
        <w:div w:id="1414663280">
          <w:marLeft w:val="0"/>
          <w:marRight w:val="0"/>
          <w:marTop w:val="0"/>
          <w:marBottom w:val="0"/>
          <w:divBdr>
            <w:top w:val="none" w:sz="0" w:space="0" w:color="auto"/>
            <w:left w:val="none" w:sz="0" w:space="0" w:color="auto"/>
            <w:bottom w:val="none" w:sz="0" w:space="0" w:color="auto"/>
            <w:right w:val="none" w:sz="0" w:space="0" w:color="auto"/>
          </w:divBdr>
          <w:divsChild>
            <w:div w:id="8336260">
              <w:marLeft w:val="0"/>
              <w:marRight w:val="0"/>
              <w:marTop w:val="0"/>
              <w:marBottom w:val="0"/>
              <w:divBdr>
                <w:top w:val="none" w:sz="0" w:space="0" w:color="auto"/>
                <w:left w:val="none" w:sz="0" w:space="0" w:color="auto"/>
                <w:bottom w:val="none" w:sz="0" w:space="0" w:color="auto"/>
                <w:right w:val="none" w:sz="0" w:space="0" w:color="auto"/>
              </w:divBdr>
            </w:div>
            <w:div w:id="536813494">
              <w:marLeft w:val="0"/>
              <w:marRight w:val="0"/>
              <w:marTop w:val="0"/>
              <w:marBottom w:val="0"/>
              <w:divBdr>
                <w:top w:val="none" w:sz="0" w:space="0" w:color="auto"/>
                <w:left w:val="none" w:sz="0" w:space="0" w:color="auto"/>
                <w:bottom w:val="none" w:sz="0" w:space="0" w:color="auto"/>
                <w:right w:val="none" w:sz="0" w:space="0" w:color="auto"/>
              </w:divBdr>
            </w:div>
            <w:div w:id="627970923">
              <w:marLeft w:val="0"/>
              <w:marRight w:val="0"/>
              <w:marTop w:val="0"/>
              <w:marBottom w:val="0"/>
              <w:divBdr>
                <w:top w:val="none" w:sz="0" w:space="0" w:color="auto"/>
                <w:left w:val="none" w:sz="0" w:space="0" w:color="auto"/>
                <w:bottom w:val="none" w:sz="0" w:space="0" w:color="auto"/>
                <w:right w:val="none" w:sz="0" w:space="0" w:color="auto"/>
              </w:divBdr>
            </w:div>
            <w:div w:id="1086074484">
              <w:marLeft w:val="0"/>
              <w:marRight w:val="0"/>
              <w:marTop w:val="0"/>
              <w:marBottom w:val="0"/>
              <w:divBdr>
                <w:top w:val="none" w:sz="0" w:space="0" w:color="auto"/>
                <w:left w:val="none" w:sz="0" w:space="0" w:color="auto"/>
                <w:bottom w:val="none" w:sz="0" w:space="0" w:color="auto"/>
                <w:right w:val="none" w:sz="0" w:space="0" w:color="auto"/>
              </w:divBdr>
            </w:div>
          </w:divsChild>
        </w:div>
        <w:div w:id="1786580040">
          <w:marLeft w:val="0"/>
          <w:marRight w:val="0"/>
          <w:marTop w:val="0"/>
          <w:marBottom w:val="0"/>
          <w:divBdr>
            <w:top w:val="none" w:sz="0" w:space="0" w:color="auto"/>
            <w:left w:val="none" w:sz="0" w:space="0" w:color="auto"/>
            <w:bottom w:val="none" w:sz="0" w:space="0" w:color="auto"/>
            <w:right w:val="none" w:sz="0" w:space="0" w:color="auto"/>
          </w:divBdr>
        </w:div>
        <w:div w:id="1940722234">
          <w:marLeft w:val="0"/>
          <w:marRight w:val="0"/>
          <w:marTop w:val="0"/>
          <w:marBottom w:val="0"/>
          <w:divBdr>
            <w:top w:val="none" w:sz="0" w:space="0" w:color="auto"/>
            <w:left w:val="none" w:sz="0" w:space="0" w:color="auto"/>
            <w:bottom w:val="none" w:sz="0" w:space="0" w:color="auto"/>
            <w:right w:val="none" w:sz="0" w:space="0" w:color="auto"/>
          </w:divBdr>
        </w:div>
        <w:div w:id="1971327554">
          <w:marLeft w:val="0"/>
          <w:marRight w:val="0"/>
          <w:marTop w:val="0"/>
          <w:marBottom w:val="0"/>
          <w:divBdr>
            <w:top w:val="none" w:sz="0" w:space="0" w:color="auto"/>
            <w:left w:val="none" w:sz="0" w:space="0" w:color="auto"/>
            <w:bottom w:val="none" w:sz="0" w:space="0" w:color="auto"/>
            <w:right w:val="none" w:sz="0" w:space="0" w:color="auto"/>
          </w:divBdr>
        </w:div>
        <w:div w:id="2089767304">
          <w:marLeft w:val="0"/>
          <w:marRight w:val="0"/>
          <w:marTop w:val="0"/>
          <w:marBottom w:val="0"/>
          <w:divBdr>
            <w:top w:val="none" w:sz="0" w:space="0" w:color="auto"/>
            <w:left w:val="none" w:sz="0" w:space="0" w:color="auto"/>
            <w:bottom w:val="none" w:sz="0" w:space="0" w:color="auto"/>
            <w:right w:val="none" w:sz="0" w:space="0" w:color="auto"/>
          </w:divBdr>
        </w:div>
      </w:divsChild>
    </w:div>
    <w:div w:id="1589458516">
      <w:bodyDiv w:val="1"/>
      <w:marLeft w:val="0"/>
      <w:marRight w:val="0"/>
      <w:marTop w:val="0"/>
      <w:marBottom w:val="0"/>
      <w:divBdr>
        <w:top w:val="none" w:sz="0" w:space="0" w:color="auto"/>
        <w:left w:val="none" w:sz="0" w:space="0" w:color="auto"/>
        <w:bottom w:val="none" w:sz="0" w:space="0" w:color="auto"/>
        <w:right w:val="none" w:sz="0" w:space="0" w:color="auto"/>
      </w:divBdr>
    </w:div>
    <w:div w:id="1652707011">
      <w:bodyDiv w:val="1"/>
      <w:marLeft w:val="0"/>
      <w:marRight w:val="0"/>
      <w:marTop w:val="0"/>
      <w:marBottom w:val="0"/>
      <w:divBdr>
        <w:top w:val="none" w:sz="0" w:space="0" w:color="auto"/>
        <w:left w:val="none" w:sz="0" w:space="0" w:color="auto"/>
        <w:bottom w:val="none" w:sz="0" w:space="0" w:color="auto"/>
        <w:right w:val="none" w:sz="0" w:space="0" w:color="auto"/>
      </w:divBdr>
    </w:div>
    <w:div w:id="1831553961">
      <w:bodyDiv w:val="1"/>
      <w:marLeft w:val="0"/>
      <w:marRight w:val="0"/>
      <w:marTop w:val="0"/>
      <w:marBottom w:val="0"/>
      <w:divBdr>
        <w:top w:val="none" w:sz="0" w:space="0" w:color="auto"/>
        <w:left w:val="none" w:sz="0" w:space="0" w:color="auto"/>
        <w:bottom w:val="none" w:sz="0" w:space="0" w:color="auto"/>
        <w:right w:val="none" w:sz="0" w:space="0" w:color="auto"/>
      </w:divBdr>
    </w:div>
    <w:div w:id="1875848806">
      <w:bodyDiv w:val="1"/>
      <w:marLeft w:val="0"/>
      <w:marRight w:val="0"/>
      <w:marTop w:val="0"/>
      <w:marBottom w:val="0"/>
      <w:divBdr>
        <w:top w:val="none" w:sz="0" w:space="0" w:color="auto"/>
        <w:left w:val="none" w:sz="0" w:space="0" w:color="auto"/>
        <w:bottom w:val="none" w:sz="0" w:space="0" w:color="auto"/>
        <w:right w:val="none" w:sz="0" w:space="0" w:color="auto"/>
      </w:divBdr>
    </w:div>
    <w:div w:id="1886792273">
      <w:bodyDiv w:val="1"/>
      <w:marLeft w:val="0"/>
      <w:marRight w:val="0"/>
      <w:marTop w:val="0"/>
      <w:marBottom w:val="0"/>
      <w:divBdr>
        <w:top w:val="none" w:sz="0" w:space="0" w:color="auto"/>
        <w:left w:val="none" w:sz="0" w:space="0" w:color="auto"/>
        <w:bottom w:val="none" w:sz="0" w:space="0" w:color="auto"/>
        <w:right w:val="none" w:sz="0" w:space="0" w:color="auto"/>
      </w:divBdr>
    </w:div>
    <w:div w:id="1998222792">
      <w:bodyDiv w:val="1"/>
      <w:marLeft w:val="0"/>
      <w:marRight w:val="0"/>
      <w:marTop w:val="0"/>
      <w:marBottom w:val="0"/>
      <w:divBdr>
        <w:top w:val="none" w:sz="0" w:space="0" w:color="auto"/>
        <w:left w:val="none" w:sz="0" w:space="0" w:color="auto"/>
        <w:bottom w:val="none" w:sz="0" w:space="0" w:color="auto"/>
        <w:right w:val="none" w:sz="0" w:space="0" w:color="auto"/>
      </w:divBdr>
    </w:div>
    <w:div w:id="2024165141">
      <w:bodyDiv w:val="1"/>
      <w:marLeft w:val="0"/>
      <w:marRight w:val="0"/>
      <w:marTop w:val="0"/>
      <w:marBottom w:val="0"/>
      <w:divBdr>
        <w:top w:val="none" w:sz="0" w:space="0" w:color="auto"/>
        <w:left w:val="none" w:sz="0" w:space="0" w:color="auto"/>
        <w:bottom w:val="none" w:sz="0" w:space="0" w:color="auto"/>
        <w:right w:val="none" w:sz="0" w:space="0" w:color="auto"/>
      </w:divBdr>
    </w:div>
    <w:div w:id="2028484689">
      <w:bodyDiv w:val="1"/>
      <w:marLeft w:val="0"/>
      <w:marRight w:val="0"/>
      <w:marTop w:val="0"/>
      <w:marBottom w:val="0"/>
      <w:divBdr>
        <w:top w:val="none" w:sz="0" w:space="0" w:color="auto"/>
        <w:left w:val="none" w:sz="0" w:space="0" w:color="auto"/>
        <w:bottom w:val="none" w:sz="0" w:space="0" w:color="auto"/>
        <w:right w:val="none" w:sz="0" w:space="0" w:color="auto"/>
      </w:divBdr>
    </w:div>
    <w:div w:id="2090881769">
      <w:bodyDiv w:val="1"/>
      <w:marLeft w:val="0"/>
      <w:marRight w:val="0"/>
      <w:marTop w:val="0"/>
      <w:marBottom w:val="0"/>
      <w:divBdr>
        <w:top w:val="none" w:sz="0" w:space="0" w:color="auto"/>
        <w:left w:val="none" w:sz="0" w:space="0" w:color="auto"/>
        <w:bottom w:val="none" w:sz="0" w:space="0" w:color="auto"/>
        <w:right w:val="none" w:sz="0" w:space="0" w:color="auto"/>
      </w:divBdr>
    </w:div>
    <w:div w:id="2120640633">
      <w:bodyDiv w:val="1"/>
      <w:marLeft w:val="0"/>
      <w:marRight w:val="0"/>
      <w:marTop w:val="0"/>
      <w:marBottom w:val="0"/>
      <w:divBdr>
        <w:top w:val="none" w:sz="0" w:space="0" w:color="auto"/>
        <w:left w:val="none" w:sz="0" w:space="0" w:color="auto"/>
        <w:bottom w:val="none" w:sz="0" w:space="0" w:color="auto"/>
        <w:right w:val="none" w:sz="0" w:space="0" w:color="auto"/>
      </w:divBdr>
    </w:div>
    <w:div w:id="2132163504">
      <w:bodyDiv w:val="1"/>
      <w:marLeft w:val="0"/>
      <w:marRight w:val="0"/>
      <w:marTop w:val="0"/>
      <w:marBottom w:val="0"/>
      <w:divBdr>
        <w:top w:val="none" w:sz="0" w:space="0" w:color="auto"/>
        <w:left w:val="none" w:sz="0" w:space="0" w:color="auto"/>
        <w:bottom w:val="none" w:sz="0" w:space="0" w:color="auto"/>
        <w:right w:val="none" w:sz="0" w:space="0" w:color="auto"/>
      </w:divBdr>
    </w:div>
    <w:div w:id="2139493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5.jpeg"/><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image" Target="media/image8.gi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gif"/><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13" Type="http://schemas.openxmlformats.org/officeDocument/2006/relationships/hyperlink" Target="https://www.unicef.org/child-rights-convention/convention-text" TargetMode="External"/><Relationship Id="rId18" Type="http://schemas.openxmlformats.org/officeDocument/2006/relationships/hyperlink" Target="https://ec.europa.eu/info/sites/default/files/a_union_of_equality_eu_action_plan_against_racism_2020_-2025_en.pdf" TargetMode="External"/><Relationship Id="rId26" Type="http://schemas.openxmlformats.org/officeDocument/2006/relationships/hyperlink" Target="https://www.un.org/en/un75/common-agenda" TargetMode="External"/><Relationship Id="rId39" Type="http://schemas.openxmlformats.org/officeDocument/2006/relationships/hyperlink" Target="https://www.cam.ac.uk/system/files/youth_and_satisfaction_with_democracy.pdf" TargetMode="External"/><Relationship Id="rId21" Type="http://schemas.openxmlformats.org/officeDocument/2006/relationships/hyperlink" Target="https://knowledge4policy.ec.europa.eu/publication/patchwork-mapping-international-data-youth_en" TargetMode="External"/><Relationship Id="rId34" Type="http://schemas.openxmlformats.org/officeDocument/2006/relationships/hyperlink" Target="https://www.eeas.europa.eu/eeas/joint-communication-%E2%80%9Cstrategic-partnership-gulf%E2%80%9D_en" TargetMode="External"/><Relationship Id="rId42" Type="http://schemas.openxmlformats.org/officeDocument/2006/relationships/hyperlink" Target="https://data.consilium.europa.eu/doc/document/ST-8868-2020-INIT/en/pdf" TargetMode="External"/><Relationship Id="rId47" Type="http://schemas.openxmlformats.org/officeDocument/2006/relationships/hyperlink" Target="https://ec.europa.eu/info/strategy/priorities-2019-2024/stronger-europe-world/global-gateway_en" TargetMode="External"/><Relationship Id="rId50" Type="http://schemas.openxmlformats.org/officeDocument/2006/relationships/hyperlink" Target="https://eur-lex.europa.eu/legal-content/EN/TXT/?uri=CELEX%3A52022PC0071" TargetMode="External"/><Relationship Id="rId55" Type="http://schemas.openxmlformats.org/officeDocument/2006/relationships/hyperlink" Target="https://www.educationcannotwait.org/" TargetMode="External"/><Relationship Id="rId63" Type="http://schemas.openxmlformats.org/officeDocument/2006/relationships/hyperlink" Target="https://digital-strategy.ec.europa.eu/en/policies/digital-principles" TargetMode="External"/><Relationship Id="rId68" Type="http://schemas.openxmlformats.org/officeDocument/2006/relationships/hyperlink" Target="https://www.cultureinexternalrelations.eu/2020/10/09/eu-policy-and-outreach-partnerships-pop/" TargetMode="External"/><Relationship Id="rId7" Type="http://schemas.openxmlformats.org/officeDocument/2006/relationships/hyperlink" Target="https://data.consilium.europa.eu/doc/document/ST-10024-2022-INIT/en/pdf" TargetMode="External"/><Relationship Id="rId2" Type="http://schemas.openxmlformats.org/officeDocument/2006/relationships/hyperlink" Target="https://www.decentjobsforyouth.org/campaign/COVID19-survey" TargetMode="External"/><Relationship Id="rId16" Type="http://schemas.openxmlformats.org/officeDocument/2006/relationships/hyperlink" Target="https://eige.europa.eu/thesaurus/terms/1263" TargetMode="External"/><Relationship Id="rId29" Type="http://schemas.openxmlformats.org/officeDocument/2006/relationships/hyperlink" Target="https://international-partnerships.ec.europa.eu/policies/africa-eu-partnership_en" TargetMode="External"/><Relationship Id="rId1" Type="http://schemas.openxmlformats.org/officeDocument/2006/relationships/hyperlink" Target="https://www.un.org/development/desa/youth/publications/2020/01/wyr-2/" TargetMode="External"/><Relationship Id="rId6" Type="http://schemas.openxmlformats.org/officeDocument/2006/relationships/hyperlink" Target="https://eur-lex.europa.eu/legal-content/en/TXT/?uri=CELEX%3A52021DC0142" TargetMode="External"/><Relationship Id="rId11" Type="http://schemas.openxmlformats.org/officeDocument/2006/relationships/hyperlink" Target="https://ec.europa.eu/info/strategy/priorities-2019-2024/new-push-european-democracy/conference-future-europe_en" TargetMode="External"/><Relationship Id="rId24" Type="http://schemas.openxmlformats.org/officeDocument/2006/relationships/hyperlink" Target="https://international-partnerships.ec.europa.eu/policies/youth/youth-sounding-board_en" TargetMode="External"/><Relationship Id="rId32" Type="http://schemas.openxmlformats.org/officeDocument/2006/relationships/hyperlink" Target="https://www.eeas.europa.eu/eeas/renewed-partnership-southern-neighbourhood-new-agenda-mediterranean_en" TargetMode="External"/><Relationship Id="rId37" Type="http://schemas.openxmlformats.org/officeDocument/2006/relationships/hyperlink" Target="https://www.interregyouth.com/about/what-is-ivy/" TargetMode="External"/><Relationship Id="rId40" Type="http://schemas.openxmlformats.org/officeDocument/2006/relationships/hyperlink" Target="https://neighbourhood-enlargement.ec.europa.eu/enlargement-policy/enhanced-eu-engagement-western-balkans_en" TargetMode="External"/><Relationship Id="rId45" Type="http://schemas.openxmlformats.org/officeDocument/2006/relationships/hyperlink" Target="https://unesdoc.unesco.org/ark:/48223/pf0000380827" TargetMode="External"/><Relationship Id="rId53" Type="http://schemas.openxmlformats.org/officeDocument/2006/relationships/hyperlink" Target="https://education.ec.europa.eu/focus-topics/digital-education/action-plan" TargetMode="External"/><Relationship Id="rId58" Type="http://schemas.openxmlformats.org/officeDocument/2006/relationships/hyperlink" Target="https://www.ilo.org/dyn/normlex/en/f?p=NORMLEXPUB:12100:0::NO::P12100_ILO_CODE:C182" TargetMode="External"/><Relationship Id="rId66" Type="http://schemas.openxmlformats.org/officeDocument/2006/relationships/hyperlink" Target="https://www.spotlightinitiative.org/" TargetMode="External"/><Relationship Id="rId5" Type="http://schemas.openxmlformats.org/officeDocument/2006/relationships/hyperlink" Target="https://europa.eu/youth/strategy_en?msclkid=31e7fc0cb4c611ec8bb86f9e393ba2c8" TargetMode="External"/><Relationship Id="rId15" Type="http://schemas.openxmlformats.org/officeDocument/2006/relationships/hyperlink" Target="https://ec.europa.eu/international-partnerships/system/files/swd-2021-human-right-based-approach_en.pdf" TargetMode="External"/><Relationship Id="rId23" Type="http://schemas.openxmlformats.org/officeDocument/2006/relationships/hyperlink" Target="https://europa.eu/capacity4dev/policy-forum-development" TargetMode="External"/><Relationship Id="rId28" Type="http://schemas.openxmlformats.org/officeDocument/2006/relationships/hyperlink" Target="https://neighbourhood-enlargement.ec.europa.eu/countries_en" TargetMode="External"/><Relationship Id="rId36" Type="http://schemas.openxmlformats.org/officeDocument/2006/relationships/hyperlink" Target="https://ec.europa.eu/regional_policy/sources/docgener/brochure/youth_manifesto_interreg_en.pdf" TargetMode="External"/><Relationship Id="rId49" Type="http://schemas.openxmlformats.org/officeDocument/2006/relationships/hyperlink" Target="https://www.un.org/en/transforming-education-summit" TargetMode="External"/><Relationship Id="rId57" Type="http://schemas.openxmlformats.org/officeDocument/2006/relationships/hyperlink" Target="https://eur-lex.europa.eu/legal-content/EN/TXT/?uri=CELEX%3A52022PC0071" TargetMode="External"/><Relationship Id="rId61" Type="http://schemas.openxmlformats.org/officeDocument/2006/relationships/hyperlink" Target="http://www.erasmus-entrepreneurs.eu" TargetMode="External"/><Relationship Id="rId10" Type="http://schemas.openxmlformats.org/officeDocument/2006/relationships/hyperlink" Target="https://eur-lex.europa.eu/legal-content/EN/TXT/?uri=CELEX:52020JC0017" TargetMode="External"/><Relationship Id="rId19" Type="http://schemas.openxmlformats.org/officeDocument/2006/relationships/hyperlink" Target="https://ec.europa.eu/social/main.jsp?catId=738&amp;langId=en&amp;pubId=8376&amp;furtherPubs=yes" TargetMode="External"/><Relationship Id="rId31" Type="http://schemas.openxmlformats.org/officeDocument/2006/relationships/hyperlink" Target="https://www.eeas.europa.eu/eeas/eastern-partnership_en" TargetMode="External"/><Relationship Id="rId44" Type="http://schemas.openxmlformats.org/officeDocument/2006/relationships/hyperlink" Target="https://www.ilo.org/wcmsp5/groups/public/---ed_norm/---ipec/documents/publication/wcms_854733.pdf" TargetMode="External"/><Relationship Id="rId52" Type="http://schemas.openxmlformats.org/officeDocument/2006/relationships/hyperlink" Target="https://esco.ec.europa.eu/en/escopedia/european-digital-competence-framework-citizens-digcomp" TargetMode="External"/><Relationship Id="rId60" Type="http://schemas.openxmlformats.org/officeDocument/2006/relationships/hyperlink" Target="https://www.etf.europa.eu/en" TargetMode="External"/><Relationship Id="rId65" Type="http://schemas.openxmlformats.org/officeDocument/2006/relationships/hyperlink" Target="https://environment.ec.europa.eu/topics/nature-and-biodiversity/pollinator-park_en" TargetMode="External"/><Relationship Id="rId4" Type="http://schemas.openxmlformats.org/officeDocument/2006/relationships/hyperlink" Target="https://europa.eu/youth/year-of-youth_en" TargetMode="External"/><Relationship Id="rId9" Type="http://schemas.openxmlformats.org/officeDocument/2006/relationships/hyperlink" Target="https://ec.europa.eu/info/sites/default/files/social-summit-european-pillar-social-rights-booklet_en.pdf" TargetMode="External"/><Relationship Id="rId14" Type="http://schemas.openxmlformats.org/officeDocument/2006/relationships/hyperlink" Target="https://international-partnerships.ec.europa.eu/policies/peace-and-governance/human-rights_en" TargetMode="External"/><Relationship Id="rId22" Type="http://schemas.openxmlformats.org/officeDocument/2006/relationships/hyperlink" Target="https://europa.eu/capacity4dev/wbt-team-europe" TargetMode="External"/><Relationship Id="rId27" Type="http://schemas.openxmlformats.org/officeDocument/2006/relationships/hyperlink" Target="https://documents-dds-ny.un.org/doc/UNDOC/GEN/N22/587/26/PDF/N2258726.pdf?OpenElement" TargetMode="External"/><Relationship Id="rId30" Type="http://schemas.openxmlformats.org/officeDocument/2006/relationships/hyperlink" Target="https://www.consilium.europa.eu/media/54412/final_declaration-en.pdf" TargetMode="External"/><Relationship Id="rId35" Type="http://schemas.openxmlformats.org/officeDocument/2006/relationships/hyperlink" Target="https://ec.europa.eu/regional_policy/en/policy/cooperation/macro-regional-strategies/" TargetMode="External"/><Relationship Id="rId43" Type="http://schemas.openxmlformats.org/officeDocument/2006/relationships/hyperlink" Target="https://data.unicef.org/resources/child-labour-2020-global-estimates-trends-and-the-road-forward/" TargetMode="External"/><Relationship Id="rId48" Type="http://schemas.openxmlformats.org/officeDocument/2006/relationships/hyperlink" Target="https://eur-lex.europa.eu/legal-content/en/ALL/?uri=CELEX%3A52018DC0304" TargetMode="External"/><Relationship Id="rId56" Type="http://schemas.openxmlformats.org/officeDocument/2006/relationships/hyperlink" Target="https://eur-lex.europa.eu/legal-content/EN/TXT/?uri=COM%3A2022%3A66%3AFIN" TargetMode="External"/><Relationship Id="rId64" Type="http://schemas.openxmlformats.org/officeDocument/2006/relationships/hyperlink" Target="https://eur-lex.europa.eu/legal-content/EN/TXT/?uri=COM:2022:212:FIN" TargetMode="External"/><Relationship Id="rId69" Type="http://schemas.openxmlformats.org/officeDocument/2006/relationships/hyperlink" Target="https://ec.europa.eu/commission/presscorner/detail/ov/speech_22_5493" TargetMode="External"/><Relationship Id="rId8" Type="http://schemas.openxmlformats.org/officeDocument/2006/relationships/hyperlink" Target="https://eur-lex.europa.eu/legal-content/EN/TXT/?uri=CELEX:52020JC0005" TargetMode="External"/><Relationship Id="rId51" Type="http://schemas.openxmlformats.org/officeDocument/2006/relationships/hyperlink" Target="https://www.ilo.org/global/about-the-ilo/newsroom/news/WCMS_845804/lang--en/index.htm" TargetMode="External"/><Relationship Id="rId3" Type="http://schemas.openxmlformats.org/officeDocument/2006/relationships/hyperlink" Target="https://data.consilium.europa.eu/doc/document/ST-8629-2020-INIT/en/pdf" TargetMode="External"/><Relationship Id="rId12" Type="http://schemas.openxmlformats.org/officeDocument/2006/relationships/hyperlink" Target="https://international-partnerships.ec.europa.eu/publications/meaningful-inclusion-youth-promising-future_en" TargetMode="External"/><Relationship Id="rId17" Type="http://schemas.openxmlformats.org/officeDocument/2006/relationships/hyperlink" Target="https://ec.europa.eu/info/policies/justice-and-fundamental-rights/combatting-discrimination/lesbian-gay-bi-trans-and-intersex-equality/lgbtiq-equality-strategy-2020-2025_en" TargetMode="External"/><Relationship Id="rId25" Type="http://schemas.openxmlformats.org/officeDocument/2006/relationships/hyperlink" Target="https://international-partnerships.ec.europa.eu/funding/funding-instruments/global-europe-neighbourhood-development-and-international-cooperation-instrument_en" TargetMode="External"/><Relationship Id="rId33" Type="http://schemas.openxmlformats.org/officeDocument/2006/relationships/hyperlink" Target="https://ufmsecretariat.org/youth-strategy/" TargetMode="External"/><Relationship Id="rId38" Type="http://schemas.openxmlformats.org/officeDocument/2006/relationships/hyperlink" Target="https://summitfordemocracyresources.eu/" TargetMode="External"/><Relationship Id="rId46" Type="http://schemas.openxmlformats.org/officeDocument/2006/relationships/hyperlink" Target="https://data.unicef.org/resources/children-and-young-people-internet-access-at-home-during-covid19/" TargetMode="External"/><Relationship Id="rId59" Type="http://schemas.openxmlformats.org/officeDocument/2006/relationships/hyperlink" Target="https://ec.europa.eu/social/main.jsp?catId=1079&amp;langId=en" TargetMode="External"/><Relationship Id="rId67" Type="http://schemas.openxmlformats.org/officeDocument/2006/relationships/hyperlink" Target="https://home-affairs.ec.europa.eu/policies/migration-and-asylum/legal-migration-and-integration/talent-partnerships_en" TargetMode="External"/><Relationship Id="rId20" Type="http://schemas.openxmlformats.org/officeDocument/2006/relationships/hyperlink" Target="https://ec.europa.eu/echo/files/policies/sectoral/gender_age_marker_toolkit.pdf" TargetMode="External"/><Relationship Id="rId41" Type="http://schemas.openxmlformats.org/officeDocument/2006/relationships/hyperlink" Target="https://international-partnerships.ec.europa.eu/system/files/2022-01/mip-2021-c2021-6189-erasmus-annex_en.pdf" TargetMode="External"/><Relationship Id="rId54" Type="http://schemas.openxmlformats.org/officeDocument/2006/relationships/hyperlink" Target="https://www.globalpartnership.org/" TargetMode="External"/><Relationship Id="rId62" Type="http://schemas.openxmlformats.org/officeDocument/2006/relationships/hyperlink" Target="https://eur-lex.europa.eu/legal-content/EN/TXT/?uri=CELEX%3A52021DC07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BB8C1D-22CE-47E2-9317-053C8F6C6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5824</Words>
  <Characters>34309</Characters>
  <Application>Microsoft Office Word</Application>
  <DocSecurity>4</DocSecurity>
  <Lines>647</Lines>
  <Paragraphs>254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European Commission</Company>
  <LinksUpToDate>false</LinksUpToDate>
  <CharactersWithSpaces>39879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LUGGIN Brigitte (DEVCO)</dc:creator>
  <cp:keywords/>
  <dc:description/>
  <cp:lastModifiedBy>SHULGA Svetla (INTPA)</cp:lastModifiedBy>
  <cp:revision>2</cp:revision>
  <cp:lastPrinted>2022-09-30T18:18:00Z</cp:lastPrinted>
  <dcterms:created xsi:type="dcterms:W3CDTF">2022-10-04T13:49:00Z</dcterms:created>
  <dcterms:modified xsi:type="dcterms:W3CDTF">2022-10-04T13:49:00Z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2022-05-30T07:42:39Z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79077567-014c-46d3-884f-08e7dc3b8d6d</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CP-015</vt:lpwstr>
  </property>
  <property fmtid="{D5CDD505-2E9C-101B-9397-08002B2CF9AE}" pid="14" name="Last edited using">
    <vt:lpwstr>LW 8.1, Build 20220902</vt:lpwstr>
  </property>
  <property fmtid="{D5CDD505-2E9C-101B-9397-08002B2CF9AE}" pid="15" name="Created using">
    <vt:lpwstr>LW 8.0.1, Build 20220429</vt:lpwstr>
  </property>
</Properties>
</file>