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10C1F" w14:textId="2BBED8F5" w:rsidR="002C013B" w:rsidRDefault="00A31DB2" w:rsidP="00A31DB2">
      <w:pPr>
        <w:pStyle w:val="Pagedecouverture"/>
        <w:rPr>
          <w:noProof/>
        </w:rPr>
      </w:pPr>
      <w:bookmarkStart w:id="0" w:name="LW_BM_COVERPAGE"/>
      <w:r>
        <w:rPr>
          <w:noProof/>
        </w:rPr>
        <w:pict w14:anchorId="2BA91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5F5EBFBC-A1D0-47B4-8F50-C91F0EDD00A0" style="width:455.25pt;height:310.05pt">
            <v:imagedata r:id="rId11" o:title=""/>
          </v:shape>
        </w:pict>
      </w:r>
    </w:p>
    <w:bookmarkEnd w:id="0"/>
    <w:p w14:paraId="2745F6A5" w14:textId="77777777" w:rsidR="002C013B" w:rsidRDefault="002C013B" w:rsidP="002C013B">
      <w:pPr>
        <w:rPr>
          <w:noProof/>
        </w:rPr>
        <w:sectPr w:rsidR="002C013B" w:rsidSect="00A31DB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BDC1A80" w14:textId="246EF95C" w:rsidR="00F73DBF" w:rsidRPr="00D16F3C" w:rsidRDefault="23E6A568" w:rsidP="320FEE4F">
      <w:pPr>
        <w:spacing w:after="120"/>
        <w:ind w:left="720" w:hanging="360"/>
        <w:jc w:val="center"/>
        <w:rPr>
          <w:rFonts w:ascii="Times New Roman" w:eastAsia="Times New Roman" w:hAnsi="Times New Roman" w:cs="Times New Roman"/>
          <w:b/>
          <w:bCs/>
          <w:noProof/>
          <w:sz w:val="24"/>
          <w:szCs w:val="24"/>
        </w:rPr>
      </w:pPr>
      <w:r w:rsidRPr="00D16F3C">
        <w:rPr>
          <w:rFonts w:ascii="Times New Roman" w:eastAsia="Times New Roman" w:hAnsi="Times New Roman" w:cs="Times New Roman"/>
          <w:b/>
          <w:bCs/>
          <w:noProof/>
          <w:sz w:val="24"/>
          <w:szCs w:val="24"/>
        </w:rPr>
        <w:lastRenderedPageBreak/>
        <w:t>Communication</w:t>
      </w:r>
      <w:r w:rsidR="56E35F36" w:rsidRPr="00D16F3C">
        <w:rPr>
          <w:rFonts w:ascii="Times New Roman" w:eastAsia="Times New Roman" w:hAnsi="Times New Roman" w:cs="Times New Roman"/>
          <w:b/>
          <w:bCs/>
          <w:noProof/>
          <w:sz w:val="24"/>
          <w:szCs w:val="24"/>
        </w:rPr>
        <w:t xml:space="preserve"> on pre-enlargement </w:t>
      </w:r>
      <w:r w:rsidR="7B8A17D6" w:rsidRPr="00D16F3C">
        <w:rPr>
          <w:rFonts w:ascii="Times New Roman" w:eastAsia="Times New Roman" w:hAnsi="Times New Roman" w:cs="Times New Roman"/>
          <w:b/>
          <w:bCs/>
          <w:noProof/>
          <w:sz w:val="24"/>
          <w:szCs w:val="24"/>
        </w:rPr>
        <w:t xml:space="preserve">reforms and </w:t>
      </w:r>
      <w:r w:rsidR="56E35F36" w:rsidRPr="00D16F3C">
        <w:rPr>
          <w:rFonts w:ascii="Times New Roman" w:eastAsia="Times New Roman" w:hAnsi="Times New Roman" w:cs="Times New Roman"/>
          <w:b/>
          <w:bCs/>
          <w:noProof/>
          <w:sz w:val="24"/>
          <w:szCs w:val="24"/>
        </w:rPr>
        <w:t>policy reviews</w:t>
      </w:r>
    </w:p>
    <w:p w14:paraId="4A4D1EA0" w14:textId="0BC2DABD" w:rsidR="0083547F" w:rsidRPr="00D16F3C" w:rsidRDefault="47C1D5F4" w:rsidP="54DC1DEE">
      <w:pPr>
        <w:spacing w:after="120"/>
        <w:ind w:left="714" w:hanging="357"/>
        <w:jc w:val="center"/>
        <w:rPr>
          <w:rFonts w:ascii="Times New Roman" w:eastAsia="Times New Roman" w:hAnsi="Times New Roman" w:cs="Times New Roman"/>
          <w:b/>
          <w:bCs/>
          <w:noProof/>
          <w:sz w:val="24"/>
          <w:szCs w:val="24"/>
        </w:rPr>
      </w:pPr>
      <w:r w:rsidRPr="00D16F3C">
        <w:rPr>
          <w:rFonts w:ascii="Times New Roman" w:eastAsia="Times New Roman" w:hAnsi="Times New Roman" w:cs="Times New Roman"/>
          <w:i/>
          <w:iCs/>
          <w:noProof/>
          <w:sz w:val="24"/>
          <w:szCs w:val="24"/>
          <w:lang w:val="en-IE"/>
        </w:rPr>
        <w:t>‘</w:t>
      </w:r>
      <w:r w:rsidR="3D4DDC61" w:rsidRPr="00D16F3C">
        <w:rPr>
          <w:rFonts w:ascii="Times New Roman" w:eastAsia="Times New Roman" w:hAnsi="Times New Roman" w:cs="Times New Roman"/>
          <w:i/>
          <w:iCs/>
          <w:noProof/>
          <w:sz w:val="24"/>
          <w:szCs w:val="24"/>
          <w:lang w:val="en-IE"/>
        </w:rPr>
        <w:t>In a world where size and weight matters, it is clearly in Europe’s strategic and security interests to complete our Union</w:t>
      </w:r>
      <w:r w:rsidR="1DD80BE7" w:rsidRPr="00D16F3C">
        <w:rPr>
          <w:rFonts w:ascii="Times New Roman" w:eastAsia="Times New Roman" w:hAnsi="Times New Roman" w:cs="Times New Roman"/>
          <w:i/>
          <w:iCs/>
          <w:noProof/>
          <w:sz w:val="24"/>
          <w:szCs w:val="24"/>
          <w:lang w:val="en-IE"/>
        </w:rPr>
        <w:t>...</w:t>
      </w:r>
      <w:r w:rsidR="3D4DDC61" w:rsidRPr="00D16F3C">
        <w:rPr>
          <w:rFonts w:ascii="Times New Roman" w:eastAsia="Times New Roman" w:hAnsi="Times New Roman" w:cs="Times New Roman"/>
          <w:i/>
          <w:iCs/>
          <w:noProof/>
          <w:sz w:val="24"/>
          <w:szCs w:val="24"/>
          <w:lang w:val="en-IE"/>
        </w:rPr>
        <w:t xml:space="preserve"> </w:t>
      </w:r>
      <w:r w:rsidR="51D748AE" w:rsidRPr="00D16F3C">
        <w:rPr>
          <w:rFonts w:ascii="Times New Roman" w:eastAsia="Times New Roman" w:hAnsi="Times New Roman" w:cs="Times New Roman"/>
          <w:i/>
          <w:iCs/>
          <w:noProof/>
          <w:sz w:val="24"/>
          <w:szCs w:val="24"/>
          <w:lang w:val="en-IE"/>
        </w:rPr>
        <w:t>the next enlargement must also be a catalyst for progress’</w:t>
      </w:r>
      <w:r w:rsidR="51D748AE" w:rsidRPr="00D16F3C">
        <w:rPr>
          <w:rFonts w:ascii="Times New Roman" w:eastAsia="Times New Roman" w:hAnsi="Times New Roman" w:cs="Times New Roman"/>
          <w:noProof/>
          <w:sz w:val="24"/>
          <w:szCs w:val="24"/>
          <w:lang w:val="en-IE"/>
        </w:rPr>
        <w:t xml:space="preserve">. </w:t>
      </w:r>
    </w:p>
    <w:p w14:paraId="6009AA97" w14:textId="5E38B6DA" w:rsidR="0083547F" w:rsidRPr="00D16F3C" w:rsidRDefault="1AF4EA53" w:rsidP="54DC1DEE">
      <w:pPr>
        <w:spacing w:after="120"/>
        <w:ind w:left="714" w:hanging="357"/>
        <w:jc w:val="center"/>
        <w:rPr>
          <w:rFonts w:ascii="Times New Roman" w:eastAsia="Times New Roman" w:hAnsi="Times New Roman" w:cs="Times New Roman"/>
          <w:b/>
          <w:bCs/>
          <w:noProof/>
          <w:sz w:val="24"/>
          <w:szCs w:val="24"/>
        </w:rPr>
      </w:pPr>
      <w:r w:rsidRPr="00D16F3C">
        <w:rPr>
          <w:rFonts w:ascii="Times New Roman" w:eastAsia="Times New Roman" w:hAnsi="Times New Roman" w:cs="Times New Roman"/>
          <w:noProof/>
          <w:sz w:val="24"/>
          <w:szCs w:val="24"/>
          <w:lang w:val="en-IE"/>
        </w:rPr>
        <w:t>President von der Leyen, State of the Union, 2023</w:t>
      </w:r>
    </w:p>
    <w:p w14:paraId="1EA64327" w14:textId="77777777" w:rsidR="0083547F" w:rsidRPr="00D16F3C" w:rsidRDefault="0083547F" w:rsidP="320FEE4F">
      <w:pPr>
        <w:spacing w:after="120"/>
        <w:ind w:left="714" w:hanging="357"/>
        <w:jc w:val="center"/>
        <w:rPr>
          <w:rFonts w:ascii="Times New Roman" w:eastAsia="Times New Roman" w:hAnsi="Times New Roman" w:cs="Times New Roman"/>
          <w:b/>
          <w:bCs/>
          <w:noProof/>
          <w:sz w:val="24"/>
          <w:szCs w:val="24"/>
        </w:rPr>
      </w:pPr>
    </w:p>
    <w:p w14:paraId="6C0B2E27" w14:textId="0D3470DC" w:rsidR="00F73DBF" w:rsidRPr="00D16F3C" w:rsidRDefault="56E35F36" w:rsidP="00DE6BBA">
      <w:pPr>
        <w:pStyle w:val="ListParagraph"/>
        <w:numPr>
          <w:ilvl w:val="0"/>
          <w:numId w:val="17"/>
        </w:numPr>
        <w:spacing w:after="120" w:line="276" w:lineRule="auto"/>
        <w:rPr>
          <w:rFonts w:ascii="Times New Roman" w:eastAsia="Times New Roman" w:hAnsi="Times New Roman" w:cs="Times New Roman"/>
          <w:b/>
          <w:bCs/>
          <w:noProof/>
          <w:sz w:val="24"/>
          <w:szCs w:val="24"/>
          <w:lang w:val="en-IE"/>
        </w:rPr>
      </w:pPr>
      <w:r w:rsidRPr="00D16F3C">
        <w:rPr>
          <w:rFonts w:ascii="Times New Roman" w:eastAsia="Times New Roman" w:hAnsi="Times New Roman" w:cs="Times New Roman"/>
          <w:b/>
          <w:bCs/>
          <w:noProof/>
          <w:sz w:val="24"/>
          <w:szCs w:val="24"/>
          <w:lang w:val="en-IE"/>
        </w:rPr>
        <w:t xml:space="preserve">Introduction </w:t>
      </w:r>
    </w:p>
    <w:p w14:paraId="533BF717" w14:textId="3BC82864" w:rsidR="00B42460" w:rsidRPr="00D16F3C" w:rsidRDefault="38AF5E39" w:rsidP="320FEE4F">
      <w:pPr>
        <w:spacing w:after="120"/>
        <w:ind w:left="-20" w:right="-20"/>
        <w:jc w:val="both"/>
        <w:rPr>
          <w:rFonts w:ascii="Times New Roman" w:eastAsia="Times New Roman" w:hAnsi="Times New Roman" w:cs="Times New Roman"/>
          <w:noProof/>
          <w:sz w:val="24"/>
          <w:szCs w:val="24"/>
          <w:lang w:val="en-IE"/>
        </w:rPr>
      </w:pPr>
      <w:bookmarkStart w:id="1" w:name="_Hlk161404047"/>
      <w:r w:rsidRPr="19890278">
        <w:rPr>
          <w:rFonts w:ascii="Times New Roman" w:eastAsia="Times New Roman" w:hAnsi="Times New Roman" w:cs="Times New Roman"/>
          <w:noProof/>
          <w:sz w:val="24"/>
          <w:szCs w:val="24"/>
          <w:lang w:val="en-IE"/>
        </w:rPr>
        <w:t xml:space="preserve">Since </w:t>
      </w:r>
      <w:r w:rsidR="1C98EED2" w:rsidRPr="19890278">
        <w:rPr>
          <w:rFonts w:ascii="Times New Roman" w:eastAsia="Times New Roman" w:hAnsi="Times New Roman" w:cs="Times New Roman"/>
          <w:noProof/>
          <w:sz w:val="24"/>
          <w:szCs w:val="24"/>
          <w:lang w:val="en-IE"/>
        </w:rPr>
        <w:t>1957, the E</w:t>
      </w:r>
      <w:r w:rsidR="6BE3EDF0" w:rsidRPr="19890278">
        <w:rPr>
          <w:rFonts w:ascii="Times New Roman" w:eastAsia="Times New Roman" w:hAnsi="Times New Roman" w:cs="Times New Roman"/>
          <w:noProof/>
          <w:sz w:val="24"/>
          <w:szCs w:val="24"/>
          <w:lang w:val="en-IE"/>
        </w:rPr>
        <w:t xml:space="preserve">uropean </w:t>
      </w:r>
      <w:r w:rsidR="1C98EED2" w:rsidRPr="19890278">
        <w:rPr>
          <w:rFonts w:ascii="Times New Roman" w:eastAsia="Times New Roman" w:hAnsi="Times New Roman" w:cs="Times New Roman"/>
          <w:noProof/>
          <w:sz w:val="24"/>
          <w:szCs w:val="24"/>
          <w:lang w:val="en-IE"/>
        </w:rPr>
        <w:t>U</w:t>
      </w:r>
      <w:r w:rsidR="6BE3EDF0" w:rsidRPr="19890278">
        <w:rPr>
          <w:rFonts w:ascii="Times New Roman" w:eastAsia="Times New Roman" w:hAnsi="Times New Roman" w:cs="Times New Roman"/>
          <w:noProof/>
          <w:sz w:val="24"/>
          <w:szCs w:val="24"/>
          <w:lang w:val="en-IE"/>
        </w:rPr>
        <w:t>nion</w:t>
      </w:r>
      <w:r w:rsidR="0CE2E299" w:rsidRPr="19890278">
        <w:rPr>
          <w:rFonts w:ascii="Times New Roman" w:eastAsia="Times New Roman" w:hAnsi="Times New Roman" w:cs="Times New Roman"/>
          <w:noProof/>
          <w:sz w:val="24"/>
          <w:szCs w:val="24"/>
          <w:lang w:val="en-IE"/>
        </w:rPr>
        <w:t>,</w:t>
      </w:r>
      <w:r w:rsidR="1C98EED2" w:rsidRPr="19890278">
        <w:rPr>
          <w:rFonts w:ascii="Times New Roman" w:eastAsia="Times New Roman" w:hAnsi="Times New Roman" w:cs="Times New Roman"/>
          <w:noProof/>
          <w:sz w:val="24"/>
          <w:szCs w:val="24"/>
          <w:lang w:val="en-IE"/>
        </w:rPr>
        <w:t xml:space="preserve"> </w:t>
      </w:r>
      <w:r w:rsidR="6BE3EDF0" w:rsidRPr="19890278">
        <w:rPr>
          <w:rFonts w:ascii="Times New Roman" w:eastAsia="Times New Roman" w:hAnsi="Times New Roman" w:cs="Times New Roman"/>
          <w:noProof/>
          <w:sz w:val="24"/>
          <w:szCs w:val="24"/>
          <w:lang w:val="en-IE"/>
        </w:rPr>
        <w:t xml:space="preserve">and </w:t>
      </w:r>
      <w:r w:rsidR="24D8CD31" w:rsidRPr="19890278">
        <w:rPr>
          <w:rFonts w:ascii="Times New Roman" w:eastAsia="Times New Roman" w:hAnsi="Times New Roman" w:cs="Times New Roman"/>
          <w:noProof/>
          <w:sz w:val="24"/>
          <w:szCs w:val="24"/>
          <w:lang w:val="en-IE"/>
        </w:rPr>
        <w:t>the European Communit</w:t>
      </w:r>
      <w:r w:rsidR="467CAEDE" w:rsidRPr="19890278">
        <w:rPr>
          <w:rFonts w:ascii="Times New Roman" w:eastAsia="Times New Roman" w:hAnsi="Times New Roman" w:cs="Times New Roman"/>
          <w:noProof/>
          <w:sz w:val="24"/>
          <w:szCs w:val="24"/>
          <w:lang w:val="en-IE"/>
        </w:rPr>
        <w:t>ies</w:t>
      </w:r>
      <w:r w:rsidR="24D8CD31" w:rsidRPr="19890278">
        <w:rPr>
          <w:rFonts w:ascii="Times New Roman" w:eastAsia="Times New Roman" w:hAnsi="Times New Roman" w:cs="Times New Roman"/>
          <w:noProof/>
          <w:sz w:val="24"/>
          <w:szCs w:val="24"/>
          <w:lang w:val="en-IE"/>
        </w:rPr>
        <w:t xml:space="preserve"> before it,</w:t>
      </w:r>
      <w:r w:rsidR="6BE3EDF0" w:rsidRPr="19890278">
        <w:rPr>
          <w:rFonts w:ascii="Times New Roman" w:eastAsia="Times New Roman" w:hAnsi="Times New Roman" w:cs="Times New Roman"/>
          <w:noProof/>
          <w:sz w:val="24"/>
          <w:szCs w:val="24"/>
          <w:lang w:val="en-IE"/>
        </w:rPr>
        <w:t xml:space="preserve"> have successfully gone through </w:t>
      </w:r>
      <w:r w:rsidR="1C98EED2" w:rsidRPr="19890278">
        <w:rPr>
          <w:rFonts w:ascii="Times New Roman" w:eastAsia="Times New Roman" w:hAnsi="Times New Roman" w:cs="Times New Roman"/>
          <w:noProof/>
          <w:sz w:val="24"/>
          <w:szCs w:val="24"/>
          <w:lang w:val="en-IE"/>
        </w:rPr>
        <w:t xml:space="preserve">several </w:t>
      </w:r>
      <w:r w:rsidR="6BE3EDF0" w:rsidRPr="19890278">
        <w:rPr>
          <w:rFonts w:ascii="Times New Roman" w:eastAsia="Times New Roman" w:hAnsi="Times New Roman" w:cs="Times New Roman"/>
          <w:noProof/>
          <w:sz w:val="24"/>
          <w:szCs w:val="24"/>
          <w:lang w:val="en-IE"/>
        </w:rPr>
        <w:t xml:space="preserve">rounds of </w:t>
      </w:r>
      <w:r w:rsidR="1C98EED2" w:rsidRPr="19890278">
        <w:rPr>
          <w:rFonts w:ascii="Times New Roman" w:eastAsia="Times New Roman" w:hAnsi="Times New Roman" w:cs="Times New Roman"/>
          <w:noProof/>
          <w:sz w:val="24"/>
          <w:szCs w:val="24"/>
          <w:lang w:val="en-IE"/>
        </w:rPr>
        <w:t xml:space="preserve">enlargements, developing into today’s </w:t>
      </w:r>
      <w:r w:rsidR="50AE6F12" w:rsidRPr="19890278">
        <w:rPr>
          <w:rFonts w:ascii="Times New Roman" w:eastAsia="Times New Roman" w:hAnsi="Times New Roman" w:cs="Times New Roman"/>
          <w:noProof/>
          <w:sz w:val="24"/>
          <w:szCs w:val="24"/>
          <w:lang w:val="en-IE"/>
        </w:rPr>
        <w:t>Union</w:t>
      </w:r>
      <w:r w:rsidR="1C98EED2" w:rsidRPr="19890278">
        <w:rPr>
          <w:rFonts w:ascii="Times New Roman" w:eastAsia="Times New Roman" w:hAnsi="Times New Roman" w:cs="Times New Roman"/>
          <w:noProof/>
          <w:sz w:val="24"/>
          <w:szCs w:val="24"/>
          <w:lang w:val="en-IE"/>
        </w:rPr>
        <w:t xml:space="preserve"> of 27 </w:t>
      </w:r>
      <w:r w:rsidR="6BE3EDF0" w:rsidRPr="19890278">
        <w:rPr>
          <w:rFonts w:ascii="Times New Roman" w:eastAsia="Times New Roman" w:hAnsi="Times New Roman" w:cs="Times New Roman"/>
          <w:noProof/>
          <w:sz w:val="24"/>
          <w:szCs w:val="24"/>
          <w:lang w:val="en-IE"/>
        </w:rPr>
        <w:t>M</w:t>
      </w:r>
      <w:r w:rsidR="1C98EED2" w:rsidRPr="19890278">
        <w:rPr>
          <w:rFonts w:ascii="Times New Roman" w:eastAsia="Times New Roman" w:hAnsi="Times New Roman" w:cs="Times New Roman"/>
          <w:noProof/>
          <w:sz w:val="24"/>
          <w:szCs w:val="24"/>
          <w:lang w:val="en-IE"/>
        </w:rPr>
        <w:t xml:space="preserve">ember </w:t>
      </w:r>
      <w:r w:rsidR="6BE3EDF0" w:rsidRPr="19890278">
        <w:rPr>
          <w:rFonts w:ascii="Times New Roman" w:eastAsia="Times New Roman" w:hAnsi="Times New Roman" w:cs="Times New Roman"/>
          <w:noProof/>
          <w:sz w:val="24"/>
          <w:szCs w:val="24"/>
          <w:lang w:val="en-IE"/>
        </w:rPr>
        <w:t>S</w:t>
      </w:r>
      <w:r w:rsidR="1C98EED2" w:rsidRPr="19890278">
        <w:rPr>
          <w:rFonts w:ascii="Times New Roman" w:eastAsia="Times New Roman" w:hAnsi="Times New Roman" w:cs="Times New Roman"/>
          <w:noProof/>
          <w:sz w:val="24"/>
          <w:szCs w:val="24"/>
          <w:lang w:val="en-IE"/>
        </w:rPr>
        <w:t xml:space="preserve">tates. </w:t>
      </w:r>
      <w:r w:rsidR="5CDDEB64" w:rsidRPr="19890278">
        <w:rPr>
          <w:rFonts w:ascii="Times New Roman" w:eastAsia="Times New Roman" w:hAnsi="Times New Roman" w:cs="Times New Roman"/>
          <w:noProof/>
          <w:sz w:val="24"/>
          <w:szCs w:val="24"/>
          <w:lang w:val="en-IE"/>
        </w:rPr>
        <w:t xml:space="preserve">Europe’s </w:t>
      </w:r>
      <w:r w:rsidR="467CAEDE" w:rsidRPr="19890278">
        <w:rPr>
          <w:rFonts w:ascii="Times New Roman" w:eastAsia="Times New Roman" w:hAnsi="Times New Roman" w:cs="Times New Roman"/>
          <w:noProof/>
          <w:sz w:val="24"/>
          <w:szCs w:val="24"/>
          <w:lang w:val="en-IE"/>
        </w:rPr>
        <w:t xml:space="preserve">modern </w:t>
      </w:r>
      <w:r w:rsidR="5CDDEB64" w:rsidRPr="19890278">
        <w:rPr>
          <w:rFonts w:ascii="Times New Roman" w:eastAsia="Times New Roman" w:hAnsi="Times New Roman" w:cs="Times New Roman"/>
          <w:noProof/>
          <w:sz w:val="24"/>
          <w:szCs w:val="24"/>
          <w:lang w:val="en-IE"/>
        </w:rPr>
        <w:t xml:space="preserve">history is one of </w:t>
      </w:r>
      <w:r w:rsidR="002C36B8" w:rsidRPr="002C36B8">
        <w:rPr>
          <w:rFonts w:ascii="Times New Roman" w:eastAsia="Times New Roman" w:hAnsi="Times New Roman" w:cs="Times New Roman"/>
          <w:noProof/>
          <w:sz w:val="24"/>
          <w:szCs w:val="24"/>
          <w:lang w:val="en-IE"/>
        </w:rPr>
        <w:t>a social market economy</w:t>
      </w:r>
      <w:r w:rsidR="002C36B8">
        <w:rPr>
          <w:rFonts w:ascii="Times New Roman" w:eastAsia="Times New Roman" w:hAnsi="Times New Roman" w:cs="Times New Roman"/>
          <w:noProof/>
          <w:sz w:val="24"/>
          <w:szCs w:val="24"/>
          <w:lang w:val="en-IE"/>
        </w:rPr>
        <w:t xml:space="preserve"> </w:t>
      </w:r>
      <w:r w:rsidR="00ED576A">
        <w:rPr>
          <w:rFonts w:ascii="Times New Roman" w:eastAsia="Times New Roman" w:hAnsi="Times New Roman" w:cs="Times New Roman"/>
          <w:noProof/>
          <w:sz w:val="24"/>
          <w:szCs w:val="24"/>
          <w:lang w:val="en-IE"/>
        </w:rPr>
        <w:t>consisting</w:t>
      </w:r>
      <w:r w:rsidR="002C36B8">
        <w:rPr>
          <w:rFonts w:ascii="Times New Roman" w:eastAsia="Times New Roman" w:hAnsi="Times New Roman" w:cs="Times New Roman"/>
          <w:noProof/>
          <w:sz w:val="24"/>
          <w:szCs w:val="24"/>
          <w:lang w:val="en-IE"/>
        </w:rPr>
        <w:t xml:space="preserve"> of</w:t>
      </w:r>
      <w:r w:rsidR="002C36B8" w:rsidRPr="002C36B8">
        <w:rPr>
          <w:rFonts w:ascii="Times New Roman" w:eastAsia="Times New Roman" w:hAnsi="Times New Roman" w:cs="Times New Roman"/>
          <w:noProof/>
          <w:sz w:val="24"/>
          <w:szCs w:val="24"/>
          <w:lang w:val="en-IE"/>
        </w:rPr>
        <w:t xml:space="preserve"> </w:t>
      </w:r>
      <w:r w:rsidR="6745E546" w:rsidRPr="19890278">
        <w:rPr>
          <w:rFonts w:ascii="Times New Roman" w:eastAsia="Times New Roman" w:hAnsi="Times New Roman" w:cs="Times New Roman"/>
          <w:noProof/>
          <w:sz w:val="24"/>
          <w:szCs w:val="24"/>
          <w:lang w:val="en-IE"/>
        </w:rPr>
        <w:t xml:space="preserve">liberal </w:t>
      </w:r>
      <w:r w:rsidR="5CDDEB64" w:rsidRPr="19890278">
        <w:rPr>
          <w:rFonts w:ascii="Times New Roman" w:eastAsia="Times New Roman" w:hAnsi="Times New Roman" w:cs="Times New Roman"/>
          <w:noProof/>
          <w:sz w:val="24"/>
          <w:szCs w:val="24"/>
          <w:lang w:val="en-IE"/>
        </w:rPr>
        <w:t xml:space="preserve">democracies </w:t>
      </w:r>
      <w:r w:rsidR="5CDDEB64" w:rsidRPr="19890278">
        <w:rPr>
          <w:rFonts w:ascii="Times New Roman" w:eastAsia="Times New Roman" w:hAnsi="Times New Roman" w:cs="Times New Roman"/>
          <w:b/>
          <w:bCs/>
          <w:noProof/>
          <w:sz w:val="24"/>
          <w:szCs w:val="24"/>
          <w:lang w:val="en-IE"/>
        </w:rPr>
        <w:t xml:space="preserve">getting stronger </w:t>
      </w:r>
      <w:r w:rsidR="34E5F362" w:rsidRPr="19890278">
        <w:rPr>
          <w:rFonts w:ascii="Times New Roman" w:eastAsia="Times New Roman" w:hAnsi="Times New Roman" w:cs="Times New Roman"/>
          <w:b/>
          <w:bCs/>
          <w:noProof/>
          <w:sz w:val="24"/>
          <w:szCs w:val="24"/>
          <w:lang w:val="en-IE"/>
        </w:rPr>
        <w:t xml:space="preserve">and more prosperous </w:t>
      </w:r>
      <w:r w:rsidR="5CDDEB64" w:rsidRPr="19890278">
        <w:rPr>
          <w:rFonts w:ascii="Times New Roman" w:eastAsia="Times New Roman" w:hAnsi="Times New Roman" w:cs="Times New Roman"/>
          <w:b/>
          <w:bCs/>
          <w:noProof/>
          <w:sz w:val="24"/>
          <w:szCs w:val="24"/>
          <w:lang w:val="en-IE"/>
        </w:rPr>
        <w:t>together</w:t>
      </w:r>
      <w:r w:rsidR="5CDDEB64" w:rsidRPr="19890278">
        <w:rPr>
          <w:rFonts w:ascii="Times New Roman" w:eastAsia="Times New Roman" w:hAnsi="Times New Roman" w:cs="Times New Roman"/>
          <w:noProof/>
          <w:sz w:val="24"/>
          <w:szCs w:val="24"/>
          <w:lang w:val="en-IE"/>
        </w:rPr>
        <w:t xml:space="preserve">. </w:t>
      </w:r>
    </w:p>
    <w:bookmarkEnd w:id="1"/>
    <w:p w14:paraId="6ADD87B6" w14:textId="29153EAF" w:rsidR="00CD00B7" w:rsidRPr="00D16F3C" w:rsidRDefault="367D0776" w:rsidP="19890278">
      <w:pPr>
        <w:ind w:left="-20" w:right="-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 xml:space="preserve">Pursuant to Article 49 </w:t>
      </w:r>
      <w:r w:rsidR="139C10E0" w:rsidRPr="2EA50A16">
        <w:rPr>
          <w:rFonts w:ascii="Times New Roman" w:eastAsia="Times New Roman" w:hAnsi="Times New Roman" w:cs="Times New Roman"/>
          <w:noProof/>
          <w:sz w:val="24"/>
          <w:szCs w:val="24"/>
          <w:lang w:val="en-IE"/>
        </w:rPr>
        <w:t xml:space="preserve">of </w:t>
      </w:r>
      <w:r w:rsidRPr="2EA50A16">
        <w:rPr>
          <w:rFonts w:ascii="Times New Roman" w:eastAsia="Times New Roman" w:hAnsi="Times New Roman" w:cs="Times New Roman"/>
          <w:noProof/>
          <w:sz w:val="24"/>
          <w:szCs w:val="24"/>
          <w:lang w:val="en-IE"/>
        </w:rPr>
        <w:t>the Treaty on European Union</w:t>
      </w:r>
      <w:r w:rsidR="007155E0">
        <w:rPr>
          <w:rFonts w:ascii="Times New Roman" w:eastAsia="Times New Roman" w:hAnsi="Times New Roman" w:cs="Times New Roman"/>
          <w:noProof/>
          <w:sz w:val="24"/>
          <w:szCs w:val="24"/>
          <w:lang w:val="en-IE"/>
        </w:rPr>
        <w:t xml:space="preserve"> (TEU)</w:t>
      </w:r>
      <w:r w:rsidR="6B390724" w:rsidRPr="2EA50A16">
        <w:rPr>
          <w:rFonts w:ascii="Times New Roman" w:eastAsia="Times New Roman" w:hAnsi="Times New Roman" w:cs="Times New Roman"/>
          <w:noProof/>
          <w:sz w:val="24"/>
          <w:szCs w:val="24"/>
          <w:lang w:val="en-IE"/>
        </w:rPr>
        <w:t>, ‘</w:t>
      </w:r>
      <w:r w:rsidR="6B390724" w:rsidRPr="2EA50A16">
        <w:rPr>
          <w:rFonts w:ascii="Times New Roman" w:eastAsia="Times New Roman" w:hAnsi="Times New Roman" w:cs="Times New Roman"/>
          <w:i/>
          <w:iCs/>
          <w:noProof/>
          <w:sz w:val="24"/>
          <w:szCs w:val="24"/>
          <w:lang w:val="en-IE"/>
        </w:rPr>
        <w:t>any European State which respects the values referred to in Article 2 and is committed to promoting them may apply to become a member of the Union</w:t>
      </w:r>
      <w:r w:rsidR="6B390724" w:rsidRPr="2EA50A16">
        <w:rPr>
          <w:rFonts w:ascii="Times New Roman" w:eastAsia="Times New Roman" w:hAnsi="Times New Roman" w:cs="Times New Roman"/>
          <w:noProof/>
          <w:sz w:val="24"/>
          <w:szCs w:val="24"/>
          <w:lang w:val="en-IE"/>
        </w:rPr>
        <w:t>’</w:t>
      </w:r>
      <w:r w:rsidR="0651390E" w:rsidRPr="2EA50A16">
        <w:rPr>
          <w:rFonts w:ascii="Times New Roman" w:eastAsia="Times New Roman" w:hAnsi="Times New Roman" w:cs="Times New Roman"/>
          <w:noProof/>
          <w:sz w:val="24"/>
          <w:szCs w:val="24"/>
          <w:lang w:val="en-IE"/>
        </w:rPr>
        <w:t>.</w:t>
      </w:r>
      <w:r w:rsidR="6B390724" w:rsidRPr="2EA50A16">
        <w:rPr>
          <w:rFonts w:ascii="Times New Roman" w:eastAsia="Times New Roman" w:hAnsi="Times New Roman" w:cs="Times New Roman"/>
          <w:noProof/>
          <w:sz w:val="24"/>
          <w:szCs w:val="24"/>
          <w:lang w:val="en-IE"/>
        </w:rPr>
        <w:t xml:space="preserve"> </w:t>
      </w:r>
      <w:r w:rsidR="2453D17C" w:rsidRPr="00D0047E">
        <w:rPr>
          <w:rFonts w:ascii="Times New Roman" w:eastAsia="Times New Roman" w:hAnsi="Times New Roman" w:cs="Times New Roman"/>
          <w:noProof/>
          <w:sz w:val="24"/>
          <w:szCs w:val="24"/>
          <w:lang w:val="en-IE"/>
        </w:rPr>
        <w:t xml:space="preserve">The </w:t>
      </w:r>
      <w:r w:rsidR="0E9341E0" w:rsidRPr="00D0047E">
        <w:rPr>
          <w:rFonts w:ascii="Times New Roman" w:eastAsia="Times New Roman" w:hAnsi="Times New Roman" w:cs="Times New Roman"/>
          <w:noProof/>
          <w:sz w:val="24"/>
          <w:szCs w:val="24"/>
          <w:lang w:val="en-IE"/>
        </w:rPr>
        <w:t>enlargement countries</w:t>
      </w:r>
      <w:r w:rsidR="606E5A0A" w:rsidRPr="00D0047E">
        <w:rPr>
          <w:rFonts w:ascii="Times New Roman" w:eastAsia="Times New Roman" w:hAnsi="Times New Roman" w:cs="Times New Roman"/>
          <w:noProof/>
          <w:sz w:val="24"/>
          <w:szCs w:val="24"/>
          <w:lang w:val="en-IE"/>
        </w:rPr>
        <w:t xml:space="preserve"> </w:t>
      </w:r>
      <w:r w:rsidR="59ECE407" w:rsidRPr="00D0047E">
        <w:rPr>
          <w:rFonts w:ascii="Times New Roman" w:eastAsia="Times New Roman" w:hAnsi="Times New Roman" w:cs="Times New Roman"/>
          <w:noProof/>
          <w:sz w:val="24"/>
          <w:szCs w:val="24"/>
          <w:lang w:val="en-IE"/>
        </w:rPr>
        <w:t>belong to the European family</w:t>
      </w:r>
      <w:r w:rsidR="00490CAB" w:rsidRPr="003503F2">
        <w:rPr>
          <w:rFonts w:ascii="Times New Roman" w:eastAsia="Times New Roman" w:hAnsi="Times New Roman" w:cs="Times New Roman"/>
          <w:noProof/>
          <w:sz w:val="24"/>
          <w:szCs w:val="24"/>
          <w:lang w:val="en-IE"/>
        </w:rPr>
        <w:t xml:space="preserve"> and</w:t>
      </w:r>
      <w:r w:rsidRPr="00D0047E">
        <w:rPr>
          <w:rFonts w:ascii="Times New Roman" w:eastAsia="Times New Roman" w:hAnsi="Times New Roman" w:cs="Times New Roman"/>
          <w:noProof/>
          <w:sz w:val="24"/>
          <w:szCs w:val="24"/>
          <w:lang w:val="en-IE"/>
        </w:rPr>
        <w:t xml:space="preserve">are an intrinsic part of a Europe </w:t>
      </w:r>
      <w:r w:rsidR="00490CAB" w:rsidRPr="00D0047E">
        <w:rPr>
          <w:rFonts w:ascii="Times New Roman" w:eastAsia="Times New Roman" w:hAnsi="Times New Roman" w:cs="Times New Roman"/>
          <w:noProof/>
          <w:sz w:val="24"/>
          <w:szCs w:val="24"/>
          <w:lang w:val="en-IE"/>
        </w:rPr>
        <w:t xml:space="preserve">united </w:t>
      </w:r>
      <w:r w:rsidRPr="00D0047E">
        <w:rPr>
          <w:rFonts w:ascii="Times New Roman" w:eastAsia="Times New Roman" w:hAnsi="Times New Roman" w:cs="Times New Roman"/>
          <w:noProof/>
          <w:sz w:val="24"/>
          <w:szCs w:val="24"/>
          <w:lang w:val="en-IE"/>
        </w:rPr>
        <w:t>and free.</w:t>
      </w:r>
      <w:r w:rsidR="59ECE407" w:rsidRPr="00D0047E">
        <w:rPr>
          <w:rFonts w:ascii="Times New Roman" w:eastAsia="Times New Roman" w:hAnsi="Times New Roman" w:cs="Times New Roman"/>
          <w:noProof/>
          <w:sz w:val="24"/>
          <w:szCs w:val="24"/>
          <w:lang w:val="en-IE"/>
        </w:rPr>
        <w:t xml:space="preserve"> </w:t>
      </w:r>
      <w:r w:rsidR="76B040D7" w:rsidRPr="00D0047E">
        <w:rPr>
          <w:rFonts w:ascii="Times New Roman" w:eastAsia="Times New Roman" w:hAnsi="Times New Roman" w:cs="Times New Roman"/>
          <w:noProof/>
          <w:sz w:val="24"/>
          <w:szCs w:val="24"/>
          <w:lang w:val="en-IE"/>
        </w:rPr>
        <w:t xml:space="preserve">In an increasingly volatile geopolitical context, </w:t>
      </w:r>
      <w:r w:rsidR="31D7C6B8" w:rsidRPr="00D0047E">
        <w:rPr>
          <w:rFonts w:ascii="Times New Roman" w:eastAsia="Times New Roman" w:hAnsi="Times New Roman" w:cs="Times New Roman"/>
          <w:noProof/>
          <w:sz w:val="24"/>
          <w:szCs w:val="24"/>
          <w:lang w:val="en-IE"/>
        </w:rPr>
        <w:t>with</w:t>
      </w:r>
      <w:r w:rsidR="0C0B1A4E" w:rsidRPr="00D0047E">
        <w:rPr>
          <w:rFonts w:ascii="Times New Roman" w:eastAsia="Times New Roman" w:hAnsi="Times New Roman" w:cs="Times New Roman"/>
          <w:noProof/>
          <w:sz w:val="24"/>
          <w:szCs w:val="24"/>
          <w:lang w:val="en-IE"/>
        </w:rPr>
        <w:t xml:space="preserve"> </w:t>
      </w:r>
      <w:r w:rsidR="5509E2E3" w:rsidRPr="00D0047E">
        <w:rPr>
          <w:rFonts w:ascii="Times New Roman" w:eastAsia="Times New Roman" w:hAnsi="Times New Roman" w:cs="Times New Roman"/>
          <w:noProof/>
          <w:sz w:val="24"/>
          <w:szCs w:val="24"/>
          <w:lang w:val="en-IE"/>
        </w:rPr>
        <w:t>Russia’s</w:t>
      </w:r>
      <w:r w:rsidR="23E97ECF" w:rsidRPr="00D0047E">
        <w:rPr>
          <w:rFonts w:ascii="Times New Roman" w:eastAsia="Times New Roman" w:hAnsi="Times New Roman" w:cs="Times New Roman"/>
          <w:noProof/>
          <w:sz w:val="24"/>
          <w:szCs w:val="24"/>
          <w:lang w:val="en-IE"/>
        </w:rPr>
        <w:t xml:space="preserve"> </w:t>
      </w:r>
      <w:r w:rsidR="31D7C6B8" w:rsidRPr="00D0047E">
        <w:rPr>
          <w:rFonts w:ascii="Times New Roman" w:eastAsia="Times New Roman" w:hAnsi="Times New Roman" w:cs="Times New Roman"/>
          <w:noProof/>
          <w:sz w:val="24"/>
          <w:szCs w:val="24"/>
          <w:lang w:val="en-IE"/>
        </w:rPr>
        <w:t xml:space="preserve">war </w:t>
      </w:r>
      <w:r w:rsidR="682DFA10" w:rsidRPr="00D0047E">
        <w:rPr>
          <w:rFonts w:ascii="Times New Roman" w:eastAsia="Times New Roman" w:hAnsi="Times New Roman" w:cs="Times New Roman"/>
          <w:noProof/>
          <w:sz w:val="24"/>
          <w:szCs w:val="24"/>
          <w:lang w:val="en-IE"/>
        </w:rPr>
        <w:t>of aggression</w:t>
      </w:r>
      <w:r w:rsidR="7D858758" w:rsidRPr="003503F2">
        <w:rPr>
          <w:rFonts w:ascii="Times New Roman" w:eastAsia="Times New Roman" w:hAnsi="Times New Roman" w:cs="Times New Roman"/>
          <w:noProof/>
          <w:sz w:val="24"/>
          <w:szCs w:val="24"/>
          <w:lang w:val="en-IE"/>
        </w:rPr>
        <w:t xml:space="preserve"> against Ukraine</w:t>
      </w:r>
      <w:r w:rsidR="682DFA10" w:rsidRPr="00D0047E">
        <w:rPr>
          <w:rFonts w:ascii="Times New Roman" w:eastAsia="Times New Roman" w:hAnsi="Times New Roman" w:cs="Times New Roman"/>
          <w:noProof/>
          <w:sz w:val="24"/>
          <w:szCs w:val="24"/>
          <w:lang w:val="en-IE"/>
        </w:rPr>
        <w:t xml:space="preserve"> </w:t>
      </w:r>
      <w:r w:rsidR="31D7C6B8" w:rsidRPr="00D0047E">
        <w:rPr>
          <w:rFonts w:ascii="Times New Roman" w:eastAsia="Times New Roman" w:hAnsi="Times New Roman" w:cs="Times New Roman"/>
          <w:noProof/>
          <w:sz w:val="24"/>
          <w:szCs w:val="24"/>
          <w:lang w:val="en-IE"/>
        </w:rPr>
        <w:t>b</w:t>
      </w:r>
      <w:r w:rsidR="1CD3FF73" w:rsidRPr="00D0047E">
        <w:rPr>
          <w:rFonts w:ascii="Times New Roman" w:eastAsia="Times New Roman" w:hAnsi="Times New Roman" w:cs="Times New Roman"/>
          <w:noProof/>
          <w:sz w:val="24"/>
          <w:szCs w:val="24"/>
          <w:lang w:val="en-IE"/>
        </w:rPr>
        <w:t>eing fought</w:t>
      </w:r>
      <w:r w:rsidR="31D7C6B8" w:rsidRPr="00D0047E">
        <w:rPr>
          <w:rFonts w:ascii="Times New Roman" w:eastAsia="Times New Roman" w:hAnsi="Times New Roman" w:cs="Times New Roman"/>
          <w:noProof/>
          <w:sz w:val="24"/>
          <w:szCs w:val="24"/>
          <w:lang w:val="en-IE"/>
        </w:rPr>
        <w:t xml:space="preserve"> </w:t>
      </w:r>
      <w:r w:rsidR="6FE15F3E" w:rsidRPr="00D0047E">
        <w:rPr>
          <w:rFonts w:ascii="Times New Roman" w:eastAsia="Times New Roman" w:hAnsi="Times New Roman" w:cs="Times New Roman"/>
          <w:noProof/>
          <w:sz w:val="24"/>
          <w:szCs w:val="24"/>
          <w:lang w:val="en-IE"/>
        </w:rPr>
        <w:t>o</w:t>
      </w:r>
      <w:r w:rsidR="31D7C6B8" w:rsidRPr="00D0047E">
        <w:rPr>
          <w:rFonts w:ascii="Times New Roman" w:eastAsia="Times New Roman" w:hAnsi="Times New Roman" w:cs="Times New Roman"/>
          <w:noProof/>
          <w:sz w:val="24"/>
          <w:szCs w:val="24"/>
          <w:lang w:val="en-IE"/>
        </w:rPr>
        <w:t>n our continent</w:t>
      </w:r>
      <w:r w:rsidR="54BCE35A" w:rsidRPr="00D0047E">
        <w:rPr>
          <w:rFonts w:ascii="Times New Roman" w:eastAsia="Times New Roman" w:hAnsi="Times New Roman" w:cs="Times New Roman"/>
          <w:noProof/>
          <w:sz w:val="24"/>
          <w:szCs w:val="24"/>
          <w:lang w:val="en-IE"/>
        </w:rPr>
        <w:t>,</w:t>
      </w:r>
      <w:r w:rsidR="54BCE35A" w:rsidRPr="2EA50A16">
        <w:rPr>
          <w:rFonts w:ascii="Times New Roman" w:eastAsia="Times New Roman" w:hAnsi="Times New Roman" w:cs="Times New Roman"/>
          <w:noProof/>
          <w:sz w:val="24"/>
          <w:szCs w:val="24"/>
          <w:lang w:val="en-IE"/>
        </w:rPr>
        <w:t xml:space="preserve"> the</w:t>
      </w:r>
      <w:r w:rsidR="31D7C6B8" w:rsidRPr="2EA50A16">
        <w:rPr>
          <w:rFonts w:ascii="Times New Roman" w:eastAsia="Times New Roman" w:hAnsi="Times New Roman" w:cs="Times New Roman"/>
          <w:noProof/>
          <w:sz w:val="24"/>
          <w:szCs w:val="24"/>
          <w:lang w:val="en-IE"/>
        </w:rPr>
        <w:t xml:space="preserve"> European</w:t>
      </w:r>
      <w:r w:rsidR="61C5FE6B" w:rsidRPr="2EA50A16">
        <w:rPr>
          <w:rFonts w:ascii="Times New Roman" w:eastAsia="Times New Roman" w:hAnsi="Times New Roman" w:cs="Times New Roman"/>
          <w:noProof/>
          <w:sz w:val="24"/>
          <w:szCs w:val="24"/>
          <w:lang w:val="en-IE"/>
        </w:rPr>
        <w:t xml:space="preserve"> Union </w:t>
      </w:r>
      <w:r w:rsidR="3749FE76" w:rsidRPr="2EA50A16">
        <w:rPr>
          <w:rFonts w:ascii="Times New Roman" w:eastAsia="Times New Roman" w:hAnsi="Times New Roman" w:cs="Times New Roman"/>
          <w:noProof/>
          <w:sz w:val="24"/>
          <w:szCs w:val="24"/>
          <w:lang w:val="en-IE"/>
        </w:rPr>
        <w:t xml:space="preserve">remains </w:t>
      </w:r>
      <w:r w:rsidR="76B040D7" w:rsidRPr="2EA50A16">
        <w:rPr>
          <w:rFonts w:ascii="Times New Roman" w:eastAsia="Times New Roman" w:hAnsi="Times New Roman" w:cs="Times New Roman"/>
          <w:noProof/>
          <w:sz w:val="24"/>
          <w:szCs w:val="24"/>
          <w:lang w:val="en-IE"/>
        </w:rPr>
        <w:t>a</w:t>
      </w:r>
      <w:r w:rsidR="2B220611" w:rsidRPr="2EA50A16">
        <w:rPr>
          <w:rFonts w:ascii="Times New Roman" w:eastAsia="Times New Roman" w:hAnsi="Times New Roman" w:cs="Times New Roman"/>
          <w:noProof/>
          <w:sz w:val="24"/>
          <w:szCs w:val="24"/>
          <w:lang w:val="en-IE"/>
        </w:rPr>
        <w:t xml:space="preserve">n </w:t>
      </w:r>
      <w:r w:rsidR="2B220611" w:rsidRPr="2EA50A16">
        <w:rPr>
          <w:rFonts w:ascii="Times New Roman" w:eastAsia="Times New Roman" w:hAnsi="Times New Roman" w:cs="Times New Roman"/>
          <w:b/>
          <w:bCs/>
          <w:noProof/>
          <w:sz w:val="24"/>
          <w:szCs w:val="24"/>
          <w:lang w:val="en-IE"/>
        </w:rPr>
        <w:t xml:space="preserve">anchor </w:t>
      </w:r>
      <w:r w:rsidR="31D7C6B8" w:rsidRPr="2EA50A16">
        <w:rPr>
          <w:rFonts w:ascii="Times New Roman" w:eastAsia="Times New Roman" w:hAnsi="Times New Roman" w:cs="Times New Roman"/>
          <w:b/>
          <w:bCs/>
          <w:noProof/>
          <w:sz w:val="24"/>
          <w:szCs w:val="24"/>
          <w:lang w:val="en-IE"/>
        </w:rPr>
        <w:t>of</w:t>
      </w:r>
      <w:r w:rsidR="76B040D7" w:rsidRPr="2EA50A16">
        <w:rPr>
          <w:rFonts w:ascii="Times New Roman" w:eastAsia="Times New Roman" w:hAnsi="Times New Roman" w:cs="Times New Roman"/>
          <w:b/>
          <w:bCs/>
          <w:noProof/>
          <w:sz w:val="24"/>
          <w:szCs w:val="24"/>
          <w:lang w:val="en-IE"/>
        </w:rPr>
        <w:t xml:space="preserve"> peace, prosperity and security</w:t>
      </w:r>
      <w:r w:rsidR="1DF83ED5" w:rsidRPr="2EA50A16">
        <w:rPr>
          <w:rFonts w:ascii="Times New Roman" w:eastAsia="Times New Roman" w:hAnsi="Times New Roman" w:cs="Times New Roman"/>
          <w:noProof/>
          <w:sz w:val="24"/>
          <w:szCs w:val="24"/>
          <w:lang w:val="en-IE"/>
        </w:rPr>
        <w:t>.</w:t>
      </w:r>
      <w:r w:rsidR="76B040D7" w:rsidRPr="2EA50A16">
        <w:rPr>
          <w:rFonts w:ascii="Times New Roman" w:eastAsia="Times New Roman" w:hAnsi="Times New Roman" w:cs="Times New Roman"/>
          <w:noProof/>
          <w:sz w:val="24"/>
          <w:szCs w:val="24"/>
          <w:lang w:val="en-IE"/>
        </w:rPr>
        <w:t xml:space="preserve"> </w:t>
      </w:r>
    </w:p>
    <w:p w14:paraId="5874D739" w14:textId="520DB847" w:rsidR="00D95700" w:rsidRPr="00D16F3C" w:rsidRDefault="2C572199" w:rsidP="19890278">
      <w:pPr>
        <w:spacing w:after="120"/>
        <w:ind w:right="-20"/>
        <w:jc w:val="both"/>
        <w:rPr>
          <w:rFonts w:ascii="Times New Roman" w:eastAsia="Times New Roman" w:hAnsi="Times New Roman" w:cs="Times New Roman"/>
          <w:noProof/>
          <w:sz w:val="24"/>
          <w:szCs w:val="24"/>
          <w:lang w:val="en-US"/>
        </w:rPr>
      </w:pPr>
      <w:r w:rsidRPr="46CF8BE7">
        <w:rPr>
          <w:rFonts w:ascii="Times New Roman" w:eastAsia="Times New Roman" w:hAnsi="Times New Roman" w:cs="Times New Roman"/>
          <w:noProof/>
          <w:sz w:val="24"/>
          <w:szCs w:val="24"/>
          <w:lang w:val="en-IE"/>
        </w:rPr>
        <w:t xml:space="preserve">Enlargement is in the Union’s </w:t>
      </w:r>
      <w:r w:rsidRPr="46CF8BE7">
        <w:rPr>
          <w:rFonts w:ascii="Times New Roman" w:eastAsia="Times New Roman" w:hAnsi="Times New Roman" w:cs="Times New Roman"/>
          <w:b/>
          <w:bCs/>
          <w:noProof/>
          <w:sz w:val="24"/>
          <w:szCs w:val="24"/>
          <w:lang w:val="en-IE"/>
        </w:rPr>
        <w:t xml:space="preserve">own </w:t>
      </w:r>
      <w:r w:rsidR="3BA68993" w:rsidRPr="46CF8BE7">
        <w:rPr>
          <w:rFonts w:ascii="Times New Roman" w:eastAsia="Times New Roman" w:hAnsi="Times New Roman" w:cs="Times New Roman"/>
          <w:b/>
          <w:bCs/>
          <w:noProof/>
          <w:sz w:val="24"/>
          <w:szCs w:val="24"/>
          <w:lang w:val="en-IE"/>
        </w:rPr>
        <w:t xml:space="preserve">strategic </w:t>
      </w:r>
      <w:r w:rsidRPr="46CF8BE7">
        <w:rPr>
          <w:rFonts w:ascii="Times New Roman" w:eastAsia="Times New Roman" w:hAnsi="Times New Roman" w:cs="Times New Roman"/>
          <w:b/>
          <w:bCs/>
          <w:noProof/>
          <w:sz w:val="24"/>
          <w:szCs w:val="24"/>
          <w:lang w:val="en-IE"/>
        </w:rPr>
        <w:t>interest</w:t>
      </w:r>
      <w:r w:rsidRPr="46CF8BE7">
        <w:rPr>
          <w:rFonts w:ascii="Times New Roman" w:eastAsia="Times New Roman" w:hAnsi="Times New Roman" w:cs="Times New Roman"/>
          <w:noProof/>
          <w:sz w:val="24"/>
          <w:szCs w:val="24"/>
          <w:lang w:val="en-IE"/>
        </w:rPr>
        <w:t xml:space="preserve">. </w:t>
      </w:r>
      <w:r w:rsidR="7205BC4B" w:rsidRPr="46CF8BE7">
        <w:rPr>
          <w:rFonts w:ascii="Times New Roman" w:eastAsia="Times New Roman" w:hAnsi="Times New Roman" w:cs="Times New Roman"/>
          <w:noProof/>
          <w:sz w:val="24"/>
          <w:szCs w:val="24"/>
          <w:lang w:val="en-IE"/>
        </w:rPr>
        <w:t>This does</w:t>
      </w:r>
      <w:r w:rsidR="0E01346D" w:rsidRPr="46CF8BE7">
        <w:rPr>
          <w:rFonts w:ascii="Times New Roman" w:eastAsia="Times New Roman" w:hAnsi="Times New Roman" w:cs="Times New Roman"/>
          <w:noProof/>
          <w:sz w:val="24"/>
          <w:szCs w:val="24"/>
          <w:lang w:val="en-IE"/>
        </w:rPr>
        <w:t xml:space="preserve"> </w:t>
      </w:r>
      <w:r w:rsidR="7205BC4B" w:rsidRPr="46CF8BE7">
        <w:rPr>
          <w:rFonts w:ascii="Times New Roman" w:eastAsia="Times New Roman" w:hAnsi="Times New Roman" w:cs="Times New Roman"/>
          <w:noProof/>
          <w:sz w:val="24"/>
          <w:szCs w:val="24"/>
          <w:lang w:val="en-IE"/>
        </w:rPr>
        <w:t>n</w:t>
      </w:r>
      <w:r w:rsidR="54B4B23E" w:rsidRPr="46CF8BE7">
        <w:rPr>
          <w:rFonts w:ascii="Times New Roman" w:eastAsia="Times New Roman" w:hAnsi="Times New Roman" w:cs="Times New Roman"/>
          <w:noProof/>
          <w:sz w:val="24"/>
          <w:szCs w:val="24"/>
          <w:lang w:val="en-IE"/>
        </w:rPr>
        <w:t>o</w:t>
      </w:r>
      <w:r w:rsidR="7205BC4B" w:rsidRPr="46CF8BE7">
        <w:rPr>
          <w:rFonts w:ascii="Times New Roman" w:eastAsia="Times New Roman" w:hAnsi="Times New Roman" w:cs="Times New Roman"/>
          <w:noProof/>
          <w:sz w:val="24"/>
          <w:szCs w:val="24"/>
          <w:lang w:val="en-IE"/>
        </w:rPr>
        <w:t xml:space="preserve">t mean that enlargement </w:t>
      </w:r>
      <w:r w:rsidR="370B8D51" w:rsidRPr="46CF8BE7">
        <w:rPr>
          <w:rFonts w:ascii="Times New Roman" w:eastAsia="Times New Roman" w:hAnsi="Times New Roman" w:cs="Times New Roman"/>
          <w:noProof/>
          <w:sz w:val="24"/>
          <w:szCs w:val="24"/>
          <w:lang w:val="en-IE"/>
        </w:rPr>
        <w:t xml:space="preserve">comes without </w:t>
      </w:r>
      <w:r w:rsidR="7205BC4B" w:rsidRPr="46CF8BE7">
        <w:rPr>
          <w:rFonts w:ascii="Times New Roman" w:eastAsia="Times New Roman" w:hAnsi="Times New Roman" w:cs="Times New Roman"/>
          <w:noProof/>
          <w:sz w:val="24"/>
          <w:szCs w:val="24"/>
          <w:lang w:val="en-IE"/>
        </w:rPr>
        <w:t>challenges</w:t>
      </w:r>
      <w:r w:rsidR="353653AD" w:rsidRPr="46CF8BE7">
        <w:rPr>
          <w:rFonts w:ascii="Times New Roman" w:eastAsia="Times New Roman" w:hAnsi="Times New Roman" w:cs="Times New Roman"/>
          <w:noProof/>
          <w:sz w:val="24"/>
          <w:szCs w:val="24"/>
          <w:lang w:val="en-IE"/>
        </w:rPr>
        <w:t xml:space="preserve">. That is true for </w:t>
      </w:r>
      <w:r w:rsidR="7F6D17A0" w:rsidRPr="46CF8BE7">
        <w:rPr>
          <w:rFonts w:ascii="Times New Roman" w:eastAsia="Times New Roman" w:hAnsi="Times New Roman" w:cs="Times New Roman"/>
          <w:noProof/>
          <w:sz w:val="24"/>
          <w:szCs w:val="24"/>
          <w:lang w:val="en-IE"/>
        </w:rPr>
        <w:t>the candidate countries</w:t>
      </w:r>
      <w:r w:rsidR="29BF6BF8" w:rsidRPr="46CF8BE7">
        <w:rPr>
          <w:rFonts w:ascii="Times New Roman" w:eastAsia="Times New Roman" w:hAnsi="Times New Roman" w:cs="Times New Roman"/>
          <w:noProof/>
          <w:sz w:val="24"/>
          <w:szCs w:val="24"/>
          <w:lang w:val="en-IE"/>
        </w:rPr>
        <w:t xml:space="preserve"> and potential candidates</w:t>
      </w:r>
      <w:r w:rsidR="7B030FA2" w:rsidRPr="46CF8BE7">
        <w:rPr>
          <w:rFonts w:ascii="Times New Roman" w:eastAsia="Times New Roman" w:hAnsi="Times New Roman" w:cs="Times New Roman"/>
          <w:noProof/>
          <w:sz w:val="24"/>
          <w:szCs w:val="24"/>
          <w:lang w:val="en-IE"/>
        </w:rPr>
        <w:t>,</w:t>
      </w:r>
      <w:r w:rsidR="7F6D17A0" w:rsidRPr="46CF8BE7">
        <w:rPr>
          <w:rFonts w:ascii="Times New Roman" w:eastAsia="Times New Roman" w:hAnsi="Times New Roman" w:cs="Times New Roman"/>
          <w:noProof/>
          <w:sz w:val="24"/>
          <w:szCs w:val="24"/>
          <w:lang w:val="en-IE"/>
        </w:rPr>
        <w:t xml:space="preserve"> which</w:t>
      </w:r>
      <w:r w:rsidR="353653AD" w:rsidRPr="46CF8BE7">
        <w:rPr>
          <w:rFonts w:ascii="Times New Roman" w:eastAsia="Times New Roman" w:hAnsi="Times New Roman" w:cs="Times New Roman"/>
          <w:noProof/>
          <w:sz w:val="24"/>
          <w:szCs w:val="24"/>
          <w:lang w:val="en-IE"/>
        </w:rPr>
        <w:t xml:space="preserve"> will need to carry out substantive political, institutional a</w:t>
      </w:r>
      <w:r w:rsidR="14DD5922" w:rsidRPr="46CF8BE7">
        <w:rPr>
          <w:rFonts w:ascii="Times New Roman" w:eastAsia="Times New Roman" w:hAnsi="Times New Roman" w:cs="Times New Roman"/>
          <w:noProof/>
          <w:sz w:val="24"/>
          <w:szCs w:val="24"/>
          <w:lang w:val="en-IE"/>
        </w:rPr>
        <w:t>n</w:t>
      </w:r>
      <w:r w:rsidR="353653AD" w:rsidRPr="46CF8BE7">
        <w:rPr>
          <w:rFonts w:ascii="Times New Roman" w:eastAsia="Times New Roman" w:hAnsi="Times New Roman" w:cs="Times New Roman"/>
          <w:noProof/>
          <w:sz w:val="24"/>
          <w:szCs w:val="24"/>
          <w:lang w:val="en-IE"/>
        </w:rPr>
        <w:t>d policy reforms to be ready for membership, and it is also true for the Union</w:t>
      </w:r>
      <w:r w:rsidR="1A686F5F" w:rsidRPr="46CF8BE7">
        <w:rPr>
          <w:rFonts w:ascii="Times New Roman" w:eastAsia="Times New Roman" w:hAnsi="Times New Roman" w:cs="Times New Roman"/>
          <w:noProof/>
          <w:sz w:val="24"/>
          <w:szCs w:val="24"/>
          <w:lang w:val="en-IE"/>
        </w:rPr>
        <w:t xml:space="preserve">, which will have to deal with, </w:t>
      </w:r>
      <w:r w:rsidR="328C4469" w:rsidRPr="46CF8BE7">
        <w:rPr>
          <w:rFonts w:ascii="Times New Roman" w:eastAsia="Times New Roman" w:hAnsi="Times New Roman" w:cs="Times New Roman"/>
          <w:noProof/>
          <w:sz w:val="24"/>
          <w:szCs w:val="24"/>
          <w:lang w:val="en-IE"/>
        </w:rPr>
        <w:t xml:space="preserve">inter alia, </w:t>
      </w:r>
      <w:r w:rsidR="5218CB3A" w:rsidRPr="46CF8BE7">
        <w:rPr>
          <w:rFonts w:ascii="Times New Roman" w:eastAsia="Times New Roman" w:hAnsi="Times New Roman" w:cs="Times New Roman"/>
          <w:noProof/>
          <w:sz w:val="24"/>
          <w:szCs w:val="24"/>
          <w:lang w:val="en-US"/>
        </w:rPr>
        <w:t>increased heterogeneity</w:t>
      </w:r>
      <w:r w:rsidR="079E9B4E" w:rsidRPr="46CF8BE7">
        <w:rPr>
          <w:rFonts w:ascii="Times New Roman" w:eastAsia="Times New Roman" w:hAnsi="Times New Roman" w:cs="Times New Roman"/>
          <w:noProof/>
          <w:sz w:val="24"/>
          <w:szCs w:val="24"/>
          <w:lang w:val="en-US"/>
        </w:rPr>
        <w:t xml:space="preserve">, </w:t>
      </w:r>
      <w:r w:rsidR="5218CB3A" w:rsidRPr="46CF8BE7">
        <w:rPr>
          <w:rFonts w:ascii="Times New Roman" w:eastAsia="Times New Roman" w:hAnsi="Times New Roman" w:cs="Times New Roman"/>
          <w:noProof/>
          <w:sz w:val="24"/>
          <w:szCs w:val="24"/>
          <w:lang w:val="en-US"/>
        </w:rPr>
        <w:t>the need for new resources</w:t>
      </w:r>
      <w:r w:rsidR="245DBC48" w:rsidRPr="46CF8BE7">
        <w:rPr>
          <w:rFonts w:ascii="Times New Roman" w:eastAsia="Times New Roman" w:hAnsi="Times New Roman" w:cs="Times New Roman"/>
          <w:noProof/>
          <w:sz w:val="24"/>
          <w:szCs w:val="24"/>
          <w:lang w:val="en-US"/>
        </w:rPr>
        <w:t xml:space="preserve">, further complexity of decision-making </w:t>
      </w:r>
      <w:r w:rsidR="0651390E" w:rsidRPr="46CF8BE7">
        <w:rPr>
          <w:rFonts w:ascii="Times New Roman" w:eastAsia="Times New Roman" w:hAnsi="Times New Roman" w:cs="Times New Roman"/>
          <w:noProof/>
          <w:sz w:val="24"/>
          <w:szCs w:val="24"/>
          <w:lang w:val="en-US"/>
        </w:rPr>
        <w:t xml:space="preserve">processes </w:t>
      </w:r>
      <w:r w:rsidR="26F3A99B" w:rsidRPr="46CF8BE7">
        <w:rPr>
          <w:rFonts w:ascii="Times New Roman" w:eastAsia="Times New Roman" w:hAnsi="Times New Roman" w:cs="Times New Roman"/>
          <w:noProof/>
          <w:sz w:val="24"/>
          <w:szCs w:val="24"/>
          <w:lang w:val="en-US"/>
        </w:rPr>
        <w:t xml:space="preserve">and the need to maintain undisputed respect for and </w:t>
      </w:r>
      <w:r w:rsidR="00570B78" w:rsidRPr="46CF8BE7">
        <w:rPr>
          <w:rFonts w:ascii="Times New Roman" w:eastAsia="Times New Roman" w:hAnsi="Times New Roman" w:cs="Times New Roman"/>
          <w:noProof/>
          <w:sz w:val="24"/>
          <w:szCs w:val="24"/>
          <w:lang w:val="en-US"/>
        </w:rPr>
        <w:t xml:space="preserve">continued application </w:t>
      </w:r>
      <w:r w:rsidR="26F3A99B" w:rsidRPr="46CF8BE7">
        <w:rPr>
          <w:rFonts w:ascii="Times New Roman" w:eastAsia="Times New Roman" w:hAnsi="Times New Roman" w:cs="Times New Roman"/>
          <w:noProof/>
          <w:sz w:val="24"/>
          <w:szCs w:val="24"/>
          <w:lang w:val="en-US"/>
        </w:rPr>
        <w:t xml:space="preserve">of the </w:t>
      </w:r>
      <w:r w:rsidR="0651390E" w:rsidRPr="46CF8BE7">
        <w:rPr>
          <w:rFonts w:ascii="Times New Roman" w:eastAsia="Times New Roman" w:hAnsi="Times New Roman" w:cs="Times New Roman"/>
          <w:noProof/>
          <w:sz w:val="24"/>
          <w:szCs w:val="24"/>
          <w:lang w:val="en-US"/>
        </w:rPr>
        <w:t xml:space="preserve">EU’s </w:t>
      </w:r>
      <w:r w:rsidR="26F3A99B" w:rsidRPr="46CF8BE7">
        <w:rPr>
          <w:rFonts w:ascii="Times New Roman" w:eastAsia="Times New Roman" w:hAnsi="Times New Roman" w:cs="Times New Roman"/>
          <w:noProof/>
          <w:sz w:val="24"/>
          <w:szCs w:val="24"/>
          <w:lang w:val="en-US"/>
        </w:rPr>
        <w:t>core values.</w:t>
      </w:r>
      <w:r w:rsidR="00570B78">
        <w:rPr>
          <w:noProof/>
        </w:rPr>
        <w:t xml:space="preserve"> </w:t>
      </w:r>
    </w:p>
    <w:p w14:paraId="522EAE04" w14:textId="31734F37" w:rsidR="00CD00B7" w:rsidRPr="00D16F3C" w:rsidRDefault="7FA14D44" w:rsidP="4367E261">
      <w:pPr>
        <w:spacing w:after="120"/>
        <w:ind w:left="-20" w:right="-20"/>
        <w:jc w:val="both"/>
        <w:rPr>
          <w:rFonts w:ascii="Times New Roman" w:eastAsia="Times New Roman" w:hAnsi="Times New Roman" w:cs="Times New Roman"/>
          <w:noProof/>
          <w:sz w:val="24"/>
          <w:szCs w:val="24"/>
          <w:lang w:val="en-IE"/>
        </w:rPr>
      </w:pPr>
      <w:bookmarkStart w:id="2" w:name="_Hlk161403365"/>
      <w:r w:rsidRPr="391E342E">
        <w:rPr>
          <w:rFonts w:ascii="Times New Roman" w:eastAsia="Times New Roman" w:hAnsi="Times New Roman" w:cs="Times New Roman"/>
          <w:noProof/>
          <w:sz w:val="24"/>
          <w:szCs w:val="24"/>
          <w:lang w:val="en-IE"/>
        </w:rPr>
        <w:t>A</w:t>
      </w:r>
      <w:r w:rsidR="025EEFCA" w:rsidRPr="391E342E">
        <w:rPr>
          <w:rFonts w:ascii="Times New Roman" w:eastAsia="Times New Roman" w:hAnsi="Times New Roman" w:cs="Times New Roman"/>
          <w:noProof/>
          <w:sz w:val="24"/>
          <w:szCs w:val="24"/>
          <w:lang w:val="en-IE"/>
        </w:rPr>
        <w:t xml:space="preserve"> larger Union </w:t>
      </w:r>
      <w:r w:rsidR="0DD54C89" w:rsidRPr="391E342E">
        <w:rPr>
          <w:rFonts w:ascii="Times New Roman" w:eastAsia="Times New Roman" w:hAnsi="Times New Roman" w:cs="Times New Roman"/>
          <w:noProof/>
          <w:sz w:val="24"/>
          <w:szCs w:val="24"/>
          <w:lang w:val="en-IE"/>
        </w:rPr>
        <w:t>ha</w:t>
      </w:r>
      <w:r w:rsidR="57D1DE2F" w:rsidRPr="391E342E">
        <w:rPr>
          <w:rFonts w:ascii="Times New Roman" w:eastAsia="Times New Roman" w:hAnsi="Times New Roman" w:cs="Times New Roman"/>
          <w:noProof/>
          <w:sz w:val="24"/>
          <w:szCs w:val="24"/>
          <w:lang w:val="en-IE"/>
        </w:rPr>
        <w:t>s</w:t>
      </w:r>
      <w:r w:rsidR="0DD54C89" w:rsidRPr="391E342E">
        <w:rPr>
          <w:rFonts w:ascii="Times New Roman" w:eastAsia="Times New Roman" w:hAnsi="Times New Roman" w:cs="Times New Roman"/>
          <w:noProof/>
          <w:sz w:val="24"/>
          <w:szCs w:val="24"/>
          <w:lang w:val="en-IE"/>
        </w:rPr>
        <w:t xml:space="preserve"> greater</w:t>
      </w:r>
      <w:r w:rsidR="025EEFCA" w:rsidRPr="391E342E">
        <w:rPr>
          <w:rFonts w:ascii="Times New Roman" w:eastAsia="Times New Roman" w:hAnsi="Times New Roman" w:cs="Times New Roman"/>
          <w:noProof/>
          <w:sz w:val="24"/>
          <w:szCs w:val="24"/>
          <w:lang w:val="en-IE"/>
        </w:rPr>
        <w:t xml:space="preserve"> geopolitical weight and influence on the global stage, including as a</w:t>
      </w:r>
      <w:r w:rsidR="2B220611" w:rsidRPr="391E342E">
        <w:rPr>
          <w:rFonts w:ascii="Times New Roman" w:eastAsia="Times New Roman" w:hAnsi="Times New Roman" w:cs="Times New Roman"/>
          <w:noProof/>
          <w:sz w:val="24"/>
          <w:szCs w:val="24"/>
          <w:lang w:val="en-IE"/>
        </w:rPr>
        <w:t xml:space="preserve">n economic </w:t>
      </w:r>
      <w:r w:rsidR="025EEFCA" w:rsidRPr="391E342E">
        <w:rPr>
          <w:rFonts w:ascii="Times New Roman" w:eastAsia="Times New Roman" w:hAnsi="Times New Roman" w:cs="Times New Roman"/>
          <w:noProof/>
          <w:sz w:val="24"/>
          <w:szCs w:val="24"/>
          <w:lang w:val="en-IE"/>
        </w:rPr>
        <w:t>partner</w:t>
      </w:r>
      <w:r w:rsidR="34FB1065" w:rsidRPr="391E342E">
        <w:rPr>
          <w:rFonts w:ascii="Times New Roman" w:eastAsia="Times New Roman" w:hAnsi="Times New Roman" w:cs="Times New Roman"/>
          <w:noProof/>
          <w:sz w:val="24"/>
          <w:szCs w:val="24"/>
          <w:lang w:val="en-IE"/>
        </w:rPr>
        <w:t xml:space="preserve">. This </w:t>
      </w:r>
      <w:r w:rsidR="3B8D29A9" w:rsidRPr="391E342E">
        <w:rPr>
          <w:rFonts w:ascii="Times New Roman" w:eastAsia="Times New Roman" w:hAnsi="Times New Roman" w:cs="Times New Roman"/>
          <w:noProof/>
          <w:sz w:val="24"/>
          <w:szCs w:val="24"/>
          <w:lang w:val="en-IE"/>
        </w:rPr>
        <w:t>also help</w:t>
      </w:r>
      <w:r w:rsidR="3BA68993" w:rsidRPr="391E342E">
        <w:rPr>
          <w:rFonts w:ascii="Times New Roman" w:eastAsia="Times New Roman" w:hAnsi="Times New Roman" w:cs="Times New Roman"/>
          <w:noProof/>
          <w:sz w:val="24"/>
          <w:szCs w:val="24"/>
          <w:lang w:val="en-IE"/>
        </w:rPr>
        <w:t>s</w:t>
      </w:r>
      <w:r w:rsidR="3B8D29A9" w:rsidRPr="391E342E">
        <w:rPr>
          <w:rFonts w:ascii="Times New Roman" w:eastAsia="Times New Roman" w:hAnsi="Times New Roman" w:cs="Times New Roman"/>
          <w:noProof/>
          <w:sz w:val="24"/>
          <w:szCs w:val="24"/>
          <w:lang w:val="en-IE"/>
        </w:rPr>
        <w:t xml:space="preserve"> </w:t>
      </w:r>
      <w:r w:rsidR="4B384449" w:rsidRPr="391E342E">
        <w:rPr>
          <w:rFonts w:ascii="Times New Roman" w:eastAsia="Times New Roman" w:hAnsi="Times New Roman" w:cs="Times New Roman"/>
          <w:noProof/>
          <w:sz w:val="24"/>
          <w:szCs w:val="24"/>
          <w:lang w:val="en-IE"/>
        </w:rPr>
        <w:t>reduc</w:t>
      </w:r>
      <w:r w:rsidR="3B8D29A9" w:rsidRPr="391E342E">
        <w:rPr>
          <w:rFonts w:ascii="Times New Roman" w:eastAsia="Times New Roman" w:hAnsi="Times New Roman" w:cs="Times New Roman"/>
          <w:noProof/>
          <w:sz w:val="24"/>
          <w:szCs w:val="24"/>
          <w:lang w:val="en-IE"/>
        </w:rPr>
        <w:t>e</w:t>
      </w:r>
      <w:r w:rsidR="55D63E3B" w:rsidRPr="391E342E">
        <w:rPr>
          <w:rFonts w:ascii="Times New Roman" w:eastAsia="Times New Roman" w:hAnsi="Times New Roman" w:cs="Times New Roman"/>
          <w:noProof/>
          <w:sz w:val="24"/>
          <w:szCs w:val="24"/>
          <w:lang w:val="en-IE"/>
        </w:rPr>
        <w:t xml:space="preserve"> </w:t>
      </w:r>
      <w:r w:rsidR="3BA68993" w:rsidRPr="391E342E">
        <w:rPr>
          <w:rFonts w:ascii="Times New Roman" w:eastAsia="Times New Roman" w:hAnsi="Times New Roman" w:cs="Times New Roman"/>
          <w:noProof/>
          <w:sz w:val="24"/>
          <w:szCs w:val="24"/>
          <w:lang w:val="en-IE"/>
        </w:rPr>
        <w:t xml:space="preserve">external </w:t>
      </w:r>
      <w:r w:rsidR="4B384449" w:rsidRPr="391E342E">
        <w:rPr>
          <w:rFonts w:ascii="Times New Roman" w:eastAsia="Times New Roman" w:hAnsi="Times New Roman" w:cs="Times New Roman"/>
          <w:noProof/>
          <w:sz w:val="24"/>
          <w:szCs w:val="24"/>
          <w:lang w:val="en-IE"/>
        </w:rPr>
        <w:t>dependencies</w:t>
      </w:r>
      <w:r w:rsidR="5A5FAFE6" w:rsidRPr="391E342E">
        <w:rPr>
          <w:rFonts w:ascii="Times New Roman" w:eastAsia="Times New Roman" w:hAnsi="Times New Roman" w:cs="Times New Roman"/>
          <w:noProof/>
          <w:sz w:val="24"/>
          <w:szCs w:val="24"/>
          <w:lang w:val="en-IE"/>
        </w:rPr>
        <w:t>, enhances resilience</w:t>
      </w:r>
      <w:r w:rsidR="3B8D29A9" w:rsidRPr="391E342E">
        <w:rPr>
          <w:rFonts w:ascii="Times New Roman" w:eastAsia="Times New Roman" w:hAnsi="Times New Roman" w:cs="Times New Roman"/>
          <w:noProof/>
          <w:sz w:val="24"/>
          <w:szCs w:val="24"/>
          <w:lang w:val="en-IE"/>
        </w:rPr>
        <w:t xml:space="preserve"> and allow</w:t>
      </w:r>
      <w:r w:rsidR="47EDB863" w:rsidRPr="391E342E">
        <w:rPr>
          <w:rFonts w:ascii="Times New Roman" w:eastAsia="Times New Roman" w:hAnsi="Times New Roman" w:cs="Times New Roman"/>
          <w:noProof/>
          <w:sz w:val="24"/>
          <w:szCs w:val="24"/>
          <w:lang w:val="en-IE"/>
        </w:rPr>
        <w:t>s</w:t>
      </w:r>
      <w:r w:rsidR="3B8D29A9" w:rsidRPr="391E342E">
        <w:rPr>
          <w:rFonts w:ascii="Times New Roman" w:eastAsia="Times New Roman" w:hAnsi="Times New Roman" w:cs="Times New Roman"/>
          <w:noProof/>
          <w:sz w:val="24"/>
          <w:szCs w:val="24"/>
          <w:lang w:val="en-IE"/>
        </w:rPr>
        <w:t xml:space="preserve"> </w:t>
      </w:r>
      <w:r w:rsidR="34FB1065" w:rsidRPr="391E342E">
        <w:rPr>
          <w:rFonts w:ascii="Times New Roman" w:eastAsia="Times New Roman" w:hAnsi="Times New Roman" w:cs="Times New Roman"/>
          <w:noProof/>
          <w:sz w:val="24"/>
          <w:szCs w:val="24"/>
          <w:lang w:val="en-IE"/>
        </w:rPr>
        <w:t>us</w:t>
      </w:r>
      <w:r w:rsidR="3B8D29A9" w:rsidRPr="391E342E">
        <w:rPr>
          <w:rFonts w:ascii="Times New Roman" w:eastAsia="Times New Roman" w:hAnsi="Times New Roman" w:cs="Times New Roman"/>
          <w:noProof/>
          <w:sz w:val="24"/>
          <w:szCs w:val="24"/>
          <w:lang w:val="en-IE"/>
        </w:rPr>
        <w:t xml:space="preserve"> </w:t>
      </w:r>
      <w:r w:rsidR="54B7090A" w:rsidRPr="391E342E">
        <w:rPr>
          <w:rFonts w:ascii="Times New Roman" w:eastAsia="Times New Roman" w:hAnsi="Times New Roman" w:cs="Times New Roman"/>
          <w:noProof/>
          <w:sz w:val="24"/>
          <w:szCs w:val="24"/>
          <w:lang w:val="en-IE"/>
        </w:rPr>
        <w:t>to act more autonomously where needed.</w:t>
      </w:r>
      <w:r w:rsidR="00C60A83" w:rsidRPr="391E342E">
        <w:rPr>
          <w:rFonts w:ascii="Times New Roman" w:eastAsia="Times New Roman" w:hAnsi="Times New Roman" w:cs="Times New Roman"/>
          <w:noProof/>
          <w:sz w:val="24"/>
          <w:szCs w:val="24"/>
          <w:lang w:val="en-IE"/>
        </w:rPr>
        <w:t xml:space="preserve"> </w:t>
      </w:r>
      <w:r w:rsidR="61C5FE6B" w:rsidRPr="391E342E">
        <w:rPr>
          <w:rFonts w:ascii="Times New Roman" w:eastAsia="Times New Roman" w:hAnsi="Times New Roman" w:cs="Times New Roman"/>
          <w:noProof/>
          <w:sz w:val="24"/>
          <w:szCs w:val="24"/>
          <w:lang w:val="en-IE"/>
        </w:rPr>
        <w:t xml:space="preserve">Enlargement </w:t>
      </w:r>
      <w:r w:rsidR="025EEFCA" w:rsidRPr="391E342E">
        <w:rPr>
          <w:rFonts w:ascii="Times New Roman" w:eastAsia="Times New Roman" w:hAnsi="Times New Roman" w:cs="Times New Roman"/>
          <w:noProof/>
          <w:sz w:val="24"/>
          <w:szCs w:val="24"/>
          <w:lang w:val="en-IE"/>
        </w:rPr>
        <w:t>strengthen</w:t>
      </w:r>
      <w:r w:rsidR="61C5FE6B" w:rsidRPr="391E342E">
        <w:rPr>
          <w:rFonts w:ascii="Times New Roman" w:eastAsia="Times New Roman" w:hAnsi="Times New Roman" w:cs="Times New Roman"/>
          <w:noProof/>
          <w:sz w:val="24"/>
          <w:szCs w:val="24"/>
          <w:lang w:val="en-IE"/>
        </w:rPr>
        <w:t>s</w:t>
      </w:r>
      <w:r w:rsidR="025EEFCA" w:rsidRPr="391E342E">
        <w:rPr>
          <w:rFonts w:ascii="Times New Roman" w:eastAsia="Times New Roman" w:hAnsi="Times New Roman" w:cs="Times New Roman"/>
          <w:noProof/>
          <w:sz w:val="24"/>
          <w:szCs w:val="24"/>
          <w:lang w:val="en-IE"/>
        </w:rPr>
        <w:t xml:space="preserve"> the competitiveness and growth potential of the Single Market</w:t>
      </w:r>
      <w:r w:rsidR="5C521269" w:rsidRPr="391E342E">
        <w:rPr>
          <w:rFonts w:ascii="Times New Roman" w:eastAsia="Times New Roman" w:hAnsi="Times New Roman" w:cs="Times New Roman"/>
          <w:noProof/>
          <w:sz w:val="24"/>
          <w:szCs w:val="24"/>
          <w:lang w:val="en-IE"/>
        </w:rPr>
        <w:t xml:space="preserve">, </w:t>
      </w:r>
      <w:r w:rsidR="4D40C84F" w:rsidRPr="391E342E">
        <w:rPr>
          <w:rFonts w:ascii="Times New Roman" w:eastAsia="Times New Roman" w:hAnsi="Times New Roman" w:cs="Times New Roman"/>
          <w:noProof/>
          <w:sz w:val="24"/>
          <w:szCs w:val="24"/>
          <w:lang w:val="en-IE"/>
        </w:rPr>
        <w:t xml:space="preserve">creating </w:t>
      </w:r>
      <w:r w:rsidR="34FB1065" w:rsidRPr="391E342E">
        <w:rPr>
          <w:rFonts w:ascii="Times New Roman" w:eastAsia="Times New Roman" w:hAnsi="Times New Roman" w:cs="Times New Roman"/>
          <w:noProof/>
          <w:sz w:val="24"/>
          <w:szCs w:val="24"/>
          <w:lang w:val="en-IE"/>
        </w:rPr>
        <w:t xml:space="preserve">new </w:t>
      </w:r>
      <w:r w:rsidR="006E7C9C" w:rsidRPr="391E342E">
        <w:rPr>
          <w:rFonts w:ascii="Times New Roman" w:eastAsia="Times New Roman" w:hAnsi="Times New Roman" w:cs="Times New Roman"/>
          <w:noProof/>
          <w:sz w:val="24"/>
          <w:szCs w:val="24"/>
          <w:lang w:val="en-IE"/>
        </w:rPr>
        <w:t xml:space="preserve">economies </w:t>
      </w:r>
      <w:r>
        <w:rPr>
          <w:rFonts w:ascii="Times New Roman" w:eastAsia="Times New Roman" w:hAnsi="Times New Roman" w:cs="Times New Roman"/>
          <w:noProof/>
          <w:sz w:val="24"/>
          <w:szCs w:val="24"/>
          <w:lang w:val="en-IE"/>
        </w:rPr>
        <w:t xml:space="preserve">of scale </w:t>
      </w:r>
      <w:r w:rsidR="006E7C9C" w:rsidRPr="391E342E">
        <w:rPr>
          <w:rFonts w:ascii="Times New Roman" w:eastAsia="Times New Roman" w:hAnsi="Times New Roman" w:cs="Times New Roman"/>
          <w:noProof/>
          <w:sz w:val="24"/>
          <w:szCs w:val="24"/>
          <w:lang w:val="en-IE"/>
        </w:rPr>
        <w:t xml:space="preserve">and </w:t>
      </w:r>
      <w:r w:rsidR="025EEFCA" w:rsidRPr="391E342E">
        <w:rPr>
          <w:rFonts w:ascii="Times New Roman" w:eastAsia="Times New Roman" w:hAnsi="Times New Roman" w:cs="Times New Roman"/>
          <w:noProof/>
          <w:sz w:val="24"/>
          <w:szCs w:val="24"/>
          <w:lang w:val="en-IE"/>
        </w:rPr>
        <w:t xml:space="preserve">opportunities for </w:t>
      </w:r>
      <w:r w:rsidR="34FB1065" w:rsidRPr="391E342E">
        <w:rPr>
          <w:rFonts w:ascii="Times New Roman" w:eastAsia="Times New Roman" w:hAnsi="Times New Roman" w:cs="Times New Roman"/>
          <w:noProof/>
          <w:sz w:val="24"/>
          <w:szCs w:val="24"/>
          <w:lang w:val="en-IE"/>
        </w:rPr>
        <w:t xml:space="preserve">EU </w:t>
      </w:r>
      <w:r w:rsidR="025EEFCA" w:rsidRPr="391E342E">
        <w:rPr>
          <w:rFonts w:ascii="Times New Roman" w:eastAsia="Times New Roman" w:hAnsi="Times New Roman" w:cs="Times New Roman"/>
          <w:noProof/>
          <w:sz w:val="24"/>
          <w:szCs w:val="24"/>
          <w:lang w:val="en-IE"/>
        </w:rPr>
        <w:t xml:space="preserve">citizens and businesses. </w:t>
      </w:r>
      <w:r w:rsidR="2C572199" w:rsidRPr="391E342E">
        <w:rPr>
          <w:rFonts w:ascii="Times New Roman" w:eastAsia="Times New Roman" w:hAnsi="Times New Roman" w:cs="Times New Roman"/>
          <w:noProof/>
          <w:sz w:val="24"/>
          <w:szCs w:val="24"/>
          <w:lang w:val="en-IE"/>
        </w:rPr>
        <w:t xml:space="preserve">It </w:t>
      </w:r>
      <w:r w:rsidR="34FB1065" w:rsidRPr="391E342E">
        <w:rPr>
          <w:rFonts w:ascii="Times New Roman" w:eastAsia="Times New Roman" w:hAnsi="Times New Roman" w:cs="Times New Roman"/>
          <w:noProof/>
          <w:sz w:val="24"/>
          <w:szCs w:val="24"/>
          <w:lang w:val="en-IE"/>
        </w:rPr>
        <w:t xml:space="preserve">boosts </w:t>
      </w:r>
      <w:r w:rsidR="025EEFCA" w:rsidRPr="391E342E">
        <w:rPr>
          <w:rFonts w:ascii="Times New Roman" w:eastAsia="Times New Roman" w:hAnsi="Times New Roman" w:cs="Times New Roman"/>
          <w:noProof/>
          <w:sz w:val="24"/>
          <w:szCs w:val="24"/>
          <w:lang w:val="en-IE"/>
        </w:rPr>
        <w:t>energy security and promote</w:t>
      </w:r>
      <w:r w:rsidR="61C5FE6B" w:rsidRPr="391E342E">
        <w:rPr>
          <w:rFonts w:ascii="Times New Roman" w:eastAsia="Times New Roman" w:hAnsi="Times New Roman" w:cs="Times New Roman"/>
          <w:noProof/>
          <w:sz w:val="24"/>
          <w:szCs w:val="24"/>
          <w:lang w:val="en-IE"/>
        </w:rPr>
        <w:t>s</w:t>
      </w:r>
      <w:r w:rsidR="025EEFCA" w:rsidRPr="391E342E">
        <w:rPr>
          <w:rFonts w:ascii="Times New Roman" w:eastAsia="Times New Roman" w:hAnsi="Times New Roman" w:cs="Times New Roman"/>
          <w:noProof/>
          <w:sz w:val="24"/>
          <w:szCs w:val="24"/>
          <w:lang w:val="en-IE"/>
        </w:rPr>
        <w:t xml:space="preserve"> higher environmental, </w:t>
      </w:r>
      <w:r w:rsidR="59FA1774" w:rsidRPr="391E342E">
        <w:rPr>
          <w:rFonts w:ascii="Times New Roman" w:eastAsia="Times New Roman" w:hAnsi="Times New Roman" w:cs="Times New Roman"/>
          <w:noProof/>
          <w:sz w:val="24"/>
          <w:szCs w:val="24"/>
          <w:lang w:val="en-IE"/>
        </w:rPr>
        <w:t xml:space="preserve">health, </w:t>
      </w:r>
      <w:r w:rsidR="025EEFCA" w:rsidRPr="391E342E">
        <w:rPr>
          <w:rFonts w:ascii="Times New Roman" w:eastAsia="Times New Roman" w:hAnsi="Times New Roman" w:cs="Times New Roman"/>
          <w:noProof/>
          <w:sz w:val="24"/>
          <w:szCs w:val="24"/>
          <w:lang w:val="en-IE"/>
        </w:rPr>
        <w:t>social and consumer standards</w:t>
      </w:r>
      <w:r w:rsidR="68AD47E8" w:rsidRPr="391E342E">
        <w:rPr>
          <w:rFonts w:ascii="Times New Roman" w:eastAsia="Times New Roman" w:hAnsi="Times New Roman" w:cs="Times New Roman"/>
          <w:noProof/>
          <w:sz w:val="24"/>
          <w:szCs w:val="24"/>
          <w:lang w:val="en-IE"/>
        </w:rPr>
        <w:t xml:space="preserve"> as well as global climate action</w:t>
      </w:r>
      <w:r w:rsidR="025EEFCA" w:rsidRPr="391E342E">
        <w:rPr>
          <w:rFonts w:ascii="Times New Roman" w:eastAsia="Times New Roman" w:hAnsi="Times New Roman" w:cs="Times New Roman"/>
          <w:noProof/>
          <w:sz w:val="24"/>
          <w:szCs w:val="24"/>
          <w:lang w:val="en-IE"/>
        </w:rPr>
        <w:t xml:space="preserve">. </w:t>
      </w:r>
      <w:r w:rsidR="67E727BB" w:rsidRPr="391E342E">
        <w:rPr>
          <w:rFonts w:ascii="Times New Roman" w:eastAsia="Times New Roman" w:hAnsi="Times New Roman" w:cs="Times New Roman"/>
          <w:noProof/>
          <w:sz w:val="24"/>
          <w:szCs w:val="24"/>
          <w:lang w:val="en-IE"/>
        </w:rPr>
        <w:t>M</w:t>
      </w:r>
      <w:r w:rsidR="61C5FE6B" w:rsidRPr="391E342E">
        <w:rPr>
          <w:rFonts w:ascii="Times New Roman" w:eastAsia="Times New Roman" w:hAnsi="Times New Roman" w:cs="Times New Roman"/>
          <w:noProof/>
          <w:sz w:val="24"/>
          <w:szCs w:val="24"/>
          <w:lang w:val="en-IE"/>
        </w:rPr>
        <w:t>ost fundamentally</w:t>
      </w:r>
      <w:r w:rsidR="025EEFCA" w:rsidRPr="391E342E">
        <w:rPr>
          <w:rFonts w:ascii="Times New Roman" w:eastAsia="Times New Roman" w:hAnsi="Times New Roman" w:cs="Times New Roman"/>
          <w:noProof/>
          <w:sz w:val="24"/>
          <w:szCs w:val="24"/>
          <w:lang w:val="en-IE"/>
        </w:rPr>
        <w:t xml:space="preserve">, </w:t>
      </w:r>
      <w:r w:rsidR="61C5FE6B" w:rsidRPr="391E342E">
        <w:rPr>
          <w:rFonts w:ascii="Times New Roman" w:eastAsia="Times New Roman" w:hAnsi="Times New Roman" w:cs="Times New Roman"/>
          <w:noProof/>
          <w:sz w:val="24"/>
          <w:szCs w:val="24"/>
          <w:lang w:val="en-IE"/>
        </w:rPr>
        <w:t xml:space="preserve">a well-managed enlargement </w:t>
      </w:r>
      <w:r w:rsidR="61CDF04C" w:rsidRPr="391E342E">
        <w:rPr>
          <w:rFonts w:ascii="Times New Roman" w:eastAsia="Times New Roman" w:hAnsi="Times New Roman" w:cs="Times New Roman"/>
          <w:noProof/>
          <w:sz w:val="24"/>
          <w:szCs w:val="24"/>
          <w:lang w:val="en-IE"/>
        </w:rPr>
        <w:t>expand</w:t>
      </w:r>
      <w:r w:rsidR="61C5FE6B" w:rsidRPr="391E342E">
        <w:rPr>
          <w:rFonts w:ascii="Times New Roman" w:eastAsia="Times New Roman" w:hAnsi="Times New Roman" w:cs="Times New Roman"/>
          <w:noProof/>
          <w:sz w:val="24"/>
          <w:szCs w:val="24"/>
          <w:lang w:val="en-IE"/>
        </w:rPr>
        <w:t>s</w:t>
      </w:r>
      <w:r w:rsidR="025EEFCA" w:rsidRPr="391E342E">
        <w:rPr>
          <w:rFonts w:ascii="Times New Roman" w:eastAsia="Times New Roman" w:hAnsi="Times New Roman" w:cs="Times New Roman"/>
          <w:noProof/>
          <w:sz w:val="24"/>
          <w:szCs w:val="24"/>
          <w:lang w:val="en-IE"/>
        </w:rPr>
        <w:t xml:space="preserve"> </w:t>
      </w:r>
      <w:r w:rsidR="61C5FE6B" w:rsidRPr="391E342E">
        <w:rPr>
          <w:rFonts w:ascii="Times New Roman" w:eastAsia="Times New Roman" w:hAnsi="Times New Roman" w:cs="Times New Roman"/>
          <w:noProof/>
          <w:sz w:val="24"/>
          <w:szCs w:val="24"/>
          <w:lang w:val="en-IE"/>
        </w:rPr>
        <w:t xml:space="preserve">and anchors </w:t>
      </w:r>
      <w:r w:rsidR="025EEFCA" w:rsidRPr="391E342E">
        <w:rPr>
          <w:rFonts w:ascii="Times New Roman" w:eastAsia="Times New Roman" w:hAnsi="Times New Roman" w:cs="Times New Roman"/>
          <w:noProof/>
          <w:sz w:val="24"/>
          <w:szCs w:val="24"/>
          <w:lang w:val="en-IE"/>
        </w:rPr>
        <w:t>democracy,</w:t>
      </w:r>
      <w:r w:rsidR="3B8D29A9" w:rsidRPr="391E342E">
        <w:rPr>
          <w:rFonts w:ascii="Times New Roman" w:eastAsia="Times New Roman" w:hAnsi="Times New Roman" w:cs="Times New Roman"/>
          <w:noProof/>
          <w:sz w:val="24"/>
          <w:szCs w:val="24"/>
          <w:lang w:val="en-IE"/>
        </w:rPr>
        <w:t xml:space="preserve"> the</w:t>
      </w:r>
      <w:r w:rsidR="025EEFCA" w:rsidRPr="391E342E">
        <w:rPr>
          <w:rFonts w:ascii="Times New Roman" w:eastAsia="Times New Roman" w:hAnsi="Times New Roman" w:cs="Times New Roman"/>
          <w:noProof/>
          <w:sz w:val="24"/>
          <w:szCs w:val="24"/>
          <w:lang w:val="en-IE"/>
        </w:rPr>
        <w:t xml:space="preserve"> rule of law, </w:t>
      </w:r>
      <w:r w:rsidR="0BB9A7CC" w:rsidRPr="391E342E">
        <w:rPr>
          <w:rFonts w:ascii="Times New Roman" w:eastAsia="Times New Roman" w:hAnsi="Times New Roman" w:cs="Times New Roman"/>
          <w:noProof/>
          <w:sz w:val="24"/>
          <w:szCs w:val="24"/>
          <w:lang w:val="en-IE"/>
        </w:rPr>
        <w:t xml:space="preserve">stability, </w:t>
      </w:r>
      <w:r w:rsidR="59FA1774" w:rsidRPr="391E342E">
        <w:rPr>
          <w:rFonts w:ascii="Times New Roman" w:eastAsia="Times New Roman" w:hAnsi="Times New Roman" w:cs="Times New Roman"/>
          <w:noProof/>
          <w:sz w:val="24"/>
          <w:szCs w:val="24"/>
          <w:lang w:val="en-IE"/>
        </w:rPr>
        <w:t xml:space="preserve">external and internal </w:t>
      </w:r>
      <w:r w:rsidR="0BB9A7CC" w:rsidRPr="391E342E">
        <w:rPr>
          <w:rFonts w:ascii="Times New Roman" w:eastAsia="Times New Roman" w:hAnsi="Times New Roman" w:cs="Times New Roman"/>
          <w:noProof/>
          <w:sz w:val="24"/>
          <w:szCs w:val="24"/>
          <w:lang w:val="en-IE"/>
        </w:rPr>
        <w:t xml:space="preserve">security </w:t>
      </w:r>
      <w:r w:rsidR="025EEFCA" w:rsidRPr="391E342E">
        <w:rPr>
          <w:rFonts w:ascii="Times New Roman" w:eastAsia="Times New Roman" w:hAnsi="Times New Roman" w:cs="Times New Roman"/>
          <w:noProof/>
          <w:sz w:val="24"/>
          <w:szCs w:val="24"/>
          <w:lang w:val="en-IE"/>
        </w:rPr>
        <w:t xml:space="preserve">and </w:t>
      </w:r>
      <w:r w:rsidR="78F58F54" w:rsidRPr="391E342E">
        <w:rPr>
          <w:rFonts w:ascii="Times New Roman" w:eastAsia="Times New Roman" w:hAnsi="Times New Roman" w:cs="Times New Roman"/>
          <w:noProof/>
          <w:sz w:val="24"/>
          <w:szCs w:val="24"/>
          <w:lang w:val="en-IE"/>
        </w:rPr>
        <w:t xml:space="preserve">respect of </w:t>
      </w:r>
      <w:r w:rsidR="1F8AE1B8" w:rsidRPr="391E342E">
        <w:rPr>
          <w:rFonts w:ascii="Times New Roman" w:eastAsia="Times New Roman" w:hAnsi="Times New Roman" w:cs="Times New Roman"/>
          <w:noProof/>
          <w:sz w:val="24"/>
          <w:szCs w:val="24"/>
          <w:lang w:val="en-IE"/>
        </w:rPr>
        <w:t>fundamental</w:t>
      </w:r>
      <w:r w:rsidR="025EEFCA" w:rsidRPr="391E342E">
        <w:rPr>
          <w:rFonts w:ascii="Times New Roman" w:eastAsia="Times New Roman" w:hAnsi="Times New Roman" w:cs="Times New Roman"/>
          <w:noProof/>
          <w:sz w:val="24"/>
          <w:szCs w:val="24"/>
          <w:lang w:val="en-IE"/>
        </w:rPr>
        <w:t xml:space="preserve"> rights</w:t>
      </w:r>
      <w:r w:rsidR="61C5FE6B" w:rsidRPr="391E342E">
        <w:rPr>
          <w:rFonts w:ascii="Times New Roman" w:eastAsia="Times New Roman" w:hAnsi="Times New Roman" w:cs="Times New Roman"/>
          <w:noProof/>
          <w:sz w:val="24"/>
          <w:szCs w:val="24"/>
          <w:lang w:val="en-IE"/>
        </w:rPr>
        <w:t xml:space="preserve"> across our continent</w:t>
      </w:r>
      <w:r w:rsidR="025EEFCA" w:rsidRPr="391E342E">
        <w:rPr>
          <w:rFonts w:ascii="Times New Roman" w:eastAsia="Times New Roman" w:hAnsi="Times New Roman" w:cs="Times New Roman"/>
          <w:noProof/>
          <w:sz w:val="24"/>
          <w:szCs w:val="24"/>
          <w:lang w:val="en-IE"/>
        </w:rPr>
        <w:t xml:space="preserve">. </w:t>
      </w:r>
    </w:p>
    <w:p w14:paraId="52546D62" w14:textId="5392DBD7" w:rsidR="00C60A83" w:rsidRDefault="00B06042" w:rsidP="4367E261">
      <w:pPr>
        <w:spacing w:after="120"/>
        <w:ind w:left="-20" w:right="-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lang w:val="en-IE"/>
        </w:rPr>
        <w:t>T</w:t>
      </w:r>
      <w:r w:rsidRPr="391E342E">
        <w:rPr>
          <w:rFonts w:ascii="Times New Roman" w:eastAsia="Times New Roman" w:hAnsi="Times New Roman" w:cs="Times New Roman"/>
          <w:noProof/>
          <w:sz w:val="24"/>
          <w:szCs w:val="24"/>
          <w:lang w:val="en-IE"/>
        </w:rPr>
        <w:t>he</w:t>
      </w:r>
      <w:r w:rsidR="00D95700" w:rsidRPr="391E342E">
        <w:rPr>
          <w:rFonts w:ascii="Times New Roman" w:eastAsia="Times New Roman" w:hAnsi="Times New Roman" w:cs="Times New Roman"/>
          <w:noProof/>
          <w:sz w:val="24"/>
          <w:szCs w:val="24"/>
          <w:lang w:val="en-IE"/>
        </w:rPr>
        <w:t>se</w:t>
      </w:r>
      <w:r w:rsidRPr="391E342E">
        <w:rPr>
          <w:rFonts w:ascii="Times New Roman" w:eastAsia="Times New Roman" w:hAnsi="Times New Roman" w:cs="Times New Roman"/>
          <w:noProof/>
          <w:sz w:val="24"/>
          <w:szCs w:val="24"/>
          <w:lang w:val="en-IE"/>
        </w:rPr>
        <w:t xml:space="preserve"> benefits </w:t>
      </w:r>
      <w:r w:rsidR="00D95700" w:rsidRPr="391E342E">
        <w:rPr>
          <w:rFonts w:ascii="Times New Roman" w:eastAsia="Times New Roman" w:hAnsi="Times New Roman" w:cs="Times New Roman"/>
          <w:noProof/>
          <w:sz w:val="24"/>
          <w:szCs w:val="24"/>
          <w:lang w:val="en-IE"/>
        </w:rPr>
        <w:t>can materialise</w:t>
      </w:r>
      <w:r w:rsidRPr="391E342E">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once</w:t>
      </w:r>
      <w:r w:rsidRPr="391E342E">
        <w:rPr>
          <w:rFonts w:ascii="Times New Roman" w:eastAsia="Times New Roman" w:hAnsi="Times New Roman" w:cs="Times New Roman"/>
          <w:noProof/>
          <w:sz w:val="24"/>
          <w:szCs w:val="24"/>
          <w:lang w:val="en-IE"/>
        </w:rPr>
        <w:t xml:space="preserve"> </w:t>
      </w:r>
      <w:r w:rsidRPr="391E342E">
        <w:rPr>
          <w:rFonts w:ascii="Times New Roman" w:eastAsia="Times New Roman" w:hAnsi="Times New Roman" w:cs="Times New Roman"/>
          <w:b/>
          <w:bCs/>
          <w:noProof/>
          <w:sz w:val="24"/>
          <w:szCs w:val="24"/>
          <w:lang w:val="en-IE"/>
        </w:rPr>
        <w:t>both the EU and future Member States are well-prepared.</w:t>
      </w:r>
      <w:r w:rsidRPr="391E342E">
        <w:rPr>
          <w:rFonts w:ascii="Times New Roman" w:eastAsia="Times New Roman" w:hAnsi="Times New Roman" w:cs="Times New Roman"/>
          <w:noProof/>
          <w:sz w:val="24"/>
          <w:szCs w:val="24"/>
          <w:lang w:val="en-IE"/>
        </w:rPr>
        <w:t xml:space="preserve"> </w:t>
      </w:r>
      <w:r w:rsidR="5C1BAD2B" w:rsidRPr="391E342E">
        <w:rPr>
          <w:rFonts w:ascii="Times New Roman" w:eastAsia="Times New Roman" w:hAnsi="Times New Roman" w:cs="Times New Roman"/>
          <w:noProof/>
          <w:sz w:val="24"/>
          <w:szCs w:val="24"/>
          <w:lang w:val="en-IE"/>
        </w:rPr>
        <w:t xml:space="preserve">This </w:t>
      </w:r>
      <w:r w:rsidR="277E003C" w:rsidRPr="391E342E">
        <w:rPr>
          <w:rFonts w:ascii="Times New Roman" w:eastAsia="Times New Roman" w:hAnsi="Times New Roman" w:cs="Times New Roman"/>
          <w:noProof/>
          <w:sz w:val="24"/>
          <w:szCs w:val="24"/>
          <w:lang w:val="en-IE"/>
        </w:rPr>
        <w:t>requires</w:t>
      </w:r>
      <w:r w:rsidR="5C1BAD2B" w:rsidRPr="391E342E">
        <w:rPr>
          <w:rFonts w:ascii="Times New Roman" w:eastAsia="Times New Roman" w:hAnsi="Times New Roman" w:cs="Times New Roman"/>
          <w:noProof/>
          <w:sz w:val="24"/>
          <w:szCs w:val="24"/>
          <w:lang w:val="en-IE"/>
        </w:rPr>
        <w:t xml:space="preserve"> full and sustained political commitment and engagement</w:t>
      </w:r>
      <w:r w:rsidR="2B220611" w:rsidRPr="391E342E">
        <w:rPr>
          <w:rFonts w:ascii="Times New Roman" w:eastAsia="Times New Roman" w:hAnsi="Times New Roman" w:cs="Times New Roman"/>
          <w:noProof/>
          <w:sz w:val="24"/>
          <w:szCs w:val="24"/>
          <w:lang w:val="en-IE"/>
        </w:rPr>
        <w:t xml:space="preserve">, </w:t>
      </w:r>
      <w:r w:rsidR="31D7C6B8" w:rsidRPr="391E342E">
        <w:rPr>
          <w:rFonts w:ascii="Times New Roman" w:eastAsia="Times New Roman" w:hAnsi="Times New Roman" w:cs="Times New Roman"/>
          <w:noProof/>
          <w:sz w:val="24"/>
          <w:szCs w:val="24"/>
          <w:lang w:val="en-IE"/>
        </w:rPr>
        <w:t>from the candidate</w:t>
      </w:r>
      <w:r w:rsidR="5D8B8FBA" w:rsidRPr="391E342E">
        <w:rPr>
          <w:rFonts w:ascii="Times New Roman" w:eastAsia="Times New Roman" w:hAnsi="Times New Roman" w:cs="Times New Roman"/>
          <w:noProof/>
          <w:sz w:val="24"/>
          <w:szCs w:val="24"/>
          <w:lang w:val="en-IE"/>
        </w:rPr>
        <w:t>s</w:t>
      </w:r>
      <w:r w:rsidR="31D7C6B8" w:rsidRPr="391E342E">
        <w:rPr>
          <w:rFonts w:ascii="Times New Roman" w:eastAsia="Times New Roman" w:hAnsi="Times New Roman" w:cs="Times New Roman"/>
          <w:noProof/>
          <w:sz w:val="24"/>
          <w:szCs w:val="24"/>
          <w:lang w:val="en-IE"/>
        </w:rPr>
        <w:t xml:space="preserve"> </w:t>
      </w:r>
      <w:r w:rsidR="1D2909D0" w:rsidRPr="391E342E">
        <w:rPr>
          <w:rFonts w:ascii="Times New Roman" w:eastAsia="Times New Roman" w:hAnsi="Times New Roman" w:cs="Times New Roman"/>
          <w:noProof/>
          <w:sz w:val="24"/>
          <w:szCs w:val="24"/>
          <w:lang w:val="en-IE"/>
        </w:rPr>
        <w:t>and potential candidate</w:t>
      </w:r>
      <w:r w:rsidR="2CB5D454" w:rsidRPr="391E342E">
        <w:rPr>
          <w:rFonts w:ascii="Times New Roman" w:eastAsia="Times New Roman" w:hAnsi="Times New Roman" w:cs="Times New Roman"/>
          <w:noProof/>
          <w:sz w:val="24"/>
          <w:szCs w:val="24"/>
          <w:lang w:val="en-IE"/>
        </w:rPr>
        <w:t>s</w:t>
      </w:r>
      <w:r w:rsidR="31D7C6B8" w:rsidRPr="391E342E">
        <w:rPr>
          <w:rFonts w:ascii="Times New Roman" w:eastAsia="Times New Roman" w:hAnsi="Times New Roman" w:cs="Times New Roman"/>
          <w:noProof/>
          <w:sz w:val="24"/>
          <w:szCs w:val="24"/>
          <w:lang w:val="en-IE"/>
        </w:rPr>
        <w:t>, but also from the EU</w:t>
      </w:r>
      <w:r w:rsidR="6A229CF0" w:rsidRPr="391E342E">
        <w:rPr>
          <w:rFonts w:ascii="Times New Roman" w:eastAsia="Times New Roman" w:hAnsi="Times New Roman" w:cs="Times New Roman"/>
          <w:noProof/>
          <w:sz w:val="24"/>
          <w:szCs w:val="24"/>
          <w:lang w:val="en-IE"/>
        </w:rPr>
        <w:t xml:space="preserve"> itself</w:t>
      </w:r>
      <w:r w:rsidR="31D7C6B8" w:rsidRPr="391E342E">
        <w:rPr>
          <w:rFonts w:ascii="Times New Roman" w:eastAsia="Times New Roman" w:hAnsi="Times New Roman" w:cs="Times New Roman"/>
          <w:noProof/>
          <w:sz w:val="24"/>
          <w:szCs w:val="24"/>
          <w:lang w:val="en-IE"/>
        </w:rPr>
        <w:t>.</w:t>
      </w:r>
      <w:r w:rsidR="394799C9" w:rsidRPr="391E342E">
        <w:rPr>
          <w:rFonts w:ascii="Times New Roman" w:eastAsia="Times New Roman" w:hAnsi="Times New Roman" w:cs="Times New Roman"/>
          <w:noProof/>
          <w:sz w:val="24"/>
          <w:szCs w:val="24"/>
          <w:lang w:val="en-IE"/>
        </w:rPr>
        <w:t xml:space="preserve"> </w:t>
      </w:r>
      <w:r w:rsidR="00D37F81" w:rsidRPr="391E342E">
        <w:rPr>
          <w:rFonts w:ascii="Times New Roman" w:eastAsia="Times New Roman" w:hAnsi="Times New Roman" w:cs="Times New Roman"/>
          <w:b/>
          <w:bCs/>
          <w:noProof/>
          <w:sz w:val="24"/>
          <w:szCs w:val="24"/>
          <w:lang w:val="en-IE"/>
        </w:rPr>
        <w:t>While reforms were necessary before</w:t>
      </w:r>
      <w:r w:rsidR="00D37F81" w:rsidRPr="391E342E">
        <w:rPr>
          <w:rFonts w:ascii="Times New Roman" w:eastAsia="Times New Roman" w:hAnsi="Times New Roman" w:cs="Times New Roman"/>
          <w:noProof/>
          <w:sz w:val="24"/>
          <w:szCs w:val="24"/>
          <w:lang w:val="en-IE"/>
        </w:rPr>
        <w:t>,</w:t>
      </w:r>
      <w:r w:rsidR="00D37F81" w:rsidRPr="391E342E">
        <w:rPr>
          <w:rFonts w:ascii="Times New Roman" w:eastAsia="Times New Roman" w:hAnsi="Times New Roman" w:cs="Times New Roman"/>
          <w:b/>
          <w:bCs/>
          <w:noProof/>
          <w:sz w:val="24"/>
          <w:szCs w:val="24"/>
          <w:lang w:val="en-IE"/>
        </w:rPr>
        <w:t xml:space="preserve"> with enlargement they become indispensable.</w:t>
      </w:r>
      <w:r w:rsidR="00D37F81" w:rsidRPr="391E342E">
        <w:rPr>
          <w:rFonts w:ascii="Times New Roman" w:eastAsia="Times New Roman" w:hAnsi="Times New Roman" w:cs="Times New Roman"/>
          <w:noProof/>
          <w:sz w:val="24"/>
          <w:szCs w:val="24"/>
          <w:lang w:val="en-IE"/>
        </w:rPr>
        <w:t xml:space="preserve"> </w:t>
      </w:r>
    </w:p>
    <w:p w14:paraId="1E01812C" w14:textId="479D21CC" w:rsidR="006E78DF" w:rsidRPr="00D16F3C" w:rsidRDefault="00D37F81" w:rsidP="4367E261">
      <w:pPr>
        <w:spacing w:after="120"/>
        <w:ind w:left="-20" w:right="-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 xml:space="preserve">In the 2022 Versailles Declaration, EU Heads of State and Government </w:t>
      </w:r>
      <w:r w:rsidR="00D95700" w:rsidRPr="2EA50A16">
        <w:rPr>
          <w:rFonts w:ascii="Times New Roman" w:eastAsia="Times New Roman" w:hAnsi="Times New Roman" w:cs="Times New Roman"/>
          <w:noProof/>
          <w:sz w:val="24"/>
          <w:szCs w:val="24"/>
          <w:lang w:val="en-IE"/>
        </w:rPr>
        <w:t xml:space="preserve">reaffirmed the EU’s </w:t>
      </w:r>
      <w:r w:rsidRPr="2EA50A16">
        <w:rPr>
          <w:rFonts w:ascii="Times New Roman" w:eastAsia="Times New Roman" w:hAnsi="Times New Roman" w:cs="Times New Roman"/>
          <w:noProof/>
          <w:sz w:val="24"/>
          <w:szCs w:val="24"/>
          <w:lang w:val="en-IE"/>
        </w:rPr>
        <w:t>long-term ambitions</w:t>
      </w:r>
      <w:r w:rsidR="00D95700" w:rsidRPr="2EA50A16">
        <w:rPr>
          <w:rFonts w:ascii="Times New Roman" w:eastAsia="Times New Roman" w:hAnsi="Times New Roman" w:cs="Times New Roman"/>
          <w:noProof/>
          <w:sz w:val="24"/>
          <w:szCs w:val="24"/>
          <w:lang w:val="en-IE"/>
        </w:rPr>
        <w:t xml:space="preserve"> and pointed to action to achieve them. </w:t>
      </w:r>
      <w:r w:rsidR="008C4246" w:rsidRPr="2EA50A16">
        <w:rPr>
          <w:rFonts w:ascii="Times New Roman" w:eastAsia="Times New Roman" w:hAnsi="Times New Roman" w:cs="Times New Roman"/>
          <w:noProof/>
          <w:sz w:val="24"/>
          <w:szCs w:val="24"/>
          <w:lang w:val="en-IE"/>
        </w:rPr>
        <w:t>Building on it</w:t>
      </w:r>
      <w:r w:rsidR="00D95700" w:rsidRPr="2EA50A16">
        <w:rPr>
          <w:rFonts w:ascii="Times New Roman" w:eastAsia="Times New Roman" w:hAnsi="Times New Roman" w:cs="Times New Roman"/>
          <w:noProof/>
          <w:sz w:val="24"/>
          <w:szCs w:val="24"/>
          <w:lang w:val="en-IE"/>
        </w:rPr>
        <w:t>,</w:t>
      </w:r>
      <w:r w:rsidRPr="2EA50A16">
        <w:rPr>
          <w:rFonts w:ascii="Times New Roman" w:eastAsia="Times New Roman" w:hAnsi="Times New Roman" w:cs="Times New Roman"/>
          <w:noProof/>
          <w:sz w:val="24"/>
          <w:szCs w:val="24"/>
          <w:lang w:val="en-IE"/>
        </w:rPr>
        <w:t xml:space="preserve"> </w:t>
      </w:r>
      <w:r w:rsidR="00D95700" w:rsidRPr="2EA50A16">
        <w:rPr>
          <w:rFonts w:ascii="Times New Roman" w:eastAsia="Times New Roman" w:hAnsi="Times New Roman" w:cs="Times New Roman"/>
          <w:noProof/>
          <w:sz w:val="24"/>
          <w:szCs w:val="24"/>
          <w:lang w:val="en-IE"/>
        </w:rPr>
        <w:t>i</w:t>
      </w:r>
      <w:r w:rsidR="362F563D" w:rsidRPr="2EA50A16">
        <w:rPr>
          <w:rFonts w:ascii="Times New Roman" w:eastAsia="Times New Roman" w:hAnsi="Times New Roman" w:cs="Times New Roman"/>
          <w:noProof/>
          <w:sz w:val="24"/>
          <w:szCs w:val="24"/>
          <w:lang w:val="en-IE"/>
        </w:rPr>
        <w:t xml:space="preserve">n the Granada </w:t>
      </w:r>
      <w:r w:rsidR="00CE4E6E" w:rsidRPr="2EA50A16">
        <w:rPr>
          <w:rFonts w:ascii="Times New Roman" w:eastAsia="Times New Roman" w:hAnsi="Times New Roman" w:cs="Times New Roman"/>
          <w:noProof/>
          <w:sz w:val="24"/>
          <w:szCs w:val="24"/>
          <w:lang w:val="en-IE"/>
        </w:rPr>
        <w:t>D</w:t>
      </w:r>
      <w:r w:rsidR="362F563D" w:rsidRPr="2EA50A16">
        <w:rPr>
          <w:rFonts w:ascii="Times New Roman" w:eastAsia="Times New Roman" w:hAnsi="Times New Roman" w:cs="Times New Roman"/>
          <w:noProof/>
          <w:sz w:val="24"/>
          <w:szCs w:val="24"/>
          <w:lang w:val="en-IE"/>
        </w:rPr>
        <w:t xml:space="preserve">eclaration of October 2023, </w:t>
      </w:r>
      <w:r w:rsidR="00D95700" w:rsidRPr="2EA50A16">
        <w:rPr>
          <w:rFonts w:ascii="Times New Roman" w:eastAsia="Times New Roman" w:hAnsi="Times New Roman" w:cs="Times New Roman"/>
          <w:noProof/>
          <w:sz w:val="24"/>
          <w:szCs w:val="24"/>
          <w:lang w:val="en-IE"/>
        </w:rPr>
        <w:t xml:space="preserve">Leaders </w:t>
      </w:r>
      <w:r w:rsidR="362F563D" w:rsidRPr="2EA50A16">
        <w:rPr>
          <w:rFonts w:ascii="Times New Roman" w:eastAsia="Times New Roman" w:hAnsi="Times New Roman" w:cs="Times New Roman"/>
          <w:noProof/>
          <w:sz w:val="24"/>
          <w:szCs w:val="24"/>
          <w:lang w:val="en-IE"/>
        </w:rPr>
        <w:t>stated that, looking ahead to the prospects of a larger Union, both the EU and future Member States need to be ready</w:t>
      </w:r>
      <w:r w:rsidR="1FB9A1D9" w:rsidRPr="2EA50A16">
        <w:rPr>
          <w:rFonts w:ascii="Times New Roman" w:eastAsia="Times New Roman" w:hAnsi="Times New Roman" w:cs="Times New Roman"/>
          <w:noProof/>
          <w:sz w:val="24"/>
          <w:szCs w:val="24"/>
          <w:lang w:val="en-IE"/>
        </w:rPr>
        <w:t>, and that</w:t>
      </w:r>
      <w:r w:rsidR="362F563D" w:rsidRPr="2EA50A16">
        <w:rPr>
          <w:rFonts w:ascii="Times New Roman" w:eastAsia="Times New Roman" w:hAnsi="Times New Roman" w:cs="Times New Roman"/>
          <w:noProof/>
          <w:sz w:val="24"/>
          <w:szCs w:val="24"/>
          <w:lang w:val="en-IE"/>
        </w:rPr>
        <w:t xml:space="preserve"> the EU needs to lay the necessary internal groundwork </w:t>
      </w:r>
      <w:r w:rsidR="00D95700" w:rsidRPr="2EA50A16">
        <w:rPr>
          <w:rFonts w:ascii="Times New Roman" w:eastAsia="Times New Roman" w:hAnsi="Times New Roman" w:cs="Times New Roman"/>
          <w:noProof/>
          <w:sz w:val="24"/>
          <w:szCs w:val="24"/>
          <w:lang w:val="en-IE"/>
        </w:rPr>
        <w:t xml:space="preserve">and </w:t>
      </w:r>
      <w:r w:rsidR="7FFAEFAB" w:rsidRPr="2EA50A16">
        <w:rPr>
          <w:rFonts w:ascii="Times New Roman" w:eastAsia="Times New Roman" w:hAnsi="Times New Roman" w:cs="Times New Roman"/>
          <w:noProof/>
          <w:sz w:val="24"/>
          <w:szCs w:val="24"/>
          <w:lang w:val="en-IE"/>
        </w:rPr>
        <w:t xml:space="preserve">to implement </w:t>
      </w:r>
      <w:r w:rsidR="362F563D" w:rsidRPr="2EA50A16">
        <w:rPr>
          <w:rFonts w:ascii="Times New Roman" w:eastAsia="Times New Roman" w:hAnsi="Times New Roman" w:cs="Times New Roman"/>
          <w:noProof/>
          <w:sz w:val="24"/>
          <w:szCs w:val="24"/>
          <w:lang w:val="en-IE"/>
        </w:rPr>
        <w:t>reforms</w:t>
      </w:r>
      <w:r w:rsidR="00D95700" w:rsidRPr="2EA50A16">
        <w:rPr>
          <w:rFonts w:ascii="Times New Roman" w:eastAsia="Times New Roman" w:hAnsi="Times New Roman" w:cs="Times New Roman"/>
          <w:noProof/>
          <w:sz w:val="24"/>
          <w:szCs w:val="24"/>
          <w:lang w:val="en-IE"/>
        </w:rPr>
        <w:t xml:space="preserve"> for a stronger Union</w:t>
      </w:r>
      <w:r w:rsidR="362F563D" w:rsidRPr="2EA50A16">
        <w:rPr>
          <w:rFonts w:ascii="Times New Roman" w:eastAsia="Times New Roman" w:hAnsi="Times New Roman" w:cs="Times New Roman"/>
          <w:noProof/>
          <w:sz w:val="24"/>
          <w:szCs w:val="24"/>
          <w:lang w:val="en-IE"/>
        </w:rPr>
        <w:t xml:space="preserve">. </w:t>
      </w:r>
    </w:p>
    <w:p w14:paraId="67125883" w14:textId="2F1280FD" w:rsidR="006E78DF" w:rsidRPr="00D16F3C" w:rsidRDefault="438774FB" w:rsidP="0E721F19">
      <w:pPr>
        <w:spacing w:after="120"/>
        <w:ind w:left="-20" w:right="-2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lang w:val="en-IE"/>
        </w:rPr>
        <w:t>T</w:t>
      </w:r>
      <w:r w:rsidR="72378F81" w:rsidRPr="46CF8BE7">
        <w:rPr>
          <w:rFonts w:ascii="Times New Roman" w:eastAsia="Times New Roman" w:hAnsi="Times New Roman" w:cs="Times New Roman"/>
          <w:noProof/>
          <w:sz w:val="24"/>
          <w:szCs w:val="24"/>
          <w:lang w:val="en-IE"/>
        </w:rPr>
        <w:t>he European Council in December 2023</w:t>
      </w:r>
      <w:r w:rsidR="56F2ECD9" w:rsidRPr="46CF8BE7">
        <w:rPr>
          <w:rFonts w:ascii="Times New Roman" w:eastAsia="Times New Roman" w:hAnsi="Times New Roman" w:cs="Times New Roman"/>
          <w:noProof/>
          <w:sz w:val="24"/>
          <w:szCs w:val="24"/>
          <w:lang w:val="en-IE"/>
        </w:rPr>
        <w:t xml:space="preserve"> further reiterated this point</w:t>
      </w:r>
      <w:r w:rsidR="72378F81" w:rsidRPr="46CF8BE7">
        <w:rPr>
          <w:rFonts w:ascii="Times New Roman" w:eastAsia="Times New Roman" w:hAnsi="Times New Roman" w:cs="Times New Roman"/>
          <w:noProof/>
          <w:sz w:val="24"/>
          <w:szCs w:val="24"/>
          <w:lang w:val="en-IE"/>
        </w:rPr>
        <w:t>,</w:t>
      </w:r>
      <w:r w:rsidR="5B211D4C" w:rsidRPr="46CF8BE7">
        <w:rPr>
          <w:rFonts w:ascii="Times New Roman" w:eastAsia="Times New Roman" w:hAnsi="Times New Roman" w:cs="Times New Roman"/>
          <w:noProof/>
          <w:sz w:val="24"/>
          <w:szCs w:val="24"/>
          <w:lang w:val="en-IE"/>
        </w:rPr>
        <w:t xml:space="preserve"> making clear that</w:t>
      </w:r>
      <w:r w:rsidR="72378F81" w:rsidRPr="46CF8BE7">
        <w:rPr>
          <w:rFonts w:ascii="Times New Roman" w:eastAsia="Times New Roman" w:hAnsi="Times New Roman" w:cs="Times New Roman"/>
          <w:noProof/>
          <w:sz w:val="24"/>
          <w:szCs w:val="24"/>
          <w:lang w:val="en-IE"/>
        </w:rPr>
        <w:t xml:space="preserve"> both future Member States and the EU need to be ready at the time of accession</w:t>
      </w:r>
      <w:r w:rsidR="74BF4C3C" w:rsidRPr="46CF8BE7">
        <w:rPr>
          <w:rFonts w:ascii="Times New Roman" w:eastAsia="Times New Roman" w:hAnsi="Times New Roman" w:cs="Times New Roman"/>
          <w:noProof/>
          <w:sz w:val="24"/>
          <w:szCs w:val="24"/>
          <w:lang w:val="en-IE"/>
        </w:rPr>
        <w:t>,</w:t>
      </w:r>
      <w:r w:rsidR="72378F81" w:rsidRPr="46CF8BE7">
        <w:rPr>
          <w:rFonts w:ascii="Times New Roman" w:eastAsia="Times New Roman" w:hAnsi="Times New Roman" w:cs="Times New Roman"/>
          <w:noProof/>
          <w:sz w:val="24"/>
          <w:szCs w:val="24"/>
          <w:lang w:val="en-IE"/>
        </w:rPr>
        <w:t xml:space="preserve"> and both tracks should </w:t>
      </w:r>
      <w:r w:rsidR="72378F81" w:rsidRPr="46CF8BE7">
        <w:rPr>
          <w:rFonts w:ascii="Times New Roman" w:eastAsia="Times New Roman" w:hAnsi="Times New Roman" w:cs="Times New Roman"/>
          <w:b/>
          <w:bCs/>
          <w:noProof/>
          <w:sz w:val="24"/>
          <w:szCs w:val="24"/>
          <w:lang w:val="en-IE"/>
        </w:rPr>
        <w:t>advance in parallel</w:t>
      </w:r>
      <w:r w:rsidR="6E0CF9A5" w:rsidRPr="46CF8BE7">
        <w:rPr>
          <w:rFonts w:ascii="Times New Roman" w:eastAsia="Times New Roman" w:hAnsi="Times New Roman" w:cs="Times New Roman"/>
          <w:noProof/>
          <w:sz w:val="24"/>
          <w:szCs w:val="24"/>
        </w:rPr>
        <w:t xml:space="preserve">. </w:t>
      </w:r>
      <w:r w:rsidR="7A8FB011" w:rsidRPr="46CF8BE7">
        <w:rPr>
          <w:rFonts w:ascii="Times New Roman" w:eastAsia="Times New Roman" w:hAnsi="Times New Roman" w:cs="Times New Roman"/>
          <w:noProof/>
          <w:sz w:val="24"/>
          <w:szCs w:val="24"/>
        </w:rPr>
        <w:t xml:space="preserve">Enlargement </w:t>
      </w:r>
      <w:r w:rsidR="6E0CF9A5" w:rsidRPr="46CF8BE7">
        <w:rPr>
          <w:rFonts w:ascii="Times New Roman" w:eastAsia="Times New Roman" w:hAnsi="Times New Roman" w:cs="Times New Roman"/>
          <w:noProof/>
          <w:sz w:val="24"/>
          <w:szCs w:val="24"/>
        </w:rPr>
        <w:t xml:space="preserve">countries need to be ready for accession and </w:t>
      </w:r>
      <w:r w:rsidR="17D44EA8" w:rsidRPr="46CF8BE7">
        <w:rPr>
          <w:rFonts w:ascii="Times New Roman" w:eastAsia="Times New Roman" w:hAnsi="Times New Roman" w:cs="Times New Roman"/>
          <w:noProof/>
          <w:sz w:val="24"/>
          <w:szCs w:val="24"/>
        </w:rPr>
        <w:t xml:space="preserve">assessed </w:t>
      </w:r>
      <w:r w:rsidR="6E0CF9A5" w:rsidRPr="46CF8BE7">
        <w:rPr>
          <w:rFonts w:ascii="Times New Roman" w:eastAsia="Times New Roman" w:hAnsi="Times New Roman" w:cs="Times New Roman"/>
          <w:noProof/>
          <w:sz w:val="24"/>
          <w:szCs w:val="24"/>
        </w:rPr>
        <w:t>on their own merits. At the same time, the EU needs to keep its commitments and be ready to welcome new Member States.</w:t>
      </w:r>
      <w:r w:rsidR="72378F81" w:rsidRPr="46CF8BE7">
        <w:rPr>
          <w:rFonts w:ascii="Times New Roman" w:eastAsia="Times New Roman" w:hAnsi="Times New Roman" w:cs="Times New Roman"/>
          <w:noProof/>
          <w:sz w:val="24"/>
          <w:szCs w:val="24"/>
          <w:lang w:val="en-IE"/>
        </w:rPr>
        <w:t xml:space="preserve"> </w:t>
      </w:r>
      <w:r w:rsidR="2C42650F" w:rsidRPr="46CF8BE7">
        <w:rPr>
          <w:rFonts w:ascii="Times New Roman" w:eastAsia="Times New Roman" w:hAnsi="Times New Roman" w:cs="Times New Roman"/>
          <w:noProof/>
          <w:sz w:val="24"/>
          <w:szCs w:val="24"/>
          <w:lang w:val="en-IE"/>
        </w:rPr>
        <w:t xml:space="preserve">The EU must deepen as it widens. </w:t>
      </w:r>
      <w:r w:rsidR="72378F81" w:rsidRPr="46CF8BE7">
        <w:rPr>
          <w:rFonts w:ascii="Times New Roman" w:eastAsia="Times New Roman" w:hAnsi="Times New Roman" w:cs="Times New Roman"/>
          <w:noProof/>
          <w:sz w:val="24"/>
          <w:szCs w:val="24"/>
          <w:lang w:val="en-IE"/>
        </w:rPr>
        <w:t>We must start preparing today for the Union of tomorrow</w:t>
      </w:r>
      <w:r w:rsidR="13056B1F" w:rsidRPr="46CF8BE7">
        <w:rPr>
          <w:rFonts w:ascii="Times New Roman" w:eastAsia="Times New Roman" w:hAnsi="Times New Roman" w:cs="Times New Roman"/>
          <w:noProof/>
          <w:sz w:val="24"/>
          <w:szCs w:val="24"/>
          <w:lang w:val="en-IE"/>
        </w:rPr>
        <w:t xml:space="preserve"> and</w:t>
      </w:r>
      <w:r w:rsidR="21D2E59C" w:rsidRPr="46CF8BE7">
        <w:rPr>
          <w:rFonts w:ascii="Times New Roman" w:eastAsia="Times New Roman" w:hAnsi="Times New Roman" w:cs="Times New Roman"/>
          <w:noProof/>
          <w:sz w:val="24"/>
          <w:szCs w:val="24"/>
          <w:lang w:val="en-IE"/>
        </w:rPr>
        <w:t xml:space="preserve"> </w:t>
      </w:r>
      <w:r w:rsidR="75D3F735" w:rsidRPr="46CF8BE7">
        <w:rPr>
          <w:rFonts w:ascii="Times New Roman" w:eastAsia="Times New Roman" w:hAnsi="Times New Roman" w:cs="Times New Roman"/>
          <w:noProof/>
          <w:sz w:val="24"/>
          <w:szCs w:val="24"/>
          <w:lang w:val="en-IE"/>
        </w:rPr>
        <w:t xml:space="preserve">use </w:t>
      </w:r>
      <w:r w:rsidR="5351F47B" w:rsidRPr="46CF8BE7">
        <w:rPr>
          <w:rFonts w:ascii="Times New Roman" w:eastAsia="Times New Roman" w:hAnsi="Times New Roman" w:cs="Times New Roman"/>
          <w:noProof/>
          <w:sz w:val="24"/>
          <w:szCs w:val="24"/>
          <w:lang w:val="en-IE"/>
        </w:rPr>
        <w:t>enlargement a</w:t>
      </w:r>
      <w:r w:rsidR="48298BDE" w:rsidRPr="46CF8BE7">
        <w:rPr>
          <w:rFonts w:ascii="Times New Roman" w:eastAsia="Times New Roman" w:hAnsi="Times New Roman" w:cs="Times New Roman"/>
          <w:noProof/>
          <w:sz w:val="24"/>
          <w:szCs w:val="24"/>
          <w:lang w:val="en-IE"/>
        </w:rPr>
        <w:t>s a</w:t>
      </w:r>
      <w:r w:rsidR="5351F47B" w:rsidRPr="46CF8BE7">
        <w:rPr>
          <w:rFonts w:ascii="Times New Roman" w:eastAsia="Times New Roman" w:hAnsi="Times New Roman" w:cs="Times New Roman"/>
          <w:noProof/>
          <w:sz w:val="24"/>
          <w:szCs w:val="24"/>
          <w:lang w:val="en-IE"/>
        </w:rPr>
        <w:t xml:space="preserve"> catalyst for progress.</w:t>
      </w:r>
    </w:p>
    <w:bookmarkEnd w:id="2"/>
    <w:p w14:paraId="3B819489" w14:textId="6BADD1D0" w:rsidR="006E78DF" w:rsidRPr="00D16F3C" w:rsidRDefault="40265017" w:rsidP="19890278">
      <w:pPr>
        <w:spacing w:after="120"/>
        <w:ind w:left="-20" w:right="-20"/>
        <w:jc w:val="both"/>
        <w:rPr>
          <w:rFonts w:ascii="Times New Roman" w:eastAsia="Times New Roman" w:hAnsi="Times New Roman" w:cs="Times New Roman"/>
          <w:noProof/>
          <w:sz w:val="24"/>
          <w:szCs w:val="24"/>
          <w:lang w:val="en-IE"/>
        </w:rPr>
      </w:pPr>
      <w:r w:rsidRPr="00C60A83">
        <w:rPr>
          <w:rFonts w:ascii="Times New Roman" w:eastAsia="Times New Roman" w:hAnsi="Times New Roman" w:cs="Times New Roman"/>
          <w:noProof/>
          <w:sz w:val="24"/>
          <w:szCs w:val="24"/>
          <w:lang w:val="en-IE"/>
        </w:rPr>
        <w:t>EU accession is and remains</w:t>
      </w:r>
      <w:r w:rsidR="3E165CF5" w:rsidRPr="00C60A83">
        <w:rPr>
          <w:rFonts w:ascii="Times New Roman" w:eastAsia="Times New Roman" w:hAnsi="Times New Roman" w:cs="Times New Roman"/>
          <w:noProof/>
          <w:sz w:val="24"/>
          <w:szCs w:val="24"/>
          <w:lang w:val="en-IE"/>
        </w:rPr>
        <w:t xml:space="preserve"> based on fair and rigorous conditionality</w:t>
      </w:r>
      <w:r w:rsidR="654B7C19" w:rsidRPr="00C60A83">
        <w:rPr>
          <w:rFonts w:ascii="Times New Roman" w:eastAsia="Times New Roman" w:hAnsi="Times New Roman" w:cs="Times New Roman"/>
          <w:noProof/>
          <w:sz w:val="24"/>
          <w:szCs w:val="24"/>
          <w:lang w:val="en-IE"/>
        </w:rPr>
        <w:t>,</w:t>
      </w:r>
      <w:r w:rsidR="3E165CF5" w:rsidRPr="00C60A83">
        <w:rPr>
          <w:rFonts w:ascii="Times New Roman" w:eastAsia="Times New Roman" w:hAnsi="Times New Roman" w:cs="Times New Roman"/>
          <w:noProof/>
          <w:sz w:val="24"/>
          <w:szCs w:val="24"/>
          <w:lang w:val="en-IE"/>
        </w:rPr>
        <w:t xml:space="preserve"> the </w:t>
      </w:r>
      <w:r w:rsidR="3E165CF5" w:rsidRPr="00C60A83">
        <w:rPr>
          <w:rFonts w:ascii="Times New Roman" w:eastAsia="Times New Roman" w:hAnsi="Times New Roman" w:cs="Times New Roman"/>
          <w:b/>
          <w:bCs/>
          <w:noProof/>
          <w:sz w:val="24"/>
          <w:szCs w:val="24"/>
          <w:lang w:val="en-IE"/>
        </w:rPr>
        <w:t>principle of</w:t>
      </w:r>
      <w:r w:rsidR="1EF15365" w:rsidRPr="00C60A83">
        <w:rPr>
          <w:rFonts w:ascii="Times New Roman" w:eastAsia="Times New Roman" w:hAnsi="Times New Roman" w:cs="Times New Roman"/>
          <w:b/>
          <w:bCs/>
          <w:noProof/>
          <w:sz w:val="24"/>
          <w:szCs w:val="24"/>
          <w:lang w:val="en-IE"/>
        </w:rPr>
        <w:t xml:space="preserve"> own</w:t>
      </w:r>
      <w:r w:rsidR="3E165CF5" w:rsidRPr="00C60A83">
        <w:rPr>
          <w:rFonts w:ascii="Times New Roman" w:eastAsia="Times New Roman" w:hAnsi="Times New Roman" w:cs="Times New Roman"/>
          <w:noProof/>
          <w:sz w:val="24"/>
          <w:szCs w:val="24"/>
          <w:lang w:val="en-IE"/>
        </w:rPr>
        <w:t xml:space="preserve"> </w:t>
      </w:r>
      <w:r w:rsidRPr="00C60A83">
        <w:rPr>
          <w:rFonts w:ascii="Times New Roman" w:eastAsia="Times New Roman" w:hAnsi="Times New Roman" w:cs="Times New Roman"/>
          <w:b/>
          <w:bCs/>
          <w:noProof/>
          <w:sz w:val="24"/>
          <w:szCs w:val="24"/>
          <w:lang w:val="en-IE"/>
        </w:rPr>
        <w:t>merit</w:t>
      </w:r>
      <w:r w:rsidR="3C76948C" w:rsidRPr="00C60A83">
        <w:rPr>
          <w:rFonts w:ascii="Times New Roman" w:eastAsia="Times New Roman" w:hAnsi="Times New Roman" w:cs="Times New Roman"/>
          <w:b/>
          <w:bCs/>
          <w:noProof/>
          <w:sz w:val="24"/>
          <w:szCs w:val="24"/>
          <w:lang w:val="en-IE"/>
        </w:rPr>
        <w:t xml:space="preserve"> </w:t>
      </w:r>
      <w:r w:rsidR="3C76948C" w:rsidRPr="00C60A83">
        <w:rPr>
          <w:rFonts w:ascii="Times New Roman" w:eastAsia="Times New Roman" w:hAnsi="Times New Roman" w:cs="Times New Roman"/>
          <w:noProof/>
          <w:sz w:val="24"/>
          <w:szCs w:val="24"/>
          <w:lang w:val="en-IE"/>
        </w:rPr>
        <w:t>and concrete progress on the ground</w:t>
      </w:r>
      <w:r w:rsidR="4525B94E" w:rsidRPr="00C60A83">
        <w:rPr>
          <w:rFonts w:ascii="Times New Roman" w:eastAsia="Times New Roman" w:hAnsi="Times New Roman" w:cs="Times New Roman"/>
          <w:noProof/>
          <w:sz w:val="24"/>
          <w:szCs w:val="24"/>
          <w:lang w:val="en-IE"/>
        </w:rPr>
        <w:t>,</w:t>
      </w:r>
      <w:r w:rsidR="3C76948C" w:rsidRPr="00C60A83">
        <w:rPr>
          <w:rFonts w:ascii="Times New Roman" w:eastAsia="Times New Roman" w:hAnsi="Times New Roman" w:cs="Times New Roman"/>
          <w:noProof/>
          <w:sz w:val="24"/>
          <w:szCs w:val="24"/>
          <w:lang w:val="en-IE"/>
        </w:rPr>
        <w:t xml:space="preserve"> in line with the </w:t>
      </w:r>
      <w:r w:rsidR="6CE78E62" w:rsidRPr="00C60A83">
        <w:rPr>
          <w:rFonts w:ascii="Times New Roman" w:eastAsia="Times New Roman" w:hAnsi="Times New Roman" w:cs="Times New Roman"/>
          <w:noProof/>
          <w:sz w:val="24"/>
          <w:szCs w:val="24"/>
          <w:lang w:val="en-IE"/>
        </w:rPr>
        <w:t>‘</w:t>
      </w:r>
      <w:r w:rsidR="3C76948C" w:rsidRPr="00C60A83">
        <w:rPr>
          <w:rFonts w:ascii="Times New Roman" w:eastAsia="Times New Roman" w:hAnsi="Times New Roman" w:cs="Times New Roman"/>
          <w:noProof/>
          <w:sz w:val="24"/>
          <w:szCs w:val="24"/>
          <w:lang w:val="en-IE"/>
        </w:rPr>
        <w:t>fundamentals first</w:t>
      </w:r>
      <w:r w:rsidR="41526EDA" w:rsidRPr="00C60A83">
        <w:rPr>
          <w:rFonts w:ascii="Times New Roman" w:eastAsia="Times New Roman" w:hAnsi="Times New Roman" w:cs="Times New Roman"/>
          <w:noProof/>
          <w:sz w:val="24"/>
          <w:szCs w:val="24"/>
          <w:lang w:val="en-IE"/>
        </w:rPr>
        <w:t>’</w:t>
      </w:r>
      <w:r w:rsidR="3C76948C" w:rsidRPr="00C60A83">
        <w:rPr>
          <w:rFonts w:ascii="Times New Roman" w:eastAsia="Times New Roman" w:hAnsi="Times New Roman" w:cs="Times New Roman"/>
          <w:noProof/>
          <w:sz w:val="24"/>
          <w:szCs w:val="24"/>
          <w:lang w:val="en-IE"/>
        </w:rPr>
        <w:t xml:space="preserve"> approach</w:t>
      </w:r>
      <w:r w:rsidRPr="00C60A83">
        <w:rPr>
          <w:rFonts w:ascii="Times New Roman" w:eastAsia="Times New Roman" w:hAnsi="Times New Roman" w:cs="Times New Roman"/>
          <w:noProof/>
          <w:sz w:val="24"/>
          <w:szCs w:val="24"/>
          <w:lang w:val="en-IE"/>
        </w:rPr>
        <w:t>.</w:t>
      </w:r>
      <w:r w:rsidRPr="00C60A83">
        <w:rPr>
          <w:rFonts w:ascii="Times New Roman" w:eastAsia="Times New Roman" w:hAnsi="Times New Roman" w:cs="Times New Roman"/>
          <w:b/>
          <w:bCs/>
          <w:noProof/>
          <w:sz w:val="24"/>
          <w:szCs w:val="24"/>
          <w:lang w:val="en-IE"/>
        </w:rPr>
        <w:t xml:space="preserve"> Each </w:t>
      </w:r>
      <w:r w:rsidR="3A338D03" w:rsidRPr="00C60A83">
        <w:rPr>
          <w:rFonts w:ascii="Times New Roman" w:eastAsia="Times New Roman" w:hAnsi="Times New Roman" w:cs="Times New Roman"/>
          <w:b/>
          <w:bCs/>
          <w:noProof/>
          <w:sz w:val="24"/>
          <w:szCs w:val="24"/>
          <w:lang w:val="en-IE"/>
        </w:rPr>
        <w:t>candidate</w:t>
      </w:r>
      <w:r w:rsidRPr="00C60A83">
        <w:rPr>
          <w:rFonts w:ascii="Times New Roman" w:eastAsia="Times New Roman" w:hAnsi="Times New Roman" w:cs="Times New Roman"/>
          <w:b/>
          <w:bCs/>
          <w:noProof/>
          <w:sz w:val="24"/>
          <w:szCs w:val="24"/>
          <w:lang w:val="en-IE"/>
        </w:rPr>
        <w:t xml:space="preserve"> country</w:t>
      </w:r>
      <w:r w:rsidR="16AC9814" w:rsidRPr="00C60A83">
        <w:rPr>
          <w:rFonts w:ascii="Times New Roman" w:eastAsia="Times New Roman" w:hAnsi="Times New Roman" w:cs="Times New Roman"/>
          <w:b/>
          <w:bCs/>
          <w:noProof/>
          <w:sz w:val="24"/>
          <w:szCs w:val="24"/>
          <w:lang w:val="en-IE"/>
        </w:rPr>
        <w:t xml:space="preserve"> and potential candidate</w:t>
      </w:r>
      <w:r w:rsidRPr="00C60A83">
        <w:rPr>
          <w:rFonts w:ascii="Times New Roman" w:eastAsia="Times New Roman" w:hAnsi="Times New Roman" w:cs="Times New Roman"/>
          <w:b/>
          <w:bCs/>
          <w:noProof/>
          <w:sz w:val="24"/>
          <w:szCs w:val="24"/>
          <w:lang w:val="en-IE"/>
        </w:rPr>
        <w:t xml:space="preserve"> will be assessed on its own progress in fulfilling</w:t>
      </w:r>
      <w:r w:rsidR="43643978" w:rsidRPr="00C60A83">
        <w:rPr>
          <w:rFonts w:ascii="Times New Roman" w:eastAsia="Times New Roman" w:hAnsi="Times New Roman" w:cs="Times New Roman"/>
          <w:noProof/>
          <w:sz w:val="24"/>
          <w:szCs w:val="24"/>
          <w:lang w:val="en-IE"/>
        </w:rPr>
        <w:t>,</w:t>
      </w:r>
      <w:r w:rsidR="00C60A83">
        <w:rPr>
          <w:rFonts w:ascii="Times New Roman" w:eastAsia="Times New Roman" w:hAnsi="Times New Roman" w:cs="Times New Roman"/>
          <w:noProof/>
          <w:sz w:val="24"/>
          <w:szCs w:val="24"/>
          <w:shd w:val="clear" w:color="auto" w:fill="E6E6E6"/>
          <w:lang w:val="en-IE"/>
        </w:rPr>
        <w:t xml:space="preserve"> </w:t>
      </w:r>
      <w:r w:rsidR="670A7C08" w:rsidRPr="00C60A83">
        <w:rPr>
          <w:rFonts w:ascii="Times New Roman" w:eastAsia="Times New Roman" w:hAnsi="Times New Roman" w:cs="Times New Roman"/>
          <w:noProof/>
          <w:sz w:val="24"/>
          <w:szCs w:val="24"/>
          <w:lang w:val="en-IE"/>
        </w:rPr>
        <w:t>in particular</w:t>
      </w:r>
      <w:r w:rsidR="77909F99" w:rsidRPr="00C60A83">
        <w:rPr>
          <w:rFonts w:ascii="Times New Roman" w:eastAsia="Times New Roman" w:hAnsi="Times New Roman" w:cs="Times New Roman"/>
          <w:noProof/>
          <w:sz w:val="24"/>
          <w:szCs w:val="24"/>
          <w:lang w:val="en-IE"/>
        </w:rPr>
        <w:t>,</w:t>
      </w:r>
      <w:r w:rsidR="670A7C08" w:rsidRPr="00C60A83">
        <w:rPr>
          <w:rFonts w:ascii="Times New Roman" w:eastAsia="Times New Roman" w:hAnsi="Times New Roman" w:cs="Times New Roman"/>
          <w:noProof/>
          <w:sz w:val="24"/>
          <w:szCs w:val="24"/>
          <w:lang w:val="en-IE"/>
        </w:rPr>
        <w:t xml:space="preserve"> </w:t>
      </w:r>
      <w:r w:rsidRPr="19890278">
        <w:rPr>
          <w:rFonts w:ascii="Times New Roman" w:eastAsia="Times New Roman" w:hAnsi="Times New Roman" w:cs="Times New Roman"/>
          <w:b/>
          <w:bCs/>
          <w:noProof/>
          <w:sz w:val="24"/>
          <w:szCs w:val="24"/>
          <w:lang w:val="en-IE"/>
        </w:rPr>
        <w:t xml:space="preserve">the </w:t>
      </w:r>
      <w:r w:rsidR="7B8A0CB6" w:rsidRPr="19890278">
        <w:rPr>
          <w:rFonts w:ascii="Times New Roman" w:eastAsia="Times New Roman" w:hAnsi="Times New Roman" w:cs="Times New Roman"/>
          <w:b/>
          <w:bCs/>
          <w:noProof/>
          <w:sz w:val="24"/>
          <w:szCs w:val="24"/>
          <w:lang w:val="en-IE"/>
        </w:rPr>
        <w:t>Copenhagen Criteria</w:t>
      </w:r>
      <w:r w:rsidR="7B8A0CB6" w:rsidRPr="19890278">
        <w:rPr>
          <w:rFonts w:ascii="Times New Roman" w:eastAsia="Times New Roman" w:hAnsi="Times New Roman" w:cs="Times New Roman"/>
          <w:noProof/>
          <w:sz w:val="24"/>
          <w:szCs w:val="24"/>
          <w:lang w:val="en-IE"/>
        </w:rPr>
        <w:t xml:space="preserve">, which are the essential conditions </w:t>
      </w:r>
      <w:r w:rsidR="00CE4E6E" w:rsidRPr="00CE4E6E">
        <w:rPr>
          <w:rFonts w:ascii="Times New Roman" w:eastAsia="Times New Roman" w:hAnsi="Times New Roman" w:cs="Times New Roman"/>
          <w:noProof/>
          <w:sz w:val="24"/>
          <w:szCs w:val="24"/>
          <w:lang w:val="en-IE"/>
        </w:rPr>
        <w:t xml:space="preserve">that </w:t>
      </w:r>
      <w:r w:rsidR="7B8A0CB6" w:rsidRPr="19890278">
        <w:rPr>
          <w:rFonts w:ascii="Times New Roman" w:eastAsia="Times New Roman" w:hAnsi="Times New Roman" w:cs="Times New Roman"/>
          <w:noProof/>
          <w:sz w:val="24"/>
          <w:szCs w:val="24"/>
          <w:lang w:val="en-IE"/>
        </w:rPr>
        <w:t xml:space="preserve">all </w:t>
      </w:r>
      <w:r w:rsidR="3CDDC5AC" w:rsidRPr="19890278">
        <w:rPr>
          <w:rFonts w:ascii="Times New Roman" w:eastAsia="Times New Roman" w:hAnsi="Times New Roman" w:cs="Times New Roman"/>
          <w:noProof/>
          <w:sz w:val="24"/>
          <w:szCs w:val="24"/>
          <w:lang w:val="en-IE"/>
        </w:rPr>
        <w:t xml:space="preserve">enlargement </w:t>
      </w:r>
      <w:r w:rsidR="7B8A0CB6" w:rsidRPr="19890278">
        <w:rPr>
          <w:rFonts w:ascii="Times New Roman" w:eastAsia="Times New Roman" w:hAnsi="Times New Roman" w:cs="Times New Roman"/>
          <w:noProof/>
          <w:sz w:val="24"/>
          <w:szCs w:val="24"/>
          <w:lang w:val="en-IE"/>
        </w:rPr>
        <w:t xml:space="preserve">countries must satisfy to become a Member State. </w:t>
      </w:r>
      <w:r w:rsidRPr="19890278">
        <w:rPr>
          <w:rFonts w:ascii="Times New Roman" w:eastAsia="Times New Roman" w:hAnsi="Times New Roman" w:cs="Times New Roman"/>
          <w:noProof/>
          <w:sz w:val="24"/>
          <w:szCs w:val="24"/>
          <w:lang w:val="en-IE"/>
        </w:rPr>
        <w:t xml:space="preserve">Hence, </w:t>
      </w:r>
      <w:r w:rsidR="3BA68993" w:rsidRPr="19890278">
        <w:rPr>
          <w:rFonts w:ascii="Times New Roman" w:eastAsia="Times New Roman" w:hAnsi="Times New Roman" w:cs="Times New Roman"/>
          <w:noProof/>
          <w:sz w:val="24"/>
          <w:szCs w:val="24"/>
          <w:lang w:val="en-IE"/>
        </w:rPr>
        <w:t xml:space="preserve">a timeline or sequence of any future accession </w:t>
      </w:r>
      <w:r w:rsidR="16578364" w:rsidRPr="19890278">
        <w:rPr>
          <w:rFonts w:ascii="Times New Roman" w:eastAsia="Times New Roman" w:hAnsi="Times New Roman" w:cs="Times New Roman"/>
          <w:noProof/>
          <w:sz w:val="24"/>
          <w:szCs w:val="24"/>
          <w:lang w:val="en-IE"/>
        </w:rPr>
        <w:t>cannot be prejudged</w:t>
      </w:r>
      <w:r w:rsidR="3BA68993" w:rsidRPr="19890278">
        <w:rPr>
          <w:rFonts w:ascii="Times New Roman" w:eastAsia="Times New Roman" w:hAnsi="Times New Roman" w:cs="Times New Roman"/>
          <w:noProof/>
          <w:sz w:val="24"/>
          <w:szCs w:val="24"/>
          <w:lang w:val="en-IE"/>
        </w:rPr>
        <w:t>.</w:t>
      </w:r>
      <w:r w:rsidR="35AF8E16" w:rsidRPr="19890278">
        <w:rPr>
          <w:rFonts w:ascii="Times New Roman" w:eastAsia="Times New Roman" w:hAnsi="Times New Roman" w:cs="Times New Roman"/>
          <w:noProof/>
          <w:sz w:val="24"/>
          <w:szCs w:val="24"/>
          <w:lang w:val="en-IE"/>
        </w:rPr>
        <w:t xml:space="preserve"> </w:t>
      </w:r>
    </w:p>
    <w:p w14:paraId="160F05B2" w14:textId="5B666E88" w:rsidR="00111388" w:rsidRPr="00D16F3C" w:rsidRDefault="00111388" w:rsidP="00040034">
      <w:pPr>
        <w:spacing w:after="120"/>
        <w:ind w:left="-20" w:right="-20"/>
        <w:jc w:val="both"/>
        <w:rPr>
          <w:rFonts w:ascii="Times New Roman" w:eastAsia="Times New Roman" w:hAnsi="Times New Roman" w:cs="Times New Roman"/>
          <w:noProof/>
          <w:sz w:val="24"/>
          <w:szCs w:val="24"/>
        </w:rPr>
      </w:pPr>
      <w:r w:rsidRPr="0E721F19">
        <w:rPr>
          <w:rFonts w:ascii="Times New Roman" w:eastAsia="Times New Roman" w:hAnsi="Times New Roman" w:cs="Times New Roman"/>
          <w:noProof/>
          <w:sz w:val="24"/>
          <w:szCs w:val="24"/>
        </w:rPr>
        <w:t>The European Parliament and the Council of the European Union are currently conducting their internal assessment</w:t>
      </w:r>
      <w:r w:rsidR="00CE4E6E">
        <w:rPr>
          <w:rFonts w:ascii="Times New Roman" w:eastAsia="Times New Roman" w:hAnsi="Times New Roman" w:cs="Times New Roman"/>
          <w:noProof/>
          <w:sz w:val="24"/>
          <w:szCs w:val="24"/>
        </w:rPr>
        <w:t>s</w:t>
      </w:r>
      <w:r w:rsidR="00CE4E6E" w:rsidRPr="00CE4E6E">
        <w:rPr>
          <w:noProof/>
        </w:rPr>
        <w:t xml:space="preserve"> </w:t>
      </w:r>
      <w:r w:rsidR="00CE4E6E" w:rsidRPr="00CE4E6E">
        <w:rPr>
          <w:rFonts w:ascii="Times New Roman" w:eastAsia="Times New Roman" w:hAnsi="Times New Roman" w:cs="Times New Roman"/>
          <w:noProof/>
          <w:sz w:val="24"/>
          <w:szCs w:val="24"/>
        </w:rPr>
        <w:t>on how</w:t>
      </w:r>
      <w:r w:rsidRPr="0E721F19">
        <w:rPr>
          <w:rFonts w:ascii="Times New Roman" w:eastAsia="Times New Roman" w:hAnsi="Times New Roman" w:cs="Times New Roman"/>
          <w:noProof/>
          <w:sz w:val="24"/>
          <w:szCs w:val="24"/>
        </w:rPr>
        <w:t xml:space="preserve"> to meet the </w:t>
      </w:r>
      <w:r w:rsidR="00C43544" w:rsidRPr="0E721F19">
        <w:rPr>
          <w:rFonts w:ascii="Times New Roman" w:eastAsia="Times New Roman" w:hAnsi="Times New Roman" w:cs="Times New Roman"/>
          <w:noProof/>
          <w:sz w:val="24"/>
          <w:szCs w:val="24"/>
        </w:rPr>
        <w:t>prospect</w:t>
      </w:r>
      <w:r w:rsidRPr="0E721F19">
        <w:rPr>
          <w:rFonts w:ascii="Times New Roman" w:eastAsia="Times New Roman" w:hAnsi="Times New Roman" w:cs="Times New Roman"/>
          <w:noProof/>
          <w:sz w:val="24"/>
          <w:szCs w:val="24"/>
        </w:rPr>
        <w:t xml:space="preserve"> of </w:t>
      </w:r>
      <w:r w:rsidR="45FF4E26" w:rsidRPr="0E721F19">
        <w:rPr>
          <w:rFonts w:ascii="Times New Roman" w:eastAsia="Times New Roman" w:hAnsi="Times New Roman" w:cs="Times New Roman"/>
          <w:noProof/>
          <w:sz w:val="24"/>
          <w:szCs w:val="24"/>
        </w:rPr>
        <w:t>a larger</w:t>
      </w:r>
      <w:r w:rsidRPr="0E721F19">
        <w:rPr>
          <w:rFonts w:ascii="Times New Roman" w:eastAsia="Times New Roman" w:hAnsi="Times New Roman" w:cs="Times New Roman"/>
          <w:noProof/>
          <w:sz w:val="24"/>
          <w:szCs w:val="24"/>
        </w:rPr>
        <w:t xml:space="preserve"> Union, looking both at existing provisions of the Treaties and beyond. </w:t>
      </w:r>
    </w:p>
    <w:p w14:paraId="53713577" w14:textId="2218895F" w:rsidR="00040034" w:rsidRDefault="69BC7614" w:rsidP="00040034">
      <w:pPr>
        <w:spacing w:after="120"/>
        <w:ind w:left="-20" w:right="-2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lang w:val="en-IE"/>
        </w:rPr>
        <w:t>T</w:t>
      </w:r>
      <w:r w:rsidR="6AA8E586" w:rsidRPr="46CF8BE7">
        <w:rPr>
          <w:rFonts w:ascii="Times New Roman" w:eastAsia="Times New Roman" w:hAnsi="Times New Roman" w:cs="Times New Roman"/>
          <w:noProof/>
          <w:sz w:val="24"/>
          <w:szCs w:val="24"/>
          <w:lang w:val="en-IE"/>
        </w:rPr>
        <w:t xml:space="preserve">his </w:t>
      </w:r>
      <w:r w:rsidR="5D5FFB10" w:rsidRPr="46CF8BE7">
        <w:rPr>
          <w:rFonts w:ascii="Times New Roman" w:eastAsia="Times New Roman" w:hAnsi="Times New Roman" w:cs="Times New Roman"/>
          <w:noProof/>
          <w:sz w:val="24"/>
          <w:szCs w:val="24"/>
          <w:lang w:val="en-IE"/>
        </w:rPr>
        <w:t>C</w:t>
      </w:r>
      <w:r w:rsidR="6AA8E586" w:rsidRPr="46CF8BE7">
        <w:rPr>
          <w:rFonts w:ascii="Times New Roman" w:eastAsia="Times New Roman" w:hAnsi="Times New Roman" w:cs="Times New Roman"/>
          <w:noProof/>
          <w:sz w:val="24"/>
          <w:szCs w:val="24"/>
          <w:lang w:val="en-IE"/>
        </w:rPr>
        <w:t>ommunication</w:t>
      </w:r>
      <w:r w:rsidR="1171FA43" w:rsidRPr="46CF8BE7">
        <w:rPr>
          <w:rFonts w:ascii="Times New Roman" w:eastAsia="Times New Roman" w:hAnsi="Times New Roman" w:cs="Times New Roman"/>
          <w:noProof/>
          <w:sz w:val="24"/>
          <w:szCs w:val="24"/>
          <w:lang w:val="en-IE"/>
        </w:rPr>
        <w:t xml:space="preserve"> is</w:t>
      </w:r>
      <w:r w:rsidR="6BD20B37" w:rsidRPr="46CF8BE7">
        <w:rPr>
          <w:rFonts w:ascii="Times New Roman" w:eastAsia="Times New Roman" w:hAnsi="Times New Roman" w:cs="Times New Roman"/>
          <w:noProof/>
          <w:sz w:val="24"/>
          <w:szCs w:val="24"/>
          <w:lang w:val="en-IE"/>
        </w:rPr>
        <w:t xml:space="preserve"> </w:t>
      </w:r>
      <w:r w:rsidR="1171FA43" w:rsidRPr="46CF8BE7">
        <w:rPr>
          <w:rFonts w:ascii="Times New Roman" w:eastAsia="Times New Roman" w:hAnsi="Times New Roman" w:cs="Times New Roman"/>
          <w:noProof/>
          <w:sz w:val="24"/>
          <w:szCs w:val="24"/>
          <w:lang w:val="en-IE"/>
        </w:rPr>
        <w:t xml:space="preserve">the Commission’s contribution to the discussions leading to the adoption by </w:t>
      </w:r>
      <w:r w:rsidR="3017BE7F" w:rsidRPr="46CF8BE7">
        <w:rPr>
          <w:rFonts w:ascii="Times New Roman" w:eastAsia="Times New Roman" w:hAnsi="Times New Roman" w:cs="Times New Roman"/>
          <w:noProof/>
          <w:sz w:val="24"/>
          <w:szCs w:val="24"/>
          <w:lang w:val="en-IE"/>
        </w:rPr>
        <w:t>Leaders</w:t>
      </w:r>
      <w:r w:rsidR="7EC682AE" w:rsidRPr="46CF8BE7">
        <w:rPr>
          <w:rFonts w:ascii="Times New Roman" w:eastAsia="Times New Roman" w:hAnsi="Times New Roman" w:cs="Times New Roman"/>
          <w:noProof/>
          <w:sz w:val="24"/>
          <w:szCs w:val="24"/>
          <w:lang w:val="en-IE"/>
        </w:rPr>
        <w:t xml:space="preserve"> </w:t>
      </w:r>
      <w:r w:rsidR="1171FA43" w:rsidRPr="46CF8BE7">
        <w:rPr>
          <w:rFonts w:ascii="Times New Roman" w:eastAsia="Times New Roman" w:hAnsi="Times New Roman" w:cs="Times New Roman"/>
          <w:noProof/>
          <w:sz w:val="24"/>
          <w:szCs w:val="24"/>
          <w:lang w:val="en-IE"/>
        </w:rPr>
        <w:t xml:space="preserve">of a roadmap for future work on enlargement and reforms, by summer 2024. It </w:t>
      </w:r>
      <w:r w:rsidR="2D444320" w:rsidRPr="46CF8BE7">
        <w:rPr>
          <w:rFonts w:ascii="Times New Roman" w:eastAsia="Times New Roman" w:hAnsi="Times New Roman" w:cs="Times New Roman"/>
          <w:noProof/>
          <w:sz w:val="24"/>
          <w:szCs w:val="24"/>
          <w:lang w:val="en-IE"/>
        </w:rPr>
        <w:t>looks at the implications of a larger EU in four main areas: values, policies, budget and governance</w:t>
      </w:r>
      <w:r w:rsidR="2F65AE1F" w:rsidRPr="46CF8BE7">
        <w:rPr>
          <w:rFonts w:ascii="Times New Roman" w:eastAsia="Times New Roman" w:hAnsi="Times New Roman" w:cs="Times New Roman"/>
          <w:noProof/>
          <w:sz w:val="24"/>
          <w:szCs w:val="24"/>
          <w:lang w:val="en-IE"/>
        </w:rPr>
        <w:t>. With this, it</w:t>
      </w:r>
      <w:r w:rsidR="2D444320" w:rsidRPr="46CF8BE7">
        <w:rPr>
          <w:rFonts w:ascii="Times New Roman" w:eastAsia="Times New Roman" w:hAnsi="Times New Roman" w:cs="Times New Roman"/>
          <w:noProof/>
          <w:sz w:val="24"/>
          <w:szCs w:val="24"/>
          <w:lang w:val="en-IE"/>
        </w:rPr>
        <w:t xml:space="preserve"> </w:t>
      </w:r>
      <w:r w:rsidR="03B6B7F9" w:rsidRPr="46CF8BE7">
        <w:rPr>
          <w:rFonts w:ascii="Times New Roman" w:eastAsia="Times New Roman" w:hAnsi="Times New Roman" w:cs="Times New Roman"/>
          <w:noProof/>
          <w:sz w:val="24"/>
          <w:szCs w:val="24"/>
          <w:lang w:val="en-IE"/>
        </w:rPr>
        <w:t>lays</w:t>
      </w:r>
      <w:r w:rsidR="2B9E9A0F" w:rsidRPr="46CF8BE7">
        <w:rPr>
          <w:rFonts w:ascii="Times New Roman" w:eastAsia="Times New Roman" w:hAnsi="Times New Roman" w:cs="Times New Roman"/>
          <w:noProof/>
          <w:sz w:val="24"/>
          <w:szCs w:val="24"/>
          <w:lang w:val="en-IE"/>
        </w:rPr>
        <w:t xml:space="preserve"> </w:t>
      </w:r>
      <w:r w:rsidR="6C0005F2" w:rsidRPr="46CF8BE7">
        <w:rPr>
          <w:rFonts w:ascii="Times New Roman" w:eastAsia="Times New Roman" w:hAnsi="Times New Roman" w:cs="Times New Roman"/>
          <w:noProof/>
          <w:sz w:val="24"/>
          <w:szCs w:val="24"/>
          <w:lang w:val="en-IE"/>
        </w:rPr>
        <w:t xml:space="preserve">the </w:t>
      </w:r>
      <w:r w:rsidR="2CC6CBD7" w:rsidRPr="46CF8BE7">
        <w:rPr>
          <w:rFonts w:ascii="Times New Roman" w:eastAsia="Times New Roman" w:hAnsi="Times New Roman" w:cs="Times New Roman"/>
          <w:noProof/>
          <w:sz w:val="24"/>
          <w:szCs w:val="24"/>
          <w:lang w:val="en-IE"/>
        </w:rPr>
        <w:t xml:space="preserve">ground for </w:t>
      </w:r>
      <w:r w:rsidR="6C0005F2" w:rsidRPr="46CF8BE7">
        <w:rPr>
          <w:rFonts w:ascii="Times New Roman" w:eastAsia="Times New Roman" w:hAnsi="Times New Roman" w:cs="Times New Roman"/>
          <w:noProof/>
          <w:sz w:val="24"/>
          <w:szCs w:val="24"/>
          <w:lang w:val="en-IE"/>
        </w:rPr>
        <w:t xml:space="preserve">the </w:t>
      </w:r>
      <w:r w:rsidR="6C0005F2" w:rsidRPr="46CF8BE7">
        <w:rPr>
          <w:rFonts w:ascii="Times New Roman" w:eastAsia="Times New Roman" w:hAnsi="Times New Roman" w:cs="Times New Roman"/>
          <w:b/>
          <w:bCs/>
          <w:noProof/>
          <w:sz w:val="24"/>
          <w:szCs w:val="24"/>
          <w:lang w:val="en-IE"/>
        </w:rPr>
        <w:t xml:space="preserve">pre-enlargement policy reviews </w:t>
      </w:r>
      <w:r w:rsidR="6C0005F2" w:rsidRPr="46CF8BE7">
        <w:rPr>
          <w:rFonts w:ascii="Times New Roman" w:eastAsia="Times New Roman" w:hAnsi="Times New Roman" w:cs="Times New Roman"/>
          <w:noProof/>
          <w:sz w:val="24"/>
          <w:szCs w:val="24"/>
          <w:lang w:val="en-IE"/>
        </w:rPr>
        <w:t>announced by President von der Leyen in her 2023 State of the Union address</w:t>
      </w:r>
      <w:r w:rsidR="1171FA43" w:rsidRPr="46CF8BE7">
        <w:rPr>
          <w:rFonts w:ascii="Times New Roman" w:eastAsia="Times New Roman" w:hAnsi="Times New Roman" w:cs="Times New Roman"/>
          <w:noProof/>
          <w:sz w:val="24"/>
          <w:szCs w:val="24"/>
          <w:lang w:val="en-IE"/>
        </w:rPr>
        <w:t xml:space="preserve">. </w:t>
      </w:r>
      <w:r w:rsidR="33B798B0" w:rsidRPr="46CF8BE7">
        <w:rPr>
          <w:rFonts w:ascii="Times New Roman" w:eastAsia="Times New Roman" w:hAnsi="Times New Roman" w:cs="Times New Roman"/>
          <w:noProof/>
          <w:sz w:val="24"/>
          <w:szCs w:val="24"/>
          <w:lang w:val="en-IE"/>
        </w:rPr>
        <w:t xml:space="preserve">It considers the impact of enlargement on already evolving EU policies </w:t>
      </w:r>
      <w:r w:rsidR="0AC2877F" w:rsidRPr="46CF8BE7">
        <w:rPr>
          <w:rFonts w:ascii="Times New Roman" w:eastAsia="Times New Roman" w:hAnsi="Times New Roman" w:cs="Times New Roman"/>
          <w:noProof/>
          <w:sz w:val="24"/>
          <w:szCs w:val="24"/>
          <w:lang w:val="en-IE"/>
        </w:rPr>
        <w:t xml:space="preserve">as well as </w:t>
      </w:r>
      <w:r w:rsidR="33B798B0" w:rsidRPr="46CF8BE7">
        <w:rPr>
          <w:rFonts w:ascii="Times New Roman" w:eastAsia="Times New Roman" w:hAnsi="Times New Roman" w:cs="Times New Roman"/>
          <w:noProof/>
          <w:sz w:val="24"/>
          <w:szCs w:val="24"/>
          <w:lang w:val="en-IE"/>
        </w:rPr>
        <w:t>the need to equip candidate</w:t>
      </w:r>
      <w:r w:rsidR="74064200" w:rsidRPr="46CF8BE7">
        <w:rPr>
          <w:rFonts w:ascii="Times New Roman" w:eastAsia="Times New Roman" w:hAnsi="Times New Roman" w:cs="Times New Roman"/>
          <w:noProof/>
          <w:sz w:val="24"/>
          <w:szCs w:val="24"/>
          <w:lang w:val="en-IE"/>
        </w:rPr>
        <w:t xml:space="preserve"> countrie</w:t>
      </w:r>
      <w:r w:rsidR="33B798B0" w:rsidRPr="46CF8BE7">
        <w:rPr>
          <w:rFonts w:ascii="Times New Roman" w:eastAsia="Times New Roman" w:hAnsi="Times New Roman" w:cs="Times New Roman"/>
          <w:noProof/>
          <w:sz w:val="24"/>
          <w:szCs w:val="24"/>
          <w:lang w:val="en-IE"/>
        </w:rPr>
        <w:t xml:space="preserve">s </w:t>
      </w:r>
      <w:r w:rsidR="40466635" w:rsidRPr="46CF8BE7">
        <w:rPr>
          <w:rFonts w:ascii="Times New Roman" w:eastAsia="Times New Roman" w:hAnsi="Times New Roman" w:cs="Times New Roman"/>
          <w:noProof/>
          <w:sz w:val="24"/>
          <w:szCs w:val="24"/>
          <w:lang w:val="en-IE"/>
        </w:rPr>
        <w:t xml:space="preserve">and potential candidates </w:t>
      </w:r>
      <w:r w:rsidR="33B798B0" w:rsidRPr="46CF8BE7">
        <w:rPr>
          <w:rFonts w:ascii="Times New Roman" w:eastAsia="Times New Roman" w:hAnsi="Times New Roman" w:cs="Times New Roman"/>
          <w:noProof/>
          <w:sz w:val="24"/>
          <w:szCs w:val="24"/>
          <w:lang w:val="en-IE"/>
        </w:rPr>
        <w:t>with the tools to adapt</w:t>
      </w:r>
      <w:r w:rsidR="172FAC12" w:rsidRPr="46CF8BE7">
        <w:rPr>
          <w:rFonts w:ascii="Times New Roman" w:eastAsia="Times New Roman" w:hAnsi="Times New Roman" w:cs="Times New Roman"/>
          <w:noProof/>
          <w:sz w:val="24"/>
          <w:szCs w:val="24"/>
          <w:lang w:val="en-IE"/>
        </w:rPr>
        <w:t xml:space="preserve"> and the EU with tools matching its ambition</w:t>
      </w:r>
      <w:r w:rsidR="33B798B0" w:rsidRPr="46CF8BE7">
        <w:rPr>
          <w:rFonts w:ascii="Times New Roman" w:eastAsia="Times New Roman" w:hAnsi="Times New Roman" w:cs="Times New Roman"/>
          <w:noProof/>
          <w:sz w:val="24"/>
          <w:szCs w:val="24"/>
          <w:lang w:val="en-IE"/>
        </w:rPr>
        <w:t xml:space="preserve">. </w:t>
      </w:r>
    </w:p>
    <w:p w14:paraId="69FA8316" w14:textId="77777777" w:rsidR="00C305FD" w:rsidRPr="00D16F3C" w:rsidRDefault="00C305FD" w:rsidP="00040034">
      <w:pPr>
        <w:spacing w:after="120"/>
        <w:ind w:left="-20" w:right="-20"/>
        <w:jc w:val="both"/>
        <w:rPr>
          <w:rFonts w:ascii="Times New Roman" w:eastAsia="Times New Roman" w:hAnsi="Times New Roman" w:cs="Times New Roman"/>
          <w:noProof/>
          <w:sz w:val="24"/>
          <w:szCs w:val="24"/>
          <w:lang w:val="en-IE"/>
        </w:rPr>
      </w:pPr>
    </w:p>
    <w:p w14:paraId="3C777413" w14:textId="6E5FEFD1" w:rsidR="00A04CE1" w:rsidRPr="00D16F3C" w:rsidRDefault="52210244" w:rsidP="00A04CE1">
      <w:pPr>
        <w:pStyle w:val="ListParagraph"/>
        <w:numPr>
          <w:ilvl w:val="0"/>
          <w:numId w:val="17"/>
        </w:numPr>
        <w:spacing w:after="120" w:line="276" w:lineRule="auto"/>
        <w:rPr>
          <w:rFonts w:ascii="Times New Roman" w:eastAsia="Times New Roman" w:hAnsi="Times New Roman" w:cs="Times New Roman"/>
          <w:b/>
          <w:bCs/>
          <w:noProof/>
          <w:sz w:val="24"/>
          <w:szCs w:val="24"/>
          <w:lang w:val="en-US"/>
        </w:rPr>
      </w:pPr>
      <w:r w:rsidRPr="00D16F3C">
        <w:rPr>
          <w:rFonts w:ascii="Times New Roman" w:eastAsia="Times New Roman" w:hAnsi="Times New Roman" w:cs="Times New Roman"/>
          <w:b/>
          <w:bCs/>
          <w:noProof/>
          <w:sz w:val="24"/>
          <w:szCs w:val="24"/>
          <w:lang w:val="en-US"/>
        </w:rPr>
        <w:t>Getting ready for</w:t>
      </w:r>
      <w:r w:rsidR="7C9601CD" w:rsidRPr="00D16F3C">
        <w:rPr>
          <w:rFonts w:ascii="Times New Roman" w:eastAsia="Times New Roman" w:hAnsi="Times New Roman" w:cs="Times New Roman"/>
          <w:b/>
          <w:bCs/>
          <w:noProof/>
          <w:sz w:val="24"/>
          <w:szCs w:val="24"/>
          <w:lang w:val="en-US"/>
        </w:rPr>
        <w:t xml:space="preserve"> </w:t>
      </w:r>
      <w:r w:rsidR="258E2794" w:rsidRPr="00D16F3C">
        <w:rPr>
          <w:rFonts w:ascii="Times New Roman" w:eastAsia="Times New Roman" w:hAnsi="Times New Roman" w:cs="Times New Roman"/>
          <w:b/>
          <w:bCs/>
          <w:noProof/>
          <w:sz w:val="24"/>
          <w:szCs w:val="24"/>
          <w:lang w:val="en-US"/>
        </w:rPr>
        <w:t>a larger Union</w:t>
      </w:r>
    </w:p>
    <w:p w14:paraId="2DB3338A" w14:textId="674CD9ED" w:rsidR="008F1C3D" w:rsidRPr="00D16F3C" w:rsidRDefault="683F1C81" w:rsidP="41FA0BA1">
      <w:pPr>
        <w:spacing w:after="120"/>
        <w:ind w:left="-20" w:right="-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lang w:val="en-IE"/>
        </w:rPr>
        <w:t>Twenty years ago</w:t>
      </w:r>
      <w:r w:rsidR="561E5CD7" w:rsidRPr="4367E261">
        <w:rPr>
          <w:rFonts w:ascii="Times New Roman" w:eastAsia="Times New Roman" w:hAnsi="Times New Roman" w:cs="Times New Roman"/>
          <w:noProof/>
          <w:sz w:val="24"/>
          <w:szCs w:val="24"/>
          <w:lang w:val="en-IE"/>
        </w:rPr>
        <w:t>,</w:t>
      </w:r>
      <w:r w:rsidR="1E317483" w:rsidRPr="4367E261">
        <w:rPr>
          <w:rFonts w:ascii="Times New Roman" w:eastAsia="Times New Roman" w:hAnsi="Times New Roman" w:cs="Times New Roman"/>
          <w:noProof/>
          <w:sz w:val="24"/>
          <w:szCs w:val="24"/>
          <w:lang w:val="en-IE"/>
        </w:rPr>
        <w:t xml:space="preserve"> 10 countries </w:t>
      </w:r>
      <w:r w:rsidR="1A000635" w:rsidRPr="4367E261">
        <w:rPr>
          <w:rFonts w:ascii="Times New Roman" w:eastAsia="Times New Roman" w:hAnsi="Times New Roman" w:cs="Times New Roman"/>
          <w:noProof/>
          <w:sz w:val="24"/>
          <w:szCs w:val="24"/>
          <w:lang w:val="en-IE"/>
        </w:rPr>
        <w:t>j</w:t>
      </w:r>
      <w:r w:rsidR="1E317483" w:rsidRPr="4367E261">
        <w:rPr>
          <w:rFonts w:ascii="Times New Roman" w:eastAsia="Times New Roman" w:hAnsi="Times New Roman" w:cs="Times New Roman"/>
          <w:noProof/>
          <w:sz w:val="24"/>
          <w:szCs w:val="24"/>
          <w:lang w:val="en-IE"/>
        </w:rPr>
        <w:t>oined the European Union</w:t>
      </w:r>
      <w:r w:rsidR="59B1FFCE" w:rsidRPr="4367E261">
        <w:rPr>
          <w:rFonts w:ascii="Times New Roman" w:eastAsia="Times New Roman" w:hAnsi="Times New Roman" w:cs="Times New Roman"/>
          <w:noProof/>
          <w:sz w:val="24"/>
          <w:szCs w:val="24"/>
          <w:lang w:val="en-IE"/>
        </w:rPr>
        <w:t xml:space="preserve">. </w:t>
      </w:r>
      <w:r w:rsidR="3BFFAE9E" w:rsidRPr="4367E261">
        <w:rPr>
          <w:rFonts w:ascii="Times New Roman" w:eastAsia="Times New Roman" w:hAnsi="Times New Roman" w:cs="Times New Roman"/>
          <w:noProof/>
          <w:sz w:val="24"/>
          <w:szCs w:val="24"/>
          <w:lang w:val="en-IE"/>
        </w:rPr>
        <w:t>T</w:t>
      </w:r>
      <w:r w:rsidR="1E317483" w:rsidRPr="4367E261">
        <w:rPr>
          <w:rFonts w:ascii="Times New Roman" w:eastAsia="Times New Roman" w:hAnsi="Times New Roman" w:cs="Times New Roman"/>
          <w:noProof/>
          <w:sz w:val="24"/>
          <w:szCs w:val="24"/>
          <w:lang w:val="en-IE"/>
        </w:rPr>
        <w:t xml:space="preserve">he total number of </w:t>
      </w:r>
      <w:r w:rsidR="03C7FC55" w:rsidRPr="4367E261">
        <w:rPr>
          <w:rFonts w:ascii="Times New Roman" w:eastAsia="Times New Roman" w:hAnsi="Times New Roman" w:cs="Times New Roman"/>
          <w:noProof/>
          <w:sz w:val="24"/>
          <w:szCs w:val="24"/>
          <w:lang w:val="en-IE"/>
        </w:rPr>
        <w:t>M</w:t>
      </w:r>
      <w:r w:rsidR="1E317483" w:rsidRPr="4367E261">
        <w:rPr>
          <w:rFonts w:ascii="Times New Roman" w:eastAsia="Times New Roman" w:hAnsi="Times New Roman" w:cs="Times New Roman"/>
          <w:noProof/>
          <w:sz w:val="24"/>
          <w:szCs w:val="24"/>
          <w:lang w:val="en-IE"/>
        </w:rPr>
        <w:t xml:space="preserve">ember </w:t>
      </w:r>
      <w:r w:rsidR="6F341EC8" w:rsidRPr="4367E261">
        <w:rPr>
          <w:rFonts w:ascii="Times New Roman" w:eastAsia="Times New Roman" w:hAnsi="Times New Roman" w:cs="Times New Roman"/>
          <w:noProof/>
          <w:sz w:val="24"/>
          <w:szCs w:val="24"/>
          <w:lang w:val="en-IE"/>
        </w:rPr>
        <w:t>S</w:t>
      </w:r>
      <w:r w:rsidR="1E317483" w:rsidRPr="4367E261">
        <w:rPr>
          <w:rFonts w:ascii="Times New Roman" w:eastAsia="Times New Roman" w:hAnsi="Times New Roman" w:cs="Times New Roman"/>
          <w:noProof/>
          <w:sz w:val="24"/>
          <w:szCs w:val="24"/>
          <w:lang w:val="en-IE"/>
        </w:rPr>
        <w:t xml:space="preserve">tates </w:t>
      </w:r>
      <w:r w:rsidR="662B9161" w:rsidRPr="4367E261">
        <w:rPr>
          <w:rFonts w:ascii="Times New Roman" w:eastAsia="Times New Roman" w:hAnsi="Times New Roman" w:cs="Times New Roman"/>
          <w:noProof/>
          <w:sz w:val="24"/>
          <w:szCs w:val="24"/>
          <w:lang w:val="en-IE"/>
        </w:rPr>
        <w:t xml:space="preserve">increased </w:t>
      </w:r>
      <w:r w:rsidR="1E317483" w:rsidRPr="4367E261">
        <w:rPr>
          <w:rFonts w:ascii="Times New Roman" w:eastAsia="Times New Roman" w:hAnsi="Times New Roman" w:cs="Times New Roman"/>
          <w:noProof/>
          <w:sz w:val="24"/>
          <w:szCs w:val="24"/>
          <w:lang w:val="en-IE"/>
        </w:rPr>
        <w:t>from 15 to 25 countries</w:t>
      </w:r>
      <w:r w:rsidR="235802B7" w:rsidRPr="4367E261">
        <w:rPr>
          <w:rFonts w:ascii="Times New Roman" w:eastAsia="Times New Roman" w:hAnsi="Times New Roman" w:cs="Times New Roman"/>
          <w:noProof/>
          <w:sz w:val="24"/>
          <w:szCs w:val="24"/>
          <w:lang w:val="en-IE"/>
        </w:rPr>
        <w:t xml:space="preserve">, </w:t>
      </w:r>
      <w:r w:rsidR="067C71BC" w:rsidRPr="4367E261">
        <w:rPr>
          <w:rFonts w:ascii="Times New Roman" w:eastAsia="Times New Roman" w:hAnsi="Times New Roman" w:cs="Times New Roman"/>
          <w:noProof/>
          <w:sz w:val="24"/>
          <w:szCs w:val="24"/>
          <w:lang w:val="en-IE"/>
        </w:rPr>
        <w:t xml:space="preserve">to the current 27. </w:t>
      </w:r>
      <w:r w:rsidR="6C9FD028" w:rsidRPr="4367E261">
        <w:rPr>
          <w:rFonts w:ascii="Times New Roman" w:eastAsia="Times New Roman" w:hAnsi="Times New Roman" w:cs="Times New Roman"/>
          <w:b/>
          <w:bCs/>
          <w:noProof/>
          <w:sz w:val="24"/>
          <w:szCs w:val="24"/>
          <w:lang w:val="en-IE"/>
        </w:rPr>
        <w:t>A</w:t>
      </w:r>
      <w:r w:rsidR="3AA54986" w:rsidRPr="4367E261">
        <w:rPr>
          <w:rFonts w:ascii="Times New Roman" w:eastAsia="Times New Roman" w:hAnsi="Times New Roman" w:cs="Times New Roman"/>
          <w:b/>
          <w:bCs/>
          <w:noProof/>
          <w:sz w:val="24"/>
          <w:szCs w:val="24"/>
          <w:lang w:val="en-IE"/>
        </w:rPr>
        <w:t>ll of Europe gained</w:t>
      </w:r>
      <w:r w:rsidR="0651390E" w:rsidRPr="4367E261">
        <w:rPr>
          <w:rFonts w:ascii="Times New Roman" w:eastAsia="Times New Roman" w:hAnsi="Times New Roman" w:cs="Times New Roman"/>
          <w:b/>
          <w:bCs/>
          <w:noProof/>
          <w:sz w:val="24"/>
          <w:szCs w:val="24"/>
          <w:lang w:val="en-IE"/>
        </w:rPr>
        <w:t xml:space="preserve"> from it</w:t>
      </w:r>
      <w:r w:rsidR="6A0A13C2" w:rsidRPr="4367E261">
        <w:rPr>
          <w:rFonts w:ascii="Times New Roman" w:eastAsia="Times New Roman" w:hAnsi="Times New Roman" w:cs="Times New Roman"/>
          <w:noProof/>
          <w:sz w:val="24"/>
          <w:szCs w:val="24"/>
          <w:lang w:val="en-IE"/>
        </w:rPr>
        <w:t xml:space="preserve">. </w:t>
      </w:r>
      <w:r w:rsidR="2D444320" w:rsidRPr="4367E261">
        <w:rPr>
          <w:rFonts w:ascii="Times New Roman" w:eastAsia="Times New Roman" w:hAnsi="Times New Roman" w:cs="Times New Roman"/>
          <w:noProof/>
          <w:sz w:val="24"/>
          <w:szCs w:val="24"/>
          <w:lang w:val="en-IE"/>
        </w:rPr>
        <w:t xml:space="preserve">Enlargement helped </w:t>
      </w:r>
      <w:r w:rsidR="62724D68" w:rsidRPr="4367E261">
        <w:rPr>
          <w:rFonts w:ascii="Times New Roman" w:eastAsia="Times New Roman" w:hAnsi="Times New Roman" w:cs="Times New Roman"/>
          <w:noProof/>
          <w:sz w:val="24"/>
          <w:szCs w:val="24"/>
          <w:lang w:val="en-IE"/>
        </w:rPr>
        <w:t xml:space="preserve">anchoring </w:t>
      </w:r>
      <w:r w:rsidR="2D444320" w:rsidRPr="4367E261">
        <w:rPr>
          <w:rFonts w:ascii="Times New Roman" w:eastAsia="Times New Roman" w:hAnsi="Times New Roman" w:cs="Times New Roman"/>
          <w:noProof/>
          <w:sz w:val="24"/>
          <w:szCs w:val="24"/>
          <w:lang w:val="en-IE"/>
        </w:rPr>
        <w:t>the</w:t>
      </w:r>
      <w:r w:rsidR="62724D68" w:rsidRPr="4367E261">
        <w:rPr>
          <w:rFonts w:ascii="Times New Roman" w:eastAsia="Times New Roman" w:hAnsi="Times New Roman" w:cs="Times New Roman"/>
          <w:noProof/>
          <w:sz w:val="24"/>
          <w:szCs w:val="24"/>
          <w:lang w:val="en-IE"/>
        </w:rPr>
        <w:t xml:space="preserve"> new democracies in </w:t>
      </w:r>
      <w:r w:rsidR="40265017" w:rsidRPr="4367E261">
        <w:rPr>
          <w:rFonts w:ascii="Times New Roman" w:eastAsia="Times New Roman" w:hAnsi="Times New Roman" w:cs="Times New Roman"/>
          <w:noProof/>
          <w:sz w:val="24"/>
          <w:szCs w:val="24"/>
          <w:lang w:val="en-IE"/>
        </w:rPr>
        <w:t xml:space="preserve">Central and </w:t>
      </w:r>
      <w:r w:rsidR="62724D68" w:rsidRPr="4367E261">
        <w:rPr>
          <w:rFonts w:ascii="Times New Roman" w:eastAsia="Times New Roman" w:hAnsi="Times New Roman" w:cs="Times New Roman"/>
          <w:noProof/>
          <w:sz w:val="24"/>
          <w:szCs w:val="24"/>
          <w:lang w:val="en-IE"/>
        </w:rPr>
        <w:t>Eastern Europe</w:t>
      </w:r>
      <w:r w:rsidR="2D444320" w:rsidRPr="4367E261">
        <w:rPr>
          <w:rFonts w:ascii="Times New Roman" w:eastAsia="Times New Roman" w:hAnsi="Times New Roman" w:cs="Times New Roman"/>
          <w:noProof/>
          <w:sz w:val="24"/>
          <w:szCs w:val="24"/>
          <w:lang w:val="en-IE"/>
        </w:rPr>
        <w:t xml:space="preserve"> and</w:t>
      </w:r>
      <w:r w:rsidR="523D1DC0" w:rsidRPr="4367E261">
        <w:rPr>
          <w:rFonts w:ascii="Times New Roman" w:eastAsia="Times New Roman" w:hAnsi="Times New Roman" w:cs="Times New Roman"/>
          <w:noProof/>
          <w:sz w:val="24"/>
          <w:szCs w:val="24"/>
          <w:lang w:val="en-IE"/>
        </w:rPr>
        <w:t xml:space="preserve"> made the EU the world</w:t>
      </w:r>
      <w:r w:rsidR="012A6381" w:rsidRPr="4367E261">
        <w:rPr>
          <w:rFonts w:ascii="Times New Roman" w:eastAsia="Times New Roman" w:hAnsi="Times New Roman" w:cs="Times New Roman"/>
          <w:noProof/>
          <w:sz w:val="24"/>
          <w:szCs w:val="24"/>
          <w:lang w:val="en-IE"/>
        </w:rPr>
        <w:t>’</w:t>
      </w:r>
      <w:r w:rsidR="523D1DC0" w:rsidRPr="4367E261">
        <w:rPr>
          <w:rFonts w:ascii="Times New Roman" w:eastAsia="Times New Roman" w:hAnsi="Times New Roman" w:cs="Times New Roman"/>
          <w:noProof/>
          <w:sz w:val="24"/>
          <w:szCs w:val="24"/>
          <w:lang w:val="en-IE"/>
        </w:rPr>
        <w:t xml:space="preserve">s </w:t>
      </w:r>
      <w:r w:rsidR="02001A61" w:rsidRPr="4367E261">
        <w:rPr>
          <w:rFonts w:ascii="Times New Roman" w:eastAsia="Times New Roman" w:hAnsi="Times New Roman" w:cs="Times New Roman"/>
          <w:noProof/>
          <w:sz w:val="24"/>
          <w:szCs w:val="24"/>
          <w:lang w:val="en-IE"/>
        </w:rPr>
        <w:t>lar</w:t>
      </w:r>
      <w:r w:rsidR="523D1DC0" w:rsidRPr="4367E261">
        <w:rPr>
          <w:rFonts w:ascii="Times New Roman" w:eastAsia="Times New Roman" w:hAnsi="Times New Roman" w:cs="Times New Roman"/>
          <w:noProof/>
          <w:sz w:val="24"/>
          <w:szCs w:val="24"/>
          <w:lang w:val="en-IE"/>
        </w:rPr>
        <w:t xml:space="preserve">gest </w:t>
      </w:r>
      <w:r w:rsidR="139B6D77" w:rsidRPr="4367E261">
        <w:rPr>
          <w:rFonts w:ascii="Times New Roman" w:eastAsia="Times New Roman" w:hAnsi="Times New Roman" w:cs="Times New Roman"/>
          <w:noProof/>
          <w:sz w:val="24"/>
          <w:szCs w:val="24"/>
          <w:lang w:val="en-IE"/>
        </w:rPr>
        <w:t>integrated</w:t>
      </w:r>
      <w:r w:rsidR="523D1DC0" w:rsidRPr="4367E261">
        <w:rPr>
          <w:rFonts w:ascii="Times New Roman" w:eastAsia="Times New Roman" w:hAnsi="Times New Roman" w:cs="Times New Roman"/>
          <w:noProof/>
          <w:sz w:val="24"/>
          <w:szCs w:val="24"/>
          <w:lang w:val="en-IE"/>
        </w:rPr>
        <w:t xml:space="preserve"> </w:t>
      </w:r>
      <w:r w:rsidR="47434C07" w:rsidRPr="4367E261">
        <w:rPr>
          <w:rFonts w:ascii="Times New Roman" w:eastAsia="Times New Roman" w:hAnsi="Times New Roman" w:cs="Times New Roman"/>
          <w:noProof/>
          <w:sz w:val="24"/>
          <w:szCs w:val="24"/>
          <w:lang w:val="en-IE"/>
        </w:rPr>
        <w:t>m</w:t>
      </w:r>
      <w:r w:rsidR="523D1DC0" w:rsidRPr="4367E261">
        <w:rPr>
          <w:rFonts w:ascii="Times New Roman" w:eastAsia="Times New Roman" w:hAnsi="Times New Roman" w:cs="Times New Roman"/>
          <w:noProof/>
          <w:sz w:val="24"/>
          <w:szCs w:val="24"/>
          <w:lang w:val="en-IE"/>
        </w:rPr>
        <w:t>arket</w:t>
      </w:r>
      <w:r w:rsidR="12ED4749" w:rsidRPr="4367E261">
        <w:rPr>
          <w:rFonts w:ascii="Times New Roman" w:eastAsia="Times New Roman" w:hAnsi="Times New Roman" w:cs="Times New Roman"/>
          <w:noProof/>
          <w:sz w:val="24"/>
          <w:szCs w:val="24"/>
          <w:lang w:val="en-IE"/>
        </w:rPr>
        <w:t>. It</w:t>
      </w:r>
      <w:r w:rsidR="523D1DC0" w:rsidRPr="4367E261">
        <w:rPr>
          <w:rFonts w:ascii="Times New Roman" w:eastAsia="Times New Roman" w:hAnsi="Times New Roman" w:cs="Times New Roman"/>
          <w:noProof/>
          <w:sz w:val="24"/>
          <w:szCs w:val="24"/>
          <w:lang w:val="en-IE"/>
        </w:rPr>
        <w:t xml:space="preserve"> </w:t>
      </w:r>
      <w:r w:rsidR="3F4FDA46" w:rsidRPr="4367E261">
        <w:rPr>
          <w:rFonts w:ascii="Times New Roman" w:eastAsia="Times New Roman" w:hAnsi="Times New Roman" w:cs="Times New Roman"/>
          <w:noProof/>
          <w:sz w:val="24"/>
          <w:szCs w:val="24"/>
          <w:lang w:val="en-IE"/>
        </w:rPr>
        <w:t>opened</w:t>
      </w:r>
      <w:r w:rsidR="523D1DC0" w:rsidRPr="4367E261">
        <w:rPr>
          <w:rFonts w:ascii="Times New Roman" w:eastAsia="Times New Roman" w:hAnsi="Times New Roman" w:cs="Times New Roman"/>
          <w:noProof/>
          <w:sz w:val="24"/>
          <w:szCs w:val="24"/>
          <w:lang w:val="en-IE"/>
        </w:rPr>
        <w:t xml:space="preserve"> trade </w:t>
      </w:r>
      <w:r w:rsidR="3533BD9A" w:rsidRPr="4367E261">
        <w:rPr>
          <w:rFonts w:ascii="Times New Roman" w:eastAsia="Times New Roman" w:hAnsi="Times New Roman" w:cs="Times New Roman"/>
          <w:noProof/>
          <w:sz w:val="24"/>
          <w:szCs w:val="24"/>
          <w:lang w:val="en-IE"/>
        </w:rPr>
        <w:t>and financial flows</w:t>
      </w:r>
      <w:r w:rsidR="4ADA70A5" w:rsidRPr="4367E261">
        <w:rPr>
          <w:rFonts w:ascii="Times New Roman" w:eastAsia="Times New Roman" w:hAnsi="Times New Roman" w:cs="Times New Roman"/>
          <w:noProof/>
          <w:sz w:val="24"/>
          <w:szCs w:val="24"/>
          <w:lang w:val="en-IE"/>
        </w:rPr>
        <w:t>,</w:t>
      </w:r>
      <w:r w:rsidR="523D1DC0" w:rsidRPr="4367E261">
        <w:rPr>
          <w:rFonts w:ascii="Times New Roman" w:eastAsia="Times New Roman" w:hAnsi="Times New Roman" w:cs="Times New Roman"/>
          <w:noProof/>
          <w:sz w:val="24"/>
          <w:szCs w:val="24"/>
          <w:lang w:val="en-IE"/>
        </w:rPr>
        <w:t xml:space="preserve"> thus contributing to economic growth</w:t>
      </w:r>
      <w:r w:rsidR="6F8BA545" w:rsidRPr="4367E261">
        <w:rPr>
          <w:rFonts w:ascii="Times New Roman" w:eastAsia="Times New Roman" w:hAnsi="Times New Roman" w:cs="Times New Roman"/>
          <w:noProof/>
          <w:sz w:val="24"/>
          <w:szCs w:val="24"/>
          <w:lang w:val="en-IE"/>
        </w:rPr>
        <w:t xml:space="preserve"> </w:t>
      </w:r>
      <w:r w:rsidR="38BFDC93" w:rsidRPr="4367E261">
        <w:rPr>
          <w:rFonts w:ascii="Times New Roman" w:eastAsia="Times New Roman" w:hAnsi="Times New Roman" w:cs="Times New Roman"/>
          <w:noProof/>
          <w:sz w:val="24"/>
          <w:szCs w:val="24"/>
          <w:lang w:val="en-IE"/>
        </w:rPr>
        <w:t xml:space="preserve">in </w:t>
      </w:r>
      <w:r w:rsidR="19871F3F" w:rsidRPr="4367E261">
        <w:rPr>
          <w:rFonts w:ascii="Times New Roman" w:eastAsia="Times New Roman" w:hAnsi="Times New Roman" w:cs="Times New Roman"/>
          <w:noProof/>
          <w:sz w:val="24"/>
          <w:szCs w:val="24"/>
          <w:lang w:val="en-IE"/>
        </w:rPr>
        <w:t xml:space="preserve">the EU and in </w:t>
      </w:r>
      <w:r w:rsidR="38BFDC93" w:rsidRPr="4367E261">
        <w:rPr>
          <w:rFonts w:ascii="Times New Roman" w:eastAsia="Times New Roman" w:hAnsi="Times New Roman" w:cs="Times New Roman"/>
          <w:noProof/>
          <w:sz w:val="24"/>
          <w:szCs w:val="24"/>
          <w:lang w:val="en-IE"/>
        </w:rPr>
        <w:t xml:space="preserve">acceding countries </w:t>
      </w:r>
      <w:r w:rsidR="00E78870" w:rsidRPr="4367E261">
        <w:rPr>
          <w:rFonts w:ascii="Times New Roman" w:eastAsia="Times New Roman" w:hAnsi="Times New Roman" w:cs="Times New Roman"/>
          <w:noProof/>
          <w:sz w:val="24"/>
          <w:szCs w:val="24"/>
          <w:lang w:val="en-IE"/>
        </w:rPr>
        <w:t>alike</w:t>
      </w:r>
      <w:r w:rsidR="12ED4749" w:rsidRPr="4367E261">
        <w:rPr>
          <w:rFonts w:ascii="Times New Roman" w:eastAsia="Times New Roman" w:hAnsi="Times New Roman" w:cs="Times New Roman"/>
          <w:noProof/>
          <w:sz w:val="24"/>
          <w:szCs w:val="24"/>
          <w:lang w:val="en-IE"/>
        </w:rPr>
        <w:t xml:space="preserve">, and </w:t>
      </w:r>
      <w:r w:rsidR="523D1DC0" w:rsidRPr="4367E261">
        <w:rPr>
          <w:rFonts w:ascii="Times New Roman" w:eastAsia="Times New Roman" w:hAnsi="Times New Roman" w:cs="Times New Roman"/>
          <w:noProof/>
          <w:sz w:val="24"/>
          <w:szCs w:val="24"/>
          <w:lang w:val="en-IE"/>
        </w:rPr>
        <w:t>strengthen</w:t>
      </w:r>
      <w:r w:rsidR="00E78870" w:rsidRPr="4367E261">
        <w:rPr>
          <w:rFonts w:ascii="Times New Roman" w:eastAsia="Times New Roman" w:hAnsi="Times New Roman" w:cs="Times New Roman"/>
          <w:noProof/>
          <w:sz w:val="24"/>
          <w:szCs w:val="24"/>
          <w:lang w:val="en-IE"/>
        </w:rPr>
        <w:t>ed</w:t>
      </w:r>
      <w:r w:rsidR="523D1DC0" w:rsidRPr="4367E261">
        <w:rPr>
          <w:rFonts w:ascii="Times New Roman" w:eastAsia="Times New Roman" w:hAnsi="Times New Roman" w:cs="Times New Roman"/>
          <w:noProof/>
          <w:sz w:val="24"/>
          <w:szCs w:val="24"/>
          <w:lang w:val="en-IE"/>
        </w:rPr>
        <w:t xml:space="preserve"> </w:t>
      </w:r>
      <w:r w:rsidR="148BA303" w:rsidRPr="4367E261">
        <w:rPr>
          <w:rFonts w:ascii="Times New Roman" w:eastAsia="Times New Roman" w:hAnsi="Times New Roman" w:cs="Times New Roman"/>
          <w:noProof/>
          <w:sz w:val="24"/>
          <w:szCs w:val="24"/>
          <w:lang w:val="en-IE"/>
        </w:rPr>
        <w:t>the EU</w:t>
      </w:r>
      <w:r w:rsidR="067BF453" w:rsidRPr="4367E261">
        <w:rPr>
          <w:rFonts w:ascii="Times New Roman" w:eastAsia="Times New Roman" w:hAnsi="Times New Roman" w:cs="Times New Roman"/>
          <w:noProof/>
          <w:sz w:val="24"/>
          <w:szCs w:val="24"/>
          <w:lang w:val="en-IE"/>
        </w:rPr>
        <w:t>’</w:t>
      </w:r>
      <w:r w:rsidR="523D1DC0" w:rsidRPr="4367E261">
        <w:rPr>
          <w:rFonts w:ascii="Times New Roman" w:eastAsia="Times New Roman" w:hAnsi="Times New Roman" w:cs="Times New Roman"/>
          <w:noProof/>
          <w:sz w:val="24"/>
          <w:szCs w:val="24"/>
          <w:lang w:val="en-IE"/>
        </w:rPr>
        <w:t>s weight in global affairs</w:t>
      </w:r>
      <w:r w:rsidR="0BEA1095" w:rsidRPr="4367E261">
        <w:rPr>
          <w:rFonts w:ascii="Times New Roman" w:eastAsia="Times New Roman" w:hAnsi="Times New Roman" w:cs="Times New Roman"/>
          <w:noProof/>
          <w:sz w:val="24"/>
          <w:szCs w:val="24"/>
          <w:lang w:val="en-IE"/>
        </w:rPr>
        <w:t>. It</w:t>
      </w:r>
      <w:r w:rsidR="2C348D66" w:rsidRPr="4367E261">
        <w:rPr>
          <w:rFonts w:ascii="Times New Roman" w:eastAsia="Times New Roman" w:hAnsi="Times New Roman" w:cs="Times New Roman"/>
          <w:noProof/>
          <w:sz w:val="24"/>
          <w:szCs w:val="24"/>
          <w:lang w:val="en-IE"/>
        </w:rPr>
        <w:t xml:space="preserve"> doubl</w:t>
      </w:r>
      <w:r w:rsidR="7ECB5F86" w:rsidRPr="4367E261">
        <w:rPr>
          <w:rFonts w:ascii="Times New Roman" w:eastAsia="Times New Roman" w:hAnsi="Times New Roman" w:cs="Times New Roman"/>
          <w:noProof/>
          <w:sz w:val="24"/>
          <w:szCs w:val="24"/>
          <w:lang w:val="en-IE"/>
        </w:rPr>
        <w:t>ed</w:t>
      </w:r>
      <w:r w:rsidR="2C348D66" w:rsidRPr="4367E261">
        <w:rPr>
          <w:rFonts w:ascii="Times New Roman" w:eastAsia="Times New Roman" w:hAnsi="Times New Roman" w:cs="Times New Roman"/>
          <w:noProof/>
          <w:sz w:val="24"/>
          <w:szCs w:val="24"/>
          <w:lang w:val="en-IE"/>
        </w:rPr>
        <w:t xml:space="preserve"> </w:t>
      </w:r>
      <w:r w:rsidR="217242C2" w:rsidRPr="4367E261">
        <w:rPr>
          <w:rFonts w:ascii="Times New Roman" w:eastAsia="Times New Roman" w:hAnsi="Times New Roman" w:cs="Times New Roman"/>
          <w:noProof/>
          <w:sz w:val="24"/>
          <w:szCs w:val="24"/>
          <w:lang w:val="en-IE"/>
        </w:rPr>
        <w:t xml:space="preserve">inward </w:t>
      </w:r>
      <w:r w:rsidR="2C348D66" w:rsidRPr="4367E261">
        <w:rPr>
          <w:rFonts w:ascii="Times New Roman" w:eastAsia="Times New Roman" w:hAnsi="Times New Roman" w:cs="Times New Roman"/>
          <w:noProof/>
          <w:sz w:val="24"/>
          <w:szCs w:val="24"/>
          <w:lang w:val="en-IE"/>
        </w:rPr>
        <w:t xml:space="preserve">foreign direct investment as a percentage </w:t>
      </w:r>
      <w:r w:rsidR="5D589833" w:rsidRPr="4367E261">
        <w:rPr>
          <w:rFonts w:ascii="Times New Roman" w:eastAsia="Times New Roman" w:hAnsi="Times New Roman" w:cs="Times New Roman"/>
          <w:noProof/>
          <w:sz w:val="24"/>
          <w:szCs w:val="24"/>
          <w:lang w:val="en-IE"/>
        </w:rPr>
        <w:t>of GDP from 2004 to 2012</w:t>
      </w:r>
      <w:r w:rsidR="40265017" w:rsidRPr="4367E261">
        <w:rPr>
          <w:rFonts w:ascii="Times New Roman" w:eastAsia="Times New Roman" w:hAnsi="Times New Roman" w:cs="Times New Roman"/>
          <w:noProof/>
          <w:sz w:val="24"/>
          <w:szCs w:val="24"/>
          <w:lang w:val="en-IE"/>
        </w:rPr>
        <w:t xml:space="preserve"> a</w:t>
      </w:r>
      <w:r w:rsidR="1BAF87E1" w:rsidRPr="4367E261">
        <w:rPr>
          <w:rFonts w:ascii="Times New Roman" w:eastAsia="Times New Roman" w:hAnsi="Times New Roman" w:cs="Times New Roman"/>
          <w:noProof/>
          <w:sz w:val="24"/>
          <w:szCs w:val="24"/>
          <w:lang w:val="en-IE"/>
        </w:rPr>
        <w:t xml:space="preserve">nd </w:t>
      </w:r>
      <w:r w:rsidR="100A7646" w:rsidRPr="4367E261">
        <w:rPr>
          <w:rFonts w:ascii="Times New Roman" w:eastAsia="Times New Roman" w:hAnsi="Times New Roman" w:cs="Times New Roman"/>
          <w:noProof/>
          <w:sz w:val="24"/>
          <w:szCs w:val="24"/>
          <w:lang w:val="en-IE"/>
        </w:rPr>
        <w:t>resulted in aggregate welfare gains in the entire EU.</w:t>
      </w:r>
      <w:r w:rsidR="33B798B0" w:rsidRPr="4367E261">
        <w:rPr>
          <w:rFonts w:ascii="Times New Roman" w:eastAsia="Times New Roman" w:hAnsi="Times New Roman" w:cs="Times New Roman"/>
          <w:noProof/>
          <w:sz w:val="24"/>
          <w:szCs w:val="24"/>
          <w:lang w:val="en-IE"/>
        </w:rPr>
        <w:t xml:space="preserve"> </w:t>
      </w:r>
      <w:r w:rsidR="290ADA29" w:rsidRPr="4367E261">
        <w:rPr>
          <w:rFonts w:ascii="Times New Roman" w:eastAsia="Times New Roman" w:hAnsi="Times New Roman" w:cs="Times New Roman"/>
          <w:noProof/>
          <w:sz w:val="24"/>
          <w:szCs w:val="24"/>
        </w:rPr>
        <w:t xml:space="preserve">These fundamental opportunities </w:t>
      </w:r>
      <w:r w:rsidR="419E0B5D" w:rsidRPr="4367E261">
        <w:rPr>
          <w:rFonts w:ascii="Times New Roman" w:eastAsia="Times New Roman" w:hAnsi="Times New Roman" w:cs="Times New Roman"/>
          <w:noProof/>
          <w:sz w:val="24"/>
          <w:szCs w:val="24"/>
        </w:rPr>
        <w:t>also apply to</w:t>
      </w:r>
      <w:r w:rsidR="290ADA29" w:rsidRPr="4367E261">
        <w:rPr>
          <w:rFonts w:ascii="Times New Roman" w:eastAsia="Times New Roman" w:hAnsi="Times New Roman" w:cs="Times New Roman"/>
          <w:noProof/>
          <w:sz w:val="24"/>
          <w:szCs w:val="24"/>
        </w:rPr>
        <w:t xml:space="preserve"> future enlargements. </w:t>
      </w:r>
    </w:p>
    <w:p w14:paraId="4AAAA4A8" w14:textId="7A4BB30C" w:rsidR="001243EA" w:rsidRPr="00D16F3C" w:rsidRDefault="21604C72">
      <w:pPr>
        <w:spacing w:after="120"/>
        <w:ind w:left="-20" w:right="-20"/>
        <w:jc w:val="both"/>
        <w:rPr>
          <w:rFonts w:ascii="Times New Roman" w:eastAsia="Times New Roman" w:hAnsi="Times New Roman" w:cs="Times New Roman"/>
          <w:noProof/>
          <w:sz w:val="24"/>
          <w:szCs w:val="24"/>
          <w:lang w:val="en-IE"/>
        </w:rPr>
      </w:pPr>
      <w:r w:rsidRPr="4367E261">
        <w:rPr>
          <w:rFonts w:ascii="Times New Roman" w:eastAsia="Times New Roman" w:hAnsi="Times New Roman" w:cs="Times New Roman"/>
          <w:b/>
          <w:bCs/>
          <w:noProof/>
          <w:sz w:val="24"/>
          <w:szCs w:val="24"/>
        </w:rPr>
        <w:t>I</w:t>
      </w:r>
      <w:r w:rsidR="0DA9FDEE" w:rsidRPr="4367E261">
        <w:rPr>
          <w:rFonts w:ascii="Times New Roman" w:eastAsia="Times New Roman" w:hAnsi="Times New Roman" w:cs="Times New Roman"/>
          <w:b/>
          <w:bCs/>
          <w:noProof/>
          <w:sz w:val="24"/>
          <w:szCs w:val="24"/>
          <w:lang w:val="en-IE"/>
        </w:rPr>
        <w:t>ncreased scale</w:t>
      </w:r>
      <w:r w:rsidR="0DA9FDEE" w:rsidRPr="4367E261">
        <w:rPr>
          <w:rFonts w:ascii="Times New Roman" w:eastAsia="Times New Roman" w:hAnsi="Times New Roman" w:cs="Times New Roman"/>
          <w:noProof/>
          <w:sz w:val="24"/>
          <w:szCs w:val="24"/>
          <w:lang w:val="en-IE"/>
        </w:rPr>
        <w:t xml:space="preserve"> </w:t>
      </w:r>
      <w:r w:rsidR="7C9DEC6E" w:rsidRPr="4367E261">
        <w:rPr>
          <w:rFonts w:ascii="Times New Roman" w:eastAsia="Times New Roman" w:hAnsi="Times New Roman" w:cs="Times New Roman"/>
          <w:noProof/>
          <w:sz w:val="24"/>
          <w:szCs w:val="24"/>
          <w:lang w:val="en-IE"/>
        </w:rPr>
        <w:t>brings</w:t>
      </w:r>
      <w:r w:rsidR="470D776C" w:rsidRPr="4367E261">
        <w:rPr>
          <w:rFonts w:ascii="Times New Roman" w:eastAsia="Times New Roman" w:hAnsi="Times New Roman" w:cs="Times New Roman"/>
          <w:noProof/>
          <w:sz w:val="24"/>
          <w:szCs w:val="24"/>
          <w:lang w:val="en-IE"/>
        </w:rPr>
        <w:t xml:space="preserve"> clear</w:t>
      </w:r>
      <w:r w:rsidR="7C9DEC6E" w:rsidRPr="4367E261">
        <w:rPr>
          <w:rFonts w:ascii="Times New Roman" w:eastAsia="Times New Roman" w:hAnsi="Times New Roman" w:cs="Times New Roman"/>
          <w:noProof/>
          <w:sz w:val="24"/>
          <w:szCs w:val="24"/>
          <w:lang w:val="en-IE"/>
        </w:rPr>
        <w:t xml:space="preserve"> advantages</w:t>
      </w:r>
      <w:r w:rsidR="5B6E7FF7" w:rsidRPr="4367E261">
        <w:rPr>
          <w:rFonts w:ascii="Times New Roman" w:eastAsia="Times New Roman" w:hAnsi="Times New Roman" w:cs="Times New Roman"/>
          <w:noProof/>
          <w:sz w:val="24"/>
          <w:szCs w:val="24"/>
          <w:lang w:val="en-IE"/>
        </w:rPr>
        <w:t>:</w:t>
      </w:r>
      <w:r w:rsidR="0DA9FDEE" w:rsidRPr="4367E261">
        <w:rPr>
          <w:rFonts w:ascii="Times New Roman" w:eastAsia="Times New Roman" w:hAnsi="Times New Roman" w:cs="Times New Roman"/>
          <w:noProof/>
          <w:sz w:val="24"/>
          <w:szCs w:val="24"/>
          <w:lang w:val="en-IE"/>
        </w:rPr>
        <w:t xml:space="preserve"> a larger </w:t>
      </w:r>
      <w:r w:rsidR="299B4CC3" w:rsidRPr="4367E261">
        <w:rPr>
          <w:rFonts w:ascii="Times New Roman" w:eastAsia="Times New Roman" w:hAnsi="Times New Roman" w:cs="Times New Roman"/>
          <w:noProof/>
          <w:sz w:val="24"/>
          <w:szCs w:val="24"/>
          <w:lang w:val="en-IE"/>
        </w:rPr>
        <w:t>S</w:t>
      </w:r>
      <w:r w:rsidR="0DA9FDEE" w:rsidRPr="4367E261">
        <w:rPr>
          <w:rFonts w:ascii="Times New Roman" w:eastAsia="Times New Roman" w:hAnsi="Times New Roman" w:cs="Times New Roman"/>
          <w:noProof/>
          <w:sz w:val="24"/>
          <w:szCs w:val="24"/>
          <w:lang w:val="en-IE"/>
        </w:rPr>
        <w:t xml:space="preserve">ingle </w:t>
      </w:r>
      <w:r w:rsidR="43F2A844" w:rsidRPr="4367E261">
        <w:rPr>
          <w:rFonts w:ascii="Times New Roman" w:eastAsia="Times New Roman" w:hAnsi="Times New Roman" w:cs="Times New Roman"/>
          <w:noProof/>
          <w:sz w:val="24"/>
          <w:szCs w:val="24"/>
          <w:lang w:val="en-IE"/>
        </w:rPr>
        <w:t>M</w:t>
      </w:r>
      <w:r w:rsidR="0DA9FDEE" w:rsidRPr="4367E261">
        <w:rPr>
          <w:rFonts w:ascii="Times New Roman" w:eastAsia="Times New Roman" w:hAnsi="Times New Roman" w:cs="Times New Roman"/>
          <w:noProof/>
          <w:sz w:val="24"/>
          <w:szCs w:val="24"/>
          <w:lang w:val="en-IE"/>
        </w:rPr>
        <w:t xml:space="preserve">arket and labour market, more emissions reductions, </w:t>
      </w:r>
      <w:r w:rsidR="5D28905E" w:rsidRPr="4367E261">
        <w:rPr>
          <w:rFonts w:ascii="Times New Roman" w:eastAsia="Times New Roman" w:hAnsi="Times New Roman" w:cs="Times New Roman"/>
          <w:noProof/>
          <w:sz w:val="24"/>
          <w:szCs w:val="24"/>
          <w:lang w:val="en-IE"/>
        </w:rPr>
        <w:t xml:space="preserve">stronger social </w:t>
      </w:r>
      <w:r w:rsidR="1716E7D0" w:rsidRPr="00DF2942">
        <w:rPr>
          <w:rFonts w:ascii="Times New Roman" w:eastAsia="Times New Roman" w:hAnsi="Times New Roman" w:cs="Times New Roman"/>
          <w:noProof/>
          <w:sz w:val="24"/>
          <w:szCs w:val="24"/>
        </w:rPr>
        <w:t>convergence</w:t>
      </w:r>
      <w:r w:rsidR="59FA1774" w:rsidRPr="00DF2942">
        <w:rPr>
          <w:rFonts w:ascii="Times New Roman" w:eastAsia="Times New Roman" w:hAnsi="Times New Roman" w:cs="Times New Roman"/>
          <w:noProof/>
          <w:sz w:val="24"/>
          <w:szCs w:val="24"/>
        </w:rPr>
        <w:t>, enhanced health protection</w:t>
      </w:r>
      <w:r w:rsidR="1716E7D0" w:rsidRPr="00DF2942">
        <w:rPr>
          <w:rFonts w:ascii="Times New Roman" w:eastAsia="Times New Roman" w:hAnsi="Times New Roman" w:cs="Times New Roman"/>
          <w:noProof/>
          <w:sz w:val="24"/>
          <w:szCs w:val="24"/>
        </w:rPr>
        <w:t xml:space="preserve"> </w:t>
      </w:r>
      <w:r w:rsidR="7C9DEC6E" w:rsidRPr="4367E261">
        <w:rPr>
          <w:rFonts w:ascii="Times New Roman" w:eastAsia="Times New Roman" w:hAnsi="Times New Roman" w:cs="Times New Roman"/>
          <w:noProof/>
          <w:sz w:val="24"/>
          <w:szCs w:val="24"/>
          <w:lang w:val="en-IE"/>
        </w:rPr>
        <w:t>and</w:t>
      </w:r>
      <w:r w:rsidR="0DA9FDEE" w:rsidRPr="4367E261">
        <w:rPr>
          <w:rFonts w:ascii="Times New Roman" w:eastAsia="Times New Roman" w:hAnsi="Times New Roman" w:cs="Times New Roman"/>
          <w:noProof/>
          <w:sz w:val="24"/>
          <w:szCs w:val="24"/>
          <w:lang w:val="en-IE"/>
        </w:rPr>
        <w:t xml:space="preserve"> a more powerful voice in the world. </w:t>
      </w:r>
      <w:r w:rsidR="0DA9FDEE" w:rsidRPr="4367E261">
        <w:rPr>
          <w:rFonts w:ascii="Times New Roman" w:eastAsia="Times New Roman" w:hAnsi="Times New Roman" w:cs="Times New Roman"/>
          <w:noProof/>
          <w:sz w:val="24"/>
          <w:szCs w:val="24"/>
        </w:rPr>
        <w:t>Yet</w:t>
      </w:r>
      <w:r w:rsidR="5B6E7FF7" w:rsidRPr="4367E261">
        <w:rPr>
          <w:rFonts w:ascii="Times New Roman" w:eastAsia="Times New Roman" w:hAnsi="Times New Roman" w:cs="Times New Roman"/>
          <w:noProof/>
          <w:sz w:val="24"/>
          <w:szCs w:val="24"/>
        </w:rPr>
        <w:t>,</w:t>
      </w:r>
      <w:r w:rsidR="0DA9FDEE" w:rsidRPr="4367E261">
        <w:rPr>
          <w:rFonts w:ascii="Times New Roman" w:eastAsia="Times New Roman" w:hAnsi="Times New Roman" w:cs="Times New Roman"/>
          <w:noProof/>
          <w:sz w:val="24"/>
          <w:szCs w:val="24"/>
        </w:rPr>
        <w:t xml:space="preserve"> the EU’s policies, budget and governance will inevitably be impacted by a larger Union</w:t>
      </w:r>
      <w:r w:rsidR="70F95088" w:rsidRPr="4367E261">
        <w:rPr>
          <w:rFonts w:ascii="Times New Roman" w:eastAsia="Times New Roman" w:hAnsi="Times New Roman" w:cs="Times New Roman"/>
          <w:noProof/>
          <w:sz w:val="24"/>
          <w:szCs w:val="24"/>
        </w:rPr>
        <w:t>, and enlargement can</w:t>
      </w:r>
      <w:r w:rsidR="01F5F230" w:rsidRPr="4367E261">
        <w:rPr>
          <w:rFonts w:ascii="Times New Roman" w:eastAsia="Times New Roman" w:hAnsi="Times New Roman" w:cs="Times New Roman"/>
          <w:noProof/>
          <w:sz w:val="24"/>
          <w:szCs w:val="24"/>
        </w:rPr>
        <w:t xml:space="preserve"> potentially</w:t>
      </w:r>
      <w:r w:rsidR="70F95088"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bring</w:t>
      </w:r>
      <w:r w:rsidR="4A547E6E"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 xml:space="preserve">unintended </w:t>
      </w:r>
      <w:r w:rsidR="70F95088" w:rsidRPr="4367E261">
        <w:rPr>
          <w:rFonts w:ascii="Times New Roman" w:eastAsia="Times New Roman" w:hAnsi="Times New Roman" w:cs="Times New Roman"/>
          <w:noProof/>
          <w:sz w:val="24"/>
          <w:szCs w:val="24"/>
        </w:rPr>
        <w:t>consequences</w:t>
      </w:r>
      <w:r w:rsidR="0DA9FDEE" w:rsidRPr="4367E261">
        <w:rPr>
          <w:rFonts w:ascii="Times New Roman" w:eastAsia="Times New Roman" w:hAnsi="Times New Roman" w:cs="Times New Roman"/>
          <w:noProof/>
          <w:sz w:val="24"/>
          <w:szCs w:val="24"/>
        </w:rPr>
        <w:t>.</w:t>
      </w:r>
      <w:r w:rsidR="5B6E7FF7" w:rsidRPr="4367E261">
        <w:rPr>
          <w:rFonts w:ascii="Times New Roman" w:eastAsia="Times New Roman" w:hAnsi="Times New Roman" w:cs="Times New Roman"/>
          <w:noProof/>
          <w:sz w:val="24"/>
          <w:szCs w:val="24"/>
        </w:rPr>
        <w:t xml:space="preserve"> As </w:t>
      </w:r>
      <w:r w:rsidR="5EE19A3C" w:rsidRPr="4367E261">
        <w:rPr>
          <w:rFonts w:ascii="Times New Roman" w:eastAsia="Times New Roman" w:hAnsi="Times New Roman" w:cs="Times New Roman"/>
          <w:noProof/>
          <w:sz w:val="24"/>
          <w:szCs w:val="24"/>
        </w:rPr>
        <w:t xml:space="preserve">the Union’s </w:t>
      </w:r>
      <w:r w:rsidR="5B6E7FF7" w:rsidRPr="4367E261">
        <w:rPr>
          <w:rFonts w:ascii="Times New Roman" w:eastAsia="Times New Roman" w:hAnsi="Times New Roman" w:cs="Times New Roman"/>
          <w:noProof/>
          <w:sz w:val="24"/>
          <w:szCs w:val="24"/>
        </w:rPr>
        <w:t>policies must continue to deliver effectively</w:t>
      </w:r>
      <w:r w:rsidR="64CC489A" w:rsidRPr="4367E261">
        <w:rPr>
          <w:rFonts w:ascii="Times New Roman" w:eastAsia="Times New Roman" w:hAnsi="Times New Roman" w:cs="Times New Roman"/>
          <w:noProof/>
          <w:sz w:val="24"/>
          <w:szCs w:val="24"/>
        </w:rPr>
        <w:t>, m</w:t>
      </w:r>
      <w:r w:rsidR="0ED78F29" w:rsidRPr="4367E261">
        <w:rPr>
          <w:rFonts w:ascii="Times New Roman" w:eastAsia="Times New Roman" w:hAnsi="Times New Roman" w:cs="Times New Roman"/>
          <w:noProof/>
          <w:sz w:val="24"/>
          <w:szCs w:val="24"/>
        </w:rPr>
        <w:t xml:space="preserve">easures will need to be taken to </w:t>
      </w:r>
      <w:r w:rsidR="0ED78F29" w:rsidRPr="4367E261">
        <w:rPr>
          <w:rFonts w:ascii="Times New Roman" w:eastAsia="Times New Roman" w:hAnsi="Times New Roman" w:cs="Times New Roman"/>
          <w:b/>
          <w:bCs/>
          <w:noProof/>
          <w:sz w:val="24"/>
          <w:szCs w:val="24"/>
        </w:rPr>
        <w:t xml:space="preserve">reconcile the opportunities of a larger Union with </w:t>
      </w:r>
      <w:r w:rsidR="64CC489A" w:rsidRPr="4367E261">
        <w:rPr>
          <w:rFonts w:ascii="Times New Roman" w:eastAsia="Times New Roman" w:hAnsi="Times New Roman" w:cs="Times New Roman"/>
          <w:b/>
          <w:bCs/>
          <w:noProof/>
          <w:sz w:val="24"/>
          <w:szCs w:val="24"/>
        </w:rPr>
        <w:t xml:space="preserve">the </w:t>
      </w:r>
      <w:r w:rsidR="0ED78F29" w:rsidRPr="4367E261">
        <w:rPr>
          <w:rFonts w:ascii="Times New Roman" w:eastAsia="Times New Roman" w:hAnsi="Times New Roman" w:cs="Times New Roman"/>
          <w:b/>
          <w:bCs/>
          <w:noProof/>
          <w:sz w:val="24"/>
          <w:szCs w:val="24"/>
        </w:rPr>
        <w:t>challenges</w:t>
      </w:r>
      <w:r w:rsidR="64CC489A" w:rsidRPr="4367E261">
        <w:rPr>
          <w:rFonts w:ascii="Times New Roman" w:eastAsia="Times New Roman" w:hAnsi="Times New Roman" w:cs="Times New Roman"/>
          <w:noProof/>
          <w:sz w:val="24"/>
          <w:szCs w:val="24"/>
        </w:rPr>
        <w:t xml:space="preserve"> it poses</w:t>
      </w:r>
      <w:r w:rsidR="0ED78F29" w:rsidRPr="4367E261">
        <w:rPr>
          <w:rFonts w:ascii="Times New Roman" w:eastAsia="Times New Roman" w:hAnsi="Times New Roman" w:cs="Times New Roman"/>
          <w:noProof/>
          <w:sz w:val="24"/>
          <w:szCs w:val="24"/>
        </w:rPr>
        <w:t xml:space="preserve">. </w:t>
      </w:r>
    </w:p>
    <w:p w14:paraId="74CBBDE4" w14:textId="06570A89" w:rsidR="001243EA" w:rsidRPr="00D16F3C" w:rsidRDefault="1ABC77B7" w:rsidP="41FA0BA1">
      <w:pPr>
        <w:spacing w:after="120"/>
        <w:ind w:left="-20" w:right="-2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lang w:val="en-IE"/>
        </w:rPr>
        <w:t>T</w:t>
      </w:r>
      <w:r w:rsidR="67D28939" w:rsidRPr="46CF8BE7">
        <w:rPr>
          <w:rFonts w:ascii="Times New Roman" w:eastAsia="Times New Roman" w:hAnsi="Times New Roman" w:cs="Times New Roman"/>
          <w:noProof/>
          <w:sz w:val="24"/>
          <w:szCs w:val="24"/>
          <w:lang w:val="en-IE"/>
        </w:rPr>
        <w:t xml:space="preserve">he EU </w:t>
      </w:r>
      <w:r w:rsidR="3A98B31B" w:rsidRPr="46CF8BE7">
        <w:rPr>
          <w:rFonts w:ascii="Times New Roman" w:eastAsia="Times New Roman" w:hAnsi="Times New Roman" w:cs="Times New Roman"/>
          <w:b/>
          <w:bCs/>
          <w:noProof/>
          <w:sz w:val="24"/>
          <w:szCs w:val="24"/>
          <w:lang w:val="en-IE"/>
        </w:rPr>
        <w:t>successfully managed previous enlargements</w:t>
      </w:r>
      <w:r w:rsidR="67D28939" w:rsidRPr="46CF8BE7">
        <w:rPr>
          <w:rFonts w:ascii="Times New Roman" w:eastAsia="Times New Roman" w:hAnsi="Times New Roman" w:cs="Times New Roman"/>
          <w:noProof/>
          <w:sz w:val="24"/>
          <w:szCs w:val="24"/>
          <w:lang w:val="en-IE"/>
        </w:rPr>
        <w:t xml:space="preserve">. This </w:t>
      </w:r>
      <w:r w:rsidRPr="46CF8BE7">
        <w:rPr>
          <w:rFonts w:ascii="Times New Roman" w:eastAsia="Times New Roman" w:hAnsi="Times New Roman" w:cs="Times New Roman"/>
          <w:noProof/>
          <w:sz w:val="24"/>
          <w:szCs w:val="24"/>
          <w:lang w:val="en-IE"/>
        </w:rPr>
        <w:t xml:space="preserve">was </w:t>
      </w:r>
      <w:r w:rsidR="67D28939" w:rsidRPr="46CF8BE7">
        <w:rPr>
          <w:rFonts w:ascii="Times New Roman" w:eastAsia="Times New Roman" w:hAnsi="Times New Roman" w:cs="Times New Roman"/>
          <w:noProof/>
          <w:sz w:val="24"/>
          <w:szCs w:val="24"/>
          <w:lang w:val="en-IE"/>
        </w:rPr>
        <w:t xml:space="preserve">achieved by </w:t>
      </w:r>
      <w:r w:rsidR="67D28939" w:rsidRPr="46CF8BE7">
        <w:rPr>
          <w:rFonts w:ascii="Times New Roman" w:eastAsia="Times New Roman" w:hAnsi="Times New Roman" w:cs="Times New Roman"/>
          <w:b/>
          <w:bCs/>
          <w:noProof/>
          <w:sz w:val="24"/>
          <w:szCs w:val="24"/>
          <w:lang w:val="en-IE"/>
        </w:rPr>
        <w:t xml:space="preserve">adjusting </w:t>
      </w:r>
      <w:r w:rsidR="4E7BDF52" w:rsidRPr="46CF8BE7">
        <w:rPr>
          <w:rFonts w:ascii="Times New Roman" w:eastAsia="Times New Roman" w:hAnsi="Times New Roman" w:cs="Times New Roman"/>
          <w:b/>
          <w:bCs/>
          <w:noProof/>
          <w:sz w:val="24"/>
          <w:szCs w:val="24"/>
          <w:lang w:val="en-IE"/>
        </w:rPr>
        <w:t>EU</w:t>
      </w:r>
      <w:r w:rsidR="67D28939" w:rsidRPr="46CF8BE7">
        <w:rPr>
          <w:rFonts w:ascii="Times New Roman" w:eastAsia="Times New Roman" w:hAnsi="Times New Roman" w:cs="Times New Roman"/>
          <w:b/>
          <w:bCs/>
          <w:noProof/>
          <w:sz w:val="24"/>
          <w:szCs w:val="24"/>
          <w:lang w:val="en-IE"/>
        </w:rPr>
        <w:t xml:space="preserve"> policies</w:t>
      </w:r>
      <w:r w:rsidR="7187E1E5" w:rsidRPr="46CF8BE7">
        <w:rPr>
          <w:rFonts w:ascii="Times New Roman" w:eastAsia="Times New Roman" w:hAnsi="Times New Roman" w:cs="Times New Roman"/>
          <w:noProof/>
          <w:sz w:val="24"/>
          <w:szCs w:val="24"/>
          <w:lang w:val="en-IE"/>
        </w:rPr>
        <w:t xml:space="preserve"> ahead of accession</w:t>
      </w:r>
      <w:r w:rsidR="6123E429" w:rsidRPr="46CF8BE7">
        <w:rPr>
          <w:rFonts w:ascii="Times New Roman" w:eastAsia="Times New Roman" w:hAnsi="Times New Roman" w:cs="Times New Roman"/>
          <w:noProof/>
          <w:sz w:val="24"/>
          <w:szCs w:val="24"/>
          <w:lang w:val="en-IE"/>
        </w:rPr>
        <w:t xml:space="preserve">; by </w:t>
      </w:r>
      <w:r w:rsidR="5252FEC0" w:rsidRPr="46CF8BE7">
        <w:rPr>
          <w:rFonts w:ascii="Times New Roman" w:eastAsia="Times New Roman" w:hAnsi="Times New Roman" w:cs="Times New Roman"/>
          <w:noProof/>
          <w:sz w:val="24"/>
          <w:szCs w:val="24"/>
          <w:lang w:val="en-IE"/>
        </w:rPr>
        <w:t xml:space="preserve">a </w:t>
      </w:r>
      <w:r w:rsidR="5252FEC0" w:rsidRPr="46CF8BE7">
        <w:rPr>
          <w:rFonts w:ascii="Times New Roman" w:eastAsia="Times New Roman" w:hAnsi="Times New Roman" w:cs="Times New Roman"/>
          <w:b/>
          <w:bCs/>
          <w:noProof/>
          <w:sz w:val="24"/>
          <w:szCs w:val="24"/>
          <w:lang w:val="en-IE"/>
        </w:rPr>
        <w:t>rigorous accession process</w:t>
      </w:r>
      <w:r w:rsidR="5252FEC0" w:rsidRPr="46CF8BE7">
        <w:rPr>
          <w:rFonts w:ascii="Times New Roman" w:eastAsia="Times New Roman" w:hAnsi="Times New Roman" w:cs="Times New Roman"/>
          <w:noProof/>
          <w:sz w:val="24"/>
          <w:szCs w:val="24"/>
          <w:lang w:val="en-IE"/>
        </w:rPr>
        <w:t xml:space="preserve"> ensuring </w:t>
      </w:r>
      <w:r w:rsidR="5E250927" w:rsidRPr="46CF8BE7">
        <w:rPr>
          <w:rFonts w:ascii="Times New Roman" w:eastAsia="Times New Roman" w:hAnsi="Times New Roman" w:cs="Times New Roman"/>
          <w:noProof/>
          <w:sz w:val="24"/>
          <w:szCs w:val="24"/>
          <w:lang w:val="en-IE"/>
        </w:rPr>
        <w:t xml:space="preserve">enlargement countries </w:t>
      </w:r>
      <w:r w:rsidR="5252FEC0" w:rsidRPr="46CF8BE7">
        <w:rPr>
          <w:rFonts w:ascii="Times New Roman" w:eastAsia="Times New Roman" w:hAnsi="Times New Roman" w:cs="Times New Roman"/>
          <w:noProof/>
          <w:sz w:val="24"/>
          <w:szCs w:val="24"/>
          <w:lang w:val="en-IE"/>
        </w:rPr>
        <w:t>are fully prepared in advance of accession</w:t>
      </w:r>
      <w:r w:rsidR="4FDCF468" w:rsidRPr="46CF8BE7">
        <w:rPr>
          <w:rFonts w:ascii="Times New Roman" w:eastAsia="Times New Roman" w:hAnsi="Times New Roman" w:cs="Times New Roman"/>
          <w:noProof/>
          <w:sz w:val="24"/>
          <w:szCs w:val="24"/>
          <w:lang w:val="en-IE"/>
        </w:rPr>
        <w:t>;</w:t>
      </w:r>
      <w:r w:rsidR="6123E429" w:rsidRPr="46CF8BE7">
        <w:rPr>
          <w:rFonts w:ascii="Times New Roman" w:eastAsia="Times New Roman" w:hAnsi="Times New Roman" w:cs="Times New Roman"/>
          <w:noProof/>
          <w:sz w:val="24"/>
          <w:szCs w:val="24"/>
          <w:lang w:val="en-IE"/>
        </w:rPr>
        <w:t xml:space="preserve"> and through </w:t>
      </w:r>
      <w:r w:rsidRPr="46CF8BE7">
        <w:rPr>
          <w:rFonts w:ascii="Times New Roman" w:eastAsia="Times New Roman" w:hAnsi="Times New Roman" w:cs="Times New Roman"/>
          <w:noProof/>
          <w:sz w:val="24"/>
          <w:szCs w:val="24"/>
          <w:lang w:val="en-IE"/>
        </w:rPr>
        <w:t xml:space="preserve">targeted </w:t>
      </w:r>
      <w:r w:rsidR="6123E429" w:rsidRPr="46CF8BE7">
        <w:rPr>
          <w:rFonts w:ascii="Times New Roman" w:eastAsia="Times New Roman" w:hAnsi="Times New Roman" w:cs="Times New Roman"/>
          <w:b/>
          <w:bCs/>
          <w:noProof/>
          <w:sz w:val="24"/>
          <w:szCs w:val="24"/>
          <w:lang w:val="en-IE"/>
        </w:rPr>
        <w:t>assistance</w:t>
      </w:r>
      <w:r w:rsidR="2CBF0EB8" w:rsidRPr="46CF8BE7">
        <w:rPr>
          <w:rFonts w:ascii="Times New Roman" w:eastAsia="Times New Roman" w:hAnsi="Times New Roman" w:cs="Times New Roman"/>
          <w:noProof/>
          <w:sz w:val="24"/>
          <w:szCs w:val="24"/>
          <w:lang w:val="en-IE"/>
        </w:rPr>
        <w:t>.</w:t>
      </w:r>
      <w:r w:rsidR="67D28939" w:rsidRPr="46CF8BE7">
        <w:rPr>
          <w:rFonts w:ascii="Times New Roman" w:eastAsia="Times New Roman" w:hAnsi="Times New Roman" w:cs="Times New Roman"/>
          <w:noProof/>
          <w:sz w:val="24"/>
          <w:szCs w:val="24"/>
          <w:lang w:val="en-IE"/>
        </w:rPr>
        <w:t xml:space="preserve"> </w:t>
      </w:r>
    </w:p>
    <w:p w14:paraId="0FEAEE74" w14:textId="14646F77" w:rsidR="001243EA" w:rsidRPr="00D16F3C" w:rsidRDefault="00E94266" w:rsidP="41FA0BA1">
      <w:pPr>
        <w:spacing w:after="120"/>
        <w:ind w:left="-20" w:right="-2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w:t>
      </w:r>
      <w:r w:rsidR="561E5CD7" w:rsidRPr="4367E261">
        <w:rPr>
          <w:rFonts w:ascii="Times New Roman" w:eastAsia="Times New Roman" w:hAnsi="Times New Roman" w:cs="Times New Roman"/>
          <w:noProof/>
          <w:sz w:val="24"/>
          <w:szCs w:val="24"/>
          <w:lang w:val="en-IE"/>
        </w:rPr>
        <w:t xml:space="preserve">his approach </w:t>
      </w:r>
      <w:r w:rsidR="52126617" w:rsidRPr="4367E261">
        <w:rPr>
          <w:rFonts w:ascii="Times New Roman" w:eastAsia="Times New Roman" w:hAnsi="Times New Roman" w:cs="Times New Roman"/>
          <w:noProof/>
          <w:sz w:val="24"/>
          <w:szCs w:val="24"/>
          <w:lang w:val="en-IE"/>
        </w:rPr>
        <w:t>has contributed</w:t>
      </w:r>
      <w:r w:rsidR="033FD20B" w:rsidRPr="4367E261">
        <w:rPr>
          <w:rFonts w:ascii="Times New Roman" w:eastAsia="Times New Roman" w:hAnsi="Times New Roman" w:cs="Times New Roman"/>
          <w:noProof/>
          <w:sz w:val="24"/>
          <w:szCs w:val="24"/>
          <w:lang w:val="en-IE"/>
        </w:rPr>
        <w:t xml:space="preserve"> to closing the</w:t>
      </w:r>
      <w:r w:rsidR="6A40DD15" w:rsidRPr="4367E261">
        <w:rPr>
          <w:rFonts w:ascii="Times New Roman" w:eastAsia="Times New Roman" w:hAnsi="Times New Roman" w:cs="Times New Roman"/>
          <w:noProof/>
          <w:sz w:val="24"/>
          <w:szCs w:val="24"/>
          <w:lang w:val="en-IE"/>
        </w:rPr>
        <w:t xml:space="preserve"> </w:t>
      </w:r>
      <w:r w:rsidR="033FD20B" w:rsidRPr="4367E261">
        <w:rPr>
          <w:rFonts w:ascii="Times New Roman" w:eastAsia="Times New Roman" w:hAnsi="Times New Roman" w:cs="Times New Roman"/>
          <w:noProof/>
          <w:sz w:val="24"/>
          <w:szCs w:val="24"/>
          <w:lang w:val="en-IE"/>
        </w:rPr>
        <w:t>gaps between old and new Member States.</w:t>
      </w:r>
      <w:r w:rsidR="6E4C9658" w:rsidRPr="4367E261">
        <w:rPr>
          <w:rFonts w:ascii="Times New Roman" w:eastAsia="Times New Roman" w:hAnsi="Times New Roman" w:cs="Times New Roman"/>
          <w:noProof/>
          <w:sz w:val="24"/>
          <w:szCs w:val="24"/>
          <w:lang w:val="en-IE"/>
        </w:rPr>
        <w:t xml:space="preserve"> </w:t>
      </w:r>
      <w:r w:rsidR="519FEE5E" w:rsidRPr="4367E261">
        <w:rPr>
          <w:rFonts w:ascii="Times New Roman" w:eastAsia="Times New Roman" w:hAnsi="Times New Roman" w:cs="Times New Roman"/>
          <w:noProof/>
          <w:sz w:val="24"/>
          <w:szCs w:val="24"/>
          <w:lang w:val="en-IE"/>
        </w:rPr>
        <w:t>F</w:t>
      </w:r>
      <w:r w:rsidR="1CDC0E64" w:rsidRPr="4367E261">
        <w:rPr>
          <w:rFonts w:ascii="Times New Roman" w:eastAsia="Times New Roman" w:hAnsi="Times New Roman" w:cs="Times New Roman"/>
          <w:noProof/>
          <w:sz w:val="24"/>
          <w:szCs w:val="24"/>
          <w:lang w:val="en-IE"/>
        </w:rPr>
        <w:t>ormal EU accession</w:t>
      </w:r>
      <w:r w:rsidR="7A926126" w:rsidRPr="4367E261">
        <w:rPr>
          <w:rFonts w:ascii="Times New Roman" w:eastAsia="Times New Roman" w:hAnsi="Times New Roman" w:cs="Times New Roman"/>
          <w:noProof/>
          <w:sz w:val="24"/>
          <w:szCs w:val="24"/>
          <w:lang w:val="en-IE"/>
        </w:rPr>
        <w:t xml:space="preserve"> did not come as a </w:t>
      </w:r>
      <w:r w:rsidR="561E5CD7" w:rsidRPr="4367E261">
        <w:rPr>
          <w:rFonts w:ascii="Times New Roman" w:eastAsia="Times New Roman" w:hAnsi="Times New Roman" w:cs="Times New Roman"/>
          <w:noProof/>
          <w:sz w:val="24"/>
          <w:szCs w:val="24"/>
          <w:lang w:val="en-IE"/>
        </w:rPr>
        <w:t xml:space="preserve">disruptive </w:t>
      </w:r>
      <w:r w:rsidR="7A926126" w:rsidRPr="4367E261">
        <w:rPr>
          <w:rFonts w:ascii="Times New Roman" w:eastAsia="Times New Roman" w:hAnsi="Times New Roman" w:cs="Times New Roman"/>
          <w:noProof/>
          <w:sz w:val="24"/>
          <w:szCs w:val="24"/>
          <w:lang w:val="en-IE"/>
        </w:rPr>
        <w:t>shock</w:t>
      </w:r>
      <w:r w:rsidR="561E5CD7" w:rsidRPr="4367E261">
        <w:rPr>
          <w:rFonts w:ascii="Times New Roman" w:eastAsia="Times New Roman" w:hAnsi="Times New Roman" w:cs="Times New Roman"/>
          <w:noProof/>
          <w:sz w:val="24"/>
          <w:szCs w:val="24"/>
          <w:lang w:val="en-IE"/>
        </w:rPr>
        <w:t xml:space="preserve"> to new and existing Member States</w:t>
      </w:r>
      <w:r w:rsidR="7A926126" w:rsidRPr="4367E261">
        <w:rPr>
          <w:rFonts w:ascii="Times New Roman" w:eastAsia="Times New Roman" w:hAnsi="Times New Roman" w:cs="Times New Roman"/>
          <w:noProof/>
          <w:sz w:val="24"/>
          <w:szCs w:val="24"/>
          <w:lang w:val="en-IE"/>
        </w:rPr>
        <w:t xml:space="preserve">, but </w:t>
      </w:r>
      <w:r w:rsidR="3D1D0D75" w:rsidRPr="4367E261">
        <w:rPr>
          <w:rFonts w:ascii="Times New Roman" w:eastAsia="Times New Roman" w:hAnsi="Times New Roman" w:cs="Times New Roman"/>
          <w:noProof/>
          <w:sz w:val="24"/>
          <w:szCs w:val="24"/>
          <w:lang w:val="en-IE"/>
        </w:rPr>
        <w:t xml:space="preserve">as a </w:t>
      </w:r>
      <w:r w:rsidR="5371BE39" w:rsidRPr="4367E261">
        <w:rPr>
          <w:rFonts w:ascii="Times New Roman" w:eastAsia="Times New Roman" w:hAnsi="Times New Roman" w:cs="Times New Roman"/>
          <w:noProof/>
          <w:sz w:val="24"/>
          <w:szCs w:val="24"/>
          <w:lang w:val="en-IE"/>
        </w:rPr>
        <w:t xml:space="preserve">further </w:t>
      </w:r>
      <w:r w:rsidR="3D1D0D75" w:rsidRPr="4367E261">
        <w:rPr>
          <w:rFonts w:ascii="Times New Roman" w:eastAsia="Times New Roman" w:hAnsi="Times New Roman" w:cs="Times New Roman"/>
          <w:noProof/>
          <w:sz w:val="24"/>
          <w:szCs w:val="24"/>
          <w:lang w:val="en-IE"/>
        </w:rPr>
        <w:t xml:space="preserve">stage in </w:t>
      </w:r>
      <w:r w:rsidR="6E4C9658" w:rsidRPr="4367E261">
        <w:rPr>
          <w:rFonts w:ascii="Times New Roman" w:eastAsia="Times New Roman" w:hAnsi="Times New Roman" w:cs="Times New Roman"/>
          <w:noProof/>
          <w:sz w:val="24"/>
          <w:szCs w:val="24"/>
          <w:lang w:val="en-IE"/>
        </w:rPr>
        <w:t>a s</w:t>
      </w:r>
      <w:r w:rsidR="561E5CD7" w:rsidRPr="4367E261">
        <w:rPr>
          <w:rFonts w:ascii="Times New Roman" w:eastAsia="Times New Roman" w:hAnsi="Times New Roman" w:cs="Times New Roman"/>
          <w:noProof/>
          <w:sz w:val="24"/>
          <w:szCs w:val="24"/>
          <w:lang w:val="en-IE"/>
        </w:rPr>
        <w:t xml:space="preserve">mooth </w:t>
      </w:r>
      <w:r w:rsidR="4B2D8D66" w:rsidRPr="4367E261">
        <w:rPr>
          <w:rFonts w:ascii="Times New Roman" w:eastAsia="Times New Roman" w:hAnsi="Times New Roman" w:cs="Times New Roman"/>
          <w:noProof/>
          <w:sz w:val="24"/>
          <w:szCs w:val="24"/>
          <w:lang w:val="en-IE"/>
        </w:rPr>
        <w:t>integration</w:t>
      </w:r>
      <w:r w:rsidR="6E4C9658" w:rsidRPr="4367E261">
        <w:rPr>
          <w:rFonts w:ascii="Times New Roman" w:eastAsia="Times New Roman" w:hAnsi="Times New Roman" w:cs="Times New Roman"/>
          <w:noProof/>
          <w:sz w:val="24"/>
          <w:szCs w:val="24"/>
          <w:lang w:val="en-IE"/>
        </w:rPr>
        <w:t xml:space="preserve"> of new Member States into the EU’s policies and budget</w:t>
      </w:r>
      <w:r w:rsidR="5D4CB152" w:rsidRPr="4367E261">
        <w:rPr>
          <w:rFonts w:ascii="Times New Roman" w:eastAsia="Times New Roman" w:hAnsi="Times New Roman" w:cs="Times New Roman"/>
          <w:noProof/>
          <w:sz w:val="24"/>
          <w:szCs w:val="24"/>
          <w:lang w:val="en-IE"/>
        </w:rPr>
        <w:t>. This was</w:t>
      </w:r>
      <w:r w:rsidR="6E4C9658" w:rsidRPr="4367E261">
        <w:rPr>
          <w:rFonts w:ascii="Times New Roman" w:eastAsia="Times New Roman" w:hAnsi="Times New Roman" w:cs="Times New Roman"/>
          <w:noProof/>
          <w:sz w:val="24"/>
          <w:szCs w:val="24"/>
          <w:lang w:val="en-IE"/>
        </w:rPr>
        <w:t xml:space="preserve"> complemented</w:t>
      </w:r>
      <w:r w:rsidR="4E5A8BE1" w:rsidRPr="4367E261">
        <w:rPr>
          <w:rFonts w:ascii="Times New Roman" w:eastAsia="Times New Roman" w:hAnsi="Times New Roman" w:cs="Times New Roman"/>
          <w:noProof/>
          <w:sz w:val="24"/>
          <w:szCs w:val="24"/>
          <w:lang w:val="en-IE"/>
        </w:rPr>
        <w:t>,</w:t>
      </w:r>
      <w:r w:rsidR="6E4C9658" w:rsidRPr="4367E261">
        <w:rPr>
          <w:rFonts w:ascii="Times New Roman" w:eastAsia="Times New Roman" w:hAnsi="Times New Roman" w:cs="Times New Roman"/>
          <w:noProof/>
          <w:sz w:val="24"/>
          <w:szCs w:val="24"/>
          <w:lang w:val="en-IE"/>
        </w:rPr>
        <w:t xml:space="preserve"> w</w:t>
      </w:r>
      <w:r w:rsidR="033FD20B" w:rsidRPr="4367E261">
        <w:rPr>
          <w:rFonts w:ascii="Times New Roman" w:eastAsia="Times New Roman" w:hAnsi="Times New Roman" w:cs="Times New Roman"/>
          <w:noProof/>
          <w:sz w:val="24"/>
          <w:szCs w:val="24"/>
          <w:lang w:val="en-IE"/>
        </w:rPr>
        <w:t xml:space="preserve">here needed, </w:t>
      </w:r>
      <w:r w:rsidR="5267D722" w:rsidRPr="4367E261">
        <w:rPr>
          <w:rFonts w:ascii="Times New Roman" w:eastAsia="Times New Roman" w:hAnsi="Times New Roman" w:cs="Times New Roman"/>
          <w:noProof/>
          <w:sz w:val="24"/>
          <w:szCs w:val="24"/>
          <w:lang w:val="en-IE"/>
        </w:rPr>
        <w:t>by</w:t>
      </w:r>
      <w:r w:rsidR="033FD20B" w:rsidRPr="4367E261">
        <w:rPr>
          <w:rFonts w:ascii="Times New Roman" w:eastAsia="Times New Roman" w:hAnsi="Times New Roman" w:cs="Times New Roman"/>
          <w:noProof/>
          <w:sz w:val="24"/>
          <w:szCs w:val="24"/>
          <w:lang w:val="en-IE"/>
        </w:rPr>
        <w:t xml:space="preserve"> </w:t>
      </w:r>
      <w:r w:rsidR="033FD20B" w:rsidRPr="4367E261">
        <w:rPr>
          <w:rFonts w:ascii="Times New Roman" w:eastAsia="Times New Roman" w:hAnsi="Times New Roman" w:cs="Times New Roman"/>
          <w:b/>
          <w:bCs/>
          <w:noProof/>
          <w:sz w:val="24"/>
          <w:szCs w:val="24"/>
          <w:lang w:val="en-IE"/>
        </w:rPr>
        <w:t>transitional periods</w:t>
      </w:r>
      <w:r w:rsidR="033FD20B" w:rsidRPr="4367E261">
        <w:rPr>
          <w:rFonts w:ascii="Times New Roman" w:eastAsia="Times New Roman" w:hAnsi="Times New Roman" w:cs="Times New Roman"/>
          <w:noProof/>
          <w:sz w:val="24"/>
          <w:szCs w:val="24"/>
          <w:lang w:val="en-IE"/>
        </w:rPr>
        <w:t xml:space="preserve"> </w:t>
      </w:r>
      <w:r w:rsidR="581F8957" w:rsidRPr="4367E261">
        <w:rPr>
          <w:rFonts w:ascii="Times New Roman" w:eastAsia="Times New Roman" w:hAnsi="Times New Roman" w:cs="Times New Roman"/>
          <w:noProof/>
          <w:sz w:val="24"/>
          <w:szCs w:val="24"/>
          <w:lang w:val="en-IE"/>
        </w:rPr>
        <w:t xml:space="preserve">after accession, such as the </w:t>
      </w:r>
      <w:r w:rsidR="033FD20B" w:rsidRPr="4367E261">
        <w:rPr>
          <w:rFonts w:ascii="Times New Roman" w:eastAsia="Times New Roman" w:hAnsi="Times New Roman" w:cs="Times New Roman"/>
          <w:noProof/>
          <w:sz w:val="24"/>
          <w:szCs w:val="24"/>
          <w:lang w:val="en-IE"/>
        </w:rPr>
        <w:t>phasing-in of funds</w:t>
      </w:r>
      <w:r w:rsidR="609FCDEE" w:rsidRPr="4367E261">
        <w:rPr>
          <w:rFonts w:ascii="Times New Roman" w:eastAsia="Times New Roman" w:hAnsi="Times New Roman" w:cs="Times New Roman"/>
          <w:noProof/>
          <w:sz w:val="24"/>
          <w:szCs w:val="24"/>
          <w:lang w:val="en-IE"/>
        </w:rPr>
        <w:t xml:space="preserve"> and </w:t>
      </w:r>
      <w:r w:rsidR="033FD20B" w:rsidRPr="4367E261">
        <w:rPr>
          <w:rFonts w:ascii="Times New Roman" w:eastAsia="Times New Roman" w:hAnsi="Times New Roman" w:cs="Times New Roman"/>
          <w:noProof/>
          <w:sz w:val="24"/>
          <w:szCs w:val="24"/>
          <w:lang w:val="en-IE"/>
        </w:rPr>
        <w:t xml:space="preserve">access to the </w:t>
      </w:r>
      <w:r w:rsidR="05F16F89" w:rsidRPr="4367E261">
        <w:rPr>
          <w:rFonts w:ascii="Times New Roman" w:eastAsia="Times New Roman" w:hAnsi="Times New Roman" w:cs="Times New Roman"/>
          <w:noProof/>
          <w:sz w:val="24"/>
          <w:szCs w:val="24"/>
          <w:lang w:val="en-IE"/>
        </w:rPr>
        <w:t xml:space="preserve">EU </w:t>
      </w:r>
      <w:r w:rsidR="033FD20B" w:rsidRPr="4367E261">
        <w:rPr>
          <w:rFonts w:ascii="Times New Roman" w:eastAsia="Times New Roman" w:hAnsi="Times New Roman" w:cs="Times New Roman"/>
          <w:noProof/>
          <w:sz w:val="24"/>
          <w:szCs w:val="24"/>
          <w:lang w:val="en-IE"/>
        </w:rPr>
        <w:t xml:space="preserve">labour market. </w:t>
      </w:r>
    </w:p>
    <w:p w14:paraId="1D412D2B" w14:textId="6C14D1E3" w:rsidR="001243EA" w:rsidRPr="00C305FD" w:rsidRDefault="33B798B0" w:rsidP="4367E261">
      <w:pPr>
        <w:spacing w:after="120"/>
        <w:ind w:left="-20" w:right="-20"/>
        <w:jc w:val="both"/>
        <w:rPr>
          <w:rFonts w:ascii="Times New Roman" w:eastAsia="Times New Roman" w:hAnsi="Times New Roman" w:cs="Times New Roman"/>
          <w:noProof/>
          <w:sz w:val="24"/>
          <w:szCs w:val="24"/>
          <w:lang w:val="en-IE"/>
        </w:rPr>
      </w:pPr>
      <w:r w:rsidRPr="19890278">
        <w:rPr>
          <w:rFonts w:ascii="Times New Roman" w:eastAsia="Times New Roman" w:hAnsi="Times New Roman" w:cs="Times New Roman"/>
          <w:noProof/>
          <w:sz w:val="24"/>
          <w:szCs w:val="24"/>
          <w:lang w:val="en-IE"/>
        </w:rPr>
        <w:t xml:space="preserve">Thanks to the </w:t>
      </w:r>
      <w:r w:rsidR="4AA55F98" w:rsidRPr="19890278">
        <w:rPr>
          <w:rFonts w:ascii="Times New Roman" w:eastAsia="Times New Roman" w:hAnsi="Times New Roman" w:cs="Times New Roman"/>
          <w:b/>
          <w:bCs/>
          <w:noProof/>
          <w:sz w:val="24"/>
          <w:szCs w:val="24"/>
          <w:lang w:val="en-IE"/>
        </w:rPr>
        <w:t xml:space="preserve">lessons </w:t>
      </w:r>
      <w:r w:rsidRPr="19890278">
        <w:rPr>
          <w:rFonts w:ascii="Times New Roman" w:eastAsia="Times New Roman" w:hAnsi="Times New Roman" w:cs="Times New Roman"/>
          <w:b/>
          <w:bCs/>
          <w:noProof/>
          <w:sz w:val="24"/>
          <w:szCs w:val="24"/>
          <w:lang w:val="en-IE"/>
        </w:rPr>
        <w:t>learned</w:t>
      </w:r>
      <w:r w:rsidRPr="19890278">
        <w:rPr>
          <w:rFonts w:ascii="Times New Roman" w:eastAsia="Times New Roman" w:hAnsi="Times New Roman" w:cs="Times New Roman"/>
          <w:noProof/>
          <w:sz w:val="24"/>
          <w:szCs w:val="24"/>
          <w:lang w:val="en-IE"/>
        </w:rPr>
        <w:t xml:space="preserve"> </w:t>
      </w:r>
      <w:r w:rsidR="4AA55F98" w:rsidRPr="19890278">
        <w:rPr>
          <w:rFonts w:ascii="Times New Roman" w:eastAsia="Times New Roman" w:hAnsi="Times New Roman" w:cs="Times New Roman"/>
          <w:noProof/>
          <w:sz w:val="24"/>
          <w:szCs w:val="24"/>
          <w:lang w:val="en-IE"/>
        </w:rPr>
        <w:t xml:space="preserve">from </w:t>
      </w:r>
      <w:r w:rsidR="4BDFCFDC" w:rsidRPr="19890278">
        <w:rPr>
          <w:rFonts w:ascii="Times New Roman" w:eastAsia="Times New Roman" w:hAnsi="Times New Roman" w:cs="Times New Roman"/>
          <w:noProof/>
          <w:sz w:val="24"/>
          <w:szCs w:val="24"/>
          <w:lang w:val="en-IE"/>
        </w:rPr>
        <w:t xml:space="preserve">previous </w:t>
      </w:r>
      <w:r w:rsidR="4AA55F98" w:rsidRPr="19890278">
        <w:rPr>
          <w:rFonts w:ascii="Times New Roman" w:eastAsia="Times New Roman" w:hAnsi="Times New Roman" w:cs="Times New Roman"/>
          <w:noProof/>
          <w:sz w:val="24"/>
          <w:szCs w:val="24"/>
          <w:lang w:val="en-IE"/>
        </w:rPr>
        <w:t>enlargement</w:t>
      </w:r>
      <w:r w:rsidR="4BDFCFDC" w:rsidRPr="19890278">
        <w:rPr>
          <w:rFonts w:ascii="Times New Roman" w:eastAsia="Times New Roman" w:hAnsi="Times New Roman" w:cs="Times New Roman"/>
          <w:noProof/>
          <w:sz w:val="24"/>
          <w:szCs w:val="24"/>
          <w:lang w:val="en-IE"/>
        </w:rPr>
        <w:t>s</w:t>
      </w:r>
      <w:r w:rsidR="4AA55F98" w:rsidRPr="19890278">
        <w:rPr>
          <w:rFonts w:ascii="Times New Roman" w:eastAsia="Times New Roman" w:hAnsi="Times New Roman" w:cs="Times New Roman"/>
          <w:noProof/>
          <w:sz w:val="24"/>
          <w:szCs w:val="24"/>
          <w:lang w:val="en-IE"/>
        </w:rPr>
        <w:t>, the</w:t>
      </w:r>
      <w:r w:rsidR="4AA55F98" w:rsidRPr="19890278">
        <w:rPr>
          <w:rFonts w:ascii="Times New Roman" w:eastAsia="Times New Roman" w:hAnsi="Times New Roman" w:cs="Times New Roman"/>
          <w:b/>
          <w:bCs/>
          <w:noProof/>
          <w:sz w:val="24"/>
          <w:szCs w:val="24"/>
          <w:lang w:val="en-IE"/>
        </w:rPr>
        <w:t xml:space="preserve"> </w:t>
      </w:r>
      <w:r w:rsidR="4AA55F98" w:rsidRPr="19890278">
        <w:rPr>
          <w:rFonts w:ascii="Times New Roman" w:eastAsia="Times New Roman" w:hAnsi="Times New Roman" w:cs="Times New Roman"/>
          <w:noProof/>
          <w:sz w:val="24"/>
          <w:szCs w:val="24"/>
          <w:lang w:val="en-IE"/>
        </w:rPr>
        <w:t xml:space="preserve">EU </w:t>
      </w:r>
      <w:r w:rsidR="63E15A4E" w:rsidRPr="19890278">
        <w:rPr>
          <w:rFonts w:ascii="Times New Roman" w:eastAsia="Times New Roman" w:hAnsi="Times New Roman" w:cs="Times New Roman"/>
          <w:noProof/>
          <w:sz w:val="24"/>
          <w:szCs w:val="24"/>
          <w:lang w:val="en-IE"/>
        </w:rPr>
        <w:t>is</w:t>
      </w:r>
      <w:r w:rsidR="63E15A4E" w:rsidRPr="19890278">
        <w:rPr>
          <w:rFonts w:ascii="Times New Roman" w:eastAsia="Times New Roman" w:hAnsi="Times New Roman" w:cs="Times New Roman"/>
          <w:b/>
          <w:bCs/>
          <w:noProof/>
          <w:sz w:val="24"/>
          <w:szCs w:val="24"/>
          <w:lang w:val="en-IE"/>
        </w:rPr>
        <w:t xml:space="preserve"> now </w:t>
      </w:r>
      <w:r w:rsidR="0B9870D7" w:rsidRPr="19890278">
        <w:rPr>
          <w:rFonts w:ascii="Times New Roman" w:eastAsia="Times New Roman" w:hAnsi="Times New Roman" w:cs="Times New Roman"/>
          <w:b/>
          <w:bCs/>
          <w:noProof/>
          <w:sz w:val="24"/>
          <w:szCs w:val="24"/>
          <w:lang w:val="en-IE"/>
        </w:rPr>
        <w:t xml:space="preserve">even </w:t>
      </w:r>
      <w:r w:rsidR="63E15A4E" w:rsidRPr="19890278">
        <w:rPr>
          <w:rFonts w:ascii="Times New Roman" w:eastAsia="Times New Roman" w:hAnsi="Times New Roman" w:cs="Times New Roman"/>
          <w:b/>
          <w:bCs/>
          <w:noProof/>
          <w:sz w:val="24"/>
          <w:szCs w:val="24"/>
          <w:lang w:val="en-IE"/>
        </w:rPr>
        <w:t xml:space="preserve">better prepared. </w:t>
      </w:r>
      <w:r w:rsidR="06E7C861" w:rsidRPr="19890278">
        <w:rPr>
          <w:rFonts w:ascii="Times New Roman" w:eastAsia="Times New Roman" w:hAnsi="Times New Roman" w:cs="Times New Roman"/>
          <w:noProof/>
          <w:sz w:val="24"/>
          <w:szCs w:val="24"/>
          <w:lang w:val="en-IE"/>
        </w:rPr>
        <w:t>It</w:t>
      </w:r>
      <w:r w:rsidR="63E15A4E" w:rsidRPr="19890278">
        <w:rPr>
          <w:rFonts w:ascii="Times New Roman" w:eastAsia="Times New Roman" w:hAnsi="Times New Roman" w:cs="Times New Roman"/>
          <w:noProof/>
          <w:sz w:val="24"/>
          <w:szCs w:val="24"/>
          <w:lang w:val="en-IE"/>
        </w:rPr>
        <w:t xml:space="preserve"> </w:t>
      </w:r>
      <w:r w:rsidR="126314E7" w:rsidRPr="19890278">
        <w:rPr>
          <w:rFonts w:ascii="Times New Roman" w:eastAsia="Times New Roman" w:hAnsi="Times New Roman" w:cs="Times New Roman"/>
          <w:noProof/>
          <w:sz w:val="24"/>
          <w:szCs w:val="24"/>
          <w:lang w:val="en-IE"/>
        </w:rPr>
        <w:t xml:space="preserve">has </w:t>
      </w:r>
      <w:r w:rsidR="4AA55F98" w:rsidRPr="19890278">
        <w:rPr>
          <w:rFonts w:ascii="Times New Roman" w:eastAsia="Times New Roman" w:hAnsi="Times New Roman" w:cs="Times New Roman"/>
          <w:noProof/>
          <w:sz w:val="24"/>
          <w:szCs w:val="24"/>
          <w:lang w:val="en-IE"/>
        </w:rPr>
        <w:t xml:space="preserve">refined </w:t>
      </w:r>
      <w:r w:rsidR="21A8F4C3" w:rsidRPr="19890278">
        <w:rPr>
          <w:rFonts w:ascii="Times New Roman" w:eastAsia="Times New Roman" w:hAnsi="Times New Roman" w:cs="Times New Roman"/>
          <w:noProof/>
          <w:sz w:val="24"/>
          <w:szCs w:val="24"/>
          <w:lang w:val="en-IE"/>
        </w:rPr>
        <w:t>its</w:t>
      </w:r>
      <w:r w:rsidR="63E15A4E" w:rsidRPr="19890278">
        <w:rPr>
          <w:rFonts w:ascii="Times New Roman" w:eastAsia="Times New Roman" w:hAnsi="Times New Roman" w:cs="Times New Roman"/>
          <w:noProof/>
          <w:sz w:val="24"/>
          <w:szCs w:val="24"/>
          <w:lang w:val="en-IE"/>
        </w:rPr>
        <w:t xml:space="preserve"> </w:t>
      </w:r>
      <w:r w:rsidR="4AA55F98" w:rsidRPr="19890278">
        <w:rPr>
          <w:rFonts w:ascii="Times New Roman" w:eastAsia="Times New Roman" w:hAnsi="Times New Roman" w:cs="Times New Roman"/>
          <w:noProof/>
          <w:sz w:val="24"/>
          <w:szCs w:val="24"/>
          <w:lang w:val="en-IE"/>
        </w:rPr>
        <w:t>enlargement policy</w:t>
      </w:r>
      <w:r w:rsidR="00E78870" w:rsidRPr="19890278">
        <w:rPr>
          <w:rFonts w:ascii="Times New Roman" w:eastAsia="Times New Roman" w:hAnsi="Times New Roman" w:cs="Times New Roman"/>
          <w:noProof/>
          <w:sz w:val="24"/>
          <w:szCs w:val="24"/>
          <w:lang w:val="en-IE"/>
        </w:rPr>
        <w:t xml:space="preserve">, </w:t>
      </w:r>
      <w:r w:rsidR="288DCEB6" w:rsidRPr="19890278">
        <w:rPr>
          <w:rFonts w:ascii="Times New Roman" w:eastAsia="Times New Roman" w:hAnsi="Times New Roman" w:cs="Times New Roman"/>
          <w:noProof/>
          <w:sz w:val="24"/>
          <w:szCs w:val="24"/>
          <w:lang w:val="en-IE"/>
        </w:rPr>
        <w:t>by putting the fundamentals</w:t>
      </w:r>
      <w:r w:rsidR="7EF1963F" w:rsidRPr="4367E261">
        <w:rPr>
          <w:rFonts w:ascii="Times New Roman" w:eastAsia="Times New Roman" w:hAnsi="Times New Roman" w:cs="Times New Roman"/>
          <w:noProof/>
          <w:sz w:val="24"/>
          <w:szCs w:val="24"/>
          <w:lang w:val="en-IE"/>
        </w:rPr>
        <w:t>,</w:t>
      </w:r>
      <w:r w:rsidR="288DCEB6" w:rsidRPr="19890278">
        <w:rPr>
          <w:rFonts w:ascii="Times New Roman" w:eastAsia="Times New Roman" w:hAnsi="Times New Roman" w:cs="Times New Roman"/>
          <w:noProof/>
          <w:sz w:val="24"/>
          <w:szCs w:val="24"/>
          <w:lang w:val="en-IE"/>
        </w:rPr>
        <w:t xml:space="preserve"> such as democracy, rule of law and the protection of fundamental rights</w:t>
      </w:r>
      <w:r w:rsidR="4A372494" w:rsidRPr="4367E261">
        <w:rPr>
          <w:rFonts w:ascii="Times New Roman" w:eastAsia="Times New Roman" w:hAnsi="Times New Roman" w:cs="Times New Roman"/>
          <w:noProof/>
          <w:sz w:val="24"/>
          <w:szCs w:val="24"/>
          <w:lang w:val="en-IE"/>
        </w:rPr>
        <w:t>,</w:t>
      </w:r>
      <w:r w:rsidR="288DCEB6" w:rsidRPr="19890278">
        <w:rPr>
          <w:rFonts w:ascii="Times New Roman" w:eastAsia="Times New Roman" w:hAnsi="Times New Roman" w:cs="Times New Roman"/>
          <w:noProof/>
          <w:sz w:val="24"/>
          <w:szCs w:val="24"/>
          <w:lang w:val="en-IE"/>
        </w:rPr>
        <w:t xml:space="preserve"> even more at the core of the accession process. Also,</w:t>
      </w:r>
      <w:r w:rsidR="53EEBF23" w:rsidRPr="4367E261">
        <w:rPr>
          <w:rFonts w:ascii="Times New Roman" w:eastAsia="Times New Roman" w:hAnsi="Times New Roman" w:cs="Times New Roman"/>
          <w:noProof/>
          <w:sz w:val="24"/>
          <w:szCs w:val="24"/>
          <w:lang w:val="en-IE"/>
        </w:rPr>
        <w:t xml:space="preserve"> as reflected in the 2020 revised enlargement methodology</w:t>
      </w:r>
      <w:r w:rsidR="0327A377" w:rsidRPr="4367E261">
        <w:rPr>
          <w:rFonts w:ascii="Times New Roman" w:eastAsia="Times New Roman" w:hAnsi="Times New Roman" w:cs="Times New Roman"/>
          <w:noProof/>
          <w:sz w:val="24"/>
          <w:szCs w:val="24"/>
          <w:lang w:val="en-IE"/>
        </w:rPr>
        <w:t>,</w:t>
      </w:r>
      <w:r w:rsidR="53EEBF23" w:rsidRPr="4367E261">
        <w:rPr>
          <w:rFonts w:ascii="Times New Roman" w:eastAsia="Times New Roman" w:hAnsi="Times New Roman" w:cs="Times New Roman"/>
          <w:noProof/>
          <w:sz w:val="24"/>
          <w:szCs w:val="24"/>
          <w:lang w:val="en-IE"/>
        </w:rPr>
        <w:t xml:space="preserve"> </w:t>
      </w:r>
      <w:r w:rsidR="288DCEB6" w:rsidRPr="19890278">
        <w:rPr>
          <w:rFonts w:ascii="Times New Roman" w:eastAsia="Times New Roman" w:hAnsi="Times New Roman" w:cs="Times New Roman"/>
          <w:noProof/>
          <w:sz w:val="24"/>
          <w:szCs w:val="24"/>
          <w:lang w:val="en-IE"/>
        </w:rPr>
        <w:t xml:space="preserve">it offers </w:t>
      </w:r>
      <w:r w:rsidR="5DCF8F0C" w:rsidRPr="4367E261">
        <w:rPr>
          <w:rFonts w:ascii="Times New Roman" w:eastAsia="Times New Roman" w:hAnsi="Times New Roman" w:cs="Times New Roman"/>
          <w:noProof/>
          <w:sz w:val="24"/>
          <w:szCs w:val="24"/>
          <w:lang w:val="en-IE"/>
        </w:rPr>
        <w:t xml:space="preserve">to </w:t>
      </w:r>
      <w:r w:rsidR="5E412D33" w:rsidRPr="4367E261">
        <w:rPr>
          <w:rFonts w:ascii="Times New Roman" w:eastAsia="Times New Roman" w:hAnsi="Times New Roman" w:cs="Times New Roman"/>
          <w:noProof/>
          <w:sz w:val="24"/>
          <w:szCs w:val="24"/>
          <w:lang w:val="en-IE"/>
        </w:rPr>
        <w:t xml:space="preserve">candidate countries and potential </w:t>
      </w:r>
      <w:r w:rsidR="7E76FDF6" w:rsidRPr="4367E261">
        <w:rPr>
          <w:rFonts w:ascii="Times New Roman" w:eastAsia="Times New Roman" w:hAnsi="Times New Roman" w:cs="Times New Roman"/>
          <w:noProof/>
          <w:sz w:val="24"/>
          <w:szCs w:val="24"/>
          <w:lang w:val="en-IE"/>
        </w:rPr>
        <w:t>candidate</w:t>
      </w:r>
      <w:r w:rsidR="36E33F46" w:rsidRPr="4367E261">
        <w:rPr>
          <w:rFonts w:ascii="Times New Roman" w:eastAsia="Times New Roman" w:hAnsi="Times New Roman" w:cs="Times New Roman"/>
          <w:noProof/>
          <w:sz w:val="24"/>
          <w:szCs w:val="24"/>
          <w:lang w:val="en-IE"/>
        </w:rPr>
        <w:t>s</w:t>
      </w:r>
      <w:r w:rsidR="5DCF8F0C" w:rsidRPr="4367E261">
        <w:rPr>
          <w:rFonts w:ascii="Times New Roman" w:eastAsia="Times New Roman" w:hAnsi="Times New Roman" w:cs="Times New Roman"/>
          <w:noProof/>
          <w:sz w:val="24"/>
          <w:szCs w:val="24"/>
          <w:lang w:val="en-IE"/>
        </w:rPr>
        <w:t xml:space="preserve"> </w:t>
      </w:r>
      <w:r w:rsidR="0132E71D" w:rsidRPr="19890278">
        <w:rPr>
          <w:rFonts w:ascii="Times New Roman" w:eastAsia="Times New Roman" w:hAnsi="Times New Roman" w:cs="Times New Roman"/>
          <w:noProof/>
          <w:sz w:val="24"/>
          <w:szCs w:val="24"/>
          <w:lang w:val="en-IE"/>
        </w:rPr>
        <w:t>enhanc</w:t>
      </w:r>
      <w:r w:rsidRPr="19890278">
        <w:rPr>
          <w:rFonts w:ascii="Times New Roman" w:eastAsia="Times New Roman" w:hAnsi="Times New Roman" w:cs="Times New Roman"/>
          <w:noProof/>
          <w:sz w:val="24"/>
          <w:szCs w:val="24"/>
          <w:lang w:val="en-IE"/>
        </w:rPr>
        <w:t>ed</w:t>
      </w:r>
      <w:r w:rsidR="0132E71D" w:rsidRPr="19890278">
        <w:rPr>
          <w:rFonts w:ascii="Times New Roman" w:eastAsia="Times New Roman" w:hAnsi="Times New Roman" w:cs="Times New Roman"/>
          <w:noProof/>
          <w:sz w:val="24"/>
          <w:szCs w:val="24"/>
          <w:lang w:val="en-IE"/>
        </w:rPr>
        <w:t xml:space="preserve"> avenues for</w:t>
      </w:r>
      <w:r w:rsidR="4AA55F98" w:rsidRPr="19890278">
        <w:rPr>
          <w:rFonts w:ascii="Times New Roman" w:eastAsia="Times New Roman" w:hAnsi="Times New Roman" w:cs="Times New Roman"/>
          <w:noProof/>
          <w:sz w:val="24"/>
          <w:szCs w:val="24"/>
          <w:lang w:val="en-IE"/>
        </w:rPr>
        <w:t xml:space="preserve"> </w:t>
      </w:r>
      <w:r w:rsidR="56F87411" w:rsidRPr="00E94266">
        <w:rPr>
          <w:rFonts w:ascii="Times New Roman" w:eastAsia="Times New Roman" w:hAnsi="Times New Roman" w:cs="Times New Roman"/>
          <w:noProof/>
          <w:sz w:val="24"/>
          <w:szCs w:val="24"/>
          <w:lang w:val="en-IE"/>
        </w:rPr>
        <w:t>‘</w:t>
      </w:r>
      <w:r w:rsidR="4AA55F98" w:rsidRPr="00E94266">
        <w:rPr>
          <w:rFonts w:ascii="Times New Roman" w:eastAsia="Times New Roman" w:hAnsi="Times New Roman" w:cs="Times New Roman"/>
          <w:b/>
          <w:bCs/>
          <w:noProof/>
          <w:sz w:val="24"/>
          <w:szCs w:val="24"/>
          <w:lang w:val="en-IE"/>
        </w:rPr>
        <w:t xml:space="preserve">gradual </w:t>
      </w:r>
      <w:r w:rsidR="28A04ECB" w:rsidRPr="00E94266">
        <w:rPr>
          <w:rFonts w:ascii="Times New Roman" w:eastAsia="Times New Roman" w:hAnsi="Times New Roman" w:cs="Times New Roman"/>
          <w:b/>
          <w:bCs/>
          <w:noProof/>
          <w:sz w:val="24"/>
          <w:szCs w:val="24"/>
          <w:lang w:val="en-IE"/>
        </w:rPr>
        <w:t>integration</w:t>
      </w:r>
      <w:r w:rsidR="1E207A67" w:rsidRPr="00E94266">
        <w:rPr>
          <w:rFonts w:ascii="Times New Roman" w:eastAsia="Times New Roman" w:hAnsi="Times New Roman" w:cs="Times New Roman"/>
          <w:b/>
          <w:bCs/>
          <w:noProof/>
          <w:sz w:val="24"/>
          <w:szCs w:val="24"/>
          <w:lang w:val="en-IE"/>
        </w:rPr>
        <w:t>’</w:t>
      </w:r>
      <w:r w:rsidR="28A04ECB" w:rsidRPr="00E94266" w:rsidDel="2BFF95A2">
        <w:rPr>
          <w:rFonts w:ascii="Times New Roman" w:eastAsia="Times New Roman" w:hAnsi="Times New Roman" w:cs="Times New Roman"/>
          <w:b/>
          <w:bCs/>
          <w:noProof/>
          <w:sz w:val="24"/>
          <w:szCs w:val="24"/>
          <w:lang w:val="en-IE"/>
        </w:rPr>
        <w:t xml:space="preserve"> </w:t>
      </w:r>
      <w:r w:rsidR="28A04ECB" w:rsidRPr="00E94266" w:rsidDel="2BFF95A2">
        <w:rPr>
          <w:rFonts w:ascii="Times New Roman" w:eastAsia="Times New Roman" w:hAnsi="Times New Roman" w:cs="Times New Roman"/>
          <w:noProof/>
          <w:sz w:val="24"/>
          <w:szCs w:val="24"/>
          <w:lang w:val="en-IE"/>
        </w:rPr>
        <w:t>of enlargement countries</w:t>
      </w:r>
      <w:r w:rsidR="236920D8" w:rsidRPr="00E94266">
        <w:rPr>
          <w:rFonts w:ascii="Times New Roman" w:eastAsia="Times New Roman" w:hAnsi="Times New Roman" w:cs="Times New Roman"/>
          <w:noProof/>
          <w:sz w:val="24"/>
          <w:szCs w:val="24"/>
          <w:lang w:val="en-IE"/>
        </w:rPr>
        <w:t xml:space="preserve"> </w:t>
      </w:r>
      <w:r w:rsidR="28A04ECB" w:rsidRPr="00E94266" w:rsidDel="2BFF95A2">
        <w:rPr>
          <w:rFonts w:ascii="Times New Roman" w:eastAsia="Times New Roman" w:hAnsi="Times New Roman" w:cs="Times New Roman"/>
          <w:noProof/>
          <w:sz w:val="24"/>
          <w:szCs w:val="24"/>
          <w:lang w:val="en-IE"/>
        </w:rPr>
        <w:t>into selected EU policies</w:t>
      </w:r>
      <w:r w:rsidR="28A04ECB" w:rsidRPr="00E94266" w:rsidDel="25A7A2DA">
        <w:rPr>
          <w:rFonts w:ascii="Times New Roman" w:eastAsia="Times New Roman" w:hAnsi="Times New Roman" w:cs="Times New Roman"/>
          <w:noProof/>
          <w:sz w:val="24"/>
          <w:szCs w:val="24"/>
          <w:lang w:val="en-IE"/>
        </w:rPr>
        <w:t>,</w:t>
      </w:r>
      <w:r w:rsidR="28A04ECB" w:rsidRPr="00E94266" w:rsidDel="2BFF95A2">
        <w:rPr>
          <w:rFonts w:ascii="Times New Roman" w:eastAsia="Times New Roman" w:hAnsi="Times New Roman" w:cs="Times New Roman"/>
          <w:noProof/>
          <w:sz w:val="24"/>
          <w:szCs w:val="24"/>
          <w:lang w:val="en-IE"/>
        </w:rPr>
        <w:t xml:space="preserve"> already </w:t>
      </w:r>
      <w:r w:rsidR="236920D8" w:rsidRPr="00E94266">
        <w:rPr>
          <w:rFonts w:ascii="Times New Roman" w:eastAsia="Times New Roman" w:hAnsi="Times New Roman" w:cs="Times New Roman"/>
          <w:noProof/>
          <w:sz w:val="24"/>
          <w:szCs w:val="24"/>
          <w:lang w:val="en-IE"/>
        </w:rPr>
        <w:t>before their accession</w:t>
      </w:r>
      <w:r w:rsidR="28A04ECB" w:rsidRPr="00E94266" w:rsidDel="0008204B">
        <w:rPr>
          <w:rFonts w:ascii="Times New Roman" w:eastAsia="Times New Roman" w:hAnsi="Times New Roman" w:cs="Times New Roman"/>
          <w:noProof/>
          <w:sz w:val="24"/>
          <w:szCs w:val="24"/>
          <w:lang w:val="en-IE"/>
        </w:rPr>
        <w:t xml:space="preserve">, </w:t>
      </w:r>
      <w:r w:rsidR="28A04ECB" w:rsidRPr="00E94266" w:rsidDel="2BFF95A2">
        <w:rPr>
          <w:rFonts w:ascii="Times New Roman" w:eastAsia="Times New Roman" w:hAnsi="Times New Roman" w:cs="Times New Roman"/>
          <w:noProof/>
          <w:sz w:val="24"/>
          <w:szCs w:val="24"/>
          <w:lang w:val="en-IE"/>
        </w:rPr>
        <w:t>by frontloading certain benefits and obligations of EU membership</w:t>
      </w:r>
      <w:r w:rsidR="236920D8" w:rsidRPr="00E94266">
        <w:rPr>
          <w:rFonts w:ascii="Times New Roman" w:eastAsia="Times New Roman" w:hAnsi="Times New Roman" w:cs="Times New Roman"/>
          <w:noProof/>
          <w:sz w:val="24"/>
          <w:szCs w:val="24"/>
          <w:lang w:val="en-IE"/>
        </w:rPr>
        <w:t>.</w:t>
      </w:r>
      <w:r w:rsidR="519FEE5E" w:rsidRPr="00E94266">
        <w:rPr>
          <w:rFonts w:ascii="Times New Roman" w:eastAsia="Times New Roman" w:hAnsi="Times New Roman" w:cs="Times New Roman"/>
          <w:noProof/>
          <w:sz w:val="24"/>
          <w:szCs w:val="24"/>
          <w:lang w:val="en-IE"/>
        </w:rPr>
        <w:t xml:space="preserve"> </w:t>
      </w:r>
      <w:r w:rsidR="0E515616" w:rsidRPr="00E94266">
        <w:rPr>
          <w:rFonts w:ascii="Times New Roman" w:eastAsia="Times New Roman" w:hAnsi="Times New Roman" w:cs="Times New Roman"/>
          <w:noProof/>
          <w:sz w:val="24"/>
          <w:szCs w:val="24"/>
          <w:lang w:val="en-IE"/>
        </w:rPr>
        <w:t>In</w:t>
      </w:r>
      <w:r w:rsidR="0E515616" w:rsidRPr="4367E261">
        <w:rPr>
          <w:rFonts w:ascii="Times New Roman" w:eastAsia="Times New Roman" w:hAnsi="Times New Roman" w:cs="Times New Roman"/>
          <w:noProof/>
          <w:sz w:val="24"/>
          <w:szCs w:val="24"/>
          <w:lang w:val="en-IE"/>
        </w:rPr>
        <w:t xml:space="preserve"> line wit</w:t>
      </w:r>
      <w:r w:rsidR="756D890D" w:rsidRPr="4367E261">
        <w:rPr>
          <w:rFonts w:ascii="Times New Roman" w:eastAsia="Times New Roman" w:hAnsi="Times New Roman" w:cs="Times New Roman"/>
          <w:noProof/>
          <w:sz w:val="24"/>
          <w:szCs w:val="24"/>
          <w:lang w:val="en-IE"/>
        </w:rPr>
        <w:t>h</w:t>
      </w:r>
      <w:r w:rsidR="0E515616" w:rsidRPr="4367E261">
        <w:rPr>
          <w:rFonts w:ascii="Times New Roman" w:eastAsia="Times New Roman" w:hAnsi="Times New Roman" w:cs="Times New Roman"/>
          <w:noProof/>
          <w:sz w:val="24"/>
          <w:szCs w:val="24"/>
          <w:lang w:val="en-IE"/>
        </w:rPr>
        <w:t xml:space="preserve"> the conclusions of the European Council </w:t>
      </w:r>
      <w:r w:rsidR="3E927193" w:rsidRPr="4367E261">
        <w:rPr>
          <w:rFonts w:ascii="Times New Roman" w:eastAsia="Times New Roman" w:hAnsi="Times New Roman" w:cs="Times New Roman"/>
          <w:noProof/>
          <w:sz w:val="24"/>
          <w:szCs w:val="24"/>
          <w:lang w:val="en-IE"/>
        </w:rPr>
        <w:t>of 23-24 June 2022</w:t>
      </w:r>
      <w:r w:rsidR="2F08EB9C" w:rsidRPr="4367E261">
        <w:rPr>
          <w:rFonts w:ascii="Times New Roman" w:eastAsia="Times New Roman" w:hAnsi="Times New Roman" w:cs="Times New Roman"/>
          <w:noProof/>
          <w:sz w:val="24"/>
          <w:szCs w:val="24"/>
          <w:lang w:val="en-IE"/>
        </w:rPr>
        <w:t>, this should be merit-based and reversible. T</w:t>
      </w:r>
      <w:r w:rsidR="519FEE5E" w:rsidRPr="19890278">
        <w:rPr>
          <w:rFonts w:ascii="Times New Roman" w:eastAsia="Times New Roman" w:hAnsi="Times New Roman" w:cs="Times New Roman"/>
          <w:noProof/>
          <w:sz w:val="24"/>
          <w:szCs w:val="24"/>
          <w:lang w:val="en-IE"/>
        </w:rPr>
        <w:t xml:space="preserve">he possibilities </w:t>
      </w:r>
      <w:r w:rsidR="4BE95A69" w:rsidRPr="4367E261">
        <w:rPr>
          <w:rFonts w:ascii="Times New Roman" w:eastAsia="Times New Roman" w:hAnsi="Times New Roman" w:cs="Times New Roman"/>
          <w:noProof/>
          <w:sz w:val="24"/>
          <w:szCs w:val="24"/>
          <w:lang w:val="en-IE"/>
        </w:rPr>
        <w:t xml:space="preserve">offered by </w:t>
      </w:r>
      <w:r w:rsidR="13AC9F36" w:rsidRPr="4367E261">
        <w:rPr>
          <w:rFonts w:ascii="Times New Roman" w:eastAsia="Times New Roman" w:hAnsi="Times New Roman" w:cs="Times New Roman"/>
          <w:noProof/>
          <w:sz w:val="24"/>
          <w:szCs w:val="24"/>
          <w:lang w:val="en-IE"/>
        </w:rPr>
        <w:t xml:space="preserve">this </w:t>
      </w:r>
      <w:r w:rsidR="77ECA74B" w:rsidRPr="00E94266">
        <w:rPr>
          <w:rFonts w:ascii="Times New Roman" w:eastAsia="Times New Roman" w:hAnsi="Times New Roman" w:cs="Times New Roman"/>
          <w:b/>
          <w:bCs/>
          <w:noProof/>
          <w:sz w:val="24"/>
          <w:szCs w:val="24"/>
          <w:shd w:val="clear" w:color="auto" w:fill="FFFFFF" w:themeFill="background1"/>
          <w:lang w:val="en-IE"/>
        </w:rPr>
        <w:t>gradual integration</w:t>
      </w:r>
      <w:r w:rsidR="519FEE5E" w:rsidRPr="00E94266">
        <w:rPr>
          <w:rFonts w:ascii="Times New Roman" w:eastAsia="Times New Roman" w:hAnsi="Times New Roman" w:cs="Times New Roman"/>
          <w:noProof/>
          <w:sz w:val="24"/>
          <w:szCs w:val="24"/>
          <w:lang w:val="en-IE"/>
        </w:rPr>
        <w:t xml:space="preserve"> </w:t>
      </w:r>
      <w:r w:rsidR="519FEE5E" w:rsidRPr="19890278">
        <w:rPr>
          <w:rFonts w:ascii="Times New Roman" w:eastAsia="Times New Roman" w:hAnsi="Times New Roman" w:cs="Times New Roman"/>
          <w:noProof/>
          <w:sz w:val="24"/>
          <w:szCs w:val="24"/>
          <w:lang w:val="en-IE"/>
        </w:rPr>
        <w:t xml:space="preserve">will </w:t>
      </w:r>
      <w:r w:rsidR="28229F2F" w:rsidRPr="19890278">
        <w:rPr>
          <w:rFonts w:ascii="Times New Roman" w:eastAsia="Times New Roman" w:hAnsi="Times New Roman" w:cs="Times New Roman"/>
          <w:noProof/>
          <w:sz w:val="24"/>
          <w:szCs w:val="24"/>
          <w:lang w:val="en-IE"/>
        </w:rPr>
        <w:t>be</w:t>
      </w:r>
      <w:r w:rsidR="4AA55F98" w:rsidRPr="19890278">
        <w:rPr>
          <w:rFonts w:ascii="Times New Roman" w:eastAsia="Times New Roman" w:hAnsi="Times New Roman" w:cs="Times New Roman"/>
          <w:noProof/>
          <w:sz w:val="24"/>
          <w:szCs w:val="24"/>
          <w:lang w:val="en-IE"/>
        </w:rPr>
        <w:t xml:space="preserve"> fully exploited</w:t>
      </w:r>
      <w:r w:rsidR="4BDFCFDC" w:rsidRPr="19890278">
        <w:rPr>
          <w:rFonts w:ascii="Times New Roman" w:eastAsia="Times New Roman" w:hAnsi="Times New Roman" w:cs="Times New Roman"/>
          <w:noProof/>
          <w:sz w:val="24"/>
          <w:szCs w:val="24"/>
          <w:lang w:val="en-IE"/>
        </w:rPr>
        <w:t>, w</w:t>
      </w:r>
      <w:r w:rsidR="519FEE5E" w:rsidRPr="19890278">
        <w:rPr>
          <w:rFonts w:ascii="Times New Roman" w:eastAsia="Times New Roman" w:hAnsi="Times New Roman" w:cs="Times New Roman"/>
          <w:noProof/>
          <w:sz w:val="24"/>
          <w:szCs w:val="24"/>
          <w:lang w:val="en-IE"/>
        </w:rPr>
        <w:t>ith</w:t>
      </w:r>
      <w:r w:rsidR="4BDFCFDC" w:rsidRPr="19890278">
        <w:rPr>
          <w:rFonts w:ascii="Times New Roman" w:eastAsia="Times New Roman" w:hAnsi="Times New Roman" w:cs="Times New Roman"/>
          <w:noProof/>
          <w:sz w:val="24"/>
          <w:szCs w:val="24"/>
          <w:lang w:val="en-IE"/>
        </w:rPr>
        <w:t xml:space="preserve"> EU membership remain</w:t>
      </w:r>
      <w:r w:rsidR="519FEE5E" w:rsidRPr="19890278">
        <w:rPr>
          <w:rFonts w:ascii="Times New Roman" w:eastAsia="Times New Roman" w:hAnsi="Times New Roman" w:cs="Times New Roman"/>
          <w:noProof/>
          <w:sz w:val="24"/>
          <w:szCs w:val="24"/>
          <w:lang w:val="en-IE"/>
        </w:rPr>
        <w:t>ing</w:t>
      </w:r>
      <w:r w:rsidR="4BDFCFDC" w:rsidRPr="19890278">
        <w:rPr>
          <w:rFonts w:ascii="Times New Roman" w:eastAsia="Times New Roman" w:hAnsi="Times New Roman" w:cs="Times New Roman"/>
          <w:noProof/>
          <w:sz w:val="24"/>
          <w:szCs w:val="24"/>
          <w:lang w:val="en-IE"/>
        </w:rPr>
        <w:t xml:space="preserve"> the final objective</w:t>
      </w:r>
      <w:r w:rsidR="4AA55F98" w:rsidRPr="19890278">
        <w:rPr>
          <w:rFonts w:ascii="Times New Roman" w:eastAsia="Times New Roman" w:hAnsi="Times New Roman" w:cs="Times New Roman"/>
          <w:noProof/>
          <w:sz w:val="24"/>
          <w:szCs w:val="24"/>
          <w:lang w:val="en-IE"/>
        </w:rPr>
        <w:t>.</w:t>
      </w:r>
      <w:r w:rsidR="2F08EB9C" w:rsidRPr="4367E261">
        <w:rPr>
          <w:rFonts w:ascii="Times New Roman" w:eastAsia="Times New Roman" w:hAnsi="Times New Roman" w:cs="Times New Roman"/>
          <w:noProof/>
          <w:sz w:val="24"/>
          <w:szCs w:val="24"/>
          <w:lang w:val="en-IE"/>
        </w:rPr>
        <w:t xml:space="preserve"> </w:t>
      </w:r>
    </w:p>
    <w:p w14:paraId="57D17D63" w14:textId="454A5D7A" w:rsidR="001243EA" w:rsidRPr="00C305FD" w:rsidRDefault="7DA2CF11" w:rsidP="19890278">
      <w:pPr>
        <w:spacing w:after="120"/>
        <w:ind w:left="-20" w:right="-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In the last years, the EU has successfull</w:t>
      </w:r>
      <w:r w:rsidR="565670E1" w:rsidRPr="2EA50A16">
        <w:rPr>
          <w:rFonts w:ascii="Times New Roman" w:eastAsia="Times New Roman" w:hAnsi="Times New Roman" w:cs="Times New Roman"/>
          <w:noProof/>
          <w:sz w:val="24"/>
          <w:szCs w:val="24"/>
          <w:lang w:val="en-IE"/>
        </w:rPr>
        <w:t>y</w:t>
      </w:r>
      <w:r w:rsidR="775145B1" w:rsidRPr="2EA50A16">
        <w:rPr>
          <w:rFonts w:ascii="Times New Roman" w:eastAsia="Times New Roman" w:hAnsi="Times New Roman" w:cs="Times New Roman"/>
          <w:noProof/>
          <w:sz w:val="24"/>
          <w:szCs w:val="24"/>
          <w:lang w:val="en-IE"/>
        </w:rPr>
        <w:t xml:space="preserve"> </w:t>
      </w:r>
      <w:r w:rsidR="7B003FED" w:rsidRPr="2EA50A16">
        <w:rPr>
          <w:rFonts w:ascii="Times New Roman" w:eastAsia="Times New Roman" w:hAnsi="Times New Roman" w:cs="Times New Roman"/>
          <w:noProof/>
          <w:sz w:val="24"/>
          <w:szCs w:val="24"/>
          <w:lang w:val="en-IE"/>
        </w:rPr>
        <w:t>dealt with the COVID</w:t>
      </w:r>
      <w:r w:rsidR="5933D7C3" w:rsidRPr="2EA50A16">
        <w:rPr>
          <w:rFonts w:ascii="Times New Roman" w:eastAsia="Times New Roman" w:hAnsi="Times New Roman" w:cs="Times New Roman"/>
          <w:noProof/>
          <w:sz w:val="24"/>
          <w:szCs w:val="24"/>
          <w:lang w:val="en-IE"/>
        </w:rPr>
        <w:t>-19</w:t>
      </w:r>
      <w:r w:rsidR="7B003FED" w:rsidRPr="2EA50A16">
        <w:rPr>
          <w:rFonts w:ascii="Times New Roman" w:eastAsia="Times New Roman" w:hAnsi="Times New Roman" w:cs="Times New Roman"/>
          <w:noProof/>
          <w:sz w:val="24"/>
          <w:szCs w:val="24"/>
          <w:lang w:val="en-IE"/>
        </w:rPr>
        <w:t xml:space="preserve"> pandemic</w:t>
      </w:r>
      <w:r w:rsidR="00E78870" w:rsidRPr="2EA50A16">
        <w:rPr>
          <w:rFonts w:ascii="Times New Roman" w:eastAsia="Times New Roman" w:hAnsi="Times New Roman" w:cs="Times New Roman"/>
          <w:noProof/>
          <w:sz w:val="24"/>
          <w:szCs w:val="24"/>
          <w:lang w:val="en-IE"/>
        </w:rPr>
        <w:t>,</w:t>
      </w:r>
      <w:r w:rsidR="7B003FED" w:rsidRPr="2EA50A16">
        <w:rPr>
          <w:rFonts w:ascii="Times New Roman" w:eastAsia="Times New Roman" w:hAnsi="Times New Roman" w:cs="Times New Roman"/>
          <w:noProof/>
          <w:sz w:val="24"/>
          <w:szCs w:val="24"/>
          <w:lang w:val="en-IE"/>
        </w:rPr>
        <w:t xml:space="preserve"> </w:t>
      </w:r>
      <w:r w:rsidR="775145B1" w:rsidRPr="2EA50A16">
        <w:rPr>
          <w:rFonts w:ascii="Times New Roman" w:eastAsia="Times New Roman" w:hAnsi="Times New Roman" w:cs="Times New Roman"/>
          <w:noProof/>
          <w:sz w:val="24"/>
          <w:szCs w:val="24"/>
          <w:lang w:val="en-IE"/>
        </w:rPr>
        <w:t xml:space="preserve">agreed </w:t>
      </w:r>
      <w:r w:rsidR="008B03A6" w:rsidRPr="2EA50A16">
        <w:rPr>
          <w:rFonts w:ascii="Times New Roman" w:eastAsia="Times New Roman" w:hAnsi="Times New Roman" w:cs="Times New Roman"/>
          <w:noProof/>
          <w:sz w:val="24"/>
          <w:szCs w:val="24"/>
          <w:lang w:val="en-IE"/>
        </w:rPr>
        <w:t xml:space="preserve">and implemented </w:t>
      </w:r>
      <w:r w:rsidR="775145B1" w:rsidRPr="2EA50A16">
        <w:rPr>
          <w:rFonts w:ascii="Times New Roman" w:eastAsia="Times New Roman" w:hAnsi="Times New Roman" w:cs="Times New Roman"/>
          <w:noProof/>
          <w:sz w:val="24"/>
          <w:szCs w:val="24"/>
          <w:lang w:val="en-IE"/>
        </w:rPr>
        <w:t>NextGenerationEU</w:t>
      </w:r>
      <w:r w:rsidR="07EFC6C8" w:rsidRPr="2EA50A16">
        <w:rPr>
          <w:rFonts w:ascii="Times New Roman" w:eastAsia="Times New Roman" w:hAnsi="Times New Roman" w:cs="Times New Roman"/>
          <w:noProof/>
          <w:sz w:val="24"/>
          <w:szCs w:val="24"/>
          <w:lang w:val="en-IE"/>
        </w:rPr>
        <w:t xml:space="preserve">, </w:t>
      </w:r>
      <w:r w:rsidRPr="2EA50A16">
        <w:rPr>
          <w:rFonts w:ascii="Times New Roman" w:eastAsia="Times New Roman" w:hAnsi="Times New Roman" w:cs="Times New Roman"/>
          <w:noProof/>
          <w:sz w:val="24"/>
          <w:szCs w:val="24"/>
          <w:lang w:val="en-IE"/>
        </w:rPr>
        <w:t>shown unprecedent</w:t>
      </w:r>
      <w:r w:rsidR="00570B78" w:rsidRPr="2EA50A16">
        <w:rPr>
          <w:rFonts w:ascii="Times New Roman" w:eastAsia="Times New Roman" w:hAnsi="Times New Roman" w:cs="Times New Roman"/>
          <w:noProof/>
          <w:sz w:val="24"/>
          <w:szCs w:val="24"/>
          <w:lang w:val="en-IE"/>
        </w:rPr>
        <w:t>ed</w:t>
      </w:r>
      <w:r w:rsidRPr="2EA50A16">
        <w:rPr>
          <w:rFonts w:ascii="Times New Roman" w:eastAsia="Times New Roman" w:hAnsi="Times New Roman" w:cs="Times New Roman"/>
          <w:noProof/>
          <w:sz w:val="24"/>
          <w:szCs w:val="24"/>
          <w:lang w:val="en-IE"/>
        </w:rPr>
        <w:t xml:space="preserve"> unity </w:t>
      </w:r>
      <w:r w:rsidR="3FAF5130" w:rsidRPr="2EA50A16">
        <w:rPr>
          <w:rFonts w:ascii="Times New Roman" w:eastAsia="Times New Roman" w:hAnsi="Times New Roman" w:cs="Times New Roman"/>
          <w:noProof/>
          <w:sz w:val="24"/>
          <w:szCs w:val="24"/>
          <w:lang w:val="en-IE"/>
        </w:rPr>
        <w:t xml:space="preserve">and solidarity </w:t>
      </w:r>
      <w:r w:rsidRPr="2EA50A16">
        <w:rPr>
          <w:rFonts w:ascii="Times New Roman" w:eastAsia="Times New Roman" w:hAnsi="Times New Roman" w:cs="Times New Roman"/>
          <w:noProof/>
          <w:sz w:val="24"/>
          <w:szCs w:val="24"/>
          <w:lang w:val="en-IE"/>
        </w:rPr>
        <w:t xml:space="preserve">in the face of Russia’s war of aggression </w:t>
      </w:r>
      <w:r w:rsidR="6196DD47" w:rsidRPr="2EA50A16">
        <w:rPr>
          <w:rFonts w:ascii="Times New Roman" w:eastAsia="Times New Roman" w:hAnsi="Times New Roman" w:cs="Times New Roman"/>
          <w:noProof/>
          <w:sz w:val="24"/>
          <w:szCs w:val="24"/>
          <w:lang w:val="en-IE"/>
        </w:rPr>
        <w:t xml:space="preserve">against </w:t>
      </w:r>
      <w:r w:rsidRPr="2EA50A16">
        <w:rPr>
          <w:rFonts w:ascii="Times New Roman" w:eastAsia="Times New Roman" w:hAnsi="Times New Roman" w:cs="Times New Roman"/>
          <w:noProof/>
          <w:sz w:val="24"/>
          <w:szCs w:val="24"/>
          <w:lang w:val="en-IE"/>
        </w:rPr>
        <w:t>Ukraine</w:t>
      </w:r>
      <w:r w:rsidR="41B30E5F" w:rsidRPr="2EA50A16">
        <w:rPr>
          <w:rFonts w:ascii="Times New Roman" w:eastAsia="Times New Roman" w:hAnsi="Times New Roman" w:cs="Times New Roman"/>
          <w:noProof/>
          <w:sz w:val="24"/>
          <w:szCs w:val="24"/>
          <w:lang w:val="en-IE"/>
        </w:rPr>
        <w:t xml:space="preserve">, and </w:t>
      </w:r>
      <w:r w:rsidR="6F5B0018" w:rsidRPr="2EA50A16">
        <w:rPr>
          <w:rFonts w:ascii="Times New Roman" w:eastAsia="Times New Roman" w:hAnsi="Times New Roman" w:cs="Times New Roman"/>
          <w:noProof/>
          <w:sz w:val="24"/>
          <w:szCs w:val="24"/>
          <w:lang w:val="en-IE"/>
        </w:rPr>
        <w:t>effectively</w:t>
      </w:r>
      <w:r w:rsidR="41B30E5F" w:rsidRPr="2EA50A16">
        <w:rPr>
          <w:rFonts w:ascii="Times New Roman" w:eastAsia="Times New Roman" w:hAnsi="Times New Roman" w:cs="Times New Roman"/>
          <w:noProof/>
          <w:sz w:val="24"/>
          <w:szCs w:val="24"/>
          <w:lang w:val="en-IE"/>
        </w:rPr>
        <w:t xml:space="preserve"> </w:t>
      </w:r>
      <w:r w:rsidR="0768C9CA" w:rsidRPr="2EA50A16">
        <w:rPr>
          <w:rFonts w:ascii="Times New Roman" w:eastAsia="Times New Roman" w:hAnsi="Times New Roman" w:cs="Times New Roman"/>
          <w:noProof/>
          <w:sz w:val="24"/>
          <w:szCs w:val="24"/>
          <w:lang w:val="en-IE"/>
        </w:rPr>
        <w:t>addressed</w:t>
      </w:r>
      <w:r w:rsidR="48ED4F40" w:rsidRPr="2EA50A16">
        <w:rPr>
          <w:rFonts w:ascii="Times New Roman" w:eastAsia="Times New Roman" w:hAnsi="Times New Roman" w:cs="Times New Roman"/>
          <w:noProof/>
          <w:sz w:val="24"/>
          <w:szCs w:val="24"/>
          <w:lang w:val="en-IE"/>
        </w:rPr>
        <w:t xml:space="preserve"> the energy crisis</w:t>
      </w:r>
      <w:r w:rsidR="41B30E5F" w:rsidRPr="2EA50A16">
        <w:rPr>
          <w:rFonts w:ascii="Times New Roman" w:eastAsia="Times New Roman" w:hAnsi="Times New Roman" w:cs="Times New Roman"/>
          <w:noProof/>
          <w:sz w:val="24"/>
          <w:szCs w:val="24"/>
          <w:lang w:val="en-IE"/>
        </w:rPr>
        <w:t>.</w:t>
      </w:r>
      <w:r w:rsidR="776ABDAF" w:rsidRPr="2EA50A16">
        <w:rPr>
          <w:rFonts w:ascii="Times New Roman" w:eastAsia="Times New Roman" w:hAnsi="Times New Roman" w:cs="Times New Roman"/>
          <w:noProof/>
          <w:sz w:val="24"/>
          <w:szCs w:val="24"/>
          <w:lang w:val="en-IE"/>
        </w:rPr>
        <w:t xml:space="preserve"> It has </w:t>
      </w:r>
      <w:r w:rsidRPr="2EA50A16">
        <w:rPr>
          <w:rFonts w:ascii="Times New Roman" w:eastAsia="Times New Roman" w:hAnsi="Times New Roman" w:cs="Times New Roman"/>
          <w:noProof/>
          <w:sz w:val="24"/>
          <w:szCs w:val="24"/>
          <w:lang w:val="en-IE"/>
        </w:rPr>
        <w:t xml:space="preserve">also </w:t>
      </w:r>
      <w:r w:rsidR="147CBEAA" w:rsidRPr="2EA50A16">
        <w:rPr>
          <w:rFonts w:ascii="Times New Roman" w:eastAsia="Times New Roman" w:hAnsi="Times New Roman" w:cs="Times New Roman"/>
          <w:noProof/>
          <w:sz w:val="24"/>
          <w:szCs w:val="24"/>
          <w:lang w:val="en-IE"/>
        </w:rPr>
        <w:t>solved</w:t>
      </w:r>
      <w:r w:rsidR="75A22F2C" w:rsidRPr="2EA50A16">
        <w:rPr>
          <w:rFonts w:ascii="Times New Roman" w:eastAsia="Times New Roman" w:hAnsi="Times New Roman" w:cs="Times New Roman"/>
          <w:noProof/>
          <w:sz w:val="24"/>
          <w:szCs w:val="24"/>
          <w:lang w:val="en-IE"/>
        </w:rPr>
        <w:t xml:space="preserve"> issues</w:t>
      </w:r>
      <w:r w:rsidRPr="2EA50A16">
        <w:rPr>
          <w:rFonts w:ascii="Times New Roman" w:eastAsia="Times New Roman" w:hAnsi="Times New Roman" w:cs="Times New Roman"/>
          <w:noProof/>
          <w:sz w:val="24"/>
          <w:szCs w:val="24"/>
          <w:lang w:val="en-IE"/>
        </w:rPr>
        <w:t xml:space="preserve"> that </w:t>
      </w:r>
      <w:r w:rsidR="6CEC6032" w:rsidRPr="2EA50A16">
        <w:rPr>
          <w:rFonts w:ascii="Times New Roman" w:eastAsia="Times New Roman" w:hAnsi="Times New Roman" w:cs="Times New Roman"/>
          <w:noProof/>
          <w:sz w:val="24"/>
          <w:szCs w:val="24"/>
          <w:lang w:val="en-IE"/>
        </w:rPr>
        <w:t xml:space="preserve">had </w:t>
      </w:r>
      <w:r w:rsidRPr="2EA50A16">
        <w:rPr>
          <w:rFonts w:ascii="Times New Roman" w:eastAsia="Times New Roman" w:hAnsi="Times New Roman" w:cs="Times New Roman"/>
          <w:noProof/>
          <w:sz w:val="24"/>
          <w:szCs w:val="24"/>
          <w:lang w:val="en-IE"/>
        </w:rPr>
        <w:t xml:space="preserve">divided our Union for years – from the Pact on Migration </w:t>
      </w:r>
      <w:r w:rsidR="5ED5B35B" w:rsidRPr="2EA50A16">
        <w:rPr>
          <w:rFonts w:ascii="Times New Roman" w:eastAsia="Times New Roman" w:hAnsi="Times New Roman" w:cs="Times New Roman"/>
          <w:noProof/>
          <w:sz w:val="24"/>
          <w:szCs w:val="24"/>
          <w:lang w:val="en-IE"/>
        </w:rPr>
        <w:t xml:space="preserve">and Asylum </w:t>
      </w:r>
      <w:r w:rsidRPr="2EA50A16">
        <w:rPr>
          <w:rFonts w:ascii="Times New Roman" w:eastAsia="Times New Roman" w:hAnsi="Times New Roman" w:cs="Times New Roman"/>
          <w:noProof/>
          <w:sz w:val="24"/>
          <w:szCs w:val="24"/>
          <w:lang w:val="en-IE"/>
        </w:rPr>
        <w:t>to the Economic Governance Review.</w:t>
      </w:r>
      <w:r w:rsidR="17774C9B" w:rsidRPr="2EA50A16">
        <w:rPr>
          <w:rFonts w:ascii="Times New Roman" w:eastAsia="Times New Roman" w:hAnsi="Times New Roman" w:cs="Times New Roman"/>
          <w:b/>
          <w:bCs/>
          <w:noProof/>
          <w:sz w:val="24"/>
          <w:szCs w:val="24"/>
          <w:lang w:val="en-IE"/>
        </w:rPr>
        <w:t xml:space="preserve"> </w:t>
      </w:r>
      <w:r w:rsidR="5134F005" w:rsidRPr="2EA50A16">
        <w:rPr>
          <w:rFonts w:ascii="Times New Roman" w:eastAsia="Times New Roman" w:hAnsi="Times New Roman" w:cs="Times New Roman"/>
          <w:noProof/>
          <w:sz w:val="24"/>
          <w:szCs w:val="24"/>
          <w:lang w:val="en-IE"/>
        </w:rPr>
        <w:t>We must continue</w:t>
      </w:r>
      <w:r w:rsidR="00E94266" w:rsidRPr="2EA50A16">
        <w:rPr>
          <w:rFonts w:ascii="Times New Roman" w:eastAsia="Times New Roman" w:hAnsi="Times New Roman" w:cs="Times New Roman"/>
          <w:noProof/>
          <w:sz w:val="24"/>
          <w:szCs w:val="24"/>
          <w:lang w:val="en-IE"/>
        </w:rPr>
        <w:t xml:space="preserve"> </w:t>
      </w:r>
      <w:r w:rsidR="01271546" w:rsidRPr="2EA50A16">
        <w:rPr>
          <w:rFonts w:ascii="Times New Roman" w:eastAsia="Times New Roman" w:hAnsi="Times New Roman" w:cs="Times New Roman"/>
          <w:noProof/>
          <w:sz w:val="24"/>
          <w:szCs w:val="24"/>
          <w:lang w:val="en-IE"/>
        </w:rPr>
        <w:t xml:space="preserve">on </w:t>
      </w:r>
      <w:r w:rsidR="5134F005" w:rsidRPr="2EA50A16">
        <w:rPr>
          <w:rFonts w:ascii="Times New Roman" w:eastAsia="Times New Roman" w:hAnsi="Times New Roman" w:cs="Times New Roman"/>
          <w:noProof/>
          <w:sz w:val="24"/>
          <w:szCs w:val="24"/>
          <w:lang w:val="en-IE"/>
        </w:rPr>
        <w:t xml:space="preserve">this </w:t>
      </w:r>
      <w:r w:rsidR="427F5387" w:rsidRPr="2EA50A16">
        <w:rPr>
          <w:rFonts w:ascii="Times New Roman" w:eastAsia="Times New Roman" w:hAnsi="Times New Roman" w:cs="Times New Roman"/>
          <w:noProof/>
          <w:sz w:val="24"/>
          <w:szCs w:val="24"/>
          <w:lang w:val="en-IE"/>
        </w:rPr>
        <w:t xml:space="preserve">reform </w:t>
      </w:r>
      <w:r w:rsidR="5134F005" w:rsidRPr="2EA50A16">
        <w:rPr>
          <w:rFonts w:ascii="Times New Roman" w:eastAsia="Times New Roman" w:hAnsi="Times New Roman" w:cs="Times New Roman"/>
          <w:noProof/>
          <w:sz w:val="24"/>
          <w:szCs w:val="24"/>
          <w:lang w:val="en-IE"/>
        </w:rPr>
        <w:t xml:space="preserve">path. </w:t>
      </w:r>
      <w:r w:rsidR="17774C9B" w:rsidRPr="2EA50A16">
        <w:rPr>
          <w:rFonts w:ascii="Times New Roman" w:eastAsia="Times New Roman" w:hAnsi="Times New Roman" w:cs="Times New Roman"/>
          <w:noProof/>
          <w:sz w:val="24"/>
          <w:szCs w:val="24"/>
          <w:lang w:val="en-IE"/>
        </w:rPr>
        <w:t>As we</w:t>
      </w:r>
      <w:r w:rsidR="17774C9B" w:rsidRPr="2EA50A16">
        <w:rPr>
          <w:rFonts w:ascii="Times New Roman" w:eastAsia="Times New Roman" w:hAnsi="Times New Roman" w:cs="Times New Roman"/>
          <w:b/>
          <w:bCs/>
          <w:noProof/>
          <w:sz w:val="24"/>
          <w:szCs w:val="24"/>
          <w:lang w:val="en-IE"/>
        </w:rPr>
        <w:t xml:space="preserve"> </w:t>
      </w:r>
      <w:r w:rsidR="5134F005" w:rsidRPr="2EA50A16">
        <w:rPr>
          <w:rFonts w:ascii="Times New Roman" w:eastAsia="Times New Roman" w:hAnsi="Times New Roman" w:cs="Times New Roman"/>
          <w:b/>
          <w:bCs/>
          <w:noProof/>
          <w:sz w:val="24"/>
          <w:szCs w:val="24"/>
          <w:lang w:val="en-IE"/>
        </w:rPr>
        <w:t xml:space="preserve">further </w:t>
      </w:r>
      <w:r w:rsidR="17774C9B" w:rsidRPr="2EA50A16">
        <w:rPr>
          <w:rFonts w:ascii="Times New Roman" w:eastAsia="Times New Roman" w:hAnsi="Times New Roman" w:cs="Times New Roman"/>
          <w:b/>
          <w:bCs/>
          <w:noProof/>
          <w:sz w:val="24"/>
          <w:szCs w:val="24"/>
          <w:lang w:val="en-IE"/>
        </w:rPr>
        <w:t>improve our policies at 27, we also become better prepared for a larger Union</w:t>
      </w:r>
      <w:r w:rsidR="17774C9B" w:rsidRPr="2EA50A16">
        <w:rPr>
          <w:rFonts w:ascii="Times New Roman" w:eastAsia="Times New Roman" w:hAnsi="Times New Roman" w:cs="Times New Roman"/>
          <w:noProof/>
          <w:sz w:val="24"/>
          <w:szCs w:val="24"/>
          <w:lang w:val="en-IE"/>
        </w:rPr>
        <w:t>.</w:t>
      </w:r>
    </w:p>
    <w:p w14:paraId="1AD9B2B5" w14:textId="2869E281" w:rsidR="0C4C337D" w:rsidRDefault="50338890" w:rsidP="2EA50A16">
      <w:pPr>
        <w:spacing w:after="120"/>
        <w:ind w:left="-20" w:right="-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rPr>
        <w:t>A successful enlargement will also require the EU and its aspiring members to communicate effectively to their respective societies on the accession process and engage in constructive debate</w:t>
      </w:r>
      <w:r w:rsidR="3EE2723B" w:rsidRPr="2EA50A16">
        <w:rPr>
          <w:rFonts w:ascii="Times New Roman" w:eastAsia="Times New Roman" w:hAnsi="Times New Roman" w:cs="Times New Roman"/>
          <w:noProof/>
          <w:sz w:val="24"/>
          <w:szCs w:val="24"/>
        </w:rPr>
        <w:t xml:space="preserve"> with their citizens</w:t>
      </w:r>
      <w:r w:rsidRPr="2EA50A16">
        <w:rPr>
          <w:rFonts w:ascii="Times New Roman" w:eastAsia="Times New Roman" w:hAnsi="Times New Roman" w:cs="Times New Roman"/>
          <w:noProof/>
          <w:sz w:val="24"/>
          <w:szCs w:val="24"/>
        </w:rPr>
        <w:t xml:space="preserve"> on its strategic importance and benefits for all.</w:t>
      </w:r>
      <w:r w:rsidRPr="2EA50A16">
        <w:rPr>
          <w:rFonts w:ascii="Times New Roman" w:eastAsia="Times New Roman" w:hAnsi="Times New Roman" w:cs="Times New Roman"/>
          <w:noProof/>
          <w:sz w:val="24"/>
          <w:szCs w:val="24"/>
          <w:lang w:val="en-IE"/>
        </w:rPr>
        <w:t xml:space="preserve"> </w:t>
      </w:r>
    </w:p>
    <w:p w14:paraId="0FF0DF61" w14:textId="543BCD0F" w:rsidR="0C4C337D" w:rsidRDefault="62884EB0" w:rsidP="2EA50A16">
      <w:pPr>
        <w:spacing w:after="120"/>
        <w:ind w:left="-20" w:right="-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 xml:space="preserve">The prospect of enlargement is also an opportunity to simplify EU rules and better apply the subsidiarity and proportionality principles, including by identifying what could </w:t>
      </w:r>
      <w:r w:rsidR="3387A4B2" w:rsidRPr="2EA50A16">
        <w:rPr>
          <w:rFonts w:ascii="Times New Roman" w:eastAsia="Times New Roman" w:hAnsi="Times New Roman" w:cs="Times New Roman"/>
          <w:noProof/>
          <w:sz w:val="24"/>
          <w:szCs w:val="24"/>
          <w:lang w:val="en-IE"/>
        </w:rPr>
        <w:t xml:space="preserve">be </w:t>
      </w:r>
      <w:r w:rsidRPr="2EA50A16">
        <w:rPr>
          <w:rFonts w:ascii="Times New Roman" w:eastAsia="Times New Roman" w:hAnsi="Times New Roman" w:cs="Times New Roman"/>
          <w:noProof/>
          <w:sz w:val="24"/>
          <w:szCs w:val="24"/>
          <w:lang w:val="en-IE"/>
        </w:rPr>
        <w:t>better addressed at national level.</w:t>
      </w:r>
    </w:p>
    <w:p w14:paraId="30FE8806" w14:textId="77777777" w:rsidR="00362E35" w:rsidRDefault="00362E35" w:rsidP="37E0A356">
      <w:pPr>
        <w:spacing w:after="120"/>
        <w:ind w:left="-20" w:right="-20"/>
        <w:jc w:val="both"/>
        <w:rPr>
          <w:rFonts w:ascii="Times New Roman" w:eastAsia="Times New Roman" w:hAnsi="Times New Roman" w:cs="Times New Roman"/>
          <w:noProof/>
          <w:sz w:val="24"/>
          <w:szCs w:val="24"/>
          <w:lang w:val="en-IE"/>
        </w:rPr>
      </w:pPr>
    </w:p>
    <w:p w14:paraId="0D11DA62" w14:textId="172CE7DA" w:rsidR="2D6D569A" w:rsidRPr="00D16F3C" w:rsidRDefault="2D6D569A" w:rsidP="41FA0BA1">
      <w:pPr>
        <w:spacing w:after="120"/>
        <w:jc w:val="both"/>
        <w:rPr>
          <w:rFonts w:ascii="Times New Roman" w:eastAsia="Times New Roman" w:hAnsi="Times New Roman" w:cs="Times New Roman"/>
          <w:b/>
          <w:bCs/>
          <w:i/>
          <w:iCs/>
          <w:noProof/>
          <w:sz w:val="24"/>
          <w:szCs w:val="24"/>
          <w:lang w:val="en-IE"/>
        </w:rPr>
      </w:pPr>
      <w:r w:rsidRPr="00D16F3C">
        <w:rPr>
          <w:rFonts w:ascii="Times New Roman" w:eastAsia="Times New Roman" w:hAnsi="Times New Roman" w:cs="Times New Roman"/>
          <w:b/>
          <w:bCs/>
          <w:i/>
          <w:iCs/>
          <w:noProof/>
          <w:sz w:val="24"/>
          <w:szCs w:val="24"/>
          <w:lang w:val="en-IE"/>
        </w:rPr>
        <w:t xml:space="preserve">A) </w:t>
      </w:r>
      <w:r w:rsidR="00CD2C78" w:rsidRPr="00D16F3C">
        <w:rPr>
          <w:rFonts w:ascii="Times New Roman" w:eastAsia="Times New Roman" w:hAnsi="Times New Roman" w:cs="Times New Roman"/>
          <w:b/>
          <w:bCs/>
          <w:i/>
          <w:iCs/>
          <w:noProof/>
          <w:sz w:val="24"/>
          <w:szCs w:val="24"/>
          <w:lang w:val="en-IE"/>
        </w:rPr>
        <w:t xml:space="preserve">VALUES </w:t>
      </w:r>
    </w:p>
    <w:p w14:paraId="10E46801" w14:textId="1CBB031A" w:rsidR="00CD2C78" w:rsidRPr="00D16F3C" w:rsidRDefault="34C8E259">
      <w:pPr>
        <w:spacing w:after="120"/>
        <w:ind w:left="-30" w:right="-30"/>
        <w:jc w:val="both"/>
        <w:rPr>
          <w:rFonts w:ascii="Times New Roman" w:eastAsia="Times New Roman" w:hAnsi="Times New Roman" w:cs="Times New Roman"/>
          <w:noProof/>
          <w:sz w:val="24"/>
          <w:szCs w:val="24"/>
        </w:rPr>
      </w:pPr>
      <w:r w:rsidRPr="2EA50A16">
        <w:rPr>
          <w:rFonts w:ascii="Times New Roman" w:hAnsi="Times New Roman" w:cs="Times New Roman"/>
          <w:noProof/>
          <w:sz w:val="24"/>
          <w:szCs w:val="24"/>
        </w:rPr>
        <w:t xml:space="preserve">Article 2 </w:t>
      </w:r>
      <w:r w:rsidR="343D25E6" w:rsidRPr="2EA50A16">
        <w:rPr>
          <w:rFonts w:ascii="Times New Roman" w:hAnsi="Times New Roman" w:cs="Times New Roman"/>
          <w:noProof/>
          <w:sz w:val="24"/>
          <w:szCs w:val="24"/>
        </w:rPr>
        <w:t>TEU</w:t>
      </w:r>
      <w:r w:rsidRPr="2EA50A16">
        <w:rPr>
          <w:rFonts w:ascii="Times New Roman" w:hAnsi="Times New Roman" w:cs="Times New Roman"/>
          <w:noProof/>
          <w:sz w:val="24"/>
          <w:szCs w:val="24"/>
        </w:rPr>
        <w:t xml:space="preserve"> sets out the values on which the Union is </w:t>
      </w:r>
      <w:r w:rsidR="35EE13E7" w:rsidRPr="2EA50A16">
        <w:rPr>
          <w:rFonts w:ascii="Times New Roman" w:eastAsia="Times New Roman" w:hAnsi="Times New Roman" w:cs="Times New Roman"/>
          <w:noProof/>
          <w:sz w:val="24"/>
          <w:szCs w:val="24"/>
        </w:rPr>
        <w:t xml:space="preserve">founded, notably </w:t>
      </w:r>
      <w:r w:rsidR="35EE13E7" w:rsidRPr="2EA50A16">
        <w:rPr>
          <w:rFonts w:ascii="Times New Roman" w:eastAsia="Times New Roman" w:hAnsi="Times New Roman" w:cs="Times New Roman"/>
          <w:noProof/>
          <w:color w:val="000000" w:themeColor="text1"/>
          <w:sz w:val="24"/>
          <w:szCs w:val="24"/>
        </w:rPr>
        <w:t>democracy, respect for human rights, including rights of minorities, and the rule of law</w:t>
      </w:r>
      <w:r w:rsidRPr="2EA50A16">
        <w:rPr>
          <w:rFonts w:ascii="Times New Roman" w:hAnsi="Times New Roman" w:cs="Times New Roman"/>
          <w:noProof/>
          <w:sz w:val="24"/>
          <w:szCs w:val="24"/>
        </w:rPr>
        <w:t>.</w:t>
      </w:r>
      <w:r w:rsidR="523C0F34" w:rsidRPr="2EA50A16">
        <w:rPr>
          <w:rFonts w:ascii="Times New Roman" w:hAnsi="Times New Roman" w:cs="Times New Roman"/>
          <w:noProof/>
          <w:sz w:val="24"/>
          <w:szCs w:val="24"/>
        </w:rPr>
        <w:t xml:space="preserve"> At times where </w:t>
      </w:r>
      <w:r w:rsidR="61F4C5CD" w:rsidRPr="2EA50A16">
        <w:rPr>
          <w:rFonts w:ascii="Times New Roman" w:hAnsi="Times New Roman" w:cs="Times New Roman"/>
          <w:noProof/>
          <w:sz w:val="24"/>
          <w:szCs w:val="24"/>
        </w:rPr>
        <w:t xml:space="preserve">these values </w:t>
      </w:r>
      <w:r w:rsidR="70507369" w:rsidRPr="2EA50A16">
        <w:rPr>
          <w:rFonts w:ascii="Times New Roman" w:hAnsi="Times New Roman" w:cs="Times New Roman"/>
          <w:noProof/>
          <w:sz w:val="24"/>
          <w:szCs w:val="24"/>
        </w:rPr>
        <w:t>face challenges</w:t>
      </w:r>
      <w:r w:rsidR="523C0F34" w:rsidRPr="2EA50A16">
        <w:rPr>
          <w:rFonts w:ascii="Times New Roman" w:hAnsi="Times New Roman" w:cs="Times New Roman"/>
          <w:noProof/>
          <w:sz w:val="24"/>
          <w:szCs w:val="24"/>
        </w:rPr>
        <w:t>, both from outside and from within</w:t>
      </w:r>
      <w:r w:rsidR="7870F4DE" w:rsidRPr="2EA50A16">
        <w:rPr>
          <w:rFonts w:ascii="Times New Roman" w:hAnsi="Times New Roman" w:cs="Times New Roman"/>
          <w:noProof/>
          <w:sz w:val="24"/>
          <w:szCs w:val="24"/>
        </w:rPr>
        <w:t xml:space="preserve"> the EU</w:t>
      </w:r>
      <w:r w:rsidR="523C0F34" w:rsidRPr="2EA50A16">
        <w:rPr>
          <w:rFonts w:ascii="Times New Roman" w:hAnsi="Times New Roman" w:cs="Times New Roman"/>
          <w:noProof/>
          <w:sz w:val="24"/>
          <w:szCs w:val="24"/>
        </w:rPr>
        <w:t xml:space="preserve">, it is crucial that </w:t>
      </w:r>
      <w:r w:rsidR="6693FD7B" w:rsidRPr="2EA50A16">
        <w:rPr>
          <w:rFonts w:ascii="Times New Roman" w:hAnsi="Times New Roman" w:cs="Times New Roman"/>
          <w:noProof/>
          <w:sz w:val="24"/>
          <w:szCs w:val="24"/>
        </w:rPr>
        <w:t xml:space="preserve">the EU </w:t>
      </w:r>
      <w:r w:rsidR="502C2B4F" w:rsidRPr="2EA50A16">
        <w:rPr>
          <w:rFonts w:ascii="Times New Roman" w:hAnsi="Times New Roman" w:cs="Times New Roman"/>
          <w:noProof/>
          <w:sz w:val="24"/>
          <w:szCs w:val="24"/>
        </w:rPr>
        <w:t>protects and upholds</w:t>
      </w:r>
      <w:r w:rsidR="0F2B5A68" w:rsidRPr="2EA50A16">
        <w:rPr>
          <w:rFonts w:ascii="Times New Roman" w:hAnsi="Times New Roman" w:cs="Times New Roman"/>
          <w:noProof/>
          <w:sz w:val="24"/>
          <w:szCs w:val="24"/>
        </w:rPr>
        <w:t xml:space="preserve"> these</w:t>
      </w:r>
      <w:r w:rsidR="6693FD7B" w:rsidRPr="2EA50A16">
        <w:rPr>
          <w:rFonts w:ascii="Times New Roman" w:hAnsi="Times New Roman" w:cs="Times New Roman"/>
          <w:noProof/>
          <w:sz w:val="24"/>
          <w:szCs w:val="24"/>
        </w:rPr>
        <w:t xml:space="preserve"> </w:t>
      </w:r>
      <w:r w:rsidR="00D2AB68" w:rsidRPr="2EA50A16">
        <w:rPr>
          <w:rFonts w:ascii="Times New Roman" w:hAnsi="Times New Roman" w:cs="Times New Roman"/>
          <w:noProof/>
          <w:sz w:val="24"/>
          <w:szCs w:val="24"/>
        </w:rPr>
        <w:t>values</w:t>
      </w:r>
      <w:r w:rsidR="6693FD7B" w:rsidRPr="2EA50A16">
        <w:rPr>
          <w:rFonts w:ascii="Times New Roman" w:hAnsi="Times New Roman" w:cs="Times New Roman"/>
          <w:noProof/>
          <w:sz w:val="24"/>
          <w:szCs w:val="24"/>
        </w:rPr>
        <w:t xml:space="preserve"> </w:t>
      </w:r>
      <w:r w:rsidR="45027BE7" w:rsidRPr="2EA50A16">
        <w:rPr>
          <w:rFonts w:ascii="Times New Roman" w:hAnsi="Times New Roman" w:cs="Times New Roman"/>
          <w:noProof/>
          <w:sz w:val="24"/>
          <w:szCs w:val="24"/>
        </w:rPr>
        <w:t xml:space="preserve">and </w:t>
      </w:r>
      <w:r w:rsidR="694BDFA6" w:rsidRPr="2EA50A16">
        <w:rPr>
          <w:rFonts w:ascii="Times New Roman" w:hAnsi="Times New Roman" w:cs="Times New Roman"/>
          <w:noProof/>
          <w:sz w:val="24"/>
          <w:szCs w:val="24"/>
        </w:rPr>
        <w:t xml:space="preserve">its </w:t>
      </w:r>
      <w:r w:rsidR="45027BE7" w:rsidRPr="2EA50A16">
        <w:rPr>
          <w:rFonts w:ascii="Times New Roman" w:hAnsi="Times New Roman" w:cs="Times New Roman"/>
          <w:noProof/>
          <w:sz w:val="24"/>
          <w:szCs w:val="24"/>
        </w:rPr>
        <w:t>democratic principles</w:t>
      </w:r>
      <w:r w:rsidR="6693FD7B" w:rsidRPr="2EA50A16">
        <w:rPr>
          <w:rFonts w:ascii="Times New Roman" w:hAnsi="Times New Roman" w:cs="Times New Roman"/>
          <w:noProof/>
          <w:sz w:val="24"/>
          <w:szCs w:val="24"/>
        </w:rPr>
        <w:t>.</w:t>
      </w:r>
      <w:r w:rsidRPr="2EA50A16">
        <w:rPr>
          <w:rFonts w:ascii="Times New Roman" w:hAnsi="Times New Roman" w:cs="Times New Roman"/>
          <w:noProof/>
          <w:sz w:val="24"/>
          <w:szCs w:val="24"/>
        </w:rPr>
        <w:t xml:space="preserve"> Compliance with those values </w:t>
      </w:r>
      <w:r w:rsidR="4D354544" w:rsidRPr="2EA50A16">
        <w:rPr>
          <w:rFonts w:ascii="Times New Roman" w:hAnsi="Times New Roman" w:cs="Times New Roman"/>
          <w:noProof/>
          <w:sz w:val="24"/>
          <w:szCs w:val="24"/>
        </w:rPr>
        <w:t xml:space="preserve">and principles </w:t>
      </w:r>
      <w:r w:rsidRPr="2EA50A16">
        <w:rPr>
          <w:rFonts w:ascii="Times New Roman" w:hAnsi="Times New Roman" w:cs="Times New Roman"/>
          <w:noProof/>
          <w:sz w:val="24"/>
          <w:szCs w:val="24"/>
        </w:rPr>
        <w:t xml:space="preserve">is a condition for the enjoyment of all the rights deriving </w:t>
      </w:r>
      <w:r w:rsidR="6F3B73DE" w:rsidRPr="2EA50A16">
        <w:rPr>
          <w:rFonts w:ascii="Times New Roman" w:hAnsi="Times New Roman" w:cs="Times New Roman"/>
          <w:noProof/>
          <w:sz w:val="24"/>
          <w:szCs w:val="24"/>
        </w:rPr>
        <w:t xml:space="preserve">from </w:t>
      </w:r>
      <w:r w:rsidRPr="2EA50A16">
        <w:rPr>
          <w:rFonts w:ascii="Times New Roman" w:hAnsi="Times New Roman" w:cs="Times New Roman"/>
          <w:noProof/>
          <w:sz w:val="24"/>
          <w:szCs w:val="24"/>
        </w:rPr>
        <w:t xml:space="preserve">EU </w:t>
      </w:r>
      <w:r w:rsidR="109355F7" w:rsidRPr="2EA50A16">
        <w:rPr>
          <w:rFonts w:ascii="Times New Roman" w:hAnsi="Times New Roman" w:cs="Times New Roman"/>
          <w:noProof/>
          <w:sz w:val="24"/>
          <w:szCs w:val="24"/>
        </w:rPr>
        <w:t>m</w:t>
      </w:r>
      <w:r w:rsidRPr="2EA50A16">
        <w:rPr>
          <w:rFonts w:ascii="Times New Roman" w:hAnsi="Times New Roman" w:cs="Times New Roman"/>
          <w:noProof/>
          <w:sz w:val="24"/>
          <w:szCs w:val="24"/>
        </w:rPr>
        <w:t>embership.</w:t>
      </w:r>
      <w:r w:rsidR="467E8069" w:rsidRPr="2EA50A16">
        <w:rPr>
          <w:rFonts w:ascii="Times New Roman" w:hAnsi="Times New Roman" w:cs="Times New Roman"/>
          <w:noProof/>
          <w:sz w:val="24"/>
          <w:szCs w:val="24"/>
        </w:rPr>
        <w:t xml:space="preserve"> </w:t>
      </w:r>
      <w:r w:rsidR="467E8069" w:rsidRPr="2EA50A16">
        <w:rPr>
          <w:rFonts w:ascii="Times New Roman" w:eastAsia="Times New Roman" w:hAnsi="Times New Roman" w:cs="Times New Roman"/>
          <w:noProof/>
          <w:color w:val="000000" w:themeColor="text1"/>
          <w:sz w:val="24"/>
          <w:szCs w:val="24"/>
          <w:lang w:val="en-IE"/>
        </w:rPr>
        <w:t xml:space="preserve">It must continue to be a priority of the EU to ensure a deep-rooted transformation in </w:t>
      </w:r>
      <w:r w:rsidR="76853DA0" w:rsidRPr="2EA50A16">
        <w:rPr>
          <w:rFonts w:ascii="Times New Roman" w:eastAsia="Times New Roman" w:hAnsi="Times New Roman" w:cs="Times New Roman"/>
          <w:noProof/>
          <w:color w:val="000000" w:themeColor="text1"/>
          <w:sz w:val="24"/>
          <w:szCs w:val="24"/>
          <w:lang w:val="en-IE"/>
        </w:rPr>
        <w:t xml:space="preserve">enlargement </w:t>
      </w:r>
      <w:r w:rsidR="467E8069" w:rsidRPr="2EA50A16">
        <w:rPr>
          <w:rFonts w:ascii="Times New Roman" w:eastAsia="Times New Roman" w:hAnsi="Times New Roman" w:cs="Times New Roman"/>
          <w:noProof/>
          <w:color w:val="000000" w:themeColor="text1"/>
          <w:sz w:val="24"/>
          <w:szCs w:val="24"/>
          <w:lang w:val="en-IE"/>
        </w:rPr>
        <w:t xml:space="preserve">countries, leading to lasting respect </w:t>
      </w:r>
      <w:r w:rsidR="24B1A412" w:rsidRPr="2EA50A16">
        <w:rPr>
          <w:rFonts w:ascii="Times New Roman" w:eastAsia="Times New Roman" w:hAnsi="Times New Roman" w:cs="Times New Roman"/>
          <w:noProof/>
          <w:color w:val="000000" w:themeColor="text1"/>
          <w:sz w:val="24"/>
          <w:szCs w:val="24"/>
          <w:lang w:val="en-IE"/>
        </w:rPr>
        <w:t xml:space="preserve">of </w:t>
      </w:r>
      <w:r w:rsidR="467E8069" w:rsidRPr="2EA50A16">
        <w:rPr>
          <w:rFonts w:ascii="Times New Roman" w:eastAsia="Times New Roman" w:hAnsi="Times New Roman" w:cs="Times New Roman"/>
          <w:noProof/>
          <w:color w:val="000000" w:themeColor="text1"/>
          <w:sz w:val="24"/>
          <w:szCs w:val="24"/>
          <w:lang w:val="en-IE"/>
        </w:rPr>
        <w:t>democracy</w:t>
      </w:r>
      <w:r w:rsidR="0CE3241D" w:rsidRPr="2EA50A16">
        <w:rPr>
          <w:rFonts w:ascii="Times New Roman" w:eastAsia="Times New Roman" w:hAnsi="Times New Roman" w:cs="Times New Roman"/>
          <w:noProof/>
          <w:color w:val="000000" w:themeColor="text1"/>
          <w:sz w:val="24"/>
          <w:szCs w:val="24"/>
          <w:lang w:val="en-IE"/>
        </w:rPr>
        <w:t xml:space="preserve">, </w:t>
      </w:r>
      <w:r w:rsidR="505A39FF" w:rsidRPr="2EA50A16">
        <w:rPr>
          <w:rFonts w:ascii="Times New Roman" w:eastAsia="Times New Roman" w:hAnsi="Times New Roman" w:cs="Times New Roman"/>
          <w:noProof/>
          <w:color w:val="000000" w:themeColor="text1"/>
          <w:sz w:val="24"/>
          <w:szCs w:val="24"/>
          <w:lang w:val="en-IE"/>
        </w:rPr>
        <w:t>equality</w:t>
      </w:r>
      <w:r w:rsidR="011FE7C9" w:rsidRPr="2EA50A16">
        <w:rPr>
          <w:rFonts w:ascii="Times New Roman" w:eastAsia="Times New Roman" w:hAnsi="Times New Roman" w:cs="Times New Roman"/>
          <w:noProof/>
          <w:color w:val="000000" w:themeColor="text1"/>
          <w:sz w:val="24"/>
          <w:szCs w:val="24"/>
          <w:lang w:val="en-IE"/>
        </w:rPr>
        <w:t xml:space="preserve"> </w:t>
      </w:r>
      <w:r w:rsidR="011FE7C9" w:rsidRPr="00D0047E">
        <w:rPr>
          <w:rFonts w:ascii="Times New Roman" w:eastAsia="Times New Roman" w:hAnsi="Times New Roman" w:cs="Times New Roman"/>
          <w:noProof/>
          <w:color w:val="000000" w:themeColor="text1"/>
          <w:sz w:val="24"/>
          <w:szCs w:val="24"/>
          <w:lang w:val="en-IE"/>
        </w:rPr>
        <w:t>and non-discrimination</w:t>
      </w:r>
      <w:r w:rsidR="505A39FF" w:rsidRPr="00D0047E">
        <w:rPr>
          <w:rFonts w:ascii="Times New Roman" w:eastAsia="Times New Roman" w:hAnsi="Times New Roman" w:cs="Times New Roman"/>
          <w:noProof/>
          <w:color w:val="000000" w:themeColor="text1"/>
          <w:sz w:val="24"/>
          <w:szCs w:val="24"/>
          <w:lang w:val="en-IE"/>
        </w:rPr>
        <w:t xml:space="preserve">, </w:t>
      </w:r>
      <w:r w:rsidR="3938FD6B" w:rsidRPr="00D0047E">
        <w:rPr>
          <w:rFonts w:ascii="Times New Roman" w:eastAsia="Times New Roman" w:hAnsi="Times New Roman" w:cs="Times New Roman"/>
          <w:noProof/>
          <w:color w:val="000000" w:themeColor="text1"/>
          <w:sz w:val="24"/>
          <w:szCs w:val="24"/>
          <w:lang w:val="en-IE"/>
        </w:rPr>
        <w:t>fundamental</w:t>
      </w:r>
      <w:r w:rsidR="0CE3241D" w:rsidRPr="00D0047E">
        <w:rPr>
          <w:rFonts w:ascii="Times New Roman" w:eastAsia="Times New Roman" w:hAnsi="Times New Roman" w:cs="Times New Roman"/>
          <w:noProof/>
          <w:color w:val="000000" w:themeColor="text1"/>
          <w:sz w:val="24"/>
          <w:szCs w:val="24"/>
          <w:lang w:val="en-IE"/>
        </w:rPr>
        <w:t xml:space="preserve"> rights</w:t>
      </w:r>
      <w:r>
        <w:rPr>
          <w:rFonts w:ascii="Times New Roman" w:eastAsia="Times New Roman" w:hAnsi="Times New Roman" w:cs="Times New Roman"/>
          <w:noProof/>
          <w:color w:val="000000" w:themeColor="text1"/>
          <w:sz w:val="24"/>
          <w:szCs w:val="24"/>
          <w:lang w:val="en-IE"/>
        </w:rPr>
        <w:t>, including childrens’ rights</w:t>
      </w:r>
      <w:r w:rsidR="467E8069" w:rsidRPr="00D0047E">
        <w:rPr>
          <w:rFonts w:ascii="Times New Roman" w:eastAsia="Times New Roman" w:hAnsi="Times New Roman" w:cs="Times New Roman"/>
          <w:noProof/>
          <w:color w:val="000000" w:themeColor="text1"/>
          <w:sz w:val="24"/>
          <w:szCs w:val="24"/>
          <w:lang w:val="en-IE"/>
        </w:rPr>
        <w:t xml:space="preserve"> and the rule of law, before </w:t>
      </w:r>
      <w:r w:rsidR="467E8069" w:rsidRPr="00D0047E">
        <w:rPr>
          <w:rFonts w:ascii="Times New Roman" w:eastAsia="Times New Roman" w:hAnsi="Times New Roman" w:cs="Times New Roman"/>
          <w:i/>
          <w:iCs/>
          <w:noProof/>
          <w:color w:val="000000" w:themeColor="text1"/>
          <w:sz w:val="24"/>
          <w:szCs w:val="24"/>
          <w:lang w:val="en-IE"/>
        </w:rPr>
        <w:t>and</w:t>
      </w:r>
      <w:r w:rsidR="467E8069" w:rsidRPr="00D0047E">
        <w:rPr>
          <w:rFonts w:ascii="Times New Roman" w:eastAsia="Times New Roman" w:hAnsi="Times New Roman" w:cs="Times New Roman"/>
          <w:noProof/>
          <w:color w:val="000000" w:themeColor="text1"/>
          <w:sz w:val="24"/>
          <w:szCs w:val="24"/>
          <w:lang w:val="en-IE"/>
        </w:rPr>
        <w:t xml:space="preserve"> after they join the EU. </w:t>
      </w:r>
      <w:r w:rsidR="58E9956B" w:rsidRPr="00D0047E">
        <w:rPr>
          <w:rFonts w:ascii="Times New Roman" w:eastAsia="Times New Roman" w:hAnsi="Times New Roman" w:cs="Times New Roman"/>
          <w:noProof/>
          <w:sz w:val="24"/>
          <w:szCs w:val="24"/>
        </w:rPr>
        <w:t xml:space="preserve">Member States are required to ensure that </w:t>
      </w:r>
      <w:r w:rsidR="00570B78" w:rsidRPr="00D0047E">
        <w:rPr>
          <w:rFonts w:ascii="Times New Roman" w:eastAsia="Times New Roman" w:hAnsi="Times New Roman" w:cs="Times New Roman"/>
          <w:noProof/>
          <w:sz w:val="24"/>
          <w:szCs w:val="24"/>
        </w:rPr>
        <w:t>there is no</w:t>
      </w:r>
      <w:r w:rsidR="58E9956B" w:rsidRPr="00D0047E">
        <w:rPr>
          <w:rFonts w:ascii="Times New Roman" w:eastAsia="Times New Roman" w:hAnsi="Times New Roman" w:cs="Times New Roman"/>
          <w:noProof/>
          <w:sz w:val="24"/>
          <w:szCs w:val="24"/>
        </w:rPr>
        <w:t xml:space="preserve"> regression </w:t>
      </w:r>
      <w:r w:rsidRPr="00D0047E">
        <w:rPr>
          <w:rFonts w:ascii="Times New Roman" w:eastAsia="Times New Roman" w:hAnsi="Times New Roman" w:cs="Times New Roman"/>
          <w:noProof/>
          <w:sz w:val="24"/>
          <w:szCs w:val="24"/>
        </w:rPr>
        <w:t>of their laws implementing</w:t>
      </w:r>
      <w:r w:rsidR="58E9956B" w:rsidRPr="00D0047E">
        <w:rPr>
          <w:rFonts w:ascii="Times New Roman" w:eastAsia="Times New Roman" w:hAnsi="Times New Roman" w:cs="Times New Roman"/>
          <w:noProof/>
          <w:sz w:val="24"/>
          <w:szCs w:val="24"/>
        </w:rPr>
        <w:t xml:space="preserve"> those values.</w:t>
      </w:r>
    </w:p>
    <w:p w14:paraId="60F258BF" w14:textId="0255027F" w:rsidR="008A56C2" w:rsidRPr="00D16F3C" w:rsidRDefault="33B798B0" w:rsidP="2EA50A16">
      <w:pPr>
        <w:spacing w:after="120"/>
        <w:ind w:left="-30" w:right="-3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The </w:t>
      </w:r>
      <w:r w:rsidRPr="391E342E">
        <w:rPr>
          <w:rFonts w:ascii="Times New Roman" w:eastAsia="Times New Roman" w:hAnsi="Times New Roman" w:cs="Times New Roman"/>
          <w:b/>
          <w:bCs/>
          <w:noProof/>
          <w:sz w:val="24"/>
          <w:szCs w:val="24"/>
        </w:rPr>
        <w:t>rule of law</w:t>
      </w:r>
      <w:r w:rsidRPr="391E342E">
        <w:rPr>
          <w:rFonts w:ascii="Times New Roman" w:eastAsia="Times New Roman" w:hAnsi="Times New Roman" w:cs="Times New Roman"/>
          <w:noProof/>
          <w:sz w:val="24"/>
          <w:szCs w:val="24"/>
        </w:rPr>
        <w:t xml:space="preserve"> is </w:t>
      </w:r>
      <w:r w:rsidR="3C540982" w:rsidRPr="391E342E">
        <w:rPr>
          <w:rFonts w:ascii="Times New Roman" w:eastAsia="Times New Roman" w:hAnsi="Times New Roman" w:cs="Times New Roman"/>
          <w:noProof/>
          <w:sz w:val="24"/>
          <w:szCs w:val="24"/>
        </w:rPr>
        <w:t xml:space="preserve">one </w:t>
      </w:r>
      <w:r w:rsidRPr="391E342E">
        <w:rPr>
          <w:rFonts w:ascii="Times New Roman" w:eastAsia="Times New Roman" w:hAnsi="Times New Roman" w:cs="Times New Roman"/>
          <w:noProof/>
          <w:sz w:val="24"/>
          <w:szCs w:val="24"/>
        </w:rPr>
        <w:t>of th</w:t>
      </w:r>
      <w:r w:rsidR="567246CE" w:rsidRPr="391E342E">
        <w:rPr>
          <w:rFonts w:ascii="Times New Roman" w:eastAsia="Times New Roman" w:hAnsi="Times New Roman" w:cs="Times New Roman"/>
          <w:noProof/>
          <w:sz w:val="24"/>
          <w:szCs w:val="24"/>
        </w:rPr>
        <w:t>os</w:t>
      </w:r>
      <w:r w:rsidRPr="391E342E">
        <w:rPr>
          <w:rFonts w:ascii="Times New Roman" w:eastAsia="Times New Roman" w:hAnsi="Times New Roman" w:cs="Times New Roman"/>
          <w:noProof/>
          <w:sz w:val="24"/>
          <w:szCs w:val="24"/>
        </w:rPr>
        <w:t xml:space="preserve">e </w:t>
      </w:r>
      <w:r w:rsidRPr="391E342E">
        <w:rPr>
          <w:rFonts w:ascii="Times New Roman" w:eastAsia="Times New Roman" w:hAnsi="Times New Roman" w:cs="Times New Roman"/>
          <w:b/>
          <w:bCs/>
          <w:noProof/>
          <w:sz w:val="24"/>
          <w:szCs w:val="24"/>
        </w:rPr>
        <w:t>core values</w:t>
      </w:r>
      <w:r w:rsidRPr="391E342E">
        <w:rPr>
          <w:rFonts w:ascii="Times New Roman" w:eastAsia="Times New Roman" w:hAnsi="Times New Roman" w:cs="Times New Roman"/>
          <w:noProof/>
          <w:sz w:val="24"/>
          <w:szCs w:val="24"/>
        </w:rPr>
        <w:t xml:space="preserve">. It ensures that </w:t>
      </w:r>
      <w:r w:rsidR="254EE8BB" w:rsidRPr="391E342E">
        <w:rPr>
          <w:rFonts w:ascii="Times New Roman" w:eastAsia="Times New Roman" w:hAnsi="Times New Roman" w:cs="Times New Roman"/>
          <w:noProof/>
          <w:sz w:val="24"/>
          <w:szCs w:val="24"/>
        </w:rPr>
        <w:t xml:space="preserve">democracy, equality and </w:t>
      </w:r>
      <w:r w:rsidRPr="391E342E">
        <w:rPr>
          <w:rFonts w:ascii="Times New Roman" w:eastAsia="Times New Roman" w:hAnsi="Times New Roman" w:cs="Times New Roman"/>
          <w:noProof/>
          <w:sz w:val="24"/>
          <w:szCs w:val="24"/>
        </w:rPr>
        <w:t xml:space="preserve">fundamental rights are protected across the Union. </w:t>
      </w:r>
      <w:r w:rsidR="1C5D69D1" w:rsidRPr="391E342E">
        <w:rPr>
          <w:rFonts w:ascii="Times New Roman" w:eastAsia="Times New Roman" w:hAnsi="Times New Roman" w:cs="Times New Roman"/>
          <w:noProof/>
          <w:sz w:val="24"/>
          <w:szCs w:val="24"/>
        </w:rPr>
        <w:t xml:space="preserve">It creates the conditions for </w:t>
      </w:r>
      <w:r w:rsidRPr="391E342E">
        <w:rPr>
          <w:rFonts w:ascii="Times New Roman" w:eastAsia="Times New Roman" w:hAnsi="Times New Roman" w:cs="Times New Roman"/>
          <w:noProof/>
          <w:sz w:val="24"/>
          <w:szCs w:val="24"/>
        </w:rPr>
        <w:t xml:space="preserve"> judicial independence</w:t>
      </w:r>
      <w:r w:rsidR="5C8F853A" w:rsidRPr="391E342E">
        <w:rPr>
          <w:rFonts w:ascii="Times New Roman" w:eastAsia="Times New Roman" w:hAnsi="Times New Roman" w:cs="Times New Roman"/>
          <w:noProof/>
          <w:sz w:val="24"/>
          <w:szCs w:val="24"/>
        </w:rPr>
        <w:t>, fair</w:t>
      </w:r>
      <w:r w:rsidRPr="391E342E">
        <w:rPr>
          <w:rFonts w:ascii="Times New Roman" w:eastAsia="Times New Roman" w:hAnsi="Times New Roman" w:cs="Times New Roman"/>
          <w:noProof/>
          <w:sz w:val="24"/>
          <w:szCs w:val="24"/>
        </w:rPr>
        <w:t xml:space="preserve"> and well-functioning justice systems, combatting corruption, </w:t>
      </w:r>
      <w:r w:rsidR="00122D92" w:rsidRPr="391E342E">
        <w:rPr>
          <w:rFonts w:ascii="Times New Roman" w:eastAsia="Times New Roman" w:hAnsi="Times New Roman" w:cs="Times New Roman"/>
          <w:noProof/>
          <w:sz w:val="24"/>
          <w:szCs w:val="24"/>
        </w:rPr>
        <w:t xml:space="preserve">organised crime and state capture, </w:t>
      </w:r>
      <w:r w:rsidRPr="391E342E">
        <w:rPr>
          <w:rFonts w:ascii="Times New Roman" w:eastAsia="Times New Roman" w:hAnsi="Times New Roman" w:cs="Times New Roman"/>
          <w:noProof/>
          <w:sz w:val="24"/>
          <w:szCs w:val="24"/>
        </w:rPr>
        <w:t xml:space="preserve">safeguarding </w:t>
      </w:r>
      <w:r w:rsidR="08AC42C2" w:rsidRPr="391E342E">
        <w:rPr>
          <w:rFonts w:ascii="Times New Roman" w:eastAsia="Times New Roman" w:hAnsi="Times New Roman" w:cs="Times New Roman"/>
          <w:noProof/>
          <w:sz w:val="24"/>
          <w:szCs w:val="24"/>
        </w:rPr>
        <w:t xml:space="preserve">fundamental rights, </w:t>
      </w:r>
      <w:r w:rsidR="55BF9A59" w:rsidRPr="391E342E">
        <w:rPr>
          <w:rFonts w:ascii="Times New Roman" w:eastAsia="Times New Roman" w:hAnsi="Times New Roman" w:cs="Times New Roman"/>
          <w:noProof/>
          <w:sz w:val="24"/>
          <w:szCs w:val="24"/>
        </w:rPr>
        <w:t xml:space="preserve">freedom of expression, including </w:t>
      </w:r>
      <w:r w:rsidRPr="391E342E">
        <w:rPr>
          <w:rFonts w:ascii="Times New Roman" w:eastAsia="Times New Roman" w:hAnsi="Times New Roman" w:cs="Times New Roman"/>
          <w:noProof/>
          <w:sz w:val="24"/>
          <w:szCs w:val="24"/>
        </w:rPr>
        <w:t>media freedom</w:t>
      </w:r>
      <w:r w:rsidR="14E12F80" w:rsidRPr="391E342E">
        <w:rPr>
          <w:rFonts w:ascii="Times New Roman" w:eastAsia="Times New Roman" w:hAnsi="Times New Roman" w:cs="Times New Roman"/>
          <w:noProof/>
          <w:sz w:val="24"/>
          <w:szCs w:val="24"/>
        </w:rPr>
        <w:t xml:space="preserve"> and pluralism</w:t>
      </w:r>
      <w:r w:rsidRPr="391E342E">
        <w:rPr>
          <w:rFonts w:ascii="Times New Roman" w:eastAsia="Times New Roman" w:hAnsi="Times New Roman" w:cs="Times New Roman"/>
          <w:noProof/>
          <w:sz w:val="24"/>
          <w:szCs w:val="24"/>
        </w:rPr>
        <w:t xml:space="preserve">, and preserving checks and balances </w:t>
      </w:r>
      <w:r w:rsidR="4B562FF1" w:rsidRPr="391E342E">
        <w:rPr>
          <w:rFonts w:ascii="Times New Roman" w:eastAsia="Times New Roman" w:hAnsi="Times New Roman" w:cs="Times New Roman"/>
          <w:noProof/>
          <w:sz w:val="24"/>
          <w:szCs w:val="24"/>
        </w:rPr>
        <w:t>including well-functioning democratic institutions</w:t>
      </w:r>
      <w:r w:rsidR="00570B78" w:rsidRPr="391E342E">
        <w:rPr>
          <w:rFonts w:ascii="Times New Roman" w:eastAsia="Times New Roman" w:hAnsi="Times New Roman" w:cs="Times New Roman"/>
          <w:noProof/>
          <w:sz w:val="24"/>
          <w:szCs w:val="24"/>
        </w:rPr>
        <w:t xml:space="preserve"> and public </w:t>
      </w:r>
      <w:r w:rsidR="00CE4E6E" w:rsidRPr="391E342E">
        <w:rPr>
          <w:rFonts w:ascii="Times New Roman" w:eastAsia="Times New Roman" w:hAnsi="Times New Roman" w:cs="Times New Roman"/>
          <w:noProof/>
          <w:sz w:val="24"/>
          <w:szCs w:val="24"/>
        </w:rPr>
        <w:t>administration</w:t>
      </w:r>
      <w:r w:rsidR="5A5FAFE6" w:rsidRPr="391E342E">
        <w:rPr>
          <w:rFonts w:ascii="Times New Roman" w:eastAsia="Times New Roman" w:hAnsi="Times New Roman" w:cs="Times New Roman"/>
          <w:noProof/>
          <w:sz w:val="24"/>
          <w:szCs w:val="24"/>
        </w:rPr>
        <w:t>,</w:t>
      </w:r>
      <w:r w:rsidR="4B562FF1" w:rsidRPr="391E342E">
        <w:rPr>
          <w:rFonts w:ascii="Times New Roman" w:eastAsia="Times New Roman" w:hAnsi="Times New Roman" w:cs="Times New Roman"/>
          <w:noProof/>
          <w:sz w:val="24"/>
          <w:szCs w:val="24"/>
        </w:rPr>
        <w:t xml:space="preserve"> a free and empowered civil society</w:t>
      </w:r>
      <w:r w:rsidR="5A5FAFE6" w:rsidRPr="391E342E">
        <w:rPr>
          <w:rFonts w:ascii="Times New Roman" w:eastAsia="Times New Roman" w:hAnsi="Times New Roman" w:cs="Times New Roman"/>
          <w:noProof/>
          <w:sz w:val="24"/>
          <w:szCs w:val="24"/>
        </w:rPr>
        <w:t>, and effective engagement of citizens</w:t>
      </w:r>
      <w:r w:rsidR="4B562FF1" w:rsidRPr="391E342E">
        <w:rPr>
          <w:rFonts w:ascii="Times New Roman" w:eastAsia="Times New Roman" w:hAnsi="Times New Roman" w:cs="Times New Roman"/>
          <w:noProof/>
          <w:sz w:val="24"/>
          <w:szCs w:val="24"/>
        </w:rPr>
        <w:t xml:space="preserve"> </w:t>
      </w:r>
      <w:r w:rsidRPr="391E342E">
        <w:rPr>
          <w:rFonts w:ascii="Times New Roman" w:eastAsia="Times New Roman" w:hAnsi="Times New Roman" w:cs="Times New Roman"/>
          <w:noProof/>
          <w:sz w:val="24"/>
          <w:szCs w:val="24"/>
        </w:rPr>
        <w:t xml:space="preserve">– </w:t>
      </w:r>
      <w:r w:rsidR="768043D8" w:rsidRPr="391E342E">
        <w:rPr>
          <w:rFonts w:ascii="Times New Roman" w:eastAsia="Times New Roman" w:hAnsi="Times New Roman" w:cs="Times New Roman"/>
          <w:noProof/>
          <w:sz w:val="24"/>
          <w:szCs w:val="24"/>
        </w:rPr>
        <w:t xml:space="preserve">all of which </w:t>
      </w:r>
      <w:r w:rsidRPr="391E342E">
        <w:rPr>
          <w:rFonts w:ascii="Times New Roman" w:eastAsia="Times New Roman" w:hAnsi="Times New Roman" w:cs="Times New Roman"/>
          <w:noProof/>
          <w:sz w:val="24"/>
          <w:szCs w:val="24"/>
        </w:rPr>
        <w:t xml:space="preserve">are at the centre of strong democracies. </w:t>
      </w:r>
      <w:r w:rsidR="5BD1BB5A" w:rsidRPr="391E342E">
        <w:rPr>
          <w:rFonts w:ascii="Times New Roman" w:eastAsia="Times New Roman" w:hAnsi="Times New Roman" w:cs="Times New Roman"/>
          <w:noProof/>
          <w:sz w:val="24"/>
          <w:szCs w:val="24"/>
        </w:rPr>
        <w:t xml:space="preserve">The prevention of and </w:t>
      </w:r>
      <w:r w:rsidR="007155E0" w:rsidRPr="391E342E">
        <w:rPr>
          <w:rFonts w:ascii="Times New Roman" w:eastAsia="Times New Roman" w:hAnsi="Times New Roman" w:cs="Times New Roman"/>
          <w:noProof/>
          <w:sz w:val="24"/>
          <w:szCs w:val="24"/>
        </w:rPr>
        <w:t xml:space="preserve">the </w:t>
      </w:r>
      <w:r w:rsidR="5BD1BB5A" w:rsidRPr="391E342E">
        <w:rPr>
          <w:rFonts w:ascii="Times New Roman" w:eastAsia="Times New Roman" w:hAnsi="Times New Roman" w:cs="Times New Roman"/>
          <w:noProof/>
          <w:sz w:val="24"/>
          <w:szCs w:val="24"/>
        </w:rPr>
        <w:t xml:space="preserve">fight </w:t>
      </w:r>
      <w:r w:rsidR="007155E0" w:rsidRPr="391E342E">
        <w:rPr>
          <w:rFonts w:ascii="Times New Roman" w:eastAsia="Times New Roman" w:hAnsi="Times New Roman" w:cs="Times New Roman"/>
          <w:noProof/>
          <w:sz w:val="24"/>
          <w:szCs w:val="24"/>
        </w:rPr>
        <w:t xml:space="preserve">against </w:t>
      </w:r>
      <w:r w:rsidR="5BD1BB5A" w:rsidRPr="391E342E">
        <w:rPr>
          <w:rFonts w:ascii="Times New Roman" w:eastAsia="Times New Roman" w:hAnsi="Times New Roman" w:cs="Times New Roman"/>
          <w:noProof/>
          <w:sz w:val="24"/>
          <w:szCs w:val="24"/>
        </w:rPr>
        <w:t xml:space="preserve">corruption </w:t>
      </w:r>
      <w:r w:rsidR="007155E0" w:rsidRPr="391E342E">
        <w:rPr>
          <w:rFonts w:ascii="Times New Roman" w:eastAsia="Times New Roman" w:hAnsi="Times New Roman" w:cs="Times New Roman"/>
          <w:noProof/>
          <w:sz w:val="24"/>
          <w:szCs w:val="24"/>
        </w:rPr>
        <w:t>are</w:t>
      </w:r>
      <w:r w:rsidR="5BD1BB5A" w:rsidRPr="391E342E">
        <w:rPr>
          <w:rFonts w:ascii="Times New Roman" w:eastAsia="Times New Roman" w:hAnsi="Times New Roman" w:cs="Times New Roman"/>
          <w:noProof/>
          <w:sz w:val="24"/>
          <w:szCs w:val="24"/>
        </w:rPr>
        <w:t xml:space="preserve"> crucial to safeguard EU values and uphold the rule of law and trust in those who govern and public institutions. </w:t>
      </w:r>
      <w:r w:rsidRPr="391E342E">
        <w:rPr>
          <w:rFonts w:ascii="Times New Roman" w:eastAsia="Times New Roman" w:hAnsi="Times New Roman" w:cs="Times New Roman"/>
          <w:noProof/>
          <w:sz w:val="24"/>
          <w:szCs w:val="24"/>
        </w:rPr>
        <w:t xml:space="preserve">They are </w:t>
      </w:r>
      <w:r w:rsidR="524A7D48" w:rsidRPr="391E342E">
        <w:rPr>
          <w:rFonts w:ascii="Times New Roman" w:eastAsia="Times New Roman" w:hAnsi="Times New Roman" w:cs="Times New Roman"/>
          <w:noProof/>
          <w:sz w:val="24"/>
          <w:szCs w:val="24"/>
        </w:rPr>
        <w:t>al</w:t>
      </w:r>
      <w:r w:rsidRPr="391E342E">
        <w:rPr>
          <w:rFonts w:ascii="Times New Roman" w:eastAsia="Times New Roman" w:hAnsi="Times New Roman" w:cs="Times New Roman"/>
          <w:noProof/>
          <w:sz w:val="24"/>
          <w:szCs w:val="24"/>
        </w:rPr>
        <w:t>so</w:t>
      </w:r>
      <w:r w:rsidR="524A7D48" w:rsidRPr="391E342E">
        <w:rPr>
          <w:rFonts w:ascii="Times New Roman" w:eastAsia="Times New Roman" w:hAnsi="Times New Roman" w:cs="Times New Roman"/>
          <w:noProof/>
          <w:sz w:val="24"/>
          <w:szCs w:val="24"/>
        </w:rPr>
        <w:t xml:space="preserve"> </w:t>
      </w:r>
      <w:r w:rsidRPr="391E342E">
        <w:rPr>
          <w:rFonts w:ascii="Times New Roman" w:eastAsia="Times New Roman" w:hAnsi="Times New Roman" w:cs="Times New Roman"/>
          <w:noProof/>
          <w:sz w:val="24"/>
          <w:szCs w:val="24"/>
        </w:rPr>
        <w:t>prerequisite</w:t>
      </w:r>
      <w:r w:rsidR="524A7D48" w:rsidRPr="391E342E">
        <w:rPr>
          <w:rFonts w:ascii="Times New Roman" w:eastAsia="Times New Roman" w:hAnsi="Times New Roman" w:cs="Times New Roman"/>
          <w:noProof/>
          <w:sz w:val="24"/>
          <w:szCs w:val="24"/>
        </w:rPr>
        <w:t>s</w:t>
      </w:r>
      <w:r w:rsidRPr="391E342E">
        <w:rPr>
          <w:rFonts w:ascii="Times New Roman" w:eastAsia="Times New Roman" w:hAnsi="Times New Roman" w:cs="Times New Roman"/>
          <w:noProof/>
          <w:sz w:val="24"/>
          <w:szCs w:val="24"/>
        </w:rPr>
        <w:t xml:space="preserve"> for a </w:t>
      </w:r>
      <w:r w:rsidR="7981134B" w:rsidRPr="391E342E">
        <w:rPr>
          <w:rFonts w:ascii="Times New Roman" w:eastAsia="Times New Roman" w:hAnsi="Times New Roman" w:cs="Times New Roman"/>
          <w:noProof/>
          <w:sz w:val="24"/>
          <w:szCs w:val="24"/>
        </w:rPr>
        <w:t>strong</w:t>
      </w:r>
      <w:r w:rsidRPr="391E342E">
        <w:rPr>
          <w:rFonts w:ascii="Times New Roman" w:eastAsia="Times New Roman" w:hAnsi="Times New Roman" w:cs="Times New Roman"/>
          <w:noProof/>
          <w:sz w:val="24"/>
          <w:szCs w:val="24"/>
        </w:rPr>
        <w:t xml:space="preserve"> economy, the proper implementation of EU policies and the sound use of the EU budget. </w:t>
      </w:r>
    </w:p>
    <w:p w14:paraId="533FF59F" w14:textId="67DE1571" w:rsidR="00362E35" w:rsidRDefault="00362E35" w:rsidP="00362E35">
      <w:pPr>
        <w:spacing w:after="120"/>
        <w:ind w:left="-20" w:right="-20"/>
        <w:jc w:val="both"/>
        <w:rPr>
          <w:rFonts w:ascii="Times New Roman" w:hAnsi="Times New Roman" w:cs="Times New Roman"/>
          <w:noProof/>
          <w:sz w:val="24"/>
          <w:szCs w:val="24"/>
        </w:rPr>
      </w:pPr>
      <w:r w:rsidRPr="00D0047E">
        <w:rPr>
          <w:rFonts w:ascii="Times New Roman" w:eastAsia="Times New Roman" w:hAnsi="Times New Roman" w:cs="Times New Roman"/>
          <w:noProof/>
          <w:sz w:val="24"/>
          <w:szCs w:val="24"/>
        </w:rPr>
        <w:t xml:space="preserve">Functioning democratic institutions, the protection of fundamental rights and the rule of law are a vital part of the Copenhagen Criteria and thus a </w:t>
      </w:r>
      <w:r w:rsidRPr="00D0047E">
        <w:rPr>
          <w:rFonts w:ascii="Times New Roman" w:eastAsia="Times New Roman" w:hAnsi="Times New Roman" w:cs="Times New Roman"/>
          <w:b/>
          <w:bCs/>
          <w:noProof/>
          <w:sz w:val="24"/>
          <w:szCs w:val="24"/>
        </w:rPr>
        <w:t>fundamental precondition for joining the EU</w:t>
      </w:r>
      <w:r w:rsidRPr="00D0047E">
        <w:rPr>
          <w:rFonts w:ascii="Times New Roman" w:eastAsia="Times New Roman" w:hAnsi="Times New Roman" w:cs="Times New Roman"/>
          <w:noProof/>
          <w:sz w:val="24"/>
          <w:szCs w:val="24"/>
        </w:rPr>
        <w:t xml:space="preserve"> in the first place. Continuous progress on these fundamental reforms determines the overall pace of accession negotiations. During the negotiations, enlargement countries must show tangible and continuous progress on the rule of law, as a condition for progress in the accession negotiations overall. Beyond accession, that progress needs to be co</w:t>
      </w:r>
      <w:r w:rsidR="00AB778E" w:rsidRPr="003503F2">
        <w:rPr>
          <w:rFonts w:ascii="Times New Roman" w:eastAsia="Times New Roman" w:hAnsi="Times New Roman" w:cs="Times New Roman"/>
          <w:noProof/>
          <w:sz w:val="24"/>
          <w:szCs w:val="24"/>
        </w:rPr>
        <w:t>nstant</w:t>
      </w:r>
      <w:r w:rsidRPr="00D0047E">
        <w:rPr>
          <w:rFonts w:ascii="Times New Roman" w:eastAsia="Times New Roman" w:hAnsi="Times New Roman" w:cs="Times New Roman"/>
          <w:noProof/>
          <w:sz w:val="24"/>
          <w:szCs w:val="24"/>
        </w:rPr>
        <w:t xml:space="preserve">. </w:t>
      </w:r>
      <w:r w:rsidRPr="00D0047E">
        <w:rPr>
          <w:rFonts w:ascii="Times New Roman" w:hAnsi="Times New Roman" w:cs="Times New Roman"/>
          <w:noProof/>
          <w:sz w:val="24"/>
          <w:szCs w:val="24"/>
        </w:rPr>
        <w:t>Yet the EU has had to deal with significant challenges to the rule of law, including in Member States.</w:t>
      </w:r>
      <w:r>
        <w:rPr>
          <w:rFonts w:ascii="Times New Roman" w:hAnsi="Times New Roman" w:cs="Times New Roman"/>
          <w:noProof/>
          <w:sz w:val="24"/>
          <w:szCs w:val="24"/>
        </w:rPr>
        <w:t xml:space="preserve"> </w:t>
      </w:r>
    </w:p>
    <w:p w14:paraId="4C43933E" w14:textId="0FBCA62E" w:rsidR="008A56C2" w:rsidRPr="00D16F3C" w:rsidRDefault="00CE4E6E" w:rsidP="003503F2">
      <w:pPr>
        <w:spacing w:after="120"/>
        <w:ind w:left="-20" w:right="-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Over</w:t>
      </w:r>
      <w:r w:rsidRPr="4367E261">
        <w:rPr>
          <w:rFonts w:ascii="Times New Roman" w:eastAsia="Times New Roman" w:hAnsi="Times New Roman" w:cs="Times New Roman"/>
          <w:noProof/>
          <w:sz w:val="24"/>
          <w:szCs w:val="24"/>
        </w:rPr>
        <w:t xml:space="preserve"> </w:t>
      </w:r>
      <w:r w:rsidR="33B798B0" w:rsidRPr="4367E261">
        <w:rPr>
          <w:rFonts w:ascii="Times New Roman" w:eastAsia="Times New Roman" w:hAnsi="Times New Roman" w:cs="Times New Roman"/>
          <w:noProof/>
          <w:sz w:val="24"/>
          <w:szCs w:val="24"/>
        </w:rPr>
        <w:t>the past years</w:t>
      </w:r>
      <w:r w:rsidR="5B050447" w:rsidRPr="4367E261">
        <w:rPr>
          <w:rFonts w:ascii="Times New Roman" w:eastAsia="Times New Roman" w:hAnsi="Times New Roman" w:cs="Times New Roman"/>
          <w:noProof/>
          <w:sz w:val="24"/>
          <w:szCs w:val="24"/>
        </w:rPr>
        <w:t>,</w:t>
      </w:r>
      <w:r w:rsidR="33B798B0" w:rsidRPr="4367E261">
        <w:rPr>
          <w:rFonts w:ascii="Times New Roman" w:eastAsia="Times New Roman" w:hAnsi="Times New Roman" w:cs="Times New Roman"/>
          <w:noProof/>
          <w:sz w:val="24"/>
          <w:szCs w:val="24"/>
        </w:rPr>
        <w:t xml:space="preserve"> the EU </w:t>
      </w:r>
      <w:r>
        <w:rPr>
          <w:rFonts w:ascii="Times New Roman" w:eastAsia="Times New Roman" w:hAnsi="Times New Roman" w:cs="Times New Roman"/>
          <w:noProof/>
          <w:sz w:val="24"/>
          <w:szCs w:val="24"/>
        </w:rPr>
        <w:t>has</w:t>
      </w:r>
      <w:r w:rsidRPr="4367E261">
        <w:rPr>
          <w:rFonts w:ascii="Times New Roman" w:eastAsia="Times New Roman" w:hAnsi="Times New Roman" w:cs="Times New Roman"/>
          <w:noProof/>
          <w:sz w:val="24"/>
          <w:szCs w:val="24"/>
        </w:rPr>
        <w:t xml:space="preserve"> </w:t>
      </w:r>
      <w:r w:rsidR="33B798B0" w:rsidRPr="4367E261">
        <w:rPr>
          <w:rFonts w:ascii="Times New Roman" w:eastAsia="Times New Roman" w:hAnsi="Times New Roman" w:cs="Times New Roman"/>
          <w:noProof/>
          <w:sz w:val="24"/>
          <w:szCs w:val="24"/>
        </w:rPr>
        <w:t xml:space="preserve">put in place </w:t>
      </w:r>
      <w:r w:rsidR="33B798B0" w:rsidRPr="4367E261">
        <w:rPr>
          <w:rFonts w:ascii="Times New Roman" w:eastAsia="Times New Roman" w:hAnsi="Times New Roman" w:cs="Times New Roman"/>
          <w:b/>
          <w:bCs/>
          <w:noProof/>
          <w:sz w:val="24"/>
          <w:szCs w:val="24"/>
        </w:rPr>
        <w:t>dedicated tools to ensure that the rule of law is respected across the EU</w:t>
      </w:r>
      <w:r w:rsidR="33B798B0" w:rsidRPr="4367E261">
        <w:rPr>
          <w:rFonts w:ascii="Times New Roman" w:eastAsia="Times New Roman" w:hAnsi="Times New Roman" w:cs="Times New Roman"/>
          <w:noProof/>
          <w:sz w:val="24"/>
          <w:szCs w:val="24"/>
        </w:rPr>
        <w:t>, including the annual rule of law reports</w:t>
      </w:r>
      <w:r w:rsidR="28A04ECB" w:rsidRPr="4367E261">
        <w:rPr>
          <w:rFonts w:ascii="Times New Roman" w:eastAsia="Times New Roman" w:hAnsi="Times New Roman" w:cs="Times New Roman"/>
          <w:noProof/>
          <w:sz w:val="24"/>
          <w:szCs w:val="24"/>
        </w:rPr>
        <w:t xml:space="preserve"> backed with recommendations</w:t>
      </w:r>
      <w:r w:rsidR="5B050447" w:rsidRPr="4367E261">
        <w:rPr>
          <w:rFonts w:ascii="Times New Roman" w:eastAsia="Times New Roman" w:hAnsi="Times New Roman" w:cs="Times New Roman"/>
          <w:noProof/>
          <w:sz w:val="24"/>
          <w:szCs w:val="24"/>
        </w:rPr>
        <w:t>,</w:t>
      </w:r>
      <w:r w:rsidR="33B798B0" w:rsidRPr="4367E261">
        <w:rPr>
          <w:rFonts w:ascii="Times New Roman" w:eastAsia="Times New Roman" w:hAnsi="Times New Roman" w:cs="Times New Roman"/>
          <w:noProof/>
          <w:sz w:val="24"/>
          <w:szCs w:val="24"/>
        </w:rPr>
        <w:t xml:space="preserve"> and the </w:t>
      </w:r>
      <w:r w:rsidR="2AFD7FB9" w:rsidRPr="4367E261">
        <w:rPr>
          <w:rFonts w:ascii="Times New Roman" w:eastAsia="Times New Roman" w:hAnsi="Times New Roman" w:cs="Times New Roman"/>
          <w:noProof/>
          <w:sz w:val="24"/>
          <w:szCs w:val="24"/>
        </w:rPr>
        <w:t>C</w:t>
      </w:r>
      <w:r w:rsidR="33B798B0" w:rsidRPr="4367E261">
        <w:rPr>
          <w:rFonts w:ascii="Times New Roman" w:eastAsia="Times New Roman" w:hAnsi="Times New Roman" w:cs="Times New Roman"/>
          <w:noProof/>
          <w:sz w:val="24"/>
          <w:szCs w:val="24"/>
        </w:rPr>
        <w:t xml:space="preserve">onditionality </w:t>
      </w:r>
      <w:r w:rsidR="07791E2B" w:rsidRPr="4367E261">
        <w:rPr>
          <w:rFonts w:ascii="Times New Roman" w:eastAsia="Times New Roman" w:hAnsi="Times New Roman" w:cs="Times New Roman"/>
          <w:noProof/>
          <w:sz w:val="24"/>
          <w:szCs w:val="24"/>
        </w:rPr>
        <w:t>R</w:t>
      </w:r>
      <w:r w:rsidR="33B798B0" w:rsidRPr="4367E261">
        <w:rPr>
          <w:rFonts w:ascii="Times New Roman" w:eastAsia="Times New Roman" w:hAnsi="Times New Roman" w:cs="Times New Roman"/>
          <w:noProof/>
          <w:sz w:val="24"/>
          <w:szCs w:val="24"/>
        </w:rPr>
        <w:t>egulation designed to protect the EU budget from breaches of</w:t>
      </w:r>
      <w:r w:rsidR="66EFE781" w:rsidRPr="4367E261">
        <w:rPr>
          <w:rFonts w:ascii="Times New Roman" w:eastAsia="Times New Roman" w:hAnsi="Times New Roman" w:cs="Times New Roman"/>
          <w:noProof/>
          <w:sz w:val="24"/>
          <w:szCs w:val="24"/>
        </w:rPr>
        <w:t xml:space="preserve"> </w:t>
      </w:r>
      <w:r w:rsidR="33B798B0" w:rsidRPr="4367E261">
        <w:rPr>
          <w:rFonts w:ascii="Times New Roman" w:eastAsia="Times New Roman" w:hAnsi="Times New Roman" w:cs="Times New Roman"/>
          <w:noProof/>
          <w:sz w:val="24"/>
          <w:szCs w:val="24"/>
        </w:rPr>
        <w:t xml:space="preserve">the </w:t>
      </w:r>
      <w:r w:rsidR="00570B78">
        <w:rPr>
          <w:rFonts w:ascii="Times New Roman" w:eastAsia="Times New Roman" w:hAnsi="Times New Roman" w:cs="Times New Roman"/>
          <w:noProof/>
          <w:sz w:val="24"/>
          <w:szCs w:val="24"/>
        </w:rPr>
        <w:t>principle of</w:t>
      </w:r>
      <w:r w:rsidR="00570B78" w:rsidRPr="4367E261">
        <w:rPr>
          <w:rFonts w:ascii="Times New Roman" w:eastAsia="Times New Roman" w:hAnsi="Times New Roman" w:cs="Times New Roman"/>
          <w:noProof/>
          <w:sz w:val="24"/>
          <w:szCs w:val="24"/>
        </w:rPr>
        <w:t xml:space="preserve"> </w:t>
      </w:r>
      <w:r w:rsidR="33B798B0" w:rsidRPr="4367E261">
        <w:rPr>
          <w:rFonts w:ascii="Times New Roman" w:eastAsia="Times New Roman" w:hAnsi="Times New Roman" w:cs="Times New Roman"/>
          <w:noProof/>
          <w:sz w:val="24"/>
          <w:szCs w:val="24"/>
        </w:rPr>
        <w:t>rule of law</w:t>
      </w:r>
      <w:r w:rsidR="0376BE09" w:rsidRPr="4367E261">
        <w:rPr>
          <w:rFonts w:ascii="Times New Roman" w:eastAsia="Times New Roman" w:hAnsi="Times New Roman" w:cs="Times New Roman"/>
          <w:noProof/>
          <w:sz w:val="24"/>
          <w:szCs w:val="24"/>
        </w:rPr>
        <w:t xml:space="preserve"> in Member States</w:t>
      </w:r>
      <w:r w:rsidR="33B798B0" w:rsidRPr="4367E261">
        <w:rPr>
          <w:rFonts w:ascii="Times New Roman" w:eastAsia="Times New Roman" w:hAnsi="Times New Roman" w:cs="Times New Roman"/>
          <w:noProof/>
          <w:sz w:val="24"/>
          <w:szCs w:val="24"/>
        </w:rPr>
        <w:t>.</w:t>
      </w:r>
    </w:p>
    <w:p w14:paraId="08BBFDA8" w14:textId="2EAF35D5" w:rsidR="00691694" w:rsidRDefault="0B8BFAC2" w:rsidP="00691694">
      <w:pPr>
        <w:spacing w:after="1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As announced by President von der Leyen in her 2023 State of the Union address, the annual </w:t>
      </w:r>
      <w:r w:rsidRPr="391E342E">
        <w:rPr>
          <w:rFonts w:ascii="Times New Roman" w:eastAsia="Times New Roman" w:hAnsi="Times New Roman" w:cs="Times New Roman"/>
          <w:b/>
          <w:bCs/>
          <w:noProof/>
          <w:sz w:val="24"/>
          <w:szCs w:val="24"/>
        </w:rPr>
        <w:t>Rule of Law Report cycle</w:t>
      </w:r>
      <w:r w:rsidRPr="391E342E">
        <w:rPr>
          <w:rFonts w:ascii="Times New Roman" w:eastAsia="Times New Roman" w:hAnsi="Times New Roman" w:cs="Times New Roman"/>
          <w:noProof/>
          <w:sz w:val="24"/>
          <w:szCs w:val="24"/>
        </w:rPr>
        <w:t xml:space="preserve"> has now been extended to those enlargement countries which are </w:t>
      </w:r>
      <w:r w:rsidR="38CB6D2E" w:rsidRPr="391E342E">
        <w:rPr>
          <w:rFonts w:ascii="Times New Roman" w:eastAsia="Times New Roman" w:hAnsi="Times New Roman" w:cs="Times New Roman"/>
          <w:noProof/>
          <w:sz w:val="24"/>
          <w:szCs w:val="24"/>
        </w:rPr>
        <w:t>the most advanced in their accession negotiations</w:t>
      </w:r>
      <w:r w:rsidRPr="391E342E">
        <w:rPr>
          <w:rFonts w:ascii="Times New Roman" w:eastAsia="Times New Roman" w:hAnsi="Times New Roman" w:cs="Times New Roman"/>
          <w:noProof/>
          <w:sz w:val="24"/>
          <w:szCs w:val="24"/>
        </w:rPr>
        <w:t xml:space="preserve">, in order to drive </w:t>
      </w:r>
      <w:r w:rsidR="5C5504B2" w:rsidRPr="391E342E">
        <w:rPr>
          <w:rFonts w:ascii="Times New Roman" w:eastAsia="Times New Roman" w:hAnsi="Times New Roman" w:cs="Times New Roman"/>
          <w:noProof/>
          <w:sz w:val="24"/>
          <w:szCs w:val="24"/>
        </w:rPr>
        <w:t xml:space="preserve">their </w:t>
      </w:r>
      <w:r w:rsidRPr="391E342E">
        <w:rPr>
          <w:rFonts w:ascii="Times New Roman" w:eastAsia="Times New Roman" w:hAnsi="Times New Roman" w:cs="Times New Roman"/>
          <w:noProof/>
          <w:sz w:val="24"/>
          <w:szCs w:val="24"/>
        </w:rPr>
        <w:t xml:space="preserve">rule of law reforms even further. This </w:t>
      </w:r>
      <w:r w:rsidR="122F3F09" w:rsidRPr="391E342E">
        <w:rPr>
          <w:rFonts w:ascii="Times New Roman" w:eastAsia="Times New Roman" w:hAnsi="Times New Roman" w:cs="Times New Roman"/>
          <w:noProof/>
          <w:sz w:val="24"/>
          <w:szCs w:val="24"/>
        </w:rPr>
        <w:t>means that</w:t>
      </w:r>
      <w:r w:rsidRPr="391E342E">
        <w:rPr>
          <w:rFonts w:ascii="Times New Roman" w:eastAsia="Times New Roman" w:hAnsi="Times New Roman" w:cs="Times New Roman"/>
          <w:noProof/>
          <w:sz w:val="24"/>
          <w:szCs w:val="24"/>
        </w:rPr>
        <w:t xml:space="preserve"> </w:t>
      </w:r>
      <w:r w:rsidR="0807A9BB" w:rsidRPr="391E342E">
        <w:rPr>
          <w:rFonts w:ascii="Times New Roman" w:eastAsia="Times New Roman" w:hAnsi="Times New Roman" w:cs="Times New Roman"/>
          <w:noProof/>
          <w:sz w:val="24"/>
          <w:szCs w:val="24"/>
        </w:rPr>
        <w:t xml:space="preserve">certain </w:t>
      </w:r>
      <w:r w:rsidR="62526BB2" w:rsidRPr="391E342E">
        <w:rPr>
          <w:rFonts w:ascii="Times New Roman" w:eastAsia="Times New Roman" w:hAnsi="Times New Roman" w:cs="Times New Roman"/>
          <w:noProof/>
          <w:sz w:val="24"/>
          <w:szCs w:val="24"/>
        </w:rPr>
        <w:t>enlargement</w:t>
      </w:r>
      <w:r w:rsidRPr="391E342E">
        <w:rPr>
          <w:rFonts w:ascii="Times New Roman" w:eastAsia="Times New Roman" w:hAnsi="Times New Roman" w:cs="Times New Roman"/>
          <w:noProof/>
          <w:sz w:val="24"/>
          <w:szCs w:val="24"/>
        </w:rPr>
        <w:t xml:space="preserve"> countries </w:t>
      </w:r>
      <w:r w:rsidR="352A188C" w:rsidRPr="391E342E">
        <w:rPr>
          <w:rFonts w:ascii="Times New Roman" w:eastAsia="Times New Roman" w:hAnsi="Times New Roman" w:cs="Times New Roman"/>
          <w:noProof/>
          <w:sz w:val="24"/>
          <w:szCs w:val="24"/>
        </w:rPr>
        <w:t xml:space="preserve">are assessed </w:t>
      </w:r>
      <w:r w:rsidR="095D247C" w:rsidRPr="391E342E">
        <w:rPr>
          <w:rFonts w:ascii="Times New Roman" w:eastAsia="Times New Roman" w:hAnsi="Times New Roman" w:cs="Times New Roman"/>
          <w:noProof/>
          <w:sz w:val="24"/>
          <w:szCs w:val="24"/>
        </w:rPr>
        <w:t>in</w:t>
      </w:r>
      <w:r w:rsidR="352A188C" w:rsidRPr="391E342E">
        <w:rPr>
          <w:rFonts w:ascii="Times New Roman" w:eastAsia="Times New Roman" w:hAnsi="Times New Roman" w:cs="Times New Roman"/>
          <w:noProof/>
          <w:sz w:val="24"/>
          <w:szCs w:val="24"/>
        </w:rPr>
        <w:t xml:space="preserve"> the same </w:t>
      </w:r>
      <w:r w:rsidR="678C562D" w:rsidRPr="391E342E">
        <w:rPr>
          <w:rFonts w:ascii="Times New Roman" w:eastAsia="Times New Roman" w:hAnsi="Times New Roman" w:cs="Times New Roman"/>
          <w:noProof/>
          <w:sz w:val="24"/>
          <w:szCs w:val="24"/>
        </w:rPr>
        <w:t xml:space="preserve">way </w:t>
      </w:r>
      <w:r w:rsidR="352A188C" w:rsidRPr="391E342E">
        <w:rPr>
          <w:rFonts w:ascii="Times New Roman" w:eastAsia="Times New Roman" w:hAnsi="Times New Roman" w:cs="Times New Roman"/>
          <w:noProof/>
          <w:sz w:val="24"/>
          <w:szCs w:val="24"/>
        </w:rPr>
        <w:t>as</w:t>
      </w:r>
      <w:r w:rsidRPr="391E342E">
        <w:rPr>
          <w:rFonts w:ascii="Times New Roman" w:eastAsia="Times New Roman" w:hAnsi="Times New Roman" w:cs="Times New Roman"/>
          <w:noProof/>
          <w:sz w:val="24"/>
          <w:szCs w:val="24"/>
        </w:rPr>
        <w:t xml:space="preserve"> current Member States. </w:t>
      </w:r>
      <w:r w:rsidR="1895D56D" w:rsidRPr="391E342E">
        <w:rPr>
          <w:rFonts w:ascii="Times New Roman" w:eastAsia="Times New Roman" w:hAnsi="Times New Roman" w:cs="Times New Roman"/>
          <w:noProof/>
          <w:sz w:val="24"/>
          <w:szCs w:val="24"/>
        </w:rPr>
        <w:t>This</w:t>
      </w:r>
      <w:r w:rsidRPr="391E342E">
        <w:rPr>
          <w:rFonts w:ascii="Times New Roman" w:eastAsia="Times New Roman" w:hAnsi="Times New Roman" w:cs="Times New Roman"/>
          <w:noProof/>
          <w:sz w:val="24"/>
          <w:szCs w:val="24"/>
        </w:rPr>
        <w:t xml:space="preserve"> will support </w:t>
      </w:r>
      <w:r w:rsidR="21DF0FC5" w:rsidRPr="391E342E">
        <w:rPr>
          <w:rFonts w:ascii="Times New Roman" w:eastAsia="Times New Roman" w:hAnsi="Times New Roman" w:cs="Times New Roman"/>
          <w:noProof/>
          <w:sz w:val="24"/>
          <w:szCs w:val="24"/>
        </w:rPr>
        <w:t>their</w:t>
      </w:r>
      <w:r w:rsidRPr="391E342E">
        <w:rPr>
          <w:rFonts w:ascii="Times New Roman" w:eastAsia="Times New Roman" w:hAnsi="Times New Roman" w:cs="Times New Roman"/>
          <w:noProof/>
          <w:sz w:val="24"/>
          <w:szCs w:val="24"/>
        </w:rPr>
        <w:t xml:space="preserve"> reform efforts </w:t>
      </w:r>
      <w:r w:rsidR="72AF53DE" w:rsidRPr="391E342E">
        <w:rPr>
          <w:rFonts w:ascii="Times New Roman" w:eastAsia="Times New Roman" w:hAnsi="Times New Roman" w:cs="Times New Roman"/>
          <w:noProof/>
          <w:sz w:val="24"/>
          <w:szCs w:val="24"/>
        </w:rPr>
        <w:t xml:space="preserve">to achieve </w:t>
      </w:r>
      <w:r w:rsidRPr="391E342E">
        <w:rPr>
          <w:rFonts w:ascii="Times New Roman" w:eastAsia="Times New Roman" w:hAnsi="Times New Roman" w:cs="Times New Roman"/>
          <w:noProof/>
          <w:sz w:val="24"/>
          <w:szCs w:val="24"/>
        </w:rPr>
        <w:t>irreversible progress on democracy and the rule of law, ahead of accession, and guarantee lasting high standards after accession.</w:t>
      </w:r>
    </w:p>
    <w:p w14:paraId="6D17C03B" w14:textId="266018F4" w:rsidR="00313DDD" w:rsidRPr="00D16F3C" w:rsidRDefault="5134F005" w:rsidP="2EA50A16">
      <w:pPr>
        <w:spacing w:after="1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Looking </w:t>
      </w:r>
      <w:r w:rsidR="5EFCFA36" w:rsidRPr="391E342E">
        <w:rPr>
          <w:rFonts w:ascii="Times New Roman" w:eastAsia="Times New Roman" w:hAnsi="Times New Roman" w:cs="Times New Roman"/>
          <w:noProof/>
          <w:sz w:val="24"/>
          <w:szCs w:val="24"/>
        </w:rPr>
        <w:t>forward</w:t>
      </w:r>
      <w:r w:rsidRPr="391E342E">
        <w:rPr>
          <w:rFonts w:ascii="Times New Roman" w:eastAsia="Times New Roman" w:hAnsi="Times New Roman" w:cs="Times New Roman"/>
          <w:noProof/>
          <w:sz w:val="24"/>
          <w:szCs w:val="24"/>
        </w:rPr>
        <w:t xml:space="preserve">, </w:t>
      </w:r>
      <w:r w:rsidR="5EFCFA36" w:rsidRPr="391E342E">
        <w:rPr>
          <w:rFonts w:ascii="Times New Roman" w:eastAsia="Times New Roman" w:hAnsi="Times New Roman" w:cs="Times New Roman"/>
          <w:noProof/>
          <w:sz w:val="24"/>
          <w:szCs w:val="24"/>
        </w:rPr>
        <w:t xml:space="preserve">the EU </w:t>
      </w:r>
      <w:r w:rsidR="00362E35" w:rsidRPr="391E342E">
        <w:rPr>
          <w:rFonts w:ascii="Times New Roman" w:eastAsia="Times New Roman" w:hAnsi="Times New Roman" w:cs="Times New Roman"/>
          <w:noProof/>
          <w:sz w:val="24"/>
          <w:szCs w:val="24"/>
        </w:rPr>
        <w:t xml:space="preserve">will </w:t>
      </w:r>
      <w:r w:rsidR="5EFCFA36" w:rsidRPr="391E342E">
        <w:rPr>
          <w:rFonts w:ascii="Times New Roman" w:eastAsia="Times New Roman" w:hAnsi="Times New Roman" w:cs="Times New Roman"/>
          <w:noProof/>
          <w:sz w:val="24"/>
          <w:szCs w:val="24"/>
        </w:rPr>
        <w:t xml:space="preserve">need </w:t>
      </w:r>
      <w:r w:rsidR="00362E35" w:rsidRPr="391E342E">
        <w:rPr>
          <w:rFonts w:ascii="Times New Roman" w:eastAsia="Times New Roman" w:hAnsi="Times New Roman" w:cs="Times New Roman"/>
          <w:noProof/>
          <w:sz w:val="24"/>
          <w:szCs w:val="24"/>
        </w:rPr>
        <w:t xml:space="preserve">to reflect on how </w:t>
      </w:r>
      <w:r w:rsidR="5EFCFA36" w:rsidRPr="391E342E">
        <w:rPr>
          <w:rFonts w:ascii="Times New Roman" w:eastAsia="Times New Roman" w:hAnsi="Times New Roman" w:cs="Times New Roman"/>
          <w:noProof/>
          <w:sz w:val="24"/>
          <w:szCs w:val="24"/>
        </w:rPr>
        <w:t>to</w:t>
      </w:r>
      <w:r w:rsidR="34D6EBDA" w:rsidRPr="391E342E">
        <w:rPr>
          <w:rFonts w:ascii="Times New Roman" w:eastAsia="Times New Roman" w:hAnsi="Times New Roman" w:cs="Times New Roman"/>
          <w:noProof/>
          <w:sz w:val="24"/>
          <w:szCs w:val="24"/>
        </w:rPr>
        <w:t xml:space="preserve"> </w:t>
      </w:r>
      <w:r w:rsidR="00570B78" w:rsidRPr="391E342E">
        <w:rPr>
          <w:rFonts w:ascii="Times New Roman" w:eastAsia="Times New Roman" w:hAnsi="Times New Roman" w:cs="Times New Roman"/>
          <w:noProof/>
          <w:sz w:val="24"/>
          <w:szCs w:val="24"/>
        </w:rPr>
        <w:t xml:space="preserve">further </w:t>
      </w:r>
      <w:r w:rsidR="34D6EBDA" w:rsidRPr="391E342E">
        <w:rPr>
          <w:rFonts w:ascii="Times New Roman" w:eastAsia="Times New Roman" w:hAnsi="Times New Roman" w:cs="Times New Roman"/>
          <w:noProof/>
          <w:sz w:val="24"/>
          <w:szCs w:val="24"/>
        </w:rPr>
        <w:t>strengthen</w:t>
      </w:r>
      <w:r w:rsidR="5EFCFA36" w:rsidRPr="391E342E">
        <w:rPr>
          <w:rFonts w:ascii="Times New Roman" w:eastAsia="Times New Roman" w:hAnsi="Times New Roman" w:cs="Times New Roman"/>
          <w:noProof/>
          <w:sz w:val="24"/>
          <w:szCs w:val="24"/>
        </w:rPr>
        <w:t xml:space="preserve"> its tools to ensure the rule of law is </w:t>
      </w:r>
      <w:r w:rsidR="00570B78" w:rsidRPr="391E342E">
        <w:rPr>
          <w:rFonts w:ascii="Times New Roman" w:eastAsia="Times New Roman" w:hAnsi="Times New Roman" w:cs="Times New Roman"/>
          <w:noProof/>
          <w:sz w:val="24"/>
          <w:szCs w:val="24"/>
        </w:rPr>
        <w:t xml:space="preserve">truly and </w:t>
      </w:r>
      <w:r w:rsidR="5EFCFA36" w:rsidRPr="391E342E">
        <w:rPr>
          <w:rFonts w:ascii="Times New Roman" w:eastAsia="Times New Roman" w:hAnsi="Times New Roman" w:cs="Times New Roman"/>
          <w:noProof/>
          <w:sz w:val="24"/>
          <w:szCs w:val="24"/>
        </w:rPr>
        <w:t>consistently upheld across the EU</w:t>
      </w:r>
      <w:r w:rsidR="00AB778E" w:rsidRPr="391E342E">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beyond</w:t>
      </w:r>
      <w:r w:rsidR="00AB778E" w:rsidRPr="391E342E">
        <w:rPr>
          <w:rFonts w:ascii="Times New Roman" w:eastAsia="Times New Roman" w:hAnsi="Times New Roman" w:cs="Times New Roman"/>
          <w:noProof/>
          <w:sz w:val="24"/>
          <w:szCs w:val="24"/>
        </w:rPr>
        <w:t xml:space="preserve"> accession</w:t>
      </w:r>
      <w:r w:rsidR="5EFCFA36" w:rsidRPr="391E342E">
        <w:rPr>
          <w:rFonts w:ascii="Times New Roman" w:eastAsia="Times New Roman" w:hAnsi="Times New Roman" w:cs="Times New Roman"/>
          <w:noProof/>
          <w:sz w:val="24"/>
          <w:szCs w:val="24"/>
        </w:rPr>
        <w:t>.</w:t>
      </w:r>
      <w:r w:rsidR="34D6EBDA" w:rsidRPr="391E342E">
        <w:rPr>
          <w:rFonts w:ascii="Times New Roman" w:eastAsia="Times New Roman" w:hAnsi="Times New Roman" w:cs="Times New Roman"/>
          <w:noProof/>
          <w:sz w:val="24"/>
          <w:szCs w:val="24"/>
        </w:rPr>
        <w:t xml:space="preserve"> </w:t>
      </w:r>
    </w:p>
    <w:p w14:paraId="605F7070" w14:textId="77777777" w:rsidR="00362E35" w:rsidRPr="00D16F3C" w:rsidRDefault="00362E35" w:rsidP="00691694">
      <w:pPr>
        <w:spacing w:after="120"/>
        <w:jc w:val="both"/>
        <w:rPr>
          <w:rFonts w:ascii="Times New Roman" w:eastAsia="Times New Roman" w:hAnsi="Times New Roman" w:cs="Times New Roman"/>
          <w:noProof/>
          <w:sz w:val="24"/>
          <w:szCs w:val="24"/>
        </w:rPr>
      </w:pPr>
    </w:p>
    <w:p w14:paraId="29469D8A" w14:textId="23A0880A" w:rsidR="00242A74" w:rsidRPr="00D16F3C" w:rsidRDefault="00CD2C78" w:rsidP="00691694">
      <w:pPr>
        <w:spacing w:after="1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b/>
          <w:bCs/>
          <w:i/>
          <w:iCs/>
          <w:noProof/>
          <w:sz w:val="24"/>
          <w:szCs w:val="24"/>
          <w:lang w:val="en-IE"/>
        </w:rPr>
        <w:t>B) POLICIES</w:t>
      </w:r>
    </w:p>
    <w:p w14:paraId="16DDB1BF" w14:textId="7BD54E24" w:rsidR="008F1C3D" w:rsidRPr="00D16F3C" w:rsidRDefault="1C2419B3" w:rsidP="19890278">
      <w:pPr>
        <w:spacing w:after="1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The </w:t>
      </w:r>
      <w:r w:rsidR="26B7B746" w:rsidRPr="4367E261">
        <w:rPr>
          <w:rFonts w:ascii="Times New Roman" w:eastAsia="Times New Roman" w:hAnsi="Times New Roman" w:cs="Times New Roman"/>
          <w:b/>
          <w:bCs/>
          <w:noProof/>
          <w:sz w:val="24"/>
          <w:szCs w:val="24"/>
        </w:rPr>
        <w:t xml:space="preserve">European </w:t>
      </w:r>
      <w:r w:rsidRPr="4367E261">
        <w:rPr>
          <w:rFonts w:ascii="Times New Roman" w:eastAsia="Times New Roman" w:hAnsi="Times New Roman" w:cs="Times New Roman"/>
          <w:b/>
          <w:bCs/>
          <w:noProof/>
          <w:sz w:val="24"/>
          <w:szCs w:val="24"/>
        </w:rPr>
        <w:t>Single Market</w:t>
      </w:r>
      <w:r w:rsidR="59469691" w:rsidRPr="4367E261">
        <w:rPr>
          <w:rFonts w:ascii="Times New Roman" w:eastAsia="Times New Roman" w:hAnsi="Times New Roman" w:cs="Times New Roman"/>
          <w:noProof/>
          <w:sz w:val="24"/>
          <w:szCs w:val="24"/>
        </w:rPr>
        <w:t xml:space="preserve"> – </w:t>
      </w:r>
      <w:r w:rsidR="65A34BA7" w:rsidRPr="4367E261">
        <w:rPr>
          <w:rFonts w:ascii="Times New Roman" w:eastAsia="Times New Roman" w:hAnsi="Times New Roman" w:cs="Times New Roman"/>
          <w:noProof/>
          <w:sz w:val="24"/>
          <w:szCs w:val="24"/>
        </w:rPr>
        <w:t xml:space="preserve">the </w:t>
      </w:r>
      <w:r w:rsidR="6C9FD028" w:rsidRPr="4367E261">
        <w:rPr>
          <w:rFonts w:ascii="Times New Roman" w:eastAsia="Times New Roman" w:hAnsi="Times New Roman" w:cs="Times New Roman"/>
          <w:noProof/>
          <w:sz w:val="24"/>
          <w:szCs w:val="24"/>
        </w:rPr>
        <w:t>world’s largest</w:t>
      </w:r>
      <w:r w:rsidR="1B1A8061" w:rsidRPr="4367E261">
        <w:rPr>
          <w:rFonts w:ascii="Times New Roman" w:eastAsia="Times New Roman" w:hAnsi="Times New Roman" w:cs="Times New Roman"/>
          <w:noProof/>
          <w:sz w:val="24"/>
          <w:szCs w:val="24"/>
        </w:rPr>
        <w:t xml:space="preserve"> integrated</w:t>
      </w:r>
      <w:r w:rsidR="6C9FD028" w:rsidRPr="4367E261">
        <w:rPr>
          <w:rFonts w:ascii="Times New Roman" w:eastAsia="Times New Roman" w:hAnsi="Times New Roman" w:cs="Times New Roman"/>
          <w:noProof/>
          <w:sz w:val="24"/>
          <w:szCs w:val="24"/>
        </w:rPr>
        <w:t xml:space="preserve"> </w:t>
      </w:r>
      <w:r w:rsidR="65A34BA7" w:rsidRPr="4367E261">
        <w:rPr>
          <w:rFonts w:ascii="Times New Roman" w:eastAsia="Times New Roman" w:hAnsi="Times New Roman" w:cs="Times New Roman"/>
          <w:noProof/>
          <w:sz w:val="24"/>
          <w:szCs w:val="24"/>
        </w:rPr>
        <w:t>market</w:t>
      </w:r>
      <w:r w:rsidR="6C9FD028" w:rsidRPr="4367E261">
        <w:rPr>
          <w:rFonts w:ascii="Times New Roman" w:eastAsia="Times New Roman" w:hAnsi="Times New Roman" w:cs="Times New Roman"/>
          <w:noProof/>
          <w:sz w:val="24"/>
          <w:szCs w:val="24"/>
        </w:rPr>
        <w:t xml:space="preserve"> </w:t>
      </w:r>
      <w:r w:rsidR="20DEFEE3"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is</w:t>
      </w:r>
      <w:r w:rsidR="55B15732"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one of the greatest achievements</w:t>
      </w:r>
      <w:r w:rsidR="7CA45288" w:rsidRPr="4367E261">
        <w:rPr>
          <w:rFonts w:ascii="Times New Roman" w:eastAsia="Times New Roman" w:hAnsi="Times New Roman" w:cs="Times New Roman"/>
          <w:noProof/>
          <w:sz w:val="24"/>
          <w:szCs w:val="24"/>
        </w:rPr>
        <w:t xml:space="preserve"> of the EU</w:t>
      </w:r>
      <w:r w:rsidRPr="4367E261">
        <w:rPr>
          <w:rFonts w:ascii="Times New Roman" w:eastAsia="Times New Roman" w:hAnsi="Times New Roman" w:cs="Times New Roman"/>
          <w:noProof/>
          <w:sz w:val="24"/>
          <w:szCs w:val="24"/>
        </w:rPr>
        <w:t xml:space="preserve">. </w:t>
      </w:r>
      <w:r w:rsidR="07DD9936" w:rsidRPr="4367E261">
        <w:rPr>
          <w:rFonts w:ascii="Times New Roman" w:eastAsia="Times New Roman" w:hAnsi="Times New Roman" w:cs="Times New Roman"/>
          <w:noProof/>
          <w:sz w:val="24"/>
          <w:szCs w:val="24"/>
        </w:rPr>
        <w:t>Through its four freedoms –</w:t>
      </w:r>
      <w:r w:rsidR="37030E6E" w:rsidRPr="4367E261">
        <w:rPr>
          <w:rFonts w:ascii="Times New Roman" w:eastAsia="Times New Roman" w:hAnsi="Times New Roman" w:cs="Times New Roman"/>
          <w:noProof/>
          <w:sz w:val="24"/>
          <w:szCs w:val="24"/>
        </w:rPr>
        <w:t xml:space="preserve"> </w:t>
      </w:r>
      <w:r w:rsidR="05F16F89" w:rsidRPr="4367E261">
        <w:rPr>
          <w:rFonts w:ascii="Times New Roman" w:eastAsia="Times New Roman" w:hAnsi="Times New Roman" w:cs="Times New Roman"/>
          <w:noProof/>
          <w:sz w:val="24"/>
          <w:szCs w:val="24"/>
        </w:rPr>
        <w:t xml:space="preserve">the </w:t>
      </w:r>
      <w:r w:rsidR="07DD9936" w:rsidRPr="4367E261">
        <w:rPr>
          <w:rFonts w:ascii="Times New Roman" w:eastAsia="Times New Roman" w:hAnsi="Times New Roman" w:cs="Times New Roman"/>
          <w:noProof/>
          <w:sz w:val="24"/>
          <w:szCs w:val="24"/>
        </w:rPr>
        <w:t>free movement of goods, persons, services and capital</w:t>
      </w:r>
      <w:r w:rsidR="37030E6E" w:rsidRPr="4367E261">
        <w:rPr>
          <w:rFonts w:ascii="Times New Roman" w:eastAsia="Times New Roman" w:hAnsi="Times New Roman" w:cs="Times New Roman"/>
          <w:noProof/>
          <w:sz w:val="24"/>
          <w:szCs w:val="24"/>
        </w:rPr>
        <w:t xml:space="preserve"> </w:t>
      </w:r>
      <w:r w:rsidR="07DD9936" w:rsidRPr="4367E261">
        <w:rPr>
          <w:rFonts w:ascii="Times New Roman" w:eastAsia="Times New Roman" w:hAnsi="Times New Roman" w:cs="Times New Roman"/>
          <w:noProof/>
          <w:sz w:val="24"/>
          <w:szCs w:val="24"/>
        </w:rPr>
        <w:t xml:space="preserve">- </w:t>
      </w:r>
      <w:r w:rsidR="0BD742EE" w:rsidRPr="4367E261">
        <w:rPr>
          <w:rFonts w:ascii="Times New Roman" w:eastAsia="Times New Roman" w:hAnsi="Times New Roman" w:cs="Times New Roman"/>
          <w:noProof/>
          <w:sz w:val="24"/>
          <w:szCs w:val="24"/>
        </w:rPr>
        <w:t xml:space="preserve">and common policies </w:t>
      </w:r>
      <w:r w:rsidR="07DD9936" w:rsidRPr="4367E261">
        <w:rPr>
          <w:rFonts w:ascii="Times New Roman" w:eastAsia="Times New Roman" w:hAnsi="Times New Roman" w:cs="Times New Roman"/>
          <w:noProof/>
          <w:sz w:val="24"/>
          <w:szCs w:val="24"/>
        </w:rPr>
        <w:t xml:space="preserve">it has, </w:t>
      </w:r>
      <w:r w:rsidR="37030E6E" w:rsidRPr="4367E261">
        <w:rPr>
          <w:rFonts w:ascii="Times New Roman" w:eastAsia="Times New Roman" w:hAnsi="Times New Roman" w:cs="Times New Roman"/>
          <w:noProof/>
          <w:sz w:val="24"/>
          <w:szCs w:val="24"/>
        </w:rPr>
        <w:t xml:space="preserve">over </w:t>
      </w:r>
      <w:r w:rsidR="2CD1DEDF" w:rsidRPr="4367E261">
        <w:rPr>
          <w:rFonts w:ascii="Times New Roman" w:eastAsia="Times New Roman" w:hAnsi="Times New Roman" w:cs="Times New Roman"/>
          <w:noProof/>
          <w:sz w:val="24"/>
          <w:szCs w:val="24"/>
        </w:rPr>
        <w:t>30 years</w:t>
      </w:r>
      <w:r w:rsidR="2404D027" w:rsidRPr="4367E261">
        <w:rPr>
          <w:rFonts w:ascii="Times New Roman" w:eastAsia="Times New Roman" w:hAnsi="Times New Roman" w:cs="Times New Roman"/>
          <w:noProof/>
          <w:sz w:val="24"/>
          <w:szCs w:val="24"/>
        </w:rPr>
        <w:t>,</w:t>
      </w:r>
      <w:r w:rsidRPr="4367E261">
        <w:rPr>
          <w:rFonts w:ascii="Times New Roman" w:eastAsia="Times New Roman" w:hAnsi="Times New Roman" w:cs="Times New Roman"/>
          <w:noProof/>
          <w:sz w:val="24"/>
          <w:szCs w:val="24"/>
        </w:rPr>
        <w:t xml:space="preserve"> fuelled economic growth</w:t>
      </w:r>
      <w:r w:rsidR="00302BB2">
        <w:rPr>
          <w:rFonts w:ascii="Times New Roman" w:eastAsia="Times New Roman" w:hAnsi="Times New Roman" w:cs="Times New Roman"/>
          <w:noProof/>
          <w:sz w:val="24"/>
          <w:szCs w:val="24"/>
        </w:rPr>
        <w:t>,</w:t>
      </w:r>
      <w:r w:rsidR="008B03A6" w:rsidRPr="00325ABD">
        <w:rPr>
          <w:noProof/>
        </w:rPr>
        <w:t xml:space="preserve"> </w:t>
      </w:r>
      <w:r w:rsidR="008B03A6" w:rsidRPr="008B03A6">
        <w:rPr>
          <w:rFonts w:ascii="Times New Roman" w:eastAsia="Times New Roman" w:hAnsi="Times New Roman" w:cs="Times New Roman"/>
          <w:noProof/>
          <w:sz w:val="24"/>
          <w:szCs w:val="24"/>
        </w:rPr>
        <w:t>created opportunities</w:t>
      </w:r>
      <w:r w:rsidRPr="4367E261">
        <w:rPr>
          <w:rFonts w:ascii="Times New Roman" w:eastAsia="Times New Roman" w:hAnsi="Times New Roman" w:cs="Times New Roman"/>
          <w:noProof/>
          <w:sz w:val="24"/>
          <w:szCs w:val="24"/>
        </w:rPr>
        <w:t xml:space="preserve"> and </w:t>
      </w:r>
      <w:r w:rsidR="6C9FD028" w:rsidRPr="4367E261">
        <w:rPr>
          <w:rFonts w:ascii="Times New Roman" w:eastAsia="Times New Roman" w:hAnsi="Times New Roman" w:cs="Times New Roman"/>
          <w:noProof/>
          <w:sz w:val="24"/>
          <w:szCs w:val="24"/>
        </w:rPr>
        <w:t>simplified</w:t>
      </w:r>
      <w:r w:rsidRPr="4367E261">
        <w:rPr>
          <w:rFonts w:ascii="Times New Roman" w:eastAsia="Times New Roman" w:hAnsi="Times New Roman" w:cs="Times New Roman"/>
          <w:noProof/>
          <w:sz w:val="24"/>
          <w:szCs w:val="24"/>
        </w:rPr>
        <w:t xml:space="preserve"> everyday life of European </w:t>
      </w:r>
      <w:r w:rsidR="351E4C81" w:rsidRPr="4367E261">
        <w:rPr>
          <w:rFonts w:ascii="Times New Roman" w:eastAsia="Times New Roman" w:hAnsi="Times New Roman" w:cs="Times New Roman"/>
          <w:noProof/>
          <w:sz w:val="24"/>
          <w:szCs w:val="24"/>
        </w:rPr>
        <w:t xml:space="preserve">consumers </w:t>
      </w:r>
      <w:r w:rsidRPr="4367E261">
        <w:rPr>
          <w:rFonts w:ascii="Times New Roman" w:eastAsia="Times New Roman" w:hAnsi="Times New Roman" w:cs="Times New Roman"/>
          <w:noProof/>
          <w:sz w:val="24"/>
          <w:szCs w:val="24"/>
        </w:rPr>
        <w:t xml:space="preserve">and </w:t>
      </w:r>
      <w:r w:rsidR="4F6C3BF4" w:rsidRPr="4367E261">
        <w:rPr>
          <w:rFonts w:ascii="Times New Roman" w:eastAsia="Times New Roman" w:hAnsi="Times New Roman" w:cs="Times New Roman"/>
          <w:noProof/>
          <w:sz w:val="24"/>
          <w:szCs w:val="24"/>
        </w:rPr>
        <w:t>businesses</w:t>
      </w:r>
      <w:r w:rsidRPr="4367E261">
        <w:rPr>
          <w:rFonts w:ascii="Times New Roman" w:eastAsia="Times New Roman" w:hAnsi="Times New Roman" w:cs="Times New Roman"/>
          <w:noProof/>
          <w:sz w:val="24"/>
          <w:szCs w:val="24"/>
        </w:rPr>
        <w:t>.</w:t>
      </w:r>
      <w:r w:rsidR="1C65B968" w:rsidRPr="4367E261">
        <w:rPr>
          <w:rFonts w:ascii="Times New Roman" w:eastAsia="Times New Roman" w:hAnsi="Times New Roman" w:cs="Times New Roman"/>
          <w:noProof/>
          <w:sz w:val="24"/>
          <w:szCs w:val="24"/>
        </w:rPr>
        <w:t xml:space="preserve"> </w:t>
      </w:r>
    </w:p>
    <w:p w14:paraId="0D839605" w14:textId="2C7A4055" w:rsidR="009E5B87" w:rsidRPr="00D16F3C" w:rsidRDefault="697F3EF0" w:rsidP="4367E261">
      <w:pPr>
        <w:spacing w:after="1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color w:val="333333"/>
          <w:sz w:val="24"/>
          <w:szCs w:val="24"/>
        </w:rPr>
        <w:t xml:space="preserve">In order to allow its citizens to reap the full benefits of the Single Market, the Treaties have created the area of freedom, security and justice without internal frontiers that facilitates the free movement of persons, while providing for appropriate measures as regards external border controls, the management of migration and asylum and the prevention and combating of serious </w:t>
      </w:r>
      <w:r w:rsidR="00570B78" w:rsidRPr="2EA50A16">
        <w:rPr>
          <w:rFonts w:ascii="Times New Roman" w:eastAsia="Times New Roman" w:hAnsi="Times New Roman" w:cs="Times New Roman"/>
          <w:noProof/>
          <w:color w:val="333333"/>
          <w:sz w:val="24"/>
          <w:szCs w:val="24"/>
        </w:rPr>
        <w:t xml:space="preserve">and organised </w:t>
      </w:r>
      <w:r w:rsidRPr="2EA50A16">
        <w:rPr>
          <w:rFonts w:ascii="Times New Roman" w:eastAsia="Times New Roman" w:hAnsi="Times New Roman" w:cs="Times New Roman"/>
          <w:noProof/>
          <w:color w:val="333333"/>
          <w:sz w:val="24"/>
          <w:szCs w:val="24"/>
        </w:rPr>
        <w:t>crime.</w:t>
      </w:r>
      <w:r w:rsidR="00E94266" w:rsidRPr="2EA50A16">
        <w:rPr>
          <w:rFonts w:ascii="Times New Roman" w:eastAsia="Times New Roman" w:hAnsi="Times New Roman" w:cs="Times New Roman"/>
          <w:noProof/>
          <w:color w:val="333333"/>
          <w:sz w:val="24"/>
          <w:szCs w:val="24"/>
        </w:rPr>
        <w:t xml:space="preserve"> </w:t>
      </w:r>
      <w:r w:rsidR="6E291101" w:rsidRPr="2EA50A16">
        <w:rPr>
          <w:rFonts w:ascii="Times New Roman" w:eastAsia="Times New Roman" w:hAnsi="Times New Roman" w:cs="Times New Roman"/>
          <w:noProof/>
          <w:sz w:val="24"/>
          <w:szCs w:val="24"/>
        </w:rPr>
        <w:t>The last enlargement</w:t>
      </w:r>
      <w:r w:rsidR="5B5EF552" w:rsidRPr="2EA50A16">
        <w:rPr>
          <w:rFonts w:ascii="Times New Roman" w:eastAsia="Times New Roman" w:hAnsi="Times New Roman" w:cs="Times New Roman"/>
          <w:noProof/>
          <w:sz w:val="24"/>
          <w:szCs w:val="24"/>
        </w:rPr>
        <w:t>s</w:t>
      </w:r>
      <w:r w:rsidR="39C7E518" w:rsidRPr="2EA50A16">
        <w:rPr>
          <w:rFonts w:ascii="Times New Roman" w:eastAsia="Times New Roman" w:hAnsi="Times New Roman" w:cs="Times New Roman"/>
          <w:noProof/>
          <w:sz w:val="24"/>
          <w:szCs w:val="24"/>
        </w:rPr>
        <w:t xml:space="preserve"> in 2004</w:t>
      </w:r>
      <w:r w:rsidR="57F1CFB0" w:rsidRPr="2EA50A16">
        <w:rPr>
          <w:rFonts w:ascii="Times New Roman" w:eastAsia="Times New Roman" w:hAnsi="Times New Roman" w:cs="Times New Roman"/>
          <w:noProof/>
          <w:sz w:val="24"/>
          <w:szCs w:val="24"/>
        </w:rPr>
        <w:t>,</w:t>
      </w:r>
      <w:r w:rsidR="39C7E518" w:rsidRPr="2EA50A16">
        <w:rPr>
          <w:rFonts w:ascii="Times New Roman" w:eastAsia="Times New Roman" w:hAnsi="Times New Roman" w:cs="Times New Roman"/>
          <w:noProof/>
          <w:sz w:val="24"/>
          <w:szCs w:val="24"/>
        </w:rPr>
        <w:t xml:space="preserve"> 2007</w:t>
      </w:r>
      <w:r w:rsidR="6E291101" w:rsidRPr="2EA50A16">
        <w:rPr>
          <w:rFonts w:ascii="Times New Roman" w:eastAsia="Times New Roman" w:hAnsi="Times New Roman" w:cs="Times New Roman"/>
          <w:noProof/>
          <w:sz w:val="24"/>
          <w:szCs w:val="24"/>
        </w:rPr>
        <w:t xml:space="preserve"> </w:t>
      </w:r>
      <w:r w:rsidR="69DDF264" w:rsidRPr="2EA50A16">
        <w:rPr>
          <w:rFonts w:ascii="Times New Roman" w:eastAsia="Times New Roman" w:hAnsi="Times New Roman" w:cs="Times New Roman"/>
          <w:noProof/>
          <w:sz w:val="24"/>
          <w:szCs w:val="24"/>
        </w:rPr>
        <w:t xml:space="preserve">and 2013 </w:t>
      </w:r>
      <w:r w:rsidR="05F5B668" w:rsidRPr="2EA50A16">
        <w:rPr>
          <w:rFonts w:ascii="Times New Roman" w:eastAsia="Times New Roman" w:hAnsi="Times New Roman" w:cs="Times New Roman"/>
          <w:noProof/>
          <w:sz w:val="24"/>
          <w:szCs w:val="24"/>
        </w:rPr>
        <w:t>provided</w:t>
      </w:r>
      <w:r w:rsidR="6E291101" w:rsidRPr="2EA50A16">
        <w:rPr>
          <w:rFonts w:ascii="Times New Roman" w:eastAsia="Times New Roman" w:hAnsi="Times New Roman" w:cs="Times New Roman"/>
          <w:noProof/>
          <w:sz w:val="24"/>
          <w:szCs w:val="24"/>
        </w:rPr>
        <w:t xml:space="preserve"> </w:t>
      </w:r>
      <w:r w:rsidR="1D5DB385" w:rsidRPr="2EA50A16">
        <w:rPr>
          <w:rFonts w:ascii="Times New Roman" w:eastAsia="Times New Roman" w:hAnsi="Times New Roman" w:cs="Times New Roman"/>
          <w:noProof/>
          <w:sz w:val="24"/>
          <w:szCs w:val="24"/>
        </w:rPr>
        <w:t>more than</w:t>
      </w:r>
      <w:r w:rsidR="00D23C38" w:rsidRPr="2EA50A16">
        <w:rPr>
          <w:rFonts w:ascii="Times New Roman" w:eastAsia="Times New Roman" w:hAnsi="Times New Roman" w:cs="Times New Roman"/>
          <w:noProof/>
          <w:sz w:val="24"/>
          <w:szCs w:val="24"/>
        </w:rPr>
        <w:t xml:space="preserve"> </w:t>
      </w:r>
      <w:r w:rsidR="6E291101" w:rsidRPr="2EA50A16">
        <w:rPr>
          <w:rFonts w:ascii="Times New Roman" w:eastAsia="Times New Roman" w:hAnsi="Times New Roman" w:cs="Times New Roman"/>
          <w:noProof/>
          <w:sz w:val="24"/>
          <w:szCs w:val="24"/>
        </w:rPr>
        <w:t>10</w:t>
      </w:r>
      <w:r w:rsidR="1D5DB385" w:rsidRPr="2EA50A16">
        <w:rPr>
          <w:rFonts w:ascii="Times New Roman" w:eastAsia="Times New Roman" w:hAnsi="Times New Roman" w:cs="Times New Roman"/>
          <w:noProof/>
          <w:sz w:val="24"/>
          <w:szCs w:val="24"/>
        </w:rPr>
        <w:t>0</w:t>
      </w:r>
      <w:r w:rsidR="6E291101" w:rsidRPr="2EA50A16">
        <w:rPr>
          <w:rFonts w:ascii="Times New Roman" w:eastAsia="Times New Roman" w:hAnsi="Times New Roman" w:cs="Times New Roman"/>
          <w:noProof/>
          <w:sz w:val="24"/>
          <w:szCs w:val="24"/>
        </w:rPr>
        <w:t xml:space="preserve"> million </w:t>
      </w:r>
      <w:r w:rsidR="686D878A" w:rsidRPr="2EA50A16">
        <w:rPr>
          <w:rFonts w:ascii="Times New Roman" w:eastAsia="Times New Roman" w:hAnsi="Times New Roman" w:cs="Times New Roman"/>
          <w:noProof/>
          <w:sz w:val="24"/>
          <w:szCs w:val="24"/>
        </w:rPr>
        <w:t xml:space="preserve">citizens </w:t>
      </w:r>
      <w:r w:rsidR="2FA9C668" w:rsidRPr="2EA50A16">
        <w:rPr>
          <w:rFonts w:ascii="Times New Roman" w:eastAsia="Times New Roman" w:hAnsi="Times New Roman" w:cs="Times New Roman"/>
          <w:noProof/>
          <w:sz w:val="24"/>
          <w:szCs w:val="24"/>
        </w:rPr>
        <w:t xml:space="preserve">with </w:t>
      </w:r>
      <w:r w:rsidR="24F1574E" w:rsidRPr="2EA50A16">
        <w:rPr>
          <w:rFonts w:ascii="Times New Roman" w:eastAsia="Times New Roman" w:hAnsi="Times New Roman" w:cs="Times New Roman"/>
          <w:noProof/>
          <w:sz w:val="24"/>
          <w:szCs w:val="24"/>
        </w:rPr>
        <w:t xml:space="preserve">the benefits of the </w:t>
      </w:r>
      <w:r w:rsidR="0DB9516D" w:rsidRPr="2EA50A16">
        <w:rPr>
          <w:rFonts w:ascii="Times New Roman" w:eastAsia="Times New Roman" w:hAnsi="Times New Roman" w:cs="Times New Roman"/>
          <w:noProof/>
          <w:sz w:val="24"/>
          <w:szCs w:val="24"/>
        </w:rPr>
        <w:t>S</w:t>
      </w:r>
      <w:r w:rsidR="24F1574E" w:rsidRPr="2EA50A16">
        <w:rPr>
          <w:rFonts w:ascii="Times New Roman" w:eastAsia="Times New Roman" w:hAnsi="Times New Roman" w:cs="Times New Roman"/>
          <w:noProof/>
          <w:sz w:val="24"/>
          <w:szCs w:val="24"/>
        </w:rPr>
        <w:t xml:space="preserve">ingle </w:t>
      </w:r>
      <w:r w:rsidR="0DB9516D" w:rsidRPr="2EA50A16">
        <w:rPr>
          <w:rFonts w:ascii="Times New Roman" w:eastAsia="Times New Roman" w:hAnsi="Times New Roman" w:cs="Times New Roman"/>
          <w:noProof/>
          <w:sz w:val="24"/>
          <w:szCs w:val="24"/>
        </w:rPr>
        <w:t>M</w:t>
      </w:r>
      <w:r w:rsidR="24F1574E" w:rsidRPr="2EA50A16">
        <w:rPr>
          <w:rFonts w:ascii="Times New Roman" w:eastAsia="Times New Roman" w:hAnsi="Times New Roman" w:cs="Times New Roman"/>
          <w:noProof/>
          <w:sz w:val="24"/>
          <w:szCs w:val="24"/>
        </w:rPr>
        <w:t>arket, such as lower prices, more choice</w:t>
      </w:r>
      <w:r w:rsidR="00CE4E6E" w:rsidRPr="2EA50A16">
        <w:rPr>
          <w:rFonts w:ascii="Times New Roman" w:eastAsia="Times New Roman" w:hAnsi="Times New Roman" w:cs="Times New Roman"/>
          <w:noProof/>
          <w:sz w:val="24"/>
          <w:szCs w:val="24"/>
        </w:rPr>
        <w:t xml:space="preserve">, quality jobs </w:t>
      </w:r>
      <w:r w:rsidR="74979FC9" w:rsidRPr="2EA50A16">
        <w:rPr>
          <w:rFonts w:ascii="Times New Roman" w:eastAsia="Times New Roman" w:hAnsi="Times New Roman" w:cs="Times New Roman"/>
          <w:noProof/>
          <w:sz w:val="24"/>
          <w:szCs w:val="24"/>
        </w:rPr>
        <w:t>and</w:t>
      </w:r>
      <w:r w:rsidR="24F1574E" w:rsidRPr="2EA50A16">
        <w:rPr>
          <w:rFonts w:ascii="Times New Roman" w:eastAsia="Times New Roman" w:hAnsi="Times New Roman" w:cs="Times New Roman"/>
          <w:noProof/>
          <w:sz w:val="24"/>
          <w:szCs w:val="24"/>
        </w:rPr>
        <w:t xml:space="preserve"> a high degree of </w:t>
      </w:r>
      <w:r w:rsidR="001F5F3B" w:rsidRPr="2EA50A16">
        <w:rPr>
          <w:rFonts w:ascii="Times New Roman" w:eastAsia="Times New Roman" w:hAnsi="Times New Roman" w:cs="Times New Roman"/>
          <w:noProof/>
          <w:sz w:val="24"/>
          <w:szCs w:val="24"/>
        </w:rPr>
        <w:t xml:space="preserve">health, safety and </w:t>
      </w:r>
      <w:r w:rsidR="24F1574E" w:rsidRPr="2EA50A16">
        <w:rPr>
          <w:rFonts w:ascii="Times New Roman" w:eastAsia="Times New Roman" w:hAnsi="Times New Roman" w:cs="Times New Roman"/>
          <w:noProof/>
          <w:sz w:val="24"/>
          <w:szCs w:val="24"/>
        </w:rPr>
        <w:t>consumer protection</w:t>
      </w:r>
      <w:r w:rsidR="76C2A022" w:rsidRPr="2EA50A16">
        <w:rPr>
          <w:rFonts w:ascii="Times New Roman" w:eastAsia="Times New Roman" w:hAnsi="Times New Roman" w:cs="Times New Roman"/>
          <w:noProof/>
          <w:sz w:val="24"/>
          <w:szCs w:val="24"/>
        </w:rPr>
        <w:t>, and facilitated the access of EU businesses to new markets</w:t>
      </w:r>
      <w:r w:rsidR="24F1574E" w:rsidRPr="2EA50A16">
        <w:rPr>
          <w:rFonts w:ascii="Times New Roman" w:eastAsia="Times New Roman" w:hAnsi="Times New Roman" w:cs="Times New Roman"/>
          <w:noProof/>
          <w:sz w:val="24"/>
          <w:szCs w:val="24"/>
        </w:rPr>
        <w:t xml:space="preserve">. </w:t>
      </w:r>
      <w:r w:rsidR="600A43A5" w:rsidRPr="2EA50A16">
        <w:rPr>
          <w:rFonts w:ascii="Times New Roman" w:eastAsia="Times New Roman" w:hAnsi="Times New Roman" w:cs="Times New Roman"/>
          <w:noProof/>
          <w:sz w:val="24"/>
          <w:szCs w:val="24"/>
        </w:rPr>
        <w:t xml:space="preserve">On </w:t>
      </w:r>
      <w:r w:rsidR="2F32163E" w:rsidRPr="2EA50A16">
        <w:rPr>
          <w:rFonts w:ascii="Times New Roman" w:eastAsia="Times New Roman" w:hAnsi="Times New Roman" w:cs="Times New Roman"/>
          <w:noProof/>
          <w:sz w:val="24"/>
          <w:szCs w:val="24"/>
        </w:rPr>
        <w:t>the tenth anniversary of the 2004 enlargement</w:t>
      </w:r>
      <w:r w:rsidR="2B92C602" w:rsidRPr="2EA50A16">
        <w:rPr>
          <w:rFonts w:ascii="Times New Roman" w:eastAsia="Times New Roman" w:hAnsi="Times New Roman" w:cs="Times New Roman"/>
          <w:noProof/>
          <w:sz w:val="24"/>
          <w:szCs w:val="24"/>
        </w:rPr>
        <w:t xml:space="preserve"> in 2014</w:t>
      </w:r>
      <w:r w:rsidR="3CB96946" w:rsidRPr="2EA50A16">
        <w:rPr>
          <w:rFonts w:ascii="Times New Roman" w:eastAsia="Times New Roman" w:hAnsi="Times New Roman" w:cs="Times New Roman"/>
          <w:noProof/>
          <w:sz w:val="24"/>
          <w:szCs w:val="24"/>
        </w:rPr>
        <w:t xml:space="preserve">, </w:t>
      </w:r>
      <w:r w:rsidR="0FE2FF58" w:rsidRPr="2EA50A16">
        <w:rPr>
          <w:rFonts w:ascii="Times New Roman" w:eastAsia="Times New Roman" w:hAnsi="Times New Roman" w:cs="Times New Roman"/>
          <w:noProof/>
          <w:sz w:val="24"/>
          <w:szCs w:val="24"/>
        </w:rPr>
        <w:t>the combined</w:t>
      </w:r>
      <w:r w:rsidR="6D76B6CB" w:rsidRPr="2EA50A16">
        <w:rPr>
          <w:rFonts w:ascii="Times New Roman" w:eastAsia="Times New Roman" w:hAnsi="Times New Roman" w:cs="Times New Roman"/>
          <w:noProof/>
          <w:sz w:val="24"/>
          <w:szCs w:val="24"/>
        </w:rPr>
        <w:t xml:space="preserve"> EU GDP </w:t>
      </w:r>
      <w:r w:rsidR="4610E89E" w:rsidRPr="2EA50A16">
        <w:rPr>
          <w:rFonts w:ascii="Times New Roman" w:eastAsia="Times New Roman" w:hAnsi="Times New Roman" w:cs="Times New Roman"/>
          <w:noProof/>
          <w:sz w:val="24"/>
          <w:szCs w:val="24"/>
        </w:rPr>
        <w:t>ha</w:t>
      </w:r>
      <w:r w:rsidR="2DC566D6" w:rsidRPr="2EA50A16">
        <w:rPr>
          <w:rFonts w:ascii="Times New Roman" w:eastAsia="Times New Roman" w:hAnsi="Times New Roman" w:cs="Times New Roman"/>
          <w:noProof/>
          <w:sz w:val="24"/>
          <w:szCs w:val="24"/>
        </w:rPr>
        <w:t>d</w:t>
      </w:r>
      <w:r w:rsidR="4610E89E" w:rsidRPr="2EA50A16">
        <w:rPr>
          <w:rFonts w:ascii="Times New Roman" w:eastAsia="Times New Roman" w:hAnsi="Times New Roman" w:cs="Times New Roman"/>
          <w:noProof/>
          <w:sz w:val="24"/>
          <w:szCs w:val="24"/>
        </w:rPr>
        <w:t xml:space="preserve"> g</w:t>
      </w:r>
      <w:r w:rsidR="610B14F9" w:rsidRPr="2EA50A16">
        <w:rPr>
          <w:rFonts w:ascii="Times New Roman" w:eastAsia="Times New Roman" w:hAnsi="Times New Roman" w:cs="Times New Roman"/>
          <w:noProof/>
          <w:sz w:val="24"/>
          <w:szCs w:val="24"/>
        </w:rPr>
        <w:t xml:space="preserve">rown </w:t>
      </w:r>
      <w:r w:rsidR="6D76B6CB" w:rsidRPr="2EA50A16">
        <w:rPr>
          <w:rFonts w:ascii="Times New Roman" w:eastAsia="Times New Roman" w:hAnsi="Times New Roman" w:cs="Times New Roman"/>
          <w:noProof/>
          <w:sz w:val="24"/>
          <w:szCs w:val="24"/>
        </w:rPr>
        <w:t>to €13 trillion.</w:t>
      </w:r>
      <w:r w:rsidR="7165871E" w:rsidRPr="2EA50A16">
        <w:rPr>
          <w:rFonts w:ascii="Times New Roman" w:eastAsia="Times New Roman" w:hAnsi="Times New Roman" w:cs="Times New Roman"/>
          <w:noProof/>
          <w:sz w:val="24"/>
          <w:szCs w:val="24"/>
        </w:rPr>
        <w:t xml:space="preserve"> </w:t>
      </w:r>
    </w:p>
    <w:p w14:paraId="3B6EF0FE" w14:textId="2ADC8495" w:rsidR="00277737" w:rsidRPr="00D16F3C" w:rsidRDefault="60461472">
      <w:pPr>
        <w:spacing w:after="1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While not being without challenge</w:t>
      </w:r>
      <w:r w:rsidR="30B25A31" w:rsidRPr="19890278">
        <w:rPr>
          <w:rFonts w:ascii="Times New Roman" w:eastAsia="Times New Roman" w:hAnsi="Times New Roman" w:cs="Times New Roman"/>
          <w:noProof/>
          <w:sz w:val="24"/>
          <w:szCs w:val="24"/>
        </w:rPr>
        <w:t>s</w:t>
      </w:r>
      <w:r w:rsidR="34E43399" w:rsidRPr="19890278">
        <w:rPr>
          <w:rFonts w:ascii="Times New Roman" w:eastAsia="Times New Roman" w:hAnsi="Times New Roman" w:cs="Times New Roman"/>
          <w:noProof/>
          <w:sz w:val="24"/>
          <w:szCs w:val="24"/>
        </w:rPr>
        <w:t xml:space="preserve"> or </w:t>
      </w:r>
      <w:r w:rsidR="7AF185D5" w:rsidRPr="19890278" w:rsidDel="54F191FF">
        <w:rPr>
          <w:rFonts w:ascii="Times New Roman" w:eastAsia="Times New Roman" w:hAnsi="Times New Roman" w:cs="Times New Roman"/>
          <w:noProof/>
          <w:sz w:val="24"/>
          <w:szCs w:val="24"/>
        </w:rPr>
        <w:t xml:space="preserve">unintended </w:t>
      </w:r>
      <w:r w:rsidR="34E43399" w:rsidRPr="19890278">
        <w:rPr>
          <w:rFonts w:ascii="Times New Roman" w:eastAsia="Times New Roman" w:hAnsi="Times New Roman" w:cs="Times New Roman"/>
          <w:noProof/>
          <w:sz w:val="24"/>
          <w:szCs w:val="24"/>
        </w:rPr>
        <w:t xml:space="preserve">consequences </w:t>
      </w:r>
      <w:r w:rsidR="2638E65E" w:rsidRPr="4367E261">
        <w:rPr>
          <w:rFonts w:ascii="Times New Roman" w:eastAsia="Times New Roman" w:hAnsi="Times New Roman" w:cs="Times New Roman"/>
          <w:noProof/>
          <w:sz w:val="24"/>
          <w:szCs w:val="24"/>
        </w:rPr>
        <w:t xml:space="preserve">and </w:t>
      </w:r>
      <w:r w:rsidR="00570B78" w:rsidRPr="00570B78">
        <w:rPr>
          <w:rFonts w:ascii="Times New Roman" w:eastAsia="Times New Roman" w:hAnsi="Times New Roman" w:cs="Times New Roman"/>
          <w:noProof/>
          <w:sz w:val="24"/>
          <w:szCs w:val="24"/>
        </w:rPr>
        <w:t xml:space="preserve">conscious that it </w:t>
      </w:r>
      <w:r w:rsidR="2638E65E" w:rsidRPr="4367E261">
        <w:rPr>
          <w:rFonts w:ascii="Times New Roman" w:eastAsia="Times New Roman" w:hAnsi="Times New Roman" w:cs="Times New Roman"/>
          <w:noProof/>
          <w:sz w:val="24"/>
          <w:szCs w:val="24"/>
        </w:rPr>
        <w:t xml:space="preserve">should </w:t>
      </w:r>
      <w:r w:rsidR="34E43399" w:rsidRPr="19890278">
        <w:rPr>
          <w:rFonts w:ascii="Times New Roman" w:eastAsia="Times New Roman" w:hAnsi="Times New Roman" w:cs="Times New Roman"/>
          <w:noProof/>
          <w:sz w:val="24"/>
          <w:szCs w:val="24"/>
        </w:rPr>
        <w:t xml:space="preserve">be monitored </w:t>
      </w:r>
      <w:r w:rsidR="1B387484" w:rsidRPr="19890278">
        <w:rPr>
          <w:rFonts w:ascii="Times New Roman" w:eastAsia="Times New Roman" w:hAnsi="Times New Roman" w:cs="Times New Roman"/>
          <w:noProof/>
          <w:sz w:val="24"/>
          <w:szCs w:val="24"/>
        </w:rPr>
        <w:t xml:space="preserve">closely </w:t>
      </w:r>
      <w:r w:rsidR="34E43399" w:rsidRPr="19890278">
        <w:rPr>
          <w:rFonts w:ascii="Times New Roman" w:eastAsia="Times New Roman" w:hAnsi="Times New Roman" w:cs="Times New Roman"/>
          <w:noProof/>
          <w:sz w:val="24"/>
          <w:szCs w:val="24"/>
        </w:rPr>
        <w:t>and addressed</w:t>
      </w:r>
      <w:r w:rsidR="08D99D34" w:rsidRPr="00E94266">
        <w:rPr>
          <w:rFonts w:ascii="Times New Roman" w:eastAsia="Times New Roman" w:hAnsi="Times New Roman" w:cs="Times New Roman"/>
          <w:noProof/>
          <w:sz w:val="24"/>
          <w:szCs w:val="24"/>
          <w:shd w:val="clear" w:color="auto" w:fill="FFFFFF" w:themeFill="background1"/>
        </w:rPr>
        <w:t xml:space="preserve"> thoroughly</w:t>
      </w:r>
      <w:r w:rsidRPr="00E94266">
        <w:rPr>
          <w:rFonts w:ascii="Times New Roman" w:eastAsia="Times New Roman" w:hAnsi="Times New Roman" w:cs="Times New Roman"/>
          <w:noProof/>
          <w:sz w:val="24"/>
          <w:szCs w:val="24"/>
          <w:shd w:val="clear" w:color="auto" w:fill="FFFFFF" w:themeFill="background1"/>
        </w:rPr>
        <w:t xml:space="preserve">, </w:t>
      </w:r>
      <w:r w:rsidRPr="19890278">
        <w:rPr>
          <w:rFonts w:ascii="Times New Roman" w:eastAsia="Times New Roman" w:hAnsi="Times New Roman" w:cs="Times New Roman"/>
          <w:noProof/>
          <w:sz w:val="24"/>
          <w:szCs w:val="24"/>
        </w:rPr>
        <w:t>a</w:t>
      </w:r>
      <w:r w:rsidR="26B7B746" w:rsidRPr="19890278">
        <w:rPr>
          <w:rFonts w:ascii="Times New Roman" w:eastAsia="Times New Roman" w:hAnsi="Times New Roman" w:cs="Times New Roman"/>
          <w:noProof/>
          <w:sz w:val="24"/>
          <w:szCs w:val="24"/>
        </w:rPr>
        <w:t xml:space="preserve"> larger Union significantly enlarges the benefits of </w:t>
      </w:r>
      <w:r w:rsidR="26B7B746" w:rsidRPr="19890278">
        <w:rPr>
          <w:rFonts w:ascii="Times New Roman" w:eastAsia="Times New Roman" w:hAnsi="Times New Roman" w:cs="Times New Roman"/>
          <w:b/>
          <w:bCs/>
          <w:noProof/>
          <w:sz w:val="24"/>
          <w:szCs w:val="24"/>
        </w:rPr>
        <w:t>the Single Market</w:t>
      </w:r>
      <w:r w:rsidR="26B7B746" w:rsidRPr="19890278">
        <w:rPr>
          <w:rFonts w:ascii="Times New Roman" w:eastAsia="Times New Roman" w:hAnsi="Times New Roman" w:cs="Times New Roman"/>
          <w:noProof/>
          <w:sz w:val="24"/>
          <w:szCs w:val="24"/>
        </w:rPr>
        <w:t xml:space="preserve"> (</w:t>
      </w:r>
      <w:r w:rsidR="25EB91F6" w:rsidRPr="4367E261">
        <w:rPr>
          <w:rFonts w:ascii="Times New Roman" w:eastAsia="Times New Roman" w:hAnsi="Times New Roman" w:cs="Times New Roman"/>
          <w:noProof/>
          <w:sz w:val="24"/>
          <w:szCs w:val="24"/>
        </w:rPr>
        <w:t xml:space="preserve">as well as of </w:t>
      </w:r>
      <w:r w:rsidR="26B7B746" w:rsidRPr="19890278">
        <w:rPr>
          <w:rFonts w:ascii="Times New Roman" w:eastAsia="Times New Roman" w:hAnsi="Times New Roman" w:cs="Times New Roman"/>
          <w:noProof/>
          <w:sz w:val="24"/>
          <w:szCs w:val="24"/>
        </w:rPr>
        <w:t xml:space="preserve">the Customs Union). </w:t>
      </w:r>
      <w:r w:rsidR="7AF185D5" w:rsidRPr="19890278" w:rsidDel="596DC52D">
        <w:rPr>
          <w:rFonts w:ascii="Times New Roman" w:eastAsia="Times New Roman" w:hAnsi="Times New Roman" w:cs="Times New Roman"/>
          <w:noProof/>
          <w:sz w:val="24"/>
          <w:szCs w:val="24"/>
        </w:rPr>
        <w:t>T</w:t>
      </w:r>
      <w:r w:rsidR="59008185" w:rsidRPr="19890278">
        <w:rPr>
          <w:rFonts w:ascii="Times New Roman" w:eastAsia="Times New Roman" w:hAnsi="Times New Roman" w:cs="Times New Roman"/>
          <w:noProof/>
          <w:sz w:val="24"/>
          <w:szCs w:val="24"/>
        </w:rPr>
        <w:t xml:space="preserve">he </w:t>
      </w:r>
      <w:r w:rsidR="5977F687" w:rsidRPr="19890278">
        <w:rPr>
          <w:rFonts w:ascii="Times New Roman" w:eastAsia="Times New Roman" w:hAnsi="Times New Roman" w:cs="Times New Roman"/>
          <w:noProof/>
          <w:sz w:val="24"/>
          <w:szCs w:val="24"/>
        </w:rPr>
        <w:t xml:space="preserve">next </w:t>
      </w:r>
      <w:r w:rsidR="625C349A" w:rsidRPr="19890278">
        <w:rPr>
          <w:rFonts w:ascii="Times New Roman" w:eastAsia="Times New Roman" w:hAnsi="Times New Roman" w:cs="Times New Roman"/>
          <w:noProof/>
          <w:sz w:val="24"/>
          <w:szCs w:val="24"/>
        </w:rPr>
        <w:t xml:space="preserve">enlargement </w:t>
      </w:r>
      <w:r w:rsidR="4EC5E795" w:rsidRPr="19890278">
        <w:rPr>
          <w:rFonts w:ascii="Times New Roman" w:eastAsia="Times New Roman" w:hAnsi="Times New Roman" w:cs="Times New Roman"/>
          <w:noProof/>
          <w:sz w:val="24"/>
          <w:szCs w:val="24"/>
        </w:rPr>
        <w:t xml:space="preserve">is bound to </w:t>
      </w:r>
      <w:r w:rsidR="6F68A42C" w:rsidRPr="19890278">
        <w:rPr>
          <w:rFonts w:ascii="Times New Roman" w:eastAsia="Times New Roman" w:hAnsi="Times New Roman" w:cs="Times New Roman"/>
          <w:noProof/>
          <w:sz w:val="24"/>
          <w:szCs w:val="24"/>
        </w:rPr>
        <w:t xml:space="preserve">bring </w:t>
      </w:r>
      <w:r w:rsidR="5FAD953F" w:rsidRPr="19890278">
        <w:rPr>
          <w:rFonts w:ascii="Times New Roman" w:eastAsia="Times New Roman" w:hAnsi="Times New Roman" w:cs="Times New Roman"/>
          <w:noProof/>
          <w:sz w:val="24"/>
          <w:szCs w:val="24"/>
        </w:rPr>
        <w:t xml:space="preserve">further </w:t>
      </w:r>
      <w:r w:rsidR="1A484429" w:rsidRPr="19890278">
        <w:rPr>
          <w:rFonts w:ascii="Times New Roman" w:eastAsia="Times New Roman" w:hAnsi="Times New Roman" w:cs="Times New Roman"/>
          <w:noProof/>
          <w:sz w:val="24"/>
          <w:szCs w:val="24"/>
        </w:rPr>
        <w:t xml:space="preserve">opportunities and </w:t>
      </w:r>
      <w:r w:rsidR="6F68A42C" w:rsidRPr="19890278">
        <w:rPr>
          <w:rFonts w:ascii="Times New Roman" w:eastAsia="Times New Roman" w:hAnsi="Times New Roman" w:cs="Times New Roman"/>
          <w:noProof/>
          <w:sz w:val="24"/>
          <w:szCs w:val="24"/>
        </w:rPr>
        <w:t xml:space="preserve">prosperity </w:t>
      </w:r>
      <w:r w:rsidR="7CA4B3D9" w:rsidRPr="19890278">
        <w:rPr>
          <w:rFonts w:ascii="Times New Roman" w:eastAsia="Times New Roman" w:hAnsi="Times New Roman" w:cs="Times New Roman"/>
          <w:noProof/>
          <w:sz w:val="24"/>
          <w:szCs w:val="24"/>
        </w:rPr>
        <w:t>for the</w:t>
      </w:r>
      <w:r w:rsidR="38717758" w:rsidRPr="19890278">
        <w:rPr>
          <w:rFonts w:ascii="Times New Roman" w:eastAsia="Times New Roman" w:hAnsi="Times New Roman" w:cs="Times New Roman"/>
          <w:noProof/>
          <w:sz w:val="24"/>
          <w:szCs w:val="24"/>
        </w:rPr>
        <w:t xml:space="preserve"> Union</w:t>
      </w:r>
      <w:r w:rsidR="260790CA" w:rsidRPr="19890278">
        <w:rPr>
          <w:rFonts w:ascii="Times New Roman" w:eastAsia="Times New Roman" w:hAnsi="Times New Roman" w:cs="Times New Roman"/>
          <w:noProof/>
          <w:sz w:val="24"/>
          <w:szCs w:val="24"/>
        </w:rPr>
        <w:t xml:space="preserve"> as a </w:t>
      </w:r>
      <w:r w:rsidR="57B2FB3A" w:rsidRPr="19890278">
        <w:rPr>
          <w:rFonts w:ascii="Times New Roman" w:eastAsia="Times New Roman" w:hAnsi="Times New Roman" w:cs="Times New Roman"/>
          <w:noProof/>
          <w:sz w:val="24"/>
          <w:szCs w:val="24"/>
        </w:rPr>
        <w:t>whole</w:t>
      </w:r>
      <w:r w:rsidR="7A2447C8" w:rsidRPr="19890278">
        <w:rPr>
          <w:rFonts w:ascii="Times New Roman" w:eastAsia="Times New Roman" w:hAnsi="Times New Roman" w:cs="Times New Roman"/>
          <w:noProof/>
          <w:sz w:val="24"/>
          <w:szCs w:val="24"/>
        </w:rPr>
        <w:t xml:space="preserve">, </w:t>
      </w:r>
      <w:r w:rsidR="426B6EA4" w:rsidRPr="19890278">
        <w:rPr>
          <w:rFonts w:ascii="Times New Roman" w:eastAsia="Times New Roman" w:hAnsi="Times New Roman" w:cs="Times New Roman"/>
          <w:noProof/>
          <w:sz w:val="24"/>
          <w:szCs w:val="24"/>
        </w:rPr>
        <w:t xml:space="preserve">strengthening </w:t>
      </w:r>
      <w:r w:rsidR="00CE4E6E">
        <w:rPr>
          <w:rFonts w:ascii="Times New Roman" w:eastAsia="Times New Roman" w:hAnsi="Times New Roman" w:cs="Times New Roman"/>
          <w:noProof/>
          <w:sz w:val="24"/>
          <w:szCs w:val="24"/>
        </w:rPr>
        <w:t xml:space="preserve">the </w:t>
      </w:r>
      <w:r w:rsidR="426B6EA4" w:rsidRPr="19890278">
        <w:rPr>
          <w:rFonts w:ascii="Times New Roman" w:eastAsia="Times New Roman" w:hAnsi="Times New Roman" w:cs="Times New Roman"/>
          <w:noProof/>
          <w:sz w:val="24"/>
          <w:szCs w:val="24"/>
        </w:rPr>
        <w:t xml:space="preserve">competitiveness of the EU economy in today’s fierce </w:t>
      </w:r>
      <w:r w:rsidR="0651390E" w:rsidRPr="19890278">
        <w:rPr>
          <w:rFonts w:ascii="Times New Roman" w:eastAsia="Times New Roman" w:hAnsi="Times New Roman" w:cs="Times New Roman"/>
          <w:noProof/>
          <w:sz w:val="24"/>
          <w:szCs w:val="24"/>
        </w:rPr>
        <w:t xml:space="preserve">global </w:t>
      </w:r>
      <w:r w:rsidR="426B6EA4" w:rsidRPr="19890278">
        <w:rPr>
          <w:rFonts w:ascii="Times New Roman" w:eastAsia="Times New Roman" w:hAnsi="Times New Roman" w:cs="Times New Roman"/>
          <w:noProof/>
          <w:sz w:val="24"/>
          <w:szCs w:val="24"/>
        </w:rPr>
        <w:t xml:space="preserve">competition. This will happen </w:t>
      </w:r>
      <w:r w:rsidR="7A2447C8" w:rsidRPr="19890278">
        <w:rPr>
          <w:rFonts w:ascii="Times New Roman" w:eastAsia="Times New Roman" w:hAnsi="Times New Roman" w:cs="Times New Roman"/>
          <w:noProof/>
          <w:sz w:val="24"/>
          <w:szCs w:val="24"/>
        </w:rPr>
        <w:t xml:space="preserve">notably through </w:t>
      </w:r>
      <w:r w:rsidR="1514A2CB" w:rsidRPr="4367E261">
        <w:rPr>
          <w:rFonts w:ascii="Times New Roman" w:eastAsia="Times New Roman" w:hAnsi="Times New Roman" w:cs="Times New Roman"/>
          <w:noProof/>
          <w:sz w:val="24"/>
          <w:szCs w:val="24"/>
        </w:rPr>
        <w:t>increased trade opportunities</w:t>
      </w:r>
      <w:r w:rsidR="55BF9A59" w:rsidRPr="4367E261">
        <w:rPr>
          <w:rFonts w:ascii="Times New Roman" w:eastAsia="Times New Roman" w:hAnsi="Times New Roman" w:cs="Times New Roman"/>
          <w:noProof/>
          <w:sz w:val="24"/>
          <w:szCs w:val="24"/>
        </w:rPr>
        <w:t xml:space="preserve"> and higher productivity</w:t>
      </w:r>
      <w:r w:rsidR="4CC79B39" w:rsidRPr="19890278">
        <w:rPr>
          <w:rFonts w:ascii="Times New Roman" w:eastAsia="Times New Roman" w:hAnsi="Times New Roman" w:cs="Times New Roman"/>
          <w:noProof/>
          <w:sz w:val="24"/>
          <w:szCs w:val="24"/>
        </w:rPr>
        <w:t xml:space="preserve">; </w:t>
      </w:r>
      <w:r w:rsidR="00CE4E6E">
        <w:rPr>
          <w:rFonts w:ascii="Times New Roman" w:eastAsia="Times New Roman" w:hAnsi="Times New Roman" w:cs="Times New Roman"/>
          <w:noProof/>
          <w:sz w:val="24"/>
          <w:szCs w:val="24"/>
        </w:rPr>
        <w:t>greater</w:t>
      </w:r>
      <w:r w:rsidR="00CE4E6E" w:rsidRPr="19890278">
        <w:rPr>
          <w:rFonts w:ascii="Times New Roman" w:eastAsia="Times New Roman" w:hAnsi="Times New Roman" w:cs="Times New Roman"/>
          <w:noProof/>
          <w:sz w:val="24"/>
          <w:szCs w:val="24"/>
        </w:rPr>
        <w:t xml:space="preserve"> </w:t>
      </w:r>
      <w:r w:rsidR="098B867F" w:rsidRPr="19890278">
        <w:rPr>
          <w:rFonts w:ascii="Times New Roman" w:eastAsia="Times New Roman" w:hAnsi="Times New Roman" w:cs="Times New Roman"/>
          <w:noProof/>
          <w:sz w:val="24"/>
          <w:szCs w:val="24"/>
        </w:rPr>
        <w:t>energy security</w:t>
      </w:r>
      <w:r w:rsidR="2F31BF3A" w:rsidRPr="19890278">
        <w:rPr>
          <w:rFonts w:ascii="Times New Roman" w:eastAsia="Times New Roman" w:hAnsi="Times New Roman" w:cs="Times New Roman"/>
          <w:noProof/>
          <w:sz w:val="24"/>
          <w:szCs w:val="24"/>
        </w:rPr>
        <w:t>; r</w:t>
      </w:r>
      <w:r w:rsidR="098B867F" w:rsidRPr="19890278">
        <w:rPr>
          <w:rFonts w:ascii="Times New Roman" w:eastAsia="Times New Roman" w:hAnsi="Times New Roman" w:cs="Times New Roman"/>
          <w:noProof/>
          <w:sz w:val="24"/>
          <w:szCs w:val="24"/>
        </w:rPr>
        <w:t>educ</w:t>
      </w:r>
      <w:r w:rsidR="270400C8" w:rsidRPr="19890278">
        <w:rPr>
          <w:rFonts w:ascii="Times New Roman" w:eastAsia="Times New Roman" w:hAnsi="Times New Roman" w:cs="Times New Roman"/>
          <w:noProof/>
          <w:sz w:val="24"/>
          <w:szCs w:val="24"/>
        </w:rPr>
        <w:t>ed</w:t>
      </w:r>
      <w:r w:rsidR="098B867F" w:rsidRPr="19890278">
        <w:rPr>
          <w:rFonts w:ascii="Times New Roman" w:eastAsia="Times New Roman" w:hAnsi="Times New Roman" w:cs="Times New Roman"/>
          <w:noProof/>
          <w:sz w:val="24"/>
          <w:szCs w:val="24"/>
        </w:rPr>
        <w:t xml:space="preserve"> </w:t>
      </w:r>
      <w:r w:rsidR="519FEE5E" w:rsidRPr="19890278">
        <w:rPr>
          <w:rFonts w:ascii="Times New Roman" w:eastAsia="Times New Roman" w:hAnsi="Times New Roman" w:cs="Times New Roman"/>
          <w:noProof/>
          <w:sz w:val="24"/>
          <w:szCs w:val="24"/>
        </w:rPr>
        <w:t xml:space="preserve">critical </w:t>
      </w:r>
      <w:r w:rsidR="098B867F" w:rsidRPr="19890278">
        <w:rPr>
          <w:rFonts w:ascii="Times New Roman" w:eastAsia="Times New Roman" w:hAnsi="Times New Roman" w:cs="Times New Roman"/>
          <w:noProof/>
          <w:sz w:val="24"/>
          <w:szCs w:val="24"/>
        </w:rPr>
        <w:t xml:space="preserve">dependencies </w:t>
      </w:r>
      <w:r w:rsidR="00CE4E6E">
        <w:rPr>
          <w:rFonts w:ascii="Times New Roman" w:eastAsia="Times New Roman" w:hAnsi="Times New Roman" w:cs="Times New Roman"/>
          <w:noProof/>
          <w:sz w:val="24"/>
          <w:szCs w:val="24"/>
        </w:rPr>
        <w:t>on</w:t>
      </w:r>
      <w:r w:rsidR="00CE4E6E" w:rsidRPr="19890278">
        <w:rPr>
          <w:rFonts w:ascii="Times New Roman" w:eastAsia="Times New Roman" w:hAnsi="Times New Roman" w:cs="Times New Roman"/>
          <w:noProof/>
          <w:sz w:val="24"/>
          <w:szCs w:val="24"/>
        </w:rPr>
        <w:t xml:space="preserve"> </w:t>
      </w:r>
      <w:r w:rsidR="098B867F" w:rsidRPr="19890278">
        <w:rPr>
          <w:rFonts w:ascii="Times New Roman" w:eastAsia="Times New Roman" w:hAnsi="Times New Roman" w:cs="Times New Roman"/>
          <w:noProof/>
          <w:sz w:val="24"/>
          <w:szCs w:val="24"/>
        </w:rPr>
        <w:t>third countries</w:t>
      </w:r>
      <w:r w:rsidR="0651390E" w:rsidRPr="19890278">
        <w:rPr>
          <w:rFonts w:ascii="Times New Roman" w:eastAsia="Times New Roman" w:hAnsi="Times New Roman" w:cs="Times New Roman"/>
          <w:noProof/>
          <w:sz w:val="24"/>
          <w:szCs w:val="24"/>
        </w:rPr>
        <w:t xml:space="preserve"> for instance</w:t>
      </w:r>
      <w:r w:rsidR="098B867F" w:rsidRPr="19890278">
        <w:rPr>
          <w:rFonts w:ascii="Times New Roman" w:eastAsia="Times New Roman" w:hAnsi="Times New Roman" w:cs="Times New Roman"/>
          <w:noProof/>
          <w:sz w:val="24"/>
          <w:szCs w:val="24"/>
        </w:rPr>
        <w:t xml:space="preserve"> </w:t>
      </w:r>
      <w:r w:rsidR="599C3F98" w:rsidRPr="4367E261">
        <w:rPr>
          <w:rFonts w:ascii="Times New Roman" w:eastAsia="Times New Roman" w:hAnsi="Times New Roman" w:cs="Times New Roman"/>
          <w:noProof/>
          <w:sz w:val="24"/>
          <w:szCs w:val="24"/>
        </w:rPr>
        <w:t xml:space="preserve">on </w:t>
      </w:r>
      <w:r w:rsidR="098B867F" w:rsidRPr="19890278">
        <w:rPr>
          <w:rFonts w:ascii="Times New Roman" w:eastAsia="Times New Roman" w:hAnsi="Times New Roman" w:cs="Times New Roman"/>
          <w:noProof/>
          <w:sz w:val="24"/>
          <w:szCs w:val="24"/>
        </w:rPr>
        <w:t>critical raw material</w:t>
      </w:r>
      <w:r w:rsidR="00B25A36" w:rsidRPr="19890278">
        <w:rPr>
          <w:rFonts w:ascii="Times New Roman" w:eastAsia="Times New Roman" w:hAnsi="Times New Roman" w:cs="Times New Roman"/>
          <w:noProof/>
          <w:sz w:val="24"/>
          <w:szCs w:val="24"/>
        </w:rPr>
        <w:t>s</w:t>
      </w:r>
      <w:r w:rsidR="55BF9A59" w:rsidRPr="4367E261">
        <w:rPr>
          <w:rFonts w:ascii="Times New Roman" w:eastAsia="Times New Roman" w:hAnsi="Times New Roman" w:cs="Times New Roman"/>
          <w:noProof/>
          <w:sz w:val="24"/>
          <w:szCs w:val="24"/>
        </w:rPr>
        <w:t>; enhanced resilience</w:t>
      </w:r>
      <w:r w:rsidR="098B867F" w:rsidRPr="19890278">
        <w:rPr>
          <w:rFonts w:ascii="Times New Roman" w:eastAsia="Times New Roman" w:hAnsi="Times New Roman" w:cs="Times New Roman"/>
          <w:noProof/>
          <w:sz w:val="24"/>
          <w:szCs w:val="24"/>
        </w:rPr>
        <w:t xml:space="preserve"> and more secure supplies</w:t>
      </w:r>
      <w:r w:rsidR="3FEB9012" w:rsidRPr="19890278">
        <w:rPr>
          <w:rFonts w:ascii="Times New Roman" w:eastAsia="Times New Roman" w:hAnsi="Times New Roman" w:cs="Times New Roman"/>
          <w:noProof/>
          <w:sz w:val="24"/>
          <w:szCs w:val="24"/>
        </w:rPr>
        <w:t xml:space="preserve">; </w:t>
      </w:r>
      <w:r w:rsidR="2D998E7C" w:rsidRPr="4367E261">
        <w:rPr>
          <w:rFonts w:ascii="Times New Roman" w:eastAsia="Times New Roman" w:hAnsi="Times New Roman" w:cs="Times New Roman"/>
          <w:noProof/>
          <w:sz w:val="24"/>
          <w:szCs w:val="24"/>
        </w:rPr>
        <w:t xml:space="preserve">greater choice of goods and services at competitive prices for consumers; </w:t>
      </w:r>
      <w:r w:rsidR="3FEB9012" w:rsidRPr="19890278">
        <w:rPr>
          <w:rFonts w:ascii="Times New Roman" w:eastAsia="Times New Roman" w:hAnsi="Times New Roman" w:cs="Times New Roman"/>
          <w:noProof/>
          <w:sz w:val="24"/>
          <w:szCs w:val="24"/>
        </w:rPr>
        <w:t xml:space="preserve">additional benefits </w:t>
      </w:r>
      <w:r w:rsidR="519FEE5E" w:rsidRPr="19890278">
        <w:rPr>
          <w:rFonts w:ascii="Times New Roman" w:eastAsia="Times New Roman" w:hAnsi="Times New Roman" w:cs="Times New Roman"/>
          <w:noProof/>
          <w:sz w:val="24"/>
          <w:szCs w:val="24"/>
        </w:rPr>
        <w:t xml:space="preserve">and lower costs </w:t>
      </w:r>
      <w:r w:rsidR="58BCD01E" w:rsidRPr="4367E261">
        <w:rPr>
          <w:rFonts w:ascii="Times New Roman" w:eastAsia="Times New Roman" w:hAnsi="Times New Roman" w:cs="Times New Roman"/>
          <w:noProof/>
          <w:sz w:val="24"/>
          <w:szCs w:val="24"/>
        </w:rPr>
        <w:t xml:space="preserve">of </w:t>
      </w:r>
      <w:r w:rsidR="3FEB9012" w:rsidRPr="19890278">
        <w:rPr>
          <w:rFonts w:ascii="Times New Roman" w:eastAsia="Times New Roman" w:hAnsi="Times New Roman" w:cs="Times New Roman"/>
          <w:noProof/>
          <w:sz w:val="24"/>
          <w:szCs w:val="24"/>
        </w:rPr>
        <w:t xml:space="preserve">financial and banking services </w:t>
      </w:r>
      <w:r w:rsidR="668C4891" w:rsidRPr="4367E261">
        <w:rPr>
          <w:rFonts w:ascii="Times New Roman" w:eastAsia="Times New Roman" w:hAnsi="Times New Roman" w:cs="Times New Roman"/>
          <w:noProof/>
          <w:sz w:val="24"/>
          <w:szCs w:val="24"/>
        </w:rPr>
        <w:t xml:space="preserve">for </w:t>
      </w:r>
      <w:r w:rsidR="3FEB9012" w:rsidRPr="19890278">
        <w:rPr>
          <w:rFonts w:ascii="Times New Roman" w:eastAsia="Times New Roman" w:hAnsi="Times New Roman" w:cs="Times New Roman"/>
          <w:noProof/>
          <w:sz w:val="24"/>
          <w:szCs w:val="24"/>
        </w:rPr>
        <w:t>consumers</w:t>
      </w:r>
      <w:r w:rsidR="0997DDF2" w:rsidRPr="4367E261">
        <w:rPr>
          <w:rFonts w:ascii="Times New Roman" w:eastAsia="Times New Roman" w:hAnsi="Times New Roman" w:cs="Times New Roman"/>
          <w:noProof/>
          <w:sz w:val="24"/>
          <w:szCs w:val="24"/>
        </w:rPr>
        <w:t xml:space="preserve"> and firms</w:t>
      </w:r>
      <w:r w:rsidR="3FEB9012" w:rsidRPr="19890278">
        <w:rPr>
          <w:rFonts w:ascii="Times New Roman" w:eastAsia="Times New Roman" w:hAnsi="Times New Roman" w:cs="Times New Roman"/>
          <w:noProof/>
          <w:sz w:val="24"/>
          <w:szCs w:val="24"/>
        </w:rPr>
        <w:t xml:space="preserve">, </w:t>
      </w:r>
      <w:r w:rsidR="55435C36" w:rsidRPr="19890278">
        <w:rPr>
          <w:rFonts w:ascii="Times New Roman" w:eastAsia="Times New Roman" w:hAnsi="Times New Roman" w:cs="Times New Roman"/>
          <w:noProof/>
          <w:sz w:val="24"/>
          <w:szCs w:val="24"/>
        </w:rPr>
        <w:t xml:space="preserve">thanks to </w:t>
      </w:r>
      <w:r w:rsidR="3FEB9012" w:rsidRPr="19890278">
        <w:rPr>
          <w:rFonts w:ascii="Times New Roman" w:eastAsia="Times New Roman" w:hAnsi="Times New Roman" w:cs="Times New Roman"/>
          <w:noProof/>
          <w:sz w:val="24"/>
          <w:szCs w:val="24"/>
        </w:rPr>
        <w:t>economies of scale</w:t>
      </w:r>
      <w:r w:rsidR="226C2DAF" w:rsidRPr="19890278">
        <w:rPr>
          <w:rFonts w:ascii="Times New Roman" w:eastAsia="Times New Roman" w:hAnsi="Times New Roman" w:cs="Times New Roman"/>
          <w:noProof/>
          <w:sz w:val="24"/>
          <w:szCs w:val="24"/>
        </w:rPr>
        <w:t>.</w:t>
      </w:r>
    </w:p>
    <w:p w14:paraId="0734877F" w14:textId="59498778" w:rsidR="2F8714C8" w:rsidRDefault="2F8714C8" w:rsidP="4367E261">
      <w:pPr>
        <w:spacing w:after="1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Early and gradual access to the Single Market will also allow enlargement countries’ economic operators to further integrate in European value chains. To this end, strategic partnerships in industrial ecosystems of mutual interest (e.g. raw materials, batteries, tourism, circular economy, machinery) could be established.</w:t>
      </w:r>
    </w:p>
    <w:p w14:paraId="4E154758" w14:textId="15CF1450" w:rsidR="00C305FD" w:rsidRPr="00D0047E" w:rsidRDefault="0970E00A" w:rsidP="00A86CCA">
      <w:pPr>
        <w:spacing w:after="120"/>
        <w:jc w:val="both"/>
        <w:rPr>
          <w:rFonts w:ascii="Times New Roman" w:eastAsia="Times New Roman" w:hAnsi="Times New Roman" w:cs="Times New Roman"/>
          <w:b/>
          <w:bCs/>
          <w:noProof/>
          <w:sz w:val="24"/>
          <w:szCs w:val="24"/>
        </w:rPr>
      </w:pPr>
      <w:r w:rsidRPr="19890278">
        <w:rPr>
          <w:rFonts w:ascii="Times New Roman" w:eastAsia="Times New Roman" w:hAnsi="Times New Roman" w:cs="Times New Roman"/>
          <w:noProof/>
          <w:sz w:val="24"/>
          <w:szCs w:val="24"/>
        </w:rPr>
        <w:t>Taking</w:t>
      </w:r>
      <w:r w:rsidR="09B8E2CA" w:rsidRPr="4367E261">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over</w:t>
      </w:r>
      <w:r w:rsidR="26B7B746" w:rsidRPr="19890278">
        <w:rPr>
          <w:rFonts w:ascii="Times New Roman" w:eastAsia="Times New Roman" w:hAnsi="Times New Roman" w:cs="Times New Roman"/>
          <w:noProof/>
          <w:sz w:val="24"/>
          <w:szCs w:val="24"/>
        </w:rPr>
        <w:t xml:space="preserve"> the </w:t>
      </w:r>
      <w:r w:rsidR="26B7B746" w:rsidRPr="00C16E3D">
        <w:rPr>
          <w:rFonts w:ascii="Times New Roman" w:eastAsia="Times New Roman" w:hAnsi="Times New Roman" w:cs="Times New Roman"/>
          <w:i/>
          <w:iCs/>
          <w:noProof/>
          <w:sz w:val="24"/>
          <w:szCs w:val="24"/>
          <w:shd w:val="clear" w:color="auto" w:fill="FFFFFF" w:themeFill="background1"/>
        </w:rPr>
        <w:t xml:space="preserve">acquis </w:t>
      </w:r>
      <w:r w:rsidR="26B7B746" w:rsidRPr="19890278">
        <w:rPr>
          <w:rFonts w:ascii="Times New Roman" w:eastAsia="Times New Roman" w:hAnsi="Times New Roman" w:cs="Times New Roman"/>
          <w:noProof/>
          <w:sz w:val="24"/>
          <w:szCs w:val="24"/>
        </w:rPr>
        <w:t>of the Single Market is at the core of any EU accession. This entails full adherence to a single comprehensive set of rights and obligations</w:t>
      </w:r>
      <w:r w:rsidR="4EAC0DD3" w:rsidRPr="4367E261">
        <w:rPr>
          <w:rFonts w:ascii="Times New Roman" w:eastAsia="Times New Roman" w:hAnsi="Times New Roman" w:cs="Times New Roman"/>
          <w:noProof/>
          <w:sz w:val="24"/>
          <w:szCs w:val="24"/>
        </w:rPr>
        <w:t xml:space="preserve">, which </w:t>
      </w:r>
      <w:r w:rsidR="26B7B746" w:rsidRPr="19890278">
        <w:rPr>
          <w:rFonts w:ascii="Times New Roman" w:eastAsia="Times New Roman" w:hAnsi="Times New Roman" w:cs="Times New Roman"/>
          <w:b/>
          <w:bCs/>
          <w:noProof/>
          <w:sz w:val="24"/>
          <w:szCs w:val="24"/>
        </w:rPr>
        <w:t>cannot be ‘à la carte’</w:t>
      </w:r>
      <w:r w:rsidR="1DC21E9D" w:rsidRPr="19890278">
        <w:rPr>
          <w:rFonts w:ascii="Times New Roman" w:eastAsia="Times New Roman" w:hAnsi="Times New Roman" w:cs="Times New Roman"/>
          <w:b/>
          <w:bCs/>
          <w:noProof/>
          <w:sz w:val="24"/>
          <w:szCs w:val="24"/>
        </w:rPr>
        <w:t xml:space="preserve"> </w:t>
      </w:r>
      <w:r w:rsidR="06924D1E" w:rsidRPr="19890278">
        <w:rPr>
          <w:rFonts w:ascii="Times New Roman" w:eastAsia="Times New Roman" w:hAnsi="Times New Roman" w:cs="Times New Roman"/>
          <w:b/>
          <w:bCs/>
          <w:noProof/>
          <w:sz w:val="24"/>
          <w:szCs w:val="24"/>
        </w:rPr>
        <w:t>either in terms of policy areas or governance.</w:t>
      </w:r>
      <w:r w:rsidR="00C16E3D">
        <w:rPr>
          <w:rFonts w:ascii="Times New Roman" w:eastAsia="Times New Roman" w:hAnsi="Times New Roman" w:cs="Times New Roman"/>
          <w:b/>
          <w:bCs/>
          <w:noProof/>
          <w:sz w:val="24"/>
          <w:szCs w:val="24"/>
        </w:rPr>
        <w:t xml:space="preserve"> </w:t>
      </w:r>
      <w:r w:rsidR="04DFB439" w:rsidRPr="19890278">
        <w:rPr>
          <w:rFonts w:ascii="Times New Roman" w:eastAsia="Times New Roman" w:hAnsi="Times New Roman" w:cs="Times New Roman"/>
          <w:noProof/>
          <w:sz w:val="24"/>
          <w:szCs w:val="24"/>
        </w:rPr>
        <w:t xml:space="preserve">This </w:t>
      </w:r>
      <w:r w:rsidR="04DFB439" w:rsidRPr="19890278" w:rsidDel="008C1F8C">
        <w:rPr>
          <w:rFonts w:ascii="Times New Roman" w:eastAsia="Times New Roman" w:hAnsi="Times New Roman" w:cs="Times New Roman"/>
          <w:noProof/>
          <w:sz w:val="24"/>
          <w:szCs w:val="24"/>
        </w:rPr>
        <w:t xml:space="preserve">raises the issue of </w:t>
      </w:r>
      <w:r w:rsidR="04DFB439" w:rsidRPr="19890278">
        <w:rPr>
          <w:rFonts w:ascii="Times New Roman" w:eastAsia="Times New Roman" w:hAnsi="Times New Roman" w:cs="Times New Roman"/>
          <w:b/>
          <w:bCs/>
          <w:noProof/>
          <w:sz w:val="24"/>
          <w:szCs w:val="24"/>
        </w:rPr>
        <w:t xml:space="preserve">how to </w:t>
      </w:r>
      <w:r w:rsidR="4CD5E1A3" w:rsidRPr="19890278">
        <w:rPr>
          <w:rFonts w:ascii="Times New Roman" w:eastAsia="Times New Roman" w:hAnsi="Times New Roman" w:cs="Times New Roman"/>
          <w:b/>
          <w:bCs/>
          <w:noProof/>
          <w:sz w:val="24"/>
          <w:szCs w:val="24"/>
        </w:rPr>
        <w:t xml:space="preserve">further </w:t>
      </w:r>
      <w:r w:rsidR="04DFB439" w:rsidRPr="19890278">
        <w:rPr>
          <w:rFonts w:ascii="Times New Roman" w:eastAsia="Times New Roman" w:hAnsi="Times New Roman" w:cs="Times New Roman"/>
          <w:b/>
          <w:bCs/>
          <w:noProof/>
          <w:sz w:val="24"/>
          <w:szCs w:val="24"/>
        </w:rPr>
        <w:t>roll out</w:t>
      </w:r>
      <w:r w:rsidR="5CCCDE6C" w:rsidRPr="19890278">
        <w:rPr>
          <w:rFonts w:ascii="Times New Roman" w:eastAsia="Times New Roman" w:hAnsi="Times New Roman" w:cs="Times New Roman"/>
          <w:b/>
          <w:bCs/>
          <w:noProof/>
          <w:sz w:val="24"/>
          <w:szCs w:val="24"/>
        </w:rPr>
        <w:t xml:space="preserve"> </w:t>
      </w:r>
      <w:r w:rsidR="00B25A36" w:rsidRPr="008C1F8C">
        <w:rPr>
          <w:rFonts w:ascii="Times New Roman" w:eastAsia="Times New Roman" w:hAnsi="Times New Roman" w:cs="Times New Roman"/>
          <w:b/>
          <w:bCs/>
          <w:noProof/>
          <w:sz w:val="24"/>
          <w:szCs w:val="24"/>
        </w:rPr>
        <w:t xml:space="preserve">gradual </w:t>
      </w:r>
      <w:r w:rsidR="04DFB439" w:rsidRPr="008C1F8C">
        <w:rPr>
          <w:rFonts w:ascii="Times New Roman" w:eastAsia="Times New Roman" w:hAnsi="Times New Roman" w:cs="Times New Roman"/>
          <w:b/>
          <w:bCs/>
          <w:noProof/>
          <w:sz w:val="24"/>
          <w:szCs w:val="24"/>
        </w:rPr>
        <w:t xml:space="preserve">access </w:t>
      </w:r>
      <w:r w:rsidR="15B42360" w:rsidRPr="4367E261">
        <w:rPr>
          <w:rFonts w:ascii="Times New Roman" w:eastAsia="Times New Roman" w:hAnsi="Times New Roman" w:cs="Times New Roman"/>
          <w:b/>
          <w:bCs/>
          <w:noProof/>
          <w:sz w:val="24"/>
          <w:szCs w:val="24"/>
        </w:rPr>
        <w:t xml:space="preserve">to </w:t>
      </w:r>
      <w:r w:rsidR="5CCCDE6C" w:rsidRPr="008C1F8C">
        <w:rPr>
          <w:rFonts w:ascii="Times New Roman" w:eastAsia="Times New Roman" w:hAnsi="Times New Roman" w:cs="Times New Roman"/>
          <w:b/>
          <w:bCs/>
          <w:noProof/>
          <w:sz w:val="24"/>
          <w:szCs w:val="24"/>
        </w:rPr>
        <w:t>the Single Market</w:t>
      </w:r>
      <w:r w:rsidR="05F16F89" w:rsidRPr="00DF2942">
        <w:rPr>
          <w:rFonts w:ascii="Times New Roman" w:eastAsia="Times New Roman" w:hAnsi="Times New Roman" w:cs="Times New Roman"/>
          <w:noProof/>
          <w:sz w:val="24"/>
          <w:szCs w:val="24"/>
        </w:rPr>
        <w:t xml:space="preserve"> before accession</w:t>
      </w:r>
      <w:r w:rsidR="5CCCDE6C" w:rsidRPr="00DF2942">
        <w:rPr>
          <w:rFonts w:ascii="Times New Roman" w:eastAsia="Times New Roman" w:hAnsi="Times New Roman" w:cs="Times New Roman"/>
          <w:noProof/>
          <w:sz w:val="24"/>
          <w:szCs w:val="24"/>
        </w:rPr>
        <w:t xml:space="preserve">, </w:t>
      </w:r>
      <w:r w:rsidR="00B25A36" w:rsidRPr="00FE1F05">
        <w:rPr>
          <w:rFonts w:ascii="Times New Roman" w:eastAsia="Times New Roman" w:hAnsi="Times New Roman" w:cs="Times New Roman"/>
          <w:noProof/>
          <w:sz w:val="24"/>
          <w:szCs w:val="24"/>
        </w:rPr>
        <w:t xml:space="preserve">both </w:t>
      </w:r>
      <w:r w:rsidR="00B25A36" w:rsidRPr="19890278">
        <w:rPr>
          <w:rFonts w:ascii="Times New Roman" w:eastAsia="Times New Roman" w:hAnsi="Times New Roman" w:cs="Times New Roman"/>
          <w:noProof/>
          <w:sz w:val="24"/>
          <w:szCs w:val="24"/>
        </w:rPr>
        <w:t xml:space="preserve">in terms of </w:t>
      </w:r>
      <w:r w:rsidR="00B25A36" w:rsidRPr="00D0047E">
        <w:rPr>
          <w:rFonts w:ascii="Times New Roman" w:eastAsia="Times New Roman" w:hAnsi="Times New Roman" w:cs="Times New Roman"/>
          <w:noProof/>
          <w:sz w:val="24"/>
          <w:szCs w:val="24"/>
        </w:rPr>
        <w:t xml:space="preserve">determining </w:t>
      </w:r>
      <w:r w:rsidR="05F16F89" w:rsidRPr="00D0047E">
        <w:rPr>
          <w:rFonts w:ascii="Times New Roman" w:eastAsia="Times New Roman" w:hAnsi="Times New Roman" w:cs="Times New Roman"/>
          <w:noProof/>
          <w:sz w:val="24"/>
          <w:szCs w:val="24"/>
        </w:rPr>
        <w:t xml:space="preserve">target </w:t>
      </w:r>
      <w:r w:rsidR="5CCCDE6C" w:rsidRPr="00D0047E">
        <w:rPr>
          <w:rFonts w:ascii="Times New Roman" w:eastAsia="Times New Roman" w:hAnsi="Times New Roman" w:cs="Times New Roman"/>
          <w:noProof/>
          <w:sz w:val="24"/>
          <w:szCs w:val="24"/>
        </w:rPr>
        <w:t xml:space="preserve">areas and </w:t>
      </w:r>
      <w:r w:rsidR="00B25A36" w:rsidRPr="00D0047E">
        <w:rPr>
          <w:rFonts w:ascii="Times New Roman" w:eastAsia="Times New Roman" w:hAnsi="Times New Roman" w:cs="Times New Roman"/>
          <w:noProof/>
          <w:sz w:val="24"/>
          <w:szCs w:val="24"/>
        </w:rPr>
        <w:t xml:space="preserve">the </w:t>
      </w:r>
      <w:r w:rsidR="00B25A36" w:rsidRPr="00D0047E" w:rsidDel="008C1F8C">
        <w:rPr>
          <w:rFonts w:ascii="Times New Roman" w:eastAsia="Times New Roman" w:hAnsi="Times New Roman" w:cs="Times New Roman"/>
          <w:noProof/>
          <w:sz w:val="24"/>
          <w:szCs w:val="24"/>
        </w:rPr>
        <w:t>conditions for it</w:t>
      </w:r>
      <w:r w:rsidR="00B25A36" w:rsidRPr="00D0047E">
        <w:rPr>
          <w:rFonts w:ascii="Times New Roman" w:eastAsia="Times New Roman" w:hAnsi="Times New Roman" w:cs="Times New Roman"/>
          <w:noProof/>
          <w:sz w:val="24"/>
          <w:szCs w:val="24"/>
        </w:rPr>
        <w:t>.</w:t>
      </w:r>
      <w:r w:rsidR="5CCCDE6C" w:rsidRPr="00D0047E">
        <w:rPr>
          <w:rFonts w:ascii="Times New Roman" w:eastAsia="Times New Roman" w:hAnsi="Times New Roman" w:cs="Times New Roman"/>
          <w:b/>
          <w:bCs/>
          <w:noProof/>
          <w:sz w:val="24"/>
          <w:szCs w:val="24"/>
        </w:rPr>
        <w:t xml:space="preserve"> </w:t>
      </w:r>
    </w:p>
    <w:p w14:paraId="17DE506B" w14:textId="28D5ABA6" w:rsidR="009C4726" w:rsidRPr="00D16F3C" w:rsidRDefault="759ABB2E" w:rsidP="4367E261">
      <w:pPr>
        <w:spacing w:after="120"/>
        <w:jc w:val="both"/>
        <w:rPr>
          <w:rFonts w:ascii="Times New Roman" w:eastAsia="Times New Roman" w:hAnsi="Times New Roman" w:cs="Times New Roman"/>
          <w:noProof/>
          <w:sz w:val="24"/>
          <w:szCs w:val="24"/>
        </w:rPr>
      </w:pPr>
      <w:r w:rsidRPr="00D0047E">
        <w:rPr>
          <w:rFonts w:ascii="Times New Roman" w:eastAsia="Times New Roman" w:hAnsi="Times New Roman" w:cs="Times New Roman"/>
          <w:noProof/>
          <w:sz w:val="24"/>
          <w:szCs w:val="24"/>
        </w:rPr>
        <w:t xml:space="preserve">Notably, it </w:t>
      </w:r>
      <w:r w:rsidR="0651390E" w:rsidRPr="00D0047E">
        <w:rPr>
          <w:rFonts w:ascii="Times New Roman" w:eastAsia="Times New Roman" w:hAnsi="Times New Roman" w:cs="Times New Roman"/>
          <w:noProof/>
          <w:sz w:val="24"/>
          <w:szCs w:val="24"/>
        </w:rPr>
        <w:t xml:space="preserve">will </w:t>
      </w:r>
      <w:r w:rsidRPr="00D0047E">
        <w:rPr>
          <w:rFonts w:ascii="Times New Roman" w:eastAsia="Times New Roman" w:hAnsi="Times New Roman" w:cs="Times New Roman"/>
          <w:noProof/>
          <w:sz w:val="24"/>
          <w:szCs w:val="24"/>
        </w:rPr>
        <w:t xml:space="preserve">need to be decided whether </w:t>
      </w:r>
      <w:r w:rsidR="0D9F7146" w:rsidRPr="00D0047E">
        <w:rPr>
          <w:rFonts w:ascii="Times New Roman" w:hAnsi="Times New Roman"/>
          <w:b/>
          <w:bCs/>
          <w:noProof/>
          <w:sz w:val="24"/>
          <w:szCs w:val="24"/>
        </w:rPr>
        <w:t>gradually granting</w:t>
      </w:r>
      <w:r w:rsidRPr="00D0047E">
        <w:rPr>
          <w:rFonts w:ascii="Times New Roman" w:hAnsi="Times New Roman"/>
          <w:b/>
          <w:bCs/>
          <w:noProof/>
          <w:sz w:val="24"/>
          <w:szCs w:val="24"/>
        </w:rPr>
        <w:t xml:space="preserve"> </w:t>
      </w:r>
      <w:r w:rsidR="07BDD60C" w:rsidRPr="00D0047E">
        <w:rPr>
          <w:rFonts w:ascii="Times New Roman" w:hAnsi="Times New Roman"/>
          <w:b/>
          <w:bCs/>
          <w:noProof/>
          <w:sz w:val="24"/>
          <w:szCs w:val="24"/>
        </w:rPr>
        <w:t xml:space="preserve">access to enhanced </w:t>
      </w:r>
      <w:r w:rsidRPr="00D0047E">
        <w:rPr>
          <w:rFonts w:ascii="Times New Roman" w:hAnsi="Times New Roman"/>
          <w:b/>
          <w:bCs/>
          <w:noProof/>
          <w:sz w:val="24"/>
          <w:szCs w:val="24"/>
        </w:rPr>
        <w:t>internal market treatmen</w:t>
      </w:r>
      <w:r w:rsidRPr="003503F2">
        <w:rPr>
          <w:rFonts w:ascii="Times New Roman" w:eastAsia="Times New Roman" w:hAnsi="Times New Roman" w:cs="Times New Roman"/>
          <w:b/>
          <w:bCs/>
          <w:noProof/>
          <w:sz w:val="24"/>
          <w:szCs w:val="24"/>
        </w:rPr>
        <w:t>t</w:t>
      </w:r>
      <w:r w:rsidRPr="00D0047E">
        <w:rPr>
          <w:rFonts w:ascii="Times New Roman" w:eastAsia="Times New Roman" w:hAnsi="Times New Roman" w:cs="Times New Roman"/>
          <w:noProof/>
          <w:sz w:val="24"/>
          <w:szCs w:val="24"/>
        </w:rPr>
        <w:t xml:space="preserve"> would create </w:t>
      </w:r>
      <w:r w:rsidR="095819BF" w:rsidRPr="00D0047E">
        <w:rPr>
          <w:rFonts w:ascii="Times New Roman" w:eastAsia="Times New Roman" w:hAnsi="Times New Roman" w:cs="Times New Roman"/>
          <w:noProof/>
          <w:sz w:val="24"/>
          <w:szCs w:val="24"/>
        </w:rPr>
        <w:t xml:space="preserve">directly </w:t>
      </w:r>
      <w:r w:rsidRPr="00D0047E">
        <w:rPr>
          <w:rFonts w:ascii="Times New Roman" w:eastAsia="Times New Roman" w:hAnsi="Times New Roman" w:cs="Times New Roman"/>
          <w:noProof/>
          <w:sz w:val="24"/>
          <w:szCs w:val="24"/>
        </w:rPr>
        <w:t xml:space="preserve">enforceable rights and obligations in the legal order of the Union and of the </w:t>
      </w:r>
      <w:r w:rsidR="39C8E5B6" w:rsidRPr="00D0047E">
        <w:rPr>
          <w:rFonts w:ascii="Times New Roman" w:eastAsia="Times New Roman" w:hAnsi="Times New Roman" w:cs="Times New Roman"/>
          <w:noProof/>
          <w:sz w:val="24"/>
          <w:szCs w:val="24"/>
        </w:rPr>
        <w:t>enlargement</w:t>
      </w:r>
      <w:r w:rsidRPr="19890278">
        <w:rPr>
          <w:rFonts w:ascii="Times New Roman" w:eastAsia="Times New Roman" w:hAnsi="Times New Roman" w:cs="Times New Roman"/>
          <w:noProof/>
          <w:sz w:val="24"/>
          <w:szCs w:val="24"/>
        </w:rPr>
        <w:t xml:space="preserve"> countries. </w:t>
      </w:r>
      <w:r w:rsidR="77413F55" w:rsidRPr="4367E261">
        <w:rPr>
          <w:rFonts w:ascii="Times New Roman" w:eastAsia="Times New Roman" w:hAnsi="Times New Roman" w:cs="Times New Roman"/>
          <w:noProof/>
          <w:sz w:val="24"/>
          <w:szCs w:val="24"/>
        </w:rPr>
        <w:t>The specificities of different sectors will need to be taken into account when considering internal market treatment before accession</w:t>
      </w:r>
      <w:r w:rsidR="1DDAA5CE" w:rsidRPr="4367E261">
        <w:rPr>
          <w:rFonts w:ascii="Times New Roman" w:eastAsia="Times New Roman" w:hAnsi="Times New Roman" w:cs="Times New Roman"/>
          <w:noProof/>
          <w:sz w:val="24"/>
          <w:szCs w:val="24"/>
        </w:rPr>
        <w:t>.</w:t>
      </w:r>
      <w:r w:rsidR="77413F55" w:rsidRPr="4367E261">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 xml:space="preserve">It also needs to be decided which safeguards are required, </w:t>
      </w:r>
      <w:r w:rsidR="1B9DB766" w:rsidRPr="19890278">
        <w:rPr>
          <w:rFonts w:ascii="Times New Roman" w:eastAsia="Times New Roman" w:hAnsi="Times New Roman" w:cs="Times New Roman"/>
          <w:noProof/>
          <w:sz w:val="24"/>
          <w:szCs w:val="24"/>
        </w:rPr>
        <w:t xml:space="preserve">in terms of </w:t>
      </w:r>
      <w:r w:rsidRPr="19890278">
        <w:rPr>
          <w:rFonts w:ascii="Times New Roman" w:eastAsia="Times New Roman" w:hAnsi="Times New Roman" w:cs="Times New Roman"/>
          <w:noProof/>
          <w:sz w:val="24"/>
          <w:szCs w:val="24"/>
        </w:rPr>
        <w:t>uniform interpretation</w:t>
      </w:r>
      <w:r w:rsidR="681C985F" w:rsidRPr="4367E261">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 xml:space="preserve">application </w:t>
      </w:r>
      <w:r w:rsidR="681C985F" w:rsidRPr="4367E261">
        <w:rPr>
          <w:rFonts w:ascii="Times New Roman" w:eastAsia="Times New Roman" w:hAnsi="Times New Roman" w:cs="Times New Roman"/>
          <w:noProof/>
          <w:sz w:val="24"/>
          <w:szCs w:val="24"/>
        </w:rPr>
        <w:t xml:space="preserve">and enforcement </w:t>
      </w:r>
      <w:r w:rsidRPr="19890278">
        <w:rPr>
          <w:rFonts w:ascii="Times New Roman" w:eastAsia="Times New Roman" w:hAnsi="Times New Roman" w:cs="Times New Roman"/>
          <w:noProof/>
          <w:sz w:val="24"/>
          <w:szCs w:val="24"/>
        </w:rPr>
        <w:t xml:space="preserve">of the </w:t>
      </w:r>
      <w:r w:rsidR="061ECBED" w:rsidRPr="4367E261">
        <w:rPr>
          <w:rFonts w:ascii="Times New Roman" w:eastAsia="Times New Roman" w:hAnsi="Times New Roman" w:cs="Times New Roman"/>
          <w:noProof/>
          <w:sz w:val="24"/>
          <w:szCs w:val="24"/>
        </w:rPr>
        <w:t xml:space="preserve">EU </w:t>
      </w:r>
      <w:r w:rsidRPr="00C16E3D">
        <w:rPr>
          <w:rFonts w:ascii="Times New Roman" w:eastAsia="Times New Roman" w:hAnsi="Times New Roman" w:cs="Times New Roman"/>
          <w:noProof/>
          <w:sz w:val="24"/>
          <w:szCs w:val="24"/>
          <w:shd w:val="clear" w:color="auto" w:fill="FFFFFF" w:themeFill="background1"/>
        </w:rPr>
        <w:t>acquis</w:t>
      </w:r>
      <w:r w:rsidRPr="19890278">
        <w:rPr>
          <w:rFonts w:ascii="Times New Roman" w:eastAsia="Times New Roman" w:hAnsi="Times New Roman" w:cs="Times New Roman"/>
          <w:noProof/>
          <w:sz w:val="24"/>
          <w:szCs w:val="24"/>
        </w:rPr>
        <w:t>, and possibilities for the Union to react in case a</w:t>
      </w:r>
      <w:r w:rsidR="58F66423" w:rsidRPr="2EA50A16">
        <w:rPr>
          <w:rFonts w:ascii="Times New Roman" w:eastAsia="Times New Roman" w:hAnsi="Times New Roman" w:cs="Times New Roman"/>
          <w:noProof/>
          <w:sz w:val="24"/>
          <w:szCs w:val="24"/>
        </w:rPr>
        <w:t>n enlargement</w:t>
      </w:r>
      <w:r w:rsidR="0907789B" w:rsidRPr="2EA50A16">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country does not comply with its obligations.</w:t>
      </w:r>
    </w:p>
    <w:p w14:paraId="7BFAF49C" w14:textId="0890A8D3" w:rsidR="2F5AEC43" w:rsidRDefault="2F5AEC43" w:rsidP="2EA50A16">
      <w:pPr>
        <w:spacing w:after="1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T</w:t>
      </w:r>
      <w:r w:rsidR="77072723" w:rsidRPr="2EA50A16">
        <w:rPr>
          <w:rFonts w:ascii="Times New Roman" w:eastAsia="Times New Roman" w:hAnsi="Times New Roman" w:cs="Times New Roman"/>
          <w:noProof/>
          <w:sz w:val="24"/>
          <w:szCs w:val="24"/>
        </w:rPr>
        <w:t xml:space="preserve">his </w:t>
      </w:r>
      <w:r w:rsidR="743473BB" w:rsidRPr="2EA50A16">
        <w:rPr>
          <w:rFonts w:ascii="Times New Roman" w:eastAsia="Times New Roman" w:hAnsi="Times New Roman" w:cs="Times New Roman"/>
          <w:noProof/>
          <w:sz w:val="24"/>
          <w:szCs w:val="24"/>
        </w:rPr>
        <w:t xml:space="preserve">reflection </w:t>
      </w:r>
      <w:r w:rsidR="2F3D5D9B" w:rsidRPr="2EA50A16">
        <w:rPr>
          <w:rFonts w:ascii="Times New Roman" w:eastAsia="Times New Roman" w:hAnsi="Times New Roman" w:cs="Times New Roman"/>
          <w:b/>
          <w:bCs/>
          <w:noProof/>
          <w:sz w:val="24"/>
          <w:szCs w:val="24"/>
        </w:rPr>
        <w:t xml:space="preserve">does </w:t>
      </w:r>
      <w:r w:rsidR="743473BB" w:rsidRPr="2EA50A16">
        <w:rPr>
          <w:rFonts w:ascii="Times New Roman" w:eastAsia="Times New Roman" w:hAnsi="Times New Roman" w:cs="Times New Roman"/>
          <w:b/>
          <w:bCs/>
          <w:noProof/>
          <w:sz w:val="24"/>
          <w:szCs w:val="24"/>
        </w:rPr>
        <w:t>not sta</w:t>
      </w:r>
      <w:r w:rsidR="253937C0" w:rsidRPr="2EA50A16">
        <w:rPr>
          <w:rFonts w:ascii="Times New Roman" w:eastAsia="Times New Roman" w:hAnsi="Times New Roman" w:cs="Times New Roman"/>
          <w:b/>
          <w:bCs/>
          <w:noProof/>
          <w:sz w:val="24"/>
          <w:szCs w:val="24"/>
        </w:rPr>
        <w:t xml:space="preserve">rt </w:t>
      </w:r>
      <w:r w:rsidR="743473BB" w:rsidRPr="2EA50A16">
        <w:rPr>
          <w:rFonts w:ascii="Times New Roman" w:eastAsia="Times New Roman" w:hAnsi="Times New Roman" w:cs="Times New Roman"/>
          <w:b/>
          <w:bCs/>
          <w:noProof/>
          <w:sz w:val="24"/>
          <w:szCs w:val="24"/>
        </w:rPr>
        <w:t>from scratch</w:t>
      </w:r>
      <w:r w:rsidR="743473BB" w:rsidRPr="2EA50A16">
        <w:rPr>
          <w:rFonts w:ascii="Times New Roman" w:eastAsia="Times New Roman" w:hAnsi="Times New Roman" w:cs="Times New Roman"/>
          <w:noProof/>
          <w:sz w:val="24"/>
          <w:szCs w:val="24"/>
        </w:rPr>
        <w:t xml:space="preserve">. </w:t>
      </w:r>
      <w:r w:rsidR="1914F173" w:rsidRPr="2EA50A16">
        <w:rPr>
          <w:rFonts w:ascii="Times New Roman" w:eastAsia="Times New Roman" w:hAnsi="Times New Roman" w:cs="Times New Roman"/>
          <w:noProof/>
          <w:sz w:val="24"/>
          <w:szCs w:val="24"/>
        </w:rPr>
        <w:t xml:space="preserve">The </w:t>
      </w:r>
      <w:r w:rsidR="00B25A36" w:rsidRPr="2EA50A16">
        <w:rPr>
          <w:rFonts w:ascii="Times New Roman" w:eastAsia="Times New Roman" w:hAnsi="Times New Roman" w:cs="Times New Roman"/>
          <w:noProof/>
          <w:sz w:val="24"/>
          <w:szCs w:val="24"/>
        </w:rPr>
        <w:t xml:space="preserve">tools and framework that already govern the relations between the EU and the </w:t>
      </w:r>
      <w:r w:rsidR="2BDE680B" w:rsidRPr="2EA50A16">
        <w:rPr>
          <w:rFonts w:ascii="Times New Roman" w:eastAsia="Times New Roman" w:hAnsi="Times New Roman" w:cs="Times New Roman"/>
          <w:noProof/>
          <w:sz w:val="24"/>
          <w:szCs w:val="24"/>
        </w:rPr>
        <w:t xml:space="preserve">enlargement </w:t>
      </w:r>
      <w:r w:rsidR="00B25A36" w:rsidRPr="2EA50A16">
        <w:rPr>
          <w:rFonts w:ascii="Times New Roman" w:eastAsia="Times New Roman" w:hAnsi="Times New Roman" w:cs="Times New Roman"/>
          <w:noProof/>
          <w:sz w:val="24"/>
          <w:szCs w:val="24"/>
        </w:rPr>
        <w:t xml:space="preserve">countries </w:t>
      </w:r>
      <w:r w:rsidR="099F647C" w:rsidRPr="2EA50A16">
        <w:rPr>
          <w:rFonts w:ascii="Times New Roman" w:eastAsia="Times New Roman" w:hAnsi="Times New Roman" w:cs="Times New Roman"/>
          <w:noProof/>
          <w:sz w:val="24"/>
          <w:szCs w:val="24"/>
        </w:rPr>
        <w:t xml:space="preserve">(such as Stabilisation and Association Agreements with the Western Balkans and the Association Agreements/Deep and Comprehensive Free Trade Areas (DCFTAs) with Ukraine, Moldova and Georgia) </w:t>
      </w:r>
      <w:r w:rsidR="00B25A36" w:rsidRPr="2EA50A16">
        <w:rPr>
          <w:rFonts w:ascii="Times New Roman" w:eastAsia="Times New Roman" w:hAnsi="Times New Roman" w:cs="Times New Roman"/>
          <w:noProof/>
          <w:sz w:val="24"/>
          <w:szCs w:val="24"/>
        </w:rPr>
        <w:t xml:space="preserve">already </w:t>
      </w:r>
      <w:r w:rsidR="65D0C63A" w:rsidRPr="2EA50A16">
        <w:rPr>
          <w:rFonts w:ascii="Times New Roman" w:eastAsia="Times New Roman" w:hAnsi="Times New Roman" w:cs="Times New Roman"/>
          <w:noProof/>
          <w:sz w:val="24"/>
          <w:szCs w:val="24"/>
        </w:rPr>
        <w:t>offer major opportunities</w:t>
      </w:r>
      <w:r w:rsidR="65D0C63A" w:rsidRPr="2EA50A16">
        <w:rPr>
          <w:rFonts w:ascii="Times New Roman" w:eastAsia="Times New Roman" w:hAnsi="Times New Roman" w:cs="Times New Roman"/>
          <w:b/>
          <w:bCs/>
          <w:noProof/>
          <w:sz w:val="24"/>
          <w:szCs w:val="24"/>
        </w:rPr>
        <w:t xml:space="preserve"> </w:t>
      </w:r>
      <w:r w:rsidR="00B25A36" w:rsidRPr="2EA50A16">
        <w:rPr>
          <w:rFonts w:ascii="Times New Roman" w:eastAsia="Times New Roman" w:hAnsi="Times New Roman" w:cs="Times New Roman"/>
          <w:noProof/>
          <w:sz w:val="24"/>
          <w:szCs w:val="24"/>
        </w:rPr>
        <w:t xml:space="preserve">to ensure </w:t>
      </w:r>
      <w:r w:rsidR="0A6A3909" w:rsidRPr="2EA50A16">
        <w:rPr>
          <w:rFonts w:ascii="Times New Roman" w:eastAsia="Times New Roman" w:hAnsi="Times New Roman" w:cs="Times New Roman"/>
          <w:noProof/>
          <w:sz w:val="24"/>
          <w:szCs w:val="24"/>
        </w:rPr>
        <w:t>a smooth transition</w:t>
      </w:r>
      <w:r w:rsidR="4E5A3B8A" w:rsidRPr="2EA50A16">
        <w:rPr>
          <w:rFonts w:ascii="Times New Roman" w:eastAsia="Times New Roman" w:hAnsi="Times New Roman" w:cs="Times New Roman"/>
          <w:noProof/>
          <w:sz w:val="24"/>
          <w:szCs w:val="24"/>
        </w:rPr>
        <w:t xml:space="preserve"> towards membership</w:t>
      </w:r>
      <w:r w:rsidR="5A38862A" w:rsidRPr="2EA50A16">
        <w:rPr>
          <w:rFonts w:ascii="Times New Roman" w:eastAsia="Times New Roman" w:hAnsi="Times New Roman" w:cs="Times New Roman"/>
          <w:noProof/>
          <w:sz w:val="24"/>
          <w:szCs w:val="24"/>
        </w:rPr>
        <w:t>,</w:t>
      </w:r>
      <w:r w:rsidR="099F647C" w:rsidRPr="2EA50A16">
        <w:rPr>
          <w:rFonts w:ascii="Times New Roman" w:eastAsia="Times New Roman" w:hAnsi="Times New Roman" w:cs="Times New Roman"/>
          <w:noProof/>
          <w:sz w:val="24"/>
          <w:szCs w:val="24"/>
        </w:rPr>
        <w:t xml:space="preserve"> including </w:t>
      </w:r>
      <w:r w:rsidR="08EA6290" w:rsidRPr="2EA50A16">
        <w:rPr>
          <w:rFonts w:ascii="Times New Roman" w:eastAsia="Times New Roman" w:hAnsi="Times New Roman" w:cs="Times New Roman"/>
          <w:noProof/>
          <w:sz w:val="24"/>
          <w:szCs w:val="24"/>
        </w:rPr>
        <w:t xml:space="preserve">gradual </w:t>
      </w:r>
      <w:r w:rsidR="1C96B0C0" w:rsidRPr="2EA50A16">
        <w:rPr>
          <w:rFonts w:ascii="Times New Roman" w:eastAsia="Times New Roman" w:hAnsi="Times New Roman" w:cs="Times New Roman"/>
          <w:noProof/>
          <w:sz w:val="24"/>
          <w:szCs w:val="24"/>
        </w:rPr>
        <w:t xml:space="preserve">integration </w:t>
      </w:r>
      <w:r w:rsidR="1914F173" w:rsidRPr="2EA50A16">
        <w:rPr>
          <w:rFonts w:ascii="Times New Roman" w:eastAsia="Times New Roman" w:hAnsi="Times New Roman" w:cs="Times New Roman"/>
          <w:noProof/>
          <w:sz w:val="24"/>
          <w:szCs w:val="24"/>
        </w:rPr>
        <w:t xml:space="preserve">into </w:t>
      </w:r>
      <w:r w:rsidR="4DFA1870" w:rsidRPr="2EA50A16">
        <w:rPr>
          <w:rFonts w:ascii="Times New Roman" w:eastAsia="Times New Roman" w:hAnsi="Times New Roman" w:cs="Times New Roman"/>
          <w:noProof/>
          <w:sz w:val="24"/>
          <w:szCs w:val="24"/>
        </w:rPr>
        <w:t xml:space="preserve">specific </w:t>
      </w:r>
      <w:r w:rsidR="1914F173" w:rsidRPr="2EA50A16">
        <w:rPr>
          <w:rFonts w:ascii="Times New Roman" w:eastAsia="Times New Roman" w:hAnsi="Times New Roman" w:cs="Times New Roman"/>
          <w:noProof/>
          <w:sz w:val="24"/>
          <w:szCs w:val="24"/>
        </w:rPr>
        <w:t>areas of the Single Market.</w:t>
      </w:r>
      <w:r w:rsidR="00B25A36" w:rsidRPr="2EA50A16">
        <w:rPr>
          <w:rFonts w:ascii="Times New Roman" w:eastAsia="Times New Roman" w:hAnsi="Times New Roman" w:cs="Times New Roman"/>
          <w:noProof/>
          <w:sz w:val="24"/>
          <w:szCs w:val="24"/>
        </w:rPr>
        <w:t xml:space="preserve"> These frameworks are complemented by additional initiatives (see box </w:t>
      </w:r>
      <w:r w:rsidR="00C16E3D" w:rsidRPr="2EA50A16">
        <w:rPr>
          <w:rFonts w:ascii="Times New Roman" w:eastAsia="Times New Roman" w:hAnsi="Times New Roman" w:cs="Times New Roman"/>
          <w:noProof/>
          <w:sz w:val="24"/>
          <w:szCs w:val="24"/>
        </w:rPr>
        <w:t>hereafter</w:t>
      </w:r>
      <w:r w:rsidR="00B25A36" w:rsidRPr="2EA50A16">
        <w:rPr>
          <w:rFonts w:ascii="Times New Roman" w:eastAsia="Times New Roman" w:hAnsi="Times New Roman" w:cs="Times New Roman"/>
          <w:noProof/>
          <w:sz w:val="24"/>
          <w:szCs w:val="24"/>
        </w:rPr>
        <w:t>).</w:t>
      </w:r>
    </w:p>
    <w:p w14:paraId="5C054495" w14:textId="77777777" w:rsidR="00C16E3D" w:rsidRPr="00D16F3C" w:rsidRDefault="00C16E3D" w:rsidP="19890278">
      <w:pPr>
        <w:spacing w:after="120"/>
        <w:jc w:val="both"/>
        <w:rPr>
          <w:rFonts w:ascii="Times New Roman" w:eastAsia="Times New Roman" w:hAnsi="Times New Roman" w:cs="Times New Roman"/>
          <w:noProof/>
          <w:sz w:val="24"/>
          <w:szCs w:val="24"/>
        </w:rPr>
      </w:pPr>
    </w:p>
    <w:p w14:paraId="5D4D77F2" w14:textId="3138610F" w:rsidR="009E5B87" w:rsidRPr="00D16F3C" w:rsidRDefault="20903425" w:rsidP="19890278">
      <w:pPr>
        <w:spacing w:after="120"/>
        <w:jc w:val="both"/>
        <w:rPr>
          <w:rFonts w:ascii="Times New Roman" w:eastAsia="Times New Roman" w:hAnsi="Times New Roman" w:cs="Times New Roman"/>
          <w:b/>
          <w:bCs/>
          <w:i/>
          <w:iCs/>
          <w:noProof/>
          <w:sz w:val="24"/>
          <w:szCs w:val="24"/>
        </w:rPr>
      </w:pPr>
      <w:r w:rsidRPr="19890278">
        <w:rPr>
          <w:rFonts w:ascii="Times New Roman" w:eastAsia="Times New Roman" w:hAnsi="Times New Roman" w:cs="Times New Roman"/>
          <w:b/>
          <w:bCs/>
          <w:i/>
          <w:iCs/>
          <w:noProof/>
          <w:sz w:val="24"/>
          <w:szCs w:val="24"/>
        </w:rPr>
        <w:t>Examples of gradual integration initiatives</w:t>
      </w:r>
      <w:r w:rsidR="25A7A2DA" w:rsidRPr="19890278">
        <w:rPr>
          <w:rFonts w:ascii="Times New Roman" w:eastAsia="Times New Roman" w:hAnsi="Times New Roman" w:cs="Times New Roman"/>
          <w:b/>
          <w:bCs/>
          <w:i/>
          <w:iCs/>
          <w:noProof/>
          <w:sz w:val="24"/>
          <w:szCs w:val="24"/>
        </w:rPr>
        <w:t>:</w:t>
      </w:r>
    </w:p>
    <w:p w14:paraId="24AA59CF" w14:textId="20AF13B9" w:rsidR="009E5B87" w:rsidRPr="00D16F3C" w:rsidRDefault="5B183661" w:rsidP="19890278">
      <w:pPr>
        <w:pBdr>
          <w:top w:val="single" w:sz="4" w:space="4" w:color="000000"/>
          <w:left w:val="single" w:sz="4" w:space="4" w:color="000000"/>
          <w:bottom w:val="single" w:sz="4" w:space="4" w:color="000000"/>
          <w:right w:val="single" w:sz="4" w:space="4" w:color="000000"/>
        </w:pBdr>
        <w:spacing w:after="120"/>
        <w:ind w:left="20" w:right="-20" w:hanging="20"/>
        <w:jc w:val="both"/>
        <w:rPr>
          <w:rFonts w:ascii="Times New Roman" w:eastAsia="Times New Roman" w:hAnsi="Times New Roman" w:cs="Times New Roman"/>
          <w:i/>
          <w:iCs/>
          <w:noProof/>
          <w:sz w:val="24"/>
          <w:szCs w:val="24"/>
        </w:rPr>
      </w:pPr>
      <w:r w:rsidRPr="19890278">
        <w:rPr>
          <w:rFonts w:ascii="Times New Roman" w:eastAsia="Times New Roman" w:hAnsi="Times New Roman" w:cs="Times New Roman"/>
          <w:i/>
          <w:iCs/>
          <w:noProof/>
          <w:sz w:val="24"/>
          <w:szCs w:val="24"/>
        </w:rPr>
        <w:t xml:space="preserve">The </w:t>
      </w:r>
      <w:r w:rsidRPr="19890278">
        <w:rPr>
          <w:rFonts w:ascii="Times New Roman" w:eastAsia="Times New Roman" w:hAnsi="Times New Roman" w:cs="Times New Roman"/>
          <w:b/>
          <w:bCs/>
          <w:i/>
          <w:iCs/>
          <w:noProof/>
          <w:sz w:val="24"/>
          <w:szCs w:val="24"/>
        </w:rPr>
        <w:t xml:space="preserve">Priority Action Plan </w:t>
      </w:r>
      <w:r w:rsidR="0EC45572" w:rsidRPr="19890278">
        <w:rPr>
          <w:rFonts w:ascii="Times New Roman" w:eastAsia="Times New Roman" w:hAnsi="Times New Roman" w:cs="Times New Roman"/>
          <w:b/>
          <w:bCs/>
          <w:i/>
          <w:iCs/>
          <w:noProof/>
          <w:sz w:val="24"/>
          <w:szCs w:val="24"/>
        </w:rPr>
        <w:t xml:space="preserve">(PAP) </w:t>
      </w:r>
      <w:r w:rsidRPr="19890278">
        <w:rPr>
          <w:rFonts w:ascii="Times New Roman" w:eastAsia="Times New Roman" w:hAnsi="Times New Roman" w:cs="Times New Roman"/>
          <w:b/>
          <w:bCs/>
          <w:i/>
          <w:iCs/>
          <w:noProof/>
          <w:sz w:val="24"/>
          <w:szCs w:val="24"/>
        </w:rPr>
        <w:t>under the DCFTA with Ukraine</w:t>
      </w:r>
      <w:r w:rsidRPr="19890278">
        <w:rPr>
          <w:rFonts w:ascii="Times New Roman" w:eastAsia="Times New Roman" w:hAnsi="Times New Roman" w:cs="Times New Roman"/>
          <w:i/>
          <w:iCs/>
          <w:noProof/>
          <w:sz w:val="24"/>
          <w:szCs w:val="24"/>
        </w:rPr>
        <w:t xml:space="preserve"> aims to provide the country with access to areas of the Single Market ahead of accession by including it in the EU’s Roam Like at Home</w:t>
      </w:r>
      <w:r w:rsidR="01F83E59" w:rsidRPr="19890278">
        <w:rPr>
          <w:rFonts w:ascii="Times New Roman" w:eastAsia="Times New Roman" w:hAnsi="Times New Roman" w:cs="Times New Roman"/>
          <w:i/>
          <w:iCs/>
          <w:noProof/>
          <w:sz w:val="24"/>
          <w:szCs w:val="24"/>
        </w:rPr>
        <w:t xml:space="preserve">, </w:t>
      </w:r>
      <w:r w:rsidR="65300C53" w:rsidRPr="19890278">
        <w:rPr>
          <w:rFonts w:ascii="Times New Roman" w:eastAsia="Times New Roman" w:hAnsi="Times New Roman" w:cs="Times New Roman"/>
          <w:i/>
          <w:iCs/>
          <w:noProof/>
          <w:sz w:val="24"/>
          <w:szCs w:val="24"/>
        </w:rPr>
        <w:t>by prepar</w:t>
      </w:r>
      <w:r w:rsidR="00CE4E6E">
        <w:rPr>
          <w:rFonts w:ascii="Times New Roman" w:eastAsia="Times New Roman" w:hAnsi="Times New Roman" w:cs="Times New Roman"/>
          <w:i/>
          <w:iCs/>
          <w:noProof/>
          <w:sz w:val="24"/>
          <w:szCs w:val="24"/>
        </w:rPr>
        <w:t>ing</w:t>
      </w:r>
      <w:r w:rsidR="65300C53" w:rsidRPr="19890278">
        <w:rPr>
          <w:rFonts w:ascii="Times New Roman" w:eastAsia="Times New Roman" w:hAnsi="Times New Roman" w:cs="Times New Roman"/>
          <w:i/>
          <w:iCs/>
          <w:noProof/>
          <w:sz w:val="24"/>
          <w:szCs w:val="24"/>
        </w:rPr>
        <w:t xml:space="preserve"> the access to the Single Euro Payments Area (SEPA) in accordance with the relevant procedures and requirements</w:t>
      </w:r>
      <w:r w:rsidRPr="19890278">
        <w:rPr>
          <w:rFonts w:ascii="Times New Roman" w:eastAsia="Times New Roman" w:hAnsi="Times New Roman" w:cs="Times New Roman"/>
          <w:i/>
          <w:iCs/>
          <w:noProof/>
          <w:sz w:val="24"/>
          <w:szCs w:val="24"/>
        </w:rPr>
        <w:t>, as well as allowing for free circulation for certain industrial goods</w:t>
      </w:r>
      <w:r w:rsidR="00361012">
        <w:rPr>
          <w:rFonts w:ascii="Times New Roman" w:eastAsia="Times New Roman" w:hAnsi="Times New Roman" w:cs="Times New Roman"/>
          <w:i/>
          <w:iCs/>
          <w:noProof/>
          <w:sz w:val="24"/>
          <w:szCs w:val="24"/>
        </w:rPr>
        <w:t xml:space="preserve"> (ACAA)</w:t>
      </w:r>
      <w:r w:rsidRPr="19890278">
        <w:rPr>
          <w:rFonts w:ascii="Times New Roman" w:eastAsia="Times New Roman" w:hAnsi="Times New Roman" w:cs="Times New Roman"/>
          <w:i/>
          <w:iCs/>
          <w:noProof/>
          <w:sz w:val="24"/>
          <w:szCs w:val="24"/>
        </w:rPr>
        <w:t>.</w:t>
      </w:r>
      <w:r w:rsidR="43B07240" w:rsidRPr="19890278">
        <w:rPr>
          <w:rFonts w:ascii="Times New Roman" w:eastAsia="Times New Roman" w:hAnsi="Times New Roman" w:cs="Times New Roman"/>
          <w:i/>
          <w:iCs/>
          <w:noProof/>
          <w:sz w:val="24"/>
          <w:szCs w:val="24"/>
        </w:rPr>
        <w:t xml:space="preserve"> </w:t>
      </w:r>
      <w:r w:rsidR="0EC45572" w:rsidRPr="19890278">
        <w:rPr>
          <w:rFonts w:ascii="Times New Roman" w:eastAsia="Times New Roman" w:hAnsi="Times New Roman" w:cs="Times New Roman"/>
          <w:i/>
          <w:iCs/>
          <w:noProof/>
          <w:sz w:val="24"/>
          <w:szCs w:val="24"/>
        </w:rPr>
        <w:t xml:space="preserve">A similar </w:t>
      </w:r>
      <w:r w:rsidR="43B07240" w:rsidRPr="19890278">
        <w:rPr>
          <w:rFonts w:ascii="Times New Roman" w:eastAsia="Times New Roman" w:hAnsi="Times New Roman" w:cs="Times New Roman"/>
          <w:i/>
          <w:iCs/>
          <w:noProof/>
          <w:sz w:val="24"/>
          <w:szCs w:val="24"/>
        </w:rPr>
        <w:t xml:space="preserve">Plan exists also for </w:t>
      </w:r>
      <w:r w:rsidR="43B07240" w:rsidRPr="19890278">
        <w:rPr>
          <w:rFonts w:ascii="Times New Roman" w:eastAsia="Times New Roman" w:hAnsi="Times New Roman" w:cs="Times New Roman"/>
          <w:b/>
          <w:bCs/>
          <w:i/>
          <w:iCs/>
          <w:noProof/>
          <w:sz w:val="24"/>
          <w:szCs w:val="24"/>
        </w:rPr>
        <w:t>Moldova</w:t>
      </w:r>
      <w:r w:rsidR="43B07240" w:rsidRPr="19890278">
        <w:rPr>
          <w:rFonts w:ascii="Times New Roman" w:eastAsia="Times New Roman" w:hAnsi="Times New Roman" w:cs="Times New Roman"/>
          <w:i/>
          <w:iCs/>
          <w:noProof/>
          <w:sz w:val="24"/>
          <w:szCs w:val="24"/>
        </w:rPr>
        <w:t xml:space="preserve"> and is now being put in place with </w:t>
      </w:r>
      <w:r w:rsidR="43B07240" w:rsidRPr="19890278">
        <w:rPr>
          <w:rFonts w:ascii="Times New Roman" w:eastAsia="Times New Roman" w:hAnsi="Times New Roman" w:cs="Times New Roman"/>
          <w:b/>
          <w:bCs/>
          <w:i/>
          <w:iCs/>
          <w:noProof/>
          <w:sz w:val="24"/>
          <w:szCs w:val="24"/>
        </w:rPr>
        <w:t>Georgia</w:t>
      </w:r>
      <w:r w:rsidR="43B07240" w:rsidRPr="19890278">
        <w:rPr>
          <w:rFonts w:ascii="Times New Roman" w:eastAsia="Times New Roman" w:hAnsi="Times New Roman" w:cs="Times New Roman"/>
          <w:i/>
          <w:iCs/>
          <w:noProof/>
          <w:sz w:val="24"/>
          <w:szCs w:val="24"/>
        </w:rPr>
        <w:t>.</w:t>
      </w:r>
      <w:r w:rsidR="65BF521A" w:rsidRPr="19890278">
        <w:rPr>
          <w:rFonts w:ascii="Times New Roman" w:eastAsia="Times New Roman" w:hAnsi="Times New Roman" w:cs="Times New Roman"/>
          <w:i/>
          <w:iCs/>
          <w:noProof/>
          <w:sz w:val="24"/>
          <w:szCs w:val="24"/>
        </w:rPr>
        <w:t xml:space="preserve"> </w:t>
      </w:r>
    </w:p>
    <w:p w14:paraId="543C9668" w14:textId="4422A1A2" w:rsidR="7544938F" w:rsidRDefault="7544938F" w:rsidP="4367E261">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rPr>
      </w:pPr>
      <w:r w:rsidRPr="4367E261">
        <w:rPr>
          <w:rFonts w:ascii="Times New Roman" w:eastAsia="Times New Roman" w:hAnsi="Times New Roman" w:cs="Times New Roman"/>
          <w:i/>
          <w:iCs/>
          <w:noProof/>
          <w:sz w:val="24"/>
          <w:szCs w:val="24"/>
        </w:rPr>
        <w:t>T</w:t>
      </w:r>
      <w:r w:rsidR="73BF60D0" w:rsidRPr="4367E261">
        <w:rPr>
          <w:rFonts w:ascii="Times New Roman" w:eastAsia="Times New Roman" w:hAnsi="Times New Roman" w:cs="Times New Roman"/>
          <w:i/>
          <w:iCs/>
          <w:noProof/>
          <w:sz w:val="24"/>
          <w:szCs w:val="24"/>
        </w:rPr>
        <w:t xml:space="preserve">he </w:t>
      </w:r>
      <w:r w:rsidR="73BF60D0" w:rsidRPr="4367E261">
        <w:rPr>
          <w:rFonts w:ascii="Times New Roman" w:eastAsia="Times New Roman" w:hAnsi="Times New Roman" w:cs="Times New Roman"/>
          <w:b/>
          <w:bCs/>
          <w:i/>
          <w:iCs/>
          <w:noProof/>
          <w:sz w:val="24"/>
          <w:szCs w:val="24"/>
        </w:rPr>
        <w:t xml:space="preserve">Growth Plan </w:t>
      </w:r>
      <w:r w:rsidR="7752842D" w:rsidRPr="4367E261">
        <w:rPr>
          <w:rFonts w:ascii="Times New Roman" w:eastAsia="Times New Roman" w:hAnsi="Times New Roman" w:cs="Times New Roman"/>
          <w:b/>
          <w:bCs/>
          <w:i/>
          <w:iCs/>
          <w:noProof/>
          <w:sz w:val="24"/>
          <w:szCs w:val="24"/>
        </w:rPr>
        <w:t xml:space="preserve">for </w:t>
      </w:r>
      <w:r w:rsidR="46354E1B" w:rsidRPr="4367E261">
        <w:rPr>
          <w:rFonts w:ascii="Times New Roman" w:eastAsia="Times New Roman" w:hAnsi="Times New Roman" w:cs="Times New Roman"/>
          <w:b/>
          <w:bCs/>
          <w:i/>
          <w:iCs/>
          <w:noProof/>
          <w:sz w:val="24"/>
          <w:szCs w:val="24"/>
        </w:rPr>
        <w:t>the Western Balkans</w:t>
      </w:r>
      <w:r w:rsidR="46354E1B" w:rsidRPr="4367E261">
        <w:rPr>
          <w:rFonts w:ascii="Times New Roman" w:eastAsia="Times New Roman" w:hAnsi="Times New Roman" w:cs="Times New Roman"/>
          <w:i/>
          <w:iCs/>
          <w:noProof/>
          <w:sz w:val="24"/>
          <w:szCs w:val="24"/>
        </w:rPr>
        <w:t xml:space="preserve"> </w:t>
      </w:r>
      <w:r w:rsidR="73BF60D0" w:rsidRPr="4367E261">
        <w:rPr>
          <w:rFonts w:ascii="Times New Roman" w:eastAsia="Times New Roman" w:hAnsi="Times New Roman" w:cs="Times New Roman"/>
          <w:i/>
          <w:iCs/>
          <w:noProof/>
          <w:sz w:val="24"/>
          <w:szCs w:val="24"/>
        </w:rPr>
        <w:t xml:space="preserve">incentivises the </w:t>
      </w:r>
      <w:r w:rsidR="27FCD845" w:rsidRPr="4367E261">
        <w:rPr>
          <w:rFonts w:ascii="Times New Roman" w:eastAsia="Times New Roman" w:hAnsi="Times New Roman" w:cs="Times New Roman"/>
          <w:i/>
          <w:iCs/>
          <w:noProof/>
          <w:sz w:val="24"/>
          <w:szCs w:val="24"/>
        </w:rPr>
        <w:t xml:space="preserve">region </w:t>
      </w:r>
      <w:r w:rsidR="2CBEA812" w:rsidRPr="4367E261">
        <w:rPr>
          <w:rFonts w:ascii="Times New Roman" w:eastAsia="Times New Roman" w:hAnsi="Times New Roman" w:cs="Times New Roman"/>
          <w:i/>
          <w:iCs/>
          <w:noProof/>
          <w:sz w:val="24"/>
          <w:szCs w:val="24"/>
        </w:rPr>
        <w:t xml:space="preserve">to prepare for EU membership and accelerate the necessary </w:t>
      </w:r>
      <w:r w:rsidR="7E5FE6AC" w:rsidRPr="4367E261">
        <w:rPr>
          <w:rFonts w:ascii="Times New Roman" w:eastAsia="Times New Roman" w:hAnsi="Times New Roman" w:cs="Times New Roman"/>
          <w:i/>
          <w:iCs/>
          <w:noProof/>
          <w:sz w:val="24"/>
          <w:szCs w:val="24"/>
        </w:rPr>
        <w:t xml:space="preserve">socio-economic and fundamental </w:t>
      </w:r>
      <w:r w:rsidR="2CBEA812" w:rsidRPr="4367E261">
        <w:rPr>
          <w:rFonts w:ascii="Times New Roman" w:eastAsia="Times New Roman" w:hAnsi="Times New Roman" w:cs="Times New Roman"/>
          <w:i/>
          <w:iCs/>
          <w:noProof/>
          <w:sz w:val="24"/>
          <w:szCs w:val="24"/>
        </w:rPr>
        <w:t>reforms, notably by bringing forward some of the benefits of access to the Single Market</w:t>
      </w:r>
      <w:r w:rsidR="114FDD68" w:rsidRPr="4367E261">
        <w:rPr>
          <w:rFonts w:ascii="Times New Roman" w:eastAsia="Times New Roman" w:hAnsi="Times New Roman" w:cs="Times New Roman"/>
          <w:i/>
          <w:iCs/>
          <w:noProof/>
          <w:sz w:val="24"/>
          <w:szCs w:val="24"/>
        </w:rPr>
        <w:t xml:space="preserve">. </w:t>
      </w:r>
      <w:r w:rsidR="2CBEA812" w:rsidRPr="4367E261">
        <w:rPr>
          <w:rFonts w:ascii="Times New Roman" w:eastAsia="Times New Roman" w:hAnsi="Times New Roman" w:cs="Times New Roman"/>
          <w:i/>
          <w:iCs/>
          <w:noProof/>
          <w:sz w:val="24"/>
          <w:szCs w:val="24"/>
          <w:lang w:val="en-IE"/>
        </w:rPr>
        <w:t>These priority actions</w:t>
      </w:r>
      <w:r w:rsidR="64018469" w:rsidRPr="4367E261">
        <w:rPr>
          <w:rFonts w:ascii="Times New Roman" w:eastAsia="Times New Roman" w:hAnsi="Times New Roman" w:cs="Times New Roman"/>
          <w:i/>
          <w:iCs/>
          <w:noProof/>
          <w:sz w:val="24"/>
          <w:szCs w:val="24"/>
          <w:lang w:val="en-IE"/>
        </w:rPr>
        <w:t xml:space="preserve">, </w:t>
      </w:r>
      <w:r w:rsidR="64018469" w:rsidRPr="4367E261">
        <w:rPr>
          <w:rFonts w:ascii="Times New Roman" w:eastAsia="Times New Roman" w:hAnsi="Times New Roman" w:cs="Times New Roman"/>
          <w:i/>
          <w:iCs/>
          <w:noProof/>
          <w:sz w:val="24"/>
          <w:szCs w:val="24"/>
        </w:rPr>
        <w:t>including extending the EU’s Roam Like at Home</w:t>
      </w:r>
      <w:r w:rsidR="00CE4E6E" w:rsidRPr="00CE4E6E">
        <w:rPr>
          <w:rFonts w:ascii="Times New Roman" w:eastAsia="Times New Roman" w:hAnsi="Times New Roman" w:cs="Times New Roman"/>
          <w:i/>
          <w:iCs/>
          <w:noProof/>
          <w:sz w:val="24"/>
          <w:szCs w:val="24"/>
        </w:rPr>
        <w:t xml:space="preserve"> </w:t>
      </w:r>
      <w:r w:rsidR="00CE4E6E" w:rsidRPr="4367E261">
        <w:rPr>
          <w:rFonts w:ascii="Times New Roman" w:eastAsia="Times New Roman" w:hAnsi="Times New Roman" w:cs="Times New Roman"/>
          <w:i/>
          <w:iCs/>
          <w:noProof/>
          <w:sz w:val="24"/>
          <w:szCs w:val="24"/>
        </w:rPr>
        <w:t>to the region</w:t>
      </w:r>
      <w:r w:rsidR="64018469" w:rsidRPr="4367E261">
        <w:rPr>
          <w:rFonts w:ascii="Times New Roman" w:eastAsia="Times New Roman" w:hAnsi="Times New Roman" w:cs="Times New Roman"/>
          <w:i/>
          <w:iCs/>
          <w:noProof/>
          <w:sz w:val="24"/>
          <w:szCs w:val="24"/>
        </w:rPr>
        <w:t xml:space="preserve">, </w:t>
      </w:r>
      <w:r w:rsidR="0FE05744" w:rsidRPr="4367E261">
        <w:rPr>
          <w:rFonts w:ascii="Times New Roman" w:eastAsia="Times New Roman" w:hAnsi="Times New Roman" w:cs="Times New Roman"/>
          <w:i/>
          <w:iCs/>
          <w:noProof/>
          <w:sz w:val="24"/>
          <w:szCs w:val="24"/>
        </w:rPr>
        <w:t>prepar</w:t>
      </w:r>
      <w:r w:rsidR="00CE4E6E">
        <w:rPr>
          <w:rFonts w:ascii="Times New Roman" w:eastAsia="Times New Roman" w:hAnsi="Times New Roman" w:cs="Times New Roman"/>
          <w:i/>
          <w:iCs/>
          <w:noProof/>
          <w:sz w:val="24"/>
          <w:szCs w:val="24"/>
        </w:rPr>
        <w:t>ing</w:t>
      </w:r>
      <w:r w:rsidR="0FE05744" w:rsidRPr="4367E261">
        <w:rPr>
          <w:rFonts w:ascii="Times New Roman" w:eastAsia="Times New Roman" w:hAnsi="Times New Roman" w:cs="Times New Roman"/>
          <w:i/>
          <w:iCs/>
          <w:noProof/>
          <w:sz w:val="24"/>
          <w:szCs w:val="24"/>
        </w:rPr>
        <w:t xml:space="preserve"> the access to the </w:t>
      </w:r>
      <w:r w:rsidR="64018469" w:rsidRPr="4367E261">
        <w:rPr>
          <w:rFonts w:ascii="Times New Roman" w:eastAsia="Times New Roman" w:hAnsi="Times New Roman" w:cs="Times New Roman"/>
          <w:i/>
          <w:iCs/>
          <w:noProof/>
          <w:sz w:val="24"/>
          <w:szCs w:val="24"/>
        </w:rPr>
        <w:t>SEPA</w:t>
      </w:r>
      <w:r w:rsidR="0FE05744" w:rsidRPr="4367E261">
        <w:rPr>
          <w:rFonts w:ascii="Times New Roman" w:eastAsia="Times New Roman" w:hAnsi="Times New Roman" w:cs="Times New Roman"/>
          <w:i/>
          <w:iCs/>
          <w:noProof/>
          <w:sz w:val="24"/>
          <w:szCs w:val="24"/>
        </w:rPr>
        <w:t xml:space="preserve"> in accordance with the relevant procedures and requirements</w:t>
      </w:r>
      <w:r w:rsidR="64018469" w:rsidRPr="4367E261">
        <w:rPr>
          <w:rFonts w:ascii="Times New Roman" w:eastAsia="Times New Roman" w:hAnsi="Times New Roman" w:cs="Times New Roman"/>
          <w:i/>
          <w:iCs/>
          <w:noProof/>
          <w:sz w:val="24"/>
          <w:szCs w:val="24"/>
        </w:rPr>
        <w:t>, as well as allowing for free circulation for certain industrial goods and opening up some service sectors,</w:t>
      </w:r>
      <w:r w:rsidR="2CBEA812" w:rsidRPr="4367E261">
        <w:rPr>
          <w:rFonts w:ascii="Times New Roman" w:eastAsia="Times New Roman" w:hAnsi="Times New Roman" w:cs="Times New Roman"/>
          <w:i/>
          <w:iCs/>
          <w:noProof/>
          <w:sz w:val="24"/>
          <w:szCs w:val="24"/>
          <w:lang w:val="en-IE"/>
        </w:rPr>
        <w:t xml:space="preserve"> will be implemented </w:t>
      </w:r>
      <w:r w:rsidR="324C1ECC" w:rsidRPr="4367E261">
        <w:rPr>
          <w:rFonts w:ascii="Times New Roman" w:eastAsia="Times New Roman" w:hAnsi="Times New Roman" w:cs="Times New Roman"/>
          <w:i/>
          <w:iCs/>
          <w:noProof/>
          <w:sz w:val="24"/>
          <w:szCs w:val="24"/>
          <w:lang w:val="en-IE"/>
        </w:rPr>
        <w:t>making full use</w:t>
      </w:r>
      <w:r w:rsidR="2CBEA812" w:rsidRPr="4367E261">
        <w:rPr>
          <w:rFonts w:ascii="Times New Roman" w:eastAsia="Times New Roman" w:hAnsi="Times New Roman" w:cs="Times New Roman"/>
          <w:i/>
          <w:iCs/>
          <w:noProof/>
          <w:sz w:val="24"/>
          <w:szCs w:val="24"/>
          <w:lang w:val="en-IE"/>
        </w:rPr>
        <w:t xml:space="preserve"> of the </w:t>
      </w:r>
      <w:r w:rsidR="25DBB870" w:rsidRPr="4367E261">
        <w:rPr>
          <w:rFonts w:ascii="Times New Roman" w:eastAsia="Times New Roman" w:hAnsi="Times New Roman" w:cs="Times New Roman"/>
          <w:i/>
          <w:iCs/>
          <w:noProof/>
          <w:sz w:val="24"/>
          <w:szCs w:val="24"/>
          <w:lang w:val="en-IE"/>
        </w:rPr>
        <w:t xml:space="preserve">provisions of the </w:t>
      </w:r>
      <w:r w:rsidR="2CBEA812" w:rsidRPr="4367E261">
        <w:rPr>
          <w:rFonts w:ascii="Times New Roman" w:eastAsia="Times New Roman" w:hAnsi="Times New Roman" w:cs="Times New Roman"/>
          <w:i/>
          <w:iCs/>
          <w:noProof/>
          <w:sz w:val="24"/>
          <w:szCs w:val="24"/>
          <w:lang w:val="en-IE"/>
        </w:rPr>
        <w:t>Stabilisation and Association Agreements</w:t>
      </w:r>
      <w:r w:rsidR="6F4B093B" w:rsidRPr="4367E261">
        <w:rPr>
          <w:rFonts w:ascii="Times New Roman" w:eastAsia="Times New Roman" w:hAnsi="Times New Roman" w:cs="Times New Roman"/>
          <w:i/>
          <w:iCs/>
          <w:noProof/>
          <w:sz w:val="24"/>
          <w:szCs w:val="24"/>
          <w:lang w:val="en-IE"/>
        </w:rPr>
        <w:t>.</w:t>
      </w:r>
      <w:r w:rsidR="6BBD3823" w:rsidRPr="4367E261">
        <w:rPr>
          <w:rFonts w:ascii="Times New Roman" w:eastAsia="Times New Roman" w:hAnsi="Times New Roman" w:cs="Times New Roman"/>
          <w:i/>
          <w:iCs/>
          <w:noProof/>
          <w:sz w:val="24"/>
          <w:szCs w:val="24"/>
          <w:lang w:val="en-IE"/>
        </w:rPr>
        <w:t xml:space="preserve"> </w:t>
      </w:r>
    </w:p>
    <w:p w14:paraId="1E473A60" w14:textId="06EAE1EB" w:rsidR="6B7E13FC" w:rsidRDefault="6B7E13FC" w:rsidP="19890278">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i/>
          <w:iCs/>
          <w:noProof/>
          <w:sz w:val="24"/>
          <w:szCs w:val="24"/>
          <w:lang w:val="en-IE"/>
        </w:rPr>
      </w:pPr>
      <w:r w:rsidRPr="19890278">
        <w:rPr>
          <w:rFonts w:ascii="Times New Roman" w:eastAsia="Times New Roman" w:hAnsi="Times New Roman" w:cs="Times New Roman"/>
          <w:i/>
          <w:iCs/>
          <w:noProof/>
          <w:sz w:val="24"/>
          <w:szCs w:val="24"/>
          <w:lang w:val="en-IE"/>
        </w:rPr>
        <w:t>T</w:t>
      </w:r>
      <w:r w:rsidR="74B13FA9" w:rsidRPr="19890278">
        <w:rPr>
          <w:rFonts w:ascii="Times New Roman" w:eastAsia="Times New Roman" w:hAnsi="Times New Roman" w:cs="Times New Roman"/>
          <w:i/>
          <w:iCs/>
          <w:noProof/>
          <w:sz w:val="24"/>
          <w:szCs w:val="24"/>
          <w:lang w:val="en-IE"/>
        </w:rPr>
        <w:t>h</w:t>
      </w:r>
      <w:r w:rsidR="459ADA7C" w:rsidRPr="19890278">
        <w:rPr>
          <w:rFonts w:ascii="Times New Roman" w:eastAsia="Times New Roman" w:hAnsi="Times New Roman" w:cs="Times New Roman"/>
          <w:i/>
          <w:iCs/>
          <w:noProof/>
          <w:sz w:val="24"/>
          <w:szCs w:val="24"/>
          <w:lang w:val="en-IE"/>
        </w:rPr>
        <w:t>is</w:t>
      </w:r>
      <w:r w:rsidR="74B13FA9" w:rsidRPr="19890278">
        <w:rPr>
          <w:rFonts w:ascii="Times New Roman" w:eastAsia="Times New Roman" w:hAnsi="Times New Roman" w:cs="Times New Roman"/>
          <w:i/>
          <w:iCs/>
          <w:noProof/>
          <w:sz w:val="24"/>
          <w:szCs w:val="24"/>
          <w:lang w:val="en-IE"/>
        </w:rPr>
        <w:t xml:space="preserve"> </w:t>
      </w:r>
      <w:r w:rsidR="1B9675AC" w:rsidRPr="19890278">
        <w:rPr>
          <w:rFonts w:ascii="Times New Roman" w:eastAsia="Times New Roman" w:hAnsi="Times New Roman" w:cs="Times New Roman"/>
          <w:i/>
          <w:iCs/>
          <w:noProof/>
          <w:sz w:val="24"/>
          <w:szCs w:val="24"/>
          <w:lang w:val="en-IE"/>
        </w:rPr>
        <w:t>initia</w:t>
      </w:r>
      <w:r w:rsidR="5A26A809" w:rsidRPr="19890278">
        <w:rPr>
          <w:rFonts w:ascii="Times New Roman" w:eastAsia="Times New Roman" w:hAnsi="Times New Roman" w:cs="Times New Roman"/>
          <w:i/>
          <w:iCs/>
          <w:noProof/>
          <w:sz w:val="24"/>
          <w:szCs w:val="24"/>
          <w:lang w:val="en-IE"/>
        </w:rPr>
        <w:t>ti</w:t>
      </w:r>
      <w:r w:rsidR="1B9675AC" w:rsidRPr="19890278">
        <w:rPr>
          <w:rFonts w:ascii="Times New Roman" w:eastAsia="Times New Roman" w:hAnsi="Times New Roman" w:cs="Times New Roman"/>
          <w:i/>
          <w:iCs/>
          <w:noProof/>
          <w:sz w:val="24"/>
          <w:szCs w:val="24"/>
          <w:lang w:val="en-IE"/>
        </w:rPr>
        <w:t>ve</w:t>
      </w:r>
      <w:r w:rsidR="5A26A809" w:rsidRPr="19890278">
        <w:rPr>
          <w:rFonts w:ascii="Times New Roman" w:eastAsia="Times New Roman" w:hAnsi="Times New Roman" w:cs="Times New Roman"/>
          <w:i/>
          <w:iCs/>
          <w:noProof/>
          <w:sz w:val="24"/>
          <w:szCs w:val="24"/>
          <w:lang w:val="en-IE"/>
        </w:rPr>
        <w:t xml:space="preserve"> </w:t>
      </w:r>
      <w:r w:rsidR="7DC39110" w:rsidRPr="19890278">
        <w:rPr>
          <w:rFonts w:ascii="Times New Roman" w:eastAsia="Times New Roman" w:hAnsi="Times New Roman" w:cs="Times New Roman"/>
          <w:i/>
          <w:iCs/>
          <w:noProof/>
          <w:sz w:val="24"/>
          <w:szCs w:val="24"/>
          <w:lang w:val="en-IE"/>
        </w:rPr>
        <w:t xml:space="preserve">is </w:t>
      </w:r>
      <w:r w:rsidR="07C3F669" w:rsidRPr="19890278">
        <w:rPr>
          <w:rFonts w:ascii="Times New Roman" w:eastAsia="Times New Roman" w:hAnsi="Times New Roman" w:cs="Times New Roman"/>
          <w:i/>
          <w:iCs/>
          <w:noProof/>
          <w:sz w:val="24"/>
          <w:szCs w:val="24"/>
          <w:lang w:val="en-IE"/>
        </w:rPr>
        <w:t xml:space="preserve">undertaken in parallel with the </w:t>
      </w:r>
      <w:r w:rsidR="07C3F669" w:rsidRPr="19890278">
        <w:rPr>
          <w:rFonts w:ascii="Times New Roman" w:eastAsia="Times New Roman" w:hAnsi="Times New Roman" w:cs="Times New Roman"/>
          <w:b/>
          <w:bCs/>
          <w:i/>
          <w:iCs/>
          <w:noProof/>
          <w:sz w:val="24"/>
          <w:szCs w:val="24"/>
          <w:lang w:val="en-IE"/>
        </w:rPr>
        <w:t>Common Regional Market within the Western Balkans</w:t>
      </w:r>
      <w:r w:rsidR="550D164C" w:rsidRPr="19890278">
        <w:rPr>
          <w:rFonts w:ascii="Times New Roman" w:eastAsia="Times New Roman" w:hAnsi="Times New Roman" w:cs="Times New Roman"/>
          <w:i/>
          <w:iCs/>
          <w:noProof/>
          <w:sz w:val="24"/>
          <w:szCs w:val="24"/>
          <w:lang w:val="en-IE"/>
        </w:rPr>
        <w:t xml:space="preserve"> which,</w:t>
      </w:r>
      <w:r w:rsidR="45E4A76B" w:rsidRPr="19890278">
        <w:rPr>
          <w:rFonts w:ascii="Times New Roman" w:eastAsia="Times New Roman" w:hAnsi="Times New Roman" w:cs="Times New Roman"/>
          <w:i/>
          <w:iCs/>
          <w:noProof/>
          <w:sz w:val="24"/>
          <w:szCs w:val="24"/>
          <w:lang w:val="en-IE"/>
        </w:rPr>
        <w:t xml:space="preserve"> </w:t>
      </w:r>
      <w:r w:rsidR="550D164C" w:rsidRPr="19890278">
        <w:rPr>
          <w:rFonts w:ascii="Times New Roman" w:eastAsia="Times New Roman" w:hAnsi="Times New Roman" w:cs="Times New Roman"/>
          <w:i/>
          <w:iCs/>
          <w:noProof/>
          <w:sz w:val="24"/>
          <w:szCs w:val="24"/>
          <w:lang w:val="en-IE"/>
        </w:rPr>
        <w:t>b</w:t>
      </w:r>
      <w:r w:rsidR="07C3F669" w:rsidRPr="19890278">
        <w:rPr>
          <w:rFonts w:ascii="Times New Roman" w:eastAsia="Times New Roman" w:hAnsi="Times New Roman" w:cs="Times New Roman"/>
          <w:i/>
          <w:iCs/>
          <w:noProof/>
          <w:sz w:val="24"/>
          <w:szCs w:val="24"/>
          <w:lang w:val="en-IE"/>
        </w:rPr>
        <w:t>ased on EU rules</w:t>
      </w:r>
      <w:r w:rsidR="24920475" w:rsidRPr="19890278">
        <w:rPr>
          <w:rFonts w:ascii="Times New Roman" w:eastAsia="Times New Roman" w:hAnsi="Times New Roman" w:cs="Times New Roman"/>
          <w:i/>
          <w:iCs/>
          <w:noProof/>
          <w:sz w:val="24"/>
          <w:szCs w:val="24"/>
          <w:lang w:val="en-IE"/>
        </w:rPr>
        <w:t xml:space="preserve"> and standar</w:t>
      </w:r>
      <w:r w:rsidR="207495DA" w:rsidRPr="19890278">
        <w:rPr>
          <w:rFonts w:ascii="Times New Roman" w:eastAsia="Times New Roman" w:hAnsi="Times New Roman" w:cs="Times New Roman"/>
          <w:i/>
          <w:iCs/>
          <w:noProof/>
          <w:sz w:val="24"/>
          <w:szCs w:val="24"/>
          <w:lang w:val="en-IE"/>
        </w:rPr>
        <w:t>d</w:t>
      </w:r>
      <w:r w:rsidR="24920475" w:rsidRPr="19890278">
        <w:rPr>
          <w:rFonts w:ascii="Times New Roman" w:eastAsia="Times New Roman" w:hAnsi="Times New Roman" w:cs="Times New Roman"/>
          <w:i/>
          <w:iCs/>
          <w:noProof/>
          <w:sz w:val="24"/>
          <w:szCs w:val="24"/>
          <w:lang w:val="en-IE"/>
        </w:rPr>
        <w:t>s</w:t>
      </w:r>
      <w:r w:rsidR="07C3F669" w:rsidRPr="19890278">
        <w:rPr>
          <w:rFonts w:ascii="Times New Roman" w:eastAsia="Times New Roman" w:hAnsi="Times New Roman" w:cs="Times New Roman"/>
          <w:i/>
          <w:iCs/>
          <w:noProof/>
          <w:sz w:val="24"/>
          <w:szCs w:val="24"/>
          <w:lang w:val="en-IE"/>
        </w:rPr>
        <w:t xml:space="preserve">, </w:t>
      </w:r>
      <w:r w:rsidR="3CBA8B8F" w:rsidRPr="19890278">
        <w:rPr>
          <w:rFonts w:ascii="Times New Roman" w:eastAsia="Times New Roman" w:hAnsi="Times New Roman" w:cs="Times New Roman"/>
          <w:i/>
          <w:iCs/>
          <w:noProof/>
          <w:sz w:val="24"/>
          <w:szCs w:val="24"/>
          <w:lang w:val="en-IE"/>
        </w:rPr>
        <w:t xml:space="preserve">aims to ensure </w:t>
      </w:r>
      <w:r w:rsidR="550D164C" w:rsidRPr="19890278">
        <w:rPr>
          <w:rFonts w:ascii="Times New Roman" w:eastAsia="Times New Roman" w:hAnsi="Times New Roman" w:cs="Times New Roman"/>
          <w:i/>
          <w:iCs/>
          <w:noProof/>
          <w:sz w:val="24"/>
          <w:szCs w:val="24"/>
          <w:lang w:val="en-IE"/>
        </w:rPr>
        <w:t>economic integration of the region</w:t>
      </w:r>
      <w:r w:rsidR="07C3F669" w:rsidRPr="19890278">
        <w:rPr>
          <w:rFonts w:ascii="Times New Roman" w:eastAsia="Times New Roman" w:hAnsi="Times New Roman" w:cs="Times New Roman"/>
          <w:i/>
          <w:iCs/>
          <w:noProof/>
          <w:sz w:val="24"/>
          <w:szCs w:val="24"/>
          <w:lang w:val="en-IE"/>
        </w:rPr>
        <w:t>.</w:t>
      </w:r>
      <w:r w:rsidR="375C2F23" w:rsidRPr="19890278">
        <w:rPr>
          <w:rFonts w:ascii="Times New Roman" w:eastAsia="Times New Roman" w:hAnsi="Times New Roman" w:cs="Times New Roman"/>
          <w:i/>
          <w:iCs/>
          <w:noProof/>
          <w:sz w:val="24"/>
          <w:szCs w:val="24"/>
          <w:lang w:val="en-IE"/>
        </w:rPr>
        <w:t xml:space="preserve"> </w:t>
      </w:r>
      <w:r w:rsidR="31FC8407" w:rsidRPr="19890278">
        <w:rPr>
          <w:rFonts w:ascii="Times New Roman" w:eastAsia="Times New Roman" w:hAnsi="Times New Roman" w:cs="Times New Roman"/>
          <w:i/>
          <w:iCs/>
          <w:noProof/>
          <w:sz w:val="24"/>
          <w:szCs w:val="24"/>
          <w:lang w:val="en-IE"/>
        </w:rPr>
        <w:t>T</w:t>
      </w:r>
      <w:r w:rsidR="375C2F23" w:rsidRPr="19890278">
        <w:rPr>
          <w:rFonts w:ascii="Times New Roman" w:eastAsia="Times New Roman" w:hAnsi="Times New Roman" w:cs="Times New Roman"/>
          <w:i/>
          <w:iCs/>
          <w:noProof/>
          <w:sz w:val="24"/>
          <w:szCs w:val="24"/>
          <w:lang w:val="en-IE"/>
        </w:rPr>
        <w:t xml:space="preserve">he cumulative effect of regional </w:t>
      </w:r>
      <w:r w:rsidR="05F702C7" w:rsidRPr="19890278">
        <w:rPr>
          <w:rFonts w:ascii="Times New Roman" w:eastAsia="Times New Roman" w:hAnsi="Times New Roman" w:cs="Times New Roman"/>
          <w:i/>
          <w:iCs/>
          <w:noProof/>
          <w:sz w:val="24"/>
          <w:szCs w:val="24"/>
          <w:lang w:val="en-IE"/>
        </w:rPr>
        <w:t>integration,</w:t>
      </w:r>
      <w:r w:rsidR="375C2F23" w:rsidRPr="19890278">
        <w:rPr>
          <w:rFonts w:ascii="Times New Roman" w:eastAsia="Times New Roman" w:hAnsi="Times New Roman" w:cs="Times New Roman"/>
          <w:i/>
          <w:iCs/>
          <w:noProof/>
          <w:sz w:val="24"/>
          <w:szCs w:val="24"/>
          <w:lang w:val="en-IE"/>
        </w:rPr>
        <w:t xml:space="preserve"> the gradual integration into the EU’s single market and structural reforms </w:t>
      </w:r>
      <w:r w:rsidR="14C4B8A3" w:rsidRPr="19890278">
        <w:rPr>
          <w:rFonts w:ascii="Times New Roman" w:eastAsia="Times New Roman" w:hAnsi="Times New Roman" w:cs="Times New Roman"/>
          <w:i/>
          <w:iCs/>
          <w:noProof/>
          <w:sz w:val="24"/>
          <w:szCs w:val="24"/>
          <w:lang w:val="en-IE"/>
        </w:rPr>
        <w:t>will</w:t>
      </w:r>
      <w:r w:rsidR="375C2F23" w:rsidRPr="19890278">
        <w:rPr>
          <w:rFonts w:ascii="Times New Roman" w:eastAsia="Times New Roman" w:hAnsi="Times New Roman" w:cs="Times New Roman"/>
          <w:i/>
          <w:iCs/>
          <w:noProof/>
          <w:sz w:val="24"/>
          <w:szCs w:val="24"/>
          <w:lang w:val="en-IE"/>
        </w:rPr>
        <w:t xml:space="preserve"> accelerat</w:t>
      </w:r>
      <w:r w:rsidR="06BF1610" w:rsidRPr="19890278">
        <w:rPr>
          <w:rFonts w:ascii="Times New Roman" w:eastAsia="Times New Roman" w:hAnsi="Times New Roman" w:cs="Times New Roman"/>
          <w:i/>
          <w:iCs/>
          <w:noProof/>
          <w:sz w:val="24"/>
          <w:szCs w:val="24"/>
          <w:lang w:val="en-IE"/>
        </w:rPr>
        <w:t>e</w:t>
      </w:r>
      <w:r w:rsidR="74991569" w:rsidRPr="19890278">
        <w:rPr>
          <w:rFonts w:ascii="Times New Roman" w:eastAsia="Times New Roman" w:hAnsi="Times New Roman" w:cs="Times New Roman"/>
          <w:i/>
          <w:iCs/>
          <w:noProof/>
          <w:sz w:val="24"/>
          <w:szCs w:val="24"/>
          <w:lang w:val="en-IE"/>
        </w:rPr>
        <w:t xml:space="preserve"> </w:t>
      </w:r>
      <w:r w:rsidR="375C2F23" w:rsidRPr="19890278">
        <w:rPr>
          <w:rFonts w:ascii="Times New Roman" w:eastAsia="Times New Roman" w:hAnsi="Times New Roman" w:cs="Times New Roman"/>
          <w:i/>
          <w:iCs/>
          <w:noProof/>
          <w:sz w:val="24"/>
          <w:szCs w:val="24"/>
          <w:lang w:val="en-IE"/>
        </w:rPr>
        <w:t xml:space="preserve">socio-economic convergence prior to </w:t>
      </w:r>
      <w:r w:rsidR="206AB94F" w:rsidRPr="19890278">
        <w:rPr>
          <w:rFonts w:ascii="Times New Roman" w:eastAsia="Times New Roman" w:hAnsi="Times New Roman" w:cs="Times New Roman"/>
          <w:i/>
          <w:iCs/>
          <w:noProof/>
          <w:sz w:val="24"/>
          <w:szCs w:val="24"/>
          <w:lang w:val="en-IE"/>
        </w:rPr>
        <w:t xml:space="preserve">their </w:t>
      </w:r>
      <w:r w:rsidR="375C2F23" w:rsidRPr="19890278">
        <w:rPr>
          <w:rFonts w:ascii="Times New Roman" w:eastAsia="Times New Roman" w:hAnsi="Times New Roman" w:cs="Times New Roman"/>
          <w:i/>
          <w:iCs/>
          <w:noProof/>
          <w:sz w:val="24"/>
          <w:szCs w:val="24"/>
          <w:lang w:val="en-IE"/>
        </w:rPr>
        <w:t>accession.</w:t>
      </w:r>
      <w:r w:rsidR="4C6DD48D" w:rsidRPr="19890278">
        <w:rPr>
          <w:rFonts w:ascii="Times New Roman" w:eastAsia="Times New Roman" w:hAnsi="Times New Roman" w:cs="Times New Roman"/>
          <w:i/>
          <w:iCs/>
          <w:noProof/>
          <w:sz w:val="24"/>
          <w:szCs w:val="24"/>
          <w:lang w:val="en-IE"/>
        </w:rPr>
        <w:t xml:space="preserve"> </w:t>
      </w:r>
    </w:p>
    <w:p w14:paraId="2A12CEB2" w14:textId="7F8924FC" w:rsidR="23897119" w:rsidRPr="00D16F3C" w:rsidRDefault="39A5A4D0" w:rsidP="4367E261">
      <w:pPr>
        <w:pBdr>
          <w:top w:val="single" w:sz="4" w:space="4" w:color="000000"/>
          <w:left w:val="single" w:sz="4" w:space="4" w:color="000000"/>
          <w:bottom w:val="single" w:sz="4" w:space="4" w:color="000000"/>
          <w:right w:val="single" w:sz="4" w:space="4" w:color="000000"/>
        </w:pBdr>
        <w:spacing w:after="120"/>
        <w:ind w:left="20" w:right="-30" w:hanging="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i/>
          <w:iCs/>
          <w:noProof/>
          <w:sz w:val="24"/>
          <w:szCs w:val="24"/>
          <w:lang w:val="en-IE"/>
        </w:rPr>
        <w:t>These</w:t>
      </w:r>
      <w:r w:rsidR="63D1703E" w:rsidRPr="4367E261">
        <w:rPr>
          <w:rFonts w:ascii="Times New Roman" w:eastAsia="Times New Roman" w:hAnsi="Times New Roman" w:cs="Times New Roman"/>
          <w:i/>
          <w:iCs/>
          <w:noProof/>
          <w:sz w:val="24"/>
          <w:szCs w:val="24"/>
          <w:lang w:val="en-IE"/>
        </w:rPr>
        <w:t xml:space="preserve"> gradual integration processes are also </w:t>
      </w:r>
      <w:r w:rsidR="63D1703E" w:rsidRPr="4367E261">
        <w:rPr>
          <w:rFonts w:ascii="Times New Roman" w:eastAsia="Times New Roman" w:hAnsi="Times New Roman" w:cs="Times New Roman"/>
          <w:b/>
          <w:bCs/>
          <w:i/>
          <w:iCs/>
          <w:noProof/>
          <w:sz w:val="24"/>
          <w:szCs w:val="24"/>
          <w:lang w:val="en-IE"/>
        </w:rPr>
        <w:t>supported financially</w:t>
      </w:r>
      <w:r w:rsidR="63D1703E" w:rsidRPr="4367E261">
        <w:rPr>
          <w:rFonts w:ascii="Times New Roman" w:eastAsia="Times New Roman" w:hAnsi="Times New Roman" w:cs="Times New Roman"/>
          <w:i/>
          <w:iCs/>
          <w:noProof/>
          <w:sz w:val="24"/>
          <w:szCs w:val="24"/>
          <w:lang w:val="en-IE"/>
        </w:rPr>
        <w:t xml:space="preserve"> by t</w:t>
      </w:r>
      <w:r w:rsidR="63D1703E" w:rsidRPr="4367E261">
        <w:rPr>
          <w:rFonts w:ascii="Times New Roman" w:eastAsia="Times New Roman" w:hAnsi="Times New Roman" w:cs="Times New Roman"/>
          <w:i/>
          <w:iCs/>
          <w:noProof/>
          <w:sz w:val="24"/>
          <w:szCs w:val="24"/>
        </w:rPr>
        <w:t>he proposed Reform and Growth Facility for the Western Balkans, the Ukraine Facility and the EU Support Package for Moldova</w:t>
      </w:r>
      <w:r w:rsidR="1C4D61C2" w:rsidRPr="4367E261">
        <w:rPr>
          <w:rFonts w:ascii="Times New Roman" w:eastAsia="Times New Roman" w:hAnsi="Times New Roman" w:cs="Times New Roman"/>
          <w:i/>
          <w:iCs/>
          <w:noProof/>
          <w:sz w:val="24"/>
          <w:szCs w:val="24"/>
        </w:rPr>
        <w:t xml:space="preserve">. They should </w:t>
      </w:r>
      <w:r w:rsidR="63D1703E" w:rsidRPr="4367E261">
        <w:rPr>
          <w:rFonts w:ascii="Times New Roman" w:eastAsia="Times New Roman" w:hAnsi="Times New Roman" w:cs="Times New Roman"/>
          <w:i/>
          <w:iCs/>
          <w:noProof/>
          <w:sz w:val="24"/>
          <w:szCs w:val="24"/>
        </w:rPr>
        <w:t xml:space="preserve">ensure the </w:t>
      </w:r>
      <w:r w:rsidR="002C2885" w:rsidRPr="4367E261">
        <w:rPr>
          <w:rFonts w:ascii="Times New Roman" w:eastAsia="Times New Roman" w:hAnsi="Times New Roman" w:cs="Times New Roman"/>
          <w:i/>
          <w:iCs/>
          <w:noProof/>
          <w:sz w:val="24"/>
          <w:szCs w:val="24"/>
        </w:rPr>
        <w:t xml:space="preserve">necessary </w:t>
      </w:r>
      <w:r w:rsidR="63D1703E" w:rsidRPr="4367E261">
        <w:rPr>
          <w:rFonts w:ascii="Times New Roman" w:eastAsia="Times New Roman" w:hAnsi="Times New Roman" w:cs="Times New Roman"/>
          <w:i/>
          <w:iCs/>
          <w:noProof/>
          <w:sz w:val="24"/>
          <w:szCs w:val="24"/>
        </w:rPr>
        <w:t xml:space="preserve">investments to </w:t>
      </w:r>
      <w:r w:rsidR="1269B8E6" w:rsidRPr="4367E261">
        <w:rPr>
          <w:rFonts w:ascii="Times New Roman" w:eastAsia="Times New Roman" w:hAnsi="Times New Roman" w:cs="Times New Roman"/>
          <w:i/>
          <w:iCs/>
          <w:noProof/>
          <w:sz w:val="24"/>
          <w:szCs w:val="24"/>
        </w:rPr>
        <w:t xml:space="preserve">improve economic and social convergence </w:t>
      </w:r>
      <w:r w:rsidR="15846F0E" w:rsidRPr="4367E261">
        <w:rPr>
          <w:rFonts w:ascii="Times New Roman" w:eastAsia="Times New Roman" w:hAnsi="Times New Roman" w:cs="Times New Roman"/>
          <w:i/>
          <w:iCs/>
          <w:noProof/>
          <w:sz w:val="24"/>
          <w:szCs w:val="24"/>
        </w:rPr>
        <w:t>within an</w:t>
      </w:r>
      <w:r w:rsidR="63D1703E" w:rsidRPr="4367E261">
        <w:rPr>
          <w:rFonts w:ascii="Times New Roman" w:eastAsia="Times New Roman" w:hAnsi="Times New Roman" w:cs="Times New Roman"/>
          <w:i/>
          <w:iCs/>
          <w:noProof/>
          <w:sz w:val="24"/>
          <w:szCs w:val="24"/>
        </w:rPr>
        <w:t xml:space="preserve"> EU </w:t>
      </w:r>
      <w:r w:rsidR="55A2569D" w:rsidRPr="4367E261">
        <w:rPr>
          <w:rFonts w:ascii="Times New Roman" w:eastAsia="Times New Roman" w:hAnsi="Times New Roman" w:cs="Times New Roman"/>
          <w:i/>
          <w:iCs/>
          <w:noProof/>
          <w:sz w:val="24"/>
          <w:szCs w:val="24"/>
        </w:rPr>
        <w:t>of</w:t>
      </w:r>
      <w:r w:rsidR="2972D613" w:rsidRPr="4367E261">
        <w:rPr>
          <w:rFonts w:ascii="Times New Roman" w:eastAsia="Times New Roman" w:hAnsi="Times New Roman" w:cs="Times New Roman"/>
          <w:i/>
          <w:iCs/>
          <w:noProof/>
          <w:sz w:val="24"/>
          <w:szCs w:val="24"/>
        </w:rPr>
        <w:t xml:space="preserve"> 30+</w:t>
      </w:r>
      <w:r w:rsidR="04AD2D2A" w:rsidRPr="4367E261">
        <w:rPr>
          <w:rFonts w:ascii="Times New Roman" w:eastAsia="Times New Roman" w:hAnsi="Times New Roman" w:cs="Times New Roman"/>
          <w:i/>
          <w:iCs/>
          <w:noProof/>
          <w:sz w:val="24"/>
          <w:szCs w:val="24"/>
        </w:rPr>
        <w:t>.</w:t>
      </w:r>
    </w:p>
    <w:p w14:paraId="6395BC22" w14:textId="5E74117F" w:rsidR="002579FB" w:rsidRPr="00D16F3C" w:rsidRDefault="54EBEF4B" w:rsidP="00A86CCA">
      <w:pPr>
        <w:spacing w:after="120"/>
        <w:ind w:left="-30" w:right="-3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Ensuring early</w:t>
      </w:r>
      <w:r w:rsidR="0E1BF252" w:rsidRPr="19890278">
        <w:rPr>
          <w:rFonts w:ascii="Times New Roman" w:eastAsia="Times New Roman" w:hAnsi="Times New Roman" w:cs="Times New Roman"/>
          <w:noProof/>
          <w:sz w:val="24"/>
          <w:szCs w:val="24"/>
        </w:rPr>
        <w:t xml:space="preserve"> </w:t>
      </w:r>
      <w:r w:rsidR="78EB390F" w:rsidRPr="19890278">
        <w:rPr>
          <w:rFonts w:ascii="Times New Roman" w:eastAsia="Times New Roman" w:hAnsi="Times New Roman" w:cs="Times New Roman"/>
          <w:noProof/>
          <w:sz w:val="24"/>
          <w:szCs w:val="24"/>
        </w:rPr>
        <w:t xml:space="preserve">integration </w:t>
      </w:r>
      <w:r w:rsidR="1A7B5531" w:rsidRPr="19890278">
        <w:rPr>
          <w:rFonts w:ascii="Times New Roman" w:eastAsia="Times New Roman" w:hAnsi="Times New Roman" w:cs="Times New Roman"/>
          <w:noProof/>
          <w:sz w:val="24"/>
          <w:szCs w:val="24"/>
        </w:rPr>
        <w:t xml:space="preserve">to </w:t>
      </w:r>
      <w:r w:rsidR="78EB390F" w:rsidRPr="19890278">
        <w:rPr>
          <w:rFonts w:ascii="Times New Roman" w:eastAsia="Times New Roman" w:hAnsi="Times New Roman" w:cs="Times New Roman"/>
          <w:noProof/>
          <w:sz w:val="24"/>
          <w:szCs w:val="24"/>
        </w:rPr>
        <w:t xml:space="preserve">certain areas </w:t>
      </w:r>
      <w:r w:rsidR="7A301A6F" w:rsidRPr="19890278">
        <w:rPr>
          <w:rFonts w:ascii="Times New Roman" w:eastAsia="Times New Roman" w:hAnsi="Times New Roman" w:cs="Times New Roman"/>
          <w:noProof/>
          <w:sz w:val="24"/>
          <w:szCs w:val="24"/>
        </w:rPr>
        <w:t>of</w:t>
      </w:r>
      <w:r w:rsidR="0E1BF252" w:rsidRPr="19890278">
        <w:rPr>
          <w:rFonts w:ascii="Times New Roman" w:eastAsia="Times New Roman" w:hAnsi="Times New Roman" w:cs="Times New Roman"/>
          <w:noProof/>
          <w:sz w:val="24"/>
          <w:szCs w:val="24"/>
        </w:rPr>
        <w:t xml:space="preserve"> the </w:t>
      </w:r>
      <w:r w:rsidR="2BB117D6" w:rsidRPr="19890278">
        <w:rPr>
          <w:rFonts w:ascii="Times New Roman" w:eastAsia="Times New Roman" w:hAnsi="Times New Roman" w:cs="Times New Roman"/>
          <w:noProof/>
          <w:sz w:val="24"/>
          <w:szCs w:val="24"/>
        </w:rPr>
        <w:t xml:space="preserve">Single Market </w:t>
      </w:r>
      <w:r w:rsidR="29459CB3" w:rsidRPr="19890278">
        <w:rPr>
          <w:rFonts w:ascii="Times New Roman" w:eastAsia="Times New Roman" w:hAnsi="Times New Roman" w:cs="Times New Roman"/>
          <w:noProof/>
          <w:sz w:val="24"/>
          <w:szCs w:val="24"/>
        </w:rPr>
        <w:t>for</w:t>
      </w:r>
      <w:r w:rsidR="208C4E1E" w:rsidRPr="19890278">
        <w:rPr>
          <w:rFonts w:ascii="Times New Roman" w:eastAsia="Times New Roman" w:hAnsi="Times New Roman" w:cs="Times New Roman"/>
          <w:noProof/>
          <w:sz w:val="24"/>
          <w:szCs w:val="24"/>
        </w:rPr>
        <w:t xml:space="preserve"> candidate countries</w:t>
      </w:r>
      <w:r w:rsidRPr="19890278">
        <w:rPr>
          <w:rFonts w:ascii="Times New Roman" w:eastAsia="Times New Roman" w:hAnsi="Times New Roman" w:cs="Times New Roman"/>
          <w:noProof/>
          <w:sz w:val="24"/>
          <w:szCs w:val="24"/>
        </w:rPr>
        <w:t xml:space="preserve"> </w:t>
      </w:r>
      <w:r w:rsidR="7D8C5D81" w:rsidRPr="19890278">
        <w:rPr>
          <w:rFonts w:ascii="Times New Roman" w:eastAsia="Times New Roman" w:hAnsi="Times New Roman" w:cs="Times New Roman"/>
          <w:noProof/>
          <w:sz w:val="24"/>
          <w:szCs w:val="24"/>
        </w:rPr>
        <w:t xml:space="preserve">and potential candidates </w:t>
      </w:r>
      <w:r w:rsidRPr="19890278">
        <w:rPr>
          <w:rFonts w:ascii="Times New Roman" w:eastAsia="Times New Roman" w:hAnsi="Times New Roman" w:cs="Times New Roman"/>
          <w:noProof/>
          <w:sz w:val="24"/>
          <w:szCs w:val="24"/>
        </w:rPr>
        <w:t xml:space="preserve">will require not only </w:t>
      </w:r>
      <w:r w:rsidR="42D49D26" w:rsidRPr="19890278">
        <w:rPr>
          <w:rFonts w:ascii="Times New Roman" w:eastAsia="Times New Roman" w:hAnsi="Times New Roman" w:cs="Times New Roman"/>
          <w:noProof/>
          <w:sz w:val="24"/>
          <w:szCs w:val="24"/>
        </w:rPr>
        <w:t xml:space="preserve">dynamic alignment to </w:t>
      </w:r>
      <w:r w:rsidRPr="19890278">
        <w:rPr>
          <w:rFonts w:ascii="Times New Roman" w:eastAsia="Times New Roman" w:hAnsi="Times New Roman" w:cs="Times New Roman"/>
          <w:noProof/>
          <w:sz w:val="24"/>
          <w:szCs w:val="24"/>
        </w:rPr>
        <w:t xml:space="preserve">the </w:t>
      </w:r>
      <w:r w:rsidR="42D49D26" w:rsidRPr="19890278">
        <w:rPr>
          <w:rFonts w:ascii="Times New Roman" w:eastAsia="Times New Roman" w:hAnsi="Times New Roman" w:cs="Times New Roman"/>
          <w:noProof/>
          <w:sz w:val="24"/>
          <w:szCs w:val="24"/>
        </w:rPr>
        <w:t xml:space="preserve">EU </w:t>
      </w:r>
      <w:r w:rsidRPr="00C16E3D">
        <w:rPr>
          <w:rFonts w:ascii="Times New Roman" w:eastAsia="Times New Roman" w:hAnsi="Times New Roman" w:cs="Times New Roman"/>
          <w:noProof/>
          <w:sz w:val="24"/>
          <w:szCs w:val="24"/>
          <w:shd w:val="clear" w:color="auto" w:fill="FFFFFF" w:themeFill="background1"/>
        </w:rPr>
        <w:t>acquis</w:t>
      </w:r>
      <w:r w:rsidRPr="00C16E3D">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but also</w:t>
      </w:r>
      <w:r w:rsidR="2CD558BD" w:rsidRPr="19890278">
        <w:rPr>
          <w:rFonts w:ascii="Times New Roman" w:eastAsia="Times New Roman" w:hAnsi="Times New Roman" w:cs="Times New Roman"/>
          <w:noProof/>
          <w:sz w:val="24"/>
          <w:szCs w:val="24"/>
        </w:rPr>
        <w:t>, in terms of governance,</w:t>
      </w:r>
      <w:r w:rsidRPr="19890278">
        <w:rPr>
          <w:rFonts w:ascii="Times New Roman" w:eastAsia="Times New Roman" w:hAnsi="Times New Roman" w:cs="Times New Roman"/>
          <w:noProof/>
          <w:sz w:val="24"/>
          <w:szCs w:val="24"/>
        </w:rPr>
        <w:t xml:space="preserve"> </w:t>
      </w:r>
      <w:r w:rsidR="78720101" w:rsidRPr="19890278">
        <w:rPr>
          <w:rFonts w:ascii="Times New Roman" w:eastAsia="Times New Roman" w:hAnsi="Times New Roman" w:cs="Times New Roman"/>
          <w:noProof/>
          <w:sz w:val="24"/>
          <w:szCs w:val="24"/>
        </w:rPr>
        <w:t>a uniform and effective</w:t>
      </w:r>
      <w:r w:rsidR="501938F8" w:rsidRPr="19890278">
        <w:rPr>
          <w:rFonts w:ascii="Times New Roman" w:eastAsia="Times New Roman" w:hAnsi="Times New Roman" w:cs="Times New Roman"/>
          <w:noProof/>
          <w:sz w:val="24"/>
          <w:szCs w:val="24"/>
        </w:rPr>
        <w:t xml:space="preserve"> </w:t>
      </w:r>
      <w:r w:rsidR="5FE367E9" w:rsidRPr="19890278">
        <w:rPr>
          <w:rFonts w:ascii="Times New Roman" w:eastAsia="Times New Roman" w:hAnsi="Times New Roman" w:cs="Times New Roman"/>
          <w:noProof/>
          <w:sz w:val="24"/>
          <w:szCs w:val="24"/>
        </w:rPr>
        <w:t>implement</w:t>
      </w:r>
      <w:r w:rsidR="6699AC13" w:rsidRPr="19890278">
        <w:rPr>
          <w:rFonts w:ascii="Times New Roman" w:eastAsia="Times New Roman" w:hAnsi="Times New Roman" w:cs="Times New Roman"/>
          <w:noProof/>
          <w:sz w:val="24"/>
          <w:szCs w:val="24"/>
        </w:rPr>
        <w:t>ation</w:t>
      </w:r>
      <w:r w:rsidR="5FE367E9" w:rsidRPr="19890278">
        <w:rPr>
          <w:rFonts w:ascii="Times New Roman" w:eastAsia="Times New Roman" w:hAnsi="Times New Roman" w:cs="Times New Roman"/>
          <w:noProof/>
          <w:sz w:val="24"/>
          <w:szCs w:val="24"/>
        </w:rPr>
        <w:t xml:space="preserve"> and enforce</w:t>
      </w:r>
      <w:r w:rsidR="0896D4F0" w:rsidRPr="19890278">
        <w:rPr>
          <w:rFonts w:ascii="Times New Roman" w:eastAsia="Times New Roman" w:hAnsi="Times New Roman" w:cs="Times New Roman"/>
          <w:noProof/>
          <w:sz w:val="24"/>
          <w:szCs w:val="24"/>
        </w:rPr>
        <w:t>ment</w:t>
      </w:r>
      <w:r w:rsidR="5FE367E9" w:rsidRPr="19890278">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of</w:t>
      </w:r>
      <w:r w:rsidR="0D386C67" w:rsidRPr="19890278">
        <w:rPr>
          <w:rFonts w:ascii="Times New Roman" w:eastAsia="Times New Roman" w:hAnsi="Times New Roman" w:cs="Times New Roman"/>
          <w:noProof/>
          <w:sz w:val="24"/>
          <w:szCs w:val="24"/>
        </w:rPr>
        <w:t xml:space="preserve"> </w:t>
      </w:r>
      <w:r w:rsidR="1ABC77B7" w:rsidRPr="19890278">
        <w:rPr>
          <w:rFonts w:ascii="Times New Roman" w:eastAsia="Times New Roman" w:hAnsi="Times New Roman" w:cs="Times New Roman"/>
          <w:noProof/>
          <w:sz w:val="24"/>
          <w:szCs w:val="24"/>
        </w:rPr>
        <w:t xml:space="preserve">all </w:t>
      </w:r>
      <w:r w:rsidR="0D386C67" w:rsidRPr="19890278">
        <w:rPr>
          <w:rFonts w:ascii="Times New Roman" w:eastAsia="Times New Roman" w:hAnsi="Times New Roman" w:cs="Times New Roman"/>
          <w:noProof/>
          <w:sz w:val="24"/>
          <w:szCs w:val="24"/>
        </w:rPr>
        <w:t>relevant</w:t>
      </w:r>
      <w:r w:rsidR="0C789A97" w:rsidRPr="19890278">
        <w:rPr>
          <w:rFonts w:ascii="Times New Roman" w:eastAsia="Times New Roman" w:hAnsi="Times New Roman" w:cs="Times New Roman"/>
          <w:noProof/>
          <w:sz w:val="24"/>
          <w:szCs w:val="24"/>
        </w:rPr>
        <w:t xml:space="preserve"> EU rules</w:t>
      </w:r>
      <w:r w:rsidR="1ABC77B7" w:rsidRPr="19890278">
        <w:rPr>
          <w:rFonts w:ascii="Times New Roman" w:eastAsia="Times New Roman" w:hAnsi="Times New Roman" w:cs="Times New Roman"/>
          <w:noProof/>
          <w:sz w:val="24"/>
          <w:szCs w:val="24"/>
        </w:rPr>
        <w:t>.</w:t>
      </w:r>
      <w:r w:rsidR="687F0BE2" w:rsidRPr="19890278">
        <w:rPr>
          <w:rFonts w:ascii="Times New Roman" w:eastAsia="Times New Roman" w:hAnsi="Times New Roman" w:cs="Times New Roman"/>
          <w:noProof/>
          <w:sz w:val="24"/>
          <w:szCs w:val="24"/>
        </w:rPr>
        <w:t xml:space="preserve"> </w:t>
      </w:r>
      <w:r w:rsidR="2C74B438" w:rsidRPr="19890278">
        <w:rPr>
          <w:rFonts w:ascii="Times New Roman" w:eastAsia="Times New Roman" w:hAnsi="Times New Roman" w:cs="Times New Roman"/>
          <w:noProof/>
          <w:sz w:val="24"/>
          <w:szCs w:val="24"/>
        </w:rPr>
        <w:t xml:space="preserve">This is key to prevent any risk of fragmentation of the Single Market and to maintain trust in the </w:t>
      </w:r>
      <w:r w:rsidR="4FDCF468" w:rsidRPr="19890278">
        <w:rPr>
          <w:rFonts w:ascii="Times New Roman" w:eastAsia="Times New Roman" w:hAnsi="Times New Roman" w:cs="Times New Roman"/>
          <w:noProof/>
          <w:sz w:val="24"/>
          <w:szCs w:val="24"/>
        </w:rPr>
        <w:t xml:space="preserve">respect of the </w:t>
      </w:r>
      <w:r w:rsidR="2C74B438" w:rsidRPr="19890278">
        <w:rPr>
          <w:rFonts w:ascii="Times New Roman" w:eastAsia="Times New Roman" w:hAnsi="Times New Roman" w:cs="Times New Roman"/>
          <w:noProof/>
          <w:sz w:val="24"/>
          <w:szCs w:val="24"/>
        </w:rPr>
        <w:t>rules.</w:t>
      </w:r>
    </w:p>
    <w:p w14:paraId="59029A57" w14:textId="7262D4C5" w:rsidR="001972D7" w:rsidRPr="003503F2" w:rsidDel="00691694" w:rsidRDefault="5AB3E512" w:rsidP="4367E261">
      <w:pPr>
        <w:spacing w:after="120"/>
        <w:ind w:left="-20" w:right="-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The quality, capacity and performance of public administration is fundamental to deliver on EU policies and implement EU legislation. </w:t>
      </w:r>
      <w:r w:rsidR="43367D27" w:rsidRPr="19890278">
        <w:rPr>
          <w:rFonts w:ascii="Times New Roman" w:eastAsia="Times New Roman" w:hAnsi="Times New Roman" w:cs="Times New Roman"/>
          <w:noProof/>
          <w:sz w:val="24"/>
          <w:szCs w:val="24"/>
        </w:rPr>
        <w:t xml:space="preserve">Absorption of </w:t>
      </w:r>
      <w:r w:rsidR="74933F68" w:rsidRPr="4367E261">
        <w:rPr>
          <w:rFonts w:ascii="Times New Roman" w:eastAsia="Times New Roman" w:hAnsi="Times New Roman" w:cs="Times New Roman"/>
          <w:noProof/>
          <w:sz w:val="24"/>
          <w:szCs w:val="24"/>
        </w:rPr>
        <w:t xml:space="preserve">the </w:t>
      </w:r>
      <w:r w:rsidR="43367D27" w:rsidRPr="19890278">
        <w:rPr>
          <w:rFonts w:ascii="Times New Roman" w:eastAsia="Times New Roman" w:hAnsi="Times New Roman" w:cs="Times New Roman"/>
          <w:noProof/>
          <w:sz w:val="24"/>
          <w:szCs w:val="24"/>
        </w:rPr>
        <w:t xml:space="preserve">EU </w:t>
      </w:r>
      <w:r w:rsidR="43367D27" w:rsidRPr="00C16E3D">
        <w:rPr>
          <w:rFonts w:ascii="Times New Roman" w:eastAsia="Times New Roman" w:hAnsi="Times New Roman" w:cs="Times New Roman"/>
          <w:noProof/>
          <w:sz w:val="24"/>
          <w:szCs w:val="24"/>
          <w:shd w:val="clear" w:color="auto" w:fill="FFFFFF" w:themeFill="background1"/>
        </w:rPr>
        <w:t>acquis</w:t>
      </w:r>
      <w:r w:rsidR="43367D27" w:rsidRPr="00C16E3D">
        <w:rPr>
          <w:rFonts w:ascii="Times New Roman" w:eastAsia="Times New Roman" w:hAnsi="Times New Roman" w:cs="Times New Roman"/>
          <w:noProof/>
          <w:sz w:val="24"/>
          <w:szCs w:val="24"/>
        </w:rPr>
        <w:t xml:space="preserve"> </w:t>
      </w:r>
      <w:r w:rsidR="4B011252" w:rsidRPr="19890278">
        <w:rPr>
          <w:rFonts w:ascii="Times New Roman" w:eastAsia="Times New Roman" w:hAnsi="Times New Roman" w:cs="Times New Roman"/>
          <w:noProof/>
          <w:sz w:val="24"/>
          <w:szCs w:val="24"/>
        </w:rPr>
        <w:t xml:space="preserve">will </w:t>
      </w:r>
      <w:r w:rsidR="43367D27" w:rsidRPr="19890278">
        <w:rPr>
          <w:rFonts w:ascii="Times New Roman" w:eastAsia="Times New Roman" w:hAnsi="Times New Roman" w:cs="Times New Roman"/>
          <w:noProof/>
          <w:sz w:val="24"/>
          <w:szCs w:val="24"/>
        </w:rPr>
        <w:t xml:space="preserve">be facilitated by an </w:t>
      </w:r>
      <w:r w:rsidR="4B011252" w:rsidRPr="19890278">
        <w:rPr>
          <w:rFonts w:ascii="Times New Roman" w:eastAsia="Times New Roman" w:hAnsi="Times New Roman" w:cs="Times New Roman"/>
          <w:b/>
          <w:bCs/>
          <w:noProof/>
          <w:sz w:val="24"/>
          <w:szCs w:val="24"/>
        </w:rPr>
        <w:t>increased</w:t>
      </w:r>
      <w:r w:rsidR="099F647C" w:rsidRPr="19890278">
        <w:rPr>
          <w:rFonts w:ascii="Times New Roman" w:eastAsia="Times New Roman" w:hAnsi="Times New Roman" w:cs="Times New Roman"/>
          <w:b/>
          <w:bCs/>
          <w:noProof/>
          <w:sz w:val="24"/>
          <w:szCs w:val="24"/>
        </w:rPr>
        <w:t xml:space="preserve"> </w:t>
      </w:r>
      <w:r w:rsidR="426B6EA4" w:rsidRPr="19890278">
        <w:rPr>
          <w:rFonts w:ascii="Times New Roman" w:eastAsia="Times New Roman" w:hAnsi="Times New Roman" w:cs="Times New Roman"/>
          <w:b/>
          <w:bCs/>
          <w:noProof/>
          <w:sz w:val="24"/>
          <w:szCs w:val="24"/>
        </w:rPr>
        <w:t xml:space="preserve">interaction </w:t>
      </w:r>
      <w:r w:rsidR="099F647C" w:rsidRPr="19890278">
        <w:rPr>
          <w:rFonts w:ascii="Times New Roman" w:eastAsia="Times New Roman" w:hAnsi="Times New Roman" w:cs="Times New Roman"/>
          <w:b/>
          <w:bCs/>
          <w:noProof/>
          <w:sz w:val="24"/>
          <w:szCs w:val="24"/>
        </w:rPr>
        <w:t xml:space="preserve">between administrations </w:t>
      </w:r>
      <w:r w:rsidR="099F647C" w:rsidRPr="19890278">
        <w:rPr>
          <w:rFonts w:ascii="Times New Roman" w:eastAsia="Times New Roman" w:hAnsi="Times New Roman" w:cs="Times New Roman"/>
          <w:noProof/>
          <w:sz w:val="24"/>
          <w:szCs w:val="24"/>
        </w:rPr>
        <w:t xml:space="preserve">of </w:t>
      </w:r>
      <w:r w:rsidR="444CDACE" w:rsidRPr="2EA50A16">
        <w:rPr>
          <w:rFonts w:ascii="Times New Roman" w:eastAsia="Times New Roman" w:hAnsi="Times New Roman" w:cs="Times New Roman"/>
          <w:noProof/>
          <w:sz w:val="24"/>
          <w:szCs w:val="24"/>
        </w:rPr>
        <w:t>enlargement</w:t>
      </w:r>
      <w:r w:rsidR="099F647C" w:rsidRPr="19890278">
        <w:rPr>
          <w:rFonts w:ascii="Times New Roman" w:eastAsia="Times New Roman" w:hAnsi="Times New Roman" w:cs="Times New Roman"/>
          <w:noProof/>
          <w:sz w:val="24"/>
          <w:szCs w:val="24"/>
        </w:rPr>
        <w:t xml:space="preserve"> countries</w:t>
      </w:r>
      <w:r w:rsidR="427F5387" w:rsidRPr="19890278">
        <w:rPr>
          <w:rFonts w:ascii="Times New Roman" w:eastAsia="Times New Roman" w:hAnsi="Times New Roman" w:cs="Times New Roman"/>
          <w:noProof/>
          <w:sz w:val="24"/>
          <w:szCs w:val="24"/>
        </w:rPr>
        <w:t>, Member States</w:t>
      </w:r>
      <w:r w:rsidR="099F647C" w:rsidRPr="19890278">
        <w:rPr>
          <w:rFonts w:ascii="Times New Roman" w:eastAsia="Times New Roman" w:hAnsi="Times New Roman" w:cs="Times New Roman"/>
          <w:noProof/>
          <w:sz w:val="24"/>
          <w:szCs w:val="24"/>
        </w:rPr>
        <w:t xml:space="preserve"> and EU institutions</w:t>
      </w:r>
      <w:r w:rsidR="0B49EA57" w:rsidRPr="19890278">
        <w:rPr>
          <w:rFonts w:ascii="Times New Roman" w:eastAsia="Times New Roman" w:hAnsi="Times New Roman" w:cs="Times New Roman"/>
          <w:noProof/>
          <w:sz w:val="24"/>
          <w:szCs w:val="24"/>
        </w:rPr>
        <w:t xml:space="preserve">. </w:t>
      </w:r>
      <w:r w:rsidR="27407FA4" w:rsidRPr="19890278">
        <w:rPr>
          <w:rFonts w:ascii="Times New Roman" w:eastAsia="Times New Roman" w:hAnsi="Times New Roman" w:cs="Times New Roman"/>
          <w:noProof/>
          <w:sz w:val="24"/>
          <w:szCs w:val="24"/>
        </w:rPr>
        <w:t>Enlargement countries already participate</w:t>
      </w:r>
      <w:r w:rsidR="16997CC7" w:rsidRPr="19890278">
        <w:rPr>
          <w:rFonts w:ascii="Times New Roman" w:eastAsia="Times New Roman" w:hAnsi="Times New Roman" w:cs="Times New Roman"/>
          <w:noProof/>
          <w:sz w:val="24"/>
          <w:szCs w:val="24"/>
        </w:rPr>
        <w:t xml:space="preserve"> – </w:t>
      </w:r>
      <w:r w:rsidR="27407FA4" w:rsidRPr="19890278">
        <w:rPr>
          <w:rFonts w:ascii="Times New Roman" w:eastAsia="Times New Roman" w:hAnsi="Times New Roman" w:cs="Times New Roman"/>
          <w:noProof/>
          <w:sz w:val="24"/>
          <w:szCs w:val="24"/>
        </w:rPr>
        <w:t>often as observers – in preparatory work on EU legislation and policies</w:t>
      </w:r>
      <w:r w:rsidR="04B50EB6" w:rsidRPr="19890278">
        <w:rPr>
          <w:rFonts w:ascii="Times New Roman" w:eastAsia="Times New Roman" w:hAnsi="Times New Roman" w:cs="Times New Roman"/>
          <w:noProof/>
          <w:sz w:val="24"/>
          <w:szCs w:val="24"/>
        </w:rPr>
        <w:t xml:space="preserve">, </w:t>
      </w:r>
      <w:r w:rsidR="6B27254B" w:rsidRPr="19890278">
        <w:rPr>
          <w:rFonts w:ascii="Times New Roman" w:eastAsia="Times New Roman" w:hAnsi="Times New Roman" w:cs="Times New Roman"/>
          <w:noProof/>
          <w:sz w:val="24"/>
          <w:szCs w:val="24"/>
        </w:rPr>
        <w:t xml:space="preserve">or in </w:t>
      </w:r>
      <w:r w:rsidR="01FCABC6" w:rsidRPr="4367E261">
        <w:rPr>
          <w:rFonts w:ascii="Times New Roman" w:eastAsia="Times New Roman" w:hAnsi="Times New Roman" w:cs="Times New Roman"/>
          <w:noProof/>
          <w:sz w:val="24"/>
          <w:szCs w:val="24"/>
        </w:rPr>
        <w:t xml:space="preserve">the work </w:t>
      </w:r>
      <w:r w:rsidR="2A1B44FD" w:rsidRPr="4367E261">
        <w:rPr>
          <w:rFonts w:ascii="Times New Roman" w:eastAsia="Times New Roman" w:hAnsi="Times New Roman" w:cs="Times New Roman"/>
          <w:noProof/>
          <w:sz w:val="24"/>
          <w:szCs w:val="24"/>
        </w:rPr>
        <w:t xml:space="preserve">of certain </w:t>
      </w:r>
      <w:r w:rsidR="6B27254B" w:rsidRPr="19890278">
        <w:rPr>
          <w:rFonts w:ascii="Times New Roman" w:eastAsia="Times New Roman" w:hAnsi="Times New Roman" w:cs="Times New Roman"/>
          <w:noProof/>
          <w:sz w:val="24"/>
          <w:szCs w:val="24"/>
        </w:rPr>
        <w:t xml:space="preserve">EU </w:t>
      </w:r>
      <w:r w:rsidR="244B3338" w:rsidRPr="4367E261">
        <w:rPr>
          <w:rFonts w:ascii="Times New Roman" w:eastAsia="Times New Roman" w:hAnsi="Times New Roman" w:cs="Times New Roman"/>
          <w:noProof/>
          <w:sz w:val="24"/>
          <w:szCs w:val="24"/>
        </w:rPr>
        <w:t xml:space="preserve">decentralised </w:t>
      </w:r>
      <w:r w:rsidR="6B27254B" w:rsidRPr="19890278">
        <w:rPr>
          <w:rFonts w:ascii="Times New Roman" w:eastAsia="Times New Roman" w:hAnsi="Times New Roman" w:cs="Times New Roman"/>
          <w:noProof/>
          <w:sz w:val="24"/>
          <w:szCs w:val="24"/>
        </w:rPr>
        <w:t xml:space="preserve">agencies, </w:t>
      </w:r>
      <w:r w:rsidR="04B50EB6" w:rsidRPr="19890278">
        <w:rPr>
          <w:rFonts w:ascii="Times New Roman" w:eastAsia="Times New Roman" w:hAnsi="Times New Roman" w:cs="Times New Roman"/>
          <w:noProof/>
          <w:sz w:val="24"/>
          <w:szCs w:val="24"/>
        </w:rPr>
        <w:t>thus</w:t>
      </w:r>
      <w:r w:rsidR="27407FA4" w:rsidRPr="19890278">
        <w:rPr>
          <w:rFonts w:ascii="Times New Roman" w:eastAsia="Times New Roman" w:hAnsi="Times New Roman" w:cs="Times New Roman"/>
          <w:noProof/>
          <w:sz w:val="24"/>
          <w:szCs w:val="24"/>
        </w:rPr>
        <w:t xml:space="preserve"> root</w:t>
      </w:r>
      <w:r w:rsidR="21E74A44" w:rsidRPr="19890278">
        <w:rPr>
          <w:rFonts w:ascii="Times New Roman" w:eastAsia="Times New Roman" w:hAnsi="Times New Roman" w:cs="Times New Roman"/>
          <w:noProof/>
          <w:sz w:val="24"/>
          <w:szCs w:val="24"/>
        </w:rPr>
        <w:t>ing</w:t>
      </w:r>
      <w:r w:rsidR="27407FA4" w:rsidRPr="19890278">
        <w:rPr>
          <w:rFonts w:ascii="Times New Roman" w:eastAsia="Times New Roman" w:hAnsi="Times New Roman" w:cs="Times New Roman"/>
          <w:noProof/>
          <w:sz w:val="24"/>
          <w:szCs w:val="24"/>
        </w:rPr>
        <w:t xml:space="preserve"> EU </w:t>
      </w:r>
      <w:r w:rsidR="5E21F3A7" w:rsidRPr="19890278">
        <w:rPr>
          <w:rFonts w:ascii="Times New Roman" w:eastAsia="Times New Roman" w:hAnsi="Times New Roman" w:cs="Times New Roman"/>
          <w:noProof/>
          <w:sz w:val="24"/>
          <w:szCs w:val="24"/>
        </w:rPr>
        <w:t>standards</w:t>
      </w:r>
      <w:r w:rsidR="27407FA4" w:rsidRPr="19890278">
        <w:rPr>
          <w:rFonts w:ascii="Times New Roman" w:eastAsia="Times New Roman" w:hAnsi="Times New Roman" w:cs="Times New Roman"/>
          <w:noProof/>
          <w:sz w:val="24"/>
          <w:szCs w:val="24"/>
        </w:rPr>
        <w:t xml:space="preserve"> in their systems</w:t>
      </w:r>
      <w:r w:rsidR="029C4431" w:rsidRPr="19890278">
        <w:rPr>
          <w:rFonts w:ascii="Times New Roman" w:eastAsia="Times New Roman" w:hAnsi="Times New Roman" w:cs="Times New Roman"/>
          <w:noProof/>
          <w:sz w:val="24"/>
          <w:szCs w:val="24"/>
        </w:rPr>
        <w:t xml:space="preserve"> early on</w:t>
      </w:r>
      <w:r w:rsidR="27407FA4" w:rsidRPr="19890278">
        <w:rPr>
          <w:rFonts w:ascii="Times New Roman" w:eastAsia="Times New Roman" w:hAnsi="Times New Roman" w:cs="Times New Roman"/>
          <w:noProof/>
          <w:sz w:val="24"/>
          <w:szCs w:val="24"/>
        </w:rPr>
        <w:t>. Instruments such as</w:t>
      </w:r>
      <w:r w:rsidR="78A74076" w:rsidRPr="4367E261">
        <w:rPr>
          <w:rFonts w:ascii="Times New Roman" w:eastAsia="Times New Roman" w:hAnsi="Times New Roman" w:cs="Times New Roman"/>
          <w:noProof/>
          <w:sz w:val="24"/>
          <w:szCs w:val="24"/>
        </w:rPr>
        <w:t xml:space="preserve"> the Technical Support Instrument, </w:t>
      </w:r>
      <w:r w:rsidR="27407FA4" w:rsidRPr="19890278">
        <w:rPr>
          <w:rFonts w:ascii="Times New Roman" w:eastAsia="Times New Roman" w:hAnsi="Times New Roman" w:cs="Times New Roman"/>
          <w:noProof/>
          <w:sz w:val="24"/>
          <w:szCs w:val="24"/>
          <w:lang w:val="en-IE"/>
        </w:rPr>
        <w:t xml:space="preserve">TAIEX and Twinning should be </w:t>
      </w:r>
      <w:r w:rsidR="62E49653" w:rsidRPr="19890278">
        <w:rPr>
          <w:rFonts w:ascii="Times New Roman" w:eastAsia="Times New Roman" w:hAnsi="Times New Roman" w:cs="Times New Roman"/>
          <w:noProof/>
          <w:sz w:val="24"/>
          <w:szCs w:val="24"/>
          <w:lang w:val="en-IE"/>
        </w:rPr>
        <w:t xml:space="preserve">even further </w:t>
      </w:r>
      <w:r w:rsidR="27407FA4" w:rsidRPr="19890278">
        <w:rPr>
          <w:rFonts w:ascii="Times New Roman" w:eastAsia="Times New Roman" w:hAnsi="Times New Roman" w:cs="Times New Roman"/>
          <w:noProof/>
          <w:sz w:val="24"/>
          <w:szCs w:val="24"/>
          <w:lang w:val="en-IE"/>
        </w:rPr>
        <w:t xml:space="preserve">expanded to </w:t>
      </w:r>
      <w:r w:rsidR="27407FA4" w:rsidRPr="00D0047E">
        <w:rPr>
          <w:rFonts w:ascii="Times New Roman" w:eastAsia="Times New Roman" w:hAnsi="Times New Roman" w:cs="Times New Roman"/>
          <w:noProof/>
          <w:sz w:val="24"/>
          <w:szCs w:val="24"/>
          <w:lang w:val="en-IE"/>
        </w:rPr>
        <w:t xml:space="preserve">provide technical </w:t>
      </w:r>
      <w:r w:rsidR="4B3BD931" w:rsidRPr="00D0047E">
        <w:rPr>
          <w:rFonts w:ascii="Times New Roman" w:eastAsia="Times New Roman" w:hAnsi="Times New Roman" w:cs="Times New Roman"/>
          <w:noProof/>
          <w:sz w:val="24"/>
          <w:szCs w:val="24"/>
          <w:lang w:val="en-IE"/>
        </w:rPr>
        <w:t xml:space="preserve">and policy </w:t>
      </w:r>
      <w:r w:rsidR="27407FA4" w:rsidRPr="00D0047E">
        <w:rPr>
          <w:rFonts w:ascii="Times New Roman" w:eastAsia="Times New Roman" w:hAnsi="Times New Roman" w:cs="Times New Roman"/>
          <w:noProof/>
          <w:sz w:val="24"/>
          <w:szCs w:val="24"/>
          <w:lang w:val="en-IE"/>
        </w:rPr>
        <w:t xml:space="preserve">support to the public administrations of future EU Member States. </w:t>
      </w:r>
      <w:r w:rsidR="1558E07C" w:rsidRPr="00D0047E">
        <w:rPr>
          <w:rFonts w:ascii="Times New Roman" w:eastAsia="Times New Roman" w:hAnsi="Times New Roman" w:cs="Times New Roman"/>
          <w:noProof/>
          <w:sz w:val="24"/>
          <w:szCs w:val="24"/>
        </w:rPr>
        <w:t xml:space="preserve">Many of the </w:t>
      </w:r>
      <w:r w:rsidR="2166198E" w:rsidRPr="00D0047E">
        <w:rPr>
          <w:rFonts w:ascii="Times New Roman" w:eastAsia="Times New Roman" w:hAnsi="Times New Roman" w:cs="Times New Roman"/>
          <w:noProof/>
          <w:sz w:val="24"/>
          <w:szCs w:val="24"/>
        </w:rPr>
        <w:t>enlargement</w:t>
      </w:r>
      <w:r w:rsidR="66C8D2A6" w:rsidRPr="00D0047E">
        <w:rPr>
          <w:rFonts w:ascii="Times New Roman" w:eastAsia="Times New Roman" w:hAnsi="Times New Roman" w:cs="Times New Roman"/>
          <w:noProof/>
          <w:sz w:val="24"/>
          <w:szCs w:val="24"/>
        </w:rPr>
        <w:t xml:space="preserve"> </w:t>
      </w:r>
      <w:r w:rsidR="1558E07C" w:rsidRPr="00D0047E">
        <w:rPr>
          <w:rFonts w:ascii="Times New Roman" w:eastAsia="Times New Roman" w:hAnsi="Times New Roman" w:cs="Times New Roman"/>
          <w:noProof/>
          <w:sz w:val="24"/>
          <w:szCs w:val="24"/>
        </w:rPr>
        <w:t xml:space="preserve">countries are </w:t>
      </w:r>
      <w:r w:rsidR="43367D27" w:rsidRPr="00D0047E">
        <w:rPr>
          <w:rFonts w:ascii="Times New Roman" w:eastAsia="Times New Roman" w:hAnsi="Times New Roman" w:cs="Times New Roman"/>
          <w:noProof/>
          <w:sz w:val="24"/>
          <w:szCs w:val="24"/>
        </w:rPr>
        <w:t xml:space="preserve">also </w:t>
      </w:r>
      <w:r w:rsidR="1558E07C" w:rsidRPr="00D0047E">
        <w:rPr>
          <w:rFonts w:ascii="Times New Roman" w:eastAsia="Times New Roman" w:hAnsi="Times New Roman" w:cs="Times New Roman"/>
          <w:noProof/>
          <w:sz w:val="24"/>
          <w:szCs w:val="24"/>
        </w:rPr>
        <w:t xml:space="preserve">already associated to </w:t>
      </w:r>
      <w:r w:rsidR="0602AF9B" w:rsidRPr="00D0047E">
        <w:rPr>
          <w:rFonts w:ascii="Times New Roman" w:eastAsia="Times New Roman" w:hAnsi="Times New Roman" w:cs="Times New Roman"/>
          <w:noProof/>
          <w:sz w:val="24"/>
          <w:szCs w:val="24"/>
        </w:rPr>
        <w:t xml:space="preserve">internal </w:t>
      </w:r>
      <w:r w:rsidR="1558E07C" w:rsidRPr="00D0047E">
        <w:rPr>
          <w:rFonts w:ascii="Times New Roman" w:eastAsia="Times New Roman" w:hAnsi="Times New Roman" w:cs="Times New Roman"/>
          <w:noProof/>
          <w:sz w:val="24"/>
          <w:szCs w:val="24"/>
        </w:rPr>
        <w:t xml:space="preserve">market-relevant </w:t>
      </w:r>
      <w:r w:rsidR="1558E07C" w:rsidRPr="00D0047E">
        <w:rPr>
          <w:rFonts w:ascii="Times New Roman" w:eastAsia="Times New Roman" w:hAnsi="Times New Roman" w:cs="Times New Roman"/>
          <w:b/>
          <w:bCs/>
          <w:noProof/>
          <w:sz w:val="24"/>
          <w:szCs w:val="24"/>
        </w:rPr>
        <w:t>EU programmes</w:t>
      </w:r>
      <w:r w:rsidR="3A3AAE1C" w:rsidRPr="00D0047E">
        <w:rPr>
          <w:rFonts w:ascii="Times New Roman" w:eastAsia="Times New Roman" w:hAnsi="Times New Roman" w:cs="Times New Roman"/>
          <w:noProof/>
          <w:sz w:val="24"/>
          <w:szCs w:val="24"/>
        </w:rPr>
        <w:t>,</w:t>
      </w:r>
      <w:r w:rsidR="78EE95C7" w:rsidRPr="00D0047E">
        <w:rPr>
          <w:rFonts w:ascii="Times New Roman" w:eastAsia="Times New Roman" w:hAnsi="Times New Roman" w:cs="Times New Roman"/>
          <w:noProof/>
          <w:sz w:val="24"/>
          <w:szCs w:val="24"/>
        </w:rPr>
        <w:t xml:space="preserve"> giv</w:t>
      </w:r>
      <w:r w:rsidR="7A138E16" w:rsidRPr="00D0047E">
        <w:rPr>
          <w:rFonts w:ascii="Times New Roman" w:eastAsia="Times New Roman" w:hAnsi="Times New Roman" w:cs="Times New Roman"/>
          <w:noProof/>
          <w:sz w:val="24"/>
          <w:szCs w:val="24"/>
        </w:rPr>
        <w:t>ing</w:t>
      </w:r>
      <w:r w:rsidR="78EE95C7" w:rsidRPr="00D0047E">
        <w:rPr>
          <w:rFonts w:ascii="Times New Roman" w:eastAsia="Times New Roman" w:hAnsi="Times New Roman" w:cs="Times New Roman"/>
          <w:noProof/>
          <w:sz w:val="24"/>
          <w:szCs w:val="24"/>
        </w:rPr>
        <w:t xml:space="preserve"> them similar opportunities to those of EU </w:t>
      </w:r>
      <w:r w:rsidR="50C49438" w:rsidRPr="00D0047E">
        <w:rPr>
          <w:rFonts w:ascii="Times New Roman" w:eastAsia="Times New Roman" w:hAnsi="Times New Roman" w:cs="Times New Roman"/>
          <w:noProof/>
          <w:sz w:val="24"/>
          <w:szCs w:val="24"/>
        </w:rPr>
        <w:t>actors</w:t>
      </w:r>
      <w:r w:rsidR="78EE95C7" w:rsidRPr="00D0047E">
        <w:rPr>
          <w:rFonts w:ascii="Times New Roman" w:eastAsia="Times New Roman" w:hAnsi="Times New Roman" w:cs="Times New Roman"/>
          <w:noProof/>
          <w:sz w:val="24"/>
          <w:szCs w:val="24"/>
        </w:rPr>
        <w:t xml:space="preserve">. </w:t>
      </w:r>
    </w:p>
    <w:p w14:paraId="0031C6E7" w14:textId="65C8F569" w:rsidR="00863FCB" w:rsidRPr="00D16F3C" w:rsidDel="00691694" w:rsidRDefault="78EE95C7" w:rsidP="19890278">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The Commission will </w:t>
      </w:r>
      <w:r w:rsidR="099F647C" w:rsidRPr="2EA50A16">
        <w:rPr>
          <w:rFonts w:ascii="Times New Roman" w:eastAsia="Times New Roman" w:hAnsi="Times New Roman" w:cs="Times New Roman"/>
          <w:noProof/>
          <w:sz w:val="24"/>
          <w:szCs w:val="24"/>
        </w:rPr>
        <w:t xml:space="preserve">also </w:t>
      </w:r>
      <w:r w:rsidR="0FE05744" w:rsidRPr="2EA50A16">
        <w:rPr>
          <w:rFonts w:ascii="Times New Roman" w:eastAsia="Times New Roman" w:hAnsi="Times New Roman" w:cs="Times New Roman"/>
          <w:noProof/>
          <w:sz w:val="24"/>
          <w:szCs w:val="24"/>
        </w:rPr>
        <w:t>continue to support</w:t>
      </w:r>
      <w:r w:rsidRPr="2EA50A16">
        <w:rPr>
          <w:rFonts w:ascii="Times New Roman" w:eastAsia="Times New Roman" w:hAnsi="Times New Roman" w:cs="Times New Roman"/>
          <w:b/>
          <w:bCs/>
          <w:noProof/>
          <w:sz w:val="24"/>
          <w:szCs w:val="24"/>
        </w:rPr>
        <w:t xml:space="preserve"> people-to-people </w:t>
      </w:r>
      <w:r w:rsidR="099F647C" w:rsidRPr="2EA50A16">
        <w:rPr>
          <w:rFonts w:ascii="Times New Roman" w:eastAsia="Times New Roman" w:hAnsi="Times New Roman" w:cs="Times New Roman"/>
          <w:b/>
          <w:bCs/>
          <w:noProof/>
          <w:sz w:val="24"/>
          <w:szCs w:val="24"/>
        </w:rPr>
        <w:t xml:space="preserve">programmes, </w:t>
      </w:r>
      <w:r w:rsidR="6A88CB4B" w:rsidRPr="2EA50A16">
        <w:rPr>
          <w:rFonts w:ascii="Times New Roman" w:eastAsia="Times New Roman" w:hAnsi="Times New Roman" w:cs="Times New Roman"/>
          <w:b/>
          <w:bCs/>
          <w:noProof/>
          <w:sz w:val="24"/>
          <w:szCs w:val="24"/>
        </w:rPr>
        <w:t xml:space="preserve">such as Erasmus+, </w:t>
      </w:r>
      <w:r w:rsidRPr="2EA50A16">
        <w:rPr>
          <w:rFonts w:ascii="Times New Roman" w:eastAsia="Times New Roman" w:hAnsi="Times New Roman" w:cs="Times New Roman"/>
          <w:noProof/>
          <w:sz w:val="24"/>
          <w:szCs w:val="24"/>
        </w:rPr>
        <w:t xml:space="preserve">especially with regards to youth, to foster </w:t>
      </w:r>
      <w:r w:rsidR="3DEB2468" w:rsidRPr="2EA50A16">
        <w:rPr>
          <w:rFonts w:ascii="Times New Roman" w:eastAsia="Times New Roman" w:hAnsi="Times New Roman" w:cs="Times New Roman"/>
          <w:b/>
          <w:bCs/>
          <w:noProof/>
          <w:sz w:val="24"/>
          <w:szCs w:val="24"/>
        </w:rPr>
        <w:t>a</w:t>
      </w:r>
      <w:r w:rsidRPr="2EA50A16">
        <w:rPr>
          <w:rFonts w:ascii="Times New Roman" w:eastAsia="Times New Roman" w:hAnsi="Times New Roman" w:cs="Times New Roman"/>
          <w:b/>
          <w:bCs/>
          <w:noProof/>
          <w:sz w:val="24"/>
          <w:szCs w:val="24"/>
        </w:rPr>
        <w:t xml:space="preserve"> common European spirit,</w:t>
      </w:r>
      <w:r w:rsidRPr="2EA50A16">
        <w:rPr>
          <w:rFonts w:ascii="Times New Roman" w:eastAsia="Times New Roman" w:hAnsi="Times New Roman" w:cs="Times New Roman"/>
          <w:noProof/>
          <w:sz w:val="24"/>
          <w:szCs w:val="24"/>
        </w:rPr>
        <w:t xml:space="preserve"> </w:t>
      </w:r>
      <w:r w:rsidR="32CAC947" w:rsidRPr="2EA50A16">
        <w:rPr>
          <w:rFonts w:ascii="Times New Roman" w:eastAsia="Times New Roman" w:hAnsi="Times New Roman" w:cs="Times New Roman"/>
          <w:noProof/>
          <w:sz w:val="24"/>
          <w:szCs w:val="24"/>
        </w:rPr>
        <w:t>creating synergies</w:t>
      </w:r>
      <w:r w:rsidRPr="2EA50A16">
        <w:rPr>
          <w:rFonts w:ascii="Times New Roman" w:eastAsia="Times New Roman" w:hAnsi="Times New Roman" w:cs="Times New Roman"/>
          <w:noProof/>
          <w:sz w:val="24"/>
          <w:szCs w:val="24"/>
        </w:rPr>
        <w:t xml:space="preserve"> </w:t>
      </w:r>
      <w:r w:rsidR="08F38EE9" w:rsidRPr="2EA50A16">
        <w:rPr>
          <w:rFonts w:ascii="Times New Roman" w:eastAsia="Times New Roman" w:hAnsi="Times New Roman" w:cs="Times New Roman"/>
          <w:noProof/>
          <w:sz w:val="24"/>
          <w:szCs w:val="24"/>
        </w:rPr>
        <w:t>for example</w:t>
      </w:r>
      <w:r w:rsidRPr="2EA50A16">
        <w:rPr>
          <w:rFonts w:ascii="Times New Roman" w:eastAsia="Times New Roman" w:hAnsi="Times New Roman" w:cs="Times New Roman"/>
          <w:noProof/>
          <w:sz w:val="24"/>
          <w:szCs w:val="24"/>
        </w:rPr>
        <w:t xml:space="preserve"> </w:t>
      </w:r>
      <w:r w:rsidR="5C29529F" w:rsidRPr="2EA50A16">
        <w:rPr>
          <w:rFonts w:ascii="Times New Roman" w:eastAsia="Times New Roman" w:hAnsi="Times New Roman" w:cs="Times New Roman"/>
          <w:noProof/>
          <w:sz w:val="24"/>
          <w:szCs w:val="24"/>
        </w:rPr>
        <w:t>with</w:t>
      </w:r>
      <w:r w:rsidRPr="2EA50A16">
        <w:rPr>
          <w:rFonts w:ascii="Times New Roman" w:eastAsia="Times New Roman" w:hAnsi="Times New Roman" w:cs="Times New Roman"/>
          <w:noProof/>
          <w:sz w:val="24"/>
          <w:szCs w:val="24"/>
        </w:rPr>
        <w:t xml:space="preserve"> the Regional Youth Cooperation Office founded by the</w:t>
      </w:r>
      <w:r w:rsidR="08BE3A0B" w:rsidRPr="2EA50A16">
        <w:rPr>
          <w:rFonts w:ascii="Roboto" w:eastAsia="Roboto" w:hAnsi="Roboto" w:cs="Roboto"/>
          <w:noProof/>
          <w:color w:val="333333"/>
          <w:sz w:val="24"/>
          <w:szCs w:val="24"/>
        </w:rPr>
        <w:t xml:space="preserve"> </w:t>
      </w:r>
      <w:r w:rsidRPr="2EA50A16">
        <w:rPr>
          <w:rFonts w:ascii="Times New Roman" w:eastAsia="Times New Roman" w:hAnsi="Times New Roman" w:cs="Times New Roman"/>
          <w:noProof/>
          <w:sz w:val="24"/>
          <w:szCs w:val="24"/>
        </w:rPr>
        <w:t>Western Balkans</w:t>
      </w:r>
      <w:r w:rsidR="0A2CF7DA" w:rsidRPr="2EA50A16">
        <w:rPr>
          <w:rFonts w:ascii="Times New Roman" w:eastAsia="Times New Roman" w:hAnsi="Times New Roman" w:cs="Times New Roman"/>
          <w:noProof/>
          <w:sz w:val="24"/>
          <w:szCs w:val="24"/>
        </w:rPr>
        <w:t>, or the network of Young European Ambassadors in the enlargement countries</w:t>
      </w:r>
      <w:r w:rsidR="3875A962" w:rsidRPr="2EA50A16">
        <w:rPr>
          <w:rFonts w:ascii="Times New Roman" w:eastAsia="Times New Roman" w:hAnsi="Times New Roman" w:cs="Times New Roman"/>
          <w:noProof/>
          <w:sz w:val="24"/>
          <w:szCs w:val="24"/>
        </w:rPr>
        <w:t>.</w:t>
      </w:r>
      <w:r w:rsidR="00B06042">
        <w:rPr>
          <w:noProof/>
        </w:rPr>
        <w:t xml:space="preserve"> </w:t>
      </w:r>
    </w:p>
    <w:p w14:paraId="37C2EE5A" w14:textId="697BAEA9" w:rsidR="00277737" w:rsidRPr="00D16F3C" w:rsidRDefault="1FA23CF2">
      <w:pPr>
        <w:spacing w:after="120"/>
        <w:ind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Importantly,</w:t>
      </w:r>
      <w:r w:rsidR="43367D27" w:rsidRPr="2EA50A16">
        <w:rPr>
          <w:rFonts w:ascii="Times New Roman" w:eastAsia="Times New Roman" w:hAnsi="Times New Roman" w:cs="Times New Roman"/>
          <w:noProof/>
          <w:sz w:val="24"/>
          <w:szCs w:val="24"/>
        </w:rPr>
        <w:t xml:space="preserve"> the integration of </w:t>
      </w:r>
      <w:r w:rsidR="0B598F21" w:rsidRPr="2EA50A16">
        <w:rPr>
          <w:rFonts w:ascii="Times New Roman" w:eastAsia="Times New Roman" w:hAnsi="Times New Roman" w:cs="Times New Roman"/>
          <w:noProof/>
          <w:sz w:val="24"/>
          <w:szCs w:val="24"/>
        </w:rPr>
        <w:t>enlargement</w:t>
      </w:r>
      <w:r w:rsidR="43367D27" w:rsidRPr="2EA50A16">
        <w:rPr>
          <w:rFonts w:ascii="Times New Roman" w:eastAsia="Times New Roman" w:hAnsi="Times New Roman" w:cs="Times New Roman"/>
          <w:noProof/>
          <w:sz w:val="24"/>
          <w:szCs w:val="24"/>
        </w:rPr>
        <w:t xml:space="preserve"> countries in an enlarged Single Market </w:t>
      </w:r>
      <w:r w:rsidRPr="2EA50A16">
        <w:rPr>
          <w:rFonts w:ascii="Times New Roman" w:eastAsia="Times New Roman" w:hAnsi="Times New Roman" w:cs="Times New Roman"/>
          <w:noProof/>
          <w:sz w:val="24"/>
          <w:szCs w:val="24"/>
        </w:rPr>
        <w:t xml:space="preserve">will </w:t>
      </w:r>
      <w:r w:rsidR="43367D27" w:rsidRPr="2EA50A16">
        <w:rPr>
          <w:rFonts w:ascii="Times New Roman" w:eastAsia="Times New Roman" w:hAnsi="Times New Roman" w:cs="Times New Roman"/>
          <w:noProof/>
          <w:sz w:val="24"/>
          <w:szCs w:val="24"/>
        </w:rPr>
        <w:t xml:space="preserve">benefit </w:t>
      </w:r>
      <w:r w:rsidR="26B7B746" w:rsidRPr="2EA50A16">
        <w:rPr>
          <w:rFonts w:ascii="Times New Roman" w:eastAsia="Times New Roman" w:hAnsi="Times New Roman" w:cs="Times New Roman"/>
          <w:noProof/>
          <w:sz w:val="24"/>
          <w:szCs w:val="24"/>
        </w:rPr>
        <w:t xml:space="preserve">from </w:t>
      </w:r>
      <w:r w:rsidRPr="2EA50A16">
        <w:rPr>
          <w:rFonts w:ascii="Times New Roman" w:eastAsia="Times New Roman" w:hAnsi="Times New Roman" w:cs="Times New Roman"/>
          <w:noProof/>
          <w:sz w:val="24"/>
          <w:szCs w:val="24"/>
        </w:rPr>
        <w:t xml:space="preserve">reforms in key policy areas identified in </w:t>
      </w:r>
      <w:r w:rsidR="26B7B746" w:rsidRPr="2EA50A16">
        <w:rPr>
          <w:rFonts w:ascii="Times New Roman" w:eastAsia="Times New Roman" w:hAnsi="Times New Roman" w:cs="Times New Roman"/>
          <w:noProof/>
          <w:sz w:val="24"/>
          <w:szCs w:val="24"/>
        </w:rPr>
        <w:t>the forthcoming pre-enlargement policy reviews listed below</w:t>
      </w:r>
      <w:r w:rsidRPr="2EA50A16">
        <w:rPr>
          <w:rFonts w:ascii="Times New Roman" w:eastAsia="Times New Roman" w:hAnsi="Times New Roman" w:cs="Times New Roman"/>
          <w:noProof/>
          <w:sz w:val="24"/>
          <w:szCs w:val="24"/>
        </w:rPr>
        <w:t>. These will also benefit</w:t>
      </w:r>
      <w:r w:rsidR="26B7B746" w:rsidRPr="2EA50A16">
        <w:rPr>
          <w:rFonts w:ascii="Times New Roman" w:eastAsia="Times New Roman" w:hAnsi="Times New Roman" w:cs="Times New Roman"/>
          <w:noProof/>
          <w:sz w:val="24"/>
          <w:szCs w:val="24"/>
        </w:rPr>
        <w:t xml:space="preserve"> </w:t>
      </w:r>
      <w:r w:rsidR="43367D27" w:rsidRPr="2EA50A16">
        <w:rPr>
          <w:rFonts w:ascii="Times New Roman" w:eastAsia="Times New Roman" w:hAnsi="Times New Roman" w:cs="Times New Roman"/>
          <w:noProof/>
          <w:sz w:val="24"/>
          <w:szCs w:val="24"/>
        </w:rPr>
        <w:t>from</w:t>
      </w:r>
      <w:r w:rsidR="43367D27" w:rsidRPr="2EA50A16">
        <w:rPr>
          <w:rFonts w:ascii="Times New Roman" w:eastAsia="Times New Roman" w:hAnsi="Times New Roman" w:cs="Times New Roman"/>
          <w:b/>
          <w:bCs/>
          <w:noProof/>
          <w:sz w:val="24"/>
          <w:szCs w:val="24"/>
        </w:rPr>
        <w:t xml:space="preserve"> </w:t>
      </w:r>
      <w:r w:rsidR="43367D27" w:rsidRPr="00D0047E">
        <w:rPr>
          <w:rFonts w:ascii="Times New Roman" w:eastAsia="Times New Roman" w:hAnsi="Times New Roman" w:cs="Times New Roman"/>
          <w:noProof/>
          <w:sz w:val="24"/>
          <w:szCs w:val="24"/>
        </w:rPr>
        <w:t xml:space="preserve">the </w:t>
      </w:r>
      <w:r w:rsidR="648B54E3" w:rsidRPr="00D0047E">
        <w:rPr>
          <w:rFonts w:ascii="Times New Roman" w:eastAsia="Times New Roman" w:hAnsi="Times New Roman" w:cs="Times New Roman"/>
          <w:noProof/>
          <w:sz w:val="24"/>
          <w:szCs w:val="24"/>
        </w:rPr>
        <w:t xml:space="preserve">ongoing </w:t>
      </w:r>
      <w:r w:rsidR="2E7189CD" w:rsidRPr="00D0047E">
        <w:rPr>
          <w:rFonts w:ascii="Times New Roman" w:eastAsia="Times New Roman" w:hAnsi="Times New Roman" w:cs="Times New Roman"/>
          <w:noProof/>
          <w:sz w:val="24"/>
          <w:szCs w:val="24"/>
        </w:rPr>
        <w:t xml:space="preserve">sectorial </w:t>
      </w:r>
      <w:r w:rsidR="648B54E3" w:rsidRPr="00D0047E">
        <w:rPr>
          <w:rFonts w:ascii="Times New Roman" w:eastAsia="Times New Roman" w:hAnsi="Times New Roman" w:cs="Times New Roman"/>
          <w:noProof/>
          <w:sz w:val="24"/>
          <w:szCs w:val="24"/>
        </w:rPr>
        <w:t xml:space="preserve">reflections and in particular the </w:t>
      </w:r>
      <w:r w:rsidR="43367D27" w:rsidRPr="00D0047E">
        <w:rPr>
          <w:rFonts w:ascii="Times New Roman" w:eastAsia="Times New Roman" w:hAnsi="Times New Roman" w:cs="Times New Roman"/>
          <w:noProof/>
          <w:sz w:val="24"/>
          <w:szCs w:val="24"/>
        </w:rPr>
        <w:t xml:space="preserve">insights of two </w:t>
      </w:r>
      <w:r w:rsidR="72A55703" w:rsidRPr="00D0047E">
        <w:rPr>
          <w:rFonts w:ascii="Times New Roman" w:eastAsia="Times New Roman" w:hAnsi="Times New Roman" w:cs="Times New Roman"/>
          <w:noProof/>
          <w:sz w:val="24"/>
          <w:szCs w:val="24"/>
        </w:rPr>
        <w:t>up</w:t>
      </w:r>
      <w:r w:rsidR="43367D27" w:rsidRPr="00D0047E">
        <w:rPr>
          <w:rFonts w:ascii="Times New Roman" w:eastAsia="Times New Roman" w:hAnsi="Times New Roman" w:cs="Times New Roman"/>
          <w:noProof/>
          <w:sz w:val="24"/>
          <w:szCs w:val="24"/>
        </w:rPr>
        <w:t xml:space="preserve">coming </w:t>
      </w:r>
      <w:r w:rsidR="6B816908" w:rsidRPr="00D0047E">
        <w:rPr>
          <w:rFonts w:ascii="Times New Roman" w:eastAsia="Times New Roman" w:hAnsi="Times New Roman" w:cs="Times New Roman"/>
          <w:noProof/>
          <w:sz w:val="24"/>
          <w:szCs w:val="24"/>
        </w:rPr>
        <w:t>high-level</w:t>
      </w:r>
      <w:r w:rsidR="43367D27" w:rsidRPr="00D0047E">
        <w:rPr>
          <w:rFonts w:ascii="Times New Roman" w:eastAsia="Times New Roman" w:hAnsi="Times New Roman" w:cs="Times New Roman"/>
          <w:noProof/>
          <w:sz w:val="24"/>
          <w:szCs w:val="24"/>
        </w:rPr>
        <w:t xml:space="preserve"> reports: the </w:t>
      </w:r>
      <w:r w:rsidR="43367D27" w:rsidRPr="00D0047E">
        <w:rPr>
          <w:rFonts w:ascii="Times New Roman" w:eastAsia="Times New Roman" w:hAnsi="Times New Roman" w:cs="Times New Roman"/>
          <w:b/>
          <w:bCs/>
          <w:noProof/>
          <w:sz w:val="24"/>
          <w:szCs w:val="24"/>
        </w:rPr>
        <w:t>High-Level</w:t>
      </w:r>
      <w:r w:rsidR="43367D27" w:rsidRPr="2EA50A16">
        <w:rPr>
          <w:rFonts w:ascii="Times New Roman" w:eastAsia="Times New Roman" w:hAnsi="Times New Roman" w:cs="Times New Roman"/>
          <w:b/>
          <w:bCs/>
          <w:noProof/>
          <w:sz w:val="24"/>
          <w:szCs w:val="24"/>
        </w:rPr>
        <w:t xml:space="preserve"> Report on the future of the Single Market</w:t>
      </w:r>
      <w:r w:rsidR="43367D27" w:rsidRPr="2EA50A16">
        <w:rPr>
          <w:rFonts w:ascii="Times New Roman" w:eastAsia="Times New Roman" w:hAnsi="Times New Roman" w:cs="Times New Roman"/>
          <w:noProof/>
          <w:sz w:val="24"/>
          <w:szCs w:val="24"/>
        </w:rPr>
        <w:t xml:space="preserve"> commissioned by the Presidency of the Council and by the Commission </w:t>
      </w:r>
      <w:r w:rsidR="00CE4E6E" w:rsidRPr="2EA50A16">
        <w:rPr>
          <w:rFonts w:ascii="Times New Roman" w:eastAsia="Times New Roman" w:hAnsi="Times New Roman" w:cs="Times New Roman"/>
          <w:noProof/>
          <w:sz w:val="24"/>
          <w:szCs w:val="24"/>
        </w:rPr>
        <w:t>from</w:t>
      </w:r>
      <w:r w:rsidR="43367D27" w:rsidRPr="2EA50A16">
        <w:rPr>
          <w:rFonts w:ascii="Times New Roman" w:eastAsia="Times New Roman" w:hAnsi="Times New Roman" w:cs="Times New Roman"/>
          <w:noProof/>
          <w:sz w:val="24"/>
          <w:szCs w:val="24"/>
        </w:rPr>
        <w:t xml:space="preserve"> Enrico Letta, and the </w:t>
      </w:r>
      <w:r w:rsidR="43367D27" w:rsidRPr="2EA50A16">
        <w:rPr>
          <w:rFonts w:ascii="Times New Roman" w:eastAsia="Times New Roman" w:hAnsi="Times New Roman" w:cs="Times New Roman"/>
          <w:b/>
          <w:bCs/>
          <w:noProof/>
          <w:sz w:val="24"/>
          <w:szCs w:val="24"/>
        </w:rPr>
        <w:t xml:space="preserve">Report on the future of European competitiveness </w:t>
      </w:r>
      <w:r w:rsidR="43367D27" w:rsidRPr="2EA50A16">
        <w:rPr>
          <w:rFonts w:ascii="Times New Roman" w:eastAsia="Times New Roman" w:hAnsi="Times New Roman" w:cs="Times New Roman"/>
          <w:noProof/>
          <w:sz w:val="24"/>
          <w:szCs w:val="24"/>
        </w:rPr>
        <w:t xml:space="preserve">from President von der Leyen’s Special Adviser Mario Draghi. </w:t>
      </w:r>
    </w:p>
    <w:p w14:paraId="746EE78C" w14:textId="77777777" w:rsidR="00C16E3D" w:rsidRDefault="00C16E3D" w:rsidP="009E5B87">
      <w:pPr>
        <w:spacing w:after="120"/>
        <w:jc w:val="both"/>
        <w:rPr>
          <w:rFonts w:ascii="Times New Roman" w:eastAsia="Times New Roman" w:hAnsi="Times New Roman" w:cs="Times New Roman"/>
          <w:b/>
          <w:bCs/>
          <w:i/>
          <w:iCs/>
          <w:noProof/>
          <w:sz w:val="24"/>
          <w:szCs w:val="24"/>
          <w:lang w:val="en-IE"/>
        </w:rPr>
      </w:pPr>
    </w:p>
    <w:p w14:paraId="581D4127" w14:textId="6E48A856" w:rsidR="009E5B87" w:rsidRPr="00D16F3C" w:rsidRDefault="47648305" w:rsidP="009E5B87">
      <w:pPr>
        <w:spacing w:after="120"/>
        <w:jc w:val="both"/>
        <w:rPr>
          <w:rFonts w:ascii="Times New Roman" w:eastAsia="Times New Roman" w:hAnsi="Times New Roman" w:cs="Times New Roman"/>
          <w:noProof/>
          <w:sz w:val="24"/>
          <w:szCs w:val="24"/>
          <w:lang w:val="en-IE"/>
        </w:rPr>
      </w:pPr>
      <w:r w:rsidRPr="00D16F3C">
        <w:rPr>
          <w:rFonts w:ascii="Times New Roman" w:eastAsia="Times New Roman" w:hAnsi="Times New Roman" w:cs="Times New Roman"/>
          <w:b/>
          <w:bCs/>
          <w:i/>
          <w:iCs/>
          <w:noProof/>
          <w:sz w:val="24"/>
          <w:szCs w:val="24"/>
          <w:lang w:val="en-IE"/>
        </w:rPr>
        <w:t>i</w:t>
      </w:r>
      <w:r w:rsidR="1DD80BE7" w:rsidRPr="00D16F3C">
        <w:rPr>
          <w:rFonts w:ascii="Times New Roman" w:eastAsia="Times New Roman" w:hAnsi="Times New Roman" w:cs="Times New Roman"/>
          <w:b/>
          <w:bCs/>
          <w:i/>
          <w:iCs/>
          <w:noProof/>
          <w:sz w:val="24"/>
          <w:szCs w:val="24"/>
          <w:lang w:val="en-IE"/>
        </w:rPr>
        <w:t>)</w:t>
      </w:r>
      <w:r w:rsidRPr="00D16F3C">
        <w:rPr>
          <w:rFonts w:ascii="Times New Roman" w:eastAsia="Times New Roman" w:hAnsi="Times New Roman" w:cs="Times New Roman"/>
          <w:b/>
          <w:bCs/>
          <w:i/>
          <w:iCs/>
          <w:noProof/>
          <w:sz w:val="24"/>
          <w:szCs w:val="24"/>
          <w:lang w:val="en-IE"/>
        </w:rPr>
        <w:t xml:space="preserve"> </w:t>
      </w:r>
      <w:r w:rsidR="0C1C1EA8" w:rsidRPr="00D16F3C">
        <w:rPr>
          <w:rFonts w:ascii="Times New Roman" w:eastAsia="Times New Roman" w:hAnsi="Times New Roman" w:cs="Times New Roman"/>
          <w:b/>
          <w:bCs/>
          <w:i/>
          <w:iCs/>
          <w:noProof/>
          <w:sz w:val="24"/>
          <w:szCs w:val="24"/>
          <w:lang w:val="en-IE"/>
        </w:rPr>
        <w:t>Enhancing connectivity</w:t>
      </w:r>
    </w:p>
    <w:p w14:paraId="75595B24" w14:textId="77777777" w:rsidR="009E5B87" w:rsidRPr="00D16F3C" w:rsidRDefault="009E5B87" w:rsidP="009E5B87">
      <w:pPr>
        <w:spacing w:after="120"/>
        <w:jc w:val="both"/>
        <w:rPr>
          <w:rFonts w:ascii="Times New Roman" w:eastAsia="Times New Roman" w:hAnsi="Times New Roman" w:cs="Times New Roman"/>
          <w:i/>
          <w:iCs/>
          <w:noProof/>
          <w:sz w:val="24"/>
          <w:szCs w:val="24"/>
        </w:rPr>
      </w:pPr>
      <w:r w:rsidRPr="00D16F3C">
        <w:rPr>
          <w:rFonts w:ascii="Times New Roman" w:eastAsia="Times New Roman" w:hAnsi="Times New Roman" w:cs="Times New Roman"/>
          <w:i/>
          <w:iCs/>
          <w:noProof/>
          <w:sz w:val="24"/>
          <w:szCs w:val="24"/>
        </w:rPr>
        <w:t>Benefits and challenges</w:t>
      </w:r>
    </w:p>
    <w:p w14:paraId="000A7C74" w14:textId="1D6AE96A" w:rsidR="009E5B87" w:rsidRPr="00D16F3C" w:rsidRDefault="4B011252" w:rsidP="54DC1DEE">
      <w:pPr>
        <w:spacing w:after="1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A</w:t>
      </w:r>
      <w:r w:rsidR="64C65B1D" w:rsidRPr="4367E261">
        <w:rPr>
          <w:rFonts w:ascii="Times New Roman" w:eastAsia="Times New Roman" w:hAnsi="Times New Roman" w:cs="Times New Roman"/>
          <w:noProof/>
          <w:sz w:val="24"/>
          <w:szCs w:val="24"/>
        </w:rPr>
        <w:t xml:space="preserve"> larger</w:t>
      </w:r>
      <w:r w:rsidRPr="4367E261">
        <w:rPr>
          <w:rFonts w:ascii="Times New Roman" w:eastAsia="Times New Roman" w:hAnsi="Times New Roman" w:cs="Times New Roman"/>
          <w:noProof/>
          <w:sz w:val="24"/>
          <w:szCs w:val="24"/>
        </w:rPr>
        <w:t xml:space="preserve"> Union </w:t>
      </w:r>
      <w:r w:rsidR="382B68A9" w:rsidRPr="4367E261">
        <w:rPr>
          <w:rFonts w:ascii="Times New Roman" w:eastAsia="Times New Roman" w:hAnsi="Times New Roman" w:cs="Times New Roman"/>
          <w:noProof/>
          <w:sz w:val="24"/>
          <w:szCs w:val="24"/>
        </w:rPr>
        <w:t>w</w:t>
      </w:r>
      <w:r w:rsidR="335ED45A" w:rsidRPr="4367E261">
        <w:rPr>
          <w:rFonts w:ascii="Times New Roman" w:eastAsia="Times New Roman" w:hAnsi="Times New Roman" w:cs="Times New Roman"/>
          <w:noProof/>
          <w:sz w:val="24"/>
          <w:szCs w:val="24"/>
        </w:rPr>
        <w:t>ill</w:t>
      </w:r>
      <w:r w:rsidRPr="4367E261">
        <w:rPr>
          <w:rFonts w:ascii="Times New Roman" w:eastAsia="Times New Roman" w:hAnsi="Times New Roman" w:cs="Times New Roman"/>
          <w:noProof/>
          <w:sz w:val="24"/>
          <w:szCs w:val="24"/>
        </w:rPr>
        <w:t xml:space="preserve"> bolster</w:t>
      </w:r>
      <w:r w:rsidRPr="4367E261">
        <w:rPr>
          <w:rFonts w:ascii="Times New Roman" w:eastAsia="Times New Roman" w:hAnsi="Times New Roman" w:cs="Times New Roman"/>
          <w:b/>
          <w:bCs/>
          <w:noProof/>
          <w:sz w:val="24"/>
          <w:szCs w:val="24"/>
        </w:rPr>
        <w:t xml:space="preserve"> physical connectivity</w:t>
      </w:r>
      <w:r w:rsidRPr="4367E261">
        <w:rPr>
          <w:rFonts w:ascii="Times New Roman" w:eastAsia="Times New Roman" w:hAnsi="Times New Roman" w:cs="Times New Roman"/>
          <w:noProof/>
          <w:sz w:val="24"/>
          <w:szCs w:val="24"/>
        </w:rPr>
        <w:t xml:space="preserve">, with new transport and trade routes, </w:t>
      </w:r>
      <w:r w:rsidR="0FE05744" w:rsidRPr="4367E261">
        <w:rPr>
          <w:rFonts w:ascii="Times New Roman" w:eastAsia="Times New Roman" w:hAnsi="Times New Roman" w:cs="Times New Roman"/>
          <w:noProof/>
          <w:sz w:val="24"/>
          <w:szCs w:val="24"/>
        </w:rPr>
        <w:t>including extended European Transport Corridors</w:t>
      </w:r>
      <w:r w:rsidRPr="4367E261">
        <w:rPr>
          <w:rFonts w:ascii="Times New Roman" w:eastAsia="Times New Roman" w:hAnsi="Times New Roman" w:cs="Times New Roman"/>
          <w:noProof/>
          <w:sz w:val="24"/>
          <w:szCs w:val="24"/>
        </w:rPr>
        <w:t>, leading to lower logistic</w:t>
      </w:r>
      <w:r w:rsidR="0605F311" w:rsidRPr="4367E261">
        <w:rPr>
          <w:rFonts w:ascii="Times New Roman" w:eastAsia="Times New Roman" w:hAnsi="Times New Roman" w:cs="Times New Roman"/>
          <w:noProof/>
          <w:sz w:val="24"/>
          <w:szCs w:val="24"/>
        </w:rPr>
        <w:t>al</w:t>
      </w:r>
      <w:r w:rsidRPr="4367E261">
        <w:rPr>
          <w:rFonts w:ascii="Times New Roman" w:eastAsia="Times New Roman" w:hAnsi="Times New Roman" w:cs="Times New Roman"/>
          <w:noProof/>
          <w:sz w:val="24"/>
          <w:szCs w:val="24"/>
        </w:rPr>
        <w:t xml:space="preserve"> costs, smoother trade flows, ultimately bringing tangible benefits to consumers, citizens and businesses. </w:t>
      </w:r>
    </w:p>
    <w:p w14:paraId="2D5511BC" w14:textId="14BC1847" w:rsidR="009E5B87" w:rsidRPr="00D16F3C" w:rsidRDefault="7CA6F4F8" w:rsidP="009E5B87">
      <w:pPr>
        <w:spacing w:after="1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noProof/>
          <w:sz w:val="24"/>
          <w:szCs w:val="24"/>
        </w:rPr>
        <w:t xml:space="preserve">An extended European Transport Area would offer </w:t>
      </w:r>
      <w:r w:rsidRPr="00D16F3C">
        <w:rPr>
          <w:rFonts w:ascii="Times New Roman" w:eastAsia="Times New Roman" w:hAnsi="Times New Roman" w:cs="Times New Roman"/>
          <w:b/>
          <w:bCs/>
          <w:noProof/>
          <w:sz w:val="24"/>
          <w:szCs w:val="24"/>
        </w:rPr>
        <w:t>the basis for new policy initiatives and investment</w:t>
      </w:r>
      <w:r w:rsidRPr="00D16F3C">
        <w:rPr>
          <w:rFonts w:ascii="Times New Roman" w:eastAsia="Times New Roman" w:hAnsi="Times New Roman" w:cs="Times New Roman"/>
          <w:noProof/>
          <w:sz w:val="24"/>
          <w:szCs w:val="24"/>
        </w:rPr>
        <w:t xml:space="preserve"> to sustain the EU’s global leadership across the value chain </w:t>
      </w:r>
      <w:r w:rsidR="0006563D">
        <w:rPr>
          <w:rFonts w:ascii="Times New Roman" w:eastAsia="Times New Roman" w:hAnsi="Times New Roman" w:cs="Times New Roman"/>
          <w:noProof/>
          <w:sz w:val="24"/>
          <w:szCs w:val="24"/>
        </w:rPr>
        <w:t xml:space="preserve">in various transport sectors </w:t>
      </w:r>
      <w:r w:rsidRPr="00D16F3C">
        <w:rPr>
          <w:rFonts w:ascii="Times New Roman" w:eastAsia="Times New Roman" w:hAnsi="Times New Roman" w:cs="Times New Roman"/>
          <w:noProof/>
          <w:sz w:val="24"/>
          <w:szCs w:val="24"/>
        </w:rPr>
        <w:t>(</w:t>
      </w:r>
      <w:r w:rsidR="053DE00F" w:rsidRPr="00D16F3C">
        <w:rPr>
          <w:rFonts w:ascii="Times New Roman" w:eastAsia="Times New Roman" w:hAnsi="Times New Roman" w:cs="Times New Roman"/>
          <w:noProof/>
          <w:sz w:val="24"/>
          <w:szCs w:val="24"/>
        </w:rPr>
        <w:t xml:space="preserve">e.g. </w:t>
      </w:r>
      <w:r w:rsidRPr="00D16F3C">
        <w:rPr>
          <w:rFonts w:ascii="Times New Roman" w:eastAsia="Times New Roman" w:hAnsi="Times New Roman" w:cs="Times New Roman"/>
          <w:noProof/>
          <w:sz w:val="24"/>
          <w:szCs w:val="24"/>
        </w:rPr>
        <w:t>manufacturing of planes, cars</w:t>
      </w:r>
      <w:r w:rsidR="00CE4E6E">
        <w:rPr>
          <w:rFonts w:ascii="Times New Roman" w:eastAsia="Times New Roman" w:hAnsi="Times New Roman" w:cs="Times New Roman"/>
          <w:noProof/>
          <w:sz w:val="24"/>
          <w:szCs w:val="24"/>
        </w:rPr>
        <w:t>,</w:t>
      </w:r>
      <w:r w:rsidRPr="00D16F3C">
        <w:rPr>
          <w:rFonts w:ascii="Times New Roman" w:eastAsia="Times New Roman" w:hAnsi="Times New Roman" w:cs="Times New Roman"/>
          <w:noProof/>
          <w:sz w:val="24"/>
          <w:szCs w:val="24"/>
        </w:rPr>
        <w:t xml:space="preserve"> trucks</w:t>
      </w:r>
      <w:r w:rsidR="00CE4E6E">
        <w:rPr>
          <w:rFonts w:ascii="Times New Roman" w:eastAsia="Times New Roman" w:hAnsi="Times New Roman" w:cs="Times New Roman"/>
          <w:noProof/>
          <w:sz w:val="24"/>
          <w:szCs w:val="24"/>
        </w:rPr>
        <w:t xml:space="preserve"> </w:t>
      </w:r>
      <w:r w:rsidR="00CE4E6E" w:rsidRPr="00CE4E6E">
        <w:rPr>
          <w:rFonts w:ascii="Times New Roman" w:eastAsia="Times New Roman" w:hAnsi="Times New Roman" w:cs="Times New Roman"/>
          <w:noProof/>
          <w:sz w:val="24"/>
          <w:szCs w:val="24"/>
        </w:rPr>
        <w:t>and rolling stock</w:t>
      </w:r>
      <w:r w:rsidRPr="00D16F3C">
        <w:rPr>
          <w:rFonts w:ascii="Times New Roman" w:eastAsia="Times New Roman" w:hAnsi="Times New Roman" w:cs="Times New Roman"/>
          <w:noProof/>
          <w:sz w:val="24"/>
          <w:szCs w:val="24"/>
        </w:rPr>
        <w:t xml:space="preserve">, production of sustainable fuels, logistic and transport services including the military mobility dimension). </w:t>
      </w:r>
    </w:p>
    <w:p w14:paraId="62656BBA" w14:textId="48E86A5A" w:rsidR="00214199" w:rsidRPr="00D16F3C" w:rsidRDefault="41A1F326">
      <w:pPr>
        <w:spacing w:after="120"/>
        <w:ind w:left="-20" w:right="-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Enlarging</w:t>
      </w:r>
      <w:r w:rsidR="155A7198" w:rsidRPr="2EA50A16">
        <w:rPr>
          <w:rFonts w:ascii="Times New Roman" w:eastAsia="Times New Roman" w:hAnsi="Times New Roman" w:cs="Times New Roman"/>
          <w:noProof/>
          <w:sz w:val="24"/>
          <w:szCs w:val="24"/>
        </w:rPr>
        <w:t xml:space="preserve"> the </w:t>
      </w:r>
      <w:r w:rsidR="155A7198" w:rsidRPr="2EA50A16">
        <w:rPr>
          <w:rFonts w:ascii="Times New Roman" w:eastAsia="Times New Roman" w:hAnsi="Times New Roman" w:cs="Times New Roman"/>
          <w:b/>
          <w:bCs/>
          <w:noProof/>
          <w:sz w:val="24"/>
          <w:szCs w:val="24"/>
        </w:rPr>
        <w:t>Energy Union</w:t>
      </w:r>
      <w:r w:rsidR="155A7198" w:rsidRPr="2EA50A16">
        <w:rPr>
          <w:rFonts w:ascii="Times New Roman" w:eastAsia="Times New Roman" w:hAnsi="Times New Roman" w:cs="Times New Roman"/>
          <w:noProof/>
          <w:sz w:val="24"/>
          <w:szCs w:val="24"/>
        </w:rPr>
        <w:t xml:space="preserve"> could further facilitate energy </w:t>
      </w:r>
      <w:r w:rsidR="155A7198" w:rsidRPr="00D0047E">
        <w:rPr>
          <w:rFonts w:ascii="Times New Roman" w:eastAsia="Times New Roman" w:hAnsi="Times New Roman" w:cs="Times New Roman"/>
          <w:noProof/>
          <w:sz w:val="24"/>
          <w:szCs w:val="24"/>
        </w:rPr>
        <w:t>infrastructure development and bolster the EU’s energy security, affordability, and decarbonisation</w:t>
      </w:r>
      <w:r w:rsidR="44CF43AF" w:rsidRPr="00D0047E">
        <w:rPr>
          <w:rFonts w:ascii="Times New Roman" w:eastAsia="Times New Roman" w:hAnsi="Times New Roman" w:cs="Times New Roman"/>
          <w:noProof/>
          <w:sz w:val="24"/>
          <w:szCs w:val="24"/>
        </w:rPr>
        <w:t>. Several enlargement countries have</w:t>
      </w:r>
      <w:r w:rsidR="155A7198" w:rsidRPr="00D0047E">
        <w:rPr>
          <w:rFonts w:ascii="Times New Roman" w:eastAsia="Times New Roman" w:hAnsi="Times New Roman" w:cs="Times New Roman"/>
          <w:noProof/>
          <w:sz w:val="24"/>
          <w:szCs w:val="24"/>
        </w:rPr>
        <w:t xml:space="preserve"> considerable potential </w:t>
      </w:r>
      <w:r w:rsidR="41EA25FA" w:rsidRPr="00D0047E">
        <w:rPr>
          <w:rFonts w:ascii="Times New Roman" w:eastAsia="Times New Roman" w:hAnsi="Times New Roman" w:cs="Times New Roman"/>
          <w:noProof/>
          <w:sz w:val="24"/>
          <w:szCs w:val="24"/>
        </w:rPr>
        <w:t>for</w:t>
      </w:r>
      <w:r w:rsidR="155A7198" w:rsidRPr="00D0047E">
        <w:rPr>
          <w:rFonts w:ascii="Times New Roman" w:eastAsia="Times New Roman" w:hAnsi="Times New Roman" w:cs="Times New Roman"/>
          <w:noProof/>
          <w:sz w:val="24"/>
          <w:szCs w:val="24"/>
        </w:rPr>
        <w:t xml:space="preserve"> </w:t>
      </w:r>
      <w:r w:rsidR="3E2B6E1A" w:rsidRPr="00D0047E">
        <w:rPr>
          <w:rFonts w:ascii="Times New Roman" w:eastAsia="Times New Roman" w:hAnsi="Times New Roman" w:cs="Times New Roman"/>
          <w:noProof/>
          <w:sz w:val="24"/>
          <w:szCs w:val="24"/>
        </w:rPr>
        <w:t xml:space="preserve">low-carbon </w:t>
      </w:r>
      <w:r w:rsidR="155A7198" w:rsidRPr="00D0047E">
        <w:rPr>
          <w:rFonts w:ascii="Times New Roman" w:eastAsia="Times New Roman" w:hAnsi="Times New Roman" w:cs="Times New Roman"/>
          <w:noProof/>
          <w:sz w:val="24"/>
          <w:szCs w:val="24"/>
        </w:rPr>
        <w:t>energy.</w:t>
      </w:r>
      <w:r w:rsidR="155A7198" w:rsidRPr="2EA50A16">
        <w:rPr>
          <w:rFonts w:ascii="Times New Roman" w:eastAsia="Times New Roman" w:hAnsi="Times New Roman" w:cs="Times New Roman"/>
          <w:noProof/>
          <w:sz w:val="24"/>
          <w:szCs w:val="24"/>
        </w:rPr>
        <w:t xml:space="preserve"> This extension could </w:t>
      </w:r>
      <w:r w:rsidR="7D8FE453" w:rsidRPr="2EA50A16">
        <w:rPr>
          <w:rFonts w:ascii="Times New Roman" w:eastAsia="Times New Roman" w:hAnsi="Times New Roman" w:cs="Times New Roman"/>
          <w:noProof/>
          <w:sz w:val="24"/>
          <w:szCs w:val="24"/>
        </w:rPr>
        <w:t xml:space="preserve">also </w:t>
      </w:r>
      <w:r w:rsidR="155A7198" w:rsidRPr="2EA50A16">
        <w:rPr>
          <w:rFonts w:ascii="Times New Roman" w:eastAsia="Times New Roman" w:hAnsi="Times New Roman" w:cs="Times New Roman"/>
          <w:noProof/>
          <w:sz w:val="24"/>
          <w:szCs w:val="24"/>
        </w:rPr>
        <w:t xml:space="preserve">contribute to sustain the EU’s global leadership </w:t>
      </w:r>
      <w:r w:rsidR="0006563D" w:rsidRPr="2EA50A16">
        <w:rPr>
          <w:rFonts w:ascii="Times New Roman" w:eastAsia="Times New Roman" w:hAnsi="Times New Roman" w:cs="Times New Roman"/>
          <w:noProof/>
          <w:sz w:val="24"/>
          <w:szCs w:val="24"/>
        </w:rPr>
        <w:t>in deploying</w:t>
      </w:r>
      <w:r w:rsidR="155A7198" w:rsidRPr="2EA50A16">
        <w:rPr>
          <w:rFonts w:ascii="Times New Roman" w:eastAsia="Times New Roman" w:hAnsi="Times New Roman" w:cs="Times New Roman"/>
          <w:noProof/>
          <w:sz w:val="24"/>
          <w:szCs w:val="24"/>
        </w:rPr>
        <w:t xml:space="preserve"> renewable energy.</w:t>
      </w:r>
    </w:p>
    <w:p w14:paraId="6AD8F1BA" w14:textId="1744DA30" w:rsidR="009E5B87" w:rsidRPr="005E72B0" w:rsidRDefault="4B011252" w:rsidP="4367E261">
      <w:pPr>
        <w:spacing w:after="120"/>
        <w:ind w:left="-30" w:right="-30"/>
        <w:jc w:val="both"/>
        <w:rPr>
          <w:rFonts w:ascii="Times New Roman" w:eastAsia="Times New Roman" w:hAnsi="Times New Roman" w:cs="Times New Roman"/>
          <w:noProof/>
          <w:color w:val="000000" w:themeColor="text1"/>
          <w:sz w:val="24"/>
          <w:szCs w:val="24"/>
          <w:lang w:val="en-IE"/>
        </w:rPr>
      </w:pPr>
      <w:r w:rsidRPr="46CF8BE7">
        <w:rPr>
          <w:rFonts w:ascii="Times New Roman" w:eastAsia="Times New Roman" w:hAnsi="Times New Roman" w:cs="Times New Roman"/>
          <w:noProof/>
          <w:color w:val="000000" w:themeColor="text1"/>
          <w:sz w:val="24"/>
          <w:szCs w:val="24"/>
          <w:lang w:val="en-IE"/>
        </w:rPr>
        <w:t xml:space="preserve">As regards the </w:t>
      </w:r>
      <w:r w:rsidRPr="46CF8BE7">
        <w:rPr>
          <w:rFonts w:ascii="Times New Roman" w:eastAsia="Times New Roman" w:hAnsi="Times New Roman" w:cs="Times New Roman"/>
          <w:b/>
          <w:bCs/>
          <w:noProof/>
          <w:color w:val="000000" w:themeColor="text1"/>
          <w:sz w:val="24"/>
          <w:szCs w:val="24"/>
          <w:lang w:val="en-IE"/>
        </w:rPr>
        <w:t xml:space="preserve">Digital </w:t>
      </w:r>
      <w:r w:rsidR="4045F888" w:rsidRPr="46CF8BE7">
        <w:rPr>
          <w:rFonts w:ascii="Times New Roman" w:eastAsia="Times New Roman" w:hAnsi="Times New Roman" w:cs="Times New Roman"/>
          <w:b/>
          <w:bCs/>
          <w:noProof/>
          <w:color w:val="000000" w:themeColor="text1"/>
          <w:sz w:val="24"/>
          <w:szCs w:val="24"/>
          <w:lang w:val="en-IE"/>
        </w:rPr>
        <w:t>Single Market</w:t>
      </w:r>
      <w:r w:rsidRPr="46CF8BE7">
        <w:rPr>
          <w:rFonts w:ascii="Times New Roman" w:eastAsia="Times New Roman" w:hAnsi="Times New Roman" w:cs="Times New Roman"/>
          <w:noProof/>
          <w:color w:val="000000" w:themeColor="text1"/>
          <w:sz w:val="24"/>
          <w:szCs w:val="24"/>
          <w:lang w:val="en-IE"/>
        </w:rPr>
        <w:t xml:space="preserve">, </w:t>
      </w:r>
      <w:r w:rsidR="19C2786F" w:rsidRPr="46CF8BE7">
        <w:rPr>
          <w:rFonts w:ascii="Times New Roman" w:eastAsia="Times New Roman" w:hAnsi="Times New Roman" w:cs="Times New Roman"/>
          <w:noProof/>
          <w:color w:val="000000" w:themeColor="text1"/>
          <w:sz w:val="24"/>
          <w:szCs w:val="24"/>
          <w:lang w:val="en-IE"/>
        </w:rPr>
        <w:t>the Digital Decade Policy Programme will support future Member States</w:t>
      </w:r>
      <w:r w:rsidR="329FD8BA" w:rsidRPr="46CF8BE7">
        <w:rPr>
          <w:rFonts w:ascii="Times New Roman" w:eastAsia="Times New Roman" w:hAnsi="Times New Roman" w:cs="Times New Roman"/>
          <w:noProof/>
          <w:color w:val="000000" w:themeColor="text1"/>
          <w:sz w:val="24"/>
          <w:szCs w:val="24"/>
          <w:lang w:val="en-IE"/>
        </w:rPr>
        <w:t xml:space="preserve"> </w:t>
      </w:r>
      <w:r w:rsidR="19C2786F" w:rsidRPr="46CF8BE7">
        <w:rPr>
          <w:rFonts w:ascii="Times New Roman" w:eastAsia="Times New Roman" w:hAnsi="Times New Roman" w:cs="Times New Roman"/>
          <w:noProof/>
          <w:color w:val="000000" w:themeColor="text1"/>
          <w:sz w:val="24"/>
          <w:szCs w:val="24"/>
          <w:lang w:val="en-IE"/>
        </w:rPr>
        <w:t>in identifying areas for ac</w:t>
      </w:r>
      <w:r w:rsidR="0A667D6C" w:rsidRPr="46CF8BE7">
        <w:rPr>
          <w:rFonts w:ascii="Times New Roman" w:eastAsia="Times New Roman" w:hAnsi="Times New Roman" w:cs="Times New Roman"/>
          <w:noProof/>
          <w:color w:val="000000" w:themeColor="text1"/>
          <w:sz w:val="24"/>
          <w:szCs w:val="24"/>
          <w:lang w:val="en-IE"/>
        </w:rPr>
        <w:t>tion to meet the common targets for digital skills, infrastructures, businesses and public services</w:t>
      </w:r>
      <w:r w:rsidR="1419F597" w:rsidRPr="46CF8BE7">
        <w:rPr>
          <w:rFonts w:ascii="Times New Roman" w:eastAsia="Times New Roman" w:hAnsi="Times New Roman" w:cs="Times New Roman"/>
          <w:noProof/>
          <w:color w:val="000000" w:themeColor="text1"/>
          <w:sz w:val="24"/>
          <w:szCs w:val="24"/>
          <w:lang w:val="en-IE"/>
        </w:rPr>
        <w:t xml:space="preserve">. This would </w:t>
      </w:r>
      <w:r w:rsidR="0A667D6C" w:rsidRPr="46CF8BE7">
        <w:rPr>
          <w:rFonts w:ascii="Times New Roman" w:eastAsia="Times New Roman" w:hAnsi="Times New Roman" w:cs="Times New Roman"/>
          <w:noProof/>
          <w:color w:val="000000" w:themeColor="text1"/>
          <w:sz w:val="24"/>
          <w:szCs w:val="24"/>
          <w:lang w:val="en-IE"/>
        </w:rPr>
        <w:t>put</w:t>
      </w:r>
      <w:r w:rsidR="1DE45A83" w:rsidRPr="46CF8BE7">
        <w:rPr>
          <w:rFonts w:ascii="Times New Roman" w:eastAsia="Times New Roman" w:hAnsi="Times New Roman" w:cs="Times New Roman"/>
          <w:noProof/>
          <w:color w:val="000000" w:themeColor="text1"/>
          <w:sz w:val="24"/>
          <w:szCs w:val="24"/>
          <w:lang w:val="en-IE"/>
        </w:rPr>
        <w:t xml:space="preserve"> digital infrastructures and technologies at the service of sustainable, inclusive and prosperous societies. </w:t>
      </w:r>
      <w:r w:rsidR="54B13577" w:rsidRPr="46CF8BE7">
        <w:rPr>
          <w:rFonts w:ascii="Times New Roman" w:eastAsia="Times New Roman" w:hAnsi="Times New Roman" w:cs="Times New Roman"/>
          <w:noProof/>
          <w:color w:val="000000" w:themeColor="text1"/>
          <w:sz w:val="24"/>
          <w:szCs w:val="24"/>
          <w:lang w:val="en-IE"/>
        </w:rPr>
        <w:t xml:space="preserve">New Member States will also benefit from the application of EU pioneer legislation in the area of </w:t>
      </w:r>
      <w:r w:rsidR="08FBCF0B" w:rsidRPr="46CF8BE7">
        <w:rPr>
          <w:rFonts w:ascii="Times New Roman" w:eastAsia="Times New Roman" w:hAnsi="Times New Roman" w:cs="Times New Roman"/>
          <w:noProof/>
          <w:color w:val="000000" w:themeColor="text1"/>
          <w:sz w:val="24"/>
          <w:szCs w:val="24"/>
          <w:lang w:val="en-IE"/>
        </w:rPr>
        <w:t xml:space="preserve">personal data protection, </w:t>
      </w:r>
      <w:r w:rsidR="54B13577" w:rsidRPr="46CF8BE7">
        <w:rPr>
          <w:rFonts w:ascii="Times New Roman" w:eastAsia="Times New Roman" w:hAnsi="Times New Roman" w:cs="Times New Roman"/>
          <w:noProof/>
          <w:color w:val="000000" w:themeColor="text1"/>
          <w:sz w:val="24"/>
          <w:szCs w:val="24"/>
          <w:lang w:val="en-IE"/>
        </w:rPr>
        <w:t>artificial intelligence (e.g. AI Act), online platforms (</w:t>
      </w:r>
      <w:r w:rsidR="7BA4A9A0" w:rsidRPr="46CF8BE7">
        <w:rPr>
          <w:rFonts w:ascii="Times New Roman" w:eastAsia="Times New Roman" w:hAnsi="Times New Roman" w:cs="Times New Roman"/>
          <w:noProof/>
          <w:color w:val="000000" w:themeColor="text1"/>
          <w:sz w:val="24"/>
          <w:szCs w:val="24"/>
          <w:lang w:val="en-IE"/>
        </w:rPr>
        <w:t>e.g. Digital Markets Act</w:t>
      </w:r>
      <w:r w:rsidR="50ED843B" w:rsidRPr="46CF8BE7">
        <w:rPr>
          <w:rFonts w:ascii="Times New Roman" w:eastAsia="Times New Roman" w:hAnsi="Times New Roman" w:cs="Times New Roman"/>
          <w:noProof/>
          <w:color w:val="000000" w:themeColor="text1"/>
          <w:sz w:val="24"/>
          <w:szCs w:val="24"/>
          <w:lang w:val="en-IE"/>
        </w:rPr>
        <w:t>,</w:t>
      </w:r>
      <w:r w:rsidR="7BA4A9A0" w:rsidRPr="46CF8BE7">
        <w:rPr>
          <w:rFonts w:ascii="Times New Roman" w:eastAsia="Times New Roman" w:hAnsi="Times New Roman" w:cs="Times New Roman"/>
          <w:noProof/>
          <w:color w:val="000000" w:themeColor="text1"/>
          <w:sz w:val="24"/>
          <w:szCs w:val="24"/>
          <w:lang w:val="en-IE"/>
        </w:rPr>
        <w:t xml:space="preserve"> Digital Services Act</w:t>
      </w:r>
      <w:r w:rsidR="3A85561E" w:rsidRPr="46CF8BE7">
        <w:rPr>
          <w:rFonts w:ascii="Times New Roman" w:eastAsia="Times New Roman" w:hAnsi="Times New Roman" w:cs="Times New Roman"/>
          <w:noProof/>
          <w:color w:val="000000" w:themeColor="text1"/>
          <w:sz w:val="24"/>
          <w:szCs w:val="24"/>
          <w:lang w:val="en-IE"/>
        </w:rPr>
        <w:t xml:space="preserve"> and platform workers</w:t>
      </w:r>
      <w:r w:rsidR="7BA4A9A0" w:rsidRPr="46CF8BE7">
        <w:rPr>
          <w:rFonts w:ascii="Times New Roman" w:eastAsia="Times New Roman" w:hAnsi="Times New Roman" w:cs="Times New Roman"/>
          <w:noProof/>
          <w:color w:val="000000" w:themeColor="text1"/>
          <w:sz w:val="24"/>
          <w:szCs w:val="24"/>
          <w:lang w:val="en-IE"/>
        </w:rPr>
        <w:t>)</w:t>
      </w:r>
      <w:r w:rsidR="3CB7B458" w:rsidRPr="46CF8BE7">
        <w:rPr>
          <w:rFonts w:ascii="Times New Roman" w:eastAsia="Times New Roman" w:hAnsi="Times New Roman" w:cs="Times New Roman"/>
          <w:noProof/>
          <w:color w:val="000000" w:themeColor="text1"/>
          <w:sz w:val="24"/>
          <w:szCs w:val="24"/>
          <w:lang w:val="en-IE"/>
        </w:rPr>
        <w:t>,</w:t>
      </w:r>
      <w:r w:rsidR="7BF6D4AA" w:rsidRPr="46CF8BE7">
        <w:rPr>
          <w:rFonts w:ascii="Times New Roman" w:eastAsia="Times New Roman" w:hAnsi="Times New Roman" w:cs="Times New Roman"/>
          <w:noProof/>
          <w:color w:val="000000" w:themeColor="text1"/>
          <w:sz w:val="24"/>
          <w:szCs w:val="24"/>
          <w:lang w:val="en-IE"/>
        </w:rPr>
        <w:t xml:space="preserve"> data (e.g. Data Act and Data Governance Act)</w:t>
      </w:r>
      <w:r w:rsidR="60FA2D71" w:rsidRPr="46CF8BE7">
        <w:rPr>
          <w:rFonts w:ascii="Times New Roman" w:eastAsia="Times New Roman" w:hAnsi="Times New Roman" w:cs="Times New Roman"/>
          <w:noProof/>
          <w:color w:val="000000" w:themeColor="text1"/>
          <w:sz w:val="24"/>
          <w:szCs w:val="24"/>
          <w:lang w:val="en-IE"/>
        </w:rPr>
        <w:t xml:space="preserve"> and interoperability</w:t>
      </w:r>
      <w:r w:rsidR="7BF6D4AA" w:rsidRPr="46CF8BE7">
        <w:rPr>
          <w:rFonts w:ascii="Times New Roman" w:eastAsia="Times New Roman" w:hAnsi="Times New Roman" w:cs="Times New Roman"/>
          <w:noProof/>
          <w:color w:val="000000" w:themeColor="text1"/>
          <w:sz w:val="24"/>
          <w:szCs w:val="24"/>
          <w:lang w:val="en-IE"/>
        </w:rPr>
        <w:t xml:space="preserve">. </w:t>
      </w:r>
    </w:p>
    <w:p w14:paraId="6D12343B" w14:textId="47730E99" w:rsidR="00277737" w:rsidRPr="00D16F3C" w:rsidRDefault="00277737" w:rsidP="00277737">
      <w:pPr>
        <w:spacing w:after="120"/>
        <w:ind w:left="-20" w:right="-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Likewise, European digital connectivity would be enhanced by </w:t>
      </w:r>
      <w:r w:rsidR="077E37A0" w:rsidRPr="391E342E">
        <w:rPr>
          <w:rFonts w:ascii="Times New Roman" w:eastAsia="Times New Roman" w:hAnsi="Times New Roman" w:cs="Times New Roman"/>
          <w:noProof/>
          <w:sz w:val="24"/>
          <w:szCs w:val="24"/>
        </w:rPr>
        <w:t>deepening roaming cooperation with</w:t>
      </w:r>
      <w:r w:rsidRPr="391E342E">
        <w:rPr>
          <w:rFonts w:ascii="Times New Roman" w:eastAsia="Times New Roman" w:hAnsi="Times New Roman" w:cs="Times New Roman"/>
          <w:noProof/>
          <w:sz w:val="24"/>
          <w:szCs w:val="24"/>
        </w:rPr>
        <w:t xml:space="preserve"> enlargement countries, whilst aligning electronic trust frameworks would facilitate trade and the movement of people. </w:t>
      </w:r>
    </w:p>
    <w:p w14:paraId="3A42DA97" w14:textId="20710106" w:rsidR="00A83900" w:rsidRPr="00DF2942" w:rsidRDefault="02E857EC" w:rsidP="00626E04">
      <w:pPr>
        <w:spacing w:after="120"/>
        <w:ind w:right="-30"/>
        <w:jc w:val="both"/>
        <w:rPr>
          <w:rFonts w:ascii="Times New Roman" w:eastAsia="Times New Roman" w:hAnsi="Times New Roman" w:cs="Times New Roman"/>
          <w:noProof/>
          <w:color w:val="000000" w:themeColor="text1"/>
          <w:sz w:val="24"/>
          <w:szCs w:val="24"/>
          <w:lang w:val="en-IE"/>
        </w:rPr>
      </w:pPr>
      <w:r w:rsidRPr="46CF8BE7">
        <w:rPr>
          <w:rFonts w:ascii="Times New Roman" w:eastAsia="Times New Roman" w:hAnsi="Times New Roman" w:cs="Times New Roman"/>
          <w:noProof/>
          <w:color w:val="000000" w:themeColor="text1"/>
          <w:sz w:val="24"/>
          <w:szCs w:val="24"/>
          <w:lang w:val="en-IE"/>
        </w:rPr>
        <w:t>F</w:t>
      </w:r>
      <w:r w:rsidR="625A6ED3" w:rsidRPr="46CF8BE7">
        <w:rPr>
          <w:rFonts w:ascii="Times New Roman" w:eastAsia="Times New Roman" w:hAnsi="Times New Roman" w:cs="Times New Roman"/>
          <w:noProof/>
          <w:color w:val="000000" w:themeColor="text1"/>
          <w:sz w:val="24"/>
          <w:szCs w:val="24"/>
          <w:lang w:val="en-IE"/>
        </w:rPr>
        <w:t xml:space="preserve">urther benefits should stem </w:t>
      </w:r>
      <w:r w:rsidR="5FCEBA3F" w:rsidRPr="46CF8BE7">
        <w:rPr>
          <w:rFonts w:ascii="Times New Roman" w:eastAsia="Times New Roman" w:hAnsi="Times New Roman" w:cs="Times New Roman"/>
          <w:noProof/>
          <w:color w:val="000000" w:themeColor="text1"/>
          <w:sz w:val="24"/>
          <w:szCs w:val="24"/>
          <w:lang w:val="en-IE"/>
        </w:rPr>
        <w:t xml:space="preserve">from </w:t>
      </w:r>
      <w:r w:rsidR="31A5DC34" w:rsidRPr="46CF8BE7">
        <w:rPr>
          <w:rFonts w:ascii="Times New Roman" w:eastAsia="Times New Roman" w:hAnsi="Times New Roman" w:cs="Times New Roman"/>
          <w:noProof/>
          <w:color w:val="000000" w:themeColor="text1"/>
          <w:sz w:val="24"/>
          <w:szCs w:val="24"/>
          <w:lang w:val="en-IE"/>
        </w:rPr>
        <w:t>an</w:t>
      </w:r>
      <w:r w:rsidR="5FCEBA3F" w:rsidRPr="46CF8BE7">
        <w:rPr>
          <w:rFonts w:ascii="Times New Roman" w:eastAsia="Times New Roman" w:hAnsi="Times New Roman" w:cs="Times New Roman"/>
          <w:noProof/>
          <w:color w:val="000000" w:themeColor="text1"/>
          <w:sz w:val="24"/>
          <w:szCs w:val="24"/>
          <w:lang w:val="en-IE"/>
        </w:rPr>
        <w:t xml:space="preserve"> exten</w:t>
      </w:r>
      <w:r w:rsidR="3665E13B" w:rsidRPr="46CF8BE7">
        <w:rPr>
          <w:rFonts w:ascii="Times New Roman" w:eastAsia="Times New Roman" w:hAnsi="Times New Roman" w:cs="Times New Roman"/>
          <w:noProof/>
          <w:color w:val="000000" w:themeColor="text1"/>
          <w:sz w:val="24"/>
          <w:szCs w:val="24"/>
          <w:lang w:val="en-IE"/>
        </w:rPr>
        <w:t xml:space="preserve">ded </w:t>
      </w:r>
      <w:r w:rsidR="5FCEBA3F" w:rsidRPr="46CF8BE7">
        <w:rPr>
          <w:rFonts w:ascii="Times New Roman" w:eastAsia="Times New Roman" w:hAnsi="Times New Roman" w:cs="Times New Roman"/>
          <w:noProof/>
          <w:color w:val="000000" w:themeColor="text1"/>
          <w:sz w:val="24"/>
          <w:szCs w:val="24"/>
          <w:lang w:val="en-IE"/>
        </w:rPr>
        <w:t xml:space="preserve">application of the EU cybersecurity legislative framework and </w:t>
      </w:r>
      <w:r w:rsidR="5B7FEA57" w:rsidRPr="46CF8BE7">
        <w:rPr>
          <w:rFonts w:ascii="Times New Roman" w:eastAsia="Times New Roman" w:hAnsi="Times New Roman" w:cs="Times New Roman"/>
          <w:noProof/>
          <w:color w:val="000000" w:themeColor="text1"/>
          <w:sz w:val="24"/>
          <w:szCs w:val="24"/>
          <w:lang w:val="en-IE"/>
        </w:rPr>
        <w:t>the early application by enlargemen</w:t>
      </w:r>
      <w:r w:rsidR="5E3D5052" w:rsidRPr="46CF8BE7">
        <w:rPr>
          <w:rFonts w:ascii="Times New Roman" w:eastAsia="Times New Roman" w:hAnsi="Times New Roman" w:cs="Times New Roman"/>
          <w:noProof/>
          <w:color w:val="000000" w:themeColor="text1"/>
          <w:sz w:val="24"/>
          <w:szCs w:val="24"/>
          <w:lang w:val="en-IE"/>
        </w:rPr>
        <w:t>t countries of the</w:t>
      </w:r>
      <w:r w:rsidR="5B7FEA57" w:rsidRPr="46CF8BE7">
        <w:rPr>
          <w:rFonts w:ascii="Times New Roman" w:eastAsia="Times New Roman" w:hAnsi="Times New Roman" w:cs="Times New Roman"/>
          <w:noProof/>
          <w:color w:val="000000" w:themeColor="text1"/>
          <w:sz w:val="24"/>
          <w:szCs w:val="24"/>
          <w:lang w:val="en-IE"/>
        </w:rPr>
        <w:t xml:space="preserve"> </w:t>
      </w:r>
      <w:r w:rsidR="58AE585E" w:rsidRPr="46CF8BE7">
        <w:rPr>
          <w:rFonts w:ascii="Times New Roman" w:eastAsia="Times New Roman" w:hAnsi="Times New Roman" w:cs="Times New Roman"/>
          <w:noProof/>
          <w:color w:val="000000" w:themeColor="text1"/>
          <w:sz w:val="24"/>
          <w:szCs w:val="24"/>
          <w:lang w:val="en-IE"/>
        </w:rPr>
        <w:t xml:space="preserve">EU </w:t>
      </w:r>
      <w:r w:rsidR="5FCEBA3F" w:rsidRPr="46CF8BE7">
        <w:rPr>
          <w:rFonts w:ascii="Times New Roman" w:eastAsia="Times New Roman" w:hAnsi="Times New Roman" w:cs="Times New Roman"/>
          <w:noProof/>
          <w:color w:val="000000" w:themeColor="text1"/>
          <w:sz w:val="24"/>
          <w:szCs w:val="24"/>
          <w:lang w:val="en-IE"/>
        </w:rPr>
        <w:t>toolbox</w:t>
      </w:r>
      <w:r w:rsidR="58AE585E" w:rsidRPr="46CF8BE7">
        <w:rPr>
          <w:rFonts w:ascii="Times New Roman" w:eastAsia="Times New Roman" w:hAnsi="Times New Roman" w:cs="Times New Roman"/>
          <w:noProof/>
          <w:color w:val="000000" w:themeColor="text1"/>
          <w:sz w:val="24"/>
          <w:szCs w:val="24"/>
          <w:lang w:val="en-IE"/>
        </w:rPr>
        <w:t xml:space="preserve"> for 5G cybersecurity</w:t>
      </w:r>
      <w:r w:rsidR="71F229E5" w:rsidRPr="46CF8BE7">
        <w:rPr>
          <w:rFonts w:ascii="Times New Roman" w:eastAsia="Times New Roman" w:hAnsi="Times New Roman" w:cs="Times New Roman"/>
          <w:noProof/>
          <w:color w:val="000000" w:themeColor="text1"/>
          <w:sz w:val="24"/>
          <w:szCs w:val="24"/>
          <w:lang w:val="en-IE"/>
        </w:rPr>
        <w:t>.</w:t>
      </w:r>
      <w:r w:rsidR="5FCEBA3F" w:rsidRPr="46CF8BE7">
        <w:rPr>
          <w:rFonts w:ascii="Times New Roman" w:eastAsia="Times New Roman" w:hAnsi="Times New Roman" w:cs="Times New Roman"/>
          <w:noProof/>
          <w:color w:val="000000" w:themeColor="text1"/>
          <w:sz w:val="24"/>
          <w:szCs w:val="24"/>
          <w:lang w:val="en-IE"/>
        </w:rPr>
        <w:t xml:space="preserve"> </w:t>
      </w:r>
      <w:r w:rsidR="59F1F5B1" w:rsidRPr="46CF8BE7">
        <w:rPr>
          <w:rFonts w:ascii="Times New Roman" w:eastAsia="Times New Roman" w:hAnsi="Times New Roman" w:cs="Times New Roman"/>
          <w:noProof/>
          <w:color w:val="000000" w:themeColor="text1"/>
          <w:sz w:val="24"/>
          <w:szCs w:val="24"/>
          <w:lang w:val="en-IE"/>
        </w:rPr>
        <w:t>I</w:t>
      </w:r>
      <w:r w:rsidR="45486C1C" w:rsidRPr="46CF8BE7">
        <w:rPr>
          <w:rFonts w:ascii="Times New Roman" w:eastAsia="Times New Roman" w:hAnsi="Times New Roman" w:cs="Times New Roman"/>
          <w:noProof/>
          <w:color w:val="000000" w:themeColor="text1"/>
          <w:sz w:val="24"/>
          <w:szCs w:val="24"/>
          <w:lang w:val="en-IE"/>
        </w:rPr>
        <w:t>n the context of an already closely integrated cyber space</w:t>
      </w:r>
      <w:r w:rsidR="5CDEA342" w:rsidRPr="46CF8BE7">
        <w:rPr>
          <w:rFonts w:ascii="Times New Roman" w:eastAsia="Times New Roman" w:hAnsi="Times New Roman" w:cs="Times New Roman"/>
          <w:noProof/>
          <w:color w:val="000000" w:themeColor="text1"/>
          <w:sz w:val="24"/>
          <w:szCs w:val="24"/>
          <w:lang w:val="en-IE"/>
        </w:rPr>
        <w:t>,</w:t>
      </w:r>
      <w:r w:rsidR="45486C1C" w:rsidRPr="46CF8BE7">
        <w:rPr>
          <w:rFonts w:ascii="Times New Roman" w:eastAsia="Times New Roman" w:hAnsi="Times New Roman" w:cs="Times New Roman"/>
          <w:noProof/>
          <w:color w:val="000000" w:themeColor="text1"/>
          <w:sz w:val="24"/>
          <w:szCs w:val="24"/>
          <w:lang w:val="en-IE"/>
        </w:rPr>
        <w:t xml:space="preserve"> </w:t>
      </w:r>
      <w:r w:rsidR="5D55666B" w:rsidRPr="46CF8BE7">
        <w:rPr>
          <w:rFonts w:ascii="Times New Roman" w:eastAsia="Times New Roman" w:hAnsi="Times New Roman" w:cs="Times New Roman"/>
          <w:noProof/>
          <w:color w:val="000000" w:themeColor="text1"/>
          <w:sz w:val="24"/>
          <w:szCs w:val="24"/>
          <w:lang w:val="en-IE"/>
        </w:rPr>
        <w:t xml:space="preserve">this </w:t>
      </w:r>
      <w:r w:rsidR="5FCEBA3F" w:rsidRPr="46CF8BE7">
        <w:rPr>
          <w:rFonts w:ascii="Times New Roman" w:eastAsia="Times New Roman" w:hAnsi="Times New Roman" w:cs="Times New Roman"/>
          <w:noProof/>
          <w:color w:val="000000" w:themeColor="text1"/>
          <w:sz w:val="24"/>
          <w:szCs w:val="24"/>
          <w:lang w:val="en-IE"/>
        </w:rPr>
        <w:t xml:space="preserve">should increase the </w:t>
      </w:r>
      <w:r w:rsidR="048E8ED0" w:rsidRPr="46CF8BE7">
        <w:rPr>
          <w:rFonts w:ascii="Times New Roman" w:eastAsia="Times New Roman" w:hAnsi="Times New Roman" w:cs="Times New Roman"/>
          <w:noProof/>
          <w:color w:val="000000" w:themeColor="text1"/>
          <w:sz w:val="24"/>
          <w:szCs w:val="24"/>
          <w:lang w:val="en-IE"/>
        </w:rPr>
        <w:t>collective</w:t>
      </w:r>
      <w:r w:rsidR="5FCEBA3F" w:rsidRPr="46CF8BE7">
        <w:rPr>
          <w:rFonts w:ascii="Times New Roman" w:eastAsia="Times New Roman" w:hAnsi="Times New Roman" w:cs="Times New Roman"/>
          <w:noProof/>
          <w:color w:val="000000" w:themeColor="text1"/>
          <w:sz w:val="24"/>
          <w:szCs w:val="24"/>
          <w:lang w:val="en-IE"/>
        </w:rPr>
        <w:t xml:space="preserve"> capacity to respond to threats and incidents.</w:t>
      </w:r>
    </w:p>
    <w:p w14:paraId="68FCFFFD" w14:textId="35D3FA08" w:rsidR="00F77827" w:rsidRPr="00D16F3C" w:rsidRDefault="0E7AD46C">
      <w:pPr>
        <w:spacing w:after="120"/>
        <w:jc w:val="both"/>
        <w:rPr>
          <w:rFonts w:ascii="Times New Roman" w:eastAsia="Times New Roman" w:hAnsi="Times New Roman" w:cs="Times New Roman"/>
          <w:noProof/>
          <w:color w:val="000000" w:themeColor="text1"/>
          <w:sz w:val="24"/>
          <w:szCs w:val="24"/>
          <w:lang w:val="en-IE"/>
        </w:rPr>
      </w:pPr>
      <w:r w:rsidRPr="2EA50A16">
        <w:rPr>
          <w:rFonts w:ascii="Times New Roman" w:eastAsia="Times New Roman" w:hAnsi="Times New Roman" w:cs="Times New Roman"/>
          <w:noProof/>
          <w:color w:val="000000" w:themeColor="text1"/>
          <w:sz w:val="24"/>
          <w:szCs w:val="24"/>
          <w:lang w:val="en-IE"/>
        </w:rPr>
        <w:t>M</w:t>
      </w:r>
      <w:r w:rsidR="4B011252" w:rsidRPr="2EA50A16">
        <w:rPr>
          <w:rFonts w:ascii="Times New Roman" w:eastAsia="Times New Roman" w:hAnsi="Times New Roman" w:cs="Times New Roman"/>
          <w:noProof/>
          <w:color w:val="000000" w:themeColor="text1"/>
          <w:sz w:val="24"/>
          <w:szCs w:val="24"/>
          <w:lang w:val="en-IE"/>
        </w:rPr>
        <w:t xml:space="preserve">uch of this </w:t>
      </w:r>
      <w:r w:rsidR="1C1205FF" w:rsidRPr="2EA50A16">
        <w:rPr>
          <w:rFonts w:ascii="Times New Roman" w:eastAsia="Times New Roman" w:hAnsi="Times New Roman" w:cs="Times New Roman"/>
          <w:noProof/>
          <w:color w:val="000000" w:themeColor="text1"/>
          <w:sz w:val="24"/>
          <w:szCs w:val="24"/>
          <w:lang w:val="en-IE"/>
        </w:rPr>
        <w:t xml:space="preserve">progress </w:t>
      </w:r>
      <w:r w:rsidR="4B011252" w:rsidRPr="2EA50A16">
        <w:rPr>
          <w:rFonts w:ascii="Times New Roman" w:eastAsia="Times New Roman" w:hAnsi="Times New Roman" w:cs="Times New Roman"/>
          <w:noProof/>
          <w:color w:val="000000" w:themeColor="text1"/>
          <w:sz w:val="24"/>
          <w:szCs w:val="24"/>
          <w:lang w:val="en-IE"/>
        </w:rPr>
        <w:t xml:space="preserve">will also depend on the </w:t>
      </w:r>
      <w:r w:rsidR="4B011252" w:rsidRPr="2EA50A16">
        <w:rPr>
          <w:rFonts w:ascii="Times New Roman" w:eastAsia="Times New Roman" w:hAnsi="Times New Roman" w:cs="Times New Roman"/>
          <w:b/>
          <w:bCs/>
          <w:noProof/>
          <w:color w:val="000000" w:themeColor="text1"/>
          <w:sz w:val="24"/>
          <w:szCs w:val="24"/>
          <w:lang w:val="en-IE"/>
        </w:rPr>
        <w:t>availability of sufficient private and public investment</w:t>
      </w:r>
      <w:r w:rsidR="4B011252" w:rsidRPr="2EA50A16">
        <w:rPr>
          <w:rFonts w:ascii="Times New Roman" w:eastAsia="Times New Roman" w:hAnsi="Times New Roman" w:cs="Times New Roman"/>
          <w:noProof/>
          <w:color w:val="000000" w:themeColor="text1"/>
          <w:sz w:val="24"/>
          <w:szCs w:val="24"/>
          <w:lang w:val="en-IE"/>
        </w:rPr>
        <w:t xml:space="preserve">, notably to </w:t>
      </w:r>
      <w:r w:rsidR="64D0BD49" w:rsidRPr="2EA50A16">
        <w:rPr>
          <w:rFonts w:ascii="Times New Roman" w:eastAsia="Times New Roman" w:hAnsi="Times New Roman" w:cs="Times New Roman"/>
          <w:noProof/>
          <w:color w:val="000000" w:themeColor="text1"/>
          <w:sz w:val="24"/>
          <w:szCs w:val="24"/>
          <w:lang w:val="en-IE"/>
        </w:rPr>
        <w:t xml:space="preserve">ensure the deployment of secure, resilient and high-capacity digital communication infrastructure, and </w:t>
      </w:r>
      <w:r w:rsidR="4B011252" w:rsidRPr="2EA50A16">
        <w:rPr>
          <w:rFonts w:ascii="Times New Roman" w:eastAsia="Times New Roman" w:hAnsi="Times New Roman" w:cs="Times New Roman"/>
          <w:noProof/>
          <w:color w:val="000000" w:themeColor="text1"/>
          <w:sz w:val="24"/>
          <w:szCs w:val="24"/>
          <w:lang w:val="en-IE"/>
        </w:rPr>
        <w:t xml:space="preserve">establish European Digital Innovation Hubs </w:t>
      </w:r>
      <w:r w:rsidR="3931C290" w:rsidRPr="2EA50A16">
        <w:rPr>
          <w:rFonts w:ascii="Times New Roman" w:eastAsia="Times New Roman" w:hAnsi="Times New Roman" w:cs="Times New Roman"/>
          <w:noProof/>
          <w:color w:val="000000" w:themeColor="text1"/>
          <w:sz w:val="24"/>
          <w:szCs w:val="24"/>
          <w:lang w:val="en-IE"/>
        </w:rPr>
        <w:t xml:space="preserve">for supporting </w:t>
      </w:r>
      <w:r w:rsidR="06027CD3" w:rsidRPr="2EA50A16">
        <w:rPr>
          <w:rFonts w:ascii="Times New Roman" w:eastAsia="Times New Roman" w:hAnsi="Times New Roman" w:cs="Times New Roman"/>
          <w:noProof/>
          <w:color w:val="000000" w:themeColor="text1"/>
          <w:sz w:val="24"/>
          <w:szCs w:val="24"/>
          <w:lang w:val="en-IE"/>
        </w:rPr>
        <w:t xml:space="preserve">business and public sector organisations to address digital challenges and become more competitive. </w:t>
      </w:r>
      <w:r w:rsidR="4B011252" w:rsidRPr="2EA50A16">
        <w:rPr>
          <w:rFonts w:ascii="Times New Roman" w:eastAsia="Times New Roman" w:hAnsi="Times New Roman" w:cs="Times New Roman"/>
          <w:noProof/>
          <w:color w:val="000000" w:themeColor="text1"/>
          <w:sz w:val="24"/>
          <w:szCs w:val="24"/>
          <w:lang w:val="en-IE"/>
        </w:rPr>
        <w:t>Other potential challenges include regulatory convergence (</w:t>
      </w:r>
      <w:r w:rsidR="2633F90B" w:rsidRPr="2EA50A16">
        <w:rPr>
          <w:rFonts w:ascii="Times New Roman" w:eastAsia="Times New Roman" w:hAnsi="Times New Roman" w:cs="Times New Roman"/>
          <w:noProof/>
          <w:color w:val="000000" w:themeColor="text1"/>
          <w:sz w:val="24"/>
          <w:szCs w:val="24"/>
          <w:lang w:val="en-IE"/>
        </w:rPr>
        <w:t xml:space="preserve">such as in the areas of electronic </w:t>
      </w:r>
      <w:r w:rsidR="4B011252" w:rsidRPr="2EA50A16">
        <w:rPr>
          <w:rFonts w:ascii="Times New Roman" w:eastAsia="Times New Roman" w:hAnsi="Times New Roman" w:cs="Times New Roman"/>
          <w:noProof/>
          <w:color w:val="000000" w:themeColor="text1"/>
          <w:sz w:val="24"/>
          <w:szCs w:val="24"/>
          <w:lang w:val="en-IE"/>
        </w:rPr>
        <w:t>communications, roaming, radio spectrum</w:t>
      </w:r>
      <w:r w:rsidR="0BA03852" w:rsidRPr="2EA50A16">
        <w:rPr>
          <w:rFonts w:ascii="Times New Roman" w:eastAsia="Times New Roman" w:hAnsi="Times New Roman" w:cs="Times New Roman"/>
          <w:noProof/>
          <w:color w:val="000000" w:themeColor="text1"/>
          <w:sz w:val="24"/>
          <w:szCs w:val="24"/>
          <w:lang w:val="en-IE"/>
        </w:rPr>
        <w:t>, electronic trust services</w:t>
      </w:r>
      <w:r w:rsidR="4B011252" w:rsidRPr="2EA50A16">
        <w:rPr>
          <w:rFonts w:ascii="Times New Roman" w:eastAsia="Times New Roman" w:hAnsi="Times New Roman" w:cs="Times New Roman"/>
          <w:noProof/>
          <w:color w:val="000000" w:themeColor="text1"/>
          <w:sz w:val="24"/>
          <w:szCs w:val="24"/>
          <w:lang w:val="en-IE"/>
        </w:rPr>
        <w:t>), cybersecurity of supply chains</w:t>
      </w:r>
      <w:r w:rsidR="38719AF0" w:rsidRPr="2EA50A16">
        <w:rPr>
          <w:rFonts w:ascii="Times New Roman" w:eastAsia="Times New Roman" w:hAnsi="Times New Roman" w:cs="Times New Roman"/>
          <w:noProof/>
          <w:color w:val="000000" w:themeColor="text1"/>
          <w:sz w:val="24"/>
          <w:szCs w:val="24"/>
          <w:lang w:val="en-IE"/>
        </w:rPr>
        <w:t>,</w:t>
      </w:r>
      <w:r w:rsidR="4B011252" w:rsidRPr="2EA50A16">
        <w:rPr>
          <w:rFonts w:ascii="Times New Roman" w:eastAsia="Times New Roman" w:hAnsi="Times New Roman" w:cs="Times New Roman"/>
          <w:noProof/>
          <w:color w:val="000000" w:themeColor="text1"/>
          <w:sz w:val="24"/>
          <w:szCs w:val="24"/>
          <w:lang w:val="en-IE"/>
        </w:rPr>
        <w:t xml:space="preserve"> given the exposure of </w:t>
      </w:r>
      <w:r w:rsidR="3B6A22A0" w:rsidRPr="2EA50A16">
        <w:rPr>
          <w:rFonts w:ascii="Times New Roman" w:eastAsia="Times New Roman" w:hAnsi="Times New Roman" w:cs="Times New Roman"/>
          <w:noProof/>
          <w:color w:val="000000" w:themeColor="text1"/>
          <w:sz w:val="24"/>
          <w:szCs w:val="24"/>
          <w:lang w:val="en-IE"/>
        </w:rPr>
        <w:t xml:space="preserve">candidate </w:t>
      </w:r>
      <w:r w:rsidR="289EA551" w:rsidRPr="2EA50A16">
        <w:rPr>
          <w:rFonts w:ascii="Times New Roman" w:eastAsia="Times New Roman" w:hAnsi="Times New Roman" w:cs="Times New Roman"/>
          <w:noProof/>
          <w:color w:val="000000" w:themeColor="text1"/>
          <w:sz w:val="24"/>
          <w:szCs w:val="24"/>
          <w:lang w:val="en-IE"/>
        </w:rPr>
        <w:t>countries</w:t>
      </w:r>
      <w:r w:rsidR="590BF4C5" w:rsidRPr="2EA50A16">
        <w:rPr>
          <w:rFonts w:ascii="Times New Roman" w:eastAsia="Times New Roman" w:hAnsi="Times New Roman" w:cs="Times New Roman"/>
          <w:noProof/>
          <w:color w:val="000000" w:themeColor="text1"/>
          <w:sz w:val="24"/>
          <w:szCs w:val="24"/>
          <w:lang w:val="en-IE"/>
        </w:rPr>
        <w:t xml:space="preserve"> </w:t>
      </w:r>
      <w:r w:rsidR="3B6A22A0" w:rsidRPr="2EA50A16">
        <w:rPr>
          <w:rFonts w:ascii="Times New Roman" w:eastAsia="Times New Roman" w:hAnsi="Times New Roman" w:cs="Times New Roman"/>
          <w:noProof/>
          <w:color w:val="000000" w:themeColor="text1"/>
          <w:sz w:val="24"/>
          <w:szCs w:val="24"/>
          <w:lang w:val="en-IE"/>
        </w:rPr>
        <w:t xml:space="preserve">and </w:t>
      </w:r>
      <w:r w:rsidR="7FBFB64D" w:rsidRPr="2EA50A16">
        <w:rPr>
          <w:rFonts w:ascii="Times New Roman" w:eastAsia="Times New Roman" w:hAnsi="Times New Roman" w:cs="Times New Roman"/>
          <w:noProof/>
          <w:color w:val="000000" w:themeColor="text1"/>
          <w:sz w:val="24"/>
          <w:szCs w:val="24"/>
          <w:lang w:val="en-IE"/>
        </w:rPr>
        <w:t xml:space="preserve">potential </w:t>
      </w:r>
      <w:r w:rsidR="3B6A22A0" w:rsidRPr="2EA50A16">
        <w:rPr>
          <w:rFonts w:ascii="Times New Roman" w:eastAsia="Times New Roman" w:hAnsi="Times New Roman" w:cs="Times New Roman"/>
          <w:noProof/>
          <w:color w:val="000000" w:themeColor="text1"/>
          <w:sz w:val="24"/>
          <w:szCs w:val="24"/>
          <w:lang w:val="en-IE"/>
        </w:rPr>
        <w:t>candidate</w:t>
      </w:r>
      <w:r w:rsidR="0B2E55B7" w:rsidRPr="2EA50A16">
        <w:rPr>
          <w:rFonts w:ascii="Times New Roman" w:eastAsia="Times New Roman" w:hAnsi="Times New Roman" w:cs="Times New Roman"/>
          <w:noProof/>
          <w:color w:val="000000" w:themeColor="text1"/>
          <w:sz w:val="24"/>
          <w:szCs w:val="24"/>
          <w:lang w:val="en-IE"/>
        </w:rPr>
        <w:t>s</w:t>
      </w:r>
      <w:r w:rsidR="3B6A22A0" w:rsidRPr="2EA50A16">
        <w:rPr>
          <w:rFonts w:ascii="Times New Roman" w:eastAsia="Times New Roman" w:hAnsi="Times New Roman" w:cs="Times New Roman"/>
          <w:noProof/>
          <w:color w:val="000000" w:themeColor="text1"/>
          <w:sz w:val="24"/>
          <w:szCs w:val="24"/>
          <w:lang w:val="en-IE"/>
        </w:rPr>
        <w:t xml:space="preserve"> </w:t>
      </w:r>
      <w:r w:rsidR="4B011252" w:rsidRPr="2EA50A16">
        <w:rPr>
          <w:rFonts w:ascii="Times New Roman" w:eastAsia="Times New Roman" w:hAnsi="Times New Roman" w:cs="Times New Roman"/>
          <w:noProof/>
          <w:color w:val="000000" w:themeColor="text1"/>
          <w:sz w:val="24"/>
          <w:szCs w:val="24"/>
          <w:lang w:val="en-IE"/>
        </w:rPr>
        <w:t>to sophisticated malicious cyber actors and the presence of high-risk vendors’ technology</w:t>
      </w:r>
      <w:r w:rsidR="3931C290" w:rsidRPr="2EA50A16">
        <w:rPr>
          <w:rFonts w:ascii="Times New Roman" w:eastAsia="Times New Roman" w:hAnsi="Times New Roman" w:cs="Times New Roman"/>
          <w:noProof/>
          <w:color w:val="000000" w:themeColor="text1"/>
          <w:sz w:val="24"/>
          <w:szCs w:val="24"/>
          <w:lang w:val="en-IE"/>
        </w:rPr>
        <w:t>, which is a key consideration especially for the 5G networks</w:t>
      </w:r>
      <w:r w:rsidR="4B011252" w:rsidRPr="2EA50A16">
        <w:rPr>
          <w:rFonts w:ascii="Times New Roman" w:eastAsia="Times New Roman" w:hAnsi="Times New Roman" w:cs="Times New Roman"/>
          <w:noProof/>
          <w:color w:val="000000" w:themeColor="text1"/>
          <w:sz w:val="24"/>
          <w:szCs w:val="24"/>
          <w:lang w:val="en-IE"/>
        </w:rPr>
        <w:t>.</w:t>
      </w:r>
      <w:r w:rsidR="706A7F6A" w:rsidRPr="2EA50A16">
        <w:rPr>
          <w:rFonts w:ascii="Times New Roman" w:eastAsia="Times New Roman" w:hAnsi="Times New Roman" w:cs="Times New Roman"/>
          <w:noProof/>
          <w:color w:val="000000" w:themeColor="text1"/>
          <w:sz w:val="24"/>
          <w:szCs w:val="24"/>
          <w:lang w:val="en-IE"/>
        </w:rPr>
        <w:t xml:space="preserve"> These challenges of level of investments and regulatory convergence are equally </w:t>
      </w:r>
      <w:r w:rsidR="05D5D0A8" w:rsidRPr="2EA50A16">
        <w:rPr>
          <w:rFonts w:ascii="Times New Roman" w:eastAsia="Times New Roman" w:hAnsi="Times New Roman" w:cs="Times New Roman"/>
          <w:noProof/>
          <w:color w:val="000000" w:themeColor="text1"/>
          <w:sz w:val="24"/>
          <w:szCs w:val="24"/>
          <w:lang w:val="en-IE"/>
        </w:rPr>
        <w:t xml:space="preserve">of </w:t>
      </w:r>
      <w:r w:rsidR="706A7F6A" w:rsidRPr="2EA50A16">
        <w:rPr>
          <w:rFonts w:ascii="Times New Roman" w:eastAsia="Times New Roman" w:hAnsi="Times New Roman" w:cs="Times New Roman"/>
          <w:noProof/>
          <w:color w:val="000000" w:themeColor="text1"/>
          <w:sz w:val="24"/>
          <w:szCs w:val="24"/>
          <w:lang w:val="en-IE"/>
        </w:rPr>
        <w:t>concern in the energy and transport sectors.</w:t>
      </w:r>
      <w:r w:rsidR="3931C290" w:rsidRPr="2EA50A16">
        <w:rPr>
          <w:rFonts w:ascii="Times New Roman" w:eastAsia="Times New Roman" w:hAnsi="Times New Roman" w:cs="Times New Roman"/>
          <w:noProof/>
          <w:color w:val="000000" w:themeColor="text1"/>
          <w:sz w:val="24"/>
          <w:szCs w:val="24"/>
          <w:lang w:val="en-IE"/>
        </w:rPr>
        <w:t xml:space="preserve"> </w:t>
      </w:r>
      <w:r w:rsidR="706A7F6A" w:rsidRPr="2EA50A16">
        <w:rPr>
          <w:rFonts w:ascii="Times New Roman" w:eastAsia="Times New Roman" w:hAnsi="Times New Roman" w:cs="Times New Roman"/>
          <w:noProof/>
          <w:color w:val="000000" w:themeColor="text1"/>
          <w:sz w:val="24"/>
          <w:szCs w:val="24"/>
          <w:lang w:val="en-IE"/>
        </w:rPr>
        <w:t xml:space="preserve"> </w:t>
      </w:r>
    </w:p>
    <w:p w14:paraId="44040EA4" w14:textId="195F814E" w:rsidR="009E5B87" w:rsidRPr="00D0047E" w:rsidRDefault="29EEFC76">
      <w:pPr>
        <w:spacing w:after="120"/>
        <w:jc w:val="both"/>
        <w:rPr>
          <w:rFonts w:ascii="Times New Roman" w:eastAsia="Times New Roman" w:hAnsi="Times New Roman" w:cs="Times New Roman"/>
          <w:i/>
          <w:iCs/>
          <w:noProof/>
          <w:sz w:val="24"/>
          <w:szCs w:val="24"/>
        </w:rPr>
      </w:pPr>
      <w:r w:rsidRPr="00D16F3C">
        <w:rPr>
          <w:rFonts w:ascii="Times New Roman" w:eastAsia="Times New Roman" w:hAnsi="Times New Roman" w:cs="Times New Roman"/>
          <w:i/>
          <w:iCs/>
          <w:noProof/>
          <w:sz w:val="24"/>
          <w:szCs w:val="24"/>
        </w:rPr>
        <w:t>C</w:t>
      </w:r>
      <w:r w:rsidR="464A9A42" w:rsidRPr="00D16F3C">
        <w:rPr>
          <w:rFonts w:ascii="Times New Roman" w:eastAsia="Times New Roman" w:hAnsi="Times New Roman" w:cs="Times New Roman"/>
          <w:i/>
          <w:iCs/>
          <w:noProof/>
          <w:sz w:val="24"/>
          <w:szCs w:val="24"/>
        </w:rPr>
        <w:t xml:space="preserve">onsiderations for </w:t>
      </w:r>
      <w:r w:rsidR="7A4E81D1" w:rsidRPr="00D16F3C">
        <w:rPr>
          <w:rFonts w:ascii="Times New Roman" w:eastAsia="Times New Roman" w:hAnsi="Times New Roman" w:cs="Times New Roman"/>
          <w:i/>
          <w:iCs/>
          <w:noProof/>
          <w:sz w:val="24"/>
          <w:szCs w:val="24"/>
        </w:rPr>
        <w:t xml:space="preserve">upcoming </w:t>
      </w:r>
      <w:r w:rsidR="7A4E81D1" w:rsidRPr="00D0047E">
        <w:rPr>
          <w:rFonts w:ascii="Times New Roman" w:eastAsia="Times New Roman" w:hAnsi="Times New Roman" w:cs="Times New Roman"/>
          <w:i/>
          <w:iCs/>
          <w:noProof/>
          <w:sz w:val="24"/>
          <w:szCs w:val="24"/>
        </w:rPr>
        <w:t>policy reviews</w:t>
      </w:r>
    </w:p>
    <w:p w14:paraId="27DDCBA6" w14:textId="3E535E1F" w:rsidR="00D67F9F" w:rsidRPr="00D16F3C" w:rsidRDefault="153BBF86" w:rsidP="2EA50A16">
      <w:pPr>
        <w:spacing w:after="120"/>
        <w:ind w:left="-30" w:right="-30"/>
        <w:jc w:val="both"/>
        <w:rPr>
          <w:rFonts w:ascii="Times New Roman" w:eastAsia="Times New Roman" w:hAnsi="Times New Roman" w:cs="Times New Roman"/>
          <w:noProof/>
          <w:sz w:val="24"/>
          <w:szCs w:val="24"/>
          <w:lang w:val="en-IE"/>
        </w:rPr>
      </w:pPr>
      <w:bookmarkStart w:id="3" w:name="_Hlk161417545"/>
      <w:r w:rsidRPr="391E342E">
        <w:rPr>
          <w:rFonts w:ascii="Times New Roman" w:eastAsia="Times New Roman" w:hAnsi="Times New Roman" w:cs="Times New Roman"/>
          <w:noProof/>
          <w:sz w:val="24"/>
          <w:szCs w:val="24"/>
          <w:lang w:val="en-IE"/>
        </w:rPr>
        <w:t xml:space="preserve">The policy reviews will </w:t>
      </w:r>
      <w:r w:rsidR="36329526" w:rsidRPr="391E342E">
        <w:rPr>
          <w:rFonts w:ascii="Times New Roman" w:eastAsia="Times New Roman" w:hAnsi="Times New Roman" w:cs="Times New Roman"/>
          <w:noProof/>
          <w:sz w:val="24"/>
          <w:szCs w:val="24"/>
          <w:lang w:val="en-IE"/>
        </w:rPr>
        <w:t>examine how</w:t>
      </w:r>
      <w:r w:rsidRPr="391E342E">
        <w:rPr>
          <w:rFonts w:ascii="Times New Roman" w:eastAsia="Times New Roman" w:hAnsi="Times New Roman" w:cs="Times New Roman"/>
          <w:noProof/>
          <w:sz w:val="24"/>
          <w:szCs w:val="24"/>
          <w:lang w:val="en-IE"/>
        </w:rPr>
        <w:t xml:space="preserve"> </w:t>
      </w:r>
      <w:r w:rsidR="7F9A6C71" w:rsidRPr="391E342E">
        <w:rPr>
          <w:rFonts w:ascii="Times New Roman" w:eastAsia="Times New Roman" w:hAnsi="Times New Roman" w:cs="Times New Roman"/>
          <w:noProof/>
          <w:sz w:val="24"/>
          <w:szCs w:val="24"/>
          <w:lang w:val="en-IE"/>
        </w:rPr>
        <w:t xml:space="preserve">policy initiatives to </w:t>
      </w:r>
      <w:r w:rsidR="7F9A6C71" w:rsidRPr="391E342E">
        <w:rPr>
          <w:rFonts w:ascii="Times New Roman" w:eastAsia="Times New Roman" w:hAnsi="Times New Roman" w:cs="Times New Roman"/>
          <w:noProof/>
          <w:sz w:val="24"/>
          <w:szCs w:val="24"/>
        </w:rPr>
        <w:t>enhance resilience through</w:t>
      </w:r>
      <w:r w:rsidR="7F9A6C71" w:rsidRPr="391E342E">
        <w:rPr>
          <w:rFonts w:ascii="Times New Roman" w:eastAsia="Times New Roman" w:hAnsi="Times New Roman" w:cs="Times New Roman"/>
          <w:noProof/>
          <w:sz w:val="24"/>
          <w:szCs w:val="24"/>
          <w:lang w:val="en-IE"/>
        </w:rPr>
        <w:t xml:space="preserve"> industrial breakthrough innovation could derive greater scale and support from </w:t>
      </w:r>
      <w:r w:rsidR="0006563D" w:rsidRPr="391E342E">
        <w:rPr>
          <w:rFonts w:ascii="Times New Roman" w:eastAsia="Times New Roman" w:hAnsi="Times New Roman" w:cs="Times New Roman"/>
          <w:noProof/>
          <w:sz w:val="24"/>
          <w:szCs w:val="24"/>
          <w:lang w:val="en-IE"/>
        </w:rPr>
        <w:t xml:space="preserve">Important </w:t>
      </w:r>
      <w:r w:rsidR="4B011252" w:rsidRPr="391E342E">
        <w:rPr>
          <w:rFonts w:ascii="Times New Roman" w:eastAsia="Times New Roman" w:hAnsi="Times New Roman" w:cs="Times New Roman"/>
          <w:noProof/>
          <w:sz w:val="24"/>
          <w:szCs w:val="24"/>
          <w:lang w:val="en-IE"/>
        </w:rPr>
        <w:t xml:space="preserve">Projects of Common European Interest (e.g. </w:t>
      </w:r>
      <w:r w:rsidR="4B2CB850" w:rsidRPr="391E342E">
        <w:rPr>
          <w:rFonts w:ascii="Times New Roman" w:eastAsia="Times New Roman" w:hAnsi="Times New Roman" w:cs="Times New Roman"/>
          <w:noProof/>
          <w:sz w:val="24"/>
          <w:szCs w:val="24"/>
          <w:lang w:val="en-IE"/>
        </w:rPr>
        <w:t xml:space="preserve">as has been done in fields like </w:t>
      </w:r>
      <w:r w:rsidR="4B011252" w:rsidRPr="391E342E">
        <w:rPr>
          <w:rFonts w:ascii="Times New Roman" w:eastAsia="Times New Roman" w:hAnsi="Times New Roman" w:cs="Times New Roman"/>
          <w:noProof/>
          <w:sz w:val="24"/>
          <w:szCs w:val="24"/>
          <w:lang w:val="en-IE"/>
        </w:rPr>
        <w:t>semiconductors</w:t>
      </w:r>
      <w:r w:rsidR="54C0FC80" w:rsidRPr="391E342E">
        <w:rPr>
          <w:rFonts w:ascii="Times New Roman" w:eastAsia="Times New Roman" w:hAnsi="Times New Roman" w:cs="Times New Roman"/>
          <w:noProof/>
          <w:sz w:val="24"/>
          <w:szCs w:val="24"/>
          <w:lang w:val="en-IE"/>
        </w:rPr>
        <w:t xml:space="preserve"> and</w:t>
      </w:r>
      <w:r w:rsidR="4B011252" w:rsidRPr="391E342E">
        <w:rPr>
          <w:rFonts w:ascii="Times New Roman" w:eastAsia="Times New Roman" w:hAnsi="Times New Roman" w:cs="Times New Roman"/>
          <w:noProof/>
          <w:sz w:val="24"/>
          <w:szCs w:val="24"/>
          <w:lang w:val="en-IE"/>
        </w:rPr>
        <w:t xml:space="preserve"> hydrogen). </w:t>
      </w:r>
      <w:bookmarkEnd w:id="3"/>
      <w:r w:rsidR="4B011252" w:rsidRPr="391E342E">
        <w:rPr>
          <w:rFonts w:ascii="Times New Roman" w:eastAsia="Times New Roman" w:hAnsi="Times New Roman" w:cs="Times New Roman"/>
          <w:noProof/>
          <w:sz w:val="24"/>
          <w:szCs w:val="24"/>
          <w:lang w:val="en-IE"/>
        </w:rPr>
        <w:t xml:space="preserve">Similarly, </w:t>
      </w:r>
      <w:r w:rsidR="0006563D" w:rsidRPr="391E342E">
        <w:rPr>
          <w:rFonts w:ascii="Times New Roman" w:eastAsia="Times New Roman" w:hAnsi="Times New Roman" w:cs="Times New Roman"/>
          <w:noProof/>
          <w:sz w:val="24"/>
          <w:szCs w:val="24"/>
          <w:lang w:val="en-IE"/>
        </w:rPr>
        <w:t xml:space="preserve">additional </w:t>
      </w:r>
      <w:r w:rsidR="4B011252" w:rsidRPr="391E342E">
        <w:rPr>
          <w:rFonts w:ascii="Times New Roman" w:eastAsia="Times New Roman" w:hAnsi="Times New Roman" w:cs="Times New Roman"/>
          <w:noProof/>
          <w:sz w:val="24"/>
          <w:szCs w:val="24"/>
          <w:lang w:val="en-IE"/>
        </w:rPr>
        <w:t>strategic partnerships in ecosystems of mutual interest (e.g. raw materials, batteries, tourism, circular economy, machinery</w:t>
      </w:r>
      <w:r w:rsidR="5BCA8C12" w:rsidRPr="391E342E">
        <w:rPr>
          <w:rFonts w:ascii="Times New Roman" w:eastAsia="Times New Roman" w:hAnsi="Times New Roman" w:cs="Times New Roman"/>
          <w:noProof/>
          <w:sz w:val="24"/>
          <w:szCs w:val="24"/>
          <w:lang w:val="en-IE"/>
        </w:rPr>
        <w:t>, space</w:t>
      </w:r>
      <w:r w:rsidR="4B011252" w:rsidRPr="391E342E">
        <w:rPr>
          <w:rFonts w:ascii="Times New Roman" w:eastAsia="Times New Roman" w:hAnsi="Times New Roman" w:cs="Times New Roman"/>
          <w:noProof/>
          <w:sz w:val="24"/>
          <w:szCs w:val="24"/>
          <w:lang w:val="en-IE"/>
        </w:rPr>
        <w:t>)</w:t>
      </w:r>
      <w:r w:rsidR="3C86BF08" w:rsidRPr="391E342E">
        <w:rPr>
          <w:rFonts w:ascii="Times New Roman" w:eastAsia="Times New Roman" w:hAnsi="Times New Roman" w:cs="Times New Roman"/>
          <w:noProof/>
          <w:sz w:val="24"/>
          <w:szCs w:val="24"/>
          <w:lang w:val="en-IE"/>
        </w:rPr>
        <w:t xml:space="preserve"> </w:t>
      </w:r>
      <w:r w:rsidR="6271501E" w:rsidRPr="391E342E">
        <w:rPr>
          <w:rFonts w:ascii="Times New Roman" w:eastAsia="Times New Roman" w:hAnsi="Times New Roman" w:cs="Times New Roman"/>
          <w:noProof/>
          <w:sz w:val="24"/>
          <w:szCs w:val="24"/>
          <w:lang w:val="en-IE"/>
        </w:rPr>
        <w:t xml:space="preserve">could </w:t>
      </w:r>
      <w:r w:rsidR="4B809CF2" w:rsidRPr="391E342E">
        <w:rPr>
          <w:rFonts w:ascii="Times New Roman" w:eastAsia="Times New Roman" w:hAnsi="Times New Roman" w:cs="Times New Roman"/>
          <w:noProof/>
          <w:sz w:val="24"/>
          <w:szCs w:val="24"/>
          <w:lang w:val="en-IE"/>
        </w:rPr>
        <w:t>be established</w:t>
      </w:r>
      <w:r w:rsidR="4B011252" w:rsidRPr="391E342E">
        <w:rPr>
          <w:rFonts w:ascii="Times New Roman" w:eastAsia="Times New Roman" w:hAnsi="Times New Roman" w:cs="Times New Roman"/>
          <w:noProof/>
          <w:sz w:val="24"/>
          <w:szCs w:val="24"/>
          <w:lang w:val="en-IE"/>
        </w:rPr>
        <w:t xml:space="preserve">. </w:t>
      </w:r>
      <w:r w:rsidR="0009506D" w:rsidRPr="391E342E">
        <w:rPr>
          <w:rFonts w:ascii="Times New Roman" w:eastAsia="Times New Roman" w:hAnsi="Times New Roman" w:cs="Times New Roman"/>
          <w:noProof/>
          <w:sz w:val="24"/>
          <w:szCs w:val="24"/>
          <w:lang w:val="en-IE"/>
        </w:rPr>
        <w:t xml:space="preserve">Support to investments should focus on the accelerated development of the extension of </w:t>
      </w:r>
      <w:r w:rsidR="2EDA4B83" w:rsidRPr="391E342E">
        <w:rPr>
          <w:rFonts w:ascii="Times New Roman" w:eastAsia="Times New Roman" w:hAnsi="Times New Roman" w:cs="Times New Roman"/>
          <w:noProof/>
          <w:sz w:val="24"/>
          <w:szCs w:val="24"/>
          <w:lang w:val="en-IE"/>
        </w:rPr>
        <w:t>energy</w:t>
      </w:r>
      <w:r w:rsidR="0006563D" w:rsidRPr="391E342E">
        <w:rPr>
          <w:rFonts w:ascii="Times New Roman" w:eastAsia="Times New Roman" w:hAnsi="Times New Roman" w:cs="Times New Roman"/>
          <w:noProof/>
          <w:sz w:val="24"/>
          <w:szCs w:val="24"/>
          <w:lang w:val="en-IE"/>
        </w:rPr>
        <w:t xml:space="preserve"> and transport</w:t>
      </w:r>
      <w:r w:rsidR="2EDA4B83" w:rsidRPr="391E342E">
        <w:rPr>
          <w:rFonts w:ascii="Times New Roman" w:eastAsia="Times New Roman" w:hAnsi="Times New Roman" w:cs="Times New Roman"/>
          <w:noProof/>
          <w:sz w:val="24"/>
          <w:szCs w:val="24"/>
          <w:lang w:val="en-IE"/>
        </w:rPr>
        <w:t xml:space="preserve"> </w:t>
      </w:r>
      <w:r w:rsidR="2098821E" w:rsidRPr="391E342E">
        <w:rPr>
          <w:rFonts w:ascii="Times New Roman" w:eastAsia="Times New Roman" w:hAnsi="Times New Roman" w:cs="Times New Roman"/>
          <w:noProof/>
          <w:sz w:val="24"/>
          <w:szCs w:val="24"/>
          <w:lang w:val="en-IE"/>
        </w:rPr>
        <w:t xml:space="preserve">interconnections under </w:t>
      </w:r>
      <w:r w:rsidR="0009506D" w:rsidRPr="391E342E">
        <w:rPr>
          <w:rFonts w:ascii="Times New Roman" w:eastAsia="Times New Roman" w:hAnsi="Times New Roman" w:cs="Times New Roman"/>
          <w:noProof/>
          <w:sz w:val="24"/>
          <w:szCs w:val="24"/>
          <w:lang w:val="en-IE"/>
        </w:rPr>
        <w:t xml:space="preserve">the TEN-E and TEN-T in candidate </w:t>
      </w:r>
      <w:r w:rsidR="31A03B6B" w:rsidRPr="391E342E">
        <w:rPr>
          <w:rFonts w:ascii="Times New Roman" w:eastAsia="Times New Roman" w:hAnsi="Times New Roman" w:cs="Times New Roman"/>
          <w:noProof/>
          <w:sz w:val="24"/>
          <w:szCs w:val="24"/>
          <w:lang w:val="en-IE"/>
        </w:rPr>
        <w:t xml:space="preserve">countries </w:t>
      </w:r>
      <w:r w:rsidR="0009506D" w:rsidRPr="391E342E">
        <w:rPr>
          <w:rFonts w:ascii="Times New Roman" w:eastAsia="Times New Roman" w:hAnsi="Times New Roman" w:cs="Times New Roman"/>
          <w:noProof/>
          <w:sz w:val="24"/>
          <w:szCs w:val="24"/>
          <w:lang w:val="en-IE"/>
        </w:rPr>
        <w:t>and potential candidate</w:t>
      </w:r>
      <w:r w:rsidR="59BA65B2" w:rsidRPr="391E342E">
        <w:rPr>
          <w:rFonts w:ascii="Times New Roman" w:eastAsia="Times New Roman" w:hAnsi="Times New Roman" w:cs="Times New Roman"/>
          <w:noProof/>
          <w:sz w:val="24"/>
          <w:szCs w:val="24"/>
          <w:lang w:val="en-IE"/>
        </w:rPr>
        <w:t>s</w:t>
      </w:r>
      <w:r w:rsidR="0009506D" w:rsidRPr="391E342E">
        <w:rPr>
          <w:rFonts w:ascii="Times New Roman" w:eastAsia="Times New Roman" w:hAnsi="Times New Roman" w:cs="Times New Roman"/>
          <w:noProof/>
          <w:sz w:val="24"/>
          <w:szCs w:val="24"/>
          <w:lang w:val="en-IE"/>
        </w:rPr>
        <w:t xml:space="preserve">. </w:t>
      </w:r>
      <w:r w:rsidR="58AE585E" w:rsidRPr="391E342E">
        <w:rPr>
          <w:rFonts w:ascii="Times New Roman" w:eastAsia="Times New Roman" w:hAnsi="Times New Roman" w:cs="Times New Roman"/>
          <w:noProof/>
          <w:sz w:val="24"/>
          <w:szCs w:val="24"/>
          <w:lang w:val="en-IE"/>
        </w:rPr>
        <w:t>It could also examine how enlargement countries can build up the necessary administrative capacity to effectively participate in future cross-border and multi-country strategic projects.</w:t>
      </w:r>
    </w:p>
    <w:p w14:paraId="6AB287E9" w14:textId="68E00A62" w:rsidR="009E5B87" w:rsidRPr="00D16F3C" w:rsidRDefault="5FCEBA3F">
      <w:pPr>
        <w:spacing w:after="120"/>
        <w:ind w:left="-30" w:right="-30"/>
        <w:jc w:val="both"/>
        <w:rPr>
          <w:rFonts w:ascii="Times New Roman" w:eastAsia="Times New Roman" w:hAnsi="Times New Roman" w:cs="Times New Roman"/>
          <w:noProof/>
          <w:sz w:val="24"/>
          <w:szCs w:val="24"/>
          <w:lang w:val="en-IE"/>
        </w:rPr>
      </w:pPr>
      <w:r w:rsidRPr="4367E261">
        <w:rPr>
          <w:rFonts w:ascii="Times New Roman" w:eastAsia="Times New Roman" w:hAnsi="Times New Roman" w:cs="Times New Roman"/>
          <w:noProof/>
          <w:sz w:val="24"/>
          <w:szCs w:val="24"/>
          <w:lang w:val="en-IE"/>
        </w:rPr>
        <w:t xml:space="preserve">New </w:t>
      </w:r>
      <w:r w:rsidR="6D7F30B4" w:rsidRPr="4367E261">
        <w:rPr>
          <w:rFonts w:ascii="Times New Roman" w:eastAsia="Times New Roman" w:hAnsi="Times New Roman" w:cs="Times New Roman"/>
          <w:noProof/>
          <w:sz w:val="24"/>
          <w:szCs w:val="24"/>
          <w:lang w:val="en-IE"/>
        </w:rPr>
        <w:t xml:space="preserve">joint purchasing </w:t>
      </w:r>
      <w:r w:rsidRPr="4367E261">
        <w:rPr>
          <w:rFonts w:ascii="Times New Roman" w:eastAsia="Times New Roman" w:hAnsi="Times New Roman" w:cs="Times New Roman"/>
          <w:noProof/>
          <w:sz w:val="24"/>
          <w:szCs w:val="24"/>
          <w:lang w:val="en-IE"/>
        </w:rPr>
        <w:t xml:space="preserve">instruments taking inspiration from the </w:t>
      </w:r>
      <w:r w:rsidR="111E5D25" w:rsidRPr="4367E261">
        <w:rPr>
          <w:rFonts w:ascii="Times New Roman" w:eastAsia="Times New Roman" w:hAnsi="Times New Roman" w:cs="Times New Roman"/>
          <w:noProof/>
          <w:sz w:val="24"/>
          <w:szCs w:val="24"/>
          <w:lang w:val="en-IE"/>
        </w:rPr>
        <w:t xml:space="preserve">EU </w:t>
      </w:r>
      <w:r w:rsidRPr="4367E261">
        <w:rPr>
          <w:rFonts w:ascii="Times New Roman" w:eastAsia="Times New Roman" w:hAnsi="Times New Roman" w:cs="Times New Roman"/>
          <w:noProof/>
          <w:sz w:val="24"/>
          <w:szCs w:val="24"/>
          <w:lang w:val="en-IE"/>
        </w:rPr>
        <w:t xml:space="preserve">Energy Platform could associate enlargement countries to secure </w:t>
      </w:r>
      <w:r w:rsidR="35AD3D5B" w:rsidRPr="4367E261">
        <w:rPr>
          <w:rFonts w:ascii="Times New Roman" w:eastAsia="Times New Roman" w:hAnsi="Times New Roman" w:cs="Times New Roman"/>
          <w:noProof/>
          <w:sz w:val="24"/>
          <w:szCs w:val="24"/>
          <w:lang w:val="en-IE"/>
        </w:rPr>
        <w:t xml:space="preserve">strategic commodities, such as </w:t>
      </w:r>
      <w:r w:rsidRPr="4367E261">
        <w:rPr>
          <w:rFonts w:ascii="Times New Roman" w:eastAsia="Times New Roman" w:hAnsi="Times New Roman" w:cs="Times New Roman"/>
          <w:noProof/>
          <w:sz w:val="24"/>
          <w:szCs w:val="24"/>
          <w:lang w:val="en-IE"/>
        </w:rPr>
        <w:t>hydrogen and raw materials critical to the EU’s energy</w:t>
      </w:r>
      <w:r w:rsidR="5F813457" w:rsidRPr="4367E261">
        <w:rPr>
          <w:rFonts w:ascii="Times New Roman" w:eastAsia="Times New Roman" w:hAnsi="Times New Roman" w:cs="Times New Roman"/>
          <w:noProof/>
          <w:sz w:val="24"/>
          <w:szCs w:val="24"/>
          <w:lang w:val="en-IE"/>
        </w:rPr>
        <w:t xml:space="preserve"> transition</w:t>
      </w:r>
      <w:r w:rsidR="002EC1BF" w:rsidRPr="4367E261">
        <w:rPr>
          <w:rFonts w:ascii="Times New Roman" w:eastAsia="Times New Roman" w:hAnsi="Times New Roman" w:cs="Times New Roman"/>
          <w:noProof/>
          <w:sz w:val="24"/>
          <w:szCs w:val="24"/>
          <w:lang w:val="en-IE"/>
        </w:rPr>
        <w:t>, digital</w:t>
      </w:r>
      <w:r w:rsidRPr="4367E261">
        <w:rPr>
          <w:rFonts w:ascii="Times New Roman" w:eastAsia="Times New Roman" w:hAnsi="Times New Roman" w:cs="Times New Roman"/>
          <w:noProof/>
          <w:sz w:val="24"/>
          <w:szCs w:val="24"/>
          <w:lang w:val="en-IE"/>
        </w:rPr>
        <w:t xml:space="preserve"> transition</w:t>
      </w:r>
      <w:r w:rsidR="363EB20E" w:rsidRPr="4367E261">
        <w:rPr>
          <w:rFonts w:ascii="Times New Roman" w:eastAsia="Times New Roman" w:hAnsi="Times New Roman" w:cs="Times New Roman"/>
          <w:noProof/>
          <w:sz w:val="24"/>
          <w:szCs w:val="24"/>
          <w:lang w:val="en-IE"/>
        </w:rPr>
        <w:t xml:space="preserve"> and the competitiveness of the EU economy</w:t>
      </w:r>
      <w:r w:rsidRPr="4367E261">
        <w:rPr>
          <w:rFonts w:ascii="Times New Roman" w:eastAsia="Times New Roman" w:hAnsi="Times New Roman" w:cs="Times New Roman"/>
          <w:noProof/>
          <w:sz w:val="24"/>
          <w:szCs w:val="24"/>
          <w:lang w:val="en-IE"/>
        </w:rPr>
        <w:t xml:space="preserve">. </w:t>
      </w:r>
    </w:p>
    <w:p w14:paraId="5E14E9C8" w14:textId="668D19E5" w:rsidR="009E5B87" w:rsidRPr="00D16F3C" w:rsidRDefault="7CA6F4F8" w:rsidP="009E5B87">
      <w:pPr>
        <w:spacing w:after="120"/>
        <w:jc w:val="both"/>
        <w:rPr>
          <w:rFonts w:ascii="Times New Roman" w:eastAsia="Times New Roman" w:hAnsi="Times New Roman" w:cs="Times New Roman"/>
          <w:noProof/>
          <w:sz w:val="24"/>
          <w:szCs w:val="24"/>
          <w:lang w:val="en-IE"/>
        </w:rPr>
      </w:pPr>
      <w:r w:rsidRPr="0E721F19">
        <w:rPr>
          <w:rFonts w:ascii="Times New Roman" w:eastAsia="Times New Roman" w:hAnsi="Times New Roman" w:cs="Times New Roman"/>
          <w:noProof/>
          <w:sz w:val="24"/>
          <w:szCs w:val="24"/>
          <w:lang w:val="en-IE"/>
        </w:rPr>
        <w:t>In a larger Single Market, a responsible uptake of new digital products and technologies on financial markets c</w:t>
      </w:r>
      <w:r w:rsidR="31602E54" w:rsidRPr="0E721F19">
        <w:rPr>
          <w:rFonts w:ascii="Times New Roman" w:eastAsia="Times New Roman" w:hAnsi="Times New Roman" w:cs="Times New Roman"/>
          <w:noProof/>
          <w:sz w:val="24"/>
          <w:szCs w:val="24"/>
          <w:lang w:val="en-IE"/>
        </w:rPr>
        <w:t>ould</w:t>
      </w:r>
      <w:r w:rsidRPr="0E721F19">
        <w:rPr>
          <w:rFonts w:ascii="Times New Roman" w:eastAsia="Times New Roman" w:hAnsi="Times New Roman" w:cs="Times New Roman"/>
          <w:noProof/>
          <w:sz w:val="24"/>
          <w:szCs w:val="24"/>
          <w:lang w:val="en-IE"/>
        </w:rPr>
        <w:t xml:space="preserve"> make a difference. Early involvement of enlargement countries in activities increasing the EU’s cybersecurity capacities (including through the EU Cybersecurity Reserve</w:t>
      </w:r>
      <w:r w:rsidR="1F31E953" w:rsidRPr="0E721F19">
        <w:rPr>
          <w:rFonts w:ascii="Times New Roman" w:eastAsia="Times New Roman" w:hAnsi="Times New Roman" w:cs="Times New Roman"/>
          <w:noProof/>
          <w:sz w:val="24"/>
          <w:szCs w:val="24"/>
          <w:lang w:val="en-IE"/>
        </w:rPr>
        <w:t xml:space="preserve"> and closer partnership with the EU Cybersecurity Agency</w:t>
      </w:r>
      <w:r w:rsidRPr="0E721F19">
        <w:rPr>
          <w:rFonts w:ascii="Times New Roman" w:eastAsia="Times New Roman" w:hAnsi="Times New Roman" w:cs="Times New Roman"/>
          <w:noProof/>
          <w:sz w:val="24"/>
          <w:szCs w:val="24"/>
          <w:lang w:val="en-IE"/>
        </w:rPr>
        <w:t xml:space="preserve">) would also be mutually beneficial. A broader use of digital solutions is instrumental to cutting or avoiding red tape both in the existing and future Member States. </w:t>
      </w:r>
    </w:p>
    <w:p w14:paraId="0B109D5C" w14:textId="4ED8308B" w:rsidR="00242A74" w:rsidRPr="00D16F3C" w:rsidRDefault="39D51824" w:rsidP="0E721F19">
      <w:pPr>
        <w:spacing w:after="120"/>
        <w:jc w:val="both"/>
        <w:rPr>
          <w:rFonts w:ascii="Times New Roman" w:eastAsia="Times New Roman" w:hAnsi="Times New Roman" w:cs="Times New Roman"/>
          <w:i/>
          <w:iCs/>
          <w:noProof/>
          <w:sz w:val="24"/>
          <w:szCs w:val="24"/>
        </w:rPr>
      </w:pPr>
      <w:r w:rsidRPr="0E721F19">
        <w:rPr>
          <w:rFonts w:ascii="Times New Roman" w:eastAsia="Times New Roman" w:hAnsi="Times New Roman" w:cs="Times New Roman"/>
          <w:i/>
          <w:iCs/>
          <w:noProof/>
          <w:sz w:val="24"/>
          <w:szCs w:val="24"/>
        </w:rPr>
        <w:t>Gradual integration</w:t>
      </w:r>
    </w:p>
    <w:p w14:paraId="68836CF6" w14:textId="5783FEE9" w:rsidR="00242A74" w:rsidRPr="00D16F3C" w:rsidRDefault="61D338E6" w:rsidP="19890278">
      <w:pPr>
        <w:spacing w:after="1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The further integration of candidate </w:t>
      </w:r>
      <w:r w:rsidR="63B49563" w:rsidRPr="4367E261">
        <w:rPr>
          <w:rFonts w:ascii="Times New Roman" w:eastAsia="Times New Roman" w:hAnsi="Times New Roman" w:cs="Times New Roman"/>
          <w:noProof/>
          <w:sz w:val="24"/>
          <w:szCs w:val="24"/>
        </w:rPr>
        <w:t xml:space="preserve">countries </w:t>
      </w:r>
      <w:r w:rsidRPr="4367E261">
        <w:rPr>
          <w:rFonts w:ascii="Times New Roman" w:eastAsia="Times New Roman" w:hAnsi="Times New Roman" w:cs="Times New Roman"/>
          <w:noProof/>
          <w:sz w:val="24"/>
          <w:szCs w:val="24"/>
        </w:rPr>
        <w:t>and potential candidate</w:t>
      </w:r>
      <w:r w:rsidR="0B8444BF" w:rsidRPr="4367E261">
        <w:rPr>
          <w:rFonts w:ascii="Times New Roman" w:eastAsia="Times New Roman" w:hAnsi="Times New Roman" w:cs="Times New Roman"/>
          <w:noProof/>
          <w:sz w:val="24"/>
          <w:szCs w:val="24"/>
        </w:rPr>
        <w:t>s</w:t>
      </w:r>
      <w:r w:rsidRPr="4367E261">
        <w:rPr>
          <w:rFonts w:ascii="Times New Roman" w:eastAsia="Times New Roman" w:hAnsi="Times New Roman" w:cs="Times New Roman"/>
          <w:noProof/>
          <w:sz w:val="24"/>
          <w:szCs w:val="24"/>
        </w:rPr>
        <w:t xml:space="preserve"> into these respective parts of the Single Market will be underpinned by strengthening regulatory convergence and infrastructure links with the EU. The Western Balkans Investment Framework is stepping up support to put in place the necessary transport</w:t>
      </w:r>
      <w:r w:rsidR="44CFD590" w:rsidRPr="4367E261">
        <w:rPr>
          <w:rFonts w:ascii="Times New Roman" w:eastAsia="Times New Roman" w:hAnsi="Times New Roman" w:cs="Times New Roman"/>
          <w:noProof/>
          <w:sz w:val="24"/>
          <w:szCs w:val="24"/>
        </w:rPr>
        <w:t>,</w:t>
      </w:r>
      <w:r w:rsidRPr="4367E261">
        <w:rPr>
          <w:rFonts w:ascii="Times New Roman" w:eastAsia="Times New Roman" w:hAnsi="Times New Roman" w:cs="Times New Roman"/>
          <w:noProof/>
          <w:sz w:val="24"/>
          <w:szCs w:val="24"/>
        </w:rPr>
        <w:t xml:space="preserve"> energy</w:t>
      </w:r>
      <w:r w:rsidR="331F08CC" w:rsidRPr="4367E261">
        <w:rPr>
          <w:rFonts w:ascii="Times New Roman" w:eastAsia="Times New Roman" w:hAnsi="Times New Roman" w:cs="Times New Roman"/>
          <w:noProof/>
          <w:sz w:val="24"/>
          <w:szCs w:val="24"/>
        </w:rPr>
        <w:t xml:space="preserve">, </w:t>
      </w:r>
      <w:r w:rsidR="547A0C52" w:rsidRPr="4367E261">
        <w:rPr>
          <w:rFonts w:ascii="Times New Roman" w:eastAsia="Times New Roman" w:hAnsi="Times New Roman" w:cs="Times New Roman"/>
          <w:noProof/>
          <w:sz w:val="24"/>
          <w:szCs w:val="24"/>
        </w:rPr>
        <w:t xml:space="preserve">environment (waste and water management), </w:t>
      </w:r>
      <w:r w:rsidR="331F08CC" w:rsidRPr="4367E261">
        <w:rPr>
          <w:rFonts w:ascii="Times New Roman" w:eastAsia="Times New Roman" w:hAnsi="Times New Roman" w:cs="Times New Roman"/>
          <w:noProof/>
          <w:sz w:val="24"/>
          <w:szCs w:val="24"/>
        </w:rPr>
        <w:t>digital and social</w:t>
      </w:r>
      <w:r w:rsidRPr="4367E261">
        <w:rPr>
          <w:rFonts w:ascii="Times New Roman" w:eastAsia="Times New Roman" w:hAnsi="Times New Roman" w:cs="Times New Roman"/>
          <w:noProof/>
          <w:sz w:val="24"/>
          <w:szCs w:val="24"/>
        </w:rPr>
        <w:t xml:space="preserve"> infrastructure as set out in their Economic and Investment Plan (EIP). Similar work is underway with Moldova and Georgia through the </w:t>
      </w:r>
      <w:r w:rsidR="55C13577" w:rsidRPr="4367E261">
        <w:rPr>
          <w:rFonts w:ascii="Times New Roman" w:eastAsia="Times New Roman" w:hAnsi="Times New Roman" w:cs="Times New Roman"/>
          <w:noProof/>
          <w:sz w:val="24"/>
          <w:szCs w:val="24"/>
        </w:rPr>
        <w:t>respective EIP</w:t>
      </w:r>
      <w:r w:rsidR="7BEBA8FF" w:rsidRPr="4367E261">
        <w:rPr>
          <w:rFonts w:ascii="Times New Roman" w:eastAsia="Times New Roman" w:hAnsi="Times New Roman" w:cs="Times New Roman"/>
          <w:noProof/>
          <w:sz w:val="24"/>
          <w:szCs w:val="24"/>
        </w:rPr>
        <w:t>s</w:t>
      </w:r>
      <w:r w:rsidR="00C16E3D">
        <w:rPr>
          <w:rFonts w:ascii="Times New Roman" w:eastAsia="Times New Roman" w:hAnsi="Times New Roman" w:cs="Times New Roman"/>
          <w:noProof/>
          <w:sz w:val="24"/>
          <w:szCs w:val="24"/>
        </w:rPr>
        <w:t xml:space="preserve"> </w:t>
      </w:r>
      <w:r w:rsidR="7807EF97" w:rsidRPr="4367E261">
        <w:rPr>
          <w:rFonts w:ascii="Times New Roman" w:eastAsia="Times New Roman" w:hAnsi="Times New Roman" w:cs="Times New Roman"/>
          <w:noProof/>
          <w:sz w:val="24"/>
          <w:szCs w:val="24"/>
        </w:rPr>
        <w:t>for</w:t>
      </w:r>
      <w:r w:rsidR="7BEBA8FF" w:rsidRPr="4367E261">
        <w:rPr>
          <w:rFonts w:ascii="Times New Roman" w:eastAsia="Times New Roman" w:hAnsi="Times New Roman" w:cs="Times New Roman"/>
          <w:noProof/>
          <w:sz w:val="24"/>
          <w:szCs w:val="24"/>
        </w:rPr>
        <w:t xml:space="preserve"> the Eastern Partnership</w:t>
      </w:r>
      <w:r w:rsidRPr="4367E261">
        <w:rPr>
          <w:rFonts w:ascii="Times New Roman" w:eastAsia="Times New Roman" w:hAnsi="Times New Roman" w:cs="Times New Roman"/>
          <w:noProof/>
          <w:sz w:val="24"/>
          <w:szCs w:val="24"/>
        </w:rPr>
        <w:t xml:space="preserve">. </w:t>
      </w:r>
      <w:r w:rsidR="64B297F2" w:rsidRPr="4367E261">
        <w:rPr>
          <w:rFonts w:ascii="Times New Roman" w:eastAsia="Times New Roman" w:hAnsi="Times New Roman" w:cs="Times New Roman"/>
          <w:noProof/>
          <w:sz w:val="24"/>
          <w:szCs w:val="24"/>
        </w:rPr>
        <w:t xml:space="preserve">As part of the Ukraine Facility, </w:t>
      </w:r>
      <w:r w:rsidR="067C71BC" w:rsidRPr="4367E261">
        <w:rPr>
          <w:rFonts w:ascii="Times New Roman" w:eastAsia="Times New Roman" w:hAnsi="Times New Roman" w:cs="Times New Roman"/>
          <w:noProof/>
          <w:sz w:val="24"/>
          <w:szCs w:val="24"/>
        </w:rPr>
        <w:t>the</w:t>
      </w:r>
      <w:r w:rsidR="64B297F2" w:rsidRPr="4367E261">
        <w:rPr>
          <w:rFonts w:ascii="Times New Roman" w:eastAsia="Times New Roman" w:hAnsi="Times New Roman" w:cs="Times New Roman"/>
          <w:noProof/>
          <w:sz w:val="24"/>
          <w:szCs w:val="24"/>
        </w:rPr>
        <w:t xml:space="preserve"> Ukraine</w:t>
      </w:r>
      <w:r w:rsidR="008B03A6" w:rsidRPr="008B03A6">
        <w:rPr>
          <w:rFonts w:ascii="Times New Roman" w:eastAsia="Times New Roman" w:hAnsi="Times New Roman" w:cs="Times New Roman"/>
          <w:noProof/>
          <w:sz w:val="24"/>
          <w:szCs w:val="24"/>
        </w:rPr>
        <w:t xml:space="preserve"> Plan will set out reform and investment priorities, and the </w:t>
      </w:r>
      <w:r w:rsidR="64B297F2" w:rsidRPr="4367E261">
        <w:rPr>
          <w:rFonts w:ascii="Times New Roman" w:eastAsia="Times New Roman" w:hAnsi="Times New Roman" w:cs="Times New Roman"/>
          <w:noProof/>
          <w:sz w:val="24"/>
          <w:szCs w:val="24"/>
        </w:rPr>
        <w:t xml:space="preserve">Investment Framework </w:t>
      </w:r>
      <w:r w:rsidR="067C71BC" w:rsidRPr="4367E261">
        <w:rPr>
          <w:rFonts w:ascii="Times New Roman" w:eastAsia="Times New Roman" w:hAnsi="Times New Roman" w:cs="Times New Roman"/>
          <w:noProof/>
          <w:sz w:val="24"/>
          <w:szCs w:val="24"/>
        </w:rPr>
        <w:t xml:space="preserve">will </w:t>
      </w:r>
      <w:r w:rsidR="64B297F2" w:rsidRPr="4367E261">
        <w:rPr>
          <w:rFonts w:ascii="Times New Roman" w:eastAsia="Times New Roman" w:hAnsi="Times New Roman" w:cs="Times New Roman"/>
          <w:noProof/>
          <w:sz w:val="24"/>
          <w:szCs w:val="24"/>
        </w:rPr>
        <w:t>catalyse private and public investments</w:t>
      </w:r>
      <w:r w:rsidR="008B03A6" w:rsidRPr="008B03A6">
        <w:rPr>
          <w:noProof/>
        </w:rPr>
        <w:t xml:space="preserve"> </w:t>
      </w:r>
      <w:r w:rsidR="008B03A6" w:rsidRPr="008B03A6">
        <w:rPr>
          <w:rFonts w:ascii="Times New Roman" w:eastAsia="Times New Roman" w:hAnsi="Times New Roman" w:cs="Times New Roman"/>
          <w:noProof/>
          <w:sz w:val="24"/>
          <w:szCs w:val="24"/>
        </w:rPr>
        <w:t>along those priorities</w:t>
      </w:r>
      <w:r w:rsidR="64B297F2" w:rsidRPr="4367E261">
        <w:rPr>
          <w:rFonts w:ascii="Times New Roman" w:eastAsia="Times New Roman" w:hAnsi="Times New Roman" w:cs="Times New Roman"/>
          <w:noProof/>
          <w:sz w:val="24"/>
          <w:szCs w:val="24"/>
        </w:rPr>
        <w:t xml:space="preserve"> in the country.</w:t>
      </w:r>
    </w:p>
    <w:p w14:paraId="5479DBB2" w14:textId="0996397E" w:rsidR="19890278" w:rsidDel="00733283" w:rsidRDefault="61D338E6" w:rsidP="2EA50A16">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Through the </w:t>
      </w:r>
      <w:r w:rsidRPr="2EA50A16">
        <w:rPr>
          <w:rFonts w:ascii="Times New Roman" w:eastAsia="Times New Roman" w:hAnsi="Times New Roman" w:cs="Times New Roman"/>
          <w:b/>
          <w:bCs/>
          <w:noProof/>
          <w:sz w:val="24"/>
          <w:szCs w:val="24"/>
        </w:rPr>
        <w:t>Energy Community Treaty</w:t>
      </w:r>
      <w:r w:rsidRPr="2EA50A16">
        <w:rPr>
          <w:rFonts w:ascii="Times New Roman" w:eastAsia="Times New Roman" w:hAnsi="Times New Roman" w:cs="Times New Roman"/>
          <w:noProof/>
          <w:sz w:val="24"/>
          <w:szCs w:val="24"/>
        </w:rPr>
        <w:t>, work continues on alignment with the EU energy</w:t>
      </w:r>
      <w:r w:rsidR="09631901" w:rsidRPr="2EA50A16">
        <w:rPr>
          <w:rFonts w:ascii="Times New Roman" w:eastAsia="Times New Roman" w:hAnsi="Times New Roman" w:cs="Times New Roman"/>
          <w:noProof/>
          <w:sz w:val="24"/>
          <w:szCs w:val="24"/>
        </w:rPr>
        <w:t>, environment and climate</w:t>
      </w:r>
      <w:r w:rsidRPr="2EA50A16">
        <w:rPr>
          <w:rFonts w:ascii="Times New Roman" w:eastAsia="Times New Roman" w:hAnsi="Times New Roman" w:cs="Times New Roman"/>
          <w:noProof/>
          <w:sz w:val="24"/>
          <w:szCs w:val="24"/>
        </w:rPr>
        <w:t xml:space="preserve"> </w:t>
      </w:r>
      <w:r w:rsidRPr="2EA50A16">
        <w:rPr>
          <w:rFonts w:ascii="Times New Roman" w:eastAsia="Times New Roman" w:hAnsi="Times New Roman" w:cs="Times New Roman"/>
          <w:i/>
          <w:iCs/>
          <w:noProof/>
          <w:sz w:val="24"/>
          <w:szCs w:val="24"/>
        </w:rPr>
        <w:t>acquis</w:t>
      </w:r>
      <w:r w:rsidRPr="2EA50A16">
        <w:rPr>
          <w:rFonts w:ascii="Times New Roman" w:eastAsia="Times New Roman" w:hAnsi="Times New Roman" w:cs="Times New Roman"/>
          <w:noProof/>
          <w:sz w:val="24"/>
          <w:szCs w:val="24"/>
        </w:rPr>
        <w:t xml:space="preserve"> and on the extension of the Trans-European Networks for Energy (TEN-E) to improve </w:t>
      </w:r>
      <w:r w:rsidR="62C7D5FF" w:rsidRPr="2EA50A16">
        <w:rPr>
          <w:rFonts w:ascii="Times New Roman" w:eastAsia="Times New Roman" w:hAnsi="Times New Roman" w:cs="Times New Roman"/>
          <w:noProof/>
          <w:sz w:val="24"/>
          <w:szCs w:val="24"/>
        </w:rPr>
        <w:t xml:space="preserve">energy </w:t>
      </w:r>
      <w:r w:rsidRPr="2EA50A16">
        <w:rPr>
          <w:rFonts w:ascii="Times New Roman" w:eastAsia="Times New Roman" w:hAnsi="Times New Roman" w:cs="Times New Roman"/>
          <w:noProof/>
          <w:sz w:val="24"/>
          <w:szCs w:val="24"/>
        </w:rPr>
        <w:t>interconnections between the EU, the Western Balkans, Ukraine, Moldova and Georgia.</w:t>
      </w:r>
      <w:r w:rsidR="39955766" w:rsidRPr="2EA50A16">
        <w:rPr>
          <w:rFonts w:ascii="Times New Roman" w:eastAsia="Times New Roman" w:hAnsi="Times New Roman" w:cs="Times New Roman"/>
          <w:noProof/>
          <w:sz w:val="24"/>
          <w:szCs w:val="24"/>
        </w:rPr>
        <w:t xml:space="preserve"> </w:t>
      </w:r>
      <w:r w:rsidR="7489DBD0" w:rsidRPr="2EA50A16">
        <w:rPr>
          <w:rFonts w:ascii="Times New Roman" w:eastAsia="Times New Roman" w:hAnsi="Times New Roman" w:cs="Times New Roman"/>
          <w:noProof/>
          <w:sz w:val="24"/>
          <w:szCs w:val="24"/>
        </w:rPr>
        <w:t>T</w:t>
      </w:r>
      <w:r w:rsidR="18292908" w:rsidRPr="2EA50A16">
        <w:rPr>
          <w:rFonts w:ascii="Times New Roman" w:eastAsia="Times New Roman" w:hAnsi="Times New Roman" w:cs="Times New Roman"/>
          <w:noProof/>
          <w:sz w:val="24"/>
          <w:szCs w:val="24"/>
        </w:rPr>
        <w:t>he synchronisation of Ukraine’s and Moldova’s electricity grids to the continental European network</w:t>
      </w:r>
      <w:r w:rsidR="7EF7BC4A" w:rsidRPr="2EA50A16">
        <w:rPr>
          <w:rFonts w:ascii="Times New Roman" w:eastAsia="Times New Roman" w:hAnsi="Times New Roman" w:cs="Times New Roman"/>
          <w:noProof/>
          <w:sz w:val="24"/>
          <w:szCs w:val="24"/>
        </w:rPr>
        <w:t xml:space="preserve"> </w:t>
      </w:r>
      <w:r w:rsidR="2EF95B3C" w:rsidRPr="2EA50A16">
        <w:rPr>
          <w:rFonts w:ascii="Times New Roman" w:eastAsia="Times New Roman" w:hAnsi="Times New Roman" w:cs="Times New Roman"/>
          <w:noProof/>
          <w:sz w:val="24"/>
          <w:szCs w:val="24"/>
        </w:rPr>
        <w:t>strengthens</w:t>
      </w:r>
      <w:r w:rsidR="2A8EF6C5" w:rsidRPr="2EA50A16">
        <w:rPr>
          <w:rFonts w:ascii="Times New Roman" w:eastAsia="Times New Roman" w:hAnsi="Times New Roman" w:cs="Times New Roman"/>
          <w:noProof/>
          <w:sz w:val="24"/>
          <w:szCs w:val="24"/>
        </w:rPr>
        <w:t xml:space="preserve"> energy security and creates </w:t>
      </w:r>
      <w:r w:rsidR="20FE0FDF" w:rsidRPr="2EA50A16">
        <w:rPr>
          <w:rFonts w:ascii="Times New Roman" w:eastAsia="Times New Roman" w:hAnsi="Times New Roman" w:cs="Times New Roman"/>
          <w:noProof/>
          <w:sz w:val="24"/>
          <w:szCs w:val="24"/>
        </w:rPr>
        <w:t>opportunities for electricity trade</w:t>
      </w:r>
      <w:r w:rsidR="332EC102" w:rsidRPr="2EA50A16">
        <w:rPr>
          <w:rFonts w:ascii="Times New Roman" w:eastAsia="Times New Roman" w:hAnsi="Times New Roman" w:cs="Times New Roman"/>
          <w:noProof/>
          <w:sz w:val="24"/>
          <w:szCs w:val="24"/>
        </w:rPr>
        <w:t>.</w:t>
      </w:r>
    </w:p>
    <w:p w14:paraId="20399BF4" w14:textId="276107C5" w:rsidR="19890278" w:rsidDel="00733283" w:rsidRDefault="61D338E6" w:rsidP="46CF8BE7">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Similarly,</w:t>
      </w:r>
      <w:r w:rsidR="0FE05744" w:rsidRPr="2EA50A16">
        <w:rPr>
          <w:rFonts w:ascii="Times New Roman" w:eastAsia="Times New Roman" w:hAnsi="Times New Roman" w:cs="Times New Roman"/>
          <w:noProof/>
          <w:sz w:val="24"/>
          <w:szCs w:val="24"/>
        </w:rPr>
        <w:t xml:space="preserve"> </w:t>
      </w:r>
      <w:r w:rsidR="30B7FCB3" w:rsidRPr="2EA50A16">
        <w:rPr>
          <w:rFonts w:ascii="Times New Roman" w:eastAsia="Times New Roman" w:hAnsi="Times New Roman" w:cs="Times New Roman"/>
          <w:noProof/>
          <w:sz w:val="24"/>
          <w:szCs w:val="24"/>
        </w:rPr>
        <w:t xml:space="preserve">the </w:t>
      </w:r>
      <w:r w:rsidR="30B7FCB3" w:rsidRPr="2EA50A16">
        <w:rPr>
          <w:rFonts w:ascii="Times New Roman" w:eastAsia="Times New Roman" w:hAnsi="Times New Roman" w:cs="Times New Roman"/>
          <w:b/>
          <w:bCs/>
          <w:noProof/>
          <w:sz w:val="24"/>
          <w:szCs w:val="24"/>
        </w:rPr>
        <w:t>Trans-European Transport Networks</w:t>
      </w:r>
      <w:r w:rsidR="30B7FCB3" w:rsidRPr="2EA50A16">
        <w:rPr>
          <w:rFonts w:ascii="Times New Roman" w:eastAsia="Times New Roman" w:hAnsi="Times New Roman" w:cs="Times New Roman"/>
          <w:noProof/>
          <w:sz w:val="24"/>
          <w:szCs w:val="24"/>
        </w:rPr>
        <w:t xml:space="preserve"> (TEN-T) are extended </w:t>
      </w:r>
      <w:r w:rsidR="0FE05744" w:rsidRPr="2EA50A16">
        <w:rPr>
          <w:rFonts w:ascii="Times New Roman" w:eastAsia="Times New Roman" w:hAnsi="Times New Roman" w:cs="Times New Roman"/>
          <w:noProof/>
          <w:sz w:val="24"/>
          <w:szCs w:val="24"/>
        </w:rPr>
        <w:t xml:space="preserve">to improve transport connectivity </w:t>
      </w:r>
      <w:r w:rsidR="77124DEB" w:rsidRPr="2EA50A16">
        <w:rPr>
          <w:rFonts w:ascii="Times New Roman" w:eastAsia="Times New Roman" w:hAnsi="Times New Roman" w:cs="Times New Roman"/>
          <w:noProof/>
          <w:sz w:val="24"/>
          <w:szCs w:val="24"/>
        </w:rPr>
        <w:t xml:space="preserve">with the EU </w:t>
      </w:r>
      <w:r w:rsidR="0FE05744" w:rsidRPr="2EA50A16">
        <w:rPr>
          <w:rFonts w:ascii="Times New Roman" w:eastAsia="Times New Roman" w:hAnsi="Times New Roman" w:cs="Times New Roman"/>
          <w:noProof/>
          <w:sz w:val="24"/>
          <w:szCs w:val="24"/>
        </w:rPr>
        <w:t>and support these countries in implementing the EU transport acquis,</w:t>
      </w:r>
      <w:r w:rsidR="05A039E0" w:rsidRPr="2EA50A16">
        <w:rPr>
          <w:rFonts w:ascii="Times New Roman" w:eastAsia="Times New Roman" w:hAnsi="Times New Roman" w:cs="Times New Roman"/>
          <w:noProof/>
          <w:sz w:val="24"/>
          <w:szCs w:val="24"/>
        </w:rPr>
        <w:t xml:space="preserve"> including under</w:t>
      </w:r>
      <w:r w:rsidR="0FE05744" w:rsidRPr="2EA50A16">
        <w:rPr>
          <w:rFonts w:ascii="Times New Roman" w:eastAsia="Times New Roman" w:hAnsi="Times New Roman" w:cs="Times New Roman"/>
          <w:noProof/>
          <w:sz w:val="24"/>
          <w:szCs w:val="24"/>
        </w:rPr>
        <w:t xml:space="preserve"> </w:t>
      </w:r>
      <w:r w:rsidRPr="2EA50A16">
        <w:rPr>
          <w:rFonts w:ascii="Times New Roman" w:eastAsia="Times New Roman" w:hAnsi="Times New Roman" w:cs="Times New Roman"/>
          <w:noProof/>
          <w:sz w:val="24"/>
          <w:szCs w:val="24"/>
        </w:rPr>
        <w:t>the Transport Community Treaty</w:t>
      </w:r>
      <w:r w:rsidR="0A280B0A" w:rsidRPr="2EA50A16">
        <w:rPr>
          <w:rFonts w:ascii="Times New Roman" w:eastAsia="Times New Roman" w:hAnsi="Times New Roman" w:cs="Times New Roman"/>
          <w:noProof/>
          <w:sz w:val="24"/>
          <w:szCs w:val="24"/>
        </w:rPr>
        <w:t>, where the Commission will consider options to further deepen the participation of</w:t>
      </w:r>
      <w:r w:rsidR="0FE05744" w:rsidRPr="2EA50A16">
        <w:rPr>
          <w:rFonts w:ascii="Times New Roman" w:eastAsia="Times New Roman" w:hAnsi="Times New Roman" w:cs="Times New Roman"/>
          <w:noProof/>
          <w:sz w:val="24"/>
          <w:szCs w:val="24"/>
        </w:rPr>
        <w:t xml:space="preserve"> Ukraine, Moldova and Georgia. </w:t>
      </w:r>
      <w:r w:rsidR="7004714E" w:rsidRPr="2EA50A16">
        <w:rPr>
          <w:rFonts w:ascii="Times New Roman" w:eastAsia="Times New Roman" w:hAnsi="Times New Roman" w:cs="Times New Roman"/>
          <w:noProof/>
          <w:sz w:val="24"/>
          <w:szCs w:val="24"/>
        </w:rPr>
        <w:t xml:space="preserve">Progressive alignment with the EU aviation acquis is pursued through existing </w:t>
      </w:r>
      <w:r w:rsidR="187BE94B" w:rsidRPr="2EA50A16">
        <w:rPr>
          <w:rFonts w:ascii="Times New Roman" w:eastAsia="Times New Roman" w:hAnsi="Times New Roman" w:cs="Times New Roman"/>
          <w:noProof/>
          <w:sz w:val="24"/>
          <w:szCs w:val="24"/>
        </w:rPr>
        <w:t>a</w:t>
      </w:r>
      <w:r w:rsidR="7004714E" w:rsidRPr="2EA50A16">
        <w:rPr>
          <w:rFonts w:ascii="Times New Roman" w:eastAsia="Times New Roman" w:hAnsi="Times New Roman" w:cs="Times New Roman"/>
          <w:noProof/>
          <w:sz w:val="24"/>
          <w:szCs w:val="24"/>
        </w:rPr>
        <w:t xml:space="preserve">viation </w:t>
      </w:r>
      <w:r w:rsidR="7F1B337D" w:rsidRPr="2EA50A16">
        <w:rPr>
          <w:rFonts w:ascii="Times New Roman" w:eastAsia="Times New Roman" w:hAnsi="Times New Roman" w:cs="Times New Roman"/>
          <w:noProof/>
          <w:sz w:val="24"/>
          <w:szCs w:val="24"/>
        </w:rPr>
        <w:t>a</w:t>
      </w:r>
      <w:r w:rsidR="7004714E" w:rsidRPr="2EA50A16">
        <w:rPr>
          <w:rFonts w:ascii="Times New Roman" w:eastAsia="Times New Roman" w:hAnsi="Times New Roman" w:cs="Times New Roman"/>
          <w:noProof/>
          <w:sz w:val="24"/>
          <w:szCs w:val="24"/>
        </w:rPr>
        <w:t xml:space="preserve">greements. </w:t>
      </w:r>
    </w:p>
    <w:p w14:paraId="10FA6150" w14:textId="7026D7EB" w:rsidR="00242A74" w:rsidRPr="00D16F3C" w:rsidRDefault="5BCA8C12" w:rsidP="0E721F19">
      <w:pPr>
        <w:spacing w:after="120"/>
        <w:ind w:left="-20" w:right="-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Reinforcement of and investments </w:t>
      </w:r>
      <w:r w:rsidR="61D338E6" w:rsidRPr="4367E261">
        <w:rPr>
          <w:rFonts w:ascii="Times New Roman" w:eastAsia="Times New Roman" w:hAnsi="Times New Roman" w:cs="Times New Roman"/>
          <w:noProof/>
          <w:sz w:val="24"/>
          <w:szCs w:val="24"/>
        </w:rPr>
        <w:t xml:space="preserve">in </w:t>
      </w:r>
      <w:r w:rsidR="61D338E6" w:rsidRPr="4367E261">
        <w:rPr>
          <w:rFonts w:ascii="Times New Roman" w:eastAsia="Times New Roman" w:hAnsi="Times New Roman" w:cs="Times New Roman"/>
          <w:b/>
          <w:bCs/>
          <w:noProof/>
          <w:sz w:val="24"/>
          <w:szCs w:val="24"/>
        </w:rPr>
        <w:t>Solidarity Lanes</w:t>
      </w:r>
      <w:r w:rsidRPr="00DF2942">
        <w:rPr>
          <w:rFonts w:ascii="Times New Roman" w:eastAsia="Times New Roman" w:hAnsi="Times New Roman" w:cs="Times New Roman"/>
          <w:noProof/>
          <w:sz w:val="24"/>
          <w:szCs w:val="24"/>
        </w:rPr>
        <w:t xml:space="preserve"> as permanent links</w:t>
      </w:r>
      <w:r w:rsidRPr="4367E261">
        <w:rPr>
          <w:rFonts w:ascii="Times New Roman" w:eastAsia="Times New Roman" w:hAnsi="Times New Roman" w:cs="Times New Roman"/>
          <w:noProof/>
          <w:sz w:val="24"/>
          <w:szCs w:val="24"/>
        </w:rPr>
        <w:t xml:space="preserve"> </w:t>
      </w:r>
      <w:r w:rsidR="61D338E6" w:rsidRPr="4367E261">
        <w:rPr>
          <w:rFonts w:ascii="Times New Roman" w:eastAsia="Times New Roman" w:hAnsi="Times New Roman" w:cs="Times New Roman"/>
          <w:noProof/>
          <w:sz w:val="24"/>
          <w:szCs w:val="24"/>
        </w:rPr>
        <w:t>also bring an important contribution in this respect, alongside a host of other initiatives in the transport sector</w:t>
      </w:r>
      <w:r w:rsidR="708FAE06" w:rsidRPr="4367E261">
        <w:rPr>
          <w:rFonts w:ascii="Times New Roman" w:eastAsia="Times New Roman" w:hAnsi="Times New Roman" w:cs="Times New Roman"/>
          <w:noProof/>
          <w:sz w:val="24"/>
          <w:szCs w:val="24"/>
        </w:rPr>
        <w:t>,</w:t>
      </w:r>
      <w:r w:rsidR="61D338E6" w:rsidRPr="4367E261">
        <w:rPr>
          <w:rFonts w:ascii="Times New Roman" w:eastAsia="Times New Roman" w:hAnsi="Times New Roman" w:cs="Times New Roman"/>
          <w:noProof/>
          <w:sz w:val="24"/>
          <w:szCs w:val="24"/>
        </w:rPr>
        <w:t xml:space="preserve"> such as t</w:t>
      </w:r>
      <w:r w:rsidR="61D338E6" w:rsidRPr="4367E261">
        <w:rPr>
          <w:rFonts w:ascii="Times New Roman" w:eastAsia="Times New Roman" w:hAnsi="Times New Roman" w:cs="Times New Roman"/>
          <w:noProof/>
          <w:color w:val="000000" w:themeColor="text1"/>
          <w:sz w:val="24"/>
          <w:szCs w:val="24"/>
        </w:rPr>
        <w:t>he participation of enlargement countries to EU agencies and programmes in the area of transport</w:t>
      </w:r>
      <w:r w:rsidR="61D338E6" w:rsidRPr="4367E261">
        <w:rPr>
          <w:rFonts w:ascii="Times New Roman" w:eastAsia="Times New Roman" w:hAnsi="Times New Roman" w:cs="Times New Roman"/>
          <w:noProof/>
          <w:sz w:val="24"/>
          <w:szCs w:val="24"/>
        </w:rPr>
        <w:t xml:space="preserve">. </w:t>
      </w:r>
      <w:r w:rsidR="067C71BC" w:rsidRPr="00766138">
        <w:rPr>
          <w:rFonts w:ascii="Times New Roman" w:eastAsia="Times New Roman" w:hAnsi="Times New Roman" w:cs="Times New Roman"/>
          <w:b/>
          <w:bCs/>
          <w:noProof/>
          <w:sz w:val="24"/>
          <w:szCs w:val="24"/>
        </w:rPr>
        <w:t>E</w:t>
      </w:r>
      <w:r w:rsidR="7D128743" w:rsidRPr="00766138">
        <w:rPr>
          <w:rFonts w:ascii="Times New Roman" w:eastAsia="Times New Roman" w:hAnsi="Times New Roman" w:cs="Times New Roman"/>
          <w:b/>
          <w:bCs/>
          <w:noProof/>
          <w:sz w:val="24"/>
          <w:szCs w:val="24"/>
        </w:rPr>
        <w:t>nhanced customs cooperation</w:t>
      </w:r>
      <w:r w:rsidR="067C71BC" w:rsidRPr="00766138">
        <w:rPr>
          <w:rFonts w:ascii="Times New Roman" w:eastAsia="Times New Roman" w:hAnsi="Times New Roman" w:cs="Times New Roman"/>
          <w:noProof/>
          <w:sz w:val="24"/>
          <w:szCs w:val="24"/>
        </w:rPr>
        <w:t xml:space="preserve"> </w:t>
      </w:r>
      <w:r w:rsidR="067C71BC" w:rsidRPr="4367E261">
        <w:rPr>
          <w:rFonts w:ascii="Times New Roman" w:eastAsia="Times New Roman" w:hAnsi="Times New Roman" w:cs="Times New Roman"/>
          <w:noProof/>
          <w:sz w:val="24"/>
          <w:szCs w:val="24"/>
        </w:rPr>
        <w:t>can facili</w:t>
      </w:r>
      <w:r w:rsidR="7BEBA8FF" w:rsidRPr="4367E261">
        <w:rPr>
          <w:rFonts w:ascii="Times New Roman" w:eastAsia="Times New Roman" w:hAnsi="Times New Roman" w:cs="Times New Roman"/>
          <w:noProof/>
          <w:sz w:val="24"/>
          <w:szCs w:val="24"/>
        </w:rPr>
        <w:t>t</w:t>
      </w:r>
      <w:r w:rsidR="067C71BC" w:rsidRPr="4367E261">
        <w:rPr>
          <w:rFonts w:ascii="Times New Roman" w:eastAsia="Times New Roman" w:hAnsi="Times New Roman" w:cs="Times New Roman"/>
          <w:noProof/>
          <w:sz w:val="24"/>
          <w:szCs w:val="24"/>
        </w:rPr>
        <w:t>ate</w:t>
      </w:r>
      <w:r w:rsidR="7D128743" w:rsidRPr="4367E261">
        <w:rPr>
          <w:rFonts w:ascii="Times New Roman" w:eastAsia="Times New Roman" w:hAnsi="Times New Roman" w:cs="Times New Roman"/>
          <w:noProof/>
          <w:sz w:val="24"/>
          <w:szCs w:val="24"/>
        </w:rPr>
        <w:t xml:space="preserve"> gradual integration into the Customs Union</w:t>
      </w:r>
      <w:r w:rsidR="067C71BC" w:rsidRPr="4367E261">
        <w:rPr>
          <w:rFonts w:ascii="Times New Roman" w:eastAsia="Times New Roman" w:hAnsi="Times New Roman" w:cs="Times New Roman"/>
          <w:noProof/>
          <w:sz w:val="24"/>
          <w:szCs w:val="24"/>
        </w:rPr>
        <w:t>.</w:t>
      </w:r>
      <w:r w:rsidRPr="4367E261">
        <w:rPr>
          <w:rFonts w:ascii="Times New Roman" w:eastAsia="Times New Roman" w:hAnsi="Times New Roman" w:cs="Times New Roman"/>
          <w:noProof/>
          <w:sz w:val="24"/>
          <w:szCs w:val="24"/>
        </w:rPr>
        <w:t xml:space="preserve"> Better connectivity will also facilitate military mobility.</w:t>
      </w:r>
      <w:r w:rsidR="067C71BC" w:rsidRPr="4367E261">
        <w:rPr>
          <w:rStyle w:val="CommentReference"/>
          <w:noProof/>
        </w:rPr>
        <w:t xml:space="preserve"> </w:t>
      </w:r>
      <w:r w:rsidR="3D630F41" w:rsidRPr="5BE27484">
        <w:rPr>
          <w:rFonts w:ascii="Times New Roman" w:eastAsia="Times New Roman" w:hAnsi="Times New Roman" w:cs="Times New Roman"/>
          <w:noProof/>
          <w:color w:val="000000" w:themeColor="text1"/>
          <w:sz w:val="24"/>
          <w:szCs w:val="24"/>
        </w:rPr>
        <w:t xml:space="preserve">Through various </w:t>
      </w:r>
      <w:r w:rsidR="37EF0EAA" w:rsidRPr="5BE27484">
        <w:rPr>
          <w:rFonts w:ascii="Times New Roman" w:eastAsia="Times New Roman" w:hAnsi="Times New Roman" w:cs="Times New Roman"/>
          <w:noProof/>
          <w:color w:val="000000" w:themeColor="text1"/>
          <w:sz w:val="24"/>
          <w:szCs w:val="24"/>
        </w:rPr>
        <w:t xml:space="preserve">Global Gateway </w:t>
      </w:r>
      <w:r w:rsidR="3D630F41" w:rsidRPr="5BE27484">
        <w:rPr>
          <w:rFonts w:ascii="Times New Roman" w:eastAsia="Times New Roman" w:hAnsi="Times New Roman" w:cs="Times New Roman"/>
          <w:noProof/>
          <w:color w:val="000000" w:themeColor="text1"/>
          <w:sz w:val="24"/>
          <w:szCs w:val="24"/>
        </w:rPr>
        <w:t xml:space="preserve">initiatives, including the Economic and Investment Plans, the </w:t>
      </w:r>
      <w:r w:rsidR="3D630F41" w:rsidRPr="5BE27484">
        <w:rPr>
          <w:rFonts w:ascii="Times New Roman" w:eastAsia="Times New Roman" w:hAnsi="Times New Roman" w:cs="Times New Roman"/>
          <w:noProof/>
          <w:sz w:val="24"/>
          <w:szCs w:val="24"/>
        </w:rPr>
        <w:t xml:space="preserve">Digital Agenda for the Western Balkans </w:t>
      </w:r>
      <w:r w:rsidR="64AF2FA9" w:rsidRPr="5BE27484">
        <w:rPr>
          <w:rFonts w:ascii="Times New Roman" w:eastAsia="Times New Roman" w:hAnsi="Times New Roman" w:cs="Times New Roman"/>
          <w:noProof/>
          <w:sz w:val="24"/>
          <w:szCs w:val="24"/>
        </w:rPr>
        <w:t xml:space="preserve">and the </w:t>
      </w:r>
      <w:r w:rsidR="3D630F41" w:rsidRPr="5BE27484">
        <w:rPr>
          <w:rFonts w:ascii="Times New Roman" w:eastAsia="Times New Roman" w:hAnsi="Times New Roman" w:cs="Times New Roman"/>
          <w:noProof/>
          <w:sz w:val="24"/>
          <w:szCs w:val="24"/>
        </w:rPr>
        <w:t>Ukraine Investment Framework under the Ukraine Facility,</w:t>
      </w:r>
      <w:r w:rsidR="3D630F41" w:rsidRPr="5BE27484">
        <w:rPr>
          <w:rFonts w:ascii="Times New Roman" w:eastAsia="Times New Roman" w:hAnsi="Times New Roman" w:cs="Times New Roman"/>
          <w:noProof/>
          <w:color w:val="000000" w:themeColor="text1"/>
          <w:sz w:val="24"/>
          <w:szCs w:val="24"/>
        </w:rPr>
        <w:t xml:space="preserve"> the EU is already mobilising considerable public and private investment to support digital transformation of the candidate countries and potential candidates (and in the case of Ukraine, </w:t>
      </w:r>
      <w:r w:rsidR="3D630F41" w:rsidRPr="5BE27484">
        <w:rPr>
          <w:rFonts w:ascii="Times New Roman" w:eastAsia="Times New Roman" w:hAnsi="Times New Roman" w:cs="Times New Roman"/>
          <w:noProof/>
          <w:sz w:val="24"/>
          <w:szCs w:val="24"/>
        </w:rPr>
        <w:t>its reconstruction and modernisation)</w:t>
      </w:r>
      <w:r w:rsidR="15435248" w:rsidRPr="5BE27484">
        <w:rPr>
          <w:rFonts w:ascii="Times New Roman" w:eastAsia="Times New Roman" w:hAnsi="Times New Roman" w:cs="Times New Roman"/>
          <w:noProof/>
          <w:sz w:val="24"/>
          <w:szCs w:val="24"/>
        </w:rPr>
        <w:t>.</w:t>
      </w:r>
    </w:p>
    <w:p w14:paraId="5ABF75EB" w14:textId="7DD715B8" w:rsidR="00242A74" w:rsidRPr="00D16F3C" w:rsidRDefault="3D630F41" w:rsidP="0E721F19">
      <w:pPr>
        <w:spacing w:after="120"/>
        <w:ind w:left="-20" w:right="-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Furthermore, the </w:t>
      </w:r>
      <w:r w:rsidRPr="19890278">
        <w:rPr>
          <w:rFonts w:ascii="Times New Roman" w:eastAsia="Times New Roman" w:hAnsi="Times New Roman" w:cs="Times New Roman"/>
          <w:noProof/>
          <w:color w:val="000000" w:themeColor="text1"/>
          <w:sz w:val="24"/>
          <w:szCs w:val="24"/>
        </w:rPr>
        <w:t>EU started the process to bring Ukraine and Moldova into the EU Roam Like at Home area, whilst</w:t>
      </w:r>
      <w:r w:rsidRPr="19890278">
        <w:rPr>
          <w:rFonts w:ascii="Times New Roman" w:eastAsia="Times New Roman" w:hAnsi="Times New Roman" w:cs="Times New Roman"/>
          <w:noProof/>
          <w:sz w:val="24"/>
          <w:szCs w:val="24"/>
        </w:rPr>
        <w:t xml:space="preserve"> facilitating voluntary roaming arrangements between telecom operators in the EU and in</w:t>
      </w:r>
      <w:r w:rsidR="00764FA0">
        <w:rPr>
          <w:rFonts w:ascii="Times New Roman" w:eastAsia="Times New Roman" w:hAnsi="Times New Roman" w:cs="Times New Roman"/>
          <w:noProof/>
          <w:sz w:val="24"/>
          <w:szCs w:val="24"/>
        </w:rPr>
        <w:t xml:space="preserve"> the Western Balkans,</w:t>
      </w:r>
      <w:r w:rsidRPr="19890278">
        <w:rPr>
          <w:rFonts w:ascii="Times New Roman" w:eastAsia="Times New Roman" w:hAnsi="Times New Roman" w:cs="Times New Roman"/>
          <w:noProof/>
          <w:sz w:val="24"/>
          <w:szCs w:val="24"/>
        </w:rPr>
        <w:t xml:space="preserve"> Ukraine and Moldova as </w:t>
      </w:r>
      <w:r w:rsidRPr="19890278">
        <w:rPr>
          <w:rFonts w:ascii="Times New Roman" w:eastAsia="Times New Roman" w:hAnsi="Times New Roman" w:cs="Times New Roman"/>
          <w:noProof/>
          <w:color w:val="000000" w:themeColor="text1"/>
          <w:sz w:val="24"/>
          <w:szCs w:val="24"/>
        </w:rPr>
        <w:t>well as the preparation of a Regional Roaming Agreement, which will contribute to reduce roaming prices in the Eastern Partnership region by up to 87% in the next years</w:t>
      </w:r>
      <w:r w:rsidRPr="19890278">
        <w:rPr>
          <w:rFonts w:ascii="Times New Roman" w:eastAsia="Times New Roman" w:hAnsi="Times New Roman" w:cs="Times New Roman"/>
          <w:noProof/>
          <w:color w:val="000000" w:themeColor="text1"/>
        </w:rPr>
        <w:t>.</w:t>
      </w:r>
      <w:r w:rsidRPr="19890278">
        <w:rPr>
          <w:rFonts w:ascii="Calibri" w:eastAsia="Calibri" w:hAnsi="Calibri" w:cs="Calibri"/>
          <w:noProof/>
          <w:color w:val="000000" w:themeColor="text1"/>
        </w:rPr>
        <w:t xml:space="preserve"> </w:t>
      </w:r>
    </w:p>
    <w:p w14:paraId="7D55CF70" w14:textId="42A18AF1" w:rsidR="00242A74" w:rsidRPr="00D16F3C" w:rsidRDefault="61D338E6" w:rsidP="0E721F19">
      <w:pPr>
        <w:spacing w:after="120"/>
        <w:jc w:val="both"/>
        <w:rPr>
          <w:rFonts w:ascii="Times New Roman" w:eastAsia="Times New Roman" w:hAnsi="Times New Roman" w:cs="Times New Roman"/>
          <w:noProof/>
          <w:sz w:val="24"/>
          <w:szCs w:val="24"/>
          <w:lang w:val="en-IE"/>
        </w:rPr>
      </w:pPr>
      <w:r w:rsidRPr="4367E261">
        <w:rPr>
          <w:rFonts w:ascii="Times New Roman" w:eastAsia="Times New Roman" w:hAnsi="Times New Roman" w:cs="Times New Roman"/>
          <w:noProof/>
          <w:sz w:val="24"/>
          <w:szCs w:val="24"/>
          <w:lang w:val="en-IE"/>
        </w:rPr>
        <w:t xml:space="preserve">Other important initiatives include the EU-Ukraine strategic partnership on </w:t>
      </w:r>
      <w:r w:rsidR="4D1EAF4D" w:rsidRPr="4367E261">
        <w:rPr>
          <w:rFonts w:ascii="Times New Roman" w:eastAsia="Times New Roman" w:hAnsi="Times New Roman" w:cs="Times New Roman"/>
          <w:noProof/>
          <w:sz w:val="24"/>
          <w:szCs w:val="24"/>
          <w:lang w:val="en-IE"/>
        </w:rPr>
        <w:t>c</w:t>
      </w:r>
      <w:r w:rsidRPr="4367E261">
        <w:rPr>
          <w:rFonts w:ascii="Times New Roman" w:eastAsia="Times New Roman" w:hAnsi="Times New Roman" w:cs="Times New Roman"/>
          <w:noProof/>
          <w:sz w:val="24"/>
          <w:szCs w:val="24"/>
          <w:lang w:val="en-IE"/>
        </w:rPr>
        <w:t xml:space="preserve">ritical </w:t>
      </w:r>
      <w:r w:rsidR="5CE4DFB3" w:rsidRPr="4367E261">
        <w:rPr>
          <w:rFonts w:ascii="Times New Roman" w:eastAsia="Times New Roman" w:hAnsi="Times New Roman" w:cs="Times New Roman"/>
          <w:noProof/>
          <w:sz w:val="24"/>
          <w:szCs w:val="24"/>
          <w:lang w:val="en-IE"/>
        </w:rPr>
        <w:t>r</w:t>
      </w:r>
      <w:r w:rsidRPr="4367E261">
        <w:rPr>
          <w:rFonts w:ascii="Times New Roman" w:eastAsia="Times New Roman" w:hAnsi="Times New Roman" w:cs="Times New Roman"/>
          <w:noProof/>
          <w:sz w:val="24"/>
          <w:szCs w:val="24"/>
          <w:lang w:val="en-IE"/>
        </w:rPr>
        <w:t xml:space="preserve">aw </w:t>
      </w:r>
      <w:r w:rsidR="1F95ADAA" w:rsidRPr="4367E261">
        <w:rPr>
          <w:rFonts w:ascii="Times New Roman" w:eastAsia="Times New Roman" w:hAnsi="Times New Roman" w:cs="Times New Roman"/>
          <w:noProof/>
          <w:sz w:val="24"/>
          <w:szCs w:val="24"/>
          <w:lang w:val="en-IE"/>
        </w:rPr>
        <w:t>m</w:t>
      </w:r>
      <w:r w:rsidRPr="4367E261">
        <w:rPr>
          <w:rFonts w:ascii="Times New Roman" w:eastAsia="Times New Roman" w:hAnsi="Times New Roman" w:cs="Times New Roman"/>
          <w:noProof/>
          <w:sz w:val="24"/>
          <w:szCs w:val="24"/>
          <w:lang w:val="en-IE"/>
        </w:rPr>
        <w:t>aterials, which could serve as an example for similar partnerships with other enlargement countries.</w:t>
      </w:r>
    </w:p>
    <w:p w14:paraId="435BE36E" w14:textId="5073D427" w:rsidR="00870D39" w:rsidRPr="00D16F3C" w:rsidRDefault="00870D39" w:rsidP="00870D39">
      <w:pPr>
        <w:spacing w:after="12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b/>
          <w:bCs/>
          <w:i/>
          <w:iCs/>
          <w:noProof/>
          <w:sz w:val="24"/>
          <w:szCs w:val="24"/>
          <w:lang w:val="en-IE"/>
        </w:rPr>
        <w:t>ii) Keeping our climate and environment commitments</w:t>
      </w:r>
    </w:p>
    <w:p w14:paraId="3730B978" w14:textId="77777777" w:rsidR="00870D39" w:rsidRPr="00D16F3C" w:rsidRDefault="00870D39" w:rsidP="00870D39">
      <w:pPr>
        <w:spacing w:after="1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i/>
          <w:iCs/>
          <w:noProof/>
          <w:sz w:val="24"/>
          <w:szCs w:val="24"/>
        </w:rPr>
        <w:t>Benefits and challenges</w:t>
      </w:r>
      <w:r w:rsidRPr="00D16F3C">
        <w:rPr>
          <w:rFonts w:ascii="Times New Roman" w:eastAsia="Times New Roman" w:hAnsi="Times New Roman" w:cs="Times New Roman"/>
          <w:noProof/>
          <w:sz w:val="24"/>
          <w:szCs w:val="24"/>
          <w:lang w:val="en-IE"/>
        </w:rPr>
        <w:t> </w:t>
      </w:r>
    </w:p>
    <w:p w14:paraId="63480782" w14:textId="10CD8702" w:rsidR="00870D39" w:rsidRPr="00285EE7" w:rsidRDefault="00870D39" w:rsidP="00870D39">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As more countries adhere to the EU’s ambitious climate and environmental commitments and </w:t>
      </w:r>
      <w:r w:rsidRPr="2EA50A16">
        <w:rPr>
          <w:rFonts w:ascii="Times New Roman" w:eastAsia="Times New Roman" w:hAnsi="Times New Roman" w:cs="Times New Roman"/>
          <w:i/>
          <w:iCs/>
          <w:noProof/>
          <w:sz w:val="24"/>
          <w:szCs w:val="24"/>
        </w:rPr>
        <w:t>acquis</w:t>
      </w:r>
      <w:r w:rsidRPr="2EA50A16">
        <w:rPr>
          <w:rFonts w:ascii="Times New Roman" w:eastAsia="Times New Roman" w:hAnsi="Times New Roman" w:cs="Times New Roman"/>
          <w:noProof/>
          <w:sz w:val="24"/>
          <w:szCs w:val="24"/>
        </w:rPr>
        <w:t>, a larger Union will</w:t>
      </w:r>
      <w:r w:rsidRPr="2EA50A16">
        <w:rPr>
          <w:rFonts w:ascii="Times New Roman" w:eastAsia="Times New Roman" w:hAnsi="Times New Roman" w:cs="Times New Roman"/>
          <w:b/>
          <w:bCs/>
          <w:noProof/>
          <w:sz w:val="24"/>
          <w:szCs w:val="24"/>
        </w:rPr>
        <w:t xml:space="preserve"> positively contribute to addressing climate change and biodiversity loss</w:t>
      </w:r>
      <w:r w:rsidRPr="2EA50A16">
        <w:rPr>
          <w:rFonts w:ascii="Times New Roman" w:eastAsia="Times New Roman" w:hAnsi="Times New Roman" w:cs="Times New Roman"/>
          <w:noProof/>
          <w:sz w:val="24"/>
          <w:szCs w:val="24"/>
        </w:rPr>
        <w:t>, notably by expanding EU decarbonisation efforts.</w:t>
      </w:r>
      <w:r w:rsidRPr="2EA50A16">
        <w:rPr>
          <w:rFonts w:ascii="Times New Roman" w:eastAsia="Times New Roman" w:hAnsi="Times New Roman" w:cs="Times New Roman"/>
          <w:noProof/>
          <w:sz w:val="24"/>
          <w:szCs w:val="24"/>
          <w:lang w:val="en-IE"/>
        </w:rPr>
        <w:t xml:space="preserve"> The enlargement countries </w:t>
      </w:r>
      <w:r w:rsidRPr="2EA50A16">
        <w:rPr>
          <w:rFonts w:ascii="Times New Roman" w:eastAsia="Times New Roman" w:hAnsi="Times New Roman" w:cs="Times New Roman"/>
          <w:noProof/>
          <w:sz w:val="24"/>
          <w:szCs w:val="24"/>
        </w:rPr>
        <w:t>have strong potential in terms of renewable energies and energy efficiency and are home to important natural resources and biodiversity.</w:t>
      </w:r>
    </w:p>
    <w:p w14:paraId="5D54FB0A" w14:textId="79F7A93B" w:rsidR="00870D39" w:rsidRDefault="00870D39" w:rsidP="00870D39">
      <w:pPr>
        <w:spacing w:after="120"/>
        <w:ind w:left="-30" w:right="-30"/>
        <w:jc w:val="both"/>
        <w:rPr>
          <w:rFonts w:ascii="Times New Roman" w:eastAsia="Times New Roman" w:hAnsi="Times New Roman" w:cs="Times New Roman"/>
          <w:noProof/>
          <w:sz w:val="24"/>
          <w:szCs w:val="24"/>
        </w:rPr>
      </w:pPr>
      <w:r w:rsidRPr="00285EE7">
        <w:rPr>
          <w:rFonts w:ascii="Times New Roman" w:eastAsia="Times New Roman" w:hAnsi="Times New Roman" w:cs="Times New Roman"/>
          <w:noProof/>
          <w:sz w:val="24"/>
          <w:szCs w:val="24"/>
          <w:lang w:val="en-IE"/>
        </w:rPr>
        <w:t xml:space="preserve">Implementing the EU’s ambitious green agenda will also entail </w:t>
      </w:r>
      <w:r w:rsidRPr="00285EE7">
        <w:rPr>
          <w:rFonts w:ascii="Times New Roman" w:eastAsia="Times New Roman" w:hAnsi="Times New Roman" w:cs="Times New Roman"/>
          <w:b/>
          <w:bCs/>
          <w:noProof/>
          <w:sz w:val="24"/>
          <w:szCs w:val="24"/>
          <w:lang w:val="en-IE"/>
        </w:rPr>
        <w:t>challenges</w:t>
      </w:r>
      <w:r w:rsidRPr="00285EE7">
        <w:rPr>
          <w:rFonts w:ascii="Times New Roman" w:eastAsia="Times New Roman" w:hAnsi="Times New Roman" w:cs="Times New Roman"/>
          <w:noProof/>
          <w:sz w:val="24"/>
          <w:szCs w:val="24"/>
          <w:lang w:val="en-IE"/>
        </w:rPr>
        <w:t xml:space="preserve">. </w:t>
      </w:r>
      <w:r w:rsidRPr="00285EE7">
        <w:rPr>
          <w:rFonts w:ascii="Times New Roman" w:eastAsia="Times New Roman" w:hAnsi="Times New Roman" w:cs="Times New Roman"/>
          <w:noProof/>
          <w:sz w:val="24"/>
          <w:szCs w:val="24"/>
        </w:rPr>
        <w:t xml:space="preserve">Several enlargement countries have highly polluting industries, under-performing water and waste management infrastructures, rely substantially on coal for electricity production and have a high greenhouse gas emission profile and </w:t>
      </w:r>
      <w:r w:rsidR="00766138">
        <w:rPr>
          <w:rFonts w:ascii="Times New Roman" w:eastAsia="Times New Roman" w:hAnsi="Times New Roman" w:cs="Times New Roman"/>
          <w:noProof/>
          <w:sz w:val="24"/>
          <w:szCs w:val="24"/>
        </w:rPr>
        <w:t xml:space="preserve">high </w:t>
      </w:r>
      <w:r w:rsidRPr="00285EE7">
        <w:rPr>
          <w:rFonts w:ascii="Times New Roman" w:eastAsia="Times New Roman" w:hAnsi="Times New Roman" w:cs="Times New Roman"/>
          <w:noProof/>
          <w:sz w:val="24"/>
          <w:szCs w:val="24"/>
        </w:rPr>
        <w:t>air pollution levels. At the same time, they have a strong potential for renewable energy (especially solar and wind) and pollution reduction through the introduction of modern abatement technologies. The green transition, in particular the deployment of renewable energ</w:t>
      </w:r>
      <w:r w:rsidR="00766138">
        <w:rPr>
          <w:rFonts w:ascii="Times New Roman" w:eastAsia="Times New Roman" w:hAnsi="Times New Roman" w:cs="Times New Roman"/>
          <w:noProof/>
          <w:sz w:val="24"/>
          <w:szCs w:val="24"/>
        </w:rPr>
        <w:t>y</w:t>
      </w:r>
      <w:r w:rsidRPr="00285EE7">
        <w:rPr>
          <w:rFonts w:ascii="Times New Roman" w:eastAsia="Times New Roman" w:hAnsi="Times New Roman" w:cs="Times New Roman"/>
          <w:noProof/>
          <w:sz w:val="24"/>
          <w:szCs w:val="24"/>
        </w:rPr>
        <w:t xml:space="preserve"> on land and offshore, needs to be accelerated. Their industrial and building stock will require refurbishment to enhance their energy efficiency and facilitate a just transition from a coal-based economy. Significant efforts will be needed to move towards a circular economy and achieve sustainable consumption, production and resource use. </w:t>
      </w:r>
      <w:r>
        <w:rPr>
          <w:rFonts w:ascii="Times New Roman" w:eastAsia="Times New Roman" w:hAnsi="Times New Roman" w:cs="Times New Roman"/>
          <w:noProof/>
          <w:sz w:val="24"/>
          <w:szCs w:val="24"/>
        </w:rPr>
        <w:t>T</w:t>
      </w:r>
      <w:r w:rsidRPr="00285EE7">
        <w:rPr>
          <w:rFonts w:ascii="Times New Roman" w:eastAsia="Times New Roman" w:hAnsi="Times New Roman" w:cs="Times New Roman"/>
          <w:noProof/>
          <w:sz w:val="24"/>
          <w:szCs w:val="24"/>
        </w:rPr>
        <w:t>his will require adequate investment</w:t>
      </w:r>
      <w:r>
        <w:rPr>
          <w:rFonts w:ascii="Times New Roman" w:eastAsia="Times New Roman" w:hAnsi="Times New Roman" w:cs="Times New Roman"/>
          <w:noProof/>
          <w:sz w:val="24"/>
          <w:szCs w:val="24"/>
        </w:rPr>
        <w:t>s, namely to cater for impacts on specific regions, sectors and workers</w:t>
      </w:r>
      <w:r w:rsidRPr="00285EE7">
        <w:rPr>
          <w:rFonts w:ascii="Times New Roman" w:eastAsia="Times New Roman" w:hAnsi="Times New Roman" w:cs="Times New Roman"/>
          <w:noProof/>
          <w:sz w:val="24"/>
          <w:szCs w:val="24"/>
        </w:rPr>
        <w:t>.</w:t>
      </w:r>
      <w:r w:rsidRPr="74B7FA4A">
        <w:rPr>
          <w:rFonts w:ascii="Times New Roman" w:eastAsia="Times New Roman" w:hAnsi="Times New Roman" w:cs="Times New Roman"/>
          <w:noProof/>
          <w:sz w:val="24"/>
          <w:szCs w:val="24"/>
        </w:rPr>
        <w:t xml:space="preserve"> </w:t>
      </w:r>
    </w:p>
    <w:p w14:paraId="61BB7072" w14:textId="265396B2" w:rsidR="00766138" w:rsidRDefault="00870D39" w:rsidP="46CF8BE7">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The inclusion of new countries in the EU Emissions Trading System would provide a powerful tool to decarbonise their economies and raise national financing needed for the transition. The impact of increase of both supply and demand of allowances on carbon price levels need to be assesse</w:t>
      </w:r>
      <w:r w:rsidR="00766138" w:rsidRPr="2EA50A16">
        <w:rPr>
          <w:rFonts w:ascii="Times New Roman" w:eastAsia="Times New Roman" w:hAnsi="Times New Roman" w:cs="Times New Roman"/>
          <w:noProof/>
          <w:sz w:val="24"/>
          <w:szCs w:val="24"/>
        </w:rPr>
        <w:t>d</w:t>
      </w:r>
      <w:r w:rsidRPr="2EA50A16">
        <w:rPr>
          <w:rFonts w:ascii="Times New Roman" w:eastAsia="Times New Roman" w:hAnsi="Times New Roman" w:cs="Times New Roman"/>
          <w:noProof/>
          <w:sz w:val="24"/>
          <w:szCs w:val="24"/>
        </w:rPr>
        <w:t xml:space="preserve"> under the reviews.</w:t>
      </w:r>
    </w:p>
    <w:p w14:paraId="202F8F4B" w14:textId="2D24396A" w:rsidR="00870D39" w:rsidRPr="00D0047E" w:rsidRDefault="00870D39" w:rsidP="00870D39">
      <w:pPr>
        <w:spacing w:after="120"/>
        <w:ind w:left="-30" w:right="-30"/>
        <w:jc w:val="both"/>
        <w:rPr>
          <w:rFonts w:ascii="Times New Roman" w:eastAsia="Times New Roman" w:hAnsi="Times New Roman" w:cs="Times New Roman"/>
          <w:i/>
          <w:iCs/>
          <w:noProof/>
          <w:sz w:val="24"/>
          <w:szCs w:val="24"/>
          <w:lang w:val="en-IE"/>
        </w:rPr>
      </w:pPr>
      <w:r w:rsidRPr="00D0047E">
        <w:rPr>
          <w:rFonts w:ascii="Times New Roman" w:eastAsia="Times New Roman" w:hAnsi="Times New Roman" w:cs="Times New Roman"/>
          <w:i/>
          <w:iCs/>
          <w:noProof/>
          <w:sz w:val="24"/>
          <w:szCs w:val="24"/>
          <w:lang w:val="en-IE"/>
        </w:rPr>
        <w:t>Considerations for upcoming policy reviews</w:t>
      </w:r>
    </w:p>
    <w:p w14:paraId="5B98EFDC" w14:textId="28544AC9" w:rsidR="00870D39" w:rsidRPr="00D16F3C" w:rsidRDefault="00870D39" w:rsidP="46CF8BE7">
      <w:pPr>
        <w:spacing w:after="1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lang w:val="en-IE"/>
        </w:rPr>
        <w:t xml:space="preserve">Against this backdrop, the policy reviews </w:t>
      </w:r>
      <w:r w:rsidR="32A8F64B" w:rsidRPr="391E342E">
        <w:rPr>
          <w:rFonts w:ascii="Times New Roman" w:eastAsia="Times New Roman" w:hAnsi="Times New Roman" w:cs="Times New Roman"/>
          <w:noProof/>
          <w:sz w:val="24"/>
          <w:szCs w:val="24"/>
          <w:lang w:val="en-IE"/>
        </w:rPr>
        <w:t xml:space="preserve">would have to examine how to best support the enlargement countries </w:t>
      </w:r>
      <w:r w:rsidR="67912394" w:rsidRPr="391E342E">
        <w:rPr>
          <w:rFonts w:ascii="Times New Roman" w:eastAsia="Times New Roman" w:hAnsi="Times New Roman" w:cs="Times New Roman"/>
          <w:noProof/>
          <w:sz w:val="24"/>
          <w:szCs w:val="24"/>
          <w:lang w:val="en-IE"/>
        </w:rPr>
        <w:t>in aligning with</w:t>
      </w:r>
      <w:r w:rsidR="32A8F64B" w:rsidRPr="391E342E">
        <w:rPr>
          <w:rFonts w:ascii="Times New Roman" w:eastAsia="Times New Roman" w:hAnsi="Times New Roman" w:cs="Times New Roman"/>
          <w:noProof/>
          <w:sz w:val="24"/>
          <w:szCs w:val="24"/>
          <w:lang w:val="en-IE"/>
        </w:rPr>
        <w:t xml:space="preserve"> the EU’s climate and green industrial policies</w:t>
      </w:r>
      <w:r w:rsidR="700CAB33" w:rsidRPr="391E342E">
        <w:rPr>
          <w:rFonts w:ascii="Times New Roman" w:eastAsia="Times New Roman" w:hAnsi="Times New Roman" w:cs="Times New Roman"/>
          <w:noProof/>
          <w:sz w:val="24"/>
          <w:szCs w:val="24"/>
          <w:lang w:val="en-IE"/>
        </w:rPr>
        <w:t xml:space="preserve">. They </w:t>
      </w:r>
      <w:r w:rsidRPr="391E342E">
        <w:rPr>
          <w:rFonts w:ascii="Times New Roman" w:eastAsia="Times New Roman" w:hAnsi="Times New Roman" w:cs="Times New Roman"/>
          <w:noProof/>
          <w:sz w:val="24"/>
          <w:szCs w:val="24"/>
          <w:lang w:val="en-IE"/>
        </w:rPr>
        <w:t xml:space="preserve">would </w:t>
      </w:r>
      <w:r w:rsidR="7F9FF186" w:rsidRPr="391E342E">
        <w:rPr>
          <w:rFonts w:ascii="Times New Roman" w:eastAsia="Times New Roman" w:hAnsi="Times New Roman" w:cs="Times New Roman"/>
          <w:noProof/>
          <w:sz w:val="24"/>
          <w:szCs w:val="24"/>
          <w:lang w:val="en-IE"/>
        </w:rPr>
        <w:t xml:space="preserve">also </w:t>
      </w:r>
      <w:r w:rsidR="4791BB2E" w:rsidRPr="391E342E">
        <w:rPr>
          <w:rFonts w:ascii="Times New Roman" w:eastAsia="Times New Roman" w:hAnsi="Times New Roman" w:cs="Times New Roman"/>
          <w:noProof/>
          <w:sz w:val="24"/>
          <w:szCs w:val="24"/>
          <w:lang w:val="en-IE"/>
        </w:rPr>
        <w:t>analyse</w:t>
      </w:r>
      <w:r w:rsidRPr="391E342E">
        <w:rPr>
          <w:rFonts w:ascii="Times New Roman" w:eastAsia="Times New Roman" w:hAnsi="Times New Roman" w:cs="Times New Roman"/>
          <w:noProof/>
          <w:sz w:val="24"/>
          <w:szCs w:val="24"/>
          <w:lang w:val="en-IE"/>
        </w:rPr>
        <w:t xml:space="preserve"> </w:t>
      </w:r>
      <w:r w:rsidRPr="391E342E">
        <w:rPr>
          <w:rFonts w:ascii="Times New Roman" w:eastAsia="Times New Roman" w:hAnsi="Times New Roman" w:cs="Times New Roman"/>
          <w:noProof/>
          <w:sz w:val="24"/>
          <w:szCs w:val="24"/>
        </w:rPr>
        <w:t xml:space="preserve">to what extent </w:t>
      </w:r>
      <w:r>
        <w:rPr>
          <w:rFonts w:ascii="Times New Roman" w:eastAsia="Times New Roman" w:hAnsi="Times New Roman" w:cs="Times New Roman"/>
          <w:noProof/>
          <w:sz w:val="24"/>
          <w:szCs w:val="24"/>
        </w:rPr>
        <w:t xml:space="preserve">new challenges can be addressed by the </w:t>
      </w:r>
      <w:r w:rsidRPr="391E342E">
        <w:rPr>
          <w:rFonts w:ascii="Times New Roman" w:eastAsia="Times New Roman" w:hAnsi="Times New Roman" w:cs="Times New Roman"/>
          <w:noProof/>
          <w:sz w:val="24"/>
          <w:szCs w:val="24"/>
        </w:rPr>
        <w:t xml:space="preserve"> EU</w:t>
      </w:r>
      <w:r>
        <w:rPr>
          <w:rFonts w:ascii="Times New Roman" w:eastAsia="Times New Roman" w:hAnsi="Times New Roman" w:cs="Times New Roman"/>
          <w:noProof/>
          <w:sz w:val="24"/>
          <w:szCs w:val="24"/>
        </w:rPr>
        <w:t>’s</w:t>
      </w:r>
      <w:r w:rsidRPr="391E342E">
        <w:rPr>
          <w:rFonts w:ascii="Times New Roman" w:eastAsia="Times New Roman" w:hAnsi="Times New Roman" w:cs="Times New Roman"/>
          <w:noProof/>
          <w:sz w:val="24"/>
          <w:szCs w:val="24"/>
        </w:rPr>
        <w:t xml:space="preserve"> climate and green industrial policy  </w:t>
      </w:r>
      <w:r>
        <w:rPr>
          <w:rFonts w:ascii="Times New Roman" w:eastAsia="Times New Roman" w:hAnsi="Times New Roman" w:cs="Times New Roman"/>
          <w:noProof/>
          <w:sz w:val="24"/>
          <w:szCs w:val="24"/>
        </w:rPr>
        <w:t xml:space="preserve">while safeguarding </w:t>
      </w:r>
      <w:r w:rsidRPr="391E342E">
        <w:rPr>
          <w:rFonts w:ascii="Times New Roman" w:eastAsia="Times New Roman" w:hAnsi="Times New Roman" w:cs="Times New Roman"/>
          <w:noProof/>
          <w:sz w:val="24"/>
          <w:szCs w:val="24"/>
        </w:rPr>
        <w:t>our ambitions</w:t>
      </w:r>
      <w:r>
        <w:rPr>
          <w:rFonts w:ascii="Times New Roman" w:eastAsia="Times New Roman" w:hAnsi="Times New Roman" w:cs="Times New Roman"/>
          <w:noProof/>
          <w:sz w:val="24"/>
          <w:szCs w:val="24"/>
        </w:rPr>
        <w:t xml:space="preserve"> and ensuring predictability</w:t>
      </w:r>
      <w:r w:rsidRPr="391E342E">
        <w:rPr>
          <w:rFonts w:ascii="Times New Roman" w:eastAsia="Times New Roman" w:hAnsi="Times New Roman" w:cs="Times New Roman"/>
          <w:noProof/>
          <w:sz w:val="24"/>
          <w:szCs w:val="24"/>
        </w:rPr>
        <w:t xml:space="preserve">. The policy reviews would </w:t>
      </w:r>
      <w:r w:rsidR="585654C7" w:rsidRPr="391E342E">
        <w:rPr>
          <w:rFonts w:ascii="Times New Roman" w:eastAsia="Times New Roman" w:hAnsi="Times New Roman" w:cs="Times New Roman"/>
          <w:noProof/>
          <w:sz w:val="24"/>
          <w:szCs w:val="24"/>
        </w:rPr>
        <w:t>finally</w:t>
      </w:r>
      <w:r w:rsidRPr="391E342E">
        <w:rPr>
          <w:rFonts w:ascii="Times New Roman" w:eastAsia="Times New Roman" w:hAnsi="Times New Roman" w:cs="Times New Roman"/>
          <w:noProof/>
          <w:sz w:val="24"/>
          <w:szCs w:val="24"/>
        </w:rPr>
        <w:t xml:space="preserve"> </w:t>
      </w:r>
      <w:r w:rsidR="5348B692" w:rsidRPr="391E342E">
        <w:rPr>
          <w:rFonts w:ascii="Times New Roman" w:eastAsia="Times New Roman" w:hAnsi="Times New Roman" w:cs="Times New Roman"/>
          <w:noProof/>
          <w:sz w:val="24"/>
          <w:szCs w:val="24"/>
        </w:rPr>
        <w:t>examine</w:t>
      </w:r>
      <w:r w:rsidRPr="391E342E">
        <w:rPr>
          <w:rFonts w:ascii="Times New Roman" w:eastAsia="Times New Roman" w:hAnsi="Times New Roman" w:cs="Times New Roman"/>
          <w:noProof/>
          <w:sz w:val="24"/>
          <w:szCs w:val="24"/>
        </w:rPr>
        <w:t xml:space="preserve"> whether and to what extent new Member States would need dedicated financial support to ensure that the EU remains on track to meet its climate and broader environmental commitments</w:t>
      </w:r>
      <w:r w:rsidR="00766138" w:rsidRPr="391E342E">
        <w:rPr>
          <w:rFonts w:ascii="Times New Roman" w:eastAsia="Times New Roman" w:hAnsi="Times New Roman" w:cs="Times New Roman"/>
          <w:noProof/>
          <w:sz w:val="24"/>
          <w:szCs w:val="24"/>
        </w:rPr>
        <w:t xml:space="preserve">. </w:t>
      </w:r>
      <w:r w:rsidRPr="391E342E">
        <w:rPr>
          <w:rFonts w:ascii="Times New Roman" w:eastAsia="Times New Roman" w:hAnsi="Times New Roman" w:cs="Times New Roman"/>
          <w:noProof/>
          <w:sz w:val="24"/>
          <w:szCs w:val="24"/>
        </w:rPr>
        <w:t xml:space="preserve"> </w:t>
      </w:r>
    </w:p>
    <w:p w14:paraId="1536ACEE" w14:textId="3F693552" w:rsidR="00870D39" w:rsidRPr="00D16F3C" w:rsidRDefault="00870D39" w:rsidP="00870D39">
      <w:pPr>
        <w:spacing w:after="120"/>
        <w:jc w:val="both"/>
        <w:rPr>
          <w:rFonts w:ascii="Times New Roman" w:eastAsia="Times New Roman" w:hAnsi="Times New Roman" w:cs="Times New Roman"/>
          <w:noProof/>
          <w:sz w:val="24"/>
          <w:szCs w:val="24"/>
        </w:rPr>
      </w:pPr>
      <w:r w:rsidRPr="74B7FA4A">
        <w:rPr>
          <w:rFonts w:ascii="Times New Roman" w:eastAsia="Times New Roman" w:hAnsi="Times New Roman" w:cs="Times New Roman"/>
          <w:noProof/>
          <w:sz w:val="24"/>
          <w:szCs w:val="24"/>
          <w:lang w:val="en-IE"/>
        </w:rPr>
        <w:t xml:space="preserve">The green transition of industries in enlargement countries should benefit from a European growth-enhancing business environment that is geared towards the development and use of clean technologies and high </w:t>
      </w:r>
      <w:r w:rsidR="000B498B">
        <w:rPr>
          <w:rFonts w:ascii="Times New Roman" w:eastAsia="Times New Roman" w:hAnsi="Times New Roman" w:cs="Times New Roman"/>
          <w:noProof/>
          <w:sz w:val="24"/>
          <w:szCs w:val="24"/>
          <w:lang w:val="en-IE"/>
        </w:rPr>
        <w:t xml:space="preserve">energy and </w:t>
      </w:r>
      <w:r w:rsidRPr="74B7FA4A">
        <w:rPr>
          <w:rFonts w:ascii="Times New Roman" w:eastAsia="Times New Roman" w:hAnsi="Times New Roman" w:cs="Times New Roman"/>
          <w:noProof/>
          <w:sz w:val="24"/>
          <w:szCs w:val="24"/>
          <w:lang w:val="en-IE"/>
        </w:rPr>
        <w:t>resource efficiency. This requires setting the right incentives and mobilising the adequate mix of private and public sector investment.</w:t>
      </w:r>
      <w:r w:rsidRPr="74B7FA4A">
        <w:rPr>
          <w:rFonts w:ascii="Times New Roman" w:eastAsia="Times New Roman" w:hAnsi="Times New Roman" w:cs="Times New Roman"/>
          <w:noProof/>
          <w:sz w:val="24"/>
          <w:szCs w:val="24"/>
        </w:rPr>
        <w:t xml:space="preserve"> </w:t>
      </w:r>
    </w:p>
    <w:p w14:paraId="6D94F06A" w14:textId="7F98F8C6" w:rsidR="00870D39" w:rsidRPr="00D16F3C" w:rsidRDefault="00870D39" w:rsidP="00870D39">
      <w:pPr>
        <w:spacing w:after="1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 xml:space="preserve">Finally, the policy reviews could look into some key enablers such as public and private investment needed to develop the </w:t>
      </w:r>
      <w:r w:rsidR="77C1021F" w:rsidRPr="2EA50A16">
        <w:rPr>
          <w:rFonts w:ascii="Times New Roman" w:eastAsia="Times New Roman" w:hAnsi="Times New Roman" w:cs="Times New Roman"/>
          <w:noProof/>
          <w:sz w:val="24"/>
          <w:szCs w:val="24"/>
          <w:lang w:val="en-IE"/>
        </w:rPr>
        <w:t>renewable</w:t>
      </w:r>
      <w:r w:rsidRPr="2EA50A16">
        <w:rPr>
          <w:rFonts w:ascii="Times New Roman" w:eastAsia="Times New Roman" w:hAnsi="Times New Roman" w:cs="Times New Roman"/>
          <w:noProof/>
          <w:sz w:val="24"/>
          <w:szCs w:val="24"/>
          <w:lang w:val="en-IE"/>
        </w:rPr>
        <w:t xml:space="preserve"> energy potential</w:t>
      </w:r>
      <w:r w:rsidRPr="00D0047E">
        <w:rPr>
          <w:rFonts w:ascii="Times New Roman" w:eastAsia="Times New Roman" w:hAnsi="Times New Roman" w:cs="Times New Roman"/>
          <w:noProof/>
          <w:sz w:val="24"/>
          <w:szCs w:val="24"/>
          <w:lang w:val="en-IE"/>
        </w:rPr>
        <w:t>, green innovation or skills.</w:t>
      </w:r>
      <w:r w:rsidRPr="2EA50A16">
        <w:rPr>
          <w:rFonts w:ascii="Times New Roman" w:eastAsia="Times New Roman" w:hAnsi="Times New Roman" w:cs="Times New Roman"/>
          <w:noProof/>
          <w:sz w:val="24"/>
          <w:szCs w:val="24"/>
          <w:lang w:val="en-IE"/>
        </w:rPr>
        <w:t xml:space="preserve"> </w:t>
      </w:r>
    </w:p>
    <w:p w14:paraId="05D7F711" w14:textId="77777777" w:rsidR="00870D39" w:rsidRPr="00D16F3C" w:rsidRDefault="00870D39" w:rsidP="00870D39">
      <w:pPr>
        <w:spacing w:after="120"/>
        <w:ind w:left="-30" w:right="-30"/>
        <w:jc w:val="both"/>
        <w:rPr>
          <w:rFonts w:ascii="Times New Roman" w:eastAsia="Times New Roman" w:hAnsi="Times New Roman" w:cs="Times New Roman"/>
          <w:noProof/>
          <w:sz w:val="24"/>
          <w:szCs w:val="24"/>
        </w:rPr>
      </w:pPr>
      <w:r w:rsidRPr="0E721F19">
        <w:rPr>
          <w:rFonts w:ascii="Times New Roman" w:eastAsia="Times New Roman" w:hAnsi="Times New Roman" w:cs="Times New Roman"/>
          <w:i/>
          <w:iCs/>
          <w:noProof/>
          <w:sz w:val="24"/>
          <w:szCs w:val="24"/>
          <w:lang w:val="en-IE"/>
        </w:rPr>
        <w:t>Gradual integration</w:t>
      </w:r>
      <w:r w:rsidRPr="0E721F19">
        <w:rPr>
          <w:rFonts w:ascii="Times New Roman" w:eastAsia="Times New Roman" w:hAnsi="Times New Roman" w:cs="Times New Roman"/>
          <w:noProof/>
          <w:sz w:val="24"/>
          <w:szCs w:val="24"/>
          <w:lang w:val="en-IE"/>
        </w:rPr>
        <w:t> </w:t>
      </w:r>
    </w:p>
    <w:p w14:paraId="492DF1A9" w14:textId="77777777" w:rsidR="00870D39" w:rsidRPr="00D16F3C" w:rsidRDefault="00870D39" w:rsidP="00870D39">
      <w:pPr>
        <w:spacing w:after="120"/>
        <w:ind w:left="-30" w:right="-30"/>
        <w:jc w:val="both"/>
        <w:rPr>
          <w:rFonts w:ascii="Times New Roman" w:eastAsia="Times New Roman" w:hAnsi="Times New Roman" w:cs="Times New Roman"/>
          <w:noProof/>
          <w:sz w:val="24"/>
          <w:szCs w:val="24"/>
          <w:lang w:val="en-IE"/>
        </w:rPr>
      </w:pPr>
      <w:r w:rsidRPr="0E721F19">
        <w:rPr>
          <w:rFonts w:ascii="Times New Roman" w:eastAsia="Times New Roman" w:hAnsi="Times New Roman" w:cs="Times New Roman"/>
          <w:noProof/>
          <w:sz w:val="24"/>
          <w:szCs w:val="24"/>
          <w:lang w:val="en-IE"/>
        </w:rPr>
        <w:t xml:space="preserve">Some of the climate and energy-related challenges related to enlargement are already being mitigated by the transformation efforts underway in the enlargement countries, under various initiatives. </w:t>
      </w:r>
    </w:p>
    <w:p w14:paraId="029CB9DD" w14:textId="3F9BC431" w:rsidR="00870D39" w:rsidRPr="00766138" w:rsidRDefault="00870D39" w:rsidP="00870D39">
      <w:pPr>
        <w:spacing w:after="120"/>
        <w:ind w:left="-30" w:right="-3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As Contracting Parties to the </w:t>
      </w:r>
      <w:r w:rsidRPr="391E342E">
        <w:rPr>
          <w:rFonts w:ascii="Times New Roman" w:eastAsia="Times New Roman" w:hAnsi="Times New Roman" w:cs="Times New Roman"/>
          <w:b/>
          <w:bCs/>
          <w:noProof/>
          <w:sz w:val="24"/>
          <w:szCs w:val="24"/>
        </w:rPr>
        <w:t>Energy Community</w:t>
      </w:r>
      <w:r w:rsidRPr="391E342E">
        <w:rPr>
          <w:rFonts w:ascii="Times New Roman" w:eastAsia="Times New Roman" w:hAnsi="Times New Roman" w:cs="Times New Roman"/>
          <w:noProof/>
          <w:sz w:val="24"/>
          <w:szCs w:val="24"/>
        </w:rPr>
        <w:t>, t</w:t>
      </w:r>
      <w:r w:rsidRPr="391E342E">
        <w:rPr>
          <w:rFonts w:ascii="Times New Roman" w:eastAsia="Times New Roman" w:hAnsi="Times New Roman" w:cs="Times New Roman"/>
          <w:noProof/>
          <w:sz w:val="24"/>
          <w:szCs w:val="24"/>
          <w:lang w:val="en-IE"/>
        </w:rPr>
        <w:t xml:space="preserve">he </w:t>
      </w:r>
      <w:r w:rsidRPr="391E342E">
        <w:rPr>
          <w:rFonts w:ascii="Times New Roman" w:eastAsia="Times New Roman" w:hAnsi="Times New Roman" w:cs="Times New Roman"/>
          <w:noProof/>
          <w:sz w:val="24"/>
          <w:szCs w:val="24"/>
        </w:rPr>
        <w:t xml:space="preserve">Western Balkans, Ukraine, Moldova and Georgia </w:t>
      </w:r>
      <w:r w:rsidRPr="391E342E">
        <w:rPr>
          <w:rFonts w:ascii="Times New Roman" w:eastAsia="Times New Roman" w:hAnsi="Times New Roman" w:cs="Times New Roman"/>
          <w:noProof/>
          <w:color w:val="000000" w:themeColor="text1"/>
          <w:sz w:val="24"/>
          <w:szCs w:val="24"/>
        </w:rPr>
        <w:t xml:space="preserve">have </w:t>
      </w:r>
      <w:r w:rsidRPr="391E342E">
        <w:rPr>
          <w:rFonts w:ascii="Times New Roman" w:eastAsia="Times New Roman" w:hAnsi="Times New Roman" w:cs="Times New Roman"/>
          <w:noProof/>
          <w:sz w:val="24"/>
          <w:szCs w:val="24"/>
        </w:rPr>
        <w:t xml:space="preserve">adopted binding 2030 energy and climate targets aligned to EU ambition and are preparing their National Energy and Climate Plans due in June 2024 thus contributing to their gradual integration into the EU energy market. </w:t>
      </w:r>
    </w:p>
    <w:p w14:paraId="5193021D" w14:textId="76CE4CC4" w:rsidR="00870D39" w:rsidRPr="00D16F3C" w:rsidRDefault="00870D39" w:rsidP="00870D39">
      <w:pPr>
        <w:spacing w:after="120"/>
        <w:ind w:left="-30" w:right="-3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rPr>
        <w:t xml:space="preserve">Work is also ongoing on </w:t>
      </w:r>
      <w:r w:rsidRPr="46CF8BE7">
        <w:rPr>
          <w:rFonts w:ascii="Times New Roman" w:eastAsia="Times New Roman" w:hAnsi="Times New Roman" w:cs="Times New Roman"/>
          <w:noProof/>
          <w:sz w:val="24"/>
          <w:szCs w:val="24"/>
          <w:lang w:val="en-IE"/>
        </w:rPr>
        <w:t>developing carbon pricing, including the necessary G</w:t>
      </w:r>
      <w:r w:rsidR="00766138" w:rsidRPr="46CF8BE7">
        <w:rPr>
          <w:rFonts w:ascii="Times New Roman" w:eastAsia="Times New Roman" w:hAnsi="Times New Roman" w:cs="Times New Roman"/>
          <w:noProof/>
          <w:sz w:val="24"/>
          <w:szCs w:val="24"/>
          <w:lang w:val="en-IE"/>
        </w:rPr>
        <w:t xml:space="preserve">reenhouse </w:t>
      </w:r>
      <w:r w:rsidRPr="46CF8BE7">
        <w:rPr>
          <w:rFonts w:ascii="Times New Roman" w:eastAsia="Times New Roman" w:hAnsi="Times New Roman" w:cs="Times New Roman"/>
          <w:noProof/>
          <w:sz w:val="24"/>
          <w:szCs w:val="24"/>
          <w:lang w:val="en-IE"/>
        </w:rPr>
        <w:t>G</w:t>
      </w:r>
      <w:r w:rsidR="00766138" w:rsidRPr="46CF8BE7">
        <w:rPr>
          <w:rFonts w:ascii="Times New Roman" w:eastAsia="Times New Roman" w:hAnsi="Times New Roman" w:cs="Times New Roman"/>
          <w:noProof/>
          <w:sz w:val="24"/>
          <w:szCs w:val="24"/>
          <w:lang w:val="en-IE"/>
        </w:rPr>
        <w:t>as</w:t>
      </w:r>
      <w:r w:rsidRPr="46CF8BE7">
        <w:rPr>
          <w:rFonts w:ascii="Times New Roman" w:eastAsia="Times New Roman" w:hAnsi="Times New Roman" w:cs="Times New Roman"/>
          <w:noProof/>
          <w:sz w:val="24"/>
          <w:szCs w:val="24"/>
          <w:lang w:val="en-IE"/>
        </w:rPr>
        <w:t xml:space="preserve"> emissions </w:t>
      </w:r>
      <w:r w:rsidR="4A01A09A" w:rsidRPr="46CF8BE7">
        <w:rPr>
          <w:rFonts w:ascii="Times New Roman" w:eastAsia="Times New Roman" w:hAnsi="Times New Roman" w:cs="Times New Roman"/>
          <w:noProof/>
          <w:sz w:val="24"/>
          <w:szCs w:val="24"/>
          <w:lang w:val="en-IE"/>
        </w:rPr>
        <w:t xml:space="preserve">monitoring </w:t>
      </w:r>
      <w:r w:rsidRPr="46CF8BE7">
        <w:rPr>
          <w:rFonts w:ascii="Times New Roman" w:eastAsia="Times New Roman" w:hAnsi="Times New Roman" w:cs="Times New Roman"/>
          <w:noProof/>
          <w:sz w:val="24"/>
          <w:szCs w:val="24"/>
          <w:lang w:val="en-IE"/>
        </w:rPr>
        <w:t xml:space="preserve">framework.  </w:t>
      </w:r>
    </w:p>
    <w:p w14:paraId="0FC50089" w14:textId="527437A9" w:rsidR="00870D39" w:rsidRPr="00D16F3C" w:rsidRDefault="00870D39" w:rsidP="00870D39">
      <w:pPr>
        <w:spacing w:after="120"/>
        <w:ind w:left="-30" w:right="-3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lang w:val="en-IE"/>
        </w:rPr>
        <w:t xml:space="preserve">Moreover, the </w:t>
      </w:r>
      <w:r w:rsidRPr="46CF8BE7">
        <w:rPr>
          <w:rFonts w:ascii="Times New Roman" w:eastAsia="Times New Roman" w:hAnsi="Times New Roman" w:cs="Times New Roman"/>
          <w:b/>
          <w:bCs/>
          <w:noProof/>
          <w:sz w:val="24"/>
          <w:szCs w:val="24"/>
          <w:lang w:val="en-IE"/>
        </w:rPr>
        <w:t>Green Agenda for the Western Balkans</w:t>
      </w:r>
      <w:r w:rsidRPr="46CF8BE7">
        <w:rPr>
          <w:rFonts w:ascii="Times New Roman" w:eastAsia="Times New Roman" w:hAnsi="Times New Roman" w:cs="Times New Roman"/>
          <w:noProof/>
          <w:sz w:val="24"/>
          <w:szCs w:val="24"/>
          <w:lang w:val="en-IE"/>
        </w:rPr>
        <w:t xml:space="preserve">, designed to align the region to the ambitions of the Green Deal, facilitates regulatory reforms and investments in the region, particularly in the areas of energy transition, </w:t>
      </w:r>
      <w:r w:rsidR="2BC8933D" w:rsidRPr="46CF8BE7">
        <w:rPr>
          <w:rFonts w:ascii="Times New Roman" w:eastAsia="Times New Roman" w:hAnsi="Times New Roman" w:cs="Times New Roman"/>
          <w:noProof/>
          <w:sz w:val="24"/>
          <w:szCs w:val="24"/>
          <w:lang w:val="en-IE"/>
        </w:rPr>
        <w:t xml:space="preserve">sustainable mobility, </w:t>
      </w:r>
      <w:r w:rsidRPr="46CF8BE7">
        <w:rPr>
          <w:rFonts w:ascii="Times New Roman" w:eastAsia="Times New Roman" w:hAnsi="Times New Roman" w:cs="Times New Roman"/>
          <w:noProof/>
          <w:sz w:val="24"/>
          <w:szCs w:val="24"/>
          <w:lang w:val="en-IE"/>
        </w:rPr>
        <w:t>air, water and soil depollution, the circular economy, biodiversity protection and ecosystems restoration or sustainable food production.</w:t>
      </w:r>
    </w:p>
    <w:p w14:paraId="13B244C4" w14:textId="660EDD83" w:rsidR="00870D39" w:rsidRPr="00D16F3C" w:rsidRDefault="00870D39" w:rsidP="00870D39">
      <w:pPr>
        <w:spacing w:after="120"/>
        <w:jc w:val="both"/>
        <w:rPr>
          <w:rFonts w:ascii="Times New Roman" w:eastAsia="Times New Roman" w:hAnsi="Times New Roman" w:cs="Times New Roman"/>
          <w:noProof/>
          <w:sz w:val="24"/>
          <w:szCs w:val="24"/>
        </w:rPr>
      </w:pPr>
      <w:r w:rsidRPr="00766138">
        <w:rPr>
          <w:rFonts w:ascii="Times New Roman" w:eastAsia="Times New Roman" w:hAnsi="Times New Roman" w:cs="Times New Roman"/>
          <w:noProof/>
          <w:sz w:val="24"/>
          <w:szCs w:val="24"/>
          <w:lang w:val="en-IE"/>
        </w:rPr>
        <w:t>To support these efforts, the</w:t>
      </w:r>
      <w:r w:rsidRPr="00766138">
        <w:rPr>
          <w:rFonts w:ascii="Times New Roman" w:eastAsia="Times New Roman" w:hAnsi="Times New Roman" w:cs="Times New Roman"/>
          <w:b/>
          <w:bCs/>
          <w:noProof/>
          <w:sz w:val="24"/>
          <w:szCs w:val="24"/>
          <w:lang w:val="en-IE"/>
        </w:rPr>
        <w:t xml:space="preserve"> EU mobilises, promotes and accelerates private and public investments</w:t>
      </w:r>
      <w:r w:rsidRPr="00766138">
        <w:rPr>
          <w:rFonts w:ascii="Times New Roman" w:eastAsia="Times New Roman" w:hAnsi="Times New Roman" w:cs="Times New Roman"/>
          <w:noProof/>
          <w:sz w:val="24"/>
          <w:szCs w:val="24"/>
          <w:lang w:val="en-IE"/>
        </w:rPr>
        <w:t xml:space="preserve"> </w:t>
      </w:r>
      <w:r w:rsidR="008B03A6" w:rsidRPr="008B03A6">
        <w:rPr>
          <w:rFonts w:ascii="Times New Roman" w:eastAsia="Times New Roman" w:hAnsi="Times New Roman" w:cs="Times New Roman"/>
          <w:noProof/>
          <w:sz w:val="24"/>
          <w:szCs w:val="24"/>
          <w:lang w:val="en-IE"/>
        </w:rPr>
        <w:t xml:space="preserve">in the green transition </w:t>
      </w:r>
      <w:r w:rsidRPr="00766138">
        <w:rPr>
          <w:rFonts w:ascii="Times New Roman" w:eastAsia="Times New Roman" w:hAnsi="Times New Roman" w:cs="Times New Roman"/>
          <w:noProof/>
          <w:sz w:val="24"/>
          <w:szCs w:val="24"/>
          <w:lang w:val="en-IE"/>
        </w:rPr>
        <w:t>through its Economic and Investment Plans (EIP) for the Western Balkans and the Eastern Partnership, the Ukraine Facility, the New Growth Plan for the Western Balkans</w:t>
      </w:r>
      <w:r w:rsidR="00766138">
        <w:rPr>
          <w:rFonts w:ascii="Times New Roman" w:eastAsia="Times New Roman" w:hAnsi="Times New Roman" w:cs="Times New Roman"/>
          <w:noProof/>
          <w:sz w:val="24"/>
          <w:szCs w:val="24"/>
          <w:lang w:val="en-IE"/>
        </w:rPr>
        <w:t xml:space="preserve">, </w:t>
      </w:r>
      <w:r w:rsidRPr="00766138">
        <w:rPr>
          <w:rFonts w:ascii="Times New Roman" w:eastAsia="Times New Roman" w:hAnsi="Times New Roman" w:cs="Times New Roman"/>
          <w:noProof/>
          <w:sz w:val="24"/>
          <w:szCs w:val="24"/>
          <w:lang w:val="en-IE"/>
        </w:rPr>
        <w:t>the Energy Support Package for the Western Balkans, or the Central and South Eastern Europe energy connectivity High-Level Group focusing on, for instance renewable energy sources, the energy efficiency ‘renovation wave’, domestic and cross-border infrastructure , energy transition (especially away from coal) and regulatory alignment. To ensure maximum efficiency, t</w:t>
      </w:r>
      <w:r w:rsidRPr="00766138">
        <w:rPr>
          <w:rFonts w:ascii="Times New Roman" w:eastAsia="Times New Roman" w:hAnsi="Times New Roman" w:cs="Times New Roman"/>
          <w:noProof/>
          <w:color w:val="000000" w:themeColor="text1"/>
          <w:sz w:val="24"/>
          <w:szCs w:val="24"/>
          <w:lang w:val="en-IE"/>
        </w:rPr>
        <w:t xml:space="preserve">he participation of enlargement countries in EU agencies and programmes in this area </w:t>
      </w:r>
      <w:r w:rsidRPr="00766138">
        <w:rPr>
          <w:rFonts w:ascii="Times New Roman" w:eastAsia="Times New Roman" w:hAnsi="Times New Roman" w:cs="Times New Roman"/>
          <w:noProof/>
          <w:sz w:val="24"/>
          <w:szCs w:val="24"/>
        </w:rPr>
        <w:t>should be further intensified.</w:t>
      </w:r>
      <w:r w:rsidRPr="19890278">
        <w:rPr>
          <w:rFonts w:ascii="Times New Roman" w:eastAsia="Times New Roman" w:hAnsi="Times New Roman" w:cs="Times New Roman"/>
          <w:noProof/>
          <w:sz w:val="24"/>
          <w:szCs w:val="24"/>
        </w:rPr>
        <w:t xml:space="preserve">  </w:t>
      </w:r>
    </w:p>
    <w:p w14:paraId="3904C123" w14:textId="7FAE36C7" w:rsidR="00870D39" w:rsidRDefault="00870D39" w:rsidP="00870D39">
      <w:pPr>
        <w:spacing w:after="120"/>
        <w:ind w:left="-30" w:right="-3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 xml:space="preserve">The EU’s support has also been instrumental in </w:t>
      </w:r>
      <w:r w:rsidR="6F502012" w:rsidRPr="2EA50A16">
        <w:rPr>
          <w:rFonts w:ascii="Times New Roman" w:eastAsia="Times New Roman" w:hAnsi="Times New Roman" w:cs="Times New Roman"/>
          <w:noProof/>
          <w:sz w:val="24"/>
          <w:szCs w:val="24"/>
          <w:lang w:val="en-IE"/>
        </w:rPr>
        <w:t>strengthening</w:t>
      </w:r>
      <w:r w:rsidRPr="2EA50A16">
        <w:rPr>
          <w:rFonts w:ascii="Times New Roman" w:eastAsia="Times New Roman" w:hAnsi="Times New Roman" w:cs="Times New Roman"/>
          <w:noProof/>
          <w:sz w:val="24"/>
          <w:szCs w:val="24"/>
          <w:lang w:val="en-IE"/>
        </w:rPr>
        <w:t xml:space="preserve"> Moldova’s and Ukraine’s energy sec</w:t>
      </w:r>
      <w:r w:rsidR="269D8B92" w:rsidRPr="2EA50A16">
        <w:rPr>
          <w:rFonts w:ascii="Times New Roman" w:eastAsia="Times New Roman" w:hAnsi="Times New Roman" w:cs="Times New Roman"/>
          <w:noProof/>
          <w:sz w:val="24"/>
          <w:szCs w:val="24"/>
          <w:lang w:val="en-IE"/>
        </w:rPr>
        <w:t>tor</w:t>
      </w:r>
      <w:r w:rsidRPr="2EA50A16">
        <w:rPr>
          <w:rFonts w:ascii="Times New Roman" w:eastAsia="Times New Roman" w:hAnsi="Times New Roman" w:cs="Times New Roman"/>
          <w:noProof/>
          <w:sz w:val="24"/>
          <w:szCs w:val="24"/>
          <w:lang w:val="en-IE"/>
        </w:rPr>
        <w:t xml:space="preserve">, providing emergency energy </w:t>
      </w:r>
      <w:r w:rsidR="508CBAB9" w:rsidRPr="2EA50A16">
        <w:rPr>
          <w:rFonts w:ascii="Times New Roman" w:eastAsia="Times New Roman" w:hAnsi="Times New Roman" w:cs="Times New Roman"/>
          <w:noProof/>
          <w:sz w:val="24"/>
          <w:szCs w:val="24"/>
          <w:lang w:val="en-IE"/>
        </w:rPr>
        <w:t>equipment</w:t>
      </w:r>
      <w:r w:rsidRPr="2EA50A16">
        <w:rPr>
          <w:rFonts w:ascii="Times New Roman" w:eastAsia="Times New Roman" w:hAnsi="Times New Roman" w:cs="Times New Roman"/>
          <w:noProof/>
          <w:sz w:val="24"/>
          <w:szCs w:val="24"/>
          <w:lang w:val="en-IE"/>
        </w:rPr>
        <w:t xml:space="preserve">, </w:t>
      </w:r>
      <w:r w:rsidR="610174DF" w:rsidRPr="2EA50A16">
        <w:rPr>
          <w:rFonts w:ascii="Times New Roman" w:eastAsia="Times New Roman" w:hAnsi="Times New Roman" w:cs="Times New Roman"/>
          <w:noProof/>
          <w:sz w:val="24"/>
          <w:szCs w:val="24"/>
          <w:lang w:val="en-IE"/>
        </w:rPr>
        <w:t>facilitating</w:t>
      </w:r>
      <w:r w:rsidRPr="2EA50A16">
        <w:rPr>
          <w:rFonts w:ascii="Times New Roman" w:eastAsia="Times New Roman" w:hAnsi="Times New Roman" w:cs="Times New Roman"/>
          <w:noProof/>
          <w:sz w:val="24"/>
          <w:szCs w:val="24"/>
          <w:lang w:val="en-IE"/>
        </w:rPr>
        <w:t xml:space="preserve"> their integration in the EU energy market and the EU energy platform</w:t>
      </w:r>
      <w:r w:rsidR="3C3CFDD2" w:rsidRPr="2EA50A16">
        <w:rPr>
          <w:rFonts w:ascii="Times New Roman" w:eastAsia="Times New Roman" w:hAnsi="Times New Roman" w:cs="Times New Roman"/>
          <w:noProof/>
          <w:sz w:val="24"/>
          <w:szCs w:val="24"/>
          <w:lang w:val="en-IE"/>
        </w:rPr>
        <w:t>. This has</w:t>
      </w:r>
      <w:r w:rsidRPr="2EA50A16">
        <w:rPr>
          <w:rFonts w:ascii="Times New Roman" w:eastAsia="Times New Roman" w:hAnsi="Times New Roman" w:cs="Times New Roman"/>
          <w:noProof/>
          <w:sz w:val="24"/>
          <w:szCs w:val="24"/>
          <w:lang w:val="en-IE"/>
        </w:rPr>
        <w:t xml:space="preserve"> reduc</w:t>
      </w:r>
      <w:r w:rsidR="3167A489" w:rsidRPr="2EA50A16">
        <w:rPr>
          <w:rFonts w:ascii="Times New Roman" w:eastAsia="Times New Roman" w:hAnsi="Times New Roman" w:cs="Times New Roman"/>
          <w:noProof/>
          <w:sz w:val="24"/>
          <w:szCs w:val="24"/>
          <w:lang w:val="en-IE"/>
        </w:rPr>
        <w:t>ed</w:t>
      </w:r>
      <w:r w:rsidRPr="2EA50A16">
        <w:rPr>
          <w:rFonts w:ascii="Times New Roman" w:eastAsia="Times New Roman" w:hAnsi="Times New Roman" w:cs="Times New Roman"/>
          <w:noProof/>
          <w:sz w:val="24"/>
          <w:szCs w:val="24"/>
          <w:lang w:val="en-IE"/>
        </w:rPr>
        <w:t xml:space="preserve"> Moldova’s energy dependence on Russia</w:t>
      </w:r>
      <w:r w:rsidR="00766138" w:rsidRPr="2EA50A16">
        <w:rPr>
          <w:rFonts w:ascii="Times New Roman" w:eastAsia="Times New Roman" w:hAnsi="Times New Roman" w:cs="Times New Roman"/>
          <w:noProof/>
          <w:sz w:val="24"/>
          <w:szCs w:val="24"/>
          <w:lang w:val="en-IE"/>
        </w:rPr>
        <w:t xml:space="preserve">. </w:t>
      </w:r>
      <w:r w:rsidRPr="2EA50A16">
        <w:rPr>
          <w:rFonts w:ascii="Times New Roman" w:eastAsia="Times New Roman" w:hAnsi="Times New Roman" w:cs="Times New Roman"/>
          <w:noProof/>
          <w:sz w:val="24"/>
          <w:szCs w:val="24"/>
          <w:lang w:val="en-IE"/>
        </w:rPr>
        <w:t>Another example of EU support concerns the electricity cable that is being considered to connect the rest of Europe with Georgia.</w:t>
      </w:r>
    </w:p>
    <w:p w14:paraId="1CB10FB0" w14:textId="3DD1DD72" w:rsidR="00D0047E" w:rsidRDefault="00D0047E" w:rsidP="391E342E">
      <w:pPr>
        <w:spacing w:after="120"/>
        <w:ind w:left="-30" w:right="-30"/>
        <w:jc w:val="both"/>
        <w:rPr>
          <w:rFonts w:ascii="Times New Roman" w:eastAsia="Times New Roman" w:hAnsi="Times New Roman" w:cs="Times New Roman"/>
          <w:noProof/>
          <w:sz w:val="24"/>
          <w:szCs w:val="24"/>
          <w:lang w:val="en-IE"/>
        </w:rPr>
      </w:pPr>
    </w:p>
    <w:p w14:paraId="7168A867" w14:textId="49B44998" w:rsidR="009E5B87" w:rsidRPr="00D16F3C" w:rsidRDefault="604F7477" w:rsidP="009E5B87">
      <w:pPr>
        <w:spacing w:after="120"/>
        <w:ind w:left="-30" w:right="-30"/>
        <w:jc w:val="both"/>
        <w:rPr>
          <w:rFonts w:ascii="Times New Roman" w:eastAsia="Times New Roman" w:hAnsi="Times New Roman" w:cs="Times New Roman"/>
          <w:noProof/>
          <w:sz w:val="24"/>
          <w:szCs w:val="24"/>
          <w:lang w:val="en-IE"/>
        </w:rPr>
      </w:pPr>
      <w:r w:rsidRPr="19890278">
        <w:rPr>
          <w:rFonts w:ascii="Times New Roman" w:eastAsia="Times New Roman" w:hAnsi="Times New Roman" w:cs="Times New Roman"/>
          <w:b/>
          <w:bCs/>
          <w:i/>
          <w:iCs/>
          <w:noProof/>
          <w:sz w:val="24"/>
          <w:szCs w:val="24"/>
          <w:lang w:val="en-IE"/>
        </w:rPr>
        <w:t>i</w:t>
      </w:r>
      <w:r w:rsidR="509D3B57" w:rsidRPr="19890278">
        <w:rPr>
          <w:rFonts w:ascii="Times New Roman" w:eastAsia="Times New Roman" w:hAnsi="Times New Roman" w:cs="Times New Roman"/>
          <w:b/>
          <w:bCs/>
          <w:i/>
          <w:iCs/>
          <w:noProof/>
          <w:sz w:val="24"/>
          <w:szCs w:val="24"/>
          <w:lang w:val="en-IE"/>
        </w:rPr>
        <w:t>ii</w:t>
      </w:r>
      <w:r w:rsidR="45905F91" w:rsidRPr="19890278">
        <w:rPr>
          <w:rFonts w:ascii="Times New Roman" w:eastAsia="Times New Roman" w:hAnsi="Times New Roman" w:cs="Times New Roman"/>
          <w:b/>
          <w:bCs/>
          <w:i/>
          <w:iCs/>
          <w:noProof/>
          <w:sz w:val="24"/>
          <w:szCs w:val="24"/>
          <w:lang w:val="en-IE"/>
        </w:rPr>
        <w:t>)</w:t>
      </w:r>
      <w:r w:rsidR="6F6D97EC" w:rsidRPr="19890278">
        <w:rPr>
          <w:rFonts w:ascii="Times New Roman" w:eastAsia="Times New Roman" w:hAnsi="Times New Roman" w:cs="Times New Roman"/>
          <w:b/>
          <w:bCs/>
          <w:i/>
          <w:iCs/>
          <w:noProof/>
          <w:sz w:val="24"/>
          <w:szCs w:val="24"/>
          <w:lang w:val="en-IE"/>
        </w:rPr>
        <w:t xml:space="preserve"> </w:t>
      </w:r>
      <w:r w:rsidR="3025909B" w:rsidRPr="19890278">
        <w:rPr>
          <w:rFonts w:ascii="Times New Roman" w:eastAsia="Times New Roman" w:hAnsi="Times New Roman" w:cs="Times New Roman"/>
          <w:b/>
          <w:bCs/>
          <w:i/>
          <w:iCs/>
          <w:noProof/>
          <w:sz w:val="24"/>
          <w:szCs w:val="24"/>
          <w:lang w:val="en-IE"/>
        </w:rPr>
        <w:t>Improving food quality</w:t>
      </w:r>
      <w:r w:rsidR="00AD3426">
        <w:rPr>
          <w:rFonts w:ascii="Times New Roman" w:eastAsia="Times New Roman" w:hAnsi="Times New Roman" w:cs="Times New Roman"/>
          <w:b/>
          <w:bCs/>
          <w:i/>
          <w:iCs/>
          <w:noProof/>
          <w:sz w:val="24"/>
          <w:szCs w:val="24"/>
          <w:lang w:val="en-IE"/>
        </w:rPr>
        <w:t>, safety</w:t>
      </w:r>
      <w:r w:rsidR="3025909B" w:rsidRPr="19890278">
        <w:rPr>
          <w:rFonts w:ascii="Times New Roman" w:eastAsia="Times New Roman" w:hAnsi="Times New Roman" w:cs="Times New Roman"/>
          <w:b/>
          <w:bCs/>
          <w:i/>
          <w:iCs/>
          <w:noProof/>
          <w:sz w:val="24"/>
          <w:szCs w:val="24"/>
          <w:lang w:val="en-IE"/>
        </w:rPr>
        <w:t xml:space="preserve"> and security</w:t>
      </w:r>
      <w:r w:rsidR="4BD598C9" w:rsidRPr="19890278">
        <w:rPr>
          <w:rFonts w:ascii="Times New Roman" w:eastAsia="Times New Roman" w:hAnsi="Times New Roman" w:cs="Times New Roman"/>
          <w:b/>
          <w:bCs/>
          <w:i/>
          <w:iCs/>
          <w:noProof/>
          <w:sz w:val="24"/>
          <w:szCs w:val="24"/>
          <w:lang w:val="en-IE"/>
        </w:rPr>
        <w:t xml:space="preserve"> through a competitive</w:t>
      </w:r>
      <w:r w:rsidR="5C5504B2" w:rsidRPr="19890278">
        <w:rPr>
          <w:rFonts w:ascii="Times New Roman" w:eastAsia="Times New Roman" w:hAnsi="Times New Roman" w:cs="Times New Roman"/>
          <w:b/>
          <w:bCs/>
          <w:i/>
          <w:iCs/>
          <w:noProof/>
          <w:sz w:val="24"/>
          <w:szCs w:val="24"/>
          <w:lang w:val="en-IE"/>
        </w:rPr>
        <w:t>,</w:t>
      </w:r>
      <w:r w:rsidR="2BA091A8" w:rsidRPr="19890278">
        <w:rPr>
          <w:rFonts w:ascii="Times New Roman" w:eastAsia="Times New Roman" w:hAnsi="Times New Roman" w:cs="Times New Roman"/>
          <w:b/>
          <w:bCs/>
          <w:i/>
          <w:iCs/>
          <w:noProof/>
          <w:sz w:val="24"/>
          <w:szCs w:val="24"/>
          <w:lang w:val="en-IE"/>
        </w:rPr>
        <w:t xml:space="preserve"> sustainable </w:t>
      </w:r>
      <w:r w:rsidR="4BD598C9" w:rsidRPr="19890278">
        <w:rPr>
          <w:rFonts w:ascii="Times New Roman" w:eastAsia="Times New Roman" w:hAnsi="Times New Roman" w:cs="Times New Roman"/>
          <w:b/>
          <w:bCs/>
          <w:i/>
          <w:iCs/>
          <w:noProof/>
          <w:sz w:val="24"/>
          <w:szCs w:val="24"/>
          <w:lang w:val="en-IE"/>
        </w:rPr>
        <w:t>food sector</w:t>
      </w:r>
    </w:p>
    <w:p w14:paraId="57116350" w14:textId="77777777" w:rsidR="009E5B87" w:rsidRPr="00D16F3C" w:rsidRDefault="009E5B87" w:rsidP="009E5B87">
      <w:pPr>
        <w:spacing w:after="120"/>
        <w:jc w:val="both"/>
        <w:rPr>
          <w:rFonts w:ascii="Times New Roman" w:eastAsia="Times New Roman" w:hAnsi="Times New Roman" w:cs="Times New Roman"/>
          <w:noProof/>
          <w:sz w:val="24"/>
          <w:szCs w:val="24"/>
          <w:lang w:val="en-IE"/>
        </w:rPr>
      </w:pPr>
      <w:r w:rsidRPr="00D16F3C">
        <w:rPr>
          <w:rFonts w:ascii="Times New Roman" w:eastAsia="Times New Roman" w:hAnsi="Times New Roman" w:cs="Times New Roman"/>
          <w:i/>
          <w:iCs/>
          <w:noProof/>
          <w:sz w:val="24"/>
          <w:szCs w:val="24"/>
        </w:rPr>
        <w:t>Benefits and challenges</w:t>
      </w:r>
    </w:p>
    <w:p w14:paraId="4A388026" w14:textId="7AF0FBC8" w:rsidR="6E573B7B" w:rsidRPr="00D16F3C" w:rsidRDefault="0DEA1C7F" w:rsidP="00626E04">
      <w:pPr>
        <w:spacing w:after="120"/>
        <w:ind w:left="-20" w:right="-20"/>
        <w:jc w:val="both"/>
        <w:rPr>
          <w:rFonts w:ascii="Times New Roman" w:eastAsia="Times New Roman" w:hAnsi="Times New Roman" w:cs="Times New Roman"/>
          <w:noProof/>
          <w:sz w:val="24"/>
          <w:szCs w:val="24"/>
          <w:lang w:val="en-IE"/>
        </w:rPr>
      </w:pPr>
      <w:r w:rsidRPr="46CF8BE7">
        <w:rPr>
          <w:rFonts w:ascii="Times New Roman" w:eastAsia="Times New Roman" w:hAnsi="Times New Roman" w:cs="Times New Roman"/>
          <w:noProof/>
          <w:sz w:val="24"/>
          <w:szCs w:val="24"/>
        </w:rPr>
        <w:t>One of the key challenges of future enlargement, will be to s</w:t>
      </w:r>
      <w:r w:rsidR="4B011252" w:rsidRPr="46CF8BE7">
        <w:rPr>
          <w:rFonts w:ascii="Times New Roman" w:eastAsia="Times New Roman" w:hAnsi="Times New Roman" w:cs="Times New Roman"/>
          <w:noProof/>
          <w:sz w:val="24"/>
          <w:szCs w:val="24"/>
        </w:rPr>
        <w:t>trengthen the EU’s common agricultural polic</w:t>
      </w:r>
      <w:r w:rsidR="62D71BFD" w:rsidRPr="46CF8BE7">
        <w:rPr>
          <w:rFonts w:ascii="Times New Roman" w:eastAsia="Times New Roman" w:hAnsi="Times New Roman" w:cs="Times New Roman"/>
          <w:noProof/>
          <w:sz w:val="24"/>
          <w:szCs w:val="24"/>
        </w:rPr>
        <w:t>y’s</w:t>
      </w:r>
      <w:r w:rsidRPr="46CF8BE7">
        <w:rPr>
          <w:rFonts w:ascii="Times New Roman" w:eastAsia="Times New Roman" w:hAnsi="Times New Roman" w:cs="Times New Roman"/>
          <w:noProof/>
          <w:sz w:val="24"/>
          <w:szCs w:val="24"/>
        </w:rPr>
        <w:t xml:space="preserve"> ability</w:t>
      </w:r>
      <w:r w:rsidR="4B011252" w:rsidRPr="46CF8BE7">
        <w:rPr>
          <w:rFonts w:ascii="Times New Roman" w:eastAsia="Times New Roman" w:hAnsi="Times New Roman" w:cs="Times New Roman"/>
          <w:noProof/>
          <w:sz w:val="24"/>
          <w:szCs w:val="24"/>
        </w:rPr>
        <w:t xml:space="preserve"> to</w:t>
      </w:r>
      <w:r w:rsidR="4B011252" w:rsidRPr="46CF8BE7">
        <w:rPr>
          <w:rFonts w:ascii="Times New Roman" w:eastAsia="Times New Roman" w:hAnsi="Times New Roman" w:cs="Times New Roman"/>
          <w:b/>
          <w:bCs/>
          <w:noProof/>
          <w:sz w:val="24"/>
          <w:szCs w:val="24"/>
        </w:rPr>
        <w:t xml:space="preserve"> support a sustainable and competitive agri-food production</w:t>
      </w:r>
      <w:r w:rsidR="4B011252" w:rsidRPr="46CF8BE7">
        <w:rPr>
          <w:rFonts w:ascii="Times New Roman" w:eastAsia="Times New Roman" w:hAnsi="Times New Roman" w:cs="Times New Roman"/>
          <w:noProof/>
          <w:sz w:val="24"/>
          <w:szCs w:val="24"/>
        </w:rPr>
        <w:t xml:space="preserve"> model, while accommodating the needs of farmers </w:t>
      </w:r>
      <w:r w:rsidR="115E0650" w:rsidRPr="46CF8BE7">
        <w:rPr>
          <w:rFonts w:ascii="Times New Roman" w:eastAsia="Times New Roman" w:hAnsi="Times New Roman" w:cs="Times New Roman"/>
          <w:noProof/>
          <w:sz w:val="24"/>
          <w:szCs w:val="24"/>
        </w:rPr>
        <w:t xml:space="preserve">and fishers </w:t>
      </w:r>
      <w:r w:rsidR="4B011252" w:rsidRPr="46CF8BE7">
        <w:rPr>
          <w:rFonts w:ascii="Times New Roman" w:eastAsia="Times New Roman" w:hAnsi="Times New Roman" w:cs="Times New Roman"/>
          <w:noProof/>
          <w:sz w:val="24"/>
          <w:szCs w:val="24"/>
        </w:rPr>
        <w:t>in both current and future Member States</w:t>
      </w:r>
      <w:r w:rsidRPr="46CF8BE7">
        <w:rPr>
          <w:rFonts w:ascii="Times New Roman" w:eastAsia="Times New Roman" w:hAnsi="Times New Roman" w:cs="Times New Roman"/>
          <w:noProof/>
          <w:sz w:val="24"/>
          <w:szCs w:val="24"/>
        </w:rPr>
        <w:t xml:space="preserve"> </w:t>
      </w:r>
      <w:r w:rsidRPr="46CF8BE7">
        <w:rPr>
          <w:rFonts w:ascii="Times New Roman" w:eastAsia="Times New Roman" w:hAnsi="Times New Roman" w:cs="Times New Roman"/>
          <w:noProof/>
          <w:color w:val="000000" w:themeColor="text1"/>
          <w:sz w:val="24"/>
          <w:szCs w:val="24"/>
          <w:lang w:val="en-IE"/>
        </w:rPr>
        <w:t xml:space="preserve">as well as the variety of </w:t>
      </w:r>
      <w:r w:rsidR="0E7183FF" w:rsidRPr="46CF8BE7">
        <w:rPr>
          <w:rFonts w:ascii="Times New Roman" w:eastAsia="Times New Roman" w:hAnsi="Times New Roman" w:cs="Times New Roman"/>
          <w:noProof/>
          <w:color w:val="000000" w:themeColor="text1"/>
          <w:sz w:val="24"/>
          <w:szCs w:val="24"/>
          <w:lang w:val="en-IE"/>
        </w:rPr>
        <w:t xml:space="preserve">farming </w:t>
      </w:r>
      <w:r w:rsidRPr="46CF8BE7">
        <w:rPr>
          <w:rFonts w:ascii="Times New Roman" w:eastAsia="Times New Roman" w:hAnsi="Times New Roman" w:cs="Times New Roman"/>
          <w:noProof/>
          <w:color w:val="000000" w:themeColor="text1"/>
          <w:sz w:val="24"/>
          <w:szCs w:val="24"/>
          <w:lang w:val="en-IE"/>
        </w:rPr>
        <w:t>models in a wider Union</w:t>
      </w:r>
      <w:r w:rsidRPr="46CF8BE7">
        <w:rPr>
          <w:rFonts w:ascii="Times New Roman" w:eastAsia="Times New Roman" w:hAnsi="Times New Roman" w:cs="Times New Roman"/>
          <w:noProof/>
          <w:sz w:val="24"/>
          <w:szCs w:val="24"/>
        </w:rPr>
        <w:t>.</w:t>
      </w:r>
      <w:r w:rsidRPr="46CF8BE7">
        <w:rPr>
          <w:rFonts w:ascii="Times New Roman" w:eastAsia="Times New Roman" w:hAnsi="Times New Roman" w:cs="Times New Roman"/>
          <w:noProof/>
          <w:color w:val="000000" w:themeColor="text1"/>
          <w:sz w:val="24"/>
          <w:szCs w:val="24"/>
          <w:lang w:val="en-IE"/>
        </w:rPr>
        <w:t xml:space="preserve"> This will have to </w:t>
      </w:r>
      <w:r w:rsidR="07918725" w:rsidRPr="46CF8BE7">
        <w:rPr>
          <w:rFonts w:ascii="Times New Roman" w:eastAsia="Times New Roman" w:hAnsi="Times New Roman" w:cs="Times New Roman"/>
          <w:noProof/>
          <w:color w:val="000000" w:themeColor="text1"/>
          <w:sz w:val="24"/>
          <w:szCs w:val="24"/>
          <w:lang w:val="en-IE"/>
        </w:rPr>
        <w:t xml:space="preserve">be managed </w:t>
      </w:r>
      <w:r w:rsidRPr="46CF8BE7">
        <w:rPr>
          <w:rFonts w:ascii="Times New Roman" w:eastAsia="Times New Roman" w:hAnsi="Times New Roman" w:cs="Times New Roman"/>
          <w:noProof/>
          <w:color w:val="000000" w:themeColor="text1"/>
          <w:sz w:val="24"/>
          <w:szCs w:val="24"/>
          <w:lang w:val="en-IE"/>
        </w:rPr>
        <w:t xml:space="preserve">in a way </w:t>
      </w:r>
      <w:r w:rsidR="07918725" w:rsidRPr="46CF8BE7">
        <w:rPr>
          <w:rFonts w:ascii="Times New Roman" w:eastAsia="Times New Roman" w:hAnsi="Times New Roman" w:cs="Times New Roman"/>
          <w:noProof/>
          <w:color w:val="000000" w:themeColor="text1"/>
          <w:sz w:val="24"/>
          <w:szCs w:val="24"/>
          <w:lang w:val="en-IE"/>
        </w:rPr>
        <w:t>that the internal market</w:t>
      </w:r>
      <w:r w:rsidR="7193B6C3" w:rsidRPr="46CF8BE7">
        <w:rPr>
          <w:rFonts w:ascii="Times New Roman" w:eastAsia="Times New Roman" w:hAnsi="Times New Roman" w:cs="Times New Roman"/>
          <w:noProof/>
          <w:color w:val="000000" w:themeColor="text1"/>
          <w:sz w:val="24"/>
          <w:szCs w:val="24"/>
          <w:lang w:val="en-IE"/>
        </w:rPr>
        <w:t xml:space="preserve">, </w:t>
      </w:r>
      <w:r w:rsidRPr="46CF8BE7">
        <w:rPr>
          <w:rFonts w:ascii="Times New Roman" w:eastAsia="Times New Roman" w:hAnsi="Times New Roman" w:cs="Times New Roman"/>
          <w:noProof/>
          <w:color w:val="000000" w:themeColor="text1"/>
          <w:sz w:val="24"/>
          <w:szCs w:val="24"/>
          <w:lang w:val="en-IE"/>
        </w:rPr>
        <w:t xml:space="preserve">the </w:t>
      </w:r>
      <w:r w:rsidRPr="46CF8BE7">
        <w:rPr>
          <w:rFonts w:ascii="Times New Roman" w:eastAsia="Times New Roman" w:hAnsi="Times New Roman" w:cs="Times New Roman"/>
          <w:noProof/>
          <w:sz w:val="24"/>
          <w:szCs w:val="24"/>
          <w:lang w:val="en-IE"/>
        </w:rPr>
        <w:t>C</w:t>
      </w:r>
      <w:r w:rsidRPr="46CF8BE7">
        <w:rPr>
          <w:rFonts w:ascii="Times New Roman" w:eastAsia="Times New Roman" w:hAnsi="Times New Roman" w:cs="Times New Roman"/>
          <w:noProof/>
          <w:sz w:val="24"/>
          <w:szCs w:val="24"/>
        </w:rPr>
        <w:t>ommon Agricultural Policy</w:t>
      </w:r>
      <w:r w:rsidRPr="46CF8BE7">
        <w:rPr>
          <w:rFonts w:ascii="Times New Roman" w:eastAsia="Times New Roman" w:hAnsi="Times New Roman" w:cs="Times New Roman"/>
          <w:noProof/>
          <w:color w:val="000000" w:themeColor="text1"/>
          <w:sz w:val="24"/>
          <w:szCs w:val="24"/>
          <w:lang w:val="en-IE"/>
        </w:rPr>
        <w:t xml:space="preserve"> (CAP)</w:t>
      </w:r>
      <w:r w:rsidR="07918725" w:rsidRPr="46CF8BE7">
        <w:rPr>
          <w:rFonts w:ascii="Times New Roman" w:eastAsia="Times New Roman" w:hAnsi="Times New Roman" w:cs="Times New Roman"/>
          <w:noProof/>
          <w:color w:val="000000" w:themeColor="text1"/>
          <w:sz w:val="24"/>
          <w:szCs w:val="24"/>
          <w:lang w:val="en-IE"/>
        </w:rPr>
        <w:t xml:space="preserve"> </w:t>
      </w:r>
      <w:r w:rsidR="15159BE6" w:rsidRPr="46CF8BE7">
        <w:rPr>
          <w:rFonts w:ascii="Times New Roman" w:eastAsia="Times New Roman" w:hAnsi="Times New Roman" w:cs="Times New Roman"/>
          <w:noProof/>
          <w:color w:val="000000" w:themeColor="text1"/>
          <w:sz w:val="24"/>
          <w:szCs w:val="24"/>
          <w:lang w:val="en-IE"/>
        </w:rPr>
        <w:t>a</w:t>
      </w:r>
      <w:r w:rsidR="62D71BFD" w:rsidRPr="46CF8BE7">
        <w:rPr>
          <w:rFonts w:ascii="Times New Roman" w:eastAsia="Times New Roman" w:hAnsi="Times New Roman" w:cs="Times New Roman"/>
          <w:noProof/>
          <w:color w:val="000000" w:themeColor="text1"/>
          <w:sz w:val="24"/>
          <w:szCs w:val="24"/>
          <w:lang w:val="en-IE"/>
        </w:rPr>
        <w:t xml:space="preserve">s well as </w:t>
      </w:r>
      <w:r w:rsidR="15159BE6" w:rsidRPr="46CF8BE7">
        <w:rPr>
          <w:rFonts w:ascii="Times New Roman" w:eastAsia="Times New Roman" w:hAnsi="Times New Roman" w:cs="Times New Roman"/>
          <w:noProof/>
          <w:color w:val="000000" w:themeColor="text1"/>
          <w:sz w:val="24"/>
          <w:szCs w:val="24"/>
          <w:lang w:val="en-IE"/>
        </w:rPr>
        <w:t>the Common Fisheries Policy (CFP)</w:t>
      </w:r>
      <w:r w:rsidR="00AC49B0" w:rsidRPr="46CF8BE7">
        <w:rPr>
          <w:rFonts w:ascii="Times New Roman" w:eastAsia="Times New Roman" w:hAnsi="Times New Roman" w:cs="Times New Roman"/>
          <w:noProof/>
          <w:color w:val="000000" w:themeColor="text1"/>
          <w:sz w:val="24"/>
          <w:szCs w:val="24"/>
          <w:lang w:val="en-IE"/>
        </w:rPr>
        <w:t xml:space="preserve"> </w:t>
      </w:r>
      <w:r w:rsidR="07918725" w:rsidRPr="46CF8BE7">
        <w:rPr>
          <w:rFonts w:ascii="Times New Roman" w:eastAsia="Times New Roman" w:hAnsi="Times New Roman" w:cs="Times New Roman"/>
          <w:noProof/>
          <w:color w:val="000000" w:themeColor="text1"/>
          <w:sz w:val="24"/>
          <w:szCs w:val="24"/>
          <w:lang w:val="en-IE"/>
        </w:rPr>
        <w:t xml:space="preserve">are </w:t>
      </w:r>
      <w:r w:rsidRPr="46CF8BE7">
        <w:rPr>
          <w:rFonts w:ascii="Times New Roman" w:eastAsia="Times New Roman" w:hAnsi="Times New Roman" w:cs="Times New Roman"/>
          <w:noProof/>
          <w:color w:val="000000" w:themeColor="text1"/>
          <w:sz w:val="24"/>
          <w:szCs w:val="24"/>
          <w:lang w:val="en-IE"/>
        </w:rPr>
        <w:t>preserved, without</w:t>
      </w:r>
      <w:r w:rsidR="07918725" w:rsidRPr="46CF8BE7">
        <w:rPr>
          <w:rFonts w:ascii="Times New Roman" w:eastAsia="Times New Roman" w:hAnsi="Times New Roman" w:cs="Times New Roman"/>
          <w:noProof/>
          <w:color w:val="000000" w:themeColor="text1"/>
          <w:sz w:val="24"/>
          <w:szCs w:val="24"/>
          <w:lang w:val="en-IE"/>
        </w:rPr>
        <w:t xml:space="preserve"> creat</w:t>
      </w:r>
      <w:r w:rsidRPr="46CF8BE7">
        <w:rPr>
          <w:rFonts w:ascii="Times New Roman" w:eastAsia="Times New Roman" w:hAnsi="Times New Roman" w:cs="Times New Roman"/>
          <w:noProof/>
          <w:color w:val="000000" w:themeColor="text1"/>
          <w:sz w:val="24"/>
          <w:szCs w:val="24"/>
          <w:lang w:val="en-IE"/>
        </w:rPr>
        <w:t>ing</w:t>
      </w:r>
      <w:r w:rsidR="07918725" w:rsidRPr="46CF8BE7">
        <w:rPr>
          <w:rFonts w:ascii="Times New Roman" w:eastAsia="Times New Roman" w:hAnsi="Times New Roman" w:cs="Times New Roman"/>
          <w:noProof/>
          <w:color w:val="000000" w:themeColor="text1"/>
          <w:sz w:val="24"/>
          <w:szCs w:val="24"/>
          <w:lang w:val="en-IE"/>
        </w:rPr>
        <w:t xml:space="preserve"> undue shocks or major disruption towards achieving </w:t>
      </w:r>
      <w:r w:rsidRPr="46CF8BE7">
        <w:rPr>
          <w:rFonts w:ascii="Times New Roman" w:eastAsia="Times New Roman" w:hAnsi="Times New Roman" w:cs="Times New Roman"/>
          <w:noProof/>
          <w:color w:val="000000" w:themeColor="text1"/>
          <w:sz w:val="24"/>
          <w:szCs w:val="24"/>
          <w:lang w:val="en-IE"/>
        </w:rPr>
        <w:t>its</w:t>
      </w:r>
      <w:r w:rsidR="07918725" w:rsidRPr="46CF8BE7">
        <w:rPr>
          <w:rFonts w:ascii="Times New Roman" w:eastAsia="Times New Roman" w:hAnsi="Times New Roman" w:cs="Times New Roman"/>
          <w:noProof/>
          <w:color w:val="000000" w:themeColor="text1"/>
          <w:sz w:val="24"/>
          <w:szCs w:val="24"/>
          <w:lang w:val="en-IE"/>
        </w:rPr>
        <w:t xml:space="preserve"> policy objectives</w:t>
      </w:r>
      <w:r w:rsidR="6271501E" w:rsidRPr="46CF8BE7">
        <w:rPr>
          <w:rFonts w:ascii="Times New Roman" w:eastAsia="Times New Roman" w:hAnsi="Times New Roman" w:cs="Times New Roman"/>
          <w:noProof/>
          <w:color w:val="000000" w:themeColor="text1"/>
          <w:sz w:val="24"/>
          <w:szCs w:val="24"/>
          <w:lang w:val="en-IE"/>
        </w:rPr>
        <w:t>.</w:t>
      </w:r>
    </w:p>
    <w:p w14:paraId="511BE37B" w14:textId="51451072" w:rsidR="009E5B87" w:rsidRPr="00D16F3C" w:rsidRDefault="569E6209" w:rsidP="007C7016">
      <w:pPr>
        <w:spacing w:after="120"/>
        <w:ind w:left="-20" w:right="-20"/>
        <w:jc w:val="both"/>
        <w:rPr>
          <w:rFonts w:ascii="Times New Roman" w:eastAsia="Times New Roman" w:hAnsi="Times New Roman" w:cs="Times New Roman"/>
          <w:noProof/>
          <w:sz w:val="24"/>
          <w:szCs w:val="24"/>
          <w:lang w:val="en-IE"/>
        </w:rPr>
      </w:pPr>
      <w:r w:rsidRPr="391E342E">
        <w:rPr>
          <w:rFonts w:ascii="Times New Roman" w:eastAsia="Times New Roman" w:hAnsi="Times New Roman" w:cs="Times New Roman"/>
          <w:noProof/>
          <w:sz w:val="24"/>
          <w:szCs w:val="24"/>
          <w:lang w:val="en-IE"/>
        </w:rPr>
        <w:t xml:space="preserve">Ukraine is one of the most important </w:t>
      </w:r>
      <w:r w:rsidR="7BEBA8FF" w:rsidRPr="391E342E">
        <w:rPr>
          <w:rFonts w:ascii="Times New Roman" w:eastAsia="Times New Roman" w:hAnsi="Times New Roman" w:cs="Times New Roman"/>
          <w:noProof/>
          <w:sz w:val="24"/>
          <w:szCs w:val="24"/>
          <w:lang w:val="en-IE"/>
        </w:rPr>
        <w:t xml:space="preserve">global </w:t>
      </w:r>
      <w:r w:rsidRPr="391E342E">
        <w:rPr>
          <w:rFonts w:ascii="Times New Roman" w:eastAsia="Times New Roman" w:hAnsi="Times New Roman" w:cs="Times New Roman"/>
          <w:noProof/>
          <w:sz w:val="24"/>
          <w:szCs w:val="24"/>
          <w:lang w:val="en-IE"/>
        </w:rPr>
        <w:t xml:space="preserve">food producers, notably on the grain market. Its integration in the EU will </w:t>
      </w:r>
      <w:r w:rsidR="57B58D3C" w:rsidRPr="391E342E">
        <w:rPr>
          <w:rFonts w:ascii="Times New Roman" w:eastAsia="Times New Roman" w:hAnsi="Times New Roman" w:cs="Times New Roman"/>
          <w:noProof/>
          <w:sz w:val="24"/>
          <w:szCs w:val="24"/>
          <w:lang w:val="en-IE"/>
        </w:rPr>
        <w:t>help</w:t>
      </w:r>
      <w:r w:rsidRPr="391E342E">
        <w:rPr>
          <w:rFonts w:ascii="Times New Roman" w:eastAsia="Times New Roman" w:hAnsi="Times New Roman" w:cs="Times New Roman"/>
          <w:noProof/>
          <w:sz w:val="24"/>
          <w:szCs w:val="24"/>
          <w:lang w:val="en-IE"/>
        </w:rPr>
        <w:t xml:space="preserve"> the EU</w:t>
      </w:r>
      <w:r w:rsidR="57B58D3C" w:rsidRPr="391E342E">
        <w:rPr>
          <w:rFonts w:ascii="Times New Roman" w:eastAsia="Times New Roman" w:hAnsi="Times New Roman" w:cs="Times New Roman"/>
          <w:noProof/>
          <w:sz w:val="24"/>
          <w:szCs w:val="24"/>
          <w:lang w:val="en-IE"/>
        </w:rPr>
        <w:t xml:space="preserve">’s </w:t>
      </w:r>
      <w:r w:rsidRPr="391E342E">
        <w:rPr>
          <w:rFonts w:ascii="Times New Roman" w:eastAsia="Times New Roman" w:hAnsi="Times New Roman" w:cs="Times New Roman"/>
          <w:noProof/>
          <w:sz w:val="24"/>
          <w:szCs w:val="24"/>
          <w:lang w:val="en-IE"/>
        </w:rPr>
        <w:t xml:space="preserve">food security and </w:t>
      </w:r>
      <w:r w:rsidR="57B58D3C" w:rsidRPr="391E342E">
        <w:rPr>
          <w:rFonts w:ascii="Times New Roman" w:eastAsia="Times New Roman" w:hAnsi="Times New Roman" w:cs="Times New Roman"/>
          <w:noProof/>
          <w:sz w:val="24"/>
          <w:szCs w:val="24"/>
          <w:lang w:val="en-IE"/>
        </w:rPr>
        <w:t>position in the global agricultural trade, but the size and structure of its agricultural production will need to be given appropriate attention</w:t>
      </w:r>
      <w:r w:rsidRPr="391E342E">
        <w:rPr>
          <w:rFonts w:ascii="Times New Roman" w:eastAsia="Times New Roman" w:hAnsi="Times New Roman" w:cs="Times New Roman"/>
          <w:noProof/>
          <w:sz w:val="24"/>
          <w:szCs w:val="24"/>
          <w:lang w:val="en-IE"/>
        </w:rPr>
        <w:t>.</w:t>
      </w:r>
    </w:p>
    <w:p w14:paraId="340B6902" w14:textId="1CF75EB2" w:rsidR="19890278" w:rsidRDefault="4B011252" w:rsidP="4367E261">
      <w:pPr>
        <w:spacing w:after="120"/>
        <w:jc w:val="both"/>
        <w:rPr>
          <w:rFonts w:ascii="Times New Roman" w:eastAsia="Times New Roman" w:hAnsi="Times New Roman" w:cs="Times New Roman"/>
          <w:noProof/>
          <w:sz w:val="24"/>
          <w:szCs w:val="24"/>
          <w:lang w:val="en-IE"/>
        </w:rPr>
      </w:pPr>
      <w:r w:rsidRPr="391E342E">
        <w:rPr>
          <w:rFonts w:ascii="Times New Roman" w:eastAsia="Times New Roman" w:hAnsi="Times New Roman" w:cs="Times New Roman"/>
          <w:noProof/>
          <w:sz w:val="24"/>
          <w:szCs w:val="24"/>
        </w:rPr>
        <w:t>The objectives of the</w:t>
      </w:r>
      <w:r w:rsidR="0DEA1C7F" w:rsidRPr="391E342E">
        <w:rPr>
          <w:rFonts w:ascii="Times New Roman" w:eastAsia="Times New Roman" w:hAnsi="Times New Roman" w:cs="Times New Roman"/>
          <w:noProof/>
          <w:sz w:val="24"/>
          <w:szCs w:val="24"/>
        </w:rPr>
        <w:t xml:space="preserve"> CAP </w:t>
      </w:r>
      <w:r w:rsidRPr="391E342E">
        <w:rPr>
          <w:rFonts w:ascii="Times New Roman" w:eastAsia="Times New Roman" w:hAnsi="Times New Roman" w:cs="Times New Roman"/>
          <w:noProof/>
          <w:sz w:val="24"/>
          <w:szCs w:val="24"/>
        </w:rPr>
        <w:t>remain</w:t>
      </w:r>
      <w:r w:rsidR="0DEA1C7F" w:rsidRPr="391E342E">
        <w:rPr>
          <w:rFonts w:ascii="Times New Roman" w:eastAsia="Times New Roman" w:hAnsi="Times New Roman" w:cs="Times New Roman"/>
          <w:noProof/>
          <w:sz w:val="24"/>
          <w:szCs w:val="24"/>
        </w:rPr>
        <w:t xml:space="preserve"> valid </w:t>
      </w:r>
      <w:r w:rsidR="3AEFE0BD" w:rsidRPr="391E342E">
        <w:rPr>
          <w:rFonts w:ascii="Times New Roman" w:eastAsia="Times New Roman" w:hAnsi="Times New Roman" w:cs="Times New Roman"/>
          <w:noProof/>
          <w:sz w:val="24"/>
          <w:szCs w:val="24"/>
        </w:rPr>
        <w:t xml:space="preserve">in a </w:t>
      </w:r>
      <w:r w:rsidR="580F4CEA" w:rsidRPr="391E342E">
        <w:rPr>
          <w:rFonts w:ascii="Times New Roman" w:eastAsia="Times New Roman" w:hAnsi="Times New Roman" w:cs="Times New Roman"/>
          <w:noProof/>
          <w:sz w:val="24"/>
          <w:szCs w:val="24"/>
        </w:rPr>
        <w:t>w</w:t>
      </w:r>
      <w:r w:rsidR="3AEFE0BD" w:rsidRPr="391E342E">
        <w:rPr>
          <w:rFonts w:ascii="Times New Roman" w:eastAsia="Times New Roman" w:hAnsi="Times New Roman" w:cs="Times New Roman"/>
          <w:noProof/>
          <w:sz w:val="24"/>
          <w:szCs w:val="24"/>
        </w:rPr>
        <w:t>ider Union</w:t>
      </w:r>
      <w:r w:rsidRPr="391E342E">
        <w:rPr>
          <w:rFonts w:ascii="Times New Roman" w:eastAsia="Times New Roman" w:hAnsi="Times New Roman" w:cs="Times New Roman"/>
          <w:noProof/>
          <w:sz w:val="24"/>
          <w:szCs w:val="24"/>
        </w:rPr>
        <w:t xml:space="preserve">. </w:t>
      </w:r>
      <w:r w:rsidR="1BF07318" w:rsidRPr="391E342E">
        <w:rPr>
          <w:rFonts w:ascii="Times New Roman" w:eastAsia="Times New Roman" w:hAnsi="Times New Roman" w:cs="Times New Roman"/>
          <w:noProof/>
          <w:sz w:val="24"/>
          <w:szCs w:val="24"/>
        </w:rPr>
        <w:t>E</w:t>
      </w:r>
      <w:r w:rsidR="3AEFE0BD" w:rsidRPr="391E342E">
        <w:rPr>
          <w:rFonts w:ascii="Times New Roman" w:eastAsia="Times New Roman" w:hAnsi="Times New Roman" w:cs="Times New Roman"/>
          <w:noProof/>
          <w:sz w:val="24"/>
          <w:szCs w:val="24"/>
        </w:rPr>
        <w:t xml:space="preserve">nlargement will </w:t>
      </w:r>
      <w:r w:rsidRPr="391E342E">
        <w:rPr>
          <w:rFonts w:ascii="Times New Roman" w:eastAsia="Times New Roman" w:hAnsi="Times New Roman" w:cs="Times New Roman"/>
          <w:noProof/>
          <w:sz w:val="24"/>
          <w:szCs w:val="24"/>
        </w:rPr>
        <w:t xml:space="preserve">require a thorough assessment of its long-term effects on the </w:t>
      </w:r>
      <w:r w:rsidR="30149B30" w:rsidRPr="391E342E">
        <w:rPr>
          <w:rFonts w:ascii="Times New Roman" w:eastAsia="Times New Roman" w:hAnsi="Times New Roman" w:cs="Times New Roman"/>
          <w:noProof/>
          <w:sz w:val="24"/>
          <w:szCs w:val="24"/>
        </w:rPr>
        <w:t xml:space="preserve">viability and </w:t>
      </w:r>
      <w:r w:rsidRPr="391E342E">
        <w:rPr>
          <w:rFonts w:ascii="Times New Roman" w:eastAsia="Times New Roman" w:hAnsi="Times New Roman" w:cs="Times New Roman"/>
          <w:noProof/>
          <w:sz w:val="24"/>
          <w:szCs w:val="24"/>
        </w:rPr>
        <w:t xml:space="preserve">sustainability of agricultural policies in an EU 30+, </w:t>
      </w:r>
      <w:r w:rsidR="060A18A8" w:rsidRPr="391E342E">
        <w:rPr>
          <w:rFonts w:ascii="Times New Roman" w:eastAsia="Times New Roman" w:hAnsi="Times New Roman" w:cs="Times New Roman"/>
          <w:noProof/>
          <w:sz w:val="24"/>
          <w:szCs w:val="24"/>
        </w:rPr>
        <w:t>paying appropriate attention to</w:t>
      </w:r>
      <w:r w:rsidRPr="391E342E">
        <w:rPr>
          <w:rFonts w:ascii="Times New Roman" w:eastAsia="Times New Roman" w:hAnsi="Times New Roman" w:cs="Times New Roman"/>
          <w:noProof/>
          <w:sz w:val="24"/>
          <w:szCs w:val="24"/>
        </w:rPr>
        <w:t xml:space="preserve"> the size </w:t>
      </w:r>
      <w:r w:rsidR="19501686" w:rsidRPr="391E342E">
        <w:rPr>
          <w:rFonts w:ascii="Times New Roman" w:eastAsia="Times New Roman" w:hAnsi="Times New Roman" w:cs="Times New Roman"/>
          <w:noProof/>
          <w:sz w:val="24"/>
          <w:szCs w:val="24"/>
        </w:rPr>
        <w:t xml:space="preserve">and </w:t>
      </w:r>
      <w:r>
        <w:rPr>
          <w:rFonts w:ascii="Times New Roman" w:eastAsia="Times New Roman" w:hAnsi="Times New Roman" w:cs="Times New Roman"/>
          <w:noProof/>
          <w:sz w:val="24"/>
          <w:szCs w:val="24"/>
        </w:rPr>
        <w:t>structure</w:t>
      </w:r>
      <w:r w:rsidR="19501686" w:rsidRPr="391E342E">
        <w:rPr>
          <w:rFonts w:ascii="Times New Roman" w:eastAsia="Times New Roman" w:hAnsi="Times New Roman" w:cs="Times New Roman"/>
          <w:noProof/>
          <w:sz w:val="24"/>
          <w:szCs w:val="24"/>
        </w:rPr>
        <w:t xml:space="preserve"> </w:t>
      </w:r>
      <w:r w:rsidRPr="391E342E">
        <w:rPr>
          <w:rFonts w:ascii="Times New Roman" w:eastAsia="Times New Roman" w:hAnsi="Times New Roman" w:cs="Times New Roman"/>
          <w:noProof/>
          <w:sz w:val="24"/>
          <w:szCs w:val="24"/>
        </w:rPr>
        <w:t>of agricultural holdings, the structure of agriculture in each economy, coupled with the diversity of agriculture models, and bearing in mind the long-term socio-economic and environmental challenges the sector faces.</w:t>
      </w:r>
      <w:r w:rsidRPr="391E342E">
        <w:rPr>
          <w:rFonts w:ascii="Times New Roman" w:eastAsia="Times New Roman" w:hAnsi="Times New Roman" w:cs="Times New Roman"/>
          <w:noProof/>
          <w:sz w:val="24"/>
          <w:szCs w:val="24"/>
          <w:lang w:val="en-IE"/>
        </w:rPr>
        <w:t> </w:t>
      </w:r>
      <w:r w:rsidR="6271501E" w:rsidRPr="391E342E">
        <w:rPr>
          <w:rFonts w:ascii="Times New Roman" w:eastAsia="Times New Roman" w:hAnsi="Times New Roman" w:cs="Times New Roman"/>
          <w:noProof/>
          <w:sz w:val="24"/>
          <w:szCs w:val="24"/>
        </w:rPr>
        <w:t>E</w:t>
      </w:r>
      <w:r w:rsidR="700E648D" w:rsidRPr="391E342E">
        <w:rPr>
          <w:rFonts w:ascii="Times New Roman" w:eastAsia="Times New Roman" w:hAnsi="Times New Roman" w:cs="Times New Roman"/>
          <w:noProof/>
          <w:sz w:val="24"/>
          <w:szCs w:val="24"/>
        </w:rPr>
        <w:t>nsuring a level playing field for the agricultural sector between current and future Member States will be essential.</w:t>
      </w:r>
    </w:p>
    <w:p w14:paraId="3331004A" w14:textId="7741E8A4" w:rsidR="009E5B87" w:rsidRPr="00D16F3C" w:rsidRDefault="338D668D">
      <w:pPr>
        <w:spacing w:after="1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i/>
          <w:iCs/>
          <w:noProof/>
          <w:sz w:val="24"/>
          <w:szCs w:val="24"/>
        </w:rPr>
        <w:t>C</w:t>
      </w:r>
      <w:r w:rsidR="428C96D0" w:rsidRPr="19890278">
        <w:rPr>
          <w:rFonts w:ascii="Times New Roman" w:eastAsia="Times New Roman" w:hAnsi="Times New Roman" w:cs="Times New Roman"/>
          <w:i/>
          <w:iCs/>
          <w:noProof/>
          <w:sz w:val="24"/>
          <w:szCs w:val="24"/>
        </w:rPr>
        <w:t xml:space="preserve">onsiderations for </w:t>
      </w:r>
      <w:r w:rsidR="1750CA41" w:rsidRPr="19890278">
        <w:rPr>
          <w:rFonts w:ascii="Times New Roman" w:eastAsia="Times New Roman" w:hAnsi="Times New Roman" w:cs="Times New Roman"/>
          <w:i/>
          <w:iCs/>
          <w:noProof/>
          <w:sz w:val="24"/>
          <w:szCs w:val="24"/>
        </w:rPr>
        <w:t>upcoming policy reviews</w:t>
      </w:r>
    </w:p>
    <w:p w14:paraId="788CE45B" w14:textId="55660CE5" w:rsidR="009E5B87" w:rsidRPr="00D16F3C" w:rsidRDefault="0D6D1A90" w:rsidP="54DC1DEE">
      <w:pPr>
        <w:spacing w:after="1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The policy reviews will </w:t>
      </w:r>
      <w:r w:rsidR="7902B612" w:rsidRPr="4367E261">
        <w:rPr>
          <w:rFonts w:ascii="Times New Roman" w:eastAsia="Times New Roman" w:hAnsi="Times New Roman" w:cs="Times New Roman"/>
          <w:noProof/>
          <w:sz w:val="24"/>
          <w:szCs w:val="24"/>
        </w:rPr>
        <w:t xml:space="preserve">examine </w:t>
      </w:r>
      <w:r w:rsidR="4C824DB9" w:rsidRPr="4367E261">
        <w:rPr>
          <w:rFonts w:ascii="Times New Roman" w:eastAsia="Times New Roman" w:hAnsi="Times New Roman" w:cs="Times New Roman"/>
          <w:noProof/>
          <w:sz w:val="24"/>
          <w:szCs w:val="24"/>
        </w:rPr>
        <w:t>the candidate countries and potential candidate</w:t>
      </w:r>
      <w:r w:rsidR="49F566D3" w:rsidRPr="4367E261">
        <w:rPr>
          <w:rFonts w:ascii="Times New Roman" w:eastAsia="Times New Roman" w:hAnsi="Times New Roman" w:cs="Times New Roman"/>
          <w:noProof/>
          <w:sz w:val="24"/>
          <w:szCs w:val="24"/>
        </w:rPr>
        <w:t>s’</w:t>
      </w:r>
      <w:r w:rsidR="4C824DB9" w:rsidRPr="4367E261">
        <w:rPr>
          <w:rFonts w:ascii="Times New Roman" w:eastAsia="Times New Roman" w:hAnsi="Times New Roman" w:cs="Times New Roman"/>
          <w:noProof/>
          <w:sz w:val="24"/>
          <w:szCs w:val="24"/>
        </w:rPr>
        <w:t xml:space="preserve"> ability to </w:t>
      </w:r>
      <w:r w:rsidR="4C656974" w:rsidRPr="4367E261">
        <w:rPr>
          <w:rFonts w:ascii="Times New Roman" w:eastAsia="Times New Roman" w:hAnsi="Times New Roman" w:cs="Times New Roman"/>
          <w:noProof/>
          <w:sz w:val="24"/>
          <w:szCs w:val="24"/>
        </w:rPr>
        <w:t xml:space="preserve">apply </w:t>
      </w:r>
      <w:r w:rsidR="4C824DB9" w:rsidRPr="4367E261">
        <w:rPr>
          <w:rFonts w:ascii="Times New Roman" w:eastAsia="Times New Roman" w:hAnsi="Times New Roman" w:cs="Times New Roman"/>
          <w:noProof/>
          <w:sz w:val="24"/>
          <w:szCs w:val="24"/>
        </w:rPr>
        <w:t>the EU legislation on direct farm support schemes and to implement the common market organisations for various agricultural</w:t>
      </w:r>
      <w:r w:rsidR="6BF04165" w:rsidRPr="4367E261">
        <w:rPr>
          <w:rFonts w:ascii="Times New Roman" w:eastAsia="Times New Roman" w:hAnsi="Times New Roman" w:cs="Times New Roman"/>
          <w:noProof/>
          <w:sz w:val="24"/>
          <w:szCs w:val="24"/>
        </w:rPr>
        <w:t xml:space="preserve"> and</w:t>
      </w:r>
      <w:r w:rsidR="47A9E00D" w:rsidRPr="4367E261">
        <w:rPr>
          <w:rFonts w:ascii="Times New Roman" w:eastAsia="Times New Roman" w:hAnsi="Times New Roman" w:cs="Times New Roman"/>
          <w:noProof/>
          <w:sz w:val="24"/>
          <w:szCs w:val="24"/>
        </w:rPr>
        <w:t xml:space="preserve"> fisheries </w:t>
      </w:r>
      <w:r w:rsidR="4C824DB9" w:rsidRPr="4367E261">
        <w:rPr>
          <w:rFonts w:ascii="Times New Roman" w:eastAsia="Times New Roman" w:hAnsi="Times New Roman" w:cs="Times New Roman"/>
          <w:noProof/>
          <w:sz w:val="24"/>
          <w:szCs w:val="24"/>
        </w:rPr>
        <w:t>pro</w:t>
      </w:r>
      <w:r w:rsidR="40D7BC77" w:rsidRPr="4367E261">
        <w:rPr>
          <w:rFonts w:ascii="Times New Roman" w:eastAsia="Times New Roman" w:hAnsi="Times New Roman" w:cs="Times New Roman"/>
          <w:noProof/>
          <w:sz w:val="24"/>
          <w:szCs w:val="24"/>
        </w:rPr>
        <w:t xml:space="preserve">ducts. </w:t>
      </w:r>
      <w:r w:rsidR="4B011252" w:rsidRPr="4367E261">
        <w:rPr>
          <w:rFonts w:ascii="Times New Roman" w:eastAsia="Times New Roman" w:hAnsi="Times New Roman" w:cs="Times New Roman"/>
          <w:noProof/>
          <w:sz w:val="24"/>
          <w:szCs w:val="24"/>
        </w:rPr>
        <w:t xml:space="preserve">The role of farming </w:t>
      </w:r>
      <w:r w:rsidR="140BD5E1" w:rsidRPr="4367E261">
        <w:rPr>
          <w:rFonts w:ascii="Times New Roman" w:eastAsia="Times New Roman" w:hAnsi="Times New Roman" w:cs="Times New Roman"/>
          <w:noProof/>
          <w:sz w:val="24"/>
          <w:szCs w:val="24"/>
        </w:rPr>
        <w:t xml:space="preserve">and fisheries </w:t>
      </w:r>
      <w:r w:rsidR="4B011252" w:rsidRPr="4367E261">
        <w:rPr>
          <w:rFonts w:ascii="Times New Roman" w:eastAsia="Times New Roman" w:hAnsi="Times New Roman" w:cs="Times New Roman"/>
          <w:noProof/>
          <w:sz w:val="24"/>
          <w:szCs w:val="24"/>
        </w:rPr>
        <w:t>for the quality of life in rural</w:t>
      </w:r>
      <w:r w:rsidR="3DD53F54" w:rsidRPr="4367E261">
        <w:rPr>
          <w:rFonts w:ascii="Times New Roman" w:eastAsia="Times New Roman" w:hAnsi="Times New Roman" w:cs="Times New Roman"/>
          <w:noProof/>
          <w:sz w:val="24"/>
          <w:szCs w:val="24"/>
        </w:rPr>
        <w:t xml:space="preserve"> and coastal</w:t>
      </w:r>
      <w:r w:rsidR="4B011252" w:rsidRPr="4367E261">
        <w:rPr>
          <w:rFonts w:ascii="Times New Roman" w:eastAsia="Times New Roman" w:hAnsi="Times New Roman" w:cs="Times New Roman"/>
          <w:noProof/>
          <w:sz w:val="24"/>
          <w:szCs w:val="24"/>
        </w:rPr>
        <w:t xml:space="preserve"> areas, </w:t>
      </w:r>
      <w:r w:rsidR="383713CD" w:rsidRPr="4367E261">
        <w:rPr>
          <w:rFonts w:ascii="Times New Roman" w:eastAsia="Times New Roman" w:hAnsi="Times New Roman" w:cs="Times New Roman"/>
          <w:noProof/>
          <w:sz w:val="24"/>
          <w:szCs w:val="24"/>
        </w:rPr>
        <w:t>its</w:t>
      </w:r>
      <w:r w:rsidR="4B011252" w:rsidRPr="4367E261">
        <w:rPr>
          <w:rFonts w:ascii="Times New Roman" w:eastAsia="Times New Roman" w:hAnsi="Times New Roman" w:cs="Times New Roman"/>
          <w:noProof/>
          <w:sz w:val="24"/>
          <w:szCs w:val="24"/>
        </w:rPr>
        <w:t xml:space="preserve"> environmental impact and overall contribution to sustainability of local communities </w:t>
      </w:r>
      <w:r w:rsidR="3AEFE0BD" w:rsidRPr="4367E261">
        <w:rPr>
          <w:rFonts w:ascii="Times New Roman" w:eastAsia="Times New Roman" w:hAnsi="Times New Roman" w:cs="Times New Roman"/>
          <w:noProof/>
          <w:sz w:val="24"/>
          <w:szCs w:val="24"/>
        </w:rPr>
        <w:t>will need to be fully taken into account</w:t>
      </w:r>
      <w:r w:rsidR="4B011252" w:rsidRPr="4367E261">
        <w:rPr>
          <w:rFonts w:ascii="Times New Roman" w:eastAsia="Times New Roman" w:hAnsi="Times New Roman" w:cs="Times New Roman"/>
          <w:noProof/>
          <w:sz w:val="24"/>
          <w:szCs w:val="24"/>
        </w:rPr>
        <w:t>. </w:t>
      </w:r>
      <w:r w:rsidR="4B011252" w:rsidRPr="4367E261">
        <w:rPr>
          <w:rFonts w:ascii="Times New Roman" w:eastAsia="Times New Roman" w:hAnsi="Times New Roman" w:cs="Times New Roman"/>
          <w:noProof/>
          <w:sz w:val="24"/>
          <w:szCs w:val="24"/>
          <w:lang w:val="en-IE"/>
        </w:rPr>
        <w:t> </w:t>
      </w:r>
    </w:p>
    <w:p w14:paraId="335419F2" w14:textId="67AB74EE" w:rsidR="00242A74" w:rsidRPr="003577BB" w:rsidRDefault="06CFB5B0" w:rsidP="00C305FD">
      <w:pPr>
        <w:spacing w:after="120"/>
        <w:jc w:val="both"/>
        <w:rPr>
          <w:rFonts w:ascii="Times New Roman" w:eastAsia="Times New Roman" w:hAnsi="Times New Roman" w:cs="Times New Roman"/>
          <w:noProof/>
          <w:sz w:val="24"/>
          <w:szCs w:val="24"/>
          <w:lang w:val="en-IE"/>
        </w:rPr>
      </w:pPr>
      <w:r w:rsidRPr="4367E261">
        <w:rPr>
          <w:rFonts w:ascii="Times New Roman" w:eastAsia="Times New Roman" w:hAnsi="Times New Roman" w:cs="Times New Roman"/>
          <w:noProof/>
          <w:sz w:val="24"/>
          <w:szCs w:val="24"/>
        </w:rPr>
        <w:t>Policy reviews will also analyse</w:t>
      </w:r>
      <w:r w:rsidRPr="4367E261">
        <w:rPr>
          <w:rFonts w:ascii="Times New Roman" w:eastAsia="Times New Roman" w:hAnsi="Times New Roman" w:cs="Times New Roman"/>
          <w:b/>
          <w:bCs/>
          <w:noProof/>
          <w:sz w:val="24"/>
          <w:szCs w:val="24"/>
        </w:rPr>
        <w:t xml:space="preserve"> </w:t>
      </w:r>
      <w:r w:rsidRPr="00DF2942">
        <w:rPr>
          <w:rFonts w:ascii="Times New Roman" w:eastAsia="Times New Roman" w:hAnsi="Times New Roman" w:cs="Times New Roman"/>
          <w:noProof/>
          <w:sz w:val="24"/>
          <w:szCs w:val="24"/>
        </w:rPr>
        <w:t>how t</w:t>
      </w:r>
      <w:r w:rsidR="6BEE9714" w:rsidRPr="00DF2942">
        <w:rPr>
          <w:rFonts w:ascii="Times New Roman" w:eastAsia="Times New Roman" w:hAnsi="Times New Roman" w:cs="Times New Roman"/>
          <w:noProof/>
          <w:sz w:val="24"/>
          <w:szCs w:val="24"/>
        </w:rPr>
        <w:t>o</w:t>
      </w:r>
      <w:r w:rsidR="6BEE9714" w:rsidRPr="4367E261">
        <w:rPr>
          <w:rFonts w:ascii="Times New Roman" w:eastAsia="Times New Roman" w:hAnsi="Times New Roman" w:cs="Times New Roman"/>
          <w:b/>
          <w:bCs/>
          <w:noProof/>
          <w:sz w:val="24"/>
          <w:szCs w:val="24"/>
        </w:rPr>
        <w:t xml:space="preserve"> </w:t>
      </w:r>
      <w:r w:rsidRPr="4367E261">
        <w:rPr>
          <w:rFonts w:ascii="Times New Roman" w:eastAsia="Times New Roman" w:hAnsi="Times New Roman" w:cs="Times New Roman"/>
          <w:noProof/>
          <w:sz w:val="24"/>
          <w:szCs w:val="24"/>
        </w:rPr>
        <w:t>ensure the</w:t>
      </w:r>
      <w:r w:rsidR="273EC919" w:rsidRPr="4367E261">
        <w:rPr>
          <w:rFonts w:ascii="Times New Roman" w:eastAsia="Times New Roman" w:hAnsi="Times New Roman" w:cs="Times New Roman"/>
          <w:noProof/>
          <w:sz w:val="24"/>
          <w:szCs w:val="24"/>
        </w:rPr>
        <w:t xml:space="preserve"> </w:t>
      </w:r>
      <w:r w:rsidR="00AC49B0" w:rsidRPr="4367E261">
        <w:rPr>
          <w:rFonts w:ascii="Times New Roman" w:eastAsia="Times New Roman" w:hAnsi="Times New Roman" w:cs="Times New Roman"/>
          <w:noProof/>
          <w:sz w:val="24"/>
          <w:szCs w:val="24"/>
        </w:rPr>
        <w:t xml:space="preserve">full compliance, and effective and coherent application of </w:t>
      </w:r>
      <w:r w:rsidRPr="4367E261">
        <w:rPr>
          <w:rFonts w:ascii="Times New Roman" w:eastAsia="Times New Roman" w:hAnsi="Times New Roman" w:cs="Times New Roman"/>
          <w:noProof/>
          <w:sz w:val="24"/>
          <w:szCs w:val="24"/>
        </w:rPr>
        <w:t>other related policies</w:t>
      </w:r>
      <w:r w:rsidR="44632F27" w:rsidRPr="4367E261">
        <w:rPr>
          <w:rFonts w:ascii="Times New Roman" w:eastAsia="Times New Roman" w:hAnsi="Times New Roman" w:cs="Times New Roman"/>
          <w:noProof/>
          <w:sz w:val="24"/>
          <w:szCs w:val="24"/>
        </w:rPr>
        <w:t xml:space="preserve"> </w:t>
      </w:r>
      <w:r w:rsidR="00AC49B0" w:rsidRPr="4367E261">
        <w:rPr>
          <w:rFonts w:ascii="Times New Roman" w:eastAsia="Times New Roman" w:hAnsi="Times New Roman" w:cs="Times New Roman"/>
          <w:noProof/>
          <w:sz w:val="24"/>
          <w:szCs w:val="24"/>
        </w:rPr>
        <w:t xml:space="preserve">that guarantee high safety and quality standards </w:t>
      </w:r>
      <w:r w:rsidR="44632F27" w:rsidRPr="4367E261">
        <w:rPr>
          <w:rFonts w:ascii="Times New Roman" w:eastAsia="Times New Roman" w:hAnsi="Times New Roman" w:cs="Times New Roman"/>
          <w:noProof/>
          <w:sz w:val="24"/>
          <w:szCs w:val="24"/>
        </w:rPr>
        <w:t xml:space="preserve">in areas such as </w:t>
      </w:r>
      <w:r w:rsidRPr="4367E261">
        <w:rPr>
          <w:rFonts w:ascii="Times New Roman" w:eastAsia="Times New Roman" w:hAnsi="Times New Roman" w:cs="Times New Roman"/>
          <w:noProof/>
          <w:sz w:val="24"/>
          <w:szCs w:val="24"/>
        </w:rPr>
        <w:t>food safety, sanitary and phytosanitary measures</w:t>
      </w:r>
      <w:r w:rsidR="6D7A2500" w:rsidRPr="4367E261">
        <w:rPr>
          <w:rFonts w:ascii="Times New Roman" w:eastAsia="Times New Roman" w:hAnsi="Times New Roman" w:cs="Times New Roman"/>
          <w:noProof/>
          <w:sz w:val="24"/>
          <w:szCs w:val="24"/>
        </w:rPr>
        <w:t>,</w:t>
      </w:r>
      <w:r w:rsidR="7C8E6BB6" w:rsidRPr="4367E261">
        <w:rPr>
          <w:rFonts w:ascii="Times New Roman" w:eastAsia="Times New Roman" w:hAnsi="Times New Roman" w:cs="Times New Roman"/>
          <w:noProof/>
          <w:sz w:val="24"/>
          <w:szCs w:val="24"/>
        </w:rPr>
        <w:t xml:space="preserve"> animal</w:t>
      </w:r>
      <w:r w:rsidRPr="4367E261">
        <w:rPr>
          <w:rFonts w:ascii="Times New Roman" w:eastAsia="Times New Roman" w:hAnsi="Times New Roman" w:cs="Times New Roman"/>
          <w:noProof/>
          <w:sz w:val="24"/>
          <w:szCs w:val="24"/>
        </w:rPr>
        <w:t xml:space="preserve"> </w:t>
      </w:r>
      <w:r w:rsidR="5D2110CD" w:rsidRPr="4367E261">
        <w:rPr>
          <w:rFonts w:ascii="Times New Roman" w:eastAsia="Times New Roman" w:hAnsi="Times New Roman" w:cs="Times New Roman"/>
          <w:noProof/>
          <w:sz w:val="24"/>
          <w:szCs w:val="24"/>
        </w:rPr>
        <w:t xml:space="preserve">health and </w:t>
      </w:r>
      <w:r w:rsidRPr="4367E261">
        <w:rPr>
          <w:rFonts w:ascii="Times New Roman" w:eastAsia="Times New Roman" w:hAnsi="Times New Roman" w:cs="Times New Roman"/>
          <w:noProof/>
          <w:sz w:val="24"/>
          <w:szCs w:val="24"/>
        </w:rPr>
        <w:t>welfare</w:t>
      </w:r>
      <w:r w:rsidR="17CF623D" w:rsidRPr="4367E261">
        <w:rPr>
          <w:rFonts w:ascii="Times New Roman" w:eastAsia="Times New Roman" w:hAnsi="Times New Roman" w:cs="Times New Roman"/>
          <w:noProof/>
          <w:sz w:val="24"/>
          <w:szCs w:val="24"/>
        </w:rPr>
        <w:t>, environment etc</w:t>
      </w:r>
      <w:r w:rsidR="4DB23A19" w:rsidRPr="4367E261">
        <w:rPr>
          <w:rFonts w:ascii="Times New Roman" w:eastAsia="Times New Roman" w:hAnsi="Times New Roman" w:cs="Times New Roman"/>
          <w:noProof/>
          <w:sz w:val="24"/>
          <w:szCs w:val="24"/>
        </w:rPr>
        <w:t>.</w:t>
      </w:r>
    </w:p>
    <w:p w14:paraId="2D1B01CC" w14:textId="77777777" w:rsidR="00242A74" w:rsidRPr="00D16F3C" w:rsidRDefault="69928181" w:rsidP="0E721F19">
      <w:pPr>
        <w:spacing w:after="120"/>
        <w:jc w:val="both"/>
        <w:rPr>
          <w:rFonts w:ascii="Times New Roman" w:eastAsia="Times New Roman" w:hAnsi="Times New Roman" w:cs="Times New Roman"/>
          <w:noProof/>
          <w:sz w:val="24"/>
          <w:szCs w:val="24"/>
          <w:lang w:val="en-IE"/>
        </w:rPr>
      </w:pPr>
      <w:r w:rsidRPr="19890278">
        <w:rPr>
          <w:rFonts w:ascii="Times New Roman" w:eastAsia="Times New Roman" w:hAnsi="Times New Roman" w:cs="Times New Roman"/>
          <w:i/>
          <w:iCs/>
          <w:noProof/>
          <w:sz w:val="24"/>
          <w:szCs w:val="24"/>
        </w:rPr>
        <w:t>Gradual integration</w:t>
      </w:r>
    </w:p>
    <w:p w14:paraId="32AB092E" w14:textId="3BB877FD" w:rsidR="00242A74" w:rsidRPr="00D16F3C" w:rsidRDefault="6F58279E" w:rsidP="0E721F19">
      <w:pPr>
        <w:spacing w:after="120"/>
        <w:jc w:val="both"/>
        <w:rPr>
          <w:rFonts w:ascii="Times New Roman" w:eastAsia="Times New Roman" w:hAnsi="Times New Roman" w:cs="Times New Roman"/>
          <w:noProof/>
          <w:sz w:val="24"/>
          <w:szCs w:val="24"/>
          <w:lang w:val="en-US"/>
        </w:rPr>
      </w:pPr>
      <w:r w:rsidRPr="4367E261">
        <w:rPr>
          <w:rFonts w:ascii="Times New Roman" w:eastAsia="Times New Roman" w:hAnsi="Times New Roman" w:cs="Times New Roman"/>
          <w:noProof/>
          <w:sz w:val="24"/>
          <w:szCs w:val="24"/>
        </w:rPr>
        <w:t xml:space="preserve">The stabilisation and association process for the </w:t>
      </w:r>
      <w:r w:rsidRPr="4367E261">
        <w:rPr>
          <w:rFonts w:ascii="Times New Roman" w:eastAsia="Times New Roman" w:hAnsi="Times New Roman" w:cs="Times New Roman"/>
          <w:b/>
          <w:bCs/>
          <w:noProof/>
          <w:sz w:val="24"/>
          <w:szCs w:val="24"/>
        </w:rPr>
        <w:t>Western Balkans</w:t>
      </w:r>
      <w:r w:rsidRPr="4367E261">
        <w:rPr>
          <w:rFonts w:ascii="Times New Roman" w:eastAsia="Times New Roman" w:hAnsi="Times New Roman" w:cs="Times New Roman"/>
          <w:noProof/>
          <w:sz w:val="24"/>
          <w:szCs w:val="24"/>
        </w:rPr>
        <w:t xml:space="preserve"> sets out common political and economic goals -including with regard to the </w:t>
      </w:r>
      <w:r w:rsidR="41DD8741" w:rsidRPr="4367E261">
        <w:rPr>
          <w:rFonts w:ascii="Times New Roman" w:eastAsia="Times New Roman" w:hAnsi="Times New Roman" w:cs="Times New Roman"/>
          <w:noProof/>
          <w:sz w:val="24"/>
          <w:szCs w:val="24"/>
        </w:rPr>
        <w:t xml:space="preserve">agricultural </w:t>
      </w:r>
      <w:r w:rsidRPr="4367E261">
        <w:rPr>
          <w:rFonts w:ascii="Times New Roman" w:eastAsia="Times New Roman" w:hAnsi="Times New Roman" w:cs="Times New Roman"/>
          <w:noProof/>
          <w:sz w:val="24"/>
          <w:szCs w:val="24"/>
        </w:rPr>
        <w:t>sector, supported by economic and financial instruments to accompany the transition process. The region also benefits from funding under the Instrument for Pre-Accession for Rural Development, including on sustainable agriculture and rural agro-business.</w:t>
      </w:r>
    </w:p>
    <w:p w14:paraId="64D9B594" w14:textId="7F64F249" w:rsidR="00242A74" w:rsidRDefault="6F58279E" w:rsidP="0E721F19">
      <w:pPr>
        <w:spacing w:after="1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Similarly, the implementation </w:t>
      </w:r>
      <w:r w:rsidR="2765A641" w:rsidRPr="4367E261">
        <w:rPr>
          <w:rFonts w:ascii="Times New Roman" w:eastAsia="Times New Roman" w:hAnsi="Times New Roman" w:cs="Times New Roman"/>
          <w:noProof/>
          <w:sz w:val="24"/>
          <w:szCs w:val="24"/>
        </w:rPr>
        <w:t xml:space="preserve">of </w:t>
      </w:r>
      <w:r w:rsidRPr="4367E261">
        <w:rPr>
          <w:rFonts w:ascii="Times New Roman" w:eastAsia="Times New Roman" w:hAnsi="Times New Roman" w:cs="Times New Roman"/>
          <w:noProof/>
          <w:sz w:val="24"/>
          <w:szCs w:val="24"/>
        </w:rPr>
        <w:t xml:space="preserve">Association Agreements with </w:t>
      </w:r>
      <w:r w:rsidRPr="4367E261">
        <w:rPr>
          <w:rFonts w:ascii="Times New Roman" w:eastAsia="Times New Roman" w:hAnsi="Times New Roman" w:cs="Times New Roman"/>
          <w:b/>
          <w:bCs/>
          <w:noProof/>
          <w:sz w:val="24"/>
          <w:szCs w:val="24"/>
        </w:rPr>
        <w:t>Georgia, Moldova, and Ukraine</w:t>
      </w:r>
      <w:r w:rsidRPr="4367E261">
        <w:rPr>
          <w:rFonts w:ascii="Times New Roman" w:eastAsia="Times New Roman" w:hAnsi="Times New Roman" w:cs="Times New Roman"/>
          <w:noProof/>
          <w:sz w:val="24"/>
          <w:szCs w:val="24"/>
        </w:rPr>
        <w:t xml:space="preserve"> via regulatory harmonisation and active support to farmers and businesses have strengthened agricultural and food safety reforms. Roll-out of fast and affordable internet in rural areas also acts as a powerful enabler for </w:t>
      </w:r>
      <w:r w:rsidR="76FEAE74" w:rsidRPr="4367E261">
        <w:rPr>
          <w:rFonts w:ascii="Times New Roman" w:eastAsia="Times New Roman" w:hAnsi="Times New Roman" w:cs="Times New Roman"/>
          <w:noProof/>
          <w:sz w:val="24"/>
          <w:szCs w:val="24"/>
        </w:rPr>
        <w:t xml:space="preserve">the </w:t>
      </w:r>
      <w:r w:rsidRPr="4367E261">
        <w:rPr>
          <w:rFonts w:ascii="Times New Roman" w:eastAsia="Times New Roman" w:hAnsi="Times New Roman" w:cs="Times New Roman"/>
          <w:noProof/>
          <w:sz w:val="24"/>
          <w:szCs w:val="24"/>
        </w:rPr>
        <w:t xml:space="preserve">development </w:t>
      </w:r>
      <w:r w:rsidR="1DFEC153" w:rsidRPr="4367E261">
        <w:rPr>
          <w:rFonts w:ascii="Times New Roman" w:eastAsia="Times New Roman" w:hAnsi="Times New Roman" w:cs="Times New Roman"/>
          <w:noProof/>
          <w:sz w:val="24"/>
          <w:szCs w:val="24"/>
        </w:rPr>
        <w:t>of rural areas</w:t>
      </w:r>
      <w:r w:rsidRPr="4367E261">
        <w:rPr>
          <w:rFonts w:ascii="Times New Roman" w:eastAsia="Times New Roman" w:hAnsi="Times New Roman" w:cs="Times New Roman"/>
          <w:noProof/>
          <w:sz w:val="24"/>
          <w:szCs w:val="24"/>
        </w:rPr>
        <w:t>.</w:t>
      </w:r>
    </w:p>
    <w:p w14:paraId="21C39A3B" w14:textId="77777777" w:rsidR="003577BB" w:rsidRPr="00D16F3C" w:rsidRDefault="003577BB" w:rsidP="0E721F19">
      <w:pPr>
        <w:spacing w:after="120"/>
        <w:jc w:val="both"/>
        <w:rPr>
          <w:rFonts w:ascii="Times New Roman" w:eastAsia="Times New Roman" w:hAnsi="Times New Roman" w:cs="Times New Roman"/>
          <w:noProof/>
          <w:sz w:val="24"/>
          <w:szCs w:val="24"/>
          <w:lang w:val="en-IE"/>
        </w:rPr>
      </w:pPr>
    </w:p>
    <w:p w14:paraId="45AC7947" w14:textId="7E5D1F0F" w:rsidR="009E5B87" w:rsidRPr="00D16F3C" w:rsidRDefault="003F5FDE" w:rsidP="391E342E">
      <w:pPr>
        <w:spacing w:after="120"/>
        <w:ind w:right="-30"/>
        <w:jc w:val="both"/>
        <w:rPr>
          <w:rFonts w:ascii="Times New Roman" w:eastAsia="Times New Roman" w:hAnsi="Times New Roman" w:cs="Times New Roman"/>
          <w:b/>
          <w:bCs/>
          <w:i/>
          <w:iCs/>
          <w:noProof/>
          <w:sz w:val="24"/>
          <w:szCs w:val="24"/>
        </w:rPr>
      </w:pPr>
      <w:r w:rsidRPr="391E342E">
        <w:rPr>
          <w:rFonts w:ascii="Times New Roman" w:eastAsia="Times New Roman" w:hAnsi="Times New Roman" w:cs="Times New Roman"/>
          <w:b/>
          <w:bCs/>
          <w:i/>
          <w:iCs/>
          <w:noProof/>
          <w:sz w:val="24"/>
          <w:szCs w:val="24"/>
          <w:lang w:val="en-US"/>
        </w:rPr>
        <w:t>i</w:t>
      </w:r>
      <w:r w:rsidR="5CBF0F9C" w:rsidRPr="391E342E">
        <w:rPr>
          <w:rFonts w:ascii="Times New Roman" w:eastAsia="Times New Roman" w:hAnsi="Times New Roman" w:cs="Times New Roman"/>
          <w:b/>
          <w:bCs/>
          <w:i/>
          <w:iCs/>
          <w:noProof/>
          <w:sz w:val="24"/>
          <w:szCs w:val="24"/>
          <w:lang w:val="en-US"/>
        </w:rPr>
        <w:t xml:space="preserve">v) </w:t>
      </w:r>
      <w:r w:rsidR="0C1C1EA8" w:rsidRPr="391E342E">
        <w:rPr>
          <w:rFonts w:ascii="Times New Roman" w:eastAsia="Times New Roman" w:hAnsi="Times New Roman" w:cs="Times New Roman"/>
          <w:b/>
          <w:bCs/>
          <w:i/>
          <w:iCs/>
          <w:noProof/>
          <w:sz w:val="24"/>
          <w:szCs w:val="24"/>
          <w:lang w:val="en-US"/>
        </w:rPr>
        <w:t>Creating the conditions for social</w:t>
      </w:r>
      <w:r>
        <w:rPr>
          <w:rFonts w:ascii="Times New Roman" w:eastAsia="Times New Roman" w:hAnsi="Times New Roman" w:cs="Times New Roman"/>
          <w:b/>
          <w:bCs/>
          <w:i/>
          <w:iCs/>
          <w:noProof/>
          <w:sz w:val="24"/>
          <w:szCs w:val="24"/>
          <w:lang w:val="en-US"/>
        </w:rPr>
        <w:t>,</w:t>
      </w:r>
      <w:r w:rsidR="00081461" w:rsidRPr="391E342E">
        <w:rPr>
          <w:rFonts w:ascii="Times New Roman" w:eastAsia="Times New Roman" w:hAnsi="Times New Roman" w:cs="Times New Roman"/>
          <w:b/>
          <w:bCs/>
          <w:i/>
          <w:iCs/>
          <w:noProof/>
          <w:sz w:val="24"/>
          <w:szCs w:val="24"/>
          <w:lang w:val="en-US"/>
        </w:rPr>
        <w:t xml:space="preserve"> economic </w:t>
      </w:r>
      <w:r>
        <w:rPr>
          <w:rFonts w:ascii="Times New Roman" w:eastAsia="Times New Roman" w:hAnsi="Times New Roman" w:cs="Times New Roman"/>
          <w:b/>
          <w:bCs/>
          <w:i/>
          <w:iCs/>
          <w:noProof/>
          <w:sz w:val="24"/>
          <w:szCs w:val="24"/>
          <w:lang w:val="en-US"/>
        </w:rPr>
        <w:t xml:space="preserve">and territorial </w:t>
      </w:r>
      <w:r w:rsidR="0C1C1EA8" w:rsidRPr="391E342E">
        <w:rPr>
          <w:rFonts w:ascii="Times New Roman" w:eastAsia="Times New Roman" w:hAnsi="Times New Roman" w:cs="Times New Roman"/>
          <w:b/>
          <w:bCs/>
          <w:i/>
          <w:iCs/>
          <w:noProof/>
          <w:sz w:val="24"/>
          <w:szCs w:val="24"/>
          <w:lang w:val="en-US"/>
        </w:rPr>
        <w:t>convergence</w:t>
      </w:r>
    </w:p>
    <w:p w14:paraId="337E1038" w14:textId="58518967" w:rsidR="009E5B87" w:rsidRPr="00D16F3C" w:rsidRDefault="5700CBB0" w:rsidP="00626E04">
      <w:pPr>
        <w:spacing w:after="120"/>
        <w:ind w:left="-20" w:right="-20"/>
        <w:jc w:val="both"/>
        <w:rPr>
          <w:rFonts w:ascii="Times New Roman" w:eastAsia="Times New Roman" w:hAnsi="Times New Roman" w:cs="Times New Roman"/>
          <w:i/>
          <w:iCs/>
          <w:noProof/>
          <w:sz w:val="24"/>
          <w:szCs w:val="24"/>
        </w:rPr>
      </w:pPr>
      <w:r w:rsidRPr="00D16F3C">
        <w:rPr>
          <w:rFonts w:ascii="Times New Roman" w:eastAsia="Times New Roman" w:hAnsi="Times New Roman" w:cs="Times New Roman"/>
          <w:i/>
          <w:iCs/>
          <w:noProof/>
          <w:sz w:val="24"/>
          <w:szCs w:val="24"/>
        </w:rPr>
        <w:t>Benefits and challenges</w:t>
      </w:r>
    </w:p>
    <w:p w14:paraId="7B060BCA" w14:textId="292FE8BE" w:rsidR="003577BB" w:rsidRDefault="2A8B4050" w:rsidP="00626E04">
      <w:pPr>
        <w:spacing w:after="120"/>
        <w:ind w:left="-20" w:right="-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Membership of the Economic Union brings </w:t>
      </w:r>
      <w:r w:rsidR="2F5ABF60" w:rsidRPr="19890278">
        <w:rPr>
          <w:rFonts w:ascii="Times New Roman" w:eastAsia="Times New Roman" w:hAnsi="Times New Roman" w:cs="Times New Roman"/>
          <w:noProof/>
          <w:sz w:val="24"/>
          <w:szCs w:val="24"/>
        </w:rPr>
        <w:t xml:space="preserve">tangible </w:t>
      </w:r>
      <w:r w:rsidRPr="19890278">
        <w:rPr>
          <w:rFonts w:ascii="Times New Roman" w:eastAsia="Times New Roman" w:hAnsi="Times New Roman" w:cs="Times New Roman"/>
          <w:noProof/>
          <w:sz w:val="24"/>
          <w:szCs w:val="24"/>
        </w:rPr>
        <w:t xml:space="preserve">benefits </w:t>
      </w:r>
      <w:r w:rsidR="2F5ABF60" w:rsidRPr="19890278">
        <w:rPr>
          <w:rFonts w:ascii="Times New Roman" w:eastAsia="Times New Roman" w:hAnsi="Times New Roman" w:cs="Times New Roman"/>
          <w:noProof/>
          <w:sz w:val="24"/>
          <w:szCs w:val="24"/>
        </w:rPr>
        <w:t xml:space="preserve">to the </w:t>
      </w:r>
      <w:r w:rsidR="00391EAF">
        <w:rPr>
          <w:rFonts w:ascii="Times New Roman" w:eastAsia="Times New Roman" w:hAnsi="Times New Roman" w:cs="Times New Roman"/>
          <w:noProof/>
          <w:sz w:val="24"/>
          <w:szCs w:val="24"/>
        </w:rPr>
        <w:t xml:space="preserve">citizens and the </w:t>
      </w:r>
      <w:r w:rsidR="2F5ABF60" w:rsidRPr="19890278">
        <w:rPr>
          <w:rFonts w:ascii="Times New Roman" w:eastAsia="Times New Roman" w:hAnsi="Times New Roman" w:cs="Times New Roman"/>
          <w:noProof/>
          <w:sz w:val="24"/>
          <w:szCs w:val="24"/>
        </w:rPr>
        <w:t xml:space="preserve">economy, such as </w:t>
      </w:r>
      <w:r w:rsidRPr="19890278">
        <w:rPr>
          <w:rFonts w:ascii="Times New Roman" w:eastAsia="Times New Roman" w:hAnsi="Times New Roman" w:cs="Times New Roman"/>
          <w:noProof/>
          <w:sz w:val="24"/>
          <w:szCs w:val="24"/>
        </w:rPr>
        <w:t>lower</w:t>
      </w:r>
      <w:r w:rsidR="2F5ABF60" w:rsidRPr="19890278">
        <w:rPr>
          <w:rFonts w:ascii="Times New Roman" w:eastAsia="Times New Roman" w:hAnsi="Times New Roman" w:cs="Times New Roman"/>
          <w:noProof/>
          <w:sz w:val="24"/>
          <w:szCs w:val="24"/>
        </w:rPr>
        <w:t>ing</w:t>
      </w:r>
      <w:r w:rsidRPr="19890278">
        <w:rPr>
          <w:rFonts w:ascii="Times New Roman" w:eastAsia="Times New Roman" w:hAnsi="Times New Roman" w:cs="Times New Roman"/>
          <w:noProof/>
          <w:sz w:val="24"/>
          <w:szCs w:val="24"/>
        </w:rPr>
        <w:t xml:space="preserve"> transaction costs, spur</w:t>
      </w:r>
      <w:r w:rsidR="2F5ABF60" w:rsidRPr="19890278">
        <w:rPr>
          <w:rFonts w:ascii="Times New Roman" w:eastAsia="Times New Roman" w:hAnsi="Times New Roman" w:cs="Times New Roman"/>
          <w:noProof/>
          <w:sz w:val="24"/>
          <w:szCs w:val="24"/>
        </w:rPr>
        <w:t>ring</w:t>
      </w:r>
      <w:r w:rsidRPr="19890278">
        <w:rPr>
          <w:rFonts w:ascii="Times New Roman" w:eastAsia="Times New Roman" w:hAnsi="Times New Roman" w:cs="Times New Roman"/>
          <w:noProof/>
          <w:sz w:val="24"/>
          <w:szCs w:val="24"/>
        </w:rPr>
        <w:t xml:space="preserve"> investment</w:t>
      </w:r>
      <w:r w:rsidR="2F5ABF60" w:rsidRPr="19890278">
        <w:rPr>
          <w:rFonts w:ascii="Times New Roman" w:eastAsia="Times New Roman" w:hAnsi="Times New Roman" w:cs="Times New Roman"/>
          <w:noProof/>
          <w:sz w:val="24"/>
          <w:szCs w:val="24"/>
        </w:rPr>
        <w:t>,</w:t>
      </w:r>
      <w:r w:rsidRPr="19890278">
        <w:rPr>
          <w:rFonts w:ascii="Times New Roman" w:eastAsia="Times New Roman" w:hAnsi="Times New Roman" w:cs="Times New Roman"/>
          <w:noProof/>
          <w:sz w:val="24"/>
          <w:szCs w:val="24"/>
        </w:rPr>
        <w:t xml:space="preserve"> intraregional trade</w:t>
      </w:r>
      <w:r w:rsidR="26FF12A1" w:rsidRPr="19890278">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economic growth</w:t>
      </w:r>
      <w:r w:rsidR="26FF12A1" w:rsidRPr="19890278">
        <w:rPr>
          <w:rFonts w:ascii="Times New Roman" w:eastAsia="Times New Roman" w:hAnsi="Times New Roman" w:cs="Times New Roman"/>
          <w:noProof/>
          <w:sz w:val="24"/>
          <w:szCs w:val="24"/>
        </w:rPr>
        <w:t xml:space="preserve"> and stronger </w:t>
      </w:r>
      <w:r w:rsidR="5D54DD95" w:rsidRPr="19890278">
        <w:rPr>
          <w:rFonts w:ascii="Times New Roman" w:eastAsia="Times New Roman" w:hAnsi="Times New Roman" w:cs="Times New Roman"/>
          <w:noProof/>
          <w:sz w:val="24"/>
          <w:szCs w:val="24"/>
        </w:rPr>
        <w:t>social</w:t>
      </w:r>
      <w:r w:rsidR="26FF12A1" w:rsidRPr="19890278">
        <w:rPr>
          <w:rFonts w:ascii="Times New Roman" w:eastAsia="Times New Roman" w:hAnsi="Times New Roman" w:cs="Times New Roman"/>
          <w:noProof/>
          <w:sz w:val="24"/>
          <w:szCs w:val="24"/>
        </w:rPr>
        <w:t xml:space="preserve"> rights</w:t>
      </w:r>
      <w:r w:rsidRPr="19890278">
        <w:rPr>
          <w:rFonts w:ascii="Times New Roman" w:eastAsia="Times New Roman" w:hAnsi="Times New Roman" w:cs="Times New Roman"/>
          <w:noProof/>
          <w:sz w:val="24"/>
          <w:szCs w:val="24"/>
        </w:rPr>
        <w:t>. It also provides access to larger and more diversified financial markets, thus reducing financing costs and provid</w:t>
      </w:r>
      <w:r w:rsidR="2F5ABF60" w:rsidRPr="19890278">
        <w:rPr>
          <w:rFonts w:ascii="Times New Roman" w:eastAsia="Times New Roman" w:hAnsi="Times New Roman" w:cs="Times New Roman"/>
          <w:noProof/>
          <w:sz w:val="24"/>
          <w:szCs w:val="24"/>
        </w:rPr>
        <w:t>es</w:t>
      </w:r>
      <w:r w:rsidRPr="19890278">
        <w:rPr>
          <w:rFonts w:ascii="Times New Roman" w:eastAsia="Times New Roman" w:hAnsi="Times New Roman" w:cs="Times New Roman"/>
          <w:noProof/>
          <w:sz w:val="24"/>
          <w:szCs w:val="24"/>
        </w:rPr>
        <w:t xml:space="preserve"> consumers with more choices</w:t>
      </w:r>
      <w:r w:rsidR="2F5ABF60" w:rsidRPr="19890278">
        <w:rPr>
          <w:rFonts w:ascii="Times New Roman" w:eastAsia="Times New Roman" w:hAnsi="Times New Roman" w:cs="Times New Roman"/>
          <w:noProof/>
          <w:sz w:val="24"/>
          <w:szCs w:val="24"/>
        </w:rPr>
        <w:t xml:space="preserve"> and</w:t>
      </w:r>
      <w:r w:rsidRPr="19890278">
        <w:rPr>
          <w:rFonts w:ascii="Times New Roman" w:eastAsia="Times New Roman" w:hAnsi="Times New Roman" w:cs="Times New Roman"/>
          <w:noProof/>
          <w:sz w:val="24"/>
          <w:szCs w:val="24"/>
        </w:rPr>
        <w:t xml:space="preserve"> lower prices. </w:t>
      </w:r>
    </w:p>
    <w:p w14:paraId="4AB7976E" w14:textId="68009FF9" w:rsidR="009E5B87" w:rsidRPr="00D16F3C" w:rsidRDefault="5700CBB0" w:rsidP="00626E04">
      <w:pPr>
        <w:spacing w:after="120"/>
        <w:ind w:left="-20" w:right="-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noProof/>
          <w:sz w:val="24"/>
          <w:szCs w:val="24"/>
        </w:rPr>
        <w:t xml:space="preserve">Moreover, the single currency in the Monetary Union eliminates exchange rates fluctuations and associated transaction costs for companies and citizens alike. Enlarging the Economic and Monetary Union to new members would also support economic resilience of the EU as a whole by facilitating the creation of diversified cross-border value chains. It would also help bolster the role of the EU </w:t>
      </w:r>
      <w:r w:rsidR="3EF6236C" w:rsidRPr="00D16F3C">
        <w:rPr>
          <w:rFonts w:ascii="Times New Roman" w:eastAsia="Times New Roman" w:hAnsi="Times New Roman" w:cs="Times New Roman"/>
          <w:noProof/>
          <w:sz w:val="24"/>
          <w:szCs w:val="24"/>
        </w:rPr>
        <w:t xml:space="preserve">and of the </w:t>
      </w:r>
      <w:r w:rsidR="00312037" w:rsidRPr="00D16F3C">
        <w:rPr>
          <w:rFonts w:ascii="Times New Roman" w:eastAsia="Times New Roman" w:hAnsi="Times New Roman" w:cs="Times New Roman"/>
          <w:noProof/>
          <w:sz w:val="24"/>
          <w:szCs w:val="24"/>
        </w:rPr>
        <w:t>E</w:t>
      </w:r>
      <w:r w:rsidR="3EF6236C" w:rsidRPr="00D16F3C">
        <w:rPr>
          <w:rFonts w:ascii="Times New Roman" w:eastAsia="Times New Roman" w:hAnsi="Times New Roman" w:cs="Times New Roman"/>
          <w:noProof/>
          <w:sz w:val="24"/>
          <w:szCs w:val="24"/>
        </w:rPr>
        <w:t xml:space="preserve">uro </w:t>
      </w:r>
      <w:r w:rsidRPr="00D16F3C">
        <w:rPr>
          <w:rFonts w:ascii="Times New Roman" w:eastAsia="Times New Roman" w:hAnsi="Times New Roman" w:cs="Times New Roman"/>
          <w:noProof/>
          <w:sz w:val="24"/>
          <w:szCs w:val="24"/>
        </w:rPr>
        <w:t xml:space="preserve">in the global economy. </w:t>
      </w:r>
    </w:p>
    <w:p w14:paraId="1D8BC454" w14:textId="35EBC8DC" w:rsidR="00B66C0E" w:rsidRDefault="18D408FA" w:rsidP="46CF8BE7">
      <w:pPr>
        <w:spacing w:after="120"/>
        <w:ind w:left="-20" w:right="-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 xml:space="preserve">Successful integration in an Economic and Monetary Union </w:t>
      </w:r>
      <w:r w:rsidR="7AAF19DE" w:rsidRPr="46CF8BE7">
        <w:rPr>
          <w:rFonts w:ascii="Times New Roman" w:eastAsia="Times New Roman" w:hAnsi="Times New Roman" w:cs="Times New Roman"/>
          <w:noProof/>
          <w:sz w:val="24"/>
          <w:szCs w:val="24"/>
        </w:rPr>
        <w:t xml:space="preserve">requires </w:t>
      </w:r>
      <w:r w:rsidRPr="46CF8BE7">
        <w:rPr>
          <w:rFonts w:ascii="Times New Roman" w:eastAsia="Times New Roman" w:hAnsi="Times New Roman" w:cs="Times New Roman"/>
          <w:b/>
          <w:bCs/>
          <w:noProof/>
          <w:sz w:val="24"/>
          <w:szCs w:val="24"/>
        </w:rPr>
        <w:t>economic and social convergence</w:t>
      </w:r>
      <w:r w:rsidRPr="46CF8BE7">
        <w:rPr>
          <w:rFonts w:ascii="Times New Roman" w:eastAsia="Times New Roman" w:hAnsi="Times New Roman" w:cs="Times New Roman"/>
          <w:noProof/>
          <w:sz w:val="24"/>
          <w:szCs w:val="24"/>
        </w:rPr>
        <w:t xml:space="preserve"> and effective </w:t>
      </w:r>
      <w:r w:rsidRPr="46CF8BE7">
        <w:rPr>
          <w:rFonts w:ascii="Times New Roman" w:eastAsia="Times New Roman" w:hAnsi="Times New Roman" w:cs="Times New Roman"/>
          <w:b/>
          <w:bCs/>
          <w:noProof/>
          <w:sz w:val="24"/>
          <w:szCs w:val="24"/>
        </w:rPr>
        <w:t>coordination of economic</w:t>
      </w:r>
      <w:r w:rsidR="72158071" w:rsidRPr="46CF8BE7">
        <w:rPr>
          <w:rFonts w:ascii="Times New Roman" w:eastAsia="Times New Roman" w:hAnsi="Times New Roman" w:cs="Times New Roman"/>
          <w:b/>
          <w:bCs/>
          <w:noProof/>
          <w:sz w:val="24"/>
          <w:szCs w:val="24"/>
        </w:rPr>
        <w:t xml:space="preserve"> and social</w:t>
      </w:r>
      <w:r w:rsidRPr="46CF8BE7">
        <w:rPr>
          <w:rFonts w:ascii="Times New Roman" w:eastAsia="Times New Roman" w:hAnsi="Times New Roman" w:cs="Times New Roman"/>
          <w:b/>
          <w:bCs/>
          <w:noProof/>
          <w:sz w:val="24"/>
          <w:szCs w:val="24"/>
        </w:rPr>
        <w:t xml:space="preserve"> policy making</w:t>
      </w:r>
      <w:r w:rsidRPr="46CF8BE7">
        <w:rPr>
          <w:rFonts w:ascii="Times New Roman" w:eastAsia="Times New Roman" w:hAnsi="Times New Roman" w:cs="Times New Roman"/>
          <w:noProof/>
          <w:sz w:val="24"/>
          <w:szCs w:val="24"/>
        </w:rPr>
        <w:t xml:space="preserve"> between Member States to maximise the opportunities it brings and </w:t>
      </w:r>
      <w:r w:rsidR="446A4159" w:rsidRPr="46CF8BE7">
        <w:rPr>
          <w:rFonts w:ascii="Times New Roman" w:eastAsia="Times New Roman" w:hAnsi="Times New Roman" w:cs="Times New Roman"/>
          <w:noProof/>
          <w:sz w:val="24"/>
          <w:szCs w:val="24"/>
        </w:rPr>
        <w:t xml:space="preserve">to </w:t>
      </w:r>
      <w:r w:rsidRPr="46CF8BE7">
        <w:rPr>
          <w:rFonts w:ascii="Times New Roman" w:eastAsia="Times New Roman" w:hAnsi="Times New Roman" w:cs="Times New Roman"/>
          <w:noProof/>
          <w:sz w:val="24"/>
          <w:szCs w:val="24"/>
        </w:rPr>
        <w:t xml:space="preserve">avoid </w:t>
      </w:r>
      <w:r w:rsidR="679ABA2F" w:rsidRPr="46CF8BE7">
        <w:rPr>
          <w:rFonts w:ascii="Times New Roman" w:eastAsia="Times New Roman" w:hAnsi="Times New Roman" w:cs="Times New Roman"/>
          <w:noProof/>
          <w:sz w:val="24"/>
          <w:szCs w:val="24"/>
        </w:rPr>
        <w:t xml:space="preserve">major disparities at the national or regional level and </w:t>
      </w:r>
      <w:r w:rsidRPr="46CF8BE7">
        <w:rPr>
          <w:rFonts w:ascii="Times New Roman" w:eastAsia="Times New Roman" w:hAnsi="Times New Roman" w:cs="Times New Roman"/>
          <w:noProof/>
          <w:sz w:val="24"/>
          <w:szCs w:val="24"/>
        </w:rPr>
        <w:t xml:space="preserve">negative spill-overs in the case of adverse economic shocks. </w:t>
      </w:r>
      <w:r w:rsidR="3217C18C" w:rsidRPr="46CF8BE7">
        <w:rPr>
          <w:rFonts w:ascii="Times New Roman" w:eastAsia="Times New Roman" w:hAnsi="Times New Roman" w:cs="Times New Roman"/>
          <w:noProof/>
          <w:color w:val="D13438"/>
          <w:sz w:val="24"/>
          <w:szCs w:val="24"/>
          <w:u w:val="single"/>
        </w:rPr>
        <w:t xml:space="preserve"> </w:t>
      </w:r>
      <w:r w:rsidR="59BE8A30" w:rsidRPr="46CF8BE7">
        <w:rPr>
          <w:rFonts w:ascii="Times New Roman" w:eastAsia="Times New Roman" w:hAnsi="Times New Roman" w:cs="Times New Roman"/>
          <w:noProof/>
          <w:sz w:val="24"/>
          <w:szCs w:val="24"/>
        </w:rPr>
        <w:t>T</w:t>
      </w:r>
      <w:r w:rsidR="3217C18C" w:rsidRPr="46CF8BE7">
        <w:rPr>
          <w:rFonts w:ascii="Times New Roman" w:eastAsia="Times New Roman" w:hAnsi="Times New Roman" w:cs="Times New Roman"/>
          <w:noProof/>
          <w:sz w:val="24"/>
          <w:szCs w:val="24"/>
        </w:rPr>
        <w:t>he minimum standards for workers’ protection set in the EU acquis and</w:t>
      </w:r>
      <w:r w:rsidR="23DBC19D" w:rsidRPr="46CF8BE7">
        <w:rPr>
          <w:rFonts w:ascii="Times New Roman" w:eastAsia="Times New Roman" w:hAnsi="Times New Roman" w:cs="Times New Roman"/>
          <w:noProof/>
          <w:sz w:val="24"/>
          <w:szCs w:val="24"/>
        </w:rPr>
        <w:t xml:space="preserve"> </w:t>
      </w:r>
      <w:r w:rsidR="3217C18C" w:rsidRPr="46CF8BE7">
        <w:rPr>
          <w:rFonts w:ascii="Times New Roman" w:eastAsia="Times New Roman" w:hAnsi="Times New Roman" w:cs="Times New Roman"/>
          <w:noProof/>
          <w:sz w:val="24"/>
          <w:szCs w:val="24"/>
        </w:rPr>
        <w:t xml:space="preserve">the European Pillar of Social Rights are </w:t>
      </w:r>
      <w:r w:rsidR="3217C18C" w:rsidRPr="46CF8BE7">
        <w:rPr>
          <w:rFonts w:ascii="Times New Roman" w:eastAsia="Times New Roman" w:hAnsi="Times New Roman" w:cs="Times New Roman"/>
          <w:noProof/>
          <w:sz w:val="24"/>
          <w:szCs w:val="24"/>
          <w:lang w:val="en-US"/>
        </w:rPr>
        <w:t>the foundation for this social convergence, together with sound industrial relations.</w:t>
      </w:r>
      <w:r w:rsidR="3217C18C" w:rsidRPr="46CF8BE7">
        <w:rPr>
          <w:rFonts w:ascii="Times New Roman" w:eastAsia="Times New Roman" w:hAnsi="Times New Roman" w:cs="Times New Roman"/>
          <w:noProof/>
          <w:sz w:val="24"/>
          <w:szCs w:val="24"/>
        </w:rPr>
        <w:t xml:space="preserve"> </w:t>
      </w:r>
      <w:r w:rsidR="66F82E90" w:rsidRPr="46CF8BE7">
        <w:rPr>
          <w:rFonts w:ascii="Times New Roman" w:eastAsia="Times New Roman" w:hAnsi="Times New Roman" w:cs="Times New Roman"/>
          <w:noProof/>
          <w:sz w:val="24"/>
          <w:szCs w:val="24"/>
        </w:rPr>
        <w:t>In particular, well-functioning labour market structures and institutions, effective social protection systems and strong social dialogue will be crucial to ensure a cohesive enlarged Union, leaving no one behind and ensuring a level-playing field.</w:t>
      </w:r>
      <w:r w:rsidR="0A43A161" w:rsidRPr="46CF8BE7">
        <w:rPr>
          <w:rFonts w:ascii="Times New Roman" w:eastAsia="Times New Roman" w:hAnsi="Times New Roman" w:cs="Times New Roman"/>
          <w:noProof/>
          <w:sz w:val="24"/>
          <w:szCs w:val="24"/>
        </w:rPr>
        <w:t xml:space="preserve"> </w:t>
      </w:r>
    </w:p>
    <w:p w14:paraId="15FA347D" w14:textId="0CBE6E08" w:rsidR="009E5B87" w:rsidRPr="00D16F3C" w:rsidRDefault="18D408FA">
      <w:pPr>
        <w:spacing w:after="120"/>
        <w:ind w:left="-20" w:right="-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Enlargement will have a considerable impact on the </w:t>
      </w:r>
      <w:r w:rsidRPr="391E342E">
        <w:rPr>
          <w:rFonts w:ascii="Times New Roman" w:eastAsia="Times New Roman" w:hAnsi="Times New Roman" w:cs="Times New Roman"/>
          <w:b/>
          <w:bCs/>
          <w:noProof/>
          <w:sz w:val="24"/>
          <w:szCs w:val="24"/>
        </w:rPr>
        <w:t>EU’s cohesion policy</w:t>
      </w:r>
      <w:r w:rsidRPr="391E342E">
        <w:rPr>
          <w:rFonts w:ascii="Times New Roman" w:eastAsia="Times New Roman" w:hAnsi="Times New Roman" w:cs="Times New Roman"/>
          <w:noProof/>
          <w:sz w:val="24"/>
          <w:szCs w:val="24"/>
        </w:rPr>
        <w:t>.</w:t>
      </w:r>
      <w:r w:rsidRPr="391E342E">
        <w:rPr>
          <w:rFonts w:ascii="Times New Roman" w:eastAsia="Times New Roman" w:hAnsi="Times New Roman" w:cs="Times New Roman"/>
          <w:b/>
          <w:bCs/>
          <w:noProof/>
          <w:sz w:val="24"/>
          <w:szCs w:val="24"/>
        </w:rPr>
        <w:t xml:space="preserve"> </w:t>
      </w:r>
      <w:r w:rsidRPr="391E342E">
        <w:rPr>
          <w:rFonts w:ascii="Times New Roman" w:eastAsia="Times New Roman" w:hAnsi="Times New Roman" w:cs="Times New Roman"/>
          <w:noProof/>
          <w:sz w:val="24"/>
          <w:szCs w:val="24"/>
        </w:rPr>
        <w:t xml:space="preserve">The policy has proven successful in </w:t>
      </w:r>
      <w:r w:rsidR="4A09F326" w:rsidRPr="391E342E">
        <w:rPr>
          <w:rFonts w:ascii="Times New Roman" w:eastAsia="Times New Roman" w:hAnsi="Times New Roman" w:cs="Times New Roman"/>
          <w:noProof/>
          <w:sz w:val="24"/>
          <w:szCs w:val="24"/>
        </w:rPr>
        <w:t xml:space="preserve">contributing and amplifying the benefits of the single market, </w:t>
      </w:r>
      <w:r w:rsidRPr="391E342E">
        <w:rPr>
          <w:rFonts w:ascii="Times New Roman" w:eastAsia="Times New Roman" w:hAnsi="Times New Roman" w:cs="Times New Roman"/>
          <w:noProof/>
          <w:sz w:val="24"/>
          <w:szCs w:val="24"/>
        </w:rPr>
        <w:t>reducing territorial disparities and spurring upward socio-economic convergence between Member States and regions</w:t>
      </w:r>
      <w:r w:rsidR="6DDF70A9" w:rsidRPr="391E342E">
        <w:rPr>
          <w:rFonts w:ascii="Times New Roman" w:eastAsia="Times New Roman" w:hAnsi="Times New Roman" w:cs="Times New Roman"/>
          <w:noProof/>
          <w:sz w:val="24"/>
          <w:szCs w:val="24"/>
        </w:rPr>
        <w:t xml:space="preserve">. The EU’s cohesion policy objectives </w:t>
      </w:r>
      <w:r w:rsidR="697A9417" w:rsidRPr="391E342E">
        <w:rPr>
          <w:rFonts w:ascii="Times New Roman" w:eastAsia="Times New Roman" w:hAnsi="Times New Roman" w:cs="Times New Roman"/>
          <w:noProof/>
          <w:sz w:val="24"/>
          <w:szCs w:val="24"/>
        </w:rPr>
        <w:t>remain valid in a wider Union</w:t>
      </w:r>
      <w:r>
        <w:rPr>
          <w:rFonts w:ascii="Times New Roman" w:eastAsia="Times New Roman" w:hAnsi="Times New Roman" w:cs="Times New Roman"/>
          <w:noProof/>
          <w:sz w:val="24"/>
          <w:szCs w:val="24"/>
        </w:rPr>
        <w:t>, both in current and future Member States</w:t>
      </w:r>
      <w:r w:rsidRPr="391E342E">
        <w:rPr>
          <w:rFonts w:ascii="Times New Roman" w:eastAsia="Times New Roman" w:hAnsi="Times New Roman" w:cs="Times New Roman"/>
          <w:noProof/>
          <w:sz w:val="24"/>
          <w:szCs w:val="24"/>
        </w:rPr>
        <w:t xml:space="preserve">. However, the limited </w:t>
      </w:r>
      <w:r w:rsidR="7BAFED81" w:rsidRPr="391E342E">
        <w:rPr>
          <w:rFonts w:ascii="Times New Roman" w:eastAsia="Times New Roman" w:hAnsi="Times New Roman" w:cs="Times New Roman"/>
          <w:noProof/>
          <w:sz w:val="24"/>
          <w:szCs w:val="24"/>
        </w:rPr>
        <w:t xml:space="preserve">administrative </w:t>
      </w:r>
      <w:r w:rsidRPr="391E342E">
        <w:rPr>
          <w:rFonts w:ascii="Times New Roman" w:eastAsia="Times New Roman" w:hAnsi="Times New Roman" w:cs="Times New Roman"/>
          <w:noProof/>
          <w:sz w:val="24"/>
          <w:szCs w:val="24"/>
        </w:rPr>
        <w:t xml:space="preserve">capacity of implementing authorities </w:t>
      </w:r>
      <w:r w:rsidR="5D044995" w:rsidRPr="391E342E">
        <w:rPr>
          <w:rFonts w:ascii="Times New Roman" w:eastAsia="Times New Roman" w:hAnsi="Times New Roman" w:cs="Times New Roman"/>
          <w:noProof/>
          <w:sz w:val="24"/>
          <w:szCs w:val="24"/>
        </w:rPr>
        <w:t xml:space="preserve">and beneficiaries </w:t>
      </w:r>
      <w:r w:rsidRPr="391E342E">
        <w:rPr>
          <w:rFonts w:ascii="Times New Roman" w:eastAsia="Times New Roman" w:hAnsi="Times New Roman" w:cs="Times New Roman"/>
          <w:noProof/>
          <w:sz w:val="24"/>
          <w:szCs w:val="24"/>
        </w:rPr>
        <w:t>in candidate countries</w:t>
      </w:r>
      <w:r w:rsidR="23032411" w:rsidRPr="391E342E">
        <w:rPr>
          <w:rFonts w:ascii="Times New Roman" w:eastAsia="Times New Roman" w:hAnsi="Times New Roman" w:cs="Times New Roman"/>
          <w:noProof/>
          <w:sz w:val="24"/>
          <w:szCs w:val="24"/>
        </w:rPr>
        <w:t xml:space="preserve"> and potential candidates</w:t>
      </w:r>
      <w:r w:rsidR="5F69714D" w:rsidRPr="391E342E">
        <w:rPr>
          <w:rFonts w:ascii="Times New Roman" w:eastAsia="Times New Roman" w:hAnsi="Times New Roman" w:cs="Times New Roman"/>
          <w:noProof/>
          <w:sz w:val="24"/>
          <w:szCs w:val="24"/>
        </w:rPr>
        <w:t>,</w:t>
      </w:r>
      <w:r w:rsidRPr="391E342E">
        <w:rPr>
          <w:rFonts w:ascii="Times New Roman" w:eastAsia="Times New Roman" w:hAnsi="Times New Roman" w:cs="Times New Roman"/>
          <w:noProof/>
          <w:sz w:val="24"/>
          <w:szCs w:val="24"/>
        </w:rPr>
        <w:t xml:space="preserve"> will </w:t>
      </w:r>
      <w:r w:rsidR="0DE8E1BD" w:rsidRPr="391E342E">
        <w:rPr>
          <w:rFonts w:ascii="Times New Roman" w:eastAsia="Times New Roman" w:hAnsi="Times New Roman" w:cs="Times New Roman"/>
          <w:noProof/>
          <w:sz w:val="24"/>
          <w:szCs w:val="24"/>
        </w:rPr>
        <w:t xml:space="preserve">create </w:t>
      </w:r>
      <w:r w:rsidRPr="391E342E">
        <w:rPr>
          <w:rFonts w:ascii="Times New Roman" w:eastAsia="Times New Roman" w:hAnsi="Times New Roman" w:cs="Times New Roman"/>
          <w:noProof/>
          <w:sz w:val="24"/>
          <w:szCs w:val="24"/>
        </w:rPr>
        <w:t>challenge</w:t>
      </w:r>
      <w:r w:rsidR="00D99553" w:rsidRPr="391E342E">
        <w:rPr>
          <w:rFonts w:ascii="Times New Roman" w:eastAsia="Times New Roman" w:hAnsi="Times New Roman" w:cs="Times New Roman"/>
          <w:noProof/>
          <w:sz w:val="24"/>
          <w:szCs w:val="24"/>
        </w:rPr>
        <w:t>s for absorption and the quality of investment</w:t>
      </w:r>
      <w:r w:rsidRPr="391E342E">
        <w:rPr>
          <w:rFonts w:ascii="Times New Roman" w:eastAsia="Times New Roman" w:hAnsi="Times New Roman" w:cs="Times New Roman"/>
          <w:noProof/>
          <w:sz w:val="24"/>
          <w:szCs w:val="24"/>
        </w:rPr>
        <w:t>. Improving this capacity</w:t>
      </w:r>
      <w:r w:rsidR="3620CB3A" w:rsidRPr="391E342E">
        <w:rPr>
          <w:rFonts w:ascii="Times New Roman" w:eastAsia="Times New Roman" w:hAnsi="Times New Roman" w:cs="Times New Roman"/>
          <w:noProof/>
          <w:sz w:val="24"/>
          <w:szCs w:val="24"/>
        </w:rPr>
        <w:t xml:space="preserve"> with </w:t>
      </w:r>
      <w:r w:rsidR="77D1A045" w:rsidRPr="391E342E">
        <w:rPr>
          <w:rFonts w:ascii="Times New Roman" w:eastAsia="Times New Roman" w:hAnsi="Times New Roman" w:cs="Times New Roman"/>
          <w:noProof/>
          <w:sz w:val="24"/>
          <w:szCs w:val="24"/>
        </w:rPr>
        <w:t xml:space="preserve">technical assistance, </w:t>
      </w:r>
      <w:r w:rsidR="3620CB3A" w:rsidRPr="391E342E">
        <w:rPr>
          <w:rFonts w:ascii="Times New Roman" w:eastAsia="Times New Roman" w:hAnsi="Times New Roman" w:cs="Times New Roman"/>
          <w:noProof/>
          <w:sz w:val="24"/>
          <w:szCs w:val="24"/>
        </w:rPr>
        <w:t>phasing-in</w:t>
      </w:r>
      <w:r w:rsidRPr="391E342E">
        <w:rPr>
          <w:rFonts w:ascii="Times New Roman" w:eastAsia="Times New Roman" w:hAnsi="Times New Roman" w:cs="Times New Roman"/>
          <w:noProof/>
          <w:sz w:val="24"/>
          <w:szCs w:val="24"/>
        </w:rPr>
        <w:t xml:space="preserve"> </w:t>
      </w:r>
      <w:r w:rsidR="5F69714D" w:rsidRPr="391E342E">
        <w:rPr>
          <w:rFonts w:ascii="Times New Roman" w:eastAsia="Times New Roman" w:hAnsi="Times New Roman" w:cs="Times New Roman"/>
          <w:noProof/>
          <w:sz w:val="24"/>
          <w:szCs w:val="24"/>
        </w:rPr>
        <w:t>periods and other measures</w:t>
      </w:r>
      <w:r w:rsidR="27F169E9" w:rsidRPr="391E342E">
        <w:rPr>
          <w:rFonts w:ascii="Times New Roman" w:eastAsia="Times New Roman" w:hAnsi="Times New Roman" w:cs="Times New Roman"/>
          <w:noProof/>
          <w:sz w:val="24"/>
          <w:szCs w:val="24"/>
        </w:rPr>
        <w:t xml:space="preserve"> – such as training - </w:t>
      </w:r>
      <w:r w:rsidR="5F69714D" w:rsidRPr="391E342E">
        <w:rPr>
          <w:rFonts w:ascii="Times New Roman" w:eastAsia="Times New Roman" w:hAnsi="Times New Roman" w:cs="Times New Roman"/>
          <w:noProof/>
          <w:sz w:val="24"/>
          <w:szCs w:val="24"/>
        </w:rPr>
        <w:t>will be</w:t>
      </w:r>
      <w:r w:rsidRPr="391E342E">
        <w:rPr>
          <w:rFonts w:ascii="Times New Roman" w:eastAsia="Times New Roman" w:hAnsi="Times New Roman" w:cs="Times New Roman"/>
          <w:noProof/>
          <w:sz w:val="24"/>
          <w:szCs w:val="24"/>
        </w:rPr>
        <w:t xml:space="preserve"> key to ensure that the EU support effectively contributes to upward socio-economic </w:t>
      </w:r>
      <w:r w:rsidR="028113F3" w:rsidRPr="391E342E">
        <w:rPr>
          <w:rFonts w:ascii="Times New Roman" w:eastAsia="Times New Roman" w:hAnsi="Times New Roman" w:cs="Times New Roman"/>
          <w:noProof/>
          <w:sz w:val="24"/>
          <w:szCs w:val="24"/>
        </w:rPr>
        <w:t xml:space="preserve">and territorial </w:t>
      </w:r>
      <w:r w:rsidRPr="391E342E">
        <w:rPr>
          <w:rFonts w:ascii="Times New Roman" w:eastAsia="Times New Roman" w:hAnsi="Times New Roman" w:cs="Times New Roman"/>
          <w:noProof/>
          <w:sz w:val="24"/>
          <w:szCs w:val="24"/>
        </w:rPr>
        <w:t xml:space="preserve">convergence and that the Union’s financial interests are protected. </w:t>
      </w:r>
      <w:r w:rsidR="78C4765E" w:rsidRPr="391E342E">
        <w:rPr>
          <w:rFonts w:ascii="Times New Roman" w:eastAsia="Times New Roman" w:hAnsi="Times New Roman" w:cs="Times New Roman"/>
          <w:noProof/>
          <w:sz w:val="24"/>
          <w:szCs w:val="24"/>
        </w:rPr>
        <w:t xml:space="preserve">As was the case in previous enlargements, there is a need for a </w:t>
      </w:r>
      <w:r w:rsidR="6EAA94B1" w:rsidRPr="391E342E">
        <w:rPr>
          <w:rFonts w:ascii="Times New Roman" w:eastAsia="Times New Roman" w:hAnsi="Times New Roman" w:cs="Times New Roman"/>
          <w:noProof/>
          <w:sz w:val="24"/>
          <w:szCs w:val="24"/>
        </w:rPr>
        <w:t xml:space="preserve">comprehensive </w:t>
      </w:r>
      <w:r w:rsidR="78C4765E" w:rsidRPr="391E342E">
        <w:rPr>
          <w:rFonts w:ascii="Times New Roman" w:eastAsia="Times New Roman" w:hAnsi="Times New Roman" w:cs="Times New Roman"/>
          <w:noProof/>
          <w:sz w:val="24"/>
          <w:szCs w:val="24"/>
        </w:rPr>
        <w:t>reflection on the future of Cohesion policy in the EU.</w:t>
      </w:r>
    </w:p>
    <w:p w14:paraId="3D9604F0" w14:textId="7DAE8EBA" w:rsidR="009E5B87" w:rsidRPr="00D16F3C" w:rsidRDefault="008B03A6" w:rsidP="19890278">
      <w:pPr>
        <w:spacing w:after="120"/>
        <w:ind w:left="-20" w:right="-20"/>
        <w:jc w:val="both"/>
        <w:rPr>
          <w:rFonts w:ascii="Times New Roman" w:eastAsia="Times New Roman" w:hAnsi="Times New Roman" w:cs="Times New Roman"/>
          <w:noProof/>
          <w:sz w:val="24"/>
          <w:szCs w:val="24"/>
        </w:rPr>
      </w:pPr>
      <w:r w:rsidRPr="008B03A6">
        <w:rPr>
          <w:rFonts w:ascii="Times New Roman" w:eastAsia="Times New Roman" w:hAnsi="Times New Roman" w:cs="Times New Roman"/>
          <w:noProof/>
          <w:sz w:val="24"/>
          <w:szCs w:val="24"/>
          <w:lang w:val="en-IE"/>
        </w:rPr>
        <w:t>Finally</w:t>
      </w:r>
      <w:r w:rsidR="16E97970" w:rsidRPr="19890278">
        <w:rPr>
          <w:rFonts w:ascii="Times New Roman" w:eastAsia="Times New Roman" w:hAnsi="Times New Roman" w:cs="Times New Roman"/>
          <w:noProof/>
          <w:sz w:val="24"/>
          <w:szCs w:val="24"/>
          <w:lang w:val="en-IE"/>
        </w:rPr>
        <w:t xml:space="preserve">, </w:t>
      </w:r>
      <w:r w:rsidR="16E97970" w:rsidRPr="19890278">
        <w:rPr>
          <w:rFonts w:ascii="Times New Roman" w:eastAsia="Times New Roman" w:hAnsi="Times New Roman" w:cs="Times New Roman"/>
          <w:noProof/>
          <w:sz w:val="24"/>
          <w:szCs w:val="24"/>
        </w:rPr>
        <w:t xml:space="preserve">extending the </w:t>
      </w:r>
      <w:r w:rsidR="16E97970" w:rsidRPr="19890278">
        <w:rPr>
          <w:rFonts w:ascii="Times New Roman" w:eastAsia="Times New Roman" w:hAnsi="Times New Roman" w:cs="Times New Roman"/>
          <w:b/>
          <w:bCs/>
          <w:noProof/>
          <w:sz w:val="24"/>
          <w:szCs w:val="24"/>
        </w:rPr>
        <w:t xml:space="preserve">EU tax </w:t>
      </w:r>
      <w:r w:rsidR="16E97970" w:rsidRPr="00B66C0E">
        <w:rPr>
          <w:rFonts w:ascii="Times New Roman" w:eastAsia="Times New Roman" w:hAnsi="Times New Roman" w:cs="Times New Roman"/>
          <w:b/>
          <w:bCs/>
          <w:noProof/>
          <w:sz w:val="24"/>
          <w:szCs w:val="24"/>
          <w:shd w:val="clear" w:color="auto" w:fill="FFFFFF" w:themeFill="background1"/>
        </w:rPr>
        <w:t>acquis</w:t>
      </w:r>
      <w:r w:rsidR="16E97970" w:rsidRPr="391E342E">
        <w:rPr>
          <w:rFonts w:ascii="Times New Roman" w:eastAsia="Times New Roman" w:hAnsi="Times New Roman" w:cs="Times New Roman"/>
          <w:i/>
          <w:iCs/>
          <w:noProof/>
          <w:sz w:val="24"/>
          <w:szCs w:val="24"/>
        </w:rPr>
        <w:t xml:space="preserve"> </w:t>
      </w:r>
      <w:r w:rsidR="16E97970" w:rsidRPr="19890278">
        <w:rPr>
          <w:rFonts w:ascii="Times New Roman" w:eastAsia="Times New Roman" w:hAnsi="Times New Roman" w:cs="Times New Roman"/>
          <w:noProof/>
          <w:sz w:val="24"/>
          <w:szCs w:val="24"/>
        </w:rPr>
        <w:t xml:space="preserve">would be clearly beneficial, </w:t>
      </w:r>
      <w:r w:rsidR="19A255B9" w:rsidRPr="4367E261">
        <w:rPr>
          <w:rFonts w:ascii="Times New Roman" w:eastAsia="Times New Roman" w:hAnsi="Times New Roman" w:cs="Times New Roman"/>
          <w:noProof/>
          <w:sz w:val="24"/>
          <w:szCs w:val="24"/>
        </w:rPr>
        <w:t>as it would spur cross-border activity and trade in the EU for citizens and companies</w:t>
      </w:r>
      <w:r w:rsidR="28415890" w:rsidRPr="4367E261">
        <w:rPr>
          <w:rFonts w:ascii="Times New Roman" w:eastAsia="Times New Roman" w:hAnsi="Times New Roman" w:cs="Times New Roman"/>
          <w:noProof/>
          <w:sz w:val="24"/>
          <w:szCs w:val="24"/>
        </w:rPr>
        <w:t>, creating</w:t>
      </w:r>
      <w:r w:rsidR="19A255B9" w:rsidRPr="4367E261">
        <w:rPr>
          <w:rFonts w:ascii="Times New Roman" w:eastAsia="Times New Roman" w:hAnsi="Times New Roman" w:cs="Times New Roman"/>
          <w:noProof/>
          <w:sz w:val="24"/>
          <w:szCs w:val="24"/>
        </w:rPr>
        <w:t xml:space="preserve"> a </w:t>
      </w:r>
      <w:r w:rsidR="19A255B9" w:rsidRPr="00B66C0E">
        <w:rPr>
          <w:rFonts w:ascii="Times New Roman" w:eastAsia="Times New Roman" w:hAnsi="Times New Roman" w:cs="Times New Roman"/>
          <w:b/>
          <w:bCs/>
          <w:noProof/>
          <w:sz w:val="24"/>
          <w:szCs w:val="24"/>
        </w:rPr>
        <w:t>level playing field</w:t>
      </w:r>
      <w:r w:rsidR="19A255B9" w:rsidRPr="00B66C0E">
        <w:rPr>
          <w:rFonts w:ascii="Times New Roman" w:eastAsia="Times New Roman" w:hAnsi="Times New Roman" w:cs="Times New Roman"/>
          <w:noProof/>
          <w:sz w:val="24"/>
          <w:szCs w:val="24"/>
        </w:rPr>
        <w:t xml:space="preserve">. </w:t>
      </w:r>
      <w:r w:rsidR="19A255B9" w:rsidRPr="4367E261">
        <w:rPr>
          <w:rFonts w:ascii="Times New Roman" w:eastAsia="Times New Roman" w:hAnsi="Times New Roman" w:cs="Times New Roman"/>
          <w:noProof/>
          <w:sz w:val="24"/>
          <w:szCs w:val="24"/>
        </w:rPr>
        <w:t>However,</w:t>
      </w:r>
      <w:r w:rsidR="00B66C0E">
        <w:rPr>
          <w:rFonts w:ascii="Times New Roman" w:eastAsia="Times New Roman" w:hAnsi="Times New Roman" w:cs="Times New Roman"/>
          <w:noProof/>
          <w:sz w:val="24"/>
          <w:szCs w:val="24"/>
        </w:rPr>
        <w:t xml:space="preserve"> </w:t>
      </w:r>
      <w:r w:rsidR="21244FB9" w:rsidRPr="19890278">
        <w:rPr>
          <w:rFonts w:ascii="Times New Roman" w:eastAsia="Times New Roman" w:hAnsi="Times New Roman" w:cs="Times New Roman"/>
          <w:noProof/>
          <w:sz w:val="24"/>
          <w:szCs w:val="24"/>
        </w:rPr>
        <w:t>t</w:t>
      </w:r>
      <w:r w:rsidR="1DB0BC46" w:rsidRPr="19890278">
        <w:rPr>
          <w:rFonts w:ascii="Times New Roman" w:eastAsia="Times New Roman" w:hAnsi="Times New Roman" w:cs="Times New Roman"/>
          <w:noProof/>
          <w:sz w:val="24"/>
          <w:szCs w:val="24"/>
        </w:rPr>
        <w:t xml:space="preserve">he </w:t>
      </w:r>
      <w:r w:rsidR="171E1F78" w:rsidRPr="19890278">
        <w:rPr>
          <w:rFonts w:ascii="Times New Roman" w:eastAsia="Times New Roman" w:hAnsi="Times New Roman" w:cs="Times New Roman"/>
          <w:noProof/>
          <w:sz w:val="24"/>
          <w:szCs w:val="24"/>
        </w:rPr>
        <w:t xml:space="preserve">existing </w:t>
      </w:r>
      <w:r w:rsidR="1DB0BC46" w:rsidRPr="19890278">
        <w:rPr>
          <w:rFonts w:ascii="Times New Roman" w:eastAsia="Times New Roman" w:hAnsi="Times New Roman" w:cs="Times New Roman"/>
          <w:noProof/>
          <w:sz w:val="24"/>
          <w:szCs w:val="24"/>
        </w:rPr>
        <w:t xml:space="preserve">unanimity requirement </w:t>
      </w:r>
      <w:r w:rsidR="4C75A423" w:rsidRPr="4367E261">
        <w:rPr>
          <w:rFonts w:ascii="Times New Roman" w:eastAsia="Times New Roman" w:hAnsi="Times New Roman" w:cs="Times New Roman"/>
          <w:noProof/>
          <w:sz w:val="24"/>
          <w:szCs w:val="24"/>
        </w:rPr>
        <w:t xml:space="preserve">in the Council </w:t>
      </w:r>
      <w:r w:rsidR="1DB0BC46" w:rsidRPr="19890278">
        <w:rPr>
          <w:rFonts w:ascii="Times New Roman" w:eastAsia="Times New Roman" w:hAnsi="Times New Roman" w:cs="Times New Roman"/>
          <w:noProof/>
          <w:sz w:val="24"/>
          <w:szCs w:val="24"/>
        </w:rPr>
        <w:t xml:space="preserve">on tax matters will </w:t>
      </w:r>
      <w:r w:rsidR="256E8D40" w:rsidRPr="19890278">
        <w:rPr>
          <w:rFonts w:ascii="Times New Roman" w:eastAsia="Times New Roman" w:hAnsi="Times New Roman" w:cs="Times New Roman"/>
          <w:noProof/>
          <w:sz w:val="24"/>
          <w:szCs w:val="24"/>
        </w:rPr>
        <w:t>be</w:t>
      </w:r>
      <w:r w:rsidR="1DB0BC46" w:rsidRPr="19890278">
        <w:rPr>
          <w:rFonts w:ascii="Times New Roman" w:eastAsia="Times New Roman" w:hAnsi="Times New Roman" w:cs="Times New Roman"/>
          <w:noProof/>
          <w:sz w:val="24"/>
          <w:szCs w:val="24"/>
        </w:rPr>
        <w:t xml:space="preserve"> </w:t>
      </w:r>
      <w:r w:rsidR="0EA30DAD" w:rsidRPr="19890278">
        <w:rPr>
          <w:rFonts w:ascii="Times New Roman" w:eastAsia="Times New Roman" w:hAnsi="Times New Roman" w:cs="Times New Roman"/>
          <w:noProof/>
          <w:sz w:val="24"/>
          <w:szCs w:val="24"/>
        </w:rPr>
        <w:t xml:space="preserve">even </w:t>
      </w:r>
      <w:r w:rsidR="1DB0BC46" w:rsidRPr="19890278">
        <w:rPr>
          <w:rFonts w:ascii="Times New Roman" w:eastAsia="Times New Roman" w:hAnsi="Times New Roman" w:cs="Times New Roman"/>
          <w:noProof/>
          <w:sz w:val="24"/>
          <w:szCs w:val="24"/>
        </w:rPr>
        <w:t xml:space="preserve">more challenging in a larger Union, </w:t>
      </w:r>
      <w:r>
        <w:rPr>
          <w:rFonts w:ascii="Times New Roman" w:eastAsia="Times New Roman" w:hAnsi="Times New Roman" w:cs="Times New Roman"/>
          <w:noProof/>
          <w:sz w:val="24"/>
          <w:szCs w:val="24"/>
        </w:rPr>
        <w:t xml:space="preserve">inviting to consider </w:t>
      </w:r>
      <w:r w:rsidR="1DB0BC46" w:rsidRPr="19890278">
        <w:rPr>
          <w:rFonts w:ascii="Times New Roman" w:eastAsia="Times New Roman" w:hAnsi="Times New Roman" w:cs="Times New Roman"/>
          <w:noProof/>
          <w:sz w:val="24"/>
          <w:szCs w:val="24"/>
        </w:rPr>
        <w:t xml:space="preserve"> qualified majority voting in this area. </w:t>
      </w:r>
      <w:r w:rsidR="43C924D8" w:rsidRPr="19890278">
        <w:rPr>
          <w:rFonts w:ascii="Times New Roman" w:eastAsia="Times New Roman" w:hAnsi="Times New Roman" w:cs="Times New Roman"/>
          <w:noProof/>
          <w:sz w:val="24"/>
          <w:szCs w:val="24"/>
        </w:rPr>
        <w:t xml:space="preserve">The same would be true for certain aspects of other EU policies (e.g. </w:t>
      </w:r>
      <w:r w:rsidR="0C41FD65" w:rsidRPr="4367E261">
        <w:rPr>
          <w:rFonts w:ascii="Times New Roman" w:eastAsia="Times New Roman" w:hAnsi="Times New Roman" w:cs="Times New Roman"/>
          <w:noProof/>
          <w:sz w:val="24"/>
          <w:szCs w:val="24"/>
        </w:rPr>
        <w:t xml:space="preserve">elements of </w:t>
      </w:r>
      <w:r w:rsidR="43C924D8" w:rsidRPr="19890278">
        <w:rPr>
          <w:rFonts w:ascii="Times New Roman" w:eastAsia="Times New Roman" w:hAnsi="Times New Roman" w:cs="Times New Roman"/>
          <w:noProof/>
          <w:sz w:val="24"/>
          <w:szCs w:val="24"/>
        </w:rPr>
        <w:t xml:space="preserve">social policy). </w:t>
      </w:r>
    </w:p>
    <w:p w14:paraId="316EA5DD" w14:textId="78A602E0" w:rsidR="009E5B87" w:rsidRPr="00D16F3C" w:rsidRDefault="2A8B4050" w:rsidP="19890278">
      <w:pPr>
        <w:spacing w:after="120"/>
        <w:ind w:left="-20" w:right="-20"/>
        <w:jc w:val="both"/>
        <w:rPr>
          <w:rFonts w:ascii="Times New Roman" w:eastAsia="Times New Roman" w:hAnsi="Times New Roman" w:cs="Times New Roman"/>
          <w:i/>
          <w:iCs/>
          <w:noProof/>
          <w:sz w:val="24"/>
          <w:szCs w:val="24"/>
          <w:lang w:val="en-IE"/>
        </w:rPr>
      </w:pPr>
      <w:r w:rsidRPr="19890278">
        <w:rPr>
          <w:rFonts w:ascii="Times New Roman" w:eastAsia="Times New Roman" w:hAnsi="Times New Roman" w:cs="Times New Roman"/>
          <w:i/>
          <w:iCs/>
          <w:noProof/>
          <w:sz w:val="24"/>
          <w:szCs w:val="24"/>
          <w:lang w:val="en-IE"/>
        </w:rPr>
        <w:t>Considerations for upcoming policy reviews</w:t>
      </w:r>
    </w:p>
    <w:p w14:paraId="7DF543D9" w14:textId="5A3F24EA" w:rsidR="003577BB" w:rsidRPr="00B66C0E" w:rsidRDefault="120A411E" w:rsidP="4367E261">
      <w:pPr>
        <w:spacing w:after="120"/>
        <w:ind w:left="-20" w:right="-20"/>
        <w:jc w:val="both"/>
        <w:rPr>
          <w:rFonts w:ascii="Times New Roman" w:eastAsia="Times New Roman" w:hAnsi="Times New Roman" w:cs="Times New Roman"/>
          <w:noProof/>
          <w:sz w:val="24"/>
          <w:szCs w:val="24"/>
          <w:highlight w:val="yellow"/>
          <w:lang w:val="en-US"/>
        </w:rPr>
      </w:pPr>
      <w:r w:rsidRPr="391E342E">
        <w:rPr>
          <w:rFonts w:ascii="Times New Roman" w:eastAsia="Times New Roman" w:hAnsi="Times New Roman" w:cs="Times New Roman"/>
          <w:noProof/>
          <w:sz w:val="24"/>
          <w:szCs w:val="24"/>
        </w:rPr>
        <w:t>T</w:t>
      </w:r>
      <w:r w:rsidR="21604C72" w:rsidRPr="391E342E">
        <w:rPr>
          <w:rFonts w:ascii="Times New Roman" w:eastAsia="Times New Roman" w:hAnsi="Times New Roman" w:cs="Times New Roman"/>
          <w:noProof/>
          <w:sz w:val="24"/>
          <w:szCs w:val="24"/>
        </w:rPr>
        <w:t xml:space="preserve">o address </w:t>
      </w:r>
      <w:r w:rsidR="21604C72" w:rsidRPr="391E342E">
        <w:rPr>
          <w:rFonts w:ascii="Times New Roman" w:eastAsia="Times New Roman" w:hAnsi="Times New Roman" w:cs="Times New Roman"/>
          <w:noProof/>
          <w:color w:val="000000" w:themeColor="text1"/>
          <w:sz w:val="24"/>
          <w:szCs w:val="24"/>
        </w:rPr>
        <w:t>c</w:t>
      </w:r>
      <w:r w:rsidR="18D408FA" w:rsidRPr="391E342E">
        <w:rPr>
          <w:rFonts w:ascii="Times New Roman" w:eastAsia="Times New Roman" w:hAnsi="Times New Roman" w:cs="Times New Roman"/>
          <w:noProof/>
          <w:color w:val="000000" w:themeColor="text1"/>
          <w:sz w:val="24"/>
          <w:szCs w:val="24"/>
        </w:rPr>
        <w:t xml:space="preserve">hallenges linked to the </w:t>
      </w:r>
      <w:r w:rsidR="18D408FA" w:rsidRPr="391E342E">
        <w:rPr>
          <w:rFonts w:ascii="Times New Roman" w:eastAsia="Times New Roman" w:hAnsi="Times New Roman" w:cs="Times New Roman"/>
          <w:b/>
          <w:bCs/>
          <w:noProof/>
          <w:color w:val="000000" w:themeColor="text1"/>
          <w:sz w:val="24"/>
          <w:szCs w:val="24"/>
        </w:rPr>
        <w:t>governance of economic and social convergence policies within a wider group of Member States</w:t>
      </w:r>
      <w:r w:rsidR="18D408FA" w:rsidRPr="391E342E">
        <w:rPr>
          <w:rFonts w:ascii="Times New Roman" w:eastAsia="Times New Roman" w:hAnsi="Times New Roman" w:cs="Times New Roman"/>
          <w:noProof/>
          <w:sz w:val="24"/>
          <w:szCs w:val="24"/>
        </w:rPr>
        <w:t>, the policy reviews w</w:t>
      </w:r>
      <w:r w:rsidR="21604C72" w:rsidRPr="391E342E">
        <w:rPr>
          <w:rFonts w:ascii="Times New Roman" w:eastAsia="Times New Roman" w:hAnsi="Times New Roman" w:cs="Times New Roman"/>
          <w:noProof/>
          <w:sz w:val="24"/>
          <w:szCs w:val="24"/>
        </w:rPr>
        <w:t>ill</w:t>
      </w:r>
      <w:r w:rsidR="18D408FA" w:rsidRPr="391E342E">
        <w:rPr>
          <w:rFonts w:ascii="Times New Roman" w:eastAsia="Times New Roman" w:hAnsi="Times New Roman" w:cs="Times New Roman"/>
          <w:noProof/>
          <w:sz w:val="24"/>
          <w:szCs w:val="24"/>
        </w:rPr>
        <w:t xml:space="preserve"> need to reflect </w:t>
      </w:r>
      <w:r w:rsidR="21604C72" w:rsidRPr="391E342E">
        <w:rPr>
          <w:rFonts w:ascii="Times New Roman" w:eastAsia="Times New Roman" w:hAnsi="Times New Roman" w:cs="Times New Roman"/>
          <w:noProof/>
          <w:sz w:val="24"/>
          <w:szCs w:val="24"/>
        </w:rPr>
        <w:t xml:space="preserve">inter alia </w:t>
      </w:r>
      <w:r w:rsidR="18D408FA" w:rsidRPr="391E342E">
        <w:rPr>
          <w:rFonts w:ascii="Times New Roman" w:eastAsia="Times New Roman" w:hAnsi="Times New Roman" w:cs="Times New Roman"/>
          <w:noProof/>
          <w:sz w:val="24"/>
          <w:szCs w:val="24"/>
        </w:rPr>
        <w:t xml:space="preserve">on how to close legislative and enforcement gaps (e.g., </w:t>
      </w:r>
      <w:r w:rsidR="008B03A6" w:rsidRPr="391E342E">
        <w:rPr>
          <w:rFonts w:ascii="Times New Roman" w:eastAsia="Times New Roman" w:hAnsi="Times New Roman" w:cs="Times New Roman"/>
          <w:noProof/>
          <w:sz w:val="24"/>
          <w:szCs w:val="24"/>
        </w:rPr>
        <w:t xml:space="preserve">economic and fiscal policy, </w:t>
      </w:r>
      <w:r w:rsidR="18D408FA" w:rsidRPr="391E342E">
        <w:rPr>
          <w:rFonts w:ascii="Times New Roman" w:eastAsia="Times New Roman" w:hAnsi="Times New Roman" w:cs="Times New Roman"/>
          <w:noProof/>
          <w:sz w:val="24"/>
          <w:szCs w:val="24"/>
        </w:rPr>
        <w:t xml:space="preserve">free movement, </w:t>
      </w:r>
      <w:r w:rsidR="740EFBB7" w:rsidRPr="391E342E">
        <w:rPr>
          <w:rFonts w:ascii="Times New Roman" w:eastAsia="Times New Roman" w:hAnsi="Times New Roman" w:cs="Times New Roman"/>
          <w:noProof/>
          <w:sz w:val="24"/>
          <w:szCs w:val="24"/>
        </w:rPr>
        <w:t xml:space="preserve">social security coordination, </w:t>
      </w:r>
      <w:r w:rsidR="18D408FA" w:rsidRPr="391E342E">
        <w:rPr>
          <w:rFonts w:ascii="Times New Roman" w:eastAsia="Times New Roman" w:hAnsi="Times New Roman" w:cs="Times New Roman"/>
          <w:noProof/>
          <w:sz w:val="24"/>
          <w:szCs w:val="24"/>
        </w:rPr>
        <w:t xml:space="preserve">labour law, </w:t>
      </w:r>
      <w:r w:rsidR="2BD01132" w:rsidRPr="391E342E">
        <w:rPr>
          <w:rFonts w:ascii="Times New Roman" w:eastAsia="Times New Roman" w:hAnsi="Times New Roman" w:cs="Times New Roman"/>
          <w:noProof/>
          <w:sz w:val="24"/>
          <w:szCs w:val="24"/>
        </w:rPr>
        <w:t xml:space="preserve">consumer protection, </w:t>
      </w:r>
      <w:r w:rsidR="18D408FA" w:rsidRPr="391E342E">
        <w:rPr>
          <w:rFonts w:ascii="Times New Roman" w:eastAsia="Times New Roman" w:hAnsi="Times New Roman" w:cs="Times New Roman"/>
          <w:noProof/>
          <w:sz w:val="24"/>
          <w:szCs w:val="24"/>
        </w:rPr>
        <w:t xml:space="preserve">health and safety at work). While the fundamental value of free movement needs to be ensured, </w:t>
      </w:r>
      <w:r w:rsidR="69B5297C" w:rsidRPr="391E342E">
        <w:rPr>
          <w:rFonts w:ascii="Times New Roman" w:eastAsia="Times New Roman" w:hAnsi="Times New Roman" w:cs="Times New Roman"/>
          <w:noProof/>
          <w:sz w:val="24"/>
          <w:szCs w:val="24"/>
        </w:rPr>
        <w:t xml:space="preserve">additional </w:t>
      </w:r>
      <w:r w:rsidR="18D408FA" w:rsidRPr="391E342E">
        <w:rPr>
          <w:rFonts w:ascii="Times New Roman" w:eastAsia="Times New Roman" w:hAnsi="Times New Roman" w:cs="Times New Roman"/>
          <w:noProof/>
          <w:sz w:val="24"/>
          <w:szCs w:val="24"/>
        </w:rPr>
        <w:t>measures w</w:t>
      </w:r>
      <w:r w:rsidR="5384BF5D" w:rsidRPr="391E342E">
        <w:rPr>
          <w:rFonts w:ascii="Times New Roman" w:eastAsia="Times New Roman" w:hAnsi="Times New Roman" w:cs="Times New Roman"/>
          <w:noProof/>
          <w:sz w:val="24"/>
          <w:szCs w:val="24"/>
        </w:rPr>
        <w:t>ould</w:t>
      </w:r>
      <w:r w:rsidR="18D408FA" w:rsidRPr="391E342E">
        <w:rPr>
          <w:rFonts w:ascii="Times New Roman" w:eastAsia="Times New Roman" w:hAnsi="Times New Roman" w:cs="Times New Roman"/>
          <w:noProof/>
          <w:sz w:val="24"/>
          <w:szCs w:val="24"/>
        </w:rPr>
        <w:t xml:space="preserve"> be needed to mitigate the risks of social dumping or brain drain</w:t>
      </w:r>
      <w:r w:rsidR="1320A160" w:rsidRPr="391E342E">
        <w:rPr>
          <w:rFonts w:ascii="Times New Roman" w:eastAsia="Times New Roman" w:hAnsi="Times New Roman" w:cs="Times New Roman"/>
          <w:noProof/>
          <w:sz w:val="24"/>
          <w:szCs w:val="24"/>
        </w:rPr>
        <w:t xml:space="preserve"> and </w:t>
      </w:r>
      <w:r w:rsidR="00CE6CB9" w:rsidRPr="391E342E">
        <w:rPr>
          <w:rFonts w:ascii="Times New Roman" w:eastAsia="Times New Roman" w:hAnsi="Times New Roman" w:cs="Times New Roman"/>
          <w:noProof/>
          <w:sz w:val="24"/>
          <w:szCs w:val="24"/>
        </w:rPr>
        <w:t>depopulation</w:t>
      </w:r>
      <w:r w:rsidR="0EA2791F" w:rsidRPr="391E342E">
        <w:rPr>
          <w:rFonts w:ascii="Times New Roman" w:eastAsia="Times New Roman" w:hAnsi="Times New Roman" w:cs="Times New Roman"/>
          <w:noProof/>
          <w:sz w:val="24"/>
          <w:szCs w:val="24"/>
        </w:rPr>
        <w:t>.</w:t>
      </w:r>
      <w:r w:rsidR="18D408FA" w:rsidRPr="391E342E">
        <w:rPr>
          <w:rFonts w:ascii="Times New Roman" w:eastAsia="Times New Roman" w:hAnsi="Times New Roman" w:cs="Times New Roman"/>
          <w:noProof/>
          <w:sz w:val="24"/>
          <w:szCs w:val="24"/>
        </w:rPr>
        <w:t xml:space="preserve"> In this respect, an early involvement of </w:t>
      </w:r>
      <w:r w:rsidR="31061411" w:rsidRPr="391E342E">
        <w:rPr>
          <w:rFonts w:ascii="Times New Roman" w:eastAsia="Times New Roman" w:hAnsi="Times New Roman" w:cs="Times New Roman"/>
          <w:noProof/>
          <w:sz w:val="24"/>
          <w:szCs w:val="24"/>
        </w:rPr>
        <w:t>s</w:t>
      </w:r>
      <w:r w:rsidR="18D408FA" w:rsidRPr="391E342E">
        <w:rPr>
          <w:rFonts w:ascii="Times New Roman" w:eastAsia="Times New Roman" w:hAnsi="Times New Roman" w:cs="Times New Roman"/>
          <w:noProof/>
          <w:sz w:val="24"/>
          <w:szCs w:val="24"/>
        </w:rPr>
        <w:t xml:space="preserve">ocial </w:t>
      </w:r>
      <w:r w:rsidR="31061411" w:rsidRPr="391E342E">
        <w:rPr>
          <w:rFonts w:ascii="Times New Roman" w:eastAsia="Times New Roman" w:hAnsi="Times New Roman" w:cs="Times New Roman"/>
          <w:noProof/>
          <w:sz w:val="24"/>
          <w:szCs w:val="24"/>
        </w:rPr>
        <w:t>p</w:t>
      </w:r>
      <w:r w:rsidR="18D408FA" w:rsidRPr="391E342E">
        <w:rPr>
          <w:rFonts w:ascii="Times New Roman" w:eastAsia="Times New Roman" w:hAnsi="Times New Roman" w:cs="Times New Roman"/>
          <w:noProof/>
          <w:sz w:val="24"/>
          <w:szCs w:val="24"/>
        </w:rPr>
        <w:t xml:space="preserve">artners from future </w:t>
      </w:r>
      <w:r w:rsidR="0280DDF5" w:rsidRPr="391E342E">
        <w:rPr>
          <w:rFonts w:ascii="Times New Roman" w:eastAsia="Times New Roman" w:hAnsi="Times New Roman" w:cs="Times New Roman"/>
          <w:noProof/>
          <w:sz w:val="24"/>
          <w:szCs w:val="24"/>
        </w:rPr>
        <w:t>M</w:t>
      </w:r>
      <w:r w:rsidR="18D408FA" w:rsidRPr="391E342E">
        <w:rPr>
          <w:rFonts w:ascii="Times New Roman" w:eastAsia="Times New Roman" w:hAnsi="Times New Roman" w:cs="Times New Roman"/>
          <w:noProof/>
          <w:sz w:val="24"/>
          <w:szCs w:val="24"/>
        </w:rPr>
        <w:t xml:space="preserve">ember </w:t>
      </w:r>
      <w:r w:rsidR="3BD9850F" w:rsidRPr="391E342E">
        <w:rPr>
          <w:rFonts w:ascii="Times New Roman" w:eastAsia="Times New Roman" w:hAnsi="Times New Roman" w:cs="Times New Roman"/>
          <w:noProof/>
          <w:sz w:val="24"/>
          <w:szCs w:val="24"/>
        </w:rPr>
        <w:t>S</w:t>
      </w:r>
      <w:r w:rsidR="18D408FA" w:rsidRPr="391E342E">
        <w:rPr>
          <w:rFonts w:ascii="Times New Roman" w:eastAsia="Times New Roman" w:hAnsi="Times New Roman" w:cs="Times New Roman"/>
          <w:noProof/>
          <w:sz w:val="24"/>
          <w:szCs w:val="24"/>
        </w:rPr>
        <w:t xml:space="preserve">tates </w:t>
      </w:r>
      <w:r w:rsidR="7B37F60C" w:rsidRPr="391E342E">
        <w:rPr>
          <w:rFonts w:ascii="Times New Roman" w:eastAsia="Times New Roman" w:hAnsi="Times New Roman" w:cs="Times New Roman"/>
          <w:noProof/>
          <w:sz w:val="24"/>
          <w:szCs w:val="24"/>
        </w:rPr>
        <w:t>is essential</w:t>
      </w:r>
      <w:r w:rsidR="00302BB2" w:rsidRPr="391E342E">
        <w:rPr>
          <w:rFonts w:ascii="Times New Roman" w:eastAsia="Times New Roman" w:hAnsi="Times New Roman" w:cs="Times New Roman"/>
          <w:noProof/>
          <w:sz w:val="24"/>
          <w:szCs w:val="24"/>
        </w:rPr>
        <w:t>, including</w:t>
      </w:r>
      <w:r w:rsidR="770121D7" w:rsidRPr="391E342E">
        <w:rPr>
          <w:rFonts w:ascii="Times New Roman" w:eastAsia="Times New Roman" w:hAnsi="Times New Roman" w:cs="Times New Roman"/>
          <w:noProof/>
          <w:sz w:val="24"/>
          <w:szCs w:val="24"/>
        </w:rPr>
        <w:t xml:space="preserve"> when adapting existing legislation, adopting new rules and enforcing them</w:t>
      </w:r>
      <w:r w:rsidR="18D408FA" w:rsidRPr="391E342E">
        <w:rPr>
          <w:rFonts w:ascii="Times New Roman" w:eastAsia="Times New Roman" w:hAnsi="Times New Roman" w:cs="Times New Roman"/>
          <w:noProof/>
          <w:sz w:val="24"/>
          <w:szCs w:val="24"/>
        </w:rPr>
        <w:t xml:space="preserve">.   </w:t>
      </w:r>
    </w:p>
    <w:p w14:paraId="476E5096" w14:textId="5109BF1B" w:rsidR="00242A74" w:rsidRPr="00D16F3C" w:rsidRDefault="232B6785" w:rsidP="0E721F19">
      <w:pPr>
        <w:spacing w:after="120"/>
        <w:ind w:left="-20" w:right="-20"/>
        <w:jc w:val="both"/>
        <w:rPr>
          <w:rFonts w:ascii="Times New Roman" w:eastAsia="Times New Roman" w:hAnsi="Times New Roman" w:cs="Times New Roman"/>
          <w:i/>
          <w:iCs/>
          <w:noProof/>
          <w:sz w:val="24"/>
          <w:szCs w:val="24"/>
          <w:lang w:val="en-US"/>
        </w:rPr>
      </w:pPr>
      <w:r w:rsidRPr="0E721F19">
        <w:rPr>
          <w:rFonts w:ascii="Times New Roman" w:eastAsia="Times New Roman" w:hAnsi="Times New Roman" w:cs="Times New Roman"/>
          <w:i/>
          <w:iCs/>
          <w:noProof/>
          <w:sz w:val="24"/>
          <w:szCs w:val="24"/>
          <w:lang w:val="en-US"/>
        </w:rPr>
        <w:t>Gradual integration</w:t>
      </w:r>
    </w:p>
    <w:p w14:paraId="46426D75" w14:textId="437801EB" w:rsidR="00242A74" w:rsidRPr="00D16F3C" w:rsidRDefault="232B6785" w:rsidP="0E721F19">
      <w:pPr>
        <w:spacing w:after="120"/>
        <w:ind w:left="-20" w:right="-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Within the EU, coordination of economic and social policy happens in the context of the European Semester. The European Semester </w:t>
      </w:r>
      <w:r w:rsidR="008B03A6" w:rsidRPr="2EA50A16">
        <w:rPr>
          <w:rFonts w:ascii="Times New Roman" w:eastAsia="Times New Roman" w:hAnsi="Times New Roman" w:cs="Times New Roman"/>
          <w:noProof/>
          <w:sz w:val="24"/>
          <w:szCs w:val="24"/>
        </w:rPr>
        <w:t xml:space="preserve">country-specific </w:t>
      </w:r>
      <w:r w:rsidRPr="2EA50A16">
        <w:rPr>
          <w:rFonts w:ascii="Times New Roman" w:eastAsia="Times New Roman" w:hAnsi="Times New Roman" w:cs="Times New Roman"/>
          <w:noProof/>
          <w:sz w:val="24"/>
          <w:szCs w:val="24"/>
        </w:rPr>
        <w:t>recommendations</w:t>
      </w:r>
      <w:r w:rsidR="008B03A6" w:rsidRPr="2EA50A16">
        <w:rPr>
          <w:rFonts w:ascii="Times New Roman" w:eastAsia="Times New Roman" w:hAnsi="Times New Roman" w:cs="Times New Roman"/>
          <w:noProof/>
          <w:sz w:val="24"/>
          <w:szCs w:val="24"/>
        </w:rPr>
        <w:t>,</w:t>
      </w:r>
      <w:r w:rsidRPr="2EA50A16">
        <w:rPr>
          <w:rFonts w:ascii="Times New Roman" w:eastAsia="Times New Roman" w:hAnsi="Times New Roman" w:cs="Times New Roman"/>
          <w:noProof/>
          <w:sz w:val="24"/>
          <w:szCs w:val="24"/>
        </w:rPr>
        <w:t xml:space="preserve"> </w:t>
      </w:r>
      <w:r w:rsidR="008B03A6" w:rsidRPr="2EA50A16">
        <w:rPr>
          <w:rFonts w:ascii="Times New Roman" w:eastAsia="Times New Roman" w:hAnsi="Times New Roman" w:cs="Times New Roman"/>
          <w:noProof/>
          <w:sz w:val="24"/>
          <w:szCs w:val="24"/>
        </w:rPr>
        <w:t xml:space="preserve">proposed by the European Commission and adopted by the Council, </w:t>
      </w:r>
      <w:r w:rsidRPr="2EA50A16">
        <w:rPr>
          <w:rFonts w:ascii="Times New Roman" w:eastAsia="Times New Roman" w:hAnsi="Times New Roman" w:cs="Times New Roman"/>
          <w:noProof/>
          <w:sz w:val="24"/>
          <w:szCs w:val="24"/>
        </w:rPr>
        <w:t xml:space="preserve">also underpin the financial support provided through the </w:t>
      </w:r>
      <w:r w:rsidR="008B03A6" w:rsidRPr="2EA50A16">
        <w:rPr>
          <w:rFonts w:ascii="Times New Roman" w:eastAsia="Times New Roman" w:hAnsi="Times New Roman" w:cs="Times New Roman"/>
          <w:noProof/>
          <w:sz w:val="24"/>
          <w:szCs w:val="24"/>
        </w:rPr>
        <w:t xml:space="preserve">NextGenerationEU </w:t>
      </w:r>
      <w:r w:rsidRPr="2EA50A16">
        <w:rPr>
          <w:rFonts w:ascii="Times New Roman" w:eastAsia="Times New Roman" w:hAnsi="Times New Roman" w:cs="Times New Roman"/>
          <w:noProof/>
          <w:sz w:val="24"/>
          <w:szCs w:val="24"/>
        </w:rPr>
        <w:t xml:space="preserve">Recovery and Resilience Facility (RRF). </w:t>
      </w:r>
    </w:p>
    <w:p w14:paraId="67101C9D" w14:textId="50E1E487" w:rsidR="00242A74" w:rsidRPr="00D16F3C" w:rsidRDefault="12ABB01C" w:rsidP="0E721F19">
      <w:pPr>
        <w:spacing w:after="120"/>
        <w:ind w:left="-20" w:right="-20"/>
        <w:jc w:val="both"/>
        <w:rPr>
          <w:rFonts w:ascii="Times New Roman" w:eastAsia="Times New Roman" w:hAnsi="Times New Roman" w:cs="Times New Roman"/>
          <w:noProof/>
          <w:sz w:val="24"/>
          <w:szCs w:val="24"/>
        </w:rPr>
      </w:pPr>
      <w:bookmarkStart w:id="4" w:name="_Hlk161399565"/>
      <w:r w:rsidRPr="19890278">
        <w:rPr>
          <w:rFonts w:ascii="Times New Roman" w:eastAsia="Times New Roman" w:hAnsi="Times New Roman" w:cs="Times New Roman"/>
          <w:noProof/>
          <w:sz w:val="24"/>
          <w:szCs w:val="24"/>
        </w:rPr>
        <w:t>Since 2015, the European Semester is being replicated in enlargement countries: all candidate</w:t>
      </w:r>
      <w:r w:rsidR="59725DE4" w:rsidRPr="19890278">
        <w:rPr>
          <w:rFonts w:ascii="Times New Roman" w:eastAsia="Times New Roman" w:hAnsi="Times New Roman" w:cs="Times New Roman"/>
          <w:noProof/>
          <w:sz w:val="24"/>
          <w:szCs w:val="24"/>
        </w:rPr>
        <w:t xml:space="preserve"> countries and potential candidate</w:t>
      </w:r>
      <w:r w:rsidR="00873EBA">
        <w:rPr>
          <w:rFonts w:ascii="Times New Roman" w:eastAsia="Times New Roman" w:hAnsi="Times New Roman" w:cs="Times New Roman"/>
          <w:noProof/>
          <w:sz w:val="24"/>
          <w:szCs w:val="24"/>
        </w:rPr>
        <w:t>s</w:t>
      </w:r>
      <w:r w:rsidR="63852696" w:rsidRPr="19890278">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 xml:space="preserve">submit annual Economic Reform Programmes to the European Commission, focusing on reforms to boost competitiveness and improve conditions for inclusive growth and job creation. These are assessed by the European Commission and the European Central Bank and discussed by the Council of Ministers with the enlargement countries. </w:t>
      </w:r>
      <w:r w:rsidR="00B8299D" w:rsidRPr="00793638">
        <w:rPr>
          <w:rFonts w:ascii="Times New Roman" w:eastAsia="Times New Roman" w:hAnsi="Times New Roman" w:cs="Times New Roman"/>
          <w:noProof/>
          <w:sz w:val="24"/>
          <w:szCs w:val="24"/>
        </w:rPr>
        <w:t>In the future, stronger alignment between the two processes could be considered.</w:t>
      </w:r>
    </w:p>
    <w:bookmarkEnd w:id="4"/>
    <w:p w14:paraId="22F2C8B7" w14:textId="7558F0C6" w:rsidR="00242A74" w:rsidRPr="00D16F3C" w:rsidRDefault="3D1A52EB" w:rsidP="0E721F19">
      <w:pPr>
        <w:spacing w:after="120"/>
        <w:ind w:left="-20" w:right="-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I</w:t>
      </w:r>
      <w:r w:rsidR="12ABB01C" w:rsidRPr="19890278">
        <w:rPr>
          <w:rFonts w:ascii="Times New Roman" w:eastAsia="Times New Roman" w:hAnsi="Times New Roman" w:cs="Times New Roman"/>
          <w:noProof/>
          <w:sz w:val="24"/>
          <w:szCs w:val="24"/>
        </w:rPr>
        <w:t xml:space="preserve">n the case of the Western Balkans, the Economic Reform Programmes will </w:t>
      </w:r>
      <w:r w:rsidR="0017F123" w:rsidRPr="19890278">
        <w:rPr>
          <w:rFonts w:ascii="Times New Roman" w:eastAsia="Times New Roman" w:hAnsi="Times New Roman" w:cs="Times New Roman"/>
          <w:noProof/>
          <w:sz w:val="24"/>
          <w:szCs w:val="24"/>
        </w:rPr>
        <w:t xml:space="preserve">focus on the macro-fiscal framework and </w:t>
      </w:r>
      <w:r w:rsidR="12ABB01C" w:rsidRPr="19890278">
        <w:rPr>
          <w:rFonts w:ascii="Times New Roman" w:eastAsia="Times New Roman" w:hAnsi="Times New Roman" w:cs="Times New Roman"/>
          <w:noProof/>
          <w:sz w:val="24"/>
          <w:szCs w:val="24"/>
        </w:rPr>
        <w:t xml:space="preserve">be </w:t>
      </w:r>
      <w:r w:rsidR="3109181B" w:rsidRPr="19890278">
        <w:rPr>
          <w:rFonts w:ascii="Times New Roman" w:eastAsia="Times New Roman" w:hAnsi="Times New Roman" w:cs="Times New Roman"/>
          <w:noProof/>
          <w:sz w:val="24"/>
          <w:szCs w:val="24"/>
        </w:rPr>
        <w:t>supplemented by</w:t>
      </w:r>
      <w:r w:rsidR="12ABB01C" w:rsidRPr="19890278">
        <w:rPr>
          <w:rFonts w:ascii="Times New Roman" w:eastAsia="Times New Roman" w:hAnsi="Times New Roman" w:cs="Times New Roman"/>
          <w:noProof/>
          <w:sz w:val="24"/>
          <w:szCs w:val="24"/>
        </w:rPr>
        <w:t xml:space="preserve"> the Reform Agendas related to the new Western Balkans Reform and Growth Facility. The Reform Agendas will identify a set of priority reforms, broken down into </w:t>
      </w:r>
      <w:r w:rsidR="1A0B2CB9" w:rsidRPr="19890278">
        <w:rPr>
          <w:rFonts w:ascii="Times New Roman" w:eastAsia="Times New Roman" w:hAnsi="Times New Roman" w:cs="Times New Roman"/>
          <w:noProof/>
          <w:sz w:val="24"/>
          <w:szCs w:val="24"/>
        </w:rPr>
        <w:t>measurable</w:t>
      </w:r>
      <w:r w:rsidR="12ABB01C" w:rsidRPr="19890278">
        <w:rPr>
          <w:rFonts w:ascii="Times New Roman" w:eastAsia="Times New Roman" w:hAnsi="Times New Roman" w:cs="Times New Roman"/>
          <w:noProof/>
          <w:sz w:val="24"/>
          <w:szCs w:val="24"/>
        </w:rPr>
        <w:t xml:space="preserve"> steps which will serve as payment conditions. </w:t>
      </w:r>
    </w:p>
    <w:p w14:paraId="120E3694" w14:textId="0407511F" w:rsidR="6F509703" w:rsidRDefault="6F509703" w:rsidP="00DF2942">
      <w:pPr>
        <w:spacing w:after="120"/>
        <w:ind w:left="-20" w:right="-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In the case of Ukraine, the Ukraine Plan which is the main tool for delivering the Facility, sets out the </w:t>
      </w:r>
      <w:r w:rsidR="2E2F26C7" w:rsidRPr="19890278">
        <w:rPr>
          <w:rFonts w:ascii="Times New Roman" w:eastAsia="Times New Roman" w:hAnsi="Times New Roman" w:cs="Times New Roman"/>
          <w:noProof/>
          <w:sz w:val="24"/>
          <w:szCs w:val="24"/>
        </w:rPr>
        <w:t>g</w:t>
      </w:r>
      <w:r w:rsidRPr="19890278">
        <w:rPr>
          <w:rFonts w:ascii="Times New Roman" w:eastAsia="Times New Roman" w:hAnsi="Times New Roman" w:cs="Times New Roman"/>
          <w:noProof/>
          <w:sz w:val="24"/>
          <w:szCs w:val="24"/>
        </w:rPr>
        <w:t>overnment’s prioriti</w:t>
      </w:r>
      <w:r w:rsidR="00B66C0E">
        <w:rPr>
          <w:rFonts w:ascii="Times New Roman" w:eastAsia="Times New Roman" w:hAnsi="Times New Roman" w:cs="Times New Roman"/>
          <w:noProof/>
          <w:sz w:val="24"/>
          <w:szCs w:val="24"/>
        </w:rPr>
        <w:t xml:space="preserve">es, the </w:t>
      </w:r>
      <w:r w:rsidRPr="19890278">
        <w:rPr>
          <w:rFonts w:ascii="Times New Roman" w:eastAsia="Times New Roman" w:hAnsi="Times New Roman" w:cs="Times New Roman"/>
          <w:noProof/>
          <w:sz w:val="24"/>
          <w:szCs w:val="24"/>
        </w:rPr>
        <w:t xml:space="preserve">sequencing </w:t>
      </w:r>
      <w:r w:rsidR="00B66C0E">
        <w:rPr>
          <w:rFonts w:ascii="Times New Roman" w:eastAsia="Times New Roman" w:hAnsi="Times New Roman" w:cs="Times New Roman"/>
          <w:noProof/>
          <w:sz w:val="24"/>
          <w:szCs w:val="24"/>
        </w:rPr>
        <w:t xml:space="preserve">of </w:t>
      </w:r>
      <w:r w:rsidRPr="19890278">
        <w:rPr>
          <w:rFonts w:ascii="Times New Roman" w:eastAsia="Times New Roman" w:hAnsi="Times New Roman" w:cs="Times New Roman"/>
          <w:noProof/>
          <w:sz w:val="24"/>
          <w:szCs w:val="24"/>
        </w:rPr>
        <w:t xml:space="preserve">key reforms and investment priority areas, which will bring about economic growth and resilience, foster its integration into the Single Market, and ensure Ukraine gradually align its legislation with the EU </w:t>
      </w:r>
      <w:r w:rsidRPr="19890278">
        <w:rPr>
          <w:rFonts w:ascii="Times New Roman" w:eastAsia="Times New Roman" w:hAnsi="Times New Roman" w:cs="Times New Roman"/>
          <w:i/>
          <w:iCs/>
          <w:noProof/>
          <w:sz w:val="24"/>
          <w:szCs w:val="24"/>
        </w:rPr>
        <w:t>acquis</w:t>
      </w:r>
      <w:r w:rsidRPr="19890278">
        <w:rPr>
          <w:rFonts w:ascii="Times New Roman" w:eastAsia="Times New Roman" w:hAnsi="Times New Roman" w:cs="Times New Roman"/>
          <w:noProof/>
          <w:sz w:val="24"/>
          <w:szCs w:val="24"/>
        </w:rPr>
        <w:t>.</w:t>
      </w:r>
    </w:p>
    <w:p w14:paraId="02328F00" w14:textId="6DEE7733" w:rsidR="00242A74" w:rsidRPr="00D16F3C" w:rsidRDefault="3846B76B">
      <w:pPr>
        <w:spacing w:after="120"/>
        <w:ind w:left="-20" w:right="-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 xml:space="preserve">In addition, </w:t>
      </w:r>
      <w:r w:rsidRPr="46CF8BE7">
        <w:rPr>
          <w:rFonts w:ascii="Times New Roman" w:eastAsia="Times New Roman" w:hAnsi="Times New Roman" w:cs="Times New Roman"/>
          <w:b/>
          <w:bCs/>
          <w:noProof/>
          <w:sz w:val="24"/>
          <w:szCs w:val="24"/>
        </w:rPr>
        <w:t>pre-accession assistance</w:t>
      </w:r>
      <w:r w:rsidRPr="46CF8BE7">
        <w:rPr>
          <w:rFonts w:ascii="Times New Roman" w:eastAsia="Times New Roman" w:hAnsi="Times New Roman" w:cs="Times New Roman"/>
          <w:noProof/>
          <w:sz w:val="24"/>
          <w:szCs w:val="24"/>
        </w:rPr>
        <w:t xml:space="preserve"> helps candidate countries and potential candidates in transforming their societies, legal systems and economies – be it in the form of grants, infrastructure investments or technical assistance to facilitate political, social and economic reforms. This brings societies closer to the European Union’s values and standards, allowing them to prosper in the Economic Union upon accession and to contribute to the economic resilience of the EU as a whole. Many of the enlargement countries are also already associated to relevant EU programmes, such as </w:t>
      </w:r>
      <w:r w:rsidR="2E562A9A" w:rsidRPr="46CF8BE7">
        <w:rPr>
          <w:rFonts w:ascii="Times New Roman" w:eastAsia="Times New Roman" w:hAnsi="Times New Roman" w:cs="Times New Roman"/>
          <w:noProof/>
          <w:sz w:val="24"/>
          <w:szCs w:val="24"/>
        </w:rPr>
        <w:t>the Employment and Social Innovation (EaSI) strand of European Social Fund (ESF)</w:t>
      </w:r>
      <w:r w:rsidRPr="46CF8BE7">
        <w:rPr>
          <w:rFonts w:ascii="Times New Roman" w:eastAsia="Times New Roman" w:hAnsi="Times New Roman" w:cs="Times New Roman"/>
          <w:noProof/>
          <w:sz w:val="24"/>
          <w:szCs w:val="24"/>
        </w:rPr>
        <w:t>.</w:t>
      </w:r>
      <w:r w:rsidR="032A6899" w:rsidRPr="46CF8BE7">
        <w:rPr>
          <w:rFonts w:ascii="Times New Roman" w:eastAsia="Times New Roman" w:hAnsi="Times New Roman" w:cs="Times New Roman"/>
          <w:noProof/>
          <w:sz w:val="24"/>
          <w:szCs w:val="24"/>
        </w:rPr>
        <w:t xml:space="preserve"> </w:t>
      </w:r>
      <w:r w:rsidR="032A6899" w:rsidRPr="46CF8BE7">
        <w:rPr>
          <w:rFonts w:ascii="Times New Roman" w:eastAsia="Times New Roman" w:hAnsi="Times New Roman" w:cs="Times New Roman"/>
          <w:noProof/>
          <w:sz w:val="24"/>
          <w:szCs w:val="24"/>
          <w:lang w:val="en-IE"/>
        </w:rPr>
        <w:t xml:space="preserve">The participation of enlargement countries in EU agencies in this area </w:t>
      </w:r>
      <w:r w:rsidR="032A6899" w:rsidRPr="46CF8BE7">
        <w:rPr>
          <w:rFonts w:ascii="Times New Roman" w:eastAsia="Times New Roman" w:hAnsi="Times New Roman" w:cs="Times New Roman"/>
          <w:noProof/>
          <w:sz w:val="24"/>
          <w:szCs w:val="24"/>
        </w:rPr>
        <w:t xml:space="preserve">should be further intensified, notably </w:t>
      </w:r>
      <w:r w:rsidR="631787FE" w:rsidRPr="46CF8BE7">
        <w:rPr>
          <w:rFonts w:ascii="Times New Roman" w:eastAsia="Times New Roman" w:hAnsi="Times New Roman" w:cs="Times New Roman"/>
          <w:noProof/>
          <w:sz w:val="24"/>
          <w:szCs w:val="24"/>
        </w:rPr>
        <w:t xml:space="preserve">the </w:t>
      </w:r>
      <w:r w:rsidR="032A6899" w:rsidRPr="46CF8BE7">
        <w:rPr>
          <w:rFonts w:ascii="Times New Roman" w:eastAsia="Times New Roman" w:hAnsi="Times New Roman" w:cs="Times New Roman"/>
          <w:noProof/>
          <w:sz w:val="24"/>
          <w:szCs w:val="24"/>
        </w:rPr>
        <w:t>collaboration with the European Labour Authority and in the E</w:t>
      </w:r>
      <w:r w:rsidR="431FB581" w:rsidRPr="46CF8BE7">
        <w:rPr>
          <w:rFonts w:ascii="Times New Roman" w:eastAsia="Times New Roman" w:hAnsi="Times New Roman" w:cs="Times New Roman"/>
          <w:noProof/>
          <w:sz w:val="24"/>
          <w:szCs w:val="24"/>
        </w:rPr>
        <w:t>u</w:t>
      </w:r>
      <w:r w:rsidR="00B66C0E" w:rsidRPr="46CF8BE7">
        <w:rPr>
          <w:rFonts w:ascii="Times New Roman" w:eastAsia="Times New Roman" w:hAnsi="Times New Roman" w:cs="Times New Roman"/>
          <w:noProof/>
          <w:sz w:val="24"/>
          <w:szCs w:val="24"/>
        </w:rPr>
        <w:t>r</w:t>
      </w:r>
      <w:r w:rsidR="431FB581" w:rsidRPr="46CF8BE7">
        <w:rPr>
          <w:rFonts w:ascii="Times New Roman" w:eastAsia="Times New Roman" w:hAnsi="Times New Roman" w:cs="Times New Roman"/>
          <w:noProof/>
          <w:sz w:val="24"/>
          <w:szCs w:val="24"/>
        </w:rPr>
        <w:t xml:space="preserve">opean Agency for Safety and Health at Work. </w:t>
      </w:r>
    </w:p>
    <w:p w14:paraId="22C4F636" w14:textId="5FC5D157" w:rsidR="00242A74" w:rsidRPr="00D16F3C" w:rsidRDefault="7ACA15EA" w:rsidP="4367E261">
      <w:pPr>
        <w:spacing w:after="120"/>
        <w:ind w:left="-20" w:right="-20"/>
        <w:jc w:val="both"/>
        <w:rPr>
          <w:rFonts w:ascii="Times New Roman" w:eastAsia="Times New Roman" w:hAnsi="Times New Roman" w:cs="Times New Roman"/>
          <w:noProof/>
          <w:color w:val="D13438"/>
          <w:sz w:val="24"/>
          <w:szCs w:val="24"/>
          <w:u w:val="single"/>
          <w:lang w:val="en-IE"/>
        </w:rPr>
      </w:pPr>
      <w:r w:rsidRPr="4367E261">
        <w:rPr>
          <w:rFonts w:ascii="Times New Roman" w:eastAsia="Times New Roman" w:hAnsi="Times New Roman" w:cs="Times New Roman"/>
          <w:b/>
          <w:bCs/>
          <w:noProof/>
          <w:sz w:val="24"/>
          <w:szCs w:val="24"/>
          <w:lang w:val="en-IE"/>
        </w:rPr>
        <w:t>Territorial cooperation</w:t>
      </w:r>
      <w:r w:rsidR="62D71BFD" w:rsidRPr="4367E261">
        <w:rPr>
          <w:rFonts w:ascii="Times New Roman" w:eastAsia="Times New Roman" w:hAnsi="Times New Roman" w:cs="Times New Roman"/>
          <w:b/>
          <w:bCs/>
          <w:noProof/>
          <w:sz w:val="24"/>
          <w:szCs w:val="24"/>
          <w:lang w:val="en-IE"/>
        </w:rPr>
        <w:t>,</w:t>
      </w:r>
      <w:r w:rsidR="082B3117" w:rsidRPr="4367E261">
        <w:rPr>
          <w:rFonts w:ascii="Times New Roman" w:eastAsia="Times New Roman" w:hAnsi="Times New Roman" w:cs="Times New Roman"/>
          <w:b/>
          <w:bCs/>
          <w:noProof/>
          <w:sz w:val="24"/>
          <w:szCs w:val="24"/>
          <w:lang w:val="en-IE"/>
        </w:rPr>
        <w:t xml:space="preserve"> </w:t>
      </w:r>
      <w:r w:rsidRPr="4367E261">
        <w:rPr>
          <w:rFonts w:ascii="Times New Roman" w:eastAsia="Times New Roman" w:hAnsi="Times New Roman" w:cs="Times New Roman"/>
          <w:noProof/>
          <w:sz w:val="24"/>
          <w:szCs w:val="24"/>
          <w:lang w:val="en-IE"/>
        </w:rPr>
        <w:t xml:space="preserve">including cross-border </w:t>
      </w:r>
      <w:r w:rsidR="58C41043" w:rsidRPr="4367E261">
        <w:rPr>
          <w:rFonts w:ascii="Times New Roman" w:eastAsia="Times New Roman" w:hAnsi="Times New Roman" w:cs="Times New Roman"/>
          <w:noProof/>
          <w:sz w:val="24"/>
          <w:szCs w:val="24"/>
          <w:lang w:val="en-IE"/>
        </w:rPr>
        <w:t xml:space="preserve">and transnational </w:t>
      </w:r>
      <w:r w:rsidRPr="4367E261">
        <w:rPr>
          <w:rFonts w:ascii="Times New Roman" w:eastAsia="Times New Roman" w:hAnsi="Times New Roman" w:cs="Times New Roman"/>
          <w:noProof/>
          <w:sz w:val="24"/>
          <w:szCs w:val="24"/>
          <w:lang w:val="en-IE"/>
        </w:rPr>
        <w:t>cooperation programmes, already enables the enlargement countries to work together and with neighbouring EU Member States in key social and economic sectors (including border</w:t>
      </w:r>
      <w:r w:rsidR="3BD5818E" w:rsidRPr="4367E261">
        <w:rPr>
          <w:rFonts w:ascii="Times New Roman" w:eastAsia="Times New Roman" w:hAnsi="Times New Roman" w:cs="Times New Roman"/>
          <w:noProof/>
          <w:sz w:val="24"/>
          <w:szCs w:val="24"/>
          <w:lang w:val="en-IE"/>
        </w:rPr>
        <w:t xml:space="preserve"> </w:t>
      </w:r>
      <w:r w:rsidRPr="4367E261">
        <w:rPr>
          <w:rFonts w:ascii="Times New Roman" w:eastAsia="Times New Roman" w:hAnsi="Times New Roman" w:cs="Times New Roman"/>
          <w:noProof/>
          <w:sz w:val="24"/>
          <w:szCs w:val="24"/>
          <w:lang w:val="en-IE"/>
        </w:rPr>
        <w:t>connectivity</w:t>
      </w:r>
      <w:r w:rsidR="6F9287A7" w:rsidRPr="4367E261">
        <w:rPr>
          <w:rFonts w:ascii="Times New Roman" w:eastAsia="Times New Roman" w:hAnsi="Times New Roman" w:cs="Times New Roman"/>
          <w:noProof/>
          <w:sz w:val="24"/>
          <w:szCs w:val="24"/>
          <w:lang w:val="en-IE"/>
        </w:rPr>
        <w:t xml:space="preserve"> </w:t>
      </w:r>
      <w:r w:rsidR="79716619" w:rsidRPr="4367E261">
        <w:rPr>
          <w:rFonts w:ascii="Times New Roman" w:eastAsia="Times New Roman" w:hAnsi="Times New Roman" w:cs="Times New Roman"/>
          <w:noProof/>
          <w:sz w:val="24"/>
          <w:szCs w:val="24"/>
          <w:lang w:val="en-IE"/>
        </w:rPr>
        <w:t xml:space="preserve">as well as </w:t>
      </w:r>
      <w:r w:rsidR="6F9287A7" w:rsidRPr="4367E261">
        <w:rPr>
          <w:rFonts w:ascii="Times New Roman" w:eastAsia="Times New Roman" w:hAnsi="Times New Roman" w:cs="Times New Roman"/>
          <w:noProof/>
          <w:sz w:val="24"/>
          <w:szCs w:val="24"/>
          <w:lang w:val="en-IE"/>
        </w:rPr>
        <w:t>people-to-people actions</w:t>
      </w:r>
      <w:r w:rsidRPr="4367E261">
        <w:rPr>
          <w:rFonts w:ascii="Times New Roman" w:eastAsia="Times New Roman" w:hAnsi="Times New Roman" w:cs="Times New Roman"/>
          <w:noProof/>
          <w:sz w:val="24"/>
          <w:szCs w:val="24"/>
          <w:lang w:val="en-IE"/>
        </w:rPr>
        <w:t xml:space="preserve">). Examples include the EU </w:t>
      </w:r>
      <w:r w:rsidR="16B1050C" w:rsidRPr="4367E261">
        <w:rPr>
          <w:rFonts w:ascii="Times New Roman" w:eastAsia="Times New Roman" w:hAnsi="Times New Roman" w:cs="Times New Roman"/>
          <w:noProof/>
          <w:sz w:val="24"/>
          <w:szCs w:val="24"/>
          <w:lang w:val="en-IE"/>
        </w:rPr>
        <w:t xml:space="preserve">Macro-regional </w:t>
      </w:r>
      <w:r w:rsidRPr="4367E261">
        <w:rPr>
          <w:rFonts w:ascii="Times New Roman" w:eastAsia="Times New Roman" w:hAnsi="Times New Roman" w:cs="Times New Roman"/>
          <w:noProof/>
          <w:sz w:val="24"/>
          <w:szCs w:val="24"/>
          <w:lang w:val="en-IE"/>
        </w:rPr>
        <w:t>Strateg</w:t>
      </w:r>
      <w:r w:rsidR="06D09E6F" w:rsidRPr="4367E261">
        <w:rPr>
          <w:rFonts w:ascii="Times New Roman" w:eastAsia="Times New Roman" w:hAnsi="Times New Roman" w:cs="Times New Roman"/>
          <w:noProof/>
          <w:sz w:val="24"/>
          <w:szCs w:val="24"/>
          <w:lang w:val="en-IE"/>
        </w:rPr>
        <w:t>ies</w:t>
      </w:r>
      <w:r w:rsidRPr="4367E261">
        <w:rPr>
          <w:rFonts w:ascii="Times New Roman" w:eastAsia="Times New Roman" w:hAnsi="Times New Roman" w:cs="Times New Roman"/>
          <w:noProof/>
          <w:sz w:val="24"/>
          <w:szCs w:val="24"/>
          <w:lang w:val="en-IE"/>
        </w:rPr>
        <w:t xml:space="preserve"> for the Adriatic</w:t>
      </w:r>
      <w:r w:rsidR="47F8E8AA" w:rsidRPr="4367E261">
        <w:rPr>
          <w:rFonts w:ascii="Times New Roman" w:eastAsia="Times New Roman" w:hAnsi="Times New Roman" w:cs="Times New Roman"/>
          <w:noProof/>
          <w:sz w:val="24"/>
          <w:szCs w:val="24"/>
          <w:lang w:val="en-IE"/>
        </w:rPr>
        <w:t>,</w:t>
      </w:r>
      <w:r w:rsidR="00B66C0E">
        <w:rPr>
          <w:rFonts w:ascii="Times New Roman" w:eastAsia="Times New Roman" w:hAnsi="Times New Roman" w:cs="Times New Roman"/>
          <w:noProof/>
          <w:sz w:val="24"/>
          <w:szCs w:val="24"/>
          <w:lang w:val="en-IE"/>
        </w:rPr>
        <w:t xml:space="preserve"> </w:t>
      </w:r>
      <w:r w:rsidRPr="4367E261">
        <w:rPr>
          <w:rFonts w:ascii="Times New Roman" w:eastAsia="Times New Roman" w:hAnsi="Times New Roman" w:cs="Times New Roman"/>
          <w:noProof/>
          <w:sz w:val="24"/>
          <w:szCs w:val="24"/>
          <w:lang w:val="en-IE"/>
        </w:rPr>
        <w:t xml:space="preserve">Ionian </w:t>
      </w:r>
      <w:r w:rsidR="4E2687C9" w:rsidRPr="4367E261">
        <w:rPr>
          <w:rFonts w:ascii="Times New Roman" w:eastAsia="Times New Roman" w:hAnsi="Times New Roman" w:cs="Times New Roman"/>
          <w:noProof/>
          <w:sz w:val="24"/>
          <w:szCs w:val="24"/>
          <w:lang w:val="en-IE"/>
        </w:rPr>
        <w:t>and</w:t>
      </w:r>
      <w:r w:rsidRPr="4367E261">
        <w:rPr>
          <w:rFonts w:ascii="Times New Roman" w:eastAsia="Times New Roman" w:hAnsi="Times New Roman" w:cs="Times New Roman"/>
          <w:noProof/>
          <w:sz w:val="24"/>
          <w:szCs w:val="24"/>
          <w:lang w:val="en-IE"/>
        </w:rPr>
        <w:t xml:space="preserve"> Danube Region</w:t>
      </w:r>
      <w:r w:rsidR="220B5E00" w:rsidRPr="4367E261">
        <w:rPr>
          <w:rFonts w:ascii="Times New Roman" w:eastAsia="Times New Roman" w:hAnsi="Times New Roman" w:cs="Times New Roman"/>
          <w:noProof/>
          <w:sz w:val="24"/>
          <w:szCs w:val="24"/>
          <w:lang w:val="en-IE"/>
        </w:rPr>
        <w:t>s</w:t>
      </w:r>
      <w:r w:rsidR="31E3429F" w:rsidRPr="4367E261">
        <w:rPr>
          <w:rFonts w:ascii="Times New Roman" w:eastAsia="Times New Roman" w:hAnsi="Times New Roman" w:cs="Times New Roman"/>
          <w:noProof/>
          <w:sz w:val="24"/>
          <w:szCs w:val="24"/>
          <w:lang w:val="en-IE"/>
        </w:rPr>
        <w:t xml:space="preserve">, the Common Maritime Agenda for the Black Sea </w:t>
      </w:r>
      <w:r w:rsidRPr="4367E261">
        <w:rPr>
          <w:rFonts w:ascii="Times New Roman" w:eastAsia="Times New Roman" w:hAnsi="Times New Roman" w:cs="Times New Roman"/>
          <w:noProof/>
          <w:sz w:val="24"/>
          <w:szCs w:val="24"/>
          <w:lang w:val="en-IE"/>
        </w:rPr>
        <w:t xml:space="preserve">or the Interreg cross-border programmes implemented </w:t>
      </w:r>
      <w:r w:rsidR="0012BA84" w:rsidRPr="4367E261">
        <w:rPr>
          <w:rFonts w:ascii="Times New Roman" w:eastAsia="Times New Roman" w:hAnsi="Times New Roman" w:cs="Times New Roman"/>
          <w:noProof/>
          <w:sz w:val="24"/>
          <w:szCs w:val="24"/>
          <w:lang w:val="en-IE"/>
        </w:rPr>
        <w:t>with</w:t>
      </w:r>
      <w:r w:rsidRPr="4367E261">
        <w:rPr>
          <w:rFonts w:ascii="Times New Roman" w:eastAsia="Times New Roman" w:hAnsi="Times New Roman" w:cs="Times New Roman"/>
          <w:noProof/>
          <w:sz w:val="24"/>
          <w:szCs w:val="24"/>
          <w:lang w:val="en-IE"/>
        </w:rPr>
        <w:t xml:space="preserve"> Ukraine and Moldova, which received additional funding in 2023.</w:t>
      </w:r>
    </w:p>
    <w:p w14:paraId="2B793B49" w14:textId="2C115D3C" w:rsidR="00242A74" w:rsidRPr="00D16F3C" w:rsidRDefault="00242A74" w:rsidP="19890278">
      <w:pPr>
        <w:spacing w:after="120"/>
        <w:ind w:left="-20" w:right="-20"/>
        <w:jc w:val="both"/>
        <w:rPr>
          <w:rFonts w:ascii="Times New Roman" w:eastAsia="Times New Roman" w:hAnsi="Times New Roman" w:cs="Times New Roman"/>
          <w:noProof/>
          <w:sz w:val="24"/>
          <w:szCs w:val="24"/>
          <w:lang w:val="en-IE"/>
        </w:rPr>
      </w:pPr>
    </w:p>
    <w:p w14:paraId="1AEEC147" w14:textId="1A9EBB15" w:rsidR="009E5B87" w:rsidRPr="00D16F3C" w:rsidRDefault="3C82638B" w:rsidP="2EA50A16">
      <w:pPr>
        <w:spacing w:after="120"/>
        <w:jc w:val="both"/>
        <w:rPr>
          <w:rFonts w:ascii="Times New Roman" w:eastAsia="Times New Roman" w:hAnsi="Times New Roman" w:cs="Times New Roman"/>
          <w:b/>
          <w:bCs/>
          <w:i/>
          <w:iCs/>
          <w:noProof/>
          <w:sz w:val="24"/>
          <w:szCs w:val="24"/>
          <w:lang w:val="en-IE"/>
        </w:rPr>
      </w:pPr>
      <w:r w:rsidRPr="2EA50A16">
        <w:rPr>
          <w:rFonts w:ascii="Times New Roman" w:eastAsia="Times New Roman" w:hAnsi="Times New Roman" w:cs="Times New Roman"/>
          <w:b/>
          <w:bCs/>
          <w:i/>
          <w:iCs/>
          <w:noProof/>
          <w:sz w:val="24"/>
          <w:szCs w:val="24"/>
          <w:lang w:val="en-IE"/>
        </w:rPr>
        <w:t>v</w:t>
      </w:r>
      <w:r w:rsidR="6FDB2990" w:rsidRPr="2EA50A16">
        <w:rPr>
          <w:rFonts w:ascii="Times New Roman" w:eastAsia="Times New Roman" w:hAnsi="Times New Roman" w:cs="Times New Roman"/>
          <w:b/>
          <w:bCs/>
          <w:i/>
          <w:iCs/>
          <w:noProof/>
          <w:sz w:val="24"/>
          <w:szCs w:val="24"/>
          <w:lang w:val="en-IE"/>
        </w:rPr>
        <w:t>)</w:t>
      </w:r>
      <w:r w:rsidRPr="2EA50A16">
        <w:rPr>
          <w:rFonts w:ascii="Times New Roman" w:eastAsia="Times New Roman" w:hAnsi="Times New Roman" w:cs="Times New Roman"/>
          <w:b/>
          <w:bCs/>
          <w:i/>
          <w:iCs/>
          <w:noProof/>
          <w:sz w:val="24"/>
          <w:szCs w:val="24"/>
          <w:lang w:val="en-IE"/>
        </w:rPr>
        <w:t xml:space="preserve"> </w:t>
      </w:r>
      <w:r w:rsidR="2C2B5C67" w:rsidRPr="2EA50A16">
        <w:rPr>
          <w:rFonts w:ascii="Times New Roman" w:eastAsia="Times New Roman" w:hAnsi="Times New Roman" w:cs="Times New Roman"/>
          <w:b/>
          <w:bCs/>
          <w:i/>
          <w:iCs/>
          <w:noProof/>
          <w:sz w:val="24"/>
          <w:szCs w:val="24"/>
          <w:lang w:val="en-IE"/>
        </w:rPr>
        <w:t>Delivering strong security commitments</w:t>
      </w:r>
      <w:r w:rsidR="275C7F8D" w:rsidRPr="2EA50A16">
        <w:rPr>
          <w:rFonts w:ascii="Times New Roman" w:eastAsia="Times New Roman" w:hAnsi="Times New Roman" w:cs="Times New Roman"/>
          <w:b/>
          <w:bCs/>
          <w:i/>
          <w:iCs/>
          <w:noProof/>
          <w:sz w:val="24"/>
          <w:szCs w:val="24"/>
          <w:lang w:val="en-IE"/>
        </w:rPr>
        <w:t>, migration and border management</w:t>
      </w:r>
    </w:p>
    <w:p w14:paraId="0FDE0604" w14:textId="2B656944" w:rsidR="0FDEC1D1" w:rsidRPr="00D16F3C" w:rsidRDefault="795125DF" w:rsidP="124E120D">
      <w:pPr>
        <w:spacing w:after="120"/>
        <w:ind w:left="-20" w:right="-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i/>
          <w:iCs/>
          <w:noProof/>
          <w:sz w:val="24"/>
          <w:szCs w:val="24"/>
        </w:rPr>
        <w:t>Benefits and challenges</w:t>
      </w:r>
      <w:r w:rsidRPr="00D16F3C">
        <w:rPr>
          <w:rFonts w:ascii="Times New Roman" w:eastAsia="Times New Roman" w:hAnsi="Times New Roman" w:cs="Times New Roman"/>
          <w:noProof/>
          <w:sz w:val="24"/>
          <w:szCs w:val="24"/>
        </w:rPr>
        <w:t xml:space="preserve"> </w:t>
      </w:r>
    </w:p>
    <w:p w14:paraId="33E7E6BC" w14:textId="1DFFA00C" w:rsidR="0FDEC1D1" w:rsidRPr="00D16F3C" w:rsidRDefault="1FBBF27D" w:rsidP="19890278">
      <w:pPr>
        <w:spacing w:after="120"/>
        <w:ind w:left="-20" w:right="-20"/>
        <w:jc w:val="both"/>
        <w:rPr>
          <w:rFonts w:ascii="Times New Roman" w:eastAsia="Times New Roman" w:hAnsi="Times New Roman" w:cs="Times New Roman"/>
          <w:noProof/>
          <w:color w:val="008080"/>
          <w:sz w:val="24"/>
          <w:szCs w:val="24"/>
          <w:u w:val="single"/>
        </w:rPr>
      </w:pPr>
      <w:r w:rsidRPr="19890278">
        <w:rPr>
          <w:rFonts w:ascii="Times New Roman" w:eastAsia="Times New Roman" w:hAnsi="Times New Roman" w:cs="Times New Roman"/>
          <w:noProof/>
          <w:sz w:val="24"/>
          <w:szCs w:val="24"/>
        </w:rPr>
        <w:t>In an increasingly challenging geopolitical context, a larger Union with a bigger population would increase its</w:t>
      </w:r>
      <w:r w:rsidRPr="19890278">
        <w:rPr>
          <w:rFonts w:ascii="Times New Roman" w:eastAsia="Times New Roman" w:hAnsi="Times New Roman" w:cs="Times New Roman"/>
          <w:b/>
          <w:bCs/>
          <w:noProof/>
          <w:sz w:val="24"/>
          <w:szCs w:val="24"/>
        </w:rPr>
        <w:t xml:space="preserve"> weight </w:t>
      </w:r>
      <w:r w:rsidR="00ED1F69">
        <w:rPr>
          <w:rFonts w:ascii="Times New Roman" w:eastAsia="Times New Roman" w:hAnsi="Times New Roman" w:cs="Times New Roman"/>
          <w:b/>
          <w:bCs/>
          <w:noProof/>
          <w:sz w:val="24"/>
          <w:szCs w:val="24"/>
        </w:rPr>
        <w:t>i</w:t>
      </w:r>
      <w:r w:rsidRPr="19890278">
        <w:rPr>
          <w:rFonts w:ascii="Times New Roman" w:eastAsia="Times New Roman" w:hAnsi="Times New Roman" w:cs="Times New Roman"/>
          <w:b/>
          <w:bCs/>
          <w:noProof/>
          <w:sz w:val="24"/>
          <w:szCs w:val="24"/>
        </w:rPr>
        <w:t>n world affairs and in multilateral settings</w:t>
      </w:r>
      <w:r w:rsidRPr="19890278">
        <w:rPr>
          <w:rFonts w:ascii="Times New Roman" w:eastAsia="Times New Roman" w:hAnsi="Times New Roman" w:cs="Times New Roman"/>
          <w:noProof/>
          <w:sz w:val="24"/>
          <w:szCs w:val="24"/>
        </w:rPr>
        <w:t xml:space="preserve"> – if it is able to act in a united, fast and decisive manner. This external unity and ability to act requires, in the first place, an underlying shared vision and a strong degree of common analysis and views among Member States. Yet, a larger Union might, at least initially, bring a greater diversity of external policy interests and agendas. </w:t>
      </w:r>
    </w:p>
    <w:p w14:paraId="3B8F8FC2" w14:textId="705FCFC4" w:rsidR="0FDEC1D1" w:rsidRPr="00D16F3C" w:rsidRDefault="0F2A4A8C" w:rsidP="19890278">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N</w:t>
      </w:r>
      <w:r w:rsidR="40DEF1B1" w:rsidRPr="2EA50A16">
        <w:rPr>
          <w:rFonts w:ascii="Times New Roman" w:eastAsia="Times New Roman" w:hAnsi="Times New Roman" w:cs="Times New Roman"/>
          <w:noProof/>
          <w:sz w:val="24"/>
          <w:szCs w:val="24"/>
        </w:rPr>
        <w:t xml:space="preserve">ew </w:t>
      </w:r>
      <w:r w:rsidR="069003BB" w:rsidRPr="2EA50A16">
        <w:rPr>
          <w:rFonts w:ascii="Times New Roman" w:eastAsia="Times New Roman" w:hAnsi="Times New Roman" w:cs="Times New Roman"/>
          <w:noProof/>
          <w:sz w:val="24"/>
          <w:szCs w:val="24"/>
        </w:rPr>
        <w:t>M</w:t>
      </w:r>
      <w:r w:rsidR="40DEF1B1" w:rsidRPr="2EA50A16">
        <w:rPr>
          <w:rFonts w:ascii="Times New Roman" w:eastAsia="Times New Roman" w:hAnsi="Times New Roman" w:cs="Times New Roman"/>
          <w:noProof/>
          <w:sz w:val="24"/>
          <w:szCs w:val="24"/>
        </w:rPr>
        <w:t>ember</w:t>
      </w:r>
      <w:r w:rsidR="4F870699" w:rsidRPr="2EA50A16">
        <w:rPr>
          <w:rFonts w:ascii="Times New Roman" w:eastAsia="Times New Roman" w:hAnsi="Times New Roman" w:cs="Times New Roman"/>
          <w:noProof/>
          <w:sz w:val="24"/>
          <w:szCs w:val="24"/>
        </w:rPr>
        <w:t xml:space="preserve"> </w:t>
      </w:r>
      <w:r w:rsidR="7C7E94FD" w:rsidRPr="2EA50A16">
        <w:rPr>
          <w:rFonts w:ascii="Times New Roman" w:eastAsia="Times New Roman" w:hAnsi="Times New Roman" w:cs="Times New Roman"/>
          <w:noProof/>
          <w:sz w:val="24"/>
          <w:szCs w:val="24"/>
        </w:rPr>
        <w:t>S</w:t>
      </w:r>
      <w:r w:rsidR="4F870699" w:rsidRPr="2EA50A16">
        <w:rPr>
          <w:rFonts w:ascii="Times New Roman" w:eastAsia="Times New Roman" w:hAnsi="Times New Roman" w:cs="Times New Roman"/>
          <w:noProof/>
          <w:sz w:val="24"/>
          <w:szCs w:val="24"/>
        </w:rPr>
        <w:t xml:space="preserve">tates </w:t>
      </w:r>
      <w:r w:rsidR="00834195" w:rsidRPr="2EA50A16">
        <w:rPr>
          <w:rFonts w:ascii="Times New Roman" w:eastAsia="Times New Roman" w:hAnsi="Times New Roman" w:cs="Times New Roman"/>
          <w:noProof/>
          <w:sz w:val="24"/>
          <w:szCs w:val="24"/>
        </w:rPr>
        <w:t xml:space="preserve">will contribute to and benefit from </w:t>
      </w:r>
      <w:r w:rsidR="40DEF1B1" w:rsidRPr="2EA50A16">
        <w:rPr>
          <w:rFonts w:ascii="Times New Roman" w:eastAsia="Times New Roman" w:hAnsi="Times New Roman" w:cs="Times New Roman"/>
          <w:b/>
          <w:bCs/>
          <w:noProof/>
          <w:sz w:val="24"/>
          <w:szCs w:val="24"/>
        </w:rPr>
        <w:t xml:space="preserve">additional security </w:t>
      </w:r>
      <w:r w:rsidR="00834195" w:rsidRPr="2EA50A16">
        <w:rPr>
          <w:rFonts w:ascii="Times New Roman" w:eastAsia="Times New Roman" w:hAnsi="Times New Roman" w:cs="Times New Roman"/>
          <w:b/>
          <w:bCs/>
          <w:noProof/>
          <w:sz w:val="24"/>
          <w:szCs w:val="24"/>
        </w:rPr>
        <w:t>commitments</w:t>
      </w:r>
      <w:r w:rsidR="40DEF1B1" w:rsidRPr="2EA50A16">
        <w:rPr>
          <w:rFonts w:ascii="Times New Roman" w:eastAsia="Times New Roman" w:hAnsi="Times New Roman" w:cs="Times New Roman"/>
          <w:noProof/>
          <w:sz w:val="24"/>
          <w:szCs w:val="24"/>
        </w:rPr>
        <w:t xml:space="preserve">: members of the European Union must act in a spirit of solidarity when one of them is the object of a terrorist </w:t>
      </w:r>
      <w:r w:rsidR="4933B72F" w:rsidRPr="2EA50A16">
        <w:rPr>
          <w:rFonts w:ascii="Times New Roman" w:eastAsia="Times New Roman" w:hAnsi="Times New Roman" w:cs="Times New Roman"/>
          <w:noProof/>
          <w:sz w:val="24"/>
          <w:szCs w:val="24"/>
        </w:rPr>
        <w:t>attack</w:t>
      </w:r>
      <w:r w:rsidR="338E06C3" w:rsidRPr="2EA50A16">
        <w:rPr>
          <w:rFonts w:ascii="Times New Roman" w:eastAsia="Times New Roman" w:hAnsi="Times New Roman" w:cs="Times New Roman"/>
          <w:noProof/>
          <w:sz w:val="24"/>
          <w:szCs w:val="24"/>
        </w:rPr>
        <w:t>,</w:t>
      </w:r>
      <w:r w:rsidR="4933B72F" w:rsidRPr="2EA50A16">
        <w:rPr>
          <w:rFonts w:ascii="Times New Roman" w:eastAsia="Times New Roman" w:hAnsi="Times New Roman" w:cs="Times New Roman"/>
          <w:noProof/>
          <w:sz w:val="24"/>
          <w:szCs w:val="24"/>
        </w:rPr>
        <w:t xml:space="preserve"> </w:t>
      </w:r>
      <w:r w:rsidR="5E715743" w:rsidRPr="2EA50A16">
        <w:rPr>
          <w:rFonts w:ascii="Times New Roman" w:eastAsia="Times New Roman" w:hAnsi="Times New Roman" w:cs="Times New Roman"/>
          <w:noProof/>
          <w:sz w:val="24"/>
          <w:szCs w:val="24"/>
        </w:rPr>
        <w:t xml:space="preserve">hybrid campaign </w:t>
      </w:r>
      <w:r w:rsidR="4933B72F" w:rsidRPr="2EA50A16">
        <w:rPr>
          <w:rFonts w:ascii="Times New Roman" w:eastAsia="Times New Roman" w:hAnsi="Times New Roman" w:cs="Times New Roman"/>
          <w:noProof/>
          <w:sz w:val="24"/>
          <w:szCs w:val="24"/>
        </w:rPr>
        <w:t xml:space="preserve">or victim of a natural or man-made disaster under </w:t>
      </w:r>
      <w:r w:rsidR="40DEF1B1" w:rsidRPr="2EA50A16">
        <w:rPr>
          <w:rFonts w:ascii="Times New Roman" w:eastAsia="Times New Roman" w:hAnsi="Times New Roman" w:cs="Times New Roman"/>
          <w:noProof/>
          <w:sz w:val="24"/>
          <w:szCs w:val="24"/>
        </w:rPr>
        <w:t xml:space="preserve">Article 222 </w:t>
      </w:r>
      <w:r w:rsidR="1F2B37CD" w:rsidRPr="2EA50A16">
        <w:rPr>
          <w:rFonts w:ascii="Times New Roman" w:eastAsia="Times New Roman" w:hAnsi="Times New Roman" w:cs="Times New Roman"/>
          <w:noProof/>
          <w:sz w:val="24"/>
          <w:szCs w:val="24"/>
        </w:rPr>
        <w:t>T</w:t>
      </w:r>
      <w:r w:rsidR="0571009E" w:rsidRPr="2EA50A16">
        <w:rPr>
          <w:rFonts w:ascii="Times New Roman" w:eastAsia="Times New Roman" w:hAnsi="Times New Roman" w:cs="Times New Roman"/>
          <w:noProof/>
          <w:sz w:val="24"/>
          <w:szCs w:val="24"/>
        </w:rPr>
        <w:t xml:space="preserve">reaty on the </w:t>
      </w:r>
      <w:r w:rsidR="3FE88344" w:rsidRPr="2EA50A16">
        <w:rPr>
          <w:rFonts w:ascii="Times New Roman" w:eastAsia="Times New Roman" w:hAnsi="Times New Roman" w:cs="Times New Roman"/>
          <w:noProof/>
          <w:sz w:val="24"/>
          <w:szCs w:val="24"/>
        </w:rPr>
        <w:t>Functioning</w:t>
      </w:r>
      <w:r w:rsidR="554CD793" w:rsidRPr="2EA50A16">
        <w:rPr>
          <w:rFonts w:ascii="Times New Roman" w:eastAsia="Times New Roman" w:hAnsi="Times New Roman" w:cs="Times New Roman"/>
          <w:noProof/>
          <w:sz w:val="24"/>
          <w:szCs w:val="24"/>
        </w:rPr>
        <w:t xml:space="preserve"> of the </w:t>
      </w:r>
      <w:r w:rsidR="1F2B37CD" w:rsidRPr="2EA50A16">
        <w:rPr>
          <w:rFonts w:ascii="Times New Roman" w:eastAsia="Times New Roman" w:hAnsi="Times New Roman" w:cs="Times New Roman"/>
          <w:noProof/>
          <w:sz w:val="24"/>
          <w:szCs w:val="24"/>
        </w:rPr>
        <w:t>E</w:t>
      </w:r>
      <w:r w:rsidR="170EF167" w:rsidRPr="2EA50A16">
        <w:rPr>
          <w:rFonts w:ascii="Times New Roman" w:eastAsia="Times New Roman" w:hAnsi="Times New Roman" w:cs="Times New Roman"/>
          <w:noProof/>
          <w:sz w:val="24"/>
          <w:szCs w:val="24"/>
        </w:rPr>
        <w:t xml:space="preserve">uropean </w:t>
      </w:r>
      <w:r w:rsidR="1F2B37CD" w:rsidRPr="2EA50A16">
        <w:rPr>
          <w:rFonts w:ascii="Times New Roman" w:eastAsia="Times New Roman" w:hAnsi="Times New Roman" w:cs="Times New Roman"/>
          <w:noProof/>
          <w:sz w:val="24"/>
          <w:szCs w:val="24"/>
        </w:rPr>
        <w:t>U</w:t>
      </w:r>
      <w:r w:rsidR="71DC455D" w:rsidRPr="2EA50A16">
        <w:rPr>
          <w:rFonts w:ascii="Times New Roman" w:eastAsia="Times New Roman" w:hAnsi="Times New Roman" w:cs="Times New Roman"/>
          <w:noProof/>
          <w:sz w:val="24"/>
          <w:szCs w:val="24"/>
        </w:rPr>
        <w:t>nion</w:t>
      </w:r>
      <w:r w:rsidR="4D2F9F82" w:rsidRPr="2EA50A16">
        <w:rPr>
          <w:rFonts w:ascii="Times New Roman" w:eastAsia="Times New Roman" w:hAnsi="Times New Roman" w:cs="Times New Roman"/>
          <w:noProof/>
          <w:sz w:val="24"/>
          <w:szCs w:val="24"/>
        </w:rPr>
        <w:t xml:space="preserve"> (TFEU)</w:t>
      </w:r>
      <w:r w:rsidR="40DEF1B1" w:rsidRPr="2EA50A16">
        <w:rPr>
          <w:rFonts w:ascii="Times New Roman" w:eastAsia="Times New Roman" w:hAnsi="Times New Roman" w:cs="Times New Roman"/>
          <w:noProof/>
          <w:sz w:val="24"/>
          <w:szCs w:val="24"/>
        </w:rPr>
        <w:t xml:space="preserve">. Furthermore, </w:t>
      </w:r>
      <w:r w:rsidR="72AB26AE" w:rsidRPr="2EA50A16">
        <w:rPr>
          <w:rFonts w:ascii="Times New Roman" w:eastAsia="Times New Roman" w:hAnsi="Times New Roman" w:cs="Times New Roman"/>
          <w:noProof/>
          <w:sz w:val="24"/>
          <w:szCs w:val="24"/>
        </w:rPr>
        <w:t xml:space="preserve">under Article 42(7) TEU, </w:t>
      </w:r>
      <w:r w:rsidR="40DEF1B1" w:rsidRPr="2EA50A16">
        <w:rPr>
          <w:rFonts w:ascii="Times New Roman" w:eastAsia="Times New Roman" w:hAnsi="Times New Roman" w:cs="Times New Roman"/>
          <w:noProof/>
          <w:sz w:val="24"/>
          <w:szCs w:val="24"/>
        </w:rPr>
        <w:t xml:space="preserve">if one Member State is the victim of an armed aggression, the others have an obligation of aid and assistance </w:t>
      </w:r>
      <w:r w:rsidR="171C51D9" w:rsidRPr="2EA50A16">
        <w:rPr>
          <w:rFonts w:ascii="Times New Roman" w:eastAsia="Times New Roman" w:hAnsi="Times New Roman" w:cs="Times New Roman"/>
          <w:noProof/>
          <w:sz w:val="24"/>
          <w:szCs w:val="24"/>
        </w:rPr>
        <w:t>by all the means in their power, in accordance with Article 51 of the United Nations Charter</w:t>
      </w:r>
      <w:r w:rsidR="40DEF1B1" w:rsidRPr="2EA50A16">
        <w:rPr>
          <w:rFonts w:ascii="Times New Roman" w:eastAsia="Times New Roman" w:hAnsi="Times New Roman" w:cs="Times New Roman"/>
          <w:noProof/>
          <w:sz w:val="24"/>
          <w:szCs w:val="24"/>
        </w:rPr>
        <w:t>.</w:t>
      </w:r>
      <w:r w:rsidR="717132D3" w:rsidRPr="2EA50A16">
        <w:rPr>
          <w:rFonts w:ascii="Times New Roman" w:eastAsia="Times New Roman" w:hAnsi="Times New Roman" w:cs="Times New Roman"/>
          <w:noProof/>
          <w:sz w:val="24"/>
          <w:szCs w:val="24"/>
        </w:rPr>
        <w:t xml:space="preserve"> </w:t>
      </w:r>
    </w:p>
    <w:p w14:paraId="21093F4C" w14:textId="42DD1F57" w:rsidR="00CE6CB9" w:rsidRPr="00D0047E" w:rsidRDefault="38798E89" w:rsidP="46CF8BE7">
      <w:pPr>
        <w:spacing w:after="120"/>
        <w:ind w:left="-20" w:right="-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An</w:t>
      </w:r>
      <w:r w:rsidR="549F3AEE" w:rsidRPr="391E342E">
        <w:rPr>
          <w:rFonts w:ascii="Times New Roman" w:eastAsia="Times New Roman" w:hAnsi="Times New Roman" w:cs="Times New Roman"/>
          <w:noProof/>
          <w:sz w:val="24"/>
          <w:szCs w:val="24"/>
        </w:rPr>
        <w:t xml:space="preserve"> enlarged Union</w:t>
      </w:r>
      <w:r w:rsidR="4CFDEC13" w:rsidRPr="391E342E">
        <w:rPr>
          <w:rFonts w:ascii="Times New Roman" w:eastAsia="Times New Roman" w:hAnsi="Times New Roman" w:cs="Times New Roman"/>
          <w:noProof/>
          <w:sz w:val="24"/>
          <w:szCs w:val="24"/>
        </w:rPr>
        <w:t xml:space="preserve"> </w:t>
      </w:r>
      <w:r w:rsidR="00CE6CB9" w:rsidRPr="391E342E">
        <w:rPr>
          <w:rFonts w:ascii="Times New Roman" w:eastAsia="Times New Roman" w:hAnsi="Times New Roman" w:cs="Times New Roman"/>
          <w:noProof/>
          <w:sz w:val="24"/>
          <w:szCs w:val="24"/>
        </w:rPr>
        <w:t xml:space="preserve">should not </w:t>
      </w:r>
      <w:r w:rsidR="549F3AEE" w:rsidRPr="391E342E">
        <w:rPr>
          <w:rFonts w:ascii="Times New Roman" w:eastAsia="Times New Roman" w:hAnsi="Times New Roman" w:cs="Times New Roman"/>
          <w:noProof/>
          <w:sz w:val="24"/>
          <w:szCs w:val="24"/>
        </w:rPr>
        <w:t xml:space="preserve">bring with </w:t>
      </w:r>
      <w:r w:rsidR="00ED1F69" w:rsidRPr="391E342E">
        <w:rPr>
          <w:rFonts w:ascii="Times New Roman" w:eastAsia="Times New Roman" w:hAnsi="Times New Roman" w:cs="Times New Roman"/>
          <w:noProof/>
          <w:sz w:val="24"/>
          <w:szCs w:val="24"/>
        </w:rPr>
        <w:t>it</w:t>
      </w:r>
      <w:r w:rsidR="549F3AEE" w:rsidRPr="391E342E">
        <w:rPr>
          <w:rFonts w:ascii="Times New Roman" w:eastAsia="Times New Roman" w:hAnsi="Times New Roman" w:cs="Times New Roman"/>
          <w:noProof/>
          <w:sz w:val="24"/>
          <w:szCs w:val="24"/>
        </w:rPr>
        <w:t xml:space="preserve"> new challenges in the form of </w:t>
      </w:r>
      <w:r w:rsidR="549F3AEE" w:rsidRPr="391E342E">
        <w:rPr>
          <w:rFonts w:ascii="Times New Roman" w:eastAsia="Times New Roman" w:hAnsi="Times New Roman" w:cs="Times New Roman"/>
          <w:b/>
          <w:bCs/>
          <w:noProof/>
          <w:sz w:val="24"/>
          <w:szCs w:val="24"/>
        </w:rPr>
        <w:t xml:space="preserve">unresolved </w:t>
      </w:r>
      <w:r w:rsidR="0E6E777D" w:rsidRPr="391E342E">
        <w:rPr>
          <w:rFonts w:ascii="Times New Roman" w:eastAsia="Times New Roman" w:hAnsi="Times New Roman" w:cs="Times New Roman"/>
          <w:b/>
          <w:bCs/>
          <w:noProof/>
          <w:sz w:val="24"/>
          <w:szCs w:val="24"/>
        </w:rPr>
        <w:t>bi</w:t>
      </w:r>
      <w:r w:rsidR="1DE7C3D2" w:rsidRPr="391E342E">
        <w:rPr>
          <w:rFonts w:ascii="Times New Roman" w:eastAsia="Times New Roman" w:hAnsi="Times New Roman" w:cs="Times New Roman"/>
          <w:b/>
          <w:bCs/>
          <w:noProof/>
          <w:sz w:val="24"/>
          <w:szCs w:val="24"/>
        </w:rPr>
        <w:t>lateral</w:t>
      </w:r>
      <w:r w:rsidR="549F3AEE" w:rsidRPr="391E342E">
        <w:rPr>
          <w:rFonts w:ascii="Times New Roman" w:eastAsia="Times New Roman" w:hAnsi="Times New Roman" w:cs="Times New Roman"/>
          <w:b/>
          <w:bCs/>
          <w:noProof/>
          <w:sz w:val="24"/>
          <w:szCs w:val="24"/>
        </w:rPr>
        <w:t xml:space="preserve"> disputes</w:t>
      </w:r>
      <w:r w:rsidR="549F3AEE" w:rsidRPr="391E342E">
        <w:rPr>
          <w:rFonts w:ascii="Times New Roman" w:eastAsia="Times New Roman" w:hAnsi="Times New Roman" w:cs="Times New Roman"/>
          <w:noProof/>
          <w:sz w:val="24"/>
          <w:szCs w:val="24"/>
        </w:rPr>
        <w:t xml:space="preserve">. </w:t>
      </w:r>
      <w:r w:rsidR="4AD90E53" w:rsidRPr="391E342E">
        <w:rPr>
          <w:rFonts w:ascii="Times New Roman" w:eastAsia="Times New Roman" w:hAnsi="Times New Roman" w:cs="Times New Roman"/>
          <w:noProof/>
          <w:sz w:val="24"/>
          <w:szCs w:val="24"/>
        </w:rPr>
        <w:t xml:space="preserve">The EU will continue contributing to their solution and keep pressing for good neighbourly relations as a key element of the enlargement process. Special arrangements and </w:t>
      </w:r>
      <w:r w:rsidR="4AD90E53" w:rsidRPr="391E342E">
        <w:rPr>
          <w:rFonts w:ascii="Times New Roman" w:eastAsia="Times New Roman" w:hAnsi="Times New Roman" w:cs="Times New Roman"/>
          <w:b/>
          <w:bCs/>
          <w:noProof/>
          <w:sz w:val="24"/>
          <w:szCs w:val="24"/>
        </w:rPr>
        <w:t xml:space="preserve">irrevocable commitments </w:t>
      </w:r>
      <w:r w:rsidR="4AD90E53" w:rsidRPr="391E342E">
        <w:rPr>
          <w:rFonts w:ascii="Times New Roman" w:eastAsia="Times New Roman" w:hAnsi="Times New Roman" w:cs="Times New Roman"/>
          <w:noProof/>
          <w:sz w:val="24"/>
          <w:szCs w:val="24"/>
        </w:rPr>
        <w:t xml:space="preserve">must be put in place to ensure that </w:t>
      </w:r>
      <w:r w:rsidR="007D13E2" w:rsidRPr="391E342E">
        <w:rPr>
          <w:rFonts w:ascii="Times New Roman" w:eastAsia="Times New Roman" w:hAnsi="Times New Roman" w:cs="Times New Roman"/>
          <w:noProof/>
          <w:sz w:val="24"/>
          <w:szCs w:val="24"/>
        </w:rPr>
        <w:t>acceding countries</w:t>
      </w:r>
      <w:r w:rsidR="4AD90E53" w:rsidRPr="391E342E">
        <w:rPr>
          <w:rFonts w:ascii="Times New Roman" w:eastAsia="Times New Roman" w:hAnsi="Times New Roman" w:cs="Times New Roman"/>
          <w:noProof/>
          <w:sz w:val="24"/>
          <w:szCs w:val="24"/>
        </w:rPr>
        <w:t xml:space="preserve"> are not in a position to block the accession of other candidates. </w:t>
      </w:r>
    </w:p>
    <w:p w14:paraId="04A33A8D" w14:textId="33100543" w:rsidR="0FDEC1D1" w:rsidRPr="00D16F3C" w:rsidRDefault="00CE6CB9" w:rsidP="46CF8BE7">
      <w:pPr>
        <w:spacing w:after="120"/>
        <w:ind w:left="-20" w:right="-20"/>
        <w:jc w:val="both"/>
        <w:rPr>
          <w:rFonts w:ascii="Times New Roman" w:eastAsia="Times New Roman" w:hAnsi="Times New Roman" w:cs="Times New Roman"/>
          <w:noProof/>
          <w:sz w:val="24"/>
          <w:szCs w:val="24"/>
        </w:rPr>
      </w:pPr>
      <w:r w:rsidRPr="00D0047E">
        <w:rPr>
          <w:rFonts w:ascii="Times New Roman" w:eastAsia="Times New Roman" w:hAnsi="Times New Roman" w:cs="Times New Roman"/>
          <w:noProof/>
          <w:sz w:val="24"/>
          <w:szCs w:val="24"/>
        </w:rPr>
        <w:t xml:space="preserve">Enlargement means that a new members’ external borders become the external borders of the European Union. Robust and effective external border management must therefore also be part of the accession process. </w:t>
      </w:r>
      <w:r w:rsidR="47EEB7D4" w:rsidRPr="00D0047E">
        <w:rPr>
          <w:rFonts w:ascii="Times New Roman" w:eastAsia="Times New Roman" w:hAnsi="Times New Roman" w:cs="Times New Roman"/>
          <w:noProof/>
          <w:sz w:val="24"/>
          <w:szCs w:val="24"/>
        </w:rPr>
        <w:t>T</w:t>
      </w:r>
      <w:r w:rsidR="4167CEC5" w:rsidRPr="00D0047E">
        <w:rPr>
          <w:rFonts w:ascii="Times New Roman" w:eastAsia="Times New Roman" w:hAnsi="Times New Roman" w:cs="Times New Roman"/>
          <w:noProof/>
          <w:sz w:val="24"/>
          <w:szCs w:val="24"/>
        </w:rPr>
        <w:t xml:space="preserve">he new borders of an enlarged Union </w:t>
      </w:r>
      <w:r w:rsidR="18E1B52A" w:rsidRPr="00D0047E">
        <w:rPr>
          <w:rFonts w:ascii="Times New Roman" w:eastAsia="Times New Roman" w:hAnsi="Times New Roman" w:cs="Times New Roman"/>
          <w:noProof/>
          <w:sz w:val="24"/>
          <w:szCs w:val="24"/>
        </w:rPr>
        <w:t>can</w:t>
      </w:r>
      <w:r w:rsidR="1AF82FC7" w:rsidRPr="00D0047E">
        <w:rPr>
          <w:rFonts w:ascii="Times New Roman" w:eastAsia="Times New Roman" w:hAnsi="Times New Roman" w:cs="Times New Roman"/>
          <w:noProof/>
          <w:sz w:val="24"/>
          <w:szCs w:val="24"/>
        </w:rPr>
        <w:t xml:space="preserve"> also</w:t>
      </w:r>
      <w:r w:rsidR="18E1B52A" w:rsidRPr="00D0047E">
        <w:rPr>
          <w:rFonts w:ascii="Times New Roman" w:eastAsia="Times New Roman" w:hAnsi="Times New Roman" w:cs="Times New Roman"/>
          <w:noProof/>
          <w:sz w:val="24"/>
          <w:szCs w:val="24"/>
        </w:rPr>
        <w:t xml:space="preserve"> </w:t>
      </w:r>
      <w:r w:rsidR="549F3AEE" w:rsidRPr="00D0047E">
        <w:rPr>
          <w:rFonts w:ascii="Times New Roman" w:eastAsia="Times New Roman" w:hAnsi="Times New Roman" w:cs="Times New Roman"/>
          <w:noProof/>
          <w:sz w:val="24"/>
          <w:szCs w:val="24"/>
        </w:rPr>
        <w:t>bring advantages in</w:t>
      </w:r>
      <w:r w:rsidR="549F3AEE" w:rsidRPr="2EA50A16">
        <w:rPr>
          <w:rFonts w:ascii="Times New Roman" w:eastAsia="Times New Roman" w:hAnsi="Times New Roman" w:cs="Times New Roman"/>
          <w:noProof/>
          <w:sz w:val="24"/>
          <w:szCs w:val="24"/>
        </w:rPr>
        <w:t xml:space="preserve"> the shape of new security assets and experience that can benefit the Union, particularly as regards its </w:t>
      </w:r>
      <w:r w:rsidR="00ED1F69" w:rsidRPr="2EA50A16">
        <w:rPr>
          <w:rFonts w:ascii="Times New Roman" w:eastAsia="Times New Roman" w:hAnsi="Times New Roman" w:cs="Times New Roman"/>
          <w:noProof/>
          <w:sz w:val="24"/>
          <w:szCs w:val="24"/>
        </w:rPr>
        <w:t xml:space="preserve">security and </w:t>
      </w:r>
      <w:r w:rsidR="44F89CDB" w:rsidRPr="2EA50A16">
        <w:rPr>
          <w:rFonts w:ascii="Times New Roman" w:eastAsia="Times New Roman" w:hAnsi="Times New Roman" w:cs="Times New Roman"/>
          <w:noProof/>
          <w:sz w:val="24"/>
          <w:szCs w:val="24"/>
        </w:rPr>
        <w:t>d</w:t>
      </w:r>
      <w:r w:rsidR="549F3AEE" w:rsidRPr="2EA50A16">
        <w:rPr>
          <w:rFonts w:ascii="Times New Roman" w:eastAsia="Times New Roman" w:hAnsi="Times New Roman" w:cs="Times New Roman"/>
          <w:noProof/>
          <w:sz w:val="24"/>
          <w:szCs w:val="24"/>
        </w:rPr>
        <w:t xml:space="preserve">efence dimension which is under permanent and continued </w:t>
      </w:r>
      <w:r w:rsidR="00ED1F69" w:rsidRPr="2EA50A16">
        <w:rPr>
          <w:rFonts w:ascii="Times New Roman" w:eastAsia="Times New Roman" w:hAnsi="Times New Roman" w:cs="Times New Roman"/>
          <w:noProof/>
          <w:sz w:val="24"/>
          <w:szCs w:val="24"/>
        </w:rPr>
        <w:t>development</w:t>
      </w:r>
      <w:r w:rsidR="549F3AEE" w:rsidRPr="2EA50A16">
        <w:rPr>
          <w:rFonts w:ascii="Times New Roman" w:eastAsia="Times New Roman" w:hAnsi="Times New Roman" w:cs="Times New Roman"/>
          <w:noProof/>
          <w:sz w:val="24"/>
          <w:szCs w:val="24"/>
        </w:rPr>
        <w:t>.</w:t>
      </w:r>
    </w:p>
    <w:p w14:paraId="59CE105D" w14:textId="3BC6380F" w:rsidR="44850964" w:rsidRPr="00B66C0E" w:rsidRDefault="0596970D" w:rsidP="4367E261">
      <w:pPr>
        <w:spacing w:after="120"/>
        <w:ind w:left="-30" w:right="-30"/>
        <w:jc w:val="both"/>
        <w:rPr>
          <w:rFonts w:ascii="Times New Roman" w:eastAsia="Times New Roman" w:hAnsi="Times New Roman" w:cs="Times New Roman"/>
          <w:noProof/>
          <w:sz w:val="24"/>
          <w:szCs w:val="24"/>
        </w:rPr>
      </w:pPr>
      <w:r w:rsidRPr="00B66C0E">
        <w:rPr>
          <w:rFonts w:ascii="Times New Roman" w:eastAsia="Times New Roman" w:hAnsi="Times New Roman" w:cs="Times New Roman"/>
          <w:noProof/>
          <w:sz w:val="24"/>
          <w:szCs w:val="24"/>
        </w:rPr>
        <w:t>A larger</w:t>
      </w:r>
      <w:r w:rsidRPr="00B66C0E">
        <w:rPr>
          <w:rFonts w:ascii="Times New Roman" w:eastAsia="Times New Roman" w:hAnsi="Times New Roman" w:cs="Times New Roman"/>
          <w:b/>
          <w:bCs/>
          <w:noProof/>
          <w:sz w:val="24"/>
          <w:szCs w:val="24"/>
          <w:shd w:val="clear" w:color="auto" w:fill="FFFFFF" w:themeFill="background1"/>
        </w:rPr>
        <w:t xml:space="preserve"> Union</w:t>
      </w:r>
      <w:r w:rsidR="113246C0" w:rsidRPr="00B66C0E">
        <w:rPr>
          <w:rFonts w:ascii="Times New Roman" w:eastAsia="Times New Roman" w:hAnsi="Times New Roman" w:cs="Times New Roman"/>
          <w:b/>
          <w:bCs/>
          <w:noProof/>
          <w:sz w:val="24"/>
          <w:szCs w:val="24"/>
        </w:rPr>
        <w:t xml:space="preserve"> will bring new challenges to </w:t>
      </w:r>
      <w:r w:rsidR="4A4F06EA" w:rsidRPr="00B66C0E">
        <w:rPr>
          <w:rFonts w:ascii="Times New Roman" w:eastAsia="Times New Roman" w:hAnsi="Times New Roman" w:cs="Times New Roman"/>
          <w:b/>
          <w:bCs/>
          <w:noProof/>
          <w:sz w:val="24"/>
          <w:szCs w:val="24"/>
          <w:shd w:val="clear" w:color="auto" w:fill="FFFFFF" w:themeFill="background1"/>
        </w:rPr>
        <w:t xml:space="preserve">the </w:t>
      </w:r>
      <w:r w:rsidR="113246C0" w:rsidRPr="00B66C0E">
        <w:rPr>
          <w:rFonts w:ascii="Times New Roman" w:eastAsia="Times New Roman" w:hAnsi="Times New Roman" w:cs="Times New Roman"/>
          <w:b/>
          <w:bCs/>
          <w:noProof/>
          <w:sz w:val="24"/>
          <w:szCs w:val="24"/>
        </w:rPr>
        <w:t xml:space="preserve">protection </w:t>
      </w:r>
      <w:r w:rsidR="045F4EF4" w:rsidRPr="00B66C0E">
        <w:rPr>
          <w:rFonts w:ascii="Times New Roman" w:eastAsia="Times New Roman" w:hAnsi="Times New Roman" w:cs="Times New Roman"/>
          <w:b/>
          <w:bCs/>
          <w:noProof/>
          <w:sz w:val="24"/>
          <w:szCs w:val="24"/>
        </w:rPr>
        <w:t xml:space="preserve">and control </w:t>
      </w:r>
      <w:r w:rsidR="113246C0" w:rsidRPr="00B66C0E">
        <w:rPr>
          <w:rFonts w:ascii="Times New Roman" w:eastAsia="Times New Roman" w:hAnsi="Times New Roman" w:cs="Times New Roman"/>
          <w:b/>
          <w:bCs/>
          <w:noProof/>
          <w:sz w:val="24"/>
          <w:szCs w:val="24"/>
        </w:rPr>
        <w:t>of the EU</w:t>
      </w:r>
      <w:r w:rsidR="1ACF2CD6" w:rsidRPr="00B66C0E">
        <w:rPr>
          <w:rFonts w:ascii="Times New Roman" w:eastAsia="Times New Roman" w:hAnsi="Times New Roman" w:cs="Times New Roman"/>
          <w:b/>
          <w:bCs/>
          <w:noProof/>
          <w:sz w:val="24"/>
          <w:szCs w:val="24"/>
        </w:rPr>
        <w:t>’s</w:t>
      </w:r>
      <w:r w:rsidR="113246C0" w:rsidRPr="00B66C0E">
        <w:rPr>
          <w:rFonts w:ascii="Times New Roman" w:eastAsia="Times New Roman" w:hAnsi="Times New Roman" w:cs="Times New Roman"/>
          <w:b/>
          <w:bCs/>
          <w:noProof/>
          <w:sz w:val="24"/>
          <w:szCs w:val="24"/>
        </w:rPr>
        <w:t xml:space="preserve"> external border</w:t>
      </w:r>
      <w:r w:rsidR="6C4BF393" w:rsidRPr="00B66C0E">
        <w:rPr>
          <w:rFonts w:ascii="Times New Roman" w:eastAsia="Times New Roman" w:hAnsi="Times New Roman" w:cs="Times New Roman"/>
          <w:b/>
          <w:bCs/>
          <w:noProof/>
          <w:sz w:val="24"/>
          <w:szCs w:val="24"/>
        </w:rPr>
        <w:t xml:space="preserve"> </w:t>
      </w:r>
      <w:r w:rsidR="36CBAE5D" w:rsidRPr="00B66C0E">
        <w:rPr>
          <w:rFonts w:ascii="Times New Roman" w:eastAsia="Times New Roman" w:hAnsi="Times New Roman" w:cs="Times New Roman"/>
          <w:noProof/>
          <w:sz w:val="24"/>
          <w:szCs w:val="24"/>
        </w:rPr>
        <w:t>for goods as well as for persons. Th</w:t>
      </w:r>
      <w:r w:rsidR="53351910" w:rsidRPr="00B66C0E">
        <w:rPr>
          <w:rFonts w:ascii="Times New Roman" w:eastAsia="Times New Roman" w:hAnsi="Times New Roman" w:cs="Times New Roman"/>
          <w:noProof/>
          <w:sz w:val="24"/>
          <w:szCs w:val="24"/>
        </w:rPr>
        <w:t>ese</w:t>
      </w:r>
      <w:r w:rsidR="36CBAE5D" w:rsidRPr="00B66C0E">
        <w:rPr>
          <w:rFonts w:ascii="Times New Roman" w:eastAsia="Times New Roman" w:hAnsi="Times New Roman" w:cs="Times New Roman"/>
          <w:noProof/>
          <w:sz w:val="24"/>
          <w:szCs w:val="24"/>
        </w:rPr>
        <w:t xml:space="preserve"> </w:t>
      </w:r>
      <w:r w:rsidR="3B4498DD" w:rsidRPr="00B66C0E">
        <w:rPr>
          <w:rFonts w:ascii="Times New Roman" w:eastAsia="Times New Roman" w:hAnsi="Times New Roman" w:cs="Times New Roman"/>
          <w:noProof/>
          <w:sz w:val="24"/>
          <w:szCs w:val="24"/>
        </w:rPr>
        <w:t xml:space="preserve">include </w:t>
      </w:r>
      <w:r w:rsidR="03F6FA6F" w:rsidRPr="00B66C0E">
        <w:rPr>
          <w:rFonts w:ascii="Times New Roman" w:eastAsia="Times New Roman" w:hAnsi="Times New Roman" w:cs="Times New Roman"/>
          <w:noProof/>
          <w:sz w:val="24"/>
          <w:szCs w:val="24"/>
        </w:rPr>
        <w:t xml:space="preserve">organised </w:t>
      </w:r>
      <w:r w:rsidR="00ED1F69">
        <w:rPr>
          <w:rFonts w:ascii="Times New Roman" w:eastAsia="Times New Roman" w:hAnsi="Times New Roman" w:cs="Times New Roman"/>
          <w:noProof/>
          <w:sz w:val="24"/>
          <w:szCs w:val="24"/>
        </w:rPr>
        <w:t xml:space="preserve">and cross-border </w:t>
      </w:r>
      <w:r w:rsidR="03F6FA6F" w:rsidRPr="00B66C0E">
        <w:rPr>
          <w:rFonts w:ascii="Times New Roman" w:eastAsia="Times New Roman" w:hAnsi="Times New Roman" w:cs="Times New Roman"/>
          <w:noProof/>
          <w:sz w:val="24"/>
          <w:szCs w:val="24"/>
        </w:rPr>
        <w:t xml:space="preserve">crime, </w:t>
      </w:r>
      <w:r w:rsidR="00ED1F69">
        <w:rPr>
          <w:rFonts w:ascii="Times New Roman" w:eastAsia="Times New Roman" w:hAnsi="Times New Roman" w:cs="Times New Roman"/>
          <w:noProof/>
          <w:sz w:val="24"/>
          <w:szCs w:val="24"/>
        </w:rPr>
        <w:t xml:space="preserve">drug trafficking, the prevention of irregular migration and the </w:t>
      </w:r>
      <w:r w:rsidR="03F6FA6F" w:rsidRPr="00B66C0E">
        <w:rPr>
          <w:rFonts w:ascii="Times New Roman" w:eastAsia="Times New Roman" w:hAnsi="Times New Roman" w:cs="Times New Roman"/>
          <w:noProof/>
          <w:sz w:val="24"/>
          <w:szCs w:val="24"/>
        </w:rPr>
        <w:t xml:space="preserve">smuggling of migrants, trafficking </w:t>
      </w:r>
      <w:r w:rsidR="00ED1F69">
        <w:rPr>
          <w:rFonts w:ascii="Times New Roman" w:eastAsia="Times New Roman" w:hAnsi="Times New Roman" w:cs="Times New Roman"/>
          <w:noProof/>
          <w:sz w:val="24"/>
          <w:szCs w:val="24"/>
        </w:rPr>
        <w:t>in</w:t>
      </w:r>
      <w:r w:rsidR="00ED1F69" w:rsidRPr="00B66C0E">
        <w:rPr>
          <w:rFonts w:ascii="Times New Roman" w:eastAsia="Times New Roman" w:hAnsi="Times New Roman" w:cs="Times New Roman"/>
          <w:noProof/>
          <w:sz w:val="24"/>
          <w:szCs w:val="24"/>
        </w:rPr>
        <w:t xml:space="preserve"> </w:t>
      </w:r>
      <w:r w:rsidR="03F6FA6F" w:rsidRPr="00B66C0E">
        <w:rPr>
          <w:rFonts w:ascii="Times New Roman" w:eastAsia="Times New Roman" w:hAnsi="Times New Roman" w:cs="Times New Roman"/>
          <w:noProof/>
          <w:sz w:val="24"/>
          <w:szCs w:val="24"/>
        </w:rPr>
        <w:t>human bein</w:t>
      </w:r>
      <w:r w:rsidR="681DDDF3" w:rsidRPr="00B66C0E">
        <w:rPr>
          <w:rFonts w:ascii="Times New Roman" w:eastAsia="Times New Roman" w:hAnsi="Times New Roman" w:cs="Times New Roman"/>
          <w:noProof/>
          <w:sz w:val="24"/>
          <w:szCs w:val="24"/>
        </w:rPr>
        <w:t>gs, the instrumentalisation of migrants for political purposes as well as</w:t>
      </w:r>
      <w:r w:rsidR="00302BB2">
        <w:rPr>
          <w:rFonts w:ascii="Times New Roman" w:eastAsia="Times New Roman" w:hAnsi="Times New Roman" w:cs="Times New Roman"/>
          <w:noProof/>
          <w:sz w:val="24"/>
          <w:szCs w:val="24"/>
        </w:rPr>
        <w:t xml:space="preserve"> </w:t>
      </w:r>
      <w:r w:rsidR="00ED1F69">
        <w:rPr>
          <w:rFonts w:ascii="Times New Roman" w:eastAsia="Times New Roman" w:hAnsi="Times New Roman" w:cs="Times New Roman"/>
          <w:noProof/>
          <w:sz w:val="24"/>
          <w:szCs w:val="24"/>
        </w:rPr>
        <w:t>the trafficking of arms,</w:t>
      </w:r>
      <w:r w:rsidR="00ED1F69" w:rsidRPr="00B66C0E">
        <w:rPr>
          <w:rFonts w:ascii="Times New Roman" w:eastAsia="Times New Roman" w:hAnsi="Times New Roman" w:cs="Times New Roman"/>
          <w:noProof/>
          <w:sz w:val="24"/>
          <w:szCs w:val="24"/>
        </w:rPr>
        <w:t xml:space="preserve"> </w:t>
      </w:r>
      <w:r w:rsidR="00ED1F69">
        <w:rPr>
          <w:rFonts w:ascii="Times New Roman" w:eastAsia="Times New Roman" w:hAnsi="Times New Roman" w:cs="Times New Roman"/>
          <w:noProof/>
          <w:sz w:val="24"/>
          <w:szCs w:val="24"/>
        </w:rPr>
        <w:t>or other</w:t>
      </w:r>
      <w:r w:rsidR="681DDDF3" w:rsidRPr="00B66C0E">
        <w:rPr>
          <w:rFonts w:ascii="Times New Roman" w:eastAsia="Times New Roman" w:hAnsi="Times New Roman" w:cs="Times New Roman"/>
          <w:noProof/>
          <w:sz w:val="24"/>
          <w:szCs w:val="24"/>
        </w:rPr>
        <w:t xml:space="preserve"> dangerous or illicit goods</w:t>
      </w:r>
      <w:r w:rsidR="03F6FA6F" w:rsidRPr="00B66C0E">
        <w:rPr>
          <w:rFonts w:ascii="Times New Roman" w:eastAsia="Times New Roman" w:hAnsi="Times New Roman" w:cs="Times New Roman"/>
          <w:noProof/>
          <w:sz w:val="24"/>
          <w:szCs w:val="24"/>
        </w:rPr>
        <w:t xml:space="preserve">. </w:t>
      </w:r>
    </w:p>
    <w:p w14:paraId="62728769" w14:textId="3808283E" w:rsidR="46B9CAAD" w:rsidRDefault="7244F175" w:rsidP="46CF8BE7">
      <w:pPr>
        <w:spacing w:after="120"/>
        <w:ind w:left="-30" w:right="-30"/>
        <w:jc w:val="both"/>
        <w:rPr>
          <w:rFonts w:ascii="Times New Roman" w:eastAsia="Times New Roman" w:hAnsi="Times New Roman" w:cs="Times New Roman"/>
          <w:noProof/>
          <w:sz w:val="24"/>
          <w:szCs w:val="24"/>
        </w:rPr>
      </w:pPr>
      <w:r w:rsidRPr="003503F2">
        <w:rPr>
          <w:rFonts w:ascii="Times New Roman" w:eastAsia="Times New Roman" w:hAnsi="Times New Roman" w:cs="Times New Roman"/>
          <w:b/>
          <w:bCs/>
          <w:noProof/>
          <w:sz w:val="24"/>
          <w:szCs w:val="24"/>
        </w:rPr>
        <w:t>I</w:t>
      </w:r>
      <w:r w:rsidR="46B9CAAD" w:rsidRPr="2EA50A16">
        <w:rPr>
          <w:rFonts w:ascii="Times New Roman" w:eastAsia="Times New Roman" w:hAnsi="Times New Roman" w:cs="Times New Roman"/>
          <w:b/>
          <w:bCs/>
          <w:noProof/>
          <w:sz w:val="24"/>
          <w:szCs w:val="24"/>
        </w:rPr>
        <w:t>nternal security</w:t>
      </w:r>
      <w:r w:rsidR="68A7A72F" w:rsidRPr="2EA50A16">
        <w:rPr>
          <w:rFonts w:ascii="Times New Roman" w:eastAsia="Times New Roman" w:hAnsi="Times New Roman" w:cs="Times New Roman"/>
          <w:b/>
          <w:bCs/>
          <w:noProof/>
          <w:sz w:val="24"/>
          <w:szCs w:val="24"/>
        </w:rPr>
        <w:t>,</w:t>
      </w:r>
      <w:r w:rsidR="00B66C0E" w:rsidRPr="2EA50A16">
        <w:rPr>
          <w:rFonts w:ascii="Times New Roman" w:eastAsia="Times New Roman" w:hAnsi="Times New Roman" w:cs="Times New Roman"/>
          <w:b/>
          <w:bCs/>
          <w:noProof/>
          <w:sz w:val="24"/>
          <w:szCs w:val="24"/>
        </w:rPr>
        <w:t xml:space="preserve"> </w:t>
      </w:r>
      <w:r w:rsidR="3E0DEC75" w:rsidRPr="2EA50A16">
        <w:rPr>
          <w:rFonts w:ascii="Times New Roman" w:eastAsia="Times New Roman" w:hAnsi="Times New Roman" w:cs="Times New Roman"/>
          <w:noProof/>
          <w:sz w:val="24"/>
          <w:szCs w:val="24"/>
        </w:rPr>
        <w:t>and i</w:t>
      </w:r>
      <w:r w:rsidR="223AFAC8" w:rsidRPr="2EA50A16">
        <w:rPr>
          <w:rFonts w:ascii="Times New Roman" w:eastAsia="Times New Roman" w:hAnsi="Times New Roman" w:cs="Times New Roman"/>
          <w:noProof/>
          <w:sz w:val="24"/>
          <w:szCs w:val="24"/>
        </w:rPr>
        <w:t>n</w:t>
      </w:r>
      <w:r w:rsidR="3E0DEC75" w:rsidRPr="2EA50A16">
        <w:rPr>
          <w:rFonts w:ascii="Times New Roman" w:eastAsia="Times New Roman" w:hAnsi="Times New Roman" w:cs="Times New Roman"/>
          <w:noProof/>
          <w:sz w:val="24"/>
          <w:szCs w:val="24"/>
        </w:rPr>
        <w:t xml:space="preserve"> particular the</w:t>
      </w:r>
      <w:r w:rsidR="46B9CAAD" w:rsidRPr="2EA50A16">
        <w:rPr>
          <w:rFonts w:ascii="Times New Roman" w:eastAsia="Times New Roman" w:hAnsi="Times New Roman" w:cs="Times New Roman"/>
          <w:noProof/>
          <w:sz w:val="24"/>
          <w:szCs w:val="24"/>
        </w:rPr>
        <w:t xml:space="preserve"> effective prevention of and fight against terrorism and serious and organised crime, are a prerequisite for a functioning democracy and the free exercise of fundamental rights. </w:t>
      </w:r>
      <w:r w:rsidR="5B4B0FAB" w:rsidRPr="2EA50A16">
        <w:rPr>
          <w:rFonts w:ascii="Times New Roman" w:eastAsia="Times New Roman" w:hAnsi="Times New Roman" w:cs="Times New Roman"/>
          <w:noProof/>
          <w:sz w:val="24"/>
          <w:szCs w:val="24"/>
        </w:rPr>
        <w:t xml:space="preserve">This includes measures to counter cybercrime, money laundering, prevent and combat trafficking in human beings. </w:t>
      </w:r>
      <w:r w:rsidR="46B9CAAD" w:rsidRPr="2EA50A16">
        <w:rPr>
          <w:rFonts w:ascii="Times New Roman" w:eastAsia="Times New Roman" w:hAnsi="Times New Roman" w:cs="Times New Roman"/>
          <w:noProof/>
          <w:sz w:val="24"/>
          <w:szCs w:val="24"/>
        </w:rPr>
        <w:t xml:space="preserve">Also, serious and organised crime </w:t>
      </w:r>
      <w:r w:rsidR="0868FF18" w:rsidRPr="2EA50A16">
        <w:rPr>
          <w:rFonts w:ascii="Times New Roman" w:eastAsia="Times New Roman" w:hAnsi="Times New Roman" w:cs="Times New Roman"/>
          <w:noProof/>
          <w:sz w:val="24"/>
          <w:szCs w:val="24"/>
        </w:rPr>
        <w:t>are</w:t>
      </w:r>
      <w:r w:rsidR="46B9CAAD" w:rsidRPr="2EA50A16">
        <w:rPr>
          <w:rFonts w:ascii="Times New Roman" w:eastAsia="Times New Roman" w:hAnsi="Times New Roman" w:cs="Times New Roman"/>
          <w:noProof/>
          <w:sz w:val="24"/>
          <w:szCs w:val="24"/>
        </w:rPr>
        <w:t xml:space="preserve"> frequently linked to corruption </w:t>
      </w:r>
      <w:r w:rsidR="62D71BFD" w:rsidRPr="2EA50A16">
        <w:rPr>
          <w:rFonts w:ascii="Times New Roman" w:eastAsia="Times New Roman" w:hAnsi="Times New Roman" w:cs="Times New Roman"/>
          <w:noProof/>
          <w:sz w:val="24"/>
          <w:szCs w:val="24"/>
        </w:rPr>
        <w:t xml:space="preserve">and </w:t>
      </w:r>
      <w:r w:rsidR="46B9CAAD" w:rsidRPr="2EA50A16">
        <w:rPr>
          <w:rFonts w:ascii="Times New Roman" w:eastAsia="Times New Roman" w:hAnsi="Times New Roman" w:cs="Times New Roman"/>
          <w:noProof/>
          <w:sz w:val="24"/>
          <w:szCs w:val="24"/>
        </w:rPr>
        <w:t xml:space="preserve">undermining </w:t>
      </w:r>
      <w:r w:rsidR="62D71BFD" w:rsidRPr="2EA50A16">
        <w:rPr>
          <w:rFonts w:ascii="Times New Roman" w:eastAsia="Times New Roman" w:hAnsi="Times New Roman" w:cs="Times New Roman"/>
          <w:noProof/>
          <w:sz w:val="24"/>
          <w:szCs w:val="24"/>
        </w:rPr>
        <w:t>state</w:t>
      </w:r>
      <w:r w:rsidR="46B9CAAD" w:rsidRPr="2EA50A16">
        <w:rPr>
          <w:rFonts w:ascii="Times New Roman" w:eastAsia="Times New Roman" w:hAnsi="Times New Roman" w:cs="Times New Roman"/>
          <w:noProof/>
          <w:sz w:val="24"/>
          <w:szCs w:val="24"/>
        </w:rPr>
        <w:t xml:space="preserve"> institutions. </w:t>
      </w:r>
      <w:r w:rsidR="4D37A9D6" w:rsidRPr="2EA50A16">
        <w:rPr>
          <w:rFonts w:ascii="Times New Roman" w:eastAsia="Times New Roman" w:hAnsi="Times New Roman" w:cs="Times New Roman"/>
          <w:noProof/>
          <w:sz w:val="24"/>
          <w:szCs w:val="24"/>
        </w:rPr>
        <w:t>Enhanced joint action to deliver on</w:t>
      </w:r>
      <w:r w:rsidR="46B9CAAD" w:rsidRPr="2EA50A16">
        <w:rPr>
          <w:rFonts w:ascii="Times New Roman" w:eastAsia="Times New Roman" w:hAnsi="Times New Roman" w:cs="Times New Roman"/>
          <w:noProof/>
          <w:sz w:val="24"/>
          <w:szCs w:val="24"/>
        </w:rPr>
        <w:t xml:space="preserve"> internal security is a key prerequisite for a successful accession and, at the same time, will reinforce the internal security of the EU as a whole</w:t>
      </w:r>
      <w:r w:rsidR="0109C605" w:rsidRPr="2EA50A16">
        <w:rPr>
          <w:rFonts w:ascii="Times New Roman" w:eastAsia="Times New Roman" w:hAnsi="Times New Roman" w:cs="Times New Roman"/>
          <w:noProof/>
          <w:sz w:val="24"/>
          <w:szCs w:val="24"/>
        </w:rPr>
        <w:t>.</w:t>
      </w:r>
    </w:p>
    <w:p w14:paraId="5AA25C9D" w14:textId="426F7250" w:rsidR="1E210804" w:rsidRDefault="1E210804" w:rsidP="003503F2">
      <w:pPr>
        <w:ind w:left="-20" w:right="-20"/>
        <w:jc w:val="both"/>
        <w:rPr>
          <w:rFonts w:ascii="Calibri" w:eastAsia="Calibri" w:hAnsi="Calibri" w:cs="Calibri"/>
          <w:noProof/>
        </w:rPr>
      </w:pPr>
      <w:r w:rsidRPr="00D0047E">
        <w:rPr>
          <w:rFonts w:ascii="Times New Roman" w:eastAsia="Times New Roman" w:hAnsi="Times New Roman" w:cs="Times New Roman"/>
          <w:noProof/>
          <w:sz w:val="24"/>
          <w:szCs w:val="24"/>
        </w:rPr>
        <w:t xml:space="preserve">Furthermore, full accession to the </w:t>
      </w:r>
      <w:r w:rsidRPr="00D0047E">
        <w:rPr>
          <w:rFonts w:ascii="Times New Roman" w:eastAsia="Times New Roman" w:hAnsi="Times New Roman" w:cs="Times New Roman"/>
          <w:b/>
          <w:bCs/>
          <w:noProof/>
          <w:sz w:val="24"/>
          <w:szCs w:val="24"/>
        </w:rPr>
        <w:t>Schengen area</w:t>
      </w:r>
      <w:r w:rsidRPr="00D0047E">
        <w:rPr>
          <w:rFonts w:ascii="Times New Roman" w:eastAsia="Times New Roman" w:hAnsi="Times New Roman" w:cs="Times New Roman"/>
          <w:noProof/>
          <w:sz w:val="24"/>
          <w:szCs w:val="24"/>
        </w:rPr>
        <w:t xml:space="preserve"> </w:t>
      </w:r>
      <w:r w:rsidRPr="00D0047E">
        <w:rPr>
          <w:rFonts w:ascii="Times New Roman" w:eastAsia="Times New Roman" w:hAnsi="Times New Roman" w:cs="Times New Roman"/>
          <w:b/>
          <w:bCs/>
          <w:noProof/>
          <w:sz w:val="24"/>
          <w:szCs w:val="24"/>
        </w:rPr>
        <w:t>without internal border controls</w:t>
      </w:r>
      <w:r w:rsidRPr="00D0047E">
        <w:rPr>
          <w:rFonts w:ascii="Times New Roman" w:eastAsia="Times New Roman" w:hAnsi="Times New Roman" w:cs="Times New Roman"/>
          <w:noProof/>
          <w:sz w:val="24"/>
          <w:szCs w:val="24"/>
        </w:rPr>
        <w:t xml:space="preserve"> requires full implementation of the Schengen acquis as well as its flanking measures of consistent and effective security policies and migration and border management. Reflection on practical ways to ensure such consistency in an enlarged Union will be required.</w:t>
      </w:r>
    </w:p>
    <w:p w14:paraId="287731D0" w14:textId="1F076D3D" w:rsidR="4367E261" w:rsidRDefault="036F1C78" w:rsidP="00494672">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As regards </w:t>
      </w:r>
      <w:r w:rsidRPr="2EA50A16">
        <w:rPr>
          <w:rFonts w:ascii="Times New Roman" w:eastAsia="Times New Roman" w:hAnsi="Times New Roman" w:cs="Times New Roman"/>
          <w:b/>
          <w:bCs/>
          <w:noProof/>
          <w:sz w:val="24"/>
          <w:szCs w:val="24"/>
        </w:rPr>
        <w:t>migration</w:t>
      </w:r>
      <w:r w:rsidRPr="2EA50A16">
        <w:rPr>
          <w:rFonts w:ascii="Times New Roman" w:eastAsia="Times New Roman" w:hAnsi="Times New Roman" w:cs="Times New Roman"/>
          <w:noProof/>
          <w:sz w:val="24"/>
          <w:szCs w:val="24"/>
        </w:rPr>
        <w:t>,</w:t>
      </w:r>
      <w:r w:rsidR="7789E5FC" w:rsidRPr="2EA50A16">
        <w:rPr>
          <w:rFonts w:ascii="Times New Roman" w:eastAsia="Times New Roman" w:hAnsi="Times New Roman" w:cs="Times New Roman"/>
          <w:noProof/>
          <w:sz w:val="24"/>
          <w:szCs w:val="24"/>
        </w:rPr>
        <w:t xml:space="preserve"> a</w:t>
      </w:r>
      <w:r w:rsidR="668AF9DF" w:rsidRPr="2EA50A16">
        <w:rPr>
          <w:rFonts w:ascii="Times New Roman" w:eastAsia="Times New Roman" w:hAnsi="Times New Roman" w:cs="Times New Roman"/>
          <w:noProof/>
          <w:sz w:val="24"/>
          <w:szCs w:val="24"/>
        </w:rPr>
        <w:t xml:space="preserve"> larger Union will have the benefit of being able to better deploy a whole-of-route approach to </w:t>
      </w:r>
      <w:r w:rsidR="668AF9DF" w:rsidRPr="003503F2">
        <w:rPr>
          <w:rFonts w:ascii="Times New Roman" w:eastAsia="Times New Roman" w:hAnsi="Times New Roman" w:cs="Times New Roman"/>
          <w:b/>
          <w:bCs/>
          <w:noProof/>
          <w:sz w:val="24"/>
          <w:szCs w:val="24"/>
        </w:rPr>
        <w:t>migration</w:t>
      </w:r>
      <w:r w:rsidR="668AF9DF" w:rsidRPr="2EA50A16">
        <w:rPr>
          <w:rFonts w:ascii="Times New Roman" w:eastAsia="Times New Roman" w:hAnsi="Times New Roman" w:cs="Times New Roman"/>
          <w:noProof/>
          <w:sz w:val="24"/>
          <w:szCs w:val="24"/>
        </w:rPr>
        <w:t xml:space="preserve"> management</w:t>
      </w:r>
      <w:r w:rsidR="713B5FC7" w:rsidRPr="2EA50A16">
        <w:rPr>
          <w:rFonts w:ascii="Times New Roman" w:eastAsia="Times New Roman" w:hAnsi="Times New Roman" w:cs="Times New Roman"/>
          <w:noProof/>
          <w:sz w:val="24"/>
          <w:szCs w:val="24"/>
        </w:rPr>
        <w:t xml:space="preserve"> as</w:t>
      </w:r>
      <w:r w:rsidR="05B66EE3" w:rsidRPr="2EA50A16">
        <w:rPr>
          <w:rFonts w:ascii="Times New Roman" w:eastAsia="Times New Roman" w:hAnsi="Times New Roman" w:cs="Times New Roman"/>
          <w:noProof/>
          <w:sz w:val="24"/>
          <w:szCs w:val="24"/>
        </w:rPr>
        <w:t xml:space="preserve"> well as a better contribution to global responsibility sharing for migration and protection</w:t>
      </w:r>
      <w:r w:rsidR="668AF9DF" w:rsidRPr="2EA50A16">
        <w:rPr>
          <w:rFonts w:ascii="Times New Roman" w:eastAsia="Times New Roman" w:hAnsi="Times New Roman" w:cs="Times New Roman"/>
          <w:noProof/>
          <w:sz w:val="24"/>
          <w:szCs w:val="24"/>
        </w:rPr>
        <w:t>.</w:t>
      </w:r>
      <w:r w:rsidRPr="2EA50A16">
        <w:rPr>
          <w:rFonts w:ascii="Times New Roman" w:eastAsia="Times New Roman" w:hAnsi="Times New Roman" w:cs="Times New Roman"/>
          <w:noProof/>
          <w:sz w:val="24"/>
          <w:szCs w:val="24"/>
        </w:rPr>
        <w:t xml:space="preserve"> </w:t>
      </w:r>
      <w:r w:rsidR="7EC72DE0" w:rsidRPr="2EA50A16">
        <w:rPr>
          <w:rFonts w:ascii="Times New Roman" w:eastAsia="Times New Roman" w:hAnsi="Times New Roman" w:cs="Times New Roman"/>
          <w:noProof/>
          <w:sz w:val="24"/>
          <w:szCs w:val="24"/>
        </w:rPr>
        <w:t>T</w:t>
      </w:r>
      <w:r w:rsidRPr="2EA50A16">
        <w:rPr>
          <w:rFonts w:ascii="Times New Roman" w:eastAsia="Times New Roman" w:hAnsi="Times New Roman" w:cs="Times New Roman"/>
          <w:noProof/>
          <w:sz w:val="24"/>
          <w:szCs w:val="24"/>
        </w:rPr>
        <w:t>he Western Balkans</w:t>
      </w:r>
      <w:r w:rsidR="71A781BA" w:rsidRPr="2EA50A16">
        <w:rPr>
          <w:rFonts w:ascii="Times New Roman" w:eastAsia="Times New Roman" w:hAnsi="Times New Roman" w:cs="Times New Roman"/>
          <w:noProof/>
          <w:sz w:val="24"/>
          <w:szCs w:val="24"/>
        </w:rPr>
        <w:t>,</w:t>
      </w:r>
      <w:r w:rsidRPr="2EA50A16">
        <w:rPr>
          <w:rFonts w:ascii="Times New Roman" w:eastAsia="Times New Roman" w:hAnsi="Times New Roman" w:cs="Times New Roman"/>
          <w:noProof/>
          <w:sz w:val="24"/>
          <w:szCs w:val="24"/>
        </w:rPr>
        <w:t xml:space="preserve"> currently a region of transit to the EU</w:t>
      </w:r>
      <w:r w:rsidR="6BC51D78" w:rsidRPr="2EA50A16">
        <w:rPr>
          <w:rFonts w:ascii="Times New Roman" w:eastAsia="Times New Roman" w:hAnsi="Times New Roman" w:cs="Times New Roman"/>
          <w:noProof/>
          <w:sz w:val="24"/>
          <w:szCs w:val="24"/>
        </w:rPr>
        <w:t>, are already key partners in joint efforts to ensure effective migration management and address challenges jointly such as migrant smuggling and irregular migration</w:t>
      </w:r>
      <w:r w:rsidRPr="2EA50A16">
        <w:rPr>
          <w:rFonts w:ascii="Times New Roman" w:eastAsia="Times New Roman" w:hAnsi="Times New Roman" w:cs="Times New Roman"/>
          <w:noProof/>
          <w:sz w:val="24"/>
          <w:szCs w:val="24"/>
        </w:rPr>
        <w:t xml:space="preserve">. </w:t>
      </w:r>
      <w:r w:rsidR="6E6D19FB" w:rsidRPr="2EA50A16">
        <w:rPr>
          <w:rFonts w:ascii="Times New Roman" w:eastAsia="Times New Roman" w:hAnsi="Times New Roman" w:cs="Times New Roman"/>
          <w:noProof/>
          <w:sz w:val="24"/>
          <w:szCs w:val="24"/>
        </w:rPr>
        <w:t>I</w:t>
      </w:r>
      <w:r w:rsidRPr="2EA50A16">
        <w:rPr>
          <w:rFonts w:ascii="Times New Roman" w:eastAsia="Times New Roman" w:hAnsi="Times New Roman" w:cs="Times New Roman"/>
          <w:noProof/>
          <w:sz w:val="24"/>
          <w:szCs w:val="24"/>
        </w:rPr>
        <w:t xml:space="preserve">t is </w:t>
      </w:r>
      <w:r w:rsidR="504B06A3" w:rsidRPr="2EA50A16">
        <w:rPr>
          <w:rFonts w:ascii="Times New Roman" w:eastAsia="Times New Roman" w:hAnsi="Times New Roman" w:cs="Times New Roman"/>
          <w:noProof/>
          <w:sz w:val="24"/>
          <w:szCs w:val="24"/>
        </w:rPr>
        <w:t>essential</w:t>
      </w:r>
      <w:r w:rsidRPr="2EA50A16">
        <w:rPr>
          <w:rFonts w:ascii="Times New Roman" w:eastAsia="Times New Roman" w:hAnsi="Times New Roman" w:cs="Times New Roman"/>
          <w:noProof/>
          <w:sz w:val="24"/>
          <w:szCs w:val="24"/>
        </w:rPr>
        <w:t xml:space="preserve"> to continue strengthening the migration and asylum systems of the region along the lines of the comprehensive approach enshrined in the Pact on Migration and Asylum, notably with support of the EU</w:t>
      </w:r>
      <w:r w:rsidR="4E41EE63" w:rsidRPr="2EA50A16">
        <w:rPr>
          <w:rFonts w:ascii="Times New Roman" w:eastAsia="Times New Roman" w:hAnsi="Times New Roman" w:cs="Times New Roman"/>
          <w:noProof/>
          <w:sz w:val="24"/>
          <w:szCs w:val="24"/>
        </w:rPr>
        <w:t>’s</w:t>
      </w:r>
      <w:r w:rsidRPr="2EA50A16">
        <w:rPr>
          <w:rFonts w:ascii="Times New Roman" w:eastAsia="Times New Roman" w:hAnsi="Times New Roman" w:cs="Times New Roman"/>
          <w:noProof/>
          <w:sz w:val="24"/>
          <w:szCs w:val="24"/>
        </w:rPr>
        <w:t xml:space="preserve"> agencies</w:t>
      </w:r>
      <w:r w:rsidR="00ED1F69" w:rsidRPr="2EA50A16">
        <w:rPr>
          <w:rFonts w:ascii="Times New Roman" w:eastAsia="Times New Roman" w:hAnsi="Times New Roman" w:cs="Times New Roman"/>
          <w:noProof/>
          <w:sz w:val="24"/>
          <w:szCs w:val="24"/>
        </w:rPr>
        <w:t>, and to ensure alignment of visa policies with those of the EU</w:t>
      </w:r>
      <w:r w:rsidR="1BB9593F" w:rsidRPr="2EA50A16">
        <w:rPr>
          <w:rFonts w:ascii="Times New Roman" w:eastAsia="Times New Roman" w:hAnsi="Times New Roman" w:cs="Times New Roman"/>
          <w:noProof/>
          <w:sz w:val="24"/>
          <w:szCs w:val="24"/>
        </w:rPr>
        <w:t xml:space="preserve"> for effective migration management</w:t>
      </w:r>
      <w:r w:rsidRPr="2EA50A16">
        <w:rPr>
          <w:rFonts w:ascii="Times New Roman" w:eastAsia="Times New Roman" w:hAnsi="Times New Roman" w:cs="Times New Roman"/>
          <w:noProof/>
          <w:sz w:val="24"/>
          <w:szCs w:val="24"/>
        </w:rPr>
        <w:t>.</w:t>
      </w:r>
    </w:p>
    <w:p w14:paraId="313C08C9" w14:textId="32B94315" w:rsidR="0FDEC1D1" w:rsidRPr="00D16F3C" w:rsidRDefault="5F5895CC" w:rsidP="124E120D">
      <w:pPr>
        <w:spacing w:after="120"/>
        <w:ind w:left="-30" w:right="-30"/>
        <w:jc w:val="both"/>
        <w:rPr>
          <w:rFonts w:ascii="Times New Roman" w:eastAsia="Times New Roman" w:hAnsi="Times New Roman" w:cs="Times New Roman"/>
          <w:i/>
          <w:iCs/>
          <w:noProof/>
          <w:sz w:val="24"/>
          <w:szCs w:val="24"/>
        </w:rPr>
      </w:pPr>
      <w:r w:rsidRPr="00D16F3C">
        <w:rPr>
          <w:rFonts w:ascii="Times New Roman" w:eastAsia="Times New Roman" w:hAnsi="Times New Roman" w:cs="Times New Roman"/>
          <w:i/>
          <w:iCs/>
          <w:noProof/>
          <w:sz w:val="24"/>
          <w:szCs w:val="24"/>
        </w:rPr>
        <w:t>C</w:t>
      </w:r>
      <w:r w:rsidR="4D6D88A2" w:rsidRPr="00D16F3C">
        <w:rPr>
          <w:rFonts w:ascii="Times New Roman" w:eastAsia="Times New Roman" w:hAnsi="Times New Roman" w:cs="Times New Roman"/>
          <w:i/>
          <w:iCs/>
          <w:noProof/>
          <w:sz w:val="24"/>
          <w:szCs w:val="24"/>
        </w:rPr>
        <w:t xml:space="preserve">onsiderations for </w:t>
      </w:r>
      <w:r w:rsidR="43DF7EBC" w:rsidRPr="00D16F3C">
        <w:rPr>
          <w:rFonts w:ascii="Times New Roman" w:eastAsia="Times New Roman" w:hAnsi="Times New Roman" w:cs="Times New Roman"/>
          <w:i/>
          <w:iCs/>
          <w:noProof/>
          <w:sz w:val="24"/>
          <w:szCs w:val="24"/>
        </w:rPr>
        <w:t>upcoming policy reviews</w:t>
      </w:r>
    </w:p>
    <w:p w14:paraId="41E06CFF" w14:textId="7985EF29" w:rsidR="0FDEC1D1" w:rsidRPr="00D16F3C" w:rsidRDefault="544F3EDF" w:rsidP="19890278">
      <w:pPr>
        <w:spacing w:after="120"/>
        <w:ind w:left="-30" w:right="-3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As a global actor, a</w:t>
      </w:r>
      <w:r w:rsidR="48FB3709" w:rsidRPr="19890278">
        <w:rPr>
          <w:rFonts w:ascii="Times New Roman" w:eastAsia="Times New Roman" w:hAnsi="Times New Roman" w:cs="Times New Roman"/>
          <w:noProof/>
          <w:sz w:val="24"/>
          <w:szCs w:val="24"/>
        </w:rPr>
        <w:t xml:space="preserve"> larger</w:t>
      </w:r>
      <w:r w:rsidRPr="19890278">
        <w:rPr>
          <w:rFonts w:ascii="Times New Roman" w:eastAsia="Times New Roman" w:hAnsi="Times New Roman" w:cs="Times New Roman"/>
          <w:noProof/>
          <w:sz w:val="24"/>
          <w:szCs w:val="24"/>
        </w:rPr>
        <w:t xml:space="preserve"> Union has to remain open, resilient and economically successful</w:t>
      </w:r>
      <w:r w:rsidR="14D53298" w:rsidRPr="19890278">
        <w:rPr>
          <w:rFonts w:ascii="Times New Roman" w:eastAsia="Times New Roman" w:hAnsi="Times New Roman" w:cs="Times New Roman"/>
          <w:noProof/>
          <w:sz w:val="24"/>
          <w:szCs w:val="24"/>
        </w:rPr>
        <w:t xml:space="preserve"> – </w:t>
      </w:r>
      <w:r w:rsidRPr="19890278">
        <w:rPr>
          <w:rFonts w:ascii="Times New Roman" w:eastAsia="Times New Roman" w:hAnsi="Times New Roman" w:cs="Times New Roman"/>
          <w:noProof/>
          <w:sz w:val="24"/>
          <w:szCs w:val="24"/>
        </w:rPr>
        <w:t xml:space="preserve">and a reliable partner in the world. A truly geopolitical EU must be able to defend its values and preserve its </w:t>
      </w:r>
      <w:r w:rsidR="4567FDB7" w:rsidRPr="19890278">
        <w:rPr>
          <w:rFonts w:ascii="Times New Roman" w:eastAsia="Times New Roman" w:hAnsi="Times New Roman" w:cs="Times New Roman"/>
          <w:noProof/>
          <w:sz w:val="24"/>
          <w:szCs w:val="24"/>
        </w:rPr>
        <w:t xml:space="preserve">open strategic autonomy </w:t>
      </w:r>
      <w:r w:rsidRPr="19890278">
        <w:rPr>
          <w:rFonts w:ascii="Times New Roman" w:eastAsia="Times New Roman" w:hAnsi="Times New Roman" w:cs="Times New Roman"/>
          <w:noProof/>
          <w:sz w:val="24"/>
          <w:szCs w:val="24"/>
        </w:rPr>
        <w:t xml:space="preserve">and stability while being able to enforce its interests on a global scale. </w:t>
      </w:r>
    </w:p>
    <w:p w14:paraId="37597A0D" w14:textId="50829E1A" w:rsidR="0FDEC1D1" w:rsidRPr="00D16F3C" w:rsidRDefault="30E9D6A7" w:rsidP="19890278">
      <w:pPr>
        <w:spacing w:after="120"/>
        <w:ind w:left="-30" w:right="-3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To this end, EU-unity and swift decision-making are key. T</w:t>
      </w:r>
      <w:r w:rsidR="4313AE64" w:rsidRPr="4367E261">
        <w:rPr>
          <w:rFonts w:ascii="Times New Roman" w:eastAsia="Times New Roman" w:hAnsi="Times New Roman" w:cs="Times New Roman"/>
          <w:noProof/>
          <w:sz w:val="24"/>
          <w:szCs w:val="24"/>
        </w:rPr>
        <w:t xml:space="preserve">he </w:t>
      </w:r>
      <w:r w:rsidR="59D6EEFB" w:rsidRPr="4367E261">
        <w:rPr>
          <w:rFonts w:ascii="Times New Roman" w:eastAsia="Times New Roman" w:hAnsi="Times New Roman" w:cs="Times New Roman"/>
          <w:noProof/>
          <w:sz w:val="24"/>
          <w:szCs w:val="24"/>
        </w:rPr>
        <w:t>p</w:t>
      </w:r>
      <w:r w:rsidR="7BB6A972" w:rsidRPr="4367E261">
        <w:rPr>
          <w:rFonts w:ascii="Times New Roman" w:eastAsia="Times New Roman" w:hAnsi="Times New Roman" w:cs="Times New Roman"/>
          <w:noProof/>
          <w:sz w:val="24"/>
          <w:szCs w:val="24"/>
        </w:rPr>
        <w:t xml:space="preserve">olicy reviews </w:t>
      </w:r>
      <w:r w:rsidR="07BB2266" w:rsidRPr="4367E261">
        <w:rPr>
          <w:rFonts w:ascii="Times New Roman" w:eastAsia="Times New Roman" w:hAnsi="Times New Roman" w:cs="Times New Roman"/>
          <w:noProof/>
          <w:sz w:val="24"/>
          <w:szCs w:val="24"/>
        </w:rPr>
        <w:t xml:space="preserve">should </w:t>
      </w:r>
      <w:r w:rsidR="7BB6A972" w:rsidRPr="4367E261">
        <w:rPr>
          <w:rFonts w:ascii="Times New Roman" w:eastAsia="Times New Roman" w:hAnsi="Times New Roman" w:cs="Times New Roman"/>
          <w:noProof/>
          <w:sz w:val="24"/>
          <w:szCs w:val="24"/>
        </w:rPr>
        <w:t>look into t</w:t>
      </w:r>
      <w:r w:rsidR="549F3AEE" w:rsidRPr="4367E261">
        <w:rPr>
          <w:rFonts w:ascii="Times New Roman" w:eastAsia="Times New Roman" w:hAnsi="Times New Roman" w:cs="Times New Roman"/>
          <w:noProof/>
          <w:sz w:val="24"/>
          <w:szCs w:val="24"/>
        </w:rPr>
        <w:t xml:space="preserve">he Union’s credibility and ability to act externally </w:t>
      </w:r>
      <w:r w:rsidR="4FDDBBB1" w:rsidRPr="4367E261">
        <w:rPr>
          <w:rFonts w:ascii="Times New Roman" w:eastAsia="Times New Roman" w:hAnsi="Times New Roman" w:cs="Times New Roman"/>
          <w:noProof/>
          <w:sz w:val="24"/>
          <w:szCs w:val="24"/>
        </w:rPr>
        <w:t xml:space="preserve">which </w:t>
      </w:r>
      <w:r w:rsidR="549F3AEE" w:rsidRPr="4367E261">
        <w:rPr>
          <w:rFonts w:ascii="Times New Roman" w:eastAsia="Times New Roman" w:hAnsi="Times New Roman" w:cs="Times New Roman"/>
          <w:noProof/>
          <w:sz w:val="24"/>
          <w:szCs w:val="24"/>
        </w:rPr>
        <w:t xml:space="preserve">depends critically on </w:t>
      </w:r>
      <w:r w:rsidR="549F3AEE" w:rsidRPr="4367E261">
        <w:rPr>
          <w:rFonts w:ascii="Times New Roman" w:eastAsia="Times New Roman" w:hAnsi="Times New Roman" w:cs="Times New Roman"/>
          <w:b/>
          <w:bCs/>
          <w:noProof/>
          <w:sz w:val="24"/>
          <w:szCs w:val="24"/>
        </w:rPr>
        <w:t>efficient decision-making</w:t>
      </w:r>
      <w:r w:rsidR="549F3AEE" w:rsidRPr="4367E261">
        <w:rPr>
          <w:rFonts w:ascii="Times New Roman" w:eastAsia="Times New Roman" w:hAnsi="Times New Roman" w:cs="Times New Roman"/>
          <w:noProof/>
          <w:sz w:val="24"/>
          <w:szCs w:val="24"/>
        </w:rPr>
        <w:t>. For the moment, different areas of the EU’s external action are subject to different decision-making mechanisms</w:t>
      </w:r>
      <w:r w:rsidR="561E5CD7" w:rsidRPr="4367E261">
        <w:rPr>
          <w:rFonts w:ascii="Times New Roman" w:eastAsia="Times New Roman" w:hAnsi="Times New Roman" w:cs="Times New Roman"/>
          <w:noProof/>
          <w:sz w:val="24"/>
          <w:szCs w:val="24"/>
        </w:rPr>
        <w:t>, bringing</w:t>
      </w:r>
      <w:r w:rsidR="549F3AEE" w:rsidRPr="4367E261">
        <w:rPr>
          <w:rFonts w:ascii="Times New Roman" w:eastAsia="Times New Roman" w:hAnsi="Times New Roman" w:cs="Times New Roman"/>
          <w:noProof/>
          <w:sz w:val="24"/>
          <w:szCs w:val="24"/>
          <w:lang w:val="en-US"/>
        </w:rPr>
        <w:t xml:space="preserve"> challeng</w:t>
      </w:r>
      <w:r w:rsidR="561E5CD7" w:rsidRPr="4367E261">
        <w:rPr>
          <w:rFonts w:ascii="Times New Roman" w:eastAsia="Times New Roman" w:hAnsi="Times New Roman" w:cs="Times New Roman"/>
          <w:noProof/>
          <w:sz w:val="24"/>
          <w:szCs w:val="24"/>
          <w:lang w:val="en-US"/>
        </w:rPr>
        <w:t>es</w:t>
      </w:r>
      <w:r w:rsidR="549F3AEE" w:rsidRPr="4367E261">
        <w:rPr>
          <w:rFonts w:ascii="Times New Roman" w:eastAsia="Times New Roman" w:hAnsi="Times New Roman" w:cs="Times New Roman"/>
          <w:noProof/>
          <w:sz w:val="24"/>
          <w:szCs w:val="24"/>
          <w:lang w:val="en-US"/>
        </w:rPr>
        <w:t xml:space="preserve"> in areas of external action governed by unanimity</w:t>
      </w:r>
      <w:r w:rsidR="6F0E9C0E" w:rsidRPr="4367E261">
        <w:rPr>
          <w:rFonts w:ascii="Times New Roman" w:eastAsia="Times New Roman" w:hAnsi="Times New Roman" w:cs="Times New Roman"/>
          <w:noProof/>
          <w:sz w:val="24"/>
          <w:szCs w:val="24"/>
          <w:lang w:val="en-US"/>
        </w:rPr>
        <w:t xml:space="preserve"> in the Council</w:t>
      </w:r>
      <w:r w:rsidR="549F3AEE" w:rsidRPr="4367E261">
        <w:rPr>
          <w:rFonts w:ascii="Times New Roman" w:eastAsia="Times New Roman" w:hAnsi="Times New Roman" w:cs="Times New Roman"/>
          <w:noProof/>
          <w:sz w:val="24"/>
          <w:szCs w:val="24"/>
          <w:lang w:val="en-US"/>
        </w:rPr>
        <w:t xml:space="preserve">, notably </w:t>
      </w:r>
      <w:r w:rsidR="549F3AEE" w:rsidRPr="4367E261">
        <w:rPr>
          <w:rFonts w:ascii="Times New Roman" w:eastAsia="Times New Roman" w:hAnsi="Times New Roman" w:cs="Times New Roman"/>
          <w:noProof/>
          <w:sz w:val="24"/>
          <w:szCs w:val="24"/>
        </w:rPr>
        <w:t xml:space="preserve">the Common Foreign and Security Policy. In a Union of 30+ Member States, this bears the risk of being too slow, too reactive and too defensive, offering strategic competitors room to exacerbate divisions between Member States. </w:t>
      </w:r>
    </w:p>
    <w:p w14:paraId="0F1D8F05" w14:textId="7AF678A6" w:rsidR="00C0246E" w:rsidRPr="00D16F3C" w:rsidRDefault="799FD777" w:rsidP="46CF8BE7">
      <w:pPr>
        <w:spacing w:after="120"/>
        <w:ind w:left="-30" w:right="-30"/>
        <w:jc w:val="both"/>
        <w:rPr>
          <w:rFonts w:ascii="Times New Roman" w:eastAsia="Times New Roman" w:hAnsi="Times New Roman" w:cs="Times New Roman"/>
          <w:noProof/>
          <w:sz w:val="24"/>
          <w:szCs w:val="24"/>
          <w:lang w:val="en-US"/>
        </w:rPr>
      </w:pPr>
      <w:r w:rsidRPr="2EA50A16">
        <w:rPr>
          <w:rFonts w:ascii="Times New Roman" w:eastAsia="Times New Roman" w:hAnsi="Times New Roman" w:cs="Times New Roman"/>
          <w:noProof/>
          <w:sz w:val="24"/>
          <w:szCs w:val="24"/>
        </w:rPr>
        <w:t xml:space="preserve">The Commission </w:t>
      </w:r>
      <w:r w:rsidR="00CF0280" w:rsidRPr="2EA50A16">
        <w:rPr>
          <w:rFonts w:ascii="Times New Roman" w:eastAsia="Times New Roman" w:hAnsi="Times New Roman" w:cs="Times New Roman"/>
          <w:noProof/>
          <w:sz w:val="24"/>
          <w:szCs w:val="24"/>
        </w:rPr>
        <w:t xml:space="preserve">and the High Representative </w:t>
      </w:r>
      <w:r w:rsidRPr="2EA50A16">
        <w:rPr>
          <w:rFonts w:ascii="Times New Roman" w:eastAsia="Times New Roman" w:hAnsi="Times New Roman" w:cs="Times New Roman"/>
          <w:noProof/>
          <w:sz w:val="24"/>
          <w:szCs w:val="24"/>
        </w:rPr>
        <w:t>ha</w:t>
      </w:r>
      <w:r w:rsidR="00CF0280" w:rsidRPr="2EA50A16">
        <w:rPr>
          <w:rFonts w:ascii="Times New Roman" w:eastAsia="Times New Roman" w:hAnsi="Times New Roman" w:cs="Times New Roman"/>
          <w:noProof/>
          <w:sz w:val="24"/>
          <w:szCs w:val="24"/>
        </w:rPr>
        <w:t>ve</w:t>
      </w:r>
      <w:r w:rsidRPr="2EA50A16">
        <w:rPr>
          <w:rFonts w:ascii="Times New Roman" w:eastAsia="Times New Roman" w:hAnsi="Times New Roman" w:cs="Times New Roman"/>
          <w:noProof/>
          <w:sz w:val="24"/>
          <w:szCs w:val="24"/>
        </w:rPr>
        <w:t xml:space="preserve"> repeatedly pointed to this issue and advocated tapping into the</w:t>
      </w:r>
      <w:r w:rsidRPr="2EA50A16">
        <w:rPr>
          <w:rFonts w:ascii="Times New Roman" w:eastAsia="Times New Roman" w:hAnsi="Times New Roman" w:cs="Times New Roman"/>
          <w:b/>
          <w:bCs/>
          <w:noProof/>
          <w:sz w:val="24"/>
          <w:szCs w:val="24"/>
        </w:rPr>
        <w:t xml:space="preserve"> existing provisions of the Treaty on European Union to move towards qualified majority voting</w:t>
      </w:r>
      <w:r w:rsidRPr="2EA50A16">
        <w:rPr>
          <w:rFonts w:ascii="Times New Roman" w:eastAsia="Times New Roman" w:hAnsi="Times New Roman" w:cs="Times New Roman"/>
          <w:noProof/>
          <w:sz w:val="24"/>
          <w:szCs w:val="24"/>
        </w:rPr>
        <w:t xml:space="preserve"> in a few key areas of the Common Foreign and Security Policy, via the activation of the so-called ‘passerelle clauses’. In the meantime, the Commission has underlined the need for Member States to resort to ‘constructive abstention’ under Article 31(1) TEU whenever their isolate</w:t>
      </w:r>
      <w:r w:rsidR="23A195C3" w:rsidRPr="2EA50A16">
        <w:rPr>
          <w:rFonts w:ascii="Times New Roman" w:eastAsia="Times New Roman" w:hAnsi="Times New Roman" w:cs="Times New Roman"/>
          <w:noProof/>
          <w:sz w:val="24"/>
          <w:szCs w:val="24"/>
        </w:rPr>
        <w:t>d</w:t>
      </w:r>
      <w:r w:rsidRPr="2EA50A16">
        <w:rPr>
          <w:rFonts w:ascii="Times New Roman" w:eastAsia="Times New Roman" w:hAnsi="Times New Roman" w:cs="Times New Roman"/>
          <w:noProof/>
          <w:sz w:val="24"/>
          <w:szCs w:val="24"/>
        </w:rPr>
        <w:t xml:space="preserve"> position on a given topic </w:t>
      </w:r>
      <w:r w:rsidR="00ED1F69" w:rsidRPr="2EA50A16">
        <w:rPr>
          <w:rFonts w:ascii="Times New Roman" w:eastAsia="Times New Roman" w:hAnsi="Times New Roman" w:cs="Times New Roman"/>
          <w:noProof/>
          <w:sz w:val="24"/>
          <w:szCs w:val="24"/>
        </w:rPr>
        <w:t xml:space="preserve">would otherwise </w:t>
      </w:r>
      <w:r w:rsidR="00141AAD" w:rsidRPr="2EA50A16">
        <w:rPr>
          <w:rFonts w:ascii="Times New Roman" w:eastAsia="Times New Roman" w:hAnsi="Times New Roman" w:cs="Times New Roman"/>
          <w:noProof/>
          <w:sz w:val="24"/>
          <w:szCs w:val="24"/>
        </w:rPr>
        <w:t>obstruct unanimity</w:t>
      </w:r>
      <w:r w:rsidR="694CF10A" w:rsidRPr="2EA50A16">
        <w:rPr>
          <w:rFonts w:ascii="Times New Roman" w:eastAsia="Times New Roman" w:hAnsi="Times New Roman" w:cs="Times New Roman"/>
          <w:noProof/>
          <w:sz w:val="24"/>
          <w:szCs w:val="24"/>
        </w:rPr>
        <w:t xml:space="preserve"> in the Council</w:t>
      </w:r>
      <w:r w:rsidRPr="2EA50A16">
        <w:rPr>
          <w:rFonts w:ascii="Times New Roman" w:eastAsia="Times New Roman" w:hAnsi="Times New Roman" w:cs="Times New Roman"/>
          <w:noProof/>
          <w:sz w:val="24"/>
          <w:szCs w:val="24"/>
        </w:rPr>
        <w:t>. The potential of all these possibilities must</w:t>
      </w:r>
      <w:r w:rsidR="48A5689E" w:rsidRPr="2EA50A16">
        <w:rPr>
          <w:rFonts w:ascii="Times New Roman" w:eastAsia="Times New Roman" w:hAnsi="Times New Roman" w:cs="Times New Roman"/>
          <w:noProof/>
          <w:sz w:val="24"/>
          <w:szCs w:val="24"/>
        </w:rPr>
        <w:t xml:space="preserve"> </w:t>
      </w:r>
      <w:r w:rsidRPr="2EA50A16">
        <w:rPr>
          <w:rFonts w:ascii="Times New Roman" w:eastAsia="Times New Roman" w:hAnsi="Times New Roman" w:cs="Times New Roman"/>
          <w:noProof/>
          <w:sz w:val="24"/>
          <w:szCs w:val="24"/>
        </w:rPr>
        <w:t>be fully tapped</w:t>
      </w:r>
      <w:r w:rsidR="00ED1F69" w:rsidRPr="2EA50A16">
        <w:rPr>
          <w:rFonts w:ascii="Times New Roman" w:eastAsia="Times New Roman" w:hAnsi="Times New Roman" w:cs="Times New Roman"/>
          <w:noProof/>
          <w:sz w:val="24"/>
          <w:szCs w:val="24"/>
        </w:rPr>
        <w:t xml:space="preserve"> into</w:t>
      </w:r>
      <w:r w:rsidRPr="2EA50A16">
        <w:rPr>
          <w:rFonts w:ascii="Times New Roman" w:eastAsia="Times New Roman" w:hAnsi="Times New Roman" w:cs="Times New Roman"/>
          <w:noProof/>
          <w:sz w:val="24"/>
          <w:szCs w:val="24"/>
        </w:rPr>
        <w:t xml:space="preserve">, well before and irrespective of the next enlargement. </w:t>
      </w:r>
    </w:p>
    <w:p w14:paraId="0C6846D9" w14:textId="59241D66" w:rsidR="3F01C5E3" w:rsidRDefault="487A980D" w:rsidP="0E721F19">
      <w:pPr>
        <w:spacing w:after="120"/>
        <w:ind w:left="-30" w:right="-3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i/>
          <w:iCs/>
          <w:noProof/>
          <w:sz w:val="24"/>
          <w:szCs w:val="24"/>
        </w:rPr>
        <w:t>Gradual integration</w:t>
      </w:r>
      <w:r w:rsidR="394799C9" w:rsidRPr="4367E261">
        <w:rPr>
          <w:rFonts w:ascii="Times New Roman" w:eastAsia="Times New Roman" w:hAnsi="Times New Roman" w:cs="Times New Roman"/>
          <w:i/>
          <w:iCs/>
          <w:noProof/>
          <w:sz w:val="24"/>
          <w:szCs w:val="24"/>
        </w:rPr>
        <w:t xml:space="preserve"> </w:t>
      </w:r>
    </w:p>
    <w:p w14:paraId="6331FC04" w14:textId="5C7F810C" w:rsidR="3F01C5E3" w:rsidRDefault="600B5973" w:rsidP="0E721F19">
      <w:pPr>
        <w:spacing w:after="120"/>
        <w:ind w:left="-30" w:right="-3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b/>
          <w:bCs/>
          <w:noProof/>
          <w:sz w:val="24"/>
          <w:szCs w:val="24"/>
        </w:rPr>
        <w:t>Continuous work will be needed to forge further convergence on the EU’s geostrategic vision, interests and priorities.</w:t>
      </w:r>
      <w:r w:rsidRPr="46CF8BE7">
        <w:rPr>
          <w:rFonts w:ascii="Times New Roman" w:eastAsia="Times New Roman" w:hAnsi="Times New Roman" w:cs="Times New Roman"/>
          <w:noProof/>
          <w:sz w:val="24"/>
          <w:szCs w:val="24"/>
        </w:rPr>
        <w:t xml:space="preserve"> Enlargement countries must embrace and promote EU values firmly and unequivocally, ahead of their accession. They already now need to </w:t>
      </w:r>
      <w:r w:rsidR="394799C9" w:rsidRPr="46CF8BE7">
        <w:rPr>
          <w:rFonts w:ascii="Times New Roman" w:eastAsia="Times New Roman" w:hAnsi="Times New Roman" w:cs="Times New Roman"/>
          <w:noProof/>
          <w:sz w:val="24"/>
          <w:szCs w:val="24"/>
        </w:rPr>
        <w:t xml:space="preserve">progressively </w:t>
      </w:r>
      <w:r w:rsidRPr="46CF8BE7">
        <w:rPr>
          <w:rFonts w:ascii="Times New Roman" w:eastAsia="Times New Roman" w:hAnsi="Times New Roman" w:cs="Times New Roman"/>
          <w:noProof/>
          <w:sz w:val="24"/>
          <w:szCs w:val="24"/>
        </w:rPr>
        <w:t xml:space="preserve">align with the EU Common Foreign and Security Policy (CFSP) before accession, including restrictive measures. While several candidate countries </w:t>
      </w:r>
      <w:r w:rsidR="7C2D3A38" w:rsidRPr="46CF8BE7">
        <w:rPr>
          <w:rFonts w:ascii="Times New Roman" w:eastAsia="Times New Roman" w:hAnsi="Times New Roman" w:cs="Times New Roman"/>
          <w:noProof/>
          <w:sz w:val="24"/>
          <w:szCs w:val="24"/>
        </w:rPr>
        <w:t>and potential candidate</w:t>
      </w:r>
      <w:r w:rsidR="394799C9" w:rsidRPr="46CF8BE7">
        <w:rPr>
          <w:rFonts w:ascii="Times New Roman" w:eastAsia="Times New Roman" w:hAnsi="Times New Roman" w:cs="Times New Roman"/>
          <w:noProof/>
          <w:sz w:val="24"/>
          <w:szCs w:val="24"/>
        </w:rPr>
        <w:t>s</w:t>
      </w:r>
      <w:r w:rsidR="7C2D3A38" w:rsidRPr="46CF8BE7">
        <w:rPr>
          <w:rFonts w:ascii="Times New Roman" w:eastAsia="Times New Roman" w:hAnsi="Times New Roman" w:cs="Times New Roman"/>
          <w:noProof/>
          <w:sz w:val="24"/>
          <w:szCs w:val="24"/>
        </w:rPr>
        <w:t xml:space="preserve"> </w:t>
      </w:r>
      <w:r w:rsidRPr="46CF8BE7">
        <w:rPr>
          <w:rFonts w:ascii="Times New Roman" w:eastAsia="Times New Roman" w:hAnsi="Times New Roman" w:cs="Times New Roman"/>
          <w:noProof/>
          <w:sz w:val="24"/>
          <w:szCs w:val="24"/>
        </w:rPr>
        <w:t>consistently maintain full alignment already now, the record of other</w:t>
      </w:r>
      <w:r w:rsidR="5ADB3E67" w:rsidRPr="46CF8BE7">
        <w:rPr>
          <w:rFonts w:ascii="Times New Roman" w:eastAsia="Times New Roman" w:hAnsi="Times New Roman" w:cs="Times New Roman"/>
          <w:noProof/>
          <w:sz w:val="24"/>
          <w:szCs w:val="24"/>
        </w:rPr>
        <w:t>s</w:t>
      </w:r>
      <w:r w:rsidRPr="46CF8BE7">
        <w:rPr>
          <w:rFonts w:ascii="Times New Roman" w:eastAsia="Times New Roman" w:hAnsi="Times New Roman" w:cs="Times New Roman"/>
          <w:noProof/>
          <w:sz w:val="24"/>
          <w:szCs w:val="24"/>
        </w:rPr>
        <w:t xml:space="preserve"> needs to be improved, as a matter of priority, including on sanctions, particularly on Russia</w:t>
      </w:r>
      <w:r w:rsidR="394799C9" w:rsidRPr="46CF8BE7">
        <w:rPr>
          <w:rFonts w:ascii="Times New Roman" w:eastAsia="Times New Roman" w:hAnsi="Times New Roman" w:cs="Times New Roman"/>
          <w:noProof/>
          <w:sz w:val="24"/>
          <w:szCs w:val="24"/>
        </w:rPr>
        <w:t xml:space="preserve"> and Belarus</w:t>
      </w:r>
      <w:r w:rsidRPr="46CF8BE7">
        <w:rPr>
          <w:rFonts w:ascii="Times New Roman" w:eastAsia="Times New Roman" w:hAnsi="Times New Roman" w:cs="Times New Roman"/>
          <w:noProof/>
          <w:sz w:val="24"/>
          <w:szCs w:val="24"/>
        </w:rPr>
        <w:t xml:space="preserve">. </w:t>
      </w:r>
      <w:r w:rsidRPr="46CF8BE7">
        <w:rPr>
          <w:rFonts w:ascii="Times New Roman" w:eastAsia="Times New Roman" w:hAnsi="Times New Roman" w:cs="Times New Roman"/>
          <w:b/>
          <w:bCs/>
          <w:noProof/>
          <w:sz w:val="24"/>
          <w:szCs w:val="24"/>
        </w:rPr>
        <w:t>Alignment with the CFSP</w:t>
      </w:r>
      <w:r w:rsidRPr="46CF8BE7">
        <w:rPr>
          <w:rFonts w:ascii="Times New Roman" w:eastAsia="Times New Roman" w:hAnsi="Times New Roman" w:cs="Times New Roman"/>
          <w:noProof/>
          <w:sz w:val="24"/>
          <w:szCs w:val="24"/>
        </w:rPr>
        <w:t xml:space="preserve"> is a</w:t>
      </w:r>
      <w:r w:rsidR="10F3130F" w:rsidRPr="46CF8BE7">
        <w:rPr>
          <w:rFonts w:ascii="Times New Roman" w:eastAsia="Times New Roman" w:hAnsi="Times New Roman" w:cs="Times New Roman"/>
          <w:noProof/>
          <w:sz w:val="24"/>
          <w:szCs w:val="24"/>
        </w:rPr>
        <w:t>n essential</w:t>
      </w:r>
      <w:r w:rsidRPr="46CF8BE7">
        <w:rPr>
          <w:rFonts w:ascii="Times New Roman" w:eastAsia="Times New Roman" w:hAnsi="Times New Roman" w:cs="Times New Roman"/>
          <w:noProof/>
          <w:sz w:val="24"/>
          <w:szCs w:val="24"/>
        </w:rPr>
        <w:t xml:space="preserve"> signal of shared values and strategic orientation in the new geopolitical context. </w:t>
      </w:r>
    </w:p>
    <w:p w14:paraId="3DF5C387" w14:textId="3CAC2D60" w:rsidR="3F01C5E3" w:rsidRDefault="3F01C5E3" w:rsidP="0E721F19">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Building on </w:t>
      </w:r>
      <w:r w:rsidR="00CF0280" w:rsidRPr="2EA50A16">
        <w:rPr>
          <w:rFonts w:ascii="Times New Roman" w:eastAsia="Times New Roman" w:hAnsi="Times New Roman" w:cs="Times New Roman"/>
          <w:noProof/>
          <w:sz w:val="24"/>
          <w:szCs w:val="24"/>
        </w:rPr>
        <w:t xml:space="preserve">ongoing CSDP engagement, </w:t>
      </w:r>
      <w:r w:rsidRPr="2EA50A16">
        <w:rPr>
          <w:rFonts w:ascii="Times New Roman" w:eastAsia="Times New Roman" w:hAnsi="Times New Roman" w:cs="Times New Roman"/>
          <w:noProof/>
          <w:sz w:val="24"/>
          <w:szCs w:val="24"/>
        </w:rPr>
        <w:t xml:space="preserve">existing projects and programmes, capacity building in areas such as hybrid threats, including foreign information manipulation and interference (FIMI), and cybersecurity should be further developed, both as a comprehensive offer open to all as well as tailored support to specific needs and requests, as a means of strengthening the Union’s collective resilience and security against such external threats. </w:t>
      </w:r>
      <w:r w:rsidR="0878BC19" w:rsidRPr="2EA50A16">
        <w:rPr>
          <w:rFonts w:ascii="Times New Roman" w:eastAsia="Times New Roman" w:hAnsi="Times New Roman" w:cs="Times New Roman"/>
          <w:noProof/>
          <w:sz w:val="24"/>
          <w:szCs w:val="24"/>
        </w:rPr>
        <w:t xml:space="preserve">In addition, </w:t>
      </w:r>
      <w:r w:rsidR="4E5A30DA" w:rsidRPr="2EA50A16">
        <w:rPr>
          <w:rFonts w:ascii="Times New Roman" w:eastAsia="Times New Roman" w:hAnsi="Times New Roman" w:cs="Times New Roman"/>
          <w:noProof/>
          <w:sz w:val="24"/>
          <w:szCs w:val="24"/>
        </w:rPr>
        <w:t xml:space="preserve">enlargement </w:t>
      </w:r>
      <w:r w:rsidR="0878BC19" w:rsidRPr="2EA50A16">
        <w:rPr>
          <w:rFonts w:ascii="Times New Roman" w:eastAsia="Times New Roman" w:hAnsi="Times New Roman" w:cs="Times New Roman"/>
          <w:noProof/>
          <w:sz w:val="24"/>
          <w:szCs w:val="24"/>
        </w:rPr>
        <w:t xml:space="preserve">countries should seek </w:t>
      </w:r>
      <w:r w:rsidR="0878BC19" w:rsidRPr="2EA50A16">
        <w:rPr>
          <w:rFonts w:ascii="Times New Roman" w:eastAsia="Times New Roman" w:hAnsi="Times New Roman" w:cs="Times New Roman"/>
          <w:b/>
          <w:bCs/>
          <w:noProof/>
          <w:sz w:val="24"/>
          <w:szCs w:val="24"/>
        </w:rPr>
        <w:t>early integration in other EU security and defence initiatives</w:t>
      </w:r>
      <w:r w:rsidR="0878BC19" w:rsidRPr="2EA50A16">
        <w:rPr>
          <w:rFonts w:ascii="Times New Roman" w:eastAsia="Times New Roman" w:hAnsi="Times New Roman" w:cs="Times New Roman"/>
          <w:noProof/>
          <w:sz w:val="24"/>
          <w:szCs w:val="24"/>
        </w:rPr>
        <w:t>, such as specific projects under the Defence Permanent Structured Cooperation (PESCO) and in the European Defence Agency, as well as in programmes relevant to military mobility. With Framework Participation Agreements in place with all candidate</w:t>
      </w:r>
      <w:r w:rsidR="0BEBC7EA" w:rsidRPr="2EA50A16">
        <w:rPr>
          <w:rFonts w:ascii="Times New Roman" w:eastAsia="Times New Roman" w:hAnsi="Times New Roman" w:cs="Times New Roman"/>
          <w:noProof/>
          <w:sz w:val="24"/>
          <w:szCs w:val="24"/>
        </w:rPr>
        <w:t xml:space="preserve"> countries</w:t>
      </w:r>
      <w:r w:rsidR="7F034920" w:rsidRPr="2EA50A16">
        <w:rPr>
          <w:rFonts w:ascii="Times New Roman" w:eastAsia="Times New Roman" w:hAnsi="Times New Roman" w:cs="Times New Roman"/>
          <w:noProof/>
          <w:sz w:val="24"/>
          <w:szCs w:val="24"/>
        </w:rPr>
        <w:t xml:space="preserve"> and potential candidates</w:t>
      </w:r>
      <w:r w:rsidR="0878BC19" w:rsidRPr="2EA50A16">
        <w:rPr>
          <w:rFonts w:ascii="Times New Roman" w:eastAsia="Times New Roman" w:hAnsi="Times New Roman" w:cs="Times New Roman"/>
          <w:noProof/>
          <w:sz w:val="24"/>
          <w:szCs w:val="24"/>
        </w:rPr>
        <w:t>, they are already contribut</w:t>
      </w:r>
      <w:r w:rsidR="00BE1BB3" w:rsidRPr="2EA50A16">
        <w:rPr>
          <w:rFonts w:ascii="Times New Roman" w:eastAsia="Times New Roman" w:hAnsi="Times New Roman" w:cs="Times New Roman"/>
          <w:noProof/>
          <w:sz w:val="24"/>
          <w:szCs w:val="24"/>
        </w:rPr>
        <w:t>ing</w:t>
      </w:r>
      <w:r w:rsidR="0878BC19" w:rsidRPr="2EA50A16">
        <w:rPr>
          <w:rFonts w:ascii="Times New Roman" w:eastAsia="Times New Roman" w:hAnsi="Times New Roman" w:cs="Times New Roman"/>
          <w:noProof/>
          <w:sz w:val="24"/>
          <w:szCs w:val="24"/>
        </w:rPr>
        <w:t xml:space="preserve"> to Common Security and Defence Policy (CSDP) crisis management missions and operations – some of them</w:t>
      </w:r>
      <w:r w:rsidR="00BE1BB3" w:rsidRPr="2EA50A16">
        <w:rPr>
          <w:rFonts w:ascii="Times New Roman" w:eastAsia="Times New Roman" w:hAnsi="Times New Roman" w:cs="Times New Roman"/>
          <w:noProof/>
          <w:sz w:val="24"/>
          <w:szCs w:val="24"/>
        </w:rPr>
        <w:t xml:space="preserve"> benefitting from</w:t>
      </w:r>
      <w:r w:rsidR="0878BC19" w:rsidRPr="2EA50A16">
        <w:rPr>
          <w:rFonts w:ascii="Times New Roman" w:eastAsia="Times New Roman" w:hAnsi="Times New Roman" w:cs="Times New Roman"/>
          <w:noProof/>
          <w:sz w:val="24"/>
          <w:szCs w:val="24"/>
        </w:rPr>
        <w:t xml:space="preserve"> such CSDP </w:t>
      </w:r>
      <w:r w:rsidR="00BE1BB3" w:rsidRPr="2EA50A16">
        <w:rPr>
          <w:rFonts w:ascii="Times New Roman" w:eastAsia="Times New Roman" w:hAnsi="Times New Roman" w:cs="Times New Roman"/>
          <w:noProof/>
          <w:sz w:val="24"/>
          <w:szCs w:val="24"/>
        </w:rPr>
        <w:t xml:space="preserve">missions and </w:t>
      </w:r>
      <w:r w:rsidR="0878BC19" w:rsidRPr="2EA50A16">
        <w:rPr>
          <w:rFonts w:ascii="Times New Roman" w:eastAsia="Times New Roman" w:hAnsi="Times New Roman" w:cs="Times New Roman"/>
          <w:noProof/>
          <w:sz w:val="24"/>
          <w:szCs w:val="24"/>
        </w:rPr>
        <w:t xml:space="preserve">operations themselves. As a result of the assistance which enlargement countries may receive under the European Peace Facility, their </w:t>
      </w:r>
      <w:r w:rsidR="00BE1BB3" w:rsidRPr="2EA50A16">
        <w:rPr>
          <w:rFonts w:ascii="Times New Roman" w:eastAsia="Times New Roman" w:hAnsi="Times New Roman" w:cs="Times New Roman"/>
          <w:noProof/>
          <w:sz w:val="24"/>
          <w:szCs w:val="24"/>
        </w:rPr>
        <w:t xml:space="preserve">military and defence </w:t>
      </w:r>
      <w:r w:rsidR="0878BC19" w:rsidRPr="2EA50A16">
        <w:rPr>
          <w:rFonts w:ascii="Times New Roman" w:eastAsia="Times New Roman" w:hAnsi="Times New Roman" w:cs="Times New Roman"/>
          <w:noProof/>
          <w:sz w:val="24"/>
          <w:szCs w:val="24"/>
        </w:rPr>
        <w:t>capacities to participate in CSDP missions and operations will be strengthened.</w:t>
      </w:r>
    </w:p>
    <w:p w14:paraId="6CEB3ADC" w14:textId="203E2C5A" w:rsidR="00CF0280" w:rsidRDefault="00CF0280" w:rsidP="00BE1BB3">
      <w:pPr>
        <w:spacing w:after="120"/>
        <w:ind w:left="-30" w:right="-3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 xml:space="preserve">Participation of </w:t>
      </w:r>
      <w:r w:rsidR="784E640F" w:rsidRPr="46CF8BE7">
        <w:rPr>
          <w:rFonts w:ascii="Times New Roman" w:eastAsia="Times New Roman" w:hAnsi="Times New Roman" w:cs="Times New Roman"/>
          <w:noProof/>
          <w:sz w:val="24"/>
          <w:szCs w:val="24"/>
        </w:rPr>
        <w:t>enlargement</w:t>
      </w:r>
      <w:r w:rsidRPr="46CF8BE7">
        <w:rPr>
          <w:rFonts w:ascii="Times New Roman" w:eastAsia="Times New Roman" w:hAnsi="Times New Roman" w:cs="Times New Roman"/>
          <w:noProof/>
          <w:sz w:val="24"/>
          <w:szCs w:val="24"/>
        </w:rPr>
        <w:t xml:space="preserve"> countries in the Hybrid Risk Surveys will help develop an appropriate framework for provision of support in becoming more resilient to hybrid threats, allowing them to make their own democratic choices free from malign interference.  </w:t>
      </w:r>
    </w:p>
    <w:p w14:paraId="02A75C74" w14:textId="70BF3881" w:rsidR="00CF0280" w:rsidRDefault="3F01C5E3" w:rsidP="00E009E7">
      <w:pPr>
        <w:spacing w:after="120"/>
        <w:ind w:left="-30" w:right="-30"/>
        <w:jc w:val="both"/>
        <w:rPr>
          <w:rFonts w:ascii="Times New Roman" w:eastAsia="Times New Roman" w:hAnsi="Times New Roman" w:cs="Times New Roman"/>
          <w:noProof/>
          <w:sz w:val="24"/>
          <w:szCs w:val="24"/>
        </w:rPr>
      </w:pPr>
      <w:r w:rsidRPr="0E721F19">
        <w:rPr>
          <w:rFonts w:ascii="Times New Roman" w:eastAsia="Times New Roman" w:hAnsi="Times New Roman" w:cs="Times New Roman"/>
          <w:noProof/>
          <w:sz w:val="24"/>
          <w:szCs w:val="24"/>
        </w:rPr>
        <w:t xml:space="preserve">Furthermore, by the time the next enlargement takes place, </w:t>
      </w:r>
      <w:r w:rsidRPr="0E721F19">
        <w:rPr>
          <w:rFonts w:ascii="Times New Roman" w:eastAsia="Times New Roman" w:hAnsi="Times New Roman" w:cs="Times New Roman"/>
          <w:b/>
          <w:bCs/>
          <w:noProof/>
          <w:sz w:val="24"/>
          <w:szCs w:val="24"/>
        </w:rPr>
        <w:t>the Union’s defence dimension will have developed considerably</w:t>
      </w:r>
      <w:r w:rsidRPr="0E721F19">
        <w:rPr>
          <w:rFonts w:ascii="Times New Roman" w:eastAsia="Times New Roman" w:hAnsi="Times New Roman" w:cs="Times New Roman"/>
          <w:noProof/>
          <w:sz w:val="24"/>
          <w:szCs w:val="24"/>
        </w:rPr>
        <w:t xml:space="preserve">. As the EU Strategic Compass on Security and Defence goes well beyond traditional CSDP, </w:t>
      </w:r>
      <w:r w:rsidR="6D7D7389" w:rsidRPr="0E721F19">
        <w:rPr>
          <w:rFonts w:ascii="Times New Roman" w:eastAsia="Times New Roman" w:hAnsi="Times New Roman" w:cs="Times New Roman"/>
          <w:noProof/>
          <w:sz w:val="24"/>
          <w:szCs w:val="24"/>
        </w:rPr>
        <w:t xml:space="preserve">enlargement countries </w:t>
      </w:r>
      <w:r w:rsidRPr="0E721F19">
        <w:rPr>
          <w:rFonts w:ascii="Times New Roman" w:eastAsia="Times New Roman" w:hAnsi="Times New Roman" w:cs="Times New Roman"/>
          <w:noProof/>
          <w:sz w:val="24"/>
          <w:szCs w:val="24"/>
        </w:rPr>
        <w:t>will have to be ready</w:t>
      </w:r>
      <w:r w:rsidR="00CF0280" w:rsidRPr="0E721F19">
        <w:rPr>
          <w:rFonts w:ascii="Times New Roman" w:eastAsia="Times New Roman" w:hAnsi="Times New Roman" w:cs="Times New Roman"/>
          <w:noProof/>
          <w:sz w:val="24"/>
          <w:szCs w:val="24"/>
        </w:rPr>
        <w:t xml:space="preserve"> to</w:t>
      </w:r>
      <w:r w:rsidR="00CF0280">
        <w:rPr>
          <w:rFonts w:ascii="Times New Roman" w:eastAsia="Times New Roman" w:hAnsi="Times New Roman" w:cs="Times New Roman"/>
          <w:noProof/>
          <w:sz w:val="24"/>
          <w:szCs w:val="24"/>
        </w:rPr>
        <w:t xml:space="preserve"> </w:t>
      </w:r>
      <w:r w:rsidR="00CF0280" w:rsidRPr="00CA34A6">
        <w:rPr>
          <w:rFonts w:ascii="Times New Roman" w:eastAsia="Times New Roman" w:hAnsi="Times New Roman" w:cs="Times New Roman"/>
          <w:noProof/>
          <w:sz w:val="24"/>
          <w:szCs w:val="24"/>
        </w:rPr>
        <w:t xml:space="preserve">commit to its implementation across </w:t>
      </w:r>
      <w:r w:rsidR="00CF0280">
        <w:rPr>
          <w:rFonts w:ascii="Times New Roman" w:eastAsia="Times New Roman" w:hAnsi="Times New Roman" w:cs="Times New Roman"/>
          <w:noProof/>
          <w:sz w:val="24"/>
          <w:szCs w:val="24"/>
        </w:rPr>
        <w:t xml:space="preserve">its </w:t>
      </w:r>
      <w:r w:rsidR="00CF0280" w:rsidRPr="00CA34A6">
        <w:rPr>
          <w:rFonts w:ascii="Times New Roman" w:eastAsia="Times New Roman" w:hAnsi="Times New Roman" w:cs="Times New Roman"/>
          <w:noProof/>
          <w:sz w:val="24"/>
          <w:szCs w:val="24"/>
        </w:rPr>
        <w:t>different strands of work (act, invest, secure, partner)</w:t>
      </w:r>
      <w:r w:rsidR="00CF0280">
        <w:rPr>
          <w:rFonts w:ascii="Times New Roman" w:eastAsia="Times New Roman" w:hAnsi="Times New Roman" w:cs="Times New Roman"/>
          <w:noProof/>
          <w:sz w:val="24"/>
          <w:szCs w:val="24"/>
        </w:rPr>
        <w:t xml:space="preserve">, including </w:t>
      </w:r>
      <w:r w:rsidR="00CF0280" w:rsidRPr="0E721F19">
        <w:rPr>
          <w:rFonts w:ascii="Times New Roman" w:eastAsia="Times New Roman" w:hAnsi="Times New Roman" w:cs="Times New Roman"/>
          <w:noProof/>
          <w:sz w:val="24"/>
          <w:szCs w:val="24"/>
        </w:rPr>
        <w:t xml:space="preserve">to the </w:t>
      </w:r>
      <w:r w:rsidR="00CF0280">
        <w:rPr>
          <w:rFonts w:ascii="Times New Roman" w:eastAsia="Times New Roman" w:hAnsi="Times New Roman" w:cs="Times New Roman"/>
          <w:noProof/>
          <w:sz w:val="24"/>
          <w:szCs w:val="24"/>
        </w:rPr>
        <w:t>EU</w:t>
      </w:r>
      <w:r w:rsidR="00CF0280" w:rsidRPr="0E721F19">
        <w:rPr>
          <w:rFonts w:ascii="Times New Roman" w:eastAsia="Times New Roman" w:hAnsi="Times New Roman" w:cs="Times New Roman"/>
          <w:noProof/>
          <w:sz w:val="24"/>
          <w:szCs w:val="24"/>
        </w:rPr>
        <w:t xml:space="preserve"> Rapid Deployment</w:t>
      </w:r>
      <w:r w:rsidR="00CF0280">
        <w:rPr>
          <w:rFonts w:ascii="Times New Roman" w:eastAsia="Times New Roman" w:hAnsi="Times New Roman" w:cs="Times New Roman"/>
          <w:noProof/>
          <w:sz w:val="24"/>
          <w:szCs w:val="24"/>
        </w:rPr>
        <w:t xml:space="preserve"> Capacity</w:t>
      </w:r>
      <w:r w:rsidR="00CF0280" w:rsidRPr="00CA34A6">
        <w:rPr>
          <w:rFonts w:ascii="Times New Roman" w:eastAsia="Times New Roman" w:hAnsi="Times New Roman" w:cs="Times New Roman"/>
          <w:noProof/>
          <w:sz w:val="24"/>
          <w:szCs w:val="24"/>
        </w:rPr>
        <w:t>.</w:t>
      </w:r>
      <w:r w:rsidR="00CF0280">
        <w:rPr>
          <w:rFonts w:ascii="Times New Roman" w:eastAsia="Times New Roman" w:hAnsi="Times New Roman" w:cs="Times New Roman"/>
          <w:noProof/>
          <w:sz w:val="24"/>
          <w:szCs w:val="24"/>
        </w:rPr>
        <w:t xml:space="preserve"> In case they would decide to participate in the European Defence Agency, they would be ready to</w:t>
      </w:r>
      <w:r w:rsidR="00CF0280" w:rsidRPr="0E721F19">
        <w:rPr>
          <w:rFonts w:ascii="Times New Roman" w:eastAsia="Times New Roman" w:hAnsi="Times New Roman" w:cs="Times New Roman"/>
          <w:noProof/>
          <w:sz w:val="24"/>
          <w:szCs w:val="24"/>
        </w:rPr>
        <w:t>, inter alia, align their national defence programming with the EU Defence Capability Development Priorities and the Coordinated Annual Review on Defence</w:t>
      </w:r>
      <w:r w:rsidR="00CF0280">
        <w:rPr>
          <w:rFonts w:ascii="Times New Roman" w:eastAsia="Times New Roman" w:hAnsi="Times New Roman" w:cs="Times New Roman"/>
          <w:noProof/>
          <w:sz w:val="24"/>
          <w:szCs w:val="24"/>
        </w:rPr>
        <w:t>.</w:t>
      </w:r>
      <w:r w:rsidR="00CF0280" w:rsidRPr="00AB65C8">
        <w:rPr>
          <w:rFonts w:ascii="Times New Roman" w:eastAsia="Times New Roman" w:hAnsi="Times New Roman" w:cs="Times New Roman"/>
          <w:noProof/>
          <w:sz w:val="24"/>
          <w:szCs w:val="24"/>
        </w:rPr>
        <w:t xml:space="preserve"> </w:t>
      </w:r>
      <w:r w:rsidR="00CF0280">
        <w:rPr>
          <w:rFonts w:ascii="Times New Roman" w:eastAsia="Times New Roman" w:hAnsi="Times New Roman" w:cs="Times New Roman"/>
          <w:noProof/>
          <w:sz w:val="24"/>
          <w:szCs w:val="24"/>
        </w:rPr>
        <w:t>They could also decide to participate in PESCO as participating Members States.</w:t>
      </w:r>
      <w:r w:rsidR="00CF0280" w:rsidRPr="0E721F19">
        <w:rPr>
          <w:rFonts w:ascii="Times New Roman" w:eastAsia="Times New Roman" w:hAnsi="Times New Roman" w:cs="Times New Roman"/>
          <w:noProof/>
          <w:sz w:val="24"/>
          <w:szCs w:val="24"/>
        </w:rPr>
        <w:t xml:space="preserve"> </w:t>
      </w:r>
    </w:p>
    <w:p w14:paraId="1A59727E" w14:textId="0C384726" w:rsidR="3F01C5E3" w:rsidRDefault="0878BC19" w:rsidP="0E721F19">
      <w:pPr>
        <w:spacing w:after="120"/>
        <w:ind w:left="-30" w:right="-30"/>
        <w:jc w:val="both"/>
        <w:rPr>
          <w:rFonts w:ascii="Times New Roman" w:eastAsia="Times New Roman" w:hAnsi="Times New Roman" w:cs="Times New Roman"/>
          <w:strike/>
          <w:noProof/>
          <w:sz w:val="24"/>
          <w:szCs w:val="24"/>
        </w:rPr>
      </w:pPr>
      <w:r w:rsidRPr="46CF8BE7">
        <w:rPr>
          <w:rFonts w:ascii="Times New Roman" w:eastAsia="Times New Roman" w:hAnsi="Times New Roman" w:cs="Times New Roman"/>
          <w:noProof/>
          <w:sz w:val="24"/>
          <w:szCs w:val="24"/>
        </w:rPr>
        <w:t xml:space="preserve">In parallel, in the current contested geopolitical environment, continued </w:t>
      </w:r>
      <w:r w:rsidRPr="46CF8BE7">
        <w:rPr>
          <w:rFonts w:ascii="Times New Roman" w:eastAsia="Times New Roman" w:hAnsi="Times New Roman" w:cs="Times New Roman"/>
          <w:b/>
          <w:bCs/>
          <w:noProof/>
          <w:sz w:val="24"/>
          <w:szCs w:val="24"/>
        </w:rPr>
        <w:t xml:space="preserve">efforts to strengthen </w:t>
      </w:r>
      <w:r w:rsidR="00E009E7" w:rsidRPr="46CF8BE7">
        <w:rPr>
          <w:rFonts w:ascii="Times New Roman" w:eastAsia="Times New Roman" w:hAnsi="Times New Roman" w:cs="Times New Roman"/>
          <w:b/>
          <w:bCs/>
          <w:noProof/>
          <w:sz w:val="24"/>
          <w:szCs w:val="24"/>
        </w:rPr>
        <w:t xml:space="preserve">the resilience of the space industry and of </w:t>
      </w:r>
      <w:r w:rsidRPr="46CF8BE7">
        <w:rPr>
          <w:rFonts w:ascii="Times New Roman" w:eastAsia="Times New Roman" w:hAnsi="Times New Roman" w:cs="Times New Roman"/>
          <w:b/>
          <w:bCs/>
          <w:noProof/>
          <w:sz w:val="24"/>
          <w:szCs w:val="24"/>
        </w:rPr>
        <w:t>the Union’s Defence Technological and Industrial Base</w:t>
      </w:r>
      <w:r w:rsidR="0006567D" w:rsidRPr="46CF8BE7">
        <w:rPr>
          <w:rFonts w:ascii="Times New Roman" w:eastAsia="Times New Roman" w:hAnsi="Times New Roman" w:cs="Times New Roman"/>
          <w:b/>
          <w:bCs/>
          <w:noProof/>
          <w:sz w:val="24"/>
          <w:szCs w:val="24"/>
        </w:rPr>
        <w:t>, in line with the European Defence Industrial Strategy,</w:t>
      </w:r>
      <w:r w:rsidRPr="46CF8BE7">
        <w:rPr>
          <w:rFonts w:ascii="Times New Roman" w:eastAsia="Times New Roman" w:hAnsi="Times New Roman" w:cs="Times New Roman"/>
          <w:b/>
          <w:bCs/>
          <w:noProof/>
          <w:sz w:val="24"/>
          <w:szCs w:val="24"/>
        </w:rPr>
        <w:t xml:space="preserve"> will remain a key priority</w:t>
      </w:r>
      <w:r w:rsidRPr="46CF8BE7">
        <w:rPr>
          <w:rFonts w:ascii="Times New Roman" w:eastAsia="Times New Roman" w:hAnsi="Times New Roman" w:cs="Times New Roman"/>
          <w:noProof/>
          <w:sz w:val="24"/>
          <w:szCs w:val="24"/>
        </w:rPr>
        <w:t xml:space="preserve">. </w:t>
      </w:r>
      <w:r w:rsidR="0006567D" w:rsidRPr="46CF8BE7">
        <w:rPr>
          <w:rFonts w:ascii="Times New Roman" w:eastAsia="Times New Roman" w:hAnsi="Times New Roman" w:cs="Times New Roman"/>
          <w:noProof/>
          <w:sz w:val="24"/>
          <w:szCs w:val="24"/>
        </w:rPr>
        <w:t xml:space="preserve">In the specific case of Ukraine, the proposal for a European Defence Industry Programme foresees to treat Ukraine as much as possible as a Member State. In the future, a reflection could be undertaken on how and under which conditions to extend the participation of the </w:t>
      </w:r>
      <w:r w:rsidR="4D8AF0C3" w:rsidRPr="46CF8BE7">
        <w:rPr>
          <w:rFonts w:ascii="Times New Roman" w:eastAsia="Times New Roman" w:hAnsi="Times New Roman" w:cs="Times New Roman"/>
          <w:noProof/>
          <w:sz w:val="24"/>
          <w:szCs w:val="24"/>
        </w:rPr>
        <w:t>enlargement</w:t>
      </w:r>
      <w:r w:rsidR="0006567D" w:rsidRPr="46CF8BE7">
        <w:rPr>
          <w:rFonts w:ascii="Times New Roman" w:eastAsia="Times New Roman" w:hAnsi="Times New Roman" w:cs="Times New Roman"/>
          <w:noProof/>
          <w:sz w:val="24"/>
          <w:szCs w:val="24"/>
        </w:rPr>
        <w:t xml:space="preserve"> countries in other Union programmes </w:t>
      </w:r>
      <w:r w:rsidR="00793638" w:rsidRPr="46CF8BE7">
        <w:rPr>
          <w:rFonts w:ascii="Times New Roman" w:eastAsia="Times New Roman" w:hAnsi="Times New Roman" w:cs="Times New Roman"/>
          <w:noProof/>
          <w:sz w:val="24"/>
          <w:szCs w:val="24"/>
        </w:rPr>
        <w:t>related to the defence industry</w:t>
      </w:r>
      <w:r w:rsidRPr="46CF8BE7">
        <w:rPr>
          <w:rFonts w:ascii="Times New Roman" w:eastAsia="Times New Roman" w:hAnsi="Times New Roman" w:cs="Times New Roman"/>
          <w:noProof/>
          <w:sz w:val="24"/>
          <w:szCs w:val="24"/>
        </w:rPr>
        <w:t xml:space="preserve">. This would contribute to avoiding duplication and unnecessary costs whilst promoting greater interoperability. </w:t>
      </w:r>
    </w:p>
    <w:p w14:paraId="714EC198" w14:textId="04D68124" w:rsidR="3F01C5E3" w:rsidRDefault="600B5973" w:rsidP="19890278">
      <w:pPr>
        <w:spacing w:after="120"/>
        <w:ind w:left="-30" w:right="-3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In the area of </w:t>
      </w:r>
      <w:r w:rsidR="26AA388E" w:rsidRPr="4367E261">
        <w:rPr>
          <w:rFonts w:ascii="Times New Roman" w:eastAsia="Times New Roman" w:hAnsi="Times New Roman" w:cs="Times New Roman"/>
          <w:noProof/>
          <w:sz w:val="24"/>
          <w:szCs w:val="24"/>
        </w:rPr>
        <w:t xml:space="preserve">integrated </w:t>
      </w:r>
      <w:r w:rsidRPr="4367E261">
        <w:rPr>
          <w:rFonts w:ascii="Times New Roman" w:eastAsia="Times New Roman" w:hAnsi="Times New Roman" w:cs="Times New Roman"/>
          <w:b/>
          <w:bCs/>
          <w:noProof/>
          <w:sz w:val="24"/>
          <w:szCs w:val="24"/>
        </w:rPr>
        <w:t>border management</w:t>
      </w:r>
      <w:r w:rsidRPr="4367E261">
        <w:rPr>
          <w:rFonts w:ascii="Times New Roman" w:eastAsia="Times New Roman" w:hAnsi="Times New Roman" w:cs="Times New Roman"/>
          <w:noProof/>
          <w:sz w:val="24"/>
          <w:szCs w:val="24"/>
        </w:rPr>
        <w:t>, work will need to focus not only on compliance and implementation of legislation but also the development of operational capacities</w:t>
      </w:r>
      <w:r w:rsidR="5BD4713A" w:rsidRPr="4367E261">
        <w:rPr>
          <w:rFonts w:ascii="Times New Roman" w:eastAsia="Times New Roman" w:hAnsi="Times New Roman" w:cs="Times New Roman"/>
          <w:noProof/>
          <w:sz w:val="24"/>
          <w:szCs w:val="24"/>
        </w:rPr>
        <w:t xml:space="preserve"> for the control of goods and persons at the</w:t>
      </w:r>
      <w:r w:rsidR="62D71BFD" w:rsidRPr="4367E261">
        <w:rPr>
          <w:rFonts w:ascii="Times New Roman" w:eastAsia="Times New Roman" w:hAnsi="Times New Roman" w:cs="Times New Roman"/>
          <w:noProof/>
          <w:sz w:val="24"/>
          <w:szCs w:val="24"/>
        </w:rPr>
        <w:t xml:space="preserve"> </w:t>
      </w:r>
      <w:r w:rsidR="5BD4713A" w:rsidRPr="4367E261">
        <w:rPr>
          <w:rFonts w:ascii="Times New Roman" w:eastAsia="Times New Roman" w:hAnsi="Times New Roman" w:cs="Times New Roman"/>
          <w:noProof/>
          <w:sz w:val="24"/>
          <w:szCs w:val="24"/>
        </w:rPr>
        <w:t>external borders</w:t>
      </w:r>
      <w:r w:rsidRPr="4367E261">
        <w:rPr>
          <w:rFonts w:ascii="Times New Roman" w:eastAsia="Times New Roman" w:hAnsi="Times New Roman" w:cs="Times New Roman"/>
          <w:noProof/>
          <w:sz w:val="24"/>
          <w:szCs w:val="24"/>
        </w:rPr>
        <w:t xml:space="preserve">. This will require EU support to </w:t>
      </w:r>
      <w:r w:rsidR="487A980D" w:rsidRPr="4367E261">
        <w:rPr>
          <w:rFonts w:ascii="Times New Roman" w:eastAsia="Times New Roman" w:hAnsi="Times New Roman" w:cs="Times New Roman"/>
          <w:noProof/>
          <w:sz w:val="24"/>
          <w:szCs w:val="24"/>
        </w:rPr>
        <w:t>police and border guards, including through strong</w:t>
      </w:r>
      <w:r w:rsidRPr="4367E261">
        <w:rPr>
          <w:rFonts w:ascii="Times New Roman" w:eastAsia="Times New Roman" w:hAnsi="Times New Roman" w:cs="Times New Roman"/>
          <w:noProof/>
          <w:sz w:val="24"/>
          <w:szCs w:val="24"/>
        </w:rPr>
        <w:t xml:space="preserve"> engagement of EU agencies in close coordination with EU Member States. Already now, there is strong cooperation of enlargement countries with </w:t>
      </w:r>
      <w:r w:rsidR="2D6C16A1" w:rsidRPr="4367E261">
        <w:rPr>
          <w:rFonts w:ascii="Times New Roman" w:eastAsia="Times New Roman" w:hAnsi="Times New Roman" w:cs="Times New Roman"/>
          <w:noProof/>
          <w:sz w:val="24"/>
          <w:szCs w:val="24"/>
        </w:rPr>
        <w:t xml:space="preserve">Member States’ customs and border authorities as well as </w:t>
      </w:r>
      <w:r w:rsidRPr="4367E261">
        <w:rPr>
          <w:rFonts w:ascii="Times New Roman" w:eastAsia="Times New Roman" w:hAnsi="Times New Roman" w:cs="Times New Roman"/>
          <w:noProof/>
          <w:sz w:val="24"/>
          <w:szCs w:val="24"/>
        </w:rPr>
        <w:t>the EU’s justice and home affairs agencies</w:t>
      </w:r>
      <w:r w:rsidR="17B8CDDD"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 Eurojust, Frontex, Europol,</w:t>
      </w:r>
      <w:r w:rsidR="6645CAC2"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 xml:space="preserve">the </w:t>
      </w:r>
      <w:r w:rsidR="17B8CDDD" w:rsidRPr="4367E261">
        <w:rPr>
          <w:rFonts w:ascii="Times New Roman" w:eastAsia="Times New Roman" w:hAnsi="Times New Roman" w:cs="Times New Roman"/>
          <w:noProof/>
          <w:sz w:val="24"/>
          <w:szCs w:val="24"/>
        </w:rPr>
        <w:t xml:space="preserve">European Asylum </w:t>
      </w:r>
      <w:r w:rsidRPr="4367E261">
        <w:rPr>
          <w:rFonts w:ascii="Times New Roman" w:eastAsia="Times New Roman" w:hAnsi="Times New Roman" w:cs="Times New Roman"/>
          <w:noProof/>
          <w:sz w:val="24"/>
          <w:szCs w:val="24"/>
        </w:rPr>
        <w:t>Agency</w:t>
      </w:r>
      <w:r w:rsidR="6645CAC2" w:rsidRPr="4367E261">
        <w:rPr>
          <w:rFonts w:ascii="Times New Roman" w:eastAsia="Times New Roman" w:hAnsi="Times New Roman" w:cs="Times New Roman"/>
          <w:noProof/>
          <w:sz w:val="24"/>
          <w:szCs w:val="24"/>
        </w:rPr>
        <w:t xml:space="preserve"> </w:t>
      </w:r>
      <w:r w:rsidRPr="4367E261">
        <w:rPr>
          <w:rFonts w:ascii="Times New Roman" w:eastAsia="Times New Roman" w:hAnsi="Times New Roman" w:cs="Times New Roman"/>
          <w:noProof/>
          <w:sz w:val="24"/>
          <w:szCs w:val="24"/>
        </w:rPr>
        <w:t xml:space="preserve">– often underpinned by formal agreements. This is increasingly delivering results on the ground. </w:t>
      </w:r>
      <w:r w:rsidR="17B8CDDD" w:rsidRPr="4367E261">
        <w:rPr>
          <w:rFonts w:ascii="Times New Roman" w:eastAsia="Times New Roman" w:hAnsi="Times New Roman" w:cs="Times New Roman"/>
          <w:noProof/>
          <w:sz w:val="24"/>
          <w:szCs w:val="24"/>
        </w:rPr>
        <w:t xml:space="preserve">Modernisation and digitalisation of border and customs procedures will be crucial. </w:t>
      </w:r>
      <w:r w:rsidR="74A27C5F" w:rsidRPr="4367E261">
        <w:rPr>
          <w:rFonts w:ascii="Times New Roman" w:eastAsia="Times New Roman" w:hAnsi="Times New Roman" w:cs="Times New Roman"/>
          <w:noProof/>
          <w:sz w:val="24"/>
          <w:szCs w:val="24"/>
        </w:rPr>
        <w:t>A</w:t>
      </w:r>
      <w:r w:rsidR="17B8CDDD" w:rsidRPr="4367E261">
        <w:rPr>
          <w:rFonts w:ascii="Times New Roman" w:eastAsia="Times New Roman" w:hAnsi="Times New Roman" w:cs="Times New Roman"/>
          <w:noProof/>
          <w:sz w:val="24"/>
          <w:szCs w:val="24"/>
        </w:rPr>
        <w:t xml:space="preserve">ll enlargement countries </w:t>
      </w:r>
      <w:r w:rsidR="00141AAD" w:rsidRPr="4367E261">
        <w:rPr>
          <w:rFonts w:ascii="Times New Roman" w:eastAsia="Times New Roman" w:hAnsi="Times New Roman" w:cs="Times New Roman"/>
          <w:noProof/>
          <w:sz w:val="24"/>
          <w:szCs w:val="24"/>
        </w:rPr>
        <w:t>should</w:t>
      </w:r>
      <w:r w:rsidR="00ED1F69" w:rsidRPr="00ED1F69">
        <w:rPr>
          <w:rFonts w:ascii="Times New Roman" w:eastAsia="Times New Roman" w:hAnsi="Times New Roman" w:cs="Times New Roman"/>
          <w:noProof/>
          <w:sz w:val="24"/>
          <w:szCs w:val="24"/>
        </w:rPr>
        <w:t xml:space="preserve"> </w:t>
      </w:r>
      <w:r w:rsidR="00ED1F69">
        <w:rPr>
          <w:rFonts w:ascii="Times New Roman" w:eastAsia="Times New Roman" w:hAnsi="Times New Roman" w:cs="Times New Roman"/>
          <w:noProof/>
          <w:sz w:val="24"/>
          <w:szCs w:val="24"/>
        </w:rPr>
        <w:t>continue their work to</w:t>
      </w:r>
      <w:r w:rsidR="00141AAD" w:rsidRPr="4367E261">
        <w:rPr>
          <w:rFonts w:ascii="Times New Roman" w:eastAsia="Times New Roman" w:hAnsi="Times New Roman" w:cs="Times New Roman"/>
          <w:noProof/>
          <w:sz w:val="24"/>
          <w:szCs w:val="24"/>
        </w:rPr>
        <w:t xml:space="preserve"> align</w:t>
      </w:r>
      <w:r w:rsidR="17B8CDDD" w:rsidRPr="4367E261">
        <w:rPr>
          <w:rFonts w:ascii="Times New Roman" w:eastAsia="Times New Roman" w:hAnsi="Times New Roman" w:cs="Times New Roman"/>
          <w:noProof/>
          <w:sz w:val="24"/>
          <w:szCs w:val="24"/>
        </w:rPr>
        <w:t xml:space="preserve"> themselves to the EU’s visa policy. </w:t>
      </w:r>
    </w:p>
    <w:p w14:paraId="0EA0618C" w14:textId="4A64A00F" w:rsidR="3F01C5E3" w:rsidRDefault="600B5973" w:rsidP="19890278">
      <w:pPr>
        <w:spacing w:after="120"/>
        <w:ind w:left="-30" w:right="-3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EU action will also need to include support to judicial authorities to strengthen international cooperation on investigation and prosecution of organised crime of which smuggling of migrants and trafficking </w:t>
      </w:r>
      <w:r w:rsidR="00ED1F69" w:rsidRPr="2EA50A16">
        <w:rPr>
          <w:rFonts w:ascii="Times New Roman" w:eastAsia="Times New Roman" w:hAnsi="Times New Roman" w:cs="Times New Roman"/>
          <w:noProof/>
          <w:sz w:val="24"/>
          <w:szCs w:val="24"/>
        </w:rPr>
        <w:t xml:space="preserve">in </w:t>
      </w:r>
      <w:r w:rsidRPr="2EA50A16">
        <w:rPr>
          <w:rFonts w:ascii="Times New Roman" w:eastAsia="Times New Roman" w:hAnsi="Times New Roman" w:cs="Times New Roman"/>
          <w:noProof/>
          <w:sz w:val="24"/>
          <w:szCs w:val="24"/>
        </w:rPr>
        <w:t xml:space="preserve">human beings, arms and drugs is a </w:t>
      </w:r>
      <w:r w:rsidR="00ED1F69" w:rsidRPr="2EA50A16">
        <w:rPr>
          <w:rFonts w:ascii="Times New Roman" w:eastAsia="Times New Roman" w:hAnsi="Times New Roman" w:cs="Times New Roman"/>
          <w:noProof/>
          <w:sz w:val="24"/>
          <w:szCs w:val="24"/>
        </w:rPr>
        <w:t xml:space="preserve">significant </w:t>
      </w:r>
      <w:r w:rsidRPr="2EA50A16">
        <w:rPr>
          <w:rFonts w:ascii="Times New Roman" w:eastAsia="Times New Roman" w:hAnsi="Times New Roman" w:cs="Times New Roman"/>
          <w:noProof/>
          <w:sz w:val="24"/>
          <w:szCs w:val="24"/>
        </w:rPr>
        <w:t>part.</w:t>
      </w:r>
      <w:r w:rsidR="4FCDFAA9" w:rsidRPr="2EA50A16">
        <w:rPr>
          <w:rFonts w:ascii="Times New Roman" w:eastAsia="Times New Roman" w:hAnsi="Times New Roman" w:cs="Times New Roman"/>
          <w:noProof/>
          <w:sz w:val="24"/>
          <w:szCs w:val="24"/>
        </w:rPr>
        <w:t xml:space="preserve"> </w:t>
      </w:r>
      <w:r w:rsidR="2ECC87FE" w:rsidRPr="2EA50A16">
        <w:rPr>
          <w:rFonts w:ascii="Times New Roman" w:eastAsia="Times New Roman" w:hAnsi="Times New Roman" w:cs="Times New Roman"/>
          <w:noProof/>
          <w:sz w:val="24"/>
          <w:szCs w:val="24"/>
        </w:rPr>
        <w:t>Cooperation should continue through participation in the European Multidisciplinary Platform Against Criminal Threats to tackle the most pressing criminal threats and dismantle high-risk criminal networks. E</w:t>
      </w:r>
      <w:r w:rsidR="4FCDFAA9" w:rsidRPr="2EA50A16">
        <w:rPr>
          <w:rFonts w:ascii="Times New Roman" w:eastAsia="Times New Roman" w:hAnsi="Times New Roman" w:cs="Times New Roman"/>
          <w:noProof/>
          <w:sz w:val="24"/>
          <w:szCs w:val="24"/>
        </w:rPr>
        <w:t xml:space="preserve">nlargement countries need to </w:t>
      </w:r>
      <w:r w:rsidR="5EFF210E" w:rsidRPr="2EA50A16">
        <w:rPr>
          <w:rFonts w:ascii="Times New Roman" w:eastAsia="Times New Roman" w:hAnsi="Times New Roman" w:cs="Times New Roman"/>
          <w:noProof/>
          <w:sz w:val="24"/>
          <w:szCs w:val="24"/>
        </w:rPr>
        <w:t>remain</w:t>
      </w:r>
      <w:r w:rsidR="4FCDFAA9" w:rsidRPr="2EA50A16">
        <w:rPr>
          <w:rFonts w:ascii="Times New Roman" w:eastAsia="Times New Roman" w:hAnsi="Times New Roman" w:cs="Times New Roman"/>
          <w:noProof/>
          <w:sz w:val="24"/>
          <w:szCs w:val="24"/>
        </w:rPr>
        <w:t xml:space="preserve"> committed to strengthening </w:t>
      </w:r>
      <w:r w:rsidR="4FCDFAA9" w:rsidRPr="2EA50A16">
        <w:rPr>
          <w:rFonts w:ascii="Times New Roman" w:eastAsia="Times New Roman" w:hAnsi="Times New Roman" w:cs="Times New Roman"/>
          <w:b/>
          <w:bCs/>
          <w:noProof/>
          <w:sz w:val="24"/>
          <w:szCs w:val="24"/>
        </w:rPr>
        <w:t>internal security</w:t>
      </w:r>
      <w:r w:rsidR="4FCDFAA9" w:rsidRPr="2EA50A16">
        <w:rPr>
          <w:rFonts w:ascii="Times New Roman" w:eastAsia="Times New Roman" w:hAnsi="Times New Roman" w:cs="Times New Roman"/>
          <w:noProof/>
          <w:sz w:val="24"/>
          <w:szCs w:val="24"/>
        </w:rPr>
        <w:t xml:space="preserve"> by enhancing their operational law enforcement cooperation with EU Member States and agencies.</w:t>
      </w:r>
    </w:p>
    <w:p w14:paraId="2FB18773" w14:textId="77777777" w:rsidR="006E4E9C" w:rsidRPr="00D16F3C" w:rsidRDefault="006E4E9C" w:rsidP="41FA0BA1">
      <w:pPr>
        <w:spacing w:after="120"/>
        <w:rPr>
          <w:rFonts w:ascii="Times New Roman" w:eastAsia="Times New Roman" w:hAnsi="Times New Roman" w:cs="Times New Roman"/>
          <w:b/>
          <w:bCs/>
          <w:i/>
          <w:iCs/>
          <w:noProof/>
          <w:sz w:val="24"/>
          <w:szCs w:val="24"/>
          <w:lang w:val="en-IE"/>
        </w:rPr>
      </w:pPr>
    </w:p>
    <w:p w14:paraId="462989C0" w14:textId="66FCF66B" w:rsidR="00F26D5D" w:rsidRPr="00D16F3C" w:rsidRDefault="7C9C7810" w:rsidP="19890278">
      <w:pPr>
        <w:spacing w:after="120"/>
        <w:rPr>
          <w:rFonts w:ascii="Times New Roman" w:eastAsia="Times New Roman" w:hAnsi="Times New Roman" w:cs="Times New Roman"/>
          <w:b/>
          <w:bCs/>
          <w:i/>
          <w:iCs/>
          <w:noProof/>
          <w:sz w:val="24"/>
          <w:szCs w:val="24"/>
          <w:lang w:val="en-IE"/>
        </w:rPr>
      </w:pPr>
      <w:r w:rsidRPr="19890278">
        <w:rPr>
          <w:rFonts w:ascii="Times New Roman" w:eastAsia="Times New Roman" w:hAnsi="Times New Roman" w:cs="Times New Roman"/>
          <w:b/>
          <w:bCs/>
          <w:i/>
          <w:iCs/>
          <w:noProof/>
          <w:sz w:val="24"/>
          <w:szCs w:val="24"/>
          <w:lang w:val="en-IE"/>
        </w:rPr>
        <w:t>C</w:t>
      </w:r>
      <w:r w:rsidR="744716DB" w:rsidRPr="19890278">
        <w:rPr>
          <w:rFonts w:ascii="Times New Roman" w:eastAsia="Times New Roman" w:hAnsi="Times New Roman" w:cs="Times New Roman"/>
          <w:b/>
          <w:bCs/>
          <w:i/>
          <w:iCs/>
          <w:noProof/>
          <w:sz w:val="24"/>
          <w:szCs w:val="24"/>
          <w:lang w:val="en-IE"/>
        </w:rPr>
        <w:t xml:space="preserve">. </w:t>
      </w:r>
      <w:r w:rsidR="61827769" w:rsidRPr="19890278">
        <w:rPr>
          <w:rFonts w:ascii="Times New Roman" w:eastAsia="Times New Roman" w:hAnsi="Times New Roman" w:cs="Times New Roman"/>
          <w:b/>
          <w:bCs/>
          <w:i/>
          <w:iCs/>
          <w:noProof/>
          <w:sz w:val="24"/>
          <w:szCs w:val="24"/>
          <w:lang w:val="en-IE"/>
        </w:rPr>
        <w:t>B</w:t>
      </w:r>
      <w:r w:rsidR="642E3056" w:rsidRPr="19890278">
        <w:rPr>
          <w:rFonts w:ascii="Times New Roman" w:eastAsia="Times New Roman" w:hAnsi="Times New Roman" w:cs="Times New Roman"/>
          <w:b/>
          <w:bCs/>
          <w:i/>
          <w:iCs/>
          <w:noProof/>
          <w:sz w:val="24"/>
          <w:szCs w:val="24"/>
          <w:lang w:val="en-IE"/>
        </w:rPr>
        <w:t>UDGET</w:t>
      </w:r>
    </w:p>
    <w:p w14:paraId="1800850E" w14:textId="6B16EF68" w:rsidR="00956944" w:rsidRPr="00D16F3C" w:rsidRDefault="5169F82A" w:rsidP="320FEE4F">
      <w:pPr>
        <w:spacing w:after="120"/>
        <w:jc w:val="both"/>
        <w:rPr>
          <w:rFonts w:ascii="Times New Roman" w:eastAsia="Times New Roman" w:hAnsi="Times New Roman" w:cs="Times New Roman"/>
          <w:noProof/>
          <w:sz w:val="24"/>
          <w:szCs w:val="24"/>
          <w:lang w:val="en-IE"/>
        </w:rPr>
      </w:pPr>
      <w:r w:rsidRPr="19890278">
        <w:rPr>
          <w:rFonts w:ascii="Times New Roman" w:eastAsia="Times New Roman" w:hAnsi="Times New Roman" w:cs="Times New Roman"/>
          <w:noProof/>
          <w:sz w:val="24"/>
          <w:szCs w:val="24"/>
          <w:lang w:val="en-IE"/>
        </w:rPr>
        <w:t xml:space="preserve">The precise financial impact of enlargement will primarily depend on its timing and scope, </w:t>
      </w:r>
      <w:r w:rsidR="4BD598C9" w:rsidRPr="19890278">
        <w:rPr>
          <w:rFonts w:ascii="Times New Roman" w:eastAsia="Times New Roman" w:hAnsi="Times New Roman" w:cs="Times New Roman"/>
          <w:noProof/>
          <w:sz w:val="24"/>
          <w:szCs w:val="24"/>
          <w:lang w:val="en-IE"/>
        </w:rPr>
        <w:t xml:space="preserve">on the result of the accession negotiations </w:t>
      </w:r>
      <w:r w:rsidR="22993803" w:rsidRPr="19890278">
        <w:rPr>
          <w:rFonts w:ascii="Times New Roman" w:eastAsia="Times New Roman" w:hAnsi="Times New Roman" w:cs="Times New Roman"/>
          <w:noProof/>
          <w:sz w:val="24"/>
          <w:szCs w:val="24"/>
          <w:lang w:val="en-IE"/>
        </w:rPr>
        <w:t xml:space="preserve">which remain </w:t>
      </w:r>
      <w:r w:rsidR="3C9D28E8" w:rsidRPr="19890278">
        <w:rPr>
          <w:rFonts w:ascii="Times New Roman" w:eastAsia="Times New Roman" w:hAnsi="Times New Roman" w:cs="Times New Roman"/>
          <w:noProof/>
          <w:sz w:val="24"/>
          <w:szCs w:val="24"/>
          <w:lang w:val="en-IE"/>
        </w:rPr>
        <w:t>merits based</w:t>
      </w:r>
      <w:r w:rsidR="1A3896F7" w:rsidRPr="19890278">
        <w:rPr>
          <w:rFonts w:ascii="Times New Roman" w:eastAsia="Times New Roman" w:hAnsi="Times New Roman" w:cs="Times New Roman"/>
          <w:noProof/>
          <w:sz w:val="24"/>
          <w:szCs w:val="24"/>
          <w:lang w:val="en-IE"/>
        </w:rPr>
        <w:t xml:space="preserve">, and on the applicable EU </w:t>
      </w:r>
      <w:r w:rsidR="1A3896F7" w:rsidRPr="00141AAD">
        <w:rPr>
          <w:rFonts w:ascii="Times New Roman" w:eastAsia="Times New Roman" w:hAnsi="Times New Roman" w:cs="Times New Roman"/>
          <w:i/>
          <w:iCs/>
          <w:noProof/>
          <w:sz w:val="24"/>
          <w:szCs w:val="24"/>
          <w:shd w:val="clear" w:color="auto" w:fill="FFFFFF" w:themeFill="background1"/>
          <w:lang w:val="en-IE"/>
        </w:rPr>
        <w:t>acquis</w:t>
      </w:r>
      <w:r w:rsidR="1A3896F7" w:rsidRPr="00141AAD">
        <w:rPr>
          <w:rFonts w:ascii="Times New Roman" w:eastAsia="Times New Roman" w:hAnsi="Times New Roman" w:cs="Times New Roman"/>
          <w:noProof/>
          <w:sz w:val="24"/>
          <w:szCs w:val="24"/>
          <w:lang w:val="en-IE"/>
        </w:rPr>
        <w:t xml:space="preserve"> </w:t>
      </w:r>
      <w:r w:rsidR="1A3896F7" w:rsidRPr="19890278">
        <w:rPr>
          <w:rFonts w:ascii="Times New Roman" w:eastAsia="Times New Roman" w:hAnsi="Times New Roman" w:cs="Times New Roman"/>
          <w:noProof/>
          <w:sz w:val="24"/>
          <w:szCs w:val="24"/>
          <w:lang w:val="en-IE"/>
        </w:rPr>
        <w:t>at the moment of accession</w:t>
      </w:r>
      <w:r w:rsidRPr="19890278">
        <w:rPr>
          <w:rFonts w:ascii="Times New Roman" w:eastAsia="Times New Roman" w:hAnsi="Times New Roman" w:cs="Times New Roman"/>
          <w:noProof/>
          <w:sz w:val="24"/>
          <w:szCs w:val="24"/>
          <w:lang w:val="en-IE"/>
        </w:rPr>
        <w:t xml:space="preserve">. In any event, </w:t>
      </w:r>
      <w:r w:rsidRPr="19890278">
        <w:rPr>
          <w:rFonts w:ascii="Times New Roman" w:eastAsia="Times New Roman" w:hAnsi="Times New Roman" w:cs="Times New Roman"/>
          <w:b/>
          <w:bCs/>
          <w:noProof/>
          <w:sz w:val="24"/>
          <w:szCs w:val="24"/>
          <w:lang w:val="en-IE"/>
        </w:rPr>
        <w:t xml:space="preserve">enlargement </w:t>
      </w:r>
      <w:r w:rsidR="3C9D28E8" w:rsidRPr="19890278">
        <w:rPr>
          <w:rFonts w:ascii="Times New Roman" w:eastAsia="Times New Roman" w:hAnsi="Times New Roman" w:cs="Times New Roman"/>
          <w:b/>
          <w:bCs/>
          <w:noProof/>
          <w:sz w:val="24"/>
          <w:szCs w:val="24"/>
          <w:lang w:val="en-IE"/>
        </w:rPr>
        <w:t>should</w:t>
      </w:r>
      <w:r w:rsidRPr="19890278">
        <w:rPr>
          <w:rFonts w:ascii="Times New Roman" w:eastAsia="Times New Roman" w:hAnsi="Times New Roman" w:cs="Times New Roman"/>
          <w:b/>
          <w:bCs/>
          <w:noProof/>
          <w:sz w:val="24"/>
          <w:szCs w:val="24"/>
          <w:lang w:val="en-IE"/>
        </w:rPr>
        <w:t xml:space="preserve"> be factored in</w:t>
      </w:r>
      <w:r w:rsidR="3C9D28E8" w:rsidRPr="19890278">
        <w:rPr>
          <w:rFonts w:ascii="Times New Roman" w:eastAsia="Times New Roman" w:hAnsi="Times New Roman" w:cs="Times New Roman"/>
          <w:b/>
          <w:bCs/>
          <w:noProof/>
          <w:sz w:val="24"/>
          <w:szCs w:val="24"/>
          <w:lang w:val="en-IE"/>
        </w:rPr>
        <w:t xml:space="preserve"> the refle</w:t>
      </w:r>
      <w:r w:rsidR="00793638">
        <w:rPr>
          <w:rFonts w:ascii="Times New Roman" w:eastAsia="Times New Roman" w:hAnsi="Times New Roman" w:cs="Times New Roman"/>
          <w:b/>
          <w:bCs/>
          <w:noProof/>
          <w:sz w:val="24"/>
          <w:szCs w:val="24"/>
          <w:lang w:val="en-IE"/>
        </w:rPr>
        <w:t>ct</w:t>
      </w:r>
      <w:r w:rsidR="3C9D28E8" w:rsidRPr="19890278">
        <w:rPr>
          <w:rFonts w:ascii="Times New Roman" w:eastAsia="Times New Roman" w:hAnsi="Times New Roman" w:cs="Times New Roman"/>
          <w:b/>
          <w:bCs/>
          <w:noProof/>
          <w:sz w:val="24"/>
          <w:szCs w:val="24"/>
          <w:lang w:val="en-IE"/>
        </w:rPr>
        <w:t xml:space="preserve">ions leading </w:t>
      </w:r>
      <w:r w:rsidRPr="19890278">
        <w:rPr>
          <w:rFonts w:ascii="Times New Roman" w:eastAsia="Times New Roman" w:hAnsi="Times New Roman" w:cs="Times New Roman"/>
          <w:b/>
          <w:bCs/>
          <w:noProof/>
          <w:sz w:val="24"/>
          <w:szCs w:val="24"/>
          <w:lang w:val="en-IE"/>
        </w:rPr>
        <w:t xml:space="preserve">to the next </w:t>
      </w:r>
      <w:r w:rsidR="10801397" w:rsidRPr="19890278">
        <w:rPr>
          <w:rFonts w:ascii="Times New Roman" w:eastAsia="Times New Roman" w:hAnsi="Times New Roman" w:cs="Times New Roman"/>
          <w:b/>
          <w:bCs/>
          <w:noProof/>
          <w:sz w:val="24"/>
          <w:szCs w:val="24"/>
          <w:lang w:val="en-IE"/>
        </w:rPr>
        <w:t>M</w:t>
      </w:r>
      <w:r w:rsidR="17D4C815" w:rsidRPr="19890278">
        <w:rPr>
          <w:rFonts w:ascii="Times New Roman" w:eastAsia="Times New Roman" w:hAnsi="Times New Roman" w:cs="Times New Roman"/>
          <w:b/>
          <w:bCs/>
          <w:noProof/>
          <w:sz w:val="24"/>
          <w:szCs w:val="24"/>
          <w:lang w:val="en-IE"/>
        </w:rPr>
        <w:t xml:space="preserve">ultiannual </w:t>
      </w:r>
      <w:r w:rsidR="1C75EBE4" w:rsidRPr="19890278">
        <w:rPr>
          <w:rFonts w:ascii="Times New Roman" w:eastAsia="Times New Roman" w:hAnsi="Times New Roman" w:cs="Times New Roman"/>
          <w:b/>
          <w:bCs/>
          <w:noProof/>
          <w:sz w:val="24"/>
          <w:szCs w:val="24"/>
          <w:lang w:val="en-IE"/>
        </w:rPr>
        <w:t>F</w:t>
      </w:r>
      <w:r w:rsidR="17D4C815" w:rsidRPr="19890278">
        <w:rPr>
          <w:rFonts w:ascii="Times New Roman" w:eastAsia="Times New Roman" w:hAnsi="Times New Roman" w:cs="Times New Roman"/>
          <w:b/>
          <w:bCs/>
          <w:noProof/>
          <w:sz w:val="24"/>
          <w:szCs w:val="24"/>
          <w:lang w:val="en-IE"/>
        </w:rPr>
        <w:t xml:space="preserve">inancial </w:t>
      </w:r>
      <w:r w:rsidR="6DA72FF3" w:rsidRPr="19890278">
        <w:rPr>
          <w:rFonts w:ascii="Times New Roman" w:eastAsia="Times New Roman" w:hAnsi="Times New Roman" w:cs="Times New Roman"/>
          <w:b/>
          <w:bCs/>
          <w:noProof/>
          <w:sz w:val="24"/>
          <w:szCs w:val="24"/>
          <w:lang w:val="en-IE"/>
        </w:rPr>
        <w:t>F</w:t>
      </w:r>
      <w:r w:rsidR="17D4C815" w:rsidRPr="19890278">
        <w:rPr>
          <w:rFonts w:ascii="Times New Roman" w:eastAsia="Times New Roman" w:hAnsi="Times New Roman" w:cs="Times New Roman"/>
          <w:b/>
          <w:bCs/>
          <w:noProof/>
          <w:sz w:val="24"/>
          <w:szCs w:val="24"/>
          <w:lang w:val="en-IE"/>
        </w:rPr>
        <w:t>ramework</w:t>
      </w:r>
      <w:r w:rsidR="4A888BCD" w:rsidRPr="19890278">
        <w:rPr>
          <w:rFonts w:ascii="Times New Roman" w:eastAsia="Times New Roman" w:hAnsi="Times New Roman" w:cs="Times New Roman"/>
          <w:b/>
          <w:bCs/>
          <w:noProof/>
          <w:sz w:val="24"/>
          <w:szCs w:val="24"/>
          <w:lang w:val="en-IE"/>
        </w:rPr>
        <w:t xml:space="preserve"> (MFF)</w:t>
      </w:r>
      <w:r w:rsidRPr="19890278">
        <w:rPr>
          <w:rFonts w:ascii="Times New Roman" w:eastAsia="Times New Roman" w:hAnsi="Times New Roman" w:cs="Times New Roman"/>
          <w:noProof/>
          <w:sz w:val="24"/>
          <w:szCs w:val="24"/>
          <w:lang w:val="en-IE"/>
        </w:rPr>
        <w:t xml:space="preserve">, </w:t>
      </w:r>
      <w:r w:rsidR="148BB16C" w:rsidRPr="19890278">
        <w:rPr>
          <w:rFonts w:ascii="Times New Roman" w:eastAsia="Times New Roman" w:hAnsi="Times New Roman" w:cs="Times New Roman"/>
          <w:noProof/>
          <w:sz w:val="24"/>
          <w:szCs w:val="24"/>
          <w:lang w:val="en-IE"/>
        </w:rPr>
        <w:t xml:space="preserve">including </w:t>
      </w:r>
      <w:r w:rsidRPr="19890278">
        <w:rPr>
          <w:rFonts w:ascii="Times New Roman" w:eastAsia="Times New Roman" w:hAnsi="Times New Roman" w:cs="Times New Roman"/>
          <w:noProof/>
          <w:sz w:val="24"/>
          <w:szCs w:val="24"/>
          <w:lang w:val="en-IE"/>
        </w:rPr>
        <w:t xml:space="preserve">by already </w:t>
      </w:r>
      <w:r w:rsidR="148BB16C" w:rsidRPr="19890278">
        <w:rPr>
          <w:rFonts w:ascii="Times New Roman" w:eastAsia="Times New Roman" w:hAnsi="Times New Roman" w:cs="Times New Roman"/>
          <w:noProof/>
          <w:sz w:val="24"/>
          <w:szCs w:val="24"/>
          <w:lang w:val="en-IE"/>
        </w:rPr>
        <w:t xml:space="preserve">providing </w:t>
      </w:r>
      <w:r w:rsidRPr="19890278">
        <w:rPr>
          <w:rFonts w:ascii="Times New Roman" w:eastAsia="Times New Roman" w:hAnsi="Times New Roman" w:cs="Times New Roman"/>
          <w:noProof/>
          <w:sz w:val="24"/>
          <w:szCs w:val="24"/>
          <w:lang w:val="en-IE"/>
        </w:rPr>
        <w:t xml:space="preserve">the necessary legal basis to incorporate EU enlargement </w:t>
      </w:r>
      <w:r w:rsidR="00141AAD" w:rsidRPr="19890278">
        <w:rPr>
          <w:rFonts w:ascii="Times New Roman" w:eastAsia="Times New Roman" w:hAnsi="Times New Roman" w:cs="Times New Roman"/>
          <w:noProof/>
          <w:sz w:val="24"/>
          <w:szCs w:val="24"/>
          <w:lang w:val="en-IE"/>
        </w:rPr>
        <w:t>related expenditure</w:t>
      </w:r>
      <w:r w:rsidR="3607927B" w:rsidRPr="19890278">
        <w:rPr>
          <w:rFonts w:ascii="Times New Roman" w:eastAsia="Times New Roman" w:hAnsi="Times New Roman" w:cs="Times New Roman"/>
          <w:noProof/>
          <w:sz w:val="24"/>
          <w:szCs w:val="24"/>
          <w:lang w:val="en-IE"/>
        </w:rPr>
        <w:t xml:space="preserve"> </w:t>
      </w:r>
      <w:r w:rsidR="3C1B5BA6" w:rsidRPr="19890278">
        <w:rPr>
          <w:rFonts w:ascii="Times New Roman" w:eastAsia="Times New Roman" w:hAnsi="Times New Roman" w:cs="Times New Roman"/>
          <w:noProof/>
          <w:sz w:val="24"/>
          <w:szCs w:val="24"/>
          <w:lang w:val="en-IE"/>
        </w:rPr>
        <w:t xml:space="preserve">and revenues </w:t>
      </w:r>
      <w:r w:rsidR="3607927B" w:rsidRPr="19890278">
        <w:rPr>
          <w:rFonts w:ascii="Times New Roman" w:eastAsia="Times New Roman" w:hAnsi="Times New Roman" w:cs="Times New Roman"/>
          <w:noProof/>
          <w:sz w:val="24"/>
          <w:szCs w:val="24"/>
          <w:lang w:val="en-IE"/>
        </w:rPr>
        <w:t>as needed</w:t>
      </w:r>
      <w:r w:rsidRPr="19890278">
        <w:rPr>
          <w:rFonts w:ascii="Times New Roman" w:eastAsia="Times New Roman" w:hAnsi="Times New Roman" w:cs="Times New Roman"/>
          <w:noProof/>
          <w:sz w:val="24"/>
          <w:szCs w:val="24"/>
          <w:lang w:val="en-IE"/>
        </w:rPr>
        <w:t xml:space="preserve">. </w:t>
      </w:r>
    </w:p>
    <w:p w14:paraId="21C99AD7" w14:textId="69EB4B89" w:rsidR="545EF5B9" w:rsidRPr="00D16F3C" w:rsidRDefault="256BF4FE" w:rsidP="320FEE4F">
      <w:pPr>
        <w:spacing w:after="1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b/>
          <w:bCs/>
          <w:noProof/>
          <w:sz w:val="24"/>
          <w:szCs w:val="24"/>
        </w:rPr>
        <w:t>E</w:t>
      </w:r>
      <w:r w:rsidR="78643182" w:rsidRPr="19890278">
        <w:rPr>
          <w:rFonts w:ascii="Times New Roman" w:eastAsia="Times New Roman" w:hAnsi="Times New Roman" w:cs="Times New Roman"/>
          <w:b/>
          <w:bCs/>
          <w:noProof/>
          <w:sz w:val="24"/>
          <w:szCs w:val="24"/>
        </w:rPr>
        <w:t xml:space="preserve">nlargement </w:t>
      </w:r>
      <w:r w:rsidR="2FA50954" w:rsidRPr="19890278">
        <w:rPr>
          <w:rFonts w:ascii="Times New Roman" w:eastAsia="Times New Roman" w:hAnsi="Times New Roman" w:cs="Times New Roman"/>
          <w:b/>
          <w:bCs/>
          <w:noProof/>
          <w:sz w:val="24"/>
          <w:szCs w:val="24"/>
        </w:rPr>
        <w:t xml:space="preserve">is </w:t>
      </w:r>
      <w:r w:rsidRPr="19890278">
        <w:rPr>
          <w:rFonts w:ascii="Times New Roman" w:eastAsia="Times New Roman" w:hAnsi="Times New Roman" w:cs="Times New Roman"/>
          <w:b/>
          <w:bCs/>
          <w:noProof/>
          <w:sz w:val="24"/>
          <w:szCs w:val="24"/>
        </w:rPr>
        <w:t xml:space="preserve">however </w:t>
      </w:r>
      <w:r w:rsidR="2FA50954" w:rsidRPr="19890278">
        <w:rPr>
          <w:rFonts w:ascii="Times New Roman" w:eastAsia="Times New Roman" w:hAnsi="Times New Roman" w:cs="Times New Roman"/>
          <w:b/>
          <w:bCs/>
          <w:noProof/>
          <w:sz w:val="24"/>
          <w:szCs w:val="24"/>
        </w:rPr>
        <w:t>far from</w:t>
      </w:r>
      <w:r w:rsidR="15EC7B4B" w:rsidRPr="19890278">
        <w:rPr>
          <w:rFonts w:ascii="Times New Roman" w:eastAsia="Times New Roman" w:hAnsi="Times New Roman" w:cs="Times New Roman"/>
          <w:b/>
          <w:bCs/>
          <w:noProof/>
          <w:sz w:val="24"/>
          <w:szCs w:val="24"/>
        </w:rPr>
        <w:t xml:space="preserve"> being</w:t>
      </w:r>
      <w:r w:rsidR="2FA50954" w:rsidRPr="19890278">
        <w:rPr>
          <w:rFonts w:ascii="Times New Roman" w:eastAsia="Times New Roman" w:hAnsi="Times New Roman" w:cs="Times New Roman"/>
          <w:b/>
          <w:bCs/>
          <w:noProof/>
          <w:sz w:val="24"/>
          <w:szCs w:val="24"/>
        </w:rPr>
        <w:t xml:space="preserve"> the only </w:t>
      </w:r>
      <w:r w:rsidR="00793638">
        <w:rPr>
          <w:rFonts w:ascii="Times New Roman" w:eastAsia="Times New Roman" w:hAnsi="Times New Roman" w:cs="Times New Roman"/>
          <w:b/>
          <w:bCs/>
          <w:noProof/>
          <w:sz w:val="24"/>
          <w:szCs w:val="24"/>
        </w:rPr>
        <w:t>topic</w:t>
      </w:r>
      <w:r w:rsidR="00793638" w:rsidRPr="19890278">
        <w:rPr>
          <w:rFonts w:ascii="Times New Roman" w:eastAsia="Times New Roman" w:hAnsi="Times New Roman" w:cs="Times New Roman"/>
          <w:b/>
          <w:bCs/>
          <w:noProof/>
          <w:sz w:val="24"/>
          <w:szCs w:val="24"/>
        </w:rPr>
        <w:t xml:space="preserve"> </w:t>
      </w:r>
      <w:r w:rsidR="2FA50954" w:rsidRPr="19890278">
        <w:rPr>
          <w:rFonts w:ascii="Times New Roman" w:eastAsia="Times New Roman" w:hAnsi="Times New Roman" w:cs="Times New Roman"/>
          <w:b/>
          <w:bCs/>
          <w:noProof/>
          <w:sz w:val="24"/>
          <w:szCs w:val="24"/>
        </w:rPr>
        <w:t xml:space="preserve">that </w:t>
      </w:r>
      <w:r w:rsidR="78643182" w:rsidRPr="19890278">
        <w:rPr>
          <w:rFonts w:ascii="Times New Roman" w:eastAsia="Times New Roman" w:hAnsi="Times New Roman" w:cs="Times New Roman"/>
          <w:b/>
          <w:bCs/>
          <w:noProof/>
          <w:sz w:val="24"/>
          <w:szCs w:val="24"/>
        </w:rPr>
        <w:t>will</w:t>
      </w:r>
      <w:r w:rsidR="2FA50954" w:rsidRPr="19890278">
        <w:rPr>
          <w:rFonts w:ascii="Times New Roman" w:eastAsia="Times New Roman" w:hAnsi="Times New Roman" w:cs="Times New Roman"/>
          <w:b/>
          <w:bCs/>
          <w:noProof/>
          <w:sz w:val="24"/>
          <w:szCs w:val="24"/>
        </w:rPr>
        <w:t xml:space="preserve"> put pressure on the </w:t>
      </w:r>
      <w:r w:rsidR="49E2AA00" w:rsidRPr="19890278">
        <w:rPr>
          <w:rFonts w:ascii="Times New Roman" w:eastAsia="Times New Roman" w:hAnsi="Times New Roman" w:cs="Times New Roman"/>
          <w:b/>
          <w:bCs/>
          <w:noProof/>
          <w:sz w:val="24"/>
          <w:szCs w:val="24"/>
        </w:rPr>
        <w:t xml:space="preserve">future </w:t>
      </w:r>
      <w:r w:rsidR="032B7418" w:rsidRPr="19890278">
        <w:rPr>
          <w:rFonts w:ascii="Times New Roman" w:eastAsia="Times New Roman" w:hAnsi="Times New Roman" w:cs="Times New Roman"/>
          <w:b/>
          <w:bCs/>
          <w:noProof/>
          <w:sz w:val="24"/>
          <w:szCs w:val="24"/>
        </w:rPr>
        <w:t xml:space="preserve">long-term </w:t>
      </w:r>
      <w:r w:rsidR="2FA50954" w:rsidRPr="19890278">
        <w:rPr>
          <w:rFonts w:ascii="Times New Roman" w:eastAsia="Times New Roman" w:hAnsi="Times New Roman" w:cs="Times New Roman"/>
          <w:b/>
          <w:bCs/>
          <w:noProof/>
          <w:sz w:val="24"/>
          <w:szCs w:val="24"/>
        </w:rPr>
        <w:t>EU budget</w:t>
      </w:r>
      <w:r w:rsidR="78643182" w:rsidRPr="19890278">
        <w:rPr>
          <w:rFonts w:ascii="Times New Roman" w:eastAsia="Times New Roman" w:hAnsi="Times New Roman" w:cs="Times New Roman"/>
          <w:b/>
          <w:bCs/>
          <w:noProof/>
          <w:sz w:val="24"/>
          <w:szCs w:val="24"/>
        </w:rPr>
        <w:t>.</w:t>
      </w:r>
      <w:r w:rsidR="566309B6" w:rsidRPr="19890278">
        <w:rPr>
          <w:rFonts w:ascii="Times New Roman" w:eastAsia="Times New Roman" w:hAnsi="Times New Roman" w:cs="Times New Roman"/>
          <w:noProof/>
          <w:sz w:val="24"/>
          <w:szCs w:val="24"/>
        </w:rPr>
        <w:t xml:space="preserve"> </w:t>
      </w:r>
      <w:r w:rsidR="70AB79EB" w:rsidRPr="19890278">
        <w:rPr>
          <w:rFonts w:ascii="Times New Roman" w:eastAsia="Times New Roman" w:hAnsi="Times New Roman" w:cs="Times New Roman"/>
          <w:noProof/>
          <w:sz w:val="24"/>
          <w:szCs w:val="24"/>
        </w:rPr>
        <w:t>G</w:t>
      </w:r>
      <w:r w:rsidR="49D19CC7" w:rsidRPr="19890278">
        <w:rPr>
          <w:rFonts w:ascii="Times New Roman" w:eastAsia="Times New Roman" w:hAnsi="Times New Roman" w:cs="Times New Roman"/>
          <w:noProof/>
          <w:sz w:val="24"/>
          <w:szCs w:val="24"/>
        </w:rPr>
        <w:t xml:space="preserve">lobal </w:t>
      </w:r>
      <w:r w:rsidR="63966C54" w:rsidRPr="19890278">
        <w:rPr>
          <w:rFonts w:ascii="Times New Roman" w:eastAsia="Times New Roman" w:hAnsi="Times New Roman" w:cs="Times New Roman"/>
          <w:noProof/>
          <w:sz w:val="24"/>
          <w:szCs w:val="24"/>
        </w:rPr>
        <w:t>volatility</w:t>
      </w:r>
      <w:r w:rsidR="49D19CC7" w:rsidRPr="19890278">
        <w:rPr>
          <w:rFonts w:ascii="Times New Roman" w:eastAsia="Times New Roman" w:hAnsi="Times New Roman" w:cs="Times New Roman"/>
          <w:noProof/>
          <w:sz w:val="24"/>
          <w:szCs w:val="24"/>
        </w:rPr>
        <w:t>,</w:t>
      </w:r>
      <w:r w:rsidR="4603591A" w:rsidRPr="19890278">
        <w:rPr>
          <w:rFonts w:ascii="Times New Roman" w:eastAsia="Times New Roman" w:hAnsi="Times New Roman" w:cs="Times New Roman"/>
          <w:noProof/>
          <w:sz w:val="24"/>
          <w:szCs w:val="24"/>
        </w:rPr>
        <w:t xml:space="preserve"> significant</w:t>
      </w:r>
      <w:r w:rsidR="49D19CC7" w:rsidRPr="19890278">
        <w:rPr>
          <w:rFonts w:ascii="Times New Roman" w:eastAsia="Times New Roman" w:hAnsi="Times New Roman" w:cs="Times New Roman"/>
          <w:noProof/>
          <w:sz w:val="24"/>
          <w:szCs w:val="24"/>
        </w:rPr>
        <w:t xml:space="preserve"> </w:t>
      </w:r>
      <w:r w:rsidR="77A47EDF" w:rsidRPr="19890278">
        <w:rPr>
          <w:rFonts w:ascii="Times New Roman" w:eastAsia="Times New Roman" w:hAnsi="Times New Roman" w:cs="Times New Roman"/>
          <w:noProof/>
          <w:sz w:val="24"/>
          <w:szCs w:val="24"/>
        </w:rPr>
        <w:t xml:space="preserve">security </w:t>
      </w:r>
      <w:r w:rsidR="49D19CC7" w:rsidRPr="19890278">
        <w:rPr>
          <w:rFonts w:ascii="Times New Roman" w:eastAsia="Times New Roman" w:hAnsi="Times New Roman" w:cs="Times New Roman"/>
          <w:noProof/>
          <w:sz w:val="24"/>
          <w:szCs w:val="24"/>
        </w:rPr>
        <w:t xml:space="preserve">threats, </w:t>
      </w:r>
      <w:r w:rsidR="2329ECF5" w:rsidRPr="19890278">
        <w:rPr>
          <w:rFonts w:ascii="Times New Roman" w:eastAsia="Times New Roman" w:hAnsi="Times New Roman" w:cs="Times New Roman"/>
          <w:noProof/>
          <w:sz w:val="24"/>
          <w:szCs w:val="24"/>
        </w:rPr>
        <w:t xml:space="preserve">the </w:t>
      </w:r>
      <w:r w:rsidR="41F02B8C" w:rsidRPr="19890278">
        <w:rPr>
          <w:rFonts w:ascii="Times New Roman" w:eastAsia="Times New Roman" w:hAnsi="Times New Roman" w:cs="Times New Roman"/>
          <w:noProof/>
          <w:sz w:val="24"/>
          <w:szCs w:val="24"/>
        </w:rPr>
        <w:t xml:space="preserve">financial </w:t>
      </w:r>
      <w:r w:rsidR="5CE95AE6" w:rsidRPr="19890278">
        <w:rPr>
          <w:rFonts w:ascii="Times New Roman" w:eastAsia="Times New Roman" w:hAnsi="Times New Roman" w:cs="Times New Roman"/>
          <w:noProof/>
          <w:sz w:val="24"/>
          <w:szCs w:val="24"/>
        </w:rPr>
        <w:t xml:space="preserve">impact </w:t>
      </w:r>
      <w:r w:rsidR="49D19CC7" w:rsidRPr="19890278">
        <w:rPr>
          <w:rFonts w:ascii="Times New Roman" w:eastAsia="Times New Roman" w:hAnsi="Times New Roman" w:cs="Times New Roman"/>
          <w:noProof/>
          <w:sz w:val="24"/>
          <w:szCs w:val="24"/>
        </w:rPr>
        <w:t>of post-</w:t>
      </w:r>
      <w:r w:rsidR="206B5541" w:rsidRPr="19890278">
        <w:rPr>
          <w:rFonts w:ascii="Times New Roman" w:eastAsia="Times New Roman" w:hAnsi="Times New Roman" w:cs="Times New Roman"/>
          <w:noProof/>
          <w:sz w:val="24"/>
          <w:szCs w:val="24"/>
        </w:rPr>
        <w:t xml:space="preserve">COVID </w:t>
      </w:r>
      <w:r w:rsidR="49D19CC7" w:rsidRPr="19890278">
        <w:rPr>
          <w:rFonts w:ascii="Times New Roman" w:eastAsia="Times New Roman" w:hAnsi="Times New Roman" w:cs="Times New Roman"/>
          <w:noProof/>
          <w:sz w:val="24"/>
          <w:szCs w:val="24"/>
        </w:rPr>
        <w:t>recovery</w:t>
      </w:r>
      <w:r w:rsidR="6B88B4C8" w:rsidRPr="19890278">
        <w:rPr>
          <w:rFonts w:ascii="Times New Roman" w:eastAsia="Times New Roman" w:hAnsi="Times New Roman" w:cs="Times New Roman"/>
          <w:noProof/>
          <w:sz w:val="24"/>
          <w:szCs w:val="24"/>
        </w:rPr>
        <w:t xml:space="preserve"> and the need to rein in</w:t>
      </w:r>
      <w:r w:rsidR="49D19CC7" w:rsidRPr="19890278">
        <w:rPr>
          <w:rFonts w:ascii="Times New Roman" w:eastAsia="Times New Roman" w:hAnsi="Times New Roman" w:cs="Times New Roman"/>
          <w:noProof/>
          <w:sz w:val="24"/>
          <w:szCs w:val="24"/>
        </w:rPr>
        <w:t xml:space="preserve"> national budgetary trajectories</w:t>
      </w:r>
      <w:r w:rsidR="579200A6" w:rsidRPr="19890278">
        <w:rPr>
          <w:rFonts w:ascii="Times New Roman" w:eastAsia="Times New Roman" w:hAnsi="Times New Roman" w:cs="Times New Roman"/>
          <w:noProof/>
          <w:sz w:val="24"/>
          <w:szCs w:val="24"/>
        </w:rPr>
        <w:t xml:space="preserve"> are</w:t>
      </w:r>
      <w:r w:rsidR="06E19DFB" w:rsidRPr="19890278">
        <w:rPr>
          <w:rFonts w:ascii="Times New Roman" w:eastAsia="Times New Roman" w:hAnsi="Times New Roman" w:cs="Times New Roman"/>
          <w:noProof/>
          <w:sz w:val="24"/>
          <w:szCs w:val="24"/>
        </w:rPr>
        <w:t xml:space="preserve"> key features to be considered. </w:t>
      </w:r>
      <w:r w:rsidR="63966C54" w:rsidRPr="19890278">
        <w:rPr>
          <w:rFonts w:ascii="Times New Roman" w:eastAsia="Times New Roman" w:hAnsi="Times New Roman" w:cs="Times New Roman"/>
          <w:noProof/>
          <w:sz w:val="24"/>
          <w:szCs w:val="24"/>
        </w:rPr>
        <w:t xml:space="preserve">The </w:t>
      </w:r>
      <w:r w:rsidR="3607927B" w:rsidRPr="19890278">
        <w:rPr>
          <w:rFonts w:ascii="Times New Roman" w:eastAsia="Times New Roman" w:hAnsi="Times New Roman" w:cs="Times New Roman"/>
          <w:noProof/>
          <w:sz w:val="24"/>
          <w:szCs w:val="24"/>
        </w:rPr>
        <w:t xml:space="preserve">specific </w:t>
      </w:r>
      <w:r w:rsidR="63966C54" w:rsidRPr="19890278">
        <w:rPr>
          <w:rFonts w:ascii="Times New Roman" w:eastAsia="Times New Roman" w:hAnsi="Times New Roman" w:cs="Times New Roman"/>
          <w:noProof/>
          <w:sz w:val="24"/>
          <w:szCs w:val="24"/>
        </w:rPr>
        <w:t xml:space="preserve">needs of </w:t>
      </w:r>
      <w:r w:rsidR="49E2AA00" w:rsidRPr="19890278">
        <w:rPr>
          <w:rFonts w:ascii="Times New Roman" w:eastAsia="Times New Roman" w:hAnsi="Times New Roman" w:cs="Times New Roman"/>
          <w:noProof/>
          <w:sz w:val="24"/>
          <w:szCs w:val="24"/>
        </w:rPr>
        <w:t>a</w:t>
      </w:r>
      <w:r w:rsidR="3C5A1CBD" w:rsidRPr="19890278">
        <w:rPr>
          <w:rFonts w:ascii="Times New Roman" w:eastAsia="Times New Roman" w:hAnsi="Times New Roman" w:cs="Times New Roman"/>
          <w:noProof/>
          <w:sz w:val="24"/>
          <w:szCs w:val="24"/>
        </w:rPr>
        <w:t xml:space="preserve"> larger</w:t>
      </w:r>
      <w:r w:rsidR="49E2AA00" w:rsidRPr="19890278">
        <w:rPr>
          <w:rFonts w:ascii="Times New Roman" w:eastAsia="Times New Roman" w:hAnsi="Times New Roman" w:cs="Times New Roman"/>
          <w:noProof/>
          <w:sz w:val="24"/>
          <w:szCs w:val="24"/>
        </w:rPr>
        <w:t xml:space="preserve"> Union </w:t>
      </w:r>
      <w:r w:rsidR="00141AAD" w:rsidRPr="19890278">
        <w:rPr>
          <w:rFonts w:ascii="Times New Roman" w:eastAsia="Times New Roman" w:hAnsi="Times New Roman" w:cs="Times New Roman"/>
          <w:noProof/>
          <w:sz w:val="24"/>
          <w:szCs w:val="24"/>
        </w:rPr>
        <w:t>come in</w:t>
      </w:r>
      <w:r w:rsidR="303DFB2B" w:rsidRPr="19890278">
        <w:rPr>
          <w:rFonts w:ascii="Times New Roman" w:eastAsia="Times New Roman" w:hAnsi="Times New Roman" w:cs="Times New Roman"/>
          <w:noProof/>
          <w:sz w:val="24"/>
          <w:szCs w:val="24"/>
        </w:rPr>
        <w:t xml:space="preserve"> addition to </w:t>
      </w:r>
      <w:r w:rsidR="63966C54" w:rsidRPr="19890278">
        <w:rPr>
          <w:rFonts w:ascii="Times New Roman" w:eastAsia="Times New Roman" w:hAnsi="Times New Roman" w:cs="Times New Roman"/>
          <w:noProof/>
          <w:sz w:val="24"/>
          <w:szCs w:val="24"/>
        </w:rPr>
        <w:t xml:space="preserve">the </w:t>
      </w:r>
      <w:r w:rsidR="3607927B" w:rsidRPr="19890278">
        <w:rPr>
          <w:rFonts w:ascii="Times New Roman" w:eastAsia="Times New Roman" w:hAnsi="Times New Roman" w:cs="Times New Roman"/>
          <w:noProof/>
          <w:sz w:val="24"/>
          <w:szCs w:val="24"/>
        </w:rPr>
        <w:t xml:space="preserve">inevitable </w:t>
      </w:r>
      <w:r w:rsidR="63966C54" w:rsidRPr="19890278">
        <w:rPr>
          <w:rFonts w:ascii="Times New Roman" w:eastAsia="Times New Roman" w:hAnsi="Times New Roman" w:cs="Times New Roman"/>
          <w:noProof/>
          <w:sz w:val="24"/>
          <w:szCs w:val="24"/>
        </w:rPr>
        <w:t xml:space="preserve">need for </w:t>
      </w:r>
      <w:r w:rsidR="1B3B5D81" w:rsidRPr="19890278">
        <w:rPr>
          <w:rFonts w:ascii="Times New Roman" w:eastAsia="Times New Roman" w:hAnsi="Times New Roman" w:cs="Times New Roman"/>
          <w:noProof/>
          <w:sz w:val="24"/>
          <w:szCs w:val="24"/>
        </w:rPr>
        <w:t xml:space="preserve">a </w:t>
      </w:r>
      <w:r w:rsidR="63966C54" w:rsidRPr="19890278">
        <w:rPr>
          <w:rFonts w:ascii="Times New Roman" w:eastAsia="Times New Roman" w:hAnsi="Times New Roman" w:cs="Times New Roman"/>
          <w:noProof/>
          <w:sz w:val="24"/>
          <w:szCs w:val="24"/>
        </w:rPr>
        <w:t>modernised</w:t>
      </w:r>
      <w:r w:rsidR="45AF0716" w:rsidRPr="19890278">
        <w:rPr>
          <w:rFonts w:ascii="Times New Roman" w:eastAsia="Times New Roman" w:hAnsi="Times New Roman" w:cs="Times New Roman"/>
          <w:noProof/>
          <w:sz w:val="24"/>
          <w:szCs w:val="24"/>
        </w:rPr>
        <w:t>, simpler</w:t>
      </w:r>
      <w:r w:rsidR="63966C54" w:rsidRPr="19890278">
        <w:rPr>
          <w:rFonts w:ascii="Times New Roman" w:eastAsia="Times New Roman" w:hAnsi="Times New Roman" w:cs="Times New Roman"/>
          <w:noProof/>
          <w:sz w:val="24"/>
          <w:szCs w:val="24"/>
        </w:rPr>
        <w:t xml:space="preserve"> and more flexible </w:t>
      </w:r>
      <w:r w:rsidR="21412E84" w:rsidRPr="19890278">
        <w:rPr>
          <w:rFonts w:ascii="Times New Roman" w:eastAsia="Times New Roman" w:hAnsi="Times New Roman" w:cs="Times New Roman"/>
          <w:noProof/>
          <w:sz w:val="24"/>
          <w:szCs w:val="24"/>
        </w:rPr>
        <w:t xml:space="preserve">EU </w:t>
      </w:r>
      <w:r w:rsidR="5169F82A" w:rsidRPr="19890278">
        <w:rPr>
          <w:rFonts w:ascii="Times New Roman" w:eastAsia="Times New Roman" w:hAnsi="Times New Roman" w:cs="Times New Roman"/>
          <w:noProof/>
          <w:sz w:val="24"/>
          <w:szCs w:val="24"/>
        </w:rPr>
        <w:t>budget that</w:t>
      </w:r>
      <w:r w:rsidR="63966C54" w:rsidRPr="19890278">
        <w:rPr>
          <w:rFonts w:ascii="Times New Roman" w:eastAsia="Times New Roman" w:hAnsi="Times New Roman" w:cs="Times New Roman"/>
          <w:noProof/>
          <w:sz w:val="24"/>
          <w:szCs w:val="24"/>
        </w:rPr>
        <w:t xml:space="preserve"> adequately caters for </w:t>
      </w:r>
      <w:r w:rsidR="78643182" w:rsidRPr="19890278">
        <w:rPr>
          <w:rFonts w:ascii="Times New Roman" w:eastAsia="Times New Roman" w:hAnsi="Times New Roman" w:cs="Times New Roman"/>
          <w:noProof/>
          <w:sz w:val="24"/>
          <w:szCs w:val="24"/>
        </w:rPr>
        <w:t xml:space="preserve">these challenges </w:t>
      </w:r>
      <w:r w:rsidR="49E2AA00" w:rsidRPr="19890278">
        <w:rPr>
          <w:rFonts w:ascii="Times New Roman" w:eastAsia="Times New Roman" w:hAnsi="Times New Roman" w:cs="Times New Roman"/>
          <w:noProof/>
          <w:sz w:val="24"/>
          <w:szCs w:val="24"/>
        </w:rPr>
        <w:t xml:space="preserve">as well as </w:t>
      </w:r>
      <w:r w:rsidR="78643182" w:rsidRPr="19890278">
        <w:rPr>
          <w:rFonts w:ascii="Times New Roman" w:eastAsia="Times New Roman" w:hAnsi="Times New Roman" w:cs="Times New Roman"/>
          <w:noProof/>
          <w:sz w:val="24"/>
          <w:szCs w:val="24"/>
        </w:rPr>
        <w:t xml:space="preserve">for </w:t>
      </w:r>
      <w:r w:rsidR="148BB16C" w:rsidRPr="19890278">
        <w:rPr>
          <w:rFonts w:ascii="Times New Roman" w:eastAsia="Times New Roman" w:hAnsi="Times New Roman" w:cs="Times New Roman"/>
          <w:noProof/>
          <w:sz w:val="24"/>
          <w:szCs w:val="24"/>
        </w:rPr>
        <w:t xml:space="preserve">key </w:t>
      </w:r>
      <w:r w:rsidR="63966C54" w:rsidRPr="19890278">
        <w:rPr>
          <w:rFonts w:ascii="Times New Roman" w:eastAsia="Times New Roman" w:hAnsi="Times New Roman" w:cs="Times New Roman"/>
          <w:noProof/>
          <w:sz w:val="24"/>
          <w:szCs w:val="24"/>
        </w:rPr>
        <w:t xml:space="preserve">areas requiring common investment, coordinated action and joint reforms, such as </w:t>
      </w:r>
      <w:r w:rsidR="5169F82A" w:rsidRPr="19890278">
        <w:rPr>
          <w:rFonts w:ascii="Times New Roman" w:eastAsia="Times New Roman" w:hAnsi="Times New Roman" w:cs="Times New Roman"/>
          <w:noProof/>
          <w:sz w:val="24"/>
          <w:szCs w:val="24"/>
        </w:rPr>
        <w:t xml:space="preserve">the </w:t>
      </w:r>
      <w:r w:rsidR="63966C54" w:rsidRPr="19890278">
        <w:rPr>
          <w:rFonts w:ascii="Times New Roman" w:eastAsia="Times New Roman" w:hAnsi="Times New Roman" w:cs="Times New Roman"/>
          <w:noProof/>
          <w:sz w:val="24"/>
          <w:szCs w:val="24"/>
        </w:rPr>
        <w:t>green and digital transitions, research and innovation or security and defence</w:t>
      </w:r>
      <w:r w:rsidR="49E2AA00" w:rsidRPr="19890278">
        <w:rPr>
          <w:rFonts w:ascii="Times New Roman" w:eastAsia="Times New Roman" w:hAnsi="Times New Roman" w:cs="Times New Roman"/>
          <w:noProof/>
          <w:sz w:val="24"/>
          <w:szCs w:val="24"/>
        </w:rPr>
        <w:t xml:space="preserve">. The </w:t>
      </w:r>
      <w:r w:rsidR="4B46B90F" w:rsidRPr="19890278">
        <w:rPr>
          <w:rFonts w:ascii="Times New Roman" w:eastAsia="Times New Roman" w:hAnsi="Times New Roman" w:cs="Times New Roman"/>
          <w:noProof/>
          <w:sz w:val="24"/>
          <w:szCs w:val="24"/>
        </w:rPr>
        <w:t xml:space="preserve">EU budget </w:t>
      </w:r>
      <w:r w:rsidR="49E2AA00" w:rsidRPr="19890278">
        <w:rPr>
          <w:rFonts w:ascii="Times New Roman" w:eastAsia="Times New Roman" w:hAnsi="Times New Roman" w:cs="Times New Roman"/>
          <w:noProof/>
          <w:sz w:val="24"/>
          <w:szCs w:val="24"/>
        </w:rPr>
        <w:t xml:space="preserve">as it stands </w:t>
      </w:r>
      <w:r w:rsidR="63966C54" w:rsidRPr="19890278">
        <w:rPr>
          <w:rFonts w:ascii="Times New Roman" w:eastAsia="Times New Roman" w:hAnsi="Times New Roman" w:cs="Times New Roman"/>
          <w:noProof/>
          <w:sz w:val="24"/>
          <w:szCs w:val="24"/>
        </w:rPr>
        <w:t xml:space="preserve">is already </w:t>
      </w:r>
      <w:r w:rsidR="49E2AA00" w:rsidRPr="19890278">
        <w:rPr>
          <w:rFonts w:ascii="Times New Roman" w:eastAsia="Times New Roman" w:hAnsi="Times New Roman" w:cs="Times New Roman"/>
          <w:noProof/>
          <w:sz w:val="24"/>
          <w:szCs w:val="24"/>
        </w:rPr>
        <w:t xml:space="preserve">structurally </w:t>
      </w:r>
      <w:r w:rsidR="63966C54" w:rsidRPr="19890278">
        <w:rPr>
          <w:rFonts w:ascii="Times New Roman" w:eastAsia="Times New Roman" w:hAnsi="Times New Roman" w:cs="Times New Roman"/>
          <w:noProof/>
          <w:sz w:val="24"/>
          <w:szCs w:val="24"/>
        </w:rPr>
        <w:t xml:space="preserve">stretched </w:t>
      </w:r>
      <w:r w:rsidR="4B46B90F" w:rsidRPr="19890278">
        <w:rPr>
          <w:rFonts w:ascii="Times New Roman" w:eastAsia="Times New Roman" w:hAnsi="Times New Roman" w:cs="Times New Roman"/>
          <w:noProof/>
          <w:sz w:val="24"/>
          <w:szCs w:val="24"/>
        </w:rPr>
        <w:t>to its limits</w:t>
      </w:r>
      <w:r w:rsidR="4ED7FAD0" w:rsidRPr="19890278">
        <w:rPr>
          <w:rFonts w:ascii="Times New Roman" w:eastAsia="Times New Roman" w:hAnsi="Times New Roman" w:cs="Times New Roman"/>
          <w:noProof/>
          <w:sz w:val="24"/>
          <w:szCs w:val="24"/>
        </w:rPr>
        <w:t>.</w:t>
      </w:r>
    </w:p>
    <w:p w14:paraId="41FFB1B6" w14:textId="115D4175" w:rsidR="00F858CB" w:rsidRDefault="4B46B90F" w:rsidP="24D1AB15">
      <w:pPr>
        <w:spacing w:before="120" w:after="1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E</w:t>
      </w:r>
      <w:r w:rsidR="49D19CC7" w:rsidRPr="46CF8BE7">
        <w:rPr>
          <w:rFonts w:ascii="Times New Roman" w:eastAsia="Times New Roman" w:hAnsi="Times New Roman" w:cs="Times New Roman"/>
          <w:noProof/>
          <w:sz w:val="24"/>
          <w:szCs w:val="24"/>
        </w:rPr>
        <w:t xml:space="preserve">nlargement </w:t>
      </w:r>
      <w:r w:rsidR="49E2AA00" w:rsidRPr="46CF8BE7">
        <w:rPr>
          <w:rFonts w:ascii="Times New Roman" w:eastAsia="Times New Roman" w:hAnsi="Times New Roman" w:cs="Times New Roman"/>
          <w:noProof/>
          <w:sz w:val="24"/>
          <w:szCs w:val="24"/>
        </w:rPr>
        <w:t xml:space="preserve">is thus an </w:t>
      </w:r>
      <w:r w:rsidR="49D19CC7" w:rsidRPr="46CF8BE7">
        <w:rPr>
          <w:rFonts w:ascii="Times New Roman" w:eastAsia="Times New Roman" w:hAnsi="Times New Roman" w:cs="Times New Roman"/>
          <w:noProof/>
          <w:sz w:val="24"/>
          <w:szCs w:val="24"/>
        </w:rPr>
        <w:t xml:space="preserve">opportunity </w:t>
      </w:r>
      <w:r w:rsidR="49E2AA00" w:rsidRPr="46CF8BE7">
        <w:rPr>
          <w:rFonts w:ascii="Times New Roman" w:eastAsia="Times New Roman" w:hAnsi="Times New Roman" w:cs="Times New Roman"/>
          <w:noProof/>
          <w:sz w:val="24"/>
          <w:szCs w:val="24"/>
        </w:rPr>
        <w:t xml:space="preserve">– but not the trigger </w:t>
      </w:r>
      <w:r w:rsidR="17B215F7" w:rsidRPr="46CF8BE7">
        <w:rPr>
          <w:rFonts w:ascii="Times New Roman" w:eastAsia="Times New Roman" w:hAnsi="Times New Roman" w:cs="Times New Roman"/>
          <w:noProof/>
          <w:sz w:val="24"/>
          <w:szCs w:val="24"/>
        </w:rPr>
        <w:t>–</w:t>
      </w:r>
      <w:r w:rsidR="49E2AA00" w:rsidRPr="46CF8BE7">
        <w:rPr>
          <w:rFonts w:ascii="Times New Roman" w:eastAsia="Times New Roman" w:hAnsi="Times New Roman" w:cs="Times New Roman"/>
          <w:noProof/>
          <w:sz w:val="24"/>
          <w:szCs w:val="24"/>
        </w:rPr>
        <w:t xml:space="preserve"> </w:t>
      </w:r>
      <w:r w:rsidR="2B2F66C0" w:rsidRPr="46CF8BE7">
        <w:rPr>
          <w:rFonts w:ascii="Times New Roman" w:eastAsia="Times New Roman" w:hAnsi="Times New Roman" w:cs="Times New Roman"/>
          <w:noProof/>
          <w:sz w:val="24"/>
          <w:szCs w:val="24"/>
        </w:rPr>
        <w:t xml:space="preserve">to </w:t>
      </w:r>
      <w:r w:rsidR="49D19CC7" w:rsidRPr="46CF8BE7">
        <w:rPr>
          <w:rFonts w:ascii="Times New Roman" w:eastAsia="Times New Roman" w:hAnsi="Times New Roman" w:cs="Times New Roman"/>
          <w:noProof/>
          <w:sz w:val="24"/>
          <w:szCs w:val="24"/>
        </w:rPr>
        <w:t xml:space="preserve">review the financial sustainability </w:t>
      </w:r>
      <w:r w:rsidR="49E2AA00" w:rsidRPr="46CF8BE7">
        <w:rPr>
          <w:rFonts w:ascii="Times New Roman" w:eastAsia="Times New Roman" w:hAnsi="Times New Roman" w:cs="Times New Roman"/>
          <w:noProof/>
          <w:sz w:val="24"/>
          <w:szCs w:val="24"/>
        </w:rPr>
        <w:t xml:space="preserve">and modernisation </w:t>
      </w:r>
      <w:r w:rsidR="49D19CC7" w:rsidRPr="46CF8BE7">
        <w:rPr>
          <w:rFonts w:ascii="Times New Roman" w:eastAsia="Times New Roman" w:hAnsi="Times New Roman" w:cs="Times New Roman"/>
          <w:noProof/>
          <w:sz w:val="24"/>
          <w:szCs w:val="24"/>
        </w:rPr>
        <w:t>of all key policy/spending areas</w:t>
      </w:r>
      <w:r w:rsidR="61BC29BA" w:rsidRPr="46CF8BE7">
        <w:rPr>
          <w:rFonts w:ascii="Times New Roman" w:eastAsia="Times New Roman" w:hAnsi="Times New Roman" w:cs="Times New Roman"/>
          <w:noProof/>
          <w:sz w:val="24"/>
          <w:szCs w:val="24"/>
        </w:rPr>
        <w:t xml:space="preserve"> (</w:t>
      </w:r>
      <w:r w:rsidR="07D5A884" w:rsidRPr="46CF8BE7">
        <w:rPr>
          <w:rFonts w:ascii="Times New Roman" w:eastAsia="Times New Roman" w:hAnsi="Times New Roman" w:cs="Times New Roman"/>
          <w:noProof/>
          <w:sz w:val="24"/>
          <w:szCs w:val="24"/>
        </w:rPr>
        <w:t>agriculture</w:t>
      </w:r>
      <w:r w:rsidR="008170D6" w:rsidRPr="46CF8BE7">
        <w:rPr>
          <w:rFonts w:ascii="Times New Roman" w:eastAsia="Times New Roman" w:hAnsi="Times New Roman" w:cs="Times New Roman"/>
          <w:noProof/>
          <w:sz w:val="24"/>
          <w:szCs w:val="24"/>
        </w:rPr>
        <w:t xml:space="preserve"> and</w:t>
      </w:r>
      <w:r w:rsidR="07D5A884" w:rsidRPr="46CF8BE7">
        <w:rPr>
          <w:rFonts w:ascii="Times New Roman" w:eastAsia="Times New Roman" w:hAnsi="Times New Roman" w:cs="Times New Roman"/>
          <w:noProof/>
          <w:sz w:val="24"/>
          <w:szCs w:val="24"/>
        </w:rPr>
        <w:t xml:space="preserve"> rural development, cohesion, </w:t>
      </w:r>
      <w:r w:rsidR="00D27CF3" w:rsidRPr="46CF8BE7">
        <w:rPr>
          <w:rFonts w:ascii="Times New Roman" w:eastAsia="Times New Roman" w:hAnsi="Times New Roman" w:cs="Times New Roman"/>
          <w:noProof/>
          <w:sz w:val="24"/>
          <w:szCs w:val="24"/>
        </w:rPr>
        <w:t xml:space="preserve">connectivity, </w:t>
      </w:r>
      <w:r w:rsidR="07D5A884" w:rsidRPr="46CF8BE7">
        <w:rPr>
          <w:rFonts w:ascii="Times New Roman" w:eastAsia="Times New Roman" w:hAnsi="Times New Roman" w:cs="Times New Roman"/>
          <w:noProof/>
          <w:sz w:val="24"/>
          <w:szCs w:val="24"/>
        </w:rPr>
        <w:t>migration and border management</w:t>
      </w:r>
      <w:r w:rsidR="17B215F7" w:rsidRPr="46CF8BE7">
        <w:rPr>
          <w:rFonts w:ascii="Times New Roman" w:eastAsia="Times New Roman" w:hAnsi="Times New Roman" w:cs="Times New Roman"/>
          <w:noProof/>
          <w:sz w:val="24"/>
          <w:szCs w:val="24"/>
        </w:rPr>
        <w:t>,</w:t>
      </w:r>
      <w:r w:rsidR="3607927B" w:rsidRPr="46CF8BE7">
        <w:rPr>
          <w:rFonts w:ascii="Times New Roman" w:eastAsia="Times New Roman" w:hAnsi="Times New Roman" w:cs="Times New Roman"/>
          <w:noProof/>
          <w:sz w:val="24"/>
          <w:szCs w:val="24"/>
        </w:rPr>
        <w:t xml:space="preserve"> etc</w:t>
      </w:r>
      <w:r w:rsidR="07D5A884" w:rsidRPr="46CF8BE7">
        <w:rPr>
          <w:rFonts w:ascii="Times New Roman" w:eastAsia="Times New Roman" w:hAnsi="Times New Roman" w:cs="Times New Roman"/>
          <w:noProof/>
          <w:sz w:val="24"/>
          <w:szCs w:val="24"/>
        </w:rPr>
        <w:t>)</w:t>
      </w:r>
      <w:r w:rsidR="3607927B" w:rsidRPr="46CF8BE7">
        <w:rPr>
          <w:rFonts w:ascii="Times New Roman" w:eastAsia="Times New Roman" w:hAnsi="Times New Roman" w:cs="Times New Roman"/>
          <w:noProof/>
          <w:sz w:val="24"/>
          <w:szCs w:val="24"/>
        </w:rPr>
        <w:t xml:space="preserve">. </w:t>
      </w:r>
      <w:r w:rsidR="3C9D28E8" w:rsidRPr="46CF8BE7">
        <w:rPr>
          <w:rFonts w:ascii="Times New Roman" w:eastAsia="Times New Roman" w:hAnsi="Times New Roman" w:cs="Times New Roman"/>
          <w:noProof/>
          <w:sz w:val="24"/>
          <w:szCs w:val="24"/>
        </w:rPr>
        <w:t xml:space="preserve">EU policies and programmes </w:t>
      </w:r>
      <w:r w:rsidR="008170D6" w:rsidRPr="46CF8BE7">
        <w:rPr>
          <w:rFonts w:ascii="Times New Roman" w:eastAsia="Times New Roman" w:hAnsi="Times New Roman" w:cs="Times New Roman"/>
          <w:noProof/>
          <w:sz w:val="24"/>
          <w:szCs w:val="24"/>
        </w:rPr>
        <w:t xml:space="preserve">may </w:t>
      </w:r>
      <w:r w:rsidR="3C9D28E8" w:rsidRPr="46CF8BE7">
        <w:rPr>
          <w:rFonts w:ascii="Times New Roman" w:eastAsia="Times New Roman" w:hAnsi="Times New Roman" w:cs="Times New Roman"/>
          <w:noProof/>
          <w:sz w:val="24"/>
          <w:szCs w:val="24"/>
        </w:rPr>
        <w:t xml:space="preserve">need to be redesigned for the next </w:t>
      </w:r>
      <w:r w:rsidR="129F57E3" w:rsidRPr="46CF8BE7">
        <w:rPr>
          <w:rFonts w:ascii="Times New Roman" w:eastAsia="Times New Roman" w:hAnsi="Times New Roman" w:cs="Times New Roman"/>
          <w:noProof/>
          <w:sz w:val="24"/>
          <w:szCs w:val="24"/>
        </w:rPr>
        <w:t>MFF</w:t>
      </w:r>
      <w:r w:rsidR="3C9D28E8" w:rsidRPr="46CF8BE7">
        <w:rPr>
          <w:rFonts w:ascii="Times New Roman" w:eastAsia="Times New Roman" w:hAnsi="Times New Roman" w:cs="Times New Roman"/>
          <w:noProof/>
          <w:sz w:val="24"/>
          <w:szCs w:val="24"/>
        </w:rPr>
        <w:t xml:space="preserve">, independently of the enlargement context. </w:t>
      </w:r>
      <w:r w:rsidR="25C7D4D6" w:rsidRPr="46CF8BE7">
        <w:rPr>
          <w:rFonts w:ascii="Times New Roman" w:eastAsia="Times New Roman" w:hAnsi="Times New Roman" w:cs="Times New Roman"/>
          <w:noProof/>
          <w:sz w:val="24"/>
          <w:szCs w:val="24"/>
        </w:rPr>
        <w:t xml:space="preserve">This review should also cover specific EU </w:t>
      </w:r>
      <w:r w:rsidR="21581BE9" w:rsidRPr="46CF8BE7">
        <w:rPr>
          <w:rFonts w:ascii="Times New Roman" w:eastAsia="Times New Roman" w:hAnsi="Times New Roman" w:cs="Times New Roman"/>
          <w:noProof/>
          <w:sz w:val="24"/>
          <w:szCs w:val="24"/>
        </w:rPr>
        <w:t xml:space="preserve">spending instruments </w:t>
      </w:r>
      <w:r w:rsidR="25C7D4D6" w:rsidRPr="46CF8BE7">
        <w:rPr>
          <w:rFonts w:ascii="Times New Roman" w:eastAsia="Times New Roman" w:hAnsi="Times New Roman" w:cs="Times New Roman"/>
          <w:noProof/>
          <w:sz w:val="24"/>
          <w:szCs w:val="24"/>
        </w:rPr>
        <w:t xml:space="preserve">currently outside the </w:t>
      </w:r>
      <w:r w:rsidR="0564B48A" w:rsidRPr="46CF8BE7">
        <w:rPr>
          <w:rFonts w:ascii="Times New Roman" w:eastAsia="Times New Roman" w:hAnsi="Times New Roman" w:cs="Times New Roman"/>
          <w:noProof/>
          <w:sz w:val="24"/>
          <w:szCs w:val="24"/>
        </w:rPr>
        <w:t>MFF</w:t>
      </w:r>
      <w:r w:rsidR="00141AAD" w:rsidRPr="46CF8BE7">
        <w:rPr>
          <w:rFonts w:ascii="Times New Roman" w:eastAsia="Times New Roman" w:hAnsi="Times New Roman" w:cs="Times New Roman"/>
          <w:noProof/>
          <w:sz w:val="24"/>
          <w:szCs w:val="24"/>
        </w:rPr>
        <w:t xml:space="preserve"> </w:t>
      </w:r>
      <w:r w:rsidR="00F80342" w:rsidRPr="46CF8BE7">
        <w:rPr>
          <w:rFonts w:ascii="Times New Roman" w:eastAsia="Times New Roman" w:hAnsi="Times New Roman" w:cs="Times New Roman"/>
          <w:noProof/>
          <w:sz w:val="24"/>
          <w:szCs w:val="24"/>
        </w:rPr>
        <w:t>and the EU budget</w:t>
      </w:r>
      <w:r w:rsidR="25C7D4D6" w:rsidRPr="46CF8BE7">
        <w:rPr>
          <w:rFonts w:ascii="Times New Roman" w:eastAsia="Times New Roman" w:hAnsi="Times New Roman" w:cs="Times New Roman"/>
          <w:noProof/>
          <w:sz w:val="24"/>
          <w:szCs w:val="24"/>
        </w:rPr>
        <w:t>.</w:t>
      </w:r>
    </w:p>
    <w:p w14:paraId="13CF841F" w14:textId="4D78CEDC" w:rsidR="7973BD4B" w:rsidRPr="00D16F3C" w:rsidRDefault="3C9D28E8" w:rsidP="24D1AB15">
      <w:pPr>
        <w:spacing w:before="120" w:after="1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However, </w:t>
      </w:r>
      <w:r w:rsidRPr="19890278">
        <w:rPr>
          <w:rFonts w:ascii="Times New Roman" w:eastAsia="Times New Roman" w:hAnsi="Times New Roman" w:cs="Times New Roman"/>
          <w:b/>
          <w:bCs/>
          <w:noProof/>
          <w:sz w:val="24"/>
          <w:szCs w:val="24"/>
        </w:rPr>
        <w:t>f</w:t>
      </w:r>
      <w:r w:rsidR="4B46B90F" w:rsidRPr="19890278">
        <w:rPr>
          <w:rFonts w:ascii="Times New Roman" w:eastAsia="Times New Roman" w:hAnsi="Times New Roman" w:cs="Times New Roman"/>
          <w:b/>
          <w:bCs/>
          <w:noProof/>
          <w:sz w:val="24"/>
          <w:szCs w:val="24"/>
        </w:rPr>
        <w:t>uture</w:t>
      </w:r>
      <w:r w:rsidR="013BA5F5" w:rsidRPr="19890278">
        <w:rPr>
          <w:rFonts w:ascii="Times New Roman" w:eastAsia="Times New Roman" w:hAnsi="Times New Roman" w:cs="Times New Roman"/>
          <w:b/>
          <w:bCs/>
          <w:noProof/>
          <w:sz w:val="24"/>
          <w:szCs w:val="24"/>
        </w:rPr>
        <w:t xml:space="preserve"> EU spending programmes </w:t>
      </w:r>
      <w:r w:rsidRPr="19890278">
        <w:rPr>
          <w:rFonts w:ascii="Times New Roman" w:eastAsia="Times New Roman" w:hAnsi="Times New Roman" w:cs="Times New Roman"/>
          <w:b/>
          <w:bCs/>
          <w:noProof/>
          <w:sz w:val="24"/>
          <w:szCs w:val="24"/>
        </w:rPr>
        <w:t>should be developed</w:t>
      </w:r>
      <w:r w:rsidR="3607927B" w:rsidRPr="19890278">
        <w:rPr>
          <w:rFonts w:ascii="Times New Roman" w:eastAsia="Times New Roman" w:hAnsi="Times New Roman" w:cs="Times New Roman"/>
          <w:b/>
          <w:bCs/>
          <w:noProof/>
          <w:sz w:val="24"/>
          <w:szCs w:val="24"/>
        </w:rPr>
        <w:t xml:space="preserve"> </w:t>
      </w:r>
      <w:r w:rsidR="73FC8C6E" w:rsidRPr="19890278">
        <w:rPr>
          <w:rFonts w:ascii="Times New Roman" w:eastAsia="Times New Roman" w:hAnsi="Times New Roman" w:cs="Times New Roman"/>
          <w:b/>
          <w:bCs/>
          <w:noProof/>
          <w:sz w:val="24"/>
          <w:szCs w:val="24"/>
        </w:rPr>
        <w:t xml:space="preserve">with future </w:t>
      </w:r>
      <w:r w:rsidR="1F6A470A" w:rsidRPr="19890278">
        <w:rPr>
          <w:rFonts w:ascii="Times New Roman" w:eastAsia="Times New Roman" w:hAnsi="Times New Roman" w:cs="Times New Roman"/>
          <w:b/>
          <w:bCs/>
          <w:noProof/>
          <w:sz w:val="24"/>
          <w:szCs w:val="24"/>
        </w:rPr>
        <w:t xml:space="preserve">enlargement </w:t>
      </w:r>
      <w:r w:rsidR="4579F486" w:rsidRPr="19890278">
        <w:rPr>
          <w:rFonts w:ascii="Times New Roman" w:eastAsia="Times New Roman" w:hAnsi="Times New Roman" w:cs="Times New Roman"/>
          <w:b/>
          <w:bCs/>
          <w:noProof/>
          <w:sz w:val="24"/>
          <w:szCs w:val="24"/>
        </w:rPr>
        <w:t>in mind</w:t>
      </w:r>
      <w:r w:rsidR="73FC8C6E" w:rsidRPr="19890278">
        <w:rPr>
          <w:rFonts w:ascii="Times New Roman" w:eastAsia="Times New Roman" w:hAnsi="Times New Roman" w:cs="Times New Roman"/>
          <w:noProof/>
          <w:sz w:val="24"/>
          <w:szCs w:val="24"/>
        </w:rPr>
        <w:t xml:space="preserve">.  </w:t>
      </w:r>
    </w:p>
    <w:p w14:paraId="3B145809" w14:textId="41A4EF75" w:rsidR="00E242A1" w:rsidRPr="00D16F3C" w:rsidRDefault="1DEFC4E0" w:rsidP="24D1AB15">
      <w:pPr>
        <w:spacing w:before="120" w:after="1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The EU’s preparedness </w:t>
      </w:r>
      <w:r w:rsidR="62896C4F" w:rsidRPr="2EA50A16">
        <w:rPr>
          <w:rFonts w:ascii="Times New Roman" w:eastAsia="Times New Roman" w:hAnsi="Times New Roman" w:cs="Times New Roman"/>
          <w:noProof/>
          <w:sz w:val="24"/>
          <w:szCs w:val="24"/>
        </w:rPr>
        <w:t xml:space="preserve">also </w:t>
      </w:r>
      <w:r w:rsidRPr="2EA50A16">
        <w:rPr>
          <w:rFonts w:ascii="Times New Roman" w:eastAsia="Times New Roman" w:hAnsi="Times New Roman" w:cs="Times New Roman"/>
          <w:noProof/>
          <w:sz w:val="24"/>
          <w:szCs w:val="24"/>
        </w:rPr>
        <w:t xml:space="preserve">calls for </w:t>
      </w:r>
      <w:r w:rsidR="7D55071E" w:rsidRPr="2EA50A16">
        <w:rPr>
          <w:rFonts w:ascii="Times New Roman" w:eastAsia="Times New Roman" w:hAnsi="Times New Roman" w:cs="Times New Roman"/>
          <w:noProof/>
          <w:sz w:val="24"/>
          <w:szCs w:val="24"/>
        </w:rPr>
        <w:t xml:space="preserve">reforming </w:t>
      </w:r>
      <w:r w:rsidRPr="2EA50A16">
        <w:rPr>
          <w:rFonts w:ascii="Times New Roman" w:eastAsia="Times New Roman" w:hAnsi="Times New Roman" w:cs="Times New Roman"/>
          <w:noProof/>
          <w:sz w:val="24"/>
          <w:szCs w:val="24"/>
        </w:rPr>
        <w:t>its own resources system</w:t>
      </w:r>
      <w:r w:rsidR="62896C4F" w:rsidRPr="2EA50A16">
        <w:rPr>
          <w:rFonts w:ascii="Times New Roman" w:eastAsia="Times New Roman" w:hAnsi="Times New Roman" w:cs="Times New Roman"/>
          <w:noProof/>
          <w:sz w:val="24"/>
          <w:szCs w:val="24"/>
        </w:rPr>
        <w:t>,</w:t>
      </w:r>
      <w:r w:rsidRPr="2EA50A16">
        <w:rPr>
          <w:rFonts w:ascii="Times New Roman" w:eastAsia="Times New Roman" w:hAnsi="Times New Roman" w:cs="Times New Roman"/>
          <w:noProof/>
          <w:sz w:val="24"/>
          <w:szCs w:val="24"/>
        </w:rPr>
        <w:t xml:space="preserve"> which is the most credible way forward to face the financial impact of </w:t>
      </w:r>
      <w:r w:rsidR="2200ADF0" w:rsidRPr="2EA50A16">
        <w:rPr>
          <w:rFonts w:ascii="Times New Roman" w:eastAsia="Times New Roman" w:hAnsi="Times New Roman" w:cs="Times New Roman"/>
          <w:noProof/>
          <w:sz w:val="24"/>
          <w:szCs w:val="24"/>
        </w:rPr>
        <w:t xml:space="preserve">the recovery </w:t>
      </w:r>
      <w:r w:rsidR="1C776EF1" w:rsidRPr="2EA50A16">
        <w:rPr>
          <w:rFonts w:ascii="Times New Roman" w:eastAsia="Times New Roman" w:hAnsi="Times New Roman" w:cs="Times New Roman"/>
          <w:noProof/>
          <w:sz w:val="24"/>
          <w:szCs w:val="24"/>
        </w:rPr>
        <w:t xml:space="preserve">efforts </w:t>
      </w:r>
      <w:r w:rsidR="51C797C5" w:rsidRPr="2EA50A16">
        <w:rPr>
          <w:rFonts w:ascii="Times New Roman" w:eastAsia="Times New Roman" w:hAnsi="Times New Roman" w:cs="Times New Roman"/>
          <w:noProof/>
          <w:sz w:val="24"/>
          <w:szCs w:val="24"/>
        </w:rPr>
        <w:t xml:space="preserve">and the implementation of EU priorities </w:t>
      </w:r>
      <w:r w:rsidR="71DE467B" w:rsidRPr="2EA50A16">
        <w:rPr>
          <w:rFonts w:ascii="Times New Roman" w:eastAsia="Times New Roman" w:hAnsi="Times New Roman" w:cs="Times New Roman"/>
          <w:noProof/>
          <w:sz w:val="24"/>
          <w:szCs w:val="24"/>
          <w:lang w:val="en-US"/>
        </w:rPr>
        <w:t>(in particular the repayments of NextGenerationEU borrowing</w:t>
      </w:r>
      <w:r w:rsidR="08AF869D" w:rsidRPr="2EA50A16">
        <w:rPr>
          <w:rFonts w:ascii="Times New Roman" w:eastAsia="Times New Roman" w:hAnsi="Times New Roman" w:cs="Times New Roman"/>
          <w:noProof/>
          <w:sz w:val="24"/>
          <w:szCs w:val="24"/>
          <w:lang w:val="en-US"/>
        </w:rPr>
        <w:t xml:space="preserve"> and the financing of the Social Climate Fund</w:t>
      </w:r>
      <w:r w:rsidRPr="2EA50A16">
        <w:rPr>
          <w:rFonts w:ascii="Times New Roman" w:eastAsia="Times New Roman" w:hAnsi="Times New Roman" w:cs="Times New Roman"/>
          <w:noProof/>
          <w:sz w:val="24"/>
          <w:szCs w:val="24"/>
          <w:lang w:val="en-US"/>
        </w:rPr>
        <w:t>)</w:t>
      </w:r>
      <w:r w:rsidR="71DE467B" w:rsidRPr="2EA50A16">
        <w:rPr>
          <w:rFonts w:ascii="Times New Roman" w:eastAsia="Times New Roman" w:hAnsi="Times New Roman" w:cs="Times New Roman"/>
          <w:noProof/>
          <w:sz w:val="24"/>
          <w:szCs w:val="24"/>
          <w:lang w:val="en-US"/>
        </w:rPr>
        <w:t xml:space="preserve"> </w:t>
      </w:r>
      <w:r w:rsidRPr="2EA50A16">
        <w:rPr>
          <w:rFonts w:ascii="Times New Roman" w:eastAsia="Times New Roman" w:hAnsi="Times New Roman" w:cs="Times New Roman"/>
          <w:noProof/>
          <w:sz w:val="24"/>
          <w:szCs w:val="24"/>
        </w:rPr>
        <w:t xml:space="preserve">while cushioning impacts on national budgets. </w:t>
      </w:r>
      <w:r w:rsidR="7C10C3C8" w:rsidRPr="2EA50A16">
        <w:rPr>
          <w:rFonts w:ascii="Times New Roman" w:eastAsia="Times New Roman" w:hAnsi="Times New Roman" w:cs="Times New Roman"/>
          <w:noProof/>
          <w:sz w:val="24"/>
          <w:szCs w:val="24"/>
        </w:rPr>
        <w:t>Additional c</w:t>
      </w:r>
      <w:r w:rsidRPr="2EA50A16">
        <w:rPr>
          <w:rFonts w:ascii="Times New Roman" w:eastAsia="Times New Roman" w:hAnsi="Times New Roman" w:cs="Times New Roman"/>
          <w:noProof/>
          <w:sz w:val="24"/>
          <w:szCs w:val="24"/>
        </w:rPr>
        <w:t>ontributions from new Member States</w:t>
      </w:r>
      <w:r w:rsidR="7C10C3C8" w:rsidRPr="2EA50A16">
        <w:rPr>
          <w:rFonts w:ascii="Times New Roman" w:eastAsia="Times New Roman" w:hAnsi="Times New Roman" w:cs="Times New Roman"/>
          <w:noProof/>
          <w:sz w:val="24"/>
          <w:szCs w:val="24"/>
        </w:rPr>
        <w:t>, albeit modest at the start, are also to be considered</w:t>
      </w:r>
      <w:r w:rsidRPr="2EA50A16">
        <w:rPr>
          <w:rFonts w:ascii="Times New Roman" w:eastAsia="Times New Roman" w:hAnsi="Times New Roman" w:cs="Times New Roman"/>
          <w:noProof/>
          <w:sz w:val="24"/>
          <w:szCs w:val="24"/>
        </w:rPr>
        <w:t xml:space="preserve">. </w:t>
      </w:r>
      <w:r w:rsidR="1A248D94" w:rsidRPr="2EA50A16">
        <w:rPr>
          <w:rFonts w:ascii="Times New Roman" w:eastAsia="Times New Roman" w:hAnsi="Times New Roman" w:cs="Times New Roman"/>
          <w:noProof/>
          <w:sz w:val="24"/>
          <w:szCs w:val="24"/>
        </w:rPr>
        <w:t>In addition, financial contributions from third countries having access and participating to the Single Market (</w:t>
      </w:r>
      <w:r w:rsidR="79B3BBFE" w:rsidRPr="2EA50A16">
        <w:rPr>
          <w:rFonts w:ascii="Times New Roman" w:eastAsia="Times New Roman" w:hAnsi="Times New Roman" w:cs="Times New Roman"/>
          <w:noProof/>
          <w:sz w:val="24"/>
          <w:szCs w:val="24"/>
        </w:rPr>
        <w:t>EEA-EFTA States</w:t>
      </w:r>
      <w:r w:rsidR="1A248D94" w:rsidRPr="2EA50A16">
        <w:rPr>
          <w:rFonts w:ascii="Times New Roman" w:eastAsia="Times New Roman" w:hAnsi="Times New Roman" w:cs="Times New Roman"/>
          <w:noProof/>
          <w:sz w:val="24"/>
          <w:szCs w:val="24"/>
        </w:rPr>
        <w:t xml:space="preserve">, Switzerland) should be commensurate to the benefits they would gain from </w:t>
      </w:r>
      <w:r w:rsidR="741D6345" w:rsidRPr="2EA50A16">
        <w:rPr>
          <w:rFonts w:ascii="Times New Roman" w:eastAsia="Times New Roman" w:hAnsi="Times New Roman" w:cs="Times New Roman"/>
          <w:noProof/>
          <w:sz w:val="24"/>
          <w:szCs w:val="24"/>
        </w:rPr>
        <w:t>a larger Union</w:t>
      </w:r>
      <w:r w:rsidR="1A248D94" w:rsidRPr="2EA50A16">
        <w:rPr>
          <w:rFonts w:ascii="Times New Roman" w:eastAsia="Times New Roman" w:hAnsi="Times New Roman" w:cs="Times New Roman"/>
          <w:noProof/>
          <w:sz w:val="24"/>
          <w:szCs w:val="24"/>
        </w:rPr>
        <w:t>.</w:t>
      </w:r>
    </w:p>
    <w:p w14:paraId="4EE3958A" w14:textId="6F83400E" w:rsidR="0083547F" w:rsidRPr="00D16F3C" w:rsidRDefault="75E5C461" w:rsidP="320FEE4F">
      <w:pPr>
        <w:spacing w:after="1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b/>
          <w:bCs/>
          <w:noProof/>
          <w:sz w:val="24"/>
          <w:szCs w:val="24"/>
        </w:rPr>
        <w:t xml:space="preserve">Beyond the EU budget, enlargement countries will also benefit from a wider array of </w:t>
      </w:r>
      <w:r w:rsidR="17D8EF2A" w:rsidRPr="46CF8BE7">
        <w:rPr>
          <w:rFonts w:ascii="Times New Roman" w:eastAsia="Times New Roman" w:hAnsi="Times New Roman" w:cs="Times New Roman"/>
          <w:b/>
          <w:bCs/>
          <w:noProof/>
          <w:sz w:val="24"/>
          <w:szCs w:val="24"/>
        </w:rPr>
        <w:t>funding opportunities</w:t>
      </w:r>
      <w:r w:rsidRPr="46CF8BE7">
        <w:rPr>
          <w:rFonts w:ascii="Times New Roman" w:eastAsia="Times New Roman" w:hAnsi="Times New Roman" w:cs="Times New Roman"/>
          <w:noProof/>
          <w:sz w:val="24"/>
          <w:szCs w:val="24"/>
        </w:rPr>
        <w:t xml:space="preserve">. Future Member States will be able to draw on the European Investment Bank’s and the European Investment Fund’s enhanced expertise and </w:t>
      </w:r>
      <w:r w:rsidR="704FDCB0" w:rsidRPr="46CF8BE7">
        <w:rPr>
          <w:rFonts w:ascii="Times New Roman" w:eastAsia="Times New Roman" w:hAnsi="Times New Roman" w:cs="Times New Roman"/>
          <w:noProof/>
          <w:sz w:val="24"/>
          <w:szCs w:val="24"/>
        </w:rPr>
        <w:t>financial capability</w:t>
      </w:r>
      <w:r w:rsidR="00B8299D" w:rsidRPr="46CF8BE7">
        <w:rPr>
          <w:rFonts w:ascii="Times New Roman" w:eastAsia="Times New Roman" w:hAnsi="Times New Roman" w:cs="Times New Roman"/>
          <w:noProof/>
          <w:sz w:val="24"/>
          <w:szCs w:val="24"/>
        </w:rPr>
        <w:t>, as well as from other EU financing partners as Team Europe</w:t>
      </w:r>
      <w:r w:rsidR="6BA32479" w:rsidRPr="46CF8BE7">
        <w:rPr>
          <w:rFonts w:ascii="Times New Roman" w:eastAsia="Times New Roman" w:hAnsi="Times New Roman" w:cs="Times New Roman"/>
          <w:noProof/>
          <w:sz w:val="24"/>
          <w:szCs w:val="24"/>
        </w:rPr>
        <w:t>.</w:t>
      </w:r>
    </w:p>
    <w:p w14:paraId="5C4F363E" w14:textId="60388D68" w:rsidR="0083547F" w:rsidRPr="00D16F3C" w:rsidRDefault="7B0AAF2F" w:rsidP="320FEE4F">
      <w:pPr>
        <w:spacing w:after="120"/>
        <w:jc w:val="both"/>
        <w:rPr>
          <w:rFonts w:ascii="Times New Roman" w:eastAsia="Times New Roman" w:hAnsi="Times New Roman" w:cs="Times New Roman"/>
          <w:noProof/>
          <w:sz w:val="24"/>
          <w:szCs w:val="24"/>
        </w:rPr>
      </w:pPr>
      <w:r w:rsidRPr="2EA50A16">
        <w:rPr>
          <w:rFonts w:ascii="Times New Roman" w:eastAsia="Times New Roman" w:hAnsi="Times New Roman" w:cs="Times New Roman"/>
          <w:noProof/>
          <w:sz w:val="24"/>
          <w:szCs w:val="24"/>
        </w:rPr>
        <w:t xml:space="preserve">In order to absorb certain </w:t>
      </w:r>
      <w:r w:rsidR="6B795E20" w:rsidRPr="2EA50A16">
        <w:rPr>
          <w:rFonts w:ascii="Times New Roman" w:eastAsia="Times New Roman" w:hAnsi="Times New Roman" w:cs="Times New Roman"/>
          <w:noProof/>
          <w:sz w:val="24"/>
          <w:szCs w:val="24"/>
        </w:rPr>
        <w:t xml:space="preserve">budgetary </w:t>
      </w:r>
      <w:r w:rsidRPr="2EA50A16">
        <w:rPr>
          <w:rFonts w:ascii="Times New Roman" w:eastAsia="Times New Roman" w:hAnsi="Times New Roman" w:cs="Times New Roman"/>
          <w:noProof/>
          <w:sz w:val="24"/>
          <w:szCs w:val="24"/>
        </w:rPr>
        <w:t>effects of enlargement</w:t>
      </w:r>
      <w:r w:rsidR="6B795E20" w:rsidRPr="2EA50A16">
        <w:rPr>
          <w:rFonts w:ascii="Times New Roman" w:eastAsia="Times New Roman" w:hAnsi="Times New Roman" w:cs="Times New Roman"/>
          <w:noProof/>
          <w:sz w:val="24"/>
          <w:szCs w:val="24"/>
        </w:rPr>
        <w:t xml:space="preserve"> more smoothly</w:t>
      </w:r>
      <w:r w:rsidRPr="2EA50A16">
        <w:rPr>
          <w:rFonts w:ascii="Times New Roman" w:eastAsia="Times New Roman" w:hAnsi="Times New Roman" w:cs="Times New Roman"/>
          <w:noProof/>
          <w:sz w:val="24"/>
          <w:szCs w:val="24"/>
        </w:rPr>
        <w:t>, t</w:t>
      </w:r>
      <w:r w:rsidR="2B33A2F6" w:rsidRPr="2EA50A16">
        <w:rPr>
          <w:rFonts w:ascii="Times New Roman" w:eastAsia="Times New Roman" w:hAnsi="Times New Roman" w:cs="Times New Roman"/>
          <w:noProof/>
          <w:sz w:val="24"/>
          <w:szCs w:val="24"/>
        </w:rPr>
        <w:t xml:space="preserve">he EU has a well-established </w:t>
      </w:r>
      <w:r w:rsidR="0EEF5031" w:rsidRPr="2EA50A16">
        <w:rPr>
          <w:rFonts w:ascii="Times New Roman" w:eastAsia="Times New Roman" w:hAnsi="Times New Roman" w:cs="Times New Roman"/>
          <w:noProof/>
          <w:sz w:val="24"/>
          <w:szCs w:val="24"/>
        </w:rPr>
        <w:t xml:space="preserve">and tested </w:t>
      </w:r>
      <w:r w:rsidR="2B33A2F6" w:rsidRPr="2EA50A16">
        <w:rPr>
          <w:rFonts w:ascii="Times New Roman" w:eastAsia="Times New Roman" w:hAnsi="Times New Roman" w:cs="Times New Roman"/>
          <w:noProof/>
          <w:sz w:val="24"/>
          <w:szCs w:val="24"/>
        </w:rPr>
        <w:t>financial toolbox for accession</w:t>
      </w:r>
      <w:r w:rsidR="6B795E20" w:rsidRPr="2EA50A16">
        <w:rPr>
          <w:rFonts w:ascii="Times New Roman" w:eastAsia="Times New Roman" w:hAnsi="Times New Roman" w:cs="Times New Roman"/>
          <w:noProof/>
          <w:sz w:val="24"/>
          <w:szCs w:val="24"/>
        </w:rPr>
        <w:t>.</w:t>
      </w:r>
      <w:r w:rsidR="2B33A2F6" w:rsidRPr="2EA50A16">
        <w:rPr>
          <w:rFonts w:ascii="Times New Roman" w:eastAsia="Times New Roman" w:hAnsi="Times New Roman" w:cs="Times New Roman"/>
          <w:noProof/>
          <w:sz w:val="24"/>
          <w:szCs w:val="24"/>
        </w:rPr>
        <w:t xml:space="preserve"> </w:t>
      </w:r>
      <w:r w:rsidR="41FBF443" w:rsidRPr="2EA50A16">
        <w:rPr>
          <w:rFonts w:ascii="Times New Roman" w:eastAsia="Times New Roman" w:hAnsi="Times New Roman" w:cs="Times New Roman"/>
          <w:noProof/>
          <w:sz w:val="24"/>
          <w:szCs w:val="24"/>
        </w:rPr>
        <w:t xml:space="preserve">It </w:t>
      </w:r>
      <w:r w:rsidR="2B33A2F6" w:rsidRPr="2EA50A16">
        <w:rPr>
          <w:rFonts w:ascii="Times New Roman" w:eastAsia="Times New Roman" w:hAnsi="Times New Roman" w:cs="Times New Roman"/>
          <w:noProof/>
          <w:sz w:val="24"/>
          <w:szCs w:val="24"/>
        </w:rPr>
        <w:t>combines caps, phasing-in period</w:t>
      </w:r>
      <w:r w:rsidR="50F71471" w:rsidRPr="2EA50A16">
        <w:rPr>
          <w:rFonts w:ascii="Times New Roman" w:eastAsia="Times New Roman" w:hAnsi="Times New Roman" w:cs="Times New Roman"/>
          <w:noProof/>
          <w:sz w:val="24"/>
          <w:szCs w:val="24"/>
        </w:rPr>
        <w:t>s</w:t>
      </w:r>
      <w:r w:rsidR="2B33A2F6" w:rsidRPr="2EA50A16">
        <w:rPr>
          <w:rFonts w:ascii="Times New Roman" w:eastAsia="Times New Roman" w:hAnsi="Times New Roman" w:cs="Times New Roman"/>
          <w:noProof/>
          <w:sz w:val="24"/>
          <w:szCs w:val="24"/>
        </w:rPr>
        <w:t xml:space="preserve">, </w:t>
      </w:r>
      <w:r w:rsidR="6B795E20" w:rsidRPr="2EA50A16">
        <w:rPr>
          <w:rFonts w:ascii="Times New Roman" w:eastAsia="Times New Roman" w:hAnsi="Times New Roman" w:cs="Times New Roman"/>
          <w:noProof/>
          <w:sz w:val="24"/>
          <w:szCs w:val="24"/>
        </w:rPr>
        <w:t xml:space="preserve">the </w:t>
      </w:r>
      <w:r w:rsidR="2B33A2F6" w:rsidRPr="2EA50A16">
        <w:rPr>
          <w:rFonts w:ascii="Times New Roman" w:eastAsia="Times New Roman" w:hAnsi="Times New Roman" w:cs="Times New Roman"/>
          <w:noProof/>
          <w:sz w:val="24"/>
          <w:szCs w:val="24"/>
        </w:rPr>
        <w:t>due consideration of statistical effects, increased resort to financial engineering</w:t>
      </w:r>
      <w:r w:rsidR="203B8444" w:rsidRPr="2EA50A16">
        <w:rPr>
          <w:rFonts w:ascii="Times New Roman" w:eastAsia="Times New Roman" w:hAnsi="Times New Roman" w:cs="Times New Roman"/>
          <w:noProof/>
          <w:sz w:val="24"/>
          <w:szCs w:val="24"/>
        </w:rPr>
        <w:t>, as well as</w:t>
      </w:r>
      <w:r w:rsidR="2B33A2F6" w:rsidRPr="2EA50A16">
        <w:rPr>
          <w:rFonts w:ascii="Times New Roman" w:eastAsia="Times New Roman" w:hAnsi="Times New Roman" w:cs="Times New Roman"/>
          <w:noProof/>
          <w:sz w:val="24"/>
          <w:szCs w:val="24"/>
        </w:rPr>
        <w:t xml:space="preserve"> emergency brakes</w:t>
      </w:r>
      <w:r w:rsidR="564C62F6" w:rsidRPr="2EA50A16">
        <w:rPr>
          <w:rFonts w:ascii="Times New Roman" w:eastAsia="Times New Roman" w:hAnsi="Times New Roman" w:cs="Times New Roman"/>
          <w:noProof/>
          <w:sz w:val="24"/>
          <w:szCs w:val="24"/>
        </w:rPr>
        <w:t xml:space="preserve"> and safety nets for current Member States</w:t>
      </w:r>
      <w:r w:rsidR="2B33A2F6" w:rsidRPr="2EA50A16">
        <w:rPr>
          <w:rFonts w:ascii="Times New Roman" w:eastAsia="Times New Roman" w:hAnsi="Times New Roman" w:cs="Times New Roman"/>
          <w:noProof/>
          <w:sz w:val="24"/>
          <w:szCs w:val="24"/>
        </w:rPr>
        <w:t>.</w:t>
      </w:r>
    </w:p>
    <w:p w14:paraId="538FC6E4" w14:textId="262FF47B" w:rsidR="0083547F" w:rsidRPr="00D16F3C" w:rsidRDefault="72A55290" w:rsidP="19890278">
      <w:pPr>
        <w:spacing w:after="1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noProof/>
          <w:sz w:val="24"/>
          <w:szCs w:val="24"/>
        </w:rPr>
        <w:t xml:space="preserve">In parallel, there will also be a need to </w:t>
      </w:r>
      <w:r w:rsidRPr="00D16F3C">
        <w:rPr>
          <w:rFonts w:ascii="Times New Roman" w:eastAsia="Times New Roman" w:hAnsi="Times New Roman" w:cs="Times New Roman"/>
          <w:b/>
          <w:bCs/>
          <w:noProof/>
          <w:sz w:val="24"/>
          <w:szCs w:val="24"/>
        </w:rPr>
        <w:t>look at how p</w:t>
      </w:r>
      <w:r w:rsidR="39ACF74C" w:rsidRPr="00D16F3C">
        <w:rPr>
          <w:rFonts w:ascii="Times New Roman" w:eastAsia="Times New Roman" w:hAnsi="Times New Roman" w:cs="Times New Roman"/>
          <w:b/>
          <w:bCs/>
          <w:noProof/>
          <w:sz w:val="24"/>
          <w:szCs w:val="24"/>
        </w:rPr>
        <w:t xml:space="preserve">re-accession </w:t>
      </w:r>
      <w:r w:rsidR="2CAA1F20" w:rsidRPr="00D16F3C">
        <w:rPr>
          <w:rFonts w:ascii="Times New Roman" w:eastAsia="Times New Roman" w:hAnsi="Times New Roman" w:cs="Times New Roman"/>
          <w:b/>
          <w:bCs/>
          <w:noProof/>
          <w:sz w:val="24"/>
          <w:szCs w:val="24"/>
        </w:rPr>
        <w:t>tools</w:t>
      </w:r>
      <w:r w:rsidRPr="00D16F3C">
        <w:rPr>
          <w:rFonts w:ascii="Times New Roman" w:eastAsia="Times New Roman" w:hAnsi="Times New Roman" w:cs="Times New Roman"/>
          <w:b/>
          <w:bCs/>
          <w:noProof/>
          <w:sz w:val="24"/>
          <w:szCs w:val="24"/>
        </w:rPr>
        <w:t>, such as</w:t>
      </w:r>
      <w:r w:rsidR="7C1A4D9E" w:rsidRPr="00D16F3C">
        <w:rPr>
          <w:rFonts w:ascii="Times New Roman" w:eastAsia="Times New Roman" w:hAnsi="Times New Roman" w:cs="Times New Roman"/>
          <w:b/>
          <w:bCs/>
          <w:noProof/>
          <w:sz w:val="24"/>
          <w:szCs w:val="24"/>
        </w:rPr>
        <w:t xml:space="preserve"> the Instrument for Pre-Accession</w:t>
      </w:r>
      <w:r w:rsidRPr="00D16F3C">
        <w:rPr>
          <w:rFonts w:ascii="Times New Roman" w:eastAsia="Times New Roman" w:hAnsi="Times New Roman" w:cs="Times New Roman"/>
          <w:b/>
          <w:bCs/>
          <w:noProof/>
          <w:sz w:val="24"/>
          <w:szCs w:val="24"/>
        </w:rPr>
        <w:t xml:space="preserve">, can </w:t>
      </w:r>
      <w:r w:rsidR="39ACF74C" w:rsidRPr="00D16F3C">
        <w:rPr>
          <w:rFonts w:ascii="Times New Roman" w:eastAsia="Times New Roman" w:hAnsi="Times New Roman" w:cs="Times New Roman"/>
          <w:b/>
          <w:bCs/>
          <w:noProof/>
          <w:sz w:val="24"/>
          <w:szCs w:val="24"/>
        </w:rPr>
        <w:t xml:space="preserve">be </w:t>
      </w:r>
      <w:r w:rsidRPr="00D16F3C">
        <w:rPr>
          <w:rFonts w:ascii="Times New Roman" w:eastAsia="Times New Roman" w:hAnsi="Times New Roman" w:cs="Times New Roman"/>
          <w:b/>
          <w:bCs/>
          <w:noProof/>
          <w:sz w:val="24"/>
          <w:szCs w:val="24"/>
        </w:rPr>
        <w:t xml:space="preserve">fine-tuned </w:t>
      </w:r>
      <w:r w:rsidR="703FBD3D" w:rsidRPr="00D16F3C">
        <w:rPr>
          <w:rFonts w:ascii="Times New Roman" w:eastAsia="Times New Roman" w:hAnsi="Times New Roman" w:cs="Times New Roman"/>
          <w:b/>
          <w:bCs/>
          <w:noProof/>
          <w:sz w:val="24"/>
          <w:szCs w:val="24"/>
        </w:rPr>
        <w:t>to</w:t>
      </w:r>
      <w:r w:rsidR="39ACF74C" w:rsidRPr="00D16F3C">
        <w:rPr>
          <w:rFonts w:ascii="Times New Roman" w:eastAsia="Times New Roman" w:hAnsi="Times New Roman" w:cs="Times New Roman"/>
          <w:b/>
          <w:bCs/>
          <w:noProof/>
          <w:sz w:val="24"/>
          <w:szCs w:val="24"/>
        </w:rPr>
        <w:t xml:space="preserve"> better prepare for accession</w:t>
      </w:r>
      <w:r w:rsidR="39ACF74C" w:rsidRPr="00D16F3C">
        <w:rPr>
          <w:rFonts w:ascii="Times New Roman" w:eastAsia="Times New Roman" w:hAnsi="Times New Roman" w:cs="Times New Roman"/>
          <w:noProof/>
          <w:sz w:val="24"/>
          <w:szCs w:val="24"/>
        </w:rPr>
        <w:t xml:space="preserve"> and the transition towards </w:t>
      </w:r>
      <w:r w:rsidR="7504CC23" w:rsidRPr="00D16F3C">
        <w:rPr>
          <w:rFonts w:ascii="Times New Roman" w:eastAsia="Times New Roman" w:hAnsi="Times New Roman" w:cs="Times New Roman"/>
          <w:noProof/>
          <w:sz w:val="24"/>
          <w:szCs w:val="24"/>
        </w:rPr>
        <w:t xml:space="preserve">participating in </w:t>
      </w:r>
      <w:r w:rsidR="39ACF74C" w:rsidRPr="00D16F3C">
        <w:rPr>
          <w:rFonts w:ascii="Times New Roman" w:eastAsia="Times New Roman" w:hAnsi="Times New Roman" w:cs="Times New Roman"/>
          <w:noProof/>
          <w:sz w:val="24"/>
          <w:szCs w:val="24"/>
        </w:rPr>
        <w:t xml:space="preserve">EU </w:t>
      </w:r>
      <w:r w:rsidR="5E876AB8" w:rsidRPr="4367E261">
        <w:rPr>
          <w:rFonts w:ascii="Times New Roman" w:eastAsia="Times New Roman" w:hAnsi="Times New Roman" w:cs="Times New Roman"/>
          <w:noProof/>
          <w:sz w:val="24"/>
          <w:szCs w:val="24"/>
        </w:rPr>
        <w:t>programmes</w:t>
      </w:r>
      <w:r w:rsidR="6DE4E779" w:rsidRPr="4367E261">
        <w:rPr>
          <w:rFonts w:ascii="Times New Roman" w:eastAsia="Times New Roman" w:hAnsi="Times New Roman" w:cs="Times New Roman"/>
          <w:noProof/>
          <w:sz w:val="24"/>
          <w:szCs w:val="24"/>
        </w:rPr>
        <w:t xml:space="preserve"> and instruments</w:t>
      </w:r>
      <w:r w:rsidR="5E876AB8" w:rsidRPr="4367E261">
        <w:rPr>
          <w:rFonts w:ascii="Times New Roman" w:eastAsia="Times New Roman" w:hAnsi="Times New Roman" w:cs="Times New Roman"/>
          <w:noProof/>
          <w:sz w:val="24"/>
          <w:szCs w:val="24"/>
        </w:rPr>
        <w:t xml:space="preserve"> </w:t>
      </w:r>
      <w:r w:rsidR="62896C4F" w:rsidRPr="00D16F3C">
        <w:rPr>
          <w:rFonts w:ascii="Times New Roman" w:eastAsia="Times New Roman" w:hAnsi="Times New Roman" w:cs="Times New Roman"/>
          <w:noProof/>
          <w:sz w:val="24"/>
          <w:szCs w:val="24"/>
        </w:rPr>
        <w:t>post-accession</w:t>
      </w:r>
      <w:r w:rsidR="39ACF74C" w:rsidRPr="00D16F3C">
        <w:rPr>
          <w:rFonts w:ascii="Times New Roman" w:eastAsia="Times New Roman" w:hAnsi="Times New Roman" w:cs="Times New Roman"/>
          <w:noProof/>
          <w:sz w:val="24"/>
          <w:szCs w:val="24"/>
        </w:rPr>
        <w:t xml:space="preserve">. </w:t>
      </w:r>
      <w:r w:rsidR="424051AC" w:rsidRPr="00D16F3C">
        <w:rPr>
          <w:rFonts w:ascii="Times New Roman" w:eastAsia="Times New Roman" w:hAnsi="Times New Roman" w:cs="Times New Roman"/>
          <w:noProof/>
          <w:sz w:val="24"/>
          <w:szCs w:val="24"/>
        </w:rPr>
        <w:t xml:space="preserve">Some </w:t>
      </w:r>
      <w:r w:rsidR="39ACF74C" w:rsidRPr="00D16F3C">
        <w:rPr>
          <w:rFonts w:ascii="Times New Roman" w:eastAsia="Times New Roman" w:hAnsi="Times New Roman" w:cs="Times New Roman"/>
          <w:noProof/>
          <w:sz w:val="24"/>
          <w:szCs w:val="24"/>
        </w:rPr>
        <w:t xml:space="preserve">novelties </w:t>
      </w:r>
      <w:r w:rsidR="33DC29EF" w:rsidRPr="4367E261">
        <w:rPr>
          <w:rFonts w:ascii="Times New Roman" w:eastAsia="Times New Roman" w:hAnsi="Times New Roman" w:cs="Times New Roman"/>
          <w:noProof/>
          <w:sz w:val="24"/>
          <w:szCs w:val="24"/>
        </w:rPr>
        <w:t xml:space="preserve">already </w:t>
      </w:r>
      <w:r w:rsidR="294656B6" w:rsidRPr="00D16F3C">
        <w:rPr>
          <w:rFonts w:ascii="Times New Roman" w:eastAsia="Times New Roman" w:hAnsi="Times New Roman" w:cs="Times New Roman"/>
          <w:noProof/>
          <w:sz w:val="24"/>
          <w:szCs w:val="24"/>
        </w:rPr>
        <w:t>introduced</w:t>
      </w:r>
      <w:r w:rsidR="10843DF1" w:rsidRPr="4367E261">
        <w:rPr>
          <w:rFonts w:ascii="Times New Roman" w:eastAsia="Times New Roman" w:hAnsi="Times New Roman" w:cs="Times New Roman"/>
          <w:noProof/>
          <w:sz w:val="24"/>
          <w:szCs w:val="24"/>
        </w:rPr>
        <w:t xml:space="preserve"> under the MFF 2021-2027</w:t>
      </w:r>
      <w:r w:rsidR="00404260" w:rsidRPr="00D16F3C">
        <w:rPr>
          <w:rStyle w:val="FootnoteReference"/>
          <w:rFonts w:ascii="Times New Roman" w:eastAsia="Times New Roman" w:hAnsi="Times New Roman" w:cs="Times New Roman"/>
          <w:noProof/>
          <w:sz w:val="24"/>
          <w:szCs w:val="24"/>
        </w:rPr>
        <w:footnoteReference w:id="2"/>
      </w:r>
      <w:r w:rsidR="39ACF74C" w:rsidRPr="00D16F3C">
        <w:rPr>
          <w:rFonts w:ascii="Times New Roman" w:eastAsia="Times New Roman" w:hAnsi="Times New Roman" w:cs="Times New Roman"/>
          <w:noProof/>
          <w:sz w:val="24"/>
          <w:szCs w:val="24"/>
        </w:rPr>
        <w:t xml:space="preserve"> </w:t>
      </w:r>
      <w:r w:rsidR="2C5A2419" w:rsidRPr="4367E261">
        <w:rPr>
          <w:rFonts w:ascii="Times New Roman" w:eastAsia="Times New Roman" w:hAnsi="Times New Roman" w:cs="Times New Roman"/>
          <w:noProof/>
          <w:sz w:val="24"/>
          <w:szCs w:val="24"/>
        </w:rPr>
        <w:t xml:space="preserve">may </w:t>
      </w:r>
      <w:r w:rsidRPr="00D16F3C">
        <w:rPr>
          <w:rFonts w:ascii="Times New Roman" w:eastAsia="Times New Roman" w:hAnsi="Times New Roman" w:cs="Times New Roman"/>
          <w:noProof/>
          <w:sz w:val="24"/>
          <w:szCs w:val="24"/>
        </w:rPr>
        <w:t>inspire future pre-accession tools</w:t>
      </w:r>
      <w:r w:rsidR="39ACF74C" w:rsidRPr="00D16F3C">
        <w:rPr>
          <w:rFonts w:ascii="Times New Roman" w:eastAsia="Times New Roman" w:hAnsi="Times New Roman" w:cs="Times New Roman"/>
          <w:noProof/>
          <w:sz w:val="24"/>
          <w:szCs w:val="24"/>
        </w:rPr>
        <w:t xml:space="preserve">. </w:t>
      </w:r>
      <w:r w:rsidR="6DC8D5F2" w:rsidRPr="4367E261">
        <w:rPr>
          <w:rFonts w:ascii="Times New Roman" w:eastAsia="Times New Roman" w:hAnsi="Times New Roman" w:cs="Times New Roman"/>
          <w:noProof/>
          <w:sz w:val="24"/>
          <w:szCs w:val="24"/>
        </w:rPr>
        <w:t xml:space="preserve">In the case of Ukraine, </w:t>
      </w:r>
      <w:r w:rsidR="2C2C0AE0" w:rsidRPr="4367E261">
        <w:rPr>
          <w:rFonts w:ascii="Times New Roman" w:eastAsia="Times New Roman" w:hAnsi="Times New Roman" w:cs="Times New Roman"/>
          <w:noProof/>
          <w:sz w:val="24"/>
          <w:szCs w:val="24"/>
        </w:rPr>
        <w:t>t</w:t>
      </w:r>
      <w:r w:rsidR="1A248D94" w:rsidRPr="00D16F3C">
        <w:rPr>
          <w:rFonts w:ascii="Times New Roman" w:eastAsia="Times New Roman" w:hAnsi="Times New Roman" w:cs="Times New Roman"/>
          <w:noProof/>
          <w:sz w:val="24"/>
          <w:szCs w:val="24"/>
        </w:rPr>
        <w:t xml:space="preserve">he international support </w:t>
      </w:r>
      <w:r w:rsidR="00141AAD" w:rsidRPr="00D16F3C">
        <w:rPr>
          <w:rFonts w:ascii="Times New Roman" w:eastAsia="Times New Roman" w:hAnsi="Times New Roman" w:cs="Times New Roman"/>
          <w:noProof/>
          <w:sz w:val="24"/>
          <w:szCs w:val="24"/>
        </w:rPr>
        <w:t>to recovery</w:t>
      </w:r>
      <w:r w:rsidR="1A248D94" w:rsidRPr="00D16F3C">
        <w:rPr>
          <w:rFonts w:ascii="Times New Roman" w:eastAsia="Times New Roman" w:hAnsi="Times New Roman" w:cs="Times New Roman"/>
          <w:noProof/>
          <w:sz w:val="24"/>
          <w:szCs w:val="24"/>
        </w:rPr>
        <w:t xml:space="preserve"> and reconstruction will have to be </w:t>
      </w:r>
      <w:r w:rsidR="40FAF444" w:rsidRPr="4367E261">
        <w:rPr>
          <w:rFonts w:ascii="Times New Roman" w:eastAsia="Times New Roman" w:hAnsi="Times New Roman" w:cs="Times New Roman"/>
          <w:noProof/>
          <w:sz w:val="24"/>
          <w:szCs w:val="24"/>
        </w:rPr>
        <w:t>specifically considered in this context</w:t>
      </w:r>
      <w:r w:rsidR="1A248D94" w:rsidRPr="00D16F3C">
        <w:rPr>
          <w:rFonts w:ascii="Times New Roman" w:eastAsia="Times New Roman" w:hAnsi="Times New Roman" w:cs="Times New Roman"/>
          <w:noProof/>
          <w:sz w:val="24"/>
          <w:szCs w:val="24"/>
        </w:rPr>
        <w:t>.</w:t>
      </w:r>
    </w:p>
    <w:p w14:paraId="593A0EC5" w14:textId="77777777" w:rsidR="00853776" w:rsidRPr="00D16F3C" w:rsidRDefault="00853776" w:rsidP="41FA0BA1">
      <w:pPr>
        <w:spacing w:after="120"/>
        <w:rPr>
          <w:rFonts w:ascii="Times New Roman" w:eastAsia="Times New Roman" w:hAnsi="Times New Roman" w:cs="Times New Roman"/>
          <w:b/>
          <w:bCs/>
          <w:i/>
          <w:iCs/>
          <w:noProof/>
          <w:sz w:val="24"/>
          <w:szCs w:val="24"/>
          <w:lang w:val="en-IE"/>
        </w:rPr>
      </w:pPr>
    </w:p>
    <w:p w14:paraId="42965CDF" w14:textId="11864788" w:rsidR="00F26D5D" w:rsidRPr="00D16F3C" w:rsidRDefault="00111388" w:rsidP="41FA0BA1">
      <w:pPr>
        <w:spacing w:after="120"/>
        <w:rPr>
          <w:rFonts w:ascii="Times New Roman" w:eastAsia="Times New Roman" w:hAnsi="Times New Roman" w:cs="Times New Roman"/>
          <w:b/>
          <w:bCs/>
          <w:i/>
          <w:iCs/>
          <w:noProof/>
          <w:sz w:val="24"/>
          <w:szCs w:val="24"/>
          <w:lang w:val="en-IE"/>
        </w:rPr>
      </w:pPr>
      <w:r w:rsidRPr="00D16F3C">
        <w:rPr>
          <w:rFonts w:ascii="Times New Roman" w:eastAsia="Times New Roman" w:hAnsi="Times New Roman" w:cs="Times New Roman"/>
          <w:b/>
          <w:bCs/>
          <w:i/>
          <w:iCs/>
          <w:noProof/>
          <w:sz w:val="24"/>
          <w:szCs w:val="24"/>
          <w:lang w:val="en-IE"/>
        </w:rPr>
        <w:t>D</w:t>
      </w:r>
      <w:r w:rsidR="05504AE4" w:rsidRPr="00D16F3C">
        <w:rPr>
          <w:rFonts w:ascii="Times New Roman" w:eastAsia="Times New Roman" w:hAnsi="Times New Roman" w:cs="Times New Roman"/>
          <w:b/>
          <w:bCs/>
          <w:i/>
          <w:iCs/>
          <w:noProof/>
          <w:sz w:val="24"/>
          <w:szCs w:val="24"/>
          <w:lang w:val="en-IE"/>
        </w:rPr>
        <w:t xml:space="preserve">. </w:t>
      </w:r>
      <w:r w:rsidR="472BC786" w:rsidRPr="00D16F3C">
        <w:rPr>
          <w:rFonts w:ascii="Times New Roman" w:eastAsia="Times New Roman" w:hAnsi="Times New Roman" w:cs="Times New Roman"/>
          <w:b/>
          <w:bCs/>
          <w:i/>
          <w:iCs/>
          <w:noProof/>
          <w:sz w:val="24"/>
          <w:szCs w:val="24"/>
          <w:lang w:val="en-IE"/>
        </w:rPr>
        <w:t>G</w:t>
      </w:r>
      <w:r w:rsidR="7D2813BE" w:rsidRPr="00D16F3C">
        <w:rPr>
          <w:rFonts w:ascii="Times New Roman" w:eastAsia="Times New Roman" w:hAnsi="Times New Roman" w:cs="Times New Roman"/>
          <w:b/>
          <w:bCs/>
          <w:i/>
          <w:iCs/>
          <w:noProof/>
          <w:sz w:val="24"/>
          <w:szCs w:val="24"/>
          <w:lang w:val="en-IE"/>
        </w:rPr>
        <w:t>OVERNANCE</w:t>
      </w:r>
    </w:p>
    <w:p w14:paraId="53E5E4A3" w14:textId="6AF7D20E" w:rsidR="00F022FA" w:rsidRPr="00D16F3C" w:rsidRDefault="185DD3D7" w:rsidP="00C0246E">
      <w:pPr>
        <w:spacing w:after="120"/>
        <w:ind w:left="-20" w:right="-20"/>
        <w:jc w:val="both"/>
        <w:rPr>
          <w:rFonts w:ascii="Times New Roman" w:eastAsia="Times New Roman" w:hAnsi="Times New Roman" w:cs="Times New Roman"/>
          <w:noProof/>
          <w:sz w:val="24"/>
          <w:szCs w:val="24"/>
        </w:rPr>
      </w:pPr>
      <w:r w:rsidRPr="4367E261">
        <w:rPr>
          <w:rFonts w:ascii="Times New Roman" w:eastAsia="Times New Roman" w:hAnsi="Times New Roman" w:cs="Times New Roman"/>
          <w:noProof/>
          <w:sz w:val="24"/>
          <w:szCs w:val="24"/>
        </w:rPr>
        <w:t xml:space="preserve">Since 2022, </w:t>
      </w:r>
      <w:r w:rsidR="53838D5B" w:rsidRPr="4367E261">
        <w:rPr>
          <w:rFonts w:ascii="Times New Roman" w:eastAsia="Times New Roman" w:hAnsi="Times New Roman" w:cs="Times New Roman"/>
          <w:noProof/>
          <w:sz w:val="24"/>
          <w:szCs w:val="24"/>
        </w:rPr>
        <w:t xml:space="preserve">notably following the Conference on the Future of Europe, </w:t>
      </w:r>
      <w:r w:rsidR="0F90162E" w:rsidRPr="4367E261">
        <w:rPr>
          <w:rFonts w:ascii="Times New Roman" w:eastAsia="Times New Roman" w:hAnsi="Times New Roman" w:cs="Times New Roman"/>
          <w:noProof/>
          <w:sz w:val="24"/>
          <w:szCs w:val="24"/>
        </w:rPr>
        <w:t xml:space="preserve">there have been </w:t>
      </w:r>
      <w:r w:rsidRPr="4367E261">
        <w:rPr>
          <w:rFonts w:ascii="Times New Roman" w:eastAsia="Times New Roman" w:hAnsi="Times New Roman" w:cs="Times New Roman"/>
          <w:noProof/>
          <w:sz w:val="24"/>
          <w:szCs w:val="24"/>
        </w:rPr>
        <w:t xml:space="preserve">reflections on </w:t>
      </w:r>
      <w:r w:rsidR="48A923FE" w:rsidRPr="4367E261">
        <w:rPr>
          <w:rFonts w:ascii="Times New Roman" w:eastAsia="Times New Roman" w:hAnsi="Times New Roman" w:cs="Times New Roman"/>
          <w:b/>
          <w:bCs/>
          <w:noProof/>
          <w:sz w:val="24"/>
          <w:szCs w:val="24"/>
        </w:rPr>
        <w:t>EU</w:t>
      </w:r>
      <w:r w:rsidRPr="4367E261">
        <w:rPr>
          <w:rFonts w:ascii="Times New Roman" w:eastAsia="Times New Roman" w:hAnsi="Times New Roman" w:cs="Times New Roman"/>
          <w:b/>
          <w:bCs/>
          <w:noProof/>
          <w:sz w:val="24"/>
          <w:szCs w:val="24"/>
        </w:rPr>
        <w:t xml:space="preserve"> institutional reforms</w:t>
      </w:r>
      <w:r w:rsidR="53838D5B" w:rsidRPr="4367E261">
        <w:rPr>
          <w:rFonts w:ascii="Times New Roman" w:eastAsia="Times New Roman" w:hAnsi="Times New Roman" w:cs="Times New Roman"/>
          <w:noProof/>
          <w:sz w:val="24"/>
          <w:szCs w:val="24"/>
        </w:rPr>
        <w:t xml:space="preserve"> </w:t>
      </w:r>
      <w:r w:rsidR="32C41D8E" w:rsidRPr="4367E261">
        <w:rPr>
          <w:rFonts w:ascii="Times New Roman" w:eastAsia="Times New Roman" w:hAnsi="Times New Roman" w:cs="Times New Roman"/>
          <w:noProof/>
          <w:sz w:val="24"/>
          <w:szCs w:val="24"/>
        </w:rPr>
        <w:t>in the European Parliament, the Council</w:t>
      </w:r>
      <w:r w:rsidR="2A59939D" w:rsidRPr="4367E261">
        <w:rPr>
          <w:rFonts w:ascii="Times New Roman" w:eastAsia="Times New Roman" w:hAnsi="Times New Roman" w:cs="Times New Roman"/>
          <w:noProof/>
          <w:sz w:val="24"/>
          <w:szCs w:val="24"/>
        </w:rPr>
        <w:t>,</w:t>
      </w:r>
      <w:r w:rsidR="53838D5B" w:rsidRPr="4367E261">
        <w:rPr>
          <w:rFonts w:ascii="Times New Roman" w:eastAsia="Times New Roman" w:hAnsi="Times New Roman" w:cs="Times New Roman"/>
          <w:noProof/>
          <w:sz w:val="24"/>
          <w:szCs w:val="24"/>
        </w:rPr>
        <w:t xml:space="preserve"> Member States,</w:t>
      </w:r>
      <w:r w:rsidR="07C9FF86" w:rsidRPr="4367E261">
        <w:rPr>
          <w:rFonts w:ascii="Times New Roman" w:eastAsia="Times New Roman" w:hAnsi="Times New Roman" w:cs="Times New Roman"/>
          <w:noProof/>
          <w:sz w:val="24"/>
          <w:szCs w:val="24"/>
        </w:rPr>
        <w:t xml:space="preserve"> </w:t>
      </w:r>
      <w:r w:rsidR="2A59939D" w:rsidRPr="4367E261">
        <w:rPr>
          <w:rFonts w:ascii="Times New Roman" w:eastAsia="Times New Roman" w:hAnsi="Times New Roman" w:cs="Times New Roman"/>
          <w:noProof/>
          <w:sz w:val="24"/>
          <w:szCs w:val="24"/>
        </w:rPr>
        <w:t>think tanks and academia</w:t>
      </w:r>
      <w:r w:rsidR="62516248" w:rsidRPr="4367E261">
        <w:rPr>
          <w:rFonts w:ascii="Times New Roman" w:eastAsia="Times New Roman" w:hAnsi="Times New Roman" w:cs="Times New Roman"/>
          <w:noProof/>
          <w:sz w:val="24"/>
          <w:szCs w:val="24"/>
        </w:rPr>
        <w:t>.</w:t>
      </w:r>
      <w:r w:rsidRPr="4367E261">
        <w:rPr>
          <w:rFonts w:ascii="Times New Roman" w:eastAsia="Times New Roman" w:hAnsi="Times New Roman" w:cs="Times New Roman"/>
          <w:noProof/>
          <w:sz w:val="24"/>
          <w:szCs w:val="24"/>
        </w:rPr>
        <w:t xml:space="preserve"> </w:t>
      </w:r>
      <w:r w:rsidR="60689B31" w:rsidRPr="4367E261">
        <w:rPr>
          <w:rFonts w:ascii="Times New Roman" w:eastAsia="Times New Roman" w:hAnsi="Times New Roman" w:cs="Times New Roman"/>
          <w:noProof/>
          <w:sz w:val="24"/>
          <w:szCs w:val="24"/>
        </w:rPr>
        <w:t xml:space="preserve">With the prospect of enlargement, this debate has gained a new sense of urgency. </w:t>
      </w:r>
    </w:p>
    <w:p w14:paraId="62C0D7D9" w14:textId="6E019A99" w:rsidR="320FEE4F" w:rsidRPr="00D16F3C" w:rsidRDefault="42D70A5B" w:rsidP="4367E261">
      <w:pPr>
        <w:spacing w:after="240"/>
        <w:ind w:left="-20" w:right="-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 xml:space="preserve">So far, no consensus has been found on how best to approach this issue. </w:t>
      </w:r>
      <w:r w:rsidR="1E674E3C" w:rsidRPr="46CF8BE7">
        <w:rPr>
          <w:rFonts w:ascii="Times New Roman" w:eastAsia="Times New Roman" w:hAnsi="Times New Roman" w:cs="Times New Roman"/>
          <w:noProof/>
          <w:sz w:val="24"/>
          <w:szCs w:val="24"/>
        </w:rPr>
        <w:t>While some call for a reform of the current EU Treaties</w:t>
      </w:r>
      <w:r w:rsidR="50E5D78C" w:rsidRPr="46CF8BE7">
        <w:rPr>
          <w:rFonts w:ascii="Times New Roman" w:eastAsia="Times New Roman" w:hAnsi="Times New Roman" w:cs="Times New Roman"/>
          <w:noProof/>
          <w:sz w:val="24"/>
          <w:szCs w:val="24"/>
        </w:rPr>
        <w:t>,</w:t>
      </w:r>
      <w:r w:rsidR="1E674E3C" w:rsidRPr="46CF8BE7">
        <w:rPr>
          <w:rFonts w:ascii="Times New Roman" w:eastAsia="Times New Roman" w:hAnsi="Times New Roman" w:cs="Times New Roman"/>
          <w:noProof/>
          <w:sz w:val="24"/>
          <w:szCs w:val="24"/>
        </w:rPr>
        <w:t xml:space="preserve"> </w:t>
      </w:r>
      <w:r w:rsidR="312BC97D" w:rsidRPr="46CF8BE7">
        <w:rPr>
          <w:rFonts w:ascii="Times New Roman" w:eastAsia="Times New Roman" w:hAnsi="Times New Roman" w:cs="Times New Roman"/>
          <w:noProof/>
          <w:sz w:val="24"/>
          <w:szCs w:val="24"/>
        </w:rPr>
        <w:t xml:space="preserve">in particular the European Parliament, others </w:t>
      </w:r>
      <w:r w:rsidR="1E674E3C" w:rsidRPr="46CF8BE7">
        <w:rPr>
          <w:rFonts w:ascii="Times New Roman" w:eastAsia="Times New Roman" w:hAnsi="Times New Roman" w:cs="Times New Roman"/>
          <w:noProof/>
          <w:sz w:val="24"/>
          <w:szCs w:val="24"/>
        </w:rPr>
        <w:t xml:space="preserve">suggest </w:t>
      </w:r>
      <w:r w:rsidR="5D2A261A" w:rsidRPr="46CF8BE7">
        <w:rPr>
          <w:rFonts w:ascii="Times New Roman" w:eastAsia="Times New Roman" w:hAnsi="Times New Roman" w:cs="Times New Roman"/>
          <w:noProof/>
          <w:sz w:val="24"/>
          <w:szCs w:val="24"/>
        </w:rPr>
        <w:t xml:space="preserve">specific </w:t>
      </w:r>
      <w:r w:rsidR="1E674E3C" w:rsidRPr="46CF8BE7">
        <w:rPr>
          <w:rFonts w:ascii="Times New Roman" w:eastAsia="Times New Roman" w:hAnsi="Times New Roman" w:cs="Times New Roman"/>
          <w:noProof/>
          <w:sz w:val="24"/>
          <w:szCs w:val="24"/>
        </w:rPr>
        <w:t>adaptations through the activation of the untapped possibilities enshrined in the Treaties</w:t>
      </w:r>
      <w:r w:rsidRPr="46CF8BE7">
        <w:rPr>
          <w:rFonts w:ascii="Times New Roman" w:eastAsia="Times New Roman" w:hAnsi="Times New Roman" w:cs="Times New Roman"/>
          <w:noProof/>
          <w:sz w:val="24"/>
          <w:szCs w:val="24"/>
        </w:rPr>
        <w:t xml:space="preserve">. Finally, some </w:t>
      </w:r>
      <w:r w:rsidR="0817DF92" w:rsidRPr="46CF8BE7">
        <w:rPr>
          <w:rFonts w:ascii="Times New Roman" w:eastAsia="Times New Roman" w:hAnsi="Times New Roman" w:cs="Times New Roman"/>
          <w:noProof/>
          <w:sz w:val="24"/>
          <w:szCs w:val="24"/>
        </w:rPr>
        <w:t>argue that the Treaties were designed to be ‘enlargement proof’</w:t>
      </w:r>
      <w:r w:rsidR="03F94116" w:rsidRPr="46CF8BE7">
        <w:rPr>
          <w:rFonts w:ascii="Times New Roman" w:eastAsia="Times New Roman" w:hAnsi="Times New Roman" w:cs="Times New Roman"/>
          <w:noProof/>
          <w:sz w:val="24"/>
          <w:szCs w:val="24"/>
        </w:rPr>
        <w:t>.</w:t>
      </w:r>
    </w:p>
    <w:p w14:paraId="56110583" w14:textId="056CFAC5" w:rsidR="005D61EA" w:rsidRPr="00D16F3C" w:rsidRDefault="07F3ACF3" w:rsidP="00C0246E">
      <w:pPr>
        <w:spacing w:after="120"/>
        <w:ind w:left="-20" w:right="-20"/>
        <w:jc w:val="both"/>
        <w:rPr>
          <w:rFonts w:ascii="Times New Roman" w:eastAsia="Times New Roman" w:hAnsi="Times New Roman" w:cs="Times New Roman"/>
          <w:noProof/>
          <w:sz w:val="24"/>
          <w:szCs w:val="24"/>
        </w:rPr>
      </w:pPr>
      <w:r w:rsidRPr="00D16F3C">
        <w:rPr>
          <w:rFonts w:ascii="Times New Roman" w:eastAsia="Times New Roman" w:hAnsi="Times New Roman" w:cs="Times New Roman"/>
          <w:noProof/>
          <w:sz w:val="24"/>
          <w:szCs w:val="24"/>
        </w:rPr>
        <w:t>While the Commission has indicated its support to Treaty change, “</w:t>
      </w:r>
      <w:r w:rsidRPr="00D16F3C">
        <w:rPr>
          <w:rFonts w:ascii="Times New Roman" w:eastAsia="Times New Roman" w:hAnsi="Times New Roman" w:cs="Times New Roman"/>
          <w:i/>
          <w:iCs/>
          <w:noProof/>
          <w:sz w:val="24"/>
          <w:szCs w:val="24"/>
        </w:rPr>
        <w:t>if and where it is needed</w:t>
      </w:r>
      <w:r w:rsidRPr="00D16F3C">
        <w:rPr>
          <w:rFonts w:ascii="Times New Roman" w:eastAsia="Times New Roman" w:hAnsi="Times New Roman" w:cs="Times New Roman"/>
          <w:noProof/>
          <w:sz w:val="24"/>
          <w:szCs w:val="24"/>
        </w:rPr>
        <w:t>”, it believes that the EU’s governance</w:t>
      </w:r>
      <w:r w:rsidRPr="00D16F3C">
        <w:rPr>
          <w:rFonts w:ascii="Times New Roman" w:eastAsia="Times New Roman" w:hAnsi="Times New Roman" w:cs="Times New Roman"/>
          <w:b/>
          <w:bCs/>
          <w:noProof/>
          <w:sz w:val="24"/>
          <w:szCs w:val="24"/>
        </w:rPr>
        <w:t xml:space="preserve"> </w:t>
      </w:r>
      <w:r w:rsidRPr="00D16F3C">
        <w:rPr>
          <w:rFonts w:ascii="Times New Roman" w:eastAsia="Times New Roman" w:hAnsi="Times New Roman" w:cs="Times New Roman"/>
          <w:noProof/>
          <w:sz w:val="24"/>
          <w:szCs w:val="24"/>
        </w:rPr>
        <w:t>can be swiftly improved by</w:t>
      </w:r>
      <w:r w:rsidRPr="00D16F3C">
        <w:rPr>
          <w:rFonts w:ascii="Times New Roman" w:eastAsia="Times New Roman" w:hAnsi="Times New Roman" w:cs="Times New Roman"/>
          <w:b/>
          <w:bCs/>
          <w:noProof/>
          <w:sz w:val="24"/>
          <w:szCs w:val="24"/>
        </w:rPr>
        <w:t xml:space="preserve"> </w:t>
      </w:r>
      <w:r w:rsidR="798DE509" w:rsidRPr="00D16F3C">
        <w:rPr>
          <w:rFonts w:ascii="Times New Roman" w:eastAsia="Times New Roman" w:hAnsi="Times New Roman" w:cs="Times New Roman"/>
          <w:b/>
          <w:bCs/>
          <w:noProof/>
          <w:sz w:val="24"/>
          <w:szCs w:val="24"/>
        </w:rPr>
        <w:t xml:space="preserve">using </w:t>
      </w:r>
      <w:r w:rsidRPr="00D16F3C">
        <w:rPr>
          <w:rFonts w:ascii="Times New Roman" w:eastAsia="Times New Roman" w:hAnsi="Times New Roman" w:cs="Times New Roman"/>
          <w:b/>
          <w:bCs/>
          <w:noProof/>
          <w:sz w:val="24"/>
          <w:szCs w:val="24"/>
        </w:rPr>
        <w:t>to the full the potential of the current Treaties</w:t>
      </w:r>
      <w:r w:rsidR="798DE509" w:rsidRPr="00D16F3C">
        <w:rPr>
          <w:rFonts w:ascii="Times New Roman" w:eastAsia="Times New Roman" w:hAnsi="Times New Roman" w:cs="Times New Roman"/>
          <w:noProof/>
          <w:sz w:val="24"/>
          <w:szCs w:val="24"/>
        </w:rPr>
        <w:t xml:space="preserve">. </w:t>
      </w:r>
    </w:p>
    <w:p w14:paraId="7EF8B5C0" w14:textId="7A678522" w:rsidR="00445EAE" w:rsidRPr="00D16F3C" w:rsidRDefault="699CD214" w:rsidP="00E8343F">
      <w:pPr>
        <w:spacing w:after="120"/>
        <w:ind w:left="-30" w:right="-3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Questions around the EU’s capacity to act exist already </w:t>
      </w:r>
      <w:r w:rsidR="5B3EDAFD" w:rsidRPr="19890278">
        <w:rPr>
          <w:rFonts w:ascii="Times New Roman" w:eastAsia="Times New Roman" w:hAnsi="Times New Roman" w:cs="Times New Roman"/>
          <w:noProof/>
          <w:sz w:val="24"/>
          <w:szCs w:val="24"/>
        </w:rPr>
        <w:t>in a Union of 27 Member States</w:t>
      </w:r>
      <w:r w:rsidRPr="19890278">
        <w:rPr>
          <w:rFonts w:ascii="Times New Roman" w:eastAsia="Times New Roman" w:hAnsi="Times New Roman" w:cs="Times New Roman"/>
          <w:noProof/>
          <w:sz w:val="24"/>
          <w:szCs w:val="24"/>
        </w:rPr>
        <w:t xml:space="preserve">. This concerns in particular </w:t>
      </w:r>
      <w:r w:rsidRPr="19890278">
        <w:rPr>
          <w:rFonts w:ascii="Times New Roman" w:eastAsia="Times New Roman" w:hAnsi="Times New Roman" w:cs="Times New Roman"/>
          <w:b/>
          <w:bCs/>
          <w:noProof/>
          <w:sz w:val="24"/>
          <w:szCs w:val="24"/>
        </w:rPr>
        <w:t>unanimity voting rules in the Council.</w:t>
      </w:r>
      <w:r w:rsidR="2193619A" w:rsidRPr="19890278">
        <w:rPr>
          <w:rFonts w:ascii="Times New Roman" w:eastAsia="Times New Roman" w:hAnsi="Times New Roman" w:cs="Times New Roman"/>
          <w:b/>
          <w:bCs/>
          <w:noProof/>
          <w:sz w:val="24"/>
          <w:szCs w:val="24"/>
        </w:rPr>
        <w:t xml:space="preserve"> </w:t>
      </w:r>
      <w:r w:rsidR="03BC1096" w:rsidRPr="19890278">
        <w:rPr>
          <w:rFonts w:ascii="Times New Roman" w:eastAsia="Times New Roman" w:hAnsi="Times New Roman" w:cs="Times New Roman"/>
          <w:noProof/>
          <w:sz w:val="24"/>
          <w:szCs w:val="24"/>
        </w:rPr>
        <w:t>While most decisions are now taken by qualified majority</w:t>
      </w:r>
      <w:r w:rsidR="09934278" w:rsidRPr="37E0A356">
        <w:rPr>
          <w:rFonts w:ascii="Times New Roman" w:eastAsia="Times New Roman" w:hAnsi="Times New Roman" w:cs="Times New Roman"/>
          <w:noProof/>
          <w:sz w:val="24"/>
          <w:szCs w:val="24"/>
        </w:rPr>
        <w:t xml:space="preserve"> in the Council</w:t>
      </w:r>
      <w:r w:rsidR="03BC1096" w:rsidRPr="19890278">
        <w:rPr>
          <w:rFonts w:ascii="Times New Roman" w:eastAsia="Times New Roman" w:hAnsi="Times New Roman" w:cs="Times New Roman"/>
          <w:noProof/>
          <w:sz w:val="24"/>
          <w:szCs w:val="24"/>
        </w:rPr>
        <w:t>, in some areas</w:t>
      </w:r>
      <w:r w:rsidR="7A991885" w:rsidRPr="19890278">
        <w:rPr>
          <w:rFonts w:ascii="Times New Roman" w:eastAsia="Times New Roman" w:hAnsi="Times New Roman" w:cs="Times New Roman"/>
          <w:noProof/>
          <w:sz w:val="24"/>
          <w:szCs w:val="24"/>
        </w:rPr>
        <w:t xml:space="preserve">, </w:t>
      </w:r>
      <w:r w:rsidR="0952F31F" w:rsidRPr="19890278">
        <w:rPr>
          <w:rFonts w:ascii="Times New Roman" w:eastAsia="Times New Roman" w:hAnsi="Times New Roman" w:cs="Times New Roman"/>
          <w:noProof/>
          <w:sz w:val="24"/>
          <w:szCs w:val="24"/>
        </w:rPr>
        <w:t xml:space="preserve">decisions </w:t>
      </w:r>
      <w:r w:rsidR="3BFA5742" w:rsidRPr="19890278">
        <w:rPr>
          <w:rFonts w:ascii="Times New Roman" w:eastAsia="Times New Roman" w:hAnsi="Times New Roman" w:cs="Times New Roman"/>
          <w:noProof/>
          <w:sz w:val="24"/>
          <w:szCs w:val="24"/>
        </w:rPr>
        <w:t xml:space="preserve">need to be taken by </w:t>
      </w:r>
      <w:r w:rsidR="3BFA5742" w:rsidRPr="19890278">
        <w:rPr>
          <w:rFonts w:ascii="Times New Roman" w:eastAsia="Times New Roman" w:hAnsi="Times New Roman" w:cs="Times New Roman"/>
          <w:b/>
          <w:bCs/>
          <w:noProof/>
          <w:sz w:val="24"/>
          <w:szCs w:val="24"/>
        </w:rPr>
        <w:t>unanimity</w:t>
      </w:r>
      <w:r w:rsidR="4AC35C06" w:rsidRPr="37E0A356">
        <w:rPr>
          <w:rFonts w:ascii="Times New Roman" w:eastAsia="Times New Roman" w:hAnsi="Times New Roman" w:cs="Times New Roman"/>
          <w:b/>
          <w:bCs/>
          <w:noProof/>
          <w:sz w:val="24"/>
          <w:szCs w:val="24"/>
        </w:rPr>
        <w:t xml:space="preserve"> </w:t>
      </w:r>
      <w:r w:rsidR="4AC35C06" w:rsidRPr="00141AAD">
        <w:rPr>
          <w:rFonts w:ascii="Times New Roman" w:eastAsia="Times New Roman" w:hAnsi="Times New Roman" w:cs="Times New Roman"/>
          <w:noProof/>
          <w:sz w:val="24"/>
          <w:szCs w:val="24"/>
        </w:rPr>
        <w:t>in the Council</w:t>
      </w:r>
      <w:r w:rsidR="3BFA5742" w:rsidRPr="00141AAD">
        <w:rPr>
          <w:rFonts w:ascii="Times New Roman" w:eastAsia="Times New Roman" w:hAnsi="Times New Roman" w:cs="Times New Roman"/>
          <w:noProof/>
          <w:sz w:val="24"/>
          <w:szCs w:val="24"/>
        </w:rPr>
        <w:t xml:space="preserve">, </w:t>
      </w:r>
      <w:r w:rsidR="3BFA5742" w:rsidRPr="19890278">
        <w:rPr>
          <w:rFonts w:ascii="Times New Roman" w:eastAsia="Times New Roman" w:hAnsi="Times New Roman" w:cs="Times New Roman"/>
          <w:noProof/>
          <w:sz w:val="24"/>
          <w:szCs w:val="24"/>
        </w:rPr>
        <w:t>as is the case for tax</w:t>
      </w:r>
      <w:r w:rsidR="7585018D" w:rsidRPr="19890278">
        <w:rPr>
          <w:rFonts w:ascii="Times New Roman" w:eastAsia="Times New Roman" w:hAnsi="Times New Roman" w:cs="Times New Roman"/>
          <w:noProof/>
          <w:sz w:val="24"/>
          <w:szCs w:val="24"/>
        </w:rPr>
        <w:t>,</w:t>
      </w:r>
      <w:r w:rsidR="3BFA5742" w:rsidRPr="19890278">
        <w:rPr>
          <w:rFonts w:ascii="Times New Roman" w:eastAsia="Times New Roman" w:hAnsi="Times New Roman" w:cs="Times New Roman"/>
          <w:noProof/>
          <w:sz w:val="24"/>
          <w:szCs w:val="24"/>
        </w:rPr>
        <w:t xml:space="preserve"> </w:t>
      </w:r>
      <w:r w:rsidR="0066D6B5" w:rsidRPr="19890278">
        <w:rPr>
          <w:rFonts w:ascii="Times New Roman" w:eastAsia="Times New Roman" w:hAnsi="Times New Roman" w:cs="Times New Roman"/>
          <w:noProof/>
          <w:sz w:val="24"/>
          <w:szCs w:val="24"/>
        </w:rPr>
        <w:t xml:space="preserve">foreign policy </w:t>
      </w:r>
      <w:r w:rsidR="1FF5E4A0" w:rsidRPr="19890278">
        <w:rPr>
          <w:rFonts w:ascii="Times New Roman" w:eastAsia="Times New Roman" w:hAnsi="Times New Roman" w:cs="Times New Roman"/>
          <w:noProof/>
          <w:sz w:val="24"/>
          <w:szCs w:val="24"/>
        </w:rPr>
        <w:t xml:space="preserve">and certain social </w:t>
      </w:r>
      <w:r w:rsidR="706A1A7D" w:rsidRPr="19890278">
        <w:rPr>
          <w:rFonts w:ascii="Times New Roman" w:eastAsia="Times New Roman" w:hAnsi="Times New Roman" w:cs="Times New Roman"/>
          <w:noProof/>
          <w:sz w:val="24"/>
          <w:szCs w:val="24"/>
        </w:rPr>
        <w:t>matters</w:t>
      </w:r>
      <w:r w:rsidR="03BC1096" w:rsidRPr="19890278">
        <w:rPr>
          <w:rFonts w:ascii="Times New Roman" w:eastAsia="Times New Roman" w:hAnsi="Times New Roman" w:cs="Times New Roman"/>
          <w:noProof/>
          <w:sz w:val="24"/>
          <w:szCs w:val="24"/>
        </w:rPr>
        <w:t xml:space="preserve">. In a larger Union, unanimity </w:t>
      </w:r>
      <w:r w:rsidR="0952F31F" w:rsidRPr="19890278">
        <w:rPr>
          <w:rFonts w:ascii="Times New Roman" w:eastAsia="Times New Roman" w:hAnsi="Times New Roman" w:cs="Times New Roman"/>
          <w:noProof/>
          <w:sz w:val="24"/>
          <w:szCs w:val="24"/>
        </w:rPr>
        <w:t xml:space="preserve">will be </w:t>
      </w:r>
      <w:r w:rsidR="4DBDB9BA" w:rsidRPr="37E0A356">
        <w:rPr>
          <w:rFonts w:ascii="Times New Roman" w:eastAsia="Times New Roman" w:hAnsi="Times New Roman" w:cs="Times New Roman"/>
          <w:noProof/>
          <w:sz w:val="24"/>
          <w:szCs w:val="24"/>
        </w:rPr>
        <w:t xml:space="preserve">even </w:t>
      </w:r>
      <w:r w:rsidR="0952F31F" w:rsidRPr="19890278">
        <w:rPr>
          <w:rFonts w:ascii="Times New Roman" w:eastAsia="Times New Roman" w:hAnsi="Times New Roman" w:cs="Times New Roman"/>
          <w:noProof/>
          <w:sz w:val="24"/>
          <w:szCs w:val="24"/>
        </w:rPr>
        <w:t>more difficult to reach</w:t>
      </w:r>
      <w:r w:rsidR="7D6857B1" w:rsidRPr="19890278">
        <w:rPr>
          <w:rFonts w:ascii="Times New Roman" w:eastAsia="Times New Roman" w:hAnsi="Times New Roman" w:cs="Times New Roman"/>
          <w:noProof/>
          <w:sz w:val="24"/>
          <w:szCs w:val="24"/>
        </w:rPr>
        <w:t xml:space="preserve">, with increased risks of decisions being </w:t>
      </w:r>
      <w:r w:rsidR="796A4ABF" w:rsidRPr="19890278">
        <w:rPr>
          <w:rFonts w:ascii="Times New Roman" w:eastAsia="Times New Roman" w:hAnsi="Times New Roman" w:cs="Times New Roman"/>
          <w:noProof/>
          <w:sz w:val="24"/>
          <w:szCs w:val="24"/>
        </w:rPr>
        <w:t xml:space="preserve">blocked </w:t>
      </w:r>
      <w:r w:rsidR="7D6857B1" w:rsidRPr="19890278">
        <w:rPr>
          <w:rFonts w:ascii="Times New Roman" w:eastAsia="Times New Roman" w:hAnsi="Times New Roman" w:cs="Times New Roman"/>
          <w:noProof/>
          <w:sz w:val="24"/>
          <w:szCs w:val="24"/>
        </w:rPr>
        <w:t>by a single Member State</w:t>
      </w:r>
      <w:r w:rsidR="0952F31F" w:rsidRPr="19890278">
        <w:rPr>
          <w:rFonts w:ascii="Times New Roman" w:eastAsia="Times New Roman" w:hAnsi="Times New Roman" w:cs="Times New Roman"/>
          <w:noProof/>
          <w:sz w:val="24"/>
          <w:szCs w:val="24"/>
        </w:rPr>
        <w:t xml:space="preserve">. </w:t>
      </w:r>
    </w:p>
    <w:p w14:paraId="61CCFC64" w14:textId="6D0EE572" w:rsidR="00D50C56" w:rsidRPr="00D16F3C" w:rsidRDefault="4AB9BE62" w:rsidP="19890278">
      <w:pPr>
        <w:spacing w:after="120"/>
        <w:ind w:left="-20" w:right="-20"/>
        <w:jc w:val="both"/>
        <w:rPr>
          <w:rFonts w:ascii="Times New Roman" w:hAnsi="Times New Roman" w:cs="Times New Roman"/>
          <w:noProof/>
          <w:sz w:val="24"/>
          <w:szCs w:val="24"/>
        </w:rPr>
      </w:pPr>
      <w:r w:rsidRPr="00D16F3C">
        <w:rPr>
          <w:rFonts w:ascii="Times New Roman" w:eastAsia="Times New Roman" w:hAnsi="Times New Roman" w:cs="Times New Roman"/>
          <w:noProof/>
          <w:sz w:val="24"/>
          <w:szCs w:val="24"/>
        </w:rPr>
        <w:t>T</w:t>
      </w:r>
      <w:r w:rsidR="02F3B794" w:rsidRPr="00D16F3C">
        <w:rPr>
          <w:rFonts w:ascii="Times New Roman" w:eastAsia="Times New Roman" w:hAnsi="Times New Roman" w:cs="Times New Roman"/>
          <w:noProof/>
          <w:sz w:val="24"/>
          <w:szCs w:val="24"/>
        </w:rPr>
        <w:t xml:space="preserve">he Treaties </w:t>
      </w:r>
      <w:r w:rsidR="783B010D" w:rsidRPr="00D16F3C">
        <w:rPr>
          <w:rFonts w:ascii="Times New Roman" w:eastAsia="Times New Roman" w:hAnsi="Times New Roman" w:cs="Times New Roman"/>
          <w:noProof/>
          <w:sz w:val="24"/>
          <w:szCs w:val="24"/>
        </w:rPr>
        <w:t>already foresee</w:t>
      </w:r>
      <w:r w:rsidR="3723F70A" w:rsidRPr="00D16F3C">
        <w:rPr>
          <w:rFonts w:ascii="Times New Roman" w:eastAsia="Times New Roman" w:hAnsi="Times New Roman" w:cs="Times New Roman"/>
          <w:noProof/>
          <w:sz w:val="24"/>
          <w:szCs w:val="24"/>
        </w:rPr>
        <w:t xml:space="preserve"> </w:t>
      </w:r>
      <w:r w:rsidR="1E674E3C" w:rsidRPr="003503F2">
        <w:rPr>
          <w:rFonts w:ascii="Times New Roman" w:eastAsia="Times New Roman" w:hAnsi="Times New Roman" w:cs="Times New Roman"/>
          <w:b/>
          <w:bCs/>
          <w:noProof/>
          <w:sz w:val="24"/>
          <w:szCs w:val="24"/>
        </w:rPr>
        <w:t>‘</w:t>
      </w:r>
      <w:r w:rsidR="1E674E3C" w:rsidRPr="00D16F3C">
        <w:rPr>
          <w:rFonts w:ascii="Times New Roman" w:eastAsia="Times New Roman" w:hAnsi="Times New Roman" w:cs="Times New Roman"/>
          <w:b/>
          <w:bCs/>
          <w:noProof/>
          <w:sz w:val="24"/>
          <w:szCs w:val="24"/>
        </w:rPr>
        <w:t>passerelle clauses</w:t>
      </w:r>
      <w:r w:rsidR="1E674E3C" w:rsidRPr="003503F2">
        <w:rPr>
          <w:rFonts w:ascii="Times New Roman" w:eastAsia="Times New Roman" w:hAnsi="Times New Roman" w:cs="Times New Roman"/>
          <w:b/>
          <w:bCs/>
          <w:noProof/>
          <w:sz w:val="24"/>
          <w:szCs w:val="24"/>
        </w:rPr>
        <w:t>’</w:t>
      </w:r>
      <w:r w:rsidR="136F9597" w:rsidRPr="003503F2">
        <w:rPr>
          <w:rStyle w:val="FootnoteReference"/>
          <w:rFonts w:ascii="Times New Roman" w:eastAsia="Times New Roman" w:hAnsi="Times New Roman" w:cs="Times New Roman"/>
          <w:b/>
          <w:bCs/>
          <w:noProof/>
          <w:sz w:val="24"/>
          <w:szCs w:val="24"/>
        </w:rPr>
        <w:footnoteReference w:id="3"/>
      </w:r>
      <w:r w:rsidR="7D0B5332" w:rsidRPr="003503F2">
        <w:rPr>
          <w:rFonts w:ascii="Times New Roman" w:eastAsia="Times New Roman" w:hAnsi="Times New Roman" w:cs="Times New Roman"/>
          <w:b/>
          <w:bCs/>
          <w:noProof/>
          <w:sz w:val="24"/>
          <w:szCs w:val="24"/>
        </w:rPr>
        <w:t xml:space="preserve"> a</w:t>
      </w:r>
      <w:r w:rsidR="7D0B5332" w:rsidRPr="00C305FD">
        <w:rPr>
          <w:rFonts w:ascii="Times New Roman" w:eastAsia="Times New Roman" w:hAnsi="Times New Roman" w:cs="Times New Roman"/>
          <w:b/>
          <w:bCs/>
          <w:noProof/>
          <w:sz w:val="24"/>
          <w:szCs w:val="24"/>
        </w:rPr>
        <w:t>llowing</w:t>
      </w:r>
      <w:r w:rsidR="2163E228" w:rsidRPr="00C305FD">
        <w:rPr>
          <w:rFonts w:ascii="Times New Roman" w:eastAsia="Times New Roman" w:hAnsi="Times New Roman" w:cs="Times New Roman"/>
          <w:b/>
          <w:bCs/>
          <w:noProof/>
          <w:sz w:val="24"/>
          <w:szCs w:val="24"/>
        </w:rPr>
        <w:t xml:space="preserve"> </w:t>
      </w:r>
      <w:r w:rsidR="226C1A75" w:rsidRPr="00C305FD">
        <w:rPr>
          <w:rFonts w:ascii="Times New Roman" w:eastAsia="Times New Roman" w:hAnsi="Times New Roman" w:cs="Times New Roman"/>
          <w:b/>
          <w:bCs/>
          <w:noProof/>
          <w:sz w:val="24"/>
          <w:szCs w:val="24"/>
        </w:rPr>
        <w:t xml:space="preserve">for </w:t>
      </w:r>
      <w:r w:rsidR="2163E228" w:rsidRPr="00C305FD">
        <w:rPr>
          <w:rFonts w:ascii="Times New Roman" w:eastAsia="Times New Roman" w:hAnsi="Times New Roman" w:cs="Times New Roman"/>
          <w:b/>
          <w:bCs/>
          <w:noProof/>
          <w:sz w:val="24"/>
          <w:szCs w:val="24"/>
        </w:rPr>
        <w:t xml:space="preserve">a shift from unanimity to qualified majority voting </w:t>
      </w:r>
      <w:r w:rsidR="2163E228" w:rsidRPr="00D16F3C">
        <w:rPr>
          <w:rFonts w:ascii="Times New Roman" w:eastAsia="Times New Roman" w:hAnsi="Times New Roman" w:cs="Times New Roman"/>
          <w:noProof/>
          <w:sz w:val="24"/>
          <w:szCs w:val="24"/>
        </w:rPr>
        <w:t>within the Council</w:t>
      </w:r>
      <w:r w:rsidR="3471B1CA" w:rsidRPr="00D16F3C">
        <w:rPr>
          <w:rFonts w:ascii="Times New Roman" w:eastAsia="Times New Roman" w:hAnsi="Times New Roman" w:cs="Times New Roman"/>
          <w:noProof/>
          <w:sz w:val="24"/>
          <w:szCs w:val="24"/>
        </w:rPr>
        <w:t xml:space="preserve"> in key areas</w:t>
      </w:r>
      <w:r w:rsidR="2163E228" w:rsidRPr="00D16F3C">
        <w:rPr>
          <w:rFonts w:ascii="Times New Roman" w:eastAsia="Times New Roman" w:hAnsi="Times New Roman" w:cs="Times New Roman"/>
          <w:noProof/>
          <w:sz w:val="24"/>
          <w:szCs w:val="24"/>
        </w:rPr>
        <w:t xml:space="preserve">. </w:t>
      </w:r>
      <w:r w:rsidR="5E063CA7" w:rsidRPr="00D16F3C">
        <w:rPr>
          <w:rFonts w:ascii="Times New Roman" w:eastAsia="Times New Roman" w:hAnsi="Times New Roman" w:cs="Times New Roman"/>
          <w:noProof/>
          <w:sz w:val="24"/>
          <w:szCs w:val="24"/>
        </w:rPr>
        <w:t xml:space="preserve">To be activated, these clauses require a unanimous decision either from the Council of the European Union or the European Council. </w:t>
      </w:r>
      <w:r w:rsidR="17D021E5" w:rsidRPr="00D16F3C">
        <w:rPr>
          <w:rFonts w:ascii="Times New Roman" w:eastAsia="Times New Roman" w:hAnsi="Times New Roman" w:cs="Times New Roman"/>
          <w:noProof/>
          <w:sz w:val="24"/>
          <w:szCs w:val="24"/>
        </w:rPr>
        <w:t xml:space="preserve">In 2018 and 2019, the Commission made concrete proposals to that </w:t>
      </w:r>
      <w:r w:rsidR="00ED1F69">
        <w:rPr>
          <w:rFonts w:ascii="Times New Roman" w:eastAsia="Times New Roman" w:hAnsi="Times New Roman" w:cs="Times New Roman"/>
          <w:noProof/>
          <w:sz w:val="24"/>
          <w:szCs w:val="24"/>
        </w:rPr>
        <w:t>effect</w:t>
      </w:r>
      <w:r w:rsidR="00ED1F69" w:rsidRPr="00D16F3C">
        <w:rPr>
          <w:rFonts w:ascii="Times New Roman" w:eastAsia="Times New Roman" w:hAnsi="Times New Roman" w:cs="Times New Roman"/>
          <w:noProof/>
          <w:sz w:val="24"/>
          <w:szCs w:val="24"/>
        </w:rPr>
        <w:t xml:space="preserve"> </w:t>
      </w:r>
      <w:r w:rsidR="17D021E5" w:rsidRPr="00D16F3C">
        <w:rPr>
          <w:rFonts w:ascii="Times New Roman" w:eastAsia="Times New Roman" w:hAnsi="Times New Roman" w:cs="Times New Roman"/>
          <w:noProof/>
          <w:sz w:val="24"/>
          <w:szCs w:val="24"/>
        </w:rPr>
        <w:t xml:space="preserve">in the areas of foreign policy, tax policy, social policy, energy and climate policy, </w:t>
      </w:r>
      <w:r w:rsidR="5E063CA7" w:rsidRPr="00D16F3C">
        <w:rPr>
          <w:rFonts w:ascii="Times New Roman" w:eastAsia="Times New Roman" w:hAnsi="Times New Roman" w:cs="Times New Roman"/>
          <w:noProof/>
          <w:sz w:val="24"/>
          <w:szCs w:val="24"/>
        </w:rPr>
        <w:t xml:space="preserve">but these have not </w:t>
      </w:r>
      <w:r w:rsidR="2669C08B" w:rsidRPr="00D16F3C">
        <w:rPr>
          <w:rFonts w:ascii="Times New Roman" w:eastAsia="Times New Roman" w:hAnsi="Times New Roman" w:cs="Times New Roman"/>
          <w:noProof/>
          <w:sz w:val="24"/>
          <w:szCs w:val="24"/>
        </w:rPr>
        <w:t>been</w:t>
      </w:r>
      <w:r w:rsidR="5E063CA7" w:rsidRPr="00D16F3C">
        <w:rPr>
          <w:rFonts w:ascii="Times New Roman" w:eastAsia="Times New Roman" w:hAnsi="Times New Roman" w:cs="Times New Roman"/>
          <w:noProof/>
          <w:sz w:val="24"/>
          <w:szCs w:val="24"/>
        </w:rPr>
        <w:t xml:space="preserve"> taken forward</w:t>
      </w:r>
      <w:r w:rsidR="2586C3BF" w:rsidRPr="00D16F3C">
        <w:rPr>
          <w:rFonts w:ascii="Times New Roman" w:eastAsia="Times New Roman" w:hAnsi="Times New Roman" w:cs="Times New Roman"/>
          <w:noProof/>
          <w:sz w:val="24"/>
          <w:szCs w:val="24"/>
        </w:rPr>
        <w:t>.</w:t>
      </w:r>
      <w:r w:rsidR="4E86A6B6" w:rsidRPr="00D16F3C">
        <w:rPr>
          <w:rFonts w:ascii="Times New Roman" w:eastAsia="Times New Roman" w:hAnsi="Times New Roman" w:cs="Times New Roman"/>
          <w:noProof/>
          <w:sz w:val="24"/>
          <w:szCs w:val="24"/>
        </w:rPr>
        <w:t xml:space="preserve"> </w:t>
      </w:r>
      <w:r w:rsidR="5E063CA7" w:rsidRPr="00D16F3C">
        <w:rPr>
          <w:rFonts w:ascii="Times New Roman" w:eastAsia="Times New Roman" w:hAnsi="Times New Roman" w:cs="Times New Roman"/>
          <w:noProof/>
          <w:sz w:val="24"/>
          <w:szCs w:val="24"/>
        </w:rPr>
        <w:t xml:space="preserve">Since then, </w:t>
      </w:r>
      <w:r w:rsidR="5E063CA7" w:rsidRPr="00D16F3C">
        <w:rPr>
          <w:rFonts w:ascii="Times New Roman" w:eastAsia="Times New Roman" w:hAnsi="Times New Roman" w:cs="Times New Roman"/>
          <w:noProof/>
          <w:sz w:val="24"/>
          <w:szCs w:val="24"/>
          <w:lang w:val="en-IE"/>
        </w:rPr>
        <w:t xml:space="preserve">different </w:t>
      </w:r>
      <w:r w:rsidR="6BCC20D8" w:rsidRPr="00D16F3C">
        <w:rPr>
          <w:rFonts w:ascii="Times New Roman" w:eastAsia="Times New Roman" w:hAnsi="Times New Roman" w:cs="Times New Roman"/>
          <w:noProof/>
          <w:sz w:val="24"/>
          <w:szCs w:val="24"/>
          <w:lang w:val="en-IE"/>
        </w:rPr>
        <w:t xml:space="preserve">solutions, such </w:t>
      </w:r>
      <w:r w:rsidR="7D16D128" w:rsidRPr="00D16F3C">
        <w:rPr>
          <w:rFonts w:ascii="Times New Roman" w:eastAsia="Times New Roman" w:hAnsi="Times New Roman" w:cs="Times New Roman"/>
          <w:noProof/>
          <w:sz w:val="24"/>
          <w:szCs w:val="24"/>
          <w:lang w:val="en-IE"/>
        </w:rPr>
        <w:t xml:space="preserve">as </w:t>
      </w:r>
      <w:r w:rsidR="6B728DF9" w:rsidRPr="19890278" w:rsidDel="2ADA92C4">
        <w:rPr>
          <w:rFonts w:ascii="Times New Roman" w:eastAsia="Times New Roman" w:hAnsi="Times New Roman" w:cs="Times New Roman"/>
          <w:noProof/>
          <w:sz w:val="24"/>
          <w:szCs w:val="24"/>
        </w:rPr>
        <w:t xml:space="preserve">new </w:t>
      </w:r>
      <w:r w:rsidR="5E063CA7" w:rsidRPr="00D16F3C">
        <w:rPr>
          <w:rFonts w:ascii="Times New Roman" w:eastAsia="Times New Roman" w:hAnsi="Times New Roman" w:cs="Times New Roman"/>
          <w:noProof/>
          <w:sz w:val="24"/>
          <w:szCs w:val="24"/>
        </w:rPr>
        <w:t>emergency brak</w:t>
      </w:r>
      <w:r w:rsidR="53CD389B" w:rsidRPr="00D16F3C">
        <w:rPr>
          <w:rFonts w:ascii="Times New Roman" w:eastAsia="Times New Roman" w:hAnsi="Times New Roman" w:cs="Times New Roman"/>
          <w:noProof/>
          <w:sz w:val="24"/>
          <w:szCs w:val="24"/>
        </w:rPr>
        <w:t>e</w:t>
      </w:r>
      <w:r w:rsidR="5D46B0F6" w:rsidRPr="00D16F3C">
        <w:rPr>
          <w:rFonts w:ascii="Times New Roman" w:eastAsia="Times New Roman" w:hAnsi="Times New Roman" w:cs="Times New Roman"/>
          <w:noProof/>
          <w:sz w:val="24"/>
          <w:szCs w:val="24"/>
        </w:rPr>
        <w:t>s</w:t>
      </w:r>
      <w:r w:rsidR="5E063CA7" w:rsidRPr="00D16F3C">
        <w:rPr>
          <w:rFonts w:ascii="Times New Roman" w:eastAsia="Times New Roman" w:hAnsi="Times New Roman" w:cs="Times New Roman"/>
          <w:noProof/>
          <w:sz w:val="24"/>
          <w:szCs w:val="24"/>
        </w:rPr>
        <w:t xml:space="preserve"> or</w:t>
      </w:r>
      <w:r w:rsidR="3471B1CA" w:rsidRPr="00D16F3C">
        <w:rPr>
          <w:rFonts w:ascii="Times New Roman" w:eastAsia="Times New Roman" w:hAnsi="Times New Roman" w:cs="Times New Roman"/>
          <w:noProof/>
          <w:sz w:val="24"/>
          <w:szCs w:val="24"/>
        </w:rPr>
        <w:t xml:space="preserve"> </w:t>
      </w:r>
      <w:r w:rsidR="1D514942" w:rsidRPr="00D16F3C">
        <w:rPr>
          <w:rFonts w:ascii="Times New Roman" w:eastAsia="Times New Roman" w:hAnsi="Times New Roman" w:cs="Times New Roman"/>
          <w:noProof/>
          <w:sz w:val="24"/>
          <w:szCs w:val="24"/>
        </w:rPr>
        <w:t xml:space="preserve">the extension of </w:t>
      </w:r>
      <w:r w:rsidR="3471B1CA" w:rsidRPr="00D16F3C">
        <w:rPr>
          <w:rFonts w:ascii="Times New Roman" w:eastAsia="Times New Roman" w:hAnsi="Times New Roman" w:cs="Times New Roman"/>
          <w:noProof/>
          <w:sz w:val="24"/>
          <w:szCs w:val="24"/>
        </w:rPr>
        <w:t xml:space="preserve">constructive abstentions </w:t>
      </w:r>
      <w:r w:rsidR="5E063CA7" w:rsidRPr="00D16F3C">
        <w:rPr>
          <w:rFonts w:ascii="Times New Roman" w:eastAsia="Times New Roman" w:hAnsi="Times New Roman" w:cs="Times New Roman"/>
          <w:noProof/>
          <w:sz w:val="24"/>
          <w:szCs w:val="24"/>
        </w:rPr>
        <w:t>have been table</w:t>
      </w:r>
      <w:r w:rsidR="42745E4C" w:rsidRPr="00D16F3C">
        <w:rPr>
          <w:rFonts w:ascii="Times New Roman" w:eastAsia="Times New Roman" w:hAnsi="Times New Roman" w:cs="Times New Roman"/>
          <w:noProof/>
          <w:sz w:val="24"/>
          <w:szCs w:val="24"/>
        </w:rPr>
        <w:t>d</w:t>
      </w:r>
      <w:r w:rsidR="1E674E3C" w:rsidRPr="00D16F3C">
        <w:rPr>
          <w:rFonts w:ascii="Times New Roman" w:eastAsia="Times New Roman" w:hAnsi="Times New Roman" w:cs="Times New Roman"/>
          <w:noProof/>
          <w:sz w:val="24"/>
          <w:szCs w:val="24"/>
        </w:rPr>
        <w:t xml:space="preserve">. </w:t>
      </w:r>
    </w:p>
    <w:p w14:paraId="54531BD7" w14:textId="00CCEFF1" w:rsidR="00A6631C" w:rsidRPr="00D16F3C" w:rsidRDefault="0F4107D6" w:rsidP="00325ABD">
      <w:pPr>
        <w:jc w:val="both"/>
        <w:rPr>
          <w:rFonts w:ascii="Times New Roman" w:hAnsi="Times New Roman" w:cs="Times New Roman"/>
          <w:noProof/>
          <w:color w:val="2B579A"/>
          <w:sz w:val="24"/>
          <w:szCs w:val="24"/>
        </w:rPr>
      </w:pPr>
      <w:r w:rsidRPr="19890278">
        <w:rPr>
          <w:rFonts w:ascii="Times New Roman" w:hAnsi="Times New Roman" w:cs="Times New Roman"/>
          <w:noProof/>
          <w:sz w:val="24"/>
          <w:szCs w:val="24"/>
        </w:rPr>
        <w:t>Some Member States resist moving from</w:t>
      </w:r>
      <w:r w:rsidR="2D444320" w:rsidRPr="19890278">
        <w:rPr>
          <w:rFonts w:ascii="Times New Roman" w:hAnsi="Times New Roman" w:cs="Times New Roman"/>
          <w:noProof/>
          <w:sz w:val="24"/>
          <w:szCs w:val="24"/>
        </w:rPr>
        <w:t xml:space="preserve"> unanimity </w:t>
      </w:r>
      <w:r w:rsidRPr="19890278">
        <w:rPr>
          <w:rFonts w:ascii="Times New Roman" w:hAnsi="Times New Roman" w:cs="Times New Roman"/>
          <w:noProof/>
          <w:sz w:val="24"/>
          <w:szCs w:val="24"/>
        </w:rPr>
        <w:t xml:space="preserve">to </w:t>
      </w:r>
      <w:r w:rsidR="32933443" w:rsidRPr="4367E261">
        <w:rPr>
          <w:rFonts w:ascii="Times New Roman" w:hAnsi="Times New Roman" w:cs="Times New Roman"/>
          <w:noProof/>
          <w:sz w:val="24"/>
          <w:szCs w:val="24"/>
        </w:rPr>
        <w:t>q</w:t>
      </w:r>
      <w:r w:rsidR="2D444320" w:rsidRPr="19890278">
        <w:rPr>
          <w:rFonts w:ascii="Times New Roman" w:hAnsi="Times New Roman" w:cs="Times New Roman"/>
          <w:noProof/>
          <w:sz w:val="24"/>
          <w:szCs w:val="24"/>
        </w:rPr>
        <w:t xml:space="preserve">ualified </w:t>
      </w:r>
      <w:r w:rsidR="0A442C18" w:rsidRPr="4367E261">
        <w:rPr>
          <w:rFonts w:ascii="Times New Roman" w:hAnsi="Times New Roman" w:cs="Times New Roman"/>
          <w:noProof/>
          <w:sz w:val="24"/>
          <w:szCs w:val="24"/>
        </w:rPr>
        <w:t>m</w:t>
      </w:r>
      <w:r w:rsidR="2D444320" w:rsidRPr="19890278">
        <w:rPr>
          <w:rFonts w:ascii="Times New Roman" w:hAnsi="Times New Roman" w:cs="Times New Roman"/>
          <w:noProof/>
          <w:sz w:val="24"/>
          <w:szCs w:val="24"/>
        </w:rPr>
        <w:t xml:space="preserve">ajority </w:t>
      </w:r>
      <w:r w:rsidR="0ED1C610" w:rsidRPr="4367E261">
        <w:rPr>
          <w:rFonts w:ascii="Times New Roman" w:hAnsi="Times New Roman" w:cs="Times New Roman"/>
          <w:noProof/>
          <w:sz w:val="24"/>
          <w:szCs w:val="24"/>
        </w:rPr>
        <w:t>v</w:t>
      </w:r>
      <w:r w:rsidR="2D444320" w:rsidRPr="19890278">
        <w:rPr>
          <w:rFonts w:ascii="Times New Roman" w:hAnsi="Times New Roman" w:cs="Times New Roman"/>
          <w:noProof/>
          <w:sz w:val="24"/>
          <w:szCs w:val="24"/>
        </w:rPr>
        <w:t>oting</w:t>
      </w:r>
      <w:r w:rsidR="007F1723">
        <w:rPr>
          <w:rFonts w:ascii="Times New Roman" w:hAnsi="Times New Roman" w:cs="Times New Roman"/>
          <w:noProof/>
          <w:sz w:val="24"/>
          <w:szCs w:val="24"/>
        </w:rPr>
        <w:t xml:space="preserve"> </w:t>
      </w:r>
      <w:r w:rsidRPr="19890278" w:rsidDel="00F80342">
        <w:rPr>
          <w:rFonts w:ascii="Times New Roman" w:hAnsi="Times New Roman" w:cs="Times New Roman"/>
          <w:noProof/>
          <w:sz w:val="24"/>
          <w:szCs w:val="24"/>
        </w:rPr>
        <w:t>as they</w:t>
      </w:r>
      <w:r w:rsidR="2D444320" w:rsidRPr="19890278" w:rsidDel="00F80342">
        <w:rPr>
          <w:rFonts w:ascii="Times New Roman" w:hAnsi="Times New Roman" w:cs="Times New Roman"/>
          <w:noProof/>
          <w:sz w:val="24"/>
          <w:szCs w:val="24"/>
        </w:rPr>
        <w:t xml:space="preserve"> fear becoming isolated on matters of </w:t>
      </w:r>
      <w:r w:rsidRPr="19890278" w:rsidDel="00F80342">
        <w:rPr>
          <w:rFonts w:ascii="Times New Roman" w:hAnsi="Times New Roman" w:cs="Times New Roman"/>
          <w:noProof/>
          <w:sz w:val="24"/>
          <w:szCs w:val="24"/>
        </w:rPr>
        <w:t xml:space="preserve">essential </w:t>
      </w:r>
      <w:r w:rsidR="2D444320" w:rsidRPr="19890278" w:rsidDel="00F80342">
        <w:rPr>
          <w:rFonts w:ascii="Times New Roman" w:hAnsi="Times New Roman" w:cs="Times New Roman"/>
          <w:noProof/>
          <w:sz w:val="24"/>
          <w:szCs w:val="24"/>
        </w:rPr>
        <w:t>strategic national interest</w:t>
      </w:r>
      <w:r w:rsidR="2D444320" w:rsidRPr="19890278">
        <w:rPr>
          <w:rFonts w:ascii="Times New Roman" w:hAnsi="Times New Roman" w:cs="Times New Roman"/>
          <w:noProof/>
          <w:sz w:val="24"/>
          <w:szCs w:val="24"/>
        </w:rPr>
        <w:t xml:space="preserve">. The Commission believes it is possible to move away from unanimity without putting at risk Member States strategic interests. This can be done by </w:t>
      </w:r>
      <w:r w:rsidR="2D444320" w:rsidRPr="19890278">
        <w:rPr>
          <w:rFonts w:ascii="Times New Roman" w:hAnsi="Times New Roman" w:cs="Times New Roman"/>
          <w:b/>
          <w:bCs/>
          <w:noProof/>
          <w:sz w:val="24"/>
          <w:szCs w:val="24"/>
        </w:rPr>
        <w:t>c</w:t>
      </w:r>
      <w:r w:rsidR="2D444320" w:rsidRPr="46CF8BE7">
        <w:rPr>
          <w:rFonts w:ascii="Times New Roman" w:hAnsi="Times New Roman" w:cs="Times New Roman"/>
          <w:b/>
          <w:bCs/>
          <w:noProof/>
          <w:sz w:val="24"/>
          <w:szCs w:val="24"/>
        </w:rPr>
        <w:t xml:space="preserve">ombining the activation of the </w:t>
      </w:r>
      <w:r w:rsidR="26D850DB" w:rsidRPr="46CF8BE7">
        <w:rPr>
          <w:rFonts w:ascii="Times New Roman" w:hAnsi="Times New Roman" w:cs="Times New Roman"/>
          <w:b/>
          <w:bCs/>
          <w:noProof/>
          <w:sz w:val="24"/>
          <w:szCs w:val="24"/>
        </w:rPr>
        <w:t xml:space="preserve">Treaties’ </w:t>
      </w:r>
      <w:r w:rsidR="1BAA7BA8" w:rsidRPr="19890278">
        <w:rPr>
          <w:rFonts w:ascii="Times New Roman" w:hAnsi="Times New Roman" w:cs="Times New Roman"/>
          <w:b/>
          <w:bCs/>
          <w:noProof/>
          <w:sz w:val="24"/>
          <w:szCs w:val="24"/>
        </w:rPr>
        <w:t>‘</w:t>
      </w:r>
      <w:r w:rsidR="2D444320" w:rsidRPr="19890278">
        <w:rPr>
          <w:rFonts w:ascii="Times New Roman" w:hAnsi="Times New Roman" w:cs="Times New Roman"/>
          <w:b/>
          <w:bCs/>
          <w:noProof/>
          <w:sz w:val="24"/>
          <w:szCs w:val="24"/>
        </w:rPr>
        <w:t>passerelle clauses</w:t>
      </w:r>
      <w:r w:rsidR="603543F8" w:rsidRPr="19890278">
        <w:rPr>
          <w:rFonts w:ascii="Times New Roman" w:hAnsi="Times New Roman" w:cs="Times New Roman"/>
          <w:b/>
          <w:bCs/>
          <w:noProof/>
          <w:sz w:val="24"/>
          <w:szCs w:val="24"/>
        </w:rPr>
        <w:t>’</w:t>
      </w:r>
      <w:r w:rsidR="2D444320" w:rsidRPr="19890278">
        <w:rPr>
          <w:rFonts w:ascii="Times New Roman" w:hAnsi="Times New Roman" w:cs="Times New Roman"/>
          <w:b/>
          <w:bCs/>
          <w:noProof/>
          <w:sz w:val="24"/>
          <w:szCs w:val="24"/>
        </w:rPr>
        <w:t xml:space="preserve"> with </w:t>
      </w:r>
      <w:r w:rsidR="423A9012" w:rsidRPr="19890278">
        <w:rPr>
          <w:rFonts w:ascii="Times New Roman" w:hAnsi="Times New Roman" w:cs="Times New Roman"/>
          <w:b/>
          <w:bCs/>
          <w:noProof/>
          <w:sz w:val="24"/>
          <w:szCs w:val="24"/>
        </w:rPr>
        <w:t xml:space="preserve">appropriate and proportionate </w:t>
      </w:r>
      <w:r w:rsidR="007F1723">
        <w:rPr>
          <w:rFonts w:ascii="Times New Roman" w:hAnsi="Times New Roman" w:cs="Times New Roman"/>
          <w:b/>
          <w:bCs/>
          <w:noProof/>
          <w:sz w:val="24"/>
          <w:szCs w:val="24"/>
        </w:rPr>
        <w:t>s</w:t>
      </w:r>
      <w:r w:rsidR="64787C8F" w:rsidRPr="19890278">
        <w:rPr>
          <w:rFonts w:ascii="Times New Roman" w:hAnsi="Times New Roman" w:cs="Times New Roman"/>
          <w:b/>
          <w:bCs/>
          <w:noProof/>
          <w:sz w:val="24"/>
          <w:szCs w:val="24"/>
        </w:rPr>
        <w:t xml:space="preserve">afeguards </w:t>
      </w:r>
      <w:r w:rsidR="6BEE9714" w:rsidRPr="19890278">
        <w:rPr>
          <w:rFonts w:ascii="Times New Roman" w:hAnsi="Times New Roman" w:cs="Times New Roman"/>
          <w:b/>
          <w:bCs/>
          <w:noProof/>
          <w:sz w:val="24"/>
          <w:szCs w:val="24"/>
        </w:rPr>
        <w:t>to accommodate</w:t>
      </w:r>
      <w:r w:rsidR="300F312A" w:rsidRPr="19890278">
        <w:rPr>
          <w:rFonts w:ascii="Times New Roman" w:hAnsi="Times New Roman" w:cs="Times New Roman"/>
          <w:b/>
          <w:bCs/>
          <w:noProof/>
          <w:sz w:val="24"/>
          <w:szCs w:val="24"/>
        </w:rPr>
        <w:t xml:space="preserve"> such</w:t>
      </w:r>
      <w:r w:rsidR="007F1723">
        <w:rPr>
          <w:rFonts w:ascii="Times New Roman" w:hAnsi="Times New Roman" w:cs="Times New Roman"/>
          <w:b/>
          <w:bCs/>
          <w:noProof/>
          <w:sz w:val="24"/>
          <w:szCs w:val="24"/>
        </w:rPr>
        <w:t xml:space="preserve"> </w:t>
      </w:r>
      <w:r w:rsidR="64787C8F" w:rsidRPr="19890278">
        <w:rPr>
          <w:rFonts w:ascii="Times New Roman" w:hAnsi="Times New Roman" w:cs="Times New Roman"/>
          <w:b/>
          <w:bCs/>
          <w:noProof/>
          <w:sz w:val="24"/>
          <w:szCs w:val="24"/>
        </w:rPr>
        <w:t>strategic national interest</w:t>
      </w:r>
      <w:r w:rsidR="6BEE9714" w:rsidRPr="19890278">
        <w:rPr>
          <w:rFonts w:ascii="Times New Roman" w:hAnsi="Times New Roman" w:cs="Times New Roman"/>
          <w:b/>
          <w:bCs/>
          <w:noProof/>
          <w:sz w:val="24"/>
          <w:szCs w:val="24"/>
        </w:rPr>
        <w:t>s</w:t>
      </w:r>
      <w:r w:rsidR="2D444320" w:rsidRPr="007F1723">
        <w:rPr>
          <w:rFonts w:ascii="Times New Roman" w:hAnsi="Times New Roman" w:cs="Times New Roman"/>
          <w:noProof/>
          <w:sz w:val="24"/>
          <w:szCs w:val="24"/>
          <w:shd w:val="clear" w:color="auto" w:fill="FFFFFF" w:themeFill="background1"/>
        </w:rPr>
        <w:t xml:space="preserve">. </w:t>
      </w:r>
      <w:r w:rsidR="5C8FC02F" w:rsidRPr="007F1723">
        <w:rPr>
          <w:rFonts w:ascii="Times New Roman" w:hAnsi="Times New Roman" w:cs="Times New Roman"/>
          <w:noProof/>
          <w:sz w:val="24"/>
          <w:szCs w:val="24"/>
          <w:shd w:val="clear" w:color="auto" w:fill="FFFFFF" w:themeFill="background1"/>
        </w:rPr>
        <w:t xml:space="preserve">In practice, </w:t>
      </w:r>
      <w:r w:rsidR="482B2D6E" w:rsidRPr="007F1723">
        <w:rPr>
          <w:rFonts w:ascii="Times New Roman" w:hAnsi="Times New Roman" w:cs="Times New Roman"/>
          <w:noProof/>
          <w:sz w:val="24"/>
          <w:szCs w:val="24"/>
          <w:shd w:val="clear" w:color="auto" w:fill="FFFFFF" w:themeFill="background1"/>
        </w:rPr>
        <w:t xml:space="preserve">this would mean that the Council or European Council decision activating the passerelle </w:t>
      </w:r>
      <w:r w:rsidR="00A6631C">
        <w:rPr>
          <w:rFonts w:ascii="Times New Roman" w:hAnsi="Times New Roman" w:cs="Times New Roman"/>
          <w:noProof/>
          <w:sz w:val="24"/>
          <w:szCs w:val="24"/>
          <w:shd w:val="clear" w:color="auto" w:fill="FFFFFF" w:themeFill="background1"/>
        </w:rPr>
        <w:t>c</w:t>
      </w:r>
      <w:r w:rsidR="5FBBEED4" w:rsidRPr="007F1723">
        <w:rPr>
          <w:rFonts w:ascii="Times New Roman" w:hAnsi="Times New Roman" w:cs="Times New Roman"/>
          <w:noProof/>
          <w:sz w:val="24"/>
          <w:szCs w:val="24"/>
          <w:shd w:val="clear" w:color="auto" w:fill="FFFFFF" w:themeFill="background1"/>
        </w:rPr>
        <w:t xml:space="preserve">ould be accompanied by European Council conclusions that provide for the possibility for one or several </w:t>
      </w:r>
      <w:r w:rsidR="267C6C21" w:rsidRPr="007F1723">
        <w:rPr>
          <w:rFonts w:ascii="Times New Roman" w:hAnsi="Times New Roman" w:cs="Times New Roman"/>
          <w:noProof/>
          <w:sz w:val="24"/>
          <w:szCs w:val="24"/>
          <w:shd w:val="clear" w:color="auto" w:fill="FFFFFF" w:themeFill="background1"/>
        </w:rPr>
        <w:t xml:space="preserve">Member States to invoke exceptional national interest grounds to continue discussions to reach </w:t>
      </w:r>
      <w:r w:rsidR="00A6631C" w:rsidRPr="00AC45E7">
        <w:rPr>
          <w:rFonts w:ascii="Times New Roman" w:eastAsia="Calibri" w:hAnsi="Times New Roman" w:cs="Times New Roman"/>
          <w:noProof/>
          <w:color w:val="000000"/>
          <w:sz w:val="24"/>
          <w:szCs w:val="24"/>
          <w:shd w:val="clear" w:color="auto" w:fill="FFFFFF"/>
          <w:lang w:val="en-IE"/>
          <w14:ligatures w14:val="standardContextual"/>
        </w:rPr>
        <w:t>a satisfactory solution</w:t>
      </w:r>
      <w:r w:rsidR="267C6C21" w:rsidRPr="007F1723">
        <w:rPr>
          <w:rFonts w:ascii="Times New Roman" w:hAnsi="Times New Roman" w:cs="Times New Roman"/>
          <w:noProof/>
          <w:sz w:val="24"/>
          <w:szCs w:val="24"/>
          <w:shd w:val="clear" w:color="auto" w:fill="FFFFFF" w:themeFill="background1"/>
        </w:rPr>
        <w:t>, or to seize the Eu</w:t>
      </w:r>
      <w:r w:rsidR="1DE3D242" w:rsidRPr="007F1723">
        <w:rPr>
          <w:rFonts w:ascii="Times New Roman" w:hAnsi="Times New Roman" w:cs="Times New Roman"/>
          <w:noProof/>
          <w:sz w:val="24"/>
          <w:szCs w:val="24"/>
          <w:shd w:val="clear" w:color="auto" w:fill="FFFFFF" w:themeFill="background1"/>
        </w:rPr>
        <w:t>r</w:t>
      </w:r>
      <w:r w:rsidR="267C6C21" w:rsidRPr="007F1723">
        <w:rPr>
          <w:rFonts w:ascii="Times New Roman" w:hAnsi="Times New Roman" w:cs="Times New Roman"/>
          <w:noProof/>
          <w:sz w:val="24"/>
          <w:szCs w:val="24"/>
          <w:shd w:val="clear" w:color="auto" w:fill="FFFFFF" w:themeFill="background1"/>
        </w:rPr>
        <w:t>opean Council</w:t>
      </w:r>
      <w:r w:rsidR="00A6631C">
        <w:rPr>
          <w:rFonts w:ascii="Times New Roman" w:hAnsi="Times New Roman" w:cs="Times New Roman"/>
          <w:noProof/>
          <w:sz w:val="24"/>
          <w:szCs w:val="24"/>
          <w:shd w:val="clear" w:color="auto" w:fill="FFFFFF" w:themeFill="background1"/>
        </w:rPr>
        <w:t xml:space="preserve"> to deliberate on the matter</w:t>
      </w:r>
      <w:r w:rsidR="267C6C21" w:rsidRPr="007F1723">
        <w:rPr>
          <w:rFonts w:ascii="Times New Roman" w:hAnsi="Times New Roman" w:cs="Times New Roman"/>
          <w:noProof/>
          <w:sz w:val="24"/>
          <w:szCs w:val="24"/>
          <w:shd w:val="clear" w:color="auto" w:fill="FFFFFF" w:themeFill="background1"/>
        </w:rPr>
        <w:t>.</w:t>
      </w:r>
      <w:r w:rsidR="267C6C21" w:rsidRPr="007F1723">
        <w:rPr>
          <w:rFonts w:ascii="Times New Roman" w:hAnsi="Times New Roman" w:cs="Times New Roman"/>
          <w:noProof/>
          <w:sz w:val="24"/>
          <w:szCs w:val="24"/>
          <w:shd w:val="clear" w:color="auto" w:fill="E6E6E6"/>
        </w:rPr>
        <w:t xml:space="preserve"> </w:t>
      </w:r>
    </w:p>
    <w:p w14:paraId="2E7B7007" w14:textId="423EF4FA" w:rsidR="00F77827" w:rsidRPr="00D16F3C" w:rsidRDefault="0B8C50E0" w:rsidP="19890278">
      <w:pPr>
        <w:spacing w:after="120"/>
        <w:ind w:left="-20" w:right="-20"/>
        <w:jc w:val="both"/>
        <w:rPr>
          <w:rFonts w:ascii="Times New Roman" w:eastAsia="Times New Roman" w:hAnsi="Times New Roman" w:cs="Times New Roman"/>
          <w:noProof/>
          <w:sz w:val="24"/>
          <w:szCs w:val="24"/>
        </w:rPr>
      </w:pPr>
      <w:r w:rsidRPr="19890278">
        <w:rPr>
          <w:rFonts w:ascii="Times New Roman" w:eastAsia="Times New Roman" w:hAnsi="Times New Roman" w:cs="Times New Roman"/>
          <w:noProof/>
          <w:sz w:val="24"/>
          <w:szCs w:val="24"/>
        </w:rPr>
        <w:t xml:space="preserve">In addition to voting methods, the Treaties allow for Member States to </w:t>
      </w:r>
      <w:r w:rsidRPr="19890278">
        <w:rPr>
          <w:rFonts w:ascii="Times New Roman" w:eastAsia="Times New Roman" w:hAnsi="Times New Roman" w:cs="Times New Roman"/>
          <w:b/>
          <w:bCs/>
          <w:noProof/>
          <w:sz w:val="24"/>
          <w:szCs w:val="24"/>
        </w:rPr>
        <w:t>integrate at different speeds</w:t>
      </w:r>
      <w:r w:rsidRPr="19890278">
        <w:rPr>
          <w:rFonts w:ascii="Times New Roman" w:eastAsia="Times New Roman" w:hAnsi="Times New Roman" w:cs="Times New Roman"/>
          <w:noProof/>
          <w:sz w:val="24"/>
          <w:szCs w:val="24"/>
        </w:rPr>
        <w:t xml:space="preserve">. Examples range from </w:t>
      </w:r>
      <w:r w:rsidR="498E9725" w:rsidRPr="19890278">
        <w:rPr>
          <w:rFonts w:ascii="Times New Roman" w:eastAsia="Times New Roman" w:hAnsi="Times New Roman" w:cs="Times New Roman"/>
          <w:noProof/>
          <w:sz w:val="24"/>
          <w:szCs w:val="24"/>
        </w:rPr>
        <w:t xml:space="preserve">enhanced </w:t>
      </w:r>
      <w:r w:rsidRPr="19890278">
        <w:rPr>
          <w:rFonts w:ascii="Times New Roman" w:eastAsia="Times New Roman" w:hAnsi="Times New Roman" w:cs="Times New Roman"/>
          <w:noProof/>
          <w:sz w:val="24"/>
          <w:szCs w:val="24"/>
        </w:rPr>
        <w:t>cooperation</w:t>
      </w:r>
      <w:r w:rsidR="608099BE" w:rsidRPr="19890278">
        <w:rPr>
          <w:rFonts w:ascii="Times New Roman" w:eastAsia="Times New Roman" w:hAnsi="Times New Roman" w:cs="Times New Roman"/>
          <w:noProof/>
          <w:sz w:val="24"/>
          <w:szCs w:val="24"/>
        </w:rPr>
        <w:t>, which is possible in particular in areas of shared competence</w:t>
      </w:r>
      <w:r w:rsidRPr="19890278">
        <w:rPr>
          <w:rFonts w:ascii="Times New Roman" w:eastAsia="Times New Roman" w:hAnsi="Times New Roman" w:cs="Times New Roman"/>
          <w:noProof/>
          <w:sz w:val="24"/>
          <w:szCs w:val="24"/>
        </w:rPr>
        <w:t xml:space="preserve"> – like in the case of the European Public Prosecutor</w:t>
      </w:r>
      <w:r w:rsidR="2E9118DD" w:rsidRPr="19890278">
        <w:rPr>
          <w:rFonts w:ascii="Times New Roman" w:eastAsia="Times New Roman" w:hAnsi="Times New Roman" w:cs="Times New Roman"/>
          <w:noProof/>
          <w:sz w:val="24"/>
          <w:szCs w:val="24"/>
        </w:rPr>
        <w:t>’s</w:t>
      </w:r>
      <w:r w:rsidRPr="19890278">
        <w:rPr>
          <w:rFonts w:ascii="Times New Roman" w:eastAsia="Times New Roman" w:hAnsi="Times New Roman" w:cs="Times New Roman"/>
          <w:noProof/>
          <w:sz w:val="24"/>
          <w:szCs w:val="24"/>
        </w:rPr>
        <w:t xml:space="preserve"> Office</w:t>
      </w:r>
      <w:r w:rsidR="19A45A59" w:rsidRPr="19890278">
        <w:rPr>
          <w:rFonts w:ascii="Times New Roman" w:eastAsia="Times New Roman" w:hAnsi="Times New Roman" w:cs="Times New Roman"/>
          <w:noProof/>
          <w:sz w:val="24"/>
          <w:szCs w:val="24"/>
        </w:rPr>
        <w:t xml:space="preserve"> -</w:t>
      </w:r>
      <w:r w:rsidRPr="19890278">
        <w:rPr>
          <w:rFonts w:ascii="Times New Roman" w:eastAsia="Times New Roman" w:hAnsi="Times New Roman" w:cs="Times New Roman"/>
          <w:noProof/>
          <w:sz w:val="24"/>
          <w:szCs w:val="24"/>
        </w:rPr>
        <w:t xml:space="preserve"> to opt-in</w:t>
      </w:r>
      <w:r w:rsidR="19A45A59" w:rsidRPr="19890278">
        <w:rPr>
          <w:rFonts w:ascii="Times New Roman" w:eastAsia="Times New Roman" w:hAnsi="Times New Roman" w:cs="Times New Roman"/>
          <w:noProof/>
          <w:sz w:val="24"/>
          <w:szCs w:val="24"/>
        </w:rPr>
        <w:t>s</w:t>
      </w:r>
      <w:r w:rsidRPr="19890278">
        <w:rPr>
          <w:rFonts w:ascii="Times New Roman" w:eastAsia="Times New Roman" w:hAnsi="Times New Roman" w:cs="Times New Roman"/>
          <w:noProof/>
          <w:sz w:val="24"/>
          <w:szCs w:val="24"/>
        </w:rPr>
        <w:t xml:space="preserve"> and opt-outs </w:t>
      </w:r>
      <w:r w:rsidR="3734DF40" w:rsidRPr="19890278">
        <w:rPr>
          <w:rFonts w:ascii="Times New Roman" w:eastAsia="Times New Roman" w:hAnsi="Times New Roman" w:cs="Times New Roman"/>
          <w:noProof/>
          <w:sz w:val="24"/>
          <w:szCs w:val="24"/>
        </w:rPr>
        <w:t xml:space="preserve">where so </w:t>
      </w:r>
      <w:r w:rsidR="3BB86997" w:rsidRPr="19890278">
        <w:rPr>
          <w:rFonts w:ascii="Times New Roman" w:eastAsia="Times New Roman" w:hAnsi="Times New Roman" w:cs="Times New Roman"/>
          <w:noProof/>
          <w:sz w:val="24"/>
          <w:szCs w:val="24"/>
        </w:rPr>
        <w:t xml:space="preserve">provided for in the EU Treaties </w:t>
      </w:r>
      <w:r w:rsidRPr="19890278">
        <w:rPr>
          <w:rFonts w:ascii="Times New Roman" w:eastAsia="Times New Roman" w:hAnsi="Times New Roman" w:cs="Times New Roman"/>
          <w:noProof/>
          <w:sz w:val="24"/>
          <w:szCs w:val="24"/>
        </w:rPr>
        <w:t>or the inclusion of new Member States in the Permanent Structured Cooperation. Such</w:t>
      </w:r>
      <w:r w:rsidR="21B30824" w:rsidRPr="19890278">
        <w:rPr>
          <w:rFonts w:ascii="Times New Roman" w:eastAsia="Times New Roman" w:hAnsi="Times New Roman" w:cs="Times New Roman"/>
          <w:noProof/>
          <w:sz w:val="24"/>
          <w:szCs w:val="24"/>
        </w:rPr>
        <w:t xml:space="preserve"> </w:t>
      </w:r>
      <w:r w:rsidR="21B30824" w:rsidRPr="19890278">
        <w:rPr>
          <w:rFonts w:ascii="Times New Roman" w:eastAsia="Times New Roman" w:hAnsi="Times New Roman" w:cs="Times New Roman"/>
          <w:b/>
          <w:bCs/>
          <w:noProof/>
          <w:sz w:val="24"/>
          <w:szCs w:val="24"/>
        </w:rPr>
        <w:t xml:space="preserve">‘differentiation’ </w:t>
      </w:r>
      <w:r w:rsidR="0F3FA824" w:rsidRPr="19890278">
        <w:rPr>
          <w:rFonts w:ascii="Times New Roman" w:eastAsia="Times New Roman" w:hAnsi="Times New Roman" w:cs="Times New Roman"/>
          <w:noProof/>
          <w:sz w:val="24"/>
          <w:szCs w:val="24"/>
        </w:rPr>
        <w:t xml:space="preserve">can </w:t>
      </w:r>
      <w:r w:rsidR="21B30824" w:rsidRPr="19890278">
        <w:rPr>
          <w:rFonts w:ascii="Times New Roman" w:eastAsia="Times New Roman" w:hAnsi="Times New Roman" w:cs="Times New Roman"/>
          <w:noProof/>
          <w:sz w:val="24"/>
          <w:szCs w:val="24"/>
        </w:rPr>
        <w:t>be part of the equation</w:t>
      </w:r>
      <w:r w:rsidR="09F1D965" w:rsidRPr="19890278">
        <w:rPr>
          <w:rFonts w:ascii="Times New Roman" w:eastAsia="Times New Roman" w:hAnsi="Times New Roman" w:cs="Times New Roman"/>
          <w:noProof/>
          <w:sz w:val="24"/>
          <w:szCs w:val="24"/>
        </w:rPr>
        <w:t xml:space="preserve"> within a larger Union at 30+ Member</w:t>
      </w:r>
      <w:r w:rsidR="79A98638" w:rsidRPr="19890278">
        <w:rPr>
          <w:rFonts w:ascii="Times New Roman" w:eastAsia="Times New Roman" w:hAnsi="Times New Roman" w:cs="Times New Roman"/>
          <w:noProof/>
          <w:sz w:val="24"/>
          <w:szCs w:val="24"/>
        </w:rPr>
        <w:t xml:space="preserve"> State</w:t>
      </w:r>
      <w:r w:rsidR="09F1D965" w:rsidRPr="19890278">
        <w:rPr>
          <w:rFonts w:ascii="Times New Roman" w:eastAsia="Times New Roman" w:hAnsi="Times New Roman" w:cs="Times New Roman"/>
          <w:noProof/>
          <w:sz w:val="24"/>
          <w:szCs w:val="24"/>
        </w:rPr>
        <w:t>s</w:t>
      </w:r>
      <w:r w:rsidRPr="19890278">
        <w:rPr>
          <w:rFonts w:ascii="Times New Roman" w:eastAsia="Times New Roman" w:hAnsi="Times New Roman" w:cs="Times New Roman"/>
          <w:noProof/>
          <w:sz w:val="24"/>
          <w:szCs w:val="24"/>
        </w:rPr>
        <w:t>, using the</w:t>
      </w:r>
      <w:r w:rsidR="21B30824" w:rsidRPr="19890278">
        <w:rPr>
          <w:rFonts w:ascii="Times New Roman" w:eastAsia="Times New Roman" w:hAnsi="Times New Roman" w:cs="Times New Roman"/>
          <w:noProof/>
          <w:sz w:val="24"/>
          <w:szCs w:val="24"/>
        </w:rPr>
        <w:t xml:space="preserve"> range of tools and mechanisms available under the current EU legal framework</w:t>
      </w:r>
      <w:r w:rsidR="0F3FA824" w:rsidRPr="19890278">
        <w:rPr>
          <w:rFonts w:ascii="Times New Roman" w:eastAsia="Times New Roman" w:hAnsi="Times New Roman" w:cs="Times New Roman"/>
          <w:noProof/>
          <w:sz w:val="24"/>
          <w:szCs w:val="24"/>
        </w:rPr>
        <w:t>. T</w:t>
      </w:r>
      <w:r w:rsidR="3AC200D5" w:rsidRPr="19890278">
        <w:rPr>
          <w:rFonts w:ascii="Times New Roman" w:eastAsia="Times New Roman" w:hAnsi="Times New Roman" w:cs="Times New Roman"/>
          <w:noProof/>
          <w:sz w:val="24"/>
          <w:szCs w:val="24"/>
        </w:rPr>
        <w:t xml:space="preserve">hese flexibility options work </w:t>
      </w:r>
      <w:r w:rsidR="256BF4FE" w:rsidRPr="19890278">
        <w:rPr>
          <w:rFonts w:ascii="Times New Roman" w:eastAsia="Times New Roman" w:hAnsi="Times New Roman" w:cs="Times New Roman"/>
          <w:noProof/>
          <w:sz w:val="24"/>
          <w:szCs w:val="24"/>
        </w:rPr>
        <w:t xml:space="preserve">only </w:t>
      </w:r>
      <w:r w:rsidR="3AC200D5" w:rsidRPr="19890278">
        <w:rPr>
          <w:rFonts w:ascii="Times New Roman" w:eastAsia="Times New Roman" w:hAnsi="Times New Roman" w:cs="Times New Roman"/>
          <w:noProof/>
          <w:sz w:val="24"/>
          <w:szCs w:val="24"/>
        </w:rPr>
        <w:t xml:space="preserve">as long as the core policies, </w:t>
      </w:r>
      <w:r w:rsidR="64FBD880" w:rsidRPr="19890278">
        <w:rPr>
          <w:rFonts w:ascii="Times New Roman" w:eastAsia="Times New Roman" w:hAnsi="Times New Roman" w:cs="Times New Roman"/>
          <w:noProof/>
          <w:sz w:val="24"/>
          <w:szCs w:val="24"/>
        </w:rPr>
        <w:t xml:space="preserve">as well as all fundamental </w:t>
      </w:r>
      <w:r w:rsidR="3AC200D5" w:rsidRPr="19890278">
        <w:rPr>
          <w:rFonts w:ascii="Times New Roman" w:eastAsia="Times New Roman" w:hAnsi="Times New Roman" w:cs="Times New Roman"/>
          <w:noProof/>
          <w:sz w:val="24"/>
          <w:szCs w:val="24"/>
        </w:rPr>
        <w:t xml:space="preserve">principles and values of the European Union remain shared and respected by all Member States. </w:t>
      </w:r>
    </w:p>
    <w:p w14:paraId="5CF9EFCE" w14:textId="3B85EB61" w:rsidR="00A00F53" w:rsidRPr="00D0047E" w:rsidRDefault="30E9D6A7" w:rsidP="19890278">
      <w:pPr>
        <w:spacing w:after="120"/>
        <w:ind w:left="-20" w:right="-20"/>
        <w:jc w:val="both"/>
        <w:rPr>
          <w:rFonts w:ascii="Times New Roman" w:eastAsia="Times New Roman" w:hAnsi="Times New Roman" w:cs="Times New Roman"/>
          <w:noProof/>
          <w:sz w:val="24"/>
          <w:szCs w:val="24"/>
        </w:rPr>
      </w:pPr>
      <w:r w:rsidRPr="46CF8BE7">
        <w:rPr>
          <w:rFonts w:ascii="Times New Roman" w:eastAsia="Times New Roman" w:hAnsi="Times New Roman" w:cs="Times New Roman"/>
          <w:noProof/>
          <w:sz w:val="24"/>
          <w:szCs w:val="24"/>
        </w:rPr>
        <w:t>In line with the European Council's call for accelerated accession process, the enlargement process itself could be looked at. The possibilit</w:t>
      </w:r>
      <w:r w:rsidR="0DB209A7" w:rsidRPr="46CF8BE7">
        <w:rPr>
          <w:rFonts w:ascii="Times New Roman" w:eastAsia="Times New Roman" w:hAnsi="Times New Roman" w:cs="Times New Roman"/>
          <w:noProof/>
          <w:sz w:val="24"/>
          <w:szCs w:val="24"/>
        </w:rPr>
        <w:t>y</w:t>
      </w:r>
      <w:r w:rsidRPr="46CF8BE7">
        <w:rPr>
          <w:rFonts w:ascii="Times New Roman" w:eastAsia="Times New Roman" w:hAnsi="Times New Roman" w:cs="Times New Roman"/>
          <w:noProof/>
          <w:sz w:val="24"/>
          <w:szCs w:val="24"/>
        </w:rPr>
        <w:t xml:space="preserve"> of empowering the Council to decide by qualified majority could be explored</w:t>
      </w:r>
      <w:r w:rsidR="64787C8F" w:rsidRPr="46CF8BE7">
        <w:rPr>
          <w:rFonts w:ascii="Times New Roman" w:eastAsia="Times New Roman" w:hAnsi="Times New Roman" w:cs="Times New Roman"/>
          <w:noProof/>
          <w:sz w:val="24"/>
          <w:szCs w:val="24"/>
        </w:rPr>
        <w:t xml:space="preserve"> for </w:t>
      </w:r>
      <w:r w:rsidR="64787C8F" w:rsidRPr="46CF8BE7">
        <w:rPr>
          <w:rFonts w:ascii="Times New Roman" w:eastAsia="Times New Roman" w:hAnsi="Times New Roman" w:cs="Times New Roman"/>
          <w:b/>
          <w:bCs/>
          <w:noProof/>
          <w:sz w:val="24"/>
          <w:szCs w:val="24"/>
        </w:rPr>
        <w:t>certain interim steps of the enlargement process</w:t>
      </w:r>
      <w:r w:rsidR="42C9318E" w:rsidRPr="46CF8BE7">
        <w:rPr>
          <w:rFonts w:ascii="Times New Roman" w:eastAsia="Times New Roman" w:hAnsi="Times New Roman" w:cs="Times New Roman"/>
          <w:b/>
          <w:bCs/>
          <w:noProof/>
          <w:sz w:val="24"/>
          <w:szCs w:val="24"/>
        </w:rPr>
        <w:t>.</w:t>
      </w:r>
      <w:r w:rsidR="3B94DBFC" w:rsidRPr="46CF8BE7">
        <w:rPr>
          <w:rFonts w:ascii="Times New Roman" w:eastAsia="Times New Roman" w:hAnsi="Times New Roman" w:cs="Times New Roman"/>
          <w:b/>
          <w:bCs/>
          <w:noProof/>
          <w:sz w:val="24"/>
          <w:szCs w:val="24"/>
        </w:rPr>
        <w:t xml:space="preserve"> </w:t>
      </w:r>
      <w:r w:rsidR="0F778E90" w:rsidRPr="46CF8BE7">
        <w:rPr>
          <w:rFonts w:ascii="Times New Roman" w:eastAsia="Times New Roman" w:hAnsi="Times New Roman" w:cs="Times New Roman"/>
          <w:noProof/>
          <w:sz w:val="24"/>
          <w:szCs w:val="24"/>
        </w:rPr>
        <w:t>The</w:t>
      </w:r>
      <w:r w:rsidR="0DB209A7" w:rsidRPr="46CF8BE7">
        <w:rPr>
          <w:rFonts w:ascii="Times New Roman" w:eastAsia="Times New Roman" w:hAnsi="Times New Roman" w:cs="Times New Roman"/>
          <w:noProof/>
          <w:sz w:val="24"/>
          <w:szCs w:val="24"/>
        </w:rPr>
        <w:t xml:space="preserve"> closing of the negotiating </w:t>
      </w:r>
      <w:r w:rsidR="007F1723" w:rsidRPr="46CF8BE7">
        <w:rPr>
          <w:rFonts w:ascii="Times New Roman" w:eastAsia="Times New Roman" w:hAnsi="Times New Roman" w:cs="Times New Roman"/>
          <w:noProof/>
          <w:sz w:val="24"/>
          <w:szCs w:val="24"/>
        </w:rPr>
        <w:t>chapters should</w:t>
      </w:r>
      <w:r w:rsidR="0DB209A7" w:rsidRPr="46CF8BE7">
        <w:rPr>
          <w:rFonts w:ascii="Times New Roman" w:eastAsia="Times New Roman" w:hAnsi="Times New Roman" w:cs="Times New Roman"/>
          <w:noProof/>
          <w:sz w:val="24"/>
          <w:szCs w:val="24"/>
        </w:rPr>
        <w:t xml:space="preserve"> continue to be taken by unanimity of all Member States</w:t>
      </w:r>
      <w:r w:rsidR="1418A00B" w:rsidRPr="46CF8BE7">
        <w:rPr>
          <w:rFonts w:ascii="Times New Roman" w:eastAsia="Times New Roman" w:hAnsi="Times New Roman" w:cs="Times New Roman"/>
          <w:noProof/>
          <w:sz w:val="24"/>
          <w:szCs w:val="24"/>
        </w:rPr>
        <w:t>, as w</w:t>
      </w:r>
      <w:r w:rsidR="6DC50E84" w:rsidRPr="46CF8BE7">
        <w:rPr>
          <w:rFonts w:ascii="Times New Roman" w:eastAsia="Times New Roman" w:hAnsi="Times New Roman" w:cs="Times New Roman"/>
          <w:noProof/>
          <w:sz w:val="24"/>
          <w:szCs w:val="24"/>
        </w:rPr>
        <w:t>ill</w:t>
      </w:r>
      <w:r w:rsidR="007F1723" w:rsidRPr="46CF8BE7">
        <w:rPr>
          <w:rFonts w:ascii="Times New Roman" w:eastAsia="Times New Roman" w:hAnsi="Times New Roman" w:cs="Times New Roman"/>
          <w:noProof/>
          <w:sz w:val="24"/>
          <w:szCs w:val="24"/>
        </w:rPr>
        <w:t xml:space="preserve"> </w:t>
      </w:r>
      <w:r w:rsidR="66501ACD" w:rsidRPr="46CF8BE7">
        <w:rPr>
          <w:rFonts w:ascii="Times New Roman" w:eastAsia="Times New Roman" w:hAnsi="Times New Roman" w:cs="Times New Roman"/>
          <w:noProof/>
          <w:sz w:val="24"/>
          <w:szCs w:val="24"/>
        </w:rPr>
        <w:t xml:space="preserve">the final decision on the actual accession of a </w:t>
      </w:r>
      <w:r w:rsidR="308EE30A" w:rsidRPr="46CF8BE7">
        <w:rPr>
          <w:rFonts w:ascii="Times New Roman" w:eastAsia="Times New Roman" w:hAnsi="Times New Roman" w:cs="Times New Roman"/>
          <w:noProof/>
          <w:sz w:val="24"/>
          <w:szCs w:val="24"/>
        </w:rPr>
        <w:t xml:space="preserve">new member </w:t>
      </w:r>
      <w:r w:rsidR="66501ACD" w:rsidRPr="46CF8BE7">
        <w:rPr>
          <w:rFonts w:ascii="Times New Roman" w:eastAsia="Times New Roman" w:hAnsi="Times New Roman" w:cs="Times New Roman"/>
          <w:noProof/>
          <w:sz w:val="24"/>
          <w:szCs w:val="24"/>
        </w:rPr>
        <w:t xml:space="preserve">to the European </w:t>
      </w:r>
      <w:r w:rsidR="66501ACD" w:rsidRPr="00D0047E">
        <w:rPr>
          <w:rFonts w:ascii="Times New Roman" w:eastAsia="Times New Roman" w:hAnsi="Times New Roman" w:cs="Times New Roman"/>
          <w:noProof/>
          <w:sz w:val="24"/>
          <w:szCs w:val="24"/>
        </w:rPr>
        <w:t>Union.</w:t>
      </w:r>
    </w:p>
    <w:p w14:paraId="1EABFCBA" w14:textId="215C8F75" w:rsidR="00647D5A" w:rsidRPr="00D16F3C" w:rsidRDefault="624144E2" w:rsidP="19890278">
      <w:pPr>
        <w:spacing w:after="120"/>
        <w:ind w:left="-20" w:right="-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rPr>
        <w:t xml:space="preserve">Finally, an enlarged Union of 30+ Member States triggers immediate questions on the </w:t>
      </w:r>
      <w:r w:rsidRPr="391E342E">
        <w:rPr>
          <w:rFonts w:ascii="Times New Roman" w:eastAsia="Times New Roman" w:hAnsi="Times New Roman" w:cs="Times New Roman"/>
          <w:b/>
          <w:bCs/>
          <w:noProof/>
          <w:sz w:val="24"/>
          <w:szCs w:val="24"/>
        </w:rPr>
        <w:t xml:space="preserve">composition </w:t>
      </w:r>
      <w:r w:rsidRPr="391E342E">
        <w:rPr>
          <w:rFonts w:ascii="Times New Roman" w:eastAsia="Times New Roman" w:hAnsi="Times New Roman" w:cs="Times New Roman"/>
          <w:noProof/>
          <w:sz w:val="24"/>
          <w:szCs w:val="24"/>
        </w:rPr>
        <w:t xml:space="preserve">of the </w:t>
      </w:r>
      <w:r w:rsidRPr="391E342E">
        <w:rPr>
          <w:rFonts w:ascii="Times New Roman" w:eastAsia="Times New Roman" w:hAnsi="Times New Roman" w:cs="Times New Roman"/>
          <w:b/>
          <w:bCs/>
          <w:noProof/>
          <w:sz w:val="24"/>
          <w:szCs w:val="24"/>
        </w:rPr>
        <w:t>EU institutions</w:t>
      </w:r>
      <w:r w:rsidRPr="391E342E">
        <w:rPr>
          <w:rFonts w:ascii="Times New Roman" w:eastAsia="Times New Roman" w:hAnsi="Times New Roman" w:cs="Times New Roman"/>
          <w:noProof/>
          <w:sz w:val="24"/>
          <w:szCs w:val="24"/>
        </w:rPr>
        <w:t xml:space="preserve">. </w:t>
      </w:r>
      <w:r w:rsidR="29CFD3A4" w:rsidRPr="391E342E">
        <w:rPr>
          <w:rFonts w:ascii="Times New Roman" w:eastAsia="Times New Roman" w:hAnsi="Times New Roman" w:cs="Times New Roman"/>
          <w:noProof/>
          <w:sz w:val="24"/>
          <w:szCs w:val="24"/>
        </w:rPr>
        <w:t xml:space="preserve">For </w:t>
      </w:r>
      <w:r w:rsidRPr="391E342E">
        <w:rPr>
          <w:rFonts w:ascii="Times New Roman" w:eastAsia="Times New Roman" w:hAnsi="Times New Roman" w:cs="Times New Roman"/>
          <w:noProof/>
          <w:sz w:val="24"/>
          <w:szCs w:val="24"/>
        </w:rPr>
        <w:t>the European Commission</w:t>
      </w:r>
      <w:r w:rsidR="2C30C177" w:rsidRPr="391E342E">
        <w:rPr>
          <w:rFonts w:ascii="Times New Roman" w:eastAsia="Times New Roman" w:hAnsi="Times New Roman" w:cs="Times New Roman"/>
          <w:noProof/>
          <w:sz w:val="24"/>
          <w:szCs w:val="24"/>
        </w:rPr>
        <w:t>, t</w:t>
      </w:r>
      <w:r w:rsidR="76140AC9" w:rsidRPr="391E342E">
        <w:rPr>
          <w:rFonts w:ascii="Times New Roman" w:eastAsia="Times New Roman" w:hAnsi="Times New Roman" w:cs="Times New Roman"/>
          <w:noProof/>
          <w:sz w:val="24"/>
          <w:szCs w:val="24"/>
        </w:rPr>
        <w:t xml:space="preserve">he Treaties already allow </w:t>
      </w:r>
      <w:r w:rsidR="62E01277" w:rsidRPr="391E342E">
        <w:rPr>
          <w:rFonts w:ascii="Times New Roman" w:eastAsia="Times New Roman" w:hAnsi="Times New Roman" w:cs="Times New Roman"/>
          <w:noProof/>
          <w:sz w:val="24"/>
          <w:szCs w:val="24"/>
        </w:rPr>
        <w:t xml:space="preserve">to </w:t>
      </w:r>
      <w:r w:rsidR="76140AC9" w:rsidRPr="391E342E">
        <w:rPr>
          <w:rFonts w:ascii="Times New Roman" w:eastAsia="Times New Roman" w:hAnsi="Times New Roman" w:cs="Times New Roman"/>
          <w:noProof/>
          <w:sz w:val="24"/>
          <w:szCs w:val="24"/>
        </w:rPr>
        <w:t>choos</w:t>
      </w:r>
      <w:r w:rsidR="5C1AC349" w:rsidRPr="391E342E">
        <w:rPr>
          <w:rFonts w:ascii="Times New Roman" w:eastAsia="Times New Roman" w:hAnsi="Times New Roman" w:cs="Times New Roman"/>
          <w:noProof/>
          <w:sz w:val="24"/>
          <w:szCs w:val="24"/>
        </w:rPr>
        <w:t>e</w:t>
      </w:r>
      <w:r w:rsidR="76140AC9" w:rsidRPr="391E342E">
        <w:rPr>
          <w:rFonts w:ascii="Times New Roman" w:eastAsia="Times New Roman" w:hAnsi="Times New Roman" w:cs="Times New Roman"/>
          <w:noProof/>
          <w:sz w:val="24"/>
          <w:szCs w:val="24"/>
        </w:rPr>
        <w:t xml:space="preserve"> </w:t>
      </w:r>
      <w:r w:rsidR="4E8CFF33" w:rsidRPr="391E342E">
        <w:rPr>
          <w:rFonts w:ascii="Times New Roman" w:eastAsia="Times New Roman" w:hAnsi="Times New Roman" w:cs="Times New Roman"/>
          <w:noProof/>
          <w:sz w:val="24"/>
          <w:szCs w:val="24"/>
        </w:rPr>
        <w:t>having</w:t>
      </w:r>
      <w:r w:rsidR="76140AC9" w:rsidRPr="391E342E">
        <w:rPr>
          <w:rFonts w:ascii="Times New Roman" w:eastAsia="Times New Roman" w:hAnsi="Times New Roman" w:cs="Times New Roman"/>
          <w:noProof/>
          <w:sz w:val="24"/>
          <w:szCs w:val="24"/>
        </w:rPr>
        <w:t xml:space="preserve"> a smaller executive </w:t>
      </w:r>
      <w:r w:rsidR="2E7F0FF6" w:rsidRPr="391E342E">
        <w:rPr>
          <w:rFonts w:ascii="Times New Roman" w:eastAsia="Times New Roman" w:hAnsi="Times New Roman" w:cs="Times New Roman"/>
          <w:noProof/>
          <w:sz w:val="24"/>
          <w:szCs w:val="24"/>
        </w:rPr>
        <w:t xml:space="preserve">(corresponding to two thirds of the number of Member States) </w:t>
      </w:r>
      <w:r w:rsidR="76140AC9" w:rsidRPr="391E342E">
        <w:rPr>
          <w:rFonts w:ascii="Times New Roman" w:eastAsia="Times New Roman" w:hAnsi="Times New Roman" w:cs="Times New Roman"/>
          <w:noProof/>
          <w:sz w:val="24"/>
          <w:szCs w:val="24"/>
        </w:rPr>
        <w:t xml:space="preserve">or </w:t>
      </w:r>
      <w:r w:rsidR="065357E5" w:rsidRPr="391E342E">
        <w:rPr>
          <w:rFonts w:ascii="Times New Roman" w:eastAsia="Times New Roman" w:hAnsi="Times New Roman" w:cs="Times New Roman"/>
          <w:noProof/>
          <w:sz w:val="24"/>
          <w:szCs w:val="24"/>
        </w:rPr>
        <w:t xml:space="preserve">maintaining the current system of one </w:t>
      </w:r>
      <w:r w:rsidR="76140AC9" w:rsidRPr="391E342E">
        <w:rPr>
          <w:rFonts w:ascii="Times New Roman" w:eastAsia="Times New Roman" w:hAnsi="Times New Roman" w:cs="Times New Roman"/>
          <w:noProof/>
          <w:sz w:val="24"/>
          <w:szCs w:val="24"/>
        </w:rPr>
        <w:t xml:space="preserve">member </w:t>
      </w:r>
      <w:r w:rsidR="5014FE08" w:rsidRPr="391E342E">
        <w:rPr>
          <w:rFonts w:ascii="Times New Roman" w:eastAsia="Times New Roman" w:hAnsi="Times New Roman" w:cs="Times New Roman"/>
          <w:noProof/>
          <w:sz w:val="24"/>
          <w:szCs w:val="24"/>
        </w:rPr>
        <w:t>per</w:t>
      </w:r>
      <w:r w:rsidR="76140AC9" w:rsidRPr="391E342E">
        <w:rPr>
          <w:rFonts w:ascii="Times New Roman" w:eastAsia="Times New Roman" w:hAnsi="Times New Roman" w:cs="Times New Roman"/>
          <w:noProof/>
          <w:sz w:val="24"/>
          <w:szCs w:val="24"/>
        </w:rPr>
        <w:t xml:space="preserve"> Member State</w:t>
      </w:r>
      <w:r w:rsidR="35715C5F" w:rsidRPr="391E342E">
        <w:rPr>
          <w:rFonts w:ascii="Times New Roman" w:eastAsia="Times New Roman" w:hAnsi="Times New Roman" w:cs="Times New Roman"/>
          <w:noProof/>
          <w:sz w:val="24"/>
          <w:szCs w:val="24"/>
        </w:rPr>
        <w:t>, as t</w:t>
      </w:r>
      <w:r w:rsidRPr="391E342E">
        <w:rPr>
          <w:rFonts w:ascii="Times New Roman" w:eastAsia="Times New Roman" w:hAnsi="Times New Roman" w:cs="Times New Roman"/>
          <w:noProof/>
          <w:sz w:val="24"/>
          <w:szCs w:val="24"/>
        </w:rPr>
        <w:t xml:space="preserve">he European Council has </w:t>
      </w:r>
      <w:r w:rsidR="76140AC9" w:rsidRPr="391E342E">
        <w:rPr>
          <w:rFonts w:ascii="Times New Roman" w:eastAsia="Times New Roman" w:hAnsi="Times New Roman" w:cs="Times New Roman"/>
          <w:noProof/>
          <w:sz w:val="24"/>
          <w:szCs w:val="24"/>
        </w:rPr>
        <w:t xml:space="preserve">so far </w:t>
      </w:r>
      <w:r w:rsidR="22C83EAB" w:rsidRPr="391E342E">
        <w:rPr>
          <w:rFonts w:ascii="Times New Roman" w:eastAsia="Times New Roman" w:hAnsi="Times New Roman" w:cs="Times New Roman"/>
          <w:noProof/>
          <w:sz w:val="24"/>
          <w:szCs w:val="24"/>
        </w:rPr>
        <w:t>opted for</w:t>
      </w:r>
      <w:r w:rsidR="524A7D48" w:rsidRPr="391E342E">
        <w:rPr>
          <w:rFonts w:ascii="Times New Roman" w:eastAsia="Times New Roman" w:hAnsi="Times New Roman" w:cs="Times New Roman"/>
          <w:noProof/>
          <w:sz w:val="24"/>
          <w:szCs w:val="24"/>
        </w:rPr>
        <w:t>.</w:t>
      </w:r>
      <w:r w:rsidR="23CB294E" w:rsidRPr="391E342E">
        <w:rPr>
          <w:rFonts w:ascii="Times New Roman" w:eastAsia="Times New Roman" w:hAnsi="Times New Roman" w:cs="Times New Roman"/>
          <w:noProof/>
          <w:sz w:val="24"/>
          <w:szCs w:val="24"/>
        </w:rPr>
        <w:t xml:space="preserve"> </w:t>
      </w:r>
    </w:p>
    <w:p w14:paraId="3B8642C9" w14:textId="7FFC77F4" w:rsidR="337D540F" w:rsidRPr="00D16F3C" w:rsidRDefault="2F81B68B" w:rsidP="19890278">
      <w:pPr>
        <w:spacing w:after="120"/>
        <w:jc w:val="both"/>
        <w:rPr>
          <w:rFonts w:ascii="Times New Roman" w:eastAsia="Times New Roman" w:hAnsi="Times New Roman" w:cs="Times New Roman"/>
          <w:noProof/>
          <w:sz w:val="24"/>
          <w:szCs w:val="24"/>
          <w:lang w:val="en-IE"/>
        </w:rPr>
      </w:pPr>
      <w:r w:rsidRPr="2EA50A16">
        <w:rPr>
          <w:rFonts w:ascii="Times New Roman" w:eastAsia="Times New Roman" w:hAnsi="Times New Roman" w:cs="Times New Roman"/>
          <w:noProof/>
          <w:sz w:val="24"/>
          <w:szCs w:val="24"/>
          <w:lang w:val="en-IE"/>
        </w:rPr>
        <w:t>A</w:t>
      </w:r>
      <w:r w:rsidR="62C86284" w:rsidRPr="2EA50A16">
        <w:rPr>
          <w:rFonts w:ascii="Times New Roman" w:eastAsia="Times New Roman" w:hAnsi="Times New Roman" w:cs="Times New Roman"/>
          <w:noProof/>
          <w:sz w:val="24"/>
          <w:szCs w:val="24"/>
          <w:lang w:val="en-IE"/>
        </w:rPr>
        <w:t xml:space="preserve">n enlarged Union </w:t>
      </w:r>
      <w:r w:rsidR="1DF7312D" w:rsidRPr="2EA50A16">
        <w:rPr>
          <w:rFonts w:ascii="Times New Roman" w:eastAsia="Times New Roman" w:hAnsi="Times New Roman" w:cs="Times New Roman"/>
          <w:noProof/>
          <w:sz w:val="24"/>
          <w:szCs w:val="24"/>
          <w:lang w:val="en-IE"/>
        </w:rPr>
        <w:t>will</w:t>
      </w:r>
      <w:r w:rsidR="0105EEC6" w:rsidRPr="2EA50A16">
        <w:rPr>
          <w:rFonts w:ascii="Times New Roman" w:eastAsia="Times New Roman" w:hAnsi="Times New Roman" w:cs="Times New Roman"/>
          <w:noProof/>
          <w:sz w:val="24"/>
          <w:szCs w:val="24"/>
          <w:lang w:val="en-IE"/>
        </w:rPr>
        <w:t xml:space="preserve"> also</w:t>
      </w:r>
      <w:r w:rsidR="1DF7312D" w:rsidRPr="2EA50A16">
        <w:rPr>
          <w:rFonts w:ascii="Times New Roman" w:eastAsia="Times New Roman" w:hAnsi="Times New Roman" w:cs="Times New Roman"/>
          <w:noProof/>
          <w:sz w:val="24"/>
          <w:szCs w:val="24"/>
          <w:lang w:val="en-IE"/>
        </w:rPr>
        <w:t xml:space="preserve"> inevitably entail </w:t>
      </w:r>
      <w:r w:rsidR="1DF7312D" w:rsidRPr="2EA50A16">
        <w:rPr>
          <w:rFonts w:ascii="Times New Roman" w:eastAsia="Times New Roman" w:hAnsi="Times New Roman" w:cs="Times New Roman"/>
          <w:b/>
          <w:bCs/>
          <w:noProof/>
          <w:sz w:val="24"/>
          <w:szCs w:val="24"/>
          <w:lang w:val="en-IE"/>
        </w:rPr>
        <w:t xml:space="preserve">more work for the </w:t>
      </w:r>
      <w:r w:rsidR="69F51631" w:rsidRPr="2EA50A16">
        <w:rPr>
          <w:rFonts w:ascii="Times New Roman" w:eastAsia="Times New Roman" w:hAnsi="Times New Roman" w:cs="Times New Roman"/>
          <w:b/>
          <w:bCs/>
          <w:noProof/>
          <w:sz w:val="24"/>
          <w:szCs w:val="24"/>
          <w:lang w:val="en-IE"/>
        </w:rPr>
        <w:t xml:space="preserve">EU </w:t>
      </w:r>
      <w:r w:rsidR="1DF7312D" w:rsidRPr="2EA50A16">
        <w:rPr>
          <w:rFonts w:ascii="Times New Roman" w:eastAsia="Times New Roman" w:hAnsi="Times New Roman" w:cs="Times New Roman"/>
          <w:b/>
          <w:bCs/>
          <w:noProof/>
          <w:sz w:val="24"/>
          <w:szCs w:val="24"/>
          <w:lang w:val="en-IE"/>
        </w:rPr>
        <w:t>institutions in many areas</w:t>
      </w:r>
      <w:r w:rsidR="67970DD1" w:rsidRPr="2EA50A16">
        <w:rPr>
          <w:rFonts w:ascii="Times New Roman" w:eastAsia="Times New Roman" w:hAnsi="Times New Roman" w:cs="Times New Roman"/>
          <w:noProof/>
          <w:sz w:val="24"/>
          <w:szCs w:val="24"/>
          <w:lang w:val="en-IE"/>
        </w:rPr>
        <w:t>,</w:t>
      </w:r>
      <w:r w:rsidR="1DF7312D" w:rsidRPr="2EA50A16">
        <w:rPr>
          <w:rFonts w:ascii="Times New Roman" w:eastAsia="Times New Roman" w:hAnsi="Times New Roman" w:cs="Times New Roman"/>
          <w:noProof/>
          <w:sz w:val="24"/>
          <w:szCs w:val="24"/>
          <w:lang w:val="en-IE"/>
        </w:rPr>
        <w:t xml:space="preserve"> </w:t>
      </w:r>
      <w:r w:rsidR="3471B1CA" w:rsidRPr="2EA50A16">
        <w:rPr>
          <w:rFonts w:ascii="Times New Roman" w:eastAsia="Times New Roman" w:hAnsi="Times New Roman" w:cs="Times New Roman"/>
          <w:noProof/>
          <w:sz w:val="24"/>
          <w:szCs w:val="24"/>
          <w:lang w:val="en-IE"/>
        </w:rPr>
        <w:t>from policy conception and analysis to implementation, enforcement</w:t>
      </w:r>
      <w:r w:rsidR="05BEC4FE" w:rsidRPr="2EA50A16">
        <w:rPr>
          <w:rFonts w:ascii="Times New Roman" w:eastAsia="Times New Roman" w:hAnsi="Times New Roman" w:cs="Times New Roman"/>
          <w:noProof/>
          <w:sz w:val="24"/>
          <w:szCs w:val="24"/>
          <w:lang w:val="en-IE"/>
        </w:rPr>
        <w:t xml:space="preserve">, </w:t>
      </w:r>
      <w:r w:rsidR="3471B1CA" w:rsidRPr="2EA50A16">
        <w:rPr>
          <w:rFonts w:ascii="Times New Roman" w:eastAsia="Times New Roman" w:hAnsi="Times New Roman" w:cs="Times New Roman"/>
          <w:noProof/>
          <w:sz w:val="24"/>
          <w:szCs w:val="24"/>
          <w:lang w:val="en-IE"/>
        </w:rPr>
        <w:t>sound financial management</w:t>
      </w:r>
      <w:r w:rsidR="05BEC4FE" w:rsidRPr="2EA50A16">
        <w:rPr>
          <w:rFonts w:ascii="Times New Roman" w:eastAsia="Times New Roman" w:hAnsi="Times New Roman" w:cs="Times New Roman"/>
          <w:noProof/>
          <w:sz w:val="24"/>
          <w:szCs w:val="24"/>
          <w:lang w:val="en-IE"/>
        </w:rPr>
        <w:t xml:space="preserve"> and administration</w:t>
      </w:r>
      <w:r w:rsidR="6EA4D997" w:rsidRPr="2EA50A16">
        <w:rPr>
          <w:rFonts w:ascii="Times New Roman" w:eastAsia="Times New Roman" w:hAnsi="Times New Roman" w:cs="Times New Roman"/>
          <w:noProof/>
          <w:sz w:val="24"/>
          <w:szCs w:val="24"/>
          <w:lang w:val="en-IE"/>
        </w:rPr>
        <w:t>, in addition to the various new tasks taken up by the Union in the last few years</w:t>
      </w:r>
      <w:r w:rsidR="3471B1CA" w:rsidRPr="2EA50A16">
        <w:rPr>
          <w:rFonts w:ascii="Times New Roman" w:eastAsia="Times New Roman" w:hAnsi="Times New Roman" w:cs="Times New Roman"/>
          <w:noProof/>
          <w:sz w:val="24"/>
          <w:szCs w:val="24"/>
          <w:lang w:val="en-IE"/>
        </w:rPr>
        <w:t>.</w:t>
      </w:r>
      <w:r w:rsidR="211B4372" w:rsidRPr="2EA50A16">
        <w:rPr>
          <w:rFonts w:ascii="Times New Roman" w:eastAsia="Times New Roman" w:hAnsi="Times New Roman" w:cs="Times New Roman"/>
          <w:noProof/>
          <w:sz w:val="24"/>
          <w:szCs w:val="24"/>
          <w:lang w:val="en-IE"/>
        </w:rPr>
        <w:t xml:space="preserve"> </w:t>
      </w:r>
      <w:r w:rsidR="03D172D1" w:rsidRPr="2EA50A16">
        <w:rPr>
          <w:rFonts w:ascii="Times New Roman" w:eastAsia="Times New Roman" w:hAnsi="Times New Roman" w:cs="Times New Roman"/>
          <w:noProof/>
          <w:sz w:val="24"/>
          <w:szCs w:val="24"/>
          <w:lang w:val="en-IE"/>
        </w:rPr>
        <w:t xml:space="preserve">EU agencies </w:t>
      </w:r>
      <w:r w:rsidR="298E3319" w:rsidRPr="2EA50A16">
        <w:rPr>
          <w:rFonts w:ascii="Times New Roman" w:eastAsia="Times New Roman" w:hAnsi="Times New Roman" w:cs="Times New Roman"/>
          <w:noProof/>
          <w:sz w:val="24"/>
          <w:szCs w:val="24"/>
          <w:lang w:val="en-IE"/>
        </w:rPr>
        <w:t xml:space="preserve">and bodies </w:t>
      </w:r>
      <w:r w:rsidR="03D172D1" w:rsidRPr="2EA50A16">
        <w:rPr>
          <w:rFonts w:ascii="Times New Roman" w:eastAsia="Times New Roman" w:hAnsi="Times New Roman" w:cs="Times New Roman"/>
          <w:noProof/>
          <w:sz w:val="24"/>
          <w:szCs w:val="24"/>
          <w:lang w:val="en-IE"/>
        </w:rPr>
        <w:t>(e.g. Europol, Frontex</w:t>
      </w:r>
      <w:r w:rsidR="51D7351C" w:rsidRPr="2EA50A16">
        <w:rPr>
          <w:rFonts w:ascii="Times New Roman" w:eastAsia="Times New Roman" w:hAnsi="Times New Roman" w:cs="Times New Roman"/>
          <w:noProof/>
          <w:sz w:val="24"/>
          <w:szCs w:val="24"/>
          <w:lang w:val="en-IE"/>
        </w:rPr>
        <w:t>,</w:t>
      </w:r>
      <w:r w:rsidR="1211EB77" w:rsidRPr="2EA50A16">
        <w:rPr>
          <w:rFonts w:ascii="Times New Roman" w:eastAsia="Times New Roman" w:hAnsi="Times New Roman" w:cs="Times New Roman"/>
          <w:noProof/>
          <w:sz w:val="24"/>
          <w:szCs w:val="24"/>
          <w:lang w:val="en-IE"/>
        </w:rPr>
        <w:t xml:space="preserve"> Eurojust,</w:t>
      </w:r>
      <w:r w:rsidR="51D7351C" w:rsidRPr="2EA50A16">
        <w:rPr>
          <w:rFonts w:ascii="Times New Roman" w:eastAsia="Times New Roman" w:hAnsi="Times New Roman" w:cs="Times New Roman"/>
          <w:noProof/>
          <w:sz w:val="24"/>
          <w:szCs w:val="24"/>
          <w:lang w:val="en-IE"/>
        </w:rPr>
        <w:t xml:space="preserve"> European Supervisory Authorities</w:t>
      </w:r>
      <w:r w:rsidR="03D172D1" w:rsidRPr="2EA50A16">
        <w:rPr>
          <w:rFonts w:ascii="Times New Roman" w:eastAsia="Times New Roman" w:hAnsi="Times New Roman" w:cs="Times New Roman"/>
          <w:noProof/>
          <w:sz w:val="24"/>
          <w:szCs w:val="24"/>
          <w:lang w:val="en-IE"/>
        </w:rPr>
        <w:t xml:space="preserve">) or </w:t>
      </w:r>
      <w:r w:rsidR="58A0FE9B" w:rsidRPr="2EA50A16">
        <w:rPr>
          <w:rFonts w:ascii="Times New Roman" w:eastAsia="Times New Roman" w:hAnsi="Times New Roman" w:cs="Times New Roman"/>
          <w:noProof/>
          <w:sz w:val="24"/>
          <w:szCs w:val="24"/>
          <w:lang w:val="en-IE"/>
        </w:rPr>
        <w:t>networks (e.g. the European Competition Network, Erasmus+ National Agencies) will equally be impacted.</w:t>
      </w:r>
      <w:r w:rsidR="67970DD1" w:rsidRPr="2EA50A16">
        <w:rPr>
          <w:rFonts w:ascii="Times New Roman" w:eastAsia="Times New Roman" w:hAnsi="Times New Roman" w:cs="Times New Roman"/>
          <w:noProof/>
          <w:sz w:val="24"/>
          <w:szCs w:val="24"/>
          <w:lang w:val="en-IE"/>
        </w:rPr>
        <w:t xml:space="preserve"> </w:t>
      </w:r>
      <w:r w:rsidR="3C37189A" w:rsidRPr="2EA50A16">
        <w:rPr>
          <w:rFonts w:ascii="Times New Roman" w:eastAsia="Times New Roman" w:hAnsi="Times New Roman" w:cs="Times New Roman"/>
          <w:noProof/>
          <w:sz w:val="24"/>
          <w:szCs w:val="24"/>
          <w:lang w:val="en-IE"/>
        </w:rPr>
        <w:t>T</w:t>
      </w:r>
      <w:r w:rsidR="52046C4F" w:rsidRPr="2EA50A16">
        <w:rPr>
          <w:rFonts w:ascii="Times New Roman" w:eastAsia="Times New Roman" w:hAnsi="Times New Roman" w:cs="Times New Roman"/>
          <w:noProof/>
          <w:sz w:val="24"/>
          <w:szCs w:val="24"/>
          <w:lang w:val="en-IE"/>
        </w:rPr>
        <w:t>he upcoming enforcement workload</w:t>
      </w:r>
      <w:r w:rsidR="095F1DE1" w:rsidRPr="2EA50A16">
        <w:rPr>
          <w:rFonts w:ascii="Times New Roman" w:eastAsia="Times New Roman" w:hAnsi="Times New Roman" w:cs="Times New Roman"/>
          <w:noProof/>
          <w:sz w:val="24"/>
          <w:szCs w:val="24"/>
          <w:lang w:val="en-IE"/>
        </w:rPr>
        <w:t xml:space="preserve"> will have to be featured in</w:t>
      </w:r>
      <w:r w:rsidR="67970DD1" w:rsidRPr="2EA50A16">
        <w:rPr>
          <w:rFonts w:ascii="Times New Roman" w:eastAsia="Times New Roman" w:hAnsi="Times New Roman" w:cs="Times New Roman"/>
          <w:noProof/>
          <w:sz w:val="24"/>
          <w:szCs w:val="24"/>
          <w:lang w:val="en-IE"/>
        </w:rPr>
        <w:t>,</w:t>
      </w:r>
      <w:r w:rsidR="52046C4F" w:rsidRPr="2EA50A16">
        <w:rPr>
          <w:rFonts w:ascii="Times New Roman" w:eastAsia="Times New Roman" w:hAnsi="Times New Roman" w:cs="Times New Roman"/>
          <w:noProof/>
          <w:sz w:val="24"/>
          <w:szCs w:val="24"/>
          <w:lang w:val="en-IE"/>
        </w:rPr>
        <w:t xml:space="preserve"> </w:t>
      </w:r>
      <w:r w:rsidR="2F71AFB9" w:rsidRPr="2EA50A16">
        <w:rPr>
          <w:rFonts w:ascii="Times New Roman" w:eastAsia="Times New Roman" w:hAnsi="Times New Roman" w:cs="Times New Roman"/>
          <w:noProof/>
          <w:sz w:val="24"/>
          <w:szCs w:val="24"/>
          <w:lang w:val="en-IE"/>
        </w:rPr>
        <w:t xml:space="preserve">as it </w:t>
      </w:r>
      <w:r w:rsidR="52046C4F" w:rsidRPr="2EA50A16">
        <w:rPr>
          <w:rFonts w:ascii="Times New Roman" w:eastAsia="Times New Roman" w:hAnsi="Times New Roman" w:cs="Times New Roman"/>
          <w:noProof/>
          <w:sz w:val="24"/>
          <w:szCs w:val="24"/>
          <w:lang w:val="en-IE"/>
        </w:rPr>
        <w:t xml:space="preserve">is crucial to preserve the integrity and functioning of the </w:t>
      </w:r>
      <w:r w:rsidR="0F91ED67" w:rsidRPr="2EA50A16">
        <w:rPr>
          <w:rFonts w:ascii="Times New Roman" w:eastAsia="Times New Roman" w:hAnsi="Times New Roman" w:cs="Times New Roman"/>
          <w:noProof/>
          <w:sz w:val="24"/>
          <w:szCs w:val="24"/>
          <w:lang w:val="en-IE"/>
        </w:rPr>
        <w:t>European Union</w:t>
      </w:r>
      <w:r w:rsidR="52046C4F" w:rsidRPr="2EA50A16">
        <w:rPr>
          <w:rFonts w:ascii="Times New Roman" w:eastAsia="Times New Roman" w:hAnsi="Times New Roman" w:cs="Times New Roman"/>
          <w:noProof/>
          <w:sz w:val="24"/>
          <w:szCs w:val="24"/>
          <w:lang w:val="en-IE"/>
        </w:rPr>
        <w:t>.</w:t>
      </w:r>
    </w:p>
    <w:p w14:paraId="002E889D" w14:textId="77777777" w:rsidR="003577BB" w:rsidRDefault="003577BB" w:rsidP="320FEE4F">
      <w:pPr>
        <w:spacing w:after="120"/>
        <w:jc w:val="both"/>
        <w:rPr>
          <w:rFonts w:ascii="Times New Roman" w:eastAsia="Times New Roman" w:hAnsi="Times New Roman" w:cs="Times New Roman"/>
          <w:b/>
          <w:bCs/>
          <w:noProof/>
          <w:sz w:val="24"/>
          <w:szCs w:val="24"/>
          <w:lang w:val="en-US"/>
        </w:rPr>
      </w:pPr>
    </w:p>
    <w:p w14:paraId="0532EC72" w14:textId="3589BD43" w:rsidR="136F9597" w:rsidRPr="00D16F3C" w:rsidRDefault="5D196885" w:rsidP="320FEE4F">
      <w:pPr>
        <w:spacing w:after="120"/>
        <w:jc w:val="both"/>
        <w:rPr>
          <w:rFonts w:ascii="Times New Roman" w:eastAsia="Times New Roman" w:hAnsi="Times New Roman" w:cs="Times New Roman"/>
          <w:b/>
          <w:bCs/>
          <w:noProof/>
          <w:sz w:val="24"/>
          <w:szCs w:val="24"/>
          <w:lang w:val="en-US"/>
        </w:rPr>
      </w:pPr>
      <w:r w:rsidRPr="00D16F3C">
        <w:rPr>
          <w:rFonts w:ascii="Times New Roman" w:eastAsia="Times New Roman" w:hAnsi="Times New Roman" w:cs="Times New Roman"/>
          <w:b/>
          <w:bCs/>
          <w:noProof/>
          <w:sz w:val="24"/>
          <w:szCs w:val="24"/>
          <w:lang w:val="en-US"/>
        </w:rPr>
        <w:t xml:space="preserve">3. </w:t>
      </w:r>
      <w:r w:rsidR="72281413" w:rsidRPr="00D16F3C">
        <w:rPr>
          <w:rFonts w:ascii="Times New Roman" w:eastAsia="Times New Roman" w:hAnsi="Times New Roman" w:cs="Times New Roman"/>
          <w:b/>
          <w:bCs/>
          <w:noProof/>
          <w:sz w:val="24"/>
          <w:szCs w:val="24"/>
          <w:lang w:val="en-US"/>
        </w:rPr>
        <w:t xml:space="preserve">Conclusion </w:t>
      </w:r>
    </w:p>
    <w:p w14:paraId="796C18E0" w14:textId="511D90C5" w:rsidR="136F9597" w:rsidRPr="00D16F3C" w:rsidRDefault="5CE5FE42" w:rsidP="4367E261">
      <w:pPr>
        <w:spacing w:after="120"/>
        <w:ind w:left="-20" w:right="-20"/>
        <w:jc w:val="both"/>
        <w:rPr>
          <w:rFonts w:ascii="Times New Roman" w:eastAsia="Times New Roman" w:hAnsi="Times New Roman" w:cs="Times New Roman"/>
          <w:noProof/>
          <w:sz w:val="24"/>
          <w:szCs w:val="24"/>
          <w:lang w:val="en-IE"/>
        </w:rPr>
      </w:pPr>
      <w:r w:rsidRPr="4367E261">
        <w:rPr>
          <w:rFonts w:ascii="Times New Roman" w:eastAsia="Times New Roman" w:hAnsi="Times New Roman" w:cs="Times New Roman"/>
          <w:noProof/>
          <w:sz w:val="24"/>
          <w:szCs w:val="24"/>
          <w:lang w:val="en-IE"/>
        </w:rPr>
        <w:t xml:space="preserve">The present Communication shows that </w:t>
      </w:r>
      <w:r w:rsidR="1B38DCFB" w:rsidRPr="4367E261">
        <w:rPr>
          <w:rFonts w:ascii="Times New Roman" w:eastAsia="Times New Roman" w:hAnsi="Times New Roman" w:cs="Times New Roman"/>
          <w:noProof/>
          <w:sz w:val="24"/>
          <w:szCs w:val="24"/>
          <w:lang w:val="en-IE"/>
        </w:rPr>
        <w:t xml:space="preserve">a </w:t>
      </w:r>
      <w:r w:rsidR="75B290BF" w:rsidRPr="4367E261">
        <w:rPr>
          <w:rFonts w:ascii="Times New Roman" w:eastAsia="Times New Roman" w:hAnsi="Times New Roman" w:cs="Times New Roman"/>
          <w:noProof/>
          <w:sz w:val="24"/>
          <w:szCs w:val="24"/>
          <w:lang w:val="en-IE"/>
        </w:rPr>
        <w:t>larger Union</w:t>
      </w:r>
      <w:r w:rsidRPr="4367E261">
        <w:rPr>
          <w:rFonts w:ascii="Times New Roman" w:eastAsia="Times New Roman" w:hAnsi="Times New Roman" w:cs="Times New Roman"/>
          <w:noProof/>
          <w:sz w:val="24"/>
          <w:szCs w:val="24"/>
          <w:lang w:val="en-IE"/>
        </w:rPr>
        <w:t xml:space="preserve"> </w:t>
      </w:r>
      <w:r w:rsidR="002C2885" w:rsidRPr="4367E261">
        <w:rPr>
          <w:rFonts w:ascii="Times New Roman" w:eastAsia="Times New Roman" w:hAnsi="Times New Roman" w:cs="Times New Roman"/>
          <w:noProof/>
          <w:sz w:val="24"/>
          <w:szCs w:val="24"/>
          <w:lang w:val="en-IE"/>
        </w:rPr>
        <w:t>is of strategic importance</w:t>
      </w:r>
      <w:r w:rsidR="04CE87BB" w:rsidRPr="4367E261">
        <w:rPr>
          <w:rFonts w:ascii="Times New Roman" w:eastAsia="Times New Roman" w:hAnsi="Times New Roman" w:cs="Times New Roman"/>
          <w:noProof/>
          <w:sz w:val="24"/>
          <w:szCs w:val="24"/>
          <w:lang w:val="en-IE"/>
        </w:rPr>
        <w:t>, as it</w:t>
      </w:r>
      <w:r w:rsidR="002C2885" w:rsidRPr="4367E261">
        <w:rPr>
          <w:rFonts w:ascii="Times New Roman" w:eastAsia="Times New Roman" w:hAnsi="Times New Roman" w:cs="Times New Roman"/>
          <w:noProof/>
          <w:sz w:val="24"/>
          <w:szCs w:val="24"/>
          <w:lang w:val="en-IE"/>
        </w:rPr>
        <w:t xml:space="preserve"> </w:t>
      </w:r>
      <w:r w:rsidRPr="4367E261">
        <w:rPr>
          <w:rFonts w:ascii="Times New Roman" w:eastAsia="Times New Roman" w:hAnsi="Times New Roman" w:cs="Times New Roman"/>
          <w:noProof/>
          <w:sz w:val="24"/>
          <w:szCs w:val="24"/>
          <w:lang w:val="en-IE"/>
        </w:rPr>
        <w:t xml:space="preserve">holds </w:t>
      </w:r>
      <w:r w:rsidR="002C2885" w:rsidRPr="4367E261">
        <w:rPr>
          <w:rFonts w:ascii="Times New Roman" w:eastAsia="Times New Roman" w:hAnsi="Times New Roman" w:cs="Times New Roman"/>
          <w:noProof/>
          <w:sz w:val="24"/>
          <w:szCs w:val="24"/>
          <w:lang w:val="en-IE"/>
        </w:rPr>
        <w:t xml:space="preserve">significant political and economic </w:t>
      </w:r>
      <w:r w:rsidRPr="4367E261">
        <w:rPr>
          <w:rFonts w:ascii="Times New Roman" w:eastAsia="Times New Roman" w:hAnsi="Times New Roman" w:cs="Times New Roman"/>
          <w:noProof/>
          <w:sz w:val="24"/>
          <w:szCs w:val="24"/>
          <w:lang w:val="en-IE"/>
        </w:rPr>
        <w:t>potential</w:t>
      </w:r>
      <w:r w:rsidR="52FDB665" w:rsidRPr="4367E261">
        <w:rPr>
          <w:rFonts w:ascii="Times New Roman" w:eastAsia="Times New Roman" w:hAnsi="Times New Roman" w:cs="Times New Roman"/>
          <w:noProof/>
          <w:sz w:val="24"/>
          <w:szCs w:val="24"/>
          <w:lang w:val="en-IE"/>
        </w:rPr>
        <w:t>, both externally and internally</w:t>
      </w:r>
      <w:r w:rsidR="20871ADA" w:rsidRPr="4367E261">
        <w:rPr>
          <w:rFonts w:ascii="Times New Roman" w:eastAsia="Times New Roman" w:hAnsi="Times New Roman" w:cs="Times New Roman"/>
          <w:noProof/>
          <w:sz w:val="24"/>
          <w:szCs w:val="24"/>
          <w:lang w:val="en-IE"/>
        </w:rPr>
        <w:t xml:space="preserve">. </w:t>
      </w:r>
      <w:r w:rsidR="54A72A5E" w:rsidRPr="4367E261">
        <w:rPr>
          <w:rFonts w:ascii="Times New Roman" w:eastAsia="Times New Roman" w:hAnsi="Times New Roman" w:cs="Times New Roman"/>
          <w:noProof/>
          <w:sz w:val="24"/>
          <w:szCs w:val="24"/>
          <w:lang w:val="en-IE"/>
        </w:rPr>
        <w:t>M</w:t>
      </w:r>
      <w:r w:rsidR="0E553C18" w:rsidRPr="4367E261">
        <w:rPr>
          <w:rFonts w:ascii="Times New Roman" w:eastAsia="Times New Roman" w:hAnsi="Times New Roman" w:cs="Times New Roman"/>
          <w:noProof/>
          <w:sz w:val="24"/>
          <w:szCs w:val="24"/>
          <w:lang w:val="en-IE"/>
        </w:rPr>
        <w:t>aximis</w:t>
      </w:r>
      <w:r w:rsidR="54A72A5E" w:rsidRPr="4367E261">
        <w:rPr>
          <w:rFonts w:ascii="Times New Roman" w:eastAsia="Times New Roman" w:hAnsi="Times New Roman" w:cs="Times New Roman"/>
          <w:noProof/>
          <w:sz w:val="24"/>
          <w:szCs w:val="24"/>
          <w:lang w:val="en-IE"/>
        </w:rPr>
        <w:t xml:space="preserve">ing </w:t>
      </w:r>
      <w:r w:rsidR="002C2885" w:rsidRPr="4367E261">
        <w:rPr>
          <w:rFonts w:ascii="Times New Roman" w:eastAsia="Times New Roman" w:hAnsi="Times New Roman" w:cs="Times New Roman"/>
          <w:noProof/>
          <w:sz w:val="24"/>
          <w:szCs w:val="24"/>
          <w:lang w:val="en-IE"/>
        </w:rPr>
        <w:t>these</w:t>
      </w:r>
      <w:r w:rsidR="0E553C18" w:rsidRPr="4367E261">
        <w:rPr>
          <w:rFonts w:ascii="Times New Roman" w:eastAsia="Times New Roman" w:hAnsi="Times New Roman" w:cs="Times New Roman"/>
          <w:noProof/>
          <w:sz w:val="24"/>
          <w:szCs w:val="24"/>
          <w:lang w:val="en-IE"/>
        </w:rPr>
        <w:t xml:space="preserve"> </w:t>
      </w:r>
      <w:r w:rsidRPr="4367E261">
        <w:rPr>
          <w:rFonts w:ascii="Times New Roman" w:eastAsia="Times New Roman" w:hAnsi="Times New Roman" w:cs="Times New Roman"/>
          <w:noProof/>
          <w:sz w:val="24"/>
          <w:szCs w:val="24"/>
          <w:lang w:val="en-IE"/>
        </w:rPr>
        <w:t>oppo</w:t>
      </w:r>
      <w:r w:rsidR="5F080F45" w:rsidRPr="4367E261">
        <w:rPr>
          <w:rFonts w:ascii="Times New Roman" w:eastAsia="Times New Roman" w:hAnsi="Times New Roman" w:cs="Times New Roman"/>
          <w:noProof/>
          <w:sz w:val="24"/>
          <w:szCs w:val="24"/>
          <w:lang w:val="en-IE"/>
        </w:rPr>
        <w:t>rtunities will depend on our ability to identify</w:t>
      </w:r>
      <w:r w:rsidR="24C2D6BF" w:rsidRPr="4367E261">
        <w:rPr>
          <w:rFonts w:ascii="Times New Roman" w:eastAsia="Times New Roman" w:hAnsi="Times New Roman" w:cs="Times New Roman"/>
          <w:noProof/>
          <w:sz w:val="24"/>
          <w:szCs w:val="24"/>
          <w:lang w:val="en-IE"/>
        </w:rPr>
        <w:t>,</w:t>
      </w:r>
      <w:r w:rsidR="5F080F45" w:rsidRPr="4367E261">
        <w:rPr>
          <w:rFonts w:ascii="Times New Roman" w:eastAsia="Times New Roman" w:hAnsi="Times New Roman" w:cs="Times New Roman"/>
          <w:noProof/>
          <w:sz w:val="24"/>
          <w:szCs w:val="24"/>
          <w:lang w:val="en-IE"/>
        </w:rPr>
        <w:t xml:space="preserve"> define </w:t>
      </w:r>
      <w:r w:rsidR="1ABC9761" w:rsidRPr="4367E261">
        <w:rPr>
          <w:rFonts w:ascii="Times New Roman" w:eastAsia="Times New Roman" w:hAnsi="Times New Roman" w:cs="Times New Roman"/>
          <w:noProof/>
          <w:sz w:val="24"/>
          <w:szCs w:val="24"/>
          <w:lang w:val="en-IE"/>
        </w:rPr>
        <w:t>and anticipate</w:t>
      </w:r>
      <w:r w:rsidR="52FDB665" w:rsidRPr="4367E261">
        <w:rPr>
          <w:rFonts w:ascii="Times New Roman" w:eastAsia="Times New Roman" w:hAnsi="Times New Roman" w:cs="Times New Roman"/>
          <w:noProof/>
          <w:sz w:val="24"/>
          <w:szCs w:val="24"/>
          <w:lang w:val="en-IE"/>
        </w:rPr>
        <w:t xml:space="preserve"> </w:t>
      </w:r>
      <w:r w:rsidR="002C2885" w:rsidRPr="4367E261">
        <w:rPr>
          <w:rFonts w:ascii="Times New Roman" w:eastAsia="Times New Roman" w:hAnsi="Times New Roman" w:cs="Times New Roman"/>
          <w:noProof/>
          <w:sz w:val="24"/>
          <w:szCs w:val="24"/>
          <w:lang w:val="en-IE"/>
        </w:rPr>
        <w:t>areas for improvement</w:t>
      </w:r>
      <w:r w:rsidR="5F080F45" w:rsidRPr="4367E261">
        <w:rPr>
          <w:rFonts w:ascii="Times New Roman" w:eastAsia="Times New Roman" w:hAnsi="Times New Roman" w:cs="Times New Roman"/>
          <w:noProof/>
          <w:sz w:val="24"/>
          <w:szCs w:val="24"/>
          <w:lang w:val="en-IE"/>
        </w:rPr>
        <w:t xml:space="preserve">, and to </w:t>
      </w:r>
      <w:r w:rsidR="2F8E7109" w:rsidRPr="4367E261">
        <w:rPr>
          <w:rFonts w:ascii="Times New Roman" w:eastAsia="Times New Roman" w:hAnsi="Times New Roman" w:cs="Times New Roman"/>
          <w:noProof/>
          <w:sz w:val="24"/>
          <w:szCs w:val="24"/>
          <w:lang w:val="en-IE"/>
        </w:rPr>
        <w:t xml:space="preserve">set out a clear strategy on how to </w:t>
      </w:r>
      <w:r w:rsidR="00ED1F69">
        <w:rPr>
          <w:rFonts w:ascii="Times New Roman" w:eastAsia="Times New Roman" w:hAnsi="Times New Roman" w:cs="Times New Roman"/>
          <w:noProof/>
          <w:sz w:val="24"/>
          <w:szCs w:val="24"/>
          <w:lang w:val="en-IE"/>
        </w:rPr>
        <w:t>advance</w:t>
      </w:r>
      <w:r w:rsidR="00ED1F69" w:rsidRPr="4367E261">
        <w:rPr>
          <w:rFonts w:ascii="Times New Roman" w:eastAsia="Times New Roman" w:hAnsi="Times New Roman" w:cs="Times New Roman"/>
          <w:noProof/>
          <w:sz w:val="24"/>
          <w:szCs w:val="24"/>
          <w:lang w:val="en-IE"/>
        </w:rPr>
        <w:t xml:space="preserve"> </w:t>
      </w:r>
      <w:r w:rsidR="54A72A5E" w:rsidRPr="4367E261">
        <w:rPr>
          <w:rFonts w:ascii="Times New Roman" w:eastAsia="Times New Roman" w:hAnsi="Times New Roman" w:cs="Times New Roman"/>
          <w:noProof/>
          <w:sz w:val="24"/>
          <w:szCs w:val="24"/>
          <w:lang w:val="en-IE"/>
        </w:rPr>
        <w:t xml:space="preserve">on the parallel tracks of enlargement and </w:t>
      </w:r>
      <w:r w:rsidR="002C2885" w:rsidRPr="4367E261">
        <w:rPr>
          <w:rFonts w:ascii="Times New Roman" w:eastAsia="Times New Roman" w:hAnsi="Times New Roman" w:cs="Times New Roman"/>
          <w:noProof/>
          <w:sz w:val="24"/>
          <w:szCs w:val="24"/>
          <w:lang w:val="en-IE"/>
        </w:rPr>
        <w:t xml:space="preserve">EU </w:t>
      </w:r>
      <w:r w:rsidR="54A72A5E" w:rsidRPr="4367E261">
        <w:rPr>
          <w:rFonts w:ascii="Times New Roman" w:eastAsia="Times New Roman" w:hAnsi="Times New Roman" w:cs="Times New Roman"/>
          <w:noProof/>
          <w:sz w:val="24"/>
          <w:szCs w:val="24"/>
          <w:lang w:val="en-IE"/>
        </w:rPr>
        <w:t>reforms</w:t>
      </w:r>
      <w:r w:rsidR="0DCA0FB2" w:rsidRPr="4367E261">
        <w:rPr>
          <w:rFonts w:ascii="Times New Roman" w:eastAsia="Times New Roman" w:hAnsi="Times New Roman" w:cs="Times New Roman"/>
          <w:noProof/>
          <w:sz w:val="24"/>
          <w:szCs w:val="24"/>
          <w:lang w:val="en-IE"/>
        </w:rPr>
        <w:t xml:space="preserve">. It feeds </w:t>
      </w:r>
      <w:r w:rsidR="007F1723">
        <w:rPr>
          <w:rFonts w:ascii="Times New Roman" w:eastAsia="Times New Roman" w:hAnsi="Times New Roman" w:cs="Times New Roman"/>
          <w:noProof/>
          <w:sz w:val="24"/>
          <w:szCs w:val="24"/>
          <w:lang w:val="en-IE"/>
        </w:rPr>
        <w:t xml:space="preserve">into </w:t>
      </w:r>
      <w:r w:rsidR="0DCA0FB2" w:rsidRPr="4367E261">
        <w:rPr>
          <w:rFonts w:ascii="Times New Roman" w:eastAsia="Times New Roman" w:hAnsi="Times New Roman" w:cs="Times New Roman"/>
          <w:noProof/>
          <w:sz w:val="24"/>
          <w:szCs w:val="24"/>
          <w:lang w:val="en-IE"/>
        </w:rPr>
        <w:t xml:space="preserve">the discussions in the European institutions and Member States on enlargement.  </w:t>
      </w:r>
      <w:r w:rsidR="5F080F45" w:rsidRPr="4367E261">
        <w:rPr>
          <w:rFonts w:ascii="Times New Roman" w:eastAsia="Times New Roman" w:hAnsi="Times New Roman" w:cs="Times New Roman"/>
          <w:noProof/>
          <w:sz w:val="24"/>
          <w:szCs w:val="24"/>
          <w:lang w:val="en-IE"/>
        </w:rPr>
        <w:t xml:space="preserve"> </w:t>
      </w:r>
      <w:r w:rsidRPr="4367E261">
        <w:rPr>
          <w:rFonts w:ascii="Times New Roman" w:eastAsia="Times New Roman" w:hAnsi="Times New Roman" w:cs="Times New Roman"/>
          <w:noProof/>
          <w:sz w:val="24"/>
          <w:szCs w:val="24"/>
          <w:lang w:val="en-IE"/>
        </w:rPr>
        <w:t xml:space="preserve"> </w:t>
      </w:r>
    </w:p>
    <w:p w14:paraId="1F543175" w14:textId="0F90AD39" w:rsidR="101FBF11" w:rsidRDefault="60D387A4" w:rsidP="742F198D">
      <w:pPr>
        <w:spacing w:after="120"/>
        <w:ind w:left="-20" w:right="-20"/>
        <w:jc w:val="both"/>
        <w:rPr>
          <w:rFonts w:ascii="Times New Roman" w:eastAsia="Times New Roman" w:hAnsi="Times New Roman" w:cs="Times New Roman"/>
          <w:noProof/>
          <w:sz w:val="24"/>
          <w:szCs w:val="24"/>
        </w:rPr>
      </w:pPr>
      <w:r w:rsidRPr="391E342E">
        <w:rPr>
          <w:rFonts w:ascii="Times New Roman" w:eastAsia="Times New Roman" w:hAnsi="Times New Roman" w:cs="Times New Roman"/>
          <w:noProof/>
          <w:sz w:val="24"/>
          <w:szCs w:val="24"/>
          <w:lang w:val="en-IE"/>
        </w:rPr>
        <w:t>This Communication kicks off the work on the in-depth policy reviews,</w:t>
      </w:r>
      <w:r w:rsidRPr="391E342E">
        <w:rPr>
          <w:rFonts w:ascii="Times New Roman" w:eastAsia="Times New Roman" w:hAnsi="Times New Roman" w:cs="Times New Roman"/>
          <w:b/>
          <w:bCs/>
          <w:noProof/>
          <w:sz w:val="24"/>
          <w:szCs w:val="24"/>
          <w:lang w:val="en-IE"/>
        </w:rPr>
        <w:t xml:space="preserve"> </w:t>
      </w:r>
      <w:r w:rsidRPr="391E342E">
        <w:rPr>
          <w:rFonts w:ascii="Times New Roman" w:eastAsia="Times New Roman" w:hAnsi="Times New Roman" w:cs="Times New Roman"/>
          <w:noProof/>
          <w:sz w:val="24"/>
          <w:szCs w:val="24"/>
          <w:lang w:val="en-IE"/>
        </w:rPr>
        <w:t xml:space="preserve">announced by President von der Leyen in her 2023 State of the Union address. </w:t>
      </w:r>
      <w:r w:rsidR="069D7E68" w:rsidRPr="391E342E">
        <w:rPr>
          <w:rFonts w:ascii="Times New Roman" w:eastAsia="Times New Roman" w:hAnsi="Times New Roman" w:cs="Times New Roman"/>
          <w:noProof/>
          <w:sz w:val="24"/>
          <w:szCs w:val="24"/>
          <w:lang w:val="en-IE"/>
        </w:rPr>
        <w:t>T</w:t>
      </w:r>
      <w:r w:rsidR="024E29B9" w:rsidRPr="391E342E">
        <w:rPr>
          <w:rFonts w:ascii="Times New Roman" w:eastAsia="Times New Roman" w:hAnsi="Times New Roman" w:cs="Times New Roman"/>
          <w:noProof/>
          <w:sz w:val="24"/>
          <w:szCs w:val="24"/>
          <w:lang w:val="en-IE"/>
        </w:rPr>
        <w:t>he Commission will carry out</w:t>
      </w:r>
      <w:r w:rsidR="30854495" w:rsidRPr="391E342E">
        <w:rPr>
          <w:rFonts w:ascii="Times New Roman" w:eastAsia="Times New Roman" w:hAnsi="Times New Roman" w:cs="Times New Roman"/>
          <w:noProof/>
          <w:sz w:val="24"/>
          <w:szCs w:val="24"/>
          <w:lang w:val="en-IE"/>
        </w:rPr>
        <w:t xml:space="preserve"> these reviews</w:t>
      </w:r>
      <w:r w:rsidR="024E29B9" w:rsidRPr="391E342E">
        <w:rPr>
          <w:rFonts w:ascii="Times New Roman" w:eastAsia="Times New Roman" w:hAnsi="Times New Roman" w:cs="Times New Roman"/>
          <w:noProof/>
          <w:sz w:val="24"/>
          <w:szCs w:val="24"/>
          <w:lang w:val="en-IE"/>
        </w:rPr>
        <w:t xml:space="preserve"> </w:t>
      </w:r>
      <w:r w:rsidR="7A976E4D" w:rsidRPr="391E342E">
        <w:rPr>
          <w:rFonts w:ascii="Times New Roman" w:eastAsia="Times New Roman" w:hAnsi="Times New Roman" w:cs="Times New Roman"/>
          <w:noProof/>
          <w:sz w:val="24"/>
          <w:szCs w:val="24"/>
        </w:rPr>
        <w:t xml:space="preserve">in </w:t>
      </w:r>
      <w:r w:rsidR="3246E54D" w:rsidRPr="391E342E">
        <w:rPr>
          <w:rFonts w:ascii="Times New Roman" w:eastAsia="Times New Roman" w:hAnsi="Times New Roman" w:cs="Times New Roman"/>
          <w:noProof/>
          <w:sz w:val="24"/>
          <w:szCs w:val="24"/>
        </w:rPr>
        <w:t>early</w:t>
      </w:r>
      <w:r w:rsidR="7A976E4D" w:rsidRPr="391E342E">
        <w:rPr>
          <w:rFonts w:ascii="Times New Roman" w:eastAsia="Times New Roman" w:hAnsi="Times New Roman" w:cs="Times New Roman"/>
          <w:noProof/>
          <w:sz w:val="24"/>
          <w:szCs w:val="24"/>
        </w:rPr>
        <w:t xml:space="preserve"> 202</w:t>
      </w:r>
      <w:r w:rsidR="3246E54D" w:rsidRPr="391E342E">
        <w:rPr>
          <w:rFonts w:ascii="Times New Roman" w:eastAsia="Times New Roman" w:hAnsi="Times New Roman" w:cs="Times New Roman"/>
          <w:noProof/>
          <w:sz w:val="24"/>
          <w:szCs w:val="24"/>
        </w:rPr>
        <w:t>5</w:t>
      </w:r>
      <w:r w:rsidR="0FED4D34" w:rsidRPr="391E342E">
        <w:rPr>
          <w:rFonts w:ascii="Times New Roman" w:eastAsia="Times New Roman" w:hAnsi="Times New Roman" w:cs="Times New Roman"/>
          <w:noProof/>
          <w:sz w:val="24"/>
          <w:szCs w:val="24"/>
        </w:rPr>
        <w:t xml:space="preserve">. The reviews </w:t>
      </w:r>
      <w:r w:rsidR="3246E54D" w:rsidRPr="391E342E">
        <w:rPr>
          <w:rFonts w:ascii="Times New Roman" w:eastAsia="Times New Roman" w:hAnsi="Times New Roman" w:cs="Times New Roman"/>
          <w:noProof/>
          <w:sz w:val="24"/>
          <w:szCs w:val="24"/>
        </w:rPr>
        <w:t xml:space="preserve">may </w:t>
      </w:r>
      <w:r w:rsidR="0FED4D34" w:rsidRPr="391E342E">
        <w:rPr>
          <w:rFonts w:ascii="Times New Roman" w:eastAsia="Times New Roman" w:hAnsi="Times New Roman" w:cs="Times New Roman"/>
          <w:noProof/>
          <w:sz w:val="24"/>
          <w:szCs w:val="24"/>
        </w:rPr>
        <w:t>take different forms depending on the sectors</w:t>
      </w:r>
      <w:r w:rsidR="3246E54D" w:rsidRPr="391E342E">
        <w:rPr>
          <w:rFonts w:ascii="Times New Roman" w:eastAsia="Times New Roman" w:hAnsi="Times New Roman" w:cs="Times New Roman"/>
          <w:noProof/>
          <w:sz w:val="24"/>
          <w:szCs w:val="24"/>
        </w:rPr>
        <w:t xml:space="preserve"> and should benefit from </w:t>
      </w:r>
      <w:r w:rsidR="0FED4D34" w:rsidRPr="391E342E">
        <w:rPr>
          <w:rFonts w:ascii="Times New Roman" w:eastAsia="Times New Roman" w:hAnsi="Times New Roman" w:cs="Times New Roman"/>
          <w:noProof/>
          <w:sz w:val="24"/>
          <w:szCs w:val="24"/>
        </w:rPr>
        <w:t>stakeholders</w:t>
      </w:r>
      <w:r>
        <w:rPr>
          <w:rFonts w:ascii="Times New Roman" w:eastAsia="Times New Roman" w:hAnsi="Times New Roman" w:cs="Times New Roman"/>
          <w:noProof/>
          <w:sz w:val="24"/>
          <w:szCs w:val="24"/>
        </w:rPr>
        <w:t>’</w:t>
      </w:r>
      <w:r w:rsidR="0FED4D34" w:rsidRPr="391E342E">
        <w:rPr>
          <w:rFonts w:ascii="Times New Roman" w:eastAsia="Times New Roman" w:hAnsi="Times New Roman" w:cs="Times New Roman"/>
          <w:noProof/>
          <w:sz w:val="24"/>
          <w:szCs w:val="24"/>
        </w:rPr>
        <w:t xml:space="preserve"> </w:t>
      </w:r>
      <w:r w:rsidR="3246E54D" w:rsidRPr="391E342E">
        <w:rPr>
          <w:rFonts w:ascii="Times New Roman" w:eastAsia="Times New Roman" w:hAnsi="Times New Roman" w:cs="Times New Roman"/>
          <w:noProof/>
          <w:sz w:val="24"/>
          <w:szCs w:val="24"/>
        </w:rPr>
        <w:t xml:space="preserve">input on </w:t>
      </w:r>
      <w:r w:rsidR="19C041C0" w:rsidRPr="391E342E">
        <w:rPr>
          <w:rFonts w:ascii="Times New Roman" w:eastAsia="Times New Roman" w:hAnsi="Times New Roman" w:cs="Times New Roman"/>
          <w:noProof/>
          <w:sz w:val="24"/>
          <w:szCs w:val="24"/>
        </w:rPr>
        <w:t xml:space="preserve">the specific </w:t>
      </w:r>
      <w:r w:rsidR="51754747" w:rsidRPr="391E342E">
        <w:rPr>
          <w:rFonts w:ascii="Times New Roman" w:eastAsia="Times New Roman" w:hAnsi="Times New Roman" w:cs="Times New Roman"/>
          <w:noProof/>
          <w:sz w:val="24"/>
          <w:szCs w:val="24"/>
        </w:rPr>
        <w:t>impacts of a larger Union on individual policies.</w:t>
      </w:r>
      <w:r w:rsidR="40F73BCD" w:rsidRPr="391E342E">
        <w:rPr>
          <w:rFonts w:ascii="Times New Roman" w:eastAsia="Times New Roman" w:hAnsi="Times New Roman" w:cs="Times New Roman"/>
          <w:noProof/>
          <w:sz w:val="24"/>
          <w:szCs w:val="24"/>
        </w:rPr>
        <w:t xml:space="preserve"> </w:t>
      </w:r>
      <w:r w:rsidR="31370AE4" w:rsidRPr="391E342E">
        <w:rPr>
          <w:rFonts w:ascii="Times New Roman" w:eastAsia="Times New Roman" w:hAnsi="Times New Roman" w:cs="Times New Roman"/>
          <w:noProof/>
          <w:sz w:val="24"/>
          <w:szCs w:val="24"/>
        </w:rPr>
        <w:t xml:space="preserve">Building </w:t>
      </w:r>
      <w:r w:rsidR="40F73BCD" w:rsidRPr="391E342E">
        <w:rPr>
          <w:rFonts w:ascii="Times New Roman" w:eastAsia="Times New Roman" w:hAnsi="Times New Roman" w:cs="Times New Roman"/>
          <w:noProof/>
          <w:sz w:val="24"/>
          <w:szCs w:val="24"/>
        </w:rPr>
        <w:t xml:space="preserve">on </w:t>
      </w:r>
      <w:r w:rsidR="12D3E527" w:rsidRPr="391E342E">
        <w:rPr>
          <w:rFonts w:ascii="Times New Roman" w:eastAsia="Times New Roman" w:hAnsi="Times New Roman" w:cs="Times New Roman"/>
          <w:noProof/>
          <w:sz w:val="24"/>
          <w:szCs w:val="24"/>
        </w:rPr>
        <w:t>the outcome of the reviews,</w:t>
      </w:r>
      <w:r w:rsidR="51754747" w:rsidRPr="391E342E">
        <w:rPr>
          <w:rFonts w:ascii="Times New Roman" w:eastAsia="Times New Roman" w:hAnsi="Times New Roman" w:cs="Times New Roman"/>
          <w:noProof/>
          <w:sz w:val="24"/>
          <w:szCs w:val="24"/>
        </w:rPr>
        <w:t xml:space="preserve"> </w:t>
      </w:r>
      <w:r w:rsidR="791327F8" w:rsidRPr="391E342E">
        <w:rPr>
          <w:rFonts w:ascii="Times New Roman" w:eastAsia="Times New Roman" w:hAnsi="Times New Roman" w:cs="Times New Roman"/>
          <w:noProof/>
          <w:sz w:val="24"/>
          <w:szCs w:val="24"/>
        </w:rPr>
        <w:t>s</w:t>
      </w:r>
      <w:r w:rsidR="024E29B9" w:rsidRPr="391E342E">
        <w:rPr>
          <w:rFonts w:ascii="Times New Roman" w:eastAsia="Times New Roman" w:hAnsi="Times New Roman" w:cs="Times New Roman"/>
          <w:noProof/>
          <w:sz w:val="24"/>
          <w:szCs w:val="24"/>
        </w:rPr>
        <w:t>ubstantive reform proposals in individual sectors</w:t>
      </w:r>
      <w:r w:rsidR="678775AF" w:rsidRPr="391E342E">
        <w:rPr>
          <w:rFonts w:ascii="Times New Roman" w:eastAsia="Times New Roman" w:hAnsi="Times New Roman" w:cs="Times New Roman"/>
          <w:noProof/>
          <w:sz w:val="24"/>
          <w:szCs w:val="24"/>
        </w:rPr>
        <w:t xml:space="preserve">, including the preparation of </w:t>
      </w:r>
      <w:r w:rsidR="007F1723" w:rsidRPr="391E342E">
        <w:rPr>
          <w:rFonts w:ascii="Times New Roman" w:eastAsia="Times New Roman" w:hAnsi="Times New Roman" w:cs="Times New Roman"/>
          <w:noProof/>
          <w:sz w:val="24"/>
          <w:szCs w:val="24"/>
        </w:rPr>
        <w:t xml:space="preserve">the </w:t>
      </w:r>
      <w:r w:rsidR="678775AF" w:rsidRPr="391E342E">
        <w:rPr>
          <w:rFonts w:ascii="Times New Roman" w:eastAsia="Times New Roman" w:hAnsi="Times New Roman" w:cs="Times New Roman"/>
          <w:noProof/>
          <w:sz w:val="24"/>
          <w:szCs w:val="24"/>
        </w:rPr>
        <w:t>Commission’s proposal for the next multiannual financial framework (MFF)</w:t>
      </w:r>
      <w:r w:rsidR="62A2F027" w:rsidRPr="391E342E">
        <w:rPr>
          <w:rFonts w:ascii="Times New Roman" w:eastAsia="Times New Roman" w:hAnsi="Times New Roman" w:cs="Times New Roman"/>
          <w:noProof/>
          <w:sz w:val="24"/>
          <w:szCs w:val="24"/>
        </w:rPr>
        <w:t>,</w:t>
      </w:r>
      <w:r w:rsidR="024E29B9" w:rsidRPr="391E342E">
        <w:rPr>
          <w:rFonts w:ascii="Times New Roman" w:eastAsia="Times New Roman" w:hAnsi="Times New Roman" w:cs="Times New Roman"/>
          <w:noProof/>
          <w:sz w:val="24"/>
          <w:szCs w:val="24"/>
        </w:rPr>
        <w:t xml:space="preserve"> </w:t>
      </w:r>
      <w:r w:rsidR="3EA94B5E" w:rsidRPr="391E342E">
        <w:rPr>
          <w:rFonts w:ascii="Times New Roman" w:eastAsia="Times New Roman" w:hAnsi="Times New Roman" w:cs="Times New Roman"/>
          <w:noProof/>
          <w:sz w:val="24"/>
          <w:szCs w:val="24"/>
        </w:rPr>
        <w:t xml:space="preserve">could </w:t>
      </w:r>
      <w:r w:rsidR="024E29B9" w:rsidRPr="391E342E">
        <w:rPr>
          <w:rFonts w:ascii="Times New Roman" w:eastAsia="Times New Roman" w:hAnsi="Times New Roman" w:cs="Times New Roman"/>
          <w:noProof/>
          <w:sz w:val="24"/>
          <w:szCs w:val="24"/>
        </w:rPr>
        <w:t>th</w:t>
      </w:r>
      <w:r w:rsidR="19C041C0" w:rsidRPr="391E342E">
        <w:rPr>
          <w:rFonts w:ascii="Times New Roman" w:eastAsia="Times New Roman" w:hAnsi="Times New Roman" w:cs="Times New Roman"/>
          <w:noProof/>
          <w:sz w:val="24"/>
          <w:szCs w:val="24"/>
        </w:rPr>
        <w:t>en</w:t>
      </w:r>
      <w:r w:rsidR="024E29B9" w:rsidRPr="391E342E">
        <w:rPr>
          <w:rFonts w:ascii="Times New Roman" w:eastAsia="Times New Roman" w:hAnsi="Times New Roman" w:cs="Times New Roman"/>
          <w:noProof/>
          <w:sz w:val="24"/>
          <w:szCs w:val="24"/>
        </w:rPr>
        <w:t xml:space="preserve"> be a second step in this process.</w:t>
      </w:r>
    </w:p>
    <w:p w14:paraId="55D2376C" w14:textId="77777777" w:rsidR="00DD2B51" w:rsidRPr="00DE6BBA" w:rsidRDefault="00DD2B51" w:rsidP="00D16F3C">
      <w:pPr>
        <w:spacing w:after="120"/>
        <w:rPr>
          <w:rFonts w:ascii="Times New Roman" w:hAnsi="Times New Roman" w:cs="Times New Roman"/>
          <w:noProof/>
          <w:sz w:val="24"/>
          <w:szCs w:val="24"/>
          <w:lang w:val="en-IE"/>
        </w:rPr>
      </w:pPr>
    </w:p>
    <w:sectPr w:rsidR="00DD2B51" w:rsidRPr="00DE6BBA" w:rsidSect="002C013B">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C416C" w14:textId="77777777" w:rsidR="00727FC9" w:rsidRDefault="00727FC9" w:rsidP="006B169C">
      <w:pPr>
        <w:spacing w:after="0" w:line="240" w:lineRule="auto"/>
      </w:pPr>
      <w:r>
        <w:separator/>
      </w:r>
    </w:p>
  </w:endnote>
  <w:endnote w:type="continuationSeparator" w:id="0">
    <w:p w14:paraId="10C6B325" w14:textId="77777777" w:rsidR="00727FC9" w:rsidRDefault="00727FC9" w:rsidP="006B169C">
      <w:pPr>
        <w:spacing w:after="0" w:line="240" w:lineRule="auto"/>
      </w:pPr>
      <w:r>
        <w:continuationSeparator/>
      </w:r>
    </w:p>
  </w:endnote>
  <w:endnote w:type="continuationNotice" w:id="1">
    <w:p w14:paraId="13EB7A7E" w14:textId="77777777" w:rsidR="00727FC9" w:rsidRDefault="00727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8DD7" w14:textId="23DA0F52" w:rsidR="00A31DB2" w:rsidRPr="00A31DB2" w:rsidRDefault="00A31DB2" w:rsidP="00A31DB2">
    <w:pPr>
      <w:pStyle w:val="FooterCoverPage"/>
      <w:rPr>
        <w:rFonts w:ascii="Arial" w:hAnsi="Arial" w:cs="Arial"/>
        <w:b/>
        <w:sz w:val="48"/>
      </w:rPr>
    </w:pPr>
    <w:r w:rsidRPr="00A31DB2">
      <w:rPr>
        <w:rFonts w:ascii="Arial" w:hAnsi="Arial" w:cs="Arial"/>
        <w:b/>
        <w:sz w:val="48"/>
      </w:rPr>
      <w:t>EN</w:t>
    </w:r>
    <w:r w:rsidRPr="00A31DB2">
      <w:rPr>
        <w:rFonts w:ascii="Arial" w:hAnsi="Arial" w:cs="Arial"/>
        <w:b/>
        <w:sz w:val="48"/>
      </w:rPr>
      <w:tab/>
    </w:r>
    <w:r w:rsidRPr="00A31DB2">
      <w:rPr>
        <w:rFonts w:ascii="Arial" w:hAnsi="Arial" w:cs="Arial"/>
        <w:b/>
        <w:sz w:val="48"/>
      </w:rPr>
      <w:tab/>
    </w:r>
    <w:r w:rsidRPr="00A31DB2">
      <w:tab/>
    </w:r>
    <w:proofErr w:type="spellStart"/>
    <w:r w:rsidRPr="00A31DB2">
      <w:rPr>
        <w:rFonts w:ascii="Arial" w:hAnsi="Arial" w:cs="Arial"/>
        <w:b/>
        <w:sz w:val="48"/>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84A1" w14:textId="42FE3131" w:rsidR="00A31DB2" w:rsidRPr="00A31DB2" w:rsidRDefault="00A31DB2" w:rsidP="00A31DB2">
    <w:pPr>
      <w:pStyle w:val="FooterCoverPage"/>
      <w:rPr>
        <w:rFonts w:ascii="Arial" w:hAnsi="Arial" w:cs="Arial"/>
        <w:b/>
        <w:sz w:val="48"/>
      </w:rPr>
    </w:pPr>
    <w:r w:rsidRPr="00A31DB2">
      <w:rPr>
        <w:rFonts w:ascii="Arial" w:hAnsi="Arial" w:cs="Arial"/>
        <w:b/>
        <w:sz w:val="48"/>
      </w:rPr>
      <w:t>EN</w:t>
    </w:r>
    <w:r w:rsidRPr="00A31DB2">
      <w:rPr>
        <w:rFonts w:ascii="Arial" w:hAnsi="Arial" w:cs="Arial"/>
        <w:b/>
        <w:sz w:val="48"/>
      </w:rPr>
      <w:tab/>
    </w:r>
    <w:r w:rsidRPr="00A31DB2">
      <w:rPr>
        <w:rFonts w:ascii="Arial" w:hAnsi="Arial" w:cs="Arial"/>
        <w:b/>
        <w:sz w:val="48"/>
      </w:rPr>
      <w:tab/>
    </w:r>
    <w:r w:rsidRPr="00A31DB2">
      <w:tab/>
    </w:r>
    <w:proofErr w:type="spellStart"/>
    <w:r w:rsidRPr="00A31DB2">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C7212" w14:textId="77777777" w:rsidR="00A31DB2" w:rsidRPr="00A31DB2" w:rsidRDefault="00A31DB2" w:rsidP="00A31DB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84908" w14:textId="77777777" w:rsidR="002C013B" w:rsidRDefault="002C01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2C013B" w14:paraId="46E30887" w14:textId="77777777" w:rsidTr="00325ABD">
      <w:trPr>
        <w:trHeight w:val="300"/>
      </w:trPr>
      <w:tc>
        <w:tcPr>
          <w:tcW w:w="3020" w:type="dxa"/>
        </w:tcPr>
        <w:p w14:paraId="56083861" w14:textId="77777777" w:rsidR="002C013B" w:rsidRDefault="002C013B" w:rsidP="337D540F">
          <w:pPr>
            <w:pStyle w:val="Header"/>
            <w:ind w:left="-115"/>
          </w:pPr>
        </w:p>
      </w:tc>
      <w:tc>
        <w:tcPr>
          <w:tcW w:w="3020" w:type="dxa"/>
        </w:tcPr>
        <w:p w14:paraId="1467B90F" w14:textId="77777777" w:rsidR="002C013B" w:rsidRDefault="002C013B" w:rsidP="337D540F">
          <w:pPr>
            <w:pStyle w:val="Header"/>
            <w:jc w:val="center"/>
          </w:pPr>
        </w:p>
      </w:tc>
      <w:tc>
        <w:tcPr>
          <w:tcW w:w="3020" w:type="dxa"/>
          <w:shd w:val="clear" w:color="auto" w:fill="auto"/>
        </w:tcPr>
        <w:p w14:paraId="6A33236D" w14:textId="159680E9" w:rsidR="002C013B" w:rsidRDefault="002C013B" w:rsidP="337D540F">
          <w:pPr>
            <w:pStyle w:val="Header"/>
            <w:ind w:right="-115"/>
            <w:jc w:val="right"/>
          </w:pPr>
          <w:r>
            <w:t xml:space="preserve"> </w:t>
          </w:r>
          <w:r w:rsidRPr="00325ABD">
            <w:rPr>
              <w:color w:val="2B579A"/>
            </w:rPr>
            <w:fldChar w:fldCharType="begin"/>
          </w:r>
          <w:r w:rsidRPr="004D7111">
            <w:instrText>PAGE</w:instrText>
          </w:r>
          <w:r w:rsidRPr="00325ABD">
            <w:rPr>
              <w:color w:val="2B579A"/>
            </w:rPr>
            <w:fldChar w:fldCharType="separate"/>
          </w:r>
          <w:r w:rsidR="00A31699">
            <w:rPr>
              <w:noProof/>
            </w:rPr>
            <w:t>1</w:t>
          </w:r>
          <w:r w:rsidRPr="00325ABD">
            <w:rPr>
              <w:color w:val="2B579A"/>
            </w:rPr>
            <w:fldChar w:fldCharType="end"/>
          </w:r>
          <w:r>
            <w:t xml:space="preserve"> of </w:t>
          </w:r>
          <w:r w:rsidRPr="00325ABD">
            <w:rPr>
              <w:color w:val="2B579A"/>
            </w:rPr>
            <w:fldChar w:fldCharType="begin"/>
          </w:r>
          <w:r w:rsidRPr="004D7111">
            <w:instrText>NUMPAGES</w:instrText>
          </w:r>
          <w:r w:rsidRPr="00325ABD">
            <w:rPr>
              <w:color w:val="2B579A"/>
            </w:rPr>
            <w:fldChar w:fldCharType="separate"/>
          </w:r>
          <w:r w:rsidR="00A31699">
            <w:rPr>
              <w:noProof/>
            </w:rPr>
            <w:t>6</w:t>
          </w:r>
          <w:r w:rsidRPr="00325ABD">
            <w:rPr>
              <w:color w:val="2B579A"/>
            </w:rPr>
            <w:fldChar w:fldCharType="end"/>
          </w:r>
        </w:p>
      </w:tc>
    </w:tr>
  </w:tbl>
  <w:p w14:paraId="0ECB0D85" w14:textId="77777777" w:rsidR="002C013B" w:rsidRDefault="002C013B" w:rsidP="337D540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E86D6" w14:textId="77777777" w:rsidR="002C013B" w:rsidRDefault="002C0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07524" w14:textId="77777777" w:rsidR="00727FC9" w:rsidRDefault="00727FC9" w:rsidP="006B169C">
      <w:pPr>
        <w:spacing w:after="0" w:line="240" w:lineRule="auto"/>
      </w:pPr>
      <w:r>
        <w:separator/>
      </w:r>
    </w:p>
  </w:footnote>
  <w:footnote w:type="continuationSeparator" w:id="0">
    <w:p w14:paraId="3ADFF6E8" w14:textId="77777777" w:rsidR="00727FC9" w:rsidRDefault="00727FC9" w:rsidP="006B169C">
      <w:pPr>
        <w:spacing w:after="0" w:line="240" w:lineRule="auto"/>
      </w:pPr>
      <w:r>
        <w:continuationSeparator/>
      </w:r>
    </w:p>
  </w:footnote>
  <w:footnote w:type="continuationNotice" w:id="1">
    <w:p w14:paraId="29594229" w14:textId="77777777" w:rsidR="00727FC9" w:rsidRDefault="00727FC9">
      <w:pPr>
        <w:spacing w:after="0" w:line="240" w:lineRule="auto"/>
      </w:pPr>
    </w:p>
  </w:footnote>
  <w:footnote w:id="2">
    <w:p w14:paraId="45B97AF9" w14:textId="07B3919B" w:rsidR="29EE5CF3" w:rsidRPr="00626E04" w:rsidRDefault="29EE5CF3" w:rsidP="007F1723">
      <w:pPr>
        <w:pStyle w:val="FootnoteText"/>
        <w:jc w:val="both"/>
        <w:rPr>
          <w:rFonts w:ascii="Times New Roman" w:eastAsia="Times New Roman" w:hAnsi="Times New Roman" w:cs="Times New Roman"/>
          <w:sz w:val="18"/>
          <w:szCs w:val="18"/>
        </w:rPr>
      </w:pPr>
      <w:r w:rsidRPr="00D0047E">
        <w:rPr>
          <w:rStyle w:val="FootnoteReference"/>
          <w:rFonts w:ascii="Calibri" w:eastAsia="Calibri" w:hAnsi="Calibri" w:cs="Calibri"/>
        </w:rPr>
        <w:footnoteRef/>
      </w:r>
      <w:r w:rsidR="19890278" w:rsidRPr="00D0047E">
        <w:rPr>
          <w:rFonts w:ascii="Calibri" w:eastAsia="Calibri" w:hAnsi="Calibri" w:cs="Calibri"/>
          <w:color w:val="2B579A"/>
          <w:shd w:val="clear" w:color="auto" w:fill="E6E6E6"/>
        </w:rPr>
        <w:t xml:space="preserve"> </w:t>
      </w:r>
      <w:r w:rsidR="19890278" w:rsidRPr="00D0047E">
        <w:rPr>
          <w:rFonts w:ascii="Calibri" w:eastAsia="Calibri" w:hAnsi="Calibri" w:cs="Calibri"/>
          <w:color w:val="000000" w:themeColor="text1"/>
          <w:shd w:val="clear" w:color="auto" w:fill="E6E6E6"/>
        </w:rPr>
        <w:t>e.g. better performance orientation, including financial support for the delivery of reforms, policy conditionality etc.</w:t>
      </w:r>
    </w:p>
  </w:footnote>
  <w:footnote w:id="3">
    <w:p w14:paraId="46A8B0B6" w14:textId="2FC230F3" w:rsidR="337D540F" w:rsidRPr="00672ADD" w:rsidRDefault="337D540F" w:rsidP="007F1723">
      <w:pPr>
        <w:pStyle w:val="FootnoteText"/>
        <w:jc w:val="both"/>
        <w:rPr>
          <w:rFonts w:ascii="Times New Roman" w:eastAsia="Times New Roman" w:hAnsi="Times New Roman" w:cs="Times New Roman"/>
          <w:sz w:val="18"/>
          <w:szCs w:val="18"/>
        </w:rPr>
      </w:pPr>
      <w:r w:rsidRPr="00494672">
        <w:rPr>
          <w:rStyle w:val="FootnoteReference"/>
          <w:rFonts w:ascii="Calibri" w:eastAsia="Calibri" w:hAnsi="Calibri" w:cs="Calibri"/>
        </w:rPr>
        <w:footnoteRef/>
      </w:r>
      <w:r w:rsidR="19890278" w:rsidRPr="00494672">
        <w:rPr>
          <w:rFonts w:ascii="Calibri" w:eastAsia="Calibri" w:hAnsi="Calibri" w:cs="Calibri"/>
          <w:shd w:val="clear" w:color="auto" w:fill="E6E6E6"/>
        </w:rPr>
        <w:t xml:space="preserve"> The Treaties provide for two general ‘passerelle clauses’ under Article 48(7) TEU and six -specific passerelle clauses aimed at modifying decision-making in the following areas: CFSP (Article 31(3) TEU); family law with cross-border implications (Article 81(3) TFEU); social policy (Article 153(2) TFEU); environmental policy (Article 192(2) TFEU); MFF (Article 312(2) TFEU) and enhanced cooperation (Article 333 TFEU).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29F48" w14:textId="77777777" w:rsidR="00A31DB2" w:rsidRPr="00A31DB2" w:rsidRDefault="00A31DB2" w:rsidP="00A31DB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A874F" w14:textId="77777777" w:rsidR="00A31DB2" w:rsidRPr="00A31DB2" w:rsidRDefault="00A31DB2" w:rsidP="00A31DB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324A" w14:textId="77777777" w:rsidR="00A31DB2" w:rsidRPr="00A31DB2" w:rsidRDefault="00A31DB2" w:rsidP="00A31DB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D4B5F" w14:textId="77777777" w:rsidR="002C013B" w:rsidRDefault="002C013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02C013B" w14:paraId="4A4B7188" w14:textId="77777777" w:rsidTr="337D540F">
      <w:trPr>
        <w:trHeight w:val="300"/>
      </w:trPr>
      <w:tc>
        <w:tcPr>
          <w:tcW w:w="3020" w:type="dxa"/>
        </w:tcPr>
        <w:p w14:paraId="1BF8E4D8" w14:textId="77777777" w:rsidR="002C013B" w:rsidRDefault="002C013B" w:rsidP="337D540F">
          <w:pPr>
            <w:pStyle w:val="Header"/>
            <w:ind w:left="-115"/>
          </w:pPr>
        </w:p>
      </w:tc>
      <w:tc>
        <w:tcPr>
          <w:tcW w:w="3020" w:type="dxa"/>
        </w:tcPr>
        <w:p w14:paraId="366FF801" w14:textId="77777777" w:rsidR="002C013B" w:rsidRDefault="002C013B" w:rsidP="337D540F">
          <w:pPr>
            <w:pStyle w:val="Header"/>
            <w:jc w:val="center"/>
          </w:pPr>
        </w:p>
      </w:tc>
      <w:tc>
        <w:tcPr>
          <w:tcW w:w="3020" w:type="dxa"/>
        </w:tcPr>
        <w:p w14:paraId="008A076C" w14:textId="77777777" w:rsidR="002C013B" w:rsidRDefault="002C013B" w:rsidP="337D540F">
          <w:pPr>
            <w:pStyle w:val="Header"/>
            <w:ind w:right="-115"/>
            <w:jc w:val="right"/>
          </w:pPr>
        </w:p>
      </w:tc>
    </w:tr>
  </w:tbl>
  <w:p w14:paraId="4B4F4A32" w14:textId="77777777" w:rsidR="002C013B" w:rsidRDefault="002C013B" w:rsidP="337D54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FC229" w14:textId="77777777" w:rsidR="002C013B" w:rsidRDefault="002C01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92F1"/>
    <w:multiLevelType w:val="hybridMultilevel"/>
    <w:tmpl w:val="495C9BC0"/>
    <w:lvl w:ilvl="0" w:tplc="A472163C">
      <w:start w:val="4"/>
      <w:numFmt w:val="decimal"/>
      <w:lvlText w:val="%1."/>
      <w:lvlJc w:val="left"/>
      <w:pPr>
        <w:ind w:left="720" w:hanging="360"/>
      </w:pPr>
    </w:lvl>
    <w:lvl w:ilvl="1" w:tplc="6EB45558">
      <w:start w:val="1"/>
      <w:numFmt w:val="lowerLetter"/>
      <w:lvlText w:val="%2."/>
      <w:lvlJc w:val="left"/>
      <w:pPr>
        <w:ind w:left="1440" w:hanging="360"/>
      </w:pPr>
    </w:lvl>
    <w:lvl w:ilvl="2" w:tplc="9300F7E2">
      <w:start w:val="1"/>
      <w:numFmt w:val="lowerRoman"/>
      <w:lvlText w:val="%3."/>
      <w:lvlJc w:val="right"/>
      <w:pPr>
        <w:ind w:left="2160" w:hanging="180"/>
      </w:pPr>
    </w:lvl>
    <w:lvl w:ilvl="3" w:tplc="2EE0D550">
      <w:start w:val="1"/>
      <w:numFmt w:val="decimal"/>
      <w:lvlText w:val="%4."/>
      <w:lvlJc w:val="left"/>
      <w:pPr>
        <w:ind w:left="2880" w:hanging="360"/>
      </w:pPr>
    </w:lvl>
    <w:lvl w:ilvl="4" w:tplc="05304844">
      <w:start w:val="1"/>
      <w:numFmt w:val="lowerLetter"/>
      <w:lvlText w:val="%5."/>
      <w:lvlJc w:val="left"/>
      <w:pPr>
        <w:ind w:left="3600" w:hanging="360"/>
      </w:pPr>
    </w:lvl>
    <w:lvl w:ilvl="5" w:tplc="AE3EEE64">
      <w:start w:val="1"/>
      <w:numFmt w:val="lowerRoman"/>
      <w:lvlText w:val="%6."/>
      <w:lvlJc w:val="right"/>
      <w:pPr>
        <w:ind w:left="4320" w:hanging="180"/>
      </w:pPr>
    </w:lvl>
    <w:lvl w:ilvl="6" w:tplc="3B92C174">
      <w:start w:val="1"/>
      <w:numFmt w:val="decimal"/>
      <w:lvlText w:val="%7."/>
      <w:lvlJc w:val="left"/>
      <w:pPr>
        <w:ind w:left="5040" w:hanging="360"/>
      </w:pPr>
    </w:lvl>
    <w:lvl w:ilvl="7" w:tplc="32868AE2">
      <w:start w:val="1"/>
      <w:numFmt w:val="lowerLetter"/>
      <w:lvlText w:val="%8."/>
      <w:lvlJc w:val="left"/>
      <w:pPr>
        <w:ind w:left="5760" w:hanging="360"/>
      </w:pPr>
    </w:lvl>
    <w:lvl w:ilvl="8" w:tplc="7D860D5C">
      <w:start w:val="1"/>
      <w:numFmt w:val="lowerRoman"/>
      <w:lvlText w:val="%9."/>
      <w:lvlJc w:val="right"/>
      <w:pPr>
        <w:ind w:left="6480" w:hanging="180"/>
      </w:pPr>
    </w:lvl>
  </w:abstractNum>
  <w:abstractNum w:abstractNumId="1" w15:restartNumberingAfterBreak="0">
    <w:nsid w:val="0713D57C"/>
    <w:multiLevelType w:val="hybridMultilevel"/>
    <w:tmpl w:val="0D420F64"/>
    <w:lvl w:ilvl="0" w:tplc="C6309438">
      <w:start w:val="1"/>
      <w:numFmt w:val="bullet"/>
      <w:lvlText w:val="·"/>
      <w:lvlJc w:val="left"/>
      <w:pPr>
        <w:ind w:left="720" w:hanging="360"/>
      </w:pPr>
      <w:rPr>
        <w:rFonts w:ascii="Symbol" w:hAnsi="Symbol" w:hint="default"/>
      </w:rPr>
    </w:lvl>
    <w:lvl w:ilvl="1" w:tplc="9FFE4ACE">
      <w:start w:val="1"/>
      <w:numFmt w:val="bullet"/>
      <w:lvlText w:val="o"/>
      <w:lvlJc w:val="left"/>
      <w:pPr>
        <w:ind w:left="1440" w:hanging="360"/>
      </w:pPr>
      <w:rPr>
        <w:rFonts w:ascii="Courier New" w:hAnsi="Courier New" w:hint="default"/>
      </w:rPr>
    </w:lvl>
    <w:lvl w:ilvl="2" w:tplc="2062B352">
      <w:start w:val="1"/>
      <w:numFmt w:val="bullet"/>
      <w:lvlText w:val=""/>
      <w:lvlJc w:val="left"/>
      <w:pPr>
        <w:ind w:left="2160" w:hanging="360"/>
      </w:pPr>
      <w:rPr>
        <w:rFonts w:ascii="Wingdings" w:hAnsi="Wingdings" w:hint="default"/>
      </w:rPr>
    </w:lvl>
    <w:lvl w:ilvl="3" w:tplc="F4B21AE8">
      <w:start w:val="1"/>
      <w:numFmt w:val="bullet"/>
      <w:lvlText w:val=""/>
      <w:lvlJc w:val="left"/>
      <w:pPr>
        <w:ind w:left="2880" w:hanging="360"/>
      </w:pPr>
      <w:rPr>
        <w:rFonts w:ascii="Symbol" w:hAnsi="Symbol" w:hint="default"/>
      </w:rPr>
    </w:lvl>
    <w:lvl w:ilvl="4" w:tplc="8C4E1E46">
      <w:start w:val="1"/>
      <w:numFmt w:val="bullet"/>
      <w:lvlText w:val="o"/>
      <w:lvlJc w:val="left"/>
      <w:pPr>
        <w:ind w:left="3600" w:hanging="360"/>
      </w:pPr>
      <w:rPr>
        <w:rFonts w:ascii="Courier New" w:hAnsi="Courier New" w:hint="default"/>
      </w:rPr>
    </w:lvl>
    <w:lvl w:ilvl="5" w:tplc="C9DCABE6">
      <w:start w:val="1"/>
      <w:numFmt w:val="bullet"/>
      <w:lvlText w:val=""/>
      <w:lvlJc w:val="left"/>
      <w:pPr>
        <w:ind w:left="4320" w:hanging="360"/>
      </w:pPr>
      <w:rPr>
        <w:rFonts w:ascii="Wingdings" w:hAnsi="Wingdings" w:hint="default"/>
      </w:rPr>
    </w:lvl>
    <w:lvl w:ilvl="6" w:tplc="23DADF64">
      <w:start w:val="1"/>
      <w:numFmt w:val="bullet"/>
      <w:lvlText w:val=""/>
      <w:lvlJc w:val="left"/>
      <w:pPr>
        <w:ind w:left="5040" w:hanging="360"/>
      </w:pPr>
      <w:rPr>
        <w:rFonts w:ascii="Symbol" w:hAnsi="Symbol" w:hint="default"/>
      </w:rPr>
    </w:lvl>
    <w:lvl w:ilvl="7" w:tplc="8FF051BA">
      <w:start w:val="1"/>
      <w:numFmt w:val="bullet"/>
      <w:lvlText w:val="o"/>
      <w:lvlJc w:val="left"/>
      <w:pPr>
        <w:ind w:left="5760" w:hanging="360"/>
      </w:pPr>
      <w:rPr>
        <w:rFonts w:ascii="Courier New" w:hAnsi="Courier New" w:hint="default"/>
      </w:rPr>
    </w:lvl>
    <w:lvl w:ilvl="8" w:tplc="B05641E6">
      <w:start w:val="1"/>
      <w:numFmt w:val="bullet"/>
      <w:lvlText w:val=""/>
      <w:lvlJc w:val="left"/>
      <w:pPr>
        <w:ind w:left="6480" w:hanging="360"/>
      </w:pPr>
      <w:rPr>
        <w:rFonts w:ascii="Wingdings" w:hAnsi="Wingdings" w:hint="default"/>
      </w:rPr>
    </w:lvl>
  </w:abstractNum>
  <w:abstractNum w:abstractNumId="2" w15:restartNumberingAfterBreak="0">
    <w:nsid w:val="0B745C7A"/>
    <w:multiLevelType w:val="hybridMultilevel"/>
    <w:tmpl w:val="819A832C"/>
    <w:lvl w:ilvl="0" w:tplc="93C69F64">
      <w:start w:val="1"/>
      <w:numFmt w:val="lowerRoman"/>
      <w:lvlText w:val="%1."/>
      <w:lvlJc w:val="left"/>
      <w:pPr>
        <w:ind w:left="720" w:hanging="360"/>
      </w:pPr>
    </w:lvl>
    <w:lvl w:ilvl="1" w:tplc="551A2762">
      <w:start w:val="1"/>
      <w:numFmt w:val="lowerLetter"/>
      <w:lvlText w:val="%2."/>
      <w:lvlJc w:val="left"/>
      <w:pPr>
        <w:ind w:left="1440" w:hanging="360"/>
      </w:pPr>
    </w:lvl>
    <w:lvl w:ilvl="2" w:tplc="5C4EB49C">
      <w:start w:val="1"/>
      <w:numFmt w:val="lowerRoman"/>
      <w:lvlText w:val="%3."/>
      <w:lvlJc w:val="right"/>
      <w:pPr>
        <w:ind w:left="2160" w:hanging="180"/>
      </w:pPr>
    </w:lvl>
    <w:lvl w:ilvl="3" w:tplc="736C6910">
      <w:start w:val="1"/>
      <w:numFmt w:val="decimal"/>
      <w:lvlText w:val="%4."/>
      <w:lvlJc w:val="left"/>
      <w:pPr>
        <w:ind w:left="2880" w:hanging="360"/>
      </w:pPr>
    </w:lvl>
    <w:lvl w:ilvl="4" w:tplc="13781FEA">
      <w:start w:val="1"/>
      <w:numFmt w:val="lowerLetter"/>
      <w:lvlText w:val="%5."/>
      <w:lvlJc w:val="left"/>
      <w:pPr>
        <w:ind w:left="3600" w:hanging="360"/>
      </w:pPr>
    </w:lvl>
    <w:lvl w:ilvl="5" w:tplc="D58279AA">
      <w:start w:val="1"/>
      <w:numFmt w:val="lowerRoman"/>
      <w:lvlText w:val="%6."/>
      <w:lvlJc w:val="right"/>
      <w:pPr>
        <w:ind w:left="4320" w:hanging="180"/>
      </w:pPr>
    </w:lvl>
    <w:lvl w:ilvl="6" w:tplc="D18A13CC">
      <w:start w:val="1"/>
      <w:numFmt w:val="decimal"/>
      <w:lvlText w:val="%7."/>
      <w:lvlJc w:val="left"/>
      <w:pPr>
        <w:ind w:left="5040" w:hanging="360"/>
      </w:pPr>
    </w:lvl>
    <w:lvl w:ilvl="7" w:tplc="EA86C390">
      <w:start w:val="1"/>
      <w:numFmt w:val="lowerLetter"/>
      <w:lvlText w:val="%8."/>
      <w:lvlJc w:val="left"/>
      <w:pPr>
        <w:ind w:left="5760" w:hanging="360"/>
      </w:pPr>
    </w:lvl>
    <w:lvl w:ilvl="8" w:tplc="190AE898">
      <w:start w:val="1"/>
      <w:numFmt w:val="lowerRoman"/>
      <w:lvlText w:val="%9."/>
      <w:lvlJc w:val="right"/>
      <w:pPr>
        <w:ind w:left="6480" w:hanging="180"/>
      </w:pPr>
    </w:lvl>
  </w:abstractNum>
  <w:abstractNum w:abstractNumId="3" w15:restartNumberingAfterBreak="0">
    <w:nsid w:val="0BCD0BEB"/>
    <w:multiLevelType w:val="hybridMultilevel"/>
    <w:tmpl w:val="93D491AA"/>
    <w:lvl w:ilvl="0" w:tplc="24F4F406">
      <w:start w:val="1"/>
      <w:numFmt w:val="decimal"/>
      <w:lvlText w:val="%1."/>
      <w:lvlJc w:val="left"/>
      <w:pPr>
        <w:ind w:left="360" w:hanging="360"/>
      </w:pPr>
    </w:lvl>
    <w:lvl w:ilvl="1" w:tplc="1E868118">
      <w:start w:val="1"/>
      <w:numFmt w:val="lowerLetter"/>
      <w:lvlText w:val="%2."/>
      <w:lvlJc w:val="left"/>
      <w:pPr>
        <w:ind w:left="1080" w:hanging="360"/>
      </w:pPr>
    </w:lvl>
    <w:lvl w:ilvl="2" w:tplc="021EB716">
      <w:start w:val="1"/>
      <w:numFmt w:val="lowerRoman"/>
      <w:lvlText w:val="%3."/>
      <w:lvlJc w:val="right"/>
      <w:pPr>
        <w:ind w:left="1800" w:hanging="180"/>
      </w:pPr>
    </w:lvl>
    <w:lvl w:ilvl="3" w:tplc="3850C660">
      <w:start w:val="1"/>
      <w:numFmt w:val="decimal"/>
      <w:lvlText w:val="%4."/>
      <w:lvlJc w:val="left"/>
      <w:pPr>
        <w:ind w:left="2520" w:hanging="360"/>
      </w:pPr>
    </w:lvl>
    <w:lvl w:ilvl="4" w:tplc="DFAA0CF2">
      <w:start w:val="1"/>
      <w:numFmt w:val="lowerLetter"/>
      <w:lvlText w:val="%5."/>
      <w:lvlJc w:val="left"/>
      <w:pPr>
        <w:ind w:left="3240" w:hanging="360"/>
      </w:pPr>
    </w:lvl>
    <w:lvl w:ilvl="5" w:tplc="DCB8326C">
      <w:start w:val="1"/>
      <w:numFmt w:val="lowerRoman"/>
      <w:lvlText w:val="%6."/>
      <w:lvlJc w:val="right"/>
      <w:pPr>
        <w:ind w:left="3960" w:hanging="180"/>
      </w:pPr>
    </w:lvl>
    <w:lvl w:ilvl="6" w:tplc="ACF6D188">
      <w:start w:val="1"/>
      <w:numFmt w:val="decimal"/>
      <w:lvlText w:val="%7."/>
      <w:lvlJc w:val="left"/>
      <w:pPr>
        <w:ind w:left="4680" w:hanging="360"/>
      </w:pPr>
    </w:lvl>
    <w:lvl w:ilvl="7" w:tplc="DCEA91AC">
      <w:start w:val="1"/>
      <w:numFmt w:val="lowerLetter"/>
      <w:lvlText w:val="%8."/>
      <w:lvlJc w:val="left"/>
      <w:pPr>
        <w:ind w:left="5400" w:hanging="360"/>
      </w:pPr>
    </w:lvl>
    <w:lvl w:ilvl="8" w:tplc="EC865628">
      <w:start w:val="1"/>
      <w:numFmt w:val="lowerRoman"/>
      <w:lvlText w:val="%9."/>
      <w:lvlJc w:val="right"/>
      <w:pPr>
        <w:ind w:left="6120" w:hanging="180"/>
      </w:pPr>
    </w:lvl>
  </w:abstractNum>
  <w:abstractNum w:abstractNumId="4" w15:restartNumberingAfterBreak="0">
    <w:nsid w:val="0BE196ED"/>
    <w:multiLevelType w:val="multilevel"/>
    <w:tmpl w:val="CBEEEC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3C9FE1"/>
    <w:multiLevelType w:val="hybridMultilevel"/>
    <w:tmpl w:val="EF0082DE"/>
    <w:lvl w:ilvl="0" w:tplc="EF982100">
      <w:start w:val="2"/>
      <w:numFmt w:val="decimal"/>
      <w:lvlText w:val="%1."/>
      <w:lvlJc w:val="left"/>
      <w:pPr>
        <w:ind w:left="720" w:hanging="360"/>
      </w:pPr>
    </w:lvl>
    <w:lvl w:ilvl="1" w:tplc="61381874">
      <w:start w:val="1"/>
      <w:numFmt w:val="lowerLetter"/>
      <w:lvlText w:val="%2."/>
      <w:lvlJc w:val="left"/>
      <w:pPr>
        <w:ind w:left="1440" w:hanging="360"/>
      </w:pPr>
    </w:lvl>
    <w:lvl w:ilvl="2" w:tplc="57EC59A4">
      <w:start w:val="1"/>
      <w:numFmt w:val="lowerRoman"/>
      <w:lvlText w:val="%3."/>
      <w:lvlJc w:val="right"/>
      <w:pPr>
        <w:ind w:left="2160" w:hanging="180"/>
      </w:pPr>
    </w:lvl>
    <w:lvl w:ilvl="3" w:tplc="7E4EDB1A">
      <w:start w:val="1"/>
      <w:numFmt w:val="decimal"/>
      <w:lvlText w:val="%4."/>
      <w:lvlJc w:val="left"/>
      <w:pPr>
        <w:ind w:left="2880" w:hanging="360"/>
      </w:pPr>
    </w:lvl>
    <w:lvl w:ilvl="4" w:tplc="1472B4C2">
      <w:start w:val="1"/>
      <w:numFmt w:val="lowerLetter"/>
      <w:lvlText w:val="%5."/>
      <w:lvlJc w:val="left"/>
      <w:pPr>
        <w:ind w:left="3600" w:hanging="360"/>
      </w:pPr>
    </w:lvl>
    <w:lvl w:ilvl="5" w:tplc="2BD6F4AE">
      <w:start w:val="1"/>
      <w:numFmt w:val="lowerRoman"/>
      <w:lvlText w:val="%6."/>
      <w:lvlJc w:val="right"/>
      <w:pPr>
        <w:ind w:left="4320" w:hanging="180"/>
      </w:pPr>
    </w:lvl>
    <w:lvl w:ilvl="6" w:tplc="5BB20FD6">
      <w:start w:val="1"/>
      <w:numFmt w:val="decimal"/>
      <w:lvlText w:val="%7."/>
      <w:lvlJc w:val="left"/>
      <w:pPr>
        <w:ind w:left="5040" w:hanging="360"/>
      </w:pPr>
    </w:lvl>
    <w:lvl w:ilvl="7" w:tplc="05943AAC">
      <w:start w:val="1"/>
      <w:numFmt w:val="lowerLetter"/>
      <w:lvlText w:val="%8."/>
      <w:lvlJc w:val="left"/>
      <w:pPr>
        <w:ind w:left="5760" w:hanging="360"/>
      </w:pPr>
    </w:lvl>
    <w:lvl w:ilvl="8" w:tplc="470C27D8">
      <w:start w:val="1"/>
      <w:numFmt w:val="lowerRoman"/>
      <w:lvlText w:val="%9."/>
      <w:lvlJc w:val="right"/>
      <w:pPr>
        <w:ind w:left="6480" w:hanging="180"/>
      </w:pPr>
    </w:lvl>
  </w:abstractNum>
  <w:abstractNum w:abstractNumId="6" w15:restartNumberingAfterBreak="0">
    <w:nsid w:val="0E4C4218"/>
    <w:multiLevelType w:val="hybridMultilevel"/>
    <w:tmpl w:val="15083496"/>
    <w:lvl w:ilvl="0" w:tplc="CED07B12">
      <w:start w:val="1"/>
      <w:numFmt w:val="decimal"/>
      <w:lvlText w:val="%1."/>
      <w:lvlJc w:val="left"/>
      <w:pPr>
        <w:ind w:left="720" w:hanging="360"/>
      </w:pPr>
    </w:lvl>
    <w:lvl w:ilvl="1" w:tplc="D92E4FC6">
      <w:start w:val="1"/>
      <w:numFmt w:val="lowerLetter"/>
      <w:lvlText w:val="%2."/>
      <w:lvlJc w:val="left"/>
      <w:pPr>
        <w:ind w:left="1440" w:hanging="360"/>
      </w:pPr>
    </w:lvl>
    <w:lvl w:ilvl="2" w:tplc="CB10E0F0">
      <w:start w:val="1"/>
      <w:numFmt w:val="lowerRoman"/>
      <w:lvlText w:val="%3."/>
      <w:lvlJc w:val="right"/>
      <w:pPr>
        <w:ind w:left="2160" w:hanging="180"/>
      </w:pPr>
    </w:lvl>
    <w:lvl w:ilvl="3" w:tplc="1C4E516A">
      <w:start w:val="1"/>
      <w:numFmt w:val="decimal"/>
      <w:lvlText w:val="%4."/>
      <w:lvlJc w:val="left"/>
      <w:pPr>
        <w:ind w:left="2880" w:hanging="360"/>
      </w:pPr>
    </w:lvl>
    <w:lvl w:ilvl="4" w:tplc="DC0068C4">
      <w:start w:val="1"/>
      <w:numFmt w:val="lowerLetter"/>
      <w:lvlText w:val="%5."/>
      <w:lvlJc w:val="left"/>
      <w:pPr>
        <w:ind w:left="3600" w:hanging="360"/>
      </w:pPr>
    </w:lvl>
    <w:lvl w:ilvl="5" w:tplc="B1129D4A">
      <w:start w:val="1"/>
      <w:numFmt w:val="lowerRoman"/>
      <w:lvlText w:val="%6."/>
      <w:lvlJc w:val="right"/>
      <w:pPr>
        <w:ind w:left="4320" w:hanging="180"/>
      </w:pPr>
    </w:lvl>
    <w:lvl w:ilvl="6" w:tplc="9BC07BD6">
      <w:start w:val="1"/>
      <w:numFmt w:val="decimal"/>
      <w:lvlText w:val="%7."/>
      <w:lvlJc w:val="left"/>
      <w:pPr>
        <w:ind w:left="5040" w:hanging="360"/>
      </w:pPr>
    </w:lvl>
    <w:lvl w:ilvl="7" w:tplc="39CC8FB4">
      <w:start w:val="1"/>
      <w:numFmt w:val="lowerLetter"/>
      <w:lvlText w:val="%8."/>
      <w:lvlJc w:val="left"/>
      <w:pPr>
        <w:ind w:left="5760" w:hanging="360"/>
      </w:pPr>
    </w:lvl>
    <w:lvl w:ilvl="8" w:tplc="55A889A0">
      <w:start w:val="1"/>
      <w:numFmt w:val="lowerRoman"/>
      <w:lvlText w:val="%9."/>
      <w:lvlJc w:val="right"/>
      <w:pPr>
        <w:ind w:left="6480" w:hanging="180"/>
      </w:pPr>
    </w:lvl>
  </w:abstractNum>
  <w:abstractNum w:abstractNumId="7" w15:restartNumberingAfterBreak="0">
    <w:nsid w:val="0E697ADC"/>
    <w:multiLevelType w:val="hybridMultilevel"/>
    <w:tmpl w:val="16DEC3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3D19C63"/>
    <w:multiLevelType w:val="hybridMultilevel"/>
    <w:tmpl w:val="B0A664CE"/>
    <w:lvl w:ilvl="0" w:tplc="C5E460D0">
      <w:start w:val="1"/>
      <w:numFmt w:val="decimal"/>
      <w:lvlText w:val="%1."/>
      <w:lvlJc w:val="left"/>
      <w:pPr>
        <w:ind w:left="720" w:hanging="360"/>
      </w:pPr>
    </w:lvl>
    <w:lvl w:ilvl="1" w:tplc="6632F166">
      <w:start w:val="1"/>
      <w:numFmt w:val="lowerLetter"/>
      <w:lvlText w:val="%2."/>
      <w:lvlJc w:val="left"/>
      <w:pPr>
        <w:ind w:left="1440" w:hanging="360"/>
      </w:pPr>
    </w:lvl>
    <w:lvl w:ilvl="2" w:tplc="961E8F68">
      <w:start w:val="1"/>
      <w:numFmt w:val="lowerRoman"/>
      <w:lvlText w:val="%3."/>
      <w:lvlJc w:val="right"/>
      <w:pPr>
        <w:ind w:left="2160" w:hanging="180"/>
      </w:pPr>
    </w:lvl>
    <w:lvl w:ilvl="3" w:tplc="06786D7E">
      <w:start w:val="1"/>
      <w:numFmt w:val="decimal"/>
      <w:lvlText w:val="%4."/>
      <w:lvlJc w:val="left"/>
      <w:pPr>
        <w:ind w:left="2880" w:hanging="360"/>
      </w:pPr>
    </w:lvl>
    <w:lvl w:ilvl="4" w:tplc="F490B9C6">
      <w:start w:val="1"/>
      <w:numFmt w:val="lowerLetter"/>
      <w:lvlText w:val="%5."/>
      <w:lvlJc w:val="left"/>
      <w:pPr>
        <w:ind w:left="3600" w:hanging="360"/>
      </w:pPr>
    </w:lvl>
    <w:lvl w:ilvl="5" w:tplc="92764FA8">
      <w:start w:val="1"/>
      <w:numFmt w:val="lowerRoman"/>
      <w:lvlText w:val="%6."/>
      <w:lvlJc w:val="right"/>
      <w:pPr>
        <w:ind w:left="4320" w:hanging="180"/>
      </w:pPr>
    </w:lvl>
    <w:lvl w:ilvl="6" w:tplc="5E126AD0">
      <w:start w:val="1"/>
      <w:numFmt w:val="decimal"/>
      <w:lvlText w:val="%7."/>
      <w:lvlJc w:val="left"/>
      <w:pPr>
        <w:ind w:left="5040" w:hanging="360"/>
      </w:pPr>
    </w:lvl>
    <w:lvl w:ilvl="7" w:tplc="22EADC58">
      <w:start w:val="1"/>
      <w:numFmt w:val="lowerLetter"/>
      <w:lvlText w:val="%8."/>
      <w:lvlJc w:val="left"/>
      <w:pPr>
        <w:ind w:left="5760" w:hanging="360"/>
      </w:pPr>
    </w:lvl>
    <w:lvl w:ilvl="8" w:tplc="CE841C50">
      <w:start w:val="1"/>
      <w:numFmt w:val="lowerRoman"/>
      <w:lvlText w:val="%9."/>
      <w:lvlJc w:val="right"/>
      <w:pPr>
        <w:ind w:left="6480" w:hanging="180"/>
      </w:pPr>
    </w:lvl>
  </w:abstractNum>
  <w:abstractNum w:abstractNumId="9" w15:restartNumberingAfterBreak="0">
    <w:nsid w:val="153307D2"/>
    <w:multiLevelType w:val="hybridMultilevel"/>
    <w:tmpl w:val="592AFC9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6A0DF43"/>
    <w:multiLevelType w:val="multilevel"/>
    <w:tmpl w:val="84BEEFB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6DF47B7"/>
    <w:multiLevelType w:val="hybridMultilevel"/>
    <w:tmpl w:val="C91A70C0"/>
    <w:lvl w:ilvl="0" w:tplc="0DE8D6FC">
      <w:start w:val="3"/>
      <w:numFmt w:val="decimal"/>
      <w:lvlText w:val="%1."/>
      <w:lvlJc w:val="left"/>
      <w:pPr>
        <w:ind w:left="720" w:hanging="360"/>
      </w:pPr>
    </w:lvl>
    <w:lvl w:ilvl="1" w:tplc="0BA28E34">
      <w:start w:val="1"/>
      <w:numFmt w:val="lowerLetter"/>
      <w:lvlText w:val="%2."/>
      <w:lvlJc w:val="left"/>
      <w:pPr>
        <w:ind w:left="1440" w:hanging="360"/>
      </w:pPr>
    </w:lvl>
    <w:lvl w:ilvl="2" w:tplc="D0C0D002">
      <w:start w:val="1"/>
      <w:numFmt w:val="lowerRoman"/>
      <w:lvlText w:val="%3."/>
      <w:lvlJc w:val="right"/>
      <w:pPr>
        <w:ind w:left="2160" w:hanging="180"/>
      </w:pPr>
    </w:lvl>
    <w:lvl w:ilvl="3" w:tplc="5980EE86">
      <w:start w:val="1"/>
      <w:numFmt w:val="decimal"/>
      <w:lvlText w:val="%4."/>
      <w:lvlJc w:val="left"/>
      <w:pPr>
        <w:ind w:left="2880" w:hanging="360"/>
      </w:pPr>
    </w:lvl>
    <w:lvl w:ilvl="4" w:tplc="092E66DC">
      <w:start w:val="1"/>
      <w:numFmt w:val="lowerLetter"/>
      <w:lvlText w:val="%5."/>
      <w:lvlJc w:val="left"/>
      <w:pPr>
        <w:ind w:left="3600" w:hanging="360"/>
      </w:pPr>
    </w:lvl>
    <w:lvl w:ilvl="5" w:tplc="9E50EA04">
      <w:start w:val="1"/>
      <w:numFmt w:val="lowerRoman"/>
      <w:lvlText w:val="%6."/>
      <w:lvlJc w:val="right"/>
      <w:pPr>
        <w:ind w:left="4320" w:hanging="180"/>
      </w:pPr>
    </w:lvl>
    <w:lvl w:ilvl="6" w:tplc="2B76AB76">
      <w:start w:val="1"/>
      <w:numFmt w:val="decimal"/>
      <w:lvlText w:val="%7."/>
      <w:lvlJc w:val="left"/>
      <w:pPr>
        <w:ind w:left="5040" w:hanging="360"/>
      </w:pPr>
    </w:lvl>
    <w:lvl w:ilvl="7" w:tplc="44D07562">
      <w:start w:val="1"/>
      <w:numFmt w:val="lowerLetter"/>
      <w:lvlText w:val="%8."/>
      <w:lvlJc w:val="left"/>
      <w:pPr>
        <w:ind w:left="5760" w:hanging="360"/>
      </w:pPr>
    </w:lvl>
    <w:lvl w:ilvl="8" w:tplc="CC3A5E08">
      <w:start w:val="1"/>
      <w:numFmt w:val="lowerRoman"/>
      <w:lvlText w:val="%9."/>
      <w:lvlJc w:val="right"/>
      <w:pPr>
        <w:ind w:left="6480" w:hanging="180"/>
      </w:pPr>
    </w:lvl>
  </w:abstractNum>
  <w:abstractNum w:abstractNumId="12" w15:restartNumberingAfterBreak="0">
    <w:nsid w:val="18C767C5"/>
    <w:multiLevelType w:val="multilevel"/>
    <w:tmpl w:val="C77EAC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D689BF5"/>
    <w:multiLevelType w:val="hybridMultilevel"/>
    <w:tmpl w:val="3B220C50"/>
    <w:lvl w:ilvl="0" w:tplc="A368562C">
      <w:start w:val="1"/>
      <w:numFmt w:val="bullet"/>
      <w:lvlText w:val=""/>
      <w:lvlJc w:val="left"/>
      <w:pPr>
        <w:ind w:left="720" w:hanging="360"/>
      </w:pPr>
      <w:rPr>
        <w:rFonts w:ascii="Symbol" w:hAnsi="Symbol" w:hint="default"/>
      </w:rPr>
    </w:lvl>
    <w:lvl w:ilvl="1" w:tplc="53D6BE72">
      <w:start w:val="1"/>
      <w:numFmt w:val="bullet"/>
      <w:lvlText w:val="o"/>
      <w:lvlJc w:val="left"/>
      <w:pPr>
        <w:ind w:left="1440" w:hanging="360"/>
      </w:pPr>
      <w:rPr>
        <w:rFonts w:ascii="&quot;Courier New&quot;" w:hAnsi="&quot;Courier New&quot;" w:hint="default"/>
      </w:rPr>
    </w:lvl>
    <w:lvl w:ilvl="2" w:tplc="B3CC113C">
      <w:start w:val="1"/>
      <w:numFmt w:val="bullet"/>
      <w:lvlText w:val=""/>
      <w:lvlJc w:val="left"/>
      <w:pPr>
        <w:ind w:left="2160" w:hanging="360"/>
      </w:pPr>
      <w:rPr>
        <w:rFonts w:ascii="Wingdings" w:hAnsi="Wingdings" w:hint="default"/>
      </w:rPr>
    </w:lvl>
    <w:lvl w:ilvl="3" w:tplc="A29A7A3A">
      <w:start w:val="1"/>
      <w:numFmt w:val="bullet"/>
      <w:lvlText w:val=""/>
      <w:lvlJc w:val="left"/>
      <w:pPr>
        <w:ind w:left="2880" w:hanging="360"/>
      </w:pPr>
      <w:rPr>
        <w:rFonts w:ascii="Symbol" w:hAnsi="Symbol" w:hint="default"/>
      </w:rPr>
    </w:lvl>
    <w:lvl w:ilvl="4" w:tplc="63A2D9D8">
      <w:start w:val="1"/>
      <w:numFmt w:val="bullet"/>
      <w:lvlText w:val="o"/>
      <w:lvlJc w:val="left"/>
      <w:pPr>
        <w:ind w:left="3600" w:hanging="360"/>
      </w:pPr>
      <w:rPr>
        <w:rFonts w:ascii="Courier New" w:hAnsi="Courier New" w:hint="default"/>
      </w:rPr>
    </w:lvl>
    <w:lvl w:ilvl="5" w:tplc="F2983214">
      <w:start w:val="1"/>
      <w:numFmt w:val="bullet"/>
      <w:lvlText w:val=""/>
      <w:lvlJc w:val="left"/>
      <w:pPr>
        <w:ind w:left="4320" w:hanging="360"/>
      </w:pPr>
      <w:rPr>
        <w:rFonts w:ascii="Wingdings" w:hAnsi="Wingdings" w:hint="default"/>
      </w:rPr>
    </w:lvl>
    <w:lvl w:ilvl="6" w:tplc="9508CBBA">
      <w:start w:val="1"/>
      <w:numFmt w:val="bullet"/>
      <w:lvlText w:val=""/>
      <w:lvlJc w:val="left"/>
      <w:pPr>
        <w:ind w:left="5040" w:hanging="360"/>
      </w:pPr>
      <w:rPr>
        <w:rFonts w:ascii="Symbol" w:hAnsi="Symbol" w:hint="default"/>
      </w:rPr>
    </w:lvl>
    <w:lvl w:ilvl="7" w:tplc="364C820E">
      <w:start w:val="1"/>
      <w:numFmt w:val="bullet"/>
      <w:lvlText w:val="o"/>
      <w:lvlJc w:val="left"/>
      <w:pPr>
        <w:ind w:left="5760" w:hanging="360"/>
      </w:pPr>
      <w:rPr>
        <w:rFonts w:ascii="Courier New" w:hAnsi="Courier New" w:hint="default"/>
      </w:rPr>
    </w:lvl>
    <w:lvl w:ilvl="8" w:tplc="BB460578">
      <w:start w:val="1"/>
      <w:numFmt w:val="bullet"/>
      <w:lvlText w:val=""/>
      <w:lvlJc w:val="left"/>
      <w:pPr>
        <w:ind w:left="6480" w:hanging="360"/>
      </w:pPr>
      <w:rPr>
        <w:rFonts w:ascii="Wingdings" w:hAnsi="Wingdings" w:hint="default"/>
      </w:rPr>
    </w:lvl>
  </w:abstractNum>
  <w:abstractNum w:abstractNumId="14" w15:restartNumberingAfterBreak="0">
    <w:nsid w:val="21DE1731"/>
    <w:multiLevelType w:val="hybridMultilevel"/>
    <w:tmpl w:val="61489206"/>
    <w:lvl w:ilvl="0" w:tplc="54B07B70">
      <w:start w:val="1"/>
      <w:numFmt w:val="bullet"/>
      <w:lvlText w:val=""/>
      <w:lvlJc w:val="left"/>
      <w:pPr>
        <w:ind w:left="720" w:hanging="360"/>
      </w:pPr>
      <w:rPr>
        <w:rFonts w:ascii="Symbol" w:hAnsi="Symbol" w:hint="default"/>
      </w:rPr>
    </w:lvl>
    <w:lvl w:ilvl="1" w:tplc="18027394">
      <w:start w:val="1"/>
      <w:numFmt w:val="bullet"/>
      <w:lvlText w:val="o"/>
      <w:lvlJc w:val="left"/>
      <w:pPr>
        <w:ind w:left="1440" w:hanging="360"/>
      </w:pPr>
      <w:rPr>
        <w:rFonts w:ascii="Courier New" w:hAnsi="Courier New" w:hint="default"/>
      </w:rPr>
    </w:lvl>
    <w:lvl w:ilvl="2" w:tplc="6A7457CC">
      <w:start w:val="1"/>
      <w:numFmt w:val="bullet"/>
      <w:lvlText w:val=""/>
      <w:lvlJc w:val="left"/>
      <w:pPr>
        <w:ind w:left="2160" w:hanging="360"/>
      </w:pPr>
      <w:rPr>
        <w:rFonts w:ascii="Wingdings" w:hAnsi="Wingdings" w:hint="default"/>
      </w:rPr>
    </w:lvl>
    <w:lvl w:ilvl="3" w:tplc="C15A3982">
      <w:start w:val="1"/>
      <w:numFmt w:val="bullet"/>
      <w:lvlText w:val=""/>
      <w:lvlJc w:val="left"/>
      <w:pPr>
        <w:ind w:left="2880" w:hanging="360"/>
      </w:pPr>
      <w:rPr>
        <w:rFonts w:ascii="Symbol" w:hAnsi="Symbol" w:hint="default"/>
      </w:rPr>
    </w:lvl>
    <w:lvl w:ilvl="4" w:tplc="959AACC4">
      <w:start w:val="1"/>
      <w:numFmt w:val="bullet"/>
      <w:lvlText w:val="o"/>
      <w:lvlJc w:val="left"/>
      <w:pPr>
        <w:ind w:left="3600" w:hanging="360"/>
      </w:pPr>
      <w:rPr>
        <w:rFonts w:ascii="Courier New" w:hAnsi="Courier New" w:hint="default"/>
      </w:rPr>
    </w:lvl>
    <w:lvl w:ilvl="5" w:tplc="85467258">
      <w:start w:val="1"/>
      <w:numFmt w:val="bullet"/>
      <w:lvlText w:val=""/>
      <w:lvlJc w:val="left"/>
      <w:pPr>
        <w:ind w:left="4320" w:hanging="360"/>
      </w:pPr>
      <w:rPr>
        <w:rFonts w:ascii="Wingdings" w:hAnsi="Wingdings" w:hint="default"/>
      </w:rPr>
    </w:lvl>
    <w:lvl w:ilvl="6" w:tplc="FD901340">
      <w:start w:val="1"/>
      <w:numFmt w:val="bullet"/>
      <w:lvlText w:val=""/>
      <w:lvlJc w:val="left"/>
      <w:pPr>
        <w:ind w:left="5040" w:hanging="360"/>
      </w:pPr>
      <w:rPr>
        <w:rFonts w:ascii="Symbol" w:hAnsi="Symbol" w:hint="default"/>
      </w:rPr>
    </w:lvl>
    <w:lvl w:ilvl="7" w:tplc="F66ADD96">
      <w:start w:val="1"/>
      <w:numFmt w:val="bullet"/>
      <w:lvlText w:val="o"/>
      <w:lvlJc w:val="left"/>
      <w:pPr>
        <w:ind w:left="5760" w:hanging="360"/>
      </w:pPr>
      <w:rPr>
        <w:rFonts w:ascii="Courier New" w:hAnsi="Courier New" w:hint="default"/>
      </w:rPr>
    </w:lvl>
    <w:lvl w:ilvl="8" w:tplc="8222EDEA">
      <w:start w:val="1"/>
      <w:numFmt w:val="bullet"/>
      <w:lvlText w:val=""/>
      <w:lvlJc w:val="left"/>
      <w:pPr>
        <w:ind w:left="6480" w:hanging="360"/>
      </w:pPr>
      <w:rPr>
        <w:rFonts w:ascii="Wingdings" w:hAnsi="Wingdings" w:hint="default"/>
      </w:rPr>
    </w:lvl>
  </w:abstractNum>
  <w:abstractNum w:abstractNumId="15" w15:restartNumberingAfterBreak="0">
    <w:nsid w:val="29AC2A42"/>
    <w:multiLevelType w:val="multilevel"/>
    <w:tmpl w:val="036EF3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7527742"/>
    <w:multiLevelType w:val="hybridMultilevel"/>
    <w:tmpl w:val="13EC8C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7942442"/>
    <w:multiLevelType w:val="hybridMultilevel"/>
    <w:tmpl w:val="76B0C90E"/>
    <w:lvl w:ilvl="0" w:tplc="9654B1B6">
      <w:start w:val="1"/>
      <w:numFmt w:val="bullet"/>
      <w:lvlText w:val="·"/>
      <w:lvlJc w:val="left"/>
      <w:pPr>
        <w:ind w:left="720" w:hanging="360"/>
      </w:pPr>
      <w:rPr>
        <w:rFonts w:ascii="Symbol" w:hAnsi="Symbol" w:hint="default"/>
      </w:rPr>
    </w:lvl>
    <w:lvl w:ilvl="1" w:tplc="20DAB3B8">
      <w:start w:val="1"/>
      <w:numFmt w:val="bullet"/>
      <w:lvlText w:val="o"/>
      <w:lvlJc w:val="left"/>
      <w:pPr>
        <w:ind w:left="1440" w:hanging="360"/>
      </w:pPr>
      <w:rPr>
        <w:rFonts w:ascii="Courier New" w:hAnsi="Courier New" w:hint="default"/>
      </w:rPr>
    </w:lvl>
    <w:lvl w:ilvl="2" w:tplc="123CE7EC">
      <w:start w:val="1"/>
      <w:numFmt w:val="bullet"/>
      <w:lvlText w:val=""/>
      <w:lvlJc w:val="left"/>
      <w:pPr>
        <w:ind w:left="2160" w:hanging="360"/>
      </w:pPr>
      <w:rPr>
        <w:rFonts w:ascii="Wingdings" w:hAnsi="Wingdings" w:hint="default"/>
      </w:rPr>
    </w:lvl>
    <w:lvl w:ilvl="3" w:tplc="DC983F9E">
      <w:start w:val="1"/>
      <w:numFmt w:val="bullet"/>
      <w:lvlText w:val=""/>
      <w:lvlJc w:val="left"/>
      <w:pPr>
        <w:ind w:left="2880" w:hanging="360"/>
      </w:pPr>
      <w:rPr>
        <w:rFonts w:ascii="Symbol" w:hAnsi="Symbol" w:hint="default"/>
      </w:rPr>
    </w:lvl>
    <w:lvl w:ilvl="4" w:tplc="E3664BFA">
      <w:start w:val="1"/>
      <w:numFmt w:val="bullet"/>
      <w:lvlText w:val="o"/>
      <w:lvlJc w:val="left"/>
      <w:pPr>
        <w:ind w:left="3600" w:hanging="360"/>
      </w:pPr>
      <w:rPr>
        <w:rFonts w:ascii="Courier New" w:hAnsi="Courier New" w:hint="default"/>
      </w:rPr>
    </w:lvl>
    <w:lvl w:ilvl="5" w:tplc="49F003FC">
      <w:start w:val="1"/>
      <w:numFmt w:val="bullet"/>
      <w:lvlText w:val=""/>
      <w:lvlJc w:val="left"/>
      <w:pPr>
        <w:ind w:left="4320" w:hanging="360"/>
      </w:pPr>
      <w:rPr>
        <w:rFonts w:ascii="Wingdings" w:hAnsi="Wingdings" w:hint="default"/>
      </w:rPr>
    </w:lvl>
    <w:lvl w:ilvl="6" w:tplc="42507140">
      <w:start w:val="1"/>
      <w:numFmt w:val="bullet"/>
      <w:lvlText w:val=""/>
      <w:lvlJc w:val="left"/>
      <w:pPr>
        <w:ind w:left="5040" w:hanging="360"/>
      </w:pPr>
      <w:rPr>
        <w:rFonts w:ascii="Symbol" w:hAnsi="Symbol" w:hint="default"/>
      </w:rPr>
    </w:lvl>
    <w:lvl w:ilvl="7" w:tplc="34CCD218">
      <w:start w:val="1"/>
      <w:numFmt w:val="bullet"/>
      <w:lvlText w:val="o"/>
      <w:lvlJc w:val="left"/>
      <w:pPr>
        <w:ind w:left="5760" w:hanging="360"/>
      </w:pPr>
      <w:rPr>
        <w:rFonts w:ascii="Courier New" w:hAnsi="Courier New" w:hint="default"/>
      </w:rPr>
    </w:lvl>
    <w:lvl w:ilvl="8" w:tplc="8ECA79A4">
      <w:start w:val="1"/>
      <w:numFmt w:val="bullet"/>
      <w:lvlText w:val=""/>
      <w:lvlJc w:val="left"/>
      <w:pPr>
        <w:ind w:left="6480" w:hanging="360"/>
      </w:pPr>
      <w:rPr>
        <w:rFonts w:ascii="Wingdings" w:hAnsi="Wingdings" w:hint="default"/>
      </w:rPr>
    </w:lvl>
  </w:abstractNum>
  <w:abstractNum w:abstractNumId="18" w15:restartNumberingAfterBreak="0">
    <w:nsid w:val="381005B3"/>
    <w:multiLevelType w:val="hybridMultilevel"/>
    <w:tmpl w:val="B1B4EDF2"/>
    <w:lvl w:ilvl="0" w:tplc="0B589EC2">
      <w:start w:val="1"/>
      <w:numFmt w:val="bullet"/>
      <w:lvlText w:val=""/>
      <w:lvlJc w:val="left"/>
      <w:pPr>
        <w:ind w:left="1440" w:hanging="360"/>
      </w:pPr>
      <w:rPr>
        <w:rFonts w:ascii="Symbol" w:hAnsi="Symbol"/>
      </w:rPr>
    </w:lvl>
    <w:lvl w:ilvl="1" w:tplc="F466ACAE">
      <w:start w:val="1"/>
      <w:numFmt w:val="bullet"/>
      <w:lvlText w:val=""/>
      <w:lvlJc w:val="left"/>
      <w:pPr>
        <w:ind w:left="1440" w:hanging="360"/>
      </w:pPr>
      <w:rPr>
        <w:rFonts w:ascii="Symbol" w:hAnsi="Symbol"/>
      </w:rPr>
    </w:lvl>
    <w:lvl w:ilvl="2" w:tplc="328EDE28">
      <w:start w:val="1"/>
      <w:numFmt w:val="bullet"/>
      <w:lvlText w:val=""/>
      <w:lvlJc w:val="left"/>
      <w:pPr>
        <w:ind w:left="1440" w:hanging="360"/>
      </w:pPr>
      <w:rPr>
        <w:rFonts w:ascii="Symbol" w:hAnsi="Symbol"/>
      </w:rPr>
    </w:lvl>
    <w:lvl w:ilvl="3" w:tplc="5128D5F8">
      <w:start w:val="1"/>
      <w:numFmt w:val="bullet"/>
      <w:lvlText w:val=""/>
      <w:lvlJc w:val="left"/>
      <w:pPr>
        <w:ind w:left="1440" w:hanging="360"/>
      </w:pPr>
      <w:rPr>
        <w:rFonts w:ascii="Symbol" w:hAnsi="Symbol"/>
      </w:rPr>
    </w:lvl>
    <w:lvl w:ilvl="4" w:tplc="033C7F6A">
      <w:start w:val="1"/>
      <w:numFmt w:val="bullet"/>
      <w:lvlText w:val=""/>
      <w:lvlJc w:val="left"/>
      <w:pPr>
        <w:ind w:left="1440" w:hanging="360"/>
      </w:pPr>
      <w:rPr>
        <w:rFonts w:ascii="Symbol" w:hAnsi="Symbol"/>
      </w:rPr>
    </w:lvl>
    <w:lvl w:ilvl="5" w:tplc="9918A682">
      <w:start w:val="1"/>
      <w:numFmt w:val="bullet"/>
      <w:lvlText w:val=""/>
      <w:lvlJc w:val="left"/>
      <w:pPr>
        <w:ind w:left="1440" w:hanging="360"/>
      </w:pPr>
      <w:rPr>
        <w:rFonts w:ascii="Symbol" w:hAnsi="Symbol"/>
      </w:rPr>
    </w:lvl>
    <w:lvl w:ilvl="6" w:tplc="4DC4D19A">
      <w:start w:val="1"/>
      <w:numFmt w:val="bullet"/>
      <w:lvlText w:val=""/>
      <w:lvlJc w:val="left"/>
      <w:pPr>
        <w:ind w:left="1440" w:hanging="360"/>
      </w:pPr>
      <w:rPr>
        <w:rFonts w:ascii="Symbol" w:hAnsi="Symbol"/>
      </w:rPr>
    </w:lvl>
    <w:lvl w:ilvl="7" w:tplc="9F10CC2C">
      <w:start w:val="1"/>
      <w:numFmt w:val="bullet"/>
      <w:lvlText w:val=""/>
      <w:lvlJc w:val="left"/>
      <w:pPr>
        <w:ind w:left="1440" w:hanging="360"/>
      </w:pPr>
      <w:rPr>
        <w:rFonts w:ascii="Symbol" w:hAnsi="Symbol"/>
      </w:rPr>
    </w:lvl>
    <w:lvl w:ilvl="8" w:tplc="4A3C64F2">
      <w:start w:val="1"/>
      <w:numFmt w:val="bullet"/>
      <w:lvlText w:val=""/>
      <w:lvlJc w:val="left"/>
      <w:pPr>
        <w:ind w:left="1440" w:hanging="360"/>
      </w:pPr>
      <w:rPr>
        <w:rFonts w:ascii="Symbol" w:hAnsi="Symbol"/>
      </w:rPr>
    </w:lvl>
  </w:abstractNum>
  <w:abstractNum w:abstractNumId="19" w15:restartNumberingAfterBreak="0">
    <w:nsid w:val="3B20AE35"/>
    <w:multiLevelType w:val="hybridMultilevel"/>
    <w:tmpl w:val="B1964DBE"/>
    <w:lvl w:ilvl="0" w:tplc="08F2AACE">
      <w:start w:val="3"/>
      <w:numFmt w:val="decimal"/>
      <w:lvlText w:val="%1."/>
      <w:lvlJc w:val="left"/>
      <w:pPr>
        <w:ind w:left="720" w:hanging="360"/>
      </w:pPr>
    </w:lvl>
    <w:lvl w:ilvl="1" w:tplc="176A8BB2">
      <w:start w:val="1"/>
      <w:numFmt w:val="lowerLetter"/>
      <w:lvlText w:val="%2."/>
      <w:lvlJc w:val="left"/>
      <w:pPr>
        <w:ind w:left="1440" w:hanging="360"/>
      </w:pPr>
    </w:lvl>
    <w:lvl w:ilvl="2" w:tplc="C6007998">
      <w:start w:val="1"/>
      <w:numFmt w:val="lowerRoman"/>
      <w:lvlText w:val="%3."/>
      <w:lvlJc w:val="right"/>
      <w:pPr>
        <w:ind w:left="2160" w:hanging="180"/>
      </w:pPr>
    </w:lvl>
    <w:lvl w:ilvl="3" w:tplc="2F4A808E">
      <w:start w:val="1"/>
      <w:numFmt w:val="decimal"/>
      <w:lvlText w:val="%4."/>
      <w:lvlJc w:val="left"/>
      <w:pPr>
        <w:ind w:left="2880" w:hanging="360"/>
      </w:pPr>
    </w:lvl>
    <w:lvl w:ilvl="4" w:tplc="2AC64492">
      <w:start w:val="1"/>
      <w:numFmt w:val="lowerLetter"/>
      <w:lvlText w:val="%5."/>
      <w:lvlJc w:val="left"/>
      <w:pPr>
        <w:ind w:left="3600" w:hanging="360"/>
      </w:pPr>
    </w:lvl>
    <w:lvl w:ilvl="5" w:tplc="E124D2B8">
      <w:start w:val="1"/>
      <w:numFmt w:val="lowerRoman"/>
      <w:lvlText w:val="%6."/>
      <w:lvlJc w:val="right"/>
      <w:pPr>
        <w:ind w:left="4320" w:hanging="180"/>
      </w:pPr>
    </w:lvl>
    <w:lvl w:ilvl="6" w:tplc="78DACC76">
      <w:start w:val="1"/>
      <w:numFmt w:val="decimal"/>
      <w:lvlText w:val="%7."/>
      <w:lvlJc w:val="left"/>
      <w:pPr>
        <w:ind w:left="5040" w:hanging="360"/>
      </w:pPr>
    </w:lvl>
    <w:lvl w:ilvl="7" w:tplc="693A661C">
      <w:start w:val="1"/>
      <w:numFmt w:val="lowerLetter"/>
      <w:lvlText w:val="%8."/>
      <w:lvlJc w:val="left"/>
      <w:pPr>
        <w:ind w:left="5760" w:hanging="360"/>
      </w:pPr>
    </w:lvl>
    <w:lvl w:ilvl="8" w:tplc="976C937E">
      <w:start w:val="1"/>
      <w:numFmt w:val="lowerRoman"/>
      <w:lvlText w:val="%9."/>
      <w:lvlJc w:val="right"/>
      <w:pPr>
        <w:ind w:left="6480" w:hanging="180"/>
      </w:pPr>
    </w:lvl>
  </w:abstractNum>
  <w:abstractNum w:abstractNumId="20" w15:restartNumberingAfterBreak="0">
    <w:nsid w:val="3D37280F"/>
    <w:multiLevelType w:val="hybridMultilevel"/>
    <w:tmpl w:val="0546B2C0"/>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372E0F"/>
    <w:multiLevelType w:val="hybridMultilevel"/>
    <w:tmpl w:val="750E159E"/>
    <w:lvl w:ilvl="0" w:tplc="B0BEDE32">
      <w:start w:val="1"/>
      <w:numFmt w:val="bullet"/>
      <w:lvlText w:val="·"/>
      <w:lvlJc w:val="left"/>
      <w:pPr>
        <w:ind w:left="720" w:hanging="360"/>
      </w:pPr>
      <w:rPr>
        <w:rFonts w:ascii="Symbol" w:hAnsi="Symbol" w:hint="default"/>
      </w:rPr>
    </w:lvl>
    <w:lvl w:ilvl="1" w:tplc="B12460E0">
      <w:start w:val="1"/>
      <w:numFmt w:val="bullet"/>
      <w:lvlText w:val="o"/>
      <w:lvlJc w:val="left"/>
      <w:pPr>
        <w:ind w:left="1440" w:hanging="360"/>
      </w:pPr>
      <w:rPr>
        <w:rFonts w:ascii="Courier New" w:hAnsi="Courier New" w:hint="default"/>
      </w:rPr>
    </w:lvl>
    <w:lvl w:ilvl="2" w:tplc="E7265B5E">
      <w:start w:val="1"/>
      <w:numFmt w:val="bullet"/>
      <w:lvlText w:val=""/>
      <w:lvlJc w:val="left"/>
      <w:pPr>
        <w:ind w:left="2160" w:hanging="360"/>
      </w:pPr>
      <w:rPr>
        <w:rFonts w:ascii="Wingdings" w:hAnsi="Wingdings" w:hint="default"/>
      </w:rPr>
    </w:lvl>
    <w:lvl w:ilvl="3" w:tplc="9918D7C8">
      <w:start w:val="1"/>
      <w:numFmt w:val="bullet"/>
      <w:lvlText w:val=""/>
      <w:lvlJc w:val="left"/>
      <w:pPr>
        <w:ind w:left="2880" w:hanging="360"/>
      </w:pPr>
      <w:rPr>
        <w:rFonts w:ascii="Symbol" w:hAnsi="Symbol" w:hint="default"/>
      </w:rPr>
    </w:lvl>
    <w:lvl w:ilvl="4" w:tplc="D1F2B1DE">
      <w:start w:val="1"/>
      <w:numFmt w:val="bullet"/>
      <w:lvlText w:val="o"/>
      <w:lvlJc w:val="left"/>
      <w:pPr>
        <w:ind w:left="3600" w:hanging="360"/>
      </w:pPr>
      <w:rPr>
        <w:rFonts w:ascii="Courier New" w:hAnsi="Courier New" w:hint="default"/>
      </w:rPr>
    </w:lvl>
    <w:lvl w:ilvl="5" w:tplc="0B2E3380">
      <w:start w:val="1"/>
      <w:numFmt w:val="bullet"/>
      <w:lvlText w:val=""/>
      <w:lvlJc w:val="left"/>
      <w:pPr>
        <w:ind w:left="4320" w:hanging="360"/>
      </w:pPr>
      <w:rPr>
        <w:rFonts w:ascii="Wingdings" w:hAnsi="Wingdings" w:hint="default"/>
      </w:rPr>
    </w:lvl>
    <w:lvl w:ilvl="6" w:tplc="19342A46">
      <w:start w:val="1"/>
      <w:numFmt w:val="bullet"/>
      <w:lvlText w:val=""/>
      <w:lvlJc w:val="left"/>
      <w:pPr>
        <w:ind w:left="5040" w:hanging="360"/>
      </w:pPr>
      <w:rPr>
        <w:rFonts w:ascii="Symbol" w:hAnsi="Symbol" w:hint="default"/>
      </w:rPr>
    </w:lvl>
    <w:lvl w:ilvl="7" w:tplc="3A566EF0">
      <w:start w:val="1"/>
      <w:numFmt w:val="bullet"/>
      <w:lvlText w:val="o"/>
      <w:lvlJc w:val="left"/>
      <w:pPr>
        <w:ind w:left="5760" w:hanging="360"/>
      </w:pPr>
      <w:rPr>
        <w:rFonts w:ascii="Courier New" w:hAnsi="Courier New" w:hint="default"/>
      </w:rPr>
    </w:lvl>
    <w:lvl w:ilvl="8" w:tplc="8CE24A6A">
      <w:start w:val="1"/>
      <w:numFmt w:val="bullet"/>
      <w:lvlText w:val=""/>
      <w:lvlJc w:val="left"/>
      <w:pPr>
        <w:ind w:left="6480" w:hanging="360"/>
      </w:pPr>
      <w:rPr>
        <w:rFonts w:ascii="Wingdings" w:hAnsi="Wingdings" w:hint="default"/>
      </w:rPr>
    </w:lvl>
  </w:abstractNum>
  <w:abstractNum w:abstractNumId="22" w15:restartNumberingAfterBreak="0">
    <w:nsid w:val="428BA136"/>
    <w:multiLevelType w:val="hybridMultilevel"/>
    <w:tmpl w:val="6916F8CA"/>
    <w:lvl w:ilvl="0" w:tplc="DEE8EB68">
      <w:start w:val="6"/>
      <w:numFmt w:val="decimal"/>
      <w:lvlText w:val="%1."/>
      <w:lvlJc w:val="left"/>
      <w:pPr>
        <w:ind w:left="720" w:hanging="360"/>
      </w:pPr>
    </w:lvl>
    <w:lvl w:ilvl="1" w:tplc="B91AD17C">
      <w:start w:val="1"/>
      <w:numFmt w:val="lowerLetter"/>
      <w:lvlText w:val="%2."/>
      <w:lvlJc w:val="left"/>
      <w:pPr>
        <w:ind w:left="1440" w:hanging="360"/>
      </w:pPr>
    </w:lvl>
    <w:lvl w:ilvl="2" w:tplc="13BC8114">
      <w:start w:val="1"/>
      <w:numFmt w:val="lowerRoman"/>
      <w:lvlText w:val="%3."/>
      <w:lvlJc w:val="right"/>
      <w:pPr>
        <w:ind w:left="2160" w:hanging="180"/>
      </w:pPr>
    </w:lvl>
    <w:lvl w:ilvl="3" w:tplc="69FC7C7C">
      <w:start w:val="1"/>
      <w:numFmt w:val="decimal"/>
      <w:lvlText w:val="%4."/>
      <w:lvlJc w:val="left"/>
      <w:pPr>
        <w:ind w:left="2880" w:hanging="360"/>
      </w:pPr>
    </w:lvl>
    <w:lvl w:ilvl="4" w:tplc="178CC44C">
      <w:start w:val="1"/>
      <w:numFmt w:val="lowerLetter"/>
      <w:lvlText w:val="%5."/>
      <w:lvlJc w:val="left"/>
      <w:pPr>
        <w:ind w:left="3600" w:hanging="360"/>
      </w:pPr>
    </w:lvl>
    <w:lvl w:ilvl="5" w:tplc="216A551A">
      <w:start w:val="1"/>
      <w:numFmt w:val="lowerRoman"/>
      <w:lvlText w:val="%6."/>
      <w:lvlJc w:val="right"/>
      <w:pPr>
        <w:ind w:left="4320" w:hanging="180"/>
      </w:pPr>
    </w:lvl>
    <w:lvl w:ilvl="6" w:tplc="35C095FE">
      <w:start w:val="1"/>
      <w:numFmt w:val="decimal"/>
      <w:lvlText w:val="%7."/>
      <w:lvlJc w:val="left"/>
      <w:pPr>
        <w:ind w:left="5040" w:hanging="360"/>
      </w:pPr>
    </w:lvl>
    <w:lvl w:ilvl="7" w:tplc="DA0C8EBA">
      <w:start w:val="1"/>
      <w:numFmt w:val="lowerLetter"/>
      <w:lvlText w:val="%8."/>
      <w:lvlJc w:val="left"/>
      <w:pPr>
        <w:ind w:left="5760" w:hanging="360"/>
      </w:pPr>
    </w:lvl>
    <w:lvl w:ilvl="8" w:tplc="E8E2D5E2">
      <w:start w:val="1"/>
      <w:numFmt w:val="lowerRoman"/>
      <w:lvlText w:val="%9."/>
      <w:lvlJc w:val="right"/>
      <w:pPr>
        <w:ind w:left="6480" w:hanging="180"/>
      </w:pPr>
    </w:lvl>
  </w:abstractNum>
  <w:abstractNum w:abstractNumId="23" w15:restartNumberingAfterBreak="0">
    <w:nsid w:val="43F80F87"/>
    <w:multiLevelType w:val="hybridMultilevel"/>
    <w:tmpl w:val="C74C31DC"/>
    <w:lvl w:ilvl="0" w:tplc="11C6371A">
      <w:start w:val="1"/>
      <w:numFmt w:val="decimal"/>
      <w:lvlText w:val="%1."/>
      <w:lvlJc w:val="left"/>
      <w:pPr>
        <w:ind w:left="720" w:hanging="360"/>
      </w:pPr>
    </w:lvl>
    <w:lvl w:ilvl="1" w:tplc="3266E140">
      <w:start w:val="1"/>
      <w:numFmt w:val="lowerLetter"/>
      <w:lvlText w:val="%2."/>
      <w:lvlJc w:val="left"/>
      <w:pPr>
        <w:ind w:left="1440" w:hanging="360"/>
      </w:pPr>
    </w:lvl>
    <w:lvl w:ilvl="2" w:tplc="0B0E5D3E">
      <w:start w:val="1"/>
      <w:numFmt w:val="lowerRoman"/>
      <w:lvlText w:val="%3."/>
      <w:lvlJc w:val="right"/>
      <w:pPr>
        <w:ind w:left="2160" w:hanging="180"/>
      </w:pPr>
    </w:lvl>
    <w:lvl w:ilvl="3" w:tplc="6E4486A8">
      <w:start w:val="1"/>
      <w:numFmt w:val="decimal"/>
      <w:lvlText w:val="%4."/>
      <w:lvlJc w:val="left"/>
      <w:pPr>
        <w:ind w:left="2880" w:hanging="360"/>
      </w:pPr>
    </w:lvl>
    <w:lvl w:ilvl="4" w:tplc="67B04E6E">
      <w:start w:val="1"/>
      <w:numFmt w:val="lowerLetter"/>
      <w:lvlText w:val="%5."/>
      <w:lvlJc w:val="left"/>
      <w:pPr>
        <w:ind w:left="3600" w:hanging="360"/>
      </w:pPr>
    </w:lvl>
    <w:lvl w:ilvl="5" w:tplc="3D5C71BA">
      <w:start w:val="1"/>
      <w:numFmt w:val="lowerRoman"/>
      <w:lvlText w:val="%6."/>
      <w:lvlJc w:val="right"/>
      <w:pPr>
        <w:ind w:left="4320" w:hanging="180"/>
      </w:pPr>
    </w:lvl>
    <w:lvl w:ilvl="6" w:tplc="7722E0A6">
      <w:start w:val="1"/>
      <w:numFmt w:val="decimal"/>
      <w:lvlText w:val="%7."/>
      <w:lvlJc w:val="left"/>
      <w:pPr>
        <w:ind w:left="5040" w:hanging="360"/>
      </w:pPr>
    </w:lvl>
    <w:lvl w:ilvl="7" w:tplc="EC9CE23A">
      <w:start w:val="1"/>
      <w:numFmt w:val="lowerLetter"/>
      <w:lvlText w:val="%8."/>
      <w:lvlJc w:val="left"/>
      <w:pPr>
        <w:ind w:left="5760" w:hanging="360"/>
      </w:pPr>
    </w:lvl>
    <w:lvl w:ilvl="8" w:tplc="70888B2C">
      <w:start w:val="1"/>
      <w:numFmt w:val="lowerRoman"/>
      <w:lvlText w:val="%9."/>
      <w:lvlJc w:val="right"/>
      <w:pPr>
        <w:ind w:left="6480" w:hanging="180"/>
      </w:pPr>
    </w:lvl>
  </w:abstractNum>
  <w:abstractNum w:abstractNumId="24" w15:restartNumberingAfterBreak="0">
    <w:nsid w:val="4CDBC9DF"/>
    <w:multiLevelType w:val="multilevel"/>
    <w:tmpl w:val="87FA0D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E6DA3EC"/>
    <w:multiLevelType w:val="hybridMultilevel"/>
    <w:tmpl w:val="1948640C"/>
    <w:lvl w:ilvl="0" w:tplc="942ABD2E">
      <w:start w:val="1"/>
      <w:numFmt w:val="decimal"/>
      <w:lvlText w:val="%1."/>
      <w:lvlJc w:val="left"/>
      <w:pPr>
        <w:ind w:left="720" w:hanging="360"/>
      </w:pPr>
    </w:lvl>
    <w:lvl w:ilvl="1" w:tplc="40F69CEA">
      <w:start w:val="1"/>
      <w:numFmt w:val="lowerLetter"/>
      <w:lvlText w:val="%2."/>
      <w:lvlJc w:val="left"/>
      <w:pPr>
        <w:ind w:left="1440" w:hanging="360"/>
      </w:pPr>
    </w:lvl>
    <w:lvl w:ilvl="2" w:tplc="226ABCC4">
      <w:start w:val="1"/>
      <w:numFmt w:val="lowerRoman"/>
      <w:lvlText w:val="%3."/>
      <w:lvlJc w:val="right"/>
      <w:pPr>
        <w:ind w:left="2160" w:hanging="180"/>
      </w:pPr>
    </w:lvl>
    <w:lvl w:ilvl="3" w:tplc="3AE8420E">
      <w:start w:val="1"/>
      <w:numFmt w:val="decimal"/>
      <w:lvlText w:val="%4."/>
      <w:lvlJc w:val="left"/>
      <w:pPr>
        <w:ind w:left="2880" w:hanging="360"/>
      </w:pPr>
    </w:lvl>
    <w:lvl w:ilvl="4" w:tplc="89A4BACC">
      <w:start w:val="1"/>
      <w:numFmt w:val="lowerLetter"/>
      <w:lvlText w:val="%5."/>
      <w:lvlJc w:val="left"/>
      <w:pPr>
        <w:ind w:left="3600" w:hanging="360"/>
      </w:pPr>
    </w:lvl>
    <w:lvl w:ilvl="5" w:tplc="965A95A0">
      <w:start w:val="1"/>
      <w:numFmt w:val="lowerRoman"/>
      <w:lvlText w:val="%6."/>
      <w:lvlJc w:val="right"/>
      <w:pPr>
        <w:ind w:left="4320" w:hanging="180"/>
      </w:pPr>
    </w:lvl>
    <w:lvl w:ilvl="6" w:tplc="9E88318A">
      <w:start w:val="1"/>
      <w:numFmt w:val="decimal"/>
      <w:lvlText w:val="%7."/>
      <w:lvlJc w:val="left"/>
      <w:pPr>
        <w:ind w:left="5040" w:hanging="360"/>
      </w:pPr>
    </w:lvl>
    <w:lvl w:ilvl="7" w:tplc="F1F4B5CA">
      <w:start w:val="1"/>
      <w:numFmt w:val="lowerLetter"/>
      <w:lvlText w:val="%8."/>
      <w:lvlJc w:val="left"/>
      <w:pPr>
        <w:ind w:left="5760" w:hanging="360"/>
      </w:pPr>
    </w:lvl>
    <w:lvl w:ilvl="8" w:tplc="93B402A6">
      <w:start w:val="1"/>
      <w:numFmt w:val="lowerRoman"/>
      <w:lvlText w:val="%9."/>
      <w:lvlJc w:val="right"/>
      <w:pPr>
        <w:ind w:left="6480" w:hanging="180"/>
      </w:pPr>
    </w:lvl>
  </w:abstractNum>
  <w:abstractNum w:abstractNumId="26" w15:restartNumberingAfterBreak="0">
    <w:nsid w:val="4F9D9671"/>
    <w:multiLevelType w:val="hybridMultilevel"/>
    <w:tmpl w:val="AC409646"/>
    <w:lvl w:ilvl="0" w:tplc="68224ED0">
      <w:start w:val="1"/>
      <w:numFmt w:val="bullet"/>
      <w:lvlText w:val=""/>
      <w:lvlJc w:val="left"/>
      <w:pPr>
        <w:ind w:left="720" w:hanging="360"/>
      </w:pPr>
      <w:rPr>
        <w:rFonts w:ascii="Symbol" w:hAnsi="Symbol" w:hint="default"/>
      </w:rPr>
    </w:lvl>
    <w:lvl w:ilvl="1" w:tplc="DD26B280">
      <w:start w:val="1"/>
      <w:numFmt w:val="bullet"/>
      <w:lvlText w:val="o"/>
      <w:lvlJc w:val="left"/>
      <w:pPr>
        <w:ind w:left="1440" w:hanging="360"/>
      </w:pPr>
      <w:rPr>
        <w:rFonts w:ascii="&quot;Courier New&quot;" w:hAnsi="&quot;Courier New&quot;" w:hint="default"/>
      </w:rPr>
    </w:lvl>
    <w:lvl w:ilvl="2" w:tplc="6E448EBA">
      <w:start w:val="1"/>
      <w:numFmt w:val="bullet"/>
      <w:lvlText w:val=""/>
      <w:lvlJc w:val="left"/>
      <w:pPr>
        <w:ind w:left="2160" w:hanging="360"/>
      </w:pPr>
      <w:rPr>
        <w:rFonts w:ascii="Wingdings" w:hAnsi="Wingdings" w:hint="default"/>
      </w:rPr>
    </w:lvl>
    <w:lvl w:ilvl="3" w:tplc="05FAABAA">
      <w:start w:val="1"/>
      <w:numFmt w:val="bullet"/>
      <w:lvlText w:val=""/>
      <w:lvlJc w:val="left"/>
      <w:pPr>
        <w:ind w:left="2880" w:hanging="360"/>
      </w:pPr>
      <w:rPr>
        <w:rFonts w:ascii="Symbol" w:hAnsi="Symbol" w:hint="default"/>
      </w:rPr>
    </w:lvl>
    <w:lvl w:ilvl="4" w:tplc="1FB6095C">
      <w:start w:val="1"/>
      <w:numFmt w:val="bullet"/>
      <w:lvlText w:val="o"/>
      <w:lvlJc w:val="left"/>
      <w:pPr>
        <w:ind w:left="3600" w:hanging="360"/>
      </w:pPr>
      <w:rPr>
        <w:rFonts w:ascii="Courier New" w:hAnsi="Courier New" w:hint="default"/>
      </w:rPr>
    </w:lvl>
    <w:lvl w:ilvl="5" w:tplc="7AF0C7A4">
      <w:start w:val="1"/>
      <w:numFmt w:val="bullet"/>
      <w:lvlText w:val=""/>
      <w:lvlJc w:val="left"/>
      <w:pPr>
        <w:ind w:left="4320" w:hanging="360"/>
      </w:pPr>
      <w:rPr>
        <w:rFonts w:ascii="Wingdings" w:hAnsi="Wingdings" w:hint="default"/>
      </w:rPr>
    </w:lvl>
    <w:lvl w:ilvl="6" w:tplc="78A00EF2">
      <w:start w:val="1"/>
      <w:numFmt w:val="bullet"/>
      <w:lvlText w:val=""/>
      <w:lvlJc w:val="left"/>
      <w:pPr>
        <w:ind w:left="5040" w:hanging="360"/>
      </w:pPr>
      <w:rPr>
        <w:rFonts w:ascii="Symbol" w:hAnsi="Symbol" w:hint="default"/>
      </w:rPr>
    </w:lvl>
    <w:lvl w:ilvl="7" w:tplc="DBE09F1A">
      <w:start w:val="1"/>
      <w:numFmt w:val="bullet"/>
      <w:lvlText w:val="o"/>
      <w:lvlJc w:val="left"/>
      <w:pPr>
        <w:ind w:left="5760" w:hanging="360"/>
      </w:pPr>
      <w:rPr>
        <w:rFonts w:ascii="Courier New" w:hAnsi="Courier New" w:hint="default"/>
      </w:rPr>
    </w:lvl>
    <w:lvl w:ilvl="8" w:tplc="26A02F44">
      <w:start w:val="1"/>
      <w:numFmt w:val="bullet"/>
      <w:lvlText w:val=""/>
      <w:lvlJc w:val="left"/>
      <w:pPr>
        <w:ind w:left="6480" w:hanging="360"/>
      </w:pPr>
      <w:rPr>
        <w:rFonts w:ascii="Wingdings" w:hAnsi="Wingdings" w:hint="default"/>
      </w:rPr>
    </w:lvl>
  </w:abstractNum>
  <w:abstractNum w:abstractNumId="27" w15:restartNumberingAfterBreak="0">
    <w:nsid w:val="51292E89"/>
    <w:multiLevelType w:val="hybridMultilevel"/>
    <w:tmpl w:val="13EC8CD8"/>
    <w:lvl w:ilvl="0" w:tplc="A3E61798">
      <w:start w:val="1"/>
      <w:numFmt w:val="decimal"/>
      <w:lvlText w:val="%1."/>
      <w:lvlJc w:val="left"/>
      <w:pPr>
        <w:ind w:left="720" w:hanging="360"/>
      </w:pPr>
    </w:lvl>
    <w:lvl w:ilvl="1" w:tplc="79227DC6">
      <w:start w:val="1"/>
      <w:numFmt w:val="lowerLetter"/>
      <w:lvlText w:val="%2."/>
      <w:lvlJc w:val="left"/>
      <w:pPr>
        <w:ind w:left="1440" w:hanging="360"/>
      </w:pPr>
    </w:lvl>
    <w:lvl w:ilvl="2" w:tplc="7AA22442">
      <w:start w:val="1"/>
      <w:numFmt w:val="lowerRoman"/>
      <w:lvlText w:val="%3."/>
      <w:lvlJc w:val="right"/>
      <w:pPr>
        <w:ind w:left="2160" w:hanging="180"/>
      </w:pPr>
    </w:lvl>
    <w:lvl w:ilvl="3" w:tplc="50F0684E">
      <w:start w:val="1"/>
      <w:numFmt w:val="decimal"/>
      <w:lvlText w:val="%4."/>
      <w:lvlJc w:val="left"/>
      <w:pPr>
        <w:ind w:left="2880" w:hanging="360"/>
      </w:pPr>
    </w:lvl>
    <w:lvl w:ilvl="4" w:tplc="0EA418B8">
      <w:start w:val="1"/>
      <w:numFmt w:val="lowerLetter"/>
      <w:lvlText w:val="%5."/>
      <w:lvlJc w:val="left"/>
      <w:pPr>
        <w:ind w:left="3600" w:hanging="360"/>
      </w:pPr>
    </w:lvl>
    <w:lvl w:ilvl="5" w:tplc="8E3E7270">
      <w:start w:val="1"/>
      <w:numFmt w:val="lowerRoman"/>
      <w:lvlText w:val="%6."/>
      <w:lvlJc w:val="right"/>
      <w:pPr>
        <w:ind w:left="4320" w:hanging="180"/>
      </w:pPr>
    </w:lvl>
    <w:lvl w:ilvl="6" w:tplc="D472BC60">
      <w:start w:val="1"/>
      <w:numFmt w:val="decimal"/>
      <w:lvlText w:val="%7."/>
      <w:lvlJc w:val="left"/>
      <w:pPr>
        <w:ind w:left="5040" w:hanging="360"/>
      </w:pPr>
    </w:lvl>
    <w:lvl w:ilvl="7" w:tplc="40ECF292">
      <w:start w:val="1"/>
      <w:numFmt w:val="lowerLetter"/>
      <w:lvlText w:val="%8."/>
      <w:lvlJc w:val="left"/>
      <w:pPr>
        <w:ind w:left="5760" w:hanging="360"/>
      </w:pPr>
    </w:lvl>
    <w:lvl w:ilvl="8" w:tplc="8236E90C">
      <w:start w:val="1"/>
      <w:numFmt w:val="lowerRoman"/>
      <w:lvlText w:val="%9."/>
      <w:lvlJc w:val="right"/>
      <w:pPr>
        <w:ind w:left="6480" w:hanging="180"/>
      </w:pPr>
    </w:lvl>
  </w:abstractNum>
  <w:abstractNum w:abstractNumId="28" w15:restartNumberingAfterBreak="0">
    <w:nsid w:val="542BEDAA"/>
    <w:multiLevelType w:val="hybridMultilevel"/>
    <w:tmpl w:val="42B4882E"/>
    <w:lvl w:ilvl="0" w:tplc="F7E21F10">
      <w:start w:val="5"/>
      <w:numFmt w:val="decimal"/>
      <w:lvlText w:val="%1."/>
      <w:lvlJc w:val="left"/>
      <w:pPr>
        <w:ind w:left="720" w:hanging="360"/>
      </w:pPr>
    </w:lvl>
    <w:lvl w:ilvl="1" w:tplc="2DAA364A">
      <w:start w:val="1"/>
      <w:numFmt w:val="lowerLetter"/>
      <w:lvlText w:val="%2."/>
      <w:lvlJc w:val="left"/>
      <w:pPr>
        <w:ind w:left="1440" w:hanging="360"/>
      </w:pPr>
    </w:lvl>
    <w:lvl w:ilvl="2" w:tplc="15CC9828">
      <w:start w:val="1"/>
      <w:numFmt w:val="lowerRoman"/>
      <w:lvlText w:val="%3."/>
      <w:lvlJc w:val="right"/>
      <w:pPr>
        <w:ind w:left="2160" w:hanging="180"/>
      </w:pPr>
    </w:lvl>
    <w:lvl w:ilvl="3" w:tplc="AE069FD6">
      <w:start w:val="1"/>
      <w:numFmt w:val="decimal"/>
      <w:lvlText w:val="%4."/>
      <w:lvlJc w:val="left"/>
      <w:pPr>
        <w:ind w:left="2880" w:hanging="360"/>
      </w:pPr>
    </w:lvl>
    <w:lvl w:ilvl="4" w:tplc="4740B8D6">
      <w:start w:val="1"/>
      <w:numFmt w:val="lowerLetter"/>
      <w:lvlText w:val="%5."/>
      <w:lvlJc w:val="left"/>
      <w:pPr>
        <w:ind w:left="3600" w:hanging="360"/>
      </w:pPr>
    </w:lvl>
    <w:lvl w:ilvl="5" w:tplc="5854ED2A">
      <w:start w:val="1"/>
      <w:numFmt w:val="lowerRoman"/>
      <w:lvlText w:val="%6."/>
      <w:lvlJc w:val="right"/>
      <w:pPr>
        <w:ind w:left="4320" w:hanging="180"/>
      </w:pPr>
    </w:lvl>
    <w:lvl w:ilvl="6" w:tplc="20F6CA08">
      <w:start w:val="1"/>
      <w:numFmt w:val="decimal"/>
      <w:lvlText w:val="%7."/>
      <w:lvlJc w:val="left"/>
      <w:pPr>
        <w:ind w:left="5040" w:hanging="360"/>
      </w:pPr>
    </w:lvl>
    <w:lvl w:ilvl="7" w:tplc="4C0E4DCA">
      <w:start w:val="1"/>
      <w:numFmt w:val="lowerLetter"/>
      <w:lvlText w:val="%8."/>
      <w:lvlJc w:val="left"/>
      <w:pPr>
        <w:ind w:left="5760" w:hanging="360"/>
      </w:pPr>
    </w:lvl>
    <w:lvl w:ilvl="8" w:tplc="D69A843A">
      <w:start w:val="1"/>
      <w:numFmt w:val="lowerRoman"/>
      <w:lvlText w:val="%9."/>
      <w:lvlJc w:val="right"/>
      <w:pPr>
        <w:ind w:left="6480" w:hanging="180"/>
      </w:pPr>
    </w:lvl>
  </w:abstractNum>
  <w:abstractNum w:abstractNumId="29" w15:restartNumberingAfterBreak="0">
    <w:nsid w:val="55711849"/>
    <w:multiLevelType w:val="multilevel"/>
    <w:tmpl w:val="FC7837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2F6449"/>
    <w:multiLevelType w:val="hybridMultilevel"/>
    <w:tmpl w:val="B748CE6E"/>
    <w:lvl w:ilvl="0" w:tplc="0C5EE4A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6B6149"/>
    <w:multiLevelType w:val="hybridMultilevel"/>
    <w:tmpl w:val="3020C12C"/>
    <w:lvl w:ilvl="0" w:tplc="5882D9A6">
      <w:start w:val="2"/>
      <w:numFmt w:val="decimal"/>
      <w:lvlText w:val="%1."/>
      <w:lvlJc w:val="left"/>
      <w:pPr>
        <w:ind w:left="720" w:hanging="360"/>
      </w:pPr>
    </w:lvl>
    <w:lvl w:ilvl="1" w:tplc="5D5CF9E0">
      <w:start w:val="1"/>
      <w:numFmt w:val="lowerLetter"/>
      <w:lvlText w:val="%2."/>
      <w:lvlJc w:val="left"/>
      <w:pPr>
        <w:ind w:left="1440" w:hanging="360"/>
      </w:pPr>
    </w:lvl>
    <w:lvl w:ilvl="2" w:tplc="9390814C">
      <w:start w:val="1"/>
      <w:numFmt w:val="lowerRoman"/>
      <w:lvlText w:val="%3."/>
      <w:lvlJc w:val="right"/>
      <w:pPr>
        <w:ind w:left="2160" w:hanging="180"/>
      </w:pPr>
    </w:lvl>
    <w:lvl w:ilvl="3" w:tplc="D842E7B6">
      <w:start w:val="1"/>
      <w:numFmt w:val="decimal"/>
      <w:lvlText w:val="%4."/>
      <w:lvlJc w:val="left"/>
      <w:pPr>
        <w:ind w:left="2880" w:hanging="360"/>
      </w:pPr>
    </w:lvl>
    <w:lvl w:ilvl="4" w:tplc="DCE49FE2">
      <w:start w:val="1"/>
      <w:numFmt w:val="lowerLetter"/>
      <w:lvlText w:val="%5."/>
      <w:lvlJc w:val="left"/>
      <w:pPr>
        <w:ind w:left="3600" w:hanging="360"/>
      </w:pPr>
    </w:lvl>
    <w:lvl w:ilvl="5" w:tplc="282EE9A2">
      <w:start w:val="1"/>
      <w:numFmt w:val="lowerRoman"/>
      <w:lvlText w:val="%6."/>
      <w:lvlJc w:val="right"/>
      <w:pPr>
        <w:ind w:left="4320" w:hanging="180"/>
      </w:pPr>
    </w:lvl>
    <w:lvl w:ilvl="6" w:tplc="87D8EFFA">
      <w:start w:val="1"/>
      <w:numFmt w:val="decimal"/>
      <w:lvlText w:val="%7."/>
      <w:lvlJc w:val="left"/>
      <w:pPr>
        <w:ind w:left="5040" w:hanging="360"/>
      </w:pPr>
    </w:lvl>
    <w:lvl w:ilvl="7" w:tplc="E946E28A">
      <w:start w:val="1"/>
      <w:numFmt w:val="lowerLetter"/>
      <w:lvlText w:val="%8."/>
      <w:lvlJc w:val="left"/>
      <w:pPr>
        <w:ind w:left="5760" w:hanging="360"/>
      </w:pPr>
    </w:lvl>
    <w:lvl w:ilvl="8" w:tplc="77FA4176">
      <w:start w:val="1"/>
      <w:numFmt w:val="lowerRoman"/>
      <w:lvlText w:val="%9."/>
      <w:lvlJc w:val="right"/>
      <w:pPr>
        <w:ind w:left="6480" w:hanging="180"/>
      </w:pPr>
    </w:lvl>
  </w:abstractNum>
  <w:abstractNum w:abstractNumId="32" w15:restartNumberingAfterBreak="0">
    <w:nsid w:val="5A376026"/>
    <w:multiLevelType w:val="hybridMultilevel"/>
    <w:tmpl w:val="E26E1144"/>
    <w:lvl w:ilvl="0" w:tplc="A9EAE594">
      <w:start w:val="1"/>
      <w:numFmt w:val="decimal"/>
      <w:lvlText w:val="%1."/>
      <w:lvlJc w:val="left"/>
      <w:pPr>
        <w:ind w:left="720" w:hanging="360"/>
      </w:pPr>
    </w:lvl>
    <w:lvl w:ilvl="1" w:tplc="1B5E57E6">
      <w:start w:val="1"/>
      <w:numFmt w:val="lowerLetter"/>
      <w:lvlText w:val="%2."/>
      <w:lvlJc w:val="left"/>
      <w:pPr>
        <w:ind w:left="1440" w:hanging="360"/>
      </w:pPr>
    </w:lvl>
    <w:lvl w:ilvl="2" w:tplc="A99404C6">
      <w:start w:val="1"/>
      <w:numFmt w:val="lowerRoman"/>
      <w:lvlText w:val="%3."/>
      <w:lvlJc w:val="right"/>
      <w:pPr>
        <w:ind w:left="2160" w:hanging="180"/>
      </w:pPr>
    </w:lvl>
    <w:lvl w:ilvl="3" w:tplc="77F694DA">
      <w:start w:val="1"/>
      <w:numFmt w:val="decimal"/>
      <w:lvlText w:val="%4."/>
      <w:lvlJc w:val="left"/>
      <w:pPr>
        <w:ind w:left="2880" w:hanging="360"/>
      </w:pPr>
    </w:lvl>
    <w:lvl w:ilvl="4" w:tplc="D7AEF080">
      <w:start w:val="1"/>
      <w:numFmt w:val="lowerLetter"/>
      <w:lvlText w:val="%5."/>
      <w:lvlJc w:val="left"/>
      <w:pPr>
        <w:ind w:left="3600" w:hanging="360"/>
      </w:pPr>
    </w:lvl>
    <w:lvl w:ilvl="5" w:tplc="08DC31E2">
      <w:start w:val="1"/>
      <w:numFmt w:val="lowerRoman"/>
      <w:lvlText w:val="%6."/>
      <w:lvlJc w:val="right"/>
      <w:pPr>
        <w:ind w:left="4320" w:hanging="180"/>
      </w:pPr>
    </w:lvl>
    <w:lvl w:ilvl="6" w:tplc="2A16167C">
      <w:start w:val="1"/>
      <w:numFmt w:val="decimal"/>
      <w:lvlText w:val="%7."/>
      <w:lvlJc w:val="left"/>
      <w:pPr>
        <w:ind w:left="5040" w:hanging="360"/>
      </w:pPr>
    </w:lvl>
    <w:lvl w:ilvl="7" w:tplc="F530B736">
      <w:start w:val="1"/>
      <w:numFmt w:val="lowerLetter"/>
      <w:lvlText w:val="%8."/>
      <w:lvlJc w:val="left"/>
      <w:pPr>
        <w:ind w:left="5760" w:hanging="360"/>
      </w:pPr>
    </w:lvl>
    <w:lvl w:ilvl="8" w:tplc="04BE6F12">
      <w:start w:val="1"/>
      <w:numFmt w:val="lowerRoman"/>
      <w:lvlText w:val="%9."/>
      <w:lvlJc w:val="right"/>
      <w:pPr>
        <w:ind w:left="6480" w:hanging="180"/>
      </w:pPr>
    </w:lvl>
  </w:abstractNum>
  <w:abstractNum w:abstractNumId="33" w15:restartNumberingAfterBreak="0">
    <w:nsid w:val="5C0E4148"/>
    <w:multiLevelType w:val="hybridMultilevel"/>
    <w:tmpl w:val="D0028482"/>
    <w:lvl w:ilvl="0" w:tplc="18090011">
      <w:start w:val="1"/>
      <w:numFmt w:val="decimal"/>
      <w:lvlText w:val="%1)"/>
      <w:lvlJc w:val="left"/>
      <w:pPr>
        <w:ind w:left="720" w:hanging="360"/>
      </w:pPr>
    </w:lvl>
    <w:lvl w:ilvl="1" w:tplc="EB466580">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4" w15:restartNumberingAfterBreak="0">
    <w:nsid w:val="62EBC042"/>
    <w:multiLevelType w:val="multilevel"/>
    <w:tmpl w:val="282C7B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2FE6BA0"/>
    <w:multiLevelType w:val="hybridMultilevel"/>
    <w:tmpl w:val="E580DE5A"/>
    <w:lvl w:ilvl="0" w:tplc="DEE21A62">
      <w:start w:val="1"/>
      <w:numFmt w:val="bullet"/>
      <w:lvlText w:val=""/>
      <w:lvlJc w:val="left"/>
      <w:pPr>
        <w:ind w:left="720" w:hanging="360"/>
      </w:pPr>
      <w:rPr>
        <w:rFonts w:ascii="Symbol" w:hAnsi="Symbol" w:hint="default"/>
      </w:rPr>
    </w:lvl>
    <w:lvl w:ilvl="1" w:tplc="666CC42A">
      <w:start w:val="1"/>
      <w:numFmt w:val="bullet"/>
      <w:lvlText w:val="o"/>
      <w:lvlJc w:val="left"/>
      <w:pPr>
        <w:ind w:left="1440" w:hanging="360"/>
      </w:pPr>
      <w:rPr>
        <w:rFonts w:ascii="Courier New" w:hAnsi="Courier New" w:hint="default"/>
      </w:rPr>
    </w:lvl>
    <w:lvl w:ilvl="2" w:tplc="0390FACE">
      <w:start w:val="1"/>
      <w:numFmt w:val="bullet"/>
      <w:lvlText w:val=""/>
      <w:lvlJc w:val="left"/>
      <w:pPr>
        <w:ind w:left="2160" w:hanging="360"/>
      </w:pPr>
      <w:rPr>
        <w:rFonts w:ascii="Wingdings" w:hAnsi="Wingdings" w:hint="default"/>
      </w:rPr>
    </w:lvl>
    <w:lvl w:ilvl="3" w:tplc="600884C4">
      <w:start w:val="1"/>
      <w:numFmt w:val="bullet"/>
      <w:lvlText w:val=""/>
      <w:lvlJc w:val="left"/>
      <w:pPr>
        <w:ind w:left="2880" w:hanging="360"/>
      </w:pPr>
      <w:rPr>
        <w:rFonts w:ascii="Symbol" w:hAnsi="Symbol" w:hint="default"/>
      </w:rPr>
    </w:lvl>
    <w:lvl w:ilvl="4" w:tplc="D0B8D514">
      <w:start w:val="1"/>
      <w:numFmt w:val="bullet"/>
      <w:lvlText w:val="o"/>
      <w:lvlJc w:val="left"/>
      <w:pPr>
        <w:ind w:left="3600" w:hanging="360"/>
      </w:pPr>
      <w:rPr>
        <w:rFonts w:ascii="Courier New" w:hAnsi="Courier New" w:hint="default"/>
      </w:rPr>
    </w:lvl>
    <w:lvl w:ilvl="5" w:tplc="D946E9D0">
      <w:start w:val="1"/>
      <w:numFmt w:val="bullet"/>
      <w:lvlText w:val=""/>
      <w:lvlJc w:val="left"/>
      <w:pPr>
        <w:ind w:left="4320" w:hanging="360"/>
      </w:pPr>
      <w:rPr>
        <w:rFonts w:ascii="Wingdings" w:hAnsi="Wingdings" w:hint="default"/>
      </w:rPr>
    </w:lvl>
    <w:lvl w:ilvl="6" w:tplc="5D028B46">
      <w:start w:val="1"/>
      <w:numFmt w:val="bullet"/>
      <w:lvlText w:val=""/>
      <w:lvlJc w:val="left"/>
      <w:pPr>
        <w:ind w:left="5040" w:hanging="360"/>
      </w:pPr>
      <w:rPr>
        <w:rFonts w:ascii="Symbol" w:hAnsi="Symbol" w:hint="default"/>
      </w:rPr>
    </w:lvl>
    <w:lvl w:ilvl="7" w:tplc="915273A8">
      <w:start w:val="1"/>
      <w:numFmt w:val="bullet"/>
      <w:lvlText w:val="o"/>
      <w:lvlJc w:val="left"/>
      <w:pPr>
        <w:ind w:left="5760" w:hanging="360"/>
      </w:pPr>
      <w:rPr>
        <w:rFonts w:ascii="Courier New" w:hAnsi="Courier New" w:hint="default"/>
      </w:rPr>
    </w:lvl>
    <w:lvl w:ilvl="8" w:tplc="95207A36">
      <w:start w:val="1"/>
      <w:numFmt w:val="bullet"/>
      <w:lvlText w:val=""/>
      <w:lvlJc w:val="left"/>
      <w:pPr>
        <w:ind w:left="6480" w:hanging="360"/>
      </w:pPr>
      <w:rPr>
        <w:rFonts w:ascii="Wingdings" w:hAnsi="Wingdings" w:hint="default"/>
      </w:rPr>
    </w:lvl>
  </w:abstractNum>
  <w:abstractNum w:abstractNumId="36" w15:restartNumberingAfterBreak="0">
    <w:nsid w:val="63CBB3A6"/>
    <w:multiLevelType w:val="hybridMultilevel"/>
    <w:tmpl w:val="95B26E0C"/>
    <w:lvl w:ilvl="0" w:tplc="2DB61FFE">
      <w:start w:val="1"/>
      <w:numFmt w:val="bullet"/>
      <w:lvlText w:val="·"/>
      <w:lvlJc w:val="left"/>
      <w:pPr>
        <w:ind w:left="720" w:hanging="360"/>
      </w:pPr>
      <w:rPr>
        <w:rFonts w:ascii="Symbol" w:hAnsi="Symbol" w:hint="default"/>
      </w:rPr>
    </w:lvl>
    <w:lvl w:ilvl="1" w:tplc="968ADA54">
      <w:start w:val="1"/>
      <w:numFmt w:val="bullet"/>
      <w:lvlText w:val="o"/>
      <w:lvlJc w:val="left"/>
      <w:pPr>
        <w:ind w:left="1440" w:hanging="360"/>
      </w:pPr>
      <w:rPr>
        <w:rFonts w:ascii="Courier New" w:hAnsi="Courier New" w:hint="default"/>
      </w:rPr>
    </w:lvl>
    <w:lvl w:ilvl="2" w:tplc="4A1EB6CA">
      <w:start w:val="1"/>
      <w:numFmt w:val="bullet"/>
      <w:lvlText w:val=""/>
      <w:lvlJc w:val="left"/>
      <w:pPr>
        <w:ind w:left="2160" w:hanging="360"/>
      </w:pPr>
      <w:rPr>
        <w:rFonts w:ascii="Wingdings" w:hAnsi="Wingdings" w:hint="default"/>
      </w:rPr>
    </w:lvl>
    <w:lvl w:ilvl="3" w:tplc="E68AFCA8">
      <w:start w:val="1"/>
      <w:numFmt w:val="bullet"/>
      <w:lvlText w:val=""/>
      <w:lvlJc w:val="left"/>
      <w:pPr>
        <w:ind w:left="2880" w:hanging="360"/>
      </w:pPr>
      <w:rPr>
        <w:rFonts w:ascii="Symbol" w:hAnsi="Symbol" w:hint="default"/>
      </w:rPr>
    </w:lvl>
    <w:lvl w:ilvl="4" w:tplc="6C56BDCA">
      <w:start w:val="1"/>
      <w:numFmt w:val="bullet"/>
      <w:lvlText w:val="o"/>
      <w:lvlJc w:val="left"/>
      <w:pPr>
        <w:ind w:left="3600" w:hanging="360"/>
      </w:pPr>
      <w:rPr>
        <w:rFonts w:ascii="Courier New" w:hAnsi="Courier New" w:hint="default"/>
      </w:rPr>
    </w:lvl>
    <w:lvl w:ilvl="5" w:tplc="A7DC51EE">
      <w:start w:val="1"/>
      <w:numFmt w:val="bullet"/>
      <w:lvlText w:val=""/>
      <w:lvlJc w:val="left"/>
      <w:pPr>
        <w:ind w:left="4320" w:hanging="360"/>
      </w:pPr>
      <w:rPr>
        <w:rFonts w:ascii="Wingdings" w:hAnsi="Wingdings" w:hint="default"/>
      </w:rPr>
    </w:lvl>
    <w:lvl w:ilvl="6" w:tplc="94F6246C">
      <w:start w:val="1"/>
      <w:numFmt w:val="bullet"/>
      <w:lvlText w:val=""/>
      <w:lvlJc w:val="left"/>
      <w:pPr>
        <w:ind w:left="5040" w:hanging="360"/>
      </w:pPr>
      <w:rPr>
        <w:rFonts w:ascii="Symbol" w:hAnsi="Symbol" w:hint="default"/>
      </w:rPr>
    </w:lvl>
    <w:lvl w:ilvl="7" w:tplc="D0721CAE">
      <w:start w:val="1"/>
      <w:numFmt w:val="bullet"/>
      <w:lvlText w:val="o"/>
      <w:lvlJc w:val="left"/>
      <w:pPr>
        <w:ind w:left="5760" w:hanging="360"/>
      </w:pPr>
      <w:rPr>
        <w:rFonts w:ascii="Courier New" w:hAnsi="Courier New" w:hint="default"/>
      </w:rPr>
    </w:lvl>
    <w:lvl w:ilvl="8" w:tplc="82AC72D4">
      <w:start w:val="1"/>
      <w:numFmt w:val="bullet"/>
      <w:lvlText w:val=""/>
      <w:lvlJc w:val="left"/>
      <w:pPr>
        <w:ind w:left="6480" w:hanging="360"/>
      </w:pPr>
      <w:rPr>
        <w:rFonts w:ascii="Wingdings" w:hAnsi="Wingdings" w:hint="default"/>
      </w:rPr>
    </w:lvl>
  </w:abstractNum>
  <w:abstractNum w:abstractNumId="37" w15:restartNumberingAfterBreak="0">
    <w:nsid w:val="6446A984"/>
    <w:multiLevelType w:val="hybridMultilevel"/>
    <w:tmpl w:val="39560BE8"/>
    <w:lvl w:ilvl="0" w:tplc="FD30BE8E">
      <w:start w:val="1"/>
      <w:numFmt w:val="bullet"/>
      <w:lvlText w:val="·"/>
      <w:lvlJc w:val="left"/>
      <w:pPr>
        <w:ind w:left="720" w:hanging="360"/>
      </w:pPr>
      <w:rPr>
        <w:rFonts w:ascii="Symbol" w:hAnsi="Symbol" w:hint="default"/>
      </w:rPr>
    </w:lvl>
    <w:lvl w:ilvl="1" w:tplc="CCD0CA88">
      <w:start w:val="1"/>
      <w:numFmt w:val="bullet"/>
      <w:lvlText w:val="o"/>
      <w:lvlJc w:val="left"/>
      <w:pPr>
        <w:ind w:left="1440" w:hanging="360"/>
      </w:pPr>
      <w:rPr>
        <w:rFonts w:ascii="Courier New" w:hAnsi="Courier New" w:hint="default"/>
      </w:rPr>
    </w:lvl>
    <w:lvl w:ilvl="2" w:tplc="71C2793C">
      <w:start w:val="1"/>
      <w:numFmt w:val="bullet"/>
      <w:lvlText w:val=""/>
      <w:lvlJc w:val="left"/>
      <w:pPr>
        <w:ind w:left="2160" w:hanging="360"/>
      </w:pPr>
      <w:rPr>
        <w:rFonts w:ascii="Wingdings" w:hAnsi="Wingdings" w:hint="default"/>
      </w:rPr>
    </w:lvl>
    <w:lvl w:ilvl="3" w:tplc="78BE8096">
      <w:start w:val="1"/>
      <w:numFmt w:val="bullet"/>
      <w:lvlText w:val=""/>
      <w:lvlJc w:val="left"/>
      <w:pPr>
        <w:ind w:left="2880" w:hanging="360"/>
      </w:pPr>
      <w:rPr>
        <w:rFonts w:ascii="Symbol" w:hAnsi="Symbol" w:hint="default"/>
      </w:rPr>
    </w:lvl>
    <w:lvl w:ilvl="4" w:tplc="88AA6942">
      <w:start w:val="1"/>
      <w:numFmt w:val="bullet"/>
      <w:lvlText w:val="o"/>
      <w:lvlJc w:val="left"/>
      <w:pPr>
        <w:ind w:left="3600" w:hanging="360"/>
      </w:pPr>
      <w:rPr>
        <w:rFonts w:ascii="Courier New" w:hAnsi="Courier New" w:hint="default"/>
      </w:rPr>
    </w:lvl>
    <w:lvl w:ilvl="5" w:tplc="83165772">
      <w:start w:val="1"/>
      <w:numFmt w:val="bullet"/>
      <w:lvlText w:val=""/>
      <w:lvlJc w:val="left"/>
      <w:pPr>
        <w:ind w:left="4320" w:hanging="360"/>
      </w:pPr>
      <w:rPr>
        <w:rFonts w:ascii="Wingdings" w:hAnsi="Wingdings" w:hint="default"/>
      </w:rPr>
    </w:lvl>
    <w:lvl w:ilvl="6" w:tplc="06D0A9F2">
      <w:start w:val="1"/>
      <w:numFmt w:val="bullet"/>
      <w:lvlText w:val=""/>
      <w:lvlJc w:val="left"/>
      <w:pPr>
        <w:ind w:left="5040" w:hanging="360"/>
      </w:pPr>
      <w:rPr>
        <w:rFonts w:ascii="Symbol" w:hAnsi="Symbol" w:hint="default"/>
      </w:rPr>
    </w:lvl>
    <w:lvl w:ilvl="7" w:tplc="529E04E2">
      <w:start w:val="1"/>
      <w:numFmt w:val="bullet"/>
      <w:lvlText w:val="o"/>
      <w:lvlJc w:val="left"/>
      <w:pPr>
        <w:ind w:left="5760" w:hanging="360"/>
      </w:pPr>
      <w:rPr>
        <w:rFonts w:ascii="Courier New" w:hAnsi="Courier New" w:hint="default"/>
      </w:rPr>
    </w:lvl>
    <w:lvl w:ilvl="8" w:tplc="B5CCF8CA">
      <w:start w:val="1"/>
      <w:numFmt w:val="bullet"/>
      <w:lvlText w:val=""/>
      <w:lvlJc w:val="left"/>
      <w:pPr>
        <w:ind w:left="6480" w:hanging="360"/>
      </w:pPr>
      <w:rPr>
        <w:rFonts w:ascii="Wingdings" w:hAnsi="Wingdings" w:hint="default"/>
      </w:rPr>
    </w:lvl>
  </w:abstractNum>
  <w:abstractNum w:abstractNumId="38" w15:restartNumberingAfterBreak="0">
    <w:nsid w:val="6631494E"/>
    <w:multiLevelType w:val="hybridMultilevel"/>
    <w:tmpl w:val="184681F0"/>
    <w:lvl w:ilvl="0" w:tplc="6B2E48BA">
      <w:start w:val="1"/>
      <w:numFmt w:val="bullet"/>
      <w:lvlText w:val=""/>
      <w:lvlJc w:val="left"/>
      <w:pPr>
        <w:ind w:left="720" w:hanging="360"/>
      </w:pPr>
      <w:rPr>
        <w:rFonts w:ascii="Symbol" w:hAnsi="Symbol" w:hint="default"/>
      </w:rPr>
    </w:lvl>
    <w:lvl w:ilvl="1" w:tplc="5DCA99C2">
      <w:start w:val="1"/>
      <w:numFmt w:val="bullet"/>
      <w:lvlText w:val="o"/>
      <w:lvlJc w:val="left"/>
      <w:pPr>
        <w:ind w:left="1440" w:hanging="360"/>
      </w:pPr>
      <w:rPr>
        <w:rFonts w:ascii="Courier New" w:hAnsi="Courier New" w:hint="default"/>
      </w:rPr>
    </w:lvl>
    <w:lvl w:ilvl="2" w:tplc="3DB0E278">
      <w:start w:val="1"/>
      <w:numFmt w:val="bullet"/>
      <w:lvlText w:val=""/>
      <w:lvlJc w:val="left"/>
      <w:pPr>
        <w:ind w:left="2160" w:hanging="360"/>
      </w:pPr>
      <w:rPr>
        <w:rFonts w:ascii="Wingdings" w:hAnsi="Wingdings" w:hint="default"/>
      </w:rPr>
    </w:lvl>
    <w:lvl w:ilvl="3" w:tplc="BE7C4F1A">
      <w:start w:val="1"/>
      <w:numFmt w:val="bullet"/>
      <w:lvlText w:val=""/>
      <w:lvlJc w:val="left"/>
      <w:pPr>
        <w:ind w:left="2880" w:hanging="360"/>
      </w:pPr>
      <w:rPr>
        <w:rFonts w:ascii="Symbol" w:hAnsi="Symbol" w:hint="default"/>
      </w:rPr>
    </w:lvl>
    <w:lvl w:ilvl="4" w:tplc="E9D88674">
      <w:start w:val="1"/>
      <w:numFmt w:val="bullet"/>
      <w:lvlText w:val="o"/>
      <w:lvlJc w:val="left"/>
      <w:pPr>
        <w:ind w:left="3600" w:hanging="360"/>
      </w:pPr>
      <w:rPr>
        <w:rFonts w:ascii="Courier New" w:hAnsi="Courier New" w:hint="default"/>
      </w:rPr>
    </w:lvl>
    <w:lvl w:ilvl="5" w:tplc="B0286E52">
      <w:start w:val="1"/>
      <w:numFmt w:val="bullet"/>
      <w:lvlText w:val=""/>
      <w:lvlJc w:val="left"/>
      <w:pPr>
        <w:ind w:left="4320" w:hanging="360"/>
      </w:pPr>
      <w:rPr>
        <w:rFonts w:ascii="Wingdings" w:hAnsi="Wingdings" w:hint="default"/>
      </w:rPr>
    </w:lvl>
    <w:lvl w:ilvl="6" w:tplc="E0441410">
      <w:start w:val="1"/>
      <w:numFmt w:val="bullet"/>
      <w:lvlText w:val=""/>
      <w:lvlJc w:val="left"/>
      <w:pPr>
        <w:ind w:left="5040" w:hanging="360"/>
      </w:pPr>
      <w:rPr>
        <w:rFonts w:ascii="Symbol" w:hAnsi="Symbol" w:hint="default"/>
      </w:rPr>
    </w:lvl>
    <w:lvl w:ilvl="7" w:tplc="F0FEC20E">
      <w:start w:val="1"/>
      <w:numFmt w:val="bullet"/>
      <w:lvlText w:val="o"/>
      <w:lvlJc w:val="left"/>
      <w:pPr>
        <w:ind w:left="5760" w:hanging="360"/>
      </w:pPr>
      <w:rPr>
        <w:rFonts w:ascii="Courier New" w:hAnsi="Courier New" w:hint="default"/>
      </w:rPr>
    </w:lvl>
    <w:lvl w:ilvl="8" w:tplc="0D0C07D0">
      <w:start w:val="1"/>
      <w:numFmt w:val="bullet"/>
      <w:lvlText w:val=""/>
      <w:lvlJc w:val="left"/>
      <w:pPr>
        <w:ind w:left="6480" w:hanging="360"/>
      </w:pPr>
      <w:rPr>
        <w:rFonts w:ascii="Wingdings" w:hAnsi="Wingdings" w:hint="default"/>
      </w:rPr>
    </w:lvl>
  </w:abstractNum>
  <w:abstractNum w:abstractNumId="39" w15:restartNumberingAfterBreak="0">
    <w:nsid w:val="6BFFA144"/>
    <w:multiLevelType w:val="hybridMultilevel"/>
    <w:tmpl w:val="4AB223E2"/>
    <w:lvl w:ilvl="0" w:tplc="07C6A720">
      <w:start w:val="3"/>
      <w:numFmt w:val="decimal"/>
      <w:lvlText w:val="%1."/>
      <w:lvlJc w:val="left"/>
      <w:pPr>
        <w:ind w:left="720" w:hanging="360"/>
      </w:pPr>
    </w:lvl>
    <w:lvl w:ilvl="1" w:tplc="E946A536">
      <w:start w:val="1"/>
      <w:numFmt w:val="lowerLetter"/>
      <w:lvlText w:val="%2."/>
      <w:lvlJc w:val="left"/>
      <w:pPr>
        <w:ind w:left="1440" w:hanging="360"/>
      </w:pPr>
    </w:lvl>
    <w:lvl w:ilvl="2" w:tplc="A262F77A">
      <w:start w:val="1"/>
      <w:numFmt w:val="lowerRoman"/>
      <w:lvlText w:val="%3."/>
      <w:lvlJc w:val="right"/>
      <w:pPr>
        <w:ind w:left="2160" w:hanging="180"/>
      </w:pPr>
    </w:lvl>
    <w:lvl w:ilvl="3" w:tplc="9FE6E7B6">
      <w:start w:val="1"/>
      <w:numFmt w:val="decimal"/>
      <w:lvlText w:val="%4."/>
      <w:lvlJc w:val="left"/>
      <w:pPr>
        <w:ind w:left="2880" w:hanging="360"/>
      </w:pPr>
    </w:lvl>
    <w:lvl w:ilvl="4" w:tplc="CB46F298">
      <w:start w:val="1"/>
      <w:numFmt w:val="lowerLetter"/>
      <w:lvlText w:val="%5."/>
      <w:lvlJc w:val="left"/>
      <w:pPr>
        <w:ind w:left="3600" w:hanging="360"/>
      </w:pPr>
    </w:lvl>
    <w:lvl w:ilvl="5" w:tplc="49E64FD0">
      <w:start w:val="1"/>
      <w:numFmt w:val="lowerRoman"/>
      <w:lvlText w:val="%6."/>
      <w:lvlJc w:val="right"/>
      <w:pPr>
        <w:ind w:left="4320" w:hanging="180"/>
      </w:pPr>
    </w:lvl>
    <w:lvl w:ilvl="6" w:tplc="39000852">
      <w:start w:val="1"/>
      <w:numFmt w:val="decimal"/>
      <w:lvlText w:val="%7."/>
      <w:lvlJc w:val="left"/>
      <w:pPr>
        <w:ind w:left="5040" w:hanging="360"/>
      </w:pPr>
    </w:lvl>
    <w:lvl w:ilvl="7" w:tplc="B2C8486C">
      <w:start w:val="1"/>
      <w:numFmt w:val="lowerLetter"/>
      <w:lvlText w:val="%8."/>
      <w:lvlJc w:val="left"/>
      <w:pPr>
        <w:ind w:left="5760" w:hanging="360"/>
      </w:pPr>
    </w:lvl>
    <w:lvl w:ilvl="8" w:tplc="E08C0AEE">
      <w:start w:val="1"/>
      <w:numFmt w:val="lowerRoman"/>
      <w:lvlText w:val="%9."/>
      <w:lvlJc w:val="right"/>
      <w:pPr>
        <w:ind w:left="6480" w:hanging="180"/>
      </w:pPr>
    </w:lvl>
  </w:abstractNum>
  <w:abstractNum w:abstractNumId="40" w15:restartNumberingAfterBreak="0">
    <w:nsid w:val="6C186BB3"/>
    <w:multiLevelType w:val="hybridMultilevel"/>
    <w:tmpl w:val="153AC42C"/>
    <w:lvl w:ilvl="0" w:tplc="5D1ED7D4">
      <w:start w:val="1"/>
      <w:numFmt w:val="decimal"/>
      <w:lvlText w:val="%1."/>
      <w:lvlJc w:val="left"/>
      <w:pPr>
        <w:ind w:left="720" w:hanging="360"/>
      </w:pPr>
    </w:lvl>
    <w:lvl w:ilvl="1" w:tplc="6FD83BFA">
      <w:start w:val="1"/>
      <w:numFmt w:val="lowerLetter"/>
      <w:lvlText w:val="%2."/>
      <w:lvlJc w:val="left"/>
      <w:pPr>
        <w:ind w:left="1440" w:hanging="360"/>
      </w:pPr>
    </w:lvl>
    <w:lvl w:ilvl="2" w:tplc="31AAC74A">
      <w:start w:val="1"/>
      <w:numFmt w:val="lowerRoman"/>
      <w:lvlText w:val="%3."/>
      <w:lvlJc w:val="right"/>
      <w:pPr>
        <w:ind w:left="2160" w:hanging="180"/>
      </w:pPr>
    </w:lvl>
    <w:lvl w:ilvl="3" w:tplc="14265336">
      <w:start w:val="1"/>
      <w:numFmt w:val="decimal"/>
      <w:lvlText w:val="%4."/>
      <w:lvlJc w:val="left"/>
      <w:pPr>
        <w:ind w:left="2880" w:hanging="360"/>
      </w:pPr>
    </w:lvl>
    <w:lvl w:ilvl="4" w:tplc="9056DD1C">
      <w:start w:val="1"/>
      <w:numFmt w:val="lowerLetter"/>
      <w:lvlText w:val="%5."/>
      <w:lvlJc w:val="left"/>
      <w:pPr>
        <w:ind w:left="3600" w:hanging="360"/>
      </w:pPr>
    </w:lvl>
    <w:lvl w:ilvl="5" w:tplc="106A0924">
      <w:start w:val="1"/>
      <w:numFmt w:val="lowerRoman"/>
      <w:lvlText w:val="%6."/>
      <w:lvlJc w:val="right"/>
      <w:pPr>
        <w:ind w:left="4320" w:hanging="180"/>
      </w:pPr>
    </w:lvl>
    <w:lvl w:ilvl="6" w:tplc="E6B40430">
      <w:start w:val="1"/>
      <w:numFmt w:val="decimal"/>
      <w:lvlText w:val="%7."/>
      <w:lvlJc w:val="left"/>
      <w:pPr>
        <w:ind w:left="5040" w:hanging="360"/>
      </w:pPr>
    </w:lvl>
    <w:lvl w:ilvl="7" w:tplc="23C235CE">
      <w:start w:val="1"/>
      <w:numFmt w:val="lowerLetter"/>
      <w:lvlText w:val="%8."/>
      <w:lvlJc w:val="left"/>
      <w:pPr>
        <w:ind w:left="5760" w:hanging="360"/>
      </w:pPr>
    </w:lvl>
    <w:lvl w:ilvl="8" w:tplc="A5E4A9D0">
      <w:start w:val="1"/>
      <w:numFmt w:val="lowerRoman"/>
      <w:lvlText w:val="%9."/>
      <w:lvlJc w:val="right"/>
      <w:pPr>
        <w:ind w:left="6480" w:hanging="180"/>
      </w:pPr>
    </w:lvl>
  </w:abstractNum>
  <w:abstractNum w:abstractNumId="41" w15:restartNumberingAfterBreak="0">
    <w:nsid w:val="6F6FD1B4"/>
    <w:multiLevelType w:val="hybridMultilevel"/>
    <w:tmpl w:val="2AD20F1E"/>
    <w:lvl w:ilvl="0" w:tplc="6492B100">
      <w:start w:val="1"/>
      <w:numFmt w:val="bullet"/>
      <w:lvlText w:val="·"/>
      <w:lvlJc w:val="left"/>
      <w:pPr>
        <w:ind w:left="720" w:hanging="360"/>
      </w:pPr>
      <w:rPr>
        <w:rFonts w:ascii="Symbol" w:hAnsi="Symbol" w:hint="default"/>
      </w:rPr>
    </w:lvl>
    <w:lvl w:ilvl="1" w:tplc="D1B2559C">
      <w:start w:val="1"/>
      <w:numFmt w:val="bullet"/>
      <w:lvlText w:val="o"/>
      <w:lvlJc w:val="left"/>
      <w:pPr>
        <w:ind w:left="1440" w:hanging="360"/>
      </w:pPr>
      <w:rPr>
        <w:rFonts w:ascii="Courier New" w:hAnsi="Courier New" w:hint="default"/>
      </w:rPr>
    </w:lvl>
    <w:lvl w:ilvl="2" w:tplc="9B5E12F4">
      <w:start w:val="1"/>
      <w:numFmt w:val="bullet"/>
      <w:lvlText w:val=""/>
      <w:lvlJc w:val="left"/>
      <w:pPr>
        <w:ind w:left="2160" w:hanging="360"/>
      </w:pPr>
      <w:rPr>
        <w:rFonts w:ascii="Wingdings" w:hAnsi="Wingdings" w:hint="default"/>
      </w:rPr>
    </w:lvl>
    <w:lvl w:ilvl="3" w:tplc="703ABA06">
      <w:start w:val="1"/>
      <w:numFmt w:val="bullet"/>
      <w:lvlText w:val=""/>
      <w:lvlJc w:val="left"/>
      <w:pPr>
        <w:ind w:left="2880" w:hanging="360"/>
      </w:pPr>
      <w:rPr>
        <w:rFonts w:ascii="Symbol" w:hAnsi="Symbol" w:hint="default"/>
      </w:rPr>
    </w:lvl>
    <w:lvl w:ilvl="4" w:tplc="F698C0A8">
      <w:start w:val="1"/>
      <w:numFmt w:val="bullet"/>
      <w:lvlText w:val="o"/>
      <w:lvlJc w:val="left"/>
      <w:pPr>
        <w:ind w:left="3600" w:hanging="360"/>
      </w:pPr>
      <w:rPr>
        <w:rFonts w:ascii="Courier New" w:hAnsi="Courier New" w:hint="default"/>
      </w:rPr>
    </w:lvl>
    <w:lvl w:ilvl="5" w:tplc="7B04A4FA">
      <w:start w:val="1"/>
      <w:numFmt w:val="bullet"/>
      <w:lvlText w:val=""/>
      <w:lvlJc w:val="left"/>
      <w:pPr>
        <w:ind w:left="4320" w:hanging="360"/>
      </w:pPr>
      <w:rPr>
        <w:rFonts w:ascii="Wingdings" w:hAnsi="Wingdings" w:hint="default"/>
      </w:rPr>
    </w:lvl>
    <w:lvl w:ilvl="6" w:tplc="A2E6C800">
      <w:start w:val="1"/>
      <w:numFmt w:val="bullet"/>
      <w:lvlText w:val=""/>
      <w:lvlJc w:val="left"/>
      <w:pPr>
        <w:ind w:left="5040" w:hanging="360"/>
      </w:pPr>
      <w:rPr>
        <w:rFonts w:ascii="Symbol" w:hAnsi="Symbol" w:hint="default"/>
      </w:rPr>
    </w:lvl>
    <w:lvl w:ilvl="7" w:tplc="4DF62D00">
      <w:start w:val="1"/>
      <w:numFmt w:val="bullet"/>
      <w:lvlText w:val="o"/>
      <w:lvlJc w:val="left"/>
      <w:pPr>
        <w:ind w:left="5760" w:hanging="360"/>
      </w:pPr>
      <w:rPr>
        <w:rFonts w:ascii="Courier New" w:hAnsi="Courier New" w:hint="default"/>
      </w:rPr>
    </w:lvl>
    <w:lvl w:ilvl="8" w:tplc="CEC62BF2">
      <w:start w:val="1"/>
      <w:numFmt w:val="bullet"/>
      <w:lvlText w:val=""/>
      <w:lvlJc w:val="left"/>
      <w:pPr>
        <w:ind w:left="6480" w:hanging="360"/>
      </w:pPr>
      <w:rPr>
        <w:rFonts w:ascii="Wingdings" w:hAnsi="Wingdings" w:hint="default"/>
      </w:rPr>
    </w:lvl>
  </w:abstractNum>
  <w:abstractNum w:abstractNumId="42" w15:restartNumberingAfterBreak="0">
    <w:nsid w:val="6F9FF016"/>
    <w:multiLevelType w:val="hybridMultilevel"/>
    <w:tmpl w:val="81FAC244"/>
    <w:lvl w:ilvl="0" w:tplc="1D5EF1CC">
      <w:start w:val="2"/>
      <w:numFmt w:val="decimal"/>
      <w:lvlText w:val="%1."/>
      <w:lvlJc w:val="left"/>
      <w:pPr>
        <w:ind w:left="720" w:hanging="360"/>
      </w:pPr>
    </w:lvl>
    <w:lvl w:ilvl="1" w:tplc="D6147404">
      <w:start w:val="1"/>
      <w:numFmt w:val="lowerLetter"/>
      <w:lvlText w:val="%2."/>
      <w:lvlJc w:val="left"/>
      <w:pPr>
        <w:ind w:left="1440" w:hanging="360"/>
      </w:pPr>
    </w:lvl>
    <w:lvl w:ilvl="2" w:tplc="31028A94">
      <w:start w:val="1"/>
      <w:numFmt w:val="lowerRoman"/>
      <w:lvlText w:val="%3."/>
      <w:lvlJc w:val="right"/>
      <w:pPr>
        <w:ind w:left="2160" w:hanging="180"/>
      </w:pPr>
    </w:lvl>
    <w:lvl w:ilvl="3" w:tplc="B4D047D8">
      <w:start w:val="1"/>
      <w:numFmt w:val="decimal"/>
      <w:lvlText w:val="%4."/>
      <w:lvlJc w:val="left"/>
      <w:pPr>
        <w:ind w:left="2880" w:hanging="360"/>
      </w:pPr>
    </w:lvl>
    <w:lvl w:ilvl="4" w:tplc="A6CC6C8E">
      <w:start w:val="1"/>
      <w:numFmt w:val="lowerLetter"/>
      <w:lvlText w:val="%5."/>
      <w:lvlJc w:val="left"/>
      <w:pPr>
        <w:ind w:left="3600" w:hanging="360"/>
      </w:pPr>
    </w:lvl>
    <w:lvl w:ilvl="5" w:tplc="1B3410BC">
      <w:start w:val="1"/>
      <w:numFmt w:val="lowerRoman"/>
      <w:lvlText w:val="%6."/>
      <w:lvlJc w:val="right"/>
      <w:pPr>
        <w:ind w:left="4320" w:hanging="180"/>
      </w:pPr>
    </w:lvl>
    <w:lvl w:ilvl="6" w:tplc="5B46220C">
      <w:start w:val="1"/>
      <w:numFmt w:val="decimal"/>
      <w:lvlText w:val="%7."/>
      <w:lvlJc w:val="left"/>
      <w:pPr>
        <w:ind w:left="5040" w:hanging="360"/>
      </w:pPr>
    </w:lvl>
    <w:lvl w:ilvl="7" w:tplc="AD844220">
      <w:start w:val="1"/>
      <w:numFmt w:val="lowerLetter"/>
      <w:lvlText w:val="%8."/>
      <w:lvlJc w:val="left"/>
      <w:pPr>
        <w:ind w:left="5760" w:hanging="360"/>
      </w:pPr>
    </w:lvl>
    <w:lvl w:ilvl="8" w:tplc="357A0638">
      <w:start w:val="1"/>
      <w:numFmt w:val="lowerRoman"/>
      <w:lvlText w:val="%9."/>
      <w:lvlJc w:val="right"/>
      <w:pPr>
        <w:ind w:left="6480" w:hanging="180"/>
      </w:pPr>
    </w:lvl>
  </w:abstractNum>
  <w:abstractNum w:abstractNumId="43" w15:restartNumberingAfterBreak="0">
    <w:nsid w:val="7152807A"/>
    <w:multiLevelType w:val="hybridMultilevel"/>
    <w:tmpl w:val="A9F0DF7C"/>
    <w:lvl w:ilvl="0" w:tplc="16728704">
      <w:start w:val="1"/>
      <w:numFmt w:val="bullet"/>
      <w:lvlText w:val="·"/>
      <w:lvlJc w:val="left"/>
      <w:pPr>
        <w:ind w:left="720" w:hanging="360"/>
      </w:pPr>
      <w:rPr>
        <w:rFonts w:ascii="Symbol" w:hAnsi="Symbol" w:hint="default"/>
      </w:rPr>
    </w:lvl>
    <w:lvl w:ilvl="1" w:tplc="4392CB5E">
      <w:start w:val="1"/>
      <w:numFmt w:val="bullet"/>
      <w:lvlText w:val="o"/>
      <w:lvlJc w:val="left"/>
      <w:pPr>
        <w:ind w:left="1440" w:hanging="360"/>
      </w:pPr>
      <w:rPr>
        <w:rFonts w:ascii="Courier New" w:hAnsi="Courier New" w:hint="default"/>
      </w:rPr>
    </w:lvl>
    <w:lvl w:ilvl="2" w:tplc="6FDE0AEA">
      <w:start w:val="1"/>
      <w:numFmt w:val="bullet"/>
      <w:lvlText w:val=""/>
      <w:lvlJc w:val="left"/>
      <w:pPr>
        <w:ind w:left="2160" w:hanging="360"/>
      </w:pPr>
      <w:rPr>
        <w:rFonts w:ascii="Wingdings" w:hAnsi="Wingdings" w:hint="default"/>
      </w:rPr>
    </w:lvl>
    <w:lvl w:ilvl="3" w:tplc="10DE6986">
      <w:start w:val="1"/>
      <w:numFmt w:val="bullet"/>
      <w:lvlText w:val=""/>
      <w:lvlJc w:val="left"/>
      <w:pPr>
        <w:ind w:left="2880" w:hanging="360"/>
      </w:pPr>
      <w:rPr>
        <w:rFonts w:ascii="Symbol" w:hAnsi="Symbol" w:hint="default"/>
      </w:rPr>
    </w:lvl>
    <w:lvl w:ilvl="4" w:tplc="92B6F032">
      <w:start w:val="1"/>
      <w:numFmt w:val="bullet"/>
      <w:lvlText w:val="o"/>
      <w:lvlJc w:val="left"/>
      <w:pPr>
        <w:ind w:left="3600" w:hanging="360"/>
      </w:pPr>
      <w:rPr>
        <w:rFonts w:ascii="Courier New" w:hAnsi="Courier New" w:hint="default"/>
      </w:rPr>
    </w:lvl>
    <w:lvl w:ilvl="5" w:tplc="3EB28B72">
      <w:start w:val="1"/>
      <w:numFmt w:val="bullet"/>
      <w:lvlText w:val=""/>
      <w:lvlJc w:val="left"/>
      <w:pPr>
        <w:ind w:left="4320" w:hanging="360"/>
      </w:pPr>
      <w:rPr>
        <w:rFonts w:ascii="Wingdings" w:hAnsi="Wingdings" w:hint="default"/>
      </w:rPr>
    </w:lvl>
    <w:lvl w:ilvl="6" w:tplc="1C06753C">
      <w:start w:val="1"/>
      <w:numFmt w:val="bullet"/>
      <w:lvlText w:val=""/>
      <w:lvlJc w:val="left"/>
      <w:pPr>
        <w:ind w:left="5040" w:hanging="360"/>
      </w:pPr>
      <w:rPr>
        <w:rFonts w:ascii="Symbol" w:hAnsi="Symbol" w:hint="default"/>
      </w:rPr>
    </w:lvl>
    <w:lvl w:ilvl="7" w:tplc="21A2C9B6">
      <w:start w:val="1"/>
      <w:numFmt w:val="bullet"/>
      <w:lvlText w:val="o"/>
      <w:lvlJc w:val="left"/>
      <w:pPr>
        <w:ind w:left="5760" w:hanging="360"/>
      </w:pPr>
      <w:rPr>
        <w:rFonts w:ascii="Courier New" w:hAnsi="Courier New" w:hint="default"/>
      </w:rPr>
    </w:lvl>
    <w:lvl w:ilvl="8" w:tplc="E43C8A40">
      <w:start w:val="1"/>
      <w:numFmt w:val="bullet"/>
      <w:lvlText w:val=""/>
      <w:lvlJc w:val="left"/>
      <w:pPr>
        <w:ind w:left="6480" w:hanging="360"/>
      </w:pPr>
      <w:rPr>
        <w:rFonts w:ascii="Wingdings" w:hAnsi="Wingdings" w:hint="default"/>
      </w:rPr>
    </w:lvl>
  </w:abstractNum>
  <w:abstractNum w:abstractNumId="44" w15:restartNumberingAfterBreak="0">
    <w:nsid w:val="73F9343A"/>
    <w:multiLevelType w:val="hybridMultilevel"/>
    <w:tmpl w:val="5720E8FA"/>
    <w:lvl w:ilvl="0" w:tplc="8312E558">
      <w:start w:val="1"/>
      <w:numFmt w:val="bullet"/>
      <w:lvlText w:val=""/>
      <w:lvlJc w:val="left"/>
      <w:pPr>
        <w:ind w:left="720" w:hanging="360"/>
      </w:pPr>
      <w:rPr>
        <w:rFonts w:ascii="Symbol" w:hAnsi="Symbol" w:hint="default"/>
        <w:lang w:val="en-GB"/>
      </w:rPr>
    </w:lvl>
    <w:lvl w:ilvl="1" w:tplc="F23EDC4C">
      <w:start w:val="1"/>
      <w:numFmt w:val="bullet"/>
      <w:lvlText w:val="o"/>
      <w:lvlJc w:val="left"/>
      <w:pPr>
        <w:ind w:left="1440" w:hanging="360"/>
      </w:pPr>
      <w:rPr>
        <w:rFonts w:ascii="Courier New" w:hAnsi="Courier New" w:hint="default"/>
      </w:rPr>
    </w:lvl>
    <w:lvl w:ilvl="2" w:tplc="DDA2319E">
      <w:start w:val="1"/>
      <w:numFmt w:val="bullet"/>
      <w:lvlText w:val=""/>
      <w:lvlJc w:val="left"/>
      <w:pPr>
        <w:ind w:left="2160" w:hanging="360"/>
      </w:pPr>
      <w:rPr>
        <w:rFonts w:ascii="Wingdings" w:hAnsi="Wingdings" w:hint="default"/>
      </w:rPr>
    </w:lvl>
    <w:lvl w:ilvl="3" w:tplc="CA92CC62">
      <w:start w:val="1"/>
      <w:numFmt w:val="bullet"/>
      <w:lvlText w:val=""/>
      <w:lvlJc w:val="left"/>
      <w:pPr>
        <w:ind w:left="2880" w:hanging="360"/>
      </w:pPr>
      <w:rPr>
        <w:rFonts w:ascii="Symbol" w:hAnsi="Symbol" w:hint="default"/>
      </w:rPr>
    </w:lvl>
    <w:lvl w:ilvl="4" w:tplc="7BFA82D2">
      <w:start w:val="1"/>
      <w:numFmt w:val="bullet"/>
      <w:lvlText w:val="o"/>
      <w:lvlJc w:val="left"/>
      <w:pPr>
        <w:ind w:left="3600" w:hanging="360"/>
      </w:pPr>
      <w:rPr>
        <w:rFonts w:ascii="Courier New" w:hAnsi="Courier New" w:hint="default"/>
      </w:rPr>
    </w:lvl>
    <w:lvl w:ilvl="5" w:tplc="567A1EAC">
      <w:start w:val="1"/>
      <w:numFmt w:val="bullet"/>
      <w:lvlText w:val=""/>
      <w:lvlJc w:val="left"/>
      <w:pPr>
        <w:ind w:left="4320" w:hanging="360"/>
      </w:pPr>
      <w:rPr>
        <w:rFonts w:ascii="Wingdings" w:hAnsi="Wingdings" w:hint="default"/>
      </w:rPr>
    </w:lvl>
    <w:lvl w:ilvl="6" w:tplc="017AFC16">
      <w:start w:val="1"/>
      <w:numFmt w:val="bullet"/>
      <w:lvlText w:val=""/>
      <w:lvlJc w:val="left"/>
      <w:pPr>
        <w:ind w:left="5040" w:hanging="360"/>
      </w:pPr>
      <w:rPr>
        <w:rFonts w:ascii="Symbol" w:hAnsi="Symbol" w:hint="default"/>
      </w:rPr>
    </w:lvl>
    <w:lvl w:ilvl="7" w:tplc="5E124C30">
      <w:start w:val="1"/>
      <w:numFmt w:val="bullet"/>
      <w:lvlText w:val="o"/>
      <w:lvlJc w:val="left"/>
      <w:pPr>
        <w:ind w:left="5760" w:hanging="360"/>
      </w:pPr>
      <w:rPr>
        <w:rFonts w:ascii="Courier New" w:hAnsi="Courier New" w:hint="default"/>
      </w:rPr>
    </w:lvl>
    <w:lvl w:ilvl="8" w:tplc="3DD0BD5A">
      <w:start w:val="1"/>
      <w:numFmt w:val="bullet"/>
      <w:lvlText w:val=""/>
      <w:lvlJc w:val="left"/>
      <w:pPr>
        <w:ind w:left="6480" w:hanging="360"/>
      </w:pPr>
      <w:rPr>
        <w:rFonts w:ascii="Wingdings" w:hAnsi="Wingdings" w:hint="default"/>
      </w:rPr>
    </w:lvl>
  </w:abstractNum>
  <w:abstractNum w:abstractNumId="45" w15:restartNumberingAfterBreak="0">
    <w:nsid w:val="74167701"/>
    <w:multiLevelType w:val="hybridMultilevel"/>
    <w:tmpl w:val="58A07ABE"/>
    <w:lvl w:ilvl="0" w:tplc="FFFFFFFF">
      <w:start w:val="1"/>
      <w:numFmt w:val="bullet"/>
      <w:lvlText w:val=""/>
      <w:lvlJc w:val="left"/>
      <w:pPr>
        <w:ind w:left="0" w:hanging="360"/>
      </w:pPr>
      <w:rPr>
        <w:rFonts w:ascii="Symbol" w:hAnsi="Symbol" w:hint="default"/>
      </w:rPr>
    </w:lvl>
    <w:lvl w:ilvl="1" w:tplc="C8D407C4">
      <w:start w:val="1"/>
      <w:numFmt w:val="bullet"/>
      <w:lvlText w:val="o"/>
      <w:lvlJc w:val="left"/>
      <w:pPr>
        <w:ind w:left="720" w:hanging="360"/>
      </w:pPr>
      <w:rPr>
        <w:rFonts w:ascii="Courier New" w:hAnsi="Courier New" w:hint="default"/>
      </w:rPr>
    </w:lvl>
    <w:lvl w:ilvl="2" w:tplc="30EE6310">
      <w:start w:val="1"/>
      <w:numFmt w:val="bullet"/>
      <w:lvlText w:val=""/>
      <w:lvlJc w:val="left"/>
      <w:pPr>
        <w:ind w:left="1440" w:hanging="360"/>
      </w:pPr>
      <w:rPr>
        <w:rFonts w:ascii="Wingdings" w:hAnsi="Wingdings" w:hint="default"/>
      </w:rPr>
    </w:lvl>
    <w:lvl w:ilvl="3" w:tplc="D83ADD7E">
      <w:start w:val="1"/>
      <w:numFmt w:val="bullet"/>
      <w:lvlText w:val=""/>
      <w:lvlJc w:val="left"/>
      <w:pPr>
        <w:ind w:left="2160" w:hanging="360"/>
      </w:pPr>
      <w:rPr>
        <w:rFonts w:ascii="Symbol" w:hAnsi="Symbol" w:hint="default"/>
      </w:rPr>
    </w:lvl>
    <w:lvl w:ilvl="4" w:tplc="B6767B60">
      <w:start w:val="1"/>
      <w:numFmt w:val="bullet"/>
      <w:lvlText w:val="o"/>
      <w:lvlJc w:val="left"/>
      <w:pPr>
        <w:ind w:left="2880" w:hanging="360"/>
      </w:pPr>
      <w:rPr>
        <w:rFonts w:ascii="Courier New" w:hAnsi="Courier New" w:hint="default"/>
      </w:rPr>
    </w:lvl>
    <w:lvl w:ilvl="5" w:tplc="77FC80D4">
      <w:start w:val="1"/>
      <w:numFmt w:val="bullet"/>
      <w:lvlText w:val=""/>
      <w:lvlJc w:val="left"/>
      <w:pPr>
        <w:ind w:left="3600" w:hanging="360"/>
      </w:pPr>
      <w:rPr>
        <w:rFonts w:ascii="Wingdings" w:hAnsi="Wingdings" w:hint="default"/>
      </w:rPr>
    </w:lvl>
    <w:lvl w:ilvl="6" w:tplc="B72CAF3A">
      <w:start w:val="1"/>
      <w:numFmt w:val="bullet"/>
      <w:lvlText w:val=""/>
      <w:lvlJc w:val="left"/>
      <w:pPr>
        <w:ind w:left="4320" w:hanging="360"/>
      </w:pPr>
      <w:rPr>
        <w:rFonts w:ascii="Symbol" w:hAnsi="Symbol" w:hint="default"/>
      </w:rPr>
    </w:lvl>
    <w:lvl w:ilvl="7" w:tplc="EA7C3A5A">
      <w:start w:val="1"/>
      <w:numFmt w:val="bullet"/>
      <w:lvlText w:val="o"/>
      <w:lvlJc w:val="left"/>
      <w:pPr>
        <w:ind w:left="5040" w:hanging="360"/>
      </w:pPr>
      <w:rPr>
        <w:rFonts w:ascii="Courier New" w:hAnsi="Courier New" w:hint="default"/>
      </w:rPr>
    </w:lvl>
    <w:lvl w:ilvl="8" w:tplc="07BC320A">
      <w:start w:val="1"/>
      <w:numFmt w:val="bullet"/>
      <w:lvlText w:val=""/>
      <w:lvlJc w:val="left"/>
      <w:pPr>
        <w:ind w:left="5760" w:hanging="360"/>
      </w:pPr>
      <w:rPr>
        <w:rFonts w:ascii="Wingdings" w:hAnsi="Wingdings" w:hint="default"/>
      </w:rPr>
    </w:lvl>
  </w:abstractNum>
  <w:abstractNum w:abstractNumId="46" w15:restartNumberingAfterBreak="0">
    <w:nsid w:val="756C7554"/>
    <w:multiLevelType w:val="hybridMultilevel"/>
    <w:tmpl w:val="D3A2A9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592D3F6"/>
    <w:multiLevelType w:val="hybridMultilevel"/>
    <w:tmpl w:val="F84E90BC"/>
    <w:lvl w:ilvl="0" w:tplc="0EA4ED1C">
      <w:start w:val="1"/>
      <w:numFmt w:val="bullet"/>
      <w:lvlText w:val="-"/>
      <w:lvlJc w:val="left"/>
      <w:pPr>
        <w:ind w:left="720" w:hanging="360"/>
      </w:pPr>
      <w:rPr>
        <w:rFonts w:ascii="Calibri" w:hAnsi="Calibri" w:hint="default"/>
      </w:rPr>
    </w:lvl>
    <w:lvl w:ilvl="1" w:tplc="CCC2B56A">
      <w:start w:val="1"/>
      <w:numFmt w:val="bullet"/>
      <w:lvlText w:val="o"/>
      <w:lvlJc w:val="left"/>
      <w:pPr>
        <w:ind w:left="1440" w:hanging="360"/>
      </w:pPr>
      <w:rPr>
        <w:rFonts w:ascii="Courier New" w:hAnsi="Courier New" w:hint="default"/>
      </w:rPr>
    </w:lvl>
    <w:lvl w:ilvl="2" w:tplc="4AFC23AC">
      <w:start w:val="1"/>
      <w:numFmt w:val="bullet"/>
      <w:lvlText w:val=""/>
      <w:lvlJc w:val="left"/>
      <w:pPr>
        <w:ind w:left="2160" w:hanging="360"/>
      </w:pPr>
      <w:rPr>
        <w:rFonts w:ascii="Wingdings" w:hAnsi="Wingdings" w:hint="default"/>
      </w:rPr>
    </w:lvl>
    <w:lvl w:ilvl="3" w:tplc="EB1673E2">
      <w:start w:val="1"/>
      <w:numFmt w:val="bullet"/>
      <w:lvlText w:val=""/>
      <w:lvlJc w:val="left"/>
      <w:pPr>
        <w:ind w:left="2880" w:hanging="360"/>
      </w:pPr>
      <w:rPr>
        <w:rFonts w:ascii="Symbol" w:hAnsi="Symbol" w:hint="default"/>
      </w:rPr>
    </w:lvl>
    <w:lvl w:ilvl="4" w:tplc="253CC916">
      <w:start w:val="1"/>
      <w:numFmt w:val="bullet"/>
      <w:lvlText w:val="o"/>
      <w:lvlJc w:val="left"/>
      <w:pPr>
        <w:ind w:left="3600" w:hanging="360"/>
      </w:pPr>
      <w:rPr>
        <w:rFonts w:ascii="Courier New" w:hAnsi="Courier New" w:hint="default"/>
      </w:rPr>
    </w:lvl>
    <w:lvl w:ilvl="5" w:tplc="D51E831C">
      <w:start w:val="1"/>
      <w:numFmt w:val="bullet"/>
      <w:lvlText w:val=""/>
      <w:lvlJc w:val="left"/>
      <w:pPr>
        <w:ind w:left="4320" w:hanging="360"/>
      </w:pPr>
      <w:rPr>
        <w:rFonts w:ascii="Wingdings" w:hAnsi="Wingdings" w:hint="default"/>
      </w:rPr>
    </w:lvl>
    <w:lvl w:ilvl="6" w:tplc="56F8C5A8">
      <w:start w:val="1"/>
      <w:numFmt w:val="bullet"/>
      <w:lvlText w:val=""/>
      <w:lvlJc w:val="left"/>
      <w:pPr>
        <w:ind w:left="5040" w:hanging="360"/>
      </w:pPr>
      <w:rPr>
        <w:rFonts w:ascii="Symbol" w:hAnsi="Symbol" w:hint="default"/>
      </w:rPr>
    </w:lvl>
    <w:lvl w:ilvl="7" w:tplc="74D6991E">
      <w:start w:val="1"/>
      <w:numFmt w:val="bullet"/>
      <w:lvlText w:val="o"/>
      <w:lvlJc w:val="left"/>
      <w:pPr>
        <w:ind w:left="5760" w:hanging="360"/>
      </w:pPr>
      <w:rPr>
        <w:rFonts w:ascii="Courier New" w:hAnsi="Courier New" w:hint="default"/>
      </w:rPr>
    </w:lvl>
    <w:lvl w:ilvl="8" w:tplc="C0B6A97E">
      <w:start w:val="1"/>
      <w:numFmt w:val="bullet"/>
      <w:lvlText w:val=""/>
      <w:lvlJc w:val="left"/>
      <w:pPr>
        <w:ind w:left="6480" w:hanging="360"/>
      </w:pPr>
      <w:rPr>
        <w:rFonts w:ascii="Wingdings" w:hAnsi="Wingdings" w:hint="default"/>
      </w:rPr>
    </w:lvl>
  </w:abstractNum>
  <w:abstractNum w:abstractNumId="48" w15:restartNumberingAfterBreak="0">
    <w:nsid w:val="76182D5B"/>
    <w:multiLevelType w:val="hybridMultilevel"/>
    <w:tmpl w:val="FFB675EE"/>
    <w:lvl w:ilvl="0" w:tplc="B8FC4A6E">
      <w:start w:val="1"/>
      <w:numFmt w:val="bullet"/>
      <w:lvlText w:val="-"/>
      <w:lvlJc w:val="left"/>
      <w:pPr>
        <w:ind w:left="720" w:hanging="360"/>
      </w:pPr>
      <w:rPr>
        <w:rFonts w:ascii="Calibri" w:hAnsi="Calibri" w:hint="default"/>
      </w:rPr>
    </w:lvl>
    <w:lvl w:ilvl="1" w:tplc="F494757E">
      <w:start w:val="1"/>
      <w:numFmt w:val="bullet"/>
      <w:lvlText w:val="o"/>
      <w:lvlJc w:val="left"/>
      <w:pPr>
        <w:ind w:left="1440" w:hanging="360"/>
      </w:pPr>
      <w:rPr>
        <w:rFonts w:ascii="Courier New" w:hAnsi="Courier New" w:hint="default"/>
      </w:rPr>
    </w:lvl>
    <w:lvl w:ilvl="2" w:tplc="F4FA9DA8">
      <w:start w:val="1"/>
      <w:numFmt w:val="bullet"/>
      <w:lvlText w:val=""/>
      <w:lvlJc w:val="left"/>
      <w:pPr>
        <w:ind w:left="2160" w:hanging="360"/>
      </w:pPr>
      <w:rPr>
        <w:rFonts w:ascii="Wingdings" w:hAnsi="Wingdings" w:hint="default"/>
      </w:rPr>
    </w:lvl>
    <w:lvl w:ilvl="3" w:tplc="9C4C8CF8">
      <w:start w:val="1"/>
      <w:numFmt w:val="bullet"/>
      <w:lvlText w:val=""/>
      <w:lvlJc w:val="left"/>
      <w:pPr>
        <w:ind w:left="2880" w:hanging="360"/>
      </w:pPr>
      <w:rPr>
        <w:rFonts w:ascii="Symbol" w:hAnsi="Symbol" w:hint="default"/>
      </w:rPr>
    </w:lvl>
    <w:lvl w:ilvl="4" w:tplc="9BFCAAD2">
      <w:start w:val="1"/>
      <w:numFmt w:val="bullet"/>
      <w:lvlText w:val="o"/>
      <w:lvlJc w:val="left"/>
      <w:pPr>
        <w:ind w:left="3600" w:hanging="360"/>
      </w:pPr>
      <w:rPr>
        <w:rFonts w:ascii="Courier New" w:hAnsi="Courier New" w:hint="default"/>
      </w:rPr>
    </w:lvl>
    <w:lvl w:ilvl="5" w:tplc="A8123402">
      <w:start w:val="1"/>
      <w:numFmt w:val="bullet"/>
      <w:lvlText w:val=""/>
      <w:lvlJc w:val="left"/>
      <w:pPr>
        <w:ind w:left="4320" w:hanging="360"/>
      </w:pPr>
      <w:rPr>
        <w:rFonts w:ascii="Wingdings" w:hAnsi="Wingdings" w:hint="default"/>
      </w:rPr>
    </w:lvl>
    <w:lvl w:ilvl="6" w:tplc="87B80CBE">
      <w:start w:val="1"/>
      <w:numFmt w:val="bullet"/>
      <w:lvlText w:val=""/>
      <w:lvlJc w:val="left"/>
      <w:pPr>
        <w:ind w:left="5040" w:hanging="360"/>
      </w:pPr>
      <w:rPr>
        <w:rFonts w:ascii="Symbol" w:hAnsi="Symbol" w:hint="default"/>
      </w:rPr>
    </w:lvl>
    <w:lvl w:ilvl="7" w:tplc="163E91F0">
      <w:start w:val="1"/>
      <w:numFmt w:val="bullet"/>
      <w:lvlText w:val="o"/>
      <w:lvlJc w:val="left"/>
      <w:pPr>
        <w:ind w:left="5760" w:hanging="360"/>
      </w:pPr>
      <w:rPr>
        <w:rFonts w:ascii="Courier New" w:hAnsi="Courier New" w:hint="default"/>
      </w:rPr>
    </w:lvl>
    <w:lvl w:ilvl="8" w:tplc="2DAED820">
      <w:start w:val="1"/>
      <w:numFmt w:val="bullet"/>
      <w:lvlText w:val=""/>
      <w:lvlJc w:val="left"/>
      <w:pPr>
        <w:ind w:left="6480" w:hanging="360"/>
      </w:pPr>
      <w:rPr>
        <w:rFonts w:ascii="Wingdings" w:hAnsi="Wingdings" w:hint="default"/>
      </w:rPr>
    </w:lvl>
  </w:abstractNum>
  <w:abstractNum w:abstractNumId="49" w15:restartNumberingAfterBreak="0">
    <w:nsid w:val="77997338"/>
    <w:multiLevelType w:val="hybridMultilevel"/>
    <w:tmpl w:val="C30E7F1C"/>
    <w:lvl w:ilvl="0" w:tplc="DF787CD0">
      <w:start w:val="1"/>
      <w:numFmt w:val="bullet"/>
      <w:lvlText w:val="·"/>
      <w:lvlJc w:val="left"/>
      <w:pPr>
        <w:ind w:left="720" w:hanging="360"/>
      </w:pPr>
      <w:rPr>
        <w:rFonts w:ascii="Symbol" w:hAnsi="Symbol" w:hint="default"/>
      </w:rPr>
    </w:lvl>
    <w:lvl w:ilvl="1" w:tplc="BF48CBEA">
      <w:start w:val="1"/>
      <w:numFmt w:val="bullet"/>
      <w:lvlText w:val="o"/>
      <w:lvlJc w:val="left"/>
      <w:pPr>
        <w:ind w:left="1440" w:hanging="360"/>
      </w:pPr>
      <w:rPr>
        <w:rFonts w:ascii="Courier New" w:hAnsi="Courier New" w:hint="default"/>
      </w:rPr>
    </w:lvl>
    <w:lvl w:ilvl="2" w:tplc="7BE6A212">
      <w:start w:val="1"/>
      <w:numFmt w:val="bullet"/>
      <w:lvlText w:val=""/>
      <w:lvlJc w:val="left"/>
      <w:pPr>
        <w:ind w:left="2160" w:hanging="360"/>
      </w:pPr>
      <w:rPr>
        <w:rFonts w:ascii="Wingdings" w:hAnsi="Wingdings" w:hint="default"/>
      </w:rPr>
    </w:lvl>
    <w:lvl w:ilvl="3" w:tplc="F9DE3E8A">
      <w:start w:val="1"/>
      <w:numFmt w:val="bullet"/>
      <w:lvlText w:val=""/>
      <w:lvlJc w:val="left"/>
      <w:pPr>
        <w:ind w:left="2880" w:hanging="360"/>
      </w:pPr>
      <w:rPr>
        <w:rFonts w:ascii="Symbol" w:hAnsi="Symbol" w:hint="default"/>
      </w:rPr>
    </w:lvl>
    <w:lvl w:ilvl="4" w:tplc="B936D324">
      <w:start w:val="1"/>
      <w:numFmt w:val="bullet"/>
      <w:lvlText w:val="o"/>
      <w:lvlJc w:val="left"/>
      <w:pPr>
        <w:ind w:left="3600" w:hanging="360"/>
      </w:pPr>
      <w:rPr>
        <w:rFonts w:ascii="Courier New" w:hAnsi="Courier New" w:hint="default"/>
      </w:rPr>
    </w:lvl>
    <w:lvl w:ilvl="5" w:tplc="C5E68216">
      <w:start w:val="1"/>
      <w:numFmt w:val="bullet"/>
      <w:lvlText w:val=""/>
      <w:lvlJc w:val="left"/>
      <w:pPr>
        <w:ind w:left="4320" w:hanging="360"/>
      </w:pPr>
      <w:rPr>
        <w:rFonts w:ascii="Wingdings" w:hAnsi="Wingdings" w:hint="default"/>
      </w:rPr>
    </w:lvl>
    <w:lvl w:ilvl="6" w:tplc="E76EE5BC">
      <w:start w:val="1"/>
      <w:numFmt w:val="bullet"/>
      <w:lvlText w:val=""/>
      <w:lvlJc w:val="left"/>
      <w:pPr>
        <w:ind w:left="5040" w:hanging="360"/>
      </w:pPr>
      <w:rPr>
        <w:rFonts w:ascii="Symbol" w:hAnsi="Symbol" w:hint="default"/>
      </w:rPr>
    </w:lvl>
    <w:lvl w:ilvl="7" w:tplc="FD6A5974">
      <w:start w:val="1"/>
      <w:numFmt w:val="bullet"/>
      <w:lvlText w:val="o"/>
      <w:lvlJc w:val="left"/>
      <w:pPr>
        <w:ind w:left="5760" w:hanging="360"/>
      </w:pPr>
      <w:rPr>
        <w:rFonts w:ascii="Courier New" w:hAnsi="Courier New" w:hint="default"/>
      </w:rPr>
    </w:lvl>
    <w:lvl w:ilvl="8" w:tplc="30CC5EBA">
      <w:start w:val="1"/>
      <w:numFmt w:val="bullet"/>
      <w:lvlText w:val=""/>
      <w:lvlJc w:val="left"/>
      <w:pPr>
        <w:ind w:left="6480" w:hanging="360"/>
      </w:pPr>
      <w:rPr>
        <w:rFonts w:ascii="Wingdings" w:hAnsi="Wingdings" w:hint="default"/>
      </w:rPr>
    </w:lvl>
  </w:abstractNum>
  <w:abstractNum w:abstractNumId="50" w15:restartNumberingAfterBreak="0">
    <w:nsid w:val="78966DB3"/>
    <w:multiLevelType w:val="hybridMultilevel"/>
    <w:tmpl w:val="2F6EF374"/>
    <w:lvl w:ilvl="0" w:tplc="6CE64E74">
      <w:numFmt w:val="bullet"/>
      <w:lvlText w:val="-"/>
      <w:lvlJc w:val="left"/>
      <w:pPr>
        <w:ind w:left="108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993A1E3"/>
    <w:multiLevelType w:val="hybridMultilevel"/>
    <w:tmpl w:val="B8702B22"/>
    <w:lvl w:ilvl="0" w:tplc="2332961A">
      <w:start w:val="1"/>
      <w:numFmt w:val="decimal"/>
      <w:lvlText w:val="%1."/>
      <w:lvlJc w:val="left"/>
      <w:pPr>
        <w:ind w:left="720" w:hanging="360"/>
      </w:pPr>
    </w:lvl>
    <w:lvl w:ilvl="1" w:tplc="F1F28CA4">
      <w:start w:val="1"/>
      <w:numFmt w:val="lowerLetter"/>
      <w:lvlText w:val="%2."/>
      <w:lvlJc w:val="left"/>
      <w:pPr>
        <w:ind w:left="1440" w:hanging="360"/>
      </w:pPr>
    </w:lvl>
    <w:lvl w:ilvl="2" w:tplc="0CDA598E">
      <w:start w:val="1"/>
      <w:numFmt w:val="lowerRoman"/>
      <w:lvlText w:val="%3."/>
      <w:lvlJc w:val="right"/>
      <w:pPr>
        <w:ind w:left="2160" w:hanging="180"/>
      </w:pPr>
    </w:lvl>
    <w:lvl w:ilvl="3" w:tplc="F7BC8EE2">
      <w:start w:val="1"/>
      <w:numFmt w:val="decimal"/>
      <w:lvlText w:val="%4."/>
      <w:lvlJc w:val="left"/>
      <w:pPr>
        <w:ind w:left="2880" w:hanging="360"/>
      </w:pPr>
    </w:lvl>
    <w:lvl w:ilvl="4" w:tplc="01AC69DE">
      <w:start w:val="1"/>
      <w:numFmt w:val="lowerLetter"/>
      <w:lvlText w:val="%5."/>
      <w:lvlJc w:val="left"/>
      <w:pPr>
        <w:ind w:left="3600" w:hanging="360"/>
      </w:pPr>
    </w:lvl>
    <w:lvl w:ilvl="5" w:tplc="C6564C0C">
      <w:start w:val="1"/>
      <w:numFmt w:val="lowerRoman"/>
      <w:lvlText w:val="%6."/>
      <w:lvlJc w:val="right"/>
      <w:pPr>
        <w:ind w:left="4320" w:hanging="180"/>
      </w:pPr>
    </w:lvl>
    <w:lvl w:ilvl="6" w:tplc="D1F65F80">
      <w:start w:val="1"/>
      <w:numFmt w:val="decimal"/>
      <w:lvlText w:val="%7."/>
      <w:lvlJc w:val="left"/>
      <w:pPr>
        <w:ind w:left="5040" w:hanging="360"/>
      </w:pPr>
    </w:lvl>
    <w:lvl w:ilvl="7" w:tplc="4E50D958">
      <w:start w:val="1"/>
      <w:numFmt w:val="lowerLetter"/>
      <w:lvlText w:val="%8."/>
      <w:lvlJc w:val="left"/>
      <w:pPr>
        <w:ind w:left="5760" w:hanging="360"/>
      </w:pPr>
    </w:lvl>
    <w:lvl w:ilvl="8" w:tplc="AFF4D3FC">
      <w:start w:val="1"/>
      <w:numFmt w:val="lowerRoman"/>
      <w:lvlText w:val="%9."/>
      <w:lvlJc w:val="right"/>
      <w:pPr>
        <w:ind w:left="6480" w:hanging="180"/>
      </w:pPr>
    </w:lvl>
  </w:abstractNum>
  <w:abstractNum w:abstractNumId="52" w15:restartNumberingAfterBreak="0">
    <w:nsid w:val="7B80F75B"/>
    <w:multiLevelType w:val="multilevel"/>
    <w:tmpl w:val="129A03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37298968">
    <w:abstractNumId w:val="6"/>
  </w:num>
  <w:num w:numId="2" w16cid:durableId="2098137664">
    <w:abstractNumId w:val="37"/>
  </w:num>
  <w:num w:numId="3" w16cid:durableId="2021395552">
    <w:abstractNumId w:val="21"/>
  </w:num>
  <w:num w:numId="4" w16cid:durableId="55786048">
    <w:abstractNumId w:val="17"/>
  </w:num>
  <w:num w:numId="5" w16cid:durableId="856623516">
    <w:abstractNumId w:val="36"/>
  </w:num>
  <w:num w:numId="6" w16cid:durableId="743070493">
    <w:abstractNumId w:val="41"/>
  </w:num>
  <w:num w:numId="7" w16cid:durableId="1965500021">
    <w:abstractNumId w:val="1"/>
  </w:num>
  <w:num w:numId="8" w16cid:durableId="926771076">
    <w:abstractNumId w:val="45"/>
  </w:num>
  <w:num w:numId="9" w16cid:durableId="795489786">
    <w:abstractNumId w:val="10"/>
  </w:num>
  <w:num w:numId="10" w16cid:durableId="251548184">
    <w:abstractNumId w:val="12"/>
  </w:num>
  <w:num w:numId="11" w16cid:durableId="1222599086">
    <w:abstractNumId w:val="52"/>
  </w:num>
  <w:num w:numId="12" w16cid:durableId="712971293">
    <w:abstractNumId w:val="34"/>
  </w:num>
  <w:num w:numId="13" w16cid:durableId="1492990252">
    <w:abstractNumId w:val="15"/>
  </w:num>
  <w:num w:numId="14" w16cid:durableId="429549809">
    <w:abstractNumId w:val="24"/>
  </w:num>
  <w:num w:numId="15" w16cid:durableId="858314">
    <w:abstractNumId w:val="4"/>
  </w:num>
  <w:num w:numId="16" w16cid:durableId="1841264693">
    <w:abstractNumId w:val="29"/>
  </w:num>
  <w:num w:numId="17" w16cid:durableId="403718580">
    <w:abstractNumId w:val="3"/>
  </w:num>
  <w:num w:numId="18" w16cid:durableId="1391076825">
    <w:abstractNumId w:val="44"/>
  </w:num>
  <w:num w:numId="19" w16cid:durableId="1768455031">
    <w:abstractNumId w:val="43"/>
  </w:num>
  <w:num w:numId="20" w16cid:durableId="343091833">
    <w:abstractNumId w:val="49"/>
  </w:num>
  <w:num w:numId="21" w16cid:durableId="1900052214">
    <w:abstractNumId w:val="35"/>
  </w:num>
  <w:num w:numId="22" w16cid:durableId="1966423867">
    <w:abstractNumId w:val="47"/>
  </w:num>
  <w:num w:numId="23" w16cid:durableId="1094782397">
    <w:abstractNumId w:val="23"/>
  </w:num>
  <w:num w:numId="24" w16cid:durableId="2057271769">
    <w:abstractNumId w:val="25"/>
  </w:num>
  <w:num w:numId="25" w16cid:durableId="773938317">
    <w:abstractNumId w:val="2"/>
  </w:num>
  <w:num w:numId="26" w16cid:durableId="881478298">
    <w:abstractNumId w:val="51"/>
  </w:num>
  <w:num w:numId="27" w16cid:durableId="775978418">
    <w:abstractNumId w:val="19"/>
  </w:num>
  <w:num w:numId="28" w16cid:durableId="1651396952">
    <w:abstractNumId w:val="5"/>
  </w:num>
  <w:num w:numId="29" w16cid:durableId="1333265947">
    <w:abstractNumId w:val="8"/>
  </w:num>
  <w:num w:numId="30" w16cid:durableId="1468469913">
    <w:abstractNumId w:val="38"/>
  </w:num>
  <w:num w:numId="31" w16cid:durableId="89084093">
    <w:abstractNumId w:val="27"/>
  </w:num>
  <w:num w:numId="32" w16cid:durableId="1294480325">
    <w:abstractNumId w:val="11"/>
  </w:num>
  <w:num w:numId="33" w16cid:durableId="56633469">
    <w:abstractNumId w:val="42"/>
  </w:num>
  <w:num w:numId="34" w16cid:durableId="1820345744">
    <w:abstractNumId w:val="40"/>
  </w:num>
  <w:num w:numId="35" w16cid:durableId="890383208">
    <w:abstractNumId w:val="14"/>
  </w:num>
  <w:num w:numId="36" w16cid:durableId="572357203">
    <w:abstractNumId w:val="26"/>
  </w:num>
  <w:num w:numId="37" w16cid:durableId="1762870284">
    <w:abstractNumId w:val="13"/>
  </w:num>
  <w:num w:numId="38" w16cid:durableId="1774589151">
    <w:abstractNumId w:val="48"/>
  </w:num>
  <w:num w:numId="39" w16cid:durableId="1748381029">
    <w:abstractNumId w:val="22"/>
  </w:num>
  <w:num w:numId="40" w16cid:durableId="1752459217">
    <w:abstractNumId w:val="28"/>
  </w:num>
  <w:num w:numId="41" w16cid:durableId="470445195">
    <w:abstractNumId w:val="0"/>
  </w:num>
  <w:num w:numId="42" w16cid:durableId="2023360347">
    <w:abstractNumId w:val="39"/>
  </w:num>
  <w:num w:numId="43" w16cid:durableId="1447114329">
    <w:abstractNumId w:val="31"/>
  </w:num>
  <w:num w:numId="44" w16cid:durableId="1586189951">
    <w:abstractNumId w:val="32"/>
  </w:num>
  <w:num w:numId="45" w16cid:durableId="191045611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62625177">
    <w:abstractNumId w:val="33"/>
  </w:num>
  <w:num w:numId="47" w16cid:durableId="721832187">
    <w:abstractNumId w:val="20"/>
  </w:num>
  <w:num w:numId="48" w16cid:durableId="1827285814">
    <w:abstractNumId w:val="7"/>
  </w:num>
  <w:num w:numId="49" w16cid:durableId="352221845">
    <w:abstractNumId w:val="9"/>
  </w:num>
  <w:num w:numId="50" w16cid:durableId="1389762108">
    <w:abstractNumId w:val="46"/>
  </w:num>
  <w:num w:numId="51" w16cid:durableId="1610745581">
    <w:abstractNumId w:val="50"/>
  </w:num>
  <w:num w:numId="52" w16cid:durableId="286006841">
    <w:abstractNumId w:val="16"/>
  </w:num>
  <w:num w:numId="53" w16cid:durableId="2035575138">
    <w:abstractNumId w:val="18"/>
  </w:num>
  <w:num w:numId="54" w16cid:durableId="310183321">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removePersonalInformation/>
  <w:removeDateAndTime/>
  <w:hideSpellingErrors/>
  <w:hideGrammaticalErrors/>
  <w:proofState w:spelling="clean" w:grammar="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5F5EBFBC-A1D0-47B4-8F50-C91F0EDD00A0"/>
    <w:docVar w:name="LW_COVERPAGE_TYPE" w:val="1"/>
    <w:docVar w:name="LW_CROSSREFERENCE" w:val="&lt;UNUSED&gt;"/>
    <w:docVar w:name="LW_DocType" w:val="NORMAL"/>
    <w:docVar w:name="LW_EMISSION" w:val="20.3.2024"/>
    <w:docVar w:name="LW_EMISSION_ISODATE" w:val="2024-03-2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4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pre-enlargement reforms and policy reviews"/>
    <w:docVar w:name="LW_TYPE.DOC.CP" w:val="COMMUNICATION FROM THE COMMISSION TO THE EUROPEAN PARLIAMENT, THE EUROPEAN COUNCIL AND THE COUNCIL"/>
    <w:docVar w:name="LW_TYPE.DOC.CP.USERTEXT" w:val="&lt;EMPTY&gt;"/>
    <w:docVar w:name="LwApiVersions" w:val="LW4CoDe 1.24.5.0; LW 9.0, Build 20240221"/>
  </w:docVars>
  <w:rsids>
    <w:rsidRoot w:val="00F26D5D"/>
    <w:rsid w:val="0000148A"/>
    <w:rsid w:val="00005025"/>
    <w:rsid w:val="00005882"/>
    <w:rsid w:val="00005AA7"/>
    <w:rsid w:val="00011B49"/>
    <w:rsid w:val="000143B6"/>
    <w:rsid w:val="0001479E"/>
    <w:rsid w:val="00020EF8"/>
    <w:rsid w:val="00029216"/>
    <w:rsid w:val="0002B72E"/>
    <w:rsid w:val="0002C65C"/>
    <w:rsid w:val="000347CB"/>
    <w:rsid w:val="00034984"/>
    <w:rsid w:val="00034A4C"/>
    <w:rsid w:val="00040034"/>
    <w:rsid w:val="00041645"/>
    <w:rsid w:val="00041C13"/>
    <w:rsid w:val="00050827"/>
    <w:rsid w:val="00053702"/>
    <w:rsid w:val="000559C5"/>
    <w:rsid w:val="00056265"/>
    <w:rsid w:val="00056EFD"/>
    <w:rsid w:val="000609CB"/>
    <w:rsid w:val="0006169D"/>
    <w:rsid w:val="0006563D"/>
    <w:rsid w:val="0006567D"/>
    <w:rsid w:val="000679B3"/>
    <w:rsid w:val="000704A9"/>
    <w:rsid w:val="00074F36"/>
    <w:rsid w:val="000809F8"/>
    <w:rsid w:val="00080A8F"/>
    <w:rsid w:val="00081461"/>
    <w:rsid w:val="0008204B"/>
    <w:rsid w:val="0008355F"/>
    <w:rsid w:val="0008D8B2"/>
    <w:rsid w:val="0009506D"/>
    <w:rsid w:val="000A2702"/>
    <w:rsid w:val="000A3968"/>
    <w:rsid w:val="000A77CF"/>
    <w:rsid w:val="000B13F2"/>
    <w:rsid w:val="000B498B"/>
    <w:rsid w:val="000C6D52"/>
    <w:rsid w:val="000D131A"/>
    <w:rsid w:val="000E64D5"/>
    <w:rsid w:val="000F0379"/>
    <w:rsid w:val="000F3B21"/>
    <w:rsid w:val="000F5818"/>
    <w:rsid w:val="001044B6"/>
    <w:rsid w:val="00110885"/>
    <w:rsid w:val="00111388"/>
    <w:rsid w:val="001119AE"/>
    <w:rsid w:val="00116EB7"/>
    <w:rsid w:val="00117D9F"/>
    <w:rsid w:val="001202B1"/>
    <w:rsid w:val="0012123F"/>
    <w:rsid w:val="00122D92"/>
    <w:rsid w:val="00123512"/>
    <w:rsid w:val="001243EA"/>
    <w:rsid w:val="00125E39"/>
    <w:rsid w:val="0012BA84"/>
    <w:rsid w:val="00130080"/>
    <w:rsid w:val="00131665"/>
    <w:rsid w:val="0013236C"/>
    <w:rsid w:val="00134345"/>
    <w:rsid w:val="00136FB6"/>
    <w:rsid w:val="00141AAD"/>
    <w:rsid w:val="001456FE"/>
    <w:rsid w:val="001467FD"/>
    <w:rsid w:val="001497DE"/>
    <w:rsid w:val="0016330C"/>
    <w:rsid w:val="00171868"/>
    <w:rsid w:val="00174EBD"/>
    <w:rsid w:val="00176E4D"/>
    <w:rsid w:val="0017F123"/>
    <w:rsid w:val="00180A02"/>
    <w:rsid w:val="00185D35"/>
    <w:rsid w:val="00186179"/>
    <w:rsid w:val="0018729E"/>
    <w:rsid w:val="0018EDC2"/>
    <w:rsid w:val="00190B02"/>
    <w:rsid w:val="00191FE2"/>
    <w:rsid w:val="00195ABE"/>
    <w:rsid w:val="001972D7"/>
    <w:rsid w:val="0019DF8F"/>
    <w:rsid w:val="001A60C6"/>
    <w:rsid w:val="001C0FE5"/>
    <w:rsid w:val="001CF91B"/>
    <w:rsid w:val="001D5E0C"/>
    <w:rsid w:val="001E1772"/>
    <w:rsid w:val="001E2F63"/>
    <w:rsid w:val="001E41A0"/>
    <w:rsid w:val="001F07E6"/>
    <w:rsid w:val="001F5F3B"/>
    <w:rsid w:val="0020194D"/>
    <w:rsid w:val="00207C4B"/>
    <w:rsid w:val="00214199"/>
    <w:rsid w:val="00221E26"/>
    <w:rsid w:val="002263A6"/>
    <w:rsid w:val="002366B6"/>
    <w:rsid w:val="00242A74"/>
    <w:rsid w:val="0024695D"/>
    <w:rsid w:val="00253729"/>
    <w:rsid w:val="00255A50"/>
    <w:rsid w:val="002579FB"/>
    <w:rsid w:val="002621BD"/>
    <w:rsid w:val="00277737"/>
    <w:rsid w:val="00293EFF"/>
    <w:rsid w:val="00297007"/>
    <w:rsid w:val="00297142"/>
    <w:rsid w:val="002B474B"/>
    <w:rsid w:val="002B59E5"/>
    <w:rsid w:val="002BF718"/>
    <w:rsid w:val="002C013B"/>
    <w:rsid w:val="002C2885"/>
    <w:rsid w:val="002C30E6"/>
    <w:rsid w:val="002C36B8"/>
    <w:rsid w:val="002CACF7"/>
    <w:rsid w:val="002D4FDE"/>
    <w:rsid w:val="002D68F7"/>
    <w:rsid w:val="002D6C8E"/>
    <w:rsid w:val="002E02E1"/>
    <w:rsid w:val="002E54E2"/>
    <w:rsid w:val="002EC1BF"/>
    <w:rsid w:val="002F0A31"/>
    <w:rsid w:val="002F2138"/>
    <w:rsid w:val="002F27F0"/>
    <w:rsid w:val="002F39FF"/>
    <w:rsid w:val="002F5952"/>
    <w:rsid w:val="002F788D"/>
    <w:rsid w:val="00300111"/>
    <w:rsid w:val="00302BB2"/>
    <w:rsid w:val="00310681"/>
    <w:rsid w:val="003108F0"/>
    <w:rsid w:val="00310C87"/>
    <w:rsid w:val="00312037"/>
    <w:rsid w:val="00313643"/>
    <w:rsid w:val="00313DDD"/>
    <w:rsid w:val="00314D0D"/>
    <w:rsid w:val="0031F872"/>
    <w:rsid w:val="003210A1"/>
    <w:rsid w:val="00321766"/>
    <w:rsid w:val="00325ABD"/>
    <w:rsid w:val="003271B4"/>
    <w:rsid w:val="00331F27"/>
    <w:rsid w:val="00345D5F"/>
    <w:rsid w:val="0034CE42"/>
    <w:rsid w:val="003503F2"/>
    <w:rsid w:val="00356A2A"/>
    <w:rsid w:val="003577BB"/>
    <w:rsid w:val="00357B7D"/>
    <w:rsid w:val="00361012"/>
    <w:rsid w:val="00362E35"/>
    <w:rsid w:val="003643FF"/>
    <w:rsid w:val="003698F7"/>
    <w:rsid w:val="0037090D"/>
    <w:rsid w:val="003709FA"/>
    <w:rsid w:val="003741D7"/>
    <w:rsid w:val="00374325"/>
    <w:rsid w:val="003773BA"/>
    <w:rsid w:val="0038349B"/>
    <w:rsid w:val="0038770D"/>
    <w:rsid w:val="00391EAF"/>
    <w:rsid w:val="003937B6"/>
    <w:rsid w:val="00396C17"/>
    <w:rsid w:val="003B2BE1"/>
    <w:rsid w:val="003B3FD1"/>
    <w:rsid w:val="003B7C06"/>
    <w:rsid w:val="003C0472"/>
    <w:rsid w:val="003C5FEE"/>
    <w:rsid w:val="003CAD73"/>
    <w:rsid w:val="003E2B82"/>
    <w:rsid w:val="003E2C98"/>
    <w:rsid w:val="003E3E5B"/>
    <w:rsid w:val="003F2794"/>
    <w:rsid w:val="003F51C0"/>
    <w:rsid w:val="003F5FDE"/>
    <w:rsid w:val="004020D8"/>
    <w:rsid w:val="00404260"/>
    <w:rsid w:val="00407217"/>
    <w:rsid w:val="00407C5E"/>
    <w:rsid w:val="00419750"/>
    <w:rsid w:val="004217C0"/>
    <w:rsid w:val="004332C9"/>
    <w:rsid w:val="0044540D"/>
    <w:rsid w:val="00445EAE"/>
    <w:rsid w:val="00446AC6"/>
    <w:rsid w:val="00457D12"/>
    <w:rsid w:val="00472138"/>
    <w:rsid w:val="00480371"/>
    <w:rsid w:val="00490CAB"/>
    <w:rsid w:val="00494672"/>
    <w:rsid w:val="004B0FCA"/>
    <w:rsid w:val="004BF2BA"/>
    <w:rsid w:val="004C2CAC"/>
    <w:rsid w:val="004D6641"/>
    <w:rsid w:val="004D7111"/>
    <w:rsid w:val="004E1C2C"/>
    <w:rsid w:val="004E2990"/>
    <w:rsid w:val="004F5EC4"/>
    <w:rsid w:val="004FAAF9"/>
    <w:rsid w:val="00503BE1"/>
    <w:rsid w:val="00520287"/>
    <w:rsid w:val="005261B0"/>
    <w:rsid w:val="00527738"/>
    <w:rsid w:val="005403AD"/>
    <w:rsid w:val="00541675"/>
    <w:rsid w:val="0054253B"/>
    <w:rsid w:val="00542A3E"/>
    <w:rsid w:val="00547650"/>
    <w:rsid w:val="00559F00"/>
    <w:rsid w:val="0056508D"/>
    <w:rsid w:val="0056722B"/>
    <w:rsid w:val="0056F51A"/>
    <w:rsid w:val="00570B78"/>
    <w:rsid w:val="005737F2"/>
    <w:rsid w:val="00574D6D"/>
    <w:rsid w:val="00582477"/>
    <w:rsid w:val="005833D8"/>
    <w:rsid w:val="0059402A"/>
    <w:rsid w:val="00596418"/>
    <w:rsid w:val="005A0CE1"/>
    <w:rsid w:val="005B37C4"/>
    <w:rsid w:val="005B6358"/>
    <w:rsid w:val="005B6E34"/>
    <w:rsid w:val="005B7D8C"/>
    <w:rsid w:val="005C3451"/>
    <w:rsid w:val="005C6FA8"/>
    <w:rsid w:val="005D28EE"/>
    <w:rsid w:val="005D3356"/>
    <w:rsid w:val="005D61EA"/>
    <w:rsid w:val="005DFB96"/>
    <w:rsid w:val="005E72B0"/>
    <w:rsid w:val="005F03EA"/>
    <w:rsid w:val="005F2AAD"/>
    <w:rsid w:val="005F3285"/>
    <w:rsid w:val="00604684"/>
    <w:rsid w:val="00610EBF"/>
    <w:rsid w:val="0061416E"/>
    <w:rsid w:val="00626E04"/>
    <w:rsid w:val="00632F58"/>
    <w:rsid w:val="00633A1A"/>
    <w:rsid w:val="006354D9"/>
    <w:rsid w:val="00643BA1"/>
    <w:rsid w:val="00646419"/>
    <w:rsid w:val="00647D5A"/>
    <w:rsid w:val="00656C70"/>
    <w:rsid w:val="00658D3F"/>
    <w:rsid w:val="006635DE"/>
    <w:rsid w:val="0066487C"/>
    <w:rsid w:val="00665E6E"/>
    <w:rsid w:val="0066D6B5"/>
    <w:rsid w:val="0067150A"/>
    <w:rsid w:val="00672ADD"/>
    <w:rsid w:val="0067455D"/>
    <w:rsid w:val="00674D12"/>
    <w:rsid w:val="00681C6E"/>
    <w:rsid w:val="006829DB"/>
    <w:rsid w:val="00685F0E"/>
    <w:rsid w:val="00687E1C"/>
    <w:rsid w:val="00688A5A"/>
    <w:rsid w:val="00691694"/>
    <w:rsid w:val="0069686F"/>
    <w:rsid w:val="006B169C"/>
    <w:rsid w:val="006B7AD2"/>
    <w:rsid w:val="006C28DD"/>
    <w:rsid w:val="006C291C"/>
    <w:rsid w:val="006C35DC"/>
    <w:rsid w:val="006D4F36"/>
    <w:rsid w:val="006D4F60"/>
    <w:rsid w:val="006D5D04"/>
    <w:rsid w:val="006E0615"/>
    <w:rsid w:val="006E1C55"/>
    <w:rsid w:val="006E2CAB"/>
    <w:rsid w:val="006E4E9C"/>
    <w:rsid w:val="006E6BCE"/>
    <w:rsid w:val="006E78DF"/>
    <w:rsid w:val="006E7C9C"/>
    <w:rsid w:val="00700906"/>
    <w:rsid w:val="00703BB4"/>
    <w:rsid w:val="00703F0B"/>
    <w:rsid w:val="0070A306"/>
    <w:rsid w:val="007155E0"/>
    <w:rsid w:val="007218FB"/>
    <w:rsid w:val="00723B78"/>
    <w:rsid w:val="00727FC9"/>
    <w:rsid w:val="0072AA0E"/>
    <w:rsid w:val="00733283"/>
    <w:rsid w:val="007431FF"/>
    <w:rsid w:val="0074455A"/>
    <w:rsid w:val="00744BDE"/>
    <w:rsid w:val="007452F3"/>
    <w:rsid w:val="00746E08"/>
    <w:rsid w:val="007520BA"/>
    <w:rsid w:val="007633DA"/>
    <w:rsid w:val="00764FA0"/>
    <w:rsid w:val="00766138"/>
    <w:rsid w:val="00767790"/>
    <w:rsid w:val="00773785"/>
    <w:rsid w:val="00773D05"/>
    <w:rsid w:val="00777B11"/>
    <w:rsid w:val="00782B1F"/>
    <w:rsid w:val="00783127"/>
    <w:rsid w:val="00783904"/>
    <w:rsid w:val="007934F3"/>
    <w:rsid w:val="00793638"/>
    <w:rsid w:val="00795E49"/>
    <w:rsid w:val="007963F4"/>
    <w:rsid w:val="007B01B5"/>
    <w:rsid w:val="007B4A63"/>
    <w:rsid w:val="007B4E34"/>
    <w:rsid w:val="007C286D"/>
    <w:rsid w:val="007C4716"/>
    <w:rsid w:val="007C4795"/>
    <w:rsid w:val="007C7016"/>
    <w:rsid w:val="007D1225"/>
    <w:rsid w:val="007D13E2"/>
    <w:rsid w:val="007F1723"/>
    <w:rsid w:val="007F256B"/>
    <w:rsid w:val="007F3F99"/>
    <w:rsid w:val="008040C3"/>
    <w:rsid w:val="008138A3"/>
    <w:rsid w:val="00813D76"/>
    <w:rsid w:val="00813FB3"/>
    <w:rsid w:val="00816D86"/>
    <w:rsid w:val="008170D6"/>
    <w:rsid w:val="00826C76"/>
    <w:rsid w:val="0083238F"/>
    <w:rsid w:val="00834195"/>
    <w:rsid w:val="0083547F"/>
    <w:rsid w:val="00843CBA"/>
    <w:rsid w:val="00844C71"/>
    <w:rsid w:val="00850C8A"/>
    <w:rsid w:val="00853776"/>
    <w:rsid w:val="0085803C"/>
    <w:rsid w:val="00863FCB"/>
    <w:rsid w:val="00870D39"/>
    <w:rsid w:val="00872972"/>
    <w:rsid w:val="00873EBA"/>
    <w:rsid w:val="00880B9C"/>
    <w:rsid w:val="008831CE"/>
    <w:rsid w:val="00885C21"/>
    <w:rsid w:val="00894CBA"/>
    <w:rsid w:val="008A2F02"/>
    <w:rsid w:val="008A453D"/>
    <w:rsid w:val="008A56C2"/>
    <w:rsid w:val="008A7698"/>
    <w:rsid w:val="008B03A6"/>
    <w:rsid w:val="008B3004"/>
    <w:rsid w:val="008B4ECA"/>
    <w:rsid w:val="008B5639"/>
    <w:rsid w:val="008C0764"/>
    <w:rsid w:val="008C1F8C"/>
    <w:rsid w:val="008C4246"/>
    <w:rsid w:val="008C5CA2"/>
    <w:rsid w:val="008E3157"/>
    <w:rsid w:val="008E40F8"/>
    <w:rsid w:val="008E48C9"/>
    <w:rsid w:val="008E70D4"/>
    <w:rsid w:val="008E79B8"/>
    <w:rsid w:val="008F1C3D"/>
    <w:rsid w:val="008F5EBE"/>
    <w:rsid w:val="00913654"/>
    <w:rsid w:val="00917595"/>
    <w:rsid w:val="009239D3"/>
    <w:rsid w:val="009246B1"/>
    <w:rsid w:val="009452BF"/>
    <w:rsid w:val="00956944"/>
    <w:rsid w:val="009627CB"/>
    <w:rsid w:val="00962D77"/>
    <w:rsid w:val="00964D97"/>
    <w:rsid w:val="0096AA88"/>
    <w:rsid w:val="009755DD"/>
    <w:rsid w:val="00975E29"/>
    <w:rsid w:val="00980BFA"/>
    <w:rsid w:val="009814B1"/>
    <w:rsid w:val="00982E17"/>
    <w:rsid w:val="00983056"/>
    <w:rsid w:val="00985B62"/>
    <w:rsid w:val="00990D20"/>
    <w:rsid w:val="009919E4"/>
    <w:rsid w:val="00993CC5"/>
    <w:rsid w:val="0099771C"/>
    <w:rsid w:val="009A0ED4"/>
    <w:rsid w:val="009A3D54"/>
    <w:rsid w:val="009B01AE"/>
    <w:rsid w:val="009B6C9C"/>
    <w:rsid w:val="009C1F10"/>
    <w:rsid w:val="009C4726"/>
    <w:rsid w:val="009CC414"/>
    <w:rsid w:val="009D11DF"/>
    <w:rsid w:val="009D1E76"/>
    <w:rsid w:val="009D2334"/>
    <w:rsid w:val="009D2940"/>
    <w:rsid w:val="009E2D17"/>
    <w:rsid w:val="009E5B87"/>
    <w:rsid w:val="009F73BE"/>
    <w:rsid w:val="00A00F53"/>
    <w:rsid w:val="00A04CE1"/>
    <w:rsid w:val="00A053E2"/>
    <w:rsid w:val="00A0F2DB"/>
    <w:rsid w:val="00A20DDE"/>
    <w:rsid w:val="00A24585"/>
    <w:rsid w:val="00A31699"/>
    <w:rsid w:val="00A31DB2"/>
    <w:rsid w:val="00A50D8A"/>
    <w:rsid w:val="00A5313C"/>
    <w:rsid w:val="00A54776"/>
    <w:rsid w:val="00A6631C"/>
    <w:rsid w:val="00A73AA4"/>
    <w:rsid w:val="00A7459D"/>
    <w:rsid w:val="00A757D3"/>
    <w:rsid w:val="00A76CAF"/>
    <w:rsid w:val="00A83900"/>
    <w:rsid w:val="00A846DB"/>
    <w:rsid w:val="00A86CCA"/>
    <w:rsid w:val="00A8F251"/>
    <w:rsid w:val="00A952DD"/>
    <w:rsid w:val="00A967F2"/>
    <w:rsid w:val="00A971CD"/>
    <w:rsid w:val="00AB2969"/>
    <w:rsid w:val="00AB3B78"/>
    <w:rsid w:val="00AB4346"/>
    <w:rsid w:val="00AB4A06"/>
    <w:rsid w:val="00AB778E"/>
    <w:rsid w:val="00AC029F"/>
    <w:rsid w:val="00AC45E7"/>
    <w:rsid w:val="00AC49B0"/>
    <w:rsid w:val="00AD3426"/>
    <w:rsid w:val="00AD6CDB"/>
    <w:rsid w:val="00AE1033"/>
    <w:rsid w:val="00AE1CAB"/>
    <w:rsid w:val="00AF4329"/>
    <w:rsid w:val="00AF454E"/>
    <w:rsid w:val="00B05FB7"/>
    <w:rsid w:val="00B06042"/>
    <w:rsid w:val="00B12E84"/>
    <w:rsid w:val="00B17C7C"/>
    <w:rsid w:val="00B25A36"/>
    <w:rsid w:val="00B261B6"/>
    <w:rsid w:val="00B2668C"/>
    <w:rsid w:val="00B31822"/>
    <w:rsid w:val="00B40B73"/>
    <w:rsid w:val="00B42460"/>
    <w:rsid w:val="00B477E3"/>
    <w:rsid w:val="00B562E3"/>
    <w:rsid w:val="00B576CD"/>
    <w:rsid w:val="00B66C0E"/>
    <w:rsid w:val="00B723A0"/>
    <w:rsid w:val="00B72B70"/>
    <w:rsid w:val="00B76926"/>
    <w:rsid w:val="00B8299D"/>
    <w:rsid w:val="00B83BF0"/>
    <w:rsid w:val="00B95A9F"/>
    <w:rsid w:val="00B969CF"/>
    <w:rsid w:val="00BA0F97"/>
    <w:rsid w:val="00BA70FE"/>
    <w:rsid w:val="00BB1CEB"/>
    <w:rsid w:val="00BB3286"/>
    <w:rsid w:val="00BBB9CB"/>
    <w:rsid w:val="00BC10D6"/>
    <w:rsid w:val="00BC9034"/>
    <w:rsid w:val="00BD131B"/>
    <w:rsid w:val="00BD150F"/>
    <w:rsid w:val="00BD2E4D"/>
    <w:rsid w:val="00BD9E3C"/>
    <w:rsid w:val="00BE0637"/>
    <w:rsid w:val="00BE1BB3"/>
    <w:rsid w:val="00BE3A1C"/>
    <w:rsid w:val="00BE3E07"/>
    <w:rsid w:val="00BE3FB9"/>
    <w:rsid w:val="00BF60B0"/>
    <w:rsid w:val="00BFD33F"/>
    <w:rsid w:val="00BFF563"/>
    <w:rsid w:val="00C01C2D"/>
    <w:rsid w:val="00C01D1B"/>
    <w:rsid w:val="00C0246E"/>
    <w:rsid w:val="00C061FD"/>
    <w:rsid w:val="00C07879"/>
    <w:rsid w:val="00C0DF95"/>
    <w:rsid w:val="00C16E3D"/>
    <w:rsid w:val="00C2072F"/>
    <w:rsid w:val="00C305FD"/>
    <w:rsid w:val="00C36784"/>
    <w:rsid w:val="00C41720"/>
    <w:rsid w:val="00C43544"/>
    <w:rsid w:val="00C45998"/>
    <w:rsid w:val="00C51AF9"/>
    <w:rsid w:val="00C60A83"/>
    <w:rsid w:val="00C671CD"/>
    <w:rsid w:val="00C716E3"/>
    <w:rsid w:val="00C7177A"/>
    <w:rsid w:val="00C7357F"/>
    <w:rsid w:val="00C85548"/>
    <w:rsid w:val="00C8C35F"/>
    <w:rsid w:val="00C93160"/>
    <w:rsid w:val="00C96710"/>
    <w:rsid w:val="00C99894"/>
    <w:rsid w:val="00CA64E6"/>
    <w:rsid w:val="00CC3C06"/>
    <w:rsid w:val="00CD00B7"/>
    <w:rsid w:val="00CD2C78"/>
    <w:rsid w:val="00CE4E6E"/>
    <w:rsid w:val="00CE6CB9"/>
    <w:rsid w:val="00CF0280"/>
    <w:rsid w:val="00CF3505"/>
    <w:rsid w:val="00CF45AF"/>
    <w:rsid w:val="00CF4F98"/>
    <w:rsid w:val="00D0047E"/>
    <w:rsid w:val="00D07035"/>
    <w:rsid w:val="00D0F6DB"/>
    <w:rsid w:val="00D16F3C"/>
    <w:rsid w:val="00D23C38"/>
    <w:rsid w:val="00D25503"/>
    <w:rsid w:val="00D27CF3"/>
    <w:rsid w:val="00D2AB68"/>
    <w:rsid w:val="00D326B1"/>
    <w:rsid w:val="00D3310F"/>
    <w:rsid w:val="00D37F81"/>
    <w:rsid w:val="00D3DBF2"/>
    <w:rsid w:val="00D50C56"/>
    <w:rsid w:val="00D5642C"/>
    <w:rsid w:val="00D5E15E"/>
    <w:rsid w:val="00D5F694"/>
    <w:rsid w:val="00D67677"/>
    <w:rsid w:val="00D67F9F"/>
    <w:rsid w:val="00D6D9F5"/>
    <w:rsid w:val="00D74ADD"/>
    <w:rsid w:val="00D8D148"/>
    <w:rsid w:val="00D9002F"/>
    <w:rsid w:val="00D91F72"/>
    <w:rsid w:val="00D9290F"/>
    <w:rsid w:val="00D95700"/>
    <w:rsid w:val="00D95F7D"/>
    <w:rsid w:val="00D99553"/>
    <w:rsid w:val="00D9CE3B"/>
    <w:rsid w:val="00DA150D"/>
    <w:rsid w:val="00DA72A9"/>
    <w:rsid w:val="00DC03F8"/>
    <w:rsid w:val="00DD2B51"/>
    <w:rsid w:val="00DD41BA"/>
    <w:rsid w:val="00DDB140"/>
    <w:rsid w:val="00DE6BBA"/>
    <w:rsid w:val="00DF2942"/>
    <w:rsid w:val="00DF4A87"/>
    <w:rsid w:val="00DF5E3E"/>
    <w:rsid w:val="00E009E7"/>
    <w:rsid w:val="00E034D0"/>
    <w:rsid w:val="00E0BFED"/>
    <w:rsid w:val="00E242A1"/>
    <w:rsid w:val="00E24DAE"/>
    <w:rsid w:val="00E30C1A"/>
    <w:rsid w:val="00E33CFA"/>
    <w:rsid w:val="00E34D0B"/>
    <w:rsid w:val="00E35704"/>
    <w:rsid w:val="00E42791"/>
    <w:rsid w:val="00E433D6"/>
    <w:rsid w:val="00E6DA6C"/>
    <w:rsid w:val="00E6FAE1"/>
    <w:rsid w:val="00E7782E"/>
    <w:rsid w:val="00E78870"/>
    <w:rsid w:val="00E81B59"/>
    <w:rsid w:val="00E81F26"/>
    <w:rsid w:val="00E82C80"/>
    <w:rsid w:val="00E8343F"/>
    <w:rsid w:val="00E83F3B"/>
    <w:rsid w:val="00E8F051"/>
    <w:rsid w:val="00E90792"/>
    <w:rsid w:val="00E916AF"/>
    <w:rsid w:val="00E94266"/>
    <w:rsid w:val="00E9EBBB"/>
    <w:rsid w:val="00EA5D5E"/>
    <w:rsid w:val="00EA9443"/>
    <w:rsid w:val="00EB0EA5"/>
    <w:rsid w:val="00EB2201"/>
    <w:rsid w:val="00EC4C92"/>
    <w:rsid w:val="00EC67BF"/>
    <w:rsid w:val="00ED1F69"/>
    <w:rsid w:val="00ED576A"/>
    <w:rsid w:val="00EE0441"/>
    <w:rsid w:val="00EE187E"/>
    <w:rsid w:val="00EE3EC4"/>
    <w:rsid w:val="00EE40FF"/>
    <w:rsid w:val="00EE49D3"/>
    <w:rsid w:val="00EF4442"/>
    <w:rsid w:val="00EF521F"/>
    <w:rsid w:val="00EF5337"/>
    <w:rsid w:val="00EFE5F2"/>
    <w:rsid w:val="00F00AF4"/>
    <w:rsid w:val="00F022FA"/>
    <w:rsid w:val="00F02984"/>
    <w:rsid w:val="00F03870"/>
    <w:rsid w:val="00F182CA"/>
    <w:rsid w:val="00F20222"/>
    <w:rsid w:val="00F26074"/>
    <w:rsid w:val="00F26D5D"/>
    <w:rsid w:val="00F35A66"/>
    <w:rsid w:val="00F363BD"/>
    <w:rsid w:val="00F5AB56"/>
    <w:rsid w:val="00F5C907"/>
    <w:rsid w:val="00F73DBF"/>
    <w:rsid w:val="00F75C74"/>
    <w:rsid w:val="00F777A2"/>
    <w:rsid w:val="00F77827"/>
    <w:rsid w:val="00F80342"/>
    <w:rsid w:val="00F858CB"/>
    <w:rsid w:val="00FA2B68"/>
    <w:rsid w:val="00FA2F39"/>
    <w:rsid w:val="00FA413B"/>
    <w:rsid w:val="00FA4B84"/>
    <w:rsid w:val="00FB18FE"/>
    <w:rsid w:val="00FB43E5"/>
    <w:rsid w:val="00FB53E5"/>
    <w:rsid w:val="00FC3AF4"/>
    <w:rsid w:val="00FC7EA6"/>
    <w:rsid w:val="00FD35AE"/>
    <w:rsid w:val="00FD37FB"/>
    <w:rsid w:val="00FD7E74"/>
    <w:rsid w:val="00FE1F05"/>
    <w:rsid w:val="00FE4D69"/>
    <w:rsid w:val="00FE7365"/>
    <w:rsid w:val="00FF0231"/>
    <w:rsid w:val="00FF0993"/>
    <w:rsid w:val="01005598"/>
    <w:rsid w:val="0100DD14"/>
    <w:rsid w:val="0101CDCA"/>
    <w:rsid w:val="0101F938"/>
    <w:rsid w:val="010418F9"/>
    <w:rsid w:val="0105EEC6"/>
    <w:rsid w:val="0107004C"/>
    <w:rsid w:val="0108AEA4"/>
    <w:rsid w:val="0109C605"/>
    <w:rsid w:val="010C52B6"/>
    <w:rsid w:val="010CDB70"/>
    <w:rsid w:val="010D5777"/>
    <w:rsid w:val="010DB201"/>
    <w:rsid w:val="01169CDD"/>
    <w:rsid w:val="011D38E8"/>
    <w:rsid w:val="011DA35A"/>
    <w:rsid w:val="011FE7C9"/>
    <w:rsid w:val="0120FA71"/>
    <w:rsid w:val="012150CC"/>
    <w:rsid w:val="0125F86A"/>
    <w:rsid w:val="01260CCA"/>
    <w:rsid w:val="01264BED"/>
    <w:rsid w:val="01271546"/>
    <w:rsid w:val="012A6381"/>
    <w:rsid w:val="012C7F30"/>
    <w:rsid w:val="012D798A"/>
    <w:rsid w:val="012ED2F7"/>
    <w:rsid w:val="013022E1"/>
    <w:rsid w:val="01304D6E"/>
    <w:rsid w:val="0132E71D"/>
    <w:rsid w:val="0136DA5F"/>
    <w:rsid w:val="0136FB74"/>
    <w:rsid w:val="0137226A"/>
    <w:rsid w:val="013BA5F5"/>
    <w:rsid w:val="01414195"/>
    <w:rsid w:val="0144CEB2"/>
    <w:rsid w:val="014519C9"/>
    <w:rsid w:val="0146ECFD"/>
    <w:rsid w:val="0147DBC2"/>
    <w:rsid w:val="0149CFF8"/>
    <w:rsid w:val="014E5DDD"/>
    <w:rsid w:val="014FDB7E"/>
    <w:rsid w:val="01524613"/>
    <w:rsid w:val="0152D1A4"/>
    <w:rsid w:val="015451CE"/>
    <w:rsid w:val="0157CC78"/>
    <w:rsid w:val="01596C38"/>
    <w:rsid w:val="015B5198"/>
    <w:rsid w:val="015EB87F"/>
    <w:rsid w:val="015F773B"/>
    <w:rsid w:val="0160F60F"/>
    <w:rsid w:val="01618E34"/>
    <w:rsid w:val="016898A4"/>
    <w:rsid w:val="016B8FE6"/>
    <w:rsid w:val="016E0415"/>
    <w:rsid w:val="01767CF5"/>
    <w:rsid w:val="01777AB4"/>
    <w:rsid w:val="0178D1EE"/>
    <w:rsid w:val="017D0EFD"/>
    <w:rsid w:val="017EE932"/>
    <w:rsid w:val="018296D1"/>
    <w:rsid w:val="01835EA8"/>
    <w:rsid w:val="0185F2AD"/>
    <w:rsid w:val="01878966"/>
    <w:rsid w:val="01898F9A"/>
    <w:rsid w:val="018E3498"/>
    <w:rsid w:val="01946211"/>
    <w:rsid w:val="0198242C"/>
    <w:rsid w:val="01A2943E"/>
    <w:rsid w:val="01A93A9C"/>
    <w:rsid w:val="01AC0314"/>
    <w:rsid w:val="01AC8C45"/>
    <w:rsid w:val="01AD9E7B"/>
    <w:rsid w:val="01AE825D"/>
    <w:rsid w:val="01AF5F32"/>
    <w:rsid w:val="01B1438E"/>
    <w:rsid w:val="01B1ED05"/>
    <w:rsid w:val="01B3FCF9"/>
    <w:rsid w:val="01B6667A"/>
    <w:rsid w:val="01B8F5FB"/>
    <w:rsid w:val="01B96590"/>
    <w:rsid w:val="01B9B373"/>
    <w:rsid w:val="01BA72FE"/>
    <w:rsid w:val="01BCE8EB"/>
    <w:rsid w:val="01C0EEBE"/>
    <w:rsid w:val="01C2F12A"/>
    <w:rsid w:val="01C326AF"/>
    <w:rsid w:val="01C5BE63"/>
    <w:rsid w:val="01C8E709"/>
    <w:rsid w:val="01CA3A87"/>
    <w:rsid w:val="01CADDDF"/>
    <w:rsid w:val="01CBC93B"/>
    <w:rsid w:val="01CD04E4"/>
    <w:rsid w:val="01D6B02F"/>
    <w:rsid w:val="01DEF09B"/>
    <w:rsid w:val="01E17A64"/>
    <w:rsid w:val="01E220F3"/>
    <w:rsid w:val="01EE06AA"/>
    <w:rsid w:val="01F16FE0"/>
    <w:rsid w:val="01F3BD43"/>
    <w:rsid w:val="01F45C28"/>
    <w:rsid w:val="01F5F230"/>
    <w:rsid w:val="01F83E59"/>
    <w:rsid w:val="01FB391A"/>
    <w:rsid w:val="01FB424A"/>
    <w:rsid w:val="01FCABC6"/>
    <w:rsid w:val="02001A61"/>
    <w:rsid w:val="02001E82"/>
    <w:rsid w:val="02005B47"/>
    <w:rsid w:val="02015DA0"/>
    <w:rsid w:val="0201DED4"/>
    <w:rsid w:val="0203A0A6"/>
    <w:rsid w:val="0207AF6B"/>
    <w:rsid w:val="0209F0D1"/>
    <w:rsid w:val="020A16F6"/>
    <w:rsid w:val="020CC6DB"/>
    <w:rsid w:val="020F63F2"/>
    <w:rsid w:val="021055FF"/>
    <w:rsid w:val="0211CDD7"/>
    <w:rsid w:val="02130776"/>
    <w:rsid w:val="0213F6E6"/>
    <w:rsid w:val="0214C3F1"/>
    <w:rsid w:val="02158280"/>
    <w:rsid w:val="0217529F"/>
    <w:rsid w:val="02192595"/>
    <w:rsid w:val="021CE247"/>
    <w:rsid w:val="02213965"/>
    <w:rsid w:val="0224D6A6"/>
    <w:rsid w:val="02286F93"/>
    <w:rsid w:val="02299C81"/>
    <w:rsid w:val="022A3E51"/>
    <w:rsid w:val="022B1F6F"/>
    <w:rsid w:val="022FC5D9"/>
    <w:rsid w:val="02300C86"/>
    <w:rsid w:val="0231B688"/>
    <w:rsid w:val="0232EC8C"/>
    <w:rsid w:val="02364481"/>
    <w:rsid w:val="023BC942"/>
    <w:rsid w:val="023BEBF0"/>
    <w:rsid w:val="0244CCA6"/>
    <w:rsid w:val="0244EA4A"/>
    <w:rsid w:val="02462258"/>
    <w:rsid w:val="02476B25"/>
    <w:rsid w:val="024BF8EC"/>
    <w:rsid w:val="024CE195"/>
    <w:rsid w:val="024E29B9"/>
    <w:rsid w:val="025473B0"/>
    <w:rsid w:val="02563E35"/>
    <w:rsid w:val="02579E45"/>
    <w:rsid w:val="025C063A"/>
    <w:rsid w:val="025EB746"/>
    <w:rsid w:val="025EEFCA"/>
    <w:rsid w:val="025F2A89"/>
    <w:rsid w:val="025F3394"/>
    <w:rsid w:val="02628BFA"/>
    <w:rsid w:val="026493C0"/>
    <w:rsid w:val="0264FE96"/>
    <w:rsid w:val="02684CC5"/>
    <w:rsid w:val="026DA196"/>
    <w:rsid w:val="027194CA"/>
    <w:rsid w:val="0276BE6B"/>
    <w:rsid w:val="0277D1E8"/>
    <w:rsid w:val="0279196C"/>
    <w:rsid w:val="027DB0F4"/>
    <w:rsid w:val="0280DDF5"/>
    <w:rsid w:val="028113F3"/>
    <w:rsid w:val="0283CF0A"/>
    <w:rsid w:val="0283D826"/>
    <w:rsid w:val="0287CC91"/>
    <w:rsid w:val="028B9CBC"/>
    <w:rsid w:val="029699CB"/>
    <w:rsid w:val="02991EA7"/>
    <w:rsid w:val="029C4431"/>
    <w:rsid w:val="029E8D51"/>
    <w:rsid w:val="02A02580"/>
    <w:rsid w:val="02A14C43"/>
    <w:rsid w:val="02A163C6"/>
    <w:rsid w:val="02A25335"/>
    <w:rsid w:val="02A3AE21"/>
    <w:rsid w:val="02A848D9"/>
    <w:rsid w:val="02A927D8"/>
    <w:rsid w:val="02AAF382"/>
    <w:rsid w:val="02AD7342"/>
    <w:rsid w:val="02AFDF2A"/>
    <w:rsid w:val="02B2F3FD"/>
    <w:rsid w:val="02B5866A"/>
    <w:rsid w:val="02B73931"/>
    <w:rsid w:val="02B85246"/>
    <w:rsid w:val="02BA4DB8"/>
    <w:rsid w:val="02BEC09A"/>
    <w:rsid w:val="02C55A28"/>
    <w:rsid w:val="02CB51EE"/>
    <w:rsid w:val="02D0BB22"/>
    <w:rsid w:val="02D3E983"/>
    <w:rsid w:val="02DC5AB1"/>
    <w:rsid w:val="02E08721"/>
    <w:rsid w:val="02E12770"/>
    <w:rsid w:val="02E5E258"/>
    <w:rsid w:val="02E6A6C9"/>
    <w:rsid w:val="02E857EC"/>
    <w:rsid w:val="02EF807A"/>
    <w:rsid w:val="02F1E008"/>
    <w:rsid w:val="02F1F7CA"/>
    <w:rsid w:val="02F3B794"/>
    <w:rsid w:val="02F5FC70"/>
    <w:rsid w:val="02F6C9C6"/>
    <w:rsid w:val="02F7410A"/>
    <w:rsid w:val="02FA06F4"/>
    <w:rsid w:val="02FB6B7E"/>
    <w:rsid w:val="02FC5DFD"/>
    <w:rsid w:val="02FDA228"/>
    <w:rsid w:val="02FF76FB"/>
    <w:rsid w:val="03004508"/>
    <w:rsid w:val="03019092"/>
    <w:rsid w:val="0303B453"/>
    <w:rsid w:val="0304F4BE"/>
    <w:rsid w:val="0308D126"/>
    <w:rsid w:val="03091F37"/>
    <w:rsid w:val="0309306A"/>
    <w:rsid w:val="03098801"/>
    <w:rsid w:val="030AB964"/>
    <w:rsid w:val="03131D02"/>
    <w:rsid w:val="03168BD5"/>
    <w:rsid w:val="03176388"/>
    <w:rsid w:val="031D3E67"/>
    <w:rsid w:val="031E11B5"/>
    <w:rsid w:val="031E75DB"/>
    <w:rsid w:val="031F0219"/>
    <w:rsid w:val="031F9C9F"/>
    <w:rsid w:val="032039B4"/>
    <w:rsid w:val="0321CC6D"/>
    <w:rsid w:val="0324A317"/>
    <w:rsid w:val="0327A377"/>
    <w:rsid w:val="0329AF83"/>
    <w:rsid w:val="032A6899"/>
    <w:rsid w:val="032B6B9C"/>
    <w:rsid w:val="032B7418"/>
    <w:rsid w:val="032D85A3"/>
    <w:rsid w:val="032F3DCA"/>
    <w:rsid w:val="03306158"/>
    <w:rsid w:val="03314925"/>
    <w:rsid w:val="0335D9C8"/>
    <w:rsid w:val="0336B5A6"/>
    <w:rsid w:val="03370D29"/>
    <w:rsid w:val="033AC913"/>
    <w:rsid w:val="033BA7CC"/>
    <w:rsid w:val="033BBAFD"/>
    <w:rsid w:val="033BFB81"/>
    <w:rsid w:val="033FD20B"/>
    <w:rsid w:val="0343F2FB"/>
    <w:rsid w:val="0347EB7D"/>
    <w:rsid w:val="0348F9BE"/>
    <w:rsid w:val="0351A110"/>
    <w:rsid w:val="0351B5B6"/>
    <w:rsid w:val="0352480A"/>
    <w:rsid w:val="0352699A"/>
    <w:rsid w:val="03555952"/>
    <w:rsid w:val="0356DC97"/>
    <w:rsid w:val="0358D697"/>
    <w:rsid w:val="03597511"/>
    <w:rsid w:val="035B7EB6"/>
    <w:rsid w:val="035CAAE3"/>
    <w:rsid w:val="035CCA21"/>
    <w:rsid w:val="035DCA4A"/>
    <w:rsid w:val="03621B01"/>
    <w:rsid w:val="03625AEF"/>
    <w:rsid w:val="036B8134"/>
    <w:rsid w:val="036F1C78"/>
    <w:rsid w:val="036F2E91"/>
    <w:rsid w:val="0376BE09"/>
    <w:rsid w:val="0379CB41"/>
    <w:rsid w:val="037BB1A9"/>
    <w:rsid w:val="037BF788"/>
    <w:rsid w:val="037C48C0"/>
    <w:rsid w:val="038291B9"/>
    <w:rsid w:val="0382DCEF"/>
    <w:rsid w:val="0386B215"/>
    <w:rsid w:val="038AF26D"/>
    <w:rsid w:val="038C2EA0"/>
    <w:rsid w:val="038F0BE9"/>
    <w:rsid w:val="038F9486"/>
    <w:rsid w:val="03943E9B"/>
    <w:rsid w:val="039771DF"/>
    <w:rsid w:val="039EEF55"/>
    <w:rsid w:val="03A12EF7"/>
    <w:rsid w:val="03A5FA17"/>
    <w:rsid w:val="03A6DFFD"/>
    <w:rsid w:val="03A73F51"/>
    <w:rsid w:val="03A7956E"/>
    <w:rsid w:val="03AA4AD0"/>
    <w:rsid w:val="03AAFC24"/>
    <w:rsid w:val="03AC1539"/>
    <w:rsid w:val="03B306BE"/>
    <w:rsid w:val="03B356D9"/>
    <w:rsid w:val="03B6B7F9"/>
    <w:rsid w:val="03B7013E"/>
    <w:rsid w:val="03B8052C"/>
    <w:rsid w:val="03B883D9"/>
    <w:rsid w:val="03BB6DF7"/>
    <w:rsid w:val="03BC1096"/>
    <w:rsid w:val="03BD0112"/>
    <w:rsid w:val="03C14F9D"/>
    <w:rsid w:val="03C21E2B"/>
    <w:rsid w:val="03C624AF"/>
    <w:rsid w:val="03C7FC55"/>
    <w:rsid w:val="03CA8169"/>
    <w:rsid w:val="03CC3615"/>
    <w:rsid w:val="03CDD2ED"/>
    <w:rsid w:val="03CEC368"/>
    <w:rsid w:val="03D0820A"/>
    <w:rsid w:val="03D1024E"/>
    <w:rsid w:val="03D172D1"/>
    <w:rsid w:val="03D25036"/>
    <w:rsid w:val="03D321A9"/>
    <w:rsid w:val="03D3ABC1"/>
    <w:rsid w:val="03D51262"/>
    <w:rsid w:val="03D97885"/>
    <w:rsid w:val="03DB2450"/>
    <w:rsid w:val="03DBDD7A"/>
    <w:rsid w:val="03E10D0C"/>
    <w:rsid w:val="03E49D45"/>
    <w:rsid w:val="03E60740"/>
    <w:rsid w:val="03E64979"/>
    <w:rsid w:val="03E6CE05"/>
    <w:rsid w:val="03E920AB"/>
    <w:rsid w:val="03EA04B5"/>
    <w:rsid w:val="03EA074E"/>
    <w:rsid w:val="03EA7B7B"/>
    <w:rsid w:val="03EADCB6"/>
    <w:rsid w:val="03EC098A"/>
    <w:rsid w:val="03F5AB01"/>
    <w:rsid w:val="03F6FA6F"/>
    <w:rsid w:val="03F94116"/>
    <w:rsid w:val="03F9A146"/>
    <w:rsid w:val="03FC0613"/>
    <w:rsid w:val="03FF129F"/>
    <w:rsid w:val="04025B67"/>
    <w:rsid w:val="04035341"/>
    <w:rsid w:val="04057E8B"/>
    <w:rsid w:val="040917CD"/>
    <w:rsid w:val="040B3654"/>
    <w:rsid w:val="040C03E1"/>
    <w:rsid w:val="040C2E59"/>
    <w:rsid w:val="040DC704"/>
    <w:rsid w:val="040E1BF6"/>
    <w:rsid w:val="0414371D"/>
    <w:rsid w:val="0419BD12"/>
    <w:rsid w:val="041BDB4E"/>
    <w:rsid w:val="0423F387"/>
    <w:rsid w:val="0425729A"/>
    <w:rsid w:val="0425ED46"/>
    <w:rsid w:val="04268A4C"/>
    <w:rsid w:val="042758FE"/>
    <w:rsid w:val="042A228B"/>
    <w:rsid w:val="042AD2E3"/>
    <w:rsid w:val="042DEEAC"/>
    <w:rsid w:val="042F2379"/>
    <w:rsid w:val="04302ABB"/>
    <w:rsid w:val="04316570"/>
    <w:rsid w:val="043BE235"/>
    <w:rsid w:val="043C05F2"/>
    <w:rsid w:val="043FAAA7"/>
    <w:rsid w:val="0444193A"/>
    <w:rsid w:val="04481462"/>
    <w:rsid w:val="04497740"/>
    <w:rsid w:val="044986CB"/>
    <w:rsid w:val="044B047A"/>
    <w:rsid w:val="044EBF07"/>
    <w:rsid w:val="0450562D"/>
    <w:rsid w:val="0454B1CD"/>
    <w:rsid w:val="045A384E"/>
    <w:rsid w:val="045B7498"/>
    <w:rsid w:val="045C0048"/>
    <w:rsid w:val="045DA03F"/>
    <w:rsid w:val="045F4EF4"/>
    <w:rsid w:val="04614743"/>
    <w:rsid w:val="046D522B"/>
    <w:rsid w:val="046E8F64"/>
    <w:rsid w:val="046EC32C"/>
    <w:rsid w:val="046FBFDB"/>
    <w:rsid w:val="047156CE"/>
    <w:rsid w:val="047163B9"/>
    <w:rsid w:val="047620B5"/>
    <w:rsid w:val="047987B6"/>
    <w:rsid w:val="047C327D"/>
    <w:rsid w:val="047CE421"/>
    <w:rsid w:val="047DE163"/>
    <w:rsid w:val="047E36BE"/>
    <w:rsid w:val="047ED3A9"/>
    <w:rsid w:val="047FF718"/>
    <w:rsid w:val="04833A81"/>
    <w:rsid w:val="04842A0A"/>
    <w:rsid w:val="048E16B4"/>
    <w:rsid w:val="048E73C2"/>
    <w:rsid w:val="048E8ED0"/>
    <w:rsid w:val="0490C279"/>
    <w:rsid w:val="0494B8AE"/>
    <w:rsid w:val="04977B40"/>
    <w:rsid w:val="049A79C0"/>
    <w:rsid w:val="049C62D1"/>
    <w:rsid w:val="049DFAFD"/>
    <w:rsid w:val="04A50F56"/>
    <w:rsid w:val="04A9E7B1"/>
    <w:rsid w:val="04ABE55C"/>
    <w:rsid w:val="04AD2D2A"/>
    <w:rsid w:val="04ADFBB6"/>
    <w:rsid w:val="04B072B0"/>
    <w:rsid w:val="04B1620A"/>
    <w:rsid w:val="04B21313"/>
    <w:rsid w:val="04B33829"/>
    <w:rsid w:val="04B50EB6"/>
    <w:rsid w:val="04B59D44"/>
    <w:rsid w:val="04B5A720"/>
    <w:rsid w:val="04B80DF1"/>
    <w:rsid w:val="04BA2E7E"/>
    <w:rsid w:val="04BAA6BF"/>
    <w:rsid w:val="04BBC6B3"/>
    <w:rsid w:val="04C0CC0D"/>
    <w:rsid w:val="04C2B39A"/>
    <w:rsid w:val="04C604A2"/>
    <w:rsid w:val="04C829BA"/>
    <w:rsid w:val="04C8BEC1"/>
    <w:rsid w:val="04C91C10"/>
    <w:rsid w:val="04C99B0D"/>
    <w:rsid w:val="04CA30DB"/>
    <w:rsid w:val="04CA77CE"/>
    <w:rsid w:val="04CAA292"/>
    <w:rsid w:val="04CB1989"/>
    <w:rsid w:val="04CB79F0"/>
    <w:rsid w:val="04CC6BC3"/>
    <w:rsid w:val="04CE87BB"/>
    <w:rsid w:val="04CF1F63"/>
    <w:rsid w:val="04D26769"/>
    <w:rsid w:val="04D8546F"/>
    <w:rsid w:val="04D8A775"/>
    <w:rsid w:val="04DFB439"/>
    <w:rsid w:val="04E410FC"/>
    <w:rsid w:val="04EAF5E5"/>
    <w:rsid w:val="04ED3580"/>
    <w:rsid w:val="04F2032F"/>
    <w:rsid w:val="04F3C8D4"/>
    <w:rsid w:val="04F4AFA7"/>
    <w:rsid w:val="04F616FA"/>
    <w:rsid w:val="04F78F6C"/>
    <w:rsid w:val="04F7FCF6"/>
    <w:rsid w:val="050376A2"/>
    <w:rsid w:val="0503E384"/>
    <w:rsid w:val="0504ED94"/>
    <w:rsid w:val="05056789"/>
    <w:rsid w:val="0506A869"/>
    <w:rsid w:val="0510E0B7"/>
    <w:rsid w:val="05130FF2"/>
    <w:rsid w:val="05148C25"/>
    <w:rsid w:val="05166869"/>
    <w:rsid w:val="05178947"/>
    <w:rsid w:val="051D9897"/>
    <w:rsid w:val="051F1361"/>
    <w:rsid w:val="0524E6F1"/>
    <w:rsid w:val="05266E4A"/>
    <w:rsid w:val="05275175"/>
    <w:rsid w:val="0527DE85"/>
    <w:rsid w:val="0528DF42"/>
    <w:rsid w:val="052E8C9D"/>
    <w:rsid w:val="05324225"/>
    <w:rsid w:val="0535F00A"/>
    <w:rsid w:val="05398AF2"/>
    <w:rsid w:val="053D138C"/>
    <w:rsid w:val="053DE00F"/>
    <w:rsid w:val="053E30CD"/>
    <w:rsid w:val="053E529F"/>
    <w:rsid w:val="053FB2CB"/>
    <w:rsid w:val="0542561C"/>
    <w:rsid w:val="0542621F"/>
    <w:rsid w:val="0547AB83"/>
    <w:rsid w:val="054A00A6"/>
    <w:rsid w:val="054BEA20"/>
    <w:rsid w:val="054F211B"/>
    <w:rsid w:val="05504AE4"/>
    <w:rsid w:val="05545239"/>
    <w:rsid w:val="0554551D"/>
    <w:rsid w:val="0555E0E4"/>
    <w:rsid w:val="055888D2"/>
    <w:rsid w:val="0559BD27"/>
    <w:rsid w:val="055B8A7C"/>
    <w:rsid w:val="0564B48A"/>
    <w:rsid w:val="056D1FFC"/>
    <w:rsid w:val="056F87AB"/>
    <w:rsid w:val="0571009E"/>
    <w:rsid w:val="057829E0"/>
    <w:rsid w:val="0579EBE5"/>
    <w:rsid w:val="0582A20E"/>
    <w:rsid w:val="05830C25"/>
    <w:rsid w:val="0583F6D9"/>
    <w:rsid w:val="0585365D"/>
    <w:rsid w:val="0585E61C"/>
    <w:rsid w:val="05860405"/>
    <w:rsid w:val="058A0EC9"/>
    <w:rsid w:val="058CF9AC"/>
    <w:rsid w:val="058DB756"/>
    <w:rsid w:val="058FEA63"/>
    <w:rsid w:val="05928D76"/>
    <w:rsid w:val="0596970D"/>
    <w:rsid w:val="0597C93E"/>
    <w:rsid w:val="059BDCA9"/>
    <w:rsid w:val="059C481D"/>
    <w:rsid w:val="059D7CE4"/>
    <w:rsid w:val="05A039E0"/>
    <w:rsid w:val="05A0D4FF"/>
    <w:rsid w:val="05A1AC68"/>
    <w:rsid w:val="05A390D5"/>
    <w:rsid w:val="05A4B9FD"/>
    <w:rsid w:val="05A69D47"/>
    <w:rsid w:val="05A7577F"/>
    <w:rsid w:val="05AB4005"/>
    <w:rsid w:val="05ACF911"/>
    <w:rsid w:val="05AE28AA"/>
    <w:rsid w:val="05AF8E32"/>
    <w:rsid w:val="05AFD6D5"/>
    <w:rsid w:val="05B15471"/>
    <w:rsid w:val="05B66EE3"/>
    <w:rsid w:val="05B6E65C"/>
    <w:rsid w:val="05BB1985"/>
    <w:rsid w:val="05BE7D0E"/>
    <w:rsid w:val="05BEB530"/>
    <w:rsid w:val="05BEC4FE"/>
    <w:rsid w:val="05BF7784"/>
    <w:rsid w:val="05BFA0C0"/>
    <w:rsid w:val="05C06A09"/>
    <w:rsid w:val="05C16A1D"/>
    <w:rsid w:val="05C5777B"/>
    <w:rsid w:val="05C65F1D"/>
    <w:rsid w:val="05CD05DA"/>
    <w:rsid w:val="05CFD0C2"/>
    <w:rsid w:val="05D5D0A8"/>
    <w:rsid w:val="05D6CAAB"/>
    <w:rsid w:val="05DC220F"/>
    <w:rsid w:val="05DD9A84"/>
    <w:rsid w:val="05E0B729"/>
    <w:rsid w:val="05E1433D"/>
    <w:rsid w:val="05E29CB2"/>
    <w:rsid w:val="05E2F0F8"/>
    <w:rsid w:val="05E73B55"/>
    <w:rsid w:val="05EABC82"/>
    <w:rsid w:val="05EF0683"/>
    <w:rsid w:val="05F16F89"/>
    <w:rsid w:val="05F28711"/>
    <w:rsid w:val="05F5B668"/>
    <w:rsid w:val="05F702C7"/>
    <w:rsid w:val="05F875A5"/>
    <w:rsid w:val="05FA4A4D"/>
    <w:rsid w:val="05FC78B1"/>
    <w:rsid w:val="05FF6646"/>
    <w:rsid w:val="06027CD3"/>
    <w:rsid w:val="0602AF9B"/>
    <w:rsid w:val="0605F311"/>
    <w:rsid w:val="0608CB23"/>
    <w:rsid w:val="0608CD97"/>
    <w:rsid w:val="060A18A8"/>
    <w:rsid w:val="060C1FDB"/>
    <w:rsid w:val="060F06B6"/>
    <w:rsid w:val="060F682E"/>
    <w:rsid w:val="06109882"/>
    <w:rsid w:val="061651B8"/>
    <w:rsid w:val="061ECBED"/>
    <w:rsid w:val="0620C7E1"/>
    <w:rsid w:val="0625D5C7"/>
    <w:rsid w:val="062643D5"/>
    <w:rsid w:val="062E108D"/>
    <w:rsid w:val="06364480"/>
    <w:rsid w:val="063D64AF"/>
    <w:rsid w:val="063DE3E4"/>
    <w:rsid w:val="063F4BA7"/>
    <w:rsid w:val="063FA9AA"/>
    <w:rsid w:val="0640D12C"/>
    <w:rsid w:val="064B605C"/>
    <w:rsid w:val="0650C3E4"/>
    <w:rsid w:val="0651390E"/>
    <w:rsid w:val="065219C2"/>
    <w:rsid w:val="06532D0E"/>
    <w:rsid w:val="065357E5"/>
    <w:rsid w:val="0659EEBF"/>
    <w:rsid w:val="065A4D9A"/>
    <w:rsid w:val="065B71CE"/>
    <w:rsid w:val="065D0E87"/>
    <w:rsid w:val="0664674E"/>
    <w:rsid w:val="0664D7D5"/>
    <w:rsid w:val="066663E2"/>
    <w:rsid w:val="066E4531"/>
    <w:rsid w:val="0673A9F0"/>
    <w:rsid w:val="0675C6AD"/>
    <w:rsid w:val="067851ED"/>
    <w:rsid w:val="067A0514"/>
    <w:rsid w:val="067A321A"/>
    <w:rsid w:val="067BF453"/>
    <w:rsid w:val="067C71BC"/>
    <w:rsid w:val="067CFBE5"/>
    <w:rsid w:val="067EDEC4"/>
    <w:rsid w:val="0680ABBD"/>
    <w:rsid w:val="0681D3F1"/>
    <w:rsid w:val="068505E2"/>
    <w:rsid w:val="069003BB"/>
    <w:rsid w:val="06924D1E"/>
    <w:rsid w:val="06944D7B"/>
    <w:rsid w:val="0696D1B6"/>
    <w:rsid w:val="0698904A"/>
    <w:rsid w:val="06989FFC"/>
    <w:rsid w:val="0698C50B"/>
    <w:rsid w:val="0699FD03"/>
    <w:rsid w:val="069B547E"/>
    <w:rsid w:val="069BBEBD"/>
    <w:rsid w:val="069C3CDD"/>
    <w:rsid w:val="069C3D33"/>
    <w:rsid w:val="069CCEC8"/>
    <w:rsid w:val="069D7E68"/>
    <w:rsid w:val="06A3DD99"/>
    <w:rsid w:val="06A4EB0E"/>
    <w:rsid w:val="06A6CE78"/>
    <w:rsid w:val="06AE0839"/>
    <w:rsid w:val="06AE197D"/>
    <w:rsid w:val="06B1EB1E"/>
    <w:rsid w:val="06B3F4E4"/>
    <w:rsid w:val="06B644C6"/>
    <w:rsid w:val="06B85FB6"/>
    <w:rsid w:val="06BB7087"/>
    <w:rsid w:val="06BCAE6F"/>
    <w:rsid w:val="06BF1610"/>
    <w:rsid w:val="06BF6DB2"/>
    <w:rsid w:val="06C380E8"/>
    <w:rsid w:val="06C3CD79"/>
    <w:rsid w:val="06C3CF62"/>
    <w:rsid w:val="06C47431"/>
    <w:rsid w:val="06CA1EFA"/>
    <w:rsid w:val="06CA9AB2"/>
    <w:rsid w:val="06CC718C"/>
    <w:rsid w:val="06CFB5B0"/>
    <w:rsid w:val="06D09E6F"/>
    <w:rsid w:val="06D10CE2"/>
    <w:rsid w:val="06D337F7"/>
    <w:rsid w:val="06D59ACF"/>
    <w:rsid w:val="06D664D5"/>
    <w:rsid w:val="06DC546F"/>
    <w:rsid w:val="06E001D7"/>
    <w:rsid w:val="06E0A62F"/>
    <w:rsid w:val="06E19DFB"/>
    <w:rsid w:val="06E1F8EB"/>
    <w:rsid w:val="06E20F6C"/>
    <w:rsid w:val="06E6A2BE"/>
    <w:rsid w:val="06E7C861"/>
    <w:rsid w:val="06E9D971"/>
    <w:rsid w:val="06F11E01"/>
    <w:rsid w:val="06F34B5D"/>
    <w:rsid w:val="06F505BE"/>
    <w:rsid w:val="06F5DFA7"/>
    <w:rsid w:val="06F8BD1C"/>
    <w:rsid w:val="0707AE6B"/>
    <w:rsid w:val="07083FA4"/>
    <w:rsid w:val="070A14D6"/>
    <w:rsid w:val="070E6DC8"/>
    <w:rsid w:val="071053FC"/>
    <w:rsid w:val="0712952A"/>
    <w:rsid w:val="07129EB8"/>
    <w:rsid w:val="07198EC1"/>
    <w:rsid w:val="0719931B"/>
    <w:rsid w:val="071B9115"/>
    <w:rsid w:val="071C22C4"/>
    <w:rsid w:val="07214862"/>
    <w:rsid w:val="0721EC7A"/>
    <w:rsid w:val="0721F669"/>
    <w:rsid w:val="0723AA4C"/>
    <w:rsid w:val="0724C501"/>
    <w:rsid w:val="0725D0CA"/>
    <w:rsid w:val="07260E08"/>
    <w:rsid w:val="0726D7B9"/>
    <w:rsid w:val="07278708"/>
    <w:rsid w:val="072886DB"/>
    <w:rsid w:val="0728B3EE"/>
    <w:rsid w:val="072AE0EC"/>
    <w:rsid w:val="072B5BFA"/>
    <w:rsid w:val="072E11FA"/>
    <w:rsid w:val="073269AA"/>
    <w:rsid w:val="0733E993"/>
    <w:rsid w:val="07361ED6"/>
    <w:rsid w:val="07376F88"/>
    <w:rsid w:val="073815F6"/>
    <w:rsid w:val="0738187E"/>
    <w:rsid w:val="073D7763"/>
    <w:rsid w:val="0740F5B7"/>
    <w:rsid w:val="0742C820"/>
    <w:rsid w:val="074525AA"/>
    <w:rsid w:val="074693CF"/>
    <w:rsid w:val="0749A43F"/>
    <w:rsid w:val="074BEB07"/>
    <w:rsid w:val="074BFD38"/>
    <w:rsid w:val="0750F285"/>
    <w:rsid w:val="075BFA35"/>
    <w:rsid w:val="075F43FB"/>
    <w:rsid w:val="075FEB72"/>
    <w:rsid w:val="0764370D"/>
    <w:rsid w:val="0768B287"/>
    <w:rsid w:val="0768C9CA"/>
    <w:rsid w:val="076ABDC3"/>
    <w:rsid w:val="076B3EE2"/>
    <w:rsid w:val="076D31E9"/>
    <w:rsid w:val="076E18B2"/>
    <w:rsid w:val="0770FC12"/>
    <w:rsid w:val="0778E937"/>
    <w:rsid w:val="0778FB3A"/>
    <w:rsid w:val="07791E2B"/>
    <w:rsid w:val="077DB153"/>
    <w:rsid w:val="077E37A0"/>
    <w:rsid w:val="077F2D26"/>
    <w:rsid w:val="0786109B"/>
    <w:rsid w:val="0786FD47"/>
    <w:rsid w:val="0789AF70"/>
    <w:rsid w:val="078F5FCB"/>
    <w:rsid w:val="07903EE3"/>
    <w:rsid w:val="07918725"/>
    <w:rsid w:val="07967A89"/>
    <w:rsid w:val="0796E5DE"/>
    <w:rsid w:val="0796F1B4"/>
    <w:rsid w:val="0799BD76"/>
    <w:rsid w:val="079CCF04"/>
    <w:rsid w:val="079E9B4E"/>
    <w:rsid w:val="07A1256C"/>
    <w:rsid w:val="07A1F9E0"/>
    <w:rsid w:val="07A39012"/>
    <w:rsid w:val="07A49B84"/>
    <w:rsid w:val="07ADCF60"/>
    <w:rsid w:val="07B34FEC"/>
    <w:rsid w:val="07B76028"/>
    <w:rsid w:val="07BB2266"/>
    <w:rsid w:val="07BBED27"/>
    <w:rsid w:val="07BD11C5"/>
    <w:rsid w:val="07BDD60C"/>
    <w:rsid w:val="07BDFD19"/>
    <w:rsid w:val="07BE3516"/>
    <w:rsid w:val="07BEA758"/>
    <w:rsid w:val="07C018D6"/>
    <w:rsid w:val="07C100BA"/>
    <w:rsid w:val="07C10551"/>
    <w:rsid w:val="07C251AE"/>
    <w:rsid w:val="07C2CF10"/>
    <w:rsid w:val="07C3F669"/>
    <w:rsid w:val="07C9FF86"/>
    <w:rsid w:val="07CBB8C1"/>
    <w:rsid w:val="07CCC5EF"/>
    <w:rsid w:val="07CD324D"/>
    <w:rsid w:val="07CF0116"/>
    <w:rsid w:val="07D022F5"/>
    <w:rsid w:val="07D077AB"/>
    <w:rsid w:val="07D54E25"/>
    <w:rsid w:val="07D5A884"/>
    <w:rsid w:val="07D5CB85"/>
    <w:rsid w:val="07D9F4BA"/>
    <w:rsid w:val="07DD9936"/>
    <w:rsid w:val="07E2FB47"/>
    <w:rsid w:val="07E5457D"/>
    <w:rsid w:val="07E80AFE"/>
    <w:rsid w:val="07E81372"/>
    <w:rsid w:val="07E90B8E"/>
    <w:rsid w:val="07E9E1BA"/>
    <w:rsid w:val="07E9F1EC"/>
    <w:rsid w:val="07EB48EA"/>
    <w:rsid w:val="07EDA783"/>
    <w:rsid w:val="07EFC6C8"/>
    <w:rsid w:val="07F042C4"/>
    <w:rsid w:val="07F0B137"/>
    <w:rsid w:val="07F31F98"/>
    <w:rsid w:val="07F3ACF3"/>
    <w:rsid w:val="07F6AF9E"/>
    <w:rsid w:val="07F7AC97"/>
    <w:rsid w:val="07F82B63"/>
    <w:rsid w:val="07F8586A"/>
    <w:rsid w:val="07F981E0"/>
    <w:rsid w:val="07FC57FF"/>
    <w:rsid w:val="07FDAF4D"/>
    <w:rsid w:val="07FDE495"/>
    <w:rsid w:val="08006ACA"/>
    <w:rsid w:val="0800E83F"/>
    <w:rsid w:val="0801D5C4"/>
    <w:rsid w:val="0805C2AC"/>
    <w:rsid w:val="0806E8B5"/>
    <w:rsid w:val="080794BA"/>
    <w:rsid w:val="0807A9BB"/>
    <w:rsid w:val="080A68EC"/>
    <w:rsid w:val="080D6B5B"/>
    <w:rsid w:val="080EB4E4"/>
    <w:rsid w:val="08163CED"/>
    <w:rsid w:val="0817DF92"/>
    <w:rsid w:val="08182A57"/>
    <w:rsid w:val="0818A31A"/>
    <w:rsid w:val="081D3F7A"/>
    <w:rsid w:val="081D6AFE"/>
    <w:rsid w:val="0820331B"/>
    <w:rsid w:val="0823CA30"/>
    <w:rsid w:val="08257DD3"/>
    <w:rsid w:val="0825FBE3"/>
    <w:rsid w:val="08288EC2"/>
    <w:rsid w:val="0828C41D"/>
    <w:rsid w:val="08292CEB"/>
    <w:rsid w:val="08295236"/>
    <w:rsid w:val="082B3117"/>
    <w:rsid w:val="082BEEA5"/>
    <w:rsid w:val="082C3BCB"/>
    <w:rsid w:val="082F7F93"/>
    <w:rsid w:val="08320B1A"/>
    <w:rsid w:val="083724DF"/>
    <w:rsid w:val="08377750"/>
    <w:rsid w:val="08378E60"/>
    <w:rsid w:val="08387245"/>
    <w:rsid w:val="083A1F63"/>
    <w:rsid w:val="0841D5F9"/>
    <w:rsid w:val="084202AF"/>
    <w:rsid w:val="084307FB"/>
    <w:rsid w:val="0844633C"/>
    <w:rsid w:val="08492CEC"/>
    <w:rsid w:val="084BDA02"/>
    <w:rsid w:val="084CBF1D"/>
    <w:rsid w:val="084D4013"/>
    <w:rsid w:val="084F54A2"/>
    <w:rsid w:val="084F69A1"/>
    <w:rsid w:val="08549678"/>
    <w:rsid w:val="08569A67"/>
    <w:rsid w:val="08587ED0"/>
    <w:rsid w:val="085A91E1"/>
    <w:rsid w:val="085B00C2"/>
    <w:rsid w:val="085ED418"/>
    <w:rsid w:val="085FFB5C"/>
    <w:rsid w:val="086460D9"/>
    <w:rsid w:val="08663392"/>
    <w:rsid w:val="0868FF18"/>
    <w:rsid w:val="08697232"/>
    <w:rsid w:val="08737E97"/>
    <w:rsid w:val="08764FAB"/>
    <w:rsid w:val="08770A91"/>
    <w:rsid w:val="0877BB1B"/>
    <w:rsid w:val="0878BC19"/>
    <w:rsid w:val="087C32B5"/>
    <w:rsid w:val="087E7487"/>
    <w:rsid w:val="0880AAF0"/>
    <w:rsid w:val="088A76D7"/>
    <w:rsid w:val="088BDCAB"/>
    <w:rsid w:val="0891BD91"/>
    <w:rsid w:val="08923B56"/>
    <w:rsid w:val="0892ADFC"/>
    <w:rsid w:val="0896D4F0"/>
    <w:rsid w:val="089E22BA"/>
    <w:rsid w:val="089EE441"/>
    <w:rsid w:val="089F0DFB"/>
    <w:rsid w:val="089F2779"/>
    <w:rsid w:val="08A508A1"/>
    <w:rsid w:val="08A7565B"/>
    <w:rsid w:val="08AC42C2"/>
    <w:rsid w:val="08AF7637"/>
    <w:rsid w:val="08AF869D"/>
    <w:rsid w:val="08B0398F"/>
    <w:rsid w:val="08B214C1"/>
    <w:rsid w:val="08B8B7FF"/>
    <w:rsid w:val="08BC291A"/>
    <w:rsid w:val="08BE3A0B"/>
    <w:rsid w:val="08BFCCCE"/>
    <w:rsid w:val="08C26D1E"/>
    <w:rsid w:val="08CDE83D"/>
    <w:rsid w:val="08D04A5A"/>
    <w:rsid w:val="08D15FA4"/>
    <w:rsid w:val="08D1F274"/>
    <w:rsid w:val="08D2B34F"/>
    <w:rsid w:val="08D58493"/>
    <w:rsid w:val="08D5982A"/>
    <w:rsid w:val="08D99D34"/>
    <w:rsid w:val="08DF85AE"/>
    <w:rsid w:val="08E07882"/>
    <w:rsid w:val="08E07C6C"/>
    <w:rsid w:val="08E825FF"/>
    <w:rsid w:val="08EA6290"/>
    <w:rsid w:val="08EB6F8A"/>
    <w:rsid w:val="08EE82EB"/>
    <w:rsid w:val="08F17E3E"/>
    <w:rsid w:val="08F1EF5E"/>
    <w:rsid w:val="08F38EE9"/>
    <w:rsid w:val="08F69E0C"/>
    <w:rsid w:val="08FBCF0B"/>
    <w:rsid w:val="09026C27"/>
    <w:rsid w:val="0907032A"/>
    <w:rsid w:val="0907789B"/>
    <w:rsid w:val="090B7631"/>
    <w:rsid w:val="090F715F"/>
    <w:rsid w:val="0910517D"/>
    <w:rsid w:val="0914BE95"/>
    <w:rsid w:val="0918695C"/>
    <w:rsid w:val="091C1570"/>
    <w:rsid w:val="091E8881"/>
    <w:rsid w:val="09234703"/>
    <w:rsid w:val="0927DFA8"/>
    <w:rsid w:val="09285C39"/>
    <w:rsid w:val="092C1371"/>
    <w:rsid w:val="093BD953"/>
    <w:rsid w:val="093D2455"/>
    <w:rsid w:val="093D351D"/>
    <w:rsid w:val="093D3719"/>
    <w:rsid w:val="093F442E"/>
    <w:rsid w:val="093FE643"/>
    <w:rsid w:val="0946AE60"/>
    <w:rsid w:val="0950DDBA"/>
    <w:rsid w:val="0952F31F"/>
    <w:rsid w:val="09534B28"/>
    <w:rsid w:val="095819BF"/>
    <w:rsid w:val="09597ABF"/>
    <w:rsid w:val="095A307B"/>
    <w:rsid w:val="095A71A4"/>
    <w:rsid w:val="095B287E"/>
    <w:rsid w:val="095D247C"/>
    <w:rsid w:val="095F1DE1"/>
    <w:rsid w:val="0962DE5D"/>
    <w:rsid w:val="09631901"/>
    <w:rsid w:val="096853F9"/>
    <w:rsid w:val="09691ABF"/>
    <w:rsid w:val="0969D242"/>
    <w:rsid w:val="0969F55F"/>
    <w:rsid w:val="096A7292"/>
    <w:rsid w:val="0970E00A"/>
    <w:rsid w:val="09832012"/>
    <w:rsid w:val="0983DE33"/>
    <w:rsid w:val="098753E0"/>
    <w:rsid w:val="098B867F"/>
    <w:rsid w:val="098FBD19"/>
    <w:rsid w:val="09931EA8"/>
    <w:rsid w:val="09934278"/>
    <w:rsid w:val="0997DDF2"/>
    <w:rsid w:val="0999A6B6"/>
    <w:rsid w:val="0999D93C"/>
    <w:rsid w:val="099B7859"/>
    <w:rsid w:val="099C69C1"/>
    <w:rsid w:val="099DA38D"/>
    <w:rsid w:val="099E04A4"/>
    <w:rsid w:val="099E9184"/>
    <w:rsid w:val="099F647C"/>
    <w:rsid w:val="09A27A53"/>
    <w:rsid w:val="09A45438"/>
    <w:rsid w:val="09AA0FC2"/>
    <w:rsid w:val="09B09802"/>
    <w:rsid w:val="09B14591"/>
    <w:rsid w:val="09B2CF80"/>
    <w:rsid w:val="09B6D225"/>
    <w:rsid w:val="09B74B1E"/>
    <w:rsid w:val="09B8E2CA"/>
    <w:rsid w:val="09BB0B3A"/>
    <w:rsid w:val="09BB80AA"/>
    <w:rsid w:val="09BCDB03"/>
    <w:rsid w:val="09BFA6AE"/>
    <w:rsid w:val="09C1215D"/>
    <w:rsid w:val="09C207B8"/>
    <w:rsid w:val="09C740DA"/>
    <w:rsid w:val="09CC3064"/>
    <w:rsid w:val="09D0F3A6"/>
    <w:rsid w:val="09D55D4E"/>
    <w:rsid w:val="09DD1552"/>
    <w:rsid w:val="09DD5656"/>
    <w:rsid w:val="09DE2341"/>
    <w:rsid w:val="09DF9C8B"/>
    <w:rsid w:val="09E191C0"/>
    <w:rsid w:val="09E88FAA"/>
    <w:rsid w:val="09E965B1"/>
    <w:rsid w:val="09EC44FA"/>
    <w:rsid w:val="09EEF83F"/>
    <w:rsid w:val="09EF1943"/>
    <w:rsid w:val="09EFC295"/>
    <w:rsid w:val="09F1D965"/>
    <w:rsid w:val="09F6503B"/>
    <w:rsid w:val="09FBAA80"/>
    <w:rsid w:val="09FE9909"/>
    <w:rsid w:val="0A081BD7"/>
    <w:rsid w:val="0A08A4F3"/>
    <w:rsid w:val="0A0A1BE6"/>
    <w:rsid w:val="0A0FF108"/>
    <w:rsid w:val="0A0FF443"/>
    <w:rsid w:val="0A10CF23"/>
    <w:rsid w:val="0A111994"/>
    <w:rsid w:val="0A11FDD1"/>
    <w:rsid w:val="0A154D75"/>
    <w:rsid w:val="0A16A5C8"/>
    <w:rsid w:val="0A1C5288"/>
    <w:rsid w:val="0A1C6CE0"/>
    <w:rsid w:val="0A1C86C3"/>
    <w:rsid w:val="0A1F21DF"/>
    <w:rsid w:val="0A210325"/>
    <w:rsid w:val="0A217E0D"/>
    <w:rsid w:val="0A21AF61"/>
    <w:rsid w:val="0A280B0A"/>
    <w:rsid w:val="0A2C7571"/>
    <w:rsid w:val="0A2CAC40"/>
    <w:rsid w:val="0A2CF7DA"/>
    <w:rsid w:val="0A2DDC70"/>
    <w:rsid w:val="0A2E56EB"/>
    <w:rsid w:val="0A301590"/>
    <w:rsid w:val="0A30637A"/>
    <w:rsid w:val="0A33BE9E"/>
    <w:rsid w:val="0A359889"/>
    <w:rsid w:val="0A368113"/>
    <w:rsid w:val="0A36FDCA"/>
    <w:rsid w:val="0A42B412"/>
    <w:rsid w:val="0A43A161"/>
    <w:rsid w:val="0A43EEA1"/>
    <w:rsid w:val="0A442C18"/>
    <w:rsid w:val="0A446A5B"/>
    <w:rsid w:val="0A47F20C"/>
    <w:rsid w:val="0A497F04"/>
    <w:rsid w:val="0A4E4E5F"/>
    <w:rsid w:val="0A4E6535"/>
    <w:rsid w:val="0A4EBDAA"/>
    <w:rsid w:val="0A5569EF"/>
    <w:rsid w:val="0A5ED062"/>
    <w:rsid w:val="0A5F27CA"/>
    <w:rsid w:val="0A5F8D41"/>
    <w:rsid w:val="0A5FBDAA"/>
    <w:rsid w:val="0A63C372"/>
    <w:rsid w:val="0A655D00"/>
    <w:rsid w:val="0A667D6C"/>
    <w:rsid w:val="0A688D8F"/>
    <w:rsid w:val="0A6A3909"/>
    <w:rsid w:val="0A6D3F97"/>
    <w:rsid w:val="0A71544F"/>
    <w:rsid w:val="0A72712F"/>
    <w:rsid w:val="0A761FFB"/>
    <w:rsid w:val="0A7A4A49"/>
    <w:rsid w:val="0A7FD884"/>
    <w:rsid w:val="0A7FF3B6"/>
    <w:rsid w:val="0A829EFE"/>
    <w:rsid w:val="0A835670"/>
    <w:rsid w:val="0A889AB6"/>
    <w:rsid w:val="0A8CB8C5"/>
    <w:rsid w:val="0A8CD8DF"/>
    <w:rsid w:val="0A9036F9"/>
    <w:rsid w:val="0A92BE79"/>
    <w:rsid w:val="0A9305CB"/>
    <w:rsid w:val="0A932C05"/>
    <w:rsid w:val="0A944160"/>
    <w:rsid w:val="0A949426"/>
    <w:rsid w:val="0A985A16"/>
    <w:rsid w:val="0A9D4CD7"/>
    <w:rsid w:val="0A9E01D0"/>
    <w:rsid w:val="0A9E24D7"/>
    <w:rsid w:val="0A9F23B3"/>
    <w:rsid w:val="0AA076FD"/>
    <w:rsid w:val="0AA268C0"/>
    <w:rsid w:val="0AA2C6F3"/>
    <w:rsid w:val="0AA39F06"/>
    <w:rsid w:val="0AA900CE"/>
    <w:rsid w:val="0AAA3BCE"/>
    <w:rsid w:val="0AAA9E48"/>
    <w:rsid w:val="0AB5C24F"/>
    <w:rsid w:val="0AB7E563"/>
    <w:rsid w:val="0ABB50DA"/>
    <w:rsid w:val="0ABD44BD"/>
    <w:rsid w:val="0ABF603F"/>
    <w:rsid w:val="0ABFB143"/>
    <w:rsid w:val="0AC0AC96"/>
    <w:rsid w:val="0AC2877F"/>
    <w:rsid w:val="0AC29EE5"/>
    <w:rsid w:val="0AC52692"/>
    <w:rsid w:val="0AC6A692"/>
    <w:rsid w:val="0AC84348"/>
    <w:rsid w:val="0ACD2F34"/>
    <w:rsid w:val="0AD0F687"/>
    <w:rsid w:val="0AD1AA94"/>
    <w:rsid w:val="0AD20A95"/>
    <w:rsid w:val="0AD57E84"/>
    <w:rsid w:val="0AD8A1C6"/>
    <w:rsid w:val="0ADE5EBF"/>
    <w:rsid w:val="0ADFA33B"/>
    <w:rsid w:val="0ADFF352"/>
    <w:rsid w:val="0AE5B862"/>
    <w:rsid w:val="0AE8C6E6"/>
    <w:rsid w:val="0AEDF965"/>
    <w:rsid w:val="0AF23D2E"/>
    <w:rsid w:val="0AF3EEA2"/>
    <w:rsid w:val="0AF86391"/>
    <w:rsid w:val="0AF8A613"/>
    <w:rsid w:val="0AF9EDE6"/>
    <w:rsid w:val="0AFC1BBD"/>
    <w:rsid w:val="0AFD634C"/>
    <w:rsid w:val="0AFE3214"/>
    <w:rsid w:val="0B069DE5"/>
    <w:rsid w:val="0B0A1C9A"/>
    <w:rsid w:val="0B0FD88E"/>
    <w:rsid w:val="0B1655E5"/>
    <w:rsid w:val="0B1875DD"/>
    <w:rsid w:val="0B1E00C7"/>
    <w:rsid w:val="0B1EEAE6"/>
    <w:rsid w:val="0B1FB434"/>
    <w:rsid w:val="0B1FD2E1"/>
    <w:rsid w:val="0B25D3FB"/>
    <w:rsid w:val="0B269E7E"/>
    <w:rsid w:val="0B2963B9"/>
    <w:rsid w:val="0B2B8D7A"/>
    <w:rsid w:val="0B2E55B7"/>
    <w:rsid w:val="0B32FC10"/>
    <w:rsid w:val="0B34735B"/>
    <w:rsid w:val="0B39A24A"/>
    <w:rsid w:val="0B3B24E0"/>
    <w:rsid w:val="0B3DB24C"/>
    <w:rsid w:val="0B3E8977"/>
    <w:rsid w:val="0B461663"/>
    <w:rsid w:val="0B46FE48"/>
    <w:rsid w:val="0B4731EA"/>
    <w:rsid w:val="0B49EA57"/>
    <w:rsid w:val="0B4C8FC1"/>
    <w:rsid w:val="0B4CD01B"/>
    <w:rsid w:val="0B4E5CC7"/>
    <w:rsid w:val="0B5318A0"/>
    <w:rsid w:val="0B533E41"/>
    <w:rsid w:val="0B544825"/>
    <w:rsid w:val="0B549A98"/>
    <w:rsid w:val="0B57E385"/>
    <w:rsid w:val="0B5819A0"/>
    <w:rsid w:val="0B598F21"/>
    <w:rsid w:val="0B5A2703"/>
    <w:rsid w:val="0B5B1021"/>
    <w:rsid w:val="0B5C9B27"/>
    <w:rsid w:val="0B5E3881"/>
    <w:rsid w:val="0B605C5A"/>
    <w:rsid w:val="0B60F2F8"/>
    <w:rsid w:val="0B669F10"/>
    <w:rsid w:val="0B66EC2B"/>
    <w:rsid w:val="0B69ABDC"/>
    <w:rsid w:val="0B6BE448"/>
    <w:rsid w:val="0B6C111F"/>
    <w:rsid w:val="0B6F4204"/>
    <w:rsid w:val="0B7838A0"/>
    <w:rsid w:val="0B7943D3"/>
    <w:rsid w:val="0B7DA175"/>
    <w:rsid w:val="0B80FD10"/>
    <w:rsid w:val="0B819326"/>
    <w:rsid w:val="0B81B573"/>
    <w:rsid w:val="0B8444BF"/>
    <w:rsid w:val="0B85577D"/>
    <w:rsid w:val="0B86CACB"/>
    <w:rsid w:val="0B8BFAC2"/>
    <w:rsid w:val="0B8C4D65"/>
    <w:rsid w:val="0B8C50E0"/>
    <w:rsid w:val="0B8C9036"/>
    <w:rsid w:val="0B8E7443"/>
    <w:rsid w:val="0B8E8CCC"/>
    <w:rsid w:val="0B986818"/>
    <w:rsid w:val="0B9870D7"/>
    <w:rsid w:val="0B98BF42"/>
    <w:rsid w:val="0B9B4A14"/>
    <w:rsid w:val="0BA03852"/>
    <w:rsid w:val="0BA1C7A1"/>
    <w:rsid w:val="0BA3300F"/>
    <w:rsid w:val="0BA3E38E"/>
    <w:rsid w:val="0BA823B9"/>
    <w:rsid w:val="0BAC5CF9"/>
    <w:rsid w:val="0BAF117B"/>
    <w:rsid w:val="0BAF8901"/>
    <w:rsid w:val="0BB1A3A3"/>
    <w:rsid w:val="0BB95A40"/>
    <w:rsid w:val="0BB9A7CC"/>
    <w:rsid w:val="0BBCD386"/>
    <w:rsid w:val="0BBD7FC2"/>
    <w:rsid w:val="0BBF0737"/>
    <w:rsid w:val="0BC0DCFF"/>
    <w:rsid w:val="0BC3527B"/>
    <w:rsid w:val="0BC5B9D0"/>
    <w:rsid w:val="0BC7170A"/>
    <w:rsid w:val="0BCA3847"/>
    <w:rsid w:val="0BCCF7D9"/>
    <w:rsid w:val="0BD69FBB"/>
    <w:rsid w:val="0BD742EE"/>
    <w:rsid w:val="0BD7AE49"/>
    <w:rsid w:val="0BD8BD6F"/>
    <w:rsid w:val="0BE4B664"/>
    <w:rsid w:val="0BE5582E"/>
    <w:rsid w:val="0BE6EF5F"/>
    <w:rsid w:val="0BE716F9"/>
    <w:rsid w:val="0BE775EB"/>
    <w:rsid w:val="0BE9C34C"/>
    <w:rsid w:val="0BEA0CB7"/>
    <w:rsid w:val="0BEA1095"/>
    <w:rsid w:val="0BEAED98"/>
    <w:rsid w:val="0BEB5155"/>
    <w:rsid w:val="0BEBA34A"/>
    <w:rsid w:val="0BEBC7EA"/>
    <w:rsid w:val="0BEC949F"/>
    <w:rsid w:val="0BECC0DD"/>
    <w:rsid w:val="0BEFBCCD"/>
    <w:rsid w:val="0BF3C2CB"/>
    <w:rsid w:val="0BF3DFA7"/>
    <w:rsid w:val="0BF51933"/>
    <w:rsid w:val="0BF58D60"/>
    <w:rsid w:val="0BF8DBCC"/>
    <w:rsid w:val="0BFC6116"/>
    <w:rsid w:val="0BFE8F18"/>
    <w:rsid w:val="0BFF2BC3"/>
    <w:rsid w:val="0C02BB34"/>
    <w:rsid w:val="0C04F2D9"/>
    <w:rsid w:val="0C06DEC8"/>
    <w:rsid w:val="0C07331D"/>
    <w:rsid w:val="0C08C6FD"/>
    <w:rsid w:val="0C09B84D"/>
    <w:rsid w:val="0C0B1A4E"/>
    <w:rsid w:val="0C0B3CDF"/>
    <w:rsid w:val="0C0D3E3E"/>
    <w:rsid w:val="0C0F2CC6"/>
    <w:rsid w:val="0C0FC2D6"/>
    <w:rsid w:val="0C15DD41"/>
    <w:rsid w:val="0C19270A"/>
    <w:rsid w:val="0C1BA8E5"/>
    <w:rsid w:val="0C1C1EA8"/>
    <w:rsid w:val="0C1CC3DE"/>
    <w:rsid w:val="0C1EE90D"/>
    <w:rsid w:val="0C2412E6"/>
    <w:rsid w:val="0C2A7F90"/>
    <w:rsid w:val="0C2FBC77"/>
    <w:rsid w:val="0C3111F8"/>
    <w:rsid w:val="0C33B3AB"/>
    <w:rsid w:val="0C35183E"/>
    <w:rsid w:val="0C3B4E84"/>
    <w:rsid w:val="0C3DD919"/>
    <w:rsid w:val="0C3FE9C3"/>
    <w:rsid w:val="0C412EE1"/>
    <w:rsid w:val="0C41DDCD"/>
    <w:rsid w:val="0C41FD65"/>
    <w:rsid w:val="0C448AAD"/>
    <w:rsid w:val="0C463D3C"/>
    <w:rsid w:val="0C46A84D"/>
    <w:rsid w:val="0C49A891"/>
    <w:rsid w:val="0C4C337D"/>
    <w:rsid w:val="0C4EB329"/>
    <w:rsid w:val="0C51A636"/>
    <w:rsid w:val="0C5295FA"/>
    <w:rsid w:val="0C54568A"/>
    <w:rsid w:val="0C5BA2A1"/>
    <w:rsid w:val="0C5BD760"/>
    <w:rsid w:val="0C5D2308"/>
    <w:rsid w:val="0C5FFCFB"/>
    <w:rsid w:val="0C658BD8"/>
    <w:rsid w:val="0C69794C"/>
    <w:rsid w:val="0C6A215D"/>
    <w:rsid w:val="0C6B713E"/>
    <w:rsid w:val="0C6C8D59"/>
    <w:rsid w:val="0C734BE8"/>
    <w:rsid w:val="0C764952"/>
    <w:rsid w:val="0C76CFC5"/>
    <w:rsid w:val="0C77F650"/>
    <w:rsid w:val="0C789A97"/>
    <w:rsid w:val="0C7EB094"/>
    <w:rsid w:val="0C7F55E9"/>
    <w:rsid w:val="0C7FBBB5"/>
    <w:rsid w:val="0C80A572"/>
    <w:rsid w:val="0C850F21"/>
    <w:rsid w:val="0C8559CF"/>
    <w:rsid w:val="0C89C9C6"/>
    <w:rsid w:val="0C8ACB31"/>
    <w:rsid w:val="0C8DD3C8"/>
    <w:rsid w:val="0C8FE4A5"/>
    <w:rsid w:val="0C908B4A"/>
    <w:rsid w:val="0C923C04"/>
    <w:rsid w:val="0C92C8EF"/>
    <w:rsid w:val="0C947674"/>
    <w:rsid w:val="0CA06601"/>
    <w:rsid w:val="0CA08907"/>
    <w:rsid w:val="0CA13222"/>
    <w:rsid w:val="0CA17D9C"/>
    <w:rsid w:val="0CA5DB58"/>
    <w:rsid w:val="0CAC2886"/>
    <w:rsid w:val="0CAC5748"/>
    <w:rsid w:val="0CAD7EAB"/>
    <w:rsid w:val="0CB07030"/>
    <w:rsid w:val="0CB0A72B"/>
    <w:rsid w:val="0CB120A2"/>
    <w:rsid w:val="0CB7CEBC"/>
    <w:rsid w:val="0CBC31A1"/>
    <w:rsid w:val="0CBDAB9C"/>
    <w:rsid w:val="0CBE31DC"/>
    <w:rsid w:val="0CC341F2"/>
    <w:rsid w:val="0CC84720"/>
    <w:rsid w:val="0CCDDBC8"/>
    <w:rsid w:val="0CCF6996"/>
    <w:rsid w:val="0CCFB231"/>
    <w:rsid w:val="0CD080AC"/>
    <w:rsid w:val="0CD5A566"/>
    <w:rsid w:val="0CD6F541"/>
    <w:rsid w:val="0CDADEA2"/>
    <w:rsid w:val="0CE008E6"/>
    <w:rsid w:val="0CE04EA9"/>
    <w:rsid w:val="0CE2E299"/>
    <w:rsid w:val="0CE3241D"/>
    <w:rsid w:val="0CE7BB4C"/>
    <w:rsid w:val="0CEBF5A1"/>
    <w:rsid w:val="0CECFE0D"/>
    <w:rsid w:val="0CEE11DD"/>
    <w:rsid w:val="0CF19ACE"/>
    <w:rsid w:val="0CF3389F"/>
    <w:rsid w:val="0CF41495"/>
    <w:rsid w:val="0CF60B24"/>
    <w:rsid w:val="0CFCC359"/>
    <w:rsid w:val="0CFE0094"/>
    <w:rsid w:val="0CFE630B"/>
    <w:rsid w:val="0D019DB3"/>
    <w:rsid w:val="0D02C718"/>
    <w:rsid w:val="0D05838D"/>
    <w:rsid w:val="0D05AFEC"/>
    <w:rsid w:val="0D071619"/>
    <w:rsid w:val="0D0791CB"/>
    <w:rsid w:val="0D080445"/>
    <w:rsid w:val="0D09345A"/>
    <w:rsid w:val="0D0A298B"/>
    <w:rsid w:val="0D0A2B37"/>
    <w:rsid w:val="0D0AF907"/>
    <w:rsid w:val="0D1342E4"/>
    <w:rsid w:val="0D15A72A"/>
    <w:rsid w:val="0D19585D"/>
    <w:rsid w:val="0D1C5191"/>
    <w:rsid w:val="0D1C9676"/>
    <w:rsid w:val="0D24277A"/>
    <w:rsid w:val="0D27769E"/>
    <w:rsid w:val="0D298F8B"/>
    <w:rsid w:val="0D2F50DD"/>
    <w:rsid w:val="0D2FE411"/>
    <w:rsid w:val="0D317A6A"/>
    <w:rsid w:val="0D343879"/>
    <w:rsid w:val="0D345C0C"/>
    <w:rsid w:val="0D386C67"/>
    <w:rsid w:val="0D38A82C"/>
    <w:rsid w:val="0D39248F"/>
    <w:rsid w:val="0D3BA2AB"/>
    <w:rsid w:val="0D3DB9A6"/>
    <w:rsid w:val="0D450316"/>
    <w:rsid w:val="0D452065"/>
    <w:rsid w:val="0D4B56BE"/>
    <w:rsid w:val="0D4BAB6A"/>
    <w:rsid w:val="0D4D8435"/>
    <w:rsid w:val="0D50F8EE"/>
    <w:rsid w:val="0D526A89"/>
    <w:rsid w:val="0D548D9B"/>
    <w:rsid w:val="0D56DFDB"/>
    <w:rsid w:val="0D5B1127"/>
    <w:rsid w:val="0D5D02A7"/>
    <w:rsid w:val="0D628CE1"/>
    <w:rsid w:val="0D6BC0AA"/>
    <w:rsid w:val="0D6D1A90"/>
    <w:rsid w:val="0D6DCA36"/>
    <w:rsid w:val="0D6E8611"/>
    <w:rsid w:val="0D6EBAA0"/>
    <w:rsid w:val="0D7060DA"/>
    <w:rsid w:val="0D748DD0"/>
    <w:rsid w:val="0D784CC5"/>
    <w:rsid w:val="0D88009C"/>
    <w:rsid w:val="0D8AA61C"/>
    <w:rsid w:val="0D8E4212"/>
    <w:rsid w:val="0D926A71"/>
    <w:rsid w:val="0D951302"/>
    <w:rsid w:val="0D9786E2"/>
    <w:rsid w:val="0D9F7146"/>
    <w:rsid w:val="0D9FC7E9"/>
    <w:rsid w:val="0DA4A850"/>
    <w:rsid w:val="0DA62F05"/>
    <w:rsid w:val="0DA7AFD1"/>
    <w:rsid w:val="0DA7C96A"/>
    <w:rsid w:val="0DA993F3"/>
    <w:rsid w:val="0DA9FDEE"/>
    <w:rsid w:val="0DAB97EF"/>
    <w:rsid w:val="0DAC8344"/>
    <w:rsid w:val="0DAEA153"/>
    <w:rsid w:val="0DB209A7"/>
    <w:rsid w:val="0DB784D9"/>
    <w:rsid w:val="0DB9516D"/>
    <w:rsid w:val="0DBA9427"/>
    <w:rsid w:val="0DBEE0AD"/>
    <w:rsid w:val="0DC7F39C"/>
    <w:rsid w:val="0DCA0FB2"/>
    <w:rsid w:val="0DCCFDE5"/>
    <w:rsid w:val="0DCDA0A6"/>
    <w:rsid w:val="0DCFA034"/>
    <w:rsid w:val="0DD54C89"/>
    <w:rsid w:val="0DD8529B"/>
    <w:rsid w:val="0DD8C907"/>
    <w:rsid w:val="0DDCEC01"/>
    <w:rsid w:val="0DDFFC82"/>
    <w:rsid w:val="0DE0950E"/>
    <w:rsid w:val="0DE1405F"/>
    <w:rsid w:val="0DE1AEF2"/>
    <w:rsid w:val="0DE1E33B"/>
    <w:rsid w:val="0DE39EF7"/>
    <w:rsid w:val="0DE45AE3"/>
    <w:rsid w:val="0DE4E407"/>
    <w:rsid w:val="0DE7FEC6"/>
    <w:rsid w:val="0DE8AC69"/>
    <w:rsid w:val="0DE8E1BD"/>
    <w:rsid w:val="0DE90C97"/>
    <w:rsid w:val="0DE93A14"/>
    <w:rsid w:val="0DE97E90"/>
    <w:rsid w:val="0DEA1C7F"/>
    <w:rsid w:val="0DEC43B9"/>
    <w:rsid w:val="0DEC5AEF"/>
    <w:rsid w:val="0DED00B3"/>
    <w:rsid w:val="0DF05A7C"/>
    <w:rsid w:val="0DF1538D"/>
    <w:rsid w:val="0DF20826"/>
    <w:rsid w:val="0DF46980"/>
    <w:rsid w:val="0DF958F1"/>
    <w:rsid w:val="0DFC1095"/>
    <w:rsid w:val="0DFDCA1E"/>
    <w:rsid w:val="0DFF9C7D"/>
    <w:rsid w:val="0DFFEAF2"/>
    <w:rsid w:val="0E01346D"/>
    <w:rsid w:val="0E01AD29"/>
    <w:rsid w:val="0E049FDF"/>
    <w:rsid w:val="0E07CB98"/>
    <w:rsid w:val="0E0ADB84"/>
    <w:rsid w:val="0E0C6AAC"/>
    <w:rsid w:val="0E112BC3"/>
    <w:rsid w:val="0E1289A5"/>
    <w:rsid w:val="0E182C4F"/>
    <w:rsid w:val="0E192882"/>
    <w:rsid w:val="0E1BF252"/>
    <w:rsid w:val="0E1C4221"/>
    <w:rsid w:val="0E1E6773"/>
    <w:rsid w:val="0E1F3E58"/>
    <w:rsid w:val="0E27145D"/>
    <w:rsid w:val="0E2894FF"/>
    <w:rsid w:val="0E2D9215"/>
    <w:rsid w:val="0E2E6F10"/>
    <w:rsid w:val="0E3032FC"/>
    <w:rsid w:val="0E31B8E4"/>
    <w:rsid w:val="0E33E072"/>
    <w:rsid w:val="0E34D5C5"/>
    <w:rsid w:val="0E364899"/>
    <w:rsid w:val="0E364F80"/>
    <w:rsid w:val="0E4040C5"/>
    <w:rsid w:val="0E40A4E8"/>
    <w:rsid w:val="0E40AC40"/>
    <w:rsid w:val="0E4C27FB"/>
    <w:rsid w:val="0E4DA714"/>
    <w:rsid w:val="0E4DE54B"/>
    <w:rsid w:val="0E515616"/>
    <w:rsid w:val="0E52D5BB"/>
    <w:rsid w:val="0E54B375"/>
    <w:rsid w:val="0E553C18"/>
    <w:rsid w:val="0E590AB2"/>
    <w:rsid w:val="0E5FF2BB"/>
    <w:rsid w:val="0E667AB3"/>
    <w:rsid w:val="0E67B0DA"/>
    <w:rsid w:val="0E68187C"/>
    <w:rsid w:val="0E68B32E"/>
    <w:rsid w:val="0E6AF74B"/>
    <w:rsid w:val="0E6E777D"/>
    <w:rsid w:val="0E6E7CF2"/>
    <w:rsid w:val="0E713ACA"/>
    <w:rsid w:val="0E7183FF"/>
    <w:rsid w:val="0E721F19"/>
    <w:rsid w:val="0E723494"/>
    <w:rsid w:val="0E736434"/>
    <w:rsid w:val="0E738349"/>
    <w:rsid w:val="0E7740E9"/>
    <w:rsid w:val="0E781B42"/>
    <w:rsid w:val="0E78F59E"/>
    <w:rsid w:val="0E7AD46C"/>
    <w:rsid w:val="0E7C5E4D"/>
    <w:rsid w:val="0E7D5327"/>
    <w:rsid w:val="0E7F427E"/>
    <w:rsid w:val="0E83F75A"/>
    <w:rsid w:val="0E841C20"/>
    <w:rsid w:val="0E844BD0"/>
    <w:rsid w:val="0E887353"/>
    <w:rsid w:val="0E8990DA"/>
    <w:rsid w:val="0E9341E0"/>
    <w:rsid w:val="0E995FD6"/>
    <w:rsid w:val="0E99FD72"/>
    <w:rsid w:val="0E9A2A7C"/>
    <w:rsid w:val="0E9EE25E"/>
    <w:rsid w:val="0EA2791F"/>
    <w:rsid w:val="0EA30DAD"/>
    <w:rsid w:val="0EB162AE"/>
    <w:rsid w:val="0EBA0026"/>
    <w:rsid w:val="0EBB64CF"/>
    <w:rsid w:val="0EBBE968"/>
    <w:rsid w:val="0EBF8FB0"/>
    <w:rsid w:val="0EC03F89"/>
    <w:rsid w:val="0EC1F8F8"/>
    <w:rsid w:val="0EC29A43"/>
    <w:rsid w:val="0EC45572"/>
    <w:rsid w:val="0EC56B21"/>
    <w:rsid w:val="0EC8A8E3"/>
    <w:rsid w:val="0ECBE5C5"/>
    <w:rsid w:val="0ECD624D"/>
    <w:rsid w:val="0ED1C610"/>
    <w:rsid w:val="0ED2176D"/>
    <w:rsid w:val="0ED78F29"/>
    <w:rsid w:val="0ED829E1"/>
    <w:rsid w:val="0ED9083A"/>
    <w:rsid w:val="0EDD1DA0"/>
    <w:rsid w:val="0EDF748B"/>
    <w:rsid w:val="0EE36A5B"/>
    <w:rsid w:val="0EE4ECF5"/>
    <w:rsid w:val="0EE5987F"/>
    <w:rsid w:val="0EE6B85C"/>
    <w:rsid w:val="0EE73424"/>
    <w:rsid w:val="0EE77BCB"/>
    <w:rsid w:val="0EEBEF4D"/>
    <w:rsid w:val="0EEDE49F"/>
    <w:rsid w:val="0EEDF815"/>
    <w:rsid w:val="0EEF5031"/>
    <w:rsid w:val="0EF0A299"/>
    <w:rsid w:val="0EF1E492"/>
    <w:rsid w:val="0EF321EF"/>
    <w:rsid w:val="0EF3E0C7"/>
    <w:rsid w:val="0EF47448"/>
    <w:rsid w:val="0EF52084"/>
    <w:rsid w:val="0EF6E188"/>
    <w:rsid w:val="0EF8F0BD"/>
    <w:rsid w:val="0EFACCB3"/>
    <w:rsid w:val="0EFE5D42"/>
    <w:rsid w:val="0F005BFB"/>
    <w:rsid w:val="0F07B24A"/>
    <w:rsid w:val="0F0E407D"/>
    <w:rsid w:val="0F110AC5"/>
    <w:rsid w:val="0F11EB8E"/>
    <w:rsid w:val="0F15FEEA"/>
    <w:rsid w:val="0F179C34"/>
    <w:rsid w:val="0F180803"/>
    <w:rsid w:val="0F1C5726"/>
    <w:rsid w:val="0F1F5BB2"/>
    <w:rsid w:val="0F23ED52"/>
    <w:rsid w:val="0F2445E1"/>
    <w:rsid w:val="0F25EC83"/>
    <w:rsid w:val="0F293E45"/>
    <w:rsid w:val="0F29B3DA"/>
    <w:rsid w:val="0F2A4A8C"/>
    <w:rsid w:val="0F2B5A68"/>
    <w:rsid w:val="0F2BCC4A"/>
    <w:rsid w:val="0F2E35DB"/>
    <w:rsid w:val="0F312FDF"/>
    <w:rsid w:val="0F31EF8C"/>
    <w:rsid w:val="0F34D6BC"/>
    <w:rsid w:val="0F35F382"/>
    <w:rsid w:val="0F3A29ED"/>
    <w:rsid w:val="0F3B8898"/>
    <w:rsid w:val="0F3B9D93"/>
    <w:rsid w:val="0F3D8236"/>
    <w:rsid w:val="0F3EFC7E"/>
    <w:rsid w:val="0F3FA824"/>
    <w:rsid w:val="0F4107D6"/>
    <w:rsid w:val="0F43B23A"/>
    <w:rsid w:val="0F489D50"/>
    <w:rsid w:val="0F49911E"/>
    <w:rsid w:val="0F4ADC8E"/>
    <w:rsid w:val="0F4DAE27"/>
    <w:rsid w:val="0F4E5D77"/>
    <w:rsid w:val="0F4EDEA5"/>
    <w:rsid w:val="0F52130E"/>
    <w:rsid w:val="0F54F9C3"/>
    <w:rsid w:val="0F5512B3"/>
    <w:rsid w:val="0F571450"/>
    <w:rsid w:val="0F5B64A4"/>
    <w:rsid w:val="0F5CED5B"/>
    <w:rsid w:val="0F5D0FB9"/>
    <w:rsid w:val="0F5FE856"/>
    <w:rsid w:val="0F60FEC0"/>
    <w:rsid w:val="0F67C681"/>
    <w:rsid w:val="0F73BBF9"/>
    <w:rsid w:val="0F75BF12"/>
    <w:rsid w:val="0F778E90"/>
    <w:rsid w:val="0F84DCF8"/>
    <w:rsid w:val="0F860D99"/>
    <w:rsid w:val="0F89535B"/>
    <w:rsid w:val="0F8B06CA"/>
    <w:rsid w:val="0F8BADB7"/>
    <w:rsid w:val="0F90162E"/>
    <w:rsid w:val="0F91ED67"/>
    <w:rsid w:val="0F944FAC"/>
    <w:rsid w:val="0F94E643"/>
    <w:rsid w:val="0F96E22E"/>
    <w:rsid w:val="0F99F47E"/>
    <w:rsid w:val="0F9B1218"/>
    <w:rsid w:val="0F9E3C2A"/>
    <w:rsid w:val="0F9F968F"/>
    <w:rsid w:val="0FA07311"/>
    <w:rsid w:val="0FA0ED49"/>
    <w:rsid w:val="0FA124CC"/>
    <w:rsid w:val="0FA94580"/>
    <w:rsid w:val="0FAACFC4"/>
    <w:rsid w:val="0FACF92A"/>
    <w:rsid w:val="0FAE46A3"/>
    <w:rsid w:val="0FB02E1C"/>
    <w:rsid w:val="0FB58AF0"/>
    <w:rsid w:val="0FB6C4FF"/>
    <w:rsid w:val="0FBB4B84"/>
    <w:rsid w:val="0FBB65D2"/>
    <w:rsid w:val="0FBB80B8"/>
    <w:rsid w:val="0FBC41DC"/>
    <w:rsid w:val="0FBF5DF9"/>
    <w:rsid w:val="0FC168F3"/>
    <w:rsid w:val="0FCAEACB"/>
    <w:rsid w:val="0FCC1736"/>
    <w:rsid w:val="0FCFBFDD"/>
    <w:rsid w:val="0FD20468"/>
    <w:rsid w:val="0FD55CB3"/>
    <w:rsid w:val="0FD68EB6"/>
    <w:rsid w:val="0FDA12FB"/>
    <w:rsid w:val="0FDEC1D1"/>
    <w:rsid w:val="0FE05744"/>
    <w:rsid w:val="0FE2FF58"/>
    <w:rsid w:val="0FEA2E1E"/>
    <w:rsid w:val="0FED4D34"/>
    <w:rsid w:val="0FEF19FF"/>
    <w:rsid w:val="0FF0D1A3"/>
    <w:rsid w:val="0FF98F42"/>
    <w:rsid w:val="0FFCE125"/>
    <w:rsid w:val="0FFCE7F6"/>
    <w:rsid w:val="0FFEF49C"/>
    <w:rsid w:val="10020498"/>
    <w:rsid w:val="10063108"/>
    <w:rsid w:val="10083FC4"/>
    <w:rsid w:val="1009C149"/>
    <w:rsid w:val="100A354B"/>
    <w:rsid w:val="100A7646"/>
    <w:rsid w:val="100C5EA2"/>
    <w:rsid w:val="100F49EE"/>
    <w:rsid w:val="100FBBB4"/>
    <w:rsid w:val="10147DEB"/>
    <w:rsid w:val="10148524"/>
    <w:rsid w:val="1019673D"/>
    <w:rsid w:val="101A3772"/>
    <w:rsid w:val="101B55B2"/>
    <w:rsid w:val="101BEFD2"/>
    <w:rsid w:val="101C95DF"/>
    <w:rsid w:val="101E0F6C"/>
    <w:rsid w:val="101FBF11"/>
    <w:rsid w:val="101FC7BB"/>
    <w:rsid w:val="10230D35"/>
    <w:rsid w:val="10235A06"/>
    <w:rsid w:val="10280B76"/>
    <w:rsid w:val="1028AF12"/>
    <w:rsid w:val="1030863C"/>
    <w:rsid w:val="10352D95"/>
    <w:rsid w:val="10363C89"/>
    <w:rsid w:val="10367B7B"/>
    <w:rsid w:val="1037FC92"/>
    <w:rsid w:val="1039A2A2"/>
    <w:rsid w:val="103F26CD"/>
    <w:rsid w:val="10422CD1"/>
    <w:rsid w:val="1042BC9B"/>
    <w:rsid w:val="104335F0"/>
    <w:rsid w:val="10438FB6"/>
    <w:rsid w:val="10447FBB"/>
    <w:rsid w:val="104618C6"/>
    <w:rsid w:val="10461A40"/>
    <w:rsid w:val="1046E7A4"/>
    <w:rsid w:val="1047E2B6"/>
    <w:rsid w:val="1049A339"/>
    <w:rsid w:val="104AEC6A"/>
    <w:rsid w:val="1050E96A"/>
    <w:rsid w:val="10519E94"/>
    <w:rsid w:val="1054B52A"/>
    <w:rsid w:val="10554E0F"/>
    <w:rsid w:val="1056E25D"/>
    <w:rsid w:val="1057DA95"/>
    <w:rsid w:val="1058013D"/>
    <w:rsid w:val="1058879F"/>
    <w:rsid w:val="10592113"/>
    <w:rsid w:val="105D4179"/>
    <w:rsid w:val="105D8DD9"/>
    <w:rsid w:val="1060D0F7"/>
    <w:rsid w:val="1060E8FF"/>
    <w:rsid w:val="1067B7EF"/>
    <w:rsid w:val="10713B24"/>
    <w:rsid w:val="10751D5D"/>
    <w:rsid w:val="10760CA4"/>
    <w:rsid w:val="107781D2"/>
    <w:rsid w:val="107BF9ED"/>
    <w:rsid w:val="107C9470"/>
    <w:rsid w:val="107E2ED6"/>
    <w:rsid w:val="107E74C1"/>
    <w:rsid w:val="107E93AF"/>
    <w:rsid w:val="107F15F7"/>
    <w:rsid w:val="10801397"/>
    <w:rsid w:val="1081DD6D"/>
    <w:rsid w:val="10821C76"/>
    <w:rsid w:val="10830A56"/>
    <w:rsid w:val="10843DF1"/>
    <w:rsid w:val="108B940C"/>
    <w:rsid w:val="108CCB63"/>
    <w:rsid w:val="108D748D"/>
    <w:rsid w:val="109355F7"/>
    <w:rsid w:val="109EB6D8"/>
    <w:rsid w:val="109F2F8B"/>
    <w:rsid w:val="10A11AD9"/>
    <w:rsid w:val="10A697CF"/>
    <w:rsid w:val="10A94188"/>
    <w:rsid w:val="10A9ACCA"/>
    <w:rsid w:val="10AA0DE1"/>
    <w:rsid w:val="10AAA3C7"/>
    <w:rsid w:val="10AE150C"/>
    <w:rsid w:val="10AF4815"/>
    <w:rsid w:val="10AF66A1"/>
    <w:rsid w:val="10B1769F"/>
    <w:rsid w:val="10B2C7C8"/>
    <w:rsid w:val="10B3B9ED"/>
    <w:rsid w:val="10BDB31B"/>
    <w:rsid w:val="10BFCDC6"/>
    <w:rsid w:val="10C1E6C5"/>
    <w:rsid w:val="10C3B2D7"/>
    <w:rsid w:val="10C42568"/>
    <w:rsid w:val="10C4F87A"/>
    <w:rsid w:val="10CA5248"/>
    <w:rsid w:val="10CB489B"/>
    <w:rsid w:val="10CC20CE"/>
    <w:rsid w:val="10CC47BC"/>
    <w:rsid w:val="10CCCEDB"/>
    <w:rsid w:val="10D38DC2"/>
    <w:rsid w:val="10D8EC95"/>
    <w:rsid w:val="10DAA6B6"/>
    <w:rsid w:val="10DFD028"/>
    <w:rsid w:val="10E32D97"/>
    <w:rsid w:val="10E8B692"/>
    <w:rsid w:val="10EB1573"/>
    <w:rsid w:val="10EBE7F3"/>
    <w:rsid w:val="10F007DF"/>
    <w:rsid w:val="10F12C64"/>
    <w:rsid w:val="10F3130F"/>
    <w:rsid w:val="10F8C858"/>
    <w:rsid w:val="10FB5B62"/>
    <w:rsid w:val="10FC1F0A"/>
    <w:rsid w:val="10FDA3CA"/>
    <w:rsid w:val="10FDAF44"/>
    <w:rsid w:val="10FE4C88"/>
    <w:rsid w:val="10FEF07A"/>
    <w:rsid w:val="10FF11EC"/>
    <w:rsid w:val="11023829"/>
    <w:rsid w:val="110458EB"/>
    <w:rsid w:val="1106266E"/>
    <w:rsid w:val="110665F3"/>
    <w:rsid w:val="11088320"/>
    <w:rsid w:val="110BD09D"/>
    <w:rsid w:val="110C0E9B"/>
    <w:rsid w:val="1110D14F"/>
    <w:rsid w:val="11132B3C"/>
    <w:rsid w:val="111367EC"/>
    <w:rsid w:val="11141EBE"/>
    <w:rsid w:val="11153916"/>
    <w:rsid w:val="1117AEF5"/>
    <w:rsid w:val="1117FEAD"/>
    <w:rsid w:val="111A88FA"/>
    <w:rsid w:val="111B1A7F"/>
    <w:rsid w:val="111E5D25"/>
    <w:rsid w:val="111F45A6"/>
    <w:rsid w:val="1121D17F"/>
    <w:rsid w:val="1123B286"/>
    <w:rsid w:val="11253DCF"/>
    <w:rsid w:val="11277E18"/>
    <w:rsid w:val="1128A002"/>
    <w:rsid w:val="112A2E49"/>
    <w:rsid w:val="112A3E6E"/>
    <w:rsid w:val="112B7CCA"/>
    <w:rsid w:val="112E9C61"/>
    <w:rsid w:val="11321236"/>
    <w:rsid w:val="113246C0"/>
    <w:rsid w:val="1132E8B6"/>
    <w:rsid w:val="1134B1E2"/>
    <w:rsid w:val="11372C3B"/>
    <w:rsid w:val="113BB164"/>
    <w:rsid w:val="114BC591"/>
    <w:rsid w:val="114FDD68"/>
    <w:rsid w:val="1153C29F"/>
    <w:rsid w:val="11552967"/>
    <w:rsid w:val="11558291"/>
    <w:rsid w:val="115AC977"/>
    <w:rsid w:val="115E0650"/>
    <w:rsid w:val="115F8AF8"/>
    <w:rsid w:val="11604D63"/>
    <w:rsid w:val="1162CA76"/>
    <w:rsid w:val="116C6AF5"/>
    <w:rsid w:val="116CDD7E"/>
    <w:rsid w:val="117140AE"/>
    <w:rsid w:val="1171FA43"/>
    <w:rsid w:val="117365DE"/>
    <w:rsid w:val="1175294A"/>
    <w:rsid w:val="11759D65"/>
    <w:rsid w:val="1175DF69"/>
    <w:rsid w:val="11789726"/>
    <w:rsid w:val="1180BC12"/>
    <w:rsid w:val="1187189F"/>
    <w:rsid w:val="1187D387"/>
    <w:rsid w:val="11884D0A"/>
    <w:rsid w:val="118DBF53"/>
    <w:rsid w:val="119091FE"/>
    <w:rsid w:val="11943EED"/>
    <w:rsid w:val="1195189C"/>
    <w:rsid w:val="11976C93"/>
    <w:rsid w:val="11991264"/>
    <w:rsid w:val="119E468C"/>
    <w:rsid w:val="11A16D3E"/>
    <w:rsid w:val="11A56484"/>
    <w:rsid w:val="11A5ECB5"/>
    <w:rsid w:val="11AA4579"/>
    <w:rsid w:val="11AD0828"/>
    <w:rsid w:val="11ADD9C4"/>
    <w:rsid w:val="11B12BD2"/>
    <w:rsid w:val="11B1411B"/>
    <w:rsid w:val="11B3FF0F"/>
    <w:rsid w:val="11B4E6F3"/>
    <w:rsid w:val="11B79F8D"/>
    <w:rsid w:val="11BB2E46"/>
    <w:rsid w:val="11BD73F8"/>
    <w:rsid w:val="11C8D56B"/>
    <w:rsid w:val="11CA6D4B"/>
    <w:rsid w:val="11CF5763"/>
    <w:rsid w:val="11D0A84D"/>
    <w:rsid w:val="11D136EC"/>
    <w:rsid w:val="11D534EB"/>
    <w:rsid w:val="11D9AE4A"/>
    <w:rsid w:val="11E4AA24"/>
    <w:rsid w:val="11E6DF59"/>
    <w:rsid w:val="11EDBA50"/>
    <w:rsid w:val="11EED1A6"/>
    <w:rsid w:val="11F21CF1"/>
    <w:rsid w:val="11F364CD"/>
    <w:rsid w:val="11F96D04"/>
    <w:rsid w:val="11FFEA96"/>
    <w:rsid w:val="1200068B"/>
    <w:rsid w:val="12053204"/>
    <w:rsid w:val="1209213C"/>
    <w:rsid w:val="120A411E"/>
    <w:rsid w:val="120A6010"/>
    <w:rsid w:val="120CB395"/>
    <w:rsid w:val="120D9240"/>
    <w:rsid w:val="120F11E6"/>
    <w:rsid w:val="120FC92A"/>
    <w:rsid w:val="1211EB77"/>
    <w:rsid w:val="1214CFC6"/>
    <w:rsid w:val="1215D2AE"/>
    <w:rsid w:val="12193B47"/>
    <w:rsid w:val="121ABF43"/>
    <w:rsid w:val="121C16A6"/>
    <w:rsid w:val="121C1BE6"/>
    <w:rsid w:val="121FF9FE"/>
    <w:rsid w:val="122534A4"/>
    <w:rsid w:val="1225DBAC"/>
    <w:rsid w:val="1227646D"/>
    <w:rsid w:val="1227F40F"/>
    <w:rsid w:val="1228931A"/>
    <w:rsid w:val="122B31F2"/>
    <w:rsid w:val="122DF636"/>
    <w:rsid w:val="122F3F09"/>
    <w:rsid w:val="12312324"/>
    <w:rsid w:val="12350A0B"/>
    <w:rsid w:val="1235F114"/>
    <w:rsid w:val="12360AFE"/>
    <w:rsid w:val="123AA54D"/>
    <w:rsid w:val="123D9568"/>
    <w:rsid w:val="1242EEE7"/>
    <w:rsid w:val="12456758"/>
    <w:rsid w:val="124620D8"/>
    <w:rsid w:val="124A44AF"/>
    <w:rsid w:val="124BFD80"/>
    <w:rsid w:val="124D2181"/>
    <w:rsid w:val="124D7FEA"/>
    <w:rsid w:val="124D9FAC"/>
    <w:rsid w:val="124E120D"/>
    <w:rsid w:val="1252EC9F"/>
    <w:rsid w:val="1253F8B4"/>
    <w:rsid w:val="125630E3"/>
    <w:rsid w:val="1256BF82"/>
    <w:rsid w:val="125870E4"/>
    <w:rsid w:val="1259117D"/>
    <w:rsid w:val="125A3B7D"/>
    <w:rsid w:val="125AFE95"/>
    <w:rsid w:val="1261DD97"/>
    <w:rsid w:val="126256D7"/>
    <w:rsid w:val="126314E7"/>
    <w:rsid w:val="12645AB7"/>
    <w:rsid w:val="12666CC3"/>
    <w:rsid w:val="1269B8E6"/>
    <w:rsid w:val="126AB35F"/>
    <w:rsid w:val="126B30EF"/>
    <w:rsid w:val="126C8FB2"/>
    <w:rsid w:val="1270DE94"/>
    <w:rsid w:val="1272BA16"/>
    <w:rsid w:val="12744096"/>
    <w:rsid w:val="12756E67"/>
    <w:rsid w:val="127E4C2E"/>
    <w:rsid w:val="127EFDF8"/>
    <w:rsid w:val="128156A5"/>
    <w:rsid w:val="1282C514"/>
    <w:rsid w:val="1287B344"/>
    <w:rsid w:val="12892E20"/>
    <w:rsid w:val="1289BE40"/>
    <w:rsid w:val="1289CB4B"/>
    <w:rsid w:val="128D91CD"/>
    <w:rsid w:val="128D9622"/>
    <w:rsid w:val="128E6B34"/>
    <w:rsid w:val="12969997"/>
    <w:rsid w:val="129ECB4E"/>
    <w:rsid w:val="129F57E3"/>
    <w:rsid w:val="12A2FC36"/>
    <w:rsid w:val="12A447DF"/>
    <w:rsid w:val="12A86A4E"/>
    <w:rsid w:val="12ABB01C"/>
    <w:rsid w:val="12AF27EA"/>
    <w:rsid w:val="12B1B671"/>
    <w:rsid w:val="12B4AAF7"/>
    <w:rsid w:val="12B51150"/>
    <w:rsid w:val="12B54DB3"/>
    <w:rsid w:val="12B7101A"/>
    <w:rsid w:val="12BC1D8C"/>
    <w:rsid w:val="12CDB68F"/>
    <w:rsid w:val="12D1B877"/>
    <w:rsid w:val="12D3E527"/>
    <w:rsid w:val="12D5F91F"/>
    <w:rsid w:val="12D73857"/>
    <w:rsid w:val="12D781C5"/>
    <w:rsid w:val="12D8B04D"/>
    <w:rsid w:val="12DAB2C2"/>
    <w:rsid w:val="12DACD61"/>
    <w:rsid w:val="12DB60A8"/>
    <w:rsid w:val="12DDE8FA"/>
    <w:rsid w:val="12E28CEF"/>
    <w:rsid w:val="12E38832"/>
    <w:rsid w:val="12E65449"/>
    <w:rsid w:val="12E7D37E"/>
    <w:rsid w:val="12EAF320"/>
    <w:rsid w:val="12EB245B"/>
    <w:rsid w:val="12ED4749"/>
    <w:rsid w:val="12ED53C0"/>
    <w:rsid w:val="12EF8968"/>
    <w:rsid w:val="12F1FD80"/>
    <w:rsid w:val="12F3B212"/>
    <w:rsid w:val="12F5382E"/>
    <w:rsid w:val="12FBB8DC"/>
    <w:rsid w:val="13056B1F"/>
    <w:rsid w:val="13063A62"/>
    <w:rsid w:val="13071678"/>
    <w:rsid w:val="130A5939"/>
    <w:rsid w:val="130BA1BB"/>
    <w:rsid w:val="130DB828"/>
    <w:rsid w:val="130F1485"/>
    <w:rsid w:val="13152350"/>
    <w:rsid w:val="1316C850"/>
    <w:rsid w:val="1317E7D1"/>
    <w:rsid w:val="13189D6C"/>
    <w:rsid w:val="131C5F9E"/>
    <w:rsid w:val="131E4F89"/>
    <w:rsid w:val="131E5658"/>
    <w:rsid w:val="1320A160"/>
    <w:rsid w:val="13222907"/>
    <w:rsid w:val="1329ACD9"/>
    <w:rsid w:val="132A73BC"/>
    <w:rsid w:val="132B91C8"/>
    <w:rsid w:val="132ECCA6"/>
    <w:rsid w:val="13341255"/>
    <w:rsid w:val="13358E92"/>
    <w:rsid w:val="13359BC1"/>
    <w:rsid w:val="1338B6BD"/>
    <w:rsid w:val="133C8613"/>
    <w:rsid w:val="13441263"/>
    <w:rsid w:val="1349165C"/>
    <w:rsid w:val="134D4EE6"/>
    <w:rsid w:val="1353578A"/>
    <w:rsid w:val="135BF8D1"/>
    <w:rsid w:val="135C4974"/>
    <w:rsid w:val="135CDAEA"/>
    <w:rsid w:val="1360368C"/>
    <w:rsid w:val="13667101"/>
    <w:rsid w:val="13668213"/>
    <w:rsid w:val="1366FB31"/>
    <w:rsid w:val="1368CC22"/>
    <w:rsid w:val="1368F7A5"/>
    <w:rsid w:val="13694D04"/>
    <w:rsid w:val="136BF80B"/>
    <w:rsid w:val="136ED68E"/>
    <w:rsid w:val="136F04CA"/>
    <w:rsid w:val="136F9597"/>
    <w:rsid w:val="137157F7"/>
    <w:rsid w:val="1371E32C"/>
    <w:rsid w:val="13741074"/>
    <w:rsid w:val="13797835"/>
    <w:rsid w:val="137D9E06"/>
    <w:rsid w:val="137E9815"/>
    <w:rsid w:val="138260A1"/>
    <w:rsid w:val="1388B35A"/>
    <w:rsid w:val="138AD623"/>
    <w:rsid w:val="138BFE50"/>
    <w:rsid w:val="138CFE77"/>
    <w:rsid w:val="138DD5CB"/>
    <w:rsid w:val="138F5C90"/>
    <w:rsid w:val="1391CD8F"/>
    <w:rsid w:val="1394B764"/>
    <w:rsid w:val="139B6D77"/>
    <w:rsid w:val="139C10E0"/>
    <w:rsid w:val="139CFC7A"/>
    <w:rsid w:val="139D61EF"/>
    <w:rsid w:val="13A0D112"/>
    <w:rsid w:val="13A77227"/>
    <w:rsid w:val="13A7E93D"/>
    <w:rsid w:val="13A85D82"/>
    <w:rsid w:val="13AA905A"/>
    <w:rsid w:val="13AC69E4"/>
    <w:rsid w:val="13AC76E6"/>
    <w:rsid w:val="13AC9F36"/>
    <w:rsid w:val="13B117A4"/>
    <w:rsid w:val="13B15F97"/>
    <w:rsid w:val="13B2A1B0"/>
    <w:rsid w:val="13B43667"/>
    <w:rsid w:val="13B5FE02"/>
    <w:rsid w:val="13B6057C"/>
    <w:rsid w:val="13B698E0"/>
    <w:rsid w:val="13B72F7D"/>
    <w:rsid w:val="13BB7435"/>
    <w:rsid w:val="13BDCD3B"/>
    <w:rsid w:val="13C13B61"/>
    <w:rsid w:val="13C1AC0D"/>
    <w:rsid w:val="13C2C527"/>
    <w:rsid w:val="13C334CE"/>
    <w:rsid w:val="13C43AFC"/>
    <w:rsid w:val="13C81646"/>
    <w:rsid w:val="13C821C2"/>
    <w:rsid w:val="13CA191C"/>
    <w:rsid w:val="13CC93CC"/>
    <w:rsid w:val="13D538AB"/>
    <w:rsid w:val="13D6ED15"/>
    <w:rsid w:val="13D83EAE"/>
    <w:rsid w:val="13D8DA71"/>
    <w:rsid w:val="13DA0925"/>
    <w:rsid w:val="13DEBF48"/>
    <w:rsid w:val="13DF1E83"/>
    <w:rsid w:val="13E4CC52"/>
    <w:rsid w:val="13E70763"/>
    <w:rsid w:val="13EA85D0"/>
    <w:rsid w:val="13EBED13"/>
    <w:rsid w:val="13F20144"/>
    <w:rsid w:val="13F655CD"/>
    <w:rsid w:val="13F863CC"/>
    <w:rsid w:val="13F8C748"/>
    <w:rsid w:val="13F8E468"/>
    <w:rsid w:val="13FAC10F"/>
    <w:rsid w:val="13FEBD1E"/>
    <w:rsid w:val="14014FB2"/>
    <w:rsid w:val="14027F75"/>
    <w:rsid w:val="14054361"/>
    <w:rsid w:val="1405A650"/>
    <w:rsid w:val="1406B2C2"/>
    <w:rsid w:val="1406B511"/>
    <w:rsid w:val="14077D8F"/>
    <w:rsid w:val="14085D08"/>
    <w:rsid w:val="1408D71D"/>
    <w:rsid w:val="14099DBE"/>
    <w:rsid w:val="140BD5E1"/>
    <w:rsid w:val="140FDE8D"/>
    <w:rsid w:val="14104A36"/>
    <w:rsid w:val="1412933E"/>
    <w:rsid w:val="1414A2F8"/>
    <w:rsid w:val="1414FFC3"/>
    <w:rsid w:val="14189A02"/>
    <w:rsid w:val="1418A00B"/>
    <w:rsid w:val="14190F07"/>
    <w:rsid w:val="1419F597"/>
    <w:rsid w:val="141A16CB"/>
    <w:rsid w:val="1422A507"/>
    <w:rsid w:val="1423C683"/>
    <w:rsid w:val="1425799F"/>
    <w:rsid w:val="142583A0"/>
    <w:rsid w:val="14261B5E"/>
    <w:rsid w:val="1426D5FC"/>
    <w:rsid w:val="1428FCC5"/>
    <w:rsid w:val="142926FD"/>
    <w:rsid w:val="142965B2"/>
    <w:rsid w:val="14317494"/>
    <w:rsid w:val="1431B399"/>
    <w:rsid w:val="143506E4"/>
    <w:rsid w:val="143562F7"/>
    <w:rsid w:val="1437A69D"/>
    <w:rsid w:val="143E1FBD"/>
    <w:rsid w:val="14437C38"/>
    <w:rsid w:val="1443B634"/>
    <w:rsid w:val="1443E0F5"/>
    <w:rsid w:val="14445536"/>
    <w:rsid w:val="14452908"/>
    <w:rsid w:val="14495BFB"/>
    <w:rsid w:val="144ADECF"/>
    <w:rsid w:val="144B7A6B"/>
    <w:rsid w:val="144C2FE4"/>
    <w:rsid w:val="144ED1D6"/>
    <w:rsid w:val="14501BB8"/>
    <w:rsid w:val="14508CA5"/>
    <w:rsid w:val="14522548"/>
    <w:rsid w:val="145229BC"/>
    <w:rsid w:val="1452AF9C"/>
    <w:rsid w:val="14530BE6"/>
    <w:rsid w:val="145362BA"/>
    <w:rsid w:val="145499EF"/>
    <w:rsid w:val="1454BA76"/>
    <w:rsid w:val="1459C9A6"/>
    <w:rsid w:val="145A1742"/>
    <w:rsid w:val="1469F8A3"/>
    <w:rsid w:val="146BC03D"/>
    <w:rsid w:val="146D8694"/>
    <w:rsid w:val="14715290"/>
    <w:rsid w:val="14719A95"/>
    <w:rsid w:val="1473B64A"/>
    <w:rsid w:val="1473FB5A"/>
    <w:rsid w:val="1476DD45"/>
    <w:rsid w:val="147A8C28"/>
    <w:rsid w:val="147CA4D5"/>
    <w:rsid w:val="147CBEAA"/>
    <w:rsid w:val="147E8A46"/>
    <w:rsid w:val="147FD8B3"/>
    <w:rsid w:val="14810799"/>
    <w:rsid w:val="1483669C"/>
    <w:rsid w:val="148B94AF"/>
    <w:rsid w:val="148B98C2"/>
    <w:rsid w:val="148BA303"/>
    <w:rsid w:val="148BB16C"/>
    <w:rsid w:val="148DCDE1"/>
    <w:rsid w:val="14920A47"/>
    <w:rsid w:val="149787F3"/>
    <w:rsid w:val="1497D683"/>
    <w:rsid w:val="14986F09"/>
    <w:rsid w:val="1498FE2C"/>
    <w:rsid w:val="14994022"/>
    <w:rsid w:val="149B2E1E"/>
    <w:rsid w:val="149EA8BD"/>
    <w:rsid w:val="14A27DAB"/>
    <w:rsid w:val="14A48469"/>
    <w:rsid w:val="14A93CA1"/>
    <w:rsid w:val="14A940F4"/>
    <w:rsid w:val="14A9827B"/>
    <w:rsid w:val="14A9A007"/>
    <w:rsid w:val="14AC9AA5"/>
    <w:rsid w:val="14ADC632"/>
    <w:rsid w:val="14B020E4"/>
    <w:rsid w:val="14B4AF4F"/>
    <w:rsid w:val="14BB2495"/>
    <w:rsid w:val="14BBED31"/>
    <w:rsid w:val="14C4B8A3"/>
    <w:rsid w:val="14C6A888"/>
    <w:rsid w:val="14C7F0CF"/>
    <w:rsid w:val="14C930B4"/>
    <w:rsid w:val="14CB8708"/>
    <w:rsid w:val="14CCACEE"/>
    <w:rsid w:val="14CDC842"/>
    <w:rsid w:val="14D0CB7F"/>
    <w:rsid w:val="14D22A92"/>
    <w:rsid w:val="14D53298"/>
    <w:rsid w:val="14D66CF4"/>
    <w:rsid w:val="14D90E00"/>
    <w:rsid w:val="14D9CF12"/>
    <w:rsid w:val="14DA2B0C"/>
    <w:rsid w:val="14DD5922"/>
    <w:rsid w:val="14DF0CF4"/>
    <w:rsid w:val="14DF1FBF"/>
    <w:rsid w:val="14E12F80"/>
    <w:rsid w:val="14E1443B"/>
    <w:rsid w:val="14E5FD5E"/>
    <w:rsid w:val="14E91F47"/>
    <w:rsid w:val="14E9428B"/>
    <w:rsid w:val="14E9CCC0"/>
    <w:rsid w:val="14E9D7F7"/>
    <w:rsid w:val="14ED25BA"/>
    <w:rsid w:val="14EDC8A6"/>
    <w:rsid w:val="14F2C305"/>
    <w:rsid w:val="14F6003C"/>
    <w:rsid w:val="1500C6BE"/>
    <w:rsid w:val="1502D1FA"/>
    <w:rsid w:val="150418CB"/>
    <w:rsid w:val="150D25B1"/>
    <w:rsid w:val="150F34E6"/>
    <w:rsid w:val="1512CB89"/>
    <w:rsid w:val="1513D33C"/>
    <w:rsid w:val="151481CC"/>
    <w:rsid w:val="1514A2CB"/>
    <w:rsid w:val="15159BE6"/>
    <w:rsid w:val="15162DBE"/>
    <w:rsid w:val="15184BBA"/>
    <w:rsid w:val="151A7329"/>
    <w:rsid w:val="151DE756"/>
    <w:rsid w:val="1521AFA0"/>
    <w:rsid w:val="15232FB5"/>
    <w:rsid w:val="1524F885"/>
    <w:rsid w:val="152507D8"/>
    <w:rsid w:val="152AD5E3"/>
    <w:rsid w:val="152BAE97"/>
    <w:rsid w:val="15331980"/>
    <w:rsid w:val="15385631"/>
    <w:rsid w:val="153872A4"/>
    <w:rsid w:val="153BBF86"/>
    <w:rsid w:val="153BE656"/>
    <w:rsid w:val="153F4A5E"/>
    <w:rsid w:val="1541E521"/>
    <w:rsid w:val="15435248"/>
    <w:rsid w:val="1544A231"/>
    <w:rsid w:val="1545FDB0"/>
    <w:rsid w:val="15468F35"/>
    <w:rsid w:val="15476E33"/>
    <w:rsid w:val="1551E5E4"/>
    <w:rsid w:val="1557BFFE"/>
    <w:rsid w:val="1558E07C"/>
    <w:rsid w:val="155A3DE6"/>
    <w:rsid w:val="155A7198"/>
    <w:rsid w:val="155BE246"/>
    <w:rsid w:val="155BF0B1"/>
    <w:rsid w:val="155CCEFF"/>
    <w:rsid w:val="155E2D41"/>
    <w:rsid w:val="155EE302"/>
    <w:rsid w:val="15609D18"/>
    <w:rsid w:val="15621411"/>
    <w:rsid w:val="15647833"/>
    <w:rsid w:val="15677FE9"/>
    <w:rsid w:val="1569AF67"/>
    <w:rsid w:val="156A41F5"/>
    <w:rsid w:val="156AC04A"/>
    <w:rsid w:val="156D6B0C"/>
    <w:rsid w:val="15701D0D"/>
    <w:rsid w:val="1573EC2D"/>
    <w:rsid w:val="15784701"/>
    <w:rsid w:val="1579F194"/>
    <w:rsid w:val="157F1D89"/>
    <w:rsid w:val="157FFEC7"/>
    <w:rsid w:val="15846F0E"/>
    <w:rsid w:val="1585406E"/>
    <w:rsid w:val="1588CC45"/>
    <w:rsid w:val="158D2119"/>
    <w:rsid w:val="158F2F82"/>
    <w:rsid w:val="158F60AB"/>
    <w:rsid w:val="15934DE5"/>
    <w:rsid w:val="1593E34C"/>
    <w:rsid w:val="15957877"/>
    <w:rsid w:val="15982D55"/>
    <w:rsid w:val="1599FC7E"/>
    <w:rsid w:val="159A8D7F"/>
    <w:rsid w:val="159AFFB3"/>
    <w:rsid w:val="159EBDCC"/>
    <w:rsid w:val="15A0CA2D"/>
    <w:rsid w:val="15A1CE5C"/>
    <w:rsid w:val="15A3C056"/>
    <w:rsid w:val="15A7F480"/>
    <w:rsid w:val="15A90E9A"/>
    <w:rsid w:val="15AA220D"/>
    <w:rsid w:val="15AB0EEA"/>
    <w:rsid w:val="15AD6583"/>
    <w:rsid w:val="15AE087D"/>
    <w:rsid w:val="15AFD20A"/>
    <w:rsid w:val="15B07622"/>
    <w:rsid w:val="15B42360"/>
    <w:rsid w:val="15B450B3"/>
    <w:rsid w:val="15B6D23E"/>
    <w:rsid w:val="15B7381B"/>
    <w:rsid w:val="15BD839B"/>
    <w:rsid w:val="15BEBD13"/>
    <w:rsid w:val="15C0CEE2"/>
    <w:rsid w:val="15C1522D"/>
    <w:rsid w:val="15C28754"/>
    <w:rsid w:val="15C553BD"/>
    <w:rsid w:val="15C96195"/>
    <w:rsid w:val="15CA606E"/>
    <w:rsid w:val="15CE07E0"/>
    <w:rsid w:val="15D2EE31"/>
    <w:rsid w:val="15D6C452"/>
    <w:rsid w:val="15DA8F74"/>
    <w:rsid w:val="15DBB93A"/>
    <w:rsid w:val="15DDD538"/>
    <w:rsid w:val="15DEB7F1"/>
    <w:rsid w:val="15DF918E"/>
    <w:rsid w:val="15E29ECF"/>
    <w:rsid w:val="15E36414"/>
    <w:rsid w:val="15E573C7"/>
    <w:rsid w:val="15EC7B4B"/>
    <w:rsid w:val="15F15306"/>
    <w:rsid w:val="15F1E974"/>
    <w:rsid w:val="15F6FFC1"/>
    <w:rsid w:val="15F73982"/>
    <w:rsid w:val="15FC6572"/>
    <w:rsid w:val="15FF1781"/>
    <w:rsid w:val="15FF4FEC"/>
    <w:rsid w:val="15FFB585"/>
    <w:rsid w:val="15FFFCBC"/>
    <w:rsid w:val="160008FA"/>
    <w:rsid w:val="16020AFD"/>
    <w:rsid w:val="1604273A"/>
    <w:rsid w:val="1607451C"/>
    <w:rsid w:val="16090E2B"/>
    <w:rsid w:val="16094372"/>
    <w:rsid w:val="160B7154"/>
    <w:rsid w:val="160FD752"/>
    <w:rsid w:val="1612B297"/>
    <w:rsid w:val="161A26A8"/>
    <w:rsid w:val="161B745A"/>
    <w:rsid w:val="161D49FD"/>
    <w:rsid w:val="162166D3"/>
    <w:rsid w:val="16242187"/>
    <w:rsid w:val="16250FF7"/>
    <w:rsid w:val="16261DBD"/>
    <w:rsid w:val="1627F1D6"/>
    <w:rsid w:val="1628E767"/>
    <w:rsid w:val="162953FC"/>
    <w:rsid w:val="162AA529"/>
    <w:rsid w:val="162E051E"/>
    <w:rsid w:val="162F10FF"/>
    <w:rsid w:val="1631E5BE"/>
    <w:rsid w:val="1633E3DD"/>
    <w:rsid w:val="16348AC2"/>
    <w:rsid w:val="16349120"/>
    <w:rsid w:val="1635012F"/>
    <w:rsid w:val="16354CFE"/>
    <w:rsid w:val="1637F10D"/>
    <w:rsid w:val="163E88C7"/>
    <w:rsid w:val="16419283"/>
    <w:rsid w:val="16428B46"/>
    <w:rsid w:val="1644ACEF"/>
    <w:rsid w:val="1644D897"/>
    <w:rsid w:val="16469CFD"/>
    <w:rsid w:val="16474967"/>
    <w:rsid w:val="16496174"/>
    <w:rsid w:val="164A2F6D"/>
    <w:rsid w:val="1650C482"/>
    <w:rsid w:val="1653FF79"/>
    <w:rsid w:val="1655F71A"/>
    <w:rsid w:val="16578364"/>
    <w:rsid w:val="165A2881"/>
    <w:rsid w:val="166351CB"/>
    <w:rsid w:val="16657139"/>
    <w:rsid w:val="16679636"/>
    <w:rsid w:val="166CCA3B"/>
    <w:rsid w:val="166D5A2D"/>
    <w:rsid w:val="166DF53C"/>
    <w:rsid w:val="166E30CB"/>
    <w:rsid w:val="166E5E9F"/>
    <w:rsid w:val="1671599C"/>
    <w:rsid w:val="1672F226"/>
    <w:rsid w:val="1675FB6D"/>
    <w:rsid w:val="16780F90"/>
    <w:rsid w:val="167D6654"/>
    <w:rsid w:val="167DA72A"/>
    <w:rsid w:val="167F0660"/>
    <w:rsid w:val="1684FC70"/>
    <w:rsid w:val="16891ADB"/>
    <w:rsid w:val="16895427"/>
    <w:rsid w:val="169050D5"/>
    <w:rsid w:val="1690CAEC"/>
    <w:rsid w:val="169381C4"/>
    <w:rsid w:val="1696ADAF"/>
    <w:rsid w:val="16992807"/>
    <w:rsid w:val="16997CC7"/>
    <w:rsid w:val="169E5C5B"/>
    <w:rsid w:val="16A082B5"/>
    <w:rsid w:val="16A40883"/>
    <w:rsid w:val="16A41EF9"/>
    <w:rsid w:val="16AA44AB"/>
    <w:rsid w:val="16AB8DBF"/>
    <w:rsid w:val="16AB9325"/>
    <w:rsid w:val="16AC9814"/>
    <w:rsid w:val="16AEA750"/>
    <w:rsid w:val="16AF7B08"/>
    <w:rsid w:val="16B1050C"/>
    <w:rsid w:val="16B2D4F7"/>
    <w:rsid w:val="16B4DC00"/>
    <w:rsid w:val="16B99C1C"/>
    <w:rsid w:val="16C36DCA"/>
    <w:rsid w:val="16C8880F"/>
    <w:rsid w:val="16C9AA0F"/>
    <w:rsid w:val="16C9EEA9"/>
    <w:rsid w:val="16CA46C0"/>
    <w:rsid w:val="16CC0BA3"/>
    <w:rsid w:val="16CCDE27"/>
    <w:rsid w:val="16CDC521"/>
    <w:rsid w:val="16CE58E4"/>
    <w:rsid w:val="16CEF642"/>
    <w:rsid w:val="16CF98C0"/>
    <w:rsid w:val="16D03391"/>
    <w:rsid w:val="16D2ED2E"/>
    <w:rsid w:val="16D63323"/>
    <w:rsid w:val="16D64D33"/>
    <w:rsid w:val="16D81339"/>
    <w:rsid w:val="16D9268F"/>
    <w:rsid w:val="16DBC63A"/>
    <w:rsid w:val="16DC6A57"/>
    <w:rsid w:val="16DE727B"/>
    <w:rsid w:val="16DFAE40"/>
    <w:rsid w:val="16E14AAB"/>
    <w:rsid w:val="16E1E608"/>
    <w:rsid w:val="16E50EFC"/>
    <w:rsid w:val="16E89EEE"/>
    <w:rsid w:val="16E9019D"/>
    <w:rsid w:val="16E97970"/>
    <w:rsid w:val="16E9A61F"/>
    <w:rsid w:val="16ED2C69"/>
    <w:rsid w:val="16EF10EF"/>
    <w:rsid w:val="16F742C9"/>
    <w:rsid w:val="16F9D9C5"/>
    <w:rsid w:val="16FB9D51"/>
    <w:rsid w:val="16FFA1C4"/>
    <w:rsid w:val="170113AE"/>
    <w:rsid w:val="1702A2A7"/>
    <w:rsid w:val="1703591C"/>
    <w:rsid w:val="17078352"/>
    <w:rsid w:val="170BB422"/>
    <w:rsid w:val="170EF167"/>
    <w:rsid w:val="170F0143"/>
    <w:rsid w:val="171299C1"/>
    <w:rsid w:val="1715A7B7"/>
    <w:rsid w:val="1715F711"/>
    <w:rsid w:val="17163AEA"/>
    <w:rsid w:val="1716E7D0"/>
    <w:rsid w:val="1718B140"/>
    <w:rsid w:val="171C51D9"/>
    <w:rsid w:val="171D7FF6"/>
    <w:rsid w:val="171E1F78"/>
    <w:rsid w:val="1724269C"/>
    <w:rsid w:val="17277448"/>
    <w:rsid w:val="172EB0BB"/>
    <w:rsid w:val="172F510E"/>
    <w:rsid w:val="172FAC12"/>
    <w:rsid w:val="1735D7BB"/>
    <w:rsid w:val="1736C830"/>
    <w:rsid w:val="173D0171"/>
    <w:rsid w:val="173ED664"/>
    <w:rsid w:val="1740FFB4"/>
    <w:rsid w:val="17413E80"/>
    <w:rsid w:val="1745F5AD"/>
    <w:rsid w:val="1746E848"/>
    <w:rsid w:val="17476943"/>
    <w:rsid w:val="174922E1"/>
    <w:rsid w:val="174A2230"/>
    <w:rsid w:val="174B99E0"/>
    <w:rsid w:val="174D3097"/>
    <w:rsid w:val="174E39C0"/>
    <w:rsid w:val="1750CA41"/>
    <w:rsid w:val="17528A35"/>
    <w:rsid w:val="17560181"/>
    <w:rsid w:val="175629CE"/>
    <w:rsid w:val="175B61F4"/>
    <w:rsid w:val="175DAB8B"/>
    <w:rsid w:val="175DDA5A"/>
    <w:rsid w:val="175F56E2"/>
    <w:rsid w:val="17630FD6"/>
    <w:rsid w:val="176630CF"/>
    <w:rsid w:val="176D4CBE"/>
    <w:rsid w:val="176EFBFA"/>
    <w:rsid w:val="17721CC6"/>
    <w:rsid w:val="1774670F"/>
    <w:rsid w:val="1774BCA6"/>
    <w:rsid w:val="17751B9E"/>
    <w:rsid w:val="1776E4C5"/>
    <w:rsid w:val="17774C9B"/>
    <w:rsid w:val="1777899B"/>
    <w:rsid w:val="1777CA76"/>
    <w:rsid w:val="177CD91B"/>
    <w:rsid w:val="177DA489"/>
    <w:rsid w:val="177E0278"/>
    <w:rsid w:val="1781F3EF"/>
    <w:rsid w:val="17891B2D"/>
    <w:rsid w:val="1789708C"/>
    <w:rsid w:val="1789CA7E"/>
    <w:rsid w:val="178C1DFA"/>
    <w:rsid w:val="17901C5A"/>
    <w:rsid w:val="1792BCD2"/>
    <w:rsid w:val="179797A1"/>
    <w:rsid w:val="17983D0E"/>
    <w:rsid w:val="179928A7"/>
    <w:rsid w:val="179D3057"/>
    <w:rsid w:val="17AA34DC"/>
    <w:rsid w:val="17ABAC03"/>
    <w:rsid w:val="17B215F7"/>
    <w:rsid w:val="17B73CAF"/>
    <w:rsid w:val="17B8CDDD"/>
    <w:rsid w:val="17B94ED8"/>
    <w:rsid w:val="17BAD239"/>
    <w:rsid w:val="17C79A3A"/>
    <w:rsid w:val="17C974FB"/>
    <w:rsid w:val="17CD4F1A"/>
    <w:rsid w:val="17CE65C6"/>
    <w:rsid w:val="17CE8350"/>
    <w:rsid w:val="17CF623D"/>
    <w:rsid w:val="17D021E5"/>
    <w:rsid w:val="17D44EA8"/>
    <w:rsid w:val="17D4C815"/>
    <w:rsid w:val="17D4D5E0"/>
    <w:rsid w:val="17D52E96"/>
    <w:rsid w:val="17D8EF2A"/>
    <w:rsid w:val="17DBB5FB"/>
    <w:rsid w:val="17DD0E93"/>
    <w:rsid w:val="17DD28D7"/>
    <w:rsid w:val="17DD820F"/>
    <w:rsid w:val="17E2574C"/>
    <w:rsid w:val="17EA3973"/>
    <w:rsid w:val="17ED8B91"/>
    <w:rsid w:val="17EE38F4"/>
    <w:rsid w:val="17F22F9E"/>
    <w:rsid w:val="17F311D4"/>
    <w:rsid w:val="1800B4F1"/>
    <w:rsid w:val="18020C0E"/>
    <w:rsid w:val="18024C5C"/>
    <w:rsid w:val="18030FAF"/>
    <w:rsid w:val="1804618E"/>
    <w:rsid w:val="180E6D25"/>
    <w:rsid w:val="180FA286"/>
    <w:rsid w:val="1810EFF7"/>
    <w:rsid w:val="181497AB"/>
    <w:rsid w:val="1819778B"/>
    <w:rsid w:val="1819DB24"/>
    <w:rsid w:val="182187E6"/>
    <w:rsid w:val="18239B0F"/>
    <w:rsid w:val="1823B99A"/>
    <w:rsid w:val="182425F3"/>
    <w:rsid w:val="18292908"/>
    <w:rsid w:val="182BC19C"/>
    <w:rsid w:val="182E6701"/>
    <w:rsid w:val="182EA099"/>
    <w:rsid w:val="182F5166"/>
    <w:rsid w:val="1831281D"/>
    <w:rsid w:val="18325135"/>
    <w:rsid w:val="18371C99"/>
    <w:rsid w:val="18396229"/>
    <w:rsid w:val="183A50B6"/>
    <w:rsid w:val="183AC34B"/>
    <w:rsid w:val="183C5A2E"/>
    <w:rsid w:val="1843D73C"/>
    <w:rsid w:val="18459AB7"/>
    <w:rsid w:val="184994C9"/>
    <w:rsid w:val="184C4460"/>
    <w:rsid w:val="184D2588"/>
    <w:rsid w:val="184FB230"/>
    <w:rsid w:val="1850EBB8"/>
    <w:rsid w:val="185A4855"/>
    <w:rsid w:val="185B2BD9"/>
    <w:rsid w:val="185D7122"/>
    <w:rsid w:val="185DD3D7"/>
    <w:rsid w:val="185FD458"/>
    <w:rsid w:val="18664495"/>
    <w:rsid w:val="18666F36"/>
    <w:rsid w:val="186AF68C"/>
    <w:rsid w:val="18749C0A"/>
    <w:rsid w:val="1879F66A"/>
    <w:rsid w:val="187BE94B"/>
    <w:rsid w:val="187DE408"/>
    <w:rsid w:val="1882F20E"/>
    <w:rsid w:val="18859F8C"/>
    <w:rsid w:val="18885468"/>
    <w:rsid w:val="18889119"/>
    <w:rsid w:val="188BD61B"/>
    <w:rsid w:val="188C114F"/>
    <w:rsid w:val="1891F92E"/>
    <w:rsid w:val="1895D56D"/>
    <w:rsid w:val="189818FB"/>
    <w:rsid w:val="18997F49"/>
    <w:rsid w:val="189E7308"/>
    <w:rsid w:val="189E8DC0"/>
    <w:rsid w:val="18A31274"/>
    <w:rsid w:val="18A5D0D1"/>
    <w:rsid w:val="18AB9C0D"/>
    <w:rsid w:val="18ABDAB3"/>
    <w:rsid w:val="18ACCA31"/>
    <w:rsid w:val="18AD2C05"/>
    <w:rsid w:val="18B28FA6"/>
    <w:rsid w:val="18B39D97"/>
    <w:rsid w:val="18B61D8A"/>
    <w:rsid w:val="18B85045"/>
    <w:rsid w:val="18B93209"/>
    <w:rsid w:val="18BA7886"/>
    <w:rsid w:val="18BCE130"/>
    <w:rsid w:val="18BD49D9"/>
    <w:rsid w:val="18BE1932"/>
    <w:rsid w:val="18C11CCB"/>
    <w:rsid w:val="18C79BC5"/>
    <w:rsid w:val="18C8B88B"/>
    <w:rsid w:val="18CC588B"/>
    <w:rsid w:val="18CF5208"/>
    <w:rsid w:val="18CF9043"/>
    <w:rsid w:val="18D2D6FB"/>
    <w:rsid w:val="18D408FA"/>
    <w:rsid w:val="18DA8EB7"/>
    <w:rsid w:val="18DBBDEF"/>
    <w:rsid w:val="18DD0EE1"/>
    <w:rsid w:val="18DD9199"/>
    <w:rsid w:val="18E06424"/>
    <w:rsid w:val="18E1B52A"/>
    <w:rsid w:val="18EA4C22"/>
    <w:rsid w:val="18EB0710"/>
    <w:rsid w:val="18EB3C54"/>
    <w:rsid w:val="18EC7D5D"/>
    <w:rsid w:val="18ED37BA"/>
    <w:rsid w:val="18F0D90C"/>
    <w:rsid w:val="18F1C733"/>
    <w:rsid w:val="18F1D1E2"/>
    <w:rsid w:val="18F61A5B"/>
    <w:rsid w:val="18FEE037"/>
    <w:rsid w:val="1903C9E2"/>
    <w:rsid w:val="1904AB0C"/>
    <w:rsid w:val="1908719E"/>
    <w:rsid w:val="1909E2DA"/>
    <w:rsid w:val="190E923E"/>
    <w:rsid w:val="190EECC9"/>
    <w:rsid w:val="1914F173"/>
    <w:rsid w:val="1916440D"/>
    <w:rsid w:val="19171017"/>
    <w:rsid w:val="19180003"/>
    <w:rsid w:val="191F222C"/>
    <w:rsid w:val="19243E36"/>
    <w:rsid w:val="1927A84A"/>
    <w:rsid w:val="192DAD91"/>
    <w:rsid w:val="192E7E2C"/>
    <w:rsid w:val="19308A2C"/>
    <w:rsid w:val="19368530"/>
    <w:rsid w:val="193696A4"/>
    <w:rsid w:val="1937058E"/>
    <w:rsid w:val="1937AE21"/>
    <w:rsid w:val="19389C89"/>
    <w:rsid w:val="193AD597"/>
    <w:rsid w:val="193E79DF"/>
    <w:rsid w:val="194645AE"/>
    <w:rsid w:val="194929B8"/>
    <w:rsid w:val="1949E8FA"/>
    <w:rsid w:val="194A5C95"/>
    <w:rsid w:val="19501686"/>
    <w:rsid w:val="1952FEF1"/>
    <w:rsid w:val="195349D6"/>
    <w:rsid w:val="195614CB"/>
    <w:rsid w:val="1956B5B3"/>
    <w:rsid w:val="195A5E74"/>
    <w:rsid w:val="19603AB8"/>
    <w:rsid w:val="1961B88E"/>
    <w:rsid w:val="196579BF"/>
    <w:rsid w:val="19663B6C"/>
    <w:rsid w:val="19674B6F"/>
    <w:rsid w:val="1967FC61"/>
    <w:rsid w:val="196AA76F"/>
    <w:rsid w:val="196D1CC3"/>
    <w:rsid w:val="196D4F37"/>
    <w:rsid w:val="196DA76F"/>
    <w:rsid w:val="197072A5"/>
    <w:rsid w:val="1973B210"/>
    <w:rsid w:val="19764D64"/>
    <w:rsid w:val="19771E0D"/>
    <w:rsid w:val="197DFF31"/>
    <w:rsid w:val="198073CC"/>
    <w:rsid w:val="19807A2F"/>
    <w:rsid w:val="1981AECB"/>
    <w:rsid w:val="19851F8F"/>
    <w:rsid w:val="1985C7DD"/>
    <w:rsid w:val="19871F3F"/>
    <w:rsid w:val="19890278"/>
    <w:rsid w:val="198D97DC"/>
    <w:rsid w:val="199289E2"/>
    <w:rsid w:val="1992EADB"/>
    <w:rsid w:val="1993F36A"/>
    <w:rsid w:val="1994998F"/>
    <w:rsid w:val="199A555B"/>
    <w:rsid w:val="199C5309"/>
    <w:rsid w:val="199EDBA0"/>
    <w:rsid w:val="19A16F44"/>
    <w:rsid w:val="19A255B9"/>
    <w:rsid w:val="19A384C5"/>
    <w:rsid w:val="19A45A59"/>
    <w:rsid w:val="19A9B33E"/>
    <w:rsid w:val="19AB1A5B"/>
    <w:rsid w:val="19AF0EAE"/>
    <w:rsid w:val="19B492C6"/>
    <w:rsid w:val="19BC15F4"/>
    <w:rsid w:val="19BCBCA2"/>
    <w:rsid w:val="19C041C0"/>
    <w:rsid w:val="19C1C9F3"/>
    <w:rsid w:val="19C2786F"/>
    <w:rsid w:val="19C3F743"/>
    <w:rsid w:val="19C5620A"/>
    <w:rsid w:val="19C76498"/>
    <w:rsid w:val="19CE45B7"/>
    <w:rsid w:val="19D0E805"/>
    <w:rsid w:val="19D16C23"/>
    <w:rsid w:val="19D1D4E1"/>
    <w:rsid w:val="19D52867"/>
    <w:rsid w:val="19D6C661"/>
    <w:rsid w:val="19DDDBB2"/>
    <w:rsid w:val="19DE1B16"/>
    <w:rsid w:val="19DF928D"/>
    <w:rsid w:val="19E12343"/>
    <w:rsid w:val="19E1F86C"/>
    <w:rsid w:val="19E3CEEE"/>
    <w:rsid w:val="19E6B1F7"/>
    <w:rsid w:val="19E7F5D7"/>
    <w:rsid w:val="19EA2B7E"/>
    <w:rsid w:val="19EF14E1"/>
    <w:rsid w:val="19F02B2F"/>
    <w:rsid w:val="19F065F6"/>
    <w:rsid w:val="19F1BF28"/>
    <w:rsid w:val="19F25F13"/>
    <w:rsid w:val="19F7230F"/>
    <w:rsid w:val="19F93CCC"/>
    <w:rsid w:val="1A000635"/>
    <w:rsid w:val="1A02675F"/>
    <w:rsid w:val="1A0B2CB9"/>
    <w:rsid w:val="1A0DA6C3"/>
    <w:rsid w:val="1A1EBF63"/>
    <w:rsid w:val="1A248B30"/>
    <w:rsid w:val="1A248D94"/>
    <w:rsid w:val="1A275AFF"/>
    <w:rsid w:val="1A278950"/>
    <w:rsid w:val="1A27B519"/>
    <w:rsid w:val="1A2EDA56"/>
    <w:rsid w:val="1A3031B8"/>
    <w:rsid w:val="1A3896F7"/>
    <w:rsid w:val="1A3C48D9"/>
    <w:rsid w:val="1A4047B8"/>
    <w:rsid w:val="1A470641"/>
    <w:rsid w:val="1A484429"/>
    <w:rsid w:val="1A48AFFA"/>
    <w:rsid w:val="1A4BB824"/>
    <w:rsid w:val="1A4D1A84"/>
    <w:rsid w:val="1A4E9F04"/>
    <w:rsid w:val="1A4EE06F"/>
    <w:rsid w:val="1A529928"/>
    <w:rsid w:val="1A5648E7"/>
    <w:rsid w:val="1A5868C6"/>
    <w:rsid w:val="1A5CB3DD"/>
    <w:rsid w:val="1A5D858E"/>
    <w:rsid w:val="1A5F0A99"/>
    <w:rsid w:val="1A60BEE1"/>
    <w:rsid w:val="1A636A83"/>
    <w:rsid w:val="1A63EBA5"/>
    <w:rsid w:val="1A642161"/>
    <w:rsid w:val="1A654D62"/>
    <w:rsid w:val="1A686F5F"/>
    <w:rsid w:val="1A68F10D"/>
    <w:rsid w:val="1A697B49"/>
    <w:rsid w:val="1A69F80E"/>
    <w:rsid w:val="1A6B9E78"/>
    <w:rsid w:val="1A72D03C"/>
    <w:rsid w:val="1A73A0B8"/>
    <w:rsid w:val="1A775A22"/>
    <w:rsid w:val="1A77FF95"/>
    <w:rsid w:val="1A7AEF13"/>
    <w:rsid w:val="1A7B5531"/>
    <w:rsid w:val="1A7E75BF"/>
    <w:rsid w:val="1A7F5713"/>
    <w:rsid w:val="1A837920"/>
    <w:rsid w:val="1A871853"/>
    <w:rsid w:val="1A888775"/>
    <w:rsid w:val="1A8A0FDD"/>
    <w:rsid w:val="1A8C364A"/>
    <w:rsid w:val="1A8D8587"/>
    <w:rsid w:val="1A937776"/>
    <w:rsid w:val="1A97F0CB"/>
    <w:rsid w:val="1A9999D5"/>
    <w:rsid w:val="1A9C1D59"/>
    <w:rsid w:val="1A9F0081"/>
    <w:rsid w:val="1AA56D15"/>
    <w:rsid w:val="1AA5B295"/>
    <w:rsid w:val="1AA5F293"/>
    <w:rsid w:val="1AA9A5BC"/>
    <w:rsid w:val="1AACC443"/>
    <w:rsid w:val="1AB210CF"/>
    <w:rsid w:val="1AB41D0F"/>
    <w:rsid w:val="1AB499C1"/>
    <w:rsid w:val="1AB54079"/>
    <w:rsid w:val="1AB8CA06"/>
    <w:rsid w:val="1ABB8D6F"/>
    <w:rsid w:val="1ABC77B7"/>
    <w:rsid w:val="1ABC9761"/>
    <w:rsid w:val="1ABD1C79"/>
    <w:rsid w:val="1ABDA9B8"/>
    <w:rsid w:val="1ABDBBFE"/>
    <w:rsid w:val="1ABDE09F"/>
    <w:rsid w:val="1ABE0DBE"/>
    <w:rsid w:val="1ABF2764"/>
    <w:rsid w:val="1ABFA275"/>
    <w:rsid w:val="1AC4A91A"/>
    <w:rsid w:val="1AC7BD1C"/>
    <w:rsid w:val="1ACC34FA"/>
    <w:rsid w:val="1ACF2CD6"/>
    <w:rsid w:val="1AD17CCB"/>
    <w:rsid w:val="1ADC56B3"/>
    <w:rsid w:val="1ADC8AC7"/>
    <w:rsid w:val="1AE0196A"/>
    <w:rsid w:val="1AE37ACB"/>
    <w:rsid w:val="1AE67602"/>
    <w:rsid w:val="1AE6A122"/>
    <w:rsid w:val="1AE6BFA6"/>
    <w:rsid w:val="1AEC5E71"/>
    <w:rsid w:val="1AEDB808"/>
    <w:rsid w:val="1AF41545"/>
    <w:rsid w:val="1AF4EA53"/>
    <w:rsid w:val="1AF82FC7"/>
    <w:rsid w:val="1AF8D562"/>
    <w:rsid w:val="1AF9201B"/>
    <w:rsid w:val="1AF977A6"/>
    <w:rsid w:val="1AFAF57F"/>
    <w:rsid w:val="1AFB5918"/>
    <w:rsid w:val="1AFB6650"/>
    <w:rsid w:val="1AFBC0DD"/>
    <w:rsid w:val="1AFD9DB4"/>
    <w:rsid w:val="1AFEF7C9"/>
    <w:rsid w:val="1B01BB3B"/>
    <w:rsid w:val="1B082AEE"/>
    <w:rsid w:val="1B0A4AB4"/>
    <w:rsid w:val="1B0C1E50"/>
    <w:rsid w:val="1B16CE28"/>
    <w:rsid w:val="1B18C3FF"/>
    <w:rsid w:val="1B1905E5"/>
    <w:rsid w:val="1B19D0BD"/>
    <w:rsid w:val="1B1A0E20"/>
    <w:rsid w:val="1B1A8061"/>
    <w:rsid w:val="1B1BE97A"/>
    <w:rsid w:val="1B1C470B"/>
    <w:rsid w:val="1B1CC00E"/>
    <w:rsid w:val="1B1E067B"/>
    <w:rsid w:val="1B1F495F"/>
    <w:rsid w:val="1B23DD39"/>
    <w:rsid w:val="1B2BEC36"/>
    <w:rsid w:val="1B2C35F9"/>
    <w:rsid w:val="1B2E74A8"/>
    <w:rsid w:val="1B2F5CB2"/>
    <w:rsid w:val="1B312F95"/>
    <w:rsid w:val="1B315302"/>
    <w:rsid w:val="1B352872"/>
    <w:rsid w:val="1B385FF4"/>
    <w:rsid w:val="1B387484"/>
    <w:rsid w:val="1B38DCFB"/>
    <w:rsid w:val="1B3B5D81"/>
    <w:rsid w:val="1B4307AA"/>
    <w:rsid w:val="1B432A93"/>
    <w:rsid w:val="1B46B4E0"/>
    <w:rsid w:val="1B480FDE"/>
    <w:rsid w:val="1B4E12B3"/>
    <w:rsid w:val="1B4FB4E6"/>
    <w:rsid w:val="1B521AAF"/>
    <w:rsid w:val="1B52C524"/>
    <w:rsid w:val="1B5473C1"/>
    <w:rsid w:val="1B54CF50"/>
    <w:rsid w:val="1B557384"/>
    <w:rsid w:val="1B582734"/>
    <w:rsid w:val="1B5B00F1"/>
    <w:rsid w:val="1B602717"/>
    <w:rsid w:val="1B61D228"/>
    <w:rsid w:val="1B6865BE"/>
    <w:rsid w:val="1B6B2D89"/>
    <w:rsid w:val="1B734F94"/>
    <w:rsid w:val="1B791E49"/>
    <w:rsid w:val="1B79C7BF"/>
    <w:rsid w:val="1B79D5DC"/>
    <w:rsid w:val="1B7B408C"/>
    <w:rsid w:val="1B7E936C"/>
    <w:rsid w:val="1B8315A1"/>
    <w:rsid w:val="1B83595A"/>
    <w:rsid w:val="1B856F42"/>
    <w:rsid w:val="1B86080E"/>
    <w:rsid w:val="1B871A9C"/>
    <w:rsid w:val="1B873A69"/>
    <w:rsid w:val="1B8948D2"/>
    <w:rsid w:val="1B89998D"/>
    <w:rsid w:val="1B8ABA97"/>
    <w:rsid w:val="1B8AD56C"/>
    <w:rsid w:val="1B8B4CDC"/>
    <w:rsid w:val="1B8D0A81"/>
    <w:rsid w:val="1B8DAEB4"/>
    <w:rsid w:val="1B8ED32C"/>
    <w:rsid w:val="1B956385"/>
    <w:rsid w:val="1B95E0AA"/>
    <w:rsid w:val="1B96232D"/>
    <w:rsid w:val="1B9675AC"/>
    <w:rsid w:val="1B9950B2"/>
    <w:rsid w:val="1B99A242"/>
    <w:rsid w:val="1B9A0EF2"/>
    <w:rsid w:val="1B9B8D6E"/>
    <w:rsid w:val="1B9D8CFF"/>
    <w:rsid w:val="1B9DB766"/>
    <w:rsid w:val="1B9E02DF"/>
    <w:rsid w:val="1BA3F35C"/>
    <w:rsid w:val="1BA45C47"/>
    <w:rsid w:val="1BAA7BA8"/>
    <w:rsid w:val="1BAB9CF1"/>
    <w:rsid w:val="1BAF645F"/>
    <w:rsid w:val="1BAF87E1"/>
    <w:rsid w:val="1BB26838"/>
    <w:rsid w:val="1BB555F0"/>
    <w:rsid w:val="1BB75735"/>
    <w:rsid w:val="1BB9593F"/>
    <w:rsid w:val="1BBA7343"/>
    <w:rsid w:val="1BBD9910"/>
    <w:rsid w:val="1BBD9CDD"/>
    <w:rsid w:val="1BBF333E"/>
    <w:rsid w:val="1BC1032F"/>
    <w:rsid w:val="1BC58DD3"/>
    <w:rsid w:val="1BC632C7"/>
    <w:rsid w:val="1BCB076E"/>
    <w:rsid w:val="1BD94381"/>
    <w:rsid w:val="1BDC7A0E"/>
    <w:rsid w:val="1BDD8A82"/>
    <w:rsid w:val="1BE0B082"/>
    <w:rsid w:val="1BE6BF3C"/>
    <w:rsid w:val="1BEA0F6A"/>
    <w:rsid w:val="1BEAB0D0"/>
    <w:rsid w:val="1BEB2A93"/>
    <w:rsid w:val="1BEF8EE0"/>
    <w:rsid w:val="1BF07318"/>
    <w:rsid w:val="1BF1AD59"/>
    <w:rsid w:val="1BF21077"/>
    <w:rsid w:val="1BF7F4EC"/>
    <w:rsid w:val="1BF92EDA"/>
    <w:rsid w:val="1BFB80AD"/>
    <w:rsid w:val="1BFD1329"/>
    <w:rsid w:val="1BFEBA07"/>
    <w:rsid w:val="1C03A071"/>
    <w:rsid w:val="1C03B1F2"/>
    <w:rsid w:val="1C05D35C"/>
    <w:rsid w:val="1C0685F8"/>
    <w:rsid w:val="1C06B8B6"/>
    <w:rsid w:val="1C0BB83E"/>
    <w:rsid w:val="1C0C4984"/>
    <w:rsid w:val="1C0DC41E"/>
    <w:rsid w:val="1C119FEC"/>
    <w:rsid w:val="1C1205FF"/>
    <w:rsid w:val="1C121437"/>
    <w:rsid w:val="1C176327"/>
    <w:rsid w:val="1C18D9C6"/>
    <w:rsid w:val="1C1A10B3"/>
    <w:rsid w:val="1C1A6068"/>
    <w:rsid w:val="1C1B4C16"/>
    <w:rsid w:val="1C1B9270"/>
    <w:rsid w:val="1C1C0B6D"/>
    <w:rsid w:val="1C23BC5F"/>
    <w:rsid w:val="1C2419B3"/>
    <w:rsid w:val="1C2EFA29"/>
    <w:rsid w:val="1C2FB541"/>
    <w:rsid w:val="1C304FEC"/>
    <w:rsid w:val="1C306E8D"/>
    <w:rsid w:val="1C3222E3"/>
    <w:rsid w:val="1C36BA8B"/>
    <w:rsid w:val="1C3E1A79"/>
    <w:rsid w:val="1C41C2F4"/>
    <w:rsid w:val="1C42CA1A"/>
    <w:rsid w:val="1C451C88"/>
    <w:rsid w:val="1C47C540"/>
    <w:rsid w:val="1C4894A4"/>
    <w:rsid w:val="1C489AB7"/>
    <w:rsid w:val="1C48ABF2"/>
    <w:rsid w:val="1C4D61C2"/>
    <w:rsid w:val="1C4DEF31"/>
    <w:rsid w:val="1C4E5872"/>
    <w:rsid w:val="1C5051E4"/>
    <w:rsid w:val="1C50FAE2"/>
    <w:rsid w:val="1C515279"/>
    <w:rsid w:val="1C526FAF"/>
    <w:rsid w:val="1C5D69D1"/>
    <w:rsid w:val="1C62420E"/>
    <w:rsid w:val="1C641D7F"/>
    <w:rsid w:val="1C65B968"/>
    <w:rsid w:val="1C691A91"/>
    <w:rsid w:val="1C6C0283"/>
    <w:rsid w:val="1C6C0FD0"/>
    <w:rsid w:val="1C6D874A"/>
    <w:rsid w:val="1C71FAEA"/>
    <w:rsid w:val="1C74F507"/>
    <w:rsid w:val="1C75EBE4"/>
    <w:rsid w:val="1C764CD0"/>
    <w:rsid w:val="1C773FB1"/>
    <w:rsid w:val="1C776EF1"/>
    <w:rsid w:val="1C77A31D"/>
    <w:rsid w:val="1C77F2E3"/>
    <w:rsid w:val="1C7BCB22"/>
    <w:rsid w:val="1C7CDA70"/>
    <w:rsid w:val="1C7DC1BF"/>
    <w:rsid w:val="1C7E3DF4"/>
    <w:rsid w:val="1C7F2258"/>
    <w:rsid w:val="1C81DB10"/>
    <w:rsid w:val="1C838620"/>
    <w:rsid w:val="1C8427AC"/>
    <w:rsid w:val="1C84618B"/>
    <w:rsid w:val="1C86336A"/>
    <w:rsid w:val="1C881DC7"/>
    <w:rsid w:val="1C8B7BDB"/>
    <w:rsid w:val="1C8DD8C0"/>
    <w:rsid w:val="1C96B0C0"/>
    <w:rsid w:val="1C982636"/>
    <w:rsid w:val="1C98EED2"/>
    <w:rsid w:val="1CA4ADC5"/>
    <w:rsid w:val="1CAA9BBE"/>
    <w:rsid w:val="1CAE089B"/>
    <w:rsid w:val="1CAF8E8A"/>
    <w:rsid w:val="1CB29E89"/>
    <w:rsid w:val="1CBC2566"/>
    <w:rsid w:val="1CBC52E5"/>
    <w:rsid w:val="1CC4BC36"/>
    <w:rsid w:val="1CC77DA2"/>
    <w:rsid w:val="1CCBBBEC"/>
    <w:rsid w:val="1CCC8B03"/>
    <w:rsid w:val="1CCD713E"/>
    <w:rsid w:val="1CCF3488"/>
    <w:rsid w:val="1CD121AA"/>
    <w:rsid w:val="1CD12446"/>
    <w:rsid w:val="1CD3D57E"/>
    <w:rsid w:val="1CD3FF73"/>
    <w:rsid w:val="1CD40D83"/>
    <w:rsid w:val="1CD4B67E"/>
    <w:rsid w:val="1CD61614"/>
    <w:rsid w:val="1CDC0E64"/>
    <w:rsid w:val="1CDE0D53"/>
    <w:rsid w:val="1CDE9CBB"/>
    <w:rsid w:val="1CE4B40C"/>
    <w:rsid w:val="1CE51589"/>
    <w:rsid w:val="1CE59D54"/>
    <w:rsid w:val="1CEA56C7"/>
    <w:rsid w:val="1CEAB1FA"/>
    <w:rsid w:val="1CF07E72"/>
    <w:rsid w:val="1CF0CF31"/>
    <w:rsid w:val="1CF3478B"/>
    <w:rsid w:val="1CF3B2AD"/>
    <w:rsid w:val="1CF4B9B2"/>
    <w:rsid w:val="1CF4FE03"/>
    <w:rsid w:val="1CF5C438"/>
    <w:rsid w:val="1CF5F798"/>
    <w:rsid w:val="1CF895AB"/>
    <w:rsid w:val="1CFD02CC"/>
    <w:rsid w:val="1D04AA7F"/>
    <w:rsid w:val="1D05189B"/>
    <w:rsid w:val="1D0B8BA5"/>
    <w:rsid w:val="1D0D493D"/>
    <w:rsid w:val="1D0E745A"/>
    <w:rsid w:val="1D179031"/>
    <w:rsid w:val="1D1A6092"/>
    <w:rsid w:val="1D1C5ED9"/>
    <w:rsid w:val="1D1E1594"/>
    <w:rsid w:val="1D209BED"/>
    <w:rsid w:val="1D221F24"/>
    <w:rsid w:val="1D248CFE"/>
    <w:rsid w:val="1D24C001"/>
    <w:rsid w:val="1D2909D0"/>
    <w:rsid w:val="1D2BBF88"/>
    <w:rsid w:val="1D2F5CC7"/>
    <w:rsid w:val="1D32CDF8"/>
    <w:rsid w:val="1D41DF9D"/>
    <w:rsid w:val="1D423355"/>
    <w:rsid w:val="1D434AFB"/>
    <w:rsid w:val="1D4441C1"/>
    <w:rsid w:val="1D459108"/>
    <w:rsid w:val="1D46772B"/>
    <w:rsid w:val="1D47E4CC"/>
    <w:rsid w:val="1D494C72"/>
    <w:rsid w:val="1D4CC8D8"/>
    <w:rsid w:val="1D4FF071"/>
    <w:rsid w:val="1D505817"/>
    <w:rsid w:val="1D5096C0"/>
    <w:rsid w:val="1D514942"/>
    <w:rsid w:val="1D538F4E"/>
    <w:rsid w:val="1D549A58"/>
    <w:rsid w:val="1D5CD2A6"/>
    <w:rsid w:val="1D5DB385"/>
    <w:rsid w:val="1D5F0A14"/>
    <w:rsid w:val="1D63E445"/>
    <w:rsid w:val="1D64161B"/>
    <w:rsid w:val="1D65BCE8"/>
    <w:rsid w:val="1D65D5B7"/>
    <w:rsid w:val="1D67568A"/>
    <w:rsid w:val="1D696783"/>
    <w:rsid w:val="1D6AB30A"/>
    <w:rsid w:val="1D6E3324"/>
    <w:rsid w:val="1D71C5D5"/>
    <w:rsid w:val="1D71CC89"/>
    <w:rsid w:val="1D7207AA"/>
    <w:rsid w:val="1D73991D"/>
    <w:rsid w:val="1D73ABDB"/>
    <w:rsid w:val="1D745FF9"/>
    <w:rsid w:val="1D7A144D"/>
    <w:rsid w:val="1D7A8691"/>
    <w:rsid w:val="1D7D7408"/>
    <w:rsid w:val="1D801700"/>
    <w:rsid w:val="1D8394E3"/>
    <w:rsid w:val="1D877CBE"/>
    <w:rsid w:val="1D8970B0"/>
    <w:rsid w:val="1D89EDB8"/>
    <w:rsid w:val="1D8ED0CF"/>
    <w:rsid w:val="1D910C77"/>
    <w:rsid w:val="1D91A79A"/>
    <w:rsid w:val="1D9251DD"/>
    <w:rsid w:val="1D9A85E7"/>
    <w:rsid w:val="1DA1A355"/>
    <w:rsid w:val="1DA3E308"/>
    <w:rsid w:val="1DA415BA"/>
    <w:rsid w:val="1DA5CC4C"/>
    <w:rsid w:val="1DA70D4C"/>
    <w:rsid w:val="1DA74441"/>
    <w:rsid w:val="1DA98461"/>
    <w:rsid w:val="1DAC5F1C"/>
    <w:rsid w:val="1DAFF1AA"/>
    <w:rsid w:val="1DB0BC46"/>
    <w:rsid w:val="1DB19CFF"/>
    <w:rsid w:val="1DB3EC19"/>
    <w:rsid w:val="1DB491A3"/>
    <w:rsid w:val="1DB515E4"/>
    <w:rsid w:val="1DB6F8DE"/>
    <w:rsid w:val="1DBA9512"/>
    <w:rsid w:val="1DBF7794"/>
    <w:rsid w:val="1DC21E9D"/>
    <w:rsid w:val="1DC49ABF"/>
    <w:rsid w:val="1DC5386B"/>
    <w:rsid w:val="1DC7DD1F"/>
    <w:rsid w:val="1DC8E697"/>
    <w:rsid w:val="1DC9995E"/>
    <w:rsid w:val="1DCABF0D"/>
    <w:rsid w:val="1DCB2765"/>
    <w:rsid w:val="1DCB7B46"/>
    <w:rsid w:val="1DCFC5AE"/>
    <w:rsid w:val="1DD00D0D"/>
    <w:rsid w:val="1DD3A2A4"/>
    <w:rsid w:val="1DD43F46"/>
    <w:rsid w:val="1DD4737A"/>
    <w:rsid w:val="1DD80BE7"/>
    <w:rsid w:val="1DD8B07E"/>
    <w:rsid w:val="1DDAA5CE"/>
    <w:rsid w:val="1DDE79F8"/>
    <w:rsid w:val="1DE3D242"/>
    <w:rsid w:val="1DE3F20A"/>
    <w:rsid w:val="1DE45A83"/>
    <w:rsid w:val="1DE59E8D"/>
    <w:rsid w:val="1DE7C3D2"/>
    <w:rsid w:val="1DEA6DD7"/>
    <w:rsid w:val="1DEDA793"/>
    <w:rsid w:val="1DEFC4E0"/>
    <w:rsid w:val="1DF06EC7"/>
    <w:rsid w:val="1DF08518"/>
    <w:rsid w:val="1DF1384F"/>
    <w:rsid w:val="1DF59DC1"/>
    <w:rsid w:val="1DF7312D"/>
    <w:rsid w:val="1DF83ED5"/>
    <w:rsid w:val="1DFA8A40"/>
    <w:rsid w:val="1DFC0D9A"/>
    <w:rsid w:val="1DFE2377"/>
    <w:rsid w:val="1DFE4EE6"/>
    <w:rsid w:val="1DFEC153"/>
    <w:rsid w:val="1DFF6B82"/>
    <w:rsid w:val="1DFF77F5"/>
    <w:rsid w:val="1E0152E8"/>
    <w:rsid w:val="1E04750D"/>
    <w:rsid w:val="1E0491AE"/>
    <w:rsid w:val="1E083DAE"/>
    <w:rsid w:val="1E0FCF80"/>
    <w:rsid w:val="1E126D82"/>
    <w:rsid w:val="1E1403A4"/>
    <w:rsid w:val="1E1444AA"/>
    <w:rsid w:val="1E1753C1"/>
    <w:rsid w:val="1E17D4B7"/>
    <w:rsid w:val="1E207A67"/>
    <w:rsid w:val="1E210804"/>
    <w:rsid w:val="1E2293FF"/>
    <w:rsid w:val="1E22F88C"/>
    <w:rsid w:val="1E23CD5D"/>
    <w:rsid w:val="1E25C089"/>
    <w:rsid w:val="1E2630DA"/>
    <w:rsid w:val="1E2712DE"/>
    <w:rsid w:val="1E293353"/>
    <w:rsid w:val="1E295DBC"/>
    <w:rsid w:val="1E2A00D2"/>
    <w:rsid w:val="1E2A8185"/>
    <w:rsid w:val="1E2BC251"/>
    <w:rsid w:val="1E2D594F"/>
    <w:rsid w:val="1E30E289"/>
    <w:rsid w:val="1E317483"/>
    <w:rsid w:val="1E36DBBE"/>
    <w:rsid w:val="1E36FD05"/>
    <w:rsid w:val="1E371670"/>
    <w:rsid w:val="1E3A99F9"/>
    <w:rsid w:val="1E3B21E7"/>
    <w:rsid w:val="1E3C5E2D"/>
    <w:rsid w:val="1E3C69CA"/>
    <w:rsid w:val="1E41206D"/>
    <w:rsid w:val="1E46A6FF"/>
    <w:rsid w:val="1E4824EF"/>
    <w:rsid w:val="1E49B48F"/>
    <w:rsid w:val="1E51AEE2"/>
    <w:rsid w:val="1E52D35E"/>
    <w:rsid w:val="1E56ABBB"/>
    <w:rsid w:val="1E56EA9D"/>
    <w:rsid w:val="1E5A5FC2"/>
    <w:rsid w:val="1E5AB71E"/>
    <w:rsid w:val="1E5BE09A"/>
    <w:rsid w:val="1E5DCA7F"/>
    <w:rsid w:val="1E5E0C31"/>
    <w:rsid w:val="1E6336E0"/>
    <w:rsid w:val="1E639CC2"/>
    <w:rsid w:val="1E64BE55"/>
    <w:rsid w:val="1E64F7E4"/>
    <w:rsid w:val="1E674E3C"/>
    <w:rsid w:val="1E677FB7"/>
    <w:rsid w:val="1E68843F"/>
    <w:rsid w:val="1E68BEE3"/>
    <w:rsid w:val="1E69312D"/>
    <w:rsid w:val="1E6AA27F"/>
    <w:rsid w:val="1E737A89"/>
    <w:rsid w:val="1E7404AC"/>
    <w:rsid w:val="1E74E067"/>
    <w:rsid w:val="1E75213D"/>
    <w:rsid w:val="1E7E2113"/>
    <w:rsid w:val="1E81011D"/>
    <w:rsid w:val="1E8184BF"/>
    <w:rsid w:val="1E821C21"/>
    <w:rsid w:val="1E83FC51"/>
    <w:rsid w:val="1E857E2C"/>
    <w:rsid w:val="1E8C7EF1"/>
    <w:rsid w:val="1E8CCB2B"/>
    <w:rsid w:val="1E91C7F9"/>
    <w:rsid w:val="1E95E1FE"/>
    <w:rsid w:val="1EA005E8"/>
    <w:rsid w:val="1EA14FA7"/>
    <w:rsid w:val="1EA768C9"/>
    <w:rsid w:val="1EA8071C"/>
    <w:rsid w:val="1EAACF18"/>
    <w:rsid w:val="1EAFAB92"/>
    <w:rsid w:val="1EB2F4EF"/>
    <w:rsid w:val="1EB34249"/>
    <w:rsid w:val="1EB66A01"/>
    <w:rsid w:val="1EBC666E"/>
    <w:rsid w:val="1EC25B59"/>
    <w:rsid w:val="1EC407F0"/>
    <w:rsid w:val="1EC485BC"/>
    <w:rsid w:val="1EC702BE"/>
    <w:rsid w:val="1EC8BF5A"/>
    <w:rsid w:val="1ED2B458"/>
    <w:rsid w:val="1EDB7E15"/>
    <w:rsid w:val="1EDDAC0B"/>
    <w:rsid w:val="1EE1B43F"/>
    <w:rsid w:val="1EE1E253"/>
    <w:rsid w:val="1EE31473"/>
    <w:rsid w:val="1EE4C99B"/>
    <w:rsid w:val="1EEA78AC"/>
    <w:rsid w:val="1EEEDC4A"/>
    <w:rsid w:val="1EF15365"/>
    <w:rsid w:val="1EF376BC"/>
    <w:rsid w:val="1EF3B0D3"/>
    <w:rsid w:val="1EF655FD"/>
    <w:rsid w:val="1EF806C9"/>
    <w:rsid w:val="1F058D1B"/>
    <w:rsid w:val="1F05DE83"/>
    <w:rsid w:val="1F060241"/>
    <w:rsid w:val="1F08F18C"/>
    <w:rsid w:val="1F09AA9D"/>
    <w:rsid w:val="1F0CE1DC"/>
    <w:rsid w:val="1F10FAFA"/>
    <w:rsid w:val="1F11775C"/>
    <w:rsid w:val="1F1284C4"/>
    <w:rsid w:val="1F135CAF"/>
    <w:rsid w:val="1F141AD0"/>
    <w:rsid w:val="1F14F54F"/>
    <w:rsid w:val="1F15D179"/>
    <w:rsid w:val="1F165887"/>
    <w:rsid w:val="1F185C9C"/>
    <w:rsid w:val="1F1CDB28"/>
    <w:rsid w:val="1F1EE710"/>
    <w:rsid w:val="1F21508F"/>
    <w:rsid w:val="1F24CA3C"/>
    <w:rsid w:val="1F27431B"/>
    <w:rsid w:val="1F277373"/>
    <w:rsid w:val="1F2A9EB1"/>
    <w:rsid w:val="1F2B37CD"/>
    <w:rsid w:val="1F2FAF4C"/>
    <w:rsid w:val="1F31E953"/>
    <w:rsid w:val="1F3545E6"/>
    <w:rsid w:val="1F362089"/>
    <w:rsid w:val="1F388875"/>
    <w:rsid w:val="1F38E460"/>
    <w:rsid w:val="1F390FCE"/>
    <w:rsid w:val="1F3992C4"/>
    <w:rsid w:val="1F3C65DE"/>
    <w:rsid w:val="1F3D35EC"/>
    <w:rsid w:val="1F3FC9D8"/>
    <w:rsid w:val="1F4196F7"/>
    <w:rsid w:val="1F48645C"/>
    <w:rsid w:val="1F4ACBB1"/>
    <w:rsid w:val="1F4BD2B1"/>
    <w:rsid w:val="1F4D1FA2"/>
    <w:rsid w:val="1F5000DC"/>
    <w:rsid w:val="1F51E6E2"/>
    <w:rsid w:val="1F5533F4"/>
    <w:rsid w:val="1F576F70"/>
    <w:rsid w:val="1F58F09E"/>
    <w:rsid w:val="1F5EB545"/>
    <w:rsid w:val="1F613BB3"/>
    <w:rsid w:val="1F616FFD"/>
    <w:rsid w:val="1F62B16C"/>
    <w:rsid w:val="1F66F92A"/>
    <w:rsid w:val="1F6A470A"/>
    <w:rsid w:val="1F6D0AF8"/>
    <w:rsid w:val="1F7142B4"/>
    <w:rsid w:val="1F79EE9B"/>
    <w:rsid w:val="1F7A9F27"/>
    <w:rsid w:val="1F7BD5BF"/>
    <w:rsid w:val="1F7E6C5A"/>
    <w:rsid w:val="1F84B77E"/>
    <w:rsid w:val="1F857C8F"/>
    <w:rsid w:val="1F88C106"/>
    <w:rsid w:val="1F8AE1B8"/>
    <w:rsid w:val="1F8D5195"/>
    <w:rsid w:val="1F8DF10A"/>
    <w:rsid w:val="1F915765"/>
    <w:rsid w:val="1F93D0BB"/>
    <w:rsid w:val="1F949306"/>
    <w:rsid w:val="1F95ADAA"/>
    <w:rsid w:val="1F961295"/>
    <w:rsid w:val="1F96B7C6"/>
    <w:rsid w:val="1F982FB3"/>
    <w:rsid w:val="1F98F162"/>
    <w:rsid w:val="1F9A0409"/>
    <w:rsid w:val="1F9C0B86"/>
    <w:rsid w:val="1F9F8B1E"/>
    <w:rsid w:val="1FA23CF2"/>
    <w:rsid w:val="1FA5280C"/>
    <w:rsid w:val="1FA6FA38"/>
    <w:rsid w:val="1FA908AB"/>
    <w:rsid w:val="1FAA6297"/>
    <w:rsid w:val="1FAA7099"/>
    <w:rsid w:val="1FAD0309"/>
    <w:rsid w:val="1FB4965C"/>
    <w:rsid w:val="1FB5AE12"/>
    <w:rsid w:val="1FB78193"/>
    <w:rsid w:val="1FB89066"/>
    <w:rsid w:val="1FB9A1D9"/>
    <w:rsid w:val="1FBBF27D"/>
    <w:rsid w:val="1FBC0377"/>
    <w:rsid w:val="1FBC653C"/>
    <w:rsid w:val="1FBD3057"/>
    <w:rsid w:val="1FBD712F"/>
    <w:rsid w:val="1FBE37A3"/>
    <w:rsid w:val="1FC002DA"/>
    <w:rsid w:val="1FC481B8"/>
    <w:rsid w:val="1FCF7CD3"/>
    <w:rsid w:val="1FCF9DF0"/>
    <w:rsid w:val="1FD2AC1F"/>
    <w:rsid w:val="1FD403BE"/>
    <w:rsid w:val="1FD4DAD9"/>
    <w:rsid w:val="1FD5F08D"/>
    <w:rsid w:val="1FD5F345"/>
    <w:rsid w:val="1FD942AC"/>
    <w:rsid w:val="1FD95142"/>
    <w:rsid w:val="1FDA1F61"/>
    <w:rsid w:val="1FDC2AB7"/>
    <w:rsid w:val="1FDF6A2D"/>
    <w:rsid w:val="1FE75261"/>
    <w:rsid w:val="1FED7EF9"/>
    <w:rsid w:val="1FEE99F9"/>
    <w:rsid w:val="1FEEFA0C"/>
    <w:rsid w:val="1FEF43DE"/>
    <w:rsid w:val="1FF217AF"/>
    <w:rsid w:val="1FF5E4A0"/>
    <w:rsid w:val="1FF72FAE"/>
    <w:rsid w:val="20028E81"/>
    <w:rsid w:val="2002AF52"/>
    <w:rsid w:val="2003624D"/>
    <w:rsid w:val="2004AA5C"/>
    <w:rsid w:val="20063AF2"/>
    <w:rsid w:val="200698A8"/>
    <w:rsid w:val="200C5740"/>
    <w:rsid w:val="200F6391"/>
    <w:rsid w:val="20108A53"/>
    <w:rsid w:val="20118366"/>
    <w:rsid w:val="20148168"/>
    <w:rsid w:val="20169C57"/>
    <w:rsid w:val="20187512"/>
    <w:rsid w:val="2018D4B9"/>
    <w:rsid w:val="20199481"/>
    <w:rsid w:val="201B3BFA"/>
    <w:rsid w:val="201CB64B"/>
    <w:rsid w:val="201D4259"/>
    <w:rsid w:val="20201B96"/>
    <w:rsid w:val="2024928F"/>
    <w:rsid w:val="202A24E4"/>
    <w:rsid w:val="202B1E54"/>
    <w:rsid w:val="202DE821"/>
    <w:rsid w:val="202EFDC4"/>
    <w:rsid w:val="202F5340"/>
    <w:rsid w:val="2032849D"/>
    <w:rsid w:val="2034A12C"/>
    <w:rsid w:val="2034A709"/>
    <w:rsid w:val="2034FD02"/>
    <w:rsid w:val="203872D7"/>
    <w:rsid w:val="2038F7D9"/>
    <w:rsid w:val="203A7CBA"/>
    <w:rsid w:val="203B23EC"/>
    <w:rsid w:val="203B8444"/>
    <w:rsid w:val="203D4583"/>
    <w:rsid w:val="203E9B8A"/>
    <w:rsid w:val="20401358"/>
    <w:rsid w:val="204409D1"/>
    <w:rsid w:val="2044740E"/>
    <w:rsid w:val="20471350"/>
    <w:rsid w:val="204FE2B9"/>
    <w:rsid w:val="20554A9A"/>
    <w:rsid w:val="20556AC6"/>
    <w:rsid w:val="20559DA9"/>
    <w:rsid w:val="2057FD22"/>
    <w:rsid w:val="205B578A"/>
    <w:rsid w:val="205F4A34"/>
    <w:rsid w:val="20654BA3"/>
    <w:rsid w:val="206AB94F"/>
    <w:rsid w:val="206B5541"/>
    <w:rsid w:val="206B55ED"/>
    <w:rsid w:val="206BC919"/>
    <w:rsid w:val="206C624D"/>
    <w:rsid w:val="206F66E8"/>
    <w:rsid w:val="20748E6E"/>
    <w:rsid w:val="207495DA"/>
    <w:rsid w:val="2075D5DD"/>
    <w:rsid w:val="2077F7F1"/>
    <w:rsid w:val="20783015"/>
    <w:rsid w:val="2079805F"/>
    <w:rsid w:val="207EDB5D"/>
    <w:rsid w:val="20812D43"/>
    <w:rsid w:val="20844D15"/>
    <w:rsid w:val="20845268"/>
    <w:rsid w:val="2086D076"/>
    <w:rsid w:val="2086D42D"/>
    <w:rsid w:val="20871ADA"/>
    <w:rsid w:val="208C2047"/>
    <w:rsid w:val="208C4E1E"/>
    <w:rsid w:val="208DE8B5"/>
    <w:rsid w:val="20903425"/>
    <w:rsid w:val="209370A3"/>
    <w:rsid w:val="209529FB"/>
    <w:rsid w:val="2097484D"/>
    <w:rsid w:val="2098821E"/>
    <w:rsid w:val="209A43C7"/>
    <w:rsid w:val="209A9356"/>
    <w:rsid w:val="209CDAAE"/>
    <w:rsid w:val="209F1696"/>
    <w:rsid w:val="20A81A51"/>
    <w:rsid w:val="20AB7001"/>
    <w:rsid w:val="20ACA4B5"/>
    <w:rsid w:val="20ADA3FA"/>
    <w:rsid w:val="20AFEE06"/>
    <w:rsid w:val="20B228E8"/>
    <w:rsid w:val="20B237D9"/>
    <w:rsid w:val="20B6632C"/>
    <w:rsid w:val="20B9295D"/>
    <w:rsid w:val="20BCDEE6"/>
    <w:rsid w:val="20C25C5B"/>
    <w:rsid w:val="20C36888"/>
    <w:rsid w:val="20C5B510"/>
    <w:rsid w:val="20C60E73"/>
    <w:rsid w:val="20CCD78E"/>
    <w:rsid w:val="20D1D0B1"/>
    <w:rsid w:val="20D2DD1C"/>
    <w:rsid w:val="20D518FF"/>
    <w:rsid w:val="20DCE796"/>
    <w:rsid w:val="20DEFEE3"/>
    <w:rsid w:val="20E02B67"/>
    <w:rsid w:val="20E0EA4D"/>
    <w:rsid w:val="20E6757D"/>
    <w:rsid w:val="20E8F003"/>
    <w:rsid w:val="20EBE250"/>
    <w:rsid w:val="20EF5431"/>
    <w:rsid w:val="20F0C51C"/>
    <w:rsid w:val="20FBD07A"/>
    <w:rsid w:val="20FC9FEA"/>
    <w:rsid w:val="20FCD7F9"/>
    <w:rsid w:val="20FE0FDF"/>
    <w:rsid w:val="21009C66"/>
    <w:rsid w:val="2103859A"/>
    <w:rsid w:val="21089A75"/>
    <w:rsid w:val="210AEFCB"/>
    <w:rsid w:val="210B1A45"/>
    <w:rsid w:val="210D3C0E"/>
    <w:rsid w:val="210F673B"/>
    <w:rsid w:val="210FA4C5"/>
    <w:rsid w:val="21108716"/>
    <w:rsid w:val="211492BF"/>
    <w:rsid w:val="21167F6A"/>
    <w:rsid w:val="2116FE49"/>
    <w:rsid w:val="211B3663"/>
    <w:rsid w:val="211B4372"/>
    <w:rsid w:val="211BFAE1"/>
    <w:rsid w:val="211C226D"/>
    <w:rsid w:val="211E6BE1"/>
    <w:rsid w:val="211F28AD"/>
    <w:rsid w:val="2121E6FA"/>
    <w:rsid w:val="21244FB9"/>
    <w:rsid w:val="2124F99C"/>
    <w:rsid w:val="21329E01"/>
    <w:rsid w:val="2134DE45"/>
    <w:rsid w:val="213701CF"/>
    <w:rsid w:val="21396E98"/>
    <w:rsid w:val="213EC2D4"/>
    <w:rsid w:val="21412E84"/>
    <w:rsid w:val="2141DC8B"/>
    <w:rsid w:val="2142A8C7"/>
    <w:rsid w:val="2142C249"/>
    <w:rsid w:val="21449D6F"/>
    <w:rsid w:val="214B2781"/>
    <w:rsid w:val="215017B7"/>
    <w:rsid w:val="21509A58"/>
    <w:rsid w:val="2152EE4A"/>
    <w:rsid w:val="21531AE4"/>
    <w:rsid w:val="21536DB5"/>
    <w:rsid w:val="2153AE29"/>
    <w:rsid w:val="21581BE9"/>
    <w:rsid w:val="215A295A"/>
    <w:rsid w:val="215B41B0"/>
    <w:rsid w:val="215C5535"/>
    <w:rsid w:val="21604C72"/>
    <w:rsid w:val="2163E228"/>
    <w:rsid w:val="2166198E"/>
    <w:rsid w:val="2168789F"/>
    <w:rsid w:val="21687993"/>
    <w:rsid w:val="216B0E7E"/>
    <w:rsid w:val="216CC7CD"/>
    <w:rsid w:val="216E5854"/>
    <w:rsid w:val="216E7C80"/>
    <w:rsid w:val="2171E402"/>
    <w:rsid w:val="217242C2"/>
    <w:rsid w:val="21740A8C"/>
    <w:rsid w:val="21767E56"/>
    <w:rsid w:val="2176DA57"/>
    <w:rsid w:val="2178E89F"/>
    <w:rsid w:val="217A3D8D"/>
    <w:rsid w:val="217D8939"/>
    <w:rsid w:val="2182F7CE"/>
    <w:rsid w:val="218336BA"/>
    <w:rsid w:val="21872DD8"/>
    <w:rsid w:val="2188D280"/>
    <w:rsid w:val="2188E77E"/>
    <w:rsid w:val="218A7DE1"/>
    <w:rsid w:val="218BC20B"/>
    <w:rsid w:val="218D6996"/>
    <w:rsid w:val="218FB80D"/>
    <w:rsid w:val="2193619A"/>
    <w:rsid w:val="2193D15F"/>
    <w:rsid w:val="21960FCC"/>
    <w:rsid w:val="21980CFE"/>
    <w:rsid w:val="219AB598"/>
    <w:rsid w:val="219C96EF"/>
    <w:rsid w:val="219FCB7C"/>
    <w:rsid w:val="21A09486"/>
    <w:rsid w:val="21A3B311"/>
    <w:rsid w:val="21A8F4C3"/>
    <w:rsid w:val="21AB2374"/>
    <w:rsid w:val="21AB3D1E"/>
    <w:rsid w:val="21ABBE03"/>
    <w:rsid w:val="21AF1AC7"/>
    <w:rsid w:val="21AF98A7"/>
    <w:rsid w:val="21B02D11"/>
    <w:rsid w:val="21B1F955"/>
    <w:rsid w:val="21B30824"/>
    <w:rsid w:val="21B74F40"/>
    <w:rsid w:val="21BEE716"/>
    <w:rsid w:val="21C17121"/>
    <w:rsid w:val="21C1F768"/>
    <w:rsid w:val="21C38DAF"/>
    <w:rsid w:val="21CD3937"/>
    <w:rsid w:val="21CF4E2D"/>
    <w:rsid w:val="21D29124"/>
    <w:rsid w:val="21D2E59C"/>
    <w:rsid w:val="21D915E4"/>
    <w:rsid w:val="21D9A96C"/>
    <w:rsid w:val="21DA4A2D"/>
    <w:rsid w:val="21DB18FC"/>
    <w:rsid w:val="21DC472A"/>
    <w:rsid w:val="21DF0FC5"/>
    <w:rsid w:val="21DF81E4"/>
    <w:rsid w:val="21E07A2B"/>
    <w:rsid w:val="21E1A591"/>
    <w:rsid w:val="21E68198"/>
    <w:rsid w:val="21E6E6BB"/>
    <w:rsid w:val="21E74A44"/>
    <w:rsid w:val="21ECB90D"/>
    <w:rsid w:val="21EFED30"/>
    <w:rsid w:val="21F0FE55"/>
    <w:rsid w:val="21F59047"/>
    <w:rsid w:val="21F62DEC"/>
    <w:rsid w:val="21F8746E"/>
    <w:rsid w:val="21FAC48C"/>
    <w:rsid w:val="21FE6FAF"/>
    <w:rsid w:val="2200ADF0"/>
    <w:rsid w:val="2200D608"/>
    <w:rsid w:val="22016A7D"/>
    <w:rsid w:val="22045985"/>
    <w:rsid w:val="2208CAFB"/>
    <w:rsid w:val="220B5E00"/>
    <w:rsid w:val="220BFE19"/>
    <w:rsid w:val="22159AAF"/>
    <w:rsid w:val="22187E3F"/>
    <w:rsid w:val="2218A314"/>
    <w:rsid w:val="221CAEFA"/>
    <w:rsid w:val="22207D56"/>
    <w:rsid w:val="2220A164"/>
    <w:rsid w:val="2220A305"/>
    <w:rsid w:val="22267C2A"/>
    <w:rsid w:val="2229A708"/>
    <w:rsid w:val="222AC738"/>
    <w:rsid w:val="222AC8A3"/>
    <w:rsid w:val="222B5195"/>
    <w:rsid w:val="222D336E"/>
    <w:rsid w:val="222F083D"/>
    <w:rsid w:val="22331E57"/>
    <w:rsid w:val="22340120"/>
    <w:rsid w:val="223522D5"/>
    <w:rsid w:val="2237DB60"/>
    <w:rsid w:val="22397659"/>
    <w:rsid w:val="223AC7AD"/>
    <w:rsid w:val="223AFAC8"/>
    <w:rsid w:val="2243FE3C"/>
    <w:rsid w:val="2244F9C2"/>
    <w:rsid w:val="2246AD14"/>
    <w:rsid w:val="22492F07"/>
    <w:rsid w:val="224BA1B6"/>
    <w:rsid w:val="224DFFC4"/>
    <w:rsid w:val="224F9464"/>
    <w:rsid w:val="22533D95"/>
    <w:rsid w:val="22558B0B"/>
    <w:rsid w:val="2258195D"/>
    <w:rsid w:val="22588F50"/>
    <w:rsid w:val="2258B73C"/>
    <w:rsid w:val="2259104A"/>
    <w:rsid w:val="2259F254"/>
    <w:rsid w:val="225C5C7C"/>
    <w:rsid w:val="225D33F0"/>
    <w:rsid w:val="226033CD"/>
    <w:rsid w:val="2260B809"/>
    <w:rsid w:val="22610037"/>
    <w:rsid w:val="2261483B"/>
    <w:rsid w:val="22657D80"/>
    <w:rsid w:val="226609C9"/>
    <w:rsid w:val="2266F2F7"/>
    <w:rsid w:val="22679506"/>
    <w:rsid w:val="2269F540"/>
    <w:rsid w:val="226C1A75"/>
    <w:rsid w:val="226C2DAF"/>
    <w:rsid w:val="226CB6CC"/>
    <w:rsid w:val="22731AB1"/>
    <w:rsid w:val="227320DD"/>
    <w:rsid w:val="227366D7"/>
    <w:rsid w:val="2273F8DC"/>
    <w:rsid w:val="227450BE"/>
    <w:rsid w:val="22759D01"/>
    <w:rsid w:val="2277E0DF"/>
    <w:rsid w:val="227B5ABD"/>
    <w:rsid w:val="227C2D89"/>
    <w:rsid w:val="227DB032"/>
    <w:rsid w:val="2280D9D3"/>
    <w:rsid w:val="22814299"/>
    <w:rsid w:val="2286A4AB"/>
    <w:rsid w:val="2287A8A1"/>
    <w:rsid w:val="22896FE6"/>
    <w:rsid w:val="2289F5B9"/>
    <w:rsid w:val="228E367B"/>
    <w:rsid w:val="229269F1"/>
    <w:rsid w:val="229327CF"/>
    <w:rsid w:val="22979406"/>
    <w:rsid w:val="22993803"/>
    <w:rsid w:val="229B2F9F"/>
    <w:rsid w:val="229DF9F3"/>
    <w:rsid w:val="22A73B88"/>
    <w:rsid w:val="22AD3934"/>
    <w:rsid w:val="22AD56CE"/>
    <w:rsid w:val="22B07B86"/>
    <w:rsid w:val="22B0BC3A"/>
    <w:rsid w:val="22B24FCB"/>
    <w:rsid w:val="22B498DF"/>
    <w:rsid w:val="22B72CB8"/>
    <w:rsid w:val="22B73EB0"/>
    <w:rsid w:val="22B75823"/>
    <w:rsid w:val="22BA3C42"/>
    <w:rsid w:val="22BBC372"/>
    <w:rsid w:val="22BC2C13"/>
    <w:rsid w:val="22C30A3C"/>
    <w:rsid w:val="22C5B492"/>
    <w:rsid w:val="22C7F635"/>
    <w:rsid w:val="22C83EAB"/>
    <w:rsid w:val="22C9626D"/>
    <w:rsid w:val="22CB717D"/>
    <w:rsid w:val="22CD5C06"/>
    <w:rsid w:val="22D1DF12"/>
    <w:rsid w:val="22D324EC"/>
    <w:rsid w:val="22D450C1"/>
    <w:rsid w:val="22D6817C"/>
    <w:rsid w:val="22DB1272"/>
    <w:rsid w:val="22E70902"/>
    <w:rsid w:val="22EFD5E5"/>
    <w:rsid w:val="22F37BBD"/>
    <w:rsid w:val="22F5F9BB"/>
    <w:rsid w:val="22F6F1B1"/>
    <w:rsid w:val="22F867FC"/>
    <w:rsid w:val="22F8C872"/>
    <w:rsid w:val="22F92969"/>
    <w:rsid w:val="22FAE717"/>
    <w:rsid w:val="22FB536F"/>
    <w:rsid w:val="22FE7B2C"/>
    <w:rsid w:val="2300C04D"/>
    <w:rsid w:val="230131A7"/>
    <w:rsid w:val="23032411"/>
    <w:rsid w:val="2306BC24"/>
    <w:rsid w:val="230BC00F"/>
    <w:rsid w:val="23112C52"/>
    <w:rsid w:val="2311C362"/>
    <w:rsid w:val="2313147F"/>
    <w:rsid w:val="231331A1"/>
    <w:rsid w:val="231372DE"/>
    <w:rsid w:val="231A5B18"/>
    <w:rsid w:val="231F2EC6"/>
    <w:rsid w:val="2323A76E"/>
    <w:rsid w:val="23263812"/>
    <w:rsid w:val="23264E42"/>
    <w:rsid w:val="23279659"/>
    <w:rsid w:val="23288CD5"/>
    <w:rsid w:val="2329ECF5"/>
    <w:rsid w:val="232A4EA2"/>
    <w:rsid w:val="232B6785"/>
    <w:rsid w:val="232ED070"/>
    <w:rsid w:val="23303F54"/>
    <w:rsid w:val="2332B4D8"/>
    <w:rsid w:val="2337DCF3"/>
    <w:rsid w:val="23390C9C"/>
    <w:rsid w:val="23396ADA"/>
    <w:rsid w:val="233B0863"/>
    <w:rsid w:val="233D1AC6"/>
    <w:rsid w:val="233F9E0B"/>
    <w:rsid w:val="23404114"/>
    <w:rsid w:val="23453771"/>
    <w:rsid w:val="23464887"/>
    <w:rsid w:val="234732B3"/>
    <w:rsid w:val="234775CF"/>
    <w:rsid w:val="234CEC5A"/>
    <w:rsid w:val="234E2683"/>
    <w:rsid w:val="23513A0A"/>
    <w:rsid w:val="2355B00F"/>
    <w:rsid w:val="23571B53"/>
    <w:rsid w:val="2357DF91"/>
    <w:rsid w:val="235802B7"/>
    <w:rsid w:val="2358C569"/>
    <w:rsid w:val="235CBF62"/>
    <w:rsid w:val="2362F502"/>
    <w:rsid w:val="236920D8"/>
    <w:rsid w:val="236AD9CC"/>
    <w:rsid w:val="236D1D1A"/>
    <w:rsid w:val="2370989B"/>
    <w:rsid w:val="23730A35"/>
    <w:rsid w:val="2373EC03"/>
    <w:rsid w:val="2377B41A"/>
    <w:rsid w:val="2379CE0A"/>
    <w:rsid w:val="237BEAAD"/>
    <w:rsid w:val="237C612D"/>
    <w:rsid w:val="237C769D"/>
    <w:rsid w:val="237DBC18"/>
    <w:rsid w:val="238208C8"/>
    <w:rsid w:val="23862C6F"/>
    <w:rsid w:val="23872C89"/>
    <w:rsid w:val="23897119"/>
    <w:rsid w:val="238B86F3"/>
    <w:rsid w:val="238D07C3"/>
    <w:rsid w:val="238F3055"/>
    <w:rsid w:val="238FB0B8"/>
    <w:rsid w:val="2390FF0F"/>
    <w:rsid w:val="2391554D"/>
    <w:rsid w:val="2391FE4D"/>
    <w:rsid w:val="2394C4DC"/>
    <w:rsid w:val="23953454"/>
    <w:rsid w:val="2395ABFC"/>
    <w:rsid w:val="2399672A"/>
    <w:rsid w:val="23A195C3"/>
    <w:rsid w:val="23A49EDB"/>
    <w:rsid w:val="23A546B6"/>
    <w:rsid w:val="23A6A520"/>
    <w:rsid w:val="23A91653"/>
    <w:rsid w:val="23A93E87"/>
    <w:rsid w:val="23A98CC8"/>
    <w:rsid w:val="23AD6997"/>
    <w:rsid w:val="23AFBF08"/>
    <w:rsid w:val="23B4ED7B"/>
    <w:rsid w:val="23B941CC"/>
    <w:rsid w:val="23BA0C4B"/>
    <w:rsid w:val="23BA6F6D"/>
    <w:rsid w:val="23BEAA1E"/>
    <w:rsid w:val="23C04018"/>
    <w:rsid w:val="23C28F3B"/>
    <w:rsid w:val="23C8C010"/>
    <w:rsid w:val="23C999B3"/>
    <w:rsid w:val="23CA928F"/>
    <w:rsid w:val="23CB294E"/>
    <w:rsid w:val="23CC8F01"/>
    <w:rsid w:val="23CD979E"/>
    <w:rsid w:val="23CF6994"/>
    <w:rsid w:val="23D09FB8"/>
    <w:rsid w:val="23D84603"/>
    <w:rsid w:val="23D8596C"/>
    <w:rsid w:val="23D969F6"/>
    <w:rsid w:val="23DBC19D"/>
    <w:rsid w:val="23DCD6DE"/>
    <w:rsid w:val="23DE5D45"/>
    <w:rsid w:val="23DE7D6C"/>
    <w:rsid w:val="23E31355"/>
    <w:rsid w:val="23E3672F"/>
    <w:rsid w:val="23E4E777"/>
    <w:rsid w:val="23E6A568"/>
    <w:rsid w:val="23E97ECF"/>
    <w:rsid w:val="23EAFE03"/>
    <w:rsid w:val="23EDEF0F"/>
    <w:rsid w:val="23EFB9DA"/>
    <w:rsid w:val="23F0A176"/>
    <w:rsid w:val="23F3A6CE"/>
    <w:rsid w:val="23FAF128"/>
    <w:rsid w:val="23FCE8B1"/>
    <w:rsid w:val="23FD2B2D"/>
    <w:rsid w:val="23FF06AF"/>
    <w:rsid w:val="23FFF701"/>
    <w:rsid w:val="2404D027"/>
    <w:rsid w:val="24065A5F"/>
    <w:rsid w:val="2409CBEC"/>
    <w:rsid w:val="240B8863"/>
    <w:rsid w:val="240E707B"/>
    <w:rsid w:val="240EC106"/>
    <w:rsid w:val="240F3738"/>
    <w:rsid w:val="2411774D"/>
    <w:rsid w:val="2412E767"/>
    <w:rsid w:val="24185414"/>
    <w:rsid w:val="2418DF56"/>
    <w:rsid w:val="241AE53C"/>
    <w:rsid w:val="241B0120"/>
    <w:rsid w:val="241D3DFF"/>
    <w:rsid w:val="241DAA32"/>
    <w:rsid w:val="241F9999"/>
    <w:rsid w:val="242090C5"/>
    <w:rsid w:val="2422FD6A"/>
    <w:rsid w:val="242D9C4A"/>
    <w:rsid w:val="242DC36B"/>
    <w:rsid w:val="242FD7B3"/>
    <w:rsid w:val="24336467"/>
    <w:rsid w:val="24357BF0"/>
    <w:rsid w:val="2435ED6A"/>
    <w:rsid w:val="243669BB"/>
    <w:rsid w:val="2436DB92"/>
    <w:rsid w:val="2437E472"/>
    <w:rsid w:val="2438281B"/>
    <w:rsid w:val="243C9D79"/>
    <w:rsid w:val="243D1975"/>
    <w:rsid w:val="243E87B3"/>
    <w:rsid w:val="24424742"/>
    <w:rsid w:val="24426D47"/>
    <w:rsid w:val="2443C387"/>
    <w:rsid w:val="24481DE9"/>
    <w:rsid w:val="244B3338"/>
    <w:rsid w:val="24526808"/>
    <w:rsid w:val="2453D17C"/>
    <w:rsid w:val="24547C08"/>
    <w:rsid w:val="2455A8E3"/>
    <w:rsid w:val="245BE19C"/>
    <w:rsid w:val="245DBC48"/>
    <w:rsid w:val="245ECCA6"/>
    <w:rsid w:val="245F0AF3"/>
    <w:rsid w:val="245F97DA"/>
    <w:rsid w:val="246588F8"/>
    <w:rsid w:val="246740CE"/>
    <w:rsid w:val="24698686"/>
    <w:rsid w:val="246FB931"/>
    <w:rsid w:val="2471AF20"/>
    <w:rsid w:val="2476D164"/>
    <w:rsid w:val="247D259C"/>
    <w:rsid w:val="247D5188"/>
    <w:rsid w:val="248276CA"/>
    <w:rsid w:val="2485946F"/>
    <w:rsid w:val="2487F493"/>
    <w:rsid w:val="248AD17D"/>
    <w:rsid w:val="248B8D30"/>
    <w:rsid w:val="248C882C"/>
    <w:rsid w:val="248E5664"/>
    <w:rsid w:val="248F6C21"/>
    <w:rsid w:val="24908ECB"/>
    <w:rsid w:val="2491D559"/>
    <w:rsid w:val="2491D583"/>
    <w:rsid w:val="24920475"/>
    <w:rsid w:val="2495B924"/>
    <w:rsid w:val="2495FD1D"/>
    <w:rsid w:val="2497D1E0"/>
    <w:rsid w:val="249A21C9"/>
    <w:rsid w:val="249B2C81"/>
    <w:rsid w:val="249C5964"/>
    <w:rsid w:val="24A07DC0"/>
    <w:rsid w:val="24A0CDDF"/>
    <w:rsid w:val="24A3C620"/>
    <w:rsid w:val="24A93DA5"/>
    <w:rsid w:val="24AAC494"/>
    <w:rsid w:val="24ABB55C"/>
    <w:rsid w:val="24AEED8D"/>
    <w:rsid w:val="24B0D045"/>
    <w:rsid w:val="24B19920"/>
    <w:rsid w:val="24B1A412"/>
    <w:rsid w:val="24B39E82"/>
    <w:rsid w:val="24B3F32E"/>
    <w:rsid w:val="24B426AD"/>
    <w:rsid w:val="24B87710"/>
    <w:rsid w:val="24B9C995"/>
    <w:rsid w:val="24C1C484"/>
    <w:rsid w:val="24C2D6BF"/>
    <w:rsid w:val="24C563B8"/>
    <w:rsid w:val="24CB9106"/>
    <w:rsid w:val="24CC9318"/>
    <w:rsid w:val="24CDC2EE"/>
    <w:rsid w:val="24D1AB15"/>
    <w:rsid w:val="24D465F7"/>
    <w:rsid w:val="24D570A6"/>
    <w:rsid w:val="24D6A1E0"/>
    <w:rsid w:val="24D7C5C3"/>
    <w:rsid w:val="24D8C1F5"/>
    <w:rsid w:val="24D8CD31"/>
    <w:rsid w:val="24DC8F71"/>
    <w:rsid w:val="24DE6EF2"/>
    <w:rsid w:val="24DF22A5"/>
    <w:rsid w:val="24E04F4E"/>
    <w:rsid w:val="24E2C436"/>
    <w:rsid w:val="24EA45E7"/>
    <w:rsid w:val="24EC2D50"/>
    <w:rsid w:val="24EEAFF0"/>
    <w:rsid w:val="24F05460"/>
    <w:rsid w:val="24F1574E"/>
    <w:rsid w:val="24F171B7"/>
    <w:rsid w:val="24F345A8"/>
    <w:rsid w:val="24F3A80C"/>
    <w:rsid w:val="24F58E6E"/>
    <w:rsid w:val="24F88FC3"/>
    <w:rsid w:val="24F9404D"/>
    <w:rsid w:val="24FABD07"/>
    <w:rsid w:val="24FC8789"/>
    <w:rsid w:val="24FFC333"/>
    <w:rsid w:val="24FFF29B"/>
    <w:rsid w:val="25002FC8"/>
    <w:rsid w:val="25025949"/>
    <w:rsid w:val="250385A0"/>
    <w:rsid w:val="2504A834"/>
    <w:rsid w:val="2505DD81"/>
    <w:rsid w:val="25064872"/>
    <w:rsid w:val="2508A3DB"/>
    <w:rsid w:val="2509B121"/>
    <w:rsid w:val="250D67BA"/>
    <w:rsid w:val="25100E48"/>
    <w:rsid w:val="25118254"/>
    <w:rsid w:val="251800B8"/>
    <w:rsid w:val="251BA266"/>
    <w:rsid w:val="251BC545"/>
    <w:rsid w:val="2521D9B8"/>
    <w:rsid w:val="252FB16B"/>
    <w:rsid w:val="25301530"/>
    <w:rsid w:val="25321B1C"/>
    <w:rsid w:val="2533C460"/>
    <w:rsid w:val="2534EC4D"/>
    <w:rsid w:val="2535CE2F"/>
    <w:rsid w:val="25366D8B"/>
    <w:rsid w:val="2536D6BB"/>
    <w:rsid w:val="2537FB6F"/>
    <w:rsid w:val="253937C0"/>
    <w:rsid w:val="253C45CB"/>
    <w:rsid w:val="253C58F6"/>
    <w:rsid w:val="253D96E8"/>
    <w:rsid w:val="2541DF65"/>
    <w:rsid w:val="25434044"/>
    <w:rsid w:val="25473735"/>
    <w:rsid w:val="254CB30A"/>
    <w:rsid w:val="254EE8BB"/>
    <w:rsid w:val="25517B64"/>
    <w:rsid w:val="2555A56E"/>
    <w:rsid w:val="2557771E"/>
    <w:rsid w:val="255B0390"/>
    <w:rsid w:val="255B6DC2"/>
    <w:rsid w:val="255B8678"/>
    <w:rsid w:val="255DE884"/>
    <w:rsid w:val="255DEC68"/>
    <w:rsid w:val="255E1B32"/>
    <w:rsid w:val="25615CDB"/>
    <w:rsid w:val="256AFCF1"/>
    <w:rsid w:val="256BF4FE"/>
    <w:rsid w:val="256E8D40"/>
    <w:rsid w:val="256F2890"/>
    <w:rsid w:val="256F87F0"/>
    <w:rsid w:val="2573085B"/>
    <w:rsid w:val="257681B4"/>
    <w:rsid w:val="2577EA51"/>
    <w:rsid w:val="2578B7D6"/>
    <w:rsid w:val="257D6183"/>
    <w:rsid w:val="257DC6B6"/>
    <w:rsid w:val="2581F01C"/>
    <w:rsid w:val="258570D5"/>
    <w:rsid w:val="2586C3BF"/>
    <w:rsid w:val="25872A8E"/>
    <w:rsid w:val="2588DEE3"/>
    <w:rsid w:val="25896CB2"/>
    <w:rsid w:val="258A1A57"/>
    <w:rsid w:val="258D91F9"/>
    <w:rsid w:val="258E2794"/>
    <w:rsid w:val="25959AB8"/>
    <w:rsid w:val="259819D5"/>
    <w:rsid w:val="25987440"/>
    <w:rsid w:val="2598A0F9"/>
    <w:rsid w:val="259EBD19"/>
    <w:rsid w:val="259ED319"/>
    <w:rsid w:val="25A116E8"/>
    <w:rsid w:val="25A35711"/>
    <w:rsid w:val="25A7A2DA"/>
    <w:rsid w:val="25A7B079"/>
    <w:rsid w:val="25B239F9"/>
    <w:rsid w:val="25B2C8C9"/>
    <w:rsid w:val="25B683FB"/>
    <w:rsid w:val="25B6DFAB"/>
    <w:rsid w:val="25BA955A"/>
    <w:rsid w:val="25BDADE4"/>
    <w:rsid w:val="25BE52D1"/>
    <w:rsid w:val="25C089BD"/>
    <w:rsid w:val="25C0C73A"/>
    <w:rsid w:val="25C5B7CD"/>
    <w:rsid w:val="25C7D4D6"/>
    <w:rsid w:val="25CA3A98"/>
    <w:rsid w:val="25CAE4FC"/>
    <w:rsid w:val="25D053C3"/>
    <w:rsid w:val="25D45500"/>
    <w:rsid w:val="25DBB870"/>
    <w:rsid w:val="25DCF246"/>
    <w:rsid w:val="25DD170B"/>
    <w:rsid w:val="25DDD61D"/>
    <w:rsid w:val="25DE849C"/>
    <w:rsid w:val="25E52CCB"/>
    <w:rsid w:val="25E803E2"/>
    <w:rsid w:val="25E87337"/>
    <w:rsid w:val="25E8A53A"/>
    <w:rsid w:val="25E9DD89"/>
    <w:rsid w:val="25EB91F6"/>
    <w:rsid w:val="25EBAC89"/>
    <w:rsid w:val="25EF227C"/>
    <w:rsid w:val="25F1C95C"/>
    <w:rsid w:val="25F1F935"/>
    <w:rsid w:val="25F8955F"/>
    <w:rsid w:val="25F97E3A"/>
    <w:rsid w:val="25FE1C63"/>
    <w:rsid w:val="25FF0850"/>
    <w:rsid w:val="26025C75"/>
    <w:rsid w:val="260538A0"/>
    <w:rsid w:val="260790CA"/>
    <w:rsid w:val="2607DE67"/>
    <w:rsid w:val="2609674E"/>
    <w:rsid w:val="2609E88C"/>
    <w:rsid w:val="260AC5AE"/>
    <w:rsid w:val="260E01C0"/>
    <w:rsid w:val="260F1A5C"/>
    <w:rsid w:val="260F73B5"/>
    <w:rsid w:val="261122D1"/>
    <w:rsid w:val="26168126"/>
    <w:rsid w:val="261A357E"/>
    <w:rsid w:val="261A5240"/>
    <w:rsid w:val="261BDC24"/>
    <w:rsid w:val="261D1512"/>
    <w:rsid w:val="262029C9"/>
    <w:rsid w:val="2625A04A"/>
    <w:rsid w:val="262BE29B"/>
    <w:rsid w:val="262D98B0"/>
    <w:rsid w:val="26337383"/>
    <w:rsid w:val="2633F90B"/>
    <w:rsid w:val="263494BC"/>
    <w:rsid w:val="263600EC"/>
    <w:rsid w:val="26365297"/>
    <w:rsid w:val="2636ECAF"/>
    <w:rsid w:val="2638E65E"/>
    <w:rsid w:val="263D6226"/>
    <w:rsid w:val="263DB5BE"/>
    <w:rsid w:val="263EBE57"/>
    <w:rsid w:val="263F4526"/>
    <w:rsid w:val="2646C860"/>
    <w:rsid w:val="26484519"/>
    <w:rsid w:val="2648C707"/>
    <w:rsid w:val="2648CFA9"/>
    <w:rsid w:val="264B8E1E"/>
    <w:rsid w:val="264F6935"/>
    <w:rsid w:val="2651FF69"/>
    <w:rsid w:val="2656225F"/>
    <w:rsid w:val="2657F78E"/>
    <w:rsid w:val="265C11D4"/>
    <w:rsid w:val="265DEF04"/>
    <w:rsid w:val="265F72B5"/>
    <w:rsid w:val="26654A5C"/>
    <w:rsid w:val="26658F0C"/>
    <w:rsid w:val="26671EE9"/>
    <w:rsid w:val="2669C08B"/>
    <w:rsid w:val="266CF660"/>
    <w:rsid w:val="266D3E5D"/>
    <w:rsid w:val="266D7B76"/>
    <w:rsid w:val="2672A3D1"/>
    <w:rsid w:val="2678DF17"/>
    <w:rsid w:val="267918A2"/>
    <w:rsid w:val="267C2DB8"/>
    <w:rsid w:val="267C6C21"/>
    <w:rsid w:val="267D21E6"/>
    <w:rsid w:val="267F4680"/>
    <w:rsid w:val="267F6588"/>
    <w:rsid w:val="2683BBD4"/>
    <w:rsid w:val="2684075C"/>
    <w:rsid w:val="26892088"/>
    <w:rsid w:val="268B4700"/>
    <w:rsid w:val="268CB5C5"/>
    <w:rsid w:val="268F0E36"/>
    <w:rsid w:val="268F781E"/>
    <w:rsid w:val="26970B9F"/>
    <w:rsid w:val="2698223C"/>
    <w:rsid w:val="2698F9D2"/>
    <w:rsid w:val="26997178"/>
    <w:rsid w:val="269C3DC5"/>
    <w:rsid w:val="269D8B92"/>
    <w:rsid w:val="269E7A8F"/>
    <w:rsid w:val="26A09979"/>
    <w:rsid w:val="26A205DB"/>
    <w:rsid w:val="26A311DB"/>
    <w:rsid w:val="26A55903"/>
    <w:rsid w:val="26A88E92"/>
    <w:rsid w:val="26A8C1EB"/>
    <w:rsid w:val="26AA388E"/>
    <w:rsid w:val="26ACA1EA"/>
    <w:rsid w:val="26AD5431"/>
    <w:rsid w:val="26B13342"/>
    <w:rsid w:val="26B364BD"/>
    <w:rsid w:val="26B7B746"/>
    <w:rsid w:val="26BCAC35"/>
    <w:rsid w:val="26C060B8"/>
    <w:rsid w:val="26C1F8F8"/>
    <w:rsid w:val="26C25C96"/>
    <w:rsid w:val="26C9AA45"/>
    <w:rsid w:val="26D3D94F"/>
    <w:rsid w:val="26D850DB"/>
    <w:rsid w:val="26DE9FF4"/>
    <w:rsid w:val="26DEE708"/>
    <w:rsid w:val="26E05A4F"/>
    <w:rsid w:val="26E06E7D"/>
    <w:rsid w:val="26E0802F"/>
    <w:rsid w:val="26E339DD"/>
    <w:rsid w:val="26E39D35"/>
    <w:rsid w:val="26E8AEDC"/>
    <w:rsid w:val="26EBAD9B"/>
    <w:rsid w:val="26EBBD78"/>
    <w:rsid w:val="26EBD4AE"/>
    <w:rsid w:val="26ECE164"/>
    <w:rsid w:val="26EFF9F3"/>
    <w:rsid w:val="26F3A99B"/>
    <w:rsid w:val="26F47958"/>
    <w:rsid w:val="26F6B8F9"/>
    <w:rsid w:val="26F6D532"/>
    <w:rsid w:val="26FA6924"/>
    <w:rsid w:val="26FB5FB4"/>
    <w:rsid w:val="26FC8744"/>
    <w:rsid w:val="26FD8606"/>
    <w:rsid w:val="26FDB169"/>
    <w:rsid w:val="26FF12A1"/>
    <w:rsid w:val="2702AA25"/>
    <w:rsid w:val="2703ACF4"/>
    <w:rsid w:val="270400C8"/>
    <w:rsid w:val="270CBE02"/>
    <w:rsid w:val="2711CFC6"/>
    <w:rsid w:val="27123C60"/>
    <w:rsid w:val="271BE42C"/>
    <w:rsid w:val="2724009D"/>
    <w:rsid w:val="27254324"/>
    <w:rsid w:val="27284238"/>
    <w:rsid w:val="272C171A"/>
    <w:rsid w:val="272F5556"/>
    <w:rsid w:val="27314FE0"/>
    <w:rsid w:val="273250E3"/>
    <w:rsid w:val="2734C552"/>
    <w:rsid w:val="27374AC4"/>
    <w:rsid w:val="273BCC7B"/>
    <w:rsid w:val="273EC919"/>
    <w:rsid w:val="273FC765"/>
    <w:rsid w:val="27407FA4"/>
    <w:rsid w:val="27461C25"/>
    <w:rsid w:val="2746C4C4"/>
    <w:rsid w:val="274847D1"/>
    <w:rsid w:val="274B41BC"/>
    <w:rsid w:val="274B986B"/>
    <w:rsid w:val="274C776B"/>
    <w:rsid w:val="274E2E85"/>
    <w:rsid w:val="2751805F"/>
    <w:rsid w:val="2754FDC5"/>
    <w:rsid w:val="275C79D8"/>
    <w:rsid w:val="275C7F8D"/>
    <w:rsid w:val="275F81FB"/>
    <w:rsid w:val="27656A1D"/>
    <w:rsid w:val="2765A641"/>
    <w:rsid w:val="2766EB6F"/>
    <w:rsid w:val="27707BA4"/>
    <w:rsid w:val="2770C93C"/>
    <w:rsid w:val="277218EE"/>
    <w:rsid w:val="2773790F"/>
    <w:rsid w:val="2778DB49"/>
    <w:rsid w:val="277B9A10"/>
    <w:rsid w:val="277C04CE"/>
    <w:rsid w:val="277E003C"/>
    <w:rsid w:val="277F17C4"/>
    <w:rsid w:val="27802A03"/>
    <w:rsid w:val="2780C245"/>
    <w:rsid w:val="27822D51"/>
    <w:rsid w:val="278A7672"/>
    <w:rsid w:val="278E77C2"/>
    <w:rsid w:val="27901980"/>
    <w:rsid w:val="2791A7E5"/>
    <w:rsid w:val="279FA4EB"/>
    <w:rsid w:val="27A40EB0"/>
    <w:rsid w:val="27A44ECA"/>
    <w:rsid w:val="27A603D9"/>
    <w:rsid w:val="27A61983"/>
    <w:rsid w:val="27A8F9B2"/>
    <w:rsid w:val="27A970AD"/>
    <w:rsid w:val="27AA128D"/>
    <w:rsid w:val="27AA8910"/>
    <w:rsid w:val="27ABC67A"/>
    <w:rsid w:val="27ACA5BE"/>
    <w:rsid w:val="27AE8395"/>
    <w:rsid w:val="27AF38A7"/>
    <w:rsid w:val="27B04DBE"/>
    <w:rsid w:val="27B2CABB"/>
    <w:rsid w:val="27B3667E"/>
    <w:rsid w:val="27B5A1E5"/>
    <w:rsid w:val="27B7C509"/>
    <w:rsid w:val="27B8CCDC"/>
    <w:rsid w:val="27B9A31A"/>
    <w:rsid w:val="27BB282D"/>
    <w:rsid w:val="27C60C39"/>
    <w:rsid w:val="27C6F183"/>
    <w:rsid w:val="27C953E1"/>
    <w:rsid w:val="27CC6D04"/>
    <w:rsid w:val="27CDDFC5"/>
    <w:rsid w:val="27D0E318"/>
    <w:rsid w:val="27D178FB"/>
    <w:rsid w:val="27D1CEE5"/>
    <w:rsid w:val="27D43170"/>
    <w:rsid w:val="27D7B88F"/>
    <w:rsid w:val="27D8D614"/>
    <w:rsid w:val="27DEE191"/>
    <w:rsid w:val="27E1AE70"/>
    <w:rsid w:val="27E38589"/>
    <w:rsid w:val="27E49768"/>
    <w:rsid w:val="27E5B644"/>
    <w:rsid w:val="27E87E80"/>
    <w:rsid w:val="27E94281"/>
    <w:rsid w:val="27E99F1D"/>
    <w:rsid w:val="27EA09E0"/>
    <w:rsid w:val="27EB3996"/>
    <w:rsid w:val="27F169E9"/>
    <w:rsid w:val="27F1925D"/>
    <w:rsid w:val="27F5234B"/>
    <w:rsid w:val="27FCD845"/>
    <w:rsid w:val="27FEE7C4"/>
    <w:rsid w:val="28000565"/>
    <w:rsid w:val="28018B2A"/>
    <w:rsid w:val="2801F39D"/>
    <w:rsid w:val="2803F709"/>
    <w:rsid w:val="2805F657"/>
    <w:rsid w:val="2806E467"/>
    <w:rsid w:val="28094BD7"/>
    <w:rsid w:val="280C9CCA"/>
    <w:rsid w:val="280FA718"/>
    <w:rsid w:val="28101373"/>
    <w:rsid w:val="2811625A"/>
    <w:rsid w:val="2814AB17"/>
    <w:rsid w:val="28151EB8"/>
    <w:rsid w:val="281892A3"/>
    <w:rsid w:val="2818EB70"/>
    <w:rsid w:val="281A64F8"/>
    <w:rsid w:val="281B5AE4"/>
    <w:rsid w:val="2821567B"/>
    <w:rsid w:val="28229F2F"/>
    <w:rsid w:val="282415E9"/>
    <w:rsid w:val="28285F80"/>
    <w:rsid w:val="28322DAB"/>
    <w:rsid w:val="2833E7CC"/>
    <w:rsid w:val="2834CA33"/>
    <w:rsid w:val="2834CC35"/>
    <w:rsid w:val="2836AA3C"/>
    <w:rsid w:val="2837F1B1"/>
    <w:rsid w:val="2839446D"/>
    <w:rsid w:val="28415890"/>
    <w:rsid w:val="284215E9"/>
    <w:rsid w:val="28428035"/>
    <w:rsid w:val="28440606"/>
    <w:rsid w:val="284583E5"/>
    <w:rsid w:val="284886C5"/>
    <w:rsid w:val="2849E487"/>
    <w:rsid w:val="284BDDB7"/>
    <w:rsid w:val="284E0BF3"/>
    <w:rsid w:val="284F351E"/>
    <w:rsid w:val="284F9FDF"/>
    <w:rsid w:val="28506AF4"/>
    <w:rsid w:val="2850A549"/>
    <w:rsid w:val="285345A0"/>
    <w:rsid w:val="28554B29"/>
    <w:rsid w:val="28561682"/>
    <w:rsid w:val="28568153"/>
    <w:rsid w:val="28573A43"/>
    <w:rsid w:val="285AABAC"/>
    <w:rsid w:val="285CA3F8"/>
    <w:rsid w:val="285E1FC0"/>
    <w:rsid w:val="285FC313"/>
    <w:rsid w:val="285FE559"/>
    <w:rsid w:val="2862C70F"/>
    <w:rsid w:val="286538E5"/>
    <w:rsid w:val="286919FE"/>
    <w:rsid w:val="286A88C7"/>
    <w:rsid w:val="286AA921"/>
    <w:rsid w:val="2870178C"/>
    <w:rsid w:val="287221EC"/>
    <w:rsid w:val="287396B2"/>
    <w:rsid w:val="2875B7F7"/>
    <w:rsid w:val="28770788"/>
    <w:rsid w:val="287CBFF5"/>
    <w:rsid w:val="287EEE61"/>
    <w:rsid w:val="2880DABA"/>
    <w:rsid w:val="28846176"/>
    <w:rsid w:val="288CE070"/>
    <w:rsid w:val="288D7A0C"/>
    <w:rsid w:val="288DCEB6"/>
    <w:rsid w:val="288E5CB1"/>
    <w:rsid w:val="288ED107"/>
    <w:rsid w:val="2890DE4C"/>
    <w:rsid w:val="2891E612"/>
    <w:rsid w:val="28936E02"/>
    <w:rsid w:val="2899159E"/>
    <w:rsid w:val="289A54E5"/>
    <w:rsid w:val="289EA551"/>
    <w:rsid w:val="289F641B"/>
    <w:rsid w:val="28A0393F"/>
    <w:rsid w:val="28A04ECB"/>
    <w:rsid w:val="28A31621"/>
    <w:rsid w:val="28A41270"/>
    <w:rsid w:val="28A4FA1E"/>
    <w:rsid w:val="28A797F6"/>
    <w:rsid w:val="28A9E566"/>
    <w:rsid w:val="28AA1084"/>
    <w:rsid w:val="28AC83B1"/>
    <w:rsid w:val="28AECDC5"/>
    <w:rsid w:val="28B5323A"/>
    <w:rsid w:val="28B9FBBA"/>
    <w:rsid w:val="28BC97D8"/>
    <w:rsid w:val="28BE5AAB"/>
    <w:rsid w:val="28BE7AE6"/>
    <w:rsid w:val="28BEC4E9"/>
    <w:rsid w:val="28C0246A"/>
    <w:rsid w:val="28C0A751"/>
    <w:rsid w:val="28C7586E"/>
    <w:rsid w:val="28C9BE58"/>
    <w:rsid w:val="28CBAD32"/>
    <w:rsid w:val="28CF32D9"/>
    <w:rsid w:val="28D180F7"/>
    <w:rsid w:val="28D84A2D"/>
    <w:rsid w:val="28D8C9DB"/>
    <w:rsid w:val="28E35A8B"/>
    <w:rsid w:val="28E509D2"/>
    <w:rsid w:val="28E71883"/>
    <w:rsid w:val="28E7F8FD"/>
    <w:rsid w:val="28EA81E1"/>
    <w:rsid w:val="28EBB465"/>
    <w:rsid w:val="28ED79D0"/>
    <w:rsid w:val="28EF9FA8"/>
    <w:rsid w:val="28F3059F"/>
    <w:rsid w:val="28F416E1"/>
    <w:rsid w:val="290020A7"/>
    <w:rsid w:val="29031552"/>
    <w:rsid w:val="29065454"/>
    <w:rsid w:val="290966AB"/>
    <w:rsid w:val="290ADA29"/>
    <w:rsid w:val="290B3E1A"/>
    <w:rsid w:val="290BA661"/>
    <w:rsid w:val="290C4C05"/>
    <w:rsid w:val="290CEA2D"/>
    <w:rsid w:val="29149308"/>
    <w:rsid w:val="29164D35"/>
    <w:rsid w:val="29180CA9"/>
    <w:rsid w:val="291D0475"/>
    <w:rsid w:val="291F4963"/>
    <w:rsid w:val="2921050E"/>
    <w:rsid w:val="29248602"/>
    <w:rsid w:val="292997D6"/>
    <w:rsid w:val="292AA6C6"/>
    <w:rsid w:val="292EA561"/>
    <w:rsid w:val="293244DE"/>
    <w:rsid w:val="293347DF"/>
    <w:rsid w:val="29337BE1"/>
    <w:rsid w:val="29348D38"/>
    <w:rsid w:val="2936CC77"/>
    <w:rsid w:val="29381C80"/>
    <w:rsid w:val="29381F2D"/>
    <w:rsid w:val="293DB5D3"/>
    <w:rsid w:val="29459CB3"/>
    <w:rsid w:val="2945C17E"/>
    <w:rsid w:val="294656B6"/>
    <w:rsid w:val="294A53F6"/>
    <w:rsid w:val="294CE2DD"/>
    <w:rsid w:val="29508AA2"/>
    <w:rsid w:val="29519F20"/>
    <w:rsid w:val="29521784"/>
    <w:rsid w:val="29552F88"/>
    <w:rsid w:val="29556E37"/>
    <w:rsid w:val="2955C80A"/>
    <w:rsid w:val="2958330A"/>
    <w:rsid w:val="295C27CD"/>
    <w:rsid w:val="295E50B2"/>
    <w:rsid w:val="295FA228"/>
    <w:rsid w:val="2962256B"/>
    <w:rsid w:val="29636B45"/>
    <w:rsid w:val="29669022"/>
    <w:rsid w:val="2967ED91"/>
    <w:rsid w:val="296883DD"/>
    <w:rsid w:val="2968CE04"/>
    <w:rsid w:val="29698552"/>
    <w:rsid w:val="2972D613"/>
    <w:rsid w:val="2976C5D5"/>
    <w:rsid w:val="2976FA83"/>
    <w:rsid w:val="297747B3"/>
    <w:rsid w:val="2978B102"/>
    <w:rsid w:val="29791760"/>
    <w:rsid w:val="2979C9F4"/>
    <w:rsid w:val="297B8D6C"/>
    <w:rsid w:val="297CD58B"/>
    <w:rsid w:val="297CDE31"/>
    <w:rsid w:val="29804813"/>
    <w:rsid w:val="2984C98C"/>
    <w:rsid w:val="298742B1"/>
    <w:rsid w:val="298E3319"/>
    <w:rsid w:val="29964B8E"/>
    <w:rsid w:val="29971F3E"/>
    <w:rsid w:val="299A0784"/>
    <w:rsid w:val="299B3F74"/>
    <w:rsid w:val="299B4CC3"/>
    <w:rsid w:val="299C0888"/>
    <w:rsid w:val="299C2519"/>
    <w:rsid w:val="29A5D127"/>
    <w:rsid w:val="29A96160"/>
    <w:rsid w:val="29AB1EBA"/>
    <w:rsid w:val="29AB2836"/>
    <w:rsid w:val="29ABAC02"/>
    <w:rsid w:val="29ADBDA0"/>
    <w:rsid w:val="29AE072F"/>
    <w:rsid w:val="29AFC620"/>
    <w:rsid w:val="29B01C96"/>
    <w:rsid w:val="29B0C235"/>
    <w:rsid w:val="29BA0F22"/>
    <w:rsid w:val="29BF6BF8"/>
    <w:rsid w:val="29C24BFC"/>
    <w:rsid w:val="29C6DE18"/>
    <w:rsid w:val="29CA2C72"/>
    <w:rsid w:val="29CD70F6"/>
    <w:rsid w:val="29CFD3A4"/>
    <w:rsid w:val="29D11C1F"/>
    <w:rsid w:val="29D4579D"/>
    <w:rsid w:val="29D470EA"/>
    <w:rsid w:val="29DB7855"/>
    <w:rsid w:val="29DCF9C5"/>
    <w:rsid w:val="29E55E32"/>
    <w:rsid w:val="29E60F21"/>
    <w:rsid w:val="29E7B3CB"/>
    <w:rsid w:val="29E9BD47"/>
    <w:rsid w:val="29EB057F"/>
    <w:rsid w:val="29EDC892"/>
    <w:rsid w:val="29EE5CF3"/>
    <w:rsid w:val="29EEFC76"/>
    <w:rsid w:val="29EF3A85"/>
    <w:rsid w:val="29F0D112"/>
    <w:rsid w:val="29F4A4FC"/>
    <w:rsid w:val="29F5490A"/>
    <w:rsid w:val="29F75BFA"/>
    <w:rsid w:val="29F90269"/>
    <w:rsid w:val="29FAF05D"/>
    <w:rsid w:val="2A00757E"/>
    <w:rsid w:val="2A00DFA1"/>
    <w:rsid w:val="2A0209E3"/>
    <w:rsid w:val="2A03A2DB"/>
    <w:rsid w:val="2A0475D8"/>
    <w:rsid w:val="2A05B6E1"/>
    <w:rsid w:val="2A05CD60"/>
    <w:rsid w:val="2A07BB4A"/>
    <w:rsid w:val="2A0C093C"/>
    <w:rsid w:val="2A0EAE88"/>
    <w:rsid w:val="2A0F993C"/>
    <w:rsid w:val="2A10282E"/>
    <w:rsid w:val="2A11D12D"/>
    <w:rsid w:val="2A1239BD"/>
    <w:rsid w:val="2A18A2F6"/>
    <w:rsid w:val="2A18F292"/>
    <w:rsid w:val="2A19B6BE"/>
    <w:rsid w:val="2A19E2C7"/>
    <w:rsid w:val="2A1B44FD"/>
    <w:rsid w:val="2A1F5A68"/>
    <w:rsid w:val="2A202B31"/>
    <w:rsid w:val="2A22E3CC"/>
    <w:rsid w:val="2A262A9D"/>
    <w:rsid w:val="2A2696C3"/>
    <w:rsid w:val="2A2C86E9"/>
    <w:rsid w:val="2A2CB135"/>
    <w:rsid w:val="2A31B1BA"/>
    <w:rsid w:val="2A34248D"/>
    <w:rsid w:val="2A368A11"/>
    <w:rsid w:val="2A390C1C"/>
    <w:rsid w:val="2A3B2994"/>
    <w:rsid w:val="2A3FB2C5"/>
    <w:rsid w:val="2A42D019"/>
    <w:rsid w:val="2A438816"/>
    <w:rsid w:val="2A4D82C3"/>
    <w:rsid w:val="2A4D9BBB"/>
    <w:rsid w:val="2A58B10D"/>
    <w:rsid w:val="2A59939D"/>
    <w:rsid w:val="2A5A4B84"/>
    <w:rsid w:val="2A5CB073"/>
    <w:rsid w:val="2A6073B3"/>
    <w:rsid w:val="2A6B0C65"/>
    <w:rsid w:val="2A6EDA07"/>
    <w:rsid w:val="2A6EE4E3"/>
    <w:rsid w:val="2A6F0279"/>
    <w:rsid w:val="2A74374B"/>
    <w:rsid w:val="2A7A31C5"/>
    <w:rsid w:val="2A7EF0D8"/>
    <w:rsid w:val="2A81F21E"/>
    <w:rsid w:val="2A85F994"/>
    <w:rsid w:val="2A86E20D"/>
    <w:rsid w:val="2A873056"/>
    <w:rsid w:val="2A8777B8"/>
    <w:rsid w:val="2A888EC4"/>
    <w:rsid w:val="2A8AD5BB"/>
    <w:rsid w:val="2A8B4050"/>
    <w:rsid w:val="2A8D4C87"/>
    <w:rsid w:val="2A8EF6C5"/>
    <w:rsid w:val="2A8F9D02"/>
    <w:rsid w:val="2A903A12"/>
    <w:rsid w:val="2A96BDC1"/>
    <w:rsid w:val="2A99ABD4"/>
    <w:rsid w:val="2A99C19F"/>
    <w:rsid w:val="2A9CB310"/>
    <w:rsid w:val="2A9D19F5"/>
    <w:rsid w:val="2A9E798E"/>
    <w:rsid w:val="2A9E8810"/>
    <w:rsid w:val="2A9F19E6"/>
    <w:rsid w:val="2AA388E5"/>
    <w:rsid w:val="2AA455DA"/>
    <w:rsid w:val="2AAB7848"/>
    <w:rsid w:val="2AAF74A8"/>
    <w:rsid w:val="2AC2A2DA"/>
    <w:rsid w:val="2AC726B1"/>
    <w:rsid w:val="2AC7B3E5"/>
    <w:rsid w:val="2AC80181"/>
    <w:rsid w:val="2ACF54B0"/>
    <w:rsid w:val="2AD2FB0B"/>
    <w:rsid w:val="2AD70020"/>
    <w:rsid w:val="2AD9967E"/>
    <w:rsid w:val="2ADA92C4"/>
    <w:rsid w:val="2ADC560F"/>
    <w:rsid w:val="2ADFB83B"/>
    <w:rsid w:val="2AE422FA"/>
    <w:rsid w:val="2AE6742D"/>
    <w:rsid w:val="2AE7191B"/>
    <w:rsid w:val="2AE9BA62"/>
    <w:rsid w:val="2AEA8038"/>
    <w:rsid w:val="2AEAB1FA"/>
    <w:rsid w:val="2AF65681"/>
    <w:rsid w:val="2AF77147"/>
    <w:rsid w:val="2AF84EBF"/>
    <w:rsid w:val="2AFB5247"/>
    <w:rsid w:val="2AFD7FB9"/>
    <w:rsid w:val="2B011803"/>
    <w:rsid w:val="2B026FFA"/>
    <w:rsid w:val="2B0343AA"/>
    <w:rsid w:val="2B06318D"/>
    <w:rsid w:val="2B07DEFC"/>
    <w:rsid w:val="2B094BA6"/>
    <w:rsid w:val="2B0F6154"/>
    <w:rsid w:val="2B104806"/>
    <w:rsid w:val="2B10AA98"/>
    <w:rsid w:val="2B14F40E"/>
    <w:rsid w:val="2B1A02CA"/>
    <w:rsid w:val="2B1AE34F"/>
    <w:rsid w:val="2B1B1C6C"/>
    <w:rsid w:val="2B1B4C11"/>
    <w:rsid w:val="2B1C1874"/>
    <w:rsid w:val="2B1E3C5E"/>
    <w:rsid w:val="2B203969"/>
    <w:rsid w:val="2B20B422"/>
    <w:rsid w:val="2B220611"/>
    <w:rsid w:val="2B27AFD8"/>
    <w:rsid w:val="2B28A7B6"/>
    <w:rsid w:val="2B2A4460"/>
    <w:rsid w:val="2B2AB980"/>
    <w:rsid w:val="2B2AEA35"/>
    <w:rsid w:val="2B2C767D"/>
    <w:rsid w:val="2B2E798E"/>
    <w:rsid w:val="2B2F66C0"/>
    <w:rsid w:val="2B315326"/>
    <w:rsid w:val="2B32F20C"/>
    <w:rsid w:val="2B33A2F6"/>
    <w:rsid w:val="2B33D029"/>
    <w:rsid w:val="2B3D6D4D"/>
    <w:rsid w:val="2B40D7C7"/>
    <w:rsid w:val="2B433571"/>
    <w:rsid w:val="2B447227"/>
    <w:rsid w:val="2B4C9E14"/>
    <w:rsid w:val="2B507BF9"/>
    <w:rsid w:val="2B535771"/>
    <w:rsid w:val="2B54F698"/>
    <w:rsid w:val="2B596449"/>
    <w:rsid w:val="2B5A4447"/>
    <w:rsid w:val="2B5AC0F3"/>
    <w:rsid w:val="2B5B92AD"/>
    <w:rsid w:val="2B5E6576"/>
    <w:rsid w:val="2B5EBD02"/>
    <w:rsid w:val="2B5EFD74"/>
    <w:rsid w:val="2B63C81B"/>
    <w:rsid w:val="2B65A129"/>
    <w:rsid w:val="2B66969B"/>
    <w:rsid w:val="2B6CEDA6"/>
    <w:rsid w:val="2B6DF774"/>
    <w:rsid w:val="2B7485A4"/>
    <w:rsid w:val="2B7ABC9B"/>
    <w:rsid w:val="2B7B73B6"/>
    <w:rsid w:val="2B7BC4AC"/>
    <w:rsid w:val="2B7F7923"/>
    <w:rsid w:val="2B8089B9"/>
    <w:rsid w:val="2B816DFA"/>
    <w:rsid w:val="2B835DE8"/>
    <w:rsid w:val="2B8592A5"/>
    <w:rsid w:val="2B85EB6D"/>
    <w:rsid w:val="2B874253"/>
    <w:rsid w:val="2B879A49"/>
    <w:rsid w:val="2B8A0CEB"/>
    <w:rsid w:val="2B8A8557"/>
    <w:rsid w:val="2B8AF109"/>
    <w:rsid w:val="2B8BC19B"/>
    <w:rsid w:val="2B8CB3E8"/>
    <w:rsid w:val="2B8CEBEB"/>
    <w:rsid w:val="2B91DF8C"/>
    <w:rsid w:val="2B92C602"/>
    <w:rsid w:val="2B983302"/>
    <w:rsid w:val="2B9922FC"/>
    <w:rsid w:val="2B9A67D1"/>
    <w:rsid w:val="2B9E9A0F"/>
    <w:rsid w:val="2B9FF113"/>
    <w:rsid w:val="2BA091A8"/>
    <w:rsid w:val="2BA1FF6D"/>
    <w:rsid w:val="2BA81A6D"/>
    <w:rsid w:val="2BA90A06"/>
    <w:rsid w:val="2BB117D6"/>
    <w:rsid w:val="2BB1330C"/>
    <w:rsid w:val="2BB5B01A"/>
    <w:rsid w:val="2BB6E50E"/>
    <w:rsid w:val="2BBA5692"/>
    <w:rsid w:val="2BBC0223"/>
    <w:rsid w:val="2BBC3746"/>
    <w:rsid w:val="2BBD96D6"/>
    <w:rsid w:val="2BBFF877"/>
    <w:rsid w:val="2BC6B6B5"/>
    <w:rsid w:val="2BC6CE26"/>
    <w:rsid w:val="2BC8933D"/>
    <w:rsid w:val="2BCACE12"/>
    <w:rsid w:val="2BCEA223"/>
    <w:rsid w:val="2BCF0643"/>
    <w:rsid w:val="2BD01132"/>
    <w:rsid w:val="2BD067DA"/>
    <w:rsid w:val="2BD5F185"/>
    <w:rsid w:val="2BD6140B"/>
    <w:rsid w:val="2BDC7085"/>
    <w:rsid w:val="2BDE680B"/>
    <w:rsid w:val="2BDEBDA6"/>
    <w:rsid w:val="2BE1A362"/>
    <w:rsid w:val="2BE432D2"/>
    <w:rsid w:val="2BE5CCBA"/>
    <w:rsid w:val="2BE7611F"/>
    <w:rsid w:val="2BEB2221"/>
    <w:rsid w:val="2BEB6CD6"/>
    <w:rsid w:val="2BED0692"/>
    <w:rsid w:val="2BEED3CC"/>
    <w:rsid w:val="2BF2E9CC"/>
    <w:rsid w:val="2BF3639C"/>
    <w:rsid w:val="2BF61541"/>
    <w:rsid w:val="2BF624C7"/>
    <w:rsid w:val="2BF6F437"/>
    <w:rsid w:val="2BFAF745"/>
    <w:rsid w:val="2BFD8DB8"/>
    <w:rsid w:val="2BFF8796"/>
    <w:rsid w:val="2BFF95A2"/>
    <w:rsid w:val="2C056A9F"/>
    <w:rsid w:val="2C07870B"/>
    <w:rsid w:val="2C08C220"/>
    <w:rsid w:val="2C09E61D"/>
    <w:rsid w:val="2C0ED9FB"/>
    <w:rsid w:val="2C129342"/>
    <w:rsid w:val="2C1399EB"/>
    <w:rsid w:val="2C1977F0"/>
    <w:rsid w:val="2C1B2479"/>
    <w:rsid w:val="2C1B8F1C"/>
    <w:rsid w:val="2C1D3D7A"/>
    <w:rsid w:val="2C1E68D5"/>
    <w:rsid w:val="2C1EE7FF"/>
    <w:rsid w:val="2C200219"/>
    <w:rsid w:val="2C234819"/>
    <w:rsid w:val="2C23E444"/>
    <w:rsid w:val="2C25250B"/>
    <w:rsid w:val="2C276D22"/>
    <w:rsid w:val="2C284D9C"/>
    <w:rsid w:val="2C2B5C67"/>
    <w:rsid w:val="2C2C0AE0"/>
    <w:rsid w:val="2C2DBAEA"/>
    <w:rsid w:val="2C2E5309"/>
    <w:rsid w:val="2C2ECFD8"/>
    <w:rsid w:val="2C300570"/>
    <w:rsid w:val="2C30C177"/>
    <w:rsid w:val="2C328E22"/>
    <w:rsid w:val="2C329A66"/>
    <w:rsid w:val="2C32A806"/>
    <w:rsid w:val="2C348D66"/>
    <w:rsid w:val="2C3593BE"/>
    <w:rsid w:val="2C36942E"/>
    <w:rsid w:val="2C3778F7"/>
    <w:rsid w:val="2C3A2AF0"/>
    <w:rsid w:val="2C3D4137"/>
    <w:rsid w:val="2C3E93BE"/>
    <w:rsid w:val="2C3EB173"/>
    <w:rsid w:val="2C3EE8B5"/>
    <w:rsid w:val="2C3FEF9E"/>
    <w:rsid w:val="2C42650F"/>
    <w:rsid w:val="2C43BFE6"/>
    <w:rsid w:val="2C4C134C"/>
    <w:rsid w:val="2C4E6443"/>
    <w:rsid w:val="2C54AAD0"/>
    <w:rsid w:val="2C572199"/>
    <w:rsid w:val="2C58B235"/>
    <w:rsid w:val="2C5945DE"/>
    <w:rsid w:val="2C5A2419"/>
    <w:rsid w:val="2C5C2B37"/>
    <w:rsid w:val="2C5FE3F5"/>
    <w:rsid w:val="2C6058D1"/>
    <w:rsid w:val="2C607611"/>
    <w:rsid w:val="2C6848F3"/>
    <w:rsid w:val="2C68D792"/>
    <w:rsid w:val="2C6B0869"/>
    <w:rsid w:val="2C6B799D"/>
    <w:rsid w:val="2C6C145D"/>
    <w:rsid w:val="2C6C299F"/>
    <w:rsid w:val="2C6C3B3B"/>
    <w:rsid w:val="2C6C9F6D"/>
    <w:rsid w:val="2C6D037A"/>
    <w:rsid w:val="2C6ECB6C"/>
    <w:rsid w:val="2C7131F9"/>
    <w:rsid w:val="2C71DA08"/>
    <w:rsid w:val="2C73160E"/>
    <w:rsid w:val="2C74B438"/>
    <w:rsid w:val="2C7AFADB"/>
    <w:rsid w:val="2C8073E5"/>
    <w:rsid w:val="2C81F09B"/>
    <w:rsid w:val="2C831A91"/>
    <w:rsid w:val="2C83BC99"/>
    <w:rsid w:val="2C87A96D"/>
    <w:rsid w:val="2C8C5AA7"/>
    <w:rsid w:val="2C8FE29C"/>
    <w:rsid w:val="2C95B67D"/>
    <w:rsid w:val="2C985366"/>
    <w:rsid w:val="2CA12CC7"/>
    <w:rsid w:val="2CA148E7"/>
    <w:rsid w:val="2CA3EEDC"/>
    <w:rsid w:val="2CA7FD9D"/>
    <w:rsid w:val="2CAA10B9"/>
    <w:rsid w:val="2CAA1F20"/>
    <w:rsid w:val="2CAB7D0A"/>
    <w:rsid w:val="2CAEC250"/>
    <w:rsid w:val="2CB5D454"/>
    <w:rsid w:val="2CBA0851"/>
    <w:rsid w:val="2CBDCD10"/>
    <w:rsid w:val="2CBEA812"/>
    <w:rsid w:val="2CBF0EB8"/>
    <w:rsid w:val="2CBF3892"/>
    <w:rsid w:val="2CBF83A8"/>
    <w:rsid w:val="2CC0879B"/>
    <w:rsid w:val="2CC696B0"/>
    <w:rsid w:val="2CC6CBD7"/>
    <w:rsid w:val="2CC95F99"/>
    <w:rsid w:val="2CC9A09B"/>
    <w:rsid w:val="2CCA596A"/>
    <w:rsid w:val="2CCD0636"/>
    <w:rsid w:val="2CD167C2"/>
    <w:rsid w:val="2CD1DB2A"/>
    <w:rsid w:val="2CD1DEDF"/>
    <w:rsid w:val="2CD31A99"/>
    <w:rsid w:val="2CD333BC"/>
    <w:rsid w:val="2CD558BD"/>
    <w:rsid w:val="2CD6C946"/>
    <w:rsid w:val="2CD9CB75"/>
    <w:rsid w:val="2CDAB682"/>
    <w:rsid w:val="2CDEF2A0"/>
    <w:rsid w:val="2CE04288"/>
    <w:rsid w:val="2CE0AB82"/>
    <w:rsid w:val="2CE0EDCE"/>
    <w:rsid w:val="2CE89CED"/>
    <w:rsid w:val="2CF52015"/>
    <w:rsid w:val="2CF7F11F"/>
    <w:rsid w:val="2CF85774"/>
    <w:rsid w:val="2CFD5726"/>
    <w:rsid w:val="2CFE5284"/>
    <w:rsid w:val="2CFEE4D4"/>
    <w:rsid w:val="2D03E8E3"/>
    <w:rsid w:val="2D06865D"/>
    <w:rsid w:val="2D0B3BB3"/>
    <w:rsid w:val="2D14E023"/>
    <w:rsid w:val="2D16724A"/>
    <w:rsid w:val="2D192F3B"/>
    <w:rsid w:val="2D20CEC6"/>
    <w:rsid w:val="2D29F276"/>
    <w:rsid w:val="2D2E5F9D"/>
    <w:rsid w:val="2D34240B"/>
    <w:rsid w:val="2D35956D"/>
    <w:rsid w:val="2D3908CE"/>
    <w:rsid w:val="2D3AEA3F"/>
    <w:rsid w:val="2D3B2213"/>
    <w:rsid w:val="2D3BC913"/>
    <w:rsid w:val="2D3DD51C"/>
    <w:rsid w:val="2D3FC96B"/>
    <w:rsid w:val="2D41984F"/>
    <w:rsid w:val="2D444320"/>
    <w:rsid w:val="2D444B12"/>
    <w:rsid w:val="2D50EB4C"/>
    <w:rsid w:val="2D544BDD"/>
    <w:rsid w:val="2D5668AB"/>
    <w:rsid w:val="2D56BB6A"/>
    <w:rsid w:val="2D5C6A6E"/>
    <w:rsid w:val="2D60676E"/>
    <w:rsid w:val="2D69AA42"/>
    <w:rsid w:val="2D6C16A1"/>
    <w:rsid w:val="2D6D569A"/>
    <w:rsid w:val="2D771B82"/>
    <w:rsid w:val="2D7C3D16"/>
    <w:rsid w:val="2D7F6F84"/>
    <w:rsid w:val="2D825E94"/>
    <w:rsid w:val="2D84A8BE"/>
    <w:rsid w:val="2D8EA076"/>
    <w:rsid w:val="2D91FAEB"/>
    <w:rsid w:val="2D932553"/>
    <w:rsid w:val="2D95F9CA"/>
    <w:rsid w:val="2D971016"/>
    <w:rsid w:val="2D995E19"/>
    <w:rsid w:val="2D998E7C"/>
    <w:rsid w:val="2D9E6407"/>
    <w:rsid w:val="2D9F21B2"/>
    <w:rsid w:val="2DA143D3"/>
    <w:rsid w:val="2DA156F6"/>
    <w:rsid w:val="2DA22417"/>
    <w:rsid w:val="2DA453FB"/>
    <w:rsid w:val="2DA503E5"/>
    <w:rsid w:val="2DA57E16"/>
    <w:rsid w:val="2DA95070"/>
    <w:rsid w:val="2DAB213C"/>
    <w:rsid w:val="2DB1D56E"/>
    <w:rsid w:val="2DB35926"/>
    <w:rsid w:val="2DB46240"/>
    <w:rsid w:val="2DB4B6AA"/>
    <w:rsid w:val="2DB5F9D1"/>
    <w:rsid w:val="2DB68CF2"/>
    <w:rsid w:val="2DBFB4A5"/>
    <w:rsid w:val="2DC566D6"/>
    <w:rsid w:val="2DC6EC56"/>
    <w:rsid w:val="2DCA341C"/>
    <w:rsid w:val="2DCC546B"/>
    <w:rsid w:val="2DCDA204"/>
    <w:rsid w:val="2DCDB46C"/>
    <w:rsid w:val="2DCDF326"/>
    <w:rsid w:val="2DD32CA2"/>
    <w:rsid w:val="2DD9E661"/>
    <w:rsid w:val="2DDE2C99"/>
    <w:rsid w:val="2DDE4561"/>
    <w:rsid w:val="2DE91F3F"/>
    <w:rsid w:val="2DED4081"/>
    <w:rsid w:val="2DEFFBBA"/>
    <w:rsid w:val="2DF0FAEE"/>
    <w:rsid w:val="2DF3B02C"/>
    <w:rsid w:val="2DF66ACA"/>
    <w:rsid w:val="2DF859AE"/>
    <w:rsid w:val="2DFA3E75"/>
    <w:rsid w:val="2E03E761"/>
    <w:rsid w:val="2E05BCE3"/>
    <w:rsid w:val="2E085B9D"/>
    <w:rsid w:val="2E08DAE0"/>
    <w:rsid w:val="2E0DAA69"/>
    <w:rsid w:val="2E1363A6"/>
    <w:rsid w:val="2E15D793"/>
    <w:rsid w:val="2E195411"/>
    <w:rsid w:val="2E25FD6A"/>
    <w:rsid w:val="2E2E8847"/>
    <w:rsid w:val="2E2F26C7"/>
    <w:rsid w:val="2E30A7DF"/>
    <w:rsid w:val="2E36984D"/>
    <w:rsid w:val="2E373909"/>
    <w:rsid w:val="2E395569"/>
    <w:rsid w:val="2E3B5922"/>
    <w:rsid w:val="2E3C2840"/>
    <w:rsid w:val="2E3F61D2"/>
    <w:rsid w:val="2E3F9FFD"/>
    <w:rsid w:val="2E40E5B0"/>
    <w:rsid w:val="2E4373A8"/>
    <w:rsid w:val="2E44178C"/>
    <w:rsid w:val="2E48F6D9"/>
    <w:rsid w:val="2E4954C0"/>
    <w:rsid w:val="2E508D7E"/>
    <w:rsid w:val="2E50EEFC"/>
    <w:rsid w:val="2E51669E"/>
    <w:rsid w:val="2E53E3AF"/>
    <w:rsid w:val="2E562A9A"/>
    <w:rsid w:val="2E57131F"/>
    <w:rsid w:val="2E5B9888"/>
    <w:rsid w:val="2E5F3668"/>
    <w:rsid w:val="2E60E973"/>
    <w:rsid w:val="2E643DFB"/>
    <w:rsid w:val="2E6501F0"/>
    <w:rsid w:val="2E686502"/>
    <w:rsid w:val="2E6908CF"/>
    <w:rsid w:val="2E6AE770"/>
    <w:rsid w:val="2E70CEF0"/>
    <w:rsid w:val="2E7189CD"/>
    <w:rsid w:val="2E722263"/>
    <w:rsid w:val="2E728029"/>
    <w:rsid w:val="2E733E74"/>
    <w:rsid w:val="2E74C75D"/>
    <w:rsid w:val="2E775B88"/>
    <w:rsid w:val="2E777600"/>
    <w:rsid w:val="2E79F368"/>
    <w:rsid w:val="2E7BA3B9"/>
    <w:rsid w:val="2E7F0FF6"/>
    <w:rsid w:val="2E85F67B"/>
    <w:rsid w:val="2E885DC8"/>
    <w:rsid w:val="2E89BA44"/>
    <w:rsid w:val="2E8DC212"/>
    <w:rsid w:val="2E8E6D87"/>
    <w:rsid w:val="2E908BA7"/>
    <w:rsid w:val="2E9118DD"/>
    <w:rsid w:val="2E933AC7"/>
    <w:rsid w:val="2E9A201B"/>
    <w:rsid w:val="2E9C1821"/>
    <w:rsid w:val="2E9D38B1"/>
    <w:rsid w:val="2E9F8CD5"/>
    <w:rsid w:val="2EA50A16"/>
    <w:rsid w:val="2EA98766"/>
    <w:rsid w:val="2EAA33E4"/>
    <w:rsid w:val="2EAF6F0F"/>
    <w:rsid w:val="2EB51E0C"/>
    <w:rsid w:val="2EB5A53A"/>
    <w:rsid w:val="2EB88F32"/>
    <w:rsid w:val="2EBA6BE8"/>
    <w:rsid w:val="2EBAFC99"/>
    <w:rsid w:val="2EBC11A6"/>
    <w:rsid w:val="2EBE28D3"/>
    <w:rsid w:val="2EBE76A2"/>
    <w:rsid w:val="2EC0DF9B"/>
    <w:rsid w:val="2EC24BC3"/>
    <w:rsid w:val="2EC34E90"/>
    <w:rsid w:val="2EC9543F"/>
    <w:rsid w:val="2EC9CF88"/>
    <w:rsid w:val="2ECC87FE"/>
    <w:rsid w:val="2ECCA121"/>
    <w:rsid w:val="2ECCC442"/>
    <w:rsid w:val="2ED1AED8"/>
    <w:rsid w:val="2ED7119B"/>
    <w:rsid w:val="2ED716F1"/>
    <w:rsid w:val="2EDA4B83"/>
    <w:rsid w:val="2EDC38D5"/>
    <w:rsid w:val="2EDCD8FF"/>
    <w:rsid w:val="2EDD556A"/>
    <w:rsid w:val="2EDE53BC"/>
    <w:rsid w:val="2EDEE6AA"/>
    <w:rsid w:val="2EE07D11"/>
    <w:rsid w:val="2EE0D435"/>
    <w:rsid w:val="2EE50B17"/>
    <w:rsid w:val="2EE6FA09"/>
    <w:rsid w:val="2EED1FC4"/>
    <w:rsid w:val="2EEE7FCC"/>
    <w:rsid w:val="2EEF1CF6"/>
    <w:rsid w:val="2EF69E89"/>
    <w:rsid w:val="2EF95B3C"/>
    <w:rsid w:val="2EF971A6"/>
    <w:rsid w:val="2EFF6B00"/>
    <w:rsid w:val="2F040C71"/>
    <w:rsid w:val="2F07E078"/>
    <w:rsid w:val="2F08EB9C"/>
    <w:rsid w:val="2F098F83"/>
    <w:rsid w:val="2F0AA818"/>
    <w:rsid w:val="2F0AE045"/>
    <w:rsid w:val="2F1081A9"/>
    <w:rsid w:val="2F11BA6C"/>
    <w:rsid w:val="2F13D44E"/>
    <w:rsid w:val="2F14A920"/>
    <w:rsid w:val="2F1543C7"/>
    <w:rsid w:val="2F193AB0"/>
    <w:rsid w:val="2F204B26"/>
    <w:rsid w:val="2F217C99"/>
    <w:rsid w:val="2F2606FF"/>
    <w:rsid w:val="2F278E00"/>
    <w:rsid w:val="2F2B97C1"/>
    <w:rsid w:val="2F31BF3A"/>
    <w:rsid w:val="2F32163E"/>
    <w:rsid w:val="2F38A89C"/>
    <w:rsid w:val="2F3AC946"/>
    <w:rsid w:val="2F3C53A2"/>
    <w:rsid w:val="2F3D5D9B"/>
    <w:rsid w:val="2F40AF01"/>
    <w:rsid w:val="2F4326CB"/>
    <w:rsid w:val="2F49EDE7"/>
    <w:rsid w:val="2F4ECA91"/>
    <w:rsid w:val="2F4F72DD"/>
    <w:rsid w:val="2F508CAB"/>
    <w:rsid w:val="2F53F540"/>
    <w:rsid w:val="2F57A52D"/>
    <w:rsid w:val="2F5ABF60"/>
    <w:rsid w:val="2F5AEC43"/>
    <w:rsid w:val="2F5B403B"/>
    <w:rsid w:val="2F5B41B4"/>
    <w:rsid w:val="2F5C28D0"/>
    <w:rsid w:val="2F5E3AB1"/>
    <w:rsid w:val="2F5F7E67"/>
    <w:rsid w:val="2F60D15A"/>
    <w:rsid w:val="2F647EFD"/>
    <w:rsid w:val="2F65AE1F"/>
    <w:rsid w:val="2F6650A8"/>
    <w:rsid w:val="2F6880B9"/>
    <w:rsid w:val="2F6E5D13"/>
    <w:rsid w:val="2F6F715D"/>
    <w:rsid w:val="2F71AFB9"/>
    <w:rsid w:val="2F75F086"/>
    <w:rsid w:val="2F7DB1CC"/>
    <w:rsid w:val="2F7F96ED"/>
    <w:rsid w:val="2F80FA21"/>
    <w:rsid w:val="2F81B68B"/>
    <w:rsid w:val="2F8714C8"/>
    <w:rsid w:val="2F87C76E"/>
    <w:rsid w:val="2F896B18"/>
    <w:rsid w:val="2F8D8455"/>
    <w:rsid w:val="2F8E7109"/>
    <w:rsid w:val="2F9348F6"/>
    <w:rsid w:val="2F9BA0B5"/>
    <w:rsid w:val="2F9F8987"/>
    <w:rsid w:val="2FA3CECE"/>
    <w:rsid w:val="2FA487F5"/>
    <w:rsid w:val="2FA50954"/>
    <w:rsid w:val="2FA9C668"/>
    <w:rsid w:val="2FABC0B3"/>
    <w:rsid w:val="2FAD6D19"/>
    <w:rsid w:val="2FB57A21"/>
    <w:rsid w:val="2FB66897"/>
    <w:rsid w:val="2FB7C98F"/>
    <w:rsid w:val="2FBA4FA5"/>
    <w:rsid w:val="2FC2CBD0"/>
    <w:rsid w:val="2FC40D13"/>
    <w:rsid w:val="2FC44E6C"/>
    <w:rsid w:val="2FC4E716"/>
    <w:rsid w:val="2FCB46D6"/>
    <w:rsid w:val="2FCCE9F7"/>
    <w:rsid w:val="2FCD79DF"/>
    <w:rsid w:val="2FCF8D22"/>
    <w:rsid w:val="2FD3BF62"/>
    <w:rsid w:val="2FD464F7"/>
    <w:rsid w:val="2FD48F8F"/>
    <w:rsid w:val="2FD6EB04"/>
    <w:rsid w:val="2FDB5939"/>
    <w:rsid w:val="2FDD4F71"/>
    <w:rsid w:val="2FE0137C"/>
    <w:rsid w:val="2FE0DC0E"/>
    <w:rsid w:val="2FE18D7F"/>
    <w:rsid w:val="2FE2548A"/>
    <w:rsid w:val="2FE3E283"/>
    <w:rsid w:val="2FE68A46"/>
    <w:rsid w:val="2FEC170F"/>
    <w:rsid w:val="2FF40495"/>
    <w:rsid w:val="2FF6864D"/>
    <w:rsid w:val="2FF9013C"/>
    <w:rsid w:val="2FFD4022"/>
    <w:rsid w:val="3001415D"/>
    <w:rsid w:val="30022A76"/>
    <w:rsid w:val="3003600B"/>
    <w:rsid w:val="300F312A"/>
    <w:rsid w:val="300FAF72"/>
    <w:rsid w:val="30102834"/>
    <w:rsid w:val="30104EE7"/>
    <w:rsid w:val="30128F8A"/>
    <w:rsid w:val="30149B30"/>
    <w:rsid w:val="3017BE7F"/>
    <w:rsid w:val="301EBD5F"/>
    <w:rsid w:val="30203DAF"/>
    <w:rsid w:val="3025909B"/>
    <w:rsid w:val="30288BC2"/>
    <w:rsid w:val="3028C7DF"/>
    <w:rsid w:val="302E0EBC"/>
    <w:rsid w:val="30317B29"/>
    <w:rsid w:val="3031A6F4"/>
    <w:rsid w:val="30328CA5"/>
    <w:rsid w:val="30371AD4"/>
    <w:rsid w:val="303BFB71"/>
    <w:rsid w:val="303CEF46"/>
    <w:rsid w:val="303DFB2B"/>
    <w:rsid w:val="30459B02"/>
    <w:rsid w:val="30460445"/>
    <w:rsid w:val="30473BE1"/>
    <w:rsid w:val="30483F6C"/>
    <w:rsid w:val="30493131"/>
    <w:rsid w:val="304D40BE"/>
    <w:rsid w:val="304E3F60"/>
    <w:rsid w:val="30513C23"/>
    <w:rsid w:val="305317E0"/>
    <w:rsid w:val="30569859"/>
    <w:rsid w:val="305B5DED"/>
    <w:rsid w:val="305BBF9C"/>
    <w:rsid w:val="305CEFC3"/>
    <w:rsid w:val="305F26B4"/>
    <w:rsid w:val="305F60D6"/>
    <w:rsid w:val="306A1C9F"/>
    <w:rsid w:val="306F07BA"/>
    <w:rsid w:val="306F8E34"/>
    <w:rsid w:val="3070D7E9"/>
    <w:rsid w:val="30752EE0"/>
    <w:rsid w:val="307575DE"/>
    <w:rsid w:val="307A241D"/>
    <w:rsid w:val="307E741B"/>
    <w:rsid w:val="307EC6CE"/>
    <w:rsid w:val="3081AC01"/>
    <w:rsid w:val="30854495"/>
    <w:rsid w:val="308A2C3C"/>
    <w:rsid w:val="308B6225"/>
    <w:rsid w:val="308C7CA1"/>
    <w:rsid w:val="308CB8FD"/>
    <w:rsid w:val="308EE30A"/>
    <w:rsid w:val="30902F18"/>
    <w:rsid w:val="30929FBE"/>
    <w:rsid w:val="3092B5D9"/>
    <w:rsid w:val="30978DBC"/>
    <w:rsid w:val="3099ABA3"/>
    <w:rsid w:val="309DB290"/>
    <w:rsid w:val="30A0EA39"/>
    <w:rsid w:val="30A10619"/>
    <w:rsid w:val="30A35858"/>
    <w:rsid w:val="30A39C45"/>
    <w:rsid w:val="30A5ABAD"/>
    <w:rsid w:val="30A65146"/>
    <w:rsid w:val="30AFE1A8"/>
    <w:rsid w:val="30B1B44E"/>
    <w:rsid w:val="30B252B7"/>
    <w:rsid w:val="30B25A31"/>
    <w:rsid w:val="30B2FED5"/>
    <w:rsid w:val="30B349BA"/>
    <w:rsid w:val="30B461BF"/>
    <w:rsid w:val="30B4DA4C"/>
    <w:rsid w:val="30B7FCB3"/>
    <w:rsid w:val="30B949E0"/>
    <w:rsid w:val="30BBBC68"/>
    <w:rsid w:val="30BC2D2A"/>
    <w:rsid w:val="30BC356B"/>
    <w:rsid w:val="30BC4F10"/>
    <w:rsid w:val="30C04583"/>
    <w:rsid w:val="30C21C7D"/>
    <w:rsid w:val="30C84B1D"/>
    <w:rsid w:val="30CE5633"/>
    <w:rsid w:val="30D063AD"/>
    <w:rsid w:val="30D1D88D"/>
    <w:rsid w:val="30D3E10D"/>
    <w:rsid w:val="30D52D26"/>
    <w:rsid w:val="30D90AF8"/>
    <w:rsid w:val="30E01092"/>
    <w:rsid w:val="30E0EF91"/>
    <w:rsid w:val="30E3536B"/>
    <w:rsid w:val="30E5EB70"/>
    <w:rsid w:val="30E62BD3"/>
    <w:rsid w:val="30E9D6A7"/>
    <w:rsid w:val="30F25715"/>
    <w:rsid w:val="30F26D65"/>
    <w:rsid w:val="30F4E118"/>
    <w:rsid w:val="30F5B033"/>
    <w:rsid w:val="30FB6A08"/>
    <w:rsid w:val="30FD8DF7"/>
    <w:rsid w:val="31013949"/>
    <w:rsid w:val="3101F507"/>
    <w:rsid w:val="3102B6A1"/>
    <w:rsid w:val="3103337E"/>
    <w:rsid w:val="3103A875"/>
    <w:rsid w:val="31061411"/>
    <w:rsid w:val="3107C3C2"/>
    <w:rsid w:val="3108D5C9"/>
    <w:rsid w:val="3109181B"/>
    <w:rsid w:val="310BEFD1"/>
    <w:rsid w:val="310D490A"/>
    <w:rsid w:val="310D9C13"/>
    <w:rsid w:val="310DDA0A"/>
    <w:rsid w:val="310DE5B9"/>
    <w:rsid w:val="3110B4CF"/>
    <w:rsid w:val="3112CFCF"/>
    <w:rsid w:val="31144E20"/>
    <w:rsid w:val="3116AA60"/>
    <w:rsid w:val="31196876"/>
    <w:rsid w:val="311A0FBB"/>
    <w:rsid w:val="311AB85C"/>
    <w:rsid w:val="311C15D8"/>
    <w:rsid w:val="311CE5B2"/>
    <w:rsid w:val="311D3123"/>
    <w:rsid w:val="3120CA4A"/>
    <w:rsid w:val="3121018E"/>
    <w:rsid w:val="3123DDD5"/>
    <w:rsid w:val="312AC2F9"/>
    <w:rsid w:val="312ACA3F"/>
    <w:rsid w:val="312AE853"/>
    <w:rsid w:val="312BC97D"/>
    <w:rsid w:val="312BCCD0"/>
    <w:rsid w:val="313490BA"/>
    <w:rsid w:val="313632B4"/>
    <w:rsid w:val="31370AE4"/>
    <w:rsid w:val="3137816B"/>
    <w:rsid w:val="3138235B"/>
    <w:rsid w:val="313E7EAD"/>
    <w:rsid w:val="31410634"/>
    <w:rsid w:val="3141171D"/>
    <w:rsid w:val="3145F4BD"/>
    <w:rsid w:val="3146FE1E"/>
    <w:rsid w:val="314A2C47"/>
    <w:rsid w:val="314CAE9B"/>
    <w:rsid w:val="314D7855"/>
    <w:rsid w:val="314F46C8"/>
    <w:rsid w:val="31527690"/>
    <w:rsid w:val="315561BE"/>
    <w:rsid w:val="31556507"/>
    <w:rsid w:val="3159363E"/>
    <w:rsid w:val="315C7534"/>
    <w:rsid w:val="31602E54"/>
    <w:rsid w:val="31650CDC"/>
    <w:rsid w:val="3165167B"/>
    <w:rsid w:val="31663540"/>
    <w:rsid w:val="3167A489"/>
    <w:rsid w:val="31689A8F"/>
    <w:rsid w:val="3168F9C8"/>
    <w:rsid w:val="316B606D"/>
    <w:rsid w:val="316DAA7B"/>
    <w:rsid w:val="317057E4"/>
    <w:rsid w:val="31708A8D"/>
    <w:rsid w:val="3171E5B2"/>
    <w:rsid w:val="317A3468"/>
    <w:rsid w:val="317FB2E4"/>
    <w:rsid w:val="318213A1"/>
    <w:rsid w:val="318D040A"/>
    <w:rsid w:val="318D7A8A"/>
    <w:rsid w:val="318F8B60"/>
    <w:rsid w:val="319894A6"/>
    <w:rsid w:val="3199693E"/>
    <w:rsid w:val="31A005C4"/>
    <w:rsid w:val="31A03B6B"/>
    <w:rsid w:val="31A403C9"/>
    <w:rsid w:val="31A5DC34"/>
    <w:rsid w:val="31AB8E31"/>
    <w:rsid w:val="31AC32E5"/>
    <w:rsid w:val="31AD0CD3"/>
    <w:rsid w:val="31AD7328"/>
    <w:rsid w:val="31AF2D09"/>
    <w:rsid w:val="31B2010E"/>
    <w:rsid w:val="31B87392"/>
    <w:rsid w:val="31B9C00A"/>
    <w:rsid w:val="31BA9C2C"/>
    <w:rsid w:val="31BB2E65"/>
    <w:rsid w:val="31BD31C9"/>
    <w:rsid w:val="31BD6FD5"/>
    <w:rsid w:val="31BD8462"/>
    <w:rsid w:val="31BEA5D6"/>
    <w:rsid w:val="31C1DD49"/>
    <w:rsid w:val="31CADB89"/>
    <w:rsid w:val="31CB6242"/>
    <w:rsid w:val="31CB8602"/>
    <w:rsid w:val="31CB9E5C"/>
    <w:rsid w:val="31CE692E"/>
    <w:rsid w:val="31CF1693"/>
    <w:rsid w:val="31D00AA5"/>
    <w:rsid w:val="31D0B330"/>
    <w:rsid w:val="31D7C6B8"/>
    <w:rsid w:val="31DC8011"/>
    <w:rsid w:val="31E3429F"/>
    <w:rsid w:val="31E5DB8D"/>
    <w:rsid w:val="31E7C9D2"/>
    <w:rsid w:val="31EB4139"/>
    <w:rsid w:val="31ECD5AD"/>
    <w:rsid w:val="31EE88BA"/>
    <w:rsid w:val="31F42D2E"/>
    <w:rsid w:val="31F431E8"/>
    <w:rsid w:val="31F65F60"/>
    <w:rsid w:val="31F6C9C1"/>
    <w:rsid w:val="31F8CE77"/>
    <w:rsid w:val="31F924B6"/>
    <w:rsid w:val="31FB660B"/>
    <w:rsid w:val="31FBF474"/>
    <w:rsid w:val="31FC8407"/>
    <w:rsid w:val="31FDD950"/>
    <w:rsid w:val="31FDFB11"/>
    <w:rsid w:val="31FFC384"/>
    <w:rsid w:val="32004579"/>
    <w:rsid w:val="32010637"/>
    <w:rsid w:val="32040BA8"/>
    <w:rsid w:val="320508D8"/>
    <w:rsid w:val="32062AA9"/>
    <w:rsid w:val="320654EE"/>
    <w:rsid w:val="3209891C"/>
    <w:rsid w:val="320B74F0"/>
    <w:rsid w:val="320DB29C"/>
    <w:rsid w:val="320FEE4F"/>
    <w:rsid w:val="32159229"/>
    <w:rsid w:val="3215B262"/>
    <w:rsid w:val="3217C18C"/>
    <w:rsid w:val="32183F06"/>
    <w:rsid w:val="321A12B8"/>
    <w:rsid w:val="321AFFAD"/>
    <w:rsid w:val="321B91A2"/>
    <w:rsid w:val="321BB092"/>
    <w:rsid w:val="321D7EBC"/>
    <w:rsid w:val="321DBF0E"/>
    <w:rsid w:val="322338A5"/>
    <w:rsid w:val="32268299"/>
    <w:rsid w:val="322717EA"/>
    <w:rsid w:val="32284D02"/>
    <w:rsid w:val="32294899"/>
    <w:rsid w:val="322A253C"/>
    <w:rsid w:val="322B98A7"/>
    <w:rsid w:val="322BFF79"/>
    <w:rsid w:val="322CEB04"/>
    <w:rsid w:val="32349FCE"/>
    <w:rsid w:val="32357C04"/>
    <w:rsid w:val="32399C67"/>
    <w:rsid w:val="323ECE4E"/>
    <w:rsid w:val="323FD0A3"/>
    <w:rsid w:val="324087FE"/>
    <w:rsid w:val="3241151F"/>
    <w:rsid w:val="3246E54D"/>
    <w:rsid w:val="324AF94E"/>
    <w:rsid w:val="324C1ECC"/>
    <w:rsid w:val="324E3100"/>
    <w:rsid w:val="325372FA"/>
    <w:rsid w:val="3257C692"/>
    <w:rsid w:val="3259742E"/>
    <w:rsid w:val="325A0C21"/>
    <w:rsid w:val="325AE502"/>
    <w:rsid w:val="326B8851"/>
    <w:rsid w:val="326C1501"/>
    <w:rsid w:val="326E654F"/>
    <w:rsid w:val="326F2BC6"/>
    <w:rsid w:val="3270FD87"/>
    <w:rsid w:val="3271824D"/>
    <w:rsid w:val="3273E08E"/>
    <w:rsid w:val="3274C48C"/>
    <w:rsid w:val="327BE95E"/>
    <w:rsid w:val="327F3CA1"/>
    <w:rsid w:val="32804E20"/>
    <w:rsid w:val="3287A18D"/>
    <w:rsid w:val="3288D9C0"/>
    <w:rsid w:val="3288EF94"/>
    <w:rsid w:val="328907FD"/>
    <w:rsid w:val="328B48EA"/>
    <w:rsid w:val="328C4469"/>
    <w:rsid w:val="328D352F"/>
    <w:rsid w:val="328F663B"/>
    <w:rsid w:val="329204A1"/>
    <w:rsid w:val="32933443"/>
    <w:rsid w:val="329753AA"/>
    <w:rsid w:val="32988B10"/>
    <w:rsid w:val="3298B9AE"/>
    <w:rsid w:val="32995327"/>
    <w:rsid w:val="329CFDF6"/>
    <w:rsid w:val="329FD8BA"/>
    <w:rsid w:val="32A1CFA6"/>
    <w:rsid w:val="32A222DC"/>
    <w:rsid w:val="32A2D5CF"/>
    <w:rsid w:val="32A8F64B"/>
    <w:rsid w:val="32B1612D"/>
    <w:rsid w:val="32B2D635"/>
    <w:rsid w:val="32B6A05E"/>
    <w:rsid w:val="32B92CF4"/>
    <w:rsid w:val="32B9BC9B"/>
    <w:rsid w:val="32B9F679"/>
    <w:rsid w:val="32BA2068"/>
    <w:rsid w:val="32BC9AAB"/>
    <w:rsid w:val="32BD8D69"/>
    <w:rsid w:val="32BF5066"/>
    <w:rsid w:val="32BF96EE"/>
    <w:rsid w:val="32C41D8E"/>
    <w:rsid w:val="32C6BC00"/>
    <w:rsid w:val="32C7E452"/>
    <w:rsid w:val="32C8357D"/>
    <w:rsid w:val="32C8DA02"/>
    <w:rsid w:val="32CAC947"/>
    <w:rsid w:val="32CC143C"/>
    <w:rsid w:val="32CC7226"/>
    <w:rsid w:val="32D263F1"/>
    <w:rsid w:val="32D26F5C"/>
    <w:rsid w:val="32D34F78"/>
    <w:rsid w:val="32D402BF"/>
    <w:rsid w:val="32DA609D"/>
    <w:rsid w:val="32DAD8CF"/>
    <w:rsid w:val="32DEAC19"/>
    <w:rsid w:val="32E4D458"/>
    <w:rsid w:val="32E5AD74"/>
    <w:rsid w:val="32E821EE"/>
    <w:rsid w:val="32E9F004"/>
    <w:rsid w:val="32EF077E"/>
    <w:rsid w:val="32F29D6B"/>
    <w:rsid w:val="32F52739"/>
    <w:rsid w:val="32FA5A05"/>
    <w:rsid w:val="32FADA1E"/>
    <w:rsid w:val="33025AE8"/>
    <w:rsid w:val="3303936A"/>
    <w:rsid w:val="3306475C"/>
    <w:rsid w:val="330C5FB0"/>
    <w:rsid w:val="330EC8D9"/>
    <w:rsid w:val="331025D8"/>
    <w:rsid w:val="3310D8F4"/>
    <w:rsid w:val="33111F03"/>
    <w:rsid w:val="3311E075"/>
    <w:rsid w:val="3315573F"/>
    <w:rsid w:val="33175D5A"/>
    <w:rsid w:val="3318DC91"/>
    <w:rsid w:val="331A7185"/>
    <w:rsid w:val="331BC46F"/>
    <w:rsid w:val="331F08CC"/>
    <w:rsid w:val="331F580E"/>
    <w:rsid w:val="332098BD"/>
    <w:rsid w:val="33218C0B"/>
    <w:rsid w:val="33223312"/>
    <w:rsid w:val="332566E7"/>
    <w:rsid w:val="332592AB"/>
    <w:rsid w:val="332A3C55"/>
    <w:rsid w:val="332B1877"/>
    <w:rsid w:val="332D4216"/>
    <w:rsid w:val="332E6C26"/>
    <w:rsid w:val="332EC102"/>
    <w:rsid w:val="33325895"/>
    <w:rsid w:val="3335A90F"/>
    <w:rsid w:val="3337136D"/>
    <w:rsid w:val="3337B255"/>
    <w:rsid w:val="333AEC90"/>
    <w:rsid w:val="333B00CD"/>
    <w:rsid w:val="333DF5BD"/>
    <w:rsid w:val="333FE934"/>
    <w:rsid w:val="3340B678"/>
    <w:rsid w:val="3342A091"/>
    <w:rsid w:val="3348B862"/>
    <w:rsid w:val="334A9A2F"/>
    <w:rsid w:val="334FAD95"/>
    <w:rsid w:val="33515609"/>
    <w:rsid w:val="3351F9C9"/>
    <w:rsid w:val="33549749"/>
    <w:rsid w:val="3354DCCA"/>
    <w:rsid w:val="3355592E"/>
    <w:rsid w:val="3356C378"/>
    <w:rsid w:val="3356F478"/>
    <w:rsid w:val="335B38F8"/>
    <w:rsid w:val="335CF52B"/>
    <w:rsid w:val="335ED45A"/>
    <w:rsid w:val="335F7D71"/>
    <w:rsid w:val="3360CA52"/>
    <w:rsid w:val="3362CC56"/>
    <w:rsid w:val="33631334"/>
    <w:rsid w:val="336787EC"/>
    <w:rsid w:val="336B078C"/>
    <w:rsid w:val="336B6FFE"/>
    <w:rsid w:val="336CF623"/>
    <w:rsid w:val="336E727B"/>
    <w:rsid w:val="3372685D"/>
    <w:rsid w:val="337A604C"/>
    <w:rsid w:val="337B75DE"/>
    <w:rsid w:val="337D38A7"/>
    <w:rsid w:val="337D540F"/>
    <w:rsid w:val="337E957E"/>
    <w:rsid w:val="33805A45"/>
    <w:rsid w:val="33810581"/>
    <w:rsid w:val="33810F0A"/>
    <w:rsid w:val="33814A69"/>
    <w:rsid w:val="3386A098"/>
    <w:rsid w:val="3387A4B2"/>
    <w:rsid w:val="3388A059"/>
    <w:rsid w:val="338D668D"/>
    <w:rsid w:val="338E06C3"/>
    <w:rsid w:val="3391F01B"/>
    <w:rsid w:val="3393A334"/>
    <w:rsid w:val="33943AF5"/>
    <w:rsid w:val="33951DA8"/>
    <w:rsid w:val="3395741B"/>
    <w:rsid w:val="3395E455"/>
    <w:rsid w:val="339612FF"/>
    <w:rsid w:val="3396BA6F"/>
    <w:rsid w:val="339A2D89"/>
    <w:rsid w:val="339B664E"/>
    <w:rsid w:val="339B8742"/>
    <w:rsid w:val="339BF558"/>
    <w:rsid w:val="339CBF41"/>
    <w:rsid w:val="339CC562"/>
    <w:rsid w:val="33A755F6"/>
    <w:rsid w:val="33A7889F"/>
    <w:rsid w:val="33AB16B5"/>
    <w:rsid w:val="33B0EBE6"/>
    <w:rsid w:val="33B3EE34"/>
    <w:rsid w:val="33B5FE6D"/>
    <w:rsid w:val="33B642C9"/>
    <w:rsid w:val="33B6D00E"/>
    <w:rsid w:val="33B798B0"/>
    <w:rsid w:val="33B8AE8A"/>
    <w:rsid w:val="33BAEB21"/>
    <w:rsid w:val="33C21A16"/>
    <w:rsid w:val="33C39B05"/>
    <w:rsid w:val="33C518FA"/>
    <w:rsid w:val="33C8B293"/>
    <w:rsid w:val="33CE98C7"/>
    <w:rsid w:val="33CF33AA"/>
    <w:rsid w:val="33CFA3D3"/>
    <w:rsid w:val="33D0A290"/>
    <w:rsid w:val="33D191A8"/>
    <w:rsid w:val="33D2A750"/>
    <w:rsid w:val="33D34671"/>
    <w:rsid w:val="33D3C953"/>
    <w:rsid w:val="33D5B10E"/>
    <w:rsid w:val="33D98607"/>
    <w:rsid w:val="33DB37F1"/>
    <w:rsid w:val="33DBF850"/>
    <w:rsid w:val="33DC29EF"/>
    <w:rsid w:val="33DC4C29"/>
    <w:rsid w:val="33E07D5C"/>
    <w:rsid w:val="33E1F87E"/>
    <w:rsid w:val="33E31BF9"/>
    <w:rsid w:val="33EA51A0"/>
    <w:rsid w:val="33EBC027"/>
    <w:rsid w:val="33F818A4"/>
    <w:rsid w:val="34015A7D"/>
    <w:rsid w:val="34082A9F"/>
    <w:rsid w:val="3409260B"/>
    <w:rsid w:val="340DD966"/>
    <w:rsid w:val="341092F0"/>
    <w:rsid w:val="3411189B"/>
    <w:rsid w:val="341309EE"/>
    <w:rsid w:val="3413C90D"/>
    <w:rsid w:val="3413F073"/>
    <w:rsid w:val="341BAC20"/>
    <w:rsid w:val="341CE0EB"/>
    <w:rsid w:val="341DAA7A"/>
    <w:rsid w:val="341E27D9"/>
    <w:rsid w:val="341F1E37"/>
    <w:rsid w:val="34225C63"/>
    <w:rsid w:val="342393EC"/>
    <w:rsid w:val="34268252"/>
    <w:rsid w:val="3426D5E6"/>
    <w:rsid w:val="3429E1FA"/>
    <w:rsid w:val="342DBF1F"/>
    <w:rsid w:val="34300C37"/>
    <w:rsid w:val="343017F2"/>
    <w:rsid w:val="34330ACA"/>
    <w:rsid w:val="3437D2D6"/>
    <w:rsid w:val="3438342F"/>
    <w:rsid w:val="343995C9"/>
    <w:rsid w:val="343A5763"/>
    <w:rsid w:val="343B3A29"/>
    <w:rsid w:val="343D25E6"/>
    <w:rsid w:val="343D36A4"/>
    <w:rsid w:val="34403D28"/>
    <w:rsid w:val="34464195"/>
    <w:rsid w:val="34464BA4"/>
    <w:rsid w:val="344A7B08"/>
    <w:rsid w:val="344B4433"/>
    <w:rsid w:val="344D5150"/>
    <w:rsid w:val="344E65AA"/>
    <w:rsid w:val="344E9DD1"/>
    <w:rsid w:val="34527D12"/>
    <w:rsid w:val="3454F04A"/>
    <w:rsid w:val="3455F0C9"/>
    <w:rsid w:val="3455F77C"/>
    <w:rsid w:val="345D02B0"/>
    <w:rsid w:val="34607E4B"/>
    <w:rsid w:val="3466A3C9"/>
    <w:rsid w:val="346765CE"/>
    <w:rsid w:val="346F43CE"/>
    <w:rsid w:val="3471B1CA"/>
    <w:rsid w:val="34727FD8"/>
    <w:rsid w:val="34729489"/>
    <w:rsid w:val="34735AD8"/>
    <w:rsid w:val="34798562"/>
    <w:rsid w:val="347ADC81"/>
    <w:rsid w:val="347B2F18"/>
    <w:rsid w:val="347BD380"/>
    <w:rsid w:val="347CF13B"/>
    <w:rsid w:val="34879813"/>
    <w:rsid w:val="3488725E"/>
    <w:rsid w:val="348F11F3"/>
    <w:rsid w:val="3495653A"/>
    <w:rsid w:val="3497F4EA"/>
    <w:rsid w:val="349AE5CC"/>
    <w:rsid w:val="349CD777"/>
    <w:rsid w:val="349D3F85"/>
    <w:rsid w:val="349DAF3E"/>
    <w:rsid w:val="349DED14"/>
    <w:rsid w:val="349E4174"/>
    <w:rsid w:val="349ECCA9"/>
    <w:rsid w:val="34A38AE9"/>
    <w:rsid w:val="34A60448"/>
    <w:rsid w:val="34A7DA10"/>
    <w:rsid w:val="34B24F19"/>
    <w:rsid w:val="34B30F82"/>
    <w:rsid w:val="34B31631"/>
    <w:rsid w:val="34B3FE61"/>
    <w:rsid w:val="34B546B6"/>
    <w:rsid w:val="34B97670"/>
    <w:rsid w:val="34B9D367"/>
    <w:rsid w:val="34BB8AFF"/>
    <w:rsid w:val="34BFEAF2"/>
    <w:rsid w:val="34C304E2"/>
    <w:rsid w:val="34C44FD9"/>
    <w:rsid w:val="34C7566E"/>
    <w:rsid w:val="34C8CD5F"/>
    <w:rsid w:val="34C8E259"/>
    <w:rsid w:val="34C9BC9E"/>
    <w:rsid w:val="34CAE084"/>
    <w:rsid w:val="34CB335D"/>
    <w:rsid w:val="34CCD5AF"/>
    <w:rsid w:val="34D01192"/>
    <w:rsid w:val="34D0120A"/>
    <w:rsid w:val="34D0367D"/>
    <w:rsid w:val="34D1C5B9"/>
    <w:rsid w:val="34D33BD5"/>
    <w:rsid w:val="34D42F11"/>
    <w:rsid w:val="34D59B99"/>
    <w:rsid w:val="34D69B1E"/>
    <w:rsid w:val="34D6EBDA"/>
    <w:rsid w:val="34D7FF64"/>
    <w:rsid w:val="34DCD1E4"/>
    <w:rsid w:val="34DF631D"/>
    <w:rsid w:val="34DFF912"/>
    <w:rsid w:val="34E135EC"/>
    <w:rsid w:val="34E43399"/>
    <w:rsid w:val="34E5F362"/>
    <w:rsid w:val="34E97D55"/>
    <w:rsid w:val="34E9A256"/>
    <w:rsid w:val="34EB5F05"/>
    <w:rsid w:val="34EEB72A"/>
    <w:rsid w:val="34F1FA9D"/>
    <w:rsid w:val="34F31E9E"/>
    <w:rsid w:val="34F48E9E"/>
    <w:rsid w:val="34F64EE7"/>
    <w:rsid w:val="34FB1065"/>
    <w:rsid w:val="34FFFC13"/>
    <w:rsid w:val="3501A339"/>
    <w:rsid w:val="350FFA94"/>
    <w:rsid w:val="35120CFC"/>
    <w:rsid w:val="3513982C"/>
    <w:rsid w:val="3514802A"/>
    <w:rsid w:val="3514A9CB"/>
    <w:rsid w:val="351D1ACA"/>
    <w:rsid w:val="351E362C"/>
    <w:rsid w:val="351E4C81"/>
    <w:rsid w:val="352171A7"/>
    <w:rsid w:val="3522E1FB"/>
    <w:rsid w:val="3525F640"/>
    <w:rsid w:val="35289DD9"/>
    <w:rsid w:val="352A188C"/>
    <w:rsid w:val="352C15A3"/>
    <w:rsid w:val="352CB287"/>
    <w:rsid w:val="35328B40"/>
    <w:rsid w:val="3533BD9A"/>
    <w:rsid w:val="35343F2A"/>
    <w:rsid w:val="353457B3"/>
    <w:rsid w:val="353653AD"/>
    <w:rsid w:val="353A576E"/>
    <w:rsid w:val="353A874D"/>
    <w:rsid w:val="353C74BF"/>
    <w:rsid w:val="353EC972"/>
    <w:rsid w:val="3540D23B"/>
    <w:rsid w:val="354503E8"/>
    <w:rsid w:val="3546A478"/>
    <w:rsid w:val="3549B48E"/>
    <w:rsid w:val="354A461C"/>
    <w:rsid w:val="354E9D93"/>
    <w:rsid w:val="3554EAF2"/>
    <w:rsid w:val="355C6229"/>
    <w:rsid w:val="355E235B"/>
    <w:rsid w:val="35600910"/>
    <w:rsid w:val="356021B8"/>
    <w:rsid w:val="35616ABA"/>
    <w:rsid w:val="35640899"/>
    <w:rsid w:val="35674B48"/>
    <w:rsid w:val="35678554"/>
    <w:rsid w:val="356AFEDF"/>
    <w:rsid w:val="356CDBF6"/>
    <w:rsid w:val="357077F2"/>
    <w:rsid w:val="357110B3"/>
    <w:rsid w:val="35715C5F"/>
    <w:rsid w:val="35742B6D"/>
    <w:rsid w:val="3576E8D0"/>
    <w:rsid w:val="3578DC0A"/>
    <w:rsid w:val="357C6A3D"/>
    <w:rsid w:val="357EB1F9"/>
    <w:rsid w:val="357EEC45"/>
    <w:rsid w:val="358090F9"/>
    <w:rsid w:val="358094BF"/>
    <w:rsid w:val="3585EFFC"/>
    <w:rsid w:val="35868E30"/>
    <w:rsid w:val="3589B79D"/>
    <w:rsid w:val="358AF79C"/>
    <w:rsid w:val="358DEA4A"/>
    <w:rsid w:val="358E5DFF"/>
    <w:rsid w:val="358F7B8B"/>
    <w:rsid w:val="35935FDF"/>
    <w:rsid w:val="35937701"/>
    <w:rsid w:val="359640E4"/>
    <w:rsid w:val="3597524D"/>
    <w:rsid w:val="359AFBCE"/>
    <w:rsid w:val="359C942F"/>
    <w:rsid w:val="359E5D46"/>
    <w:rsid w:val="35A23653"/>
    <w:rsid w:val="35A46FFE"/>
    <w:rsid w:val="35A4BAAB"/>
    <w:rsid w:val="35A575D3"/>
    <w:rsid w:val="35AB21BE"/>
    <w:rsid w:val="35AD3D5B"/>
    <w:rsid w:val="35AF8E16"/>
    <w:rsid w:val="35B254D9"/>
    <w:rsid w:val="35B35733"/>
    <w:rsid w:val="35B46648"/>
    <w:rsid w:val="35B57740"/>
    <w:rsid w:val="35BB3014"/>
    <w:rsid w:val="35BB9798"/>
    <w:rsid w:val="35BBE07E"/>
    <w:rsid w:val="35BE0C15"/>
    <w:rsid w:val="35BFDA66"/>
    <w:rsid w:val="35C1F368"/>
    <w:rsid w:val="35C20697"/>
    <w:rsid w:val="35C20F33"/>
    <w:rsid w:val="35C3AD9D"/>
    <w:rsid w:val="35C8BAA3"/>
    <w:rsid w:val="35CE14F6"/>
    <w:rsid w:val="35CF30F1"/>
    <w:rsid w:val="35D8EA8F"/>
    <w:rsid w:val="35DB9C84"/>
    <w:rsid w:val="35DF2BB3"/>
    <w:rsid w:val="35E48FB5"/>
    <w:rsid w:val="35E74638"/>
    <w:rsid w:val="35E75877"/>
    <w:rsid w:val="35EA0F4E"/>
    <w:rsid w:val="35EC0951"/>
    <w:rsid w:val="35EE13E7"/>
    <w:rsid w:val="35EFA093"/>
    <w:rsid w:val="35F4E0A3"/>
    <w:rsid w:val="35F5662C"/>
    <w:rsid w:val="35F69776"/>
    <w:rsid w:val="35F736E4"/>
    <w:rsid w:val="35F91273"/>
    <w:rsid w:val="35FC8738"/>
    <w:rsid w:val="35FE92CE"/>
    <w:rsid w:val="360013A6"/>
    <w:rsid w:val="3605ECF9"/>
    <w:rsid w:val="3606050B"/>
    <w:rsid w:val="3607927B"/>
    <w:rsid w:val="3607EDA6"/>
    <w:rsid w:val="360C5CDB"/>
    <w:rsid w:val="360E28FB"/>
    <w:rsid w:val="360E61EB"/>
    <w:rsid w:val="36117682"/>
    <w:rsid w:val="36142C1E"/>
    <w:rsid w:val="36195257"/>
    <w:rsid w:val="3619D0C0"/>
    <w:rsid w:val="361E6E2E"/>
    <w:rsid w:val="3620CB3A"/>
    <w:rsid w:val="3620D390"/>
    <w:rsid w:val="3622C848"/>
    <w:rsid w:val="36285DC5"/>
    <w:rsid w:val="362F563D"/>
    <w:rsid w:val="3630D16A"/>
    <w:rsid w:val="36329526"/>
    <w:rsid w:val="3633495F"/>
    <w:rsid w:val="3636BA86"/>
    <w:rsid w:val="363A8094"/>
    <w:rsid w:val="363A885A"/>
    <w:rsid w:val="363EB20E"/>
    <w:rsid w:val="363F5B4A"/>
    <w:rsid w:val="36430E30"/>
    <w:rsid w:val="36462C88"/>
    <w:rsid w:val="364879B6"/>
    <w:rsid w:val="364C64A2"/>
    <w:rsid w:val="364CCED9"/>
    <w:rsid w:val="364EC7D4"/>
    <w:rsid w:val="364F5BC3"/>
    <w:rsid w:val="36508950"/>
    <w:rsid w:val="3650CB1A"/>
    <w:rsid w:val="3650E9E7"/>
    <w:rsid w:val="3652D6A2"/>
    <w:rsid w:val="3653421A"/>
    <w:rsid w:val="36563587"/>
    <w:rsid w:val="36594326"/>
    <w:rsid w:val="365C2ED9"/>
    <w:rsid w:val="36616569"/>
    <w:rsid w:val="36634619"/>
    <w:rsid w:val="3663DFC7"/>
    <w:rsid w:val="36649DC0"/>
    <w:rsid w:val="3664F8E8"/>
    <w:rsid w:val="3665E13B"/>
    <w:rsid w:val="36662D59"/>
    <w:rsid w:val="367082E1"/>
    <w:rsid w:val="3673F5ED"/>
    <w:rsid w:val="36741AB4"/>
    <w:rsid w:val="367C489B"/>
    <w:rsid w:val="367D0776"/>
    <w:rsid w:val="3681A220"/>
    <w:rsid w:val="3681D10E"/>
    <w:rsid w:val="36825096"/>
    <w:rsid w:val="368738AF"/>
    <w:rsid w:val="368C800C"/>
    <w:rsid w:val="369014E3"/>
    <w:rsid w:val="3690A2EC"/>
    <w:rsid w:val="3694B6F9"/>
    <w:rsid w:val="3695E0F7"/>
    <w:rsid w:val="36961297"/>
    <w:rsid w:val="369790E1"/>
    <w:rsid w:val="369C9358"/>
    <w:rsid w:val="369CB2DC"/>
    <w:rsid w:val="369DAE7B"/>
    <w:rsid w:val="369F0F7F"/>
    <w:rsid w:val="36A04001"/>
    <w:rsid w:val="36A0E03F"/>
    <w:rsid w:val="36A2E2D8"/>
    <w:rsid w:val="36A4EF19"/>
    <w:rsid w:val="36A4F799"/>
    <w:rsid w:val="36A5787C"/>
    <w:rsid w:val="36A71CDC"/>
    <w:rsid w:val="36A8459B"/>
    <w:rsid w:val="36A8DFD4"/>
    <w:rsid w:val="36AA5753"/>
    <w:rsid w:val="36ABA3E9"/>
    <w:rsid w:val="36ACBF13"/>
    <w:rsid w:val="36B046CA"/>
    <w:rsid w:val="36B9AE44"/>
    <w:rsid w:val="36BBE5C3"/>
    <w:rsid w:val="36C27E73"/>
    <w:rsid w:val="36C80F33"/>
    <w:rsid w:val="36CAD2AB"/>
    <w:rsid w:val="36CBAE5D"/>
    <w:rsid w:val="36D14298"/>
    <w:rsid w:val="36D3B897"/>
    <w:rsid w:val="36D51FBB"/>
    <w:rsid w:val="36D57F3D"/>
    <w:rsid w:val="36D62498"/>
    <w:rsid w:val="36E06D47"/>
    <w:rsid w:val="36E2D77E"/>
    <w:rsid w:val="36E33F46"/>
    <w:rsid w:val="36E4B762"/>
    <w:rsid w:val="36E6D406"/>
    <w:rsid w:val="36F464A3"/>
    <w:rsid w:val="36F7B20A"/>
    <w:rsid w:val="36F7D89B"/>
    <w:rsid w:val="36F82621"/>
    <w:rsid w:val="36FAAE10"/>
    <w:rsid w:val="36FBBE25"/>
    <w:rsid w:val="37030E6E"/>
    <w:rsid w:val="37031BA9"/>
    <w:rsid w:val="370502E3"/>
    <w:rsid w:val="370646F0"/>
    <w:rsid w:val="370B8D51"/>
    <w:rsid w:val="370C53F5"/>
    <w:rsid w:val="370FDEE4"/>
    <w:rsid w:val="3712B42D"/>
    <w:rsid w:val="37131C19"/>
    <w:rsid w:val="37149640"/>
    <w:rsid w:val="3714A09A"/>
    <w:rsid w:val="3715099D"/>
    <w:rsid w:val="371AB367"/>
    <w:rsid w:val="371C6520"/>
    <w:rsid w:val="371CE5A3"/>
    <w:rsid w:val="3720F5D2"/>
    <w:rsid w:val="3721657F"/>
    <w:rsid w:val="37230C26"/>
    <w:rsid w:val="3723F70A"/>
    <w:rsid w:val="3727BC90"/>
    <w:rsid w:val="3728522E"/>
    <w:rsid w:val="372B0A45"/>
    <w:rsid w:val="373164B5"/>
    <w:rsid w:val="3731A028"/>
    <w:rsid w:val="37329A49"/>
    <w:rsid w:val="3734C04C"/>
    <w:rsid w:val="3734DF40"/>
    <w:rsid w:val="373DCDB0"/>
    <w:rsid w:val="373F02FC"/>
    <w:rsid w:val="3740DD87"/>
    <w:rsid w:val="37428EDB"/>
    <w:rsid w:val="3743C845"/>
    <w:rsid w:val="37446589"/>
    <w:rsid w:val="3745AC65"/>
    <w:rsid w:val="3749C901"/>
    <w:rsid w:val="3749FE76"/>
    <w:rsid w:val="374A286A"/>
    <w:rsid w:val="374AA689"/>
    <w:rsid w:val="374B9D20"/>
    <w:rsid w:val="37507BFC"/>
    <w:rsid w:val="375301E5"/>
    <w:rsid w:val="37535940"/>
    <w:rsid w:val="3753F2F1"/>
    <w:rsid w:val="3755094B"/>
    <w:rsid w:val="37567E74"/>
    <w:rsid w:val="3756AEC8"/>
    <w:rsid w:val="3757090C"/>
    <w:rsid w:val="37584A4A"/>
    <w:rsid w:val="3759B15F"/>
    <w:rsid w:val="375AFBA0"/>
    <w:rsid w:val="375C2F23"/>
    <w:rsid w:val="375FFB65"/>
    <w:rsid w:val="3763D2D3"/>
    <w:rsid w:val="376696EB"/>
    <w:rsid w:val="37727ADD"/>
    <w:rsid w:val="37734A4A"/>
    <w:rsid w:val="3773F221"/>
    <w:rsid w:val="37786EAE"/>
    <w:rsid w:val="3778E1E3"/>
    <w:rsid w:val="377E29CF"/>
    <w:rsid w:val="377F5F4F"/>
    <w:rsid w:val="37863C0D"/>
    <w:rsid w:val="3786680B"/>
    <w:rsid w:val="378CA10F"/>
    <w:rsid w:val="378EE223"/>
    <w:rsid w:val="379653B4"/>
    <w:rsid w:val="37968E74"/>
    <w:rsid w:val="3796BFE3"/>
    <w:rsid w:val="37991F0D"/>
    <w:rsid w:val="379DD8EF"/>
    <w:rsid w:val="379E2DEC"/>
    <w:rsid w:val="379EA73F"/>
    <w:rsid w:val="37A2DCFB"/>
    <w:rsid w:val="37AB270B"/>
    <w:rsid w:val="37AC6539"/>
    <w:rsid w:val="37AFBAD8"/>
    <w:rsid w:val="37B491FD"/>
    <w:rsid w:val="37B6F232"/>
    <w:rsid w:val="37BE72AD"/>
    <w:rsid w:val="37C6FF5B"/>
    <w:rsid w:val="37CC8D98"/>
    <w:rsid w:val="37D5B8F8"/>
    <w:rsid w:val="37D5E236"/>
    <w:rsid w:val="37D6B1D5"/>
    <w:rsid w:val="37D704A3"/>
    <w:rsid w:val="37D86924"/>
    <w:rsid w:val="37D9EC1B"/>
    <w:rsid w:val="37DB2BAB"/>
    <w:rsid w:val="37DE1A95"/>
    <w:rsid w:val="37E0A356"/>
    <w:rsid w:val="37E347BE"/>
    <w:rsid w:val="37E56B55"/>
    <w:rsid w:val="37E69B89"/>
    <w:rsid w:val="37E916F2"/>
    <w:rsid w:val="37EE8F09"/>
    <w:rsid w:val="37EF0EAA"/>
    <w:rsid w:val="37F10DE4"/>
    <w:rsid w:val="37F3E632"/>
    <w:rsid w:val="37F4734C"/>
    <w:rsid w:val="37F71B26"/>
    <w:rsid w:val="37F9845B"/>
    <w:rsid w:val="37FA9156"/>
    <w:rsid w:val="37FB584F"/>
    <w:rsid w:val="38002DAA"/>
    <w:rsid w:val="38028146"/>
    <w:rsid w:val="38065DAD"/>
    <w:rsid w:val="380C009F"/>
    <w:rsid w:val="380C5BAB"/>
    <w:rsid w:val="380E4C71"/>
    <w:rsid w:val="3813926B"/>
    <w:rsid w:val="3813F06D"/>
    <w:rsid w:val="38142D9A"/>
    <w:rsid w:val="38182D7E"/>
    <w:rsid w:val="381AC5D0"/>
    <w:rsid w:val="381C9178"/>
    <w:rsid w:val="381F5F33"/>
    <w:rsid w:val="38260895"/>
    <w:rsid w:val="38262F4D"/>
    <w:rsid w:val="3827B99C"/>
    <w:rsid w:val="38280924"/>
    <w:rsid w:val="382A9B76"/>
    <w:rsid w:val="382B68A9"/>
    <w:rsid w:val="382E4C01"/>
    <w:rsid w:val="383713CD"/>
    <w:rsid w:val="383ADFE0"/>
    <w:rsid w:val="383CD8C4"/>
    <w:rsid w:val="383FF7F9"/>
    <w:rsid w:val="3843F408"/>
    <w:rsid w:val="3846B76B"/>
    <w:rsid w:val="38490A15"/>
    <w:rsid w:val="38494323"/>
    <w:rsid w:val="384B41CC"/>
    <w:rsid w:val="38559A72"/>
    <w:rsid w:val="3856BB8F"/>
    <w:rsid w:val="38570B56"/>
    <w:rsid w:val="385D2D2D"/>
    <w:rsid w:val="385F5F22"/>
    <w:rsid w:val="386A2B92"/>
    <w:rsid w:val="386B5842"/>
    <w:rsid w:val="386CD4B8"/>
    <w:rsid w:val="386E276F"/>
    <w:rsid w:val="386FA560"/>
    <w:rsid w:val="38714AB2"/>
    <w:rsid w:val="38717758"/>
    <w:rsid w:val="38719AF0"/>
    <w:rsid w:val="38721400"/>
    <w:rsid w:val="38730F62"/>
    <w:rsid w:val="38733996"/>
    <w:rsid w:val="3873FB03"/>
    <w:rsid w:val="38744AD7"/>
    <w:rsid w:val="387533FB"/>
    <w:rsid w:val="3875A962"/>
    <w:rsid w:val="387709D0"/>
    <w:rsid w:val="38798E89"/>
    <w:rsid w:val="387A4FC8"/>
    <w:rsid w:val="387CB26C"/>
    <w:rsid w:val="387F9A59"/>
    <w:rsid w:val="3884BDA1"/>
    <w:rsid w:val="38874EEF"/>
    <w:rsid w:val="38899C1C"/>
    <w:rsid w:val="388A4131"/>
    <w:rsid w:val="388D1041"/>
    <w:rsid w:val="389049EA"/>
    <w:rsid w:val="389103E0"/>
    <w:rsid w:val="3891F7DD"/>
    <w:rsid w:val="3895BE12"/>
    <w:rsid w:val="38960E95"/>
    <w:rsid w:val="38970C28"/>
    <w:rsid w:val="38994CA0"/>
    <w:rsid w:val="389A58CE"/>
    <w:rsid w:val="389C78A0"/>
    <w:rsid w:val="38A0F7EC"/>
    <w:rsid w:val="38A1D337"/>
    <w:rsid w:val="38A361A2"/>
    <w:rsid w:val="38A4FE88"/>
    <w:rsid w:val="38AF5E39"/>
    <w:rsid w:val="38B2E33F"/>
    <w:rsid w:val="38B32E2F"/>
    <w:rsid w:val="38B68E6D"/>
    <w:rsid w:val="38B7BCF0"/>
    <w:rsid w:val="38B84477"/>
    <w:rsid w:val="38B900A6"/>
    <w:rsid w:val="38BA347B"/>
    <w:rsid w:val="38BA34A5"/>
    <w:rsid w:val="38BDE9B6"/>
    <w:rsid w:val="38BFDC93"/>
    <w:rsid w:val="38C00158"/>
    <w:rsid w:val="38C0E1C3"/>
    <w:rsid w:val="38C5B4F7"/>
    <w:rsid w:val="38CB6D2E"/>
    <w:rsid w:val="38D17CD2"/>
    <w:rsid w:val="38D25D38"/>
    <w:rsid w:val="38D323B6"/>
    <w:rsid w:val="38D3C049"/>
    <w:rsid w:val="38D9C520"/>
    <w:rsid w:val="38DC61E7"/>
    <w:rsid w:val="38DEC056"/>
    <w:rsid w:val="38E4072C"/>
    <w:rsid w:val="38E672C2"/>
    <w:rsid w:val="38E81A09"/>
    <w:rsid w:val="38E8E3F9"/>
    <w:rsid w:val="38EDD629"/>
    <w:rsid w:val="38F54C23"/>
    <w:rsid w:val="38F59827"/>
    <w:rsid w:val="38F68C3D"/>
    <w:rsid w:val="38FAB57C"/>
    <w:rsid w:val="38FC16FC"/>
    <w:rsid w:val="38FEA0D5"/>
    <w:rsid w:val="38FF0A08"/>
    <w:rsid w:val="390024E5"/>
    <w:rsid w:val="3902A266"/>
    <w:rsid w:val="3905BCEC"/>
    <w:rsid w:val="39064E27"/>
    <w:rsid w:val="39071F4F"/>
    <w:rsid w:val="390CB1E5"/>
    <w:rsid w:val="390F1AAB"/>
    <w:rsid w:val="391CAFAB"/>
    <w:rsid w:val="391E342E"/>
    <w:rsid w:val="391F9AD6"/>
    <w:rsid w:val="392A2577"/>
    <w:rsid w:val="392DBBB8"/>
    <w:rsid w:val="3931C290"/>
    <w:rsid w:val="3933F5B4"/>
    <w:rsid w:val="393448F8"/>
    <w:rsid w:val="3938FD6B"/>
    <w:rsid w:val="3939C38C"/>
    <w:rsid w:val="393CF30B"/>
    <w:rsid w:val="393F5F07"/>
    <w:rsid w:val="3940D056"/>
    <w:rsid w:val="39442C7A"/>
    <w:rsid w:val="39477C28"/>
    <w:rsid w:val="394799C9"/>
    <w:rsid w:val="39505D10"/>
    <w:rsid w:val="39519C32"/>
    <w:rsid w:val="3954C8A3"/>
    <w:rsid w:val="3956BD1B"/>
    <w:rsid w:val="3958DDCE"/>
    <w:rsid w:val="395B149F"/>
    <w:rsid w:val="395BFF2F"/>
    <w:rsid w:val="395C1859"/>
    <w:rsid w:val="39620222"/>
    <w:rsid w:val="39623F52"/>
    <w:rsid w:val="396D59BE"/>
    <w:rsid w:val="396E2070"/>
    <w:rsid w:val="3971B297"/>
    <w:rsid w:val="3972F756"/>
    <w:rsid w:val="39780D4F"/>
    <w:rsid w:val="397C31B7"/>
    <w:rsid w:val="397D9264"/>
    <w:rsid w:val="397E0053"/>
    <w:rsid w:val="39852ED7"/>
    <w:rsid w:val="398539CE"/>
    <w:rsid w:val="3987F098"/>
    <w:rsid w:val="398B8E26"/>
    <w:rsid w:val="398BB2FE"/>
    <w:rsid w:val="398FB176"/>
    <w:rsid w:val="39917496"/>
    <w:rsid w:val="3991FB8A"/>
    <w:rsid w:val="3992C28F"/>
    <w:rsid w:val="39955766"/>
    <w:rsid w:val="399728B0"/>
    <w:rsid w:val="399AC791"/>
    <w:rsid w:val="399B2729"/>
    <w:rsid w:val="399BD884"/>
    <w:rsid w:val="399BFE0B"/>
    <w:rsid w:val="399C01FE"/>
    <w:rsid w:val="399D2DC1"/>
    <w:rsid w:val="39A5A4D0"/>
    <w:rsid w:val="39A7C151"/>
    <w:rsid w:val="39AA3919"/>
    <w:rsid w:val="39AAA92E"/>
    <w:rsid w:val="39ABBB76"/>
    <w:rsid w:val="39ACF74C"/>
    <w:rsid w:val="39AD512D"/>
    <w:rsid w:val="39AF14BA"/>
    <w:rsid w:val="39AF9924"/>
    <w:rsid w:val="39B16D61"/>
    <w:rsid w:val="39B39D98"/>
    <w:rsid w:val="39B5659F"/>
    <w:rsid w:val="39B6303A"/>
    <w:rsid w:val="39C0286A"/>
    <w:rsid w:val="39C6D390"/>
    <w:rsid w:val="39C7E518"/>
    <w:rsid w:val="39C8A48D"/>
    <w:rsid w:val="39C8A87F"/>
    <w:rsid w:val="39C8E5B6"/>
    <w:rsid w:val="39CB45CA"/>
    <w:rsid w:val="39CC2DEE"/>
    <w:rsid w:val="39CD9FD1"/>
    <w:rsid w:val="39CE00FC"/>
    <w:rsid w:val="39CF141D"/>
    <w:rsid w:val="39CFF871"/>
    <w:rsid w:val="39D145A6"/>
    <w:rsid w:val="39D51824"/>
    <w:rsid w:val="39D6BAC5"/>
    <w:rsid w:val="39DD01E2"/>
    <w:rsid w:val="39DD4C7F"/>
    <w:rsid w:val="39DF8BAF"/>
    <w:rsid w:val="39DFFB37"/>
    <w:rsid w:val="39E0CED8"/>
    <w:rsid w:val="39E2AAF6"/>
    <w:rsid w:val="39E7A182"/>
    <w:rsid w:val="39E81831"/>
    <w:rsid w:val="39ECCD47"/>
    <w:rsid w:val="39ED55DE"/>
    <w:rsid w:val="39EF3F44"/>
    <w:rsid w:val="39F27538"/>
    <w:rsid w:val="39F4034D"/>
    <w:rsid w:val="39F615A0"/>
    <w:rsid w:val="39F7B9C2"/>
    <w:rsid w:val="39F825C0"/>
    <w:rsid w:val="39F8DD5D"/>
    <w:rsid w:val="39F9F406"/>
    <w:rsid w:val="39FA57A9"/>
    <w:rsid w:val="39FB0B15"/>
    <w:rsid w:val="39FC579E"/>
    <w:rsid w:val="3A005D52"/>
    <w:rsid w:val="3A0717FA"/>
    <w:rsid w:val="3A095ECB"/>
    <w:rsid w:val="3A09F6F3"/>
    <w:rsid w:val="3A110E65"/>
    <w:rsid w:val="3A11AD19"/>
    <w:rsid w:val="3A1418F4"/>
    <w:rsid w:val="3A153CF7"/>
    <w:rsid w:val="3A15C664"/>
    <w:rsid w:val="3A16801D"/>
    <w:rsid w:val="3A171172"/>
    <w:rsid w:val="3A185CF4"/>
    <w:rsid w:val="3A1CD86A"/>
    <w:rsid w:val="3A1E130C"/>
    <w:rsid w:val="3A238069"/>
    <w:rsid w:val="3A251C2A"/>
    <w:rsid w:val="3A26473A"/>
    <w:rsid w:val="3A274BCB"/>
    <w:rsid w:val="3A27E08D"/>
    <w:rsid w:val="3A28BD2E"/>
    <w:rsid w:val="3A299A16"/>
    <w:rsid w:val="3A2BCB22"/>
    <w:rsid w:val="3A317464"/>
    <w:rsid w:val="3A328F44"/>
    <w:rsid w:val="3A338D03"/>
    <w:rsid w:val="3A34F7D5"/>
    <w:rsid w:val="3A36A14E"/>
    <w:rsid w:val="3A3AAE1C"/>
    <w:rsid w:val="3A3ABC6B"/>
    <w:rsid w:val="3A3FB536"/>
    <w:rsid w:val="3A42F5E3"/>
    <w:rsid w:val="3A44256F"/>
    <w:rsid w:val="3A45EFAB"/>
    <w:rsid w:val="3A47FE2F"/>
    <w:rsid w:val="3A49EB5F"/>
    <w:rsid w:val="3A54BAD4"/>
    <w:rsid w:val="3A56D2AA"/>
    <w:rsid w:val="3A57F9BD"/>
    <w:rsid w:val="3A5A24CC"/>
    <w:rsid w:val="3A5D024B"/>
    <w:rsid w:val="3A5DE052"/>
    <w:rsid w:val="3A5ED4F2"/>
    <w:rsid w:val="3A60EEF9"/>
    <w:rsid w:val="3A65758A"/>
    <w:rsid w:val="3A6AA8FA"/>
    <w:rsid w:val="3A6C6640"/>
    <w:rsid w:val="3A6D6F69"/>
    <w:rsid w:val="3A6DB4F7"/>
    <w:rsid w:val="3A6F1143"/>
    <w:rsid w:val="3A7162C4"/>
    <w:rsid w:val="3A724DAB"/>
    <w:rsid w:val="3A728E07"/>
    <w:rsid w:val="3A771BE7"/>
    <w:rsid w:val="3A7CE835"/>
    <w:rsid w:val="3A800EF4"/>
    <w:rsid w:val="3A81E270"/>
    <w:rsid w:val="3A85561E"/>
    <w:rsid w:val="3A8CE996"/>
    <w:rsid w:val="3A939970"/>
    <w:rsid w:val="3A96E2D7"/>
    <w:rsid w:val="3A98B31B"/>
    <w:rsid w:val="3A9BF546"/>
    <w:rsid w:val="3A9CD126"/>
    <w:rsid w:val="3A9DF76E"/>
    <w:rsid w:val="3A9EA982"/>
    <w:rsid w:val="3AA54986"/>
    <w:rsid w:val="3AA65592"/>
    <w:rsid w:val="3AA88B6D"/>
    <w:rsid w:val="3AAA13FC"/>
    <w:rsid w:val="3AAC09F0"/>
    <w:rsid w:val="3AB139EE"/>
    <w:rsid w:val="3AB42787"/>
    <w:rsid w:val="3AB49324"/>
    <w:rsid w:val="3ABF5F4C"/>
    <w:rsid w:val="3AC200D5"/>
    <w:rsid w:val="3AC43286"/>
    <w:rsid w:val="3AC7D713"/>
    <w:rsid w:val="3AD6390B"/>
    <w:rsid w:val="3ADFD989"/>
    <w:rsid w:val="3AE0A10D"/>
    <w:rsid w:val="3AE48E7B"/>
    <w:rsid w:val="3AE58803"/>
    <w:rsid w:val="3AEFE0BD"/>
    <w:rsid w:val="3AF7E147"/>
    <w:rsid w:val="3AFCEC49"/>
    <w:rsid w:val="3AFEA01D"/>
    <w:rsid w:val="3B03D5E9"/>
    <w:rsid w:val="3B0639CE"/>
    <w:rsid w:val="3B0663E1"/>
    <w:rsid w:val="3B06E366"/>
    <w:rsid w:val="3B0A7ED9"/>
    <w:rsid w:val="3B0D82F8"/>
    <w:rsid w:val="3B111D12"/>
    <w:rsid w:val="3B1648AC"/>
    <w:rsid w:val="3B17F279"/>
    <w:rsid w:val="3B199DA5"/>
    <w:rsid w:val="3B1F177A"/>
    <w:rsid w:val="3B1F3D2E"/>
    <w:rsid w:val="3B22AF40"/>
    <w:rsid w:val="3B26441E"/>
    <w:rsid w:val="3B26952A"/>
    <w:rsid w:val="3B26C5F2"/>
    <w:rsid w:val="3B294D94"/>
    <w:rsid w:val="3B314F13"/>
    <w:rsid w:val="3B36D47A"/>
    <w:rsid w:val="3B3750EA"/>
    <w:rsid w:val="3B37D25F"/>
    <w:rsid w:val="3B3A2208"/>
    <w:rsid w:val="3B3A27C4"/>
    <w:rsid w:val="3B3A376A"/>
    <w:rsid w:val="3B3BEE4A"/>
    <w:rsid w:val="3B3E2319"/>
    <w:rsid w:val="3B42392A"/>
    <w:rsid w:val="3B433CD7"/>
    <w:rsid w:val="3B43E7E4"/>
    <w:rsid w:val="3B4498DD"/>
    <w:rsid w:val="3B4AD55D"/>
    <w:rsid w:val="3B4C1D40"/>
    <w:rsid w:val="3B4DD951"/>
    <w:rsid w:val="3B5134CC"/>
    <w:rsid w:val="3B51DE52"/>
    <w:rsid w:val="3B52131C"/>
    <w:rsid w:val="3B526C4F"/>
    <w:rsid w:val="3B53DCD4"/>
    <w:rsid w:val="3B53F6FF"/>
    <w:rsid w:val="3B59973F"/>
    <w:rsid w:val="3B5D0EA1"/>
    <w:rsid w:val="3B5E014E"/>
    <w:rsid w:val="3B5FA9E6"/>
    <w:rsid w:val="3B67162B"/>
    <w:rsid w:val="3B68D6F5"/>
    <w:rsid w:val="3B6A22A0"/>
    <w:rsid w:val="3B6DD97D"/>
    <w:rsid w:val="3B6EA058"/>
    <w:rsid w:val="3B6F3D97"/>
    <w:rsid w:val="3B741D12"/>
    <w:rsid w:val="3B76B42E"/>
    <w:rsid w:val="3B78D243"/>
    <w:rsid w:val="3B7A7143"/>
    <w:rsid w:val="3B7E1955"/>
    <w:rsid w:val="3B7E3C4C"/>
    <w:rsid w:val="3B7EE9F4"/>
    <w:rsid w:val="3B83CA71"/>
    <w:rsid w:val="3B840793"/>
    <w:rsid w:val="3B84E676"/>
    <w:rsid w:val="3B84F6BD"/>
    <w:rsid w:val="3B893FB8"/>
    <w:rsid w:val="3B8D29A9"/>
    <w:rsid w:val="3B8DC34F"/>
    <w:rsid w:val="3B8FD710"/>
    <w:rsid w:val="3B90A6A5"/>
    <w:rsid w:val="3B94DBFC"/>
    <w:rsid w:val="3B95FA0F"/>
    <w:rsid w:val="3B98C8AC"/>
    <w:rsid w:val="3B99F825"/>
    <w:rsid w:val="3B9A887F"/>
    <w:rsid w:val="3B9AD21B"/>
    <w:rsid w:val="3B9C8C6D"/>
    <w:rsid w:val="3B9CE634"/>
    <w:rsid w:val="3B9DAC28"/>
    <w:rsid w:val="3B9FA00C"/>
    <w:rsid w:val="3BA0A665"/>
    <w:rsid w:val="3BA1468E"/>
    <w:rsid w:val="3BA48B75"/>
    <w:rsid w:val="3BA4B3BB"/>
    <w:rsid w:val="3BA68993"/>
    <w:rsid w:val="3BA6B9EA"/>
    <w:rsid w:val="3BAA2B6D"/>
    <w:rsid w:val="3BAE5A39"/>
    <w:rsid w:val="3BB86997"/>
    <w:rsid w:val="3BB9A34D"/>
    <w:rsid w:val="3BC36E88"/>
    <w:rsid w:val="3BC6BF93"/>
    <w:rsid w:val="3BC92CF1"/>
    <w:rsid w:val="3BC96B6C"/>
    <w:rsid w:val="3BCF9047"/>
    <w:rsid w:val="3BD2F397"/>
    <w:rsid w:val="3BD545CA"/>
    <w:rsid w:val="3BD5818E"/>
    <w:rsid w:val="3BD5973E"/>
    <w:rsid w:val="3BD83B4B"/>
    <w:rsid w:val="3BD9850F"/>
    <w:rsid w:val="3BDC235D"/>
    <w:rsid w:val="3BDDF015"/>
    <w:rsid w:val="3BE43247"/>
    <w:rsid w:val="3BEC847C"/>
    <w:rsid w:val="3BECF191"/>
    <w:rsid w:val="3BED769E"/>
    <w:rsid w:val="3BEDEC8B"/>
    <w:rsid w:val="3BF49457"/>
    <w:rsid w:val="3BF5DCE1"/>
    <w:rsid w:val="3BF5F86C"/>
    <w:rsid w:val="3BF6403A"/>
    <w:rsid w:val="3BFA5742"/>
    <w:rsid w:val="3BFB03B9"/>
    <w:rsid w:val="3BFC61BF"/>
    <w:rsid w:val="3BFD424D"/>
    <w:rsid w:val="3BFFAE9E"/>
    <w:rsid w:val="3BFFE1C7"/>
    <w:rsid w:val="3C082D22"/>
    <w:rsid w:val="3C0833EE"/>
    <w:rsid w:val="3C0AE1A4"/>
    <w:rsid w:val="3C0B43D4"/>
    <w:rsid w:val="3C0B6FB6"/>
    <w:rsid w:val="3C126A97"/>
    <w:rsid w:val="3C13D2D3"/>
    <w:rsid w:val="3C16C09D"/>
    <w:rsid w:val="3C19237C"/>
    <w:rsid w:val="3C1B5BA6"/>
    <w:rsid w:val="3C1C8180"/>
    <w:rsid w:val="3C1DB852"/>
    <w:rsid w:val="3C20B8EF"/>
    <w:rsid w:val="3C24F77F"/>
    <w:rsid w:val="3C262C05"/>
    <w:rsid w:val="3C2BF64A"/>
    <w:rsid w:val="3C2C1DAD"/>
    <w:rsid w:val="3C32C0BE"/>
    <w:rsid w:val="3C34CC08"/>
    <w:rsid w:val="3C37189A"/>
    <w:rsid w:val="3C38A010"/>
    <w:rsid w:val="3C38E6E1"/>
    <w:rsid w:val="3C3AE246"/>
    <w:rsid w:val="3C3CFDD2"/>
    <w:rsid w:val="3C3D13CC"/>
    <w:rsid w:val="3C41649B"/>
    <w:rsid w:val="3C42C41A"/>
    <w:rsid w:val="3C42C941"/>
    <w:rsid w:val="3C43E643"/>
    <w:rsid w:val="3C4B9046"/>
    <w:rsid w:val="3C53A7A1"/>
    <w:rsid w:val="3C540982"/>
    <w:rsid w:val="3C5822B0"/>
    <w:rsid w:val="3C5903BA"/>
    <w:rsid w:val="3C5A1CBD"/>
    <w:rsid w:val="3C5AC4A0"/>
    <w:rsid w:val="3C5CDB25"/>
    <w:rsid w:val="3C6146A3"/>
    <w:rsid w:val="3C61F10E"/>
    <w:rsid w:val="3C621B2F"/>
    <w:rsid w:val="3C655121"/>
    <w:rsid w:val="3C6921B0"/>
    <w:rsid w:val="3C6A644C"/>
    <w:rsid w:val="3C70AE67"/>
    <w:rsid w:val="3C739390"/>
    <w:rsid w:val="3C76948C"/>
    <w:rsid w:val="3C79CEFF"/>
    <w:rsid w:val="3C7D5BE9"/>
    <w:rsid w:val="3C7E8761"/>
    <w:rsid w:val="3C805EDC"/>
    <w:rsid w:val="3C82638B"/>
    <w:rsid w:val="3C86BF08"/>
    <w:rsid w:val="3C894423"/>
    <w:rsid w:val="3C899D1F"/>
    <w:rsid w:val="3C8F6E72"/>
    <w:rsid w:val="3C92C31B"/>
    <w:rsid w:val="3C92C4D7"/>
    <w:rsid w:val="3C9454CF"/>
    <w:rsid w:val="3C947262"/>
    <w:rsid w:val="3C975970"/>
    <w:rsid w:val="3C9D28E8"/>
    <w:rsid w:val="3C9D9053"/>
    <w:rsid w:val="3C9E617F"/>
    <w:rsid w:val="3CA58253"/>
    <w:rsid w:val="3CA76035"/>
    <w:rsid w:val="3CA7CCB8"/>
    <w:rsid w:val="3CA86B8E"/>
    <w:rsid w:val="3CABDA47"/>
    <w:rsid w:val="3CB0F25B"/>
    <w:rsid w:val="3CB27EAE"/>
    <w:rsid w:val="3CB32B4D"/>
    <w:rsid w:val="3CB369E4"/>
    <w:rsid w:val="3CB4A960"/>
    <w:rsid w:val="3CB51A0B"/>
    <w:rsid w:val="3CB5709B"/>
    <w:rsid w:val="3CB7B458"/>
    <w:rsid w:val="3CB96946"/>
    <w:rsid w:val="3CBA8B8F"/>
    <w:rsid w:val="3CBADC98"/>
    <w:rsid w:val="3CBB865C"/>
    <w:rsid w:val="3CC104C5"/>
    <w:rsid w:val="3CC74FCF"/>
    <w:rsid w:val="3CC9A61B"/>
    <w:rsid w:val="3CCB9FC9"/>
    <w:rsid w:val="3CCE16C7"/>
    <w:rsid w:val="3CCFD674"/>
    <w:rsid w:val="3CDA1C07"/>
    <w:rsid w:val="3CDB0183"/>
    <w:rsid w:val="3CDCC698"/>
    <w:rsid w:val="3CDDC5AC"/>
    <w:rsid w:val="3CE922F6"/>
    <w:rsid w:val="3CEC0402"/>
    <w:rsid w:val="3CED53D2"/>
    <w:rsid w:val="3CEFB0D7"/>
    <w:rsid w:val="3CF17F5A"/>
    <w:rsid w:val="3CF2113E"/>
    <w:rsid w:val="3CF4142D"/>
    <w:rsid w:val="3CF7DE49"/>
    <w:rsid w:val="3CFDC0ED"/>
    <w:rsid w:val="3CFE18C6"/>
    <w:rsid w:val="3D02679E"/>
    <w:rsid w:val="3D03C9C1"/>
    <w:rsid w:val="3D049286"/>
    <w:rsid w:val="3D054FE9"/>
    <w:rsid w:val="3D0BF164"/>
    <w:rsid w:val="3D0DA9C9"/>
    <w:rsid w:val="3D148B36"/>
    <w:rsid w:val="3D1A52EB"/>
    <w:rsid w:val="3D1B4ACA"/>
    <w:rsid w:val="3D1D0D75"/>
    <w:rsid w:val="3D24C22A"/>
    <w:rsid w:val="3D2B2747"/>
    <w:rsid w:val="3D2E0B5A"/>
    <w:rsid w:val="3D2E368D"/>
    <w:rsid w:val="3D3229A2"/>
    <w:rsid w:val="3D349C79"/>
    <w:rsid w:val="3D34AB27"/>
    <w:rsid w:val="3D35A65D"/>
    <w:rsid w:val="3D36DA97"/>
    <w:rsid w:val="3D38137F"/>
    <w:rsid w:val="3D3E34FA"/>
    <w:rsid w:val="3D43EDEA"/>
    <w:rsid w:val="3D4D41DE"/>
    <w:rsid w:val="3D4DDC61"/>
    <w:rsid w:val="3D4F3C10"/>
    <w:rsid w:val="3D513B1B"/>
    <w:rsid w:val="3D537846"/>
    <w:rsid w:val="3D53F8E6"/>
    <w:rsid w:val="3D579E85"/>
    <w:rsid w:val="3D5934D0"/>
    <w:rsid w:val="3D5DE66F"/>
    <w:rsid w:val="3D5F814F"/>
    <w:rsid w:val="3D603B2B"/>
    <w:rsid w:val="3D62491B"/>
    <w:rsid w:val="3D630F41"/>
    <w:rsid w:val="3D647ED6"/>
    <w:rsid w:val="3D679D73"/>
    <w:rsid w:val="3D6C3993"/>
    <w:rsid w:val="3D6C85B7"/>
    <w:rsid w:val="3D6E74F5"/>
    <w:rsid w:val="3D6F94D9"/>
    <w:rsid w:val="3D724947"/>
    <w:rsid w:val="3D7B0064"/>
    <w:rsid w:val="3D8037BC"/>
    <w:rsid w:val="3D87E529"/>
    <w:rsid w:val="3D8D33BB"/>
    <w:rsid w:val="3D913743"/>
    <w:rsid w:val="3D93A139"/>
    <w:rsid w:val="3D960F15"/>
    <w:rsid w:val="3D99D3D4"/>
    <w:rsid w:val="3D9B0975"/>
    <w:rsid w:val="3D9C252D"/>
    <w:rsid w:val="3D9F8779"/>
    <w:rsid w:val="3DA126C5"/>
    <w:rsid w:val="3DA1611C"/>
    <w:rsid w:val="3DA1C24D"/>
    <w:rsid w:val="3DA24E2D"/>
    <w:rsid w:val="3DA59960"/>
    <w:rsid w:val="3DA702D0"/>
    <w:rsid w:val="3DA99F74"/>
    <w:rsid w:val="3DA9D888"/>
    <w:rsid w:val="3DAE1217"/>
    <w:rsid w:val="3DAF6781"/>
    <w:rsid w:val="3DB16AD2"/>
    <w:rsid w:val="3DB80534"/>
    <w:rsid w:val="3DBA44D0"/>
    <w:rsid w:val="3DBAB64B"/>
    <w:rsid w:val="3DBCDF9E"/>
    <w:rsid w:val="3DC0416D"/>
    <w:rsid w:val="3DC111D7"/>
    <w:rsid w:val="3DC4F76B"/>
    <w:rsid w:val="3DC5C8E7"/>
    <w:rsid w:val="3DC67116"/>
    <w:rsid w:val="3DCB7D27"/>
    <w:rsid w:val="3DCED2B0"/>
    <w:rsid w:val="3DCFED77"/>
    <w:rsid w:val="3DD09C69"/>
    <w:rsid w:val="3DD12B8D"/>
    <w:rsid w:val="3DD22699"/>
    <w:rsid w:val="3DD4B264"/>
    <w:rsid w:val="3DD53F54"/>
    <w:rsid w:val="3DD66651"/>
    <w:rsid w:val="3DDD9785"/>
    <w:rsid w:val="3DDF2FA0"/>
    <w:rsid w:val="3DE3E88A"/>
    <w:rsid w:val="3DE48D2F"/>
    <w:rsid w:val="3DE6D92A"/>
    <w:rsid w:val="3DE6D9AE"/>
    <w:rsid w:val="3DE9EEB5"/>
    <w:rsid w:val="3DEA261D"/>
    <w:rsid w:val="3DEB2468"/>
    <w:rsid w:val="3DEC9F4B"/>
    <w:rsid w:val="3DEFDDDE"/>
    <w:rsid w:val="3DF2EF95"/>
    <w:rsid w:val="3DF84605"/>
    <w:rsid w:val="3DFBE8BB"/>
    <w:rsid w:val="3DFC4C54"/>
    <w:rsid w:val="3DFE0E81"/>
    <w:rsid w:val="3DFFB177"/>
    <w:rsid w:val="3E015869"/>
    <w:rsid w:val="3E085DB1"/>
    <w:rsid w:val="3E0DEC75"/>
    <w:rsid w:val="3E0DF421"/>
    <w:rsid w:val="3E0EEEEE"/>
    <w:rsid w:val="3E1156CD"/>
    <w:rsid w:val="3E14CBF9"/>
    <w:rsid w:val="3E165CF5"/>
    <w:rsid w:val="3E17C632"/>
    <w:rsid w:val="3E17E3D2"/>
    <w:rsid w:val="3E19E188"/>
    <w:rsid w:val="3E1B09C1"/>
    <w:rsid w:val="3E1BE59A"/>
    <w:rsid w:val="3E22BED8"/>
    <w:rsid w:val="3E24CCF5"/>
    <w:rsid w:val="3E275C81"/>
    <w:rsid w:val="3E27C596"/>
    <w:rsid w:val="3E28C794"/>
    <w:rsid w:val="3E2AA58E"/>
    <w:rsid w:val="3E2B6E1A"/>
    <w:rsid w:val="3E2BFB5D"/>
    <w:rsid w:val="3E2F79C8"/>
    <w:rsid w:val="3E2FCAA1"/>
    <w:rsid w:val="3E357986"/>
    <w:rsid w:val="3E3D9555"/>
    <w:rsid w:val="3E41B94C"/>
    <w:rsid w:val="3E44ED77"/>
    <w:rsid w:val="3E45EB9C"/>
    <w:rsid w:val="3E46A0C0"/>
    <w:rsid w:val="3E46A5E7"/>
    <w:rsid w:val="3E47AAA8"/>
    <w:rsid w:val="3E4AA217"/>
    <w:rsid w:val="3E506362"/>
    <w:rsid w:val="3E514074"/>
    <w:rsid w:val="3E52CC41"/>
    <w:rsid w:val="3E54CEDE"/>
    <w:rsid w:val="3E54E60B"/>
    <w:rsid w:val="3E5508DE"/>
    <w:rsid w:val="3E597B5F"/>
    <w:rsid w:val="3E5AD5D5"/>
    <w:rsid w:val="3E5E4D3B"/>
    <w:rsid w:val="3E604553"/>
    <w:rsid w:val="3E61DF4E"/>
    <w:rsid w:val="3E632030"/>
    <w:rsid w:val="3E6526E3"/>
    <w:rsid w:val="3E66132D"/>
    <w:rsid w:val="3E67E23A"/>
    <w:rsid w:val="3E6F8A60"/>
    <w:rsid w:val="3E731784"/>
    <w:rsid w:val="3E75EC68"/>
    <w:rsid w:val="3E76AB42"/>
    <w:rsid w:val="3E7A5B7D"/>
    <w:rsid w:val="3E7B977E"/>
    <w:rsid w:val="3E7C0E45"/>
    <w:rsid w:val="3E816B94"/>
    <w:rsid w:val="3E8971C7"/>
    <w:rsid w:val="3E8AA8A8"/>
    <w:rsid w:val="3E8B3992"/>
    <w:rsid w:val="3E926DBD"/>
    <w:rsid w:val="3E927193"/>
    <w:rsid w:val="3E93CF26"/>
    <w:rsid w:val="3E94CBD3"/>
    <w:rsid w:val="3E950EDB"/>
    <w:rsid w:val="3E975320"/>
    <w:rsid w:val="3E9826D6"/>
    <w:rsid w:val="3E9D7FD7"/>
    <w:rsid w:val="3EA5E748"/>
    <w:rsid w:val="3EA8E4D9"/>
    <w:rsid w:val="3EA94B5E"/>
    <w:rsid w:val="3EACA156"/>
    <w:rsid w:val="3EAD247D"/>
    <w:rsid w:val="3EAFA08B"/>
    <w:rsid w:val="3EAFF82A"/>
    <w:rsid w:val="3EB2D2A3"/>
    <w:rsid w:val="3EB32297"/>
    <w:rsid w:val="3EB5DD0E"/>
    <w:rsid w:val="3EB73385"/>
    <w:rsid w:val="3EB773C2"/>
    <w:rsid w:val="3EBDB628"/>
    <w:rsid w:val="3EBDDBA7"/>
    <w:rsid w:val="3EBDDE2F"/>
    <w:rsid w:val="3EC10BB3"/>
    <w:rsid w:val="3EC2EDDF"/>
    <w:rsid w:val="3EC3F689"/>
    <w:rsid w:val="3ECA0A4F"/>
    <w:rsid w:val="3ECAA584"/>
    <w:rsid w:val="3ED26F7F"/>
    <w:rsid w:val="3ED456AD"/>
    <w:rsid w:val="3ED7DBDD"/>
    <w:rsid w:val="3ED9E7D6"/>
    <w:rsid w:val="3EDCCFEE"/>
    <w:rsid w:val="3EDCE61C"/>
    <w:rsid w:val="3EE188FA"/>
    <w:rsid w:val="3EE2723B"/>
    <w:rsid w:val="3EE3634A"/>
    <w:rsid w:val="3EE717CE"/>
    <w:rsid w:val="3EE87EE9"/>
    <w:rsid w:val="3EE883F8"/>
    <w:rsid w:val="3EEA8C55"/>
    <w:rsid w:val="3EECF37B"/>
    <w:rsid w:val="3EEDAC8D"/>
    <w:rsid w:val="3EF09CB5"/>
    <w:rsid w:val="3EF0D4BA"/>
    <w:rsid w:val="3EF280ED"/>
    <w:rsid w:val="3EF4BE66"/>
    <w:rsid w:val="3EF6236C"/>
    <w:rsid w:val="3EF98D8D"/>
    <w:rsid w:val="3F01C5E3"/>
    <w:rsid w:val="3F0242DD"/>
    <w:rsid w:val="3F035194"/>
    <w:rsid w:val="3F04911D"/>
    <w:rsid w:val="3F08C0BB"/>
    <w:rsid w:val="3F0A7264"/>
    <w:rsid w:val="3F0B0F1E"/>
    <w:rsid w:val="3F0B16D2"/>
    <w:rsid w:val="3F0B1808"/>
    <w:rsid w:val="3F0CAFC3"/>
    <w:rsid w:val="3F0E21FB"/>
    <w:rsid w:val="3F0E2D8E"/>
    <w:rsid w:val="3F0FEAFE"/>
    <w:rsid w:val="3F10276D"/>
    <w:rsid w:val="3F12DF5A"/>
    <w:rsid w:val="3F144E6D"/>
    <w:rsid w:val="3F166A39"/>
    <w:rsid w:val="3F167061"/>
    <w:rsid w:val="3F173885"/>
    <w:rsid w:val="3F19CBBA"/>
    <w:rsid w:val="3F1A1B30"/>
    <w:rsid w:val="3F1A4D8F"/>
    <w:rsid w:val="3F1B08F7"/>
    <w:rsid w:val="3F1B64EA"/>
    <w:rsid w:val="3F1FF867"/>
    <w:rsid w:val="3F205C60"/>
    <w:rsid w:val="3F207A0E"/>
    <w:rsid w:val="3F22146B"/>
    <w:rsid w:val="3F24A604"/>
    <w:rsid w:val="3F2CC640"/>
    <w:rsid w:val="3F2F805B"/>
    <w:rsid w:val="3F2F8F99"/>
    <w:rsid w:val="3F328768"/>
    <w:rsid w:val="3F32A47B"/>
    <w:rsid w:val="3F332662"/>
    <w:rsid w:val="3F34601C"/>
    <w:rsid w:val="3F36A071"/>
    <w:rsid w:val="3F3815BA"/>
    <w:rsid w:val="3F39CE38"/>
    <w:rsid w:val="3F3A7C40"/>
    <w:rsid w:val="3F3B1717"/>
    <w:rsid w:val="3F410D56"/>
    <w:rsid w:val="3F418524"/>
    <w:rsid w:val="3F42ABE3"/>
    <w:rsid w:val="3F498C42"/>
    <w:rsid w:val="3F4D3B33"/>
    <w:rsid w:val="3F4FDA46"/>
    <w:rsid w:val="3F5001EC"/>
    <w:rsid w:val="3F544712"/>
    <w:rsid w:val="3F57F3D4"/>
    <w:rsid w:val="3F5A0BC8"/>
    <w:rsid w:val="3F5A515D"/>
    <w:rsid w:val="3F5B7418"/>
    <w:rsid w:val="3F5D2412"/>
    <w:rsid w:val="3F5E3CEB"/>
    <w:rsid w:val="3F5E5624"/>
    <w:rsid w:val="3F5F5114"/>
    <w:rsid w:val="3F619948"/>
    <w:rsid w:val="3F61DD95"/>
    <w:rsid w:val="3F63D301"/>
    <w:rsid w:val="3F64EE5B"/>
    <w:rsid w:val="3F65CC6F"/>
    <w:rsid w:val="3F65D6E6"/>
    <w:rsid w:val="3F72A3C9"/>
    <w:rsid w:val="3F7EAFBB"/>
    <w:rsid w:val="3F88F85A"/>
    <w:rsid w:val="3F89C0FC"/>
    <w:rsid w:val="3F8AB6E0"/>
    <w:rsid w:val="3F8E8E56"/>
    <w:rsid w:val="3F8ED641"/>
    <w:rsid w:val="3F8FD442"/>
    <w:rsid w:val="3F91300C"/>
    <w:rsid w:val="3F914D0A"/>
    <w:rsid w:val="3F922BCA"/>
    <w:rsid w:val="3F98B1D7"/>
    <w:rsid w:val="3F9CFC8E"/>
    <w:rsid w:val="3F9D11A8"/>
    <w:rsid w:val="3FA100CA"/>
    <w:rsid w:val="3FA1B652"/>
    <w:rsid w:val="3FA98A8E"/>
    <w:rsid w:val="3FAA6B86"/>
    <w:rsid w:val="3FAF5130"/>
    <w:rsid w:val="3FAF687E"/>
    <w:rsid w:val="3FB6FF62"/>
    <w:rsid w:val="3FBC429F"/>
    <w:rsid w:val="3FBE28BC"/>
    <w:rsid w:val="3FBE6CFE"/>
    <w:rsid w:val="3FBF874A"/>
    <w:rsid w:val="3FBFFB4F"/>
    <w:rsid w:val="3FC0122B"/>
    <w:rsid w:val="3FC38AF3"/>
    <w:rsid w:val="3FC5633E"/>
    <w:rsid w:val="3FC6F979"/>
    <w:rsid w:val="3FC7B51F"/>
    <w:rsid w:val="3FC93D83"/>
    <w:rsid w:val="3FCA63DD"/>
    <w:rsid w:val="3FCC59EF"/>
    <w:rsid w:val="3FD2AECC"/>
    <w:rsid w:val="3FD35D2F"/>
    <w:rsid w:val="3FD3E671"/>
    <w:rsid w:val="3FDB22FC"/>
    <w:rsid w:val="3FDDBA7F"/>
    <w:rsid w:val="3FDFF3BF"/>
    <w:rsid w:val="3FE87A20"/>
    <w:rsid w:val="3FE88344"/>
    <w:rsid w:val="3FEB9012"/>
    <w:rsid w:val="3FEE8B38"/>
    <w:rsid w:val="3FF2C00E"/>
    <w:rsid w:val="3FF3271E"/>
    <w:rsid w:val="3FF5CE61"/>
    <w:rsid w:val="3FF68486"/>
    <w:rsid w:val="3FF80AB4"/>
    <w:rsid w:val="3FF99C38"/>
    <w:rsid w:val="3FFAFFBA"/>
    <w:rsid w:val="3FFB0EA5"/>
    <w:rsid w:val="3FFDAFAF"/>
    <w:rsid w:val="3FFE0CB0"/>
    <w:rsid w:val="3FFE9C1D"/>
    <w:rsid w:val="3FFEF091"/>
    <w:rsid w:val="3FFFC0C4"/>
    <w:rsid w:val="40039CE2"/>
    <w:rsid w:val="4006FF9C"/>
    <w:rsid w:val="4008AB76"/>
    <w:rsid w:val="40094E96"/>
    <w:rsid w:val="40096899"/>
    <w:rsid w:val="40097905"/>
    <w:rsid w:val="400CAE29"/>
    <w:rsid w:val="400DBA9D"/>
    <w:rsid w:val="400E37DF"/>
    <w:rsid w:val="400FB339"/>
    <w:rsid w:val="400FBA63"/>
    <w:rsid w:val="401145DE"/>
    <w:rsid w:val="401293E0"/>
    <w:rsid w:val="401496B6"/>
    <w:rsid w:val="401C1B38"/>
    <w:rsid w:val="401E83E9"/>
    <w:rsid w:val="401F9957"/>
    <w:rsid w:val="402093A3"/>
    <w:rsid w:val="4020B8D2"/>
    <w:rsid w:val="4020BBFD"/>
    <w:rsid w:val="4022D3D9"/>
    <w:rsid w:val="4025BD42"/>
    <w:rsid w:val="40265017"/>
    <w:rsid w:val="4027603C"/>
    <w:rsid w:val="40277C02"/>
    <w:rsid w:val="40360370"/>
    <w:rsid w:val="4039CB66"/>
    <w:rsid w:val="403A97F4"/>
    <w:rsid w:val="403B5A70"/>
    <w:rsid w:val="403C46AB"/>
    <w:rsid w:val="403F8CAD"/>
    <w:rsid w:val="4042FFB2"/>
    <w:rsid w:val="4045F888"/>
    <w:rsid w:val="40466635"/>
    <w:rsid w:val="4046CC69"/>
    <w:rsid w:val="404AE4C7"/>
    <w:rsid w:val="404B7EC7"/>
    <w:rsid w:val="404D4DD7"/>
    <w:rsid w:val="404DD457"/>
    <w:rsid w:val="405454C9"/>
    <w:rsid w:val="405C772A"/>
    <w:rsid w:val="405E7835"/>
    <w:rsid w:val="4061CE1C"/>
    <w:rsid w:val="40632DAD"/>
    <w:rsid w:val="406409A1"/>
    <w:rsid w:val="40683407"/>
    <w:rsid w:val="406ADF64"/>
    <w:rsid w:val="406C32FD"/>
    <w:rsid w:val="406E38E0"/>
    <w:rsid w:val="406EC858"/>
    <w:rsid w:val="40702BD1"/>
    <w:rsid w:val="4070C913"/>
    <w:rsid w:val="4072610C"/>
    <w:rsid w:val="4074CCA3"/>
    <w:rsid w:val="4079DD66"/>
    <w:rsid w:val="407E87EA"/>
    <w:rsid w:val="407FA488"/>
    <w:rsid w:val="407FB33D"/>
    <w:rsid w:val="40801264"/>
    <w:rsid w:val="408045E0"/>
    <w:rsid w:val="4082EDB1"/>
    <w:rsid w:val="4087ACC8"/>
    <w:rsid w:val="4088F2AC"/>
    <w:rsid w:val="408CF8C3"/>
    <w:rsid w:val="40943A33"/>
    <w:rsid w:val="409C2B50"/>
    <w:rsid w:val="409D4BE1"/>
    <w:rsid w:val="409DBB5E"/>
    <w:rsid w:val="409E4B26"/>
    <w:rsid w:val="40A01FC2"/>
    <w:rsid w:val="40A03697"/>
    <w:rsid w:val="40A34D46"/>
    <w:rsid w:val="40AB5BFF"/>
    <w:rsid w:val="40ABD2C7"/>
    <w:rsid w:val="40B01ECE"/>
    <w:rsid w:val="40B0590E"/>
    <w:rsid w:val="40B21768"/>
    <w:rsid w:val="40B2E495"/>
    <w:rsid w:val="40B9BCBB"/>
    <w:rsid w:val="40BC9601"/>
    <w:rsid w:val="40BE3971"/>
    <w:rsid w:val="40BE5D62"/>
    <w:rsid w:val="40C0BB79"/>
    <w:rsid w:val="40C1A287"/>
    <w:rsid w:val="40C48236"/>
    <w:rsid w:val="40C789D1"/>
    <w:rsid w:val="40C88469"/>
    <w:rsid w:val="40CC1917"/>
    <w:rsid w:val="40CD6DF6"/>
    <w:rsid w:val="40D390B6"/>
    <w:rsid w:val="40D7B0D7"/>
    <w:rsid w:val="40D7BC77"/>
    <w:rsid w:val="40D98E49"/>
    <w:rsid w:val="40DD04EA"/>
    <w:rsid w:val="40DEF1B1"/>
    <w:rsid w:val="40E3F076"/>
    <w:rsid w:val="40E7018C"/>
    <w:rsid w:val="40E72DAF"/>
    <w:rsid w:val="40E7A29D"/>
    <w:rsid w:val="40EB3B03"/>
    <w:rsid w:val="40EE4983"/>
    <w:rsid w:val="40EF3B19"/>
    <w:rsid w:val="40EF9BA3"/>
    <w:rsid w:val="40F0A514"/>
    <w:rsid w:val="40F12E6C"/>
    <w:rsid w:val="40F706CC"/>
    <w:rsid w:val="40F73BCD"/>
    <w:rsid w:val="40FAF444"/>
    <w:rsid w:val="40FC6541"/>
    <w:rsid w:val="40FF3B04"/>
    <w:rsid w:val="41067FDA"/>
    <w:rsid w:val="4108A1AA"/>
    <w:rsid w:val="4108AC42"/>
    <w:rsid w:val="4108E829"/>
    <w:rsid w:val="410B36CA"/>
    <w:rsid w:val="410D8D68"/>
    <w:rsid w:val="410E56BE"/>
    <w:rsid w:val="411818D1"/>
    <w:rsid w:val="411878EB"/>
    <w:rsid w:val="411A2C90"/>
    <w:rsid w:val="411CCF10"/>
    <w:rsid w:val="411D4B18"/>
    <w:rsid w:val="411ED669"/>
    <w:rsid w:val="41245133"/>
    <w:rsid w:val="412836C2"/>
    <w:rsid w:val="412ACF57"/>
    <w:rsid w:val="412EA262"/>
    <w:rsid w:val="4133C95E"/>
    <w:rsid w:val="41345946"/>
    <w:rsid w:val="41374A81"/>
    <w:rsid w:val="413CB6BC"/>
    <w:rsid w:val="41415F92"/>
    <w:rsid w:val="4143EDE5"/>
    <w:rsid w:val="4144F58D"/>
    <w:rsid w:val="414768FA"/>
    <w:rsid w:val="41484B3D"/>
    <w:rsid w:val="4148738A"/>
    <w:rsid w:val="414A2843"/>
    <w:rsid w:val="414A40B0"/>
    <w:rsid w:val="414C9BAF"/>
    <w:rsid w:val="41526EDA"/>
    <w:rsid w:val="4154841D"/>
    <w:rsid w:val="4155262D"/>
    <w:rsid w:val="415BF946"/>
    <w:rsid w:val="415C1323"/>
    <w:rsid w:val="415CDDB5"/>
    <w:rsid w:val="41613FB5"/>
    <w:rsid w:val="4163A5B2"/>
    <w:rsid w:val="4164AF16"/>
    <w:rsid w:val="4167A974"/>
    <w:rsid w:val="4167CEC5"/>
    <w:rsid w:val="4169AD87"/>
    <w:rsid w:val="416B89A5"/>
    <w:rsid w:val="416E234D"/>
    <w:rsid w:val="41783605"/>
    <w:rsid w:val="4178F276"/>
    <w:rsid w:val="417D1A12"/>
    <w:rsid w:val="417E3510"/>
    <w:rsid w:val="417E3B77"/>
    <w:rsid w:val="417F5C9B"/>
    <w:rsid w:val="4183AE42"/>
    <w:rsid w:val="4183C148"/>
    <w:rsid w:val="41849CF5"/>
    <w:rsid w:val="41855D6E"/>
    <w:rsid w:val="4185D0F2"/>
    <w:rsid w:val="418659F1"/>
    <w:rsid w:val="41872723"/>
    <w:rsid w:val="418CA9A0"/>
    <w:rsid w:val="419053FE"/>
    <w:rsid w:val="4195076F"/>
    <w:rsid w:val="41950AAB"/>
    <w:rsid w:val="419A0D6E"/>
    <w:rsid w:val="419A8195"/>
    <w:rsid w:val="419AC0F2"/>
    <w:rsid w:val="419B5592"/>
    <w:rsid w:val="419C39D7"/>
    <w:rsid w:val="419E0B5D"/>
    <w:rsid w:val="41A1F326"/>
    <w:rsid w:val="41A4ED87"/>
    <w:rsid w:val="41A71370"/>
    <w:rsid w:val="41AAB846"/>
    <w:rsid w:val="41ADC6FC"/>
    <w:rsid w:val="41B30E5F"/>
    <w:rsid w:val="41B36B7C"/>
    <w:rsid w:val="41B47D96"/>
    <w:rsid w:val="41B4B7C3"/>
    <w:rsid w:val="41BA263C"/>
    <w:rsid w:val="41BA847D"/>
    <w:rsid w:val="41BE54E8"/>
    <w:rsid w:val="41C3A4DD"/>
    <w:rsid w:val="41C43D7E"/>
    <w:rsid w:val="41C6194C"/>
    <w:rsid w:val="41C6B22B"/>
    <w:rsid w:val="41C8801A"/>
    <w:rsid w:val="41C97A70"/>
    <w:rsid w:val="41C9F98A"/>
    <w:rsid w:val="41CB3C46"/>
    <w:rsid w:val="41CC0C3D"/>
    <w:rsid w:val="41CD9578"/>
    <w:rsid w:val="41CEC0E7"/>
    <w:rsid w:val="41D189E9"/>
    <w:rsid w:val="41D2D44B"/>
    <w:rsid w:val="41DAC343"/>
    <w:rsid w:val="41DD8741"/>
    <w:rsid w:val="41DE97DB"/>
    <w:rsid w:val="41DED6FD"/>
    <w:rsid w:val="41E095B4"/>
    <w:rsid w:val="41E28887"/>
    <w:rsid w:val="41E2E44E"/>
    <w:rsid w:val="41E3701C"/>
    <w:rsid w:val="41E46777"/>
    <w:rsid w:val="41E66CA1"/>
    <w:rsid w:val="41E6F155"/>
    <w:rsid w:val="41E72D56"/>
    <w:rsid w:val="41EA25FA"/>
    <w:rsid w:val="41EAD7EF"/>
    <w:rsid w:val="41EC503B"/>
    <w:rsid w:val="41ED7DD0"/>
    <w:rsid w:val="41F02B8C"/>
    <w:rsid w:val="41F41A7E"/>
    <w:rsid w:val="41F46AB4"/>
    <w:rsid w:val="41F5E5F3"/>
    <w:rsid w:val="41F8AA95"/>
    <w:rsid w:val="41FA0BA1"/>
    <w:rsid w:val="41FB9DD2"/>
    <w:rsid w:val="41FBF443"/>
    <w:rsid w:val="41FD4EEF"/>
    <w:rsid w:val="41FFB808"/>
    <w:rsid w:val="4205C117"/>
    <w:rsid w:val="420B962D"/>
    <w:rsid w:val="420DFCF9"/>
    <w:rsid w:val="420F8A9C"/>
    <w:rsid w:val="42104A20"/>
    <w:rsid w:val="4210CFA3"/>
    <w:rsid w:val="4211B32D"/>
    <w:rsid w:val="42180CD4"/>
    <w:rsid w:val="4218C820"/>
    <w:rsid w:val="421A3054"/>
    <w:rsid w:val="42257658"/>
    <w:rsid w:val="42259B5F"/>
    <w:rsid w:val="422CF53F"/>
    <w:rsid w:val="42303041"/>
    <w:rsid w:val="4236278B"/>
    <w:rsid w:val="423A9012"/>
    <w:rsid w:val="423C979C"/>
    <w:rsid w:val="423D1DE5"/>
    <w:rsid w:val="424051AC"/>
    <w:rsid w:val="42407AA0"/>
    <w:rsid w:val="42452F0E"/>
    <w:rsid w:val="4247B3B5"/>
    <w:rsid w:val="4247EE64"/>
    <w:rsid w:val="42488218"/>
    <w:rsid w:val="42499452"/>
    <w:rsid w:val="424AB020"/>
    <w:rsid w:val="424CAF73"/>
    <w:rsid w:val="4254036A"/>
    <w:rsid w:val="42567244"/>
    <w:rsid w:val="4257C0BD"/>
    <w:rsid w:val="425BD582"/>
    <w:rsid w:val="425CB0F9"/>
    <w:rsid w:val="425CEA5D"/>
    <w:rsid w:val="4260A123"/>
    <w:rsid w:val="4261561C"/>
    <w:rsid w:val="4262443B"/>
    <w:rsid w:val="4266F4D9"/>
    <w:rsid w:val="426803E1"/>
    <w:rsid w:val="426AAD0E"/>
    <w:rsid w:val="426B6EA4"/>
    <w:rsid w:val="426D748E"/>
    <w:rsid w:val="426E96D0"/>
    <w:rsid w:val="426F01A0"/>
    <w:rsid w:val="426FF1F9"/>
    <w:rsid w:val="42732826"/>
    <w:rsid w:val="42733623"/>
    <w:rsid w:val="4274023F"/>
    <w:rsid w:val="42745E4C"/>
    <w:rsid w:val="427647C8"/>
    <w:rsid w:val="427752FB"/>
    <w:rsid w:val="427788DA"/>
    <w:rsid w:val="42780A29"/>
    <w:rsid w:val="427B2516"/>
    <w:rsid w:val="427CD52B"/>
    <w:rsid w:val="427F5387"/>
    <w:rsid w:val="427FEA01"/>
    <w:rsid w:val="4280E8A4"/>
    <w:rsid w:val="4280F10B"/>
    <w:rsid w:val="4281ABD5"/>
    <w:rsid w:val="4282DA3C"/>
    <w:rsid w:val="42873DB7"/>
    <w:rsid w:val="42892003"/>
    <w:rsid w:val="428AEC71"/>
    <w:rsid w:val="428B6313"/>
    <w:rsid w:val="428B6C04"/>
    <w:rsid w:val="428BF190"/>
    <w:rsid w:val="428C8BA6"/>
    <w:rsid w:val="428C96D0"/>
    <w:rsid w:val="428F9DA2"/>
    <w:rsid w:val="4291CE2D"/>
    <w:rsid w:val="429223C3"/>
    <w:rsid w:val="429314DA"/>
    <w:rsid w:val="429812D8"/>
    <w:rsid w:val="42992ED3"/>
    <w:rsid w:val="429FEB69"/>
    <w:rsid w:val="42A4720B"/>
    <w:rsid w:val="42A5BB25"/>
    <w:rsid w:val="42A5C8F9"/>
    <w:rsid w:val="42A747BE"/>
    <w:rsid w:val="42AAA88F"/>
    <w:rsid w:val="42AB12FB"/>
    <w:rsid w:val="42AB81B7"/>
    <w:rsid w:val="42AE3B55"/>
    <w:rsid w:val="42AF90B6"/>
    <w:rsid w:val="42B395D8"/>
    <w:rsid w:val="42B3967B"/>
    <w:rsid w:val="42B4722A"/>
    <w:rsid w:val="42B5FA10"/>
    <w:rsid w:val="42B63181"/>
    <w:rsid w:val="42B7FFCC"/>
    <w:rsid w:val="42BCD0E4"/>
    <w:rsid w:val="42C2AB44"/>
    <w:rsid w:val="42C82C3A"/>
    <w:rsid w:val="42C9318E"/>
    <w:rsid w:val="42CC722C"/>
    <w:rsid w:val="42CE4AE2"/>
    <w:rsid w:val="42CF2981"/>
    <w:rsid w:val="42CF59DE"/>
    <w:rsid w:val="42D49D26"/>
    <w:rsid w:val="42D70A5B"/>
    <w:rsid w:val="42D72CE2"/>
    <w:rsid w:val="42D9EC21"/>
    <w:rsid w:val="42DFAD3F"/>
    <w:rsid w:val="42E0F7BB"/>
    <w:rsid w:val="42E36CFF"/>
    <w:rsid w:val="42E4D345"/>
    <w:rsid w:val="42E7B25C"/>
    <w:rsid w:val="42EB4E15"/>
    <w:rsid w:val="42EBBB84"/>
    <w:rsid w:val="42EE72B2"/>
    <w:rsid w:val="42EFE90D"/>
    <w:rsid w:val="42F0DCCE"/>
    <w:rsid w:val="42FBC651"/>
    <w:rsid w:val="42FE60E9"/>
    <w:rsid w:val="430068E2"/>
    <w:rsid w:val="4302065B"/>
    <w:rsid w:val="43029634"/>
    <w:rsid w:val="43059657"/>
    <w:rsid w:val="430654EC"/>
    <w:rsid w:val="43076A4C"/>
    <w:rsid w:val="430A7869"/>
    <w:rsid w:val="430EF52F"/>
    <w:rsid w:val="4313AE64"/>
    <w:rsid w:val="4313CED6"/>
    <w:rsid w:val="431500D0"/>
    <w:rsid w:val="4316DF3B"/>
    <w:rsid w:val="431AABC6"/>
    <w:rsid w:val="431CB3C9"/>
    <w:rsid w:val="431FB581"/>
    <w:rsid w:val="4322B61D"/>
    <w:rsid w:val="43232EE9"/>
    <w:rsid w:val="4326C4E6"/>
    <w:rsid w:val="432DD4F1"/>
    <w:rsid w:val="432F8DD4"/>
    <w:rsid w:val="4331158E"/>
    <w:rsid w:val="433614DB"/>
    <w:rsid w:val="43367D27"/>
    <w:rsid w:val="43385038"/>
    <w:rsid w:val="433D9469"/>
    <w:rsid w:val="433E8A0E"/>
    <w:rsid w:val="4341C921"/>
    <w:rsid w:val="43443BDF"/>
    <w:rsid w:val="43445DB3"/>
    <w:rsid w:val="434A1AE2"/>
    <w:rsid w:val="434A35EA"/>
    <w:rsid w:val="434B0E8E"/>
    <w:rsid w:val="43500E2D"/>
    <w:rsid w:val="4353E62F"/>
    <w:rsid w:val="4354CDF4"/>
    <w:rsid w:val="435624AB"/>
    <w:rsid w:val="4356370A"/>
    <w:rsid w:val="435817BD"/>
    <w:rsid w:val="4362239A"/>
    <w:rsid w:val="43643978"/>
    <w:rsid w:val="436741CD"/>
    <w:rsid w:val="4367E261"/>
    <w:rsid w:val="4368C204"/>
    <w:rsid w:val="4368F950"/>
    <w:rsid w:val="436D5A4A"/>
    <w:rsid w:val="436F3829"/>
    <w:rsid w:val="436FE8F1"/>
    <w:rsid w:val="4370F0FA"/>
    <w:rsid w:val="43716C28"/>
    <w:rsid w:val="4374814A"/>
    <w:rsid w:val="4374B94D"/>
    <w:rsid w:val="4376372C"/>
    <w:rsid w:val="4376E045"/>
    <w:rsid w:val="437B245D"/>
    <w:rsid w:val="437F768E"/>
    <w:rsid w:val="437F8837"/>
    <w:rsid w:val="43832EA2"/>
    <w:rsid w:val="4383368F"/>
    <w:rsid w:val="4384B323"/>
    <w:rsid w:val="438641FB"/>
    <w:rsid w:val="4386A6AF"/>
    <w:rsid w:val="438774FB"/>
    <w:rsid w:val="4389352C"/>
    <w:rsid w:val="438ECFBC"/>
    <w:rsid w:val="4395034F"/>
    <w:rsid w:val="4395057D"/>
    <w:rsid w:val="4397671C"/>
    <w:rsid w:val="4397CC33"/>
    <w:rsid w:val="439C0E39"/>
    <w:rsid w:val="439ED436"/>
    <w:rsid w:val="43A6709F"/>
    <w:rsid w:val="43A99FD1"/>
    <w:rsid w:val="43AD5801"/>
    <w:rsid w:val="43B07240"/>
    <w:rsid w:val="43B332FF"/>
    <w:rsid w:val="43BB2611"/>
    <w:rsid w:val="43C2DB37"/>
    <w:rsid w:val="43C39DD9"/>
    <w:rsid w:val="43C4C7CE"/>
    <w:rsid w:val="43C7E8A9"/>
    <w:rsid w:val="43C924D8"/>
    <w:rsid w:val="43CA0DB8"/>
    <w:rsid w:val="43CC1541"/>
    <w:rsid w:val="43CD2D22"/>
    <w:rsid w:val="43CEEB23"/>
    <w:rsid w:val="43CFC28C"/>
    <w:rsid w:val="43D50B59"/>
    <w:rsid w:val="43D549FC"/>
    <w:rsid w:val="43D6C0F5"/>
    <w:rsid w:val="43D6E0E5"/>
    <w:rsid w:val="43D9C42D"/>
    <w:rsid w:val="43DF7EBC"/>
    <w:rsid w:val="43DF9FE5"/>
    <w:rsid w:val="43E19EB1"/>
    <w:rsid w:val="43E1F49C"/>
    <w:rsid w:val="43E59F1C"/>
    <w:rsid w:val="43E87B45"/>
    <w:rsid w:val="43E8E088"/>
    <w:rsid w:val="43EBF391"/>
    <w:rsid w:val="43ED2B72"/>
    <w:rsid w:val="43F0C1A5"/>
    <w:rsid w:val="43F2A844"/>
    <w:rsid w:val="43F31BBC"/>
    <w:rsid w:val="43F3698A"/>
    <w:rsid w:val="43F4D866"/>
    <w:rsid w:val="43F7F016"/>
    <w:rsid w:val="43FB1CF9"/>
    <w:rsid w:val="43FFE73C"/>
    <w:rsid w:val="440059EA"/>
    <w:rsid w:val="4404D4D2"/>
    <w:rsid w:val="440A95DE"/>
    <w:rsid w:val="440B7426"/>
    <w:rsid w:val="440BE2D0"/>
    <w:rsid w:val="440D23E5"/>
    <w:rsid w:val="440EA699"/>
    <w:rsid w:val="4410FC6A"/>
    <w:rsid w:val="441286E2"/>
    <w:rsid w:val="441584D9"/>
    <w:rsid w:val="44158BC0"/>
    <w:rsid w:val="4415C890"/>
    <w:rsid w:val="4418D7BD"/>
    <w:rsid w:val="441BE20E"/>
    <w:rsid w:val="441F7137"/>
    <w:rsid w:val="44206532"/>
    <w:rsid w:val="44233A65"/>
    <w:rsid w:val="4423B7B3"/>
    <w:rsid w:val="44277FB1"/>
    <w:rsid w:val="442C8EC8"/>
    <w:rsid w:val="442FD643"/>
    <w:rsid w:val="442FE761"/>
    <w:rsid w:val="44307D9F"/>
    <w:rsid w:val="4432680C"/>
    <w:rsid w:val="4436C09D"/>
    <w:rsid w:val="4437B8C7"/>
    <w:rsid w:val="443BBBCA"/>
    <w:rsid w:val="443E52FD"/>
    <w:rsid w:val="443FB94C"/>
    <w:rsid w:val="44400396"/>
    <w:rsid w:val="4441471F"/>
    <w:rsid w:val="4442D78C"/>
    <w:rsid w:val="44435007"/>
    <w:rsid w:val="4445A7D5"/>
    <w:rsid w:val="4445FEBA"/>
    <w:rsid w:val="4446439E"/>
    <w:rsid w:val="444BFAC9"/>
    <w:rsid w:val="444CDACE"/>
    <w:rsid w:val="444DBC18"/>
    <w:rsid w:val="444F9FDB"/>
    <w:rsid w:val="445743DF"/>
    <w:rsid w:val="44579AF5"/>
    <w:rsid w:val="4458FB4C"/>
    <w:rsid w:val="445A81D3"/>
    <w:rsid w:val="445B9A8D"/>
    <w:rsid w:val="44617706"/>
    <w:rsid w:val="44632F27"/>
    <w:rsid w:val="446413F8"/>
    <w:rsid w:val="4464CD1A"/>
    <w:rsid w:val="446A4159"/>
    <w:rsid w:val="446ABCB1"/>
    <w:rsid w:val="446B5C7C"/>
    <w:rsid w:val="446EDFE0"/>
    <w:rsid w:val="446F792A"/>
    <w:rsid w:val="446F8CF7"/>
    <w:rsid w:val="44703B4A"/>
    <w:rsid w:val="4475A767"/>
    <w:rsid w:val="447A553B"/>
    <w:rsid w:val="447D0067"/>
    <w:rsid w:val="447D927E"/>
    <w:rsid w:val="447EE8B3"/>
    <w:rsid w:val="4484FC6A"/>
    <w:rsid w:val="44850964"/>
    <w:rsid w:val="44863BE7"/>
    <w:rsid w:val="44863FD6"/>
    <w:rsid w:val="4486BB1B"/>
    <w:rsid w:val="448C45A2"/>
    <w:rsid w:val="448C6E2F"/>
    <w:rsid w:val="448FC3B2"/>
    <w:rsid w:val="44966105"/>
    <w:rsid w:val="44997B35"/>
    <w:rsid w:val="449A4F21"/>
    <w:rsid w:val="449F6695"/>
    <w:rsid w:val="44A8293A"/>
    <w:rsid w:val="44ACD50C"/>
    <w:rsid w:val="44AF1B58"/>
    <w:rsid w:val="44B12D51"/>
    <w:rsid w:val="44B32478"/>
    <w:rsid w:val="44B43EE2"/>
    <w:rsid w:val="44B6451D"/>
    <w:rsid w:val="44B68589"/>
    <w:rsid w:val="44B68B2C"/>
    <w:rsid w:val="44B72081"/>
    <w:rsid w:val="44BA3FE3"/>
    <w:rsid w:val="44BF7972"/>
    <w:rsid w:val="44C00FB7"/>
    <w:rsid w:val="44C11554"/>
    <w:rsid w:val="44C1CBCA"/>
    <w:rsid w:val="44C358B9"/>
    <w:rsid w:val="44C51BAF"/>
    <w:rsid w:val="44C9196C"/>
    <w:rsid w:val="44CBAF80"/>
    <w:rsid w:val="44CF43AF"/>
    <w:rsid w:val="44CFD590"/>
    <w:rsid w:val="44D2D8D6"/>
    <w:rsid w:val="44D5F7BE"/>
    <w:rsid w:val="44D60ED6"/>
    <w:rsid w:val="44DA70BF"/>
    <w:rsid w:val="44E1A902"/>
    <w:rsid w:val="44E33EAF"/>
    <w:rsid w:val="44E3D63F"/>
    <w:rsid w:val="44E3EB3D"/>
    <w:rsid w:val="44E4F958"/>
    <w:rsid w:val="44E9BC46"/>
    <w:rsid w:val="44EAE4FA"/>
    <w:rsid w:val="44EBC9A1"/>
    <w:rsid w:val="44EEBEFD"/>
    <w:rsid w:val="44F0CCB4"/>
    <w:rsid w:val="44F16948"/>
    <w:rsid w:val="44F16CC8"/>
    <w:rsid w:val="44F42746"/>
    <w:rsid w:val="44F4AEBF"/>
    <w:rsid w:val="44F7D648"/>
    <w:rsid w:val="44F89CDB"/>
    <w:rsid w:val="44FA0BDC"/>
    <w:rsid w:val="44FA63BB"/>
    <w:rsid w:val="44FB9432"/>
    <w:rsid w:val="44FC760E"/>
    <w:rsid w:val="44FD9A66"/>
    <w:rsid w:val="44FF4A62"/>
    <w:rsid w:val="45027BE7"/>
    <w:rsid w:val="4507346F"/>
    <w:rsid w:val="450CC15B"/>
    <w:rsid w:val="450E4763"/>
    <w:rsid w:val="450F1B67"/>
    <w:rsid w:val="450FCB73"/>
    <w:rsid w:val="451292E3"/>
    <w:rsid w:val="45134059"/>
    <w:rsid w:val="4514427D"/>
    <w:rsid w:val="45144F63"/>
    <w:rsid w:val="451541AB"/>
    <w:rsid w:val="45169958"/>
    <w:rsid w:val="4516FCE4"/>
    <w:rsid w:val="451A3B3A"/>
    <w:rsid w:val="451E0D63"/>
    <w:rsid w:val="4525B94E"/>
    <w:rsid w:val="452F40D3"/>
    <w:rsid w:val="4531E67B"/>
    <w:rsid w:val="45333E94"/>
    <w:rsid w:val="453459F1"/>
    <w:rsid w:val="4536E107"/>
    <w:rsid w:val="4538AC91"/>
    <w:rsid w:val="453C3437"/>
    <w:rsid w:val="453FC339"/>
    <w:rsid w:val="45486C1C"/>
    <w:rsid w:val="454BDF27"/>
    <w:rsid w:val="45510FF0"/>
    <w:rsid w:val="4554BCF3"/>
    <w:rsid w:val="45557456"/>
    <w:rsid w:val="45560415"/>
    <w:rsid w:val="4556D02D"/>
    <w:rsid w:val="4558242E"/>
    <w:rsid w:val="4559C3AC"/>
    <w:rsid w:val="455BA489"/>
    <w:rsid w:val="4564E246"/>
    <w:rsid w:val="45679312"/>
    <w:rsid w:val="4567FDB7"/>
    <w:rsid w:val="456B18D7"/>
    <w:rsid w:val="456E424F"/>
    <w:rsid w:val="456F5EB7"/>
    <w:rsid w:val="45745933"/>
    <w:rsid w:val="457556C1"/>
    <w:rsid w:val="4578E0E1"/>
    <w:rsid w:val="45792A8B"/>
    <w:rsid w:val="4579B77F"/>
    <w:rsid w:val="4579F486"/>
    <w:rsid w:val="457C34AB"/>
    <w:rsid w:val="457D5C39"/>
    <w:rsid w:val="457EF032"/>
    <w:rsid w:val="457F8F26"/>
    <w:rsid w:val="457FA0A9"/>
    <w:rsid w:val="458220DE"/>
    <w:rsid w:val="45870CCE"/>
    <w:rsid w:val="45877CD6"/>
    <w:rsid w:val="45877F16"/>
    <w:rsid w:val="4587C9EB"/>
    <w:rsid w:val="4589EDB6"/>
    <w:rsid w:val="458A0D10"/>
    <w:rsid w:val="458C1C04"/>
    <w:rsid w:val="458CDE80"/>
    <w:rsid w:val="458DE844"/>
    <w:rsid w:val="45905F91"/>
    <w:rsid w:val="4591864C"/>
    <w:rsid w:val="4593FD95"/>
    <w:rsid w:val="4595E06B"/>
    <w:rsid w:val="459ADA7C"/>
    <w:rsid w:val="459BC495"/>
    <w:rsid w:val="459BD5B0"/>
    <w:rsid w:val="45A1D74F"/>
    <w:rsid w:val="45A2766D"/>
    <w:rsid w:val="45AEF57E"/>
    <w:rsid w:val="45AF0716"/>
    <w:rsid w:val="45AFF9DB"/>
    <w:rsid w:val="45B18D3F"/>
    <w:rsid w:val="45B585C9"/>
    <w:rsid w:val="45B6D1BD"/>
    <w:rsid w:val="45B938BD"/>
    <w:rsid w:val="45BC4F35"/>
    <w:rsid w:val="45BCA37C"/>
    <w:rsid w:val="45BFEBED"/>
    <w:rsid w:val="45C1AEB6"/>
    <w:rsid w:val="45C35012"/>
    <w:rsid w:val="45C5DA15"/>
    <w:rsid w:val="45C6FE3D"/>
    <w:rsid w:val="45CA00E7"/>
    <w:rsid w:val="45CC801E"/>
    <w:rsid w:val="45CE34EA"/>
    <w:rsid w:val="45D196B4"/>
    <w:rsid w:val="45D297B5"/>
    <w:rsid w:val="45D542D4"/>
    <w:rsid w:val="45D56BF5"/>
    <w:rsid w:val="45DD81A9"/>
    <w:rsid w:val="45E1E99F"/>
    <w:rsid w:val="45E4A76B"/>
    <w:rsid w:val="45E5CEE7"/>
    <w:rsid w:val="45E605D0"/>
    <w:rsid w:val="45E704F8"/>
    <w:rsid w:val="45E8FF89"/>
    <w:rsid w:val="45EE87E5"/>
    <w:rsid w:val="45F38913"/>
    <w:rsid w:val="45F76AEE"/>
    <w:rsid w:val="45FDD9E9"/>
    <w:rsid w:val="45FF4E26"/>
    <w:rsid w:val="4602A914"/>
    <w:rsid w:val="4603591A"/>
    <w:rsid w:val="46082184"/>
    <w:rsid w:val="460AD4DD"/>
    <w:rsid w:val="460CD43D"/>
    <w:rsid w:val="460D1A55"/>
    <w:rsid w:val="460D9DCB"/>
    <w:rsid w:val="460E08F3"/>
    <w:rsid w:val="460F6EF3"/>
    <w:rsid w:val="46105845"/>
    <w:rsid w:val="46108087"/>
    <w:rsid w:val="4610E89E"/>
    <w:rsid w:val="4611ED9A"/>
    <w:rsid w:val="461276C9"/>
    <w:rsid w:val="4614142C"/>
    <w:rsid w:val="461B72CF"/>
    <w:rsid w:val="461DEB8F"/>
    <w:rsid w:val="4628DE97"/>
    <w:rsid w:val="462C7DCE"/>
    <w:rsid w:val="462D67FA"/>
    <w:rsid w:val="462F7D24"/>
    <w:rsid w:val="46304ED8"/>
    <w:rsid w:val="46354E1B"/>
    <w:rsid w:val="46385E37"/>
    <w:rsid w:val="463999A5"/>
    <w:rsid w:val="463BC1F0"/>
    <w:rsid w:val="463C6491"/>
    <w:rsid w:val="4644EE46"/>
    <w:rsid w:val="4646BD95"/>
    <w:rsid w:val="46479022"/>
    <w:rsid w:val="464A9A42"/>
    <w:rsid w:val="464CFDB2"/>
    <w:rsid w:val="46536DCC"/>
    <w:rsid w:val="4654989F"/>
    <w:rsid w:val="4656B48C"/>
    <w:rsid w:val="4657F227"/>
    <w:rsid w:val="465BBD3F"/>
    <w:rsid w:val="465E42E8"/>
    <w:rsid w:val="465F1B85"/>
    <w:rsid w:val="466470E1"/>
    <w:rsid w:val="46679594"/>
    <w:rsid w:val="46684F80"/>
    <w:rsid w:val="466AF7D6"/>
    <w:rsid w:val="466DEDC9"/>
    <w:rsid w:val="466E4B1C"/>
    <w:rsid w:val="46711E1F"/>
    <w:rsid w:val="46716E8F"/>
    <w:rsid w:val="46734B06"/>
    <w:rsid w:val="46764120"/>
    <w:rsid w:val="46771139"/>
    <w:rsid w:val="4679ED8E"/>
    <w:rsid w:val="467A4730"/>
    <w:rsid w:val="467CAEDE"/>
    <w:rsid w:val="467E122A"/>
    <w:rsid w:val="467E8069"/>
    <w:rsid w:val="4680CA89"/>
    <w:rsid w:val="4681381F"/>
    <w:rsid w:val="468164D7"/>
    <w:rsid w:val="46819144"/>
    <w:rsid w:val="4683077F"/>
    <w:rsid w:val="468324ED"/>
    <w:rsid w:val="4684383A"/>
    <w:rsid w:val="46854E7A"/>
    <w:rsid w:val="468734C0"/>
    <w:rsid w:val="46893D22"/>
    <w:rsid w:val="4689C878"/>
    <w:rsid w:val="468C41F0"/>
    <w:rsid w:val="468DC968"/>
    <w:rsid w:val="468E9431"/>
    <w:rsid w:val="468EA2E1"/>
    <w:rsid w:val="4690F0E6"/>
    <w:rsid w:val="46916AB7"/>
    <w:rsid w:val="4694104E"/>
    <w:rsid w:val="469C61A9"/>
    <w:rsid w:val="46A1D459"/>
    <w:rsid w:val="46A42640"/>
    <w:rsid w:val="46A586DD"/>
    <w:rsid w:val="46A9833A"/>
    <w:rsid w:val="46AD2813"/>
    <w:rsid w:val="46B57C99"/>
    <w:rsid w:val="46B6AA34"/>
    <w:rsid w:val="46B8BE75"/>
    <w:rsid w:val="46B9CAAD"/>
    <w:rsid w:val="46BB064F"/>
    <w:rsid w:val="46BC35F1"/>
    <w:rsid w:val="46C15B2D"/>
    <w:rsid w:val="46C5800A"/>
    <w:rsid w:val="46C5EB36"/>
    <w:rsid w:val="46C79315"/>
    <w:rsid w:val="46CC5A0B"/>
    <w:rsid w:val="46CF8BE7"/>
    <w:rsid w:val="46D1A54F"/>
    <w:rsid w:val="46DC2B95"/>
    <w:rsid w:val="46DE008E"/>
    <w:rsid w:val="46DE2942"/>
    <w:rsid w:val="46EB40A1"/>
    <w:rsid w:val="46F69762"/>
    <w:rsid w:val="46F93E96"/>
    <w:rsid w:val="46F955B0"/>
    <w:rsid w:val="46FA6C1C"/>
    <w:rsid w:val="46FB48F7"/>
    <w:rsid w:val="46FE6836"/>
    <w:rsid w:val="47054457"/>
    <w:rsid w:val="4705C786"/>
    <w:rsid w:val="4705ECE3"/>
    <w:rsid w:val="47069944"/>
    <w:rsid w:val="470BEF4B"/>
    <w:rsid w:val="470D776C"/>
    <w:rsid w:val="470E4883"/>
    <w:rsid w:val="4712AF42"/>
    <w:rsid w:val="4713C015"/>
    <w:rsid w:val="4716E702"/>
    <w:rsid w:val="47170D48"/>
    <w:rsid w:val="47179CE1"/>
    <w:rsid w:val="47199141"/>
    <w:rsid w:val="4719955E"/>
    <w:rsid w:val="471C9D42"/>
    <w:rsid w:val="471CA35D"/>
    <w:rsid w:val="471F0A79"/>
    <w:rsid w:val="472126B2"/>
    <w:rsid w:val="4725363A"/>
    <w:rsid w:val="47258334"/>
    <w:rsid w:val="47258F75"/>
    <w:rsid w:val="472663FF"/>
    <w:rsid w:val="4727E202"/>
    <w:rsid w:val="472BC786"/>
    <w:rsid w:val="472E3DAD"/>
    <w:rsid w:val="472F1783"/>
    <w:rsid w:val="472F6108"/>
    <w:rsid w:val="473794F6"/>
    <w:rsid w:val="473C0907"/>
    <w:rsid w:val="473DC1A2"/>
    <w:rsid w:val="4740DF25"/>
    <w:rsid w:val="4742635B"/>
    <w:rsid w:val="47434C07"/>
    <w:rsid w:val="4747065F"/>
    <w:rsid w:val="474ABACF"/>
    <w:rsid w:val="47509CF3"/>
    <w:rsid w:val="4753D2F7"/>
    <w:rsid w:val="4755A6B9"/>
    <w:rsid w:val="475CA571"/>
    <w:rsid w:val="475D9D30"/>
    <w:rsid w:val="4762B549"/>
    <w:rsid w:val="4762B958"/>
    <w:rsid w:val="47640292"/>
    <w:rsid w:val="47648305"/>
    <w:rsid w:val="4764A853"/>
    <w:rsid w:val="476685FD"/>
    <w:rsid w:val="47692D87"/>
    <w:rsid w:val="476982DB"/>
    <w:rsid w:val="476E847D"/>
    <w:rsid w:val="476F230F"/>
    <w:rsid w:val="476FF56F"/>
    <w:rsid w:val="47711335"/>
    <w:rsid w:val="4772CF68"/>
    <w:rsid w:val="47759DF3"/>
    <w:rsid w:val="4781A8C7"/>
    <w:rsid w:val="47839876"/>
    <w:rsid w:val="4789A2A4"/>
    <w:rsid w:val="478C0047"/>
    <w:rsid w:val="478FA4BA"/>
    <w:rsid w:val="4791BB2E"/>
    <w:rsid w:val="47924E14"/>
    <w:rsid w:val="47928010"/>
    <w:rsid w:val="47965A48"/>
    <w:rsid w:val="4799F7AA"/>
    <w:rsid w:val="479BFED5"/>
    <w:rsid w:val="479C7100"/>
    <w:rsid w:val="479F1092"/>
    <w:rsid w:val="47A04B99"/>
    <w:rsid w:val="47A2CB01"/>
    <w:rsid w:val="47A64E5B"/>
    <w:rsid w:val="47A719EC"/>
    <w:rsid w:val="47A9E00D"/>
    <w:rsid w:val="47AA112E"/>
    <w:rsid w:val="47AA8B86"/>
    <w:rsid w:val="47ABC039"/>
    <w:rsid w:val="47AF70BC"/>
    <w:rsid w:val="47AF8869"/>
    <w:rsid w:val="47B64800"/>
    <w:rsid w:val="47B91D76"/>
    <w:rsid w:val="47B99F5E"/>
    <w:rsid w:val="47BB35E8"/>
    <w:rsid w:val="47BFDBF1"/>
    <w:rsid w:val="47C01F9F"/>
    <w:rsid w:val="47C1D5F4"/>
    <w:rsid w:val="47C28FAA"/>
    <w:rsid w:val="47C3CE83"/>
    <w:rsid w:val="47C4C00F"/>
    <w:rsid w:val="47CD1B15"/>
    <w:rsid w:val="47D8BCC0"/>
    <w:rsid w:val="47DE2470"/>
    <w:rsid w:val="47DEAF22"/>
    <w:rsid w:val="47E0BE84"/>
    <w:rsid w:val="47E1721C"/>
    <w:rsid w:val="47E21C4A"/>
    <w:rsid w:val="47E5F0F1"/>
    <w:rsid w:val="47E6297C"/>
    <w:rsid w:val="47E907D7"/>
    <w:rsid w:val="47E9D46B"/>
    <w:rsid w:val="47EAEAAA"/>
    <w:rsid w:val="47EBA2A7"/>
    <w:rsid w:val="47ED882D"/>
    <w:rsid w:val="47EDB863"/>
    <w:rsid w:val="47EEB7D4"/>
    <w:rsid w:val="47F2B7FB"/>
    <w:rsid w:val="47F40B14"/>
    <w:rsid w:val="47F6B8D4"/>
    <w:rsid w:val="47F76929"/>
    <w:rsid w:val="47F77799"/>
    <w:rsid w:val="47F88BD5"/>
    <w:rsid w:val="47F8E8AA"/>
    <w:rsid w:val="47F91888"/>
    <w:rsid w:val="47FD06B3"/>
    <w:rsid w:val="47FF7896"/>
    <w:rsid w:val="4807BA13"/>
    <w:rsid w:val="480AF8C8"/>
    <w:rsid w:val="480DD59B"/>
    <w:rsid w:val="480F227A"/>
    <w:rsid w:val="48117781"/>
    <w:rsid w:val="4814A544"/>
    <w:rsid w:val="481518BF"/>
    <w:rsid w:val="4815BDE1"/>
    <w:rsid w:val="481BE0F7"/>
    <w:rsid w:val="48269BC4"/>
    <w:rsid w:val="48284B01"/>
    <w:rsid w:val="48298BDE"/>
    <w:rsid w:val="482AC5F9"/>
    <w:rsid w:val="482B2D6E"/>
    <w:rsid w:val="482BF1DB"/>
    <w:rsid w:val="482DB4E6"/>
    <w:rsid w:val="482F639E"/>
    <w:rsid w:val="4834ED12"/>
    <w:rsid w:val="48352D0A"/>
    <w:rsid w:val="4836F009"/>
    <w:rsid w:val="48384193"/>
    <w:rsid w:val="4839225A"/>
    <w:rsid w:val="484073BC"/>
    <w:rsid w:val="48413A12"/>
    <w:rsid w:val="48430565"/>
    <w:rsid w:val="4849A049"/>
    <w:rsid w:val="484A1FA2"/>
    <w:rsid w:val="484A3332"/>
    <w:rsid w:val="484B7011"/>
    <w:rsid w:val="484DBB01"/>
    <w:rsid w:val="484FC36D"/>
    <w:rsid w:val="485044DD"/>
    <w:rsid w:val="48543A95"/>
    <w:rsid w:val="4855015F"/>
    <w:rsid w:val="4855AE25"/>
    <w:rsid w:val="485E3C9B"/>
    <w:rsid w:val="485FC4E4"/>
    <w:rsid w:val="486038F7"/>
    <w:rsid w:val="486215BA"/>
    <w:rsid w:val="48695A11"/>
    <w:rsid w:val="486B0463"/>
    <w:rsid w:val="486E0532"/>
    <w:rsid w:val="48716877"/>
    <w:rsid w:val="48728036"/>
    <w:rsid w:val="4877DC0D"/>
    <w:rsid w:val="4878A77F"/>
    <w:rsid w:val="4878D9DE"/>
    <w:rsid w:val="487A980D"/>
    <w:rsid w:val="487D52CB"/>
    <w:rsid w:val="48833E8D"/>
    <w:rsid w:val="48845DBF"/>
    <w:rsid w:val="488B4DE5"/>
    <w:rsid w:val="489194B7"/>
    <w:rsid w:val="4895AB9F"/>
    <w:rsid w:val="48964C5A"/>
    <w:rsid w:val="489EA864"/>
    <w:rsid w:val="489F6089"/>
    <w:rsid w:val="489FC00D"/>
    <w:rsid w:val="48A1B3E0"/>
    <w:rsid w:val="48A4274B"/>
    <w:rsid w:val="48A43842"/>
    <w:rsid w:val="48A5689E"/>
    <w:rsid w:val="48A647C0"/>
    <w:rsid w:val="48A923FE"/>
    <w:rsid w:val="48AD1298"/>
    <w:rsid w:val="48AD7786"/>
    <w:rsid w:val="48ADB250"/>
    <w:rsid w:val="48AE749B"/>
    <w:rsid w:val="48AF08AC"/>
    <w:rsid w:val="48B5381F"/>
    <w:rsid w:val="48B565BF"/>
    <w:rsid w:val="48B98D40"/>
    <w:rsid w:val="48B9C1A0"/>
    <w:rsid w:val="48BDBE7B"/>
    <w:rsid w:val="48C50A1C"/>
    <w:rsid w:val="48C70FBE"/>
    <w:rsid w:val="48C8A2C5"/>
    <w:rsid w:val="48CD899A"/>
    <w:rsid w:val="48CD96E9"/>
    <w:rsid w:val="48D1E49A"/>
    <w:rsid w:val="48D7D14B"/>
    <w:rsid w:val="48D83A8E"/>
    <w:rsid w:val="48DF1F56"/>
    <w:rsid w:val="48E0D71D"/>
    <w:rsid w:val="48E6C0F6"/>
    <w:rsid w:val="48EABE68"/>
    <w:rsid w:val="48ED4F40"/>
    <w:rsid w:val="48EDB5A3"/>
    <w:rsid w:val="48EE727F"/>
    <w:rsid w:val="48EFB590"/>
    <w:rsid w:val="48FAAD88"/>
    <w:rsid w:val="48FB241E"/>
    <w:rsid w:val="48FB3709"/>
    <w:rsid w:val="48FB659B"/>
    <w:rsid w:val="48FED521"/>
    <w:rsid w:val="48FFD2F3"/>
    <w:rsid w:val="490005A8"/>
    <w:rsid w:val="49018CDF"/>
    <w:rsid w:val="4902359A"/>
    <w:rsid w:val="49087AB5"/>
    <w:rsid w:val="49087B8E"/>
    <w:rsid w:val="4910EF14"/>
    <w:rsid w:val="49166B18"/>
    <w:rsid w:val="491B9DE6"/>
    <w:rsid w:val="49245880"/>
    <w:rsid w:val="49256AC3"/>
    <w:rsid w:val="49270BD9"/>
    <w:rsid w:val="49280EAB"/>
    <w:rsid w:val="492934A8"/>
    <w:rsid w:val="492AAF62"/>
    <w:rsid w:val="492B29D5"/>
    <w:rsid w:val="492C886E"/>
    <w:rsid w:val="492F227A"/>
    <w:rsid w:val="4933B72F"/>
    <w:rsid w:val="4938EC2B"/>
    <w:rsid w:val="493BB3F5"/>
    <w:rsid w:val="493D0168"/>
    <w:rsid w:val="49425873"/>
    <w:rsid w:val="49467924"/>
    <w:rsid w:val="4947181B"/>
    <w:rsid w:val="495E1C6D"/>
    <w:rsid w:val="496014F1"/>
    <w:rsid w:val="496508BC"/>
    <w:rsid w:val="4965B8FE"/>
    <w:rsid w:val="49668CBD"/>
    <w:rsid w:val="49671DE6"/>
    <w:rsid w:val="4968AA5A"/>
    <w:rsid w:val="4975A3AF"/>
    <w:rsid w:val="497837FA"/>
    <w:rsid w:val="49790F17"/>
    <w:rsid w:val="497DC9FE"/>
    <w:rsid w:val="49800149"/>
    <w:rsid w:val="49829478"/>
    <w:rsid w:val="498356EF"/>
    <w:rsid w:val="49854D4B"/>
    <w:rsid w:val="4987C036"/>
    <w:rsid w:val="4988A8E4"/>
    <w:rsid w:val="498E4C8A"/>
    <w:rsid w:val="498E9725"/>
    <w:rsid w:val="498F2EA6"/>
    <w:rsid w:val="498FA59F"/>
    <w:rsid w:val="4995C418"/>
    <w:rsid w:val="4996C9DC"/>
    <w:rsid w:val="4997B0ED"/>
    <w:rsid w:val="49A0EAF1"/>
    <w:rsid w:val="49A1CFD1"/>
    <w:rsid w:val="49A2AA78"/>
    <w:rsid w:val="49A2D86A"/>
    <w:rsid w:val="49A502BB"/>
    <w:rsid w:val="49A80B2E"/>
    <w:rsid w:val="49A8BEE1"/>
    <w:rsid w:val="49AAF2DB"/>
    <w:rsid w:val="49AFC740"/>
    <w:rsid w:val="49B1CC66"/>
    <w:rsid w:val="49B536C3"/>
    <w:rsid w:val="49B68459"/>
    <w:rsid w:val="49B951BA"/>
    <w:rsid w:val="49BC2415"/>
    <w:rsid w:val="49BC2723"/>
    <w:rsid w:val="49BE9FF9"/>
    <w:rsid w:val="49C1FBE6"/>
    <w:rsid w:val="49C47434"/>
    <w:rsid w:val="49C51B04"/>
    <w:rsid w:val="49C56BF2"/>
    <w:rsid w:val="49C62254"/>
    <w:rsid w:val="49C7D478"/>
    <w:rsid w:val="49C926AF"/>
    <w:rsid w:val="49C9C210"/>
    <w:rsid w:val="49CA2B4D"/>
    <w:rsid w:val="49CC08E8"/>
    <w:rsid w:val="49CE1654"/>
    <w:rsid w:val="49CFA653"/>
    <w:rsid w:val="49D19CC7"/>
    <w:rsid w:val="49D48582"/>
    <w:rsid w:val="49E17AEF"/>
    <w:rsid w:val="49E2AA00"/>
    <w:rsid w:val="49E7E1C0"/>
    <w:rsid w:val="49F155D9"/>
    <w:rsid w:val="49F261F2"/>
    <w:rsid w:val="49F3BB3F"/>
    <w:rsid w:val="49F566D3"/>
    <w:rsid w:val="49FD6CD2"/>
    <w:rsid w:val="49FDD8B9"/>
    <w:rsid w:val="49FE1140"/>
    <w:rsid w:val="49FEB082"/>
    <w:rsid w:val="4A013049"/>
    <w:rsid w:val="4A01A09A"/>
    <w:rsid w:val="4A05579E"/>
    <w:rsid w:val="4A07CAD9"/>
    <w:rsid w:val="4A080A14"/>
    <w:rsid w:val="4A09F326"/>
    <w:rsid w:val="4A09FCF2"/>
    <w:rsid w:val="4A0DED8A"/>
    <w:rsid w:val="4A0E5097"/>
    <w:rsid w:val="4A0EA3AF"/>
    <w:rsid w:val="4A0FBD1C"/>
    <w:rsid w:val="4A0FF6D2"/>
    <w:rsid w:val="4A1063CC"/>
    <w:rsid w:val="4A11D761"/>
    <w:rsid w:val="4A12E6E6"/>
    <w:rsid w:val="4A13F120"/>
    <w:rsid w:val="4A1631EB"/>
    <w:rsid w:val="4A189412"/>
    <w:rsid w:val="4A1AA227"/>
    <w:rsid w:val="4A1F2518"/>
    <w:rsid w:val="4A2068BB"/>
    <w:rsid w:val="4A25B449"/>
    <w:rsid w:val="4A276992"/>
    <w:rsid w:val="4A32AA2D"/>
    <w:rsid w:val="4A33C188"/>
    <w:rsid w:val="4A367D29"/>
    <w:rsid w:val="4A372494"/>
    <w:rsid w:val="4A372A2D"/>
    <w:rsid w:val="4A3975DD"/>
    <w:rsid w:val="4A3CD679"/>
    <w:rsid w:val="4A3DBCDA"/>
    <w:rsid w:val="4A3FD151"/>
    <w:rsid w:val="4A410F25"/>
    <w:rsid w:val="4A434013"/>
    <w:rsid w:val="4A44A2F4"/>
    <w:rsid w:val="4A462A12"/>
    <w:rsid w:val="4A46E96E"/>
    <w:rsid w:val="4A472018"/>
    <w:rsid w:val="4A48C330"/>
    <w:rsid w:val="4A4A44FC"/>
    <w:rsid w:val="4A4C8ABD"/>
    <w:rsid w:val="4A4F06EA"/>
    <w:rsid w:val="4A4FE60B"/>
    <w:rsid w:val="4A51C140"/>
    <w:rsid w:val="4A51C9B0"/>
    <w:rsid w:val="4A547E6E"/>
    <w:rsid w:val="4A55A31E"/>
    <w:rsid w:val="4A56C810"/>
    <w:rsid w:val="4A5A1AEB"/>
    <w:rsid w:val="4A5BA1D2"/>
    <w:rsid w:val="4A5DE532"/>
    <w:rsid w:val="4A60AF7E"/>
    <w:rsid w:val="4A67204C"/>
    <w:rsid w:val="4A6AE645"/>
    <w:rsid w:val="4A6FD963"/>
    <w:rsid w:val="4A7025BC"/>
    <w:rsid w:val="4A70DB87"/>
    <w:rsid w:val="4A7959CF"/>
    <w:rsid w:val="4A799F88"/>
    <w:rsid w:val="4A7F8F3E"/>
    <w:rsid w:val="4A7F9B35"/>
    <w:rsid w:val="4A86EE04"/>
    <w:rsid w:val="4A885E15"/>
    <w:rsid w:val="4A888BCD"/>
    <w:rsid w:val="4A8BA53B"/>
    <w:rsid w:val="4A8F661F"/>
    <w:rsid w:val="4A91876C"/>
    <w:rsid w:val="4A92DF9D"/>
    <w:rsid w:val="4A931364"/>
    <w:rsid w:val="4A940D9C"/>
    <w:rsid w:val="4AA1C201"/>
    <w:rsid w:val="4AA55F98"/>
    <w:rsid w:val="4AA59A32"/>
    <w:rsid w:val="4AAE707F"/>
    <w:rsid w:val="4AAF2B8D"/>
    <w:rsid w:val="4AB15728"/>
    <w:rsid w:val="4AB65B08"/>
    <w:rsid w:val="4AB76E47"/>
    <w:rsid w:val="4AB82B57"/>
    <w:rsid w:val="4AB97A4A"/>
    <w:rsid w:val="4AB9BE62"/>
    <w:rsid w:val="4ABBBAD8"/>
    <w:rsid w:val="4AC35C06"/>
    <w:rsid w:val="4AC3E0EA"/>
    <w:rsid w:val="4AC421C7"/>
    <w:rsid w:val="4AC42B96"/>
    <w:rsid w:val="4AC85B87"/>
    <w:rsid w:val="4ACCF9FE"/>
    <w:rsid w:val="4AD26F2D"/>
    <w:rsid w:val="4AD7E878"/>
    <w:rsid w:val="4AD90E53"/>
    <w:rsid w:val="4ADA6030"/>
    <w:rsid w:val="4ADA70A5"/>
    <w:rsid w:val="4ADEBFAF"/>
    <w:rsid w:val="4ADEE3B4"/>
    <w:rsid w:val="4AE82966"/>
    <w:rsid w:val="4AF3D871"/>
    <w:rsid w:val="4AF949BA"/>
    <w:rsid w:val="4AFA0719"/>
    <w:rsid w:val="4AFB3134"/>
    <w:rsid w:val="4AFCC546"/>
    <w:rsid w:val="4AFF039D"/>
    <w:rsid w:val="4B011252"/>
    <w:rsid w:val="4B0D29FE"/>
    <w:rsid w:val="4B0ECB0E"/>
    <w:rsid w:val="4B12CA17"/>
    <w:rsid w:val="4B12FCE2"/>
    <w:rsid w:val="4B13EE18"/>
    <w:rsid w:val="4B19A04A"/>
    <w:rsid w:val="4B1AF514"/>
    <w:rsid w:val="4B208B2A"/>
    <w:rsid w:val="4B20FFD2"/>
    <w:rsid w:val="4B2376E4"/>
    <w:rsid w:val="4B24A316"/>
    <w:rsid w:val="4B2878E6"/>
    <w:rsid w:val="4B2CB850"/>
    <w:rsid w:val="4B2D8D66"/>
    <w:rsid w:val="4B3467D2"/>
    <w:rsid w:val="4B354640"/>
    <w:rsid w:val="4B38415B"/>
    <w:rsid w:val="4B384449"/>
    <w:rsid w:val="4B386F86"/>
    <w:rsid w:val="4B3BD931"/>
    <w:rsid w:val="4B3FC3F7"/>
    <w:rsid w:val="4B41AF12"/>
    <w:rsid w:val="4B43BBD7"/>
    <w:rsid w:val="4B43F2B0"/>
    <w:rsid w:val="4B46B90F"/>
    <w:rsid w:val="4B47A96A"/>
    <w:rsid w:val="4B4A0379"/>
    <w:rsid w:val="4B4A4D86"/>
    <w:rsid w:val="4B4B4245"/>
    <w:rsid w:val="4B4E1C76"/>
    <w:rsid w:val="4B4EB0EC"/>
    <w:rsid w:val="4B501277"/>
    <w:rsid w:val="4B53A60F"/>
    <w:rsid w:val="4B544E02"/>
    <w:rsid w:val="4B54D35A"/>
    <w:rsid w:val="4B562FF1"/>
    <w:rsid w:val="4B590784"/>
    <w:rsid w:val="4B5DCC47"/>
    <w:rsid w:val="4B5EDCB9"/>
    <w:rsid w:val="4B5FE05C"/>
    <w:rsid w:val="4B626013"/>
    <w:rsid w:val="4B6389B2"/>
    <w:rsid w:val="4B6FE255"/>
    <w:rsid w:val="4B6FEB90"/>
    <w:rsid w:val="4B70AB9E"/>
    <w:rsid w:val="4B764B7E"/>
    <w:rsid w:val="4B789037"/>
    <w:rsid w:val="4B7DBB36"/>
    <w:rsid w:val="4B809CF2"/>
    <w:rsid w:val="4B873C51"/>
    <w:rsid w:val="4B8827E1"/>
    <w:rsid w:val="4B8A39A2"/>
    <w:rsid w:val="4B8FB689"/>
    <w:rsid w:val="4B904EB4"/>
    <w:rsid w:val="4B9109E2"/>
    <w:rsid w:val="4B935C57"/>
    <w:rsid w:val="4B93772E"/>
    <w:rsid w:val="4B95DD5D"/>
    <w:rsid w:val="4B964055"/>
    <w:rsid w:val="4B96DB73"/>
    <w:rsid w:val="4B9F0B93"/>
    <w:rsid w:val="4BA9692D"/>
    <w:rsid w:val="4BA9E342"/>
    <w:rsid w:val="4BAA8852"/>
    <w:rsid w:val="4BAC0D7E"/>
    <w:rsid w:val="4BB4D1C9"/>
    <w:rsid w:val="4BBC4175"/>
    <w:rsid w:val="4BBD5D5A"/>
    <w:rsid w:val="4BBF19EC"/>
    <w:rsid w:val="4BC3A85D"/>
    <w:rsid w:val="4BC5A489"/>
    <w:rsid w:val="4BC7D85D"/>
    <w:rsid w:val="4BC85D56"/>
    <w:rsid w:val="4BCAC2C1"/>
    <w:rsid w:val="4BD0E859"/>
    <w:rsid w:val="4BD20622"/>
    <w:rsid w:val="4BD598C9"/>
    <w:rsid w:val="4BDA3BF2"/>
    <w:rsid w:val="4BDAB9B2"/>
    <w:rsid w:val="4BDFCFDC"/>
    <w:rsid w:val="4BE95A69"/>
    <w:rsid w:val="4BE9D99E"/>
    <w:rsid w:val="4BEA4676"/>
    <w:rsid w:val="4BEAFACC"/>
    <w:rsid w:val="4BED5535"/>
    <w:rsid w:val="4BEE089E"/>
    <w:rsid w:val="4BF10A06"/>
    <w:rsid w:val="4BF374E4"/>
    <w:rsid w:val="4BF85D6C"/>
    <w:rsid w:val="4BF93FDC"/>
    <w:rsid w:val="4BFCD7CA"/>
    <w:rsid w:val="4BFF2CE0"/>
    <w:rsid w:val="4BFFF722"/>
    <w:rsid w:val="4C00D174"/>
    <w:rsid w:val="4C01AD72"/>
    <w:rsid w:val="4C072F21"/>
    <w:rsid w:val="4C095459"/>
    <w:rsid w:val="4C0B1F26"/>
    <w:rsid w:val="4C10DCE8"/>
    <w:rsid w:val="4C1149BB"/>
    <w:rsid w:val="4C11A167"/>
    <w:rsid w:val="4C11C800"/>
    <w:rsid w:val="4C1206C5"/>
    <w:rsid w:val="4C12FE17"/>
    <w:rsid w:val="4C135A35"/>
    <w:rsid w:val="4C15D87C"/>
    <w:rsid w:val="4C174077"/>
    <w:rsid w:val="4C1BE980"/>
    <w:rsid w:val="4C232284"/>
    <w:rsid w:val="4C282C56"/>
    <w:rsid w:val="4C2AA346"/>
    <w:rsid w:val="4C2AF294"/>
    <w:rsid w:val="4C2C3B74"/>
    <w:rsid w:val="4C2EC37D"/>
    <w:rsid w:val="4C2EC833"/>
    <w:rsid w:val="4C31E3F3"/>
    <w:rsid w:val="4C3A164B"/>
    <w:rsid w:val="4C3F116A"/>
    <w:rsid w:val="4C401C50"/>
    <w:rsid w:val="4C423190"/>
    <w:rsid w:val="4C47DBE5"/>
    <w:rsid w:val="4C4AA284"/>
    <w:rsid w:val="4C4C15BA"/>
    <w:rsid w:val="4C4C3424"/>
    <w:rsid w:val="4C4F95ED"/>
    <w:rsid w:val="4C507DBC"/>
    <w:rsid w:val="4C50F373"/>
    <w:rsid w:val="4C54E4A4"/>
    <w:rsid w:val="4C56467C"/>
    <w:rsid w:val="4C5B0728"/>
    <w:rsid w:val="4C5D13C7"/>
    <w:rsid w:val="4C5E076B"/>
    <w:rsid w:val="4C616A5D"/>
    <w:rsid w:val="4C656974"/>
    <w:rsid w:val="4C67AB4B"/>
    <w:rsid w:val="4C67C1A0"/>
    <w:rsid w:val="4C68325B"/>
    <w:rsid w:val="4C6DD48D"/>
    <w:rsid w:val="4C71C126"/>
    <w:rsid w:val="4C75A423"/>
    <w:rsid w:val="4C7A1C26"/>
    <w:rsid w:val="4C7BFA50"/>
    <w:rsid w:val="4C7C5F7B"/>
    <w:rsid w:val="4C7E0FD8"/>
    <w:rsid w:val="4C7E81AF"/>
    <w:rsid w:val="4C7F5891"/>
    <w:rsid w:val="4C824DB9"/>
    <w:rsid w:val="4C82E1DF"/>
    <w:rsid w:val="4C89125C"/>
    <w:rsid w:val="4C893F3A"/>
    <w:rsid w:val="4C8A5600"/>
    <w:rsid w:val="4C8AFCD0"/>
    <w:rsid w:val="4C8DCC58"/>
    <w:rsid w:val="4C94AD43"/>
    <w:rsid w:val="4CA00526"/>
    <w:rsid w:val="4CA0DF30"/>
    <w:rsid w:val="4CA98510"/>
    <w:rsid w:val="4CAA4600"/>
    <w:rsid w:val="4CAC1A67"/>
    <w:rsid w:val="4CACE37A"/>
    <w:rsid w:val="4CAD9524"/>
    <w:rsid w:val="4CB21CBF"/>
    <w:rsid w:val="4CB6840B"/>
    <w:rsid w:val="4CB8C42C"/>
    <w:rsid w:val="4CB966C0"/>
    <w:rsid w:val="4CBE179A"/>
    <w:rsid w:val="4CC0C4DD"/>
    <w:rsid w:val="4CC21174"/>
    <w:rsid w:val="4CC213B6"/>
    <w:rsid w:val="4CC28752"/>
    <w:rsid w:val="4CC48997"/>
    <w:rsid w:val="4CC74E7E"/>
    <w:rsid w:val="4CC79B39"/>
    <w:rsid w:val="4CC94E29"/>
    <w:rsid w:val="4CCA086A"/>
    <w:rsid w:val="4CCA2A52"/>
    <w:rsid w:val="4CCB8ED9"/>
    <w:rsid w:val="4CCD1CAA"/>
    <w:rsid w:val="4CCD6447"/>
    <w:rsid w:val="4CD077D6"/>
    <w:rsid w:val="4CD1AD77"/>
    <w:rsid w:val="4CD2ED82"/>
    <w:rsid w:val="4CD5E1A3"/>
    <w:rsid w:val="4CD7509A"/>
    <w:rsid w:val="4CD91605"/>
    <w:rsid w:val="4CDA8875"/>
    <w:rsid w:val="4CDCE004"/>
    <w:rsid w:val="4CE0460C"/>
    <w:rsid w:val="4CE61DE7"/>
    <w:rsid w:val="4CE8146A"/>
    <w:rsid w:val="4CEDB82A"/>
    <w:rsid w:val="4CEFAFB8"/>
    <w:rsid w:val="4CF54FCC"/>
    <w:rsid w:val="4CF5C3BD"/>
    <w:rsid w:val="4CF6DEF2"/>
    <w:rsid w:val="4CFC011D"/>
    <w:rsid w:val="4CFDEC13"/>
    <w:rsid w:val="4D004DF8"/>
    <w:rsid w:val="4D02C715"/>
    <w:rsid w:val="4D03B1BA"/>
    <w:rsid w:val="4D03E390"/>
    <w:rsid w:val="4D046FE2"/>
    <w:rsid w:val="4D0815CB"/>
    <w:rsid w:val="4D08AF55"/>
    <w:rsid w:val="4D08F524"/>
    <w:rsid w:val="4D09B9C1"/>
    <w:rsid w:val="4D0A89D6"/>
    <w:rsid w:val="4D0B7D2F"/>
    <w:rsid w:val="4D0BB2B6"/>
    <w:rsid w:val="4D0C0C22"/>
    <w:rsid w:val="4D1021AC"/>
    <w:rsid w:val="4D10A1EF"/>
    <w:rsid w:val="4D11C04A"/>
    <w:rsid w:val="4D148E1B"/>
    <w:rsid w:val="4D15BA2B"/>
    <w:rsid w:val="4D173168"/>
    <w:rsid w:val="4D1C3DB1"/>
    <w:rsid w:val="4D1DBD43"/>
    <w:rsid w:val="4D1E37D2"/>
    <w:rsid w:val="4D1EAF4D"/>
    <w:rsid w:val="4D243E86"/>
    <w:rsid w:val="4D252C45"/>
    <w:rsid w:val="4D263049"/>
    <w:rsid w:val="4D27DCC7"/>
    <w:rsid w:val="4D2AC66E"/>
    <w:rsid w:val="4D2F9F82"/>
    <w:rsid w:val="4D2FDA58"/>
    <w:rsid w:val="4D32E03F"/>
    <w:rsid w:val="4D3508B9"/>
    <w:rsid w:val="4D354544"/>
    <w:rsid w:val="4D37A9D6"/>
    <w:rsid w:val="4D395E34"/>
    <w:rsid w:val="4D3ED80D"/>
    <w:rsid w:val="4D40C84F"/>
    <w:rsid w:val="4D41E8B1"/>
    <w:rsid w:val="4D4236DF"/>
    <w:rsid w:val="4D475F43"/>
    <w:rsid w:val="4D483072"/>
    <w:rsid w:val="4D4B7916"/>
    <w:rsid w:val="4D4D45FC"/>
    <w:rsid w:val="4D4D9BE5"/>
    <w:rsid w:val="4D50001A"/>
    <w:rsid w:val="4D50D92E"/>
    <w:rsid w:val="4D5113D7"/>
    <w:rsid w:val="4D51C1A2"/>
    <w:rsid w:val="4D52BC77"/>
    <w:rsid w:val="4D5465D4"/>
    <w:rsid w:val="4D57ACDE"/>
    <w:rsid w:val="4D59C106"/>
    <w:rsid w:val="4D5AC36F"/>
    <w:rsid w:val="4D5C7B3D"/>
    <w:rsid w:val="4D616A2B"/>
    <w:rsid w:val="4D65FA24"/>
    <w:rsid w:val="4D69D93C"/>
    <w:rsid w:val="4D6CB8BA"/>
    <w:rsid w:val="4D6D88A2"/>
    <w:rsid w:val="4D74341C"/>
    <w:rsid w:val="4D77DB06"/>
    <w:rsid w:val="4D7BDB8A"/>
    <w:rsid w:val="4D7C3DD7"/>
    <w:rsid w:val="4D7DBC31"/>
    <w:rsid w:val="4D88D6E2"/>
    <w:rsid w:val="4D8A9861"/>
    <w:rsid w:val="4D8AF0C3"/>
    <w:rsid w:val="4D8DBA48"/>
    <w:rsid w:val="4D93D520"/>
    <w:rsid w:val="4D94C236"/>
    <w:rsid w:val="4D9584E9"/>
    <w:rsid w:val="4D963595"/>
    <w:rsid w:val="4D963FFB"/>
    <w:rsid w:val="4D96A2F6"/>
    <w:rsid w:val="4DA37050"/>
    <w:rsid w:val="4DA40BF0"/>
    <w:rsid w:val="4DA45747"/>
    <w:rsid w:val="4DA563CB"/>
    <w:rsid w:val="4DA61499"/>
    <w:rsid w:val="4DA69EEF"/>
    <w:rsid w:val="4DA762B9"/>
    <w:rsid w:val="4DAD71C8"/>
    <w:rsid w:val="4DB23A19"/>
    <w:rsid w:val="4DB310D8"/>
    <w:rsid w:val="4DB94897"/>
    <w:rsid w:val="4DBA695B"/>
    <w:rsid w:val="4DBB6CA5"/>
    <w:rsid w:val="4DBCDC9A"/>
    <w:rsid w:val="4DBDA028"/>
    <w:rsid w:val="4DBDB9BA"/>
    <w:rsid w:val="4DBE366B"/>
    <w:rsid w:val="4DBE4F1E"/>
    <w:rsid w:val="4DC64D3B"/>
    <w:rsid w:val="4DC71AEE"/>
    <w:rsid w:val="4DC8135F"/>
    <w:rsid w:val="4DC92A19"/>
    <w:rsid w:val="4DCE46C8"/>
    <w:rsid w:val="4DD6B44C"/>
    <w:rsid w:val="4DD73A24"/>
    <w:rsid w:val="4DD883D9"/>
    <w:rsid w:val="4DD9DBDB"/>
    <w:rsid w:val="4DDB89C9"/>
    <w:rsid w:val="4DDE998D"/>
    <w:rsid w:val="4DE054B9"/>
    <w:rsid w:val="4DE4F723"/>
    <w:rsid w:val="4DE61141"/>
    <w:rsid w:val="4DE99FD1"/>
    <w:rsid w:val="4DEFC1BF"/>
    <w:rsid w:val="4DF6BEA4"/>
    <w:rsid w:val="4DFA1870"/>
    <w:rsid w:val="4DFB9358"/>
    <w:rsid w:val="4DFE6F89"/>
    <w:rsid w:val="4E0046D2"/>
    <w:rsid w:val="4E011AFE"/>
    <w:rsid w:val="4E0460C8"/>
    <w:rsid w:val="4E077562"/>
    <w:rsid w:val="4E117537"/>
    <w:rsid w:val="4E1337BD"/>
    <w:rsid w:val="4E15F633"/>
    <w:rsid w:val="4E16F6BD"/>
    <w:rsid w:val="4E186533"/>
    <w:rsid w:val="4E1A5210"/>
    <w:rsid w:val="4E1B63D1"/>
    <w:rsid w:val="4E1B9864"/>
    <w:rsid w:val="4E1E55BF"/>
    <w:rsid w:val="4E24B6C0"/>
    <w:rsid w:val="4E24FAD5"/>
    <w:rsid w:val="4E262F69"/>
    <w:rsid w:val="4E2687C9"/>
    <w:rsid w:val="4E269FC6"/>
    <w:rsid w:val="4E2AADDB"/>
    <w:rsid w:val="4E2EBC64"/>
    <w:rsid w:val="4E2F9D74"/>
    <w:rsid w:val="4E31679D"/>
    <w:rsid w:val="4E31D1E9"/>
    <w:rsid w:val="4E35DEDC"/>
    <w:rsid w:val="4E35F005"/>
    <w:rsid w:val="4E3698D4"/>
    <w:rsid w:val="4E41EE63"/>
    <w:rsid w:val="4E44B746"/>
    <w:rsid w:val="4E45F239"/>
    <w:rsid w:val="4E47DF65"/>
    <w:rsid w:val="4E496585"/>
    <w:rsid w:val="4E496761"/>
    <w:rsid w:val="4E4A7BD5"/>
    <w:rsid w:val="4E4C939B"/>
    <w:rsid w:val="4E4CA1CF"/>
    <w:rsid w:val="4E4FE738"/>
    <w:rsid w:val="4E56CDD5"/>
    <w:rsid w:val="4E59D83F"/>
    <w:rsid w:val="4E5A30DA"/>
    <w:rsid w:val="4E5A3B8A"/>
    <w:rsid w:val="4E5A8BE1"/>
    <w:rsid w:val="4E5F2F65"/>
    <w:rsid w:val="4E605339"/>
    <w:rsid w:val="4E631EDF"/>
    <w:rsid w:val="4E68ED0B"/>
    <w:rsid w:val="4E6B7FA9"/>
    <w:rsid w:val="4E744585"/>
    <w:rsid w:val="4E7BDF52"/>
    <w:rsid w:val="4E7D3ECE"/>
    <w:rsid w:val="4E7F2598"/>
    <w:rsid w:val="4E81EE48"/>
    <w:rsid w:val="4E82A12D"/>
    <w:rsid w:val="4E86A6B6"/>
    <w:rsid w:val="4E881F63"/>
    <w:rsid w:val="4E894E1B"/>
    <w:rsid w:val="4E8BA470"/>
    <w:rsid w:val="4E8CFF33"/>
    <w:rsid w:val="4E8DC287"/>
    <w:rsid w:val="4E8E83B2"/>
    <w:rsid w:val="4E92428D"/>
    <w:rsid w:val="4E978C85"/>
    <w:rsid w:val="4E98C5E3"/>
    <w:rsid w:val="4E9D3333"/>
    <w:rsid w:val="4EA27678"/>
    <w:rsid w:val="4EA8A4F8"/>
    <w:rsid w:val="4EA8D0EF"/>
    <w:rsid w:val="4EAC0DD3"/>
    <w:rsid w:val="4EAF68B4"/>
    <w:rsid w:val="4EB301C9"/>
    <w:rsid w:val="4EB45E4A"/>
    <w:rsid w:val="4EB499FD"/>
    <w:rsid w:val="4EB9F157"/>
    <w:rsid w:val="4EBC7BF3"/>
    <w:rsid w:val="4EBCB42D"/>
    <w:rsid w:val="4EBF59AC"/>
    <w:rsid w:val="4EC44CFA"/>
    <w:rsid w:val="4EC5E795"/>
    <w:rsid w:val="4EC696CF"/>
    <w:rsid w:val="4EC7B110"/>
    <w:rsid w:val="4ECE8F16"/>
    <w:rsid w:val="4ED0AE69"/>
    <w:rsid w:val="4ED18E42"/>
    <w:rsid w:val="4ED476EF"/>
    <w:rsid w:val="4ED6FFFB"/>
    <w:rsid w:val="4ED713BE"/>
    <w:rsid w:val="4ED7FAD0"/>
    <w:rsid w:val="4EE9B912"/>
    <w:rsid w:val="4EEAA4F5"/>
    <w:rsid w:val="4EEB3F38"/>
    <w:rsid w:val="4EEC921E"/>
    <w:rsid w:val="4EED9869"/>
    <w:rsid w:val="4EF1B950"/>
    <w:rsid w:val="4EF6F8A0"/>
    <w:rsid w:val="4EF8DCF8"/>
    <w:rsid w:val="4EFBC78E"/>
    <w:rsid w:val="4EFD454B"/>
    <w:rsid w:val="4F04D55A"/>
    <w:rsid w:val="4F0D778A"/>
    <w:rsid w:val="4F0F03D0"/>
    <w:rsid w:val="4F19EF72"/>
    <w:rsid w:val="4F1B04C9"/>
    <w:rsid w:val="4F20363B"/>
    <w:rsid w:val="4F2316F1"/>
    <w:rsid w:val="4F249F2B"/>
    <w:rsid w:val="4F250367"/>
    <w:rsid w:val="4F285D6A"/>
    <w:rsid w:val="4F2CC5ED"/>
    <w:rsid w:val="4F2F28A9"/>
    <w:rsid w:val="4F31CF88"/>
    <w:rsid w:val="4F36346F"/>
    <w:rsid w:val="4F37D518"/>
    <w:rsid w:val="4F39A5DC"/>
    <w:rsid w:val="4F3CF036"/>
    <w:rsid w:val="4F3EBE83"/>
    <w:rsid w:val="4F436648"/>
    <w:rsid w:val="4F45F018"/>
    <w:rsid w:val="4F47579C"/>
    <w:rsid w:val="4F49CADA"/>
    <w:rsid w:val="4F4DB693"/>
    <w:rsid w:val="4F4E6882"/>
    <w:rsid w:val="4F4FF488"/>
    <w:rsid w:val="4F511BF5"/>
    <w:rsid w:val="4F514746"/>
    <w:rsid w:val="4F5324B7"/>
    <w:rsid w:val="4F537899"/>
    <w:rsid w:val="4F54DE6B"/>
    <w:rsid w:val="4F5D0C52"/>
    <w:rsid w:val="4F5ECE79"/>
    <w:rsid w:val="4F5FE128"/>
    <w:rsid w:val="4F631F39"/>
    <w:rsid w:val="4F64B65F"/>
    <w:rsid w:val="4F6625DD"/>
    <w:rsid w:val="4F676B31"/>
    <w:rsid w:val="4F68AFC2"/>
    <w:rsid w:val="4F6C3BF4"/>
    <w:rsid w:val="4F7158EE"/>
    <w:rsid w:val="4F7241DE"/>
    <w:rsid w:val="4F769CB5"/>
    <w:rsid w:val="4F76B5EE"/>
    <w:rsid w:val="4F775CEF"/>
    <w:rsid w:val="4F780FC3"/>
    <w:rsid w:val="4F7E9A98"/>
    <w:rsid w:val="4F7F4D1B"/>
    <w:rsid w:val="4F824D4A"/>
    <w:rsid w:val="4F82DE9D"/>
    <w:rsid w:val="4F82FFAB"/>
    <w:rsid w:val="4F841C2C"/>
    <w:rsid w:val="4F868E4F"/>
    <w:rsid w:val="4F870699"/>
    <w:rsid w:val="4F8C8566"/>
    <w:rsid w:val="4F8DF97B"/>
    <w:rsid w:val="4F8E24A7"/>
    <w:rsid w:val="4F8E2590"/>
    <w:rsid w:val="4F98E473"/>
    <w:rsid w:val="4F9B3681"/>
    <w:rsid w:val="4F9D5FB6"/>
    <w:rsid w:val="4F9E75E0"/>
    <w:rsid w:val="4F9FA54C"/>
    <w:rsid w:val="4FA12DB0"/>
    <w:rsid w:val="4FA3D764"/>
    <w:rsid w:val="4FA5C58E"/>
    <w:rsid w:val="4FA8DFCA"/>
    <w:rsid w:val="4FB09ADB"/>
    <w:rsid w:val="4FB0AE22"/>
    <w:rsid w:val="4FB1160E"/>
    <w:rsid w:val="4FB21A1F"/>
    <w:rsid w:val="4FB4BB70"/>
    <w:rsid w:val="4FB6C603"/>
    <w:rsid w:val="4FBC7539"/>
    <w:rsid w:val="4FBFE1E1"/>
    <w:rsid w:val="4FC022E2"/>
    <w:rsid w:val="4FC415A9"/>
    <w:rsid w:val="4FC43109"/>
    <w:rsid w:val="4FC871D7"/>
    <w:rsid w:val="4FC942B4"/>
    <w:rsid w:val="4FCC3919"/>
    <w:rsid w:val="4FCDD540"/>
    <w:rsid w:val="4FCDEA52"/>
    <w:rsid w:val="4FCDFAA9"/>
    <w:rsid w:val="4FD08330"/>
    <w:rsid w:val="4FD20146"/>
    <w:rsid w:val="4FD33610"/>
    <w:rsid w:val="4FD3F638"/>
    <w:rsid w:val="4FD44A40"/>
    <w:rsid w:val="4FDC1587"/>
    <w:rsid w:val="4FDCF468"/>
    <w:rsid w:val="4FDDBBB1"/>
    <w:rsid w:val="4FDFB5BF"/>
    <w:rsid w:val="4FE33528"/>
    <w:rsid w:val="4FE59E6A"/>
    <w:rsid w:val="4FE5DD0E"/>
    <w:rsid w:val="4FE71360"/>
    <w:rsid w:val="4FEB6C71"/>
    <w:rsid w:val="4FEC2F45"/>
    <w:rsid w:val="4FFBD77E"/>
    <w:rsid w:val="4FFE978F"/>
    <w:rsid w:val="4FFF6288"/>
    <w:rsid w:val="4FFF6928"/>
    <w:rsid w:val="500361EC"/>
    <w:rsid w:val="50044B3B"/>
    <w:rsid w:val="5006F8AA"/>
    <w:rsid w:val="5007140A"/>
    <w:rsid w:val="50083016"/>
    <w:rsid w:val="500A8E44"/>
    <w:rsid w:val="500B3E18"/>
    <w:rsid w:val="500C34BC"/>
    <w:rsid w:val="50135222"/>
    <w:rsid w:val="5014FE08"/>
    <w:rsid w:val="501501AC"/>
    <w:rsid w:val="501938F8"/>
    <w:rsid w:val="501D9681"/>
    <w:rsid w:val="5021BEAA"/>
    <w:rsid w:val="50250866"/>
    <w:rsid w:val="50256FC4"/>
    <w:rsid w:val="5025823B"/>
    <w:rsid w:val="5025BC15"/>
    <w:rsid w:val="50264D1F"/>
    <w:rsid w:val="502833FB"/>
    <w:rsid w:val="502AF464"/>
    <w:rsid w:val="502B1A34"/>
    <w:rsid w:val="502C2B4F"/>
    <w:rsid w:val="50307099"/>
    <w:rsid w:val="50313D6A"/>
    <w:rsid w:val="5032FD92"/>
    <w:rsid w:val="50338890"/>
    <w:rsid w:val="50377326"/>
    <w:rsid w:val="5039D8AE"/>
    <w:rsid w:val="503A479D"/>
    <w:rsid w:val="503AC36F"/>
    <w:rsid w:val="503B5F9C"/>
    <w:rsid w:val="5043DDA6"/>
    <w:rsid w:val="5044C6F3"/>
    <w:rsid w:val="5047CD4E"/>
    <w:rsid w:val="504B06A3"/>
    <w:rsid w:val="504B8DB5"/>
    <w:rsid w:val="504C06EE"/>
    <w:rsid w:val="504C9AF9"/>
    <w:rsid w:val="504D10A3"/>
    <w:rsid w:val="504D63BF"/>
    <w:rsid w:val="50508906"/>
    <w:rsid w:val="5051029F"/>
    <w:rsid w:val="50515687"/>
    <w:rsid w:val="5053C451"/>
    <w:rsid w:val="5053F081"/>
    <w:rsid w:val="5055FB53"/>
    <w:rsid w:val="50567018"/>
    <w:rsid w:val="5058921B"/>
    <w:rsid w:val="505A351B"/>
    <w:rsid w:val="505A39FF"/>
    <w:rsid w:val="505B12FF"/>
    <w:rsid w:val="505D5175"/>
    <w:rsid w:val="505E20D9"/>
    <w:rsid w:val="5066D197"/>
    <w:rsid w:val="50687453"/>
    <w:rsid w:val="506A96AA"/>
    <w:rsid w:val="506B8005"/>
    <w:rsid w:val="5072D05C"/>
    <w:rsid w:val="5076F420"/>
    <w:rsid w:val="50807025"/>
    <w:rsid w:val="5083F417"/>
    <w:rsid w:val="5088E6A0"/>
    <w:rsid w:val="5088F50F"/>
    <w:rsid w:val="508971E3"/>
    <w:rsid w:val="508CBAB9"/>
    <w:rsid w:val="508E9BD8"/>
    <w:rsid w:val="50927BC8"/>
    <w:rsid w:val="5094F774"/>
    <w:rsid w:val="50952947"/>
    <w:rsid w:val="509915AC"/>
    <w:rsid w:val="509AD6D5"/>
    <w:rsid w:val="509C5A92"/>
    <w:rsid w:val="509D3B57"/>
    <w:rsid w:val="509F7605"/>
    <w:rsid w:val="50A48090"/>
    <w:rsid w:val="50A60291"/>
    <w:rsid w:val="50A8BD8E"/>
    <w:rsid w:val="50A8DEC1"/>
    <w:rsid w:val="50AADF6A"/>
    <w:rsid w:val="50AD50F6"/>
    <w:rsid w:val="50AE6F12"/>
    <w:rsid w:val="50AF0E26"/>
    <w:rsid w:val="50AF4C11"/>
    <w:rsid w:val="50B1F064"/>
    <w:rsid w:val="50B67EB2"/>
    <w:rsid w:val="50B6FE78"/>
    <w:rsid w:val="50B72D05"/>
    <w:rsid w:val="50B877BF"/>
    <w:rsid w:val="50BC183D"/>
    <w:rsid w:val="50BD4AC1"/>
    <w:rsid w:val="50BDDDCE"/>
    <w:rsid w:val="50BFC6CD"/>
    <w:rsid w:val="50C0570B"/>
    <w:rsid w:val="50C15B49"/>
    <w:rsid w:val="50C35970"/>
    <w:rsid w:val="50C39B13"/>
    <w:rsid w:val="50C49438"/>
    <w:rsid w:val="50C68A99"/>
    <w:rsid w:val="50C71E12"/>
    <w:rsid w:val="50CCADB0"/>
    <w:rsid w:val="50CD01C7"/>
    <w:rsid w:val="50CEEF44"/>
    <w:rsid w:val="50D476CC"/>
    <w:rsid w:val="50D82E7E"/>
    <w:rsid w:val="50DBADFC"/>
    <w:rsid w:val="50DE69F5"/>
    <w:rsid w:val="50DF8F23"/>
    <w:rsid w:val="50DFED90"/>
    <w:rsid w:val="50E2716C"/>
    <w:rsid w:val="50E50F09"/>
    <w:rsid w:val="50E5D78C"/>
    <w:rsid w:val="50E82964"/>
    <w:rsid w:val="50E900B9"/>
    <w:rsid w:val="50ED843B"/>
    <w:rsid w:val="50EF4F98"/>
    <w:rsid w:val="50EF7641"/>
    <w:rsid w:val="50EFF0EA"/>
    <w:rsid w:val="50F025AB"/>
    <w:rsid w:val="50F217FB"/>
    <w:rsid w:val="50F347A6"/>
    <w:rsid w:val="50F687E0"/>
    <w:rsid w:val="50F71471"/>
    <w:rsid w:val="50F8132F"/>
    <w:rsid w:val="50F94A60"/>
    <w:rsid w:val="50FBBE84"/>
    <w:rsid w:val="51027CE2"/>
    <w:rsid w:val="5102EEC2"/>
    <w:rsid w:val="51042D49"/>
    <w:rsid w:val="5105CC0D"/>
    <w:rsid w:val="5107000D"/>
    <w:rsid w:val="51098EB9"/>
    <w:rsid w:val="510CF18C"/>
    <w:rsid w:val="510F000B"/>
    <w:rsid w:val="511223D4"/>
    <w:rsid w:val="5114EDA9"/>
    <w:rsid w:val="51159C3A"/>
    <w:rsid w:val="5119556B"/>
    <w:rsid w:val="51198577"/>
    <w:rsid w:val="511BF7A1"/>
    <w:rsid w:val="511DA6C9"/>
    <w:rsid w:val="512121B6"/>
    <w:rsid w:val="5123D8B1"/>
    <w:rsid w:val="5124BDC2"/>
    <w:rsid w:val="51251C7C"/>
    <w:rsid w:val="51265A44"/>
    <w:rsid w:val="5129F508"/>
    <w:rsid w:val="512BBAA0"/>
    <w:rsid w:val="512D52B7"/>
    <w:rsid w:val="512F1C22"/>
    <w:rsid w:val="513182CB"/>
    <w:rsid w:val="5134F005"/>
    <w:rsid w:val="5136A02B"/>
    <w:rsid w:val="5136E2F8"/>
    <w:rsid w:val="513F4894"/>
    <w:rsid w:val="514035AB"/>
    <w:rsid w:val="51473669"/>
    <w:rsid w:val="5149233F"/>
    <w:rsid w:val="514959EC"/>
    <w:rsid w:val="514E3762"/>
    <w:rsid w:val="514E93AC"/>
    <w:rsid w:val="514F7ADE"/>
    <w:rsid w:val="51508BD1"/>
    <w:rsid w:val="515174F2"/>
    <w:rsid w:val="51562A23"/>
    <w:rsid w:val="5156EE28"/>
    <w:rsid w:val="51576AEA"/>
    <w:rsid w:val="515B4980"/>
    <w:rsid w:val="515C8AC0"/>
    <w:rsid w:val="515E4088"/>
    <w:rsid w:val="515E91DF"/>
    <w:rsid w:val="515FAFD9"/>
    <w:rsid w:val="51625582"/>
    <w:rsid w:val="51677F97"/>
    <w:rsid w:val="51687A1A"/>
    <w:rsid w:val="5169F82A"/>
    <w:rsid w:val="51747FE5"/>
    <w:rsid w:val="5174DAAE"/>
    <w:rsid w:val="51754747"/>
    <w:rsid w:val="517740DC"/>
    <w:rsid w:val="517A4125"/>
    <w:rsid w:val="517F8B8A"/>
    <w:rsid w:val="517F9F06"/>
    <w:rsid w:val="51805358"/>
    <w:rsid w:val="5184947B"/>
    <w:rsid w:val="51863222"/>
    <w:rsid w:val="5187135A"/>
    <w:rsid w:val="5191BFD1"/>
    <w:rsid w:val="51938CB4"/>
    <w:rsid w:val="5196A132"/>
    <w:rsid w:val="51986FA3"/>
    <w:rsid w:val="519981E8"/>
    <w:rsid w:val="5199DDA2"/>
    <w:rsid w:val="519A22FD"/>
    <w:rsid w:val="519C1517"/>
    <w:rsid w:val="519CADF1"/>
    <w:rsid w:val="519D9B75"/>
    <w:rsid w:val="519FEE5E"/>
    <w:rsid w:val="51A12182"/>
    <w:rsid w:val="51A1BE52"/>
    <w:rsid w:val="51A26E7F"/>
    <w:rsid w:val="51A42553"/>
    <w:rsid w:val="51A9E6F7"/>
    <w:rsid w:val="51AA6DAD"/>
    <w:rsid w:val="51B2CA21"/>
    <w:rsid w:val="51BE9AD1"/>
    <w:rsid w:val="51C144CF"/>
    <w:rsid w:val="51C3EAC6"/>
    <w:rsid w:val="51C41C9C"/>
    <w:rsid w:val="51C62474"/>
    <w:rsid w:val="51C6C4C5"/>
    <w:rsid w:val="51C797C5"/>
    <w:rsid w:val="51C84B99"/>
    <w:rsid w:val="51C87110"/>
    <w:rsid w:val="51D0B394"/>
    <w:rsid w:val="51D2AC08"/>
    <w:rsid w:val="51D7351C"/>
    <w:rsid w:val="51D748AE"/>
    <w:rsid w:val="51DE9CA5"/>
    <w:rsid w:val="51DF23D9"/>
    <w:rsid w:val="51E17382"/>
    <w:rsid w:val="51E237E5"/>
    <w:rsid w:val="51EE4C35"/>
    <w:rsid w:val="51EEA124"/>
    <w:rsid w:val="51F11462"/>
    <w:rsid w:val="51F5570B"/>
    <w:rsid w:val="51F89F06"/>
    <w:rsid w:val="51FB85B2"/>
    <w:rsid w:val="51FBEDBC"/>
    <w:rsid w:val="520185FD"/>
    <w:rsid w:val="5201A558"/>
    <w:rsid w:val="52046C4F"/>
    <w:rsid w:val="520506F2"/>
    <w:rsid w:val="52073BFA"/>
    <w:rsid w:val="520A32DF"/>
    <w:rsid w:val="520C17B1"/>
    <w:rsid w:val="52118241"/>
    <w:rsid w:val="521262F8"/>
    <w:rsid w:val="52126617"/>
    <w:rsid w:val="5217D724"/>
    <w:rsid w:val="5218CB3A"/>
    <w:rsid w:val="521AEE85"/>
    <w:rsid w:val="521E0429"/>
    <w:rsid w:val="521F1B09"/>
    <w:rsid w:val="52210244"/>
    <w:rsid w:val="52235B9C"/>
    <w:rsid w:val="52275361"/>
    <w:rsid w:val="5227D6F7"/>
    <w:rsid w:val="522A77D9"/>
    <w:rsid w:val="522ABD3E"/>
    <w:rsid w:val="522E9962"/>
    <w:rsid w:val="523571DC"/>
    <w:rsid w:val="52378EE5"/>
    <w:rsid w:val="52381453"/>
    <w:rsid w:val="5238891F"/>
    <w:rsid w:val="523B72E4"/>
    <w:rsid w:val="523C0F34"/>
    <w:rsid w:val="523D1DC0"/>
    <w:rsid w:val="523E2C7B"/>
    <w:rsid w:val="523F3003"/>
    <w:rsid w:val="523F5CDC"/>
    <w:rsid w:val="5241DD9A"/>
    <w:rsid w:val="5242B6E4"/>
    <w:rsid w:val="5245100E"/>
    <w:rsid w:val="524A7D48"/>
    <w:rsid w:val="5250A97F"/>
    <w:rsid w:val="5250DBC1"/>
    <w:rsid w:val="5251320C"/>
    <w:rsid w:val="5251475C"/>
    <w:rsid w:val="5252FEC0"/>
    <w:rsid w:val="52554EEA"/>
    <w:rsid w:val="5259656D"/>
    <w:rsid w:val="525B88F3"/>
    <w:rsid w:val="525E876C"/>
    <w:rsid w:val="5267D722"/>
    <w:rsid w:val="526BC4DD"/>
    <w:rsid w:val="526C14D0"/>
    <w:rsid w:val="526DCA12"/>
    <w:rsid w:val="526F404E"/>
    <w:rsid w:val="526FE20D"/>
    <w:rsid w:val="52701AFB"/>
    <w:rsid w:val="52740CA1"/>
    <w:rsid w:val="5276DAE8"/>
    <w:rsid w:val="528647E7"/>
    <w:rsid w:val="528C7BA0"/>
    <w:rsid w:val="528CCFB3"/>
    <w:rsid w:val="528CD1B0"/>
    <w:rsid w:val="528D0562"/>
    <w:rsid w:val="529061BB"/>
    <w:rsid w:val="5292464A"/>
    <w:rsid w:val="52931061"/>
    <w:rsid w:val="52945D62"/>
    <w:rsid w:val="52986335"/>
    <w:rsid w:val="529E4162"/>
    <w:rsid w:val="529ED371"/>
    <w:rsid w:val="52A12577"/>
    <w:rsid w:val="52A17810"/>
    <w:rsid w:val="52A45728"/>
    <w:rsid w:val="52A78A8A"/>
    <w:rsid w:val="52A9323F"/>
    <w:rsid w:val="52AB475D"/>
    <w:rsid w:val="52B345E7"/>
    <w:rsid w:val="52B81667"/>
    <w:rsid w:val="52B9C029"/>
    <w:rsid w:val="52BCC231"/>
    <w:rsid w:val="52BDC183"/>
    <w:rsid w:val="52BF9C87"/>
    <w:rsid w:val="52C576EE"/>
    <w:rsid w:val="52C5AC7E"/>
    <w:rsid w:val="52C95C87"/>
    <w:rsid w:val="52C97034"/>
    <w:rsid w:val="52CA8517"/>
    <w:rsid w:val="52CEEADA"/>
    <w:rsid w:val="52D40CC1"/>
    <w:rsid w:val="52D48F3F"/>
    <w:rsid w:val="52DC3CBF"/>
    <w:rsid w:val="52DE4EC6"/>
    <w:rsid w:val="52E0FA75"/>
    <w:rsid w:val="52E4E65A"/>
    <w:rsid w:val="52F12119"/>
    <w:rsid w:val="52F21460"/>
    <w:rsid w:val="52F425A5"/>
    <w:rsid w:val="52F4D819"/>
    <w:rsid w:val="52F6FFC8"/>
    <w:rsid w:val="52F861F7"/>
    <w:rsid w:val="52F891BF"/>
    <w:rsid w:val="52FDB665"/>
    <w:rsid w:val="5303991B"/>
    <w:rsid w:val="5304E714"/>
    <w:rsid w:val="530A18EA"/>
    <w:rsid w:val="530B9BA9"/>
    <w:rsid w:val="530F4ADD"/>
    <w:rsid w:val="530FA8CD"/>
    <w:rsid w:val="5310CB2A"/>
    <w:rsid w:val="53129B4E"/>
    <w:rsid w:val="5313D4A4"/>
    <w:rsid w:val="531AD5EA"/>
    <w:rsid w:val="531C2F1A"/>
    <w:rsid w:val="53241A9F"/>
    <w:rsid w:val="5324D677"/>
    <w:rsid w:val="53298910"/>
    <w:rsid w:val="5329E2B8"/>
    <w:rsid w:val="532B59BF"/>
    <w:rsid w:val="533185A2"/>
    <w:rsid w:val="53325FE9"/>
    <w:rsid w:val="53351910"/>
    <w:rsid w:val="5335B664"/>
    <w:rsid w:val="5336E29B"/>
    <w:rsid w:val="5339DFDB"/>
    <w:rsid w:val="533DFECB"/>
    <w:rsid w:val="533E91DE"/>
    <w:rsid w:val="53426012"/>
    <w:rsid w:val="5342AE42"/>
    <w:rsid w:val="534364E3"/>
    <w:rsid w:val="5348883A"/>
    <w:rsid w:val="5348B692"/>
    <w:rsid w:val="534A04C6"/>
    <w:rsid w:val="534C14AC"/>
    <w:rsid w:val="534FD627"/>
    <w:rsid w:val="535045C5"/>
    <w:rsid w:val="53510391"/>
    <w:rsid w:val="5351F47B"/>
    <w:rsid w:val="53560AC5"/>
    <w:rsid w:val="5357AE5A"/>
    <w:rsid w:val="53588971"/>
    <w:rsid w:val="535A75B1"/>
    <w:rsid w:val="535B039D"/>
    <w:rsid w:val="535D4567"/>
    <w:rsid w:val="535F72C5"/>
    <w:rsid w:val="5368D5CE"/>
    <w:rsid w:val="5368DE2C"/>
    <w:rsid w:val="536949E0"/>
    <w:rsid w:val="536AA32B"/>
    <w:rsid w:val="536C4402"/>
    <w:rsid w:val="536D6160"/>
    <w:rsid w:val="5371BE39"/>
    <w:rsid w:val="5371E85F"/>
    <w:rsid w:val="537382CA"/>
    <w:rsid w:val="5373CC10"/>
    <w:rsid w:val="5376A4F4"/>
    <w:rsid w:val="5378310F"/>
    <w:rsid w:val="53838D5B"/>
    <w:rsid w:val="5383A21C"/>
    <w:rsid w:val="5384BF5D"/>
    <w:rsid w:val="538A3CF0"/>
    <w:rsid w:val="538E03B3"/>
    <w:rsid w:val="538F7D78"/>
    <w:rsid w:val="53931187"/>
    <w:rsid w:val="5393DC00"/>
    <w:rsid w:val="53953B03"/>
    <w:rsid w:val="53961A7A"/>
    <w:rsid w:val="53991141"/>
    <w:rsid w:val="53992AE3"/>
    <w:rsid w:val="539AB9AD"/>
    <w:rsid w:val="539BBD99"/>
    <w:rsid w:val="539CBC99"/>
    <w:rsid w:val="53A1368F"/>
    <w:rsid w:val="53A534EF"/>
    <w:rsid w:val="53A8BCB2"/>
    <w:rsid w:val="53A8C70A"/>
    <w:rsid w:val="53B12E7B"/>
    <w:rsid w:val="53B15D6D"/>
    <w:rsid w:val="53B4E48D"/>
    <w:rsid w:val="53B57E8E"/>
    <w:rsid w:val="53B6C838"/>
    <w:rsid w:val="53B95C1C"/>
    <w:rsid w:val="53BF8B13"/>
    <w:rsid w:val="53C21E59"/>
    <w:rsid w:val="53C2B51C"/>
    <w:rsid w:val="53CABD86"/>
    <w:rsid w:val="53CC2548"/>
    <w:rsid w:val="53CD389B"/>
    <w:rsid w:val="53CE2624"/>
    <w:rsid w:val="53D2AF78"/>
    <w:rsid w:val="53D4333A"/>
    <w:rsid w:val="53D6B439"/>
    <w:rsid w:val="53D98498"/>
    <w:rsid w:val="53DC51AC"/>
    <w:rsid w:val="53E44F52"/>
    <w:rsid w:val="53EC1D4C"/>
    <w:rsid w:val="53EC4099"/>
    <w:rsid w:val="53EE0147"/>
    <w:rsid w:val="53EEBF23"/>
    <w:rsid w:val="53F17834"/>
    <w:rsid w:val="53F4A6F9"/>
    <w:rsid w:val="53F68BA0"/>
    <w:rsid w:val="53F792FC"/>
    <w:rsid w:val="53FAC40A"/>
    <w:rsid w:val="53FD4A83"/>
    <w:rsid w:val="53FDDC38"/>
    <w:rsid w:val="54012FEE"/>
    <w:rsid w:val="54023E97"/>
    <w:rsid w:val="54027304"/>
    <w:rsid w:val="5407CC9C"/>
    <w:rsid w:val="540A0572"/>
    <w:rsid w:val="540C845E"/>
    <w:rsid w:val="540FD8AD"/>
    <w:rsid w:val="5417C353"/>
    <w:rsid w:val="541AED35"/>
    <w:rsid w:val="541B4E0D"/>
    <w:rsid w:val="541C9A4E"/>
    <w:rsid w:val="541E367B"/>
    <w:rsid w:val="541FBD34"/>
    <w:rsid w:val="5420A994"/>
    <w:rsid w:val="5423EFB2"/>
    <w:rsid w:val="542A8C2D"/>
    <w:rsid w:val="542F405B"/>
    <w:rsid w:val="542F61A2"/>
    <w:rsid w:val="5430AE16"/>
    <w:rsid w:val="543119E9"/>
    <w:rsid w:val="54369701"/>
    <w:rsid w:val="543A5013"/>
    <w:rsid w:val="543C42B2"/>
    <w:rsid w:val="543D2E7A"/>
    <w:rsid w:val="54416F17"/>
    <w:rsid w:val="54489AE8"/>
    <w:rsid w:val="544F3EDF"/>
    <w:rsid w:val="5450A690"/>
    <w:rsid w:val="545482C6"/>
    <w:rsid w:val="5455DF74"/>
    <w:rsid w:val="545DB170"/>
    <w:rsid w:val="545EF0DF"/>
    <w:rsid w:val="545EF5B9"/>
    <w:rsid w:val="54629CB0"/>
    <w:rsid w:val="5463BAF0"/>
    <w:rsid w:val="5463FC78"/>
    <w:rsid w:val="546EDDC2"/>
    <w:rsid w:val="54708700"/>
    <w:rsid w:val="54771237"/>
    <w:rsid w:val="5477C64E"/>
    <w:rsid w:val="54785FB6"/>
    <w:rsid w:val="547A0C52"/>
    <w:rsid w:val="547A9522"/>
    <w:rsid w:val="547B046D"/>
    <w:rsid w:val="547B3C5E"/>
    <w:rsid w:val="547F4228"/>
    <w:rsid w:val="547F6775"/>
    <w:rsid w:val="54837F37"/>
    <w:rsid w:val="5483F332"/>
    <w:rsid w:val="5484F4BE"/>
    <w:rsid w:val="54891DF9"/>
    <w:rsid w:val="5491A811"/>
    <w:rsid w:val="5492A4BA"/>
    <w:rsid w:val="5493038B"/>
    <w:rsid w:val="5495A806"/>
    <w:rsid w:val="5498E519"/>
    <w:rsid w:val="549F3AEE"/>
    <w:rsid w:val="54A72A5E"/>
    <w:rsid w:val="54A844E3"/>
    <w:rsid w:val="54A8A502"/>
    <w:rsid w:val="54B0937D"/>
    <w:rsid w:val="54B13577"/>
    <w:rsid w:val="54B4B23E"/>
    <w:rsid w:val="54B7090A"/>
    <w:rsid w:val="54B9346F"/>
    <w:rsid w:val="54B9C511"/>
    <w:rsid w:val="54BCC216"/>
    <w:rsid w:val="54BCE35A"/>
    <w:rsid w:val="54BF8133"/>
    <w:rsid w:val="54BFAB37"/>
    <w:rsid w:val="54BFFAB0"/>
    <w:rsid w:val="54C0FC80"/>
    <w:rsid w:val="54C22A75"/>
    <w:rsid w:val="54C8B8E8"/>
    <w:rsid w:val="54CBE292"/>
    <w:rsid w:val="54CE41F4"/>
    <w:rsid w:val="54D0E624"/>
    <w:rsid w:val="54D2517E"/>
    <w:rsid w:val="54D78958"/>
    <w:rsid w:val="54DC1DEE"/>
    <w:rsid w:val="54E4AF99"/>
    <w:rsid w:val="54E4F059"/>
    <w:rsid w:val="54E6FD33"/>
    <w:rsid w:val="54E7E50D"/>
    <w:rsid w:val="54E8409F"/>
    <w:rsid w:val="54E99C27"/>
    <w:rsid w:val="54E9F311"/>
    <w:rsid w:val="54EB53F8"/>
    <w:rsid w:val="54EBEF4B"/>
    <w:rsid w:val="54ED7374"/>
    <w:rsid w:val="54F0E38B"/>
    <w:rsid w:val="54F191FF"/>
    <w:rsid w:val="54F3D319"/>
    <w:rsid w:val="5501ED6B"/>
    <w:rsid w:val="5501EE23"/>
    <w:rsid w:val="5504B1C6"/>
    <w:rsid w:val="5504C98D"/>
    <w:rsid w:val="5507C6E8"/>
    <w:rsid w:val="5508DB32"/>
    <w:rsid w:val="55099159"/>
    <w:rsid w:val="5509E2E3"/>
    <w:rsid w:val="550B92EA"/>
    <w:rsid w:val="550D164C"/>
    <w:rsid w:val="550D290D"/>
    <w:rsid w:val="55143B5E"/>
    <w:rsid w:val="55151E11"/>
    <w:rsid w:val="551617E6"/>
    <w:rsid w:val="551EFE8D"/>
    <w:rsid w:val="5521F61C"/>
    <w:rsid w:val="5524BEB6"/>
    <w:rsid w:val="55280C54"/>
    <w:rsid w:val="5528BC7F"/>
    <w:rsid w:val="552C660F"/>
    <w:rsid w:val="552D6A39"/>
    <w:rsid w:val="552F055E"/>
    <w:rsid w:val="55311BF0"/>
    <w:rsid w:val="5533FA57"/>
    <w:rsid w:val="553B977B"/>
    <w:rsid w:val="553EB65F"/>
    <w:rsid w:val="553EC6A7"/>
    <w:rsid w:val="5542906E"/>
    <w:rsid w:val="55435C36"/>
    <w:rsid w:val="5547AD52"/>
    <w:rsid w:val="554CD793"/>
    <w:rsid w:val="55519BBB"/>
    <w:rsid w:val="555247A6"/>
    <w:rsid w:val="5555DEFE"/>
    <w:rsid w:val="55576EF0"/>
    <w:rsid w:val="5557C050"/>
    <w:rsid w:val="55597922"/>
    <w:rsid w:val="555C59E9"/>
    <w:rsid w:val="555D4B00"/>
    <w:rsid w:val="555DFE56"/>
    <w:rsid w:val="555F55C9"/>
    <w:rsid w:val="5569B3BF"/>
    <w:rsid w:val="556BEA58"/>
    <w:rsid w:val="556DD9B1"/>
    <w:rsid w:val="556F37F4"/>
    <w:rsid w:val="557140C3"/>
    <w:rsid w:val="5573E3A0"/>
    <w:rsid w:val="557935C2"/>
    <w:rsid w:val="5579A1F3"/>
    <w:rsid w:val="5579D836"/>
    <w:rsid w:val="5579E16C"/>
    <w:rsid w:val="557A19BD"/>
    <w:rsid w:val="557C4559"/>
    <w:rsid w:val="557CBCE8"/>
    <w:rsid w:val="557EFC40"/>
    <w:rsid w:val="558131C2"/>
    <w:rsid w:val="5581C0F8"/>
    <w:rsid w:val="5583687D"/>
    <w:rsid w:val="55883213"/>
    <w:rsid w:val="55884653"/>
    <w:rsid w:val="558A91B3"/>
    <w:rsid w:val="558AE81F"/>
    <w:rsid w:val="558B89ED"/>
    <w:rsid w:val="558F8C65"/>
    <w:rsid w:val="559078C6"/>
    <w:rsid w:val="5591C1EF"/>
    <w:rsid w:val="55934091"/>
    <w:rsid w:val="5595F4FB"/>
    <w:rsid w:val="559652C4"/>
    <w:rsid w:val="55995D2E"/>
    <w:rsid w:val="559A5FE3"/>
    <w:rsid w:val="559E6534"/>
    <w:rsid w:val="559EBE8C"/>
    <w:rsid w:val="55A18219"/>
    <w:rsid w:val="55A2569D"/>
    <w:rsid w:val="55A4124D"/>
    <w:rsid w:val="55A8968B"/>
    <w:rsid w:val="55AAA8A2"/>
    <w:rsid w:val="55AD8F80"/>
    <w:rsid w:val="55B15732"/>
    <w:rsid w:val="55B1F7AC"/>
    <w:rsid w:val="55B38C3B"/>
    <w:rsid w:val="55B406B7"/>
    <w:rsid w:val="55B92BD7"/>
    <w:rsid w:val="55BDC7BD"/>
    <w:rsid w:val="55BF6EA0"/>
    <w:rsid w:val="55BF9A59"/>
    <w:rsid w:val="55C08C07"/>
    <w:rsid w:val="55C13577"/>
    <w:rsid w:val="55C334A8"/>
    <w:rsid w:val="55C6F643"/>
    <w:rsid w:val="55C722FF"/>
    <w:rsid w:val="55C97EB8"/>
    <w:rsid w:val="55CA39BB"/>
    <w:rsid w:val="55CB57DD"/>
    <w:rsid w:val="55CC27BF"/>
    <w:rsid w:val="55D0AC6C"/>
    <w:rsid w:val="55D1C2AE"/>
    <w:rsid w:val="55D2E0C2"/>
    <w:rsid w:val="55D482AD"/>
    <w:rsid w:val="55D63E3B"/>
    <w:rsid w:val="55D86F55"/>
    <w:rsid w:val="55D89B51"/>
    <w:rsid w:val="55DE810A"/>
    <w:rsid w:val="55E1220B"/>
    <w:rsid w:val="55E1385E"/>
    <w:rsid w:val="55E17DC5"/>
    <w:rsid w:val="55E2CE38"/>
    <w:rsid w:val="55E31714"/>
    <w:rsid w:val="55E31B9B"/>
    <w:rsid w:val="55E33512"/>
    <w:rsid w:val="55E46B49"/>
    <w:rsid w:val="55E6AF7D"/>
    <w:rsid w:val="55E725D1"/>
    <w:rsid w:val="55E83613"/>
    <w:rsid w:val="55EB1257"/>
    <w:rsid w:val="55ECB9A2"/>
    <w:rsid w:val="55EE4077"/>
    <w:rsid w:val="55EEEF2A"/>
    <w:rsid w:val="55EFED08"/>
    <w:rsid w:val="55F384C7"/>
    <w:rsid w:val="55F7C9C2"/>
    <w:rsid w:val="55F9BDC6"/>
    <w:rsid w:val="55FF0863"/>
    <w:rsid w:val="5603222E"/>
    <w:rsid w:val="560467B3"/>
    <w:rsid w:val="56076D7D"/>
    <w:rsid w:val="5607B31E"/>
    <w:rsid w:val="5609D6AF"/>
    <w:rsid w:val="560A93B8"/>
    <w:rsid w:val="560AAC41"/>
    <w:rsid w:val="5613227B"/>
    <w:rsid w:val="56156CDA"/>
    <w:rsid w:val="56195CB8"/>
    <w:rsid w:val="561B9094"/>
    <w:rsid w:val="561E1AB3"/>
    <w:rsid w:val="561E5CD7"/>
    <w:rsid w:val="561F741C"/>
    <w:rsid w:val="5620D7F8"/>
    <w:rsid w:val="5620E05E"/>
    <w:rsid w:val="5620E193"/>
    <w:rsid w:val="56230B9D"/>
    <w:rsid w:val="5624EEC4"/>
    <w:rsid w:val="5624F782"/>
    <w:rsid w:val="562581A2"/>
    <w:rsid w:val="5627FCD9"/>
    <w:rsid w:val="562E8D0D"/>
    <w:rsid w:val="5636739B"/>
    <w:rsid w:val="5639BBF6"/>
    <w:rsid w:val="563C40C0"/>
    <w:rsid w:val="563CEC30"/>
    <w:rsid w:val="563F331E"/>
    <w:rsid w:val="56447563"/>
    <w:rsid w:val="56462C1D"/>
    <w:rsid w:val="56468C7B"/>
    <w:rsid w:val="564810E8"/>
    <w:rsid w:val="564C1163"/>
    <w:rsid w:val="564C62F6"/>
    <w:rsid w:val="564CB882"/>
    <w:rsid w:val="5650C4D6"/>
    <w:rsid w:val="56545B05"/>
    <w:rsid w:val="5654776A"/>
    <w:rsid w:val="5654CCF8"/>
    <w:rsid w:val="5654E642"/>
    <w:rsid w:val="565640A6"/>
    <w:rsid w:val="565670E1"/>
    <w:rsid w:val="56584C26"/>
    <w:rsid w:val="565930DB"/>
    <w:rsid w:val="565D829D"/>
    <w:rsid w:val="566143AD"/>
    <w:rsid w:val="566309B6"/>
    <w:rsid w:val="56649101"/>
    <w:rsid w:val="5666CFEE"/>
    <w:rsid w:val="5668C103"/>
    <w:rsid w:val="56699196"/>
    <w:rsid w:val="566EBB9A"/>
    <w:rsid w:val="566F9C9A"/>
    <w:rsid w:val="566FC91C"/>
    <w:rsid w:val="56714A00"/>
    <w:rsid w:val="567246CE"/>
    <w:rsid w:val="567EE7F5"/>
    <w:rsid w:val="56878778"/>
    <w:rsid w:val="56889169"/>
    <w:rsid w:val="568B9ECA"/>
    <w:rsid w:val="568D8CE4"/>
    <w:rsid w:val="568F63D9"/>
    <w:rsid w:val="5691B098"/>
    <w:rsid w:val="56927100"/>
    <w:rsid w:val="5692DE88"/>
    <w:rsid w:val="56961B99"/>
    <w:rsid w:val="56966F09"/>
    <w:rsid w:val="569A93C8"/>
    <w:rsid w:val="569C5B40"/>
    <w:rsid w:val="569E6209"/>
    <w:rsid w:val="56A165D5"/>
    <w:rsid w:val="56A33A23"/>
    <w:rsid w:val="56A5AB52"/>
    <w:rsid w:val="56A7868D"/>
    <w:rsid w:val="56AA1C3C"/>
    <w:rsid w:val="56AC2EF1"/>
    <w:rsid w:val="56B734D5"/>
    <w:rsid w:val="56BAA4D4"/>
    <w:rsid w:val="56BAB731"/>
    <w:rsid w:val="56BAE8C6"/>
    <w:rsid w:val="56BB42DE"/>
    <w:rsid w:val="56BD23F6"/>
    <w:rsid w:val="56C127E2"/>
    <w:rsid w:val="56C1BC4E"/>
    <w:rsid w:val="56C3E191"/>
    <w:rsid w:val="56C48C3C"/>
    <w:rsid w:val="56C71E3A"/>
    <w:rsid w:val="56C8178C"/>
    <w:rsid w:val="56C9FAC3"/>
    <w:rsid w:val="56CA9E5E"/>
    <w:rsid w:val="56CE4970"/>
    <w:rsid w:val="56D4FB37"/>
    <w:rsid w:val="56D66680"/>
    <w:rsid w:val="56DC45CC"/>
    <w:rsid w:val="56DF88D4"/>
    <w:rsid w:val="56E35F36"/>
    <w:rsid w:val="56E8C4B9"/>
    <w:rsid w:val="56E957FB"/>
    <w:rsid w:val="56EFCD95"/>
    <w:rsid w:val="56F177C6"/>
    <w:rsid w:val="56F2ECD9"/>
    <w:rsid w:val="56F3B9D3"/>
    <w:rsid w:val="56F788A3"/>
    <w:rsid w:val="56F79815"/>
    <w:rsid w:val="56F87411"/>
    <w:rsid w:val="56FADB27"/>
    <w:rsid w:val="56FEF649"/>
    <w:rsid w:val="5700CBB0"/>
    <w:rsid w:val="5703A815"/>
    <w:rsid w:val="57059E51"/>
    <w:rsid w:val="57061C01"/>
    <w:rsid w:val="57062EF9"/>
    <w:rsid w:val="57083A1B"/>
    <w:rsid w:val="5708B4BC"/>
    <w:rsid w:val="57101134"/>
    <w:rsid w:val="571580D4"/>
    <w:rsid w:val="57184D62"/>
    <w:rsid w:val="572302FE"/>
    <w:rsid w:val="57239B92"/>
    <w:rsid w:val="5723F9E4"/>
    <w:rsid w:val="57246FFA"/>
    <w:rsid w:val="57254064"/>
    <w:rsid w:val="5725A209"/>
    <w:rsid w:val="5725C326"/>
    <w:rsid w:val="5728A53F"/>
    <w:rsid w:val="572AFA70"/>
    <w:rsid w:val="572BB2F0"/>
    <w:rsid w:val="572C06DF"/>
    <w:rsid w:val="57304AE6"/>
    <w:rsid w:val="57315FEF"/>
    <w:rsid w:val="5731FFB2"/>
    <w:rsid w:val="573B0D30"/>
    <w:rsid w:val="573CD985"/>
    <w:rsid w:val="573F6D5E"/>
    <w:rsid w:val="5743EE6A"/>
    <w:rsid w:val="57449010"/>
    <w:rsid w:val="57480B80"/>
    <w:rsid w:val="5748CB5A"/>
    <w:rsid w:val="574BA1EE"/>
    <w:rsid w:val="574E7843"/>
    <w:rsid w:val="574FF333"/>
    <w:rsid w:val="5750D391"/>
    <w:rsid w:val="57519994"/>
    <w:rsid w:val="57521B09"/>
    <w:rsid w:val="5754AA43"/>
    <w:rsid w:val="5755467E"/>
    <w:rsid w:val="5756C79F"/>
    <w:rsid w:val="5759CEF2"/>
    <w:rsid w:val="575BDD08"/>
    <w:rsid w:val="575CC21A"/>
    <w:rsid w:val="575D1D3F"/>
    <w:rsid w:val="575EC621"/>
    <w:rsid w:val="575F8515"/>
    <w:rsid w:val="576F5418"/>
    <w:rsid w:val="576F9A61"/>
    <w:rsid w:val="57701606"/>
    <w:rsid w:val="5775B378"/>
    <w:rsid w:val="5777EF77"/>
    <w:rsid w:val="577829F1"/>
    <w:rsid w:val="5779131F"/>
    <w:rsid w:val="5779322F"/>
    <w:rsid w:val="577AB2F7"/>
    <w:rsid w:val="577D3900"/>
    <w:rsid w:val="577E1B6F"/>
    <w:rsid w:val="577E4664"/>
    <w:rsid w:val="578027DD"/>
    <w:rsid w:val="578471A9"/>
    <w:rsid w:val="57850513"/>
    <w:rsid w:val="5789C543"/>
    <w:rsid w:val="578B2425"/>
    <w:rsid w:val="578CB0F2"/>
    <w:rsid w:val="579200A6"/>
    <w:rsid w:val="57975CAD"/>
    <w:rsid w:val="5797974B"/>
    <w:rsid w:val="5797ED34"/>
    <w:rsid w:val="579D6C15"/>
    <w:rsid w:val="579E7BFC"/>
    <w:rsid w:val="57A10085"/>
    <w:rsid w:val="57A1BD9E"/>
    <w:rsid w:val="57A3837F"/>
    <w:rsid w:val="57AAF59A"/>
    <w:rsid w:val="57B2FB3A"/>
    <w:rsid w:val="57B54805"/>
    <w:rsid w:val="57B58D3C"/>
    <w:rsid w:val="57BB1FF9"/>
    <w:rsid w:val="57BB4205"/>
    <w:rsid w:val="57BB6EC6"/>
    <w:rsid w:val="57BC5992"/>
    <w:rsid w:val="57BC689C"/>
    <w:rsid w:val="57BCD805"/>
    <w:rsid w:val="57CB9906"/>
    <w:rsid w:val="57CD34FA"/>
    <w:rsid w:val="57CE1D13"/>
    <w:rsid w:val="57D1DE2F"/>
    <w:rsid w:val="57D78D2C"/>
    <w:rsid w:val="57D79AC8"/>
    <w:rsid w:val="57DA3E88"/>
    <w:rsid w:val="57E2B3EC"/>
    <w:rsid w:val="57E51283"/>
    <w:rsid w:val="57E75AFD"/>
    <w:rsid w:val="57EA72CC"/>
    <w:rsid w:val="57EAA77D"/>
    <w:rsid w:val="57EF0AB2"/>
    <w:rsid w:val="57F0D576"/>
    <w:rsid w:val="57F1CFB0"/>
    <w:rsid w:val="57F27120"/>
    <w:rsid w:val="57F28EEC"/>
    <w:rsid w:val="57F37789"/>
    <w:rsid w:val="57F4E62D"/>
    <w:rsid w:val="57F952FE"/>
    <w:rsid w:val="57F99BA6"/>
    <w:rsid w:val="57FA6438"/>
    <w:rsid w:val="57FCDC73"/>
    <w:rsid w:val="58005F45"/>
    <w:rsid w:val="58027344"/>
    <w:rsid w:val="5802EDDD"/>
    <w:rsid w:val="58053AD5"/>
    <w:rsid w:val="5805997B"/>
    <w:rsid w:val="58064640"/>
    <w:rsid w:val="5806E50D"/>
    <w:rsid w:val="5807D158"/>
    <w:rsid w:val="58081647"/>
    <w:rsid w:val="58084D35"/>
    <w:rsid w:val="580890AF"/>
    <w:rsid w:val="580A0125"/>
    <w:rsid w:val="580F4CEA"/>
    <w:rsid w:val="5816BE96"/>
    <w:rsid w:val="5818AB7F"/>
    <w:rsid w:val="581A2788"/>
    <w:rsid w:val="581B95AE"/>
    <w:rsid w:val="581F8957"/>
    <w:rsid w:val="5821AD79"/>
    <w:rsid w:val="5821BB38"/>
    <w:rsid w:val="582326F2"/>
    <w:rsid w:val="5828055E"/>
    <w:rsid w:val="582E47E7"/>
    <w:rsid w:val="582FE1B4"/>
    <w:rsid w:val="58320F0C"/>
    <w:rsid w:val="583543C5"/>
    <w:rsid w:val="583B0BFD"/>
    <w:rsid w:val="583CC17D"/>
    <w:rsid w:val="583E42CB"/>
    <w:rsid w:val="5843E76E"/>
    <w:rsid w:val="5847C88F"/>
    <w:rsid w:val="58481701"/>
    <w:rsid w:val="5848D012"/>
    <w:rsid w:val="584A834B"/>
    <w:rsid w:val="584EE408"/>
    <w:rsid w:val="5851CA5A"/>
    <w:rsid w:val="5852A3AA"/>
    <w:rsid w:val="58538CFE"/>
    <w:rsid w:val="585654C7"/>
    <w:rsid w:val="5859F4A3"/>
    <w:rsid w:val="585E9D20"/>
    <w:rsid w:val="586288C2"/>
    <w:rsid w:val="58652601"/>
    <w:rsid w:val="58676E34"/>
    <w:rsid w:val="5868F375"/>
    <w:rsid w:val="5869EAA8"/>
    <w:rsid w:val="586BDF80"/>
    <w:rsid w:val="586C54F9"/>
    <w:rsid w:val="586E06F7"/>
    <w:rsid w:val="586E2426"/>
    <w:rsid w:val="587045D7"/>
    <w:rsid w:val="587144A8"/>
    <w:rsid w:val="587215AB"/>
    <w:rsid w:val="58726E07"/>
    <w:rsid w:val="587551EC"/>
    <w:rsid w:val="58763521"/>
    <w:rsid w:val="5877EB55"/>
    <w:rsid w:val="587AEDD9"/>
    <w:rsid w:val="587C2DD5"/>
    <w:rsid w:val="588181EA"/>
    <w:rsid w:val="58821310"/>
    <w:rsid w:val="5882C859"/>
    <w:rsid w:val="588465E2"/>
    <w:rsid w:val="5888A400"/>
    <w:rsid w:val="588C386B"/>
    <w:rsid w:val="5892B81E"/>
    <w:rsid w:val="589668F8"/>
    <w:rsid w:val="589D641B"/>
    <w:rsid w:val="58A0FE9B"/>
    <w:rsid w:val="58A2E5BE"/>
    <w:rsid w:val="58A4C14A"/>
    <w:rsid w:val="58A4D537"/>
    <w:rsid w:val="58A873FE"/>
    <w:rsid w:val="58A94012"/>
    <w:rsid w:val="58AE585E"/>
    <w:rsid w:val="58B09812"/>
    <w:rsid w:val="58B2AD9D"/>
    <w:rsid w:val="58B6001E"/>
    <w:rsid w:val="58BB2273"/>
    <w:rsid w:val="58BB6ED9"/>
    <w:rsid w:val="58BCD01E"/>
    <w:rsid w:val="58C41043"/>
    <w:rsid w:val="58CB8989"/>
    <w:rsid w:val="58CDC8F0"/>
    <w:rsid w:val="58CEE2D0"/>
    <w:rsid w:val="58D44F09"/>
    <w:rsid w:val="58D67EF3"/>
    <w:rsid w:val="58D68310"/>
    <w:rsid w:val="58D93433"/>
    <w:rsid w:val="58D959F2"/>
    <w:rsid w:val="58E1D0CA"/>
    <w:rsid w:val="58E4B1E6"/>
    <w:rsid w:val="58E64E56"/>
    <w:rsid w:val="58E90F72"/>
    <w:rsid w:val="58E9956B"/>
    <w:rsid w:val="58E9A3D2"/>
    <w:rsid w:val="58EA2CDA"/>
    <w:rsid w:val="58EBAD00"/>
    <w:rsid w:val="58EE859F"/>
    <w:rsid w:val="58EEA210"/>
    <w:rsid w:val="58F060DC"/>
    <w:rsid w:val="58F1927E"/>
    <w:rsid w:val="58F1AC6B"/>
    <w:rsid w:val="58F507DC"/>
    <w:rsid w:val="58F66423"/>
    <w:rsid w:val="58F84590"/>
    <w:rsid w:val="58FB9D26"/>
    <w:rsid w:val="58FCB849"/>
    <w:rsid w:val="59008185"/>
    <w:rsid w:val="59017989"/>
    <w:rsid w:val="5902B17E"/>
    <w:rsid w:val="5902DE9D"/>
    <w:rsid w:val="5903A08C"/>
    <w:rsid w:val="590839F6"/>
    <w:rsid w:val="590AB82A"/>
    <w:rsid w:val="590BF4C5"/>
    <w:rsid w:val="590FFE39"/>
    <w:rsid w:val="5911E7E8"/>
    <w:rsid w:val="59124B62"/>
    <w:rsid w:val="5913BF9B"/>
    <w:rsid w:val="591EFB26"/>
    <w:rsid w:val="59203A62"/>
    <w:rsid w:val="59206321"/>
    <w:rsid w:val="5925F5E7"/>
    <w:rsid w:val="59288153"/>
    <w:rsid w:val="592AA80D"/>
    <w:rsid w:val="592B199F"/>
    <w:rsid w:val="592C6C79"/>
    <w:rsid w:val="5931489C"/>
    <w:rsid w:val="5933627A"/>
    <w:rsid w:val="5933D7C3"/>
    <w:rsid w:val="59341EAC"/>
    <w:rsid w:val="59371BD1"/>
    <w:rsid w:val="593F7BEB"/>
    <w:rsid w:val="59410409"/>
    <w:rsid w:val="59436741"/>
    <w:rsid w:val="59469691"/>
    <w:rsid w:val="5946DA07"/>
    <w:rsid w:val="59475502"/>
    <w:rsid w:val="59489AA2"/>
    <w:rsid w:val="594AB3D0"/>
    <w:rsid w:val="594B37C0"/>
    <w:rsid w:val="594CB0D7"/>
    <w:rsid w:val="594D06D5"/>
    <w:rsid w:val="5951D853"/>
    <w:rsid w:val="5953FAA8"/>
    <w:rsid w:val="5957676B"/>
    <w:rsid w:val="5957F068"/>
    <w:rsid w:val="595CB232"/>
    <w:rsid w:val="595FE5DA"/>
    <w:rsid w:val="59622445"/>
    <w:rsid w:val="5966CD4A"/>
    <w:rsid w:val="59678E3A"/>
    <w:rsid w:val="596DC52D"/>
    <w:rsid w:val="5971B311"/>
    <w:rsid w:val="597259A6"/>
    <w:rsid w:val="59725DE4"/>
    <w:rsid w:val="59742898"/>
    <w:rsid w:val="5975333E"/>
    <w:rsid w:val="59757EE1"/>
    <w:rsid w:val="5976D3E0"/>
    <w:rsid w:val="5977F687"/>
    <w:rsid w:val="5979BD43"/>
    <w:rsid w:val="597C30B6"/>
    <w:rsid w:val="5989D9C1"/>
    <w:rsid w:val="598F13EA"/>
    <w:rsid w:val="5990AFDD"/>
    <w:rsid w:val="5992F256"/>
    <w:rsid w:val="5998ACD4"/>
    <w:rsid w:val="5998DA07"/>
    <w:rsid w:val="599AA058"/>
    <w:rsid w:val="599C3F98"/>
    <w:rsid w:val="59A419A4"/>
    <w:rsid w:val="59A46384"/>
    <w:rsid w:val="59A4B3A9"/>
    <w:rsid w:val="59A5C2A1"/>
    <w:rsid w:val="59A5CE34"/>
    <w:rsid w:val="59A769DE"/>
    <w:rsid w:val="59A7E152"/>
    <w:rsid w:val="59AF1CD5"/>
    <w:rsid w:val="59B1FFCE"/>
    <w:rsid w:val="59B34A53"/>
    <w:rsid w:val="59B36664"/>
    <w:rsid w:val="59B81AB4"/>
    <w:rsid w:val="59BA65B2"/>
    <w:rsid w:val="59BE6EBB"/>
    <w:rsid w:val="59BE8A30"/>
    <w:rsid w:val="59BEDBE7"/>
    <w:rsid w:val="59C17794"/>
    <w:rsid w:val="59C51879"/>
    <w:rsid w:val="59C5B9E8"/>
    <w:rsid w:val="59C5ECD6"/>
    <w:rsid w:val="59C9FC09"/>
    <w:rsid w:val="59D08FBF"/>
    <w:rsid w:val="59D0FDD8"/>
    <w:rsid w:val="59D4CCAE"/>
    <w:rsid w:val="59D6EEFB"/>
    <w:rsid w:val="59D7BA6A"/>
    <w:rsid w:val="59D83EE5"/>
    <w:rsid w:val="59DA58AD"/>
    <w:rsid w:val="59DBF46A"/>
    <w:rsid w:val="59DE00FB"/>
    <w:rsid w:val="59E0933A"/>
    <w:rsid w:val="59E16EEF"/>
    <w:rsid w:val="59E397E6"/>
    <w:rsid w:val="59E47C5E"/>
    <w:rsid w:val="59E68853"/>
    <w:rsid w:val="59EC5793"/>
    <w:rsid w:val="59ECE407"/>
    <w:rsid w:val="59F1F5B1"/>
    <w:rsid w:val="59F2BD28"/>
    <w:rsid w:val="59F9F76B"/>
    <w:rsid w:val="59F9FCF8"/>
    <w:rsid w:val="59FA1774"/>
    <w:rsid w:val="59FD00FA"/>
    <w:rsid w:val="59FD6D15"/>
    <w:rsid w:val="5A009665"/>
    <w:rsid w:val="5A020DB7"/>
    <w:rsid w:val="5A043319"/>
    <w:rsid w:val="5A04B13C"/>
    <w:rsid w:val="5A08F759"/>
    <w:rsid w:val="5A0A4237"/>
    <w:rsid w:val="5A0DE874"/>
    <w:rsid w:val="5A1017E0"/>
    <w:rsid w:val="5A12A0A7"/>
    <w:rsid w:val="5A15B492"/>
    <w:rsid w:val="5A22E909"/>
    <w:rsid w:val="5A236D6E"/>
    <w:rsid w:val="5A25A689"/>
    <w:rsid w:val="5A26A809"/>
    <w:rsid w:val="5A2703D2"/>
    <w:rsid w:val="5A2808CC"/>
    <w:rsid w:val="5A2A621A"/>
    <w:rsid w:val="5A2A6CD6"/>
    <w:rsid w:val="5A2F2965"/>
    <w:rsid w:val="5A2F48BC"/>
    <w:rsid w:val="5A327E53"/>
    <w:rsid w:val="5A32A0CA"/>
    <w:rsid w:val="5A32B22C"/>
    <w:rsid w:val="5A38862A"/>
    <w:rsid w:val="5A3D2A01"/>
    <w:rsid w:val="5A4373C6"/>
    <w:rsid w:val="5A43B830"/>
    <w:rsid w:val="5A4478C7"/>
    <w:rsid w:val="5A489DCA"/>
    <w:rsid w:val="5A499B1F"/>
    <w:rsid w:val="5A4D924A"/>
    <w:rsid w:val="5A4EE7B4"/>
    <w:rsid w:val="5A502E0B"/>
    <w:rsid w:val="5A511AD3"/>
    <w:rsid w:val="5A57D56F"/>
    <w:rsid w:val="5A586F5B"/>
    <w:rsid w:val="5A58C368"/>
    <w:rsid w:val="5A5FAFE6"/>
    <w:rsid w:val="5A616C33"/>
    <w:rsid w:val="5A624200"/>
    <w:rsid w:val="5A62E7B0"/>
    <w:rsid w:val="5A63639E"/>
    <w:rsid w:val="5A636A70"/>
    <w:rsid w:val="5A63942F"/>
    <w:rsid w:val="5A65640A"/>
    <w:rsid w:val="5A679641"/>
    <w:rsid w:val="5A67EBA8"/>
    <w:rsid w:val="5A6B17F8"/>
    <w:rsid w:val="5A6DABD7"/>
    <w:rsid w:val="5A6FD975"/>
    <w:rsid w:val="5A70242A"/>
    <w:rsid w:val="5A769B8C"/>
    <w:rsid w:val="5A76E067"/>
    <w:rsid w:val="5A77352B"/>
    <w:rsid w:val="5A785519"/>
    <w:rsid w:val="5A7C2C65"/>
    <w:rsid w:val="5A7F5022"/>
    <w:rsid w:val="5A828E95"/>
    <w:rsid w:val="5A8301D3"/>
    <w:rsid w:val="5A83E7D1"/>
    <w:rsid w:val="5A854387"/>
    <w:rsid w:val="5A87697E"/>
    <w:rsid w:val="5A8B1E39"/>
    <w:rsid w:val="5A8ED81A"/>
    <w:rsid w:val="5A912254"/>
    <w:rsid w:val="5A91A6F3"/>
    <w:rsid w:val="5A958884"/>
    <w:rsid w:val="5A999329"/>
    <w:rsid w:val="5A9A3B67"/>
    <w:rsid w:val="5A9EB40F"/>
    <w:rsid w:val="5A9FDDBD"/>
    <w:rsid w:val="5AA1C905"/>
    <w:rsid w:val="5AA3E21C"/>
    <w:rsid w:val="5AA3F980"/>
    <w:rsid w:val="5AA74B13"/>
    <w:rsid w:val="5AAA44B4"/>
    <w:rsid w:val="5AAA5CA3"/>
    <w:rsid w:val="5AAACDBB"/>
    <w:rsid w:val="5AB3E512"/>
    <w:rsid w:val="5AB4AC95"/>
    <w:rsid w:val="5AB4DB57"/>
    <w:rsid w:val="5AB4E9E2"/>
    <w:rsid w:val="5AB6F720"/>
    <w:rsid w:val="5AB900BC"/>
    <w:rsid w:val="5ABF03E6"/>
    <w:rsid w:val="5AC1778F"/>
    <w:rsid w:val="5AC355DB"/>
    <w:rsid w:val="5AC3850A"/>
    <w:rsid w:val="5AC5BD2F"/>
    <w:rsid w:val="5AC6479B"/>
    <w:rsid w:val="5AC71588"/>
    <w:rsid w:val="5ACE19DF"/>
    <w:rsid w:val="5AD06E6E"/>
    <w:rsid w:val="5AD0F0DE"/>
    <w:rsid w:val="5AD227F4"/>
    <w:rsid w:val="5AD2E789"/>
    <w:rsid w:val="5AD4A4EC"/>
    <w:rsid w:val="5ADB3E67"/>
    <w:rsid w:val="5ADBE06F"/>
    <w:rsid w:val="5ADE00D2"/>
    <w:rsid w:val="5AE0246D"/>
    <w:rsid w:val="5AE6D0F5"/>
    <w:rsid w:val="5AE8C337"/>
    <w:rsid w:val="5AEAD675"/>
    <w:rsid w:val="5AEAE31D"/>
    <w:rsid w:val="5AEC0C5A"/>
    <w:rsid w:val="5AED10AE"/>
    <w:rsid w:val="5AF01042"/>
    <w:rsid w:val="5AF0C7F8"/>
    <w:rsid w:val="5AF395F8"/>
    <w:rsid w:val="5AF84136"/>
    <w:rsid w:val="5AF93A06"/>
    <w:rsid w:val="5AFE26AA"/>
    <w:rsid w:val="5AFE9386"/>
    <w:rsid w:val="5B03F3B9"/>
    <w:rsid w:val="5B050447"/>
    <w:rsid w:val="5B0824F8"/>
    <w:rsid w:val="5B12D9B8"/>
    <w:rsid w:val="5B12EB7C"/>
    <w:rsid w:val="5B143FE8"/>
    <w:rsid w:val="5B160B56"/>
    <w:rsid w:val="5B17C506"/>
    <w:rsid w:val="5B183661"/>
    <w:rsid w:val="5B1E9278"/>
    <w:rsid w:val="5B211D4C"/>
    <w:rsid w:val="5B22EB6A"/>
    <w:rsid w:val="5B25986A"/>
    <w:rsid w:val="5B2676E4"/>
    <w:rsid w:val="5B26C0B7"/>
    <w:rsid w:val="5B27E88D"/>
    <w:rsid w:val="5B2ADD48"/>
    <w:rsid w:val="5B2E24B2"/>
    <w:rsid w:val="5B2EF5AC"/>
    <w:rsid w:val="5B30FD14"/>
    <w:rsid w:val="5B336D6B"/>
    <w:rsid w:val="5B36383C"/>
    <w:rsid w:val="5B36B471"/>
    <w:rsid w:val="5B3D133A"/>
    <w:rsid w:val="5B3D52B0"/>
    <w:rsid w:val="5B3ED333"/>
    <w:rsid w:val="5B3EDAFD"/>
    <w:rsid w:val="5B3F914A"/>
    <w:rsid w:val="5B3FC286"/>
    <w:rsid w:val="5B40AE8B"/>
    <w:rsid w:val="5B419302"/>
    <w:rsid w:val="5B4387F9"/>
    <w:rsid w:val="5B43C4A7"/>
    <w:rsid w:val="5B469373"/>
    <w:rsid w:val="5B46AF38"/>
    <w:rsid w:val="5B4B0FAB"/>
    <w:rsid w:val="5B4E3DE7"/>
    <w:rsid w:val="5B4F258A"/>
    <w:rsid w:val="5B531805"/>
    <w:rsid w:val="5B578777"/>
    <w:rsid w:val="5B5A626E"/>
    <w:rsid w:val="5B5EF552"/>
    <w:rsid w:val="5B602417"/>
    <w:rsid w:val="5B61C548"/>
    <w:rsid w:val="5B62CE44"/>
    <w:rsid w:val="5B663FEA"/>
    <w:rsid w:val="5B68FD11"/>
    <w:rsid w:val="5B6B35BA"/>
    <w:rsid w:val="5B6E7FF7"/>
    <w:rsid w:val="5B6FED87"/>
    <w:rsid w:val="5B72B088"/>
    <w:rsid w:val="5B73104E"/>
    <w:rsid w:val="5B737B8D"/>
    <w:rsid w:val="5B764C26"/>
    <w:rsid w:val="5B770B4E"/>
    <w:rsid w:val="5B77AF34"/>
    <w:rsid w:val="5B7E284B"/>
    <w:rsid w:val="5B7FEA57"/>
    <w:rsid w:val="5B850487"/>
    <w:rsid w:val="5B899537"/>
    <w:rsid w:val="5B8D721C"/>
    <w:rsid w:val="5B8DCBA1"/>
    <w:rsid w:val="5B90F423"/>
    <w:rsid w:val="5B913B46"/>
    <w:rsid w:val="5B95C7CC"/>
    <w:rsid w:val="5B9FE5B7"/>
    <w:rsid w:val="5BA12F5C"/>
    <w:rsid w:val="5BA34E66"/>
    <w:rsid w:val="5BA5FE9E"/>
    <w:rsid w:val="5BABAE29"/>
    <w:rsid w:val="5BB2AD69"/>
    <w:rsid w:val="5BB4804E"/>
    <w:rsid w:val="5BB4E02A"/>
    <w:rsid w:val="5BB865B8"/>
    <w:rsid w:val="5BBB71B6"/>
    <w:rsid w:val="5BBBB13B"/>
    <w:rsid w:val="5BBC19B0"/>
    <w:rsid w:val="5BC24AD6"/>
    <w:rsid w:val="5BC5327A"/>
    <w:rsid w:val="5BC7E315"/>
    <w:rsid w:val="5BC854BF"/>
    <w:rsid w:val="5BC8992B"/>
    <w:rsid w:val="5BCA8C12"/>
    <w:rsid w:val="5BCD0330"/>
    <w:rsid w:val="5BCE5042"/>
    <w:rsid w:val="5BD12F58"/>
    <w:rsid w:val="5BD1BB5A"/>
    <w:rsid w:val="5BD4713A"/>
    <w:rsid w:val="5BD6D40F"/>
    <w:rsid w:val="5BD843AF"/>
    <w:rsid w:val="5BDC3710"/>
    <w:rsid w:val="5BDF99CB"/>
    <w:rsid w:val="5BE268F7"/>
    <w:rsid w:val="5BE27484"/>
    <w:rsid w:val="5BE66DDF"/>
    <w:rsid w:val="5BE79C43"/>
    <w:rsid w:val="5BE8FC2A"/>
    <w:rsid w:val="5BE9992A"/>
    <w:rsid w:val="5BEF0B32"/>
    <w:rsid w:val="5BF4F1F2"/>
    <w:rsid w:val="5BF9132C"/>
    <w:rsid w:val="5BFA476F"/>
    <w:rsid w:val="5BFBE8E7"/>
    <w:rsid w:val="5BFF4467"/>
    <w:rsid w:val="5C00982B"/>
    <w:rsid w:val="5C054BEB"/>
    <w:rsid w:val="5C0569B2"/>
    <w:rsid w:val="5C064493"/>
    <w:rsid w:val="5C07FDC1"/>
    <w:rsid w:val="5C089C55"/>
    <w:rsid w:val="5C098151"/>
    <w:rsid w:val="5C099DF9"/>
    <w:rsid w:val="5C0CA19F"/>
    <w:rsid w:val="5C0CD4F0"/>
    <w:rsid w:val="5C0DA6B8"/>
    <w:rsid w:val="5C0F4B94"/>
    <w:rsid w:val="5C100BC6"/>
    <w:rsid w:val="5C10F11A"/>
    <w:rsid w:val="5C12618B"/>
    <w:rsid w:val="5C1A9E9A"/>
    <w:rsid w:val="5C1AC349"/>
    <w:rsid w:val="5C1AFEC4"/>
    <w:rsid w:val="5C1BAD2B"/>
    <w:rsid w:val="5C1D5B35"/>
    <w:rsid w:val="5C21A277"/>
    <w:rsid w:val="5C23589D"/>
    <w:rsid w:val="5C2565D5"/>
    <w:rsid w:val="5C258C2C"/>
    <w:rsid w:val="5C2776E9"/>
    <w:rsid w:val="5C2813B0"/>
    <w:rsid w:val="5C28DA3B"/>
    <w:rsid w:val="5C29529F"/>
    <w:rsid w:val="5C29F86B"/>
    <w:rsid w:val="5C2A6C00"/>
    <w:rsid w:val="5C313D21"/>
    <w:rsid w:val="5C335847"/>
    <w:rsid w:val="5C351C5E"/>
    <w:rsid w:val="5C398344"/>
    <w:rsid w:val="5C3A8DCF"/>
    <w:rsid w:val="5C3DB1A2"/>
    <w:rsid w:val="5C416FB0"/>
    <w:rsid w:val="5C444D12"/>
    <w:rsid w:val="5C4570EB"/>
    <w:rsid w:val="5C47D178"/>
    <w:rsid w:val="5C4C0941"/>
    <w:rsid w:val="5C504DA2"/>
    <w:rsid w:val="5C50A33D"/>
    <w:rsid w:val="5C50ABB8"/>
    <w:rsid w:val="5C514129"/>
    <w:rsid w:val="5C51AE81"/>
    <w:rsid w:val="5C521269"/>
    <w:rsid w:val="5C529732"/>
    <w:rsid w:val="5C52B204"/>
    <w:rsid w:val="5C5504B2"/>
    <w:rsid w:val="5C560AD0"/>
    <w:rsid w:val="5C579C12"/>
    <w:rsid w:val="5C5A7490"/>
    <w:rsid w:val="5C62BA61"/>
    <w:rsid w:val="5C649248"/>
    <w:rsid w:val="5C680737"/>
    <w:rsid w:val="5C6965A1"/>
    <w:rsid w:val="5C6AD292"/>
    <w:rsid w:val="5C6B053A"/>
    <w:rsid w:val="5C6B996E"/>
    <w:rsid w:val="5C6BFAC1"/>
    <w:rsid w:val="5C6CDF25"/>
    <w:rsid w:val="5C6E2FBE"/>
    <w:rsid w:val="5C6F39EC"/>
    <w:rsid w:val="5C73B538"/>
    <w:rsid w:val="5C74989F"/>
    <w:rsid w:val="5C787FDB"/>
    <w:rsid w:val="5C7BABE3"/>
    <w:rsid w:val="5C7D53B6"/>
    <w:rsid w:val="5C7E0D47"/>
    <w:rsid w:val="5C7FF31C"/>
    <w:rsid w:val="5C81BB56"/>
    <w:rsid w:val="5C862167"/>
    <w:rsid w:val="5C87D495"/>
    <w:rsid w:val="5C8A540D"/>
    <w:rsid w:val="5C8CFD5A"/>
    <w:rsid w:val="5C8EBD5F"/>
    <w:rsid w:val="5C8F853A"/>
    <w:rsid w:val="5C8FC02F"/>
    <w:rsid w:val="5C929A37"/>
    <w:rsid w:val="5C92C1A2"/>
    <w:rsid w:val="5C9357BC"/>
    <w:rsid w:val="5C9490BE"/>
    <w:rsid w:val="5C9639D0"/>
    <w:rsid w:val="5C9A2F99"/>
    <w:rsid w:val="5C9CF16B"/>
    <w:rsid w:val="5C9EEFE4"/>
    <w:rsid w:val="5C9F1A6C"/>
    <w:rsid w:val="5CA16700"/>
    <w:rsid w:val="5CABAEA2"/>
    <w:rsid w:val="5CAD8E0C"/>
    <w:rsid w:val="5CAED84B"/>
    <w:rsid w:val="5CB22992"/>
    <w:rsid w:val="5CB5E61A"/>
    <w:rsid w:val="5CBB71A7"/>
    <w:rsid w:val="5CBC63B3"/>
    <w:rsid w:val="5CBF0F9C"/>
    <w:rsid w:val="5CC1FABF"/>
    <w:rsid w:val="5CC33A4A"/>
    <w:rsid w:val="5CC85750"/>
    <w:rsid w:val="5CCA1D8B"/>
    <w:rsid w:val="5CCBB12A"/>
    <w:rsid w:val="5CCCDE6C"/>
    <w:rsid w:val="5CCED08E"/>
    <w:rsid w:val="5CD2089D"/>
    <w:rsid w:val="5CD4F9F8"/>
    <w:rsid w:val="5CD61172"/>
    <w:rsid w:val="5CD69203"/>
    <w:rsid w:val="5CD8EA6E"/>
    <w:rsid w:val="5CDAA394"/>
    <w:rsid w:val="5CDBD9A5"/>
    <w:rsid w:val="5CDDA8F6"/>
    <w:rsid w:val="5CDDEB64"/>
    <w:rsid w:val="5CDEA342"/>
    <w:rsid w:val="5CDED540"/>
    <w:rsid w:val="5CDF7E7E"/>
    <w:rsid w:val="5CE104A5"/>
    <w:rsid w:val="5CE1752B"/>
    <w:rsid w:val="5CE24DA5"/>
    <w:rsid w:val="5CE4BA16"/>
    <w:rsid w:val="5CE4DFB3"/>
    <w:rsid w:val="5CE4F5A8"/>
    <w:rsid w:val="5CE5FE42"/>
    <w:rsid w:val="5CE6D552"/>
    <w:rsid w:val="5CE6FFB6"/>
    <w:rsid w:val="5CE78AFC"/>
    <w:rsid w:val="5CE8A073"/>
    <w:rsid w:val="5CE95AE6"/>
    <w:rsid w:val="5CEB2844"/>
    <w:rsid w:val="5CECF8C2"/>
    <w:rsid w:val="5CED945A"/>
    <w:rsid w:val="5CF00A70"/>
    <w:rsid w:val="5CF25DC4"/>
    <w:rsid w:val="5CF42862"/>
    <w:rsid w:val="5CF4F42A"/>
    <w:rsid w:val="5CF5EEE7"/>
    <w:rsid w:val="5CFB8D5F"/>
    <w:rsid w:val="5CFF7715"/>
    <w:rsid w:val="5D01EFE4"/>
    <w:rsid w:val="5D044995"/>
    <w:rsid w:val="5D06082F"/>
    <w:rsid w:val="5D079706"/>
    <w:rsid w:val="5D08D1D4"/>
    <w:rsid w:val="5D0BA1A9"/>
    <w:rsid w:val="5D0C9FB7"/>
    <w:rsid w:val="5D0E5C62"/>
    <w:rsid w:val="5D0EF3A1"/>
    <w:rsid w:val="5D12B598"/>
    <w:rsid w:val="5D13656A"/>
    <w:rsid w:val="5D16D1A1"/>
    <w:rsid w:val="5D175754"/>
    <w:rsid w:val="5D182F3E"/>
    <w:rsid w:val="5D196885"/>
    <w:rsid w:val="5D1CB5D6"/>
    <w:rsid w:val="5D1E92C3"/>
    <w:rsid w:val="5D20D4E8"/>
    <w:rsid w:val="5D2110CD"/>
    <w:rsid w:val="5D22A2A6"/>
    <w:rsid w:val="5D28905E"/>
    <w:rsid w:val="5D2A261A"/>
    <w:rsid w:val="5D2A8462"/>
    <w:rsid w:val="5D2CA125"/>
    <w:rsid w:val="5D324DE0"/>
    <w:rsid w:val="5D346451"/>
    <w:rsid w:val="5D3475FA"/>
    <w:rsid w:val="5D37E252"/>
    <w:rsid w:val="5D3888E6"/>
    <w:rsid w:val="5D3919B2"/>
    <w:rsid w:val="5D3B1E16"/>
    <w:rsid w:val="5D3BB618"/>
    <w:rsid w:val="5D421BC3"/>
    <w:rsid w:val="5D422801"/>
    <w:rsid w:val="5D42ECC6"/>
    <w:rsid w:val="5D458ECA"/>
    <w:rsid w:val="5D45ECB6"/>
    <w:rsid w:val="5D46B0F6"/>
    <w:rsid w:val="5D476767"/>
    <w:rsid w:val="5D48B54E"/>
    <w:rsid w:val="5D4BC927"/>
    <w:rsid w:val="5D4CB152"/>
    <w:rsid w:val="5D505015"/>
    <w:rsid w:val="5D545DC2"/>
    <w:rsid w:val="5D54DD95"/>
    <w:rsid w:val="5D55666B"/>
    <w:rsid w:val="5D589833"/>
    <w:rsid w:val="5D5FFB10"/>
    <w:rsid w:val="5D61AE9A"/>
    <w:rsid w:val="5D630762"/>
    <w:rsid w:val="5D64131D"/>
    <w:rsid w:val="5D65576C"/>
    <w:rsid w:val="5D68F1F9"/>
    <w:rsid w:val="5D698881"/>
    <w:rsid w:val="5D6FD911"/>
    <w:rsid w:val="5D721918"/>
    <w:rsid w:val="5D7AF44B"/>
    <w:rsid w:val="5D7DBEE1"/>
    <w:rsid w:val="5D7FAD89"/>
    <w:rsid w:val="5D83CB5C"/>
    <w:rsid w:val="5D867B8F"/>
    <w:rsid w:val="5D8A4742"/>
    <w:rsid w:val="5D8A4B20"/>
    <w:rsid w:val="5D8B8FBA"/>
    <w:rsid w:val="5D8DB7AE"/>
    <w:rsid w:val="5D8F0CCE"/>
    <w:rsid w:val="5D93BEE6"/>
    <w:rsid w:val="5D9B0460"/>
    <w:rsid w:val="5D9B6E0E"/>
    <w:rsid w:val="5D9E3E54"/>
    <w:rsid w:val="5DA011EA"/>
    <w:rsid w:val="5DA5E9FA"/>
    <w:rsid w:val="5DA62920"/>
    <w:rsid w:val="5DAB58BF"/>
    <w:rsid w:val="5DADAECB"/>
    <w:rsid w:val="5DAF6782"/>
    <w:rsid w:val="5DB1C3C4"/>
    <w:rsid w:val="5DB8CA5B"/>
    <w:rsid w:val="5DC1565E"/>
    <w:rsid w:val="5DC230E4"/>
    <w:rsid w:val="5DC23C5B"/>
    <w:rsid w:val="5DC38955"/>
    <w:rsid w:val="5DC71D6E"/>
    <w:rsid w:val="5DCC80DD"/>
    <w:rsid w:val="5DCC8FD1"/>
    <w:rsid w:val="5DCF8F0C"/>
    <w:rsid w:val="5DD1326D"/>
    <w:rsid w:val="5DD37643"/>
    <w:rsid w:val="5DD5DBFF"/>
    <w:rsid w:val="5DD5EA7C"/>
    <w:rsid w:val="5DD77E7F"/>
    <w:rsid w:val="5DD9059B"/>
    <w:rsid w:val="5DDCFC05"/>
    <w:rsid w:val="5DDE294D"/>
    <w:rsid w:val="5DE23148"/>
    <w:rsid w:val="5DE23D41"/>
    <w:rsid w:val="5DE26E7D"/>
    <w:rsid w:val="5DE31B5C"/>
    <w:rsid w:val="5DE425D0"/>
    <w:rsid w:val="5DE50643"/>
    <w:rsid w:val="5DE8289C"/>
    <w:rsid w:val="5DEC1E03"/>
    <w:rsid w:val="5DEF6B81"/>
    <w:rsid w:val="5DF1FB27"/>
    <w:rsid w:val="5DF5106B"/>
    <w:rsid w:val="5DFAFDBF"/>
    <w:rsid w:val="5DFAFEED"/>
    <w:rsid w:val="5DFE8AC2"/>
    <w:rsid w:val="5E0040EA"/>
    <w:rsid w:val="5E053C31"/>
    <w:rsid w:val="5E063CA7"/>
    <w:rsid w:val="5E07CB22"/>
    <w:rsid w:val="5E09F5E9"/>
    <w:rsid w:val="5E0E35DF"/>
    <w:rsid w:val="5E104FCE"/>
    <w:rsid w:val="5E125DBA"/>
    <w:rsid w:val="5E12C7E1"/>
    <w:rsid w:val="5E13240C"/>
    <w:rsid w:val="5E14AC2E"/>
    <w:rsid w:val="5E1716C0"/>
    <w:rsid w:val="5E179C9C"/>
    <w:rsid w:val="5E186AF9"/>
    <w:rsid w:val="5E1AA01B"/>
    <w:rsid w:val="5E21F3A7"/>
    <w:rsid w:val="5E2415FC"/>
    <w:rsid w:val="5E250927"/>
    <w:rsid w:val="5E257E39"/>
    <w:rsid w:val="5E333B43"/>
    <w:rsid w:val="5E35A327"/>
    <w:rsid w:val="5E38D7F4"/>
    <w:rsid w:val="5E38F1AF"/>
    <w:rsid w:val="5E3A9680"/>
    <w:rsid w:val="5E3C2B79"/>
    <w:rsid w:val="5E3CC390"/>
    <w:rsid w:val="5E3D5052"/>
    <w:rsid w:val="5E3DAFB1"/>
    <w:rsid w:val="5E3F4291"/>
    <w:rsid w:val="5E409E04"/>
    <w:rsid w:val="5E412D33"/>
    <w:rsid w:val="5E4136C6"/>
    <w:rsid w:val="5E48BF32"/>
    <w:rsid w:val="5E512CD9"/>
    <w:rsid w:val="5E572CDB"/>
    <w:rsid w:val="5E581D45"/>
    <w:rsid w:val="5E5AA93D"/>
    <w:rsid w:val="5E5B4581"/>
    <w:rsid w:val="5E5F894F"/>
    <w:rsid w:val="5E6337D5"/>
    <w:rsid w:val="5E682A65"/>
    <w:rsid w:val="5E69A02A"/>
    <w:rsid w:val="5E6C8204"/>
    <w:rsid w:val="5E6E2922"/>
    <w:rsid w:val="5E6E6376"/>
    <w:rsid w:val="5E713530"/>
    <w:rsid w:val="5E715743"/>
    <w:rsid w:val="5E71E1D3"/>
    <w:rsid w:val="5E757C19"/>
    <w:rsid w:val="5E7774A2"/>
    <w:rsid w:val="5E7793E5"/>
    <w:rsid w:val="5E780F9C"/>
    <w:rsid w:val="5E79AE75"/>
    <w:rsid w:val="5E7B41F6"/>
    <w:rsid w:val="5E816967"/>
    <w:rsid w:val="5E876AB8"/>
    <w:rsid w:val="5E89668B"/>
    <w:rsid w:val="5E8E2198"/>
    <w:rsid w:val="5E92B5B2"/>
    <w:rsid w:val="5E94F10A"/>
    <w:rsid w:val="5EA1000D"/>
    <w:rsid w:val="5EA84995"/>
    <w:rsid w:val="5EAA9065"/>
    <w:rsid w:val="5EAC10FB"/>
    <w:rsid w:val="5EAD257F"/>
    <w:rsid w:val="5EB58201"/>
    <w:rsid w:val="5EB6E4C8"/>
    <w:rsid w:val="5EB8061B"/>
    <w:rsid w:val="5EB93D70"/>
    <w:rsid w:val="5EC132F1"/>
    <w:rsid w:val="5EC304A4"/>
    <w:rsid w:val="5EC858C6"/>
    <w:rsid w:val="5ECD2CBA"/>
    <w:rsid w:val="5ECECC5F"/>
    <w:rsid w:val="5ED0827E"/>
    <w:rsid w:val="5ED100BD"/>
    <w:rsid w:val="5ED144A7"/>
    <w:rsid w:val="5ED5B35B"/>
    <w:rsid w:val="5ED94D93"/>
    <w:rsid w:val="5EDAC1B7"/>
    <w:rsid w:val="5EDD2EA4"/>
    <w:rsid w:val="5EDD487B"/>
    <w:rsid w:val="5EDEBD27"/>
    <w:rsid w:val="5EDFCD69"/>
    <w:rsid w:val="5EE173A9"/>
    <w:rsid w:val="5EE19A3C"/>
    <w:rsid w:val="5EE5E4CD"/>
    <w:rsid w:val="5EE7EC3A"/>
    <w:rsid w:val="5EE8ED3D"/>
    <w:rsid w:val="5EEDB3B3"/>
    <w:rsid w:val="5EF2039B"/>
    <w:rsid w:val="5EF5599E"/>
    <w:rsid w:val="5EFCFA36"/>
    <w:rsid w:val="5EFD859E"/>
    <w:rsid w:val="5EFF210E"/>
    <w:rsid w:val="5F011091"/>
    <w:rsid w:val="5F02352D"/>
    <w:rsid w:val="5F02F662"/>
    <w:rsid w:val="5F04CB64"/>
    <w:rsid w:val="5F080F45"/>
    <w:rsid w:val="5F09E306"/>
    <w:rsid w:val="5F0F47C1"/>
    <w:rsid w:val="5F0F660E"/>
    <w:rsid w:val="5F0FAC71"/>
    <w:rsid w:val="5F109161"/>
    <w:rsid w:val="5F113D24"/>
    <w:rsid w:val="5F118800"/>
    <w:rsid w:val="5F11DAAD"/>
    <w:rsid w:val="5F1516A4"/>
    <w:rsid w:val="5F169B4F"/>
    <w:rsid w:val="5F17DD8E"/>
    <w:rsid w:val="5F1B4E78"/>
    <w:rsid w:val="5F1FDBD5"/>
    <w:rsid w:val="5F20307B"/>
    <w:rsid w:val="5F21F429"/>
    <w:rsid w:val="5F240ED5"/>
    <w:rsid w:val="5F24A3E0"/>
    <w:rsid w:val="5F257929"/>
    <w:rsid w:val="5F276458"/>
    <w:rsid w:val="5F280FFB"/>
    <w:rsid w:val="5F2B708F"/>
    <w:rsid w:val="5F2B7135"/>
    <w:rsid w:val="5F2C76AA"/>
    <w:rsid w:val="5F2EDF49"/>
    <w:rsid w:val="5F30811D"/>
    <w:rsid w:val="5F330E64"/>
    <w:rsid w:val="5F38A928"/>
    <w:rsid w:val="5F3D0EA5"/>
    <w:rsid w:val="5F3F33AD"/>
    <w:rsid w:val="5F415B2E"/>
    <w:rsid w:val="5F4C6870"/>
    <w:rsid w:val="5F529F86"/>
    <w:rsid w:val="5F53DD3F"/>
    <w:rsid w:val="5F55B4D0"/>
    <w:rsid w:val="5F5895CC"/>
    <w:rsid w:val="5F591BB7"/>
    <w:rsid w:val="5F597668"/>
    <w:rsid w:val="5F5AF95F"/>
    <w:rsid w:val="5F5D0697"/>
    <w:rsid w:val="5F5E51F8"/>
    <w:rsid w:val="5F601571"/>
    <w:rsid w:val="5F60A568"/>
    <w:rsid w:val="5F62EDEC"/>
    <w:rsid w:val="5F645481"/>
    <w:rsid w:val="5F648BB1"/>
    <w:rsid w:val="5F69714D"/>
    <w:rsid w:val="5F6A025A"/>
    <w:rsid w:val="5F7121EE"/>
    <w:rsid w:val="5F71D27D"/>
    <w:rsid w:val="5F73B431"/>
    <w:rsid w:val="5F793765"/>
    <w:rsid w:val="5F7F9592"/>
    <w:rsid w:val="5F81288E"/>
    <w:rsid w:val="5F813457"/>
    <w:rsid w:val="5F814DBD"/>
    <w:rsid w:val="5F85CBC0"/>
    <w:rsid w:val="5F871ED5"/>
    <w:rsid w:val="5F884F89"/>
    <w:rsid w:val="5F89FB71"/>
    <w:rsid w:val="5F8BBC12"/>
    <w:rsid w:val="5F98FDE1"/>
    <w:rsid w:val="5FA23B49"/>
    <w:rsid w:val="5FA4087E"/>
    <w:rsid w:val="5FA59917"/>
    <w:rsid w:val="5FA652D6"/>
    <w:rsid w:val="5FA83BD1"/>
    <w:rsid w:val="5FA9E5EC"/>
    <w:rsid w:val="5FAA0BB3"/>
    <w:rsid w:val="5FAB55F0"/>
    <w:rsid w:val="5FAD953F"/>
    <w:rsid w:val="5FADF837"/>
    <w:rsid w:val="5FAF534A"/>
    <w:rsid w:val="5FB0158F"/>
    <w:rsid w:val="5FB194F2"/>
    <w:rsid w:val="5FB2C5D9"/>
    <w:rsid w:val="5FB38AEE"/>
    <w:rsid w:val="5FB39740"/>
    <w:rsid w:val="5FB63303"/>
    <w:rsid w:val="5FB8A786"/>
    <w:rsid w:val="5FBAD2E1"/>
    <w:rsid w:val="5FBB513E"/>
    <w:rsid w:val="5FBBEED4"/>
    <w:rsid w:val="5FBD7116"/>
    <w:rsid w:val="5FBE3C7F"/>
    <w:rsid w:val="5FC2DE8C"/>
    <w:rsid w:val="5FC6A55D"/>
    <w:rsid w:val="5FC7A4B2"/>
    <w:rsid w:val="5FCC1BF3"/>
    <w:rsid w:val="5FCEBA3F"/>
    <w:rsid w:val="5FCF239B"/>
    <w:rsid w:val="5FD3D4DD"/>
    <w:rsid w:val="5FD46AEF"/>
    <w:rsid w:val="5FDB428A"/>
    <w:rsid w:val="5FDB9AF3"/>
    <w:rsid w:val="5FDD3A0C"/>
    <w:rsid w:val="5FDDAC29"/>
    <w:rsid w:val="5FDFF792"/>
    <w:rsid w:val="5FE21F01"/>
    <w:rsid w:val="5FE367E9"/>
    <w:rsid w:val="5FE6CFB5"/>
    <w:rsid w:val="5FE8DFA1"/>
    <w:rsid w:val="5FE9F120"/>
    <w:rsid w:val="5FEB242D"/>
    <w:rsid w:val="5FEC531D"/>
    <w:rsid w:val="5FEECC63"/>
    <w:rsid w:val="5FF3452F"/>
    <w:rsid w:val="5FF6190B"/>
    <w:rsid w:val="5FF893F3"/>
    <w:rsid w:val="5FFA34C5"/>
    <w:rsid w:val="5FFAB0A9"/>
    <w:rsid w:val="5FFCB66F"/>
    <w:rsid w:val="5FFF606D"/>
    <w:rsid w:val="6001C048"/>
    <w:rsid w:val="60087A7C"/>
    <w:rsid w:val="6009A95F"/>
    <w:rsid w:val="6009BC74"/>
    <w:rsid w:val="600A43A5"/>
    <w:rsid w:val="600B15A5"/>
    <w:rsid w:val="600B5973"/>
    <w:rsid w:val="600F6DF9"/>
    <w:rsid w:val="600F7528"/>
    <w:rsid w:val="601111E3"/>
    <w:rsid w:val="60150FB8"/>
    <w:rsid w:val="601539FC"/>
    <w:rsid w:val="6016075C"/>
    <w:rsid w:val="60170F5A"/>
    <w:rsid w:val="601E22A7"/>
    <w:rsid w:val="60211DE0"/>
    <w:rsid w:val="6021AF0A"/>
    <w:rsid w:val="60253074"/>
    <w:rsid w:val="6025AAC4"/>
    <w:rsid w:val="6026055A"/>
    <w:rsid w:val="6028E0A2"/>
    <w:rsid w:val="602CFDAE"/>
    <w:rsid w:val="6031CD7E"/>
    <w:rsid w:val="6031E77F"/>
    <w:rsid w:val="603543F8"/>
    <w:rsid w:val="60378928"/>
    <w:rsid w:val="60392945"/>
    <w:rsid w:val="603DEE3C"/>
    <w:rsid w:val="603DFA35"/>
    <w:rsid w:val="603E78D1"/>
    <w:rsid w:val="603F6648"/>
    <w:rsid w:val="6045DE8D"/>
    <w:rsid w:val="60461472"/>
    <w:rsid w:val="604AFFE5"/>
    <w:rsid w:val="604C8D98"/>
    <w:rsid w:val="604E7263"/>
    <w:rsid w:val="604F7477"/>
    <w:rsid w:val="604F8C0E"/>
    <w:rsid w:val="604F8D8D"/>
    <w:rsid w:val="604FD4BE"/>
    <w:rsid w:val="60505708"/>
    <w:rsid w:val="6050EBEE"/>
    <w:rsid w:val="6052819E"/>
    <w:rsid w:val="605405FC"/>
    <w:rsid w:val="60592B9D"/>
    <w:rsid w:val="6059B87D"/>
    <w:rsid w:val="605A21F4"/>
    <w:rsid w:val="605C4D63"/>
    <w:rsid w:val="605D3D38"/>
    <w:rsid w:val="605FEA79"/>
    <w:rsid w:val="606101C7"/>
    <w:rsid w:val="60622524"/>
    <w:rsid w:val="606420C4"/>
    <w:rsid w:val="6064856B"/>
    <w:rsid w:val="60689B31"/>
    <w:rsid w:val="6069131B"/>
    <w:rsid w:val="606959F9"/>
    <w:rsid w:val="606AAC49"/>
    <w:rsid w:val="606B751F"/>
    <w:rsid w:val="606D3F49"/>
    <w:rsid w:val="606E5A0A"/>
    <w:rsid w:val="606F0E89"/>
    <w:rsid w:val="606F2574"/>
    <w:rsid w:val="606F68C3"/>
    <w:rsid w:val="60736EE3"/>
    <w:rsid w:val="60795FE0"/>
    <w:rsid w:val="607DB77F"/>
    <w:rsid w:val="60807C41"/>
    <w:rsid w:val="608099BE"/>
    <w:rsid w:val="6082FF92"/>
    <w:rsid w:val="6085428C"/>
    <w:rsid w:val="6088B3CE"/>
    <w:rsid w:val="608B32A0"/>
    <w:rsid w:val="608B85ED"/>
    <w:rsid w:val="608CE668"/>
    <w:rsid w:val="608F5EC2"/>
    <w:rsid w:val="608F9FA9"/>
    <w:rsid w:val="6090A35E"/>
    <w:rsid w:val="609773C4"/>
    <w:rsid w:val="609C5016"/>
    <w:rsid w:val="609C7186"/>
    <w:rsid w:val="609CF82E"/>
    <w:rsid w:val="609F992E"/>
    <w:rsid w:val="609FCDEE"/>
    <w:rsid w:val="60A2FA42"/>
    <w:rsid w:val="60A5ACE5"/>
    <w:rsid w:val="60A5B367"/>
    <w:rsid w:val="60A717FF"/>
    <w:rsid w:val="60A81E3E"/>
    <w:rsid w:val="60A88E6D"/>
    <w:rsid w:val="60A97E74"/>
    <w:rsid w:val="60AD5861"/>
    <w:rsid w:val="60AF032A"/>
    <w:rsid w:val="60B1CD9C"/>
    <w:rsid w:val="60B26882"/>
    <w:rsid w:val="60B94F9E"/>
    <w:rsid w:val="60BB3C93"/>
    <w:rsid w:val="60C1DE7C"/>
    <w:rsid w:val="60C23C4D"/>
    <w:rsid w:val="60CD5839"/>
    <w:rsid w:val="60CF44CD"/>
    <w:rsid w:val="60D387A4"/>
    <w:rsid w:val="60D7D8FE"/>
    <w:rsid w:val="60D84489"/>
    <w:rsid w:val="60DFDBFF"/>
    <w:rsid w:val="60E2945C"/>
    <w:rsid w:val="60E77131"/>
    <w:rsid w:val="60E7D51D"/>
    <w:rsid w:val="60EBC457"/>
    <w:rsid w:val="60F3B8CD"/>
    <w:rsid w:val="60F7DC26"/>
    <w:rsid w:val="60F87BDA"/>
    <w:rsid w:val="60FA2D71"/>
    <w:rsid w:val="610174DF"/>
    <w:rsid w:val="6101929C"/>
    <w:rsid w:val="6101A06C"/>
    <w:rsid w:val="6105D2BB"/>
    <w:rsid w:val="6108164C"/>
    <w:rsid w:val="610B14F9"/>
    <w:rsid w:val="610C947A"/>
    <w:rsid w:val="610E54E1"/>
    <w:rsid w:val="61147555"/>
    <w:rsid w:val="61151A09"/>
    <w:rsid w:val="6117F7BF"/>
    <w:rsid w:val="61187666"/>
    <w:rsid w:val="6119DE03"/>
    <w:rsid w:val="611D86D1"/>
    <w:rsid w:val="612043A8"/>
    <w:rsid w:val="6123811E"/>
    <w:rsid w:val="6123BEC5"/>
    <w:rsid w:val="6123E429"/>
    <w:rsid w:val="6124BE2C"/>
    <w:rsid w:val="61255134"/>
    <w:rsid w:val="61289748"/>
    <w:rsid w:val="6128CA81"/>
    <w:rsid w:val="612C6F0F"/>
    <w:rsid w:val="612CB2C4"/>
    <w:rsid w:val="612EC758"/>
    <w:rsid w:val="6133B35E"/>
    <w:rsid w:val="61344888"/>
    <w:rsid w:val="61351EEE"/>
    <w:rsid w:val="61367A10"/>
    <w:rsid w:val="6137CCC9"/>
    <w:rsid w:val="61394166"/>
    <w:rsid w:val="614028AC"/>
    <w:rsid w:val="61466C70"/>
    <w:rsid w:val="61494DDD"/>
    <w:rsid w:val="6149B8B7"/>
    <w:rsid w:val="614A65C5"/>
    <w:rsid w:val="614B4D7D"/>
    <w:rsid w:val="614C92E0"/>
    <w:rsid w:val="6152CBBF"/>
    <w:rsid w:val="6153ACEC"/>
    <w:rsid w:val="615D3862"/>
    <w:rsid w:val="615E1124"/>
    <w:rsid w:val="61611144"/>
    <w:rsid w:val="616320EE"/>
    <w:rsid w:val="6165BCE4"/>
    <w:rsid w:val="617197B9"/>
    <w:rsid w:val="61753C41"/>
    <w:rsid w:val="6175F4A5"/>
    <w:rsid w:val="61781C37"/>
    <w:rsid w:val="61827769"/>
    <w:rsid w:val="6188BD40"/>
    <w:rsid w:val="618B9535"/>
    <w:rsid w:val="618FA464"/>
    <w:rsid w:val="618FBE07"/>
    <w:rsid w:val="619416D7"/>
    <w:rsid w:val="61953777"/>
    <w:rsid w:val="6196DD47"/>
    <w:rsid w:val="619BB29E"/>
    <w:rsid w:val="61A0C067"/>
    <w:rsid w:val="61A8F843"/>
    <w:rsid w:val="61AA12A2"/>
    <w:rsid w:val="61AA49C7"/>
    <w:rsid w:val="61AC2A0F"/>
    <w:rsid w:val="61AE6B43"/>
    <w:rsid w:val="61AE78D2"/>
    <w:rsid w:val="61AFA5B2"/>
    <w:rsid w:val="61B129DE"/>
    <w:rsid w:val="61B547A4"/>
    <w:rsid w:val="61B61278"/>
    <w:rsid w:val="61B76062"/>
    <w:rsid w:val="61BC29BA"/>
    <w:rsid w:val="61BD7F6B"/>
    <w:rsid w:val="61BD9017"/>
    <w:rsid w:val="61C5FE6B"/>
    <w:rsid w:val="61C6C377"/>
    <w:rsid w:val="61C809F9"/>
    <w:rsid w:val="61C9E6F5"/>
    <w:rsid w:val="61C9FD75"/>
    <w:rsid w:val="61CA5AAE"/>
    <w:rsid w:val="61CB6FF2"/>
    <w:rsid w:val="61CDF04C"/>
    <w:rsid w:val="61CEE26E"/>
    <w:rsid w:val="61D06E9C"/>
    <w:rsid w:val="61D19B55"/>
    <w:rsid w:val="61D27521"/>
    <w:rsid w:val="61D338E6"/>
    <w:rsid w:val="61D7BD14"/>
    <w:rsid w:val="61DA07FF"/>
    <w:rsid w:val="61DC29FB"/>
    <w:rsid w:val="61DD1B65"/>
    <w:rsid w:val="61DE626D"/>
    <w:rsid w:val="61E156C5"/>
    <w:rsid w:val="61E4FE46"/>
    <w:rsid w:val="61ED2277"/>
    <w:rsid w:val="61EF254D"/>
    <w:rsid w:val="61F06746"/>
    <w:rsid w:val="61F3C828"/>
    <w:rsid w:val="61F4381D"/>
    <w:rsid w:val="61F4C5CD"/>
    <w:rsid w:val="61F67C6A"/>
    <w:rsid w:val="61F84780"/>
    <w:rsid w:val="61F95B85"/>
    <w:rsid w:val="61FA3993"/>
    <w:rsid w:val="61FD4358"/>
    <w:rsid w:val="61FE45CE"/>
    <w:rsid w:val="6203B0C4"/>
    <w:rsid w:val="62047836"/>
    <w:rsid w:val="62060FB3"/>
    <w:rsid w:val="6206378E"/>
    <w:rsid w:val="620B3838"/>
    <w:rsid w:val="620CEDC0"/>
    <w:rsid w:val="6210926D"/>
    <w:rsid w:val="6213D176"/>
    <w:rsid w:val="6215C290"/>
    <w:rsid w:val="6217AA76"/>
    <w:rsid w:val="621BB0B4"/>
    <w:rsid w:val="6225CE3B"/>
    <w:rsid w:val="6229E9CE"/>
    <w:rsid w:val="62332A2F"/>
    <w:rsid w:val="6234E217"/>
    <w:rsid w:val="623526A9"/>
    <w:rsid w:val="6237544E"/>
    <w:rsid w:val="6238C88F"/>
    <w:rsid w:val="6239B0C7"/>
    <w:rsid w:val="623A4469"/>
    <w:rsid w:val="623CD72A"/>
    <w:rsid w:val="623F9511"/>
    <w:rsid w:val="623FB8FB"/>
    <w:rsid w:val="624144E2"/>
    <w:rsid w:val="624316D4"/>
    <w:rsid w:val="6243B57E"/>
    <w:rsid w:val="62445ECE"/>
    <w:rsid w:val="624AD38B"/>
    <w:rsid w:val="62516248"/>
    <w:rsid w:val="6251FD1B"/>
    <w:rsid w:val="6252524E"/>
    <w:rsid w:val="62526BB2"/>
    <w:rsid w:val="625A6ED3"/>
    <w:rsid w:val="625B8DFA"/>
    <w:rsid w:val="625C16B3"/>
    <w:rsid w:val="625C349A"/>
    <w:rsid w:val="625D237A"/>
    <w:rsid w:val="625DCD29"/>
    <w:rsid w:val="6262F145"/>
    <w:rsid w:val="6264B1F1"/>
    <w:rsid w:val="62681D4F"/>
    <w:rsid w:val="6269A430"/>
    <w:rsid w:val="6269B8C1"/>
    <w:rsid w:val="626CA0B1"/>
    <w:rsid w:val="6271501E"/>
    <w:rsid w:val="62724D68"/>
    <w:rsid w:val="6273F4CF"/>
    <w:rsid w:val="6278C903"/>
    <w:rsid w:val="627D2B34"/>
    <w:rsid w:val="62822005"/>
    <w:rsid w:val="62828DE1"/>
    <w:rsid w:val="62884EB0"/>
    <w:rsid w:val="62896C4F"/>
    <w:rsid w:val="629049EF"/>
    <w:rsid w:val="6292C743"/>
    <w:rsid w:val="62979B62"/>
    <w:rsid w:val="629B069B"/>
    <w:rsid w:val="629BF5F1"/>
    <w:rsid w:val="629F2E1A"/>
    <w:rsid w:val="62A03A90"/>
    <w:rsid w:val="62A2F027"/>
    <w:rsid w:val="62A323D0"/>
    <w:rsid w:val="62B61DA3"/>
    <w:rsid w:val="62B68C2E"/>
    <w:rsid w:val="62B6B260"/>
    <w:rsid w:val="62B8D7F0"/>
    <w:rsid w:val="62C00D38"/>
    <w:rsid w:val="62C0EBB9"/>
    <w:rsid w:val="62C3ABC4"/>
    <w:rsid w:val="62C46A86"/>
    <w:rsid w:val="62C6D6D2"/>
    <w:rsid w:val="62C7D5FF"/>
    <w:rsid w:val="62C7F771"/>
    <w:rsid w:val="62C8102E"/>
    <w:rsid w:val="62C86284"/>
    <w:rsid w:val="62D0C584"/>
    <w:rsid w:val="62D0DE58"/>
    <w:rsid w:val="62D71BFD"/>
    <w:rsid w:val="62D791C8"/>
    <w:rsid w:val="62DADE19"/>
    <w:rsid w:val="62DB3C45"/>
    <w:rsid w:val="62E01277"/>
    <w:rsid w:val="62E49653"/>
    <w:rsid w:val="62E600B6"/>
    <w:rsid w:val="62E7B73D"/>
    <w:rsid w:val="62EA40C0"/>
    <w:rsid w:val="62ECCE80"/>
    <w:rsid w:val="62EF1C77"/>
    <w:rsid w:val="62F237C8"/>
    <w:rsid w:val="62F2E4F8"/>
    <w:rsid w:val="62F5D857"/>
    <w:rsid w:val="63035892"/>
    <w:rsid w:val="63054799"/>
    <w:rsid w:val="630B47DF"/>
    <w:rsid w:val="6311B054"/>
    <w:rsid w:val="6311E65A"/>
    <w:rsid w:val="6316CB8C"/>
    <w:rsid w:val="631787FE"/>
    <w:rsid w:val="631BF5C2"/>
    <w:rsid w:val="631CAF5F"/>
    <w:rsid w:val="6322C4EF"/>
    <w:rsid w:val="632697BC"/>
    <w:rsid w:val="63276596"/>
    <w:rsid w:val="632B8E68"/>
    <w:rsid w:val="632CC6B7"/>
    <w:rsid w:val="632DE201"/>
    <w:rsid w:val="632EFE51"/>
    <w:rsid w:val="633879D8"/>
    <w:rsid w:val="63396D3B"/>
    <w:rsid w:val="633A2437"/>
    <w:rsid w:val="633E1874"/>
    <w:rsid w:val="633F80D2"/>
    <w:rsid w:val="63409F5A"/>
    <w:rsid w:val="6341F90A"/>
    <w:rsid w:val="63423477"/>
    <w:rsid w:val="63494293"/>
    <w:rsid w:val="634A2EB4"/>
    <w:rsid w:val="634CBE1E"/>
    <w:rsid w:val="634D0665"/>
    <w:rsid w:val="63517AF7"/>
    <w:rsid w:val="63519ABE"/>
    <w:rsid w:val="63527D1A"/>
    <w:rsid w:val="63594FCC"/>
    <w:rsid w:val="635CCD90"/>
    <w:rsid w:val="635D178D"/>
    <w:rsid w:val="6361700A"/>
    <w:rsid w:val="636249D1"/>
    <w:rsid w:val="636A5E4B"/>
    <w:rsid w:val="636A80A9"/>
    <w:rsid w:val="636CC0FD"/>
    <w:rsid w:val="636F36B2"/>
    <w:rsid w:val="6370C3A2"/>
    <w:rsid w:val="6370F9CF"/>
    <w:rsid w:val="637256E7"/>
    <w:rsid w:val="637A42E2"/>
    <w:rsid w:val="638164DA"/>
    <w:rsid w:val="6381F9EB"/>
    <w:rsid w:val="6383B755"/>
    <w:rsid w:val="63852696"/>
    <w:rsid w:val="6385328A"/>
    <w:rsid w:val="6386E0DC"/>
    <w:rsid w:val="638F0B55"/>
    <w:rsid w:val="638F5BE0"/>
    <w:rsid w:val="63953E47"/>
    <w:rsid w:val="63966C54"/>
    <w:rsid w:val="63978B3B"/>
    <w:rsid w:val="639AA622"/>
    <w:rsid w:val="639B4DF9"/>
    <w:rsid w:val="639C05DD"/>
    <w:rsid w:val="639D6D90"/>
    <w:rsid w:val="639DB75D"/>
    <w:rsid w:val="63A24D0B"/>
    <w:rsid w:val="63AD3160"/>
    <w:rsid w:val="63B25167"/>
    <w:rsid w:val="63B2ACB1"/>
    <w:rsid w:val="63B2BE8B"/>
    <w:rsid w:val="63B49563"/>
    <w:rsid w:val="63B5A1F2"/>
    <w:rsid w:val="63B683C9"/>
    <w:rsid w:val="63B7945F"/>
    <w:rsid w:val="63B9685B"/>
    <w:rsid w:val="63BD1F43"/>
    <w:rsid w:val="63C22695"/>
    <w:rsid w:val="63C24DF2"/>
    <w:rsid w:val="63C4E356"/>
    <w:rsid w:val="63CB1B83"/>
    <w:rsid w:val="63CD6970"/>
    <w:rsid w:val="63CFB730"/>
    <w:rsid w:val="63D1703E"/>
    <w:rsid w:val="63D35926"/>
    <w:rsid w:val="63D69CA2"/>
    <w:rsid w:val="63D97530"/>
    <w:rsid w:val="63DCF586"/>
    <w:rsid w:val="63DDD817"/>
    <w:rsid w:val="63DF21A8"/>
    <w:rsid w:val="63E0E423"/>
    <w:rsid w:val="63E15A4E"/>
    <w:rsid w:val="63E3EBA2"/>
    <w:rsid w:val="63E4BA31"/>
    <w:rsid w:val="63E4D0C8"/>
    <w:rsid w:val="63E9AD37"/>
    <w:rsid w:val="63E9F7B1"/>
    <w:rsid w:val="63EC5CA7"/>
    <w:rsid w:val="63ED1F64"/>
    <w:rsid w:val="63EE68B3"/>
    <w:rsid w:val="63F2C258"/>
    <w:rsid w:val="63F2F701"/>
    <w:rsid w:val="63F3254F"/>
    <w:rsid w:val="63F52BF1"/>
    <w:rsid w:val="63F7B1A0"/>
    <w:rsid w:val="63FD0734"/>
    <w:rsid w:val="64013D2F"/>
    <w:rsid w:val="64018469"/>
    <w:rsid w:val="6402E933"/>
    <w:rsid w:val="64034A8B"/>
    <w:rsid w:val="640BB60B"/>
    <w:rsid w:val="640C8B26"/>
    <w:rsid w:val="640DC47C"/>
    <w:rsid w:val="640F939B"/>
    <w:rsid w:val="64156F47"/>
    <w:rsid w:val="64170BA0"/>
    <w:rsid w:val="641746E1"/>
    <w:rsid w:val="641875EB"/>
    <w:rsid w:val="641C224A"/>
    <w:rsid w:val="64202C89"/>
    <w:rsid w:val="6422C3F1"/>
    <w:rsid w:val="6423B2DD"/>
    <w:rsid w:val="642610A9"/>
    <w:rsid w:val="6426BCE6"/>
    <w:rsid w:val="6426BD6D"/>
    <w:rsid w:val="642E3056"/>
    <w:rsid w:val="642E97A4"/>
    <w:rsid w:val="64306FC2"/>
    <w:rsid w:val="643455BD"/>
    <w:rsid w:val="643C329B"/>
    <w:rsid w:val="64400EFA"/>
    <w:rsid w:val="6443B7D4"/>
    <w:rsid w:val="6444A8B6"/>
    <w:rsid w:val="64459FB4"/>
    <w:rsid w:val="64466F38"/>
    <w:rsid w:val="6447C4F3"/>
    <w:rsid w:val="644D2526"/>
    <w:rsid w:val="644DB640"/>
    <w:rsid w:val="644E273A"/>
    <w:rsid w:val="6454039D"/>
    <w:rsid w:val="6454BBE9"/>
    <w:rsid w:val="64559DF5"/>
    <w:rsid w:val="645AA2FA"/>
    <w:rsid w:val="645C0838"/>
    <w:rsid w:val="645E2B59"/>
    <w:rsid w:val="645E5044"/>
    <w:rsid w:val="645FCCF2"/>
    <w:rsid w:val="6462C9F9"/>
    <w:rsid w:val="64652A2E"/>
    <w:rsid w:val="64678B75"/>
    <w:rsid w:val="646C0D56"/>
    <w:rsid w:val="646C9E51"/>
    <w:rsid w:val="646CEDF2"/>
    <w:rsid w:val="6471B399"/>
    <w:rsid w:val="6472E849"/>
    <w:rsid w:val="64731344"/>
    <w:rsid w:val="6474D34B"/>
    <w:rsid w:val="6476B44E"/>
    <w:rsid w:val="64771764"/>
    <w:rsid w:val="64787C8F"/>
    <w:rsid w:val="647FA81E"/>
    <w:rsid w:val="647FCBAE"/>
    <w:rsid w:val="648636FC"/>
    <w:rsid w:val="64865B1D"/>
    <w:rsid w:val="6486DA06"/>
    <w:rsid w:val="64891F2C"/>
    <w:rsid w:val="648A11FC"/>
    <w:rsid w:val="648AD625"/>
    <w:rsid w:val="648B54E3"/>
    <w:rsid w:val="648B8FB2"/>
    <w:rsid w:val="648CC8E0"/>
    <w:rsid w:val="648F895F"/>
    <w:rsid w:val="6491E40E"/>
    <w:rsid w:val="6492085C"/>
    <w:rsid w:val="64950D78"/>
    <w:rsid w:val="64981DE1"/>
    <w:rsid w:val="649B080E"/>
    <w:rsid w:val="649DA343"/>
    <w:rsid w:val="649EBAE5"/>
    <w:rsid w:val="64A06042"/>
    <w:rsid w:val="64A09114"/>
    <w:rsid w:val="64A117FA"/>
    <w:rsid w:val="64A2E879"/>
    <w:rsid w:val="64A4B260"/>
    <w:rsid w:val="64A55881"/>
    <w:rsid w:val="64A83C5E"/>
    <w:rsid w:val="64A995DF"/>
    <w:rsid w:val="64ABDD61"/>
    <w:rsid w:val="64AEDCA6"/>
    <w:rsid w:val="64AF2FA9"/>
    <w:rsid w:val="64B0B2DC"/>
    <w:rsid w:val="64B297F2"/>
    <w:rsid w:val="64BA45D7"/>
    <w:rsid w:val="64BA5140"/>
    <w:rsid w:val="64BC3C49"/>
    <w:rsid w:val="64BD62FB"/>
    <w:rsid w:val="64C65B1D"/>
    <w:rsid w:val="64C88C27"/>
    <w:rsid w:val="64C8E07C"/>
    <w:rsid w:val="64CC489A"/>
    <w:rsid w:val="64CFC791"/>
    <w:rsid w:val="64D01B68"/>
    <w:rsid w:val="64D0BD49"/>
    <w:rsid w:val="64D42ECE"/>
    <w:rsid w:val="64D6B26B"/>
    <w:rsid w:val="64D8D6E6"/>
    <w:rsid w:val="64D8E1AE"/>
    <w:rsid w:val="64D939A6"/>
    <w:rsid w:val="64DBF7D0"/>
    <w:rsid w:val="64DE7D42"/>
    <w:rsid w:val="64DF4C0C"/>
    <w:rsid w:val="64E24757"/>
    <w:rsid w:val="64E6A1C1"/>
    <w:rsid w:val="64EA4345"/>
    <w:rsid w:val="64F0B2DD"/>
    <w:rsid w:val="64F118A1"/>
    <w:rsid w:val="64F3B258"/>
    <w:rsid w:val="64FAA73F"/>
    <w:rsid w:val="64FBD880"/>
    <w:rsid w:val="64FEA834"/>
    <w:rsid w:val="64FF5D25"/>
    <w:rsid w:val="6500E9A3"/>
    <w:rsid w:val="65018297"/>
    <w:rsid w:val="6509B95A"/>
    <w:rsid w:val="650A56F8"/>
    <w:rsid w:val="650A743D"/>
    <w:rsid w:val="650CF8AA"/>
    <w:rsid w:val="6514B5C8"/>
    <w:rsid w:val="65178376"/>
    <w:rsid w:val="6518A39D"/>
    <w:rsid w:val="651BD686"/>
    <w:rsid w:val="651C9F08"/>
    <w:rsid w:val="651F609C"/>
    <w:rsid w:val="651F74BD"/>
    <w:rsid w:val="651F850C"/>
    <w:rsid w:val="651FFE4B"/>
    <w:rsid w:val="6522326F"/>
    <w:rsid w:val="65225BD0"/>
    <w:rsid w:val="6524CA53"/>
    <w:rsid w:val="652765F8"/>
    <w:rsid w:val="652A9EA6"/>
    <w:rsid w:val="652BB35E"/>
    <w:rsid w:val="652BB62B"/>
    <w:rsid w:val="652E3D5C"/>
    <w:rsid w:val="65300C53"/>
    <w:rsid w:val="65317D96"/>
    <w:rsid w:val="6531C162"/>
    <w:rsid w:val="65337960"/>
    <w:rsid w:val="6535B552"/>
    <w:rsid w:val="653A6650"/>
    <w:rsid w:val="653B8967"/>
    <w:rsid w:val="653E285A"/>
    <w:rsid w:val="6541A93B"/>
    <w:rsid w:val="654354E8"/>
    <w:rsid w:val="6544F377"/>
    <w:rsid w:val="6547E54D"/>
    <w:rsid w:val="65490644"/>
    <w:rsid w:val="6549C08D"/>
    <w:rsid w:val="6549DE85"/>
    <w:rsid w:val="654AC73F"/>
    <w:rsid w:val="654B7C19"/>
    <w:rsid w:val="654DFEAB"/>
    <w:rsid w:val="654F1985"/>
    <w:rsid w:val="65575B20"/>
    <w:rsid w:val="65583DDA"/>
    <w:rsid w:val="6559A9DC"/>
    <w:rsid w:val="655CA5AF"/>
    <w:rsid w:val="655E3861"/>
    <w:rsid w:val="6560578B"/>
    <w:rsid w:val="65622A1E"/>
    <w:rsid w:val="6562F1E1"/>
    <w:rsid w:val="656460AC"/>
    <w:rsid w:val="65672708"/>
    <w:rsid w:val="65684AE9"/>
    <w:rsid w:val="656D0FCE"/>
    <w:rsid w:val="656F5931"/>
    <w:rsid w:val="65751F9E"/>
    <w:rsid w:val="657642D5"/>
    <w:rsid w:val="657B37F3"/>
    <w:rsid w:val="657C18BD"/>
    <w:rsid w:val="657E3466"/>
    <w:rsid w:val="657FBF90"/>
    <w:rsid w:val="6581762E"/>
    <w:rsid w:val="6581AE5C"/>
    <w:rsid w:val="65828554"/>
    <w:rsid w:val="65857C1D"/>
    <w:rsid w:val="658909D2"/>
    <w:rsid w:val="658AA945"/>
    <w:rsid w:val="658E53E2"/>
    <w:rsid w:val="659FF637"/>
    <w:rsid w:val="65A34BA7"/>
    <w:rsid w:val="65AA7F33"/>
    <w:rsid w:val="65ABA1D4"/>
    <w:rsid w:val="65AFF31A"/>
    <w:rsid w:val="65B13B05"/>
    <w:rsid w:val="65B30029"/>
    <w:rsid w:val="65B4397E"/>
    <w:rsid w:val="65B62744"/>
    <w:rsid w:val="65BBE8F8"/>
    <w:rsid w:val="65BF521A"/>
    <w:rsid w:val="65C2C5E5"/>
    <w:rsid w:val="65C60C47"/>
    <w:rsid w:val="65CEEAD7"/>
    <w:rsid w:val="65D0C63A"/>
    <w:rsid w:val="65D0E9B3"/>
    <w:rsid w:val="65D130A5"/>
    <w:rsid w:val="65D54F5E"/>
    <w:rsid w:val="65D587BB"/>
    <w:rsid w:val="65D5CF26"/>
    <w:rsid w:val="65D802FC"/>
    <w:rsid w:val="65DA0ACC"/>
    <w:rsid w:val="65DAC2E2"/>
    <w:rsid w:val="65DB0967"/>
    <w:rsid w:val="65DB2943"/>
    <w:rsid w:val="65E152E9"/>
    <w:rsid w:val="65E38342"/>
    <w:rsid w:val="65E4D752"/>
    <w:rsid w:val="65E51BAD"/>
    <w:rsid w:val="65E5EFE5"/>
    <w:rsid w:val="65E689B0"/>
    <w:rsid w:val="65EB749D"/>
    <w:rsid w:val="65F23F3B"/>
    <w:rsid w:val="65F3D151"/>
    <w:rsid w:val="65F72A22"/>
    <w:rsid w:val="65F78008"/>
    <w:rsid w:val="65F8C257"/>
    <w:rsid w:val="65F8E60B"/>
    <w:rsid w:val="65F92381"/>
    <w:rsid w:val="65FE96FD"/>
    <w:rsid w:val="65FFE6C8"/>
    <w:rsid w:val="6608B75E"/>
    <w:rsid w:val="66098D1A"/>
    <w:rsid w:val="660CC746"/>
    <w:rsid w:val="660D92AD"/>
    <w:rsid w:val="660EE116"/>
    <w:rsid w:val="66121FA1"/>
    <w:rsid w:val="6612A6C2"/>
    <w:rsid w:val="66144883"/>
    <w:rsid w:val="66148AFD"/>
    <w:rsid w:val="6615A325"/>
    <w:rsid w:val="661B3917"/>
    <w:rsid w:val="661C942E"/>
    <w:rsid w:val="66242D3D"/>
    <w:rsid w:val="6624EF8D"/>
    <w:rsid w:val="6626B552"/>
    <w:rsid w:val="66283186"/>
    <w:rsid w:val="66283D1C"/>
    <w:rsid w:val="662B9161"/>
    <w:rsid w:val="662CE860"/>
    <w:rsid w:val="662D7BA0"/>
    <w:rsid w:val="662E77BF"/>
    <w:rsid w:val="66318247"/>
    <w:rsid w:val="6635170D"/>
    <w:rsid w:val="6637E00B"/>
    <w:rsid w:val="6639521E"/>
    <w:rsid w:val="663A986C"/>
    <w:rsid w:val="663AFBDC"/>
    <w:rsid w:val="663BF9CB"/>
    <w:rsid w:val="663D58C7"/>
    <w:rsid w:val="6645CAC2"/>
    <w:rsid w:val="6645E781"/>
    <w:rsid w:val="6647FCBC"/>
    <w:rsid w:val="664B5E20"/>
    <w:rsid w:val="664BD73C"/>
    <w:rsid w:val="664CEE9C"/>
    <w:rsid w:val="665003D4"/>
    <w:rsid w:val="66501ACD"/>
    <w:rsid w:val="6652F39C"/>
    <w:rsid w:val="6653507D"/>
    <w:rsid w:val="665484EB"/>
    <w:rsid w:val="6656BA92"/>
    <w:rsid w:val="66589D59"/>
    <w:rsid w:val="665B89B2"/>
    <w:rsid w:val="665BD68F"/>
    <w:rsid w:val="6661A641"/>
    <w:rsid w:val="666397FB"/>
    <w:rsid w:val="66643524"/>
    <w:rsid w:val="66643579"/>
    <w:rsid w:val="666541E9"/>
    <w:rsid w:val="66658DC2"/>
    <w:rsid w:val="666594C0"/>
    <w:rsid w:val="666A9B34"/>
    <w:rsid w:val="666E955C"/>
    <w:rsid w:val="66725F0B"/>
    <w:rsid w:val="66748C77"/>
    <w:rsid w:val="66761502"/>
    <w:rsid w:val="667B4A53"/>
    <w:rsid w:val="667C9DC0"/>
    <w:rsid w:val="667D8BA3"/>
    <w:rsid w:val="66877BB4"/>
    <w:rsid w:val="668A32F2"/>
    <w:rsid w:val="668AF9DF"/>
    <w:rsid w:val="668B1686"/>
    <w:rsid w:val="668C4891"/>
    <w:rsid w:val="668C5D60"/>
    <w:rsid w:val="668C94AD"/>
    <w:rsid w:val="668DA0D0"/>
    <w:rsid w:val="668E8DC6"/>
    <w:rsid w:val="66920008"/>
    <w:rsid w:val="6692D023"/>
    <w:rsid w:val="6693FD7B"/>
    <w:rsid w:val="66948BFC"/>
    <w:rsid w:val="6698B857"/>
    <w:rsid w:val="669940F6"/>
    <w:rsid w:val="6699AC13"/>
    <w:rsid w:val="6699D9B5"/>
    <w:rsid w:val="669AA108"/>
    <w:rsid w:val="669C327A"/>
    <w:rsid w:val="669CBA04"/>
    <w:rsid w:val="669EB201"/>
    <w:rsid w:val="66A3CCF5"/>
    <w:rsid w:val="66A8A2C9"/>
    <w:rsid w:val="66AA464D"/>
    <w:rsid w:val="66AAE7C2"/>
    <w:rsid w:val="66ADD969"/>
    <w:rsid w:val="66B3E600"/>
    <w:rsid w:val="66B53878"/>
    <w:rsid w:val="66B6E1B6"/>
    <w:rsid w:val="66BBC2AA"/>
    <w:rsid w:val="66BEEF43"/>
    <w:rsid w:val="66C591F8"/>
    <w:rsid w:val="66C79A71"/>
    <w:rsid w:val="66C8D2A6"/>
    <w:rsid w:val="66CAA2BE"/>
    <w:rsid w:val="66CAF8D5"/>
    <w:rsid w:val="66CFD894"/>
    <w:rsid w:val="66D06B4B"/>
    <w:rsid w:val="66D48074"/>
    <w:rsid w:val="66D8F25E"/>
    <w:rsid w:val="66DCCE1A"/>
    <w:rsid w:val="66DD64B3"/>
    <w:rsid w:val="66DEA95B"/>
    <w:rsid w:val="66E35AFC"/>
    <w:rsid w:val="66E9CF0C"/>
    <w:rsid w:val="66EAADFC"/>
    <w:rsid w:val="66EC2219"/>
    <w:rsid w:val="66EFE781"/>
    <w:rsid w:val="66F0E390"/>
    <w:rsid w:val="66F3ABF7"/>
    <w:rsid w:val="66F82E90"/>
    <w:rsid w:val="66F90358"/>
    <w:rsid w:val="66FCA791"/>
    <w:rsid w:val="6702BC45"/>
    <w:rsid w:val="67065E6F"/>
    <w:rsid w:val="670A7C08"/>
    <w:rsid w:val="670EE78B"/>
    <w:rsid w:val="670F2741"/>
    <w:rsid w:val="671081F3"/>
    <w:rsid w:val="6710A5D6"/>
    <w:rsid w:val="67151C04"/>
    <w:rsid w:val="671C46FC"/>
    <w:rsid w:val="671C56FE"/>
    <w:rsid w:val="671EC5D3"/>
    <w:rsid w:val="6721EAB4"/>
    <w:rsid w:val="6724CD26"/>
    <w:rsid w:val="67268370"/>
    <w:rsid w:val="672F7464"/>
    <w:rsid w:val="67300DDC"/>
    <w:rsid w:val="6735D158"/>
    <w:rsid w:val="673C5373"/>
    <w:rsid w:val="67404310"/>
    <w:rsid w:val="67419C27"/>
    <w:rsid w:val="67428FFF"/>
    <w:rsid w:val="6745245B"/>
    <w:rsid w:val="67458B45"/>
    <w:rsid w:val="6745E546"/>
    <w:rsid w:val="67474EB7"/>
    <w:rsid w:val="675AAB00"/>
    <w:rsid w:val="675B57A6"/>
    <w:rsid w:val="675B9D3A"/>
    <w:rsid w:val="675D7EAE"/>
    <w:rsid w:val="675EB912"/>
    <w:rsid w:val="67607BCC"/>
    <w:rsid w:val="676239A0"/>
    <w:rsid w:val="6767130E"/>
    <w:rsid w:val="676B351D"/>
    <w:rsid w:val="676B38AC"/>
    <w:rsid w:val="676F6E3E"/>
    <w:rsid w:val="6773D35D"/>
    <w:rsid w:val="67755068"/>
    <w:rsid w:val="67764548"/>
    <w:rsid w:val="67779EFB"/>
    <w:rsid w:val="67783F90"/>
    <w:rsid w:val="677A30FD"/>
    <w:rsid w:val="677DCA45"/>
    <w:rsid w:val="678221F3"/>
    <w:rsid w:val="6782308A"/>
    <w:rsid w:val="678775AF"/>
    <w:rsid w:val="678C562D"/>
    <w:rsid w:val="678D9C2B"/>
    <w:rsid w:val="67912394"/>
    <w:rsid w:val="67945EC7"/>
    <w:rsid w:val="67965C60"/>
    <w:rsid w:val="67970DD1"/>
    <w:rsid w:val="67972777"/>
    <w:rsid w:val="67975173"/>
    <w:rsid w:val="6797D2E5"/>
    <w:rsid w:val="679ABA2F"/>
    <w:rsid w:val="679CEFDA"/>
    <w:rsid w:val="679E671D"/>
    <w:rsid w:val="67A03ED3"/>
    <w:rsid w:val="67A21601"/>
    <w:rsid w:val="67A3535C"/>
    <w:rsid w:val="67A3D11A"/>
    <w:rsid w:val="67A4BF18"/>
    <w:rsid w:val="67A66768"/>
    <w:rsid w:val="67A9C623"/>
    <w:rsid w:val="67AA346F"/>
    <w:rsid w:val="67AA8B7D"/>
    <w:rsid w:val="67ADFA03"/>
    <w:rsid w:val="67AF8124"/>
    <w:rsid w:val="67B0B10B"/>
    <w:rsid w:val="67B8A62A"/>
    <w:rsid w:val="67BA83E4"/>
    <w:rsid w:val="67BF94F1"/>
    <w:rsid w:val="67C11B92"/>
    <w:rsid w:val="67C2294A"/>
    <w:rsid w:val="67C34898"/>
    <w:rsid w:val="67C516A6"/>
    <w:rsid w:val="67C54886"/>
    <w:rsid w:val="67C65BB8"/>
    <w:rsid w:val="67C94C01"/>
    <w:rsid w:val="67CC4811"/>
    <w:rsid w:val="67CC6047"/>
    <w:rsid w:val="67CF81C0"/>
    <w:rsid w:val="67D168C1"/>
    <w:rsid w:val="67D28939"/>
    <w:rsid w:val="67D6A8F6"/>
    <w:rsid w:val="67D89A81"/>
    <w:rsid w:val="67DB69AF"/>
    <w:rsid w:val="67DE18B8"/>
    <w:rsid w:val="67E1D695"/>
    <w:rsid w:val="67E43029"/>
    <w:rsid w:val="67E727BB"/>
    <w:rsid w:val="67EA7A00"/>
    <w:rsid w:val="67EDEC2F"/>
    <w:rsid w:val="67F0C56B"/>
    <w:rsid w:val="67F1FE56"/>
    <w:rsid w:val="67F606E2"/>
    <w:rsid w:val="67F64D8B"/>
    <w:rsid w:val="67F76502"/>
    <w:rsid w:val="67FF685C"/>
    <w:rsid w:val="680014B9"/>
    <w:rsid w:val="68031629"/>
    <w:rsid w:val="68066B95"/>
    <w:rsid w:val="6809AADC"/>
    <w:rsid w:val="680B31C5"/>
    <w:rsid w:val="680E8E25"/>
    <w:rsid w:val="680F8571"/>
    <w:rsid w:val="680FF279"/>
    <w:rsid w:val="6811E36A"/>
    <w:rsid w:val="681296C7"/>
    <w:rsid w:val="681316B4"/>
    <w:rsid w:val="681349BF"/>
    <w:rsid w:val="6813D09E"/>
    <w:rsid w:val="6813F5E1"/>
    <w:rsid w:val="68162387"/>
    <w:rsid w:val="68187F0D"/>
    <w:rsid w:val="681C81E0"/>
    <w:rsid w:val="681C985F"/>
    <w:rsid w:val="681D82D6"/>
    <w:rsid w:val="681DDDF3"/>
    <w:rsid w:val="681E72B2"/>
    <w:rsid w:val="6820B19F"/>
    <w:rsid w:val="68235F4C"/>
    <w:rsid w:val="682408C4"/>
    <w:rsid w:val="68294643"/>
    <w:rsid w:val="682DFA10"/>
    <w:rsid w:val="682EA084"/>
    <w:rsid w:val="682FF460"/>
    <w:rsid w:val="68318921"/>
    <w:rsid w:val="68382E93"/>
    <w:rsid w:val="68399F03"/>
    <w:rsid w:val="683DFEFC"/>
    <w:rsid w:val="683E6218"/>
    <w:rsid w:val="683EECB5"/>
    <w:rsid w:val="683F1C81"/>
    <w:rsid w:val="68434A8A"/>
    <w:rsid w:val="6843FD39"/>
    <w:rsid w:val="684478BD"/>
    <w:rsid w:val="68479A3B"/>
    <w:rsid w:val="684824BB"/>
    <w:rsid w:val="684A91B6"/>
    <w:rsid w:val="684C9591"/>
    <w:rsid w:val="684D92A6"/>
    <w:rsid w:val="684DBD7E"/>
    <w:rsid w:val="684EFA5C"/>
    <w:rsid w:val="68504593"/>
    <w:rsid w:val="6851E557"/>
    <w:rsid w:val="68528201"/>
    <w:rsid w:val="6853ABC4"/>
    <w:rsid w:val="6855EFC4"/>
    <w:rsid w:val="685920A3"/>
    <w:rsid w:val="685A23F3"/>
    <w:rsid w:val="685C801B"/>
    <w:rsid w:val="685D0DBF"/>
    <w:rsid w:val="685DB563"/>
    <w:rsid w:val="6860A378"/>
    <w:rsid w:val="68643EF6"/>
    <w:rsid w:val="686605C0"/>
    <w:rsid w:val="68668415"/>
    <w:rsid w:val="686D878A"/>
    <w:rsid w:val="6872AD33"/>
    <w:rsid w:val="6872D907"/>
    <w:rsid w:val="6873A106"/>
    <w:rsid w:val="6874673D"/>
    <w:rsid w:val="6877B19A"/>
    <w:rsid w:val="6877B7B2"/>
    <w:rsid w:val="687BE685"/>
    <w:rsid w:val="687E4697"/>
    <w:rsid w:val="687F0BE2"/>
    <w:rsid w:val="687F3B67"/>
    <w:rsid w:val="68815A78"/>
    <w:rsid w:val="688546B8"/>
    <w:rsid w:val="688597A6"/>
    <w:rsid w:val="68864517"/>
    <w:rsid w:val="68883452"/>
    <w:rsid w:val="6888E6AB"/>
    <w:rsid w:val="688B7F2E"/>
    <w:rsid w:val="688EAA5B"/>
    <w:rsid w:val="689076E0"/>
    <w:rsid w:val="68909D6D"/>
    <w:rsid w:val="68940AA6"/>
    <w:rsid w:val="68989108"/>
    <w:rsid w:val="689F86B5"/>
    <w:rsid w:val="689FA8C1"/>
    <w:rsid w:val="689FF0F7"/>
    <w:rsid w:val="68A03797"/>
    <w:rsid w:val="68A20C7E"/>
    <w:rsid w:val="68A7A72F"/>
    <w:rsid w:val="68AAC395"/>
    <w:rsid w:val="68AC5254"/>
    <w:rsid w:val="68AD47E8"/>
    <w:rsid w:val="68AD95BE"/>
    <w:rsid w:val="68AFB4E8"/>
    <w:rsid w:val="68B28BFE"/>
    <w:rsid w:val="68B2D917"/>
    <w:rsid w:val="68B672E7"/>
    <w:rsid w:val="68BA150F"/>
    <w:rsid w:val="68BBA940"/>
    <w:rsid w:val="68BCAF76"/>
    <w:rsid w:val="68BCE5D7"/>
    <w:rsid w:val="68BF6141"/>
    <w:rsid w:val="68C02372"/>
    <w:rsid w:val="68C68F16"/>
    <w:rsid w:val="68CA3C6C"/>
    <w:rsid w:val="68CC0174"/>
    <w:rsid w:val="68CF78D8"/>
    <w:rsid w:val="68D02F6B"/>
    <w:rsid w:val="68D1DD67"/>
    <w:rsid w:val="68D201F6"/>
    <w:rsid w:val="68D6B423"/>
    <w:rsid w:val="68DA985B"/>
    <w:rsid w:val="68DD5058"/>
    <w:rsid w:val="68DD6441"/>
    <w:rsid w:val="68DD9B97"/>
    <w:rsid w:val="68E35542"/>
    <w:rsid w:val="68E43441"/>
    <w:rsid w:val="68EB5F6A"/>
    <w:rsid w:val="68EBC33A"/>
    <w:rsid w:val="68ED529E"/>
    <w:rsid w:val="68EFACB5"/>
    <w:rsid w:val="68F1CF65"/>
    <w:rsid w:val="68F981CC"/>
    <w:rsid w:val="68FADB3F"/>
    <w:rsid w:val="68FE74F6"/>
    <w:rsid w:val="6903E8DD"/>
    <w:rsid w:val="6907236C"/>
    <w:rsid w:val="69077FCF"/>
    <w:rsid w:val="690804C3"/>
    <w:rsid w:val="690ABFC5"/>
    <w:rsid w:val="690CA2C9"/>
    <w:rsid w:val="690CE418"/>
    <w:rsid w:val="690FCF1D"/>
    <w:rsid w:val="69150DC1"/>
    <w:rsid w:val="69169C5D"/>
    <w:rsid w:val="69187521"/>
    <w:rsid w:val="691910D7"/>
    <w:rsid w:val="6919E49C"/>
    <w:rsid w:val="691AB090"/>
    <w:rsid w:val="691B5A8E"/>
    <w:rsid w:val="6925FB60"/>
    <w:rsid w:val="6927E1A6"/>
    <w:rsid w:val="692AB7AB"/>
    <w:rsid w:val="692ADEC5"/>
    <w:rsid w:val="692E78FF"/>
    <w:rsid w:val="6939EFE0"/>
    <w:rsid w:val="6941AB0B"/>
    <w:rsid w:val="6942C247"/>
    <w:rsid w:val="69459684"/>
    <w:rsid w:val="694673A8"/>
    <w:rsid w:val="6947C0C6"/>
    <w:rsid w:val="694A7DC9"/>
    <w:rsid w:val="694B1746"/>
    <w:rsid w:val="694BDFA6"/>
    <w:rsid w:val="694C5843"/>
    <w:rsid w:val="694CF10A"/>
    <w:rsid w:val="694D3C9D"/>
    <w:rsid w:val="694F4344"/>
    <w:rsid w:val="69519ADB"/>
    <w:rsid w:val="69587187"/>
    <w:rsid w:val="69599C8C"/>
    <w:rsid w:val="69624301"/>
    <w:rsid w:val="6963112A"/>
    <w:rsid w:val="6965A566"/>
    <w:rsid w:val="69683353"/>
    <w:rsid w:val="696883AE"/>
    <w:rsid w:val="696C6DB5"/>
    <w:rsid w:val="696FF6DB"/>
    <w:rsid w:val="6972D27E"/>
    <w:rsid w:val="69737E4A"/>
    <w:rsid w:val="6973E3F6"/>
    <w:rsid w:val="6975F6AF"/>
    <w:rsid w:val="697A9417"/>
    <w:rsid w:val="697B4FC2"/>
    <w:rsid w:val="697BFC68"/>
    <w:rsid w:val="697C0D60"/>
    <w:rsid w:val="697D2067"/>
    <w:rsid w:val="697F3EF0"/>
    <w:rsid w:val="69857AB7"/>
    <w:rsid w:val="6987A92D"/>
    <w:rsid w:val="69880667"/>
    <w:rsid w:val="698963FE"/>
    <w:rsid w:val="698AEA8A"/>
    <w:rsid w:val="69928181"/>
    <w:rsid w:val="6996A440"/>
    <w:rsid w:val="699C0A60"/>
    <w:rsid w:val="699CD214"/>
    <w:rsid w:val="699E6010"/>
    <w:rsid w:val="69A0DCE8"/>
    <w:rsid w:val="69A1672F"/>
    <w:rsid w:val="69A28C67"/>
    <w:rsid w:val="69A95C36"/>
    <w:rsid w:val="69AA297C"/>
    <w:rsid w:val="69B5297C"/>
    <w:rsid w:val="69B556C5"/>
    <w:rsid w:val="69B7CD26"/>
    <w:rsid w:val="69B9FA01"/>
    <w:rsid w:val="69BB349A"/>
    <w:rsid w:val="69BBF832"/>
    <w:rsid w:val="69BC7614"/>
    <w:rsid w:val="69BCE138"/>
    <w:rsid w:val="69BD1A26"/>
    <w:rsid w:val="69BD4B7E"/>
    <w:rsid w:val="69BD8DA8"/>
    <w:rsid w:val="69C0DC8F"/>
    <w:rsid w:val="69C189CD"/>
    <w:rsid w:val="69C27BD6"/>
    <w:rsid w:val="69C5F6AA"/>
    <w:rsid w:val="69C6441E"/>
    <w:rsid w:val="69C64D3A"/>
    <w:rsid w:val="69C6C456"/>
    <w:rsid w:val="69C93FD5"/>
    <w:rsid w:val="69C99E23"/>
    <w:rsid w:val="69CBC4C1"/>
    <w:rsid w:val="69D07274"/>
    <w:rsid w:val="69D45763"/>
    <w:rsid w:val="69D58DFB"/>
    <w:rsid w:val="69D7EA4E"/>
    <w:rsid w:val="69DD28FB"/>
    <w:rsid w:val="69DDF264"/>
    <w:rsid w:val="69DE5407"/>
    <w:rsid w:val="69DF27F5"/>
    <w:rsid w:val="69DFE75B"/>
    <w:rsid w:val="69E302C9"/>
    <w:rsid w:val="69E76EE0"/>
    <w:rsid w:val="69E85E2C"/>
    <w:rsid w:val="69E88103"/>
    <w:rsid w:val="69E9CE5B"/>
    <w:rsid w:val="69E9DCFE"/>
    <w:rsid w:val="69EBC9A0"/>
    <w:rsid w:val="69F117F3"/>
    <w:rsid w:val="69F1C025"/>
    <w:rsid w:val="69F51631"/>
    <w:rsid w:val="69F78569"/>
    <w:rsid w:val="69F81730"/>
    <w:rsid w:val="69F8A1ED"/>
    <w:rsid w:val="6A0077E8"/>
    <w:rsid w:val="6A013401"/>
    <w:rsid w:val="6A013C86"/>
    <w:rsid w:val="6A09DBD5"/>
    <w:rsid w:val="6A0A13C2"/>
    <w:rsid w:val="6A0D99A9"/>
    <w:rsid w:val="6A0E12D4"/>
    <w:rsid w:val="6A13F379"/>
    <w:rsid w:val="6A1874BA"/>
    <w:rsid w:val="6A1CDC47"/>
    <w:rsid w:val="6A1F07B2"/>
    <w:rsid w:val="6A21A8F3"/>
    <w:rsid w:val="6A229CF0"/>
    <w:rsid w:val="6A245B52"/>
    <w:rsid w:val="6A2497A9"/>
    <w:rsid w:val="6A251CA1"/>
    <w:rsid w:val="6A2533B1"/>
    <w:rsid w:val="6A254267"/>
    <w:rsid w:val="6A2C2784"/>
    <w:rsid w:val="6A2F4CCF"/>
    <w:rsid w:val="6A304B67"/>
    <w:rsid w:val="6A305F2F"/>
    <w:rsid w:val="6A317307"/>
    <w:rsid w:val="6A3248BD"/>
    <w:rsid w:val="6A3645A5"/>
    <w:rsid w:val="6A37C666"/>
    <w:rsid w:val="6A37D1CF"/>
    <w:rsid w:val="6A382380"/>
    <w:rsid w:val="6A386458"/>
    <w:rsid w:val="6A3AA00B"/>
    <w:rsid w:val="6A3CE9BB"/>
    <w:rsid w:val="6A40DD15"/>
    <w:rsid w:val="6A445199"/>
    <w:rsid w:val="6A464214"/>
    <w:rsid w:val="6A46EDB7"/>
    <w:rsid w:val="6A47327A"/>
    <w:rsid w:val="6A478202"/>
    <w:rsid w:val="6A47AFFD"/>
    <w:rsid w:val="6A4E0753"/>
    <w:rsid w:val="6A4E51ED"/>
    <w:rsid w:val="6A5111F2"/>
    <w:rsid w:val="6A513ABA"/>
    <w:rsid w:val="6A539E2A"/>
    <w:rsid w:val="6A58A296"/>
    <w:rsid w:val="6A5A0678"/>
    <w:rsid w:val="6A5C4156"/>
    <w:rsid w:val="6A62F0F0"/>
    <w:rsid w:val="6A63060B"/>
    <w:rsid w:val="6A6684B8"/>
    <w:rsid w:val="6A69DC9C"/>
    <w:rsid w:val="6A6A8A66"/>
    <w:rsid w:val="6A6EB761"/>
    <w:rsid w:val="6A6F66DC"/>
    <w:rsid w:val="6A73DED1"/>
    <w:rsid w:val="6A75A2F4"/>
    <w:rsid w:val="6A75F1B3"/>
    <w:rsid w:val="6A7942A8"/>
    <w:rsid w:val="6A79F757"/>
    <w:rsid w:val="6A7D7DB4"/>
    <w:rsid w:val="6A7EFFE1"/>
    <w:rsid w:val="6A8004A2"/>
    <w:rsid w:val="6A80A4C9"/>
    <w:rsid w:val="6A831E59"/>
    <w:rsid w:val="6A85FCF8"/>
    <w:rsid w:val="6A88CB4B"/>
    <w:rsid w:val="6A8B6785"/>
    <w:rsid w:val="6A971C96"/>
    <w:rsid w:val="6A9A4557"/>
    <w:rsid w:val="6AA4BC4B"/>
    <w:rsid w:val="6AA6BA9D"/>
    <w:rsid w:val="6AA74BA6"/>
    <w:rsid w:val="6AA8E586"/>
    <w:rsid w:val="6AABDF4D"/>
    <w:rsid w:val="6AAFB5B3"/>
    <w:rsid w:val="6AB00330"/>
    <w:rsid w:val="6AB13CAD"/>
    <w:rsid w:val="6AB19A56"/>
    <w:rsid w:val="6AB755D2"/>
    <w:rsid w:val="6AB87F1C"/>
    <w:rsid w:val="6ABBDE2F"/>
    <w:rsid w:val="6ABD68BE"/>
    <w:rsid w:val="6ABE403D"/>
    <w:rsid w:val="6AC1CBC1"/>
    <w:rsid w:val="6ACBD13B"/>
    <w:rsid w:val="6ACC337A"/>
    <w:rsid w:val="6ACDF5DF"/>
    <w:rsid w:val="6AD02FCF"/>
    <w:rsid w:val="6AD45646"/>
    <w:rsid w:val="6AD689B4"/>
    <w:rsid w:val="6AD6E922"/>
    <w:rsid w:val="6AD96AC6"/>
    <w:rsid w:val="6ADB580A"/>
    <w:rsid w:val="6ADDAA9A"/>
    <w:rsid w:val="6AE408F2"/>
    <w:rsid w:val="6AE6C45C"/>
    <w:rsid w:val="6AE6E938"/>
    <w:rsid w:val="6AEBAE6F"/>
    <w:rsid w:val="6AF51A2C"/>
    <w:rsid w:val="6AF53AE7"/>
    <w:rsid w:val="6AF860B0"/>
    <w:rsid w:val="6AF9CA0C"/>
    <w:rsid w:val="6AFAECCF"/>
    <w:rsid w:val="6AFC1BAB"/>
    <w:rsid w:val="6AFF2BCE"/>
    <w:rsid w:val="6B00ECC3"/>
    <w:rsid w:val="6B041F70"/>
    <w:rsid w:val="6B06E944"/>
    <w:rsid w:val="6B075F65"/>
    <w:rsid w:val="6B08ED25"/>
    <w:rsid w:val="6B0CE0BB"/>
    <w:rsid w:val="6B0E10AB"/>
    <w:rsid w:val="6B0F5831"/>
    <w:rsid w:val="6B113A1C"/>
    <w:rsid w:val="6B118F05"/>
    <w:rsid w:val="6B17026C"/>
    <w:rsid w:val="6B1F35BB"/>
    <w:rsid w:val="6B1F5975"/>
    <w:rsid w:val="6B20F215"/>
    <w:rsid w:val="6B22FBFC"/>
    <w:rsid w:val="6B23854C"/>
    <w:rsid w:val="6B23CF25"/>
    <w:rsid w:val="6B23D6C8"/>
    <w:rsid w:val="6B24CDCB"/>
    <w:rsid w:val="6B27254B"/>
    <w:rsid w:val="6B27D6DD"/>
    <w:rsid w:val="6B29609D"/>
    <w:rsid w:val="6B2A2BB5"/>
    <w:rsid w:val="6B2AB138"/>
    <w:rsid w:val="6B2B1ACB"/>
    <w:rsid w:val="6B2D8F03"/>
    <w:rsid w:val="6B2FAF14"/>
    <w:rsid w:val="6B30105C"/>
    <w:rsid w:val="6B3365CF"/>
    <w:rsid w:val="6B390724"/>
    <w:rsid w:val="6B3A5F18"/>
    <w:rsid w:val="6B3AE67D"/>
    <w:rsid w:val="6B3B40FE"/>
    <w:rsid w:val="6B3BA92C"/>
    <w:rsid w:val="6B3C6C7F"/>
    <w:rsid w:val="6B3E8D3A"/>
    <w:rsid w:val="6B4058A0"/>
    <w:rsid w:val="6B425711"/>
    <w:rsid w:val="6B42AAB9"/>
    <w:rsid w:val="6B482332"/>
    <w:rsid w:val="6B4E9D7A"/>
    <w:rsid w:val="6B4F7836"/>
    <w:rsid w:val="6B4F8180"/>
    <w:rsid w:val="6B50C7D1"/>
    <w:rsid w:val="6B519AA6"/>
    <w:rsid w:val="6B528E85"/>
    <w:rsid w:val="6B52C5DB"/>
    <w:rsid w:val="6B5514DC"/>
    <w:rsid w:val="6B566F2C"/>
    <w:rsid w:val="6B56DACF"/>
    <w:rsid w:val="6B5869C3"/>
    <w:rsid w:val="6B5BF4BB"/>
    <w:rsid w:val="6B5E955A"/>
    <w:rsid w:val="6B6461B1"/>
    <w:rsid w:val="6B64B8A1"/>
    <w:rsid w:val="6B6570EA"/>
    <w:rsid w:val="6B6579C4"/>
    <w:rsid w:val="6B695CB4"/>
    <w:rsid w:val="6B6B5209"/>
    <w:rsid w:val="6B6DA915"/>
    <w:rsid w:val="6B70236F"/>
    <w:rsid w:val="6B702ED8"/>
    <w:rsid w:val="6B712A7C"/>
    <w:rsid w:val="6B717F8A"/>
    <w:rsid w:val="6B728874"/>
    <w:rsid w:val="6B728DF9"/>
    <w:rsid w:val="6B777B8C"/>
    <w:rsid w:val="6B78F95C"/>
    <w:rsid w:val="6B795E20"/>
    <w:rsid w:val="6B7B6038"/>
    <w:rsid w:val="6B7C3611"/>
    <w:rsid w:val="6B7E13FC"/>
    <w:rsid w:val="6B7F5A3D"/>
    <w:rsid w:val="6B7F775F"/>
    <w:rsid w:val="6B806113"/>
    <w:rsid w:val="6B813825"/>
    <w:rsid w:val="6B816908"/>
    <w:rsid w:val="6B81FFF4"/>
    <w:rsid w:val="6B8254E8"/>
    <w:rsid w:val="6B88B4C8"/>
    <w:rsid w:val="6B8A52D9"/>
    <w:rsid w:val="6B8F6186"/>
    <w:rsid w:val="6B8F8DF5"/>
    <w:rsid w:val="6B91CE9C"/>
    <w:rsid w:val="6B927375"/>
    <w:rsid w:val="6B953C33"/>
    <w:rsid w:val="6B95B0C9"/>
    <w:rsid w:val="6B960793"/>
    <w:rsid w:val="6B9CB895"/>
    <w:rsid w:val="6BA32479"/>
    <w:rsid w:val="6BA6A586"/>
    <w:rsid w:val="6BA9C500"/>
    <w:rsid w:val="6BB10718"/>
    <w:rsid w:val="6BB14E82"/>
    <w:rsid w:val="6BB16C08"/>
    <w:rsid w:val="6BBAFD81"/>
    <w:rsid w:val="6BBD1418"/>
    <w:rsid w:val="6BBD3823"/>
    <w:rsid w:val="6BBDF184"/>
    <w:rsid w:val="6BBE92ED"/>
    <w:rsid w:val="6BBFE828"/>
    <w:rsid w:val="6BC04976"/>
    <w:rsid w:val="6BC15845"/>
    <w:rsid w:val="6BC51D78"/>
    <w:rsid w:val="6BC7B7BD"/>
    <w:rsid w:val="6BCC20D8"/>
    <w:rsid w:val="6BCC8060"/>
    <w:rsid w:val="6BCE91D8"/>
    <w:rsid w:val="6BD20B37"/>
    <w:rsid w:val="6BD34907"/>
    <w:rsid w:val="6BD3E6D9"/>
    <w:rsid w:val="6BD6E93A"/>
    <w:rsid w:val="6BDDA5E0"/>
    <w:rsid w:val="6BE0A7B6"/>
    <w:rsid w:val="6BE3EDF0"/>
    <w:rsid w:val="6BE3F316"/>
    <w:rsid w:val="6BE51B88"/>
    <w:rsid w:val="6BE649AF"/>
    <w:rsid w:val="6BE92927"/>
    <w:rsid w:val="6BEDEC09"/>
    <w:rsid w:val="6BEDF446"/>
    <w:rsid w:val="6BEE6779"/>
    <w:rsid w:val="6BEE9714"/>
    <w:rsid w:val="6BF04165"/>
    <w:rsid w:val="6BF0B9E4"/>
    <w:rsid w:val="6BF598F7"/>
    <w:rsid w:val="6BF5E12E"/>
    <w:rsid w:val="6BFCD4CA"/>
    <w:rsid w:val="6BFF2E16"/>
    <w:rsid w:val="6BFFFDF4"/>
    <w:rsid w:val="6C0005F2"/>
    <w:rsid w:val="6C0060FC"/>
    <w:rsid w:val="6C00A2D6"/>
    <w:rsid w:val="6C0169FB"/>
    <w:rsid w:val="6C026A23"/>
    <w:rsid w:val="6C03656F"/>
    <w:rsid w:val="6C062F58"/>
    <w:rsid w:val="6C06EC74"/>
    <w:rsid w:val="6C07542C"/>
    <w:rsid w:val="6C0B0C38"/>
    <w:rsid w:val="6C0E0702"/>
    <w:rsid w:val="6C0FED7A"/>
    <w:rsid w:val="6C103E98"/>
    <w:rsid w:val="6C1410F1"/>
    <w:rsid w:val="6C1D454F"/>
    <w:rsid w:val="6C20513A"/>
    <w:rsid w:val="6C21AEA6"/>
    <w:rsid w:val="6C27E0D2"/>
    <w:rsid w:val="6C2A9C9F"/>
    <w:rsid w:val="6C2F1A6E"/>
    <w:rsid w:val="6C30053C"/>
    <w:rsid w:val="6C36CBC8"/>
    <w:rsid w:val="6C39F92A"/>
    <w:rsid w:val="6C3A3999"/>
    <w:rsid w:val="6C3AA764"/>
    <w:rsid w:val="6C3E86D1"/>
    <w:rsid w:val="6C3FDEEC"/>
    <w:rsid w:val="6C4169ED"/>
    <w:rsid w:val="6C41C431"/>
    <w:rsid w:val="6C42630F"/>
    <w:rsid w:val="6C43BF8E"/>
    <w:rsid w:val="6C43DA00"/>
    <w:rsid w:val="6C4BF393"/>
    <w:rsid w:val="6C4DE0EF"/>
    <w:rsid w:val="6C51FD2F"/>
    <w:rsid w:val="6C532BFA"/>
    <w:rsid w:val="6C54C2E2"/>
    <w:rsid w:val="6C56B6CF"/>
    <w:rsid w:val="6C57F7EE"/>
    <w:rsid w:val="6C5F1582"/>
    <w:rsid w:val="6C630C09"/>
    <w:rsid w:val="6C66190D"/>
    <w:rsid w:val="6C6904E0"/>
    <w:rsid w:val="6C6C8652"/>
    <w:rsid w:val="6C6CCB45"/>
    <w:rsid w:val="6C6D97D8"/>
    <w:rsid w:val="6C6E4D25"/>
    <w:rsid w:val="6C6F2772"/>
    <w:rsid w:val="6C6F3A92"/>
    <w:rsid w:val="6C6F48BD"/>
    <w:rsid w:val="6C74FA07"/>
    <w:rsid w:val="6C759D9D"/>
    <w:rsid w:val="6C7AB613"/>
    <w:rsid w:val="6C7F9389"/>
    <w:rsid w:val="6C818911"/>
    <w:rsid w:val="6C8C09A5"/>
    <w:rsid w:val="6C8DAB53"/>
    <w:rsid w:val="6C944C36"/>
    <w:rsid w:val="6C95074F"/>
    <w:rsid w:val="6C95B377"/>
    <w:rsid w:val="6C95CFCE"/>
    <w:rsid w:val="6C97507D"/>
    <w:rsid w:val="6C976C82"/>
    <w:rsid w:val="6C99108C"/>
    <w:rsid w:val="6C9AFB05"/>
    <w:rsid w:val="6C9B8312"/>
    <w:rsid w:val="6C9C4CD6"/>
    <w:rsid w:val="6C9F3687"/>
    <w:rsid w:val="6C9FD028"/>
    <w:rsid w:val="6CA141DA"/>
    <w:rsid w:val="6CA5C005"/>
    <w:rsid w:val="6CA9159C"/>
    <w:rsid w:val="6CA9CC74"/>
    <w:rsid w:val="6CAB700F"/>
    <w:rsid w:val="6CAC8A63"/>
    <w:rsid w:val="6CAD0700"/>
    <w:rsid w:val="6CAD868F"/>
    <w:rsid w:val="6CB45050"/>
    <w:rsid w:val="6CBDCE40"/>
    <w:rsid w:val="6CBDD8D5"/>
    <w:rsid w:val="6CC0FDD5"/>
    <w:rsid w:val="6CC251EA"/>
    <w:rsid w:val="6CC2DD53"/>
    <w:rsid w:val="6CC2E9EE"/>
    <w:rsid w:val="6CC73AA0"/>
    <w:rsid w:val="6CC8128C"/>
    <w:rsid w:val="6CC9DA00"/>
    <w:rsid w:val="6CCE1920"/>
    <w:rsid w:val="6CD60F6E"/>
    <w:rsid w:val="6CD63E28"/>
    <w:rsid w:val="6CD67B25"/>
    <w:rsid w:val="6CD97398"/>
    <w:rsid w:val="6CDA47BA"/>
    <w:rsid w:val="6CDDCD07"/>
    <w:rsid w:val="6CDE7B1A"/>
    <w:rsid w:val="6CDF16AF"/>
    <w:rsid w:val="6CDF3ADA"/>
    <w:rsid w:val="6CE0A683"/>
    <w:rsid w:val="6CE1C731"/>
    <w:rsid w:val="6CE3F85E"/>
    <w:rsid w:val="6CE5144C"/>
    <w:rsid w:val="6CE540DE"/>
    <w:rsid w:val="6CE70A5B"/>
    <w:rsid w:val="6CE78056"/>
    <w:rsid w:val="6CE78E62"/>
    <w:rsid w:val="6CEC6032"/>
    <w:rsid w:val="6CEEBF22"/>
    <w:rsid w:val="6CEFEF41"/>
    <w:rsid w:val="6CF2D32B"/>
    <w:rsid w:val="6CF960A0"/>
    <w:rsid w:val="6CFBB056"/>
    <w:rsid w:val="6CFDDF72"/>
    <w:rsid w:val="6CFFFFEC"/>
    <w:rsid w:val="6D00AC8D"/>
    <w:rsid w:val="6D00DE63"/>
    <w:rsid w:val="6D0372C3"/>
    <w:rsid w:val="6D0405E2"/>
    <w:rsid w:val="6D04FA44"/>
    <w:rsid w:val="6D0E47AB"/>
    <w:rsid w:val="6D15B738"/>
    <w:rsid w:val="6D162EB9"/>
    <w:rsid w:val="6D1A7C64"/>
    <w:rsid w:val="6D1FB534"/>
    <w:rsid w:val="6D214CC2"/>
    <w:rsid w:val="6D225642"/>
    <w:rsid w:val="6D226BD5"/>
    <w:rsid w:val="6D23B919"/>
    <w:rsid w:val="6D25AE36"/>
    <w:rsid w:val="6D2A999B"/>
    <w:rsid w:val="6D2C4D92"/>
    <w:rsid w:val="6D2E57C6"/>
    <w:rsid w:val="6D2E76C9"/>
    <w:rsid w:val="6D2E9F9D"/>
    <w:rsid w:val="6D31812A"/>
    <w:rsid w:val="6D34195E"/>
    <w:rsid w:val="6D34818C"/>
    <w:rsid w:val="6D35F60C"/>
    <w:rsid w:val="6D36454C"/>
    <w:rsid w:val="6D366BD2"/>
    <w:rsid w:val="6D3B0773"/>
    <w:rsid w:val="6D43CABD"/>
    <w:rsid w:val="6D45CC8E"/>
    <w:rsid w:val="6D460499"/>
    <w:rsid w:val="6D47936B"/>
    <w:rsid w:val="6D48B11E"/>
    <w:rsid w:val="6D4E5D75"/>
    <w:rsid w:val="6D4F9621"/>
    <w:rsid w:val="6D50BE09"/>
    <w:rsid w:val="6D53FE20"/>
    <w:rsid w:val="6D5871EC"/>
    <w:rsid w:val="6D5A634E"/>
    <w:rsid w:val="6D5F5EE5"/>
    <w:rsid w:val="6D61E139"/>
    <w:rsid w:val="6D6612AF"/>
    <w:rsid w:val="6D669CB4"/>
    <w:rsid w:val="6D67DA9C"/>
    <w:rsid w:val="6D6E537D"/>
    <w:rsid w:val="6D76B6CB"/>
    <w:rsid w:val="6D7795D1"/>
    <w:rsid w:val="6D78B046"/>
    <w:rsid w:val="6D79F7D0"/>
    <w:rsid w:val="6D7A2500"/>
    <w:rsid w:val="6D7B589B"/>
    <w:rsid w:val="6D7D7389"/>
    <w:rsid w:val="6D7F30B4"/>
    <w:rsid w:val="6D806E04"/>
    <w:rsid w:val="6D83FCD8"/>
    <w:rsid w:val="6D852DC4"/>
    <w:rsid w:val="6D896E8C"/>
    <w:rsid w:val="6D89A545"/>
    <w:rsid w:val="6D89DB83"/>
    <w:rsid w:val="6D8DDB99"/>
    <w:rsid w:val="6D954453"/>
    <w:rsid w:val="6D957AF2"/>
    <w:rsid w:val="6D98DB5B"/>
    <w:rsid w:val="6D9B892C"/>
    <w:rsid w:val="6D9D9877"/>
    <w:rsid w:val="6D9FC846"/>
    <w:rsid w:val="6DA12E0E"/>
    <w:rsid w:val="6DA338FC"/>
    <w:rsid w:val="6DA5868F"/>
    <w:rsid w:val="6DA72FF3"/>
    <w:rsid w:val="6DA9BAE6"/>
    <w:rsid w:val="6DABD165"/>
    <w:rsid w:val="6DACD687"/>
    <w:rsid w:val="6DB1282A"/>
    <w:rsid w:val="6DB594FB"/>
    <w:rsid w:val="6DB84D44"/>
    <w:rsid w:val="6DBE9D1F"/>
    <w:rsid w:val="6DC16BC9"/>
    <w:rsid w:val="6DC1F3BD"/>
    <w:rsid w:val="6DC50E84"/>
    <w:rsid w:val="6DC65F20"/>
    <w:rsid w:val="6DC8D004"/>
    <w:rsid w:val="6DC8D5F2"/>
    <w:rsid w:val="6DCB6502"/>
    <w:rsid w:val="6DCCF859"/>
    <w:rsid w:val="6DCEBD58"/>
    <w:rsid w:val="6DCFC900"/>
    <w:rsid w:val="6DD2085F"/>
    <w:rsid w:val="6DD26C9A"/>
    <w:rsid w:val="6DD3E460"/>
    <w:rsid w:val="6DD507B3"/>
    <w:rsid w:val="6DDB5CA6"/>
    <w:rsid w:val="6DDD4FE5"/>
    <w:rsid w:val="6DDE0924"/>
    <w:rsid w:val="6DDF70A9"/>
    <w:rsid w:val="6DDFAB0B"/>
    <w:rsid w:val="6DE02AAF"/>
    <w:rsid w:val="6DE1523C"/>
    <w:rsid w:val="6DE3C4A0"/>
    <w:rsid w:val="6DE4E779"/>
    <w:rsid w:val="6DE616FB"/>
    <w:rsid w:val="6DE6787E"/>
    <w:rsid w:val="6DE8C111"/>
    <w:rsid w:val="6DE903E4"/>
    <w:rsid w:val="6DEB7F17"/>
    <w:rsid w:val="6DECD7E9"/>
    <w:rsid w:val="6DEE4DC8"/>
    <w:rsid w:val="6DEFF64E"/>
    <w:rsid w:val="6DF1650C"/>
    <w:rsid w:val="6DF1949D"/>
    <w:rsid w:val="6DF24DEE"/>
    <w:rsid w:val="6DF4EA92"/>
    <w:rsid w:val="6DF6C3A7"/>
    <w:rsid w:val="6DF6D80C"/>
    <w:rsid w:val="6DF9894F"/>
    <w:rsid w:val="6DFAE5E3"/>
    <w:rsid w:val="6DFB0DB2"/>
    <w:rsid w:val="6DFD1029"/>
    <w:rsid w:val="6DFE0354"/>
    <w:rsid w:val="6DFE6E3C"/>
    <w:rsid w:val="6DFE794B"/>
    <w:rsid w:val="6E00EA54"/>
    <w:rsid w:val="6E04BF43"/>
    <w:rsid w:val="6E056C07"/>
    <w:rsid w:val="6E0750FF"/>
    <w:rsid w:val="6E0CB02D"/>
    <w:rsid w:val="6E0CF9A5"/>
    <w:rsid w:val="6E11703A"/>
    <w:rsid w:val="6E151EF1"/>
    <w:rsid w:val="6E168674"/>
    <w:rsid w:val="6E19ACC6"/>
    <w:rsid w:val="6E1A1C20"/>
    <w:rsid w:val="6E1E8869"/>
    <w:rsid w:val="6E2094B6"/>
    <w:rsid w:val="6E24E3BD"/>
    <w:rsid w:val="6E284A6F"/>
    <w:rsid w:val="6E291101"/>
    <w:rsid w:val="6E296831"/>
    <w:rsid w:val="6E2A5BA8"/>
    <w:rsid w:val="6E2ABB1C"/>
    <w:rsid w:val="6E2C7478"/>
    <w:rsid w:val="6E2CFE12"/>
    <w:rsid w:val="6E2FDD42"/>
    <w:rsid w:val="6E2FEA7E"/>
    <w:rsid w:val="6E2FF01E"/>
    <w:rsid w:val="6E3AC16D"/>
    <w:rsid w:val="6E3E1A0B"/>
    <w:rsid w:val="6E3F88B8"/>
    <w:rsid w:val="6E4435BE"/>
    <w:rsid w:val="6E45F781"/>
    <w:rsid w:val="6E466E73"/>
    <w:rsid w:val="6E46D941"/>
    <w:rsid w:val="6E4B7897"/>
    <w:rsid w:val="6E4BC810"/>
    <w:rsid w:val="6E4C10F8"/>
    <w:rsid w:val="6E4C9658"/>
    <w:rsid w:val="6E4D7E29"/>
    <w:rsid w:val="6E508294"/>
    <w:rsid w:val="6E53869C"/>
    <w:rsid w:val="6E548FFC"/>
    <w:rsid w:val="6E573B7B"/>
    <w:rsid w:val="6E58CEC0"/>
    <w:rsid w:val="6E5C42CA"/>
    <w:rsid w:val="6E608047"/>
    <w:rsid w:val="6E6083DE"/>
    <w:rsid w:val="6E6327A7"/>
    <w:rsid w:val="6E662EDD"/>
    <w:rsid w:val="6E68B9FC"/>
    <w:rsid w:val="6E6A789D"/>
    <w:rsid w:val="6E6D19FB"/>
    <w:rsid w:val="6E719C76"/>
    <w:rsid w:val="6E725FA8"/>
    <w:rsid w:val="6E7691EC"/>
    <w:rsid w:val="6E79753A"/>
    <w:rsid w:val="6E79BFCE"/>
    <w:rsid w:val="6E7BBE16"/>
    <w:rsid w:val="6E7D9A9F"/>
    <w:rsid w:val="6E803E6A"/>
    <w:rsid w:val="6E805286"/>
    <w:rsid w:val="6E80E832"/>
    <w:rsid w:val="6E838ABB"/>
    <w:rsid w:val="6E84D5BC"/>
    <w:rsid w:val="6E87ACAA"/>
    <w:rsid w:val="6E87E899"/>
    <w:rsid w:val="6E88661A"/>
    <w:rsid w:val="6E8AE5EC"/>
    <w:rsid w:val="6E8EA38C"/>
    <w:rsid w:val="6E939914"/>
    <w:rsid w:val="6E95EE2B"/>
    <w:rsid w:val="6E9D1F1E"/>
    <w:rsid w:val="6E9E7967"/>
    <w:rsid w:val="6E9F3F89"/>
    <w:rsid w:val="6EA040C8"/>
    <w:rsid w:val="6EA29F37"/>
    <w:rsid w:val="6EA3DE25"/>
    <w:rsid w:val="6EA4D997"/>
    <w:rsid w:val="6EA75324"/>
    <w:rsid w:val="6EAA94B1"/>
    <w:rsid w:val="6EABABE3"/>
    <w:rsid w:val="6EAE838D"/>
    <w:rsid w:val="6EAF33C2"/>
    <w:rsid w:val="6EAFE75E"/>
    <w:rsid w:val="6EB390D5"/>
    <w:rsid w:val="6EB3AFE7"/>
    <w:rsid w:val="6EB5453C"/>
    <w:rsid w:val="6EB62477"/>
    <w:rsid w:val="6EB710BD"/>
    <w:rsid w:val="6EBB59FC"/>
    <w:rsid w:val="6EBBD715"/>
    <w:rsid w:val="6EBDAF77"/>
    <w:rsid w:val="6EBF7AD5"/>
    <w:rsid w:val="6EC0E7CC"/>
    <w:rsid w:val="6EC669FC"/>
    <w:rsid w:val="6EC70248"/>
    <w:rsid w:val="6ECA9EDC"/>
    <w:rsid w:val="6ECB3F57"/>
    <w:rsid w:val="6ECD3766"/>
    <w:rsid w:val="6ECD5AA7"/>
    <w:rsid w:val="6ECF6F53"/>
    <w:rsid w:val="6ED04012"/>
    <w:rsid w:val="6ED4B6ED"/>
    <w:rsid w:val="6ED5EE44"/>
    <w:rsid w:val="6ED65D02"/>
    <w:rsid w:val="6ED76CAB"/>
    <w:rsid w:val="6EE00739"/>
    <w:rsid w:val="6EE027C1"/>
    <w:rsid w:val="6EE188A6"/>
    <w:rsid w:val="6EE3A61A"/>
    <w:rsid w:val="6EE73EEF"/>
    <w:rsid w:val="6EE8AB04"/>
    <w:rsid w:val="6EEAE192"/>
    <w:rsid w:val="6EEC52D4"/>
    <w:rsid w:val="6EEEA152"/>
    <w:rsid w:val="6EEFCC53"/>
    <w:rsid w:val="6EF20383"/>
    <w:rsid w:val="6EF22DBE"/>
    <w:rsid w:val="6EF3F0F3"/>
    <w:rsid w:val="6EF86472"/>
    <w:rsid w:val="6F0078A8"/>
    <w:rsid w:val="6F03D166"/>
    <w:rsid w:val="6F099995"/>
    <w:rsid w:val="6F09ACE3"/>
    <w:rsid w:val="6F0A91E8"/>
    <w:rsid w:val="6F0E094E"/>
    <w:rsid w:val="6F0E9C0E"/>
    <w:rsid w:val="6F11CEF0"/>
    <w:rsid w:val="6F1A4513"/>
    <w:rsid w:val="6F1B96EE"/>
    <w:rsid w:val="6F1C54B2"/>
    <w:rsid w:val="6F1C972A"/>
    <w:rsid w:val="6F1CD742"/>
    <w:rsid w:val="6F227496"/>
    <w:rsid w:val="6F233886"/>
    <w:rsid w:val="6F248348"/>
    <w:rsid w:val="6F27C69A"/>
    <w:rsid w:val="6F2D14A7"/>
    <w:rsid w:val="6F2F9E9E"/>
    <w:rsid w:val="6F30B773"/>
    <w:rsid w:val="6F331423"/>
    <w:rsid w:val="6F341EC8"/>
    <w:rsid w:val="6F35BB0E"/>
    <w:rsid w:val="6F3B73DE"/>
    <w:rsid w:val="6F3BAF8F"/>
    <w:rsid w:val="6F3D0AD4"/>
    <w:rsid w:val="6F4708C8"/>
    <w:rsid w:val="6F4B093B"/>
    <w:rsid w:val="6F4E73FC"/>
    <w:rsid w:val="6F502012"/>
    <w:rsid w:val="6F509703"/>
    <w:rsid w:val="6F5375C5"/>
    <w:rsid w:val="6F555943"/>
    <w:rsid w:val="6F58279E"/>
    <w:rsid w:val="6F5B0018"/>
    <w:rsid w:val="6F5C77B0"/>
    <w:rsid w:val="6F62A6DE"/>
    <w:rsid w:val="6F632431"/>
    <w:rsid w:val="6F644502"/>
    <w:rsid w:val="6F66F003"/>
    <w:rsid w:val="6F6701AE"/>
    <w:rsid w:val="6F68A42C"/>
    <w:rsid w:val="6F68F227"/>
    <w:rsid w:val="6F6D97EC"/>
    <w:rsid w:val="6F6DBDA0"/>
    <w:rsid w:val="6F70EC66"/>
    <w:rsid w:val="6F73CEC7"/>
    <w:rsid w:val="6F785A74"/>
    <w:rsid w:val="6F7B3FFD"/>
    <w:rsid w:val="6F81215F"/>
    <w:rsid w:val="6F813BB1"/>
    <w:rsid w:val="6F8144C7"/>
    <w:rsid w:val="6F87FC05"/>
    <w:rsid w:val="6F88A84B"/>
    <w:rsid w:val="6F8BA545"/>
    <w:rsid w:val="6F8F0202"/>
    <w:rsid w:val="6F90017D"/>
    <w:rsid w:val="6F915F79"/>
    <w:rsid w:val="6F9287A7"/>
    <w:rsid w:val="6F96B644"/>
    <w:rsid w:val="6F98C5D9"/>
    <w:rsid w:val="6F994128"/>
    <w:rsid w:val="6F9A1F85"/>
    <w:rsid w:val="6FA1BA7F"/>
    <w:rsid w:val="6FA7222F"/>
    <w:rsid w:val="6FA958A2"/>
    <w:rsid w:val="6FAAE8EE"/>
    <w:rsid w:val="6FAAFD62"/>
    <w:rsid w:val="6FAD4E24"/>
    <w:rsid w:val="6FB18107"/>
    <w:rsid w:val="6FB2A2FB"/>
    <w:rsid w:val="6FB37E57"/>
    <w:rsid w:val="6FB66D61"/>
    <w:rsid w:val="6FB9BF4D"/>
    <w:rsid w:val="6FBE26EE"/>
    <w:rsid w:val="6FC03200"/>
    <w:rsid w:val="6FC4157D"/>
    <w:rsid w:val="6FC46EA5"/>
    <w:rsid w:val="6FC741F9"/>
    <w:rsid w:val="6FC94117"/>
    <w:rsid w:val="6FCA0159"/>
    <w:rsid w:val="6FCBB59C"/>
    <w:rsid w:val="6FCF24B9"/>
    <w:rsid w:val="6FCF7B87"/>
    <w:rsid w:val="6FD4A1E0"/>
    <w:rsid w:val="6FD4D723"/>
    <w:rsid w:val="6FD551D0"/>
    <w:rsid w:val="6FD9C13D"/>
    <w:rsid w:val="6FDB2990"/>
    <w:rsid w:val="6FE124F7"/>
    <w:rsid w:val="6FE15304"/>
    <w:rsid w:val="6FE15F3E"/>
    <w:rsid w:val="6FE42873"/>
    <w:rsid w:val="6FE948A1"/>
    <w:rsid w:val="6FE94E8A"/>
    <w:rsid w:val="6FEDE32D"/>
    <w:rsid w:val="6FF34766"/>
    <w:rsid w:val="6FF5C3DB"/>
    <w:rsid w:val="6FFE31A4"/>
    <w:rsid w:val="6FFEDB62"/>
    <w:rsid w:val="6FFF21E4"/>
    <w:rsid w:val="7000D5AD"/>
    <w:rsid w:val="7002CC44"/>
    <w:rsid w:val="7004714E"/>
    <w:rsid w:val="7004843F"/>
    <w:rsid w:val="70065FB7"/>
    <w:rsid w:val="70076C5B"/>
    <w:rsid w:val="7007E60B"/>
    <w:rsid w:val="700B568B"/>
    <w:rsid w:val="700B88AB"/>
    <w:rsid w:val="700C7409"/>
    <w:rsid w:val="700CAB33"/>
    <w:rsid w:val="700D7082"/>
    <w:rsid w:val="700E648D"/>
    <w:rsid w:val="700F3BA3"/>
    <w:rsid w:val="701308C4"/>
    <w:rsid w:val="701386A1"/>
    <w:rsid w:val="7014BE55"/>
    <w:rsid w:val="7015DD8E"/>
    <w:rsid w:val="701850A0"/>
    <w:rsid w:val="701EAA77"/>
    <w:rsid w:val="701EBAD4"/>
    <w:rsid w:val="701F5B1C"/>
    <w:rsid w:val="70203FEB"/>
    <w:rsid w:val="7021AB73"/>
    <w:rsid w:val="7022143A"/>
    <w:rsid w:val="7025780D"/>
    <w:rsid w:val="702A38D2"/>
    <w:rsid w:val="702C2D33"/>
    <w:rsid w:val="702DC8D4"/>
    <w:rsid w:val="70350E28"/>
    <w:rsid w:val="7037C5E9"/>
    <w:rsid w:val="7038BA4B"/>
    <w:rsid w:val="7038E820"/>
    <w:rsid w:val="703B9FDA"/>
    <w:rsid w:val="703FBD3D"/>
    <w:rsid w:val="703FE582"/>
    <w:rsid w:val="7041A128"/>
    <w:rsid w:val="70489DAB"/>
    <w:rsid w:val="7049B543"/>
    <w:rsid w:val="704FDCB0"/>
    <w:rsid w:val="70507369"/>
    <w:rsid w:val="70507F7A"/>
    <w:rsid w:val="7052AF02"/>
    <w:rsid w:val="70555D8E"/>
    <w:rsid w:val="7059F33A"/>
    <w:rsid w:val="705AE0B0"/>
    <w:rsid w:val="7062B162"/>
    <w:rsid w:val="70638BF7"/>
    <w:rsid w:val="70651EAF"/>
    <w:rsid w:val="70698AC6"/>
    <w:rsid w:val="706A1A7D"/>
    <w:rsid w:val="706A7F6A"/>
    <w:rsid w:val="706E0C94"/>
    <w:rsid w:val="70706A1D"/>
    <w:rsid w:val="7070E768"/>
    <w:rsid w:val="70713460"/>
    <w:rsid w:val="7071D99F"/>
    <w:rsid w:val="7073B1B6"/>
    <w:rsid w:val="707B08AB"/>
    <w:rsid w:val="707C620B"/>
    <w:rsid w:val="70863830"/>
    <w:rsid w:val="708ABFE9"/>
    <w:rsid w:val="708B8D8A"/>
    <w:rsid w:val="708BABC2"/>
    <w:rsid w:val="708DBF87"/>
    <w:rsid w:val="708FAE06"/>
    <w:rsid w:val="709440B7"/>
    <w:rsid w:val="70961699"/>
    <w:rsid w:val="7097CCD3"/>
    <w:rsid w:val="709A3433"/>
    <w:rsid w:val="709A7CB9"/>
    <w:rsid w:val="709B385F"/>
    <w:rsid w:val="709B6F75"/>
    <w:rsid w:val="709C1312"/>
    <w:rsid w:val="70A3D47B"/>
    <w:rsid w:val="70A6E8D0"/>
    <w:rsid w:val="70AB79EB"/>
    <w:rsid w:val="70AEB4AE"/>
    <w:rsid w:val="70AED961"/>
    <w:rsid w:val="70B2F95D"/>
    <w:rsid w:val="70B436E5"/>
    <w:rsid w:val="70B544F5"/>
    <w:rsid w:val="70B5C813"/>
    <w:rsid w:val="70B7533C"/>
    <w:rsid w:val="70B95119"/>
    <w:rsid w:val="70BA4581"/>
    <w:rsid w:val="70C15504"/>
    <w:rsid w:val="70C87EF3"/>
    <w:rsid w:val="70D09CCC"/>
    <w:rsid w:val="70D202F1"/>
    <w:rsid w:val="70D3691F"/>
    <w:rsid w:val="70D4DA09"/>
    <w:rsid w:val="70D9D217"/>
    <w:rsid w:val="70DAEE85"/>
    <w:rsid w:val="70DBD3CA"/>
    <w:rsid w:val="70DDDC4C"/>
    <w:rsid w:val="70E4AC06"/>
    <w:rsid w:val="70E4E8D1"/>
    <w:rsid w:val="70E67598"/>
    <w:rsid w:val="70ECC86A"/>
    <w:rsid w:val="70ECC8CB"/>
    <w:rsid w:val="70EF5757"/>
    <w:rsid w:val="70F2F23A"/>
    <w:rsid w:val="70F33CE2"/>
    <w:rsid w:val="70F559DF"/>
    <w:rsid w:val="70F8D9EB"/>
    <w:rsid w:val="70F95088"/>
    <w:rsid w:val="70FB1044"/>
    <w:rsid w:val="70FCB3BB"/>
    <w:rsid w:val="7100FC2A"/>
    <w:rsid w:val="7101DD57"/>
    <w:rsid w:val="7106E6E3"/>
    <w:rsid w:val="710769C2"/>
    <w:rsid w:val="71087D78"/>
    <w:rsid w:val="71092488"/>
    <w:rsid w:val="710A14C2"/>
    <w:rsid w:val="710CE0DA"/>
    <w:rsid w:val="710F2652"/>
    <w:rsid w:val="71114C61"/>
    <w:rsid w:val="711F497C"/>
    <w:rsid w:val="7120FFC1"/>
    <w:rsid w:val="71211689"/>
    <w:rsid w:val="7121B999"/>
    <w:rsid w:val="7124326E"/>
    <w:rsid w:val="712821DC"/>
    <w:rsid w:val="712898D4"/>
    <w:rsid w:val="712E94A8"/>
    <w:rsid w:val="712F7FC5"/>
    <w:rsid w:val="71309265"/>
    <w:rsid w:val="71355C7F"/>
    <w:rsid w:val="71361A79"/>
    <w:rsid w:val="7136EC71"/>
    <w:rsid w:val="7137BA38"/>
    <w:rsid w:val="7139F1E3"/>
    <w:rsid w:val="713B5FC7"/>
    <w:rsid w:val="713BFE8D"/>
    <w:rsid w:val="713D9EDF"/>
    <w:rsid w:val="714027AB"/>
    <w:rsid w:val="7142E8BB"/>
    <w:rsid w:val="7144CB7B"/>
    <w:rsid w:val="7144F53E"/>
    <w:rsid w:val="714F58FA"/>
    <w:rsid w:val="7150B0FF"/>
    <w:rsid w:val="71567252"/>
    <w:rsid w:val="71575171"/>
    <w:rsid w:val="71580D19"/>
    <w:rsid w:val="715AB728"/>
    <w:rsid w:val="715AD593"/>
    <w:rsid w:val="715C78DC"/>
    <w:rsid w:val="715D788C"/>
    <w:rsid w:val="715F2306"/>
    <w:rsid w:val="715FEB31"/>
    <w:rsid w:val="71614764"/>
    <w:rsid w:val="71647C6B"/>
    <w:rsid w:val="71657686"/>
    <w:rsid w:val="7165871E"/>
    <w:rsid w:val="717132D3"/>
    <w:rsid w:val="717B1AC2"/>
    <w:rsid w:val="7184D30F"/>
    <w:rsid w:val="7185CAF5"/>
    <w:rsid w:val="71870E4D"/>
    <w:rsid w:val="7187E1E5"/>
    <w:rsid w:val="718AB99F"/>
    <w:rsid w:val="718C2954"/>
    <w:rsid w:val="7193B6C3"/>
    <w:rsid w:val="7193CC32"/>
    <w:rsid w:val="7193E2E3"/>
    <w:rsid w:val="719B52A0"/>
    <w:rsid w:val="719B9EAE"/>
    <w:rsid w:val="719C55FB"/>
    <w:rsid w:val="719F6EA2"/>
    <w:rsid w:val="71A12346"/>
    <w:rsid w:val="71A2F054"/>
    <w:rsid w:val="71A32C1D"/>
    <w:rsid w:val="71A3E0FF"/>
    <w:rsid w:val="71A3F694"/>
    <w:rsid w:val="71A76B64"/>
    <w:rsid w:val="71A781BA"/>
    <w:rsid w:val="71A978AA"/>
    <w:rsid w:val="71AB6E79"/>
    <w:rsid w:val="71AF34C8"/>
    <w:rsid w:val="71AFA365"/>
    <w:rsid w:val="71B015AE"/>
    <w:rsid w:val="71B207EA"/>
    <w:rsid w:val="71B84F2B"/>
    <w:rsid w:val="71B8E9E7"/>
    <w:rsid w:val="71B9DDC4"/>
    <w:rsid w:val="71BABB57"/>
    <w:rsid w:val="71BB0883"/>
    <w:rsid w:val="71BB33E2"/>
    <w:rsid w:val="71BD9CBE"/>
    <w:rsid w:val="71BE15E2"/>
    <w:rsid w:val="71BFF098"/>
    <w:rsid w:val="71C437E2"/>
    <w:rsid w:val="71C4D1B8"/>
    <w:rsid w:val="71C5A525"/>
    <w:rsid w:val="71C7019C"/>
    <w:rsid w:val="71D07AB0"/>
    <w:rsid w:val="71D10640"/>
    <w:rsid w:val="71D41AF6"/>
    <w:rsid w:val="71D44F86"/>
    <w:rsid w:val="71D4B881"/>
    <w:rsid w:val="71D6BE95"/>
    <w:rsid w:val="71D97001"/>
    <w:rsid w:val="71D9791E"/>
    <w:rsid w:val="71DA3FF9"/>
    <w:rsid w:val="71DBC577"/>
    <w:rsid w:val="71DC455D"/>
    <w:rsid w:val="71DE467B"/>
    <w:rsid w:val="71DF6031"/>
    <w:rsid w:val="71E21067"/>
    <w:rsid w:val="71E52338"/>
    <w:rsid w:val="71EB1A7D"/>
    <w:rsid w:val="71EFBF2A"/>
    <w:rsid w:val="71F229E5"/>
    <w:rsid w:val="71FB2CE3"/>
    <w:rsid w:val="71FEBD52"/>
    <w:rsid w:val="72012D42"/>
    <w:rsid w:val="7205BC4B"/>
    <w:rsid w:val="720D922D"/>
    <w:rsid w:val="720FE625"/>
    <w:rsid w:val="7210EB96"/>
    <w:rsid w:val="7211B488"/>
    <w:rsid w:val="7213228F"/>
    <w:rsid w:val="72148F1D"/>
    <w:rsid w:val="72158071"/>
    <w:rsid w:val="7215D886"/>
    <w:rsid w:val="7215DE04"/>
    <w:rsid w:val="7216E910"/>
    <w:rsid w:val="7217DC50"/>
    <w:rsid w:val="721A4A58"/>
    <w:rsid w:val="721B0C1C"/>
    <w:rsid w:val="721D2098"/>
    <w:rsid w:val="72228254"/>
    <w:rsid w:val="7222F8DD"/>
    <w:rsid w:val="7226598C"/>
    <w:rsid w:val="72281413"/>
    <w:rsid w:val="72292D13"/>
    <w:rsid w:val="723517C4"/>
    <w:rsid w:val="72378F81"/>
    <w:rsid w:val="723AEA69"/>
    <w:rsid w:val="723B83BC"/>
    <w:rsid w:val="723C29E9"/>
    <w:rsid w:val="723C3D51"/>
    <w:rsid w:val="723C5B59"/>
    <w:rsid w:val="723E0B57"/>
    <w:rsid w:val="7243D1BA"/>
    <w:rsid w:val="724449CA"/>
    <w:rsid w:val="7244F175"/>
    <w:rsid w:val="724543BB"/>
    <w:rsid w:val="724A850F"/>
    <w:rsid w:val="724B4C2D"/>
    <w:rsid w:val="724EF888"/>
    <w:rsid w:val="724FFBE6"/>
    <w:rsid w:val="7255A370"/>
    <w:rsid w:val="7256275F"/>
    <w:rsid w:val="7258DC24"/>
    <w:rsid w:val="7259DA56"/>
    <w:rsid w:val="725BA316"/>
    <w:rsid w:val="725F00A1"/>
    <w:rsid w:val="726202DE"/>
    <w:rsid w:val="72636A5E"/>
    <w:rsid w:val="7263CC68"/>
    <w:rsid w:val="72659683"/>
    <w:rsid w:val="7265A205"/>
    <w:rsid w:val="7267DECA"/>
    <w:rsid w:val="72683890"/>
    <w:rsid w:val="727095E8"/>
    <w:rsid w:val="72736C09"/>
    <w:rsid w:val="7274EE5C"/>
    <w:rsid w:val="727740F5"/>
    <w:rsid w:val="727C41E9"/>
    <w:rsid w:val="72805560"/>
    <w:rsid w:val="728868F5"/>
    <w:rsid w:val="728A11C6"/>
    <w:rsid w:val="728A85A2"/>
    <w:rsid w:val="728AA842"/>
    <w:rsid w:val="728FC2B0"/>
    <w:rsid w:val="729E31E4"/>
    <w:rsid w:val="729E9410"/>
    <w:rsid w:val="72A55290"/>
    <w:rsid w:val="72A55703"/>
    <w:rsid w:val="72A9BD0A"/>
    <w:rsid w:val="72A9C6CA"/>
    <w:rsid w:val="72AB26AE"/>
    <w:rsid w:val="72AE7E1D"/>
    <w:rsid w:val="72AF2070"/>
    <w:rsid w:val="72AF53DE"/>
    <w:rsid w:val="72B4AB92"/>
    <w:rsid w:val="72B55309"/>
    <w:rsid w:val="72B56307"/>
    <w:rsid w:val="72B674AC"/>
    <w:rsid w:val="72BA5936"/>
    <w:rsid w:val="72BB48B8"/>
    <w:rsid w:val="72BBBF9C"/>
    <w:rsid w:val="72BF964F"/>
    <w:rsid w:val="72C03141"/>
    <w:rsid w:val="72C0323F"/>
    <w:rsid w:val="72C3238F"/>
    <w:rsid w:val="72C4DCAA"/>
    <w:rsid w:val="72C515C4"/>
    <w:rsid w:val="72C7AD27"/>
    <w:rsid w:val="72C86DC8"/>
    <w:rsid w:val="72CCC220"/>
    <w:rsid w:val="72CE5706"/>
    <w:rsid w:val="72CF9422"/>
    <w:rsid w:val="72CFB3F5"/>
    <w:rsid w:val="72CFF87E"/>
    <w:rsid w:val="72D1F75A"/>
    <w:rsid w:val="72D6E4AE"/>
    <w:rsid w:val="72DB1FF3"/>
    <w:rsid w:val="72DFC695"/>
    <w:rsid w:val="72DFF8BD"/>
    <w:rsid w:val="72E092E8"/>
    <w:rsid w:val="72E41F02"/>
    <w:rsid w:val="72EAA131"/>
    <w:rsid w:val="72F25F82"/>
    <w:rsid w:val="72F80FD7"/>
    <w:rsid w:val="72FA5351"/>
    <w:rsid w:val="72FB4B29"/>
    <w:rsid w:val="72FB5168"/>
    <w:rsid w:val="72FC0498"/>
    <w:rsid w:val="72FD125D"/>
    <w:rsid w:val="72FE18E9"/>
    <w:rsid w:val="730211CD"/>
    <w:rsid w:val="730263CD"/>
    <w:rsid w:val="73054F40"/>
    <w:rsid w:val="730C495B"/>
    <w:rsid w:val="73114F73"/>
    <w:rsid w:val="73135289"/>
    <w:rsid w:val="7313CE7B"/>
    <w:rsid w:val="7317FA05"/>
    <w:rsid w:val="731D1AE5"/>
    <w:rsid w:val="731F0054"/>
    <w:rsid w:val="731FF91F"/>
    <w:rsid w:val="73203F37"/>
    <w:rsid w:val="73205FE0"/>
    <w:rsid w:val="73248B8B"/>
    <w:rsid w:val="7327E15E"/>
    <w:rsid w:val="73299EB1"/>
    <w:rsid w:val="733072DE"/>
    <w:rsid w:val="73307C4C"/>
    <w:rsid w:val="7330C074"/>
    <w:rsid w:val="73339CD6"/>
    <w:rsid w:val="7347E4B4"/>
    <w:rsid w:val="734B3B45"/>
    <w:rsid w:val="7351EF5F"/>
    <w:rsid w:val="73539E44"/>
    <w:rsid w:val="7354B082"/>
    <w:rsid w:val="7356FBDE"/>
    <w:rsid w:val="735704B5"/>
    <w:rsid w:val="735875C7"/>
    <w:rsid w:val="735914ED"/>
    <w:rsid w:val="7361E892"/>
    <w:rsid w:val="73646ACB"/>
    <w:rsid w:val="73656996"/>
    <w:rsid w:val="7366A6AD"/>
    <w:rsid w:val="7376CF97"/>
    <w:rsid w:val="7377D617"/>
    <w:rsid w:val="7378541D"/>
    <w:rsid w:val="737C3142"/>
    <w:rsid w:val="737C3C61"/>
    <w:rsid w:val="737E20E8"/>
    <w:rsid w:val="738209E2"/>
    <w:rsid w:val="73824387"/>
    <w:rsid w:val="73825DD1"/>
    <w:rsid w:val="7382BB08"/>
    <w:rsid w:val="73835881"/>
    <w:rsid w:val="738C749E"/>
    <w:rsid w:val="738CBEED"/>
    <w:rsid w:val="738D4EBE"/>
    <w:rsid w:val="738DE2DD"/>
    <w:rsid w:val="738F631F"/>
    <w:rsid w:val="738F8D9C"/>
    <w:rsid w:val="7391EA66"/>
    <w:rsid w:val="7396AAA9"/>
    <w:rsid w:val="739D160D"/>
    <w:rsid w:val="739FA6C1"/>
    <w:rsid w:val="73A1064E"/>
    <w:rsid w:val="73A38C5A"/>
    <w:rsid w:val="73A3CEA2"/>
    <w:rsid w:val="73A586D0"/>
    <w:rsid w:val="73A604CB"/>
    <w:rsid w:val="73A6A1F3"/>
    <w:rsid w:val="73A78353"/>
    <w:rsid w:val="73A7D7F0"/>
    <w:rsid w:val="73A9791A"/>
    <w:rsid w:val="73A98D00"/>
    <w:rsid w:val="73AE0D5C"/>
    <w:rsid w:val="73B0A9DD"/>
    <w:rsid w:val="73B2F0DC"/>
    <w:rsid w:val="73B37F3D"/>
    <w:rsid w:val="73B57A59"/>
    <w:rsid w:val="73BF60D0"/>
    <w:rsid w:val="73C28505"/>
    <w:rsid w:val="73C4D79F"/>
    <w:rsid w:val="73C56BE9"/>
    <w:rsid w:val="73C780AD"/>
    <w:rsid w:val="73CC98D9"/>
    <w:rsid w:val="73CD5940"/>
    <w:rsid w:val="73CEB442"/>
    <w:rsid w:val="73D0E825"/>
    <w:rsid w:val="73D145E8"/>
    <w:rsid w:val="73DA4C28"/>
    <w:rsid w:val="73DF1309"/>
    <w:rsid w:val="73E154F7"/>
    <w:rsid w:val="73E290D8"/>
    <w:rsid w:val="73E65570"/>
    <w:rsid w:val="73EAC8E9"/>
    <w:rsid w:val="73ECD036"/>
    <w:rsid w:val="73EF6182"/>
    <w:rsid w:val="73F409C8"/>
    <w:rsid w:val="73F6AF33"/>
    <w:rsid w:val="73FA2CAD"/>
    <w:rsid w:val="73FC8C6E"/>
    <w:rsid w:val="73FE389C"/>
    <w:rsid w:val="7403295A"/>
    <w:rsid w:val="74041119"/>
    <w:rsid w:val="74064200"/>
    <w:rsid w:val="74066FA4"/>
    <w:rsid w:val="740945DA"/>
    <w:rsid w:val="7409ABF7"/>
    <w:rsid w:val="740B8715"/>
    <w:rsid w:val="740C113A"/>
    <w:rsid w:val="740D4E97"/>
    <w:rsid w:val="740EFBB7"/>
    <w:rsid w:val="7410A24E"/>
    <w:rsid w:val="74136F4E"/>
    <w:rsid w:val="74139BA8"/>
    <w:rsid w:val="7418EE6E"/>
    <w:rsid w:val="741D61A4"/>
    <w:rsid w:val="741D6345"/>
    <w:rsid w:val="741EC0D9"/>
    <w:rsid w:val="741FDB2F"/>
    <w:rsid w:val="742069AE"/>
    <w:rsid w:val="742140F6"/>
    <w:rsid w:val="74225191"/>
    <w:rsid w:val="74252D08"/>
    <w:rsid w:val="74255FA6"/>
    <w:rsid w:val="7429B01D"/>
    <w:rsid w:val="742B09D7"/>
    <w:rsid w:val="742F198D"/>
    <w:rsid w:val="7433D04C"/>
    <w:rsid w:val="743473BB"/>
    <w:rsid w:val="74347EA0"/>
    <w:rsid w:val="7439CF83"/>
    <w:rsid w:val="743A0245"/>
    <w:rsid w:val="743C01B6"/>
    <w:rsid w:val="7443A7E1"/>
    <w:rsid w:val="74445A55"/>
    <w:rsid w:val="74466F57"/>
    <w:rsid w:val="744716DB"/>
    <w:rsid w:val="74489C8B"/>
    <w:rsid w:val="744AF0D1"/>
    <w:rsid w:val="744CCCF2"/>
    <w:rsid w:val="744D4AA8"/>
    <w:rsid w:val="744E35A0"/>
    <w:rsid w:val="7452CF89"/>
    <w:rsid w:val="745699BB"/>
    <w:rsid w:val="74596075"/>
    <w:rsid w:val="74601E63"/>
    <w:rsid w:val="7461125C"/>
    <w:rsid w:val="74655FA6"/>
    <w:rsid w:val="746911F3"/>
    <w:rsid w:val="746A2767"/>
    <w:rsid w:val="746E6A5C"/>
    <w:rsid w:val="74763FBF"/>
    <w:rsid w:val="747D6707"/>
    <w:rsid w:val="747E5E43"/>
    <w:rsid w:val="747EABEE"/>
    <w:rsid w:val="748081B5"/>
    <w:rsid w:val="74828759"/>
    <w:rsid w:val="7482F529"/>
    <w:rsid w:val="74838700"/>
    <w:rsid w:val="74842C3D"/>
    <w:rsid w:val="74875944"/>
    <w:rsid w:val="74883138"/>
    <w:rsid w:val="7489CF70"/>
    <w:rsid w:val="7489DBD0"/>
    <w:rsid w:val="748E8E4D"/>
    <w:rsid w:val="7490CB12"/>
    <w:rsid w:val="74910CD1"/>
    <w:rsid w:val="74933F68"/>
    <w:rsid w:val="749623B2"/>
    <w:rsid w:val="74979784"/>
    <w:rsid w:val="74979FC9"/>
    <w:rsid w:val="7497E6FE"/>
    <w:rsid w:val="7498DBE7"/>
    <w:rsid w:val="7498F05F"/>
    <w:rsid w:val="74991569"/>
    <w:rsid w:val="749BA9ED"/>
    <w:rsid w:val="74A076E0"/>
    <w:rsid w:val="74A23460"/>
    <w:rsid w:val="74A27C5F"/>
    <w:rsid w:val="74A2ECAA"/>
    <w:rsid w:val="74A306A4"/>
    <w:rsid w:val="74A3AFA6"/>
    <w:rsid w:val="74AA6725"/>
    <w:rsid w:val="74AB89BC"/>
    <w:rsid w:val="74ABBC10"/>
    <w:rsid w:val="74AE41AB"/>
    <w:rsid w:val="74AFB7C8"/>
    <w:rsid w:val="74B13FA9"/>
    <w:rsid w:val="74B1C4D0"/>
    <w:rsid w:val="74B40A85"/>
    <w:rsid w:val="74B7FA4A"/>
    <w:rsid w:val="74B892DE"/>
    <w:rsid w:val="74BF4C3C"/>
    <w:rsid w:val="74BFDF9F"/>
    <w:rsid w:val="74C56F12"/>
    <w:rsid w:val="74C8FAE7"/>
    <w:rsid w:val="74C943D0"/>
    <w:rsid w:val="74CF0587"/>
    <w:rsid w:val="74D1D20A"/>
    <w:rsid w:val="74D23216"/>
    <w:rsid w:val="74D2692B"/>
    <w:rsid w:val="74D2B9E8"/>
    <w:rsid w:val="74D34B20"/>
    <w:rsid w:val="74D84B5F"/>
    <w:rsid w:val="74D941DE"/>
    <w:rsid w:val="74DC4779"/>
    <w:rsid w:val="74DC8B07"/>
    <w:rsid w:val="74EB4F99"/>
    <w:rsid w:val="74EB6C20"/>
    <w:rsid w:val="74EBE8E2"/>
    <w:rsid w:val="74EEFC7E"/>
    <w:rsid w:val="74EF9A31"/>
    <w:rsid w:val="74F192F0"/>
    <w:rsid w:val="74F2837B"/>
    <w:rsid w:val="74F39DB4"/>
    <w:rsid w:val="74F3BECA"/>
    <w:rsid w:val="74F44A65"/>
    <w:rsid w:val="74FF283E"/>
    <w:rsid w:val="74FF745C"/>
    <w:rsid w:val="74FFF6F2"/>
    <w:rsid w:val="7502B9DD"/>
    <w:rsid w:val="750332DF"/>
    <w:rsid w:val="75041754"/>
    <w:rsid w:val="7504CC23"/>
    <w:rsid w:val="7505A5CF"/>
    <w:rsid w:val="7506C23B"/>
    <w:rsid w:val="750ADF67"/>
    <w:rsid w:val="750B2487"/>
    <w:rsid w:val="750E4C31"/>
    <w:rsid w:val="750E8DBE"/>
    <w:rsid w:val="750F795D"/>
    <w:rsid w:val="75104B6C"/>
    <w:rsid w:val="7511C3A8"/>
    <w:rsid w:val="751451D5"/>
    <w:rsid w:val="751700F3"/>
    <w:rsid w:val="75170C55"/>
    <w:rsid w:val="751822ED"/>
    <w:rsid w:val="751D9DE1"/>
    <w:rsid w:val="751E8061"/>
    <w:rsid w:val="751F26B9"/>
    <w:rsid w:val="751F5604"/>
    <w:rsid w:val="752086F8"/>
    <w:rsid w:val="7522B45F"/>
    <w:rsid w:val="7525D7B2"/>
    <w:rsid w:val="752B0393"/>
    <w:rsid w:val="752B53FD"/>
    <w:rsid w:val="752FD1F3"/>
    <w:rsid w:val="75338E11"/>
    <w:rsid w:val="75377EE9"/>
    <w:rsid w:val="7538331A"/>
    <w:rsid w:val="753FFACE"/>
    <w:rsid w:val="7541323D"/>
    <w:rsid w:val="754137E7"/>
    <w:rsid w:val="75427254"/>
    <w:rsid w:val="754312CF"/>
    <w:rsid w:val="75439E17"/>
    <w:rsid w:val="7544938F"/>
    <w:rsid w:val="754615A3"/>
    <w:rsid w:val="75473784"/>
    <w:rsid w:val="754D7C6E"/>
    <w:rsid w:val="754DBC16"/>
    <w:rsid w:val="754ED15B"/>
    <w:rsid w:val="754F4CEC"/>
    <w:rsid w:val="754FDC60"/>
    <w:rsid w:val="7550F947"/>
    <w:rsid w:val="75511DE3"/>
    <w:rsid w:val="755193C6"/>
    <w:rsid w:val="75539C6C"/>
    <w:rsid w:val="7553D428"/>
    <w:rsid w:val="755872CC"/>
    <w:rsid w:val="755E5566"/>
    <w:rsid w:val="7560D2E4"/>
    <w:rsid w:val="7561B89F"/>
    <w:rsid w:val="75675A8B"/>
    <w:rsid w:val="7567A62F"/>
    <w:rsid w:val="75683A8B"/>
    <w:rsid w:val="7568D56D"/>
    <w:rsid w:val="756D890D"/>
    <w:rsid w:val="756E31C2"/>
    <w:rsid w:val="756F81BB"/>
    <w:rsid w:val="75704299"/>
    <w:rsid w:val="7574AC12"/>
    <w:rsid w:val="7575E7F7"/>
    <w:rsid w:val="75772E53"/>
    <w:rsid w:val="7579EC26"/>
    <w:rsid w:val="757CE47D"/>
    <w:rsid w:val="757FBEE1"/>
    <w:rsid w:val="7580DB77"/>
    <w:rsid w:val="7585018D"/>
    <w:rsid w:val="7587938C"/>
    <w:rsid w:val="7588E01E"/>
    <w:rsid w:val="758AD872"/>
    <w:rsid w:val="758DB6A4"/>
    <w:rsid w:val="758F0EBD"/>
    <w:rsid w:val="758F7334"/>
    <w:rsid w:val="7591DE4A"/>
    <w:rsid w:val="75948E6B"/>
    <w:rsid w:val="759A42BE"/>
    <w:rsid w:val="759ABB2E"/>
    <w:rsid w:val="759CC41D"/>
    <w:rsid w:val="759DB852"/>
    <w:rsid w:val="75A15C05"/>
    <w:rsid w:val="75A22F2C"/>
    <w:rsid w:val="75A38915"/>
    <w:rsid w:val="75A52252"/>
    <w:rsid w:val="75A64743"/>
    <w:rsid w:val="75AEC6A8"/>
    <w:rsid w:val="75B290BF"/>
    <w:rsid w:val="75B5BDFB"/>
    <w:rsid w:val="75BDA79F"/>
    <w:rsid w:val="75BE2A85"/>
    <w:rsid w:val="75BE66C8"/>
    <w:rsid w:val="75C1B288"/>
    <w:rsid w:val="75C6BA20"/>
    <w:rsid w:val="75C984F5"/>
    <w:rsid w:val="75CBB934"/>
    <w:rsid w:val="75D0A3D8"/>
    <w:rsid w:val="75D3F735"/>
    <w:rsid w:val="75D89FF9"/>
    <w:rsid w:val="75DB5C09"/>
    <w:rsid w:val="75DEE699"/>
    <w:rsid w:val="75E50331"/>
    <w:rsid w:val="75E5C461"/>
    <w:rsid w:val="75E7D215"/>
    <w:rsid w:val="75EAF836"/>
    <w:rsid w:val="75F0EEE1"/>
    <w:rsid w:val="75F1D855"/>
    <w:rsid w:val="75F373AD"/>
    <w:rsid w:val="75F542BE"/>
    <w:rsid w:val="75F55CA1"/>
    <w:rsid w:val="75FB83F1"/>
    <w:rsid w:val="76001C36"/>
    <w:rsid w:val="76008371"/>
    <w:rsid w:val="7609A5F3"/>
    <w:rsid w:val="760B0281"/>
    <w:rsid w:val="760C90CE"/>
    <w:rsid w:val="7610BD1B"/>
    <w:rsid w:val="76140AC9"/>
    <w:rsid w:val="76156860"/>
    <w:rsid w:val="7618AEBD"/>
    <w:rsid w:val="761A1166"/>
    <w:rsid w:val="761AFD9C"/>
    <w:rsid w:val="762128AA"/>
    <w:rsid w:val="76255FC6"/>
    <w:rsid w:val="7628FA7C"/>
    <w:rsid w:val="762A461E"/>
    <w:rsid w:val="762A53EE"/>
    <w:rsid w:val="762B3473"/>
    <w:rsid w:val="7630AC69"/>
    <w:rsid w:val="7630ACCC"/>
    <w:rsid w:val="7633AF46"/>
    <w:rsid w:val="7638F974"/>
    <w:rsid w:val="763A5C55"/>
    <w:rsid w:val="763C46E7"/>
    <w:rsid w:val="763CA7CD"/>
    <w:rsid w:val="76402238"/>
    <w:rsid w:val="76416522"/>
    <w:rsid w:val="764410C6"/>
    <w:rsid w:val="764498E5"/>
    <w:rsid w:val="7644B948"/>
    <w:rsid w:val="7645D445"/>
    <w:rsid w:val="7646CAA3"/>
    <w:rsid w:val="764BCA9B"/>
    <w:rsid w:val="764EF22B"/>
    <w:rsid w:val="764FF7E2"/>
    <w:rsid w:val="7657898E"/>
    <w:rsid w:val="765AD51F"/>
    <w:rsid w:val="765DB72E"/>
    <w:rsid w:val="765DBC5C"/>
    <w:rsid w:val="76677586"/>
    <w:rsid w:val="7667CE78"/>
    <w:rsid w:val="76689C72"/>
    <w:rsid w:val="766C548F"/>
    <w:rsid w:val="766CE78F"/>
    <w:rsid w:val="766F657F"/>
    <w:rsid w:val="76701107"/>
    <w:rsid w:val="7672549E"/>
    <w:rsid w:val="7672E366"/>
    <w:rsid w:val="767AFE3E"/>
    <w:rsid w:val="768043D8"/>
    <w:rsid w:val="7681D973"/>
    <w:rsid w:val="76853DA0"/>
    <w:rsid w:val="76889AED"/>
    <w:rsid w:val="7689CA31"/>
    <w:rsid w:val="768C2FAC"/>
    <w:rsid w:val="768E73E7"/>
    <w:rsid w:val="768F5B0E"/>
    <w:rsid w:val="768FC9D9"/>
    <w:rsid w:val="7690DB3D"/>
    <w:rsid w:val="7691EC8F"/>
    <w:rsid w:val="76929DC7"/>
    <w:rsid w:val="769456FF"/>
    <w:rsid w:val="76998E21"/>
    <w:rsid w:val="769AB407"/>
    <w:rsid w:val="769B66B4"/>
    <w:rsid w:val="76A07064"/>
    <w:rsid w:val="76A3015D"/>
    <w:rsid w:val="76A4A9BB"/>
    <w:rsid w:val="76A4D0A8"/>
    <w:rsid w:val="76AA2978"/>
    <w:rsid w:val="76AB2583"/>
    <w:rsid w:val="76AD5527"/>
    <w:rsid w:val="76AF9FA0"/>
    <w:rsid w:val="76B040D7"/>
    <w:rsid w:val="76B1B5A0"/>
    <w:rsid w:val="76B27A3D"/>
    <w:rsid w:val="76B289C0"/>
    <w:rsid w:val="76B45B0D"/>
    <w:rsid w:val="76B52DC9"/>
    <w:rsid w:val="76B6A954"/>
    <w:rsid w:val="76B936A6"/>
    <w:rsid w:val="76BA1182"/>
    <w:rsid w:val="76BBA85E"/>
    <w:rsid w:val="76BD4AC4"/>
    <w:rsid w:val="76C1A813"/>
    <w:rsid w:val="76C2656B"/>
    <w:rsid w:val="76C2A022"/>
    <w:rsid w:val="76C3F3E2"/>
    <w:rsid w:val="76C517B4"/>
    <w:rsid w:val="76C8C15C"/>
    <w:rsid w:val="76CAD71F"/>
    <w:rsid w:val="76CB0C08"/>
    <w:rsid w:val="76CD3EB8"/>
    <w:rsid w:val="76D0EB0D"/>
    <w:rsid w:val="76D1B624"/>
    <w:rsid w:val="76D24DCB"/>
    <w:rsid w:val="76D7A8A0"/>
    <w:rsid w:val="76D86461"/>
    <w:rsid w:val="76DD071F"/>
    <w:rsid w:val="76DE08EA"/>
    <w:rsid w:val="76DF286D"/>
    <w:rsid w:val="76DF9D4C"/>
    <w:rsid w:val="76E1BDF5"/>
    <w:rsid w:val="76E4625D"/>
    <w:rsid w:val="76E7F23D"/>
    <w:rsid w:val="76EA4528"/>
    <w:rsid w:val="76ECD0A2"/>
    <w:rsid w:val="76EDC1F7"/>
    <w:rsid w:val="76EDFC2D"/>
    <w:rsid w:val="76F11235"/>
    <w:rsid w:val="76F14DF1"/>
    <w:rsid w:val="76F751BD"/>
    <w:rsid w:val="76F9864C"/>
    <w:rsid w:val="76FB6B8B"/>
    <w:rsid w:val="76FEAE74"/>
    <w:rsid w:val="76FFF2D6"/>
    <w:rsid w:val="7700BE46"/>
    <w:rsid w:val="77010647"/>
    <w:rsid w:val="770121D7"/>
    <w:rsid w:val="770161CE"/>
    <w:rsid w:val="77026626"/>
    <w:rsid w:val="7705A9AB"/>
    <w:rsid w:val="77072723"/>
    <w:rsid w:val="770975B7"/>
    <w:rsid w:val="7709D57D"/>
    <w:rsid w:val="770A0B97"/>
    <w:rsid w:val="770CF498"/>
    <w:rsid w:val="77104537"/>
    <w:rsid w:val="77117395"/>
    <w:rsid w:val="771175E2"/>
    <w:rsid w:val="7711ED63"/>
    <w:rsid w:val="77124DEB"/>
    <w:rsid w:val="77125838"/>
    <w:rsid w:val="77159F25"/>
    <w:rsid w:val="771654D7"/>
    <w:rsid w:val="77183027"/>
    <w:rsid w:val="771AA257"/>
    <w:rsid w:val="771CBF1C"/>
    <w:rsid w:val="771DB655"/>
    <w:rsid w:val="771E1406"/>
    <w:rsid w:val="771E73BA"/>
    <w:rsid w:val="771F1643"/>
    <w:rsid w:val="7727D2B1"/>
    <w:rsid w:val="772E339B"/>
    <w:rsid w:val="7736B752"/>
    <w:rsid w:val="773CD0F3"/>
    <w:rsid w:val="77413F55"/>
    <w:rsid w:val="774217A4"/>
    <w:rsid w:val="7745723A"/>
    <w:rsid w:val="77466E18"/>
    <w:rsid w:val="774AB635"/>
    <w:rsid w:val="774B3C6A"/>
    <w:rsid w:val="774B4542"/>
    <w:rsid w:val="774D7236"/>
    <w:rsid w:val="774DF715"/>
    <w:rsid w:val="77500C59"/>
    <w:rsid w:val="775145B1"/>
    <w:rsid w:val="7752842D"/>
    <w:rsid w:val="7752F289"/>
    <w:rsid w:val="7755BB4F"/>
    <w:rsid w:val="775AF29A"/>
    <w:rsid w:val="775BE536"/>
    <w:rsid w:val="775C7741"/>
    <w:rsid w:val="775FF7F6"/>
    <w:rsid w:val="77667530"/>
    <w:rsid w:val="776A5B8E"/>
    <w:rsid w:val="776ABDAF"/>
    <w:rsid w:val="77702BD3"/>
    <w:rsid w:val="77704918"/>
    <w:rsid w:val="7776AB46"/>
    <w:rsid w:val="777F8DC9"/>
    <w:rsid w:val="7783AD53"/>
    <w:rsid w:val="7783F1AE"/>
    <w:rsid w:val="778515B6"/>
    <w:rsid w:val="7785ABAE"/>
    <w:rsid w:val="77867778"/>
    <w:rsid w:val="7787657B"/>
    <w:rsid w:val="778867F0"/>
    <w:rsid w:val="7789B71C"/>
    <w:rsid w:val="7789BACD"/>
    <w:rsid w:val="7789E5FC"/>
    <w:rsid w:val="778C2859"/>
    <w:rsid w:val="778DB73E"/>
    <w:rsid w:val="778F0469"/>
    <w:rsid w:val="77909F99"/>
    <w:rsid w:val="77936343"/>
    <w:rsid w:val="77957507"/>
    <w:rsid w:val="779632CB"/>
    <w:rsid w:val="7799908A"/>
    <w:rsid w:val="779A8B0E"/>
    <w:rsid w:val="779B5D57"/>
    <w:rsid w:val="77A1C030"/>
    <w:rsid w:val="77A1C829"/>
    <w:rsid w:val="77A47EDF"/>
    <w:rsid w:val="77A7BF5E"/>
    <w:rsid w:val="77A8E714"/>
    <w:rsid w:val="77AAB868"/>
    <w:rsid w:val="77ACE5A2"/>
    <w:rsid w:val="77ADC070"/>
    <w:rsid w:val="77AEC8C1"/>
    <w:rsid w:val="77AEEE2F"/>
    <w:rsid w:val="77B08E6A"/>
    <w:rsid w:val="77B59230"/>
    <w:rsid w:val="77B5A495"/>
    <w:rsid w:val="77B886B7"/>
    <w:rsid w:val="77BA2DD2"/>
    <w:rsid w:val="77BE768A"/>
    <w:rsid w:val="77C03946"/>
    <w:rsid w:val="77C0C339"/>
    <w:rsid w:val="77C1021F"/>
    <w:rsid w:val="77C104C8"/>
    <w:rsid w:val="77C30F40"/>
    <w:rsid w:val="77C938D3"/>
    <w:rsid w:val="77CAD08E"/>
    <w:rsid w:val="77CEFD41"/>
    <w:rsid w:val="77CF67BB"/>
    <w:rsid w:val="77D0A0E2"/>
    <w:rsid w:val="77D1A045"/>
    <w:rsid w:val="77D417D7"/>
    <w:rsid w:val="77D918F6"/>
    <w:rsid w:val="77D938E8"/>
    <w:rsid w:val="77DABBF5"/>
    <w:rsid w:val="77DBD151"/>
    <w:rsid w:val="77DD5C99"/>
    <w:rsid w:val="77DE4F87"/>
    <w:rsid w:val="77E1E20F"/>
    <w:rsid w:val="77E3E970"/>
    <w:rsid w:val="77E45D61"/>
    <w:rsid w:val="77E75FB4"/>
    <w:rsid w:val="77ECA74B"/>
    <w:rsid w:val="77F53FE2"/>
    <w:rsid w:val="77F753E5"/>
    <w:rsid w:val="77F77923"/>
    <w:rsid w:val="77FE9090"/>
    <w:rsid w:val="78022AAC"/>
    <w:rsid w:val="7802DCE3"/>
    <w:rsid w:val="780365C1"/>
    <w:rsid w:val="7807D3DC"/>
    <w:rsid w:val="7807EF97"/>
    <w:rsid w:val="7808EAE8"/>
    <w:rsid w:val="7809B9BE"/>
    <w:rsid w:val="780A5B33"/>
    <w:rsid w:val="7811AE50"/>
    <w:rsid w:val="781391A8"/>
    <w:rsid w:val="78142470"/>
    <w:rsid w:val="78176B78"/>
    <w:rsid w:val="781A3347"/>
    <w:rsid w:val="781A6BC6"/>
    <w:rsid w:val="781EB3C5"/>
    <w:rsid w:val="781FBCB8"/>
    <w:rsid w:val="782237E6"/>
    <w:rsid w:val="7823C99A"/>
    <w:rsid w:val="78242F0A"/>
    <w:rsid w:val="78246B4E"/>
    <w:rsid w:val="78247226"/>
    <w:rsid w:val="7826A842"/>
    <w:rsid w:val="782755B7"/>
    <w:rsid w:val="782A82C9"/>
    <w:rsid w:val="782C0AD1"/>
    <w:rsid w:val="782CCBEE"/>
    <w:rsid w:val="78313F66"/>
    <w:rsid w:val="78373C29"/>
    <w:rsid w:val="783ACD86"/>
    <w:rsid w:val="783AE618"/>
    <w:rsid w:val="783B010D"/>
    <w:rsid w:val="783DD42A"/>
    <w:rsid w:val="783E1AFB"/>
    <w:rsid w:val="784649A8"/>
    <w:rsid w:val="78466B46"/>
    <w:rsid w:val="7848B3F9"/>
    <w:rsid w:val="784AEBA3"/>
    <w:rsid w:val="784E640F"/>
    <w:rsid w:val="78503A34"/>
    <w:rsid w:val="78505C53"/>
    <w:rsid w:val="78521727"/>
    <w:rsid w:val="78529527"/>
    <w:rsid w:val="7853BAE9"/>
    <w:rsid w:val="78551804"/>
    <w:rsid w:val="785827BA"/>
    <w:rsid w:val="785995A6"/>
    <w:rsid w:val="785E62CA"/>
    <w:rsid w:val="786026AC"/>
    <w:rsid w:val="7860E6C6"/>
    <w:rsid w:val="786270D6"/>
    <w:rsid w:val="786280B3"/>
    <w:rsid w:val="78634272"/>
    <w:rsid w:val="7863B7D8"/>
    <w:rsid w:val="786416EB"/>
    <w:rsid w:val="78643182"/>
    <w:rsid w:val="7865CF1A"/>
    <w:rsid w:val="78660A5E"/>
    <w:rsid w:val="78672173"/>
    <w:rsid w:val="78677BF4"/>
    <w:rsid w:val="78694BCE"/>
    <w:rsid w:val="786A42B7"/>
    <w:rsid w:val="786F8D01"/>
    <w:rsid w:val="7870F4DE"/>
    <w:rsid w:val="78720101"/>
    <w:rsid w:val="78759D51"/>
    <w:rsid w:val="7876432A"/>
    <w:rsid w:val="787B3ED9"/>
    <w:rsid w:val="787DED21"/>
    <w:rsid w:val="787E1962"/>
    <w:rsid w:val="7882648D"/>
    <w:rsid w:val="7882E60C"/>
    <w:rsid w:val="7883BEA9"/>
    <w:rsid w:val="78871DD4"/>
    <w:rsid w:val="78885369"/>
    <w:rsid w:val="788A0CEF"/>
    <w:rsid w:val="788B98A2"/>
    <w:rsid w:val="788DB07F"/>
    <w:rsid w:val="78919EA7"/>
    <w:rsid w:val="7892E069"/>
    <w:rsid w:val="7896CB83"/>
    <w:rsid w:val="789B1F9E"/>
    <w:rsid w:val="789C29F9"/>
    <w:rsid w:val="789E87F7"/>
    <w:rsid w:val="78A1362E"/>
    <w:rsid w:val="78A1B6FB"/>
    <w:rsid w:val="78A41614"/>
    <w:rsid w:val="78A55999"/>
    <w:rsid w:val="78A6D9AA"/>
    <w:rsid w:val="78A74076"/>
    <w:rsid w:val="78A8E5FD"/>
    <w:rsid w:val="78AC3437"/>
    <w:rsid w:val="78B1AABC"/>
    <w:rsid w:val="78B72FC1"/>
    <w:rsid w:val="78BA8533"/>
    <w:rsid w:val="78BD15D0"/>
    <w:rsid w:val="78BD986C"/>
    <w:rsid w:val="78BDEDDA"/>
    <w:rsid w:val="78C0F3AC"/>
    <w:rsid w:val="78C4765E"/>
    <w:rsid w:val="78C62840"/>
    <w:rsid w:val="78C682F9"/>
    <w:rsid w:val="78C7DB60"/>
    <w:rsid w:val="78C8BD4C"/>
    <w:rsid w:val="78CC0CAA"/>
    <w:rsid w:val="78D2A53C"/>
    <w:rsid w:val="78DA7A1D"/>
    <w:rsid w:val="78DADAEE"/>
    <w:rsid w:val="78DADC0D"/>
    <w:rsid w:val="78DC903A"/>
    <w:rsid w:val="78DDCEBD"/>
    <w:rsid w:val="78E13905"/>
    <w:rsid w:val="78E1429B"/>
    <w:rsid w:val="78E1728A"/>
    <w:rsid w:val="78E1896C"/>
    <w:rsid w:val="78E2BCB6"/>
    <w:rsid w:val="78E44965"/>
    <w:rsid w:val="78E5849E"/>
    <w:rsid w:val="78E929DB"/>
    <w:rsid w:val="78EAB84B"/>
    <w:rsid w:val="78EB390F"/>
    <w:rsid w:val="78EB74E6"/>
    <w:rsid w:val="78ED3B4A"/>
    <w:rsid w:val="78EE95C7"/>
    <w:rsid w:val="78F112B3"/>
    <w:rsid w:val="78F58F54"/>
    <w:rsid w:val="78F8AABA"/>
    <w:rsid w:val="78FBC857"/>
    <w:rsid w:val="78FF1444"/>
    <w:rsid w:val="78FFDBD0"/>
    <w:rsid w:val="79024591"/>
    <w:rsid w:val="7902B612"/>
    <w:rsid w:val="7904BD76"/>
    <w:rsid w:val="7907B641"/>
    <w:rsid w:val="790AE19F"/>
    <w:rsid w:val="790B243C"/>
    <w:rsid w:val="790B640E"/>
    <w:rsid w:val="7912C562"/>
    <w:rsid w:val="791327F8"/>
    <w:rsid w:val="7913B847"/>
    <w:rsid w:val="7914EAA5"/>
    <w:rsid w:val="7915BCC2"/>
    <w:rsid w:val="7917C46B"/>
    <w:rsid w:val="791BACA9"/>
    <w:rsid w:val="791BB710"/>
    <w:rsid w:val="791DC3B9"/>
    <w:rsid w:val="791E2658"/>
    <w:rsid w:val="7925F959"/>
    <w:rsid w:val="7929C9A6"/>
    <w:rsid w:val="792A1A3A"/>
    <w:rsid w:val="792A5E45"/>
    <w:rsid w:val="792D5AF2"/>
    <w:rsid w:val="79308DAE"/>
    <w:rsid w:val="7930E832"/>
    <w:rsid w:val="793106B0"/>
    <w:rsid w:val="79336B0B"/>
    <w:rsid w:val="79370150"/>
    <w:rsid w:val="793704FB"/>
    <w:rsid w:val="793A8A73"/>
    <w:rsid w:val="793CB787"/>
    <w:rsid w:val="793D091A"/>
    <w:rsid w:val="793E05CF"/>
    <w:rsid w:val="79413C33"/>
    <w:rsid w:val="79432054"/>
    <w:rsid w:val="794431C0"/>
    <w:rsid w:val="7945C103"/>
    <w:rsid w:val="7945EC96"/>
    <w:rsid w:val="7946DA7C"/>
    <w:rsid w:val="794C968A"/>
    <w:rsid w:val="794CA453"/>
    <w:rsid w:val="79500034"/>
    <w:rsid w:val="795125DF"/>
    <w:rsid w:val="7951B671"/>
    <w:rsid w:val="7953E148"/>
    <w:rsid w:val="7959F3B6"/>
    <w:rsid w:val="795B9889"/>
    <w:rsid w:val="795EB526"/>
    <w:rsid w:val="795FD6BC"/>
    <w:rsid w:val="7961863A"/>
    <w:rsid w:val="79624239"/>
    <w:rsid w:val="79640367"/>
    <w:rsid w:val="7965AD4D"/>
    <w:rsid w:val="7966DD3F"/>
    <w:rsid w:val="796A4ABF"/>
    <w:rsid w:val="796A7E53"/>
    <w:rsid w:val="796AFD16"/>
    <w:rsid w:val="796D9B62"/>
    <w:rsid w:val="79716619"/>
    <w:rsid w:val="7973BD4B"/>
    <w:rsid w:val="79752FD8"/>
    <w:rsid w:val="79762199"/>
    <w:rsid w:val="79783657"/>
    <w:rsid w:val="797844A3"/>
    <w:rsid w:val="79787193"/>
    <w:rsid w:val="79802DC2"/>
    <w:rsid w:val="7980319F"/>
    <w:rsid w:val="7981134B"/>
    <w:rsid w:val="7982EFC9"/>
    <w:rsid w:val="79838DF6"/>
    <w:rsid w:val="7984F916"/>
    <w:rsid w:val="7986F15F"/>
    <w:rsid w:val="79880636"/>
    <w:rsid w:val="798881E4"/>
    <w:rsid w:val="798CDBCD"/>
    <w:rsid w:val="798D3B7C"/>
    <w:rsid w:val="798DD7C8"/>
    <w:rsid w:val="798DE509"/>
    <w:rsid w:val="798E7AB7"/>
    <w:rsid w:val="798F4B06"/>
    <w:rsid w:val="79924248"/>
    <w:rsid w:val="7998E035"/>
    <w:rsid w:val="799A17E3"/>
    <w:rsid w:val="799CA42F"/>
    <w:rsid w:val="799FD777"/>
    <w:rsid w:val="79A05AAC"/>
    <w:rsid w:val="79A12036"/>
    <w:rsid w:val="79A44F77"/>
    <w:rsid w:val="79A5E82B"/>
    <w:rsid w:val="79A98638"/>
    <w:rsid w:val="79A99306"/>
    <w:rsid w:val="79AB36A2"/>
    <w:rsid w:val="79ADF9D4"/>
    <w:rsid w:val="79B282D7"/>
    <w:rsid w:val="79B3BBFE"/>
    <w:rsid w:val="79B7AF5F"/>
    <w:rsid w:val="79B96F0D"/>
    <w:rsid w:val="79B9A81E"/>
    <w:rsid w:val="79BA8915"/>
    <w:rsid w:val="79C03BAF"/>
    <w:rsid w:val="79C1B7E3"/>
    <w:rsid w:val="79C247FF"/>
    <w:rsid w:val="79C58CBD"/>
    <w:rsid w:val="79C74970"/>
    <w:rsid w:val="79C827E2"/>
    <w:rsid w:val="79C99E7E"/>
    <w:rsid w:val="79D26BB3"/>
    <w:rsid w:val="79D2A5CA"/>
    <w:rsid w:val="79D36815"/>
    <w:rsid w:val="79D8B28C"/>
    <w:rsid w:val="79DA4B4A"/>
    <w:rsid w:val="79E126C1"/>
    <w:rsid w:val="79EF1B55"/>
    <w:rsid w:val="79F32F4F"/>
    <w:rsid w:val="79F8EEDA"/>
    <w:rsid w:val="79FCB876"/>
    <w:rsid w:val="7A029735"/>
    <w:rsid w:val="7A0A08A8"/>
    <w:rsid w:val="7A0DF05D"/>
    <w:rsid w:val="7A0F8753"/>
    <w:rsid w:val="7A1199FC"/>
    <w:rsid w:val="7A134188"/>
    <w:rsid w:val="7A138E16"/>
    <w:rsid w:val="7A15DF84"/>
    <w:rsid w:val="7A18A060"/>
    <w:rsid w:val="7A1A25A0"/>
    <w:rsid w:val="7A1B995F"/>
    <w:rsid w:val="7A215A53"/>
    <w:rsid w:val="7A22EE35"/>
    <w:rsid w:val="7A2447C8"/>
    <w:rsid w:val="7A2AF0CE"/>
    <w:rsid w:val="7A301A6F"/>
    <w:rsid w:val="7A307EBD"/>
    <w:rsid w:val="7A335BF5"/>
    <w:rsid w:val="7A35969E"/>
    <w:rsid w:val="7A35C366"/>
    <w:rsid w:val="7A3DA4D3"/>
    <w:rsid w:val="7A3DBAFE"/>
    <w:rsid w:val="7A3FF0C3"/>
    <w:rsid w:val="7A402080"/>
    <w:rsid w:val="7A40B15F"/>
    <w:rsid w:val="7A4281A5"/>
    <w:rsid w:val="7A4296FA"/>
    <w:rsid w:val="7A43B095"/>
    <w:rsid w:val="7A46B188"/>
    <w:rsid w:val="7A481960"/>
    <w:rsid w:val="7A4AD9A2"/>
    <w:rsid w:val="7A4C4BC6"/>
    <w:rsid w:val="7A4DD8B7"/>
    <w:rsid w:val="7A4E81D1"/>
    <w:rsid w:val="7A4EF5D5"/>
    <w:rsid w:val="7A50CE9E"/>
    <w:rsid w:val="7A5212B8"/>
    <w:rsid w:val="7A536EE7"/>
    <w:rsid w:val="7A55DAC2"/>
    <w:rsid w:val="7A5646D9"/>
    <w:rsid w:val="7A565BA1"/>
    <w:rsid w:val="7A57E6BB"/>
    <w:rsid w:val="7A5C40C6"/>
    <w:rsid w:val="7A5D6C56"/>
    <w:rsid w:val="7A61D2C6"/>
    <w:rsid w:val="7A62D0C9"/>
    <w:rsid w:val="7A643D35"/>
    <w:rsid w:val="7A64FE57"/>
    <w:rsid w:val="7A69A1D0"/>
    <w:rsid w:val="7A6A485A"/>
    <w:rsid w:val="7A6D244B"/>
    <w:rsid w:val="7A6EA1EA"/>
    <w:rsid w:val="7A6F499E"/>
    <w:rsid w:val="7A7158C1"/>
    <w:rsid w:val="7A724BF7"/>
    <w:rsid w:val="7A740414"/>
    <w:rsid w:val="7A74E4FA"/>
    <w:rsid w:val="7A7B52BE"/>
    <w:rsid w:val="7A7D6033"/>
    <w:rsid w:val="7A81AF4E"/>
    <w:rsid w:val="7A8255E8"/>
    <w:rsid w:val="7A85BFEE"/>
    <w:rsid w:val="7A863063"/>
    <w:rsid w:val="7A8D3C2C"/>
    <w:rsid w:val="7A8FB011"/>
    <w:rsid w:val="7A926126"/>
    <w:rsid w:val="7A92D1BC"/>
    <w:rsid w:val="7A947A0C"/>
    <w:rsid w:val="7A976E4D"/>
    <w:rsid w:val="7A991885"/>
    <w:rsid w:val="7A9C0589"/>
    <w:rsid w:val="7A9DCDEF"/>
    <w:rsid w:val="7AA1698F"/>
    <w:rsid w:val="7AA34FE6"/>
    <w:rsid w:val="7AA448A4"/>
    <w:rsid w:val="7AAAC840"/>
    <w:rsid w:val="7AAB8AC8"/>
    <w:rsid w:val="7AABB265"/>
    <w:rsid w:val="7AABD422"/>
    <w:rsid w:val="7AACFD5B"/>
    <w:rsid w:val="7AAE4C08"/>
    <w:rsid w:val="7AAF19DE"/>
    <w:rsid w:val="7AB3637D"/>
    <w:rsid w:val="7AB9CA2B"/>
    <w:rsid w:val="7ABBDAF6"/>
    <w:rsid w:val="7AC244CE"/>
    <w:rsid w:val="7AC25846"/>
    <w:rsid w:val="7AC40BBF"/>
    <w:rsid w:val="7AC4E8CC"/>
    <w:rsid w:val="7AC54E52"/>
    <w:rsid w:val="7AC57633"/>
    <w:rsid w:val="7AC5ECF4"/>
    <w:rsid w:val="7AC72980"/>
    <w:rsid w:val="7AC74419"/>
    <w:rsid w:val="7AC820C3"/>
    <w:rsid w:val="7ACA15EA"/>
    <w:rsid w:val="7ACCD78C"/>
    <w:rsid w:val="7ACD8A3A"/>
    <w:rsid w:val="7AD0A7EF"/>
    <w:rsid w:val="7AD500C0"/>
    <w:rsid w:val="7AD5A697"/>
    <w:rsid w:val="7AD5F235"/>
    <w:rsid w:val="7ADA0D9F"/>
    <w:rsid w:val="7ADA8DC3"/>
    <w:rsid w:val="7ADC415C"/>
    <w:rsid w:val="7ADF2EC9"/>
    <w:rsid w:val="7AE27126"/>
    <w:rsid w:val="7AE6CFA8"/>
    <w:rsid w:val="7AE80F12"/>
    <w:rsid w:val="7AEA0EEE"/>
    <w:rsid w:val="7AEA29A1"/>
    <w:rsid w:val="7AECD753"/>
    <w:rsid w:val="7AEE7798"/>
    <w:rsid w:val="7AEFEEB7"/>
    <w:rsid w:val="7AF185D5"/>
    <w:rsid w:val="7AF4FB22"/>
    <w:rsid w:val="7AF5F0E5"/>
    <w:rsid w:val="7AF75D66"/>
    <w:rsid w:val="7AF78B1F"/>
    <w:rsid w:val="7AFB0A4F"/>
    <w:rsid w:val="7AFE7D62"/>
    <w:rsid w:val="7AFF4381"/>
    <w:rsid w:val="7B003FED"/>
    <w:rsid w:val="7B012FDD"/>
    <w:rsid w:val="7B02C319"/>
    <w:rsid w:val="7B030FA2"/>
    <w:rsid w:val="7B036083"/>
    <w:rsid w:val="7B069F04"/>
    <w:rsid w:val="7B08EB93"/>
    <w:rsid w:val="7B0A40F9"/>
    <w:rsid w:val="7B0AAF2F"/>
    <w:rsid w:val="7B0C422B"/>
    <w:rsid w:val="7B1122BB"/>
    <w:rsid w:val="7B113486"/>
    <w:rsid w:val="7B15756C"/>
    <w:rsid w:val="7B1AFCC4"/>
    <w:rsid w:val="7B1B6792"/>
    <w:rsid w:val="7B1CF85F"/>
    <w:rsid w:val="7B22604C"/>
    <w:rsid w:val="7B24281B"/>
    <w:rsid w:val="7B2532A9"/>
    <w:rsid w:val="7B286387"/>
    <w:rsid w:val="7B2B568B"/>
    <w:rsid w:val="7B2D5AE0"/>
    <w:rsid w:val="7B2E14A7"/>
    <w:rsid w:val="7B2F6638"/>
    <w:rsid w:val="7B30507F"/>
    <w:rsid w:val="7B3218C1"/>
    <w:rsid w:val="7B330CE7"/>
    <w:rsid w:val="7B34B096"/>
    <w:rsid w:val="7B354CAC"/>
    <w:rsid w:val="7B37F60C"/>
    <w:rsid w:val="7B3C0C5A"/>
    <w:rsid w:val="7B3C0E43"/>
    <w:rsid w:val="7B438E3A"/>
    <w:rsid w:val="7B442C60"/>
    <w:rsid w:val="7B4676F0"/>
    <w:rsid w:val="7B496925"/>
    <w:rsid w:val="7B4D5EA0"/>
    <w:rsid w:val="7B4ECC4A"/>
    <w:rsid w:val="7B55F5E0"/>
    <w:rsid w:val="7B562AE4"/>
    <w:rsid w:val="7B5A4568"/>
    <w:rsid w:val="7B5B1EDB"/>
    <w:rsid w:val="7B612A57"/>
    <w:rsid w:val="7B633B56"/>
    <w:rsid w:val="7B6ECD0B"/>
    <w:rsid w:val="7B6F893E"/>
    <w:rsid w:val="7B71B892"/>
    <w:rsid w:val="7B74A142"/>
    <w:rsid w:val="7B792D4B"/>
    <w:rsid w:val="7B7983E0"/>
    <w:rsid w:val="7B7BF0D9"/>
    <w:rsid w:val="7B7DC2CE"/>
    <w:rsid w:val="7B8223CF"/>
    <w:rsid w:val="7B8227D9"/>
    <w:rsid w:val="7B87D399"/>
    <w:rsid w:val="7B8A0CB6"/>
    <w:rsid w:val="7B8A17D6"/>
    <w:rsid w:val="7B8CF9BB"/>
    <w:rsid w:val="7B8D1539"/>
    <w:rsid w:val="7B90779E"/>
    <w:rsid w:val="7B91F1F4"/>
    <w:rsid w:val="7B948BD9"/>
    <w:rsid w:val="7B951936"/>
    <w:rsid w:val="7B956201"/>
    <w:rsid w:val="7B98643D"/>
    <w:rsid w:val="7B995270"/>
    <w:rsid w:val="7B9AB35C"/>
    <w:rsid w:val="7B9B9CBE"/>
    <w:rsid w:val="7B9FF229"/>
    <w:rsid w:val="7BA076A3"/>
    <w:rsid w:val="7BA326A0"/>
    <w:rsid w:val="7BA4A9A0"/>
    <w:rsid w:val="7BA9C0BE"/>
    <w:rsid w:val="7BAEC1BF"/>
    <w:rsid w:val="7BAFED81"/>
    <w:rsid w:val="7BB2A2B5"/>
    <w:rsid w:val="7BB6A972"/>
    <w:rsid w:val="7BBB21C4"/>
    <w:rsid w:val="7BBB8E5A"/>
    <w:rsid w:val="7BBE5B9E"/>
    <w:rsid w:val="7BC08454"/>
    <w:rsid w:val="7BC52912"/>
    <w:rsid w:val="7BC57060"/>
    <w:rsid w:val="7BC62C63"/>
    <w:rsid w:val="7BC65842"/>
    <w:rsid w:val="7BC83445"/>
    <w:rsid w:val="7BC952F0"/>
    <w:rsid w:val="7BCCA220"/>
    <w:rsid w:val="7BD2ACB8"/>
    <w:rsid w:val="7BD65495"/>
    <w:rsid w:val="7BDA4C8C"/>
    <w:rsid w:val="7BDB0092"/>
    <w:rsid w:val="7BDB17A1"/>
    <w:rsid w:val="7BDCD1CF"/>
    <w:rsid w:val="7BDD7EAE"/>
    <w:rsid w:val="7BDE3D03"/>
    <w:rsid w:val="7BE2BAAC"/>
    <w:rsid w:val="7BE2C914"/>
    <w:rsid w:val="7BE2EE23"/>
    <w:rsid w:val="7BE48429"/>
    <w:rsid w:val="7BE703E8"/>
    <w:rsid w:val="7BE771DB"/>
    <w:rsid w:val="7BE8568B"/>
    <w:rsid w:val="7BE8C94A"/>
    <w:rsid w:val="7BEA816B"/>
    <w:rsid w:val="7BEBA8FF"/>
    <w:rsid w:val="7BEC538A"/>
    <w:rsid w:val="7BEEC245"/>
    <w:rsid w:val="7BF2B0B5"/>
    <w:rsid w:val="7BF2DC9B"/>
    <w:rsid w:val="7BF3F4DD"/>
    <w:rsid w:val="7BF6D4AA"/>
    <w:rsid w:val="7BF81DC5"/>
    <w:rsid w:val="7BF998A9"/>
    <w:rsid w:val="7C009DA3"/>
    <w:rsid w:val="7C01A909"/>
    <w:rsid w:val="7C05F8DF"/>
    <w:rsid w:val="7C08A073"/>
    <w:rsid w:val="7C08E524"/>
    <w:rsid w:val="7C09019B"/>
    <w:rsid w:val="7C0BFAB6"/>
    <w:rsid w:val="7C10C3C8"/>
    <w:rsid w:val="7C1295CF"/>
    <w:rsid w:val="7C13E172"/>
    <w:rsid w:val="7C143374"/>
    <w:rsid w:val="7C17FA64"/>
    <w:rsid w:val="7C1A4D9E"/>
    <w:rsid w:val="7C1B44E7"/>
    <w:rsid w:val="7C1C4128"/>
    <w:rsid w:val="7C1EFEBD"/>
    <w:rsid w:val="7C1FFC5E"/>
    <w:rsid w:val="7C2284FC"/>
    <w:rsid w:val="7C2D3A38"/>
    <w:rsid w:val="7C2EA274"/>
    <w:rsid w:val="7C304A6D"/>
    <w:rsid w:val="7C3BF7B4"/>
    <w:rsid w:val="7C3EB905"/>
    <w:rsid w:val="7C3F7137"/>
    <w:rsid w:val="7C4135C8"/>
    <w:rsid w:val="7C419D42"/>
    <w:rsid w:val="7C478177"/>
    <w:rsid w:val="7C4A1C69"/>
    <w:rsid w:val="7C50F32F"/>
    <w:rsid w:val="7C5238A0"/>
    <w:rsid w:val="7C52A6B6"/>
    <w:rsid w:val="7C5520A7"/>
    <w:rsid w:val="7C56273A"/>
    <w:rsid w:val="7C5A7C09"/>
    <w:rsid w:val="7C5CB5A3"/>
    <w:rsid w:val="7C5D631A"/>
    <w:rsid w:val="7C5D65A9"/>
    <w:rsid w:val="7C5DFB48"/>
    <w:rsid w:val="7C63057B"/>
    <w:rsid w:val="7C649456"/>
    <w:rsid w:val="7C6BAB79"/>
    <w:rsid w:val="7C6BB6E0"/>
    <w:rsid w:val="7C6E1C9C"/>
    <w:rsid w:val="7C6EA5BD"/>
    <w:rsid w:val="7C6EC599"/>
    <w:rsid w:val="7C7532FE"/>
    <w:rsid w:val="7C7666ED"/>
    <w:rsid w:val="7C780677"/>
    <w:rsid w:val="7C7AFBE7"/>
    <w:rsid w:val="7C7E94FD"/>
    <w:rsid w:val="7C8084AF"/>
    <w:rsid w:val="7C861A84"/>
    <w:rsid w:val="7C876EBD"/>
    <w:rsid w:val="7C897DF5"/>
    <w:rsid w:val="7C8ADAE4"/>
    <w:rsid w:val="7C8CCD63"/>
    <w:rsid w:val="7C8E6BB6"/>
    <w:rsid w:val="7C8F3661"/>
    <w:rsid w:val="7C910383"/>
    <w:rsid w:val="7C92460C"/>
    <w:rsid w:val="7C9601CD"/>
    <w:rsid w:val="7C9AD1C3"/>
    <w:rsid w:val="7C9C7810"/>
    <w:rsid w:val="7C9DEC6E"/>
    <w:rsid w:val="7C9F5E6E"/>
    <w:rsid w:val="7CA2D8DE"/>
    <w:rsid w:val="7CA45288"/>
    <w:rsid w:val="7CA4B3D9"/>
    <w:rsid w:val="7CA6A827"/>
    <w:rsid w:val="7CA6F4F8"/>
    <w:rsid w:val="7CADA951"/>
    <w:rsid w:val="7CAE22E0"/>
    <w:rsid w:val="7CAE3A21"/>
    <w:rsid w:val="7CB032A9"/>
    <w:rsid w:val="7CB13A5F"/>
    <w:rsid w:val="7CB5FD5C"/>
    <w:rsid w:val="7CB8BB24"/>
    <w:rsid w:val="7CB8BE94"/>
    <w:rsid w:val="7CB9EE6F"/>
    <w:rsid w:val="7CBFFC79"/>
    <w:rsid w:val="7CC22A02"/>
    <w:rsid w:val="7CC377F4"/>
    <w:rsid w:val="7CC46090"/>
    <w:rsid w:val="7CC53E41"/>
    <w:rsid w:val="7CC9C312"/>
    <w:rsid w:val="7CC9EB59"/>
    <w:rsid w:val="7CCEA5FC"/>
    <w:rsid w:val="7CD0DDA0"/>
    <w:rsid w:val="7CD9A454"/>
    <w:rsid w:val="7CDE2BA9"/>
    <w:rsid w:val="7CE30AE0"/>
    <w:rsid w:val="7CE37FA4"/>
    <w:rsid w:val="7CE6CCF9"/>
    <w:rsid w:val="7CEB4576"/>
    <w:rsid w:val="7CED6A25"/>
    <w:rsid w:val="7CEDD93D"/>
    <w:rsid w:val="7CF095EE"/>
    <w:rsid w:val="7CF1B254"/>
    <w:rsid w:val="7CF4C420"/>
    <w:rsid w:val="7CF655A0"/>
    <w:rsid w:val="7CF6A021"/>
    <w:rsid w:val="7CF79051"/>
    <w:rsid w:val="7CF8C021"/>
    <w:rsid w:val="7CFB5F82"/>
    <w:rsid w:val="7CFFA8AE"/>
    <w:rsid w:val="7D01DF4B"/>
    <w:rsid w:val="7D0997C1"/>
    <w:rsid w:val="7D0B5332"/>
    <w:rsid w:val="7D113AE9"/>
    <w:rsid w:val="7D128743"/>
    <w:rsid w:val="7D16D128"/>
    <w:rsid w:val="7D1B17A0"/>
    <w:rsid w:val="7D1B9073"/>
    <w:rsid w:val="7D206289"/>
    <w:rsid w:val="7D207C17"/>
    <w:rsid w:val="7D21B254"/>
    <w:rsid w:val="7D2497F6"/>
    <w:rsid w:val="7D250EE6"/>
    <w:rsid w:val="7D2738A9"/>
    <w:rsid w:val="7D2813BE"/>
    <w:rsid w:val="7D298861"/>
    <w:rsid w:val="7D2A76FF"/>
    <w:rsid w:val="7D2C274D"/>
    <w:rsid w:val="7D2C47FF"/>
    <w:rsid w:val="7D30441B"/>
    <w:rsid w:val="7D304EF2"/>
    <w:rsid w:val="7D30E997"/>
    <w:rsid w:val="7D345BDC"/>
    <w:rsid w:val="7D35AE73"/>
    <w:rsid w:val="7D36BFC2"/>
    <w:rsid w:val="7D37880E"/>
    <w:rsid w:val="7D3994E7"/>
    <w:rsid w:val="7D3AA27B"/>
    <w:rsid w:val="7D3C7213"/>
    <w:rsid w:val="7D3CEBC6"/>
    <w:rsid w:val="7D3E6080"/>
    <w:rsid w:val="7D3FF6E1"/>
    <w:rsid w:val="7D423ED4"/>
    <w:rsid w:val="7D424100"/>
    <w:rsid w:val="7D426D63"/>
    <w:rsid w:val="7D4388B6"/>
    <w:rsid w:val="7D438EA1"/>
    <w:rsid w:val="7D4507FD"/>
    <w:rsid w:val="7D45D778"/>
    <w:rsid w:val="7D47ECD0"/>
    <w:rsid w:val="7D483F62"/>
    <w:rsid w:val="7D48AAEB"/>
    <w:rsid w:val="7D494337"/>
    <w:rsid w:val="7D4A6E57"/>
    <w:rsid w:val="7D4CA355"/>
    <w:rsid w:val="7D4EC507"/>
    <w:rsid w:val="7D526420"/>
    <w:rsid w:val="7D534A6F"/>
    <w:rsid w:val="7D55071E"/>
    <w:rsid w:val="7D55C687"/>
    <w:rsid w:val="7D573488"/>
    <w:rsid w:val="7D5FE870"/>
    <w:rsid w:val="7D6348A7"/>
    <w:rsid w:val="7D648633"/>
    <w:rsid w:val="7D64BC94"/>
    <w:rsid w:val="7D6780DD"/>
    <w:rsid w:val="7D6857B1"/>
    <w:rsid w:val="7D6C06DD"/>
    <w:rsid w:val="7D6D9EE3"/>
    <w:rsid w:val="7D6E95B4"/>
    <w:rsid w:val="7D729414"/>
    <w:rsid w:val="7D74340C"/>
    <w:rsid w:val="7D759688"/>
    <w:rsid w:val="7D782DAD"/>
    <w:rsid w:val="7D7837AF"/>
    <w:rsid w:val="7D792565"/>
    <w:rsid w:val="7D7BFCB7"/>
    <w:rsid w:val="7D7F70DB"/>
    <w:rsid w:val="7D7F8741"/>
    <w:rsid w:val="7D8053A8"/>
    <w:rsid w:val="7D811A9B"/>
    <w:rsid w:val="7D844CB9"/>
    <w:rsid w:val="7D858758"/>
    <w:rsid w:val="7D85FD79"/>
    <w:rsid w:val="7D88316A"/>
    <w:rsid w:val="7D8A3B2B"/>
    <w:rsid w:val="7D8C5D81"/>
    <w:rsid w:val="7D8F630F"/>
    <w:rsid w:val="7D8FE453"/>
    <w:rsid w:val="7D932C03"/>
    <w:rsid w:val="7D9485B8"/>
    <w:rsid w:val="7D948CC9"/>
    <w:rsid w:val="7D992344"/>
    <w:rsid w:val="7D9BB288"/>
    <w:rsid w:val="7D9EE1E5"/>
    <w:rsid w:val="7DA053E6"/>
    <w:rsid w:val="7DA2CF11"/>
    <w:rsid w:val="7DA435A3"/>
    <w:rsid w:val="7DA529E6"/>
    <w:rsid w:val="7DA6B58A"/>
    <w:rsid w:val="7DA8A28D"/>
    <w:rsid w:val="7DA94E7F"/>
    <w:rsid w:val="7DAC65CE"/>
    <w:rsid w:val="7DAED763"/>
    <w:rsid w:val="7DB4B3BE"/>
    <w:rsid w:val="7DB77132"/>
    <w:rsid w:val="7DBA990A"/>
    <w:rsid w:val="7DBB792E"/>
    <w:rsid w:val="7DC17E1D"/>
    <w:rsid w:val="7DC25B06"/>
    <w:rsid w:val="7DC28697"/>
    <w:rsid w:val="7DC2F94D"/>
    <w:rsid w:val="7DC39110"/>
    <w:rsid w:val="7DC87E8A"/>
    <w:rsid w:val="7DC8E32B"/>
    <w:rsid w:val="7DCF397A"/>
    <w:rsid w:val="7DD1A077"/>
    <w:rsid w:val="7DD20DCC"/>
    <w:rsid w:val="7DD4E89F"/>
    <w:rsid w:val="7DD4F202"/>
    <w:rsid w:val="7DD6C9E0"/>
    <w:rsid w:val="7DD88BB5"/>
    <w:rsid w:val="7DDB0491"/>
    <w:rsid w:val="7DDF96CC"/>
    <w:rsid w:val="7DE46D77"/>
    <w:rsid w:val="7DE4B6F2"/>
    <w:rsid w:val="7DE5ECCA"/>
    <w:rsid w:val="7DE718E9"/>
    <w:rsid w:val="7DEB8E2E"/>
    <w:rsid w:val="7DEE5F59"/>
    <w:rsid w:val="7DF63ECA"/>
    <w:rsid w:val="7DF7DB4F"/>
    <w:rsid w:val="7DFA6A98"/>
    <w:rsid w:val="7E015D9B"/>
    <w:rsid w:val="7E043E6F"/>
    <w:rsid w:val="7E06D668"/>
    <w:rsid w:val="7E0904C8"/>
    <w:rsid w:val="7E0AC520"/>
    <w:rsid w:val="7E0B4DC8"/>
    <w:rsid w:val="7E0FADD4"/>
    <w:rsid w:val="7E0FE09F"/>
    <w:rsid w:val="7E10B639"/>
    <w:rsid w:val="7E169E55"/>
    <w:rsid w:val="7E175740"/>
    <w:rsid w:val="7E17EB7F"/>
    <w:rsid w:val="7E18480F"/>
    <w:rsid w:val="7E1D93A5"/>
    <w:rsid w:val="7E202BB5"/>
    <w:rsid w:val="7E20AF9E"/>
    <w:rsid w:val="7E24198B"/>
    <w:rsid w:val="7E252312"/>
    <w:rsid w:val="7E28D70A"/>
    <w:rsid w:val="7E29D478"/>
    <w:rsid w:val="7E2AD6DF"/>
    <w:rsid w:val="7E2B9991"/>
    <w:rsid w:val="7E2C53E4"/>
    <w:rsid w:val="7E38D295"/>
    <w:rsid w:val="7E39411D"/>
    <w:rsid w:val="7E3D79DA"/>
    <w:rsid w:val="7E3EFC8C"/>
    <w:rsid w:val="7E4031EB"/>
    <w:rsid w:val="7E428235"/>
    <w:rsid w:val="7E476AAF"/>
    <w:rsid w:val="7E4A6917"/>
    <w:rsid w:val="7E4C4703"/>
    <w:rsid w:val="7E4F7C1E"/>
    <w:rsid w:val="7E51362D"/>
    <w:rsid w:val="7E52687E"/>
    <w:rsid w:val="7E573889"/>
    <w:rsid w:val="7E59D182"/>
    <w:rsid w:val="7E5C4CF4"/>
    <w:rsid w:val="7E5F206B"/>
    <w:rsid w:val="7E5FE6AC"/>
    <w:rsid w:val="7E683AC9"/>
    <w:rsid w:val="7E692D7C"/>
    <w:rsid w:val="7E6B6B8C"/>
    <w:rsid w:val="7E6F30BD"/>
    <w:rsid w:val="7E70D0F7"/>
    <w:rsid w:val="7E72EE4C"/>
    <w:rsid w:val="7E73AF3B"/>
    <w:rsid w:val="7E7479FF"/>
    <w:rsid w:val="7E752E8B"/>
    <w:rsid w:val="7E76FDF6"/>
    <w:rsid w:val="7E776854"/>
    <w:rsid w:val="7E78A82B"/>
    <w:rsid w:val="7E79533B"/>
    <w:rsid w:val="7E7A25E8"/>
    <w:rsid w:val="7E7BF2CB"/>
    <w:rsid w:val="7E7CA072"/>
    <w:rsid w:val="7E856E22"/>
    <w:rsid w:val="7E863BB4"/>
    <w:rsid w:val="7E88DA0F"/>
    <w:rsid w:val="7E8CBBB8"/>
    <w:rsid w:val="7E904E3F"/>
    <w:rsid w:val="7E9316EB"/>
    <w:rsid w:val="7E9B9066"/>
    <w:rsid w:val="7E9DA778"/>
    <w:rsid w:val="7E9EA0A0"/>
    <w:rsid w:val="7EA31566"/>
    <w:rsid w:val="7EA3C50A"/>
    <w:rsid w:val="7EA48341"/>
    <w:rsid w:val="7EA5C6EE"/>
    <w:rsid w:val="7EA77946"/>
    <w:rsid w:val="7EAA1DEE"/>
    <w:rsid w:val="7EACF7D9"/>
    <w:rsid w:val="7EB3919B"/>
    <w:rsid w:val="7EB655F2"/>
    <w:rsid w:val="7EB7C986"/>
    <w:rsid w:val="7EBA5C62"/>
    <w:rsid w:val="7EBB22FC"/>
    <w:rsid w:val="7EC28707"/>
    <w:rsid w:val="7EC682AE"/>
    <w:rsid w:val="7EC72DE0"/>
    <w:rsid w:val="7EC7BBE7"/>
    <w:rsid w:val="7EC7D235"/>
    <w:rsid w:val="7EC927CC"/>
    <w:rsid w:val="7ECB5F86"/>
    <w:rsid w:val="7ECF8F5D"/>
    <w:rsid w:val="7ECFAAC8"/>
    <w:rsid w:val="7ED502AF"/>
    <w:rsid w:val="7ED61531"/>
    <w:rsid w:val="7ED850FA"/>
    <w:rsid w:val="7EDD1848"/>
    <w:rsid w:val="7EDDD4D7"/>
    <w:rsid w:val="7EDE88E2"/>
    <w:rsid w:val="7EE1929E"/>
    <w:rsid w:val="7EE3C8A1"/>
    <w:rsid w:val="7EE9E01F"/>
    <w:rsid w:val="7EF1963F"/>
    <w:rsid w:val="7EF1C291"/>
    <w:rsid w:val="7EF2A7CE"/>
    <w:rsid w:val="7EF7BC4A"/>
    <w:rsid w:val="7EF9AC8B"/>
    <w:rsid w:val="7EFD61E7"/>
    <w:rsid w:val="7F002B87"/>
    <w:rsid w:val="7F034920"/>
    <w:rsid w:val="7F099875"/>
    <w:rsid w:val="7F0AA48D"/>
    <w:rsid w:val="7F0ADA80"/>
    <w:rsid w:val="7F0D21EF"/>
    <w:rsid w:val="7F1687F5"/>
    <w:rsid w:val="7F170A57"/>
    <w:rsid w:val="7F17AF3E"/>
    <w:rsid w:val="7F1B337D"/>
    <w:rsid w:val="7F1B4E0B"/>
    <w:rsid w:val="7F1C8DDB"/>
    <w:rsid w:val="7F22268D"/>
    <w:rsid w:val="7F23C6C3"/>
    <w:rsid w:val="7F260E78"/>
    <w:rsid w:val="7F2D01DD"/>
    <w:rsid w:val="7F35849C"/>
    <w:rsid w:val="7F3A86A5"/>
    <w:rsid w:val="7F3B49AA"/>
    <w:rsid w:val="7F3D58AD"/>
    <w:rsid w:val="7F40D921"/>
    <w:rsid w:val="7F485DB1"/>
    <w:rsid w:val="7F48E579"/>
    <w:rsid w:val="7F49AA3A"/>
    <w:rsid w:val="7F4B824E"/>
    <w:rsid w:val="7F4DF3D7"/>
    <w:rsid w:val="7F518120"/>
    <w:rsid w:val="7F56B167"/>
    <w:rsid w:val="7F5898B2"/>
    <w:rsid w:val="7F593111"/>
    <w:rsid w:val="7F5A3409"/>
    <w:rsid w:val="7F5D063E"/>
    <w:rsid w:val="7F5DB5A0"/>
    <w:rsid w:val="7F5EEB43"/>
    <w:rsid w:val="7F60CD34"/>
    <w:rsid w:val="7F628F93"/>
    <w:rsid w:val="7F6360A3"/>
    <w:rsid w:val="7F63E488"/>
    <w:rsid w:val="7F67713E"/>
    <w:rsid w:val="7F6D17A0"/>
    <w:rsid w:val="7F6DAE92"/>
    <w:rsid w:val="7F6E58FF"/>
    <w:rsid w:val="7F6F4B0D"/>
    <w:rsid w:val="7F735103"/>
    <w:rsid w:val="7F73D4BF"/>
    <w:rsid w:val="7F78FDA8"/>
    <w:rsid w:val="7F7BD78C"/>
    <w:rsid w:val="7F7C77CF"/>
    <w:rsid w:val="7F7CCBF9"/>
    <w:rsid w:val="7F875E8F"/>
    <w:rsid w:val="7F8A8138"/>
    <w:rsid w:val="7F8C12E0"/>
    <w:rsid w:val="7F8C7CD7"/>
    <w:rsid w:val="7F8E2939"/>
    <w:rsid w:val="7F9875EA"/>
    <w:rsid w:val="7F99A32C"/>
    <w:rsid w:val="7F9A3187"/>
    <w:rsid w:val="7F9A6C71"/>
    <w:rsid w:val="7F9CD18F"/>
    <w:rsid w:val="7F9E24C5"/>
    <w:rsid w:val="7F9FF186"/>
    <w:rsid w:val="7FA03992"/>
    <w:rsid w:val="7FA14D44"/>
    <w:rsid w:val="7FA1D690"/>
    <w:rsid w:val="7FA3CF5D"/>
    <w:rsid w:val="7FA5C810"/>
    <w:rsid w:val="7FA868BA"/>
    <w:rsid w:val="7FAF34DF"/>
    <w:rsid w:val="7FB0747D"/>
    <w:rsid w:val="7FB220FE"/>
    <w:rsid w:val="7FB75278"/>
    <w:rsid w:val="7FBC01AA"/>
    <w:rsid w:val="7FBFB64D"/>
    <w:rsid w:val="7FC235BE"/>
    <w:rsid w:val="7FC2552D"/>
    <w:rsid w:val="7FC5A8CC"/>
    <w:rsid w:val="7FC7DE9F"/>
    <w:rsid w:val="7FC8A445"/>
    <w:rsid w:val="7FCB5195"/>
    <w:rsid w:val="7FCD7880"/>
    <w:rsid w:val="7FCE0EBF"/>
    <w:rsid w:val="7FCFD62F"/>
    <w:rsid w:val="7FD50C60"/>
    <w:rsid w:val="7FD61062"/>
    <w:rsid w:val="7FD767E9"/>
    <w:rsid w:val="7FD8DF74"/>
    <w:rsid w:val="7FD9146E"/>
    <w:rsid w:val="7FDCA43D"/>
    <w:rsid w:val="7FDD018C"/>
    <w:rsid w:val="7FDDBCDB"/>
    <w:rsid w:val="7FDE3BF3"/>
    <w:rsid w:val="7FE5554E"/>
    <w:rsid w:val="7FE87CEB"/>
    <w:rsid w:val="7FE986E5"/>
    <w:rsid w:val="7FED3741"/>
    <w:rsid w:val="7FEDBB87"/>
    <w:rsid w:val="7FF09D51"/>
    <w:rsid w:val="7FF1DBDB"/>
    <w:rsid w:val="7FF21710"/>
    <w:rsid w:val="7FF35B6F"/>
    <w:rsid w:val="7FF5E4E0"/>
    <w:rsid w:val="7FF72C69"/>
    <w:rsid w:val="7FF8BAB4"/>
    <w:rsid w:val="7FFAEFAB"/>
    <w:rsid w:val="7FFBD6CF"/>
    <w:rsid w:val="7FFDBF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ADFA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D5D"/>
    <w:pPr>
      <w:spacing w:after="0" w:line="240" w:lineRule="auto"/>
      <w:ind w:left="720"/>
    </w:pPr>
    <w:rPr>
      <w:rFonts w:ascii="Calibri" w:hAnsi="Calibri" w:cs="Calibri"/>
      <w:lang w:val="fr-BE"/>
    </w:rPr>
  </w:style>
  <w:style w:type="character" w:styleId="CommentReference">
    <w:name w:val="annotation reference"/>
    <w:basedOn w:val="DefaultParagraphFont"/>
    <w:uiPriority w:val="99"/>
    <w:semiHidden/>
    <w:unhideWhenUsed/>
    <w:rsid w:val="00134345"/>
    <w:rPr>
      <w:sz w:val="16"/>
      <w:szCs w:val="16"/>
    </w:rPr>
  </w:style>
  <w:style w:type="paragraph" w:styleId="CommentText">
    <w:name w:val="annotation text"/>
    <w:basedOn w:val="Normal"/>
    <w:link w:val="CommentTextChar"/>
    <w:uiPriority w:val="99"/>
    <w:unhideWhenUsed/>
    <w:rsid w:val="00134345"/>
    <w:pPr>
      <w:spacing w:line="240" w:lineRule="auto"/>
    </w:pPr>
    <w:rPr>
      <w:sz w:val="20"/>
      <w:szCs w:val="20"/>
    </w:rPr>
  </w:style>
  <w:style w:type="character" w:customStyle="1" w:styleId="CommentTextChar">
    <w:name w:val="Comment Text Char"/>
    <w:basedOn w:val="DefaultParagraphFont"/>
    <w:link w:val="CommentText"/>
    <w:uiPriority w:val="99"/>
    <w:rsid w:val="00134345"/>
    <w:rPr>
      <w:sz w:val="20"/>
      <w:szCs w:val="20"/>
    </w:rPr>
  </w:style>
  <w:style w:type="paragraph" w:styleId="CommentSubject">
    <w:name w:val="annotation subject"/>
    <w:basedOn w:val="CommentText"/>
    <w:next w:val="CommentText"/>
    <w:link w:val="CommentSubjectChar"/>
    <w:uiPriority w:val="99"/>
    <w:semiHidden/>
    <w:unhideWhenUsed/>
    <w:rsid w:val="00134345"/>
    <w:rPr>
      <w:b/>
      <w:bCs/>
    </w:rPr>
  </w:style>
  <w:style w:type="character" w:customStyle="1" w:styleId="CommentSubjectChar">
    <w:name w:val="Comment Subject Char"/>
    <w:basedOn w:val="CommentTextChar"/>
    <w:link w:val="CommentSubject"/>
    <w:uiPriority w:val="99"/>
    <w:semiHidden/>
    <w:rsid w:val="00134345"/>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otnoteReference">
    <w:name w:val="footnote reference"/>
    <w:aliases w:val="Footnote,Footnote symbol,Footnote number,SUPERS,de nota al pie,Ref, Char,Voetnootmarkering, Char1,Nota,fr,o,(NECG) Footnote Reference,Char1,de nota al pi...,Z_Footnote Text,footnote reference,Char Char,Footnote Reference1,註腳內容,Ref1"/>
    <w:basedOn w:val="DefaultParagraphFont"/>
    <w:link w:val="CharCharChar1"/>
    <w:uiPriority w:val="99"/>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Revision">
    <w:name w:val="Revision"/>
    <w:hidden/>
    <w:uiPriority w:val="99"/>
    <w:semiHidden/>
    <w:rsid w:val="008A453D"/>
    <w:pPr>
      <w:spacing w:after="0" w:line="240" w:lineRule="auto"/>
    </w:pPr>
  </w:style>
  <w:style w:type="paragraph" w:customStyle="1" w:styleId="paragraph">
    <w:name w:val="paragraph"/>
    <w:basedOn w:val="Normal"/>
    <w:rsid w:val="0048037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480371"/>
  </w:style>
  <w:style w:type="character" w:customStyle="1" w:styleId="eop">
    <w:name w:val="eop"/>
    <w:basedOn w:val="DefaultParagraphFont"/>
    <w:rsid w:val="00480371"/>
  </w:style>
  <w:style w:type="character" w:styleId="Strong">
    <w:name w:val="Strong"/>
    <w:basedOn w:val="DefaultParagraphFont"/>
    <w:uiPriority w:val="22"/>
    <w:qFormat/>
    <w:rsid w:val="00FA413B"/>
    <w:rPr>
      <w:b/>
      <w:bCs/>
    </w:rPr>
  </w:style>
  <w:style w:type="paragraph" w:customStyle="1" w:styleId="CharCharChar1">
    <w:name w:val="Char Char Char1"/>
    <w:basedOn w:val="Normal"/>
    <w:link w:val="FootnoteReference"/>
    <w:uiPriority w:val="99"/>
    <w:rsid w:val="00CD2C78"/>
    <w:pPr>
      <w:spacing w:after="160" w:line="240" w:lineRule="exact"/>
    </w:pPr>
    <w:rPr>
      <w:vertAlign w:val="superscript"/>
    </w:rPr>
  </w:style>
  <w:style w:type="character" w:customStyle="1" w:styleId="UnresolvedMention1">
    <w:name w:val="Unresolved Mention1"/>
    <w:basedOn w:val="DefaultParagraphFont"/>
    <w:uiPriority w:val="99"/>
    <w:semiHidden/>
    <w:unhideWhenUsed/>
    <w:rsid w:val="00A50D8A"/>
    <w:rPr>
      <w:color w:val="605E5C"/>
      <w:shd w:val="clear" w:color="auto" w:fill="E1DFDD"/>
    </w:rPr>
  </w:style>
  <w:style w:type="character" w:customStyle="1" w:styleId="Marker">
    <w:name w:val="Marker"/>
    <w:basedOn w:val="DefaultParagraphFont"/>
    <w:rsid w:val="002C013B"/>
    <w:rPr>
      <w:color w:val="0000FF"/>
      <w:shd w:val="clear" w:color="auto" w:fill="auto"/>
    </w:rPr>
  </w:style>
  <w:style w:type="paragraph" w:customStyle="1" w:styleId="Pagedecouverture">
    <w:name w:val="Page de couverture"/>
    <w:basedOn w:val="Normal"/>
    <w:next w:val="Normal"/>
    <w:rsid w:val="002C013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2C013B"/>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2C013B"/>
    <w:rPr>
      <w:rFonts w:ascii="Times New Roman" w:hAnsi="Times New Roman" w:cs="Times New Roman"/>
      <w:sz w:val="24"/>
    </w:rPr>
  </w:style>
  <w:style w:type="paragraph" w:customStyle="1" w:styleId="FooterSensitivity">
    <w:name w:val="Footer Sensitivity"/>
    <w:basedOn w:val="Normal"/>
    <w:link w:val="FooterSensitivityChar"/>
    <w:rsid w:val="002C013B"/>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C013B"/>
    <w:rPr>
      <w:rFonts w:ascii="Times New Roman" w:hAnsi="Times New Roman" w:cs="Times New Roman"/>
      <w:b/>
      <w:sz w:val="32"/>
    </w:rPr>
  </w:style>
  <w:style w:type="paragraph" w:customStyle="1" w:styleId="HeaderCoverPage">
    <w:name w:val="Header Cover Page"/>
    <w:basedOn w:val="Normal"/>
    <w:link w:val="HeaderCoverPageChar"/>
    <w:rsid w:val="002C013B"/>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C013B"/>
    <w:rPr>
      <w:rFonts w:ascii="Times New Roman" w:hAnsi="Times New Roman" w:cs="Times New Roman"/>
      <w:sz w:val="24"/>
    </w:rPr>
  </w:style>
  <w:style w:type="paragraph" w:customStyle="1" w:styleId="HeaderSensitivity">
    <w:name w:val="Header Sensitivity"/>
    <w:basedOn w:val="Normal"/>
    <w:link w:val="HeaderSensitivityChar"/>
    <w:rsid w:val="002C013B"/>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C013B"/>
    <w:rPr>
      <w:rFonts w:ascii="Times New Roman" w:hAnsi="Times New Roman" w:cs="Times New Roman"/>
      <w:b/>
      <w:sz w:val="32"/>
    </w:rPr>
  </w:style>
  <w:style w:type="paragraph" w:customStyle="1" w:styleId="HeaderSensitivityRight">
    <w:name w:val="Header Sensitivity Right"/>
    <w:basedOn w:val="Normal"/>
    <w:link w:val="HeaderSensitivityRightChar"/>
    <w:rsid w:val="00D91F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C013B"/>
    <w:rPr>
      <w:rFonts w:ascii="Times New Roman" w:hAnsi="Times New Roman" w:cs="Times New Roman"/>
      <w:sz w:val="28"/>
    </w:rPr>
  </w:style>
  <w:style w:type="character" w:customStyle="1" w:styleId="Mention1">
    <w:name w:val="Mention1"/>
    <w:basedOn w:val="DefaultParagraphFont"/>
    <w:uiPriority w:val="99"/>
    <w:unhideWhenUsed/>
    <w:rPr>
      <w:color w:val="2B579A"/>
      <w:shd w:val="clear" w:color="auto" w:fill="E6E6E6"/>
    </w:rPr>
  </w:style>
  <w:style w:type="paragraph" w:customStyle="1" w:styleId="Disclaimer">
    <w:name w:val="Disclaimer"/>
    <w:basedOn w:val="Normal"/>
    <w:rsid w:val="00D91F72"/>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91F72"/>
    <w:pPr>
      <w:spacing w:after="0"/>
      <w:ind w:left="5103"/>
    </w:pPr>
    <w:rPr>
      <w:rFonts w:ascii="Times New Roman" w:hAnsi="Times New Roman" w:cs="Times New Roman"/>
      <w:sz w:val="28"/>
    </w:rPr>
  </w:style>
  <w:style w:type="paragraph" w:customStyle="1" w:styleId="DateMarking">
    <w:name w:val="DateMarking"/>
    <w:basedOn w:val="Normal"/>
    <w:rsid w:val="00D91F72"/>
    <w:pPr>
      <w:spacing w:after="0"/>
      <w:ind w:left="5103"/>
    </w:pPr>
    <w:rPr>
      <w:rFonts w:ascii="Times New Roman" w:hAnsi="Times New Roman" w:cs="Times New Roman"/>
      <w:i/>
      <w:sz w:val="28"/>
    </w:rPr>
  </w:style>
  <w:style w:type="paragraph" w:customStyle="1" w:styleId="ReleasableTo">
    <w:name w:val="ReleasableTo"/>
    <w:basedOn w:val="Normal"/>
    <w:rsid w:val="00D91F72"/>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331">
      <w:bodyDiv w:val="1"/>
      <w:marLeft w:val="0"/>
      <w:marRight w:val="0"/>
      <w:marTop w:val="0"/>
      <w:marBottom w:val="0"/>
      <w:divBdr>
        <w:top w:val="none" w:sz="0" w:space="0" w:color="auto"/>
        <w:left w:val="none" w:sz="0" w:space="0" w:color="auto"/>
        <w:bottom w:val="none" w:sz="0" w:space="0" w:color="auto"/>
        <w:right w:val="none" w:sz="0" w:space="0" w:color="auto"/>
      </w:divBdr>
    </w:div>
    <w:div w:id="348990022">
      <w:bodyDiv w:val="1"/>
      <w:marLeft w:val="0"/>
      <w:marRight w:val="0"/>
      <w:marTop w:val="0"/>
      <w:marBottom w:val="0"/>
      <w:divBdr>
        <w:top w:val="none" w:sz="0" w:space="0" w:color="auto"/>
        <w:left w:val="none" w:sz="0" w:space="0" w:color="auto"/>
        <w:bottom w:val="none" w:sz="0" w:space="0" w:color="auto"/>
        <w:right w:val="none" w:sz="0" w:space="0" w:color="auto"/>
      </w:divBdr>
      <w:divsChild>
        <w:div w:id="160121791">
          <w:marLeft w:val="0"/>
          <w:marRight w:val="0"/>
          <w:marTop w:val="0"/>
          <w:marBottom w:val="0"/>
          <w:divBdr>
            <w:top w:val="none" w:sz="0" w:space="0" w:color="auto"/>
            <w:left w:val="none" w:sz="0" w:space="0" w:color="auto"/>
            <w:bottom w:val="none" w:sz="0" w:space="0" w:color="auto"/>
            <w:right w:val="none" w:sz="0" w:space="0" w:color="auto"/>
          </w:divBdr>
        </w:div>
        <w:div w:id="281426727">
          <w:marLeft w:val="0"/>
          <w:marRight w:val="0"/>
          <w:marTop w:val="0"/>
          <w:marBottom w:val="0"/>
          <w:divBdr>
            <w:top w:val="none" w:sz="0" w:space="0" w:color="auto"/>
            <w:left w:val="none" w:sz="0" w:space="0" w:color="auto"/>
            <w:bottom w:val="none" w:sz="0" w:space="0" w:color="auto"/>
            <w:right w:val="none" w:sz="0" w:space="0" w:color="auto"/>
          </w:divBdr>
        </w:div>
        <w:div w:id="611325908">
          <w:marLeft w:val="0"/>
          <w:marRight w:val="0"/>
          <w:marTop w:val="0"/>
          <w:marBottom w:val="0"/>
          <w:divBdr>
            <w:top w:val="none" w:sz="0" w:space="0" w:color="auto"/>
            <w:left w:val="none" w:sz="0" w:space="0" w:color="auto"/>
            <w:bottom w:val="none" w:sz="0" w:space="0" w:color="auto"/>
            <w:right w:val="none" w:sz="0" w:space="0" w:color="auto"/>
          </w:divBdr>
        </w:div>
        <w:div w:id="846821425">
          <w:marLeft w:val="0"/>
          <w:marRight w:val="0"/>
          <w:marTop w:val="0"/>
          <w:marBottom w:val="0"/>
          <w:divBdr>
            <w:top w:val="none" w:sz="0" w:space="0" w:color="auto"/>
            <w:left w:val="none" w:sz="0" w:space="0" w:color="auto"/>
            <w:bottom w:val="none" w:sz="0" w:space="0" w:color="auto"/>
            <w:right w:val="none" w:sz="0" w:space="0" w:color="auto"/>
          </w:divBdr>
        </w:div>
        <w:div w:id="1286501823">
          <w:marLeft w:val="0"/>
          <w:marRight w:val="0"/>
          <w:marTop w:val="0"/>
          <w:marBottom w:val="0"/>
          <w:divBdr>
            <w:top w:val="none" w:sz="0" w:space="0" w:color="auto"/>
            <w:left w:val="none" w:sz="0" w:space="0" w:color="auto"/>
            <w:bottom w:val="none" w:sz="0" w:space="0" w:color="auto"/>
            <w:right w:val="none" w:sz="0" w:space="0" w:color="auto"/>
          </w:divBdr>
        </w:div>
        <w:div w:id="1393232491">
          <w:marLeft w:val="0"/>
          <w:marRight w:val="0"/>
          <w:marTop w:val="0"/>
          <w:marBottom w:val="0"/>
          <w:divBdr>
            <w:top w:val="none" w:sz="0" w:space="0" w:color="auto"/>
            <w:left w:val="none" w:sz="0" w:space="0" w:color="auto"/>
            <w:bottom w:val="none" w:sz="0" w:space="0" w:color="auto"/>
            <w:right w:val="none" w:sz="0" w:space="0" w:color="auto"/>
          </w:divBdr>
        </w:div>
        <w:div w:id="1809666157">
          <w:marLeft w:val="0"/>
          <w:marRight w:val="0"/>
          <w:marTop w:val="0"/>
          <w:marBottom w:val="0"/>
          <w:divBdr>
            <w:top w:val="none" w:sz="0" w:space="0" w:color="auto"/>
            <w:left w:val="none" w:sz="0" w:space="0" w:color="auto"/>
            <w:bottom w:val="none" w:sz="0" w:space="0" w:color="auto"/>
            <w:right w:val="none" w:sz="0" w:space="0" w:color="auto"/>
          </w:divBdr>
        </w:div>
      </w:divsChild>
    </w:div>
    <w:div w:id="485049034">
      <w:bodyDiv w:val="1"/>
      <w:marLeft w:val="0"/>
      <w:marRight w:val="0"/>
      <w:marTop w:val="0"/>
      <w:marBottom w:val="0"/>
      <w:divBdr>
        <w:top w:val="none" w:sz="0" w:space="0" w:color="auto"/>
        <w:left w:val="none" w:sz="0" w:space="0" w:color="auto"/>
        <w:bottom w:val="none" w:sz="0" w:space="0" w:color="auto"/>
        <w:right w:val="none" w:sz="0" w:space="0" w:color="auto"/>
      </w:divBdr>
    </w:div>
    <w:div w:id="563688084">
      <w:bodyDiv w:val="1"/>
      <w:marLeft w:val="0"/>
      <w:marRight w:val="0"/>
      <w:marTop w:val="0"/>
      <w:marBottom w:val="0"/>
      <w:divBdr>
        <w:top w:val="none" w:sz="0" w:space="0" w:color="auto"/>
        <w:left w:val="none" w:sz="0" w:space="0" w:color="auto"/>
        <w:bottom w:val="none" w:sz="0" w:space="0" w:color="auto"/>
        <w:right w:val="none" w:sz="0" w:space="0" w:color="auto"/>
      </w:divBdr>
    </w:div>
    <w:div w:id="702218524">
      <w:bodyDiv w:val="1"/>
      <w:marLeft w:val="0"/>
      <w:marRight w:val="0"/>
      <w:marTop w:val="0"/>
      <w:marBottom w:val="0"/>
      <w:divBdr>
        <w:top w:val="none" w:sz="0" w:space="0" w:color="auto"/>
        <w:left w:val="none" w:sz="0" w:space="0" w:color="auto"/>
        <w:bottom w:val="none" w:sz="0" w:space="0" w:color="auto"/>
        <w:right w:val="none" w:sz="0" w:space="0" w:color="auto"/>
      </w:divBdr>
    </w:div>
    <w:div w:id="732578489">
      <w:bodyDiv w:val="1"/>
      <w:marLeft w:val="0"/>
      <w:marRight w:val="0"/>
      <w:marTop w:val="0"/>
      <w:marBottom w:val="0"/>
      <w:divBdr>
        <w:top w:val="none" w:sz="0" w:space="0" w:color="auto"/>
        <w:left w:val="none" w:sz="0" w:space="0" w:color="auto"/>
        <w:bottom w:val="none" w:sz="0" w:space="0" w:color="auto"/>
        <w:right w:val="none" w:sz="0" w:space="0" w:color="auto"/>
      </w:divBdr>
      <w:divsChild>
        <w:div w:id="717977113">
          <w:marLeft w:val="0"/>
          <w:marRight w:val="0"/>
          <w:marTop w:val="0"/>
          <w:marBottom w:val="0"/>
          <w:divBdr>
            <w:top w:val="none" w:sz="0" w:space="0" w:color="auto"/>
            <w:left w:val="none" w:sz="0" w:space="0" w:color="auto"/>
            <w:bottom w:val="none" w:sz="0" w:space="0" w:color="auto"/>
            <w:right w:val="none" w:sz="0" w:space="0" w:color="auto"/>
          </w:divBdr>
        </w:div>
        <w:div w:id="1414398790">
          <w:marLeft w:val="0"/>
          <w:marRight w:val="0"/>
          <w:marTop w:val="0"/>
          <w:marBottom w:val="0"/>
          <w:divBdr>
            <w:top w:val="none" w:sz="0" w:space="0" w:color="auto"/>
            <w:left w:val="none" w:sz="0" w:space="0" w:color="auto"/>
            <w:bottom w:val="none" w:sz="0" w:space="0" w:color="auto"/>
            <w:right w:val="none" w:sz="0" w:space="0" w:color="auto"/>
          </w:divBdr>
        </w:div>
        <w:div w:id="1962153546">
          <w:marLeft w:val="0"/>
          <w:marRight w:val="0"/>
          <w:marTop w:val="0"/>
          <w:marBottom w:val="0"/>
          <w:divBdr>
            <w:top w:val="none" w:sz="0" w:space="0" w:color="auto"/>
            <w:left w:val="none" w:sz="0" w:space="0" w:color="auto"/>
            <w:bottom w:val="none" w:sz="0" w:space="0" w:color="auto"/>
            <w:right w:val="none" w:sz="0" w:space="0" w:color="auto"/>
          </w:divBdr>
        </w:div>
      </w:divsChild>
    </w:div>
    <w:div w:id="1301300485">
      <w:bodyDiv w:val="1"/>
      <w:marLeft w:val="0"/>
      <w:marRight w:val="0"/>
      <w:marTop w:val="0"/>
      <w:marBottom w:val="0"/>
      <w:divBdr>
        <w:top w:val="none" w:sz="0" w:space="0" w:color="auto"/>
        <w:left w:val="none" w:sz="0" w:space="0" w:color="auto"/>
        <w:bottom w:val="none" w:sz="0" w:space="0" w:color="auto"/>
        <w:right w:val="none" w:sz="0" w:space="0" w:color="auto"/>
      </w:divBdr>
      <w:divsChild>
        <w:div w:id="179320392">
          <w:marLeft w:val="0"/>
          <w:marRight w:val="0"/>
          <w:marTop w:val="0"/>
          <w:marBottom w:val="0"/>
          <w:divBdr>
            <w:top w:val="none" w:sz="0" w:space="0" w:color="auto"/>
            <w:left w:val="none" w:sz="0" w:space="0" w:color="auto"/>
            <w:bottom w:val="none" w:sz="0" w:space="0" w:color="auto"/>
            <w:right w:val="none" w:sz="0" w:space="0" w:color="auto"/>
          </w:divBdr>
        </w:div>
        <w:div w:id="282620119">
          <w:marLeft w:val="0"/>
          <w:marRight w:val="0"/>
          <w:marTop w:val="0"/>
          <w:marBottom w:val="0"/>
          <w:divBdr>
            <w:top w:val="none" w:sz="0" w:space="0" w:color="auto"/>
            <w:left w:val="none" w:sz="0" w:space="0" w:color="auto"/>
            <w:bottom w:val="none" w:sz="0" w:space="0" w:color="auto"/>
            <w:right w:val="none" w:sz="0" w:space="0" w:color="auto"/>
          </w:divBdr>
        </w:div>
        <w:div w:id="333845712">
          <w:marLeft w:val="0"/>
          <w:marRight w:val="0"/>
          <w:marTop w:val="0"/>
          <w:marBottom w:val="0"/>
          <w:divBdr>
            <w:top w:val="none" w:sz="0" w:space="0" w:color="auto"/>
            <w:left w:val="none" w:sz="0" w:space="0" w:color="auto"/>
            <w:bottom w:val="none" w:sz="0" w:space="0" w:color="auto"/>
            <w:right w:val="none" w:sz="0" w:space="0" w:color="auto"/>
          </w:divBdr>
        </w:div>
        <w:div w:id="410659319">
          <w:marLeft w:val="0"/>
          <w:marRight w:val="0"/>
          <w:marTop w:val="0"/>
          <w:marBottom w:val="0"/>
          <w:divBdr>
            <w:top w:val="none" w:sz="0" w:space="0" w:color="auto"/>
            <w:left w:val="none" w:sz="0" w:space="0" w:color="auto"/>
            <w:bottom w:val="none" w:sz="0" w:space="0" w:color="auto"/>
            <w:right w:val="none" w:sz="0" w:space="0" w:color="auto"/>
          </w:divBdr>
        </w:div>
        <w:div w:id="539629350">
          <w:marLeft w:val="0"/>
          <w:marRight w:val="0"/>
          <w:marTop w:val="0"/>
          <w:marBottom w:val="0"/>
          <w:divBdr>
            <w:top w:val="none" w:sz="0" w:space="0" w:color="auto"/>
            <w:left w:val="none" w:sz="0" w:space="0" w:color="auto"/>
            <w:bottom w:val="none" w:sz="0" w:space="0" w:color="auto"/>
            <w:right w:val="none" w:sz="0" w:space="0" w:color="auto"/>
          </w:divBdr>
        </w:div>
        <w:div w:id="566190547">
          <w:marLeft w:val="0"/>
          <w:marRight w:val="0"/>
          <w:marTop w:val="0"/>
          <w:marBottom w:val="0"/>
          <w:divBdr>
            <w:top w:val="none" w:sz="0" w:space="0" w:color="auto"/>
            <w:left w:val="none" w:sz="0" w:space="0" w:color="auto"/>
            <w:bottom w:val="none" w:sz="0" w:space="0" w:color="auto"/>
            <w:right w:val="none" w:sz="0" w:space="0" w:color="auto"/>
          </w:divBdr>
        </w:div>
        <w:div w:id="576742521">
          <w:marLeft w:val="0"/>
          <w:marRight w:val="0"/>
          <w:marTop w:val="0"/>
          <w:marBottom w:val="0"/>
          <w:divBdr>
            <w:top w:val="none" w:sz="0" w:space="0" w:color="auto"/>
            <w:left w:val="none" w:sz="0" w:space="0" w:color="auto"/>
            <w:bottom w:val="none" w:sz="0" w:space="0" w:color="auto"/>
            <w:right w:val="none" w:sz="0" w:space="0" w:color="auto"/>
          </w:divBdr>
        </w:div>
        <w:div w:id="622034776">
          <w:marLeft w:val="0"/>
          <w:marRight w:val="0"/>
          <w:marTop w:val="0"/>
          <w:marBottom w:val="0"/>
          <w:divBdr>
            <w:top w:val="none" w:sz="0" w:space="0" w:color="auto"/>
            <w:left w:val="none" w:sz="0" w:space="0" w:color="auto"/>
            <w:bottom w:val="none" w:sz="0" w:space="0" w:color="auto"/>
            <w:right w:val="none" w:sz="0" w:space="0" w:color="auto"/>
          </w:divBdr>
        </w:div>
        <w:div w:id="903032728">
          <w:marLeft w:val="0"/>
          <w:marRight w:val="0"/>
          <w:marTop w:val="0"/>
          <w:marBottom w:val="0"/>
          <w:divBdr>
            <w:top w:val="none" w:sz="0" w:space="0" w:color="auto"/>
            <w:left w:val="none" w:sz="0" w:space="0" w:color="auto"/>
            <w:bottom w:val="none" w:sz="0" w:space="0" w:color="auto"/>
            <w:right w:val="none" w:sz="0" w:space="0" w:color="auto"/>
          </w:divBdr>
        </w:div>
        <w:div w:id="972293190">
          <w:marLeft w:val="0"/>
          <w:marRight w:val="0"/>
          <w:marTop w:val="0"/>
          <w:marBottom w:val="0"/>
          <w:divBdr>
            <w:top w:val="none" w:sz="0" w:space="0" w:color="auto"/>
            <w:left w:val="none" w:sz="0" w:space="0" w:color="auto"/>
            <w:bottom w:val="none" w:sz="0" w:space="0" w:color="auto"/>
            <w:right w:val="none" w:sz="0" w:space="0" w:color="auto"/>
          </w:divBdr>
        </w:div>
        <w:div w:id="1565986210">
          <w:marLeft w:val="0"/>
          <w:marRight w:val="0"/>
          <w:marTop w:val="0"/>
          <w:marBottom w:val="0"/>
          <w:divBdr>
            <w:top w:val="none" w:sz="0" w:space="0" w:color="auto"/>
            <w:left w:val="none" w:sz="0" w:space="0" w:color="auto"/>
            <w:bottom w:val="none" w:sz="0" w:space="0" w:color="auto"/>
            <w:right w:val="none" w:sz="0" w:space="0" w:color="auto"/>
          </w:divBdr>
        </w:div>
        <w:div w:id="1590768319">
          <w:marLeft w:val="0"/>
          <w:marRight w:val="0"/>
          <w:marTop w:val="0"/>
          <w:marBottom w:val="0"/>
          <w:divBdr>
            <w:top w:val="none" w:sz="0" w:space="0" w:color="auto"/>
            <w:left w:val="none" w:sz="0" w:space="0" w:color="auto"/>
            <w:bottom w:val="none" w:sz="0" w:space="0" w:color="auto"/>
            <w:right w:val="none" w:sz="0" w:space="0" w:color="auto"/>
          </w:divBdr>
        </w:div>
        <w:div w:id="1758671459">
          <w:marLeft w:val="0"/>
          <w:marRight w:val="0"/>
          <w:marTop w:val="0"/>
          <w:marBottom w:val="0"/>
          <w:divBdr>
            <w:top w:val="none" w:sz="0" w:space="0" w:color="auto"/>
            <w:left w:val="none" w:sz="0" w:space="0" w:color="auto"/>
            <w:bottom w:val="none" w:sz="0" w:space="0" w:color="auto"/>
            <w:right w:val="none" w:sz="0" w:space="0" w:color="auto"/>
          </w:divBdr>
        </w:div>
        <w:div w:id="1825125655">
          <w:marLeft w:val="0"/>
          <w:marRight w:val="0"/>
          <w:marTop w:val="0"/>
          <w:marBottom w:val="0"/>
          <w:divBdr>
            <w:top w:val="none" w:sz="0" w:space="0" w:color="auto"/>
            <w:left w:val="none" w:sz="0" w:space="0" w:color="auto"/>
            <w:bottom w:val="none" w:sz="0" w:space="0" w:color="auto"/>
            <w:right w:val="none" w:sz="0" w:space="0" w:color="auto"/>
          </w:divBdr>
        </w:div>
        <w:div w:id="1905607526">
          <w:marLeft w:val="0"/>
          <w:marRight w:val="0"/>
          <w:marTop w:val="0"/>
          <w:marBottom w:val="0"/>
          <w:divBdr>
            <w:top w:val="none" w:sz="0" w:space="0" w:color="auto"/>
            <w:left w:val="none" w:sz="0" w:space="0" w:color="auto"/>
            <w:bottom w:val="none" w:sz="0" w:space="0" w:color="auto"/>
            <w:right w:val="none" w:sz="0" w:space="0" w:color="auto"/>
          </w:divBdr>
        </w:div>
        <w:div w:id="1907647020">
          <w:marLeft w:val="0"/>
          <w:marRight w:val="0"/>
          <w:marTop w:val="0"/>
          <w:marBottom w:val="0"/>
          <w:divBdr>
            <w:top w:val="none" w:sz="0" w:space="0" w:color="auto"/>
            <w:left w:val="none" w:sz="0" w:space="0" w:color="auto"/>
            <w:bottom w:val="none" w:sz="0" w:space="0" w:color="auto"/>
            <w:right w:val="none" w:sz="0" w:space="0" w:color="auto"/>
          </w:divBdr>
        </w:div>
        <w:div w:id="1948273847">
          <w:marLeft w:val="0"/>
          <w:marRight w:val="0"/>
          <w:marTop w:val="0"/>
          <w:marBottom w:val="0"/>
          <w:divBdr>
            <w:top w:val="none" w:sz="0" w:space="0" w:color="auto"/>
            <w:left w:val="none" w:sz="0" w:space="0" w:color="auto"/>
            <w:bottom w:val="none" w:sz="0" w:space="0" w:color="auto"/>
            <w:right w:val="none" w:sz="0" w:space="0" w:color="auto"/>
          </w:divBdr>
        </w:div>
        <w:div w:id="1968511469">
          <w:marLeft w:val="0"/>
          <w:marRight w:val="0"/>
          <w:marTop w:val="0"/>
          <w:marBottom w:val="0"/>
          <w:divBdr>
            <w:top w:val="none" w:sz="0" w:space="0" w:color="auto"/>
            <w:left w:val="none" w:sz="0" w:space="0" w:color="auto"/>
            <w:bottom w:val="none" w:sz="0" w:space="0" w:color="auto"/>
            <w:right w:val="none" w:sz="0" w:space="0" w:color="auto"/>
          </w:divBdr>
        </w:div>
        <w:div w:id="2080202584">
          <w:marLeft w:val="0"/>
          <w:marRight w:val="0"/>
          <w:marTop w:val="0"/>
          <w:marBottom w:val="0"/>
          <w:divBdr>
            <w:top w:val="none" w:sz="0" w:space="0" w:color="auto"/>
            <w:left w:val="none" w:sz="0" w:space="0" w:color="auto"/>
            <w:bottom w:val="none" w:sz="0" w:space="0" w:color="auto"/>
            <w:right w:val="none" w:sz="0" w:space="0" w:color="auto"/>
          </w:divBdr>
        </w:div>
      </w:divsChild>
    </w:div>
    <w:div w:id="1326276945">
      <w:bodyDiv w:val="1"/>
      <w:marLeft w:val="0"/>
      <w:marRight w:val="0"/>
      <w:marTop w:val="0"/>
      <w:marBottom w:val="0"/>
      <w:divBdr>
        <w:top w:val="none" w:sz="0" w:space="0" w:color="auto"/>
        <w:left w:val="none" w:sz="0" w:space="0" w:color="auto"/>
        <w:bottom w:val="none" w:sz="0" w:space="0" w:color="auto"/>
        <w:right w:val="none" w:sz="0" w:space="0" w:color="auto"/>
      </w:divBdr>
    </w:div>
    <w:div w:id="1599679042">
      <w:bodyDiv w:val="1"/>
      <w:marLeft w:val="0"/>
      <w:marRight w:val="0"/>
      <w:marTop w:val="0"/>
      <w:marBottom w:val="0"/>
      <w:divBdr>
        <w:top w:val="none" w:sz="0" w:space="0" w:color="auto"/>
        <w:left w:val="none" w:sz="0" w:space="0" w:color="auto"/>
        <w:bottom w:val="none" w:sz="0" w:space="0" w:color="auto"/>
        <w:right w:val="none" w:sz="0" w:space="0" w:color="auto"/>
      </w:divBdr>
    </w:div>
    <w:div w:id="1928272083">
      <w:bodyDiv w:val="1"/>
      <w:marLeft w:val="0"/>
      <w:marRight w:val="0"/>
      <w:marTop w:val="0"/>
      <w:marBottom w:val="0"/>
      <w:divBdr>
        <w:top w:val="none" w:sz="0" w:space="0" w:color="auto"/>
        <w:left w:val="none" w:sz="0" w:space="0" w:color="auto"/>
        <w:bottom w:val="none" w:sz="0" w:space="0" w:color="auto"/>
        <w:right w:val="none" w:sz="0" w:space="0" w:color="auto"/>
      </w:divBdr>
      <w:divsChild>
        <w:div w:id="438067637">
          <w:marLeft w:val="0"/>
          <w:marRight w:val="0"/>
          <w:marTop w:val="0"/>
          <w:marBottom w:val="0"/>
          <w:divBdr>
            <w:top w:val="none" w:sz="0" w:space="0" w:color="auto"/>
            <w:left w:val="none" w:sz="0" w:space="0" w:color="auto"/>
            <w:bottom w:val="none" w:sz="0" w:space="0" w:color="auto"/>
            <w:right w:val="none" w:sz="0" w:space="0" w:color="auto"/>
          </w:divBdr>
        </w:div>
        <w:div w:id="1504972158">
          <w:marLeft w:val="0"/>
          <w:marRight w:val="0"/>
          <w:marTop w:val="0"/>
          <w:marBottom w:val="0"/>
          <w:divBdr>
            <w:top w:val="none" w:sz="0" w:space="0" w:color="auto"/>
            <w:left w:val="none" w:sz="0" w:space="0" w:color="auto"/>
            <w:bottom w:val="none" w:sz="0" w:space="0" w:color="auto"/>
            <w:right w:val="none" w:sz="0" w:space="0" w:color="auto"/>
          </w:divBdr>
        </w:div>
      </w:divsChild>
    </w:div>
    <w:div w:id="20952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86341806CB10D458008F873CBDDCA140016C418D02FF19C478ED1608663F1B829" ma:contentTypeVersion="23" ma:contentTypeDescription="Create a new document in this library." ma:contentTypeScope="" ma:versionID="d47445c14971d57e0f27517efc5edc00">
  <xsd:schema xmlns:xsd="http://www.w3.org/2001/XMLSchema" xmlns:xs="http://www.w3.org/2001/XMLSchema" xmlns:p="http://schemas.microsoft.com/office/2006/metadata/properties" xmlns:ns3="e0757b53-df10-4b98-9811-094c4c3e23a8" xmlns:ns4="ee5e91f5-5b39-4eb4-96d6-3f217795183a" targetNamespace="http://schemas.microsoft.com/office/2006/metadata/properties" ma:root="true" ma:fieldsID="b6edc3d34f74e65d7295e33c2af753b8" ns3:_="" ns4:_="">
    <xsd:import namespace="e0757b53-df10-4b98-9811-094c4c3e23a8"/>
    <xsd:import namespace="ee5e91f5-5b39-4eb4-96d6-3f217795183a"/>
    <xsd:element name="properties">
      <xsd:complexType>
        <xsd:sequence>
          <xsd:element name="documentManagement">
            <xsd:complexType>
              <xsd:all>
                <xsd:element ref="ns3:EC_Collab_Reference" minOccurs="0"/>
                <xsd:element ref="ns3:EC_Collab_DocumentLanguage"/>
                <xsd:element ref="ns3:EC_Collab_Status"/>
                <xsd:element ref="ns3:EC_ARES_NUMBER" minOccurs="0"/>
                <xsd:element ref="ns3:EC_ARES_DATE_TRANSFERRED" minOccurs="0"/>
                <xsd:element ref="ns3:EC_ARES_TRANSFERRED_BY" minOccurs="0"/>
                <xsd:element ref="ns3:SharedWithUsers" minOccurs="0"/>
                <xsd:element ref="ns3:SharedWithDetails" minOccurs="0"/>
                <xsd:element ref="ns4:MediaServiceMetadata" minOccurs="0"/>
                <xsd:element ref="ns4:MediaServiceFastMetadata"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3"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5" nillable="true" ma:displayName="Ares Number" ma:format="Hyperlink" ma:internalName="EC_ARES_NUMB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6" nillable="true" ma:displayName="Transferred to Ares" ma:format="DateTime" ma:internalName="EC_ARES_DATE_TRANSFERRED" ma:readOnly="false">
      <xsd:simpleType>
        <xsd:restriction base="dms:DateTime"/>
      </xsd:simpleType>
    </xsd:element>
    <xsd:element name="EC_ARES_TRANSFERRED_BY" ma:index="17" nillable="true" ma:displayName="Transferred By" ma:internalName="EC_ARES_TRANSFERRED_BY" ma:readOnly="false">
      <xsd:simpleType>
        <xsd:restriction base="dms:Text"/>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5e91f5-5b39-4eb4-96d6-3f217795183a"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2" nillable="true" ma:displayName="MediaServiceObjectDetectorVersions" ma:description="" ma:hidden="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EC_Collab_DocumentLanguage xmlns="e0757b53-df10-4b98-9811-094c4c3e23a8">EN</EC_Collab_DocumentLanguage>
    <EC_Collab_Status xmlns="e0757b53-df10-4b98-9811-094c4c3e23a8">Not Started</EC_Collab_Status>
    <EC_Collab_Reference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BA32E-BE63-44E9-B8D3-2FC66E949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57b53-df10-4b98-9811-094c4c3e23a8"/>
    <ds:schemaRef ds:uri="ee5e91f5-5b39-4eb4-96d6-3f21779518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F6064E-4096-454A-897A-1617BB9F6BB9}">
  <ds:schemaRefs>
    <ds:schemaRef ds:uri="http://schemas.microsoft.com/office/2006/metadata/properties"/>
    <ds:schemaRef ds:uri="http://schemas.microsoft.com/office/infopath/2007/PartnerControls"/>
    <ds:schemaRef ds:uri="e0757b53-df10-4b98-9811-094c4c3e23a8"/>
  </ds:schemaRefs>
</ds:datastoreItem>
</file>

<file path=customXml/itemProps3.xml><?xml version="1.0" encoding="utf-8"?>
<ds:datastoreItem xmlns:ds="http://schemas.openxmlformats.org/officeDocument/2006/customXml" ds:itemID="{FFF2C73F-62E0-411D-B480-059C8E427B90}">
  <ds:schemaRefs>
    <ds:schemaRef ds:uri="http://schemas.microsoft.com/sharepoint/v3/contenttype/forms"/>
  </ds:schemaRefs>
</ds:datastoreItem>
</file>

<file path=customXml/itemProps4.xml><?xml version="1.0" encoding="utf-8"?>
<ds:datastoreItem xmlns:ds="http://schemas.openxmlformats.org/officeDocument/2006/customXml" ds:itemID="{8F6C8C62-56C5-4BE7-8CCF-9F76945AC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9775</Words>
  <Characters>55327</Characters>
  <Application>Microsoft Office Word</Application>
  <DocSecurity>0</DocSecurity>
  <Lines>813</Lines>
  <Paragraphs>182</Paragraphs>
  <ScaleCrop>false</ScaleCrop>
  <Manager/>
  <Company/>
  <LinksUpToDate>false</LinksUpToDate>
  <CharactersWithSpaces>64920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2024-03-20T06:47:00Z</dcterms:created>
  <dcterms:modified xsi:type="dcterms:W3CDTF">2024-03-21T08:30:00Z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2024-03-19T08:26:43Z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56ec90ff-1c1a-40c3-a6bc-3825b81b4dd9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CP-009</vt:lpwstr>
  </property>
  <property fmtid="{D5CDD505-2E9C-101B-9397-08002B2CF9AE}" pid="15" name="ContentTypeId">
    <vt:lpwstr>0x010100286341806CB10D458008F873CBDDCA140016C418D02FF19C478ED1608663F1B829</vt:lpwstr>
  </property>
</Properties>
</file>