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13B1F" w14:textId="5E5A490B" w:rsidR="00B36B1E" w:rsidRDefault="003E268B" w:rsidP="003E268B">
      <w:pPr>
        <w:pStyle w:val="Pagedecouverture"/>
        <w:rPr>
          <w:noProof/>
        </w:rPr>
      </w:pPr>
      <w:bookmarkStart w:id="0" w:name="LW_BM_COVERPAGE"/>
      <w:r>
        <w:rPr>
          <w:noProof/>
        </w:rPr>
        <w:pict w14:anchorId="5864F1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4E8AEA-D005-430D-9C3A-3AE1D16C7FD2" style="width:455.25pt;height:324pt">
            <v:imagedata r:id="rId9" o:title=""/>
          </v:shape>
        </w:pict>
      </w:r>
    </w:p>
    <w:bookmarkEnd w:id="0"/>
    <w:p w14:paraId="6544B958" w14:textId="77777777" w:rsidR="00B36B1E" w:rsidRDefault="00B36B1E" w:rsidP="00B36B1E">
      <w:pPr>
        <w:rPr>
          <w:noProof/>
        </w:rPr>
        <w:sectPr w:rsidR="00B36B1E" w:rsidSect="003E268B">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05BAEBD3" w14:textId="5CF0F44C" w:rsidR="00881C73" w:rsidRPr="00F1455B" w:rsidRDefault="00881C73" w:rsidP="00D71881">
      <w:pPr>
        <w:spacing w:after="120" w:line="240" w:lineRule="auto"/>
        <w:ind w:left="720" w:hanging="360"/>
        <w:jc w:val="center"/>
        <w:rPr>
          <w:rFonts w:ascii="Times New Roman" w:hAnsi="Times New Roman" w:cs="Times New Roman"/>
          <w:b/>
          <w:bCs/>
          <w:noProof/>
          <w:sz w:val="24"/>
          <w:szCs w:val="24"/>
        </w:rPr>
      </w:pPr>
      <w:bookmarkStart w:id="1" w:name="_GoBack"/>
      <w:bookmarkEnd w:id="1"/>
      <w:r w:rsidRPr="00F1455B">
        <w:rPr>
          <w:rFonts w:ascii="Times New Roman" w:hAnsi="Times New Roman" w:cs="Times New Roman"/>
          <w:b/>
          <w:bCs/>
          <w:noProof/>
          <w:sz w:val="24"/>
          <w:szCs w:val="24"/>
        </w:rPr>
        <w:lastRenderedPageBreak/>
        <w:t xml:space="preserve">Communication on </w:t>
      </w:r>
      <w:r w:rsidR="00DD780D">
        <w:rPr>
          <w:rFonts w:ascii="Times New Roman" w:hAnsi="Times New Roman" w:cs="Times New Roman"/>
          <w:b/>
          <w:bCs/>
          <w:noProof/>
          <w:sz w:val="24"/>
          <w:szCs w:val="24"/>
        </w:rPr>
        <w:t>boosting</w:t>
      </w:r>
      <w:r w:rsidR="007F757F">
        <w:rPr>
          <w:rFonts w:ascii="Times New Roman" w:hAnsi="Times New Roman" w:cs="Times New Roman"/>
          <w:b/>
          <w:bCs/>
          <w:noProof/>
          <w:sz w:val="24"/>
          <w:szCs w:val="24"/>
        </w:rPr>
        <w:t xml:space="preserve"> </w:t>
      </w:r>
      <w:r w:rsidRPr="00F1455B">
        <w:rPr>
          <w:rFonts w:ascii="Times New Roman" w:hAnsi="Times New Roman" w:cs="Times New Roman"/>
          <w:b/>
          <w:bCs/>
          <w:noProof/>
          <w:sz w:val="24"/>
          <w:szCs w:val="24"/>
        </w:rPr>
        <w:t>startups and innovation</w:t>
      </w:r>
      <w:r w:rsidR="006F2589">
        <w:rPr>
          <w:rFonts w:ascii="Times New Roman" w:hAnsi="Times New Roman" w:cs="Times New Roman"/>
          <w:b/>
          <w:bCs/>
          <w:noProof/>
          <w:sz w:val="24"/>
          <w:szCs w:val="24"/>
        </w:rPr>
        <w:t xml:space="preserve"> in trustworthy </w:t>
      </w:r>
      <w:r w:rsidR="00A263BE">
        <w:rPr>
          <w:rFonts w:ascii="Times New Roman" w:hAnsi="Times New Roman" w:cs="Times New Roman"/>
          <w:b/>
          <w:bCs/>
          <w:noProof/>
          <w:sz w:val="24"/>
          <w:szCs w:val="24"/>
        </w:rPr>
        <w:t>artificial intelligence</w:t>
      </w:r>
    </w:p>
    <w:p w14:paraId="2928A948" w14:textId="77777777" w:rsidR="00A26D72" w:rsidRPr="00A26D72" w:rsidRDefault="00A26D72" w:rsidP="00A26D72">
      <w:pPr>
        <w:pStyle w:val="ListParagraph"/>
        <w:spacing w:after="120" w:line="240" w:lineRule="auto"/>
        <w:rPr>
          <w:rFonts w:ascii="Times New Roman" w:hAnsi="Times New Roman" w:cs="Times New Roman"/>
          <w:i/>
          <w:noProof/>
          <w:sz w:val="24"/>
          <w:szCs w:val="24"/>
        </w:rPr>
      </w:pPr>
    </w:p>
    <w:p w14:paraId="6472FF56" w14:textId="09309DF6" w:rsidR="00881C73" w:rsidRPr="00F1455B" w:rsidRDefault="00881C73" w:rsidP="00D71881">
      <w:pPr>
        <w:pStyle w:val="ListParagraph"/>
        <w:numPr>
          <w:ilvl w:val="0"/>
          <w:numId w:val="2"/>
        </w:numPr>
        <w:spacing w:after="120" w:line="240" w:lineRule="auto"/>
        <w:rPr>
          <w:rFonts w:ascii="Times New Roman" w:hAnsi="Times New Roman" w:cs="Times New Roman"/>
          <w:i/>
          <w:noProof/>
          <w:sz w:val="24"/>
          <w:szCs w:val="24"/>
        </w:rPr>
      </w:pPr>
      <w:r w:rsidRPr="00F1455B">
        <w:rPr>
          <w:rFonts w:ascii="Times New Roman" w:hAnsi="Times New Roman" w:cs="Times New Roman"/>
          <w:b/>
          <w:noProof/>
          <w:sz w:val="24"/>
          <w:szCs w:val="24"/>
        </w:rPr>
        <w:t>Introduction</w:t>
      </w:r>
      <w:r w:rsidRPr="00F1455B">
        <w:rPr>
          <w:rFonts w:ascii="Times New Roman" w:hAnsi="Times New Roman" w:cs="Times New Roman"/>
          <w:i/>
          <w:noProof/>
          <w:sz w:val="24"/>
          <w:szCs w:val="24"/>
        </w:rPr>
        <w:t xml:space="preserve"> </w:t>
      </w:r>
    </w:p>
    <w:p w14:paraId="1241B2DF" w14:textId="77777777" w:rsidR="00DD780D" w:rsidRPr="006538F4" w:rsidRDefault="00DD780D" w:rsidP="00DD780D">
      <w:pPr>
        <w:spacing w:after="120" w:line="240" w:lineRule="auto"/>
        <w:jc w:val="both"/>
        <w:rPr>
          <w:rFonts w:ascii="Times New Roman" w:hAnsi="Times New Roman" w:cs="Times New Roman"/>
          <w:noProof/>
          <w:sz w:val="24"/>
          <w:szCs w:val="24"/>
        </w:rPr>
      </w:pPr>
      <w:r w:rsidRPr="006538F4">
        <w:rPr>
          <w:rFonts w:ascii="Times New Roman" w:hAnsi="Times New Roman" w:cs="Times New Roman"/>
          <w:noProof/>
          <w:sz w:val="24"/>
          <w:szCs w:val="24"/>
        </w:rPr>
        <w:t xml:space="preserve">Artificial intelligence (AI) has permeated our lives, transforming how we live and work. </w:t>
      </w:r>
      <w:r>
        <w:rPr>
          <w:rFonts w:ascii="Times New Roman" w:hAnsi="Times New Roman" w:cs="Times New Roman"/>
          <w:noProof/>
          <w:sz w:val="24"/>
          <w:szCs w:val="24"/>
        </w:rPr>
        <w:t xml:space="preserve">Over the past few </w:t>
      </w:r>
      <w:r w:rsidRPr="006538F4">
        <w:rPr>
          <w:rFonts w:ascii="Times New Roman" w:hAnsi="Times New Roman" w:cs="Times New Roman"/>
          <w:noProof/>
          <w:sz w:val="24"/>
          <w:szCs w:val="24"/>
        </w:rPr>
        <w:t>years</w:t>
      </w:r>
      <w:r>
        <w:rPr>
          <w:rFonts w:ascii="Times New Roman" w:hAnsi="Times New Roman" w:cs="Times New Roman"/>
          <w:noProof/>
          <w:sz w:val="24"/>
          <w:szCs w:val="24"/>
        </w:rPr>
        <w:t>,</w:t>
      </w:r>
      <w:r w:rsidRPr="006538F4">
        <w:rPr>
          <w:rFonts w:ascii="Times New Roman" w:hAnsi="Times New Roman" w:cs="Times New Roman"/>
          <w:noProof/>
          <w:sz w:val="24"/>
          <w:szCs w:val="24"/>
        </w:rPr>
        <w:t xml:space="preserve"> a </w:t>
      </w:r>
      <w:r>
        <w:rPr>
          <w:rFonts w:ascii="Times New Roman" w:hAnsi="Times New Roman" w:cs="Times New Roman"/>
          <w:noProof/>
          <w:sz w:val="24"/>
          <w:szCs w:val="24"/>
        </w:rPr>
        <w:t xml:space="preserve">rapid and </w:t>
      </w:r>
      <w:r w:rsidRPr="006538F4">
        <w:rPr>
          <w:rFonts w:ascii="Times New Roman" w:hAnsi="Times New Roman" w:cs="Times New Roman"/>
          <w:noProof/>
          <w:sz w:val="24"/>
          <w:szCs w:val="24"/>
        </w:rPr>
        <w:t>disruptive acceleration of progress in AI</w:t>
      </w:r>
      <w:r>
        <w:rPr>
          <w:rFonts w:ascii="Times New Roman" w:hAnsi="Times New Roman" w:cs="Times New Roman"/>
          <w:noProof/>
          <w:sz w:val="24"/>
          <w:szCs w:val="24"/>
        </w:rPr>
        <w:t xml:space="preserve"> has occurred</w:t>
      </w:r>
      <w:r w:rsidRPr="006538F4">
        <w:rPr>
          <w:rFonts w:ascii="Times New Roman" w:hAnsi="Times New Roman" w:cs="Times New Roman"/>
          <w:noProof/>
          <w:sz w:val="24"/>
          <w:szCs w:val="24"/>
        </w:rPr>
        <w:t>, driven by significant advances in widespread data availability</w:t>
      </w:r>
      <w:r>
        <w:rPr>
          <w:rFonts w:ascii="Times New Roman" w:hAnsi="Times New Roman" w:cs="Times New Roman"/>
          <w:noProof/>
          <w:sz w:val="24"/>
          <w:szCs w:val="24"/>
        </w:rPr>
        <w:t xml:space="preserve">, </w:t>
      </w:r>
      <w:r w:rsidRPr="006538F4">
        <w:rPr>
          <w:rFonts w:ascii="Times New Roman" w:hAnsi="Times New Roman" w:cs="Times New Roman"/>
          <w:noProof/>
          <w:sz w:val="24"/>
          <w:szCs w:val="24"/>
        </w:rPr>
        <w:t>computing power and machine learning.</w:t>
      </w:r>
      <w:r w:rsidRPr="00F1455B">
        <w:rPr>
          <w:rFonts w:ascii="Times New Roman" w:hAnsi="Times New Roman" w:cs="Times New Roman"/>
          <w:noProof/>
          <w:sz w:val="24"/>
          <w:szCs w:val="24"/>
        </w:rPr>
        <w:t xml:space="preserve"> Remarkable</w:t>
      </w:r>
      <w:r w:rsidRPr="006538F4">
        <w:rPr>
          <w:rFonts w:ascii="Times New Roman" w:hAnsi="Times New Roman" w:cs="Times New Roman"/>
          <w:noProof/>
          <w:sz w:val="24"/>
          <w:szCs w:val="24"/>
        </w:rPr>
        <w:t xml:space="preserve"> </w:t>
      </w:r>
      <w:r w:rsidRPr="00F1455B">
        <w:rPr>
          <w:rFonts w:ascii="Times New Roman" w:hAnsi="Times New Roman" w:cs="Times New Roman"/>
          <w:noProof/>
          <w:sz w:val="24"/>
          <w:szCs w:val="24"/>
        </w:rPr>
        <w:t>strides were made</w:t>
      </w:r>
      <w:r w:rsidRPr="006538F4">
        <w:rPr>
          <w:rFonts w:ascii="Times New Roman" w:hAnsi="Times New Roman" w:cs="Times New Roman"/>
          <w:noProof/>
          <w:sz w:val="24"/>
          <w:szCs w:val="24"/>
        </w:rPr>
        <w:t xml:space="preserve"> in the development of </w:t>
      </w:r>
      <w:r w:rsidRPr="00F03287">
        <w:rPr>
          <w:rFonts w:ascii="Times New Roman" w:hAnsi="Times New Roman" w:cs="Times New Roman"/>
          <w:i/>
          <w:iCs/>
          <w:noProof/>
          <w:sz w:val="24"/>
          <w:szCs w:val="24"/>
        </w:rPr>
        <w:t>foundation models</w:t>
      </w:r>
      <w:r w:rsidRPr="006538F4">
        <w:rPr>
          <w:rFonts w:ascii="Times New Roman" w:hAnsi="Times New Roman" w:cs="Times New Roman"/>
          <w:noProof/>
          <w:sz w:val="24"/>
          <w:szCs w:val="24"/>
        </w:rPr>
        <w:t xml:space="preserve"> - AI models trained on </w:t>
      </w:r>
      <w:r w:rsidRPr="00F1455B">
        <w:rPr>
          <w:rFonts w:ascii="Times New Roman" w:hAnsi="Times New Roman" w:cs="Times New Roman"/>
          <w:noProof/>
          <w:sz w:val="24"/>
          <w:szCs w:val="24"/>
        </w:rPr>
        <w:t>extensive</w:t>
      </w:r>
      <w:r w:rsidRPr="006538F4">
        <w:rPr>
          <w:rFonts w:ascii="Times New Roman" w:hAnsi="Times New Roman" w:cs="Times New Roman"/>
          <w:noProof/>
          <w:sz w:val="24"/>
          <w:szCs w:val="24"/>
        </w:rPr>
        <w:t xml:space="preserve"> volumes of </w:t>
      </w:r>
      <w:r w:rsidRPr="00617665">
        <w:rPr>
          <w:rFonts w:ascii="Times New Roman" w:hAnsi="Times New Roman"/>
          <w:noProof/>
          <w:sz w:val="24"/>
        </w:rPr>
        <w:t>unlabelled data</w:t>
      </w:r>
      <w:r w:rsidRPr="006538F4">
        <w:rPr>
          <w:rStyle w:val="FootnoteReference"/>
          <w:rFonts w:ascii="Times New Roman" w:hAnsi="Times New Roman" w:cs="Times New Roman"/>
          <w:noProof/>
          <w:sz w:val="24"/>
          <w:szCs w:val="24"/>
        </w:rPr>
        <w:footnoteReference w:id="2"/>
      </w:r>
      <w:r w:rsidRPr="006538F4">
        <w:rPr>
          <w:rFonts w:ascii="Times New Roman" w:hAnsi="Times New Roman" w:cs="Times New Roman"/>
          <w:noProof/>
          <w:sz w:val="24"/>
          <w:szCs w:val="24"/>
        </w:rPr>
        <w:t xml:space="preserve">. This innovation has </w:t>
      </w:r>
      <w:r w:rsidRPr="00F1455B">
        <w:rPr>
          <w:rFonts w:ascii="Times New Roman" w:hAnsi="Times New Roman" w:cs="Times New Roman"/>
          <w:noProof/>
          <w:sz w:val="24"/>
          <w:szCs w:val="24"/>
        </w:rPr>
        <w:t>given rise to what is known as</w:t>
      </w:r>
      <w:r w:rsidRPr="006538F4">
        <w:rPr>
          <w:rFonts w:ascii="Times New Roman" w:hAnsi="Times New Roman" w:cs="Times New Roman"/>
          <w:noProof/>
          <w:sz w:val="24"/>
          <w:szCs w:val="24"/>
        </w:rPr>
        <w:t xml:space="preserve"> ‘</w:t>
      </w:r>
      <w:r w:rsidRPr="00F03287">
        <w:rPr>
          <w:rFonts w:ascii="Times New Roman" w:hAnsi="Times New Roman" w:cs="Times New Roman"/>
          <w:i/>
          <w:iCs/>
          <w:noProof/>
          <w:sz w:val="24"/>
          <w:szCs w:val="24"/>
        </w:rPr>
        <w:t>General purpose AI</w:t>
      </w:r>
      <w:r w:rsidRPr="006538F4">
        <w:rPr>
          <w:rFonts w:ascii="Times New Roman" w:hAnsi="Times New Roman" w:cs="Times New Roman"/>
          <w:noProof/>
          <w:sz w:val="24"/>
          <w:szCs w:val="24"/>
        </w:rPr>
        <w:t>’</w:t>
      </w:r>
      <w:r w:rsidRPr="00F1455B">
        <w:rPr>
          <w:rFonts w:ascii="Times New Roman" w:hAnsi="Times New Roman" w:cs="Times New Roman"/>
          <w:noProof/>
          <w:sz w:val="24"/>
          <w:szCs w:val="24"/>
        </w:rPr>
        <w:t xml:space="preserve">, </w:t>
      </w:r>
      <w:r w:rsidRPr="006538F4">
        <w:rPr>
          <w:rFonts w:ascii="Times New Roman" w:hAnsi="Times New Roman" w:cs="Times New Roman"/>
          <w:noProof/>
          <w:sz w:val="24"/>
          <w:szCs w:val="24"/>
        </w:rPr>
        <w:t xml:space="preserve">capable of </w:t>
      </w:r>
      <w:r w:rsidRPr="00F1455B">
        <w:rPr>
          <w:rFonts w:ascii="Times New Roman" w:hAnsi="Times New Roman" w:cs="Times New Roman"/>
          <w:noProof/>
          <w:sz w:val="24"/>
          <w:szCs w:val="24"/>
        </w:rPr>
        <w:t>performing a wide array of</w:t>
      </w:r>
      <w:r w:rsidRPr="006538F4">
        <w:rPr>
          <w:rFonts w:ascii="Times New Roman" w:hAnsi="Times New Roman" w:cs="Times New Roman"/>
          <w:noProof/>
          <w:sz w:val="24"/>
          <w:szCs w:val="24"/>
        </w:rPr>
        <w:t xml:space="preserve"> tasks, </w:t>
      </w:r>
      <w:r w:rsidRPr="00F1455B">
        <w:rPr>
          <w:rFonts w:ascii="Times New Roman" w:hAnsi="Times New Roman" w:cs="Times New Roman"/>
          <w:noProof/>
          <w:sz w:val="24"/>
          <w:szCs w:val="24"/>
        </w:rPr>
        <w:t>including the generation of various forms of new</w:t>
      </w:r>
      <w:r w:rsidRPr="006538F4">
        <w:rPr>
          <w:rFonts w:ascii="Times New Roman" w:hAnsi="Times New Roman" w:cs="Times New Roman"/>
          <w:noProof/>
          <w:sz w:val="24"/>
          <w:szCs w:val="24"/>
        </w:rPr>
        <w:t xml:space="preserve"> content</w:t>
      </w:r>
      <w:r>
        <w:rPr>
          <w:rStyle w:val="FootnoteReference"/>
          <w:rFonts w:ascii="Times New Roman" w:hAnsi="Times New Roman" w:cs="Times New Roman"/>
          <w:noProof/>
          <w:sz w:val="24"/>
          <w:szCs w:val="24"/>
        </w:rPr>
        <w:footnoteReference w:id="3"/>
      </w:r>
      <w:r w:rsidRPr="006538F4">
        <w:rPr>
          <w:rFonts w:ascii="Times New Roman" w:hAnsi="Times New Roman" w:cs="Times New Roman"/>
          <w:noProof/>
          <w:sz w:val="24"/>
          <w:szCs w:val="24"/>
        </w:rPr>
        <w:t>, commonly referred to as ‘</w:t>
      </w:r>
      <w:r w:rsidRPr="00F03287">
        <w:rPr>
          <w:rFonts w:ascii="Times New Roman" w:hAnsi="Times New Roman" w:cs="Times New Roman"/>
          <w:i/>
          <w:iCs/>
          <w:noProof/>
          <w:sz w:val="24"/>
          <w:szCs w:val="24"/>
        </w:rPr>
        <w:t>generative AI</w:t>
      </w:r>
      <w:r w:rsidRPr="006538F4">
        <w:rPr>
          <w:rFonts w:ascii="Times New Roman" w:hAnsi="Times New Roman" w:cs="Times New Roman"/>
          <w:noProof/>
          <w:sz w:val="24"/>
          <w:szCs w:val="24"/>
        </w:rPr>
        <w:t xml:space="preserve">’. </w:t>
      </w:r>
      <w:r w:rsidRPr="008D4866">
        <w:rPr>
          <w:rFonts w:ascii="Times New Roman" w:hAnsi="Times New Roman" w:cs="Times New Roman"/>
          <w:noProof/>
          <w:sz w:val="24"/>
          <w:szCs w:val="24"/>
        </w:rPr>
        <w:t xml:space="preserve">The quality of the output produced by these models is such that it is difficult to distinguish it from human-generated content. </w:t>
      </w:r>
    </w:p>
    <w:p w14:paraId="7D77C2F0" w14:textId="77777777" w:rsidR="00DD780D" w:rsidRPr="006538F4" w:rsidRDefault="00DD780D" w:rsidP="00DD780D">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 xml:space="preserve">Generative </w:t>
      </w:r>
      <w:r w:rsidRPr="006538F4">
        <w:rPr>
          <w:rFonts w:ascii="Times New Roman" w:hAnsi="Times New Roman" w:cs="Times New Roman"/>
          <w:noProof/>
          <w:sz w:val="24"/>
          <w:szCs w:val="24"/>
        </w:rPr>
        <w:t xml:space="preserve">AI is a general technology that is accessible, powerful and adaptable to a vast range of uses, from health to smart cities, </w:t>
      </w:r>
      <w:r>
        <w:rPr>
          <w:rFonts w:ascii="Times New Roman" w:hAnsi="Times New Roman" w:cs="Times New Roman"/>
          <w:noProof/>
          <w:sz w:val="24"/>
          <w:szCs w:val="24"/>
        </w:rPr>
        <w:t xml:space="preserve">and </w:t>
      </w:r>
      <w:r w:rsidRPr="006538F4">
        <w:rPr>
          <w:rFonts w:ascii="Times New Roman" w:hAnsi="Times New Roman" w:cs="Times New Roman"/>
          <w:noProof/>
          <w:sz w:val="24"/>
          <w:szCs w:val="24"/>
        </w:rPr>
        <w:t xml:space="preserve">from meteorology to </w:t>
      </w:r>
      <w:r>
        <w:rPr>
          <w:rFonts w:ascii="Times New Roman" w:hAnsi="Times New Roman" w:cs="Times New Roman"/>
          <w:noProof/>
          <w:sz w:val="24"/>
          <w:szCs w:val="24"/>
        </w:rPr>
        <w:t xml:space="preserve">space and </w:t>
      </w:r>
      <w:r w:rsidRPr="006538F4">
        <w:rPr>
          <w:rFonts w:ascii="Times New Roman" w:hAnsi="Times New Roman" w:cs="Times New Roman"/>
          <w:noProof/>
          <w:sz w:val="24"/>
          <w:szCs w:val="24"/>
        </w:rPr>
        <w:t xml:space="preserve">military uses. It has the potential to revolutionise human-machine interaction and enhance productivity across value chains and organisational functions, laying the foundation for novel economic activities. </w:t>
      </w:r>
      <w:r>
        <w:rPr>
          <w:rFonts w:ascii="Times New Roman" w:hAnsi="Times New Roman" w:cs="Times New Roman"/>
          <w:noProof/>
          <w:sz w:val="24"/>
          <w:szCs w:val="24"/>
        </w:rPr>
        <w:t>The use of</w:t>
      </w:r>
      <w:r w:rsidRPr="006538F4">
        <w:rPr>
          <w:rFonts w:ascii="Times New Roman" w:hAnsi="Times New Roman" w:cs="Times New Roman"/>
          <w:noProof/>
          <w:sz w:val="24"/>
          <w:szCs w:val="24"/>
        </w:rPr>
        <w:t xml:space="preserve"> generative AI is estimated </w:t>
      </w:r>
      <w:r w:rsidRPr="001C4A11">
        <w:rPr>
          <w:rFonts w:ascii="Times New Roman" w:hAnsi="Times New Roman" w:cs="Times New Roman"/>
          <w:noProof/>
          <w:sz w:val="24"/>
          <w:szCs w:val="24"/>
        </w:rPr>
        <w:t>to create business value</w:t>
      </w:r>
      <w:r w:rsidRPr="006538F4">
        <w:rPr>
          <w:rFonts w:ascii="Times New Roman" w:hAnsi="Times New Roman" w:cs="Times New Roman"/>
          <w:noProof/>
          <w:sz w:val="24"/>
          <w:szCs w:val="24"/>
        </w:rPr>
        <w:t xml:space="preserve"> equivalent </w:t>
      </w:r>
      <w:r w:rsidRPr="001C4A11">
        <w:rPr>
          <w:rFonts w:ascii="Times New Roman" w:hAnsi="Times New Roman" w:cs="Times New Roman"/>
          <w:noProof/>
          <w:sz w:val="24"/>
          <w:szCs w:val="24"/>
        </w:rPr>
        <w:t>to</w:t>
      </w:r>
      <w:r w:rsidRPr="006538F4">
        <w:rPr>
          <w:rFonts w:ascii="Times New Roman" w:hAnsi="Times New Roman" w:cs="Times New Roman"/>
          <w:noProof/>
          <w:sz w:val="24"/>
          <w:szCs w:val="24"/>
        </w:rPr>
        <w:t xml:space="preserve"> </w:t>
      </w:r>
      <w:bookmarkStart w:id="2" w:name="_Hlk156201141"/>
      <w:r w:rsidRPr="006538F4">
        <w:rPr>
          <w:rFonts w:ascii="Times New Roman" w:hAnsi="Times New Roman" w:cs="Times New Roman"/>
          <w:noProof/>
          <w:sz w:val="24"/>
          <w:szCs w:val="24"/>
        </w:rPr>
        <w:t>EUR 2.4-4.0 trillion per year</w:t>
      </w:r>
      <w:r w:rsidRPr="006538F4">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W</w:t>
      </w:r>
      <w:r w:rsidRPr="006538F4">
        <w:rPr>
          <w:rFonts w:ascii="Times New Roman" w:hAnsi="Times New Roman" w:cs="Times New Roman"/>
          <w:noProof/>
          <w:sz w:val="24"/>
          <w:szCs w:val="24"/>
        </w:rPr>
        <w:t>ithin</w:t>
      </w:r>
      <w:bookmarkEnd w:id="2"/>
      <w:r w:rsidRPr="006538F4">
        <w:rPr>
          <w:rFonts w:ascii="Times New Roman" w:hAnsi="Times New Roman" w:cs="Times New Roman"/>
          <w:noProof/>
          <w:sz w:val="24"/>
          <w:szCs w:val="24"/>
        </w:rPr>
        <w:t xml:space="preserve"> the first quarter of 2023 alone, global private investment in AI </w:t>
      </w:r>
      <w:r>
        <w:rPr>
          <w:rFonts w:ascii="Times New Roman" w:hAnsi="Times New Roman" w:cs="Times New Roman"/>
          <w:noProof/>
          <w:sz w:val="24"/>
          <w:szCs w:val="24"/>
        </w:rPr>
        <w:t xml:space="preserve">was estimated to </w:t>
      </w:r>
      <w:r w:rsidRPr="006538F4">
        <w:rPr>
          <w:rFonts w:ascii="Times New Roman" w:hAnsi="Times New Roman" w:cs="Times New Roman"/>
          <w:noProof/>
          <w:sz w:val="24"/>
          <w:szCs w:val="24"/>
        </w:rPr>
        <w:t>reach EUR 16.5 billion, up from EUR 8.9 billion in Q4 2022</w:t>
      </w:r>
      <w:r w:rsidRPr="006538F4">
        <w:rPr>
          <w:rStyle w:val="FootnoteReference"/>
          <w:rFonts w:ascii="Times New Roman" w:hAnsi="Times New Roman" w:cs="Times New Roman"/>
          <w:noProof/>
          <w:sz w:val="24"/>
          <w:szCs w:val="24"/>
        </w:rPr>
        <w:footnoteReference w:id="5"/>
      </w:r>
      <w:r w:rsidRPr="006538F4">
        <w:rPr>
          <w:rFonts w:ascii="Times New Roman" w:hAnsi="Times New Roman" w:cs="Times New Roman"/>
          <w:noProof/>
          <w:sz w:val="24"/>
          <w:szCs w:val="24"/>
        </w:rPr>
        <w:t xml:space="preserve">. </w:t>
      </w:r>
    </w:p>
    <w:p w14:paraId="767E7EA6" w14:textId="0568D5D8" w:rsidR="00DD780D" w:rsidRDefault="00DD780D" w:rsidP="00DD780D">
      <w:pPr>
        <w:widowControl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M</w:t>
      </w:r>
      <w:r w:rsidRPr="006538F4">
        <w:rPr>
          <w:rFonts w:ascii="Times New Roman" w:hAnsi="Times New Roman" w:cs="Times New Roman"/>
          <w:noProof/>
          <w:sz w:val="24"/>
          <w:szCs w:val="24"/>
        </w:rPr>
        <w:t>aster</w:t>
      </w:r>
      <w:r>
        <w:rPr>
          <w:rFonts w:ascii="Times New Roman" w:hAnsi="Times New Roman" w:cs="Times New Roman"/>
          <w:noProof/>
          <w:sz w:val="24"/>
          <w:szCs w:val="24"/>
        </w:rPr>
        <w:t>y of</w:t>
      </w:r>
      <w:r w:rsidRPr="006538F4">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 latest developments in generative </w:t>
      </w:r>
      <w:r w:rsidRPr="006538F4">
        <w:rPr>
          <w:rFonts w:ascii="Times New Roman" w:hAnsi="Times New Roman" w:cs="Times New Roman"/>
          <w:noProof/>
          <w:sz w:val="24"/>
          <w:szCs w:val="24"/>
        </w:rPr>
        <w:t xml:space="preserve">AI will become a key lever of </w:t>
      </w:r>
      <w:r>
        <w:rPr>
          <w:rFonts w:ascii="Times New Roman" w:hAnsi="Times New Roman" w:cs="Times New Roman"/>
          <w:noProof/>
          <w:sz w:val="24"/>
          <w:szCs w:val="24"/>
        </w:rPr>
        <w:t xml:space="preserve">Europe’s </w:t>
      </w:r>
      <w:r w:rsidRPr="006538F4">
        <w:rPr>
          <w:rFonts w:ascii="Times New Roman" w:hAnsi="Times New Roman" w:cs="Times New Roman"/>
          <w:noProof/>
          <w:sz w:val="24"/>
          <w:szCs w:val="24"/>
        </w:rPr>
        <w:t>competitiveness</w:t>
      </w:r>
      <w:r>
        <w:rPr>
          <w:rFonts w:ascii="Times New Roman" w:hAnsi="Times New Roman" w:cs="Times New Roman"/>
          <w:noProof/>
          <w:sz w:val="24"/>
          <w:szCs w:val="24"/>
        </w:rPr>
        <w:t xml:space="preserve"> and technological sovereignty</w:t>
      </w:r>
      <w:r w:rsidRPr="006538F4">
        <w:rPr>
          <w:rFonts w:ascii="Times New Roman" w:hAnsi="Times New Roman" w:cs="Times New Roman"/>
          <w:noProof/>
          <w:sz w:val="24"/>
          <w:szCs w:val="24"/>
        </w:rPr>
        <w:t>.</w:t>
      </w:r>
      <w:r>
        <w:rPr>
          <w:rFonts w:ascii="Times New Roman" w:hAnsi="Times New Roman" w:cs="Times New Roman"/>
          <w:noProof/>
          <w:sz w:val="24"/>
          <w:szCs w:val="24"/>
        </w:rPr>
        <w:t xml:space="preserve"> </w:t>
      </w:r>
      <w:r w:rsidRPr="00F1455B">
        <w:rPr>
          <w:rFonts w:ascii="Times New Roman" w:hAnsi="Times New Roman" w:cs="Times New Roman"/>
          <w:noProof/>
          <w:sz w:val="24"/>
          <w:szCs w:val="24"/>
        </w:rPr>
        <w:t xml:space="preserve">The </w:t>
      </w:r>
      <w:r>
        <w:rPr>
          <w:rFonts w:ascii="Times New Roman" w:hAnsi="Times New Roman" w:cs="Times New Roman"/>
          <w:noProof/>
          <w:sz w:val="24"/>
          <w:szCs w:val="24"/>
        </w:rPr>
        <w:t xml:space="preserve">European </w:t>
      </w:r>
      <w:r w:rsidRPr="00F1455B">
        <w:rPr>
          <w:rFonts w:ascii="Times New Roman" w:hAnsi="Times New Roman" w:cs="Times New Roman"/>
          <w:noProof/>
          <w:sz w:val="24"/>
          <w:szCs w:val="24"/>
        </w:rPr>
        <w:t xml:space="preserve">Economic Security Strategy and </w:t>
      </w:r>
      <w:r>
        <w:rPr>
          <w:rFonts w:ascii="Times New Roman" w:hAnsi="Times New Roman" w:cs="Times New Roman"/>
          <w:noProof/>
          <w:sz w:val="24"/>
          <w:szCs w:val="24"/>
        </w:rPr>
        <w:t>the ensuing Commission</w:t>
      </w:r>
      <w:r w:rsidRPr="00F1455B">
        <w:rPr>
          <w:rFonts w:ascii="Times New Roman" w:hAnsi="Times New Roman" w:cs="Times New Roman"/>
          <w:noProof/>
          <w:sz w:val="24"/>
          <w:szCs w:val="24"/>
        </w:rPr>
        <w:t xml:space="preserve"> Recommendation on critical technology areas</w:t>
      </w:r>
      <w:r w:rsidRPr="00F1455B">
        <w:rPr>
          <w:rStyle w:val="FootnoteReference"/>
          <w:rFonts w:ascii="Times New Roman" w:hAnsi="Times New Roman" w:cs="Times New Roman"/>
          <w:noProof/>
          <w:sz w:val="24"/>
          <w:szCs w:val="24"/>
        </w:rPr>
        <w:footnoteReference w:id="6"/>
      </w:r>
      <w:r w:rsidRPr="00F1455B">
        <w:rPr>
          <w:rFonts w:ascii="Times New Roman" w:hAnsi="Times New Roman" w:cs="Times New Roman"/>
          <w:noProof/>
          <w:sz w:val="24"/>
          <w:szCs w:val="24"/>
        </w:rPr>
        <w:t xml:space="preserve"> acknowledged AI as a critical European asset and ranked it in the </w:t>
      </w:r>
      <w:r>
        <w:rPr>
          <w:rFonts w:ascii="Times New Roman" w:hAnsi="Times New Roman" w:cs="Times New Roman"/>
          <w:noProof/>
          <w:sz w:val="24"/>
          <w:szCs w:val="24"/>
        </w:rPr>
        <w:t>priority</w:t>
      </w:r>
      <w:r w:rsidRPr="00F1455B">
        <w:rPr>
          <w:rFonts w:ascii="Times New Roman" w:hAnsi="Times New Roman" w:cs="Times New Roman"/>
          <w:noProof/>
          <w:sz w:val="24"/>
          <w:szCs w:val="24"/>
        </w:rPr>
        <w:t xml:space="preserve"> four technologies that are currently undergoing </w:t>
      </w:r>
      <w:r>
        <w:rPr>
          <w:rFonts w:ascii="Times New Roman" w:hAnsi="Times New Roman" w:cs="Times New Roman"/>
          <w:noProof/>
          <w:sz w:val="24"/>
          <w:szCs w:val="24"/>
        </w:rPr>
        <w:t xml:space="preserve">collective </w:t>
      </w:r>
      <w:r w:rsidRPr="00F1455B">
        <w:rPr>
          <w:rFonts w:ascii="Times New Roman" w:hAnsi="Times New Roman" w:cs="Times New Roman"/>
          <w:noProof/>
          <w:sz w:val="24"/>
          <w:szCs w:val="24"/>
        </w:rPr>
        <w:t>risk assessment</w:t>
      </w:r>
      <w:r w:rsidR="00E90E65">
        <w:rPr>
          <w:rStyle w:val="FootnoteReference"/>
          <w:rFonts w:ascii="Times New Roman" w:hAnsi="Times New Roman" w:cs="Times New Roman"/>
          <w:noProof/>
          <w:sz w:val="24"/>
          <w:szCs w:val="24"/>
        </w:rPr>
        <w:footnoteReference w:id="7"/>
      </w:r>
      <w:r w:rsidR="007A481A">
        <w:rPr>
          <w:rFonts w:ascii="Times New Roman" w:hAnsi="Times New Roman" w:cs="Times New Roman"/>
          <w:noProof/>
          <w:sz w:val="24"/>
          <w:szCs w:val="24"/>
        </w:rPr>
        <w:t>.</w:t>
      </w:r>
    </w:p>
    <w:p w14:paraId="6DCDA41B" w14:textId="2B268BC6" w:rsidR="00DD780D" w:rsidRPr="00131ADD" w:rsidRDefault="00DD780D" w:rsidP="00DD780D">
      <w:pPr>
        <w:widowControl w:val="0"/>
        <w:spacing w:after="120" w:line="240" w:lineRule="auto"/>
        <w:jc w:val="both"/>
        <w:rPr>
          <w:rFonts w:ascii="Times New Roman" w:hAnsi="Times New Roman" w:cs="Times New Roman"/>
          <w:noProof/>
          <w:sz w:val="24"/>
          <w:szCs w:val="24"/>
        </w:rPr>
      </w:pPr>
      <w:bookmarkStart w:id="3" w:name="_Hlk156420590"/>
      <w:r w:rsidRPr="00F1455B">
        <w:rPr>
          <w:rFonts w:ascii="Times New Roman" w:hAnsi="Times New Roman" w:cs="Times New Roman"/>
          <w:noProof/>
          <w:sz w:val="24"/>
          <w:szCs w:val="24"/>
        </w:rPr>
        <w:t xml:space="preserve">This Communication </w:t>
      </w:r>
      <w:r>
        <w:rPr>
          <w:rFonts w:ascii="Times New Roman" w:hAnsi="Times New Roman" w:cs="Times New Roman"/>
          <w:noProof/>
          <w:sz w:val="24"/>
          <w:szCs w:val="24"/>
        </w:rPr>
        <w:t xml:space="preserve">sets out </w:t>
      </w:r>
      <w:r w:rsidRPr="00F1455B">
        <w:rPr>
          <w:rFonts w:ascii="Times New Roman" w:hAnsi="Times New Roman" w:cs="Times New Roman"/>
          <w:b/>
          <w:bCs/>
          <w:noProof/>
          <w:sz w:val="24"/>
          <w:szCs w:val="24"/>
        </w:rPr>
        <w:t>a strategic investment framework in trustworthy AI</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 xml:space="preserve">for the Union </w:t>
      </w:r>
      <w:r w:rsidRPr="00F1455B">
        <w:rPr>
          <w:rFonts w:ascii="Times New Roman" w:hAnsi="Times New Roman" w:cs="Times New Roman"/>
          <w:noProof/>
          <w:sz w:val="24"/>
          <w:szCs w:val="24"/>
        </w:rPr>
        <w:t>to capitalise on its assets</w:t>
      </w:r>
      <w:r>
        <w:rPr>
          <w:rFonts w:ascii="Times New Roman" w:hAnsi="Times New Roman" w:cs="Times New Roman"/>
          <w:noProof/>
          <w:sz w:val="24"/>
          <w:szCs w:val="24"/>
        </w:rPr>
        <w:t>, in particular its world-leading supercomputing infrastructure, and</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 xml:space="preserve">to </w:t>
      </w:r>
      <w:r w:rsidRPr="00F1455B">
        <w:rPr>
          <w:rFonts w:ascii="Times New Roman" w:hAnsi="Times New Roman" w:cs="Times New Roman"/>
          <w:noProof/>
          <w:sz w:val="24"/>
          <w:szCs w:val="24"/>
        </w:rPr>
        <w:t xml:space="preserve">foster </w:t>
      </w:r>
      <w:r>
        <w:rPr>
          <w:rFonts w:ascii="Times New Roman" w:hAnsi="Times New Roman" w:cs="Times New Roman"/>
          <w:noProof/>
          <w:sz w:val="24"/>
          <w:szCs w:val="24"/>
        </w:rPr>
        <w:t xml:space="preserve">an innovative European AI ecosystem where startups and innovators can work closely with industrial users, attract investments in the Union and have access to the key ingredients of AI - data, computing, algorithms and talent. In addition, it aims to boost innovative applications for generative AI in Europe’s industrial ecosystems, while upholding European values, </w:t>
      </w:r>
      <w:r w:rsidRPr="001C4A11">
        <w:rPr>
          <w:rFonts w:ascii="Times New Roman" w:hAnsi="Times New Roman" w:cs="Times New Roman"/>
          <w:noProof/>
          <w:sz w:val="24"/>
          <w:szCs w:val="24"/>
        </w:rPr>
        <w:t xml:space="preserve">tackling </w:t>
      </w:r>
      <w:r w:rsidRPr="00131ADD">
        <w:rPr>
          <w:rFonts w:ascii="Times New Roman" w:hAnsi="Times New Roman" w:cs="Times New Roman"/>
          <w:noProof/>
          <w:sz w:val="24"/>
          <w:szCs w:val="24"/>
        </w:rPr>
        <w:t xml:space="preserve">risks and promoting the responsible use of AI. </w:t>
      </w:r>
    </w:p>
    <w:p w14:paraId="051D9F1E" w14:textId="52A1BDBB" w:rsidR="00DD780D" w:rsidRPr="00C824FD" w:rsidRDefault="00DD780D" w:rsidP="00DD780D">
      <w:pPr>
        <w:widowControl w:val="0"/>
        <w:spacing w:after="120" w:line="240" w:lineRule="auto"/>
        <w:jc w:val="both"/>
        <w:rPr>
          <w:rFonts w:ascii="Times New Roman" w:hAnsi="Times New Roman" w:cs="Times New Roman"/>
          <w:noProof/>
          <w:sz w:val="24"/>
          <w:szCs w:val="24"/>
        </w:rPr>
      </w:pPr>
      <w:r w:rsidRPr="00131ADD">
        <w:rPr>
          <w:rFonts w:ascii="Times New Roman" w:hAnsi="Times New Roman" w:cs="Times New Roman"/>
          <w:noProof/>
          <w:sz w:val="24"/>
          <w:szCs w:val="24"/>
        </w:rPr>
        <w:t xml:space="preserve">This Communication lays out the actions and investments in 2024 that will help </w:t>
      </w:r>
      <w:r>
        <w:rPr>
          <w:rFonts w:ascii="Times New Roman" w:hAnsi="Times New Roman" w:cs="Times New Roman"/>
          <w:noProof/>
          <w:sz w:val="24"/>
          <w:szCs w:val="24"/>
        </w:rPr>
        <w:t>startups</w:t>
      </w:r>
      <w:r w:rsidRPr="00131ADD">
        <w:rPr>
          <w:rFonts w:ascii="Times New Roman" w:hAnsi="Times New Roman" w:cs="Times New Roman"/>
          <w:noProof/>
          <w:sz w:val="24"/>
          <w:szCs w:val="24"/>
        </w:rPr>
        <w:t xml:space="preserve"> and industries </w:t>
      </w:r>
      <w:r w:rsidR="00F01003" w:rsidRPr="00131ADD">
        <w:rPr>
          <w:rFonts w:ascii="Times New Roman" w:hAnsi="Times New Roman" w:cs="Times New Roman"/>
          <w:noProof/>
          <w:sz w:val="24"/>
          <w:szCs w:val="24"/>
        </w:rPr>
        <w:t xml:space="preserve">in Europe </w:t>
      </w:r>
      <w:r w:rsidRPr="00131ADD">
        <w:rPr>
          <w:rFonts w:ascii="Times New Roman" w:hAnsi="Times New Roman" w:cs="Times New Roman"/>
          <w:noProof/>
          <w:sz w:val="24"/>
          <w:szCs w:val="24"/>
        </w:rPr>
        <w:t>fulfil their potential of becoming global frontrunners in trustworthy advanced AI models, systems and applications.</w:t>
      </w:r>
      <w:r w:rsidRPr="00F1455B">
        <w:rPr>
          <w:rFonts w:ascii="Times New Roman" w:hAnsi="Times New Roman" w:cs="Times New Roman"/>
          <w:noProof/>
          <w:sz w:val="24"/>
          <w:szCs w:val="24"/>
        </w:rPr>
        <w:t xml:space="preserve"> </w:t>
      </w:r>
      <w:bookmarkEnd w:id="3"/>
    </w:p>
    <w:p w14:paraId="2343D6D1" w14:textId="77777777" w:rsidR="00C824FD" w:rsidRDefault="00C824FD" w:rsidP="00D71881">
      <w:pPr>
        <w:spacing w:after="120" w:line="240" w:lineRule="auto"/>
        <w:jc w:val="both"/>
        <w:rPr>
          <w:rFonts w:ascii="Times New Roman" w:hAnsi="Times New Roman" w:cs="Times New Roman"/>
          <w:noProof/>
          <w:sz w:val="24"/>
          <w:szCs w:val="24"/>
        </w:rPr>
      </w:pPr>
    </w:p>
    <w:p w14:paraId="168012B5" w14:textId="77777777" w:rsidR="00DD780D" w:rsidRPr="00C824FD" w:rsidRDefault="00DD780D" w:rsidP="00D71881">
      <w:pPr>
        <w:spacing w:after="120" w:line="240" w:lineRule="auto"/>
        <w:jc w:val="both"/>
        <w:rPr>
          <w:rFonts w:ascii="Times New Roman" w:hAnsi="Times New Roman" w:cs="Times New Roman"/>
          <w:noProof/>
          <w:sz w:val="24"/>
          <w:szCs w:val="24"/>
        </w:rPr>
      </w:pPr>
    </w:p>
    <w:p w14:paraId="7C94D741" w14:textId="1C5EC563" w:rsidR="00C824FD" w:rsidRPr="00C824FD" w:rsidRDefault="00C824FD" w:rsidP="00D71881">
      <w:pPr>
        <w:spacing w:after="120" w:line="240" w:lineRule="auto"/>
        <w:jc w:val="both"/>
        <w:rPr>
          <w:rFonts w:ascii="Times New Roman" w:hAnsi="Times New Roman" w:cs="Times New Roman"/>
          <w:noProof/>
          <w:sz w:val="24"/>
          <w:szCs w:val="24"/>
        </w:rPr>
      </w:pPr>
      <w:r w:rsidRPr="00617665">
        <w:rPr>
          <w:rFonts w:ascii="Times New Roman" w:hAnsi="Times New Roman"/>
          <w:b/>
          <w:noProof/>
          <w:sz w:val="24"/>
        </w:rPr>
        <w:t>2.</w:t>
      </w:r>
      <w:r w:rsidRPr="00C824FD">
        <w:rPr>
          <w:rFonts w:ascii="Times New Roman" w:hAnsi="Times New Roman" w:cs="Times New Roman"/>
          <w:noProof/>
          <w:sz w:val="24"/>
          <w:szCs w:val="24"/>
        </w:rPr>
        <w:t xml:space="preserve"> </w:t>
      </w:r>
      <w:r w:rsidRPr="00C824FD">
        <w:rPr>
          <w:rFonts w:ascii="Times New Roman" w:hAnsi="Times New Roman" w:cs="Times New Roman"/>
          <w:b/>
          <w:noProof/>
          <w:sz w:val="24"/>
          <w:szCs w:val="24"/>
        </w:rPr>
        <w:t>The Union’s strategic framework for a thriving AI startup and innovation ecosystem</w:t>
      </w:r>
    </w:p>
    <w:p w14:paraId="6EA1A0D8" w14:textId="77777777" w:rsidR="00C824FD" w:rsidRPr="00C824FD" w:rsidRDefault="00C824FD" w:rsidP="00D71881">
      <w:pPr>
        <w:spacing w:after="120" w:line="240" w:lineRule="auto"/>
        <w:jc w:val="both"/>
        <w:rPr>
          <w:rFonts w:ascii="Times New Roman" w:eastAsia="Times New Roman" w:hAnsi="Times New Roman" w:cs="Times New Roman"/>
          <w:b/>
          <w:bCs/>
          <w:noProof/>
          <w:sz w:val="24"/>
          <w:szCs w:val="24"/>
        </w:rPr>
      </w:pPr>
      <w:r w:rsidRPr="00C824FD">
        <w:rPr>
          <w:rFonts w:ascii="Times New Roman" w:eastAsia="Times New Roman" w:hAnsi="Times New Roman" w:cs="Times New Roman"/>
          <w:b/>
          <w:bCs/>
          <w:noProof/>
          <w:sz w:val="24"/>
          <w:szCs w:val="24"/>
        </w:rPr>
        <w:t xml:space="preserve">2.1. The position of the European Union </w:t>
      </w:r>
    </w:p>
    <w:p w14:paraId="2720CCF8" w14:textId="729CF44D" w:rsidR="00DD780D" w:rsidRPr="00F1455B" w:rsidRDefault="00DD780D" w:rsidP="00DD780D">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 xml:space="preserve">The Union boasts strong assets to create a thriving </w:t>
      </w:r>
      <w:r w:rsidR="00131ADD">
        <w:rPr>
          <w:rFonts w:ascii="Times New Roman" w:hAnsi="Times New Roman"/>
          <w:b/>
          <w:noProof/>
          <w:sz w:val="24"/>
        </w:rPr>
        <w:t>startup</w:t>
      </w:r>
      <w:r w:rsidRPr="004366B1">
        <w:rPr>
          <w:rFonts w:ascii="Times New Roman" w:hAnsi="Times New Roman"/>
          <w:b/>
          <w:noProof/>
          <w:sz w:val="24"/>
        </w:rPr>
        <w:t xml:space="preserve"> and innovation ecosystem</w:t>
      </w:r>
      <w:r w:rsidR="00CF6FD8" w:rsidRPr="00CF6FD8">
        <w:rPr>
          <w:rFonts w:ascii="Times New Roman" w:hAnsi="Times New Roman"/>
          <w:b/>
          <w:noProof/>
          <w:sz w:val="24"/>
        </w:rPr>
        <w:t xml:space="preserve"> </w:t>
      </w:r>
      <w:r w:rsidR="00CF6FD8">
        <w:rPr>
          <w:rFonts w:ascii="Times New Roman" w:hAnsi="Times New Roman"/>
          <w:b/>
          <w:noProof/>
          <w:sz w:val="24"/>
        </w:rPr>
        <w:t xml:space="preserve">for </w:t>
      </w:r>
      <w:r w:rsidR="00CF6FD8" w:rsidRPr="004366B1">
        <w:rPr>
          <w:rFonts w:ascii="Times New Roman" w:hAnsi="Times New Roman"/>
          <w:b/>
          <w:noProof/>
          <w:sz w:val="24"/>
        </w:rPr>
        <w:t>AI</w:t>
      </w:r>
      <w:r w:rsidR="009D65BD">
        <w:rPr>
          <w:rFonts w:ascii="Times New Roman" w:hAnsi="Times New Roman" w:cs="Times New Roman"/>
          <w:noProof/>
          <w:sz w:val="24"/>
          <w:szCs w:val="24"/>
        </w:rPr>
        <w:t>.</w:t>
      </w:r>
      <w:r w:rsidRPr="00F1455B">
        <w:rPr>
          <w:rFonts w:ascii="Times New Roman" w:hAnsi="Times New Roman" w:cs="Times New Roman"/>
          <w:noProof/>
          <w:sz w:val="24"/>
          <w:szCs w:val="24"/>
        </w:rPr>
        <w:t xml:space="preserve"> </w:t>
      </w:r>
      <w:r w:rsidR="009D65BD">
        <w:rPr>
          <w:rFonts w:ascii="Times New Roman" w:hAnsi="Times New Roman" w:cs="Times New Roman"/>
          <w:noProof/>
          <w:sz w:val="24"/>
          <w:szCs w:val="24"/>
        </w:rPr>
        <w:t>I</w:t>
      </w:r>
      <w:r>
        <w:rPr>
          <w:rFonts w:ascii="Times New Roman" w:hAnsi="Times New Roman" w:cs="Times New Roman"/>
          <w:noProof/>
          <w:sz w:val="24"/>
          <w:szCs w:val="24"/>
        </w:rPr>
        <w:t xml:space="preserve">t has </w:t>
      </w:r>
      <w:r w:rsidRPr="00F1455B">
        <w:rPr>
          <w:rFonts w:ascii="Times New Roman" w:hAnsi="Times New Roman" w:cs="Times New Roman"/>
          <w:noProof/>
          <w:sz w:val="24"/>
          <w:szCs w:val="24"/>
        </w:rPr>
        <w:t>an increasing number of fast-growing AI</w:t>
      </w:r>
      <w:r w:rsidR="00BD33C3">
        <w:rPr>
          <w:rFonts w:ascii="Times New Roman" w:hAnsi="Times New Roman" w:cs="Times New Roman"/>
          <w:noProof/>
          <w:sz w:val="24"/>
          <w:szCs w:val="24"/>
        </w:rPr>
        <w:t xml:space="preserve"> </w:t>
      </w:r>
      <w:r w:rsidRPr="00F1455B">
        <w:rPr>
          <w:rFonts w:ascii="Times New Roman" w:hAnsi="Times New Roman" w:cs="Times New Roman"/>
          <w:noProof/>
          <w:sz w:val="24"/>
          <w:szCs w:val="24"/>
        </w:rPr>
        <w:t>startups</w:t>
      </w:r>
      <w:r w:rsidR="00822EFB">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as well as</w:t>
      </w:r>
      <w:r w:rsidRPr="00F1455B">
        <w:rPr>
          <w:rFonts w:ascii="Times New Roman" w:hAnsi="Times New Roman" w:cs="Times New Roman"/>
          <w:noProof/>
          <w:sz w:val="24"/>
          <w:szCs w:val="24"/>
        </w:rPr>
        <w:t xml:space="preserve"> universities and research centres </w:t>
      </w:r>
      <w:r>
        <w:rPr>
          <w:rFonts w:ascii="Times New Roman" w:hAnsi="Times New Roman" w:cs="Times New Roman"/>
          <w:noProof/>
          <w:sz w:val="24"/>
          <w:szCs w:val="24"/>
        </w:rPr>
        <w:t>with</w:t>
      </w:r>
      <w:r w:rsidRPr="00F1455B">
        <w:rPr>
          <w:rFonts w:ascii="Times New Roman" w:hAnsi="Times New Roman" w:cs="Times New Roman"/>
          <w:noProof/>
          <w:sz w:val="24"/>
          <w:szCs w:val="24"/>
        </w:rPr>
        <w:t xml:space="preserve"> high-quality education</w:t>
      </w:r>
      <w:r w:rsidR="009D65BD">
        <w:rPr>
          <w:rFonts w:ascii="Times New Roman" w:hAnsi="Times New Roman" w:cs="Times New Roman"/>
          <w:noProof/>
          <w:sz w:val="24"/>
          <w:szCs w:val="24"/>
        </w:rPr>
        <w:t>,</w:t>
      </w:r>
      <w:r w:rsidRPr="00F1455B">
        <w:rPr>
          <w:rFonts w:ascii="Times New Roman" w:hAnsi="Times New Roman" w:cs="Times New Roman"/>
          <w:noProof/>
          <w:sz w:val="24"/>
          <w:szCs w:val="24"/>
        </w:rPr>
        <w:t xml:space="preserve"> a talented pool of researchers</w:t>
      </w:r>
      <w:r w:rsidR="009D65BD">
        <w:rPr>
          <w:rFonts w:ascii="Times New Roman" w:hAnsi="Times New Roman" w:cs="Times New Roman"/>
          <w:noProof/>
          <w:sz w:val="24"/>
          <w:szCs w:val="24"/>
        </w:rPr>
        <w:t xml:space="preserve"> and </w:t>
      </w:r>
      <w:r w:rsidR="00A263BE">
        <w:rPr>
          <w:rFonts w:ascii="Times New Roman" w:hAnsi="Times New Roman" w:cs="Times New Roman"/>
          <w:noProof/>
          <w:sz w:val="24"/>
          <w:szCs w:val="24"/>
        </w:rPr>
        <w:t>a strong</w:t>
      </w:r>
      <w:r w:rsidR="009D65BD">
        <w:rPr>
          <w:rFonts w:ascii="Times New Roman" w:hAnsi="Times New Roman" w:cs="Times New Roman"/>
          <w:noProof/>
          <w:sz w:val="24"/>
          <w:szCs w:val="24"/>
        </w:rPr>
        <w:t xml:space="preserve"> science base</w:t>
      </w:r>
      <w:r>
        <w:rPr>
          <w:rFonts w:ascii="Times New Roman" w:hAnsi="Times New Roman" w:cs="Times New Roman"/>
          <w:noProof/>
          <w:sz w:val="24"/>
          <w:szCs w:val="24"/>
        </w:rPr>
        <w:t>. The Union also has a large Single Market with many AI users across industrial ecosystems, as well as strong human capital, in particular</w:t>
      </w:r>
      <w:r w:rsidRPr="00F1455B">
        <w:rPr>
          <w:rFonts w:ascii="Times New Roman" w:hAnsi="Times New Roman" w:cs="Times New Roman"/>
          <w:noProof/>
          <w:sz w:val="24"/>
          <w:szCs w:val="24"/>
        </w:rPr>
        <w:t xml:space="preserve"> the presence of highly</w:t>
      </w:r>
      <w:r>
        <w:rPr>
          <w:rFonts w:ascii="Times New Roman" w:hAnsi="Times New Roman" w:cs="Times New Roman"/>
          <w:noProof/>
          <w:sz w:val="24"/>
          <w:szCs w:val="24"/>
        </w:rPr>
        <w:t xml:space="preserve"> </w:t>
      </w:r>
      <w:r w:rsidRPr="00F1455B">
        <w:rPr>
          <w:rFonts w:ascii="Times New Roman" w:hAnsi="Times New Roman" w:cs="Times New Roman"/>
          <w:noProof/>
          <w:sz w:val="24"/>
          <w:szCs w:val="24"/>
        </w:rPr>
        <w:t>skilled engineers</w:t>
      </w:r>
      <w:r>
        <w:rPr>
          <w:rFonts w:ascii="Times New Roman" w:hAnsi="Times New Roman" w:cs="Times New Roman"/>
          <w:noProof/>
          <w:sz w:val="24"/>
          <w:szCs w:val="24"/>
        </w:rPr>
        <w:t xml:space="preserve">. </w:t>
      </w:r>
      <w:r w:rsidRPr="00723227">
        <w:rPr>
          <w:rFonts w:ascii="Times New Roman" w:hAnsi="Times New Roman" w:cs="Times New Roman"/>
          <w:noProof/>
          <w:sz w:val="24"/>
          <w:szCs w:val="24"/>
        </w:rPr>
        <w:t>In each of the ingredients</w:t>
      </w:r>
      <w:r w:rsidRPr="00F1455B">
        <w:rPr>
          <w:rFonts w:ascii="Times New Roman" w:eastAsia="Times New Roman" w:hAnsi="Times New Roman" w:cs="Times New Roman"/>
          <w:noProof/>
          <w:sz w:val="24"/>
          <w:szCs w:val="24"/>
        </w:rPr>
        <w:t xml:space="preserve"> of AI </w:t>
      </w:r>
      <w:r w:rsidRPr="00723227">
        <w:rPr>
          <w:rFonts w:ascii="Times New Roman" w:hAnsi="Times New Roman" w:cs="Times New Roman"/>
          <w:noProof/>
          <w:sz w:val="24"/>
          <w:szCs w:val="24"/>
        </w:rPr>
        <w:t>– data,</w:t>
      </w:r>
      <w:r w:rsidRPr="00F1455B">
        <w:rPr>
          <w:rFonts w:ascii="Times New Roman" w:hAnsi="Times New Roman" w:cs="Times New Roman"/>
          <w:noProof/>
          <w:sz w:val="24"/>
          <w:szCs w:val="24"/>
        </w:rPr>
        <w:t xml:space="preserve"> computing </w:t>
      </w:r>
      <w:r w:rsidRPr="00723227">
        <w:rPr>
          <w:rFonts w:ascii="Times New Roman" w:hAnsi="Times New Roman" w:cs="Times New Roman"/>
          <w:noProof/>
          <w:sz w:val="24"/>
          <w:szCs w:val="24"/>
        </w:rPr>
        <w:t>power, algorithms and talent</w:t>
      </w:r>
      <w:r>
        <w:rPr>
          <w:rFonts w:ascii="Times New Roman" w:hAnsi="Times New Roman" w:cs="Times New Roman"/>
          <w:noProof/>
          <w:sz w:val="24"/>
          <w:szCs w:val="24"/>
        </w:rPr>
        <w:t xml:space="preserve"> –</w:t>
      </w:r>
      <w:r w:rsidRPr="00F1455B">
        <w:rPr>
          <w:rFonts w:ascii="Times New Roman" w:hAnsi="Times New Roman" w:cs="Times New Roman"/>
          <w:noProof/>
          <w:sz w:val="24"/>
          <w:szCs w:val="24"/>
        </w:rPr>
        <w:t xml:space="preserve"> Europe</w:t>
      </w:r>
      <w:r w:rsidRPr="00723227">
        <w:rPr>
          <w:rFonts w:ascii="Times New Roman" w:hAnsi="Times New Roman" w:cs="Times New Roman"/>
          <w:noProof/>
          <w:sz w:val="24"/>
          <w:szCs w:val="24"/>
        </w:rPr>
        <w:t xml:space="preserve"> has key assets, which should be leveraged and reinforced.</w:t>
      </w:r>
    </w:p>
    <w:p w14:paraId="30640AE1" w14:textId="76FDEBB4" w:rsidR="00DD780D" w:rsidRPr="00F1455B" w:rsidRDefault="00DD780D" w:rsidP="00DD780D">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On </w:t>
      </w:r>
      <w:r w:rsidRPr="008D4866">
        <w:rPr>
          <w:rFonts w:ascii="Times New Roman" w:hAnsi="Times New Roman" w:cs="Times New Roman"/>
          <w:b/>
          <w:bCs/>
          <w:noProof/>
          <w:sz w:val="24"/>
          <w:szCs w:val="24"/>
        </w:rPr>
        <w:t>data</w:t>
      </w:r>
      <w:r>
        <w:rPr>
          <w:rFonts w:ascii="Times New Roman" w:hAnsi="Times New Roman" w:cs="Times New Roman"/>
          <w:noProof/>
          <w:sz w:val="24"/>
          <w:szCs w:val="24"/>
        </w:rPr>
        <w:t>,</w:t>
      </w:r>
      <w:r w:rsidRPr="00F1455B">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t</w:t>
      </w:r>
      <w:r w:rsidRPr="00F1455B">
        <w:rPr>
          <w:rFonts w:ascii="Times New Roman" w:eastAsia="Times New Roman" w:hAnsi="Times New Roman" w:cs="Times New Roman"/>
          <w:noProof/>
          <w:sz w:val="24"/>
          <w:szCs w:val="24"/>
        </w:rPr>
        <w:t xml:space="preserve">he Union is on the cusp of realising a true </w:t>
      </w:r>
      <w:r w:rsidR="007A481A">
        <w:rPr>
          <w:rFonts w:ascii="Times New Roman" w:eastAsia="Times New Roman" w:hAnsi="Times New Roman" w:cs="Times New Roman"/>
          <w:noProof/>
          <w:sz w:val="24"/>
          <w:szCs w:val="24"/>
        </w:rPr>
        <w:t>S</w:t>
      </w:r>
      <w:r w:rsidRPr="00F1455B">
        <w:rPr>
          <w:rFonts w:ascii="Times New Roman" w:eastAsia="Times New Roman" w:hAnsi="Times New Roman" w:cs="Times New Roman"/>
          <w:noProof/>
          <w:sz w:val="24"/>
          <w:szCs w:val="24"/>
        </w:rPr>
        <w:t xml:space="preserve">ingle </w:t>
      </w:r>
      <w:r w:rsidR="007A481A">
        <w:rPr>
          <w:rFonts w:ascii="Times New Roman" w:eastAsia="Times New Roman" w:hAnsi="Times New Roman" w:cs="Times New Roman"/>
          <w:noProof/>
          <w:sz w:val="24"/>
          <w:szCs w:val="24"/>
        </w:rPr>
        <w:t>M</w:t>
      </w:r>
      <w:r w:rsidRPr="00F1455B">
        <w:rPr>
          <w:rFonts w:ascii="Times New Roman" w:eastAsia="Times New Roman" w:hAnsi="Times New Roman" w:cs="Times New Roman"/>
          <w:noProof/>
          <w:sz w:val="24"/>
          <w:szCs w:val="24"/>
        </w:rPr>
        <w:t xml:space="preserve">arket for data through </w:t>
      </w:r>
      <w:r w:rsidRPr="652D4952">
        <w:rPr>
          <w:rFonts w:ascii="Times New Roman" w:hAnsi="Times New Roman" w:cs="Times New Roman"/>
          <w:noProof/>
          <w:sz w:val="24"/>
          <w:szCs w:val="24"/>
        </w:rPr>
        <w:t>the</w:t>
      </w:r>
      <w:r w:rsidRPr="00F1455B">
        <w:rPr>
          <w:rFonts w:ascii="Times New Roman" w:hAnsi="Times New Roman" w:cs="Times New Roman"/>
          <w:noProof/>
          <w:sz w:val="24"/>
          <w:szCs w:val="24"/>
        </w:rPr>
        <w:t xml:space="preserve"> legislative framework recently put in place as part of its </w:t>
      </w:r>
      <w:r w:rsidR="000561A7">
        <w:rPr>
          <w:rFonts w:ascii="Times New Roman" w:hAnsi="Times New Roman" w:cs="Times New Roman"/>
          <w:noProof/>
          <w:sz w:val="24"/>
          <w:szCs w:val="24"/>
        </w:rPr>
        <w:t xml:space="preserve">European </w:t>
      </w:r>
      <w:r w:rsidRPr="00F1455B">
        <w:rPr>
          <w:rFonts w:ascii="Times New Roman" w:hAnsi="Times New Roman" w:cs="Times New Roman"/>
          <w:noProof/>
          <w:sz w:val="24"/>
          <w:szCs w:val="24"/>
        </w:rPr>
        <w:t>Data Strategy</w:t>
      </w:r>
      <w:r w:rsidR="000561A7">
        <w:rPr>
          <w:rStyle w:val="FootnoteReference"/>
          <w:rFonts w:ascii="Times New Roman" w:hAnsi="Times New Roman" w:cs="Times New Roman"/>
          <w:noProof/>
          <w:sz w:val="24"/>
          <w:szCs w:val="24"/>
        </w:rPr>
        <w:footnoteReference w:id="9"/>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T</w:t>
      </w:r>
      <w:r w:rsidRPr="00F1455B">
        <w:rPr>
          <w:rFonts w:ascii="Times New Roman" w:hAnsi="Times New Roman" w:cs="Times New Roman"/>
          <w:noProof/>
          <w:sz w:val="24"/>
          <w:szCs w:val="24"/>
        </w:rPr>
        <w:t>he Open Data Directive</w:t>
      </w:r>
      <w:r w:rsidRPr="00F1455B">
        <w:rPr>
          <w:rStyle w:val="FootnoteReference"/>
          <w:rFonts w:ascii="Times New Roman" w:hAnsi="Times New Roman" w:cs="Times New Roman"/>
          <w:noProof/>
          <w:sz w:val="24"/>
          <w:szCs w:val="24"/>
        </w:rPr>
        <w:footnoteReference w:id="10"/>
      </w:r>
      <w:r w:rsidRPr="00F1455B">
        <w:rPr>
          <w:rFonts w:ascii="Times New Roman" w:hAnsi="Times New Roman" w:cs="Times New Roman"/>
          <w:noProof/>
          <w:sz w:val="24"/>
          <w:szCs w:val="24"/>
        </w:rPr>
        <w:t xml:space="preserve"> improves the availability of high-value datasets, including geospatial, environmental, statistical, and meteorological data</w:t>
      </w:r>
      <w:r>
        <w:rPr>
          <w:rFonts w:ascii="Times New Roman" w:hAnsi="Times New Roman" w:cs="Times New Roman"/>
          <w:noProof/>
          <w:sz w:val="24"/>
          <w:szCs w:val="24"/>
        </w:rPr>
        <w:t>.</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T</w:t>
      </w:r>
      <w:r w:rsidRPr="00F1455B">
        <w:rPr>
          <w:rFonts w:ascii="Times New Roman" w:hAnsi="Times New Roman" w:cs="Times New Roman"/>
          <w:noProof/>
          <w:sz w:val="24"/>
          <w:szCs w:val="24"/>
        </w:rPr>
        <w:t>he Data Governance Act</w:t>
      </w:r>
      <w:r w:rsidRPr="00F1455B">
        <w:rPr>
          <w:rStyle w:val="FootnoteReference"/>
          <w:rFonts w:ascii="Times New Roman" w:hAnsi="Times New Roman" w:cs="Times New Roman"/>
          <w:noProof/>
          <w:sz w:val="24"/>
          <w:szCs w:val="24"/>
        </w:rPr>
        <w:footnoteReference w:id="11"/>
      </w:r>
      <w:r w:rsidRPr="00F1455B">
        <w:rPr>
          <w:rFonts w:ascii="Times New Roman" w:hAnsi="Times New Roman" w:cs="Times New Roman"/>
          <w:noProof/>
          <w:sz w:val="24"/>
          <w:szCs w:val="24"/>
        </w:rPr>
        <w:t xml:space="preserve"> stimulates data sharing by creating </w:t>
      </w:r>
      <w:r>
        <w:rPr>
          <w:rFonts w:ascii="Times New Roman" w:hAnsi="Times New Roman" w:cs="Times New Roman"/>
          <w:noProof/>
          <w:sz w:val="24"/>
          <w:szCs w:val="24"/>
        </w:rPr>
        <w:t>a common framework for</w:t>
      </w:r>
      <w:r w:rsidRPr="00F1455B">
        <w:rPr>
          <w:rFonts w:ascii="Times New Roman" w:hAnsi="Times New Roman" w:cs="Times New Roman"/>
          <w:noProof/>
          <w:sz w:val="24"/>
          <w:szCs w:val="24"/>
        </w:rPr>
        <w:t xml:space="preserve"> data intermediation services</w:t>
      </w:r>
      <w:r>
        <w:rPr>
          <w:rFonts w:ascii="Times New Roman" w:hAnsi="Times New Roman" w:cs="Times New Roman"/>
          <w:noProof/>
          <w:sz w:val="24"/>
          <w:szCs w:val="24"/>
        </w:rPr>
        <w:t>.</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T</w:t>
      </w:r>
      <w:r w:rsidRPr="00F1455B">
        <w:rPr>
          <w:rFonts w:ascii="Times New Roman" w:hAnsi="Times New Roman" w:cs="Times New Roman"/>
          <w:noProof/>
          <w:sz w:val="24"/>
          <w:szCs w:val="24"/>
        </w:rPr>
        <w:t>he Data Act</w:t>
      </w:r>
      <w:r w:rsidRPr="00F1455B">
        <w:rPr>
          <w:rStyle w:val="FootnoteReference"/>
          <w:rFonts w:ascii="Times New Roman" w:hAnsi="Times New Roman" w:cs="Times New Roman"/>
          <w:noProof/>
          <w:sz w:val="24"/>
          <w:szCs w:val="24"/>
        </w:rPr>
        <w:footnoteReference w:id="12"/>
      </w:r>
      <w:r w:rsidRPr="00F1455B">
        <w:rPr>
          <w:rFonts w:ascii="Times New Roman" w:hAnsi="Times New Roman" w:cs="Times New Roman"/>
          <w:noProof/>
          <w:sz w:val="24"/>
          <w:szCs w:val="24"/>
        </w:rPr>
        <w:t xml:space="preserve"> will </w:t>
      </w:r>
      <w:r>
        <w:rPr>
          <w:rFonts w:ascii="Times New Roman" w:hAnsi="Times New Roman" w:cs="Times New Roman"/>
          <w:noProof/>
          <w:sz w:val="24"/>
          <w:szCs w:val="24"/>
        </w:rPr>
        <w:t>unlock large volumes</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 xml:space="preserve">of </w:t>
      </w:r>
      <w:r w:rsidRPr="00F1455B">
        <w:rPr>
          <w:rFonts w:ascii="Times New Roman" w:hAnsi="Times New Roman" w:cs="Times New Roman"/>
          <w:noProof/>
          <w:sz w:val="24"/>
          <w:szCs w:val="24"/>
        </w:rPr>
        <w:t>IoT-generated data, empowering AI startups to utili</w:t>
      </w:r>
      <w:r>
        <w:rPr>
          <w:rFonts w:ascii="Times New Roman" w:hAnsi="Times New Roman" w:cs="Times New Roman"/>
          <w:noProof/>
          <w:sz w:val="24"/>
          <w:szCs w:val="24"/>
        </w:rPr>
        <w:t>s</w:t>
      </w:r>
      <w:r w:rsidRPr="00F1455B">
        <w:rPr>
          <w:rFonts w:ascii="Times New Roman" w:hAnsi="Times New Roman" w:cs="Times New Roman"/>
          <w:noProof/>
          <w:sz w:val="24"/>
          <w:szCs w:val="24"/>
        </w:rPr>
        <w:t xml:space="preserve">e this untapped resource. </w:t>
      </w:r>
      <w:r>
        <w:rPr>
          <w:rFonts w:ascii="Times New Roman" w:eastAsia="Times New Roman" w:hAnsi="Times New Roman" w:cs="Times New Roman"/>
          <w:noProof/>
          <w:sz w:val="24"/>
          <w:szCs w:val="24"/>
        </w:rPr>
        <w:t>T</w:t>
      </w:r>
      <w:r w:rsidRPr="00F1455B">
        <w:rPr>
          <w:rFonts w:ascii="Times New Roman" w:eastAsia="Times New Roman" w:hAnsi="Times New Roman" w:cs="Times New Roman"/>
          <w:noProof/>
          <w:sz w:val="24"/>
          <w:szCs w:val="24"/>
        </w:rPr>
        <w:t xml:space="preserve">he roll-out </w:t>
      </w:r>
      <w:r w:rsidRPr="006538F4">
        <w:rPr>
          <w:rFonts w:ascii="Times New Roman" w:eastAsia="Times New Roman" w:hAnsi="Times New Roman" w:cs="Times New Roman"/>
          <w:noProof/>
          <w:sz w:val="24"/>
          <w:szCs w:val="24"/>
        </w:rPr>
        <w:t xml:space="preserve">of </w:t>
      </w:r>
      <w:r w:rsidRPr="006538F4">
        <w:rPr>
          <w:rFonts w:ascii="Times New Roman" w:hAnsi="Times New Roman" w:cs="Times New Roman"/>
          <w:noProof/>
          <w:sz w:val="24"/>
          <w:szCs w:val="24"/>
        </w:rPr>
        <w:t>European Common Data Spaces</w:t>
      </w:r>
      <w:r w:rsidRPr="00F1455B">
        <w:rPr>
          <w:rFonts w:ascii="Times New Roman" w:hAnsi="Times New Roman" w:cs="Times New Roman"/>
          <w:noProof/>
          <w:sz w:val="24"/>
          <w:szCs w:val="24"/>
        </w:rPr>
        <w:t xml:space="preserve"> will </w:t>
      </w:r>
      <w:r>
        <w:rPr>
          <w:rFonts w:ascii="Times New Roman" w:hAnsi="Times New Roman" w:cs="Times New Roman"/>
          <w:noProof/>
          <w:sz w:val="24"/>
          <w:szCs w:val="24"/>
        </w:rPr>
        <w:t xml:space="preserve">improve interoperability and </w:t>
      </w:r>
      <w:r w:rsidRPr="476460DE">
        <w:rPr>
          <w:rFonts w:ascii="Times New Roman" w:hAnsi="Times New Roman" w:cs="Times New Roman"/>
          <w:noProof/>
          <w:sz w:val="24"/>
          <w:szCs w:val="24"/>
        </w:rPr>
        <w:t xml:space="preserve">access to </w:t>
      </w:r>
      <w:r w:rsidRPr="00F1455B">
        <w:rPr>
          <w:rFonts w:ascii="Times New Roman" w:hAnsi="Times New Roman" w:cs="Times New Roman"/>
          <w:noProof/>
          <w:sz w:val="24"/>
          <w:szCs w:val="24"/>
        </w:rPr>
        <w:t>large volume</w:t>
      </w:r>
      <w:r>
        <w:rPr>
          <w:rFonts w:ascii="Times New Roman" w:hAnsi="Times New Roman" w:cs="Times New Roman"/>
          <w:noProof/>
          <w:sz w:val="24"/>
          <w:szCs w:val="24"/>
        </w:rPr>
        <w:t>s</w:t>
      </w:r>
      <w:r w:rsidRPr="00F1455B">
        <w:rPr>
          <w:rFonts w:ascii="Times New Roman" w:hAnsi="Times New Roman" w:cs="Times New Roman"/>
          <w:noProof/>
          <w:sz w:val="24"/>
          <w:szCs w:val="24"/>
        </w:rPr>
        <w:t xml:space="preserve"> of high-quality data</w:t>
      </w:r>
      <w:r>
        <w:rPr>
          <w:rStyle w:val="FootnoteReference"/>
          <w:rFonts w:ascii="Times New Roman" w:hAnsi="Times New Roman" w:cs="Times New Roman"/>
          <w:noProof/>
          <w:sz w:val="24"/>
          <w:szCs w:val="24"/>
        </w:rPr>
        <w:footnoteReference w:id="13"/>
      </w:r>
      <w:r w:rsidR="00AB52A7">
        <w:rPr>
          <w:rFonts w:ascii="Times New Roman" w:hAnsi="Times New Roman" w:cs="Times New Roman"/>
          <w:noProof/>
          <w:sz w:val="24"/>
          <w:szCs w:val="24"/>
        </w:rPr>
        <w:t>.</w:t>
      </w:r>
      <w:r w:rsidRPr="00F1455B">
        <w:rPr>
          <w:rFonts w:ascii="Times New Roman" w:hAnsi="Times New Roman" w:cs="Times New Roman"/>
          <w:noProof/>
          <w:sz w:val="24"/>
          <w:szCs w:val="24"/>
        </w:rPr>
        <w:t xml:space="preserve"> </w:t>
      </w:r>
      <w:r w:rsidRPr="000C00D8">
        <w:rPr>
          <w:rFonts w:ascii="Times New Roman" w:hAnsi="Times New Roman"/>
          <w:noProof/>
          <w:sz w:val="24"/>
        </w:rPr>
        <w:t>For example, the Commission proposed the European Health Data Space (EHDS) Regulation to provide a consistent, trustworthy and efficient framework for the use of health data for research, innovation, policy-making and regulatory activities.</w:t>
      </w:r>
    </w:p>
    <w:p w14:paraId="090229D7" w14:textId="444F6A0B" w:rsidR="00DD780D" w:rsidRPr="00F1455B" w:rsidRDefault="00DD780D" w:rsidP="00DD780D">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On </w:t>
      </w:r>
      <w:r w:rsidRPr="008D4866">
        <w:rPr>
          <w:rFonts w:ascii="Times New Roman" w:eastAsia="Times New Roman" w:hAnsi="Times New Roman" w:cs="Times New Roman"/>
          <w:b/>
          <w:bCs/>
          <w:noProof/>
          <w:sz w:val="24"/>
          <w:szCs w:val="24"/>
        </w:rPr>
        <w:t>computing</w:t>
      </w:r>
      <w:r w:rsidRPr="00F1455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capacity</w:t>
      </w:r>
      <w:r w:rsidRPr="00F1455B">
        <w:rPr>
          <w:rFonts w:ascii="Times New Roman" w:eastAsia="Times New Roman" w:hAnsi="Times New Roman" w:cs="Times New Roman"/>
          <w:noProof/>
          <w:sz w:val="24"/>
          <w:szCs w:val="24"/>
        </w:rPr>
        <w:t xml:space="preserve">, large cloud computing platforms have become the </w:t>
      </w:r>
      <w:r>
        <w:rPr>
          <w:rFonts w:ascii="Times New Roman" w:eastAsia="Times New Roman" w:hAnsi="Times New Roman" w:cs="Times New Roman"/>
          <w:noProof/>
          <w:sz w:val="24"/>
          <w:szCs w:val="24"/>
        </w:rPr>
        <w:t>main</w:t>
      </w:r>
      <w:r w:rsidRPr="00F1455B">
        <w:rPr>
          <w:rFonts w:ascii="Times New Roman" w:eastAsia="Times New Roman" w:hAnsi="Times New Roman" w:cs="Times New Roman"/>
          <w:noProof/>
          <w:sz w:val="24"/>
          <w:szCs w:val="24"/>
        </w:rPr>
        <w:t xml:space="preserve"> vehicle for the training of AI models, offering to other AI business developers, including startups, access on a commercial basis.</w:t>
      </w:r>
      <w:r w:rsidRPr="00F1455B">
        <w:rPr>
          <w:rFonts w:ascii="Times New Roman" w:hAnsi="Times New Roman" w:cs="Times New Roman"/>
          <w:noProof/>
          <w:sz w:val="24"/>
          <w:szCs w:val="24"/>
        </w:rPr>
        <w:t xml:space="preserve"> </w:t>
      </w:r>
      <w:r w:rsidRPr="00F9034F">
        <w:rPr>
          <w:rFonts w:ascii="Times New Roman" w:eastAsia="Times New Roman" w:hAnsi="Times New Roman" w:cs="Times New Roman"/>
          <w:noProof/>
          <w:sz w:val="24"/>
          <w:szCs w:val="24"/>
        </w:rPr>
        <w:t xml:space="preserve">However, access to such large cloud computing resources on a commercial basis is expensive, especially for the emerging </w:t>
      </w:r>
      <w:r w:rsidRPr="00F1455B">
        <w:rPr>
          <w:rFonts w:ascii="Times New Roman" w:eastAsia="Times New Roman" w:hAnsi="Times New Roman" w:cs="Times New Roman"/>
          <w:noProof/>
          <w:sz w:val="24"/>
          <w:szCs w:val="24"/>
        </w:rPr>
        <w:t xml:space="preserve">AI startups. </w:t>
      </w:r>
      <w:r>
        <w:rPr>
          <w:rFonts w:ascii="Times New Roman" w:eastAsia="Times New Roman" w:hAnsi="Times New Roman" w:cs="Times New Roman"/>
          <w:noProof/>
          <w:sz w:val="24"/>
          <w:szCs w:val="24"/>
        </w:rPr>
        <w:t>T</w:t>
      </w:r>
      <w:r w:rsidRPr="00F1455B">
        <w:rPr>
          <w:rFonts w:ascii="Times New Roman" w:eastAsia="Times New Roman" w:hAnsi="Times New Roman" w:cs="Times New Roman"/>
          <w:noProof/>
          <w:sz w:val="24"/>
          <w:szCs w:val="24"/>
        </w:rPr>
        <w:t xml:space="preserve">he Union’s </w:t>
      </w:r>
      <w:r>
        <w:rPr>
          <w:rFonts w:ascii="Times New Roman" w:eastAsia="Times New Roman" w:hAnsi="Times New Roman" w:cs="Times New Roman"/>
          <w:noProof/>
          <w:sz w:val="24"/>
          <w:szCs w:val="24"/>
        </w:rPr>
        <w:t xml:space="preserve">world-leading </w:t>
      </w:r>
      <w:r w:rsidRPr="00F1455B">
        <w:rPr>
          <w:rFonts w:ascii="Times New Roman" w:eastAsia="Times New Roman" w:hAnsi="Times New Roman" w:cs="Times New Roman"/>
          <w:noProof/>
          <w:sz w:val="24"/>
          <w:szCs w:val="24"/>
        </w:rPr>
        <w:t>network of supercomputers</w:t>
      </w:r>
      <w:r>
        <w:rPr>
          <w:rFonts w:ascii="Times New Roman" w:eastAsia="Times New Roman" w:hAnsi="Times New Roman" w:cs="Times New Roman"/>
          <w:noProof/>
          <w:sz w:val="24"/>
          <w:szCs w:val="24"/>
        </w:rPr>
        <w:t xml:space="preserve"> offers an alternative to startups</w:t>
      </w:r>
      <w:r w:rsidRPr="00F1455B">
        <w:rPr>
          <w:rFonts w:ascii="Times New Roman" w:eastAsia="Times New Roman" w:hAnsi="Times New Roman" w:cs="Times New Roman"/>
          <w:noProof/>
          <w:sz w:val="24"/>
          <w:szCs w:val="24"/>
        </w:rPr>
        <w:t>, provid</w:t>
      </w:r>
      <w:r>
        <w:rPr>
          <w:rFonts w:ascii="Times New Roman" w:eastAsia="Times New Roman" w:hAnsi="Times New Roman" w:cs="Times New Roman"/>
          <w:noProof/>
          <w:sz w:val="24"/>
          <w:szCs w:val="24"/>
        </w:rPr>
        <w:t>ing</w:t>
      </w:r>
      <w:r w:rsidRPr="00F1455B">
        <w:rPr>
          <w:rFonts w:ascii="Times New Roman" w:eastAsia="Times New Roman" w:hAnsi="Times New Roman" w:cs="Times New Roman"/>
          <w:noProof/>
          <w:sz w:val="24"/>
          <w:szCs w:val="24"/>
        </w:rPr>
        <w:t xml:space="preserve"> the massive amounts of computing power and storage required for the development of AI models. </w:t>
      </w:r>
      <w:r w:rsidRPr="00723227">
        <w:rPr>
          <w:rFonts w:ascii="Times New Roman" w:eastAsia="Times New Roman" w:hAnsi="Times New Roman" w:cs="Times New Roman"/>
          <w:noProof/>
          <w:sz w:val="24"/>
          <w:szCs w:val="24"/>
        </w:rPr>
        <w:t>In addition</w:t>
      </w:r>
      <w:r w:rsidRPr="00F1455B">
        <w:rPr>
          <w:rFonts w:ascii="Times New Roman" w:hAnsi="Times New Roman" w:cs="Times New Roman"/>
          <w:noProof/>
          <w:sz w:val="24"/>
          <w:szCs w:val="24"/>
        </w:rPr>
        <w:t xml:space="preserve">, the </w:t>
      </w:r>
      <w:r w:rsidRPr="4CE0DC89">
        <w:rPr>
          <w:rFonts w:ascii="Times New Roman" w:hAnsi="Times New Roman" w:cs="Times New Roman"/>
          <w:noProof/>
          <w:sz w:val="24"/>
          <w:szCs w:val="24"/>
        </w:rPr>
        <w:t>Union</w:t>
      </w:r>
      <w:r w:rsidRPr="00F1455B">
        <w:rPr>
          <w:rFonts w:ascii="Times New Roman" w:hAnsi="Times New Roman" w:cs="Times New Roman"/>
          <w:noProof/>
          <w:sz w:val="24"/>
          <w:szCs w:val="24"/>
        </w:rPr>
        <w:t xml:space="preserve"> has put in place a major research initiative for designing and developing advanced microprocessors</w:t>
      </w:r>
      <w:r w:rsidRPr="008D4866">
        <w:rPr>
          <w:rFonts w:ascii="Times New Roman" w:hAnsi="Times New Roman" w:cs="Times New Roman"/>
          <w:noProof/>
          <w:sz w:val="24"/>
          <w:szCs w:val="24"/>
        </w:rPr>
        <w:t xml:space="preserve"> as</w:t>
      </w:r>
      <w:r w:rsidRPr="00F1455B">
        <w:rPr>
          <w:rFonts w:ascii="Times New Roman" w:hAnsi="Times New Roman" w:cs="Times New Roman"/>
          <w:noProof/>
          <w:sz w:val="24"/>
          <w:szCs w:val="24"/>
        </w:rPr>
        <w:t xml:space="preserve"> </w:t>
      </w:r>
      <w:r w:rsidRPr="008D4866">
        <w:rPr>
          <w:rFonts w:ascii="Times New Roman" w:hAnsi="Times New Roman" w:cs="Times New Roman"/>
          <w:noProof/>
          <w:sz w:val="24"/>
          <w:szCs w:val="24"/>
        </w:rPr>
        <w:t>it is</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 xml:space="preserve">currently </w:t>
      </w:r>
      <w:r w:rsidRPr="00F1455B">
        <w:rPr>
          <w:rFonts w:ascii="Times New Roman" w:hAnsi="Times New Roman" w:cs="Times New Roman"/>
          <w:noProof/>
          <w:sz w:val="24"/>
          <w:szCs w:val="24"/>
        </w:rPr>
        <w:t xml:space="preserve">still </w:t>
      </w:r>
      <w:r w:rsidRPr="008D4866">
        <w:rPr>
          <w:rFonts w:ascii="Times New Roman" w:hAnsi="Times New Roman" w:cs="Times New Roman"/>
          <w:noProof/>
          <w:sz w:val="24"/>
          <w:szCs w:val="24"/>
        </w:rPr>
        <w:t xml:space="preserve">dependent on </w:t>
      </w:r>
      <w:r>
        <w:rPr>
          <w:rFonts w:ascii="Times New Roman" w:hAnsi="Times New Roman" w:cs="Times New Roman"/>
          <w:noProof/>
          <w:sz w:val="24"/>
          <w:szCs w:val="24"/>
        </w:rPr>
        <w:t xml:space="preserve">processor </w:t>
      </w:r>
      <w:r w:rsidRPr="008D4866">
        <w:rPr>
          <w:rFonts w:ascii="Times New Roman" w:hAnsi="Times New Roman" w:cs="Times New Roman"/>
          <w:noProof/>
          <w:sz w:val="24"/>
          <w:szCs w:val="24"/>
        </w:rPr>
        <w:t>technologies developed in other parts of the world</w:t>
      </w:r>
      <w:r w:rsidRPr="00F1455B">
        <w:rPr>
          <w:rFonts w:ascii="Times New Roman" w:hAnsi="Times New Roman" w:cs="Times New Roman"/>
          <w:noProof/>
          <w:sz w:val="24"/>
          <w:szCs w:val="24"/>
        </w:rPr>
        <w:t xml:space="preserve">. </w:t>
      </w:r>
    </w:p>
    <w:p w14:paraId="330BD740" w14:textId="35A40881" w:rsidR="00DD780D" w:rsidRPr="00420DAA" w:rsidRDefault="00DD780D" w:rsidP="00DD780D">
      <w:pPr>
        <w:spacing w:after="120" w:line="240" w:lineRule="auto"/>
        <w:jc w:val="both"/>
        <w:rPr>
          <w:noProof/>
        </w:rPr>
      </w:pPr>
      <w:r>
        <w:rPr>
          <w:rFonts w:ascii="Times New Roman" w:eastAsia="Times New Roman" w:hAnsi="Times New Roman" w:cs="Times New Roman"/>
          <w:noProof/>
          <w:sz w:val="24"/>
          <w:szCs w:val="24"/>
          <w:lang w:eastAsia="en-IE"/>
        </w:rPr>
        <w:t>On</w:t>
      </w:r>
      <w:r w:rsidRPr="00F1455B">
        <w:rPr>
          <w:rFonts w:ascii="Times New Roman" w:eastAsia="Times New Roman" w:hAnsi="Times New Roman" w:cs="Times New Roman"/>
          <w:noProof/>
          <w:sz w:val="24"/>
          <w:szCs w:val="24"/>
          <w:lang w:eastAsia="en-IE"/>
        </w:rPr>
        <w:t xml:space="preserve"> </w:t>
      </w:r>
      <w:r w:rsidRPr="008D4866">
        <w:rPr>
          <w:rFonts w:ascii="Times New Roman" w:eastAsia="Times New Roman" w:hAnsi="Times New Roman" w:cs="Times New Roman"/>
          <w:b/>
          <w:bCs/>
          <w:noProof/>
          <w:sz w:val="24"/>
          <w:szCs w:val="24"/>
          <w:lang w:eastAsia="en-IE"/>
        </w:rPr>
        <w:t>talent</w:t>
      </w:r>
      <w:r w:rsidRPr="00F1455B">
        <w:rPr>
          <w:rFonts w:ascii="Times New Roman" w:eastAsia="Times New Roman" w:hAnsi="Times New Roman" w:cs="Times New Roman"/>
          <w:noProof/>
          <w:sz w:val="24"/>
          <w:szCs w:val="24"/>
          <w:lang w:eastAsia="en-IE"/>
        </w:rPr>
        <w:t xml:space="preserve">, while the Union can already rely on skilled AI expertise, more talent is needed to specialise in this rapidly evolving field. </w:t>
      </w:r>
      <w:r>
        <w:rPr>
          <w:rFonts w:ascii="Times New Roman" w:eastAsia="Times New Roman" w:hAnsi="Times New Roman" w:cs="Times New Roman"/>
          <w:noProof/>
          <w:sz w:val="24"/>
          <w:szCs w:val="24"/>
          <w:lang w:eastAsia="en-IE"/>
        </w:rPr>
        <w:t>E</w:t>
      </w:r>
      <w:r w:rsidRPr="00F1455B">
        <w:rPr>
          <w:rFonts w:ascii="Times New Roman" w:eastAsia="Times New Roman" w:hAnsi="Times New Roman" w:cs="Times New Roman"/>
          <w:noProof/>
          <w:sz w:val="24"/>
          <w:szCs w:val="24"/>
          <w:lang w:eastAsia="en-IE"/>
        </w:rPr>
        <w:t>ducational systems are starting to catch up but do not yet provide enough specialised programmes to meet the growing needs</w:t>
      </w:r>
      <w:r w:rsidR="006460D0">
        <w:rPr>
          <w:rFonts w:ascii="Times New Roman" w:eastAsia="Times New Roman" w:hAnsi="Times New Roman" w:cs="Times New Roman"/>
          <w:noProof/>
          <w:sz w:val="24"/>
          <w:szCs w:val="24"/>
          <w:lang w:eastAsia="en-IE"/>
        </w:rPr>
        <w:t>.</w:t>
      </w:r>
      <w:r w:rsidRPr="00F1455B">
        <w:rPr>
          <w:rFonts w:ascii="Times New Roman" w:eastAsia="Times New Roman" w:hAnsi="Times New Roman" w:cs="Times New Roman"/>
          <w:noProof/>
          <w:sz w:val="24"/>
          <w:szCs w:val="24"/>
          <w:lang w:eastAsia="en-IE"/>
        </w:rPr>
        <w:t xml:space="preserve"> Moreover, </w:t>
      </w:r>
      <w:r>
        <w:rPr>
          <w:rFonts w:ascii="Times New Roman" w:eastAsia="Times New Roman" w:hAnsi="Times New Roman" w:cs="Times New Roman"/>
          <w:noProof/>
          <w:sz w:val="24"/>
          <w:szCs w:val="24"/>
          <w:lang w:eastAsia="en-IE"/>
        </w:rPr>
        <w:t>global</w:t>
      </w:r>
      <w:r w:rsidRPr="00F1455B">
        <w:rPr>
          <w:rFonts w:ascii="Times New Roman" w:eastAsia="Times New Roman" w:hAnsi="Times New Roman" w:cs="Times New Roman"/>
          <w:noProof/>
          <w:sz w:val="24"/>
          <w:szCs w:val="24"/>
          <w:lang w:eastAsia="en-IE"/>
        </w:rPr>
        <w:t xml:space="preserve"> demand for AI professionals </w:t>
      </w:r>
      <w:r>
        <w:rPr>
          <w:rFonts w:ascii="Times New Roman" w:eastAsia="Times New Roman" w:hAnsi="Times New Roman" w:cs="Times New Roman"/>
          <w:noProof/>
          <w:sz w:val="24"/>
          <w:szCs w:val="24"/>
          <w:lang w:eastAsia="en-IE"/>
        </w:rPr>
        <w:t>is increasing</w:t>
      </w:r>
      <w:r w:rsidRPr="00F1455B">
        <w:rPr>
          <w:rFonts w:ascii="Times New Roman" w:eastAsia="Times New Roman" w:hAnsi="Times New Roman" w:cs="Times New Roman"/>
          <w:noProof/>
          <w:sz w:val="24"/>
          <w:szCs w:val="24"/>
          <w:lang w:eastAsia="en-IE"/>
        </w:rPr>
        <w:t xml:space="preserve">, </w:t>
      </w:r>
      <w:r>
        <w:rPr>
          <w:rFonts w:ascii="Times New Roman" w:eastAsia="Times New Roman" w:hAnsi="Times New Roman" w:cs="Times New Roman"/>
          <w:noProof/>
          <w:sz w:val="24"/>
          <w:szCs w:val="24"/>
          <w:lang w:eastAsia="en-IE"/>
        </w:rPr>
        <w:t>making</w:t>
      </w:r>
      <w:r w:rsidRPr="00F1455B">
        <w:rPr>
          <w:rFonts w:ascii="Times New Roman" w:eastAsia="Times New Roman" w:hAnsi="Times New Roman" w:cs="Times New Roman"/>
          <w:noProof/>
          <w:sz w:val="24"/>
          <w:szCs w:val="24"/>
          <w:lang w:eastAsia="en-IE"/>
        </w:rPr>
        <w:t xml:space="preserve"> it challenging for the </w:t>
      </w:r>
      <w:r w:rsidRPr="4CE0DC89">
        <w:rPr>
          <w:rFonts w:ascii="Times New Roman" w:eastAsia="Times New Roman" w:hAnsi="Times New Roman" w:cs="Times New Roman"/>
          <w:noProof/>
          <w:sz w:val="24"/>
          <w:szCs w:val="24"/>
          <w:lang w:eastAsia="en-IE"/>
        </w:rPr>
        <w:t>Union</w:t>
      </w:r>
      <w:r w:rsidRPr="00F1455B">
        <w:rPr>
          <w:rFonts w:ascii="Times New Roman" w:eastAsia="Times New Roman" w:hAnsi="Times New Roman" w:cs="Times New Roman"/>
          <w:noProof/>
          <w:sz w:val="24"/>
          <w:szCs w:val="24"/>
          <w:lang w:eastAsia="en-IE"/>
        </w:rPr>
        <w:t xml:space="preserve"> to </w:t>
      </w:r>
      <w:r>
        <w:rPr>
          <w:rFonts w:ascii="Times New Roman" w:eastAsia="Times New Roman" w:hAnsi="Times New Roman" w:cs="Times New Roman"/>
          <w:noProof/>
          <w:sz w:val="24"/>
          <w:szCs w:val="24"/>
          <w:lang w:eastAsia="en-IE"/>
        </w:rPr>
        <w:t xml:space="preserve">attract and </w:t>
      </w:r>
      <w:r w:rsidRPr="00F1455B">
        <w:rPr>
          <w:rFonts w:ascii="Times New Roman" w:eastAsia="Times New Roman" w:hAnsi="Times New Roman" w:cs="Times New Roman"/>
          <w:noProof/>
          <w:sz w:val="24"/>
          <w:szCs w:val="24"/>
          <w:lang w:eastAsia="en-IE"/>
        </w:rPr>
        <w:t>retain experts</w:t>
      </w:r>
      <w:r w:rsidRPr="00CD29E4">
        <w:rPr>
          <w:rFonts w:ascii="Times New Roman" w:eastAsia="Times New Roman" w:hAnsi="Times New Roman" w:cs="Times New Roman"/>
          <w:noProof/>
          <w:sz w:val="24"/>
          <w:szCs w:val="24"/>
          <w:lang w:eastAsia="en-IE"/>
        </w:rPr>
        <w:t xml:space="preserve">. </w:t>
      </w:r>
      <w:r>
        <w:rPr>
          <w:rFonts w:ascii="Times New Roman" w:hAnsi="Times New Roman" w:cs="Times New Roman"/>
          <w:noProof/>
          <w:sz w:val="24"/>
          <w:szCs w:val="24"/>
        </w:rPr>
        <w:t>Despite the Union’s</w:t>
      </w:r>
      <w:r w:rsidRPr="00F03287">
        <w:rPr>
          <w:rFonts w:ascii="Times New Roman" w:hAnsi="Times New Roman" w:cs="Times New Roman"/>
          <w:noProof/>
          <w:sz w:val="24"/>
          <w:szCs w:val="24"/>
        </w:rPr>
        <w:t xml:space="preserve"> scientific and industrial excellence in several strategic sectors</w:t>
      </w:r>
      <w:r>
        <w:rPr>
          <w:rFonts w:ascii="Times New Roman" w:hAnsi="Times New Roman" w:cs="Times New Roman"/>
          <w:noProof/>
          <w:sz w:val="24"/>
          <w:szCs w:val="24"/>
        </w:rPr>
        <w:t>,</w:t>
      </w:r>
      <w:r w:rsidRPr="00F03287">
        <w:rPr>
          <w:rFonts w:ascii="Times New Roman" w:hAnsi="Times New Roman" w:cs="Times New Roman"/>
          <w:noProof/>
          <w:sz w:val="24"/>
          <w:szCs w:val="24"/>
        </w:rPr>
        <w:t xml:space="preserve"> lack of an ecosystem approach </w:t>
      </w:r>
      <w:r>
        <w:rPr>
          <w:rFonts w:ascii="Times New Roman" w:hAnsi="Times New Roman" w:cs="Times New Roman"/>
          <w:noProof/>
          <w:sz w:val="24"/>
          <w:szCs w:val="24"/>
        </w:rPr>
        <w:t>pooling the</w:t>
      </w:r>
      <w:r w:rsidRPr="00F03287">
        <w:rPr>
          <w:rFonts w:ascii="Times New Roman" w:hAnsi="Times New Roman" w:cs="Times New Roman"/>
          <w:noProof/>
          <w:sz w:val="24"/>
          <w:szCs w:val="24"/>
        </w:rPr>
        <w:t xml:space="preserve"> necessary AI and sectoral skills risks hamper</w:t>
      </w:r>
      <w:r>
        <w:rPr>
          <w:rFonts w:ascii="Times New Roman" w:hAnsi="Times New Roman" w:cs="Times New Roman"/>
          <w:noProof/>
          <w:sz w:val="24"/>
          <w:szCs w:val="24"/>
        </w:rPr>
        <w:t>ing</w:t>
      </w:r>
      <w:r w:rsidRPr="00F03287">
        <w:rPr>
          <w:rFonts w:ascii="Times New Roman" w:hAnsi="Times New Roman" w:cs="Times New Roman"/>
          <w:noProof/>
          <w:sz w:val="24"/>
          <w:szCs w:val="24"/>
        </w:rPr>
        <w:t xml:space="preserve"> the Union’s </w:t>
      </w:r>
      <w:r>
        <w:rPr>
          <w:rFonts w:ascii="Times New Roman" w:hAnsi="Times New Roman" w:cs="Times New Roman"/>
          <w:noProof/>
          <w:sz w:val="24"/>
          <w:szCs w:val="24"/>
        </w:rPr>
        <w:t>ability to master the</w:t>
      </w:r>
      <w:r w:rsidRPr="00F03287">
        <w:rPr>
          <w:rFonts w:ascii="Times New Roman" w:hAnsi="Times New Roman" w:cs="Times New Roman"/>
          <w:noProof/>
          <w:sz w:val="24"/>
          <w:szCs w:val="24"/>
        </w:rPr>
        <w:t xml:space="preserve"> latest developments in AI.</w:t>
      </w:r>
    </w:p>
    <w:p w14:paraId="684D8A4A" w14:textId="36FC3ACD" w:rsidR="00DD780D" w:rsidRPr="00617665" w:rsidRDefault="00DD780D" w:rsidP="00DD780D">
      <w:pPr>
        <w:spacing w:after="120" w:line="240" w:lineRule="auto"/>
        <w:jc w:val="both"/>
        <w:rPr>
          <w:rFonts w:ascii="Times New Roman" w:hAnsi="Times New Roman"/>
          <w:noProof/>
          <w:sz w:val="24"/>
        </w:rPr>
      </w:pPr>
      <w:r w:rsidRPr="00AB52A7">
        <w:rPr>
          <w:rFonts w:ascii="Times New Roman" w:hAnsi="Times New Roman" w:cs="Times New Roman"/>
          <w:noProof/>
          <w:sz w:val="24"/>
          <w:szCs w:val="24"/>
        </w:rPr>
        <w:t xml:space="preserve">On </w:t>
      </w:r>
      <w:r w:rsidRPr="00AB52A7">
        <w:rPr>
          <w:rFonts w:ascii="Times New Roman" w:hAnsi="Times New Roman" w:cs="Times New Roman"/>
          <w:b/>
          <w:bCs/>
          <w:noProof/>
          <w:sz w:val="24"/>
          <w:szCs w:val="24"/>
        </w:rPr>
        <w:t>investment</w:t>
      </w:r>
      <w:r w:rsidRPr="00AB52A7">
        <w:rPr>
          <w:rFonts w:ascii="Times New Roman" w:hAnsi="Times New Roman" w:cs="Times New Roman"/>
          <w:noProof/>
          <w:sz w:val="24"/>
          <w:szCs w:val="24"/>
        </w:rPr>
        <w:t xml:space="preserve">, </w:t>
      </w:r>
      <w:r w:rsidR="00455CD2" w:rsidRPr="00AB52A7">
        <w:rPr>
          <w:rFonts w:ascii="Times New Roman" w:hAnsi="Times New Roman" w:cs="Times New Roman"/>
          <w:noProof/>
          <w:sz w:val="24"/>
          <w:szCs w:val="24"/>
        </w:rPr>
        <w:t>the Union has a fast growing and vibrant startup ecosystem, with over 600 startups focused on generative AI, of which a third engaged in model development</w:t>
      </w:r>
      <w:r w:rsidR="004F1B61" w:rsidRPr="00AB52A7">
        <w:rPr>
          <w:rStyle w:val="FootnoteReference"/>
          <w:rFonts w:ascii="Times New Roman" w:hAnsi="Times New Roman" w:cs="Times New Roman"/>
          <w:noProof/>
          <w:sz w:val="24"/>
          <w:szCs w:val="24"/>
        </w:rPr>
        <w:footnoteReference w:id="14"/>
      </w:r>
      <w:r w:rsidRPr="00AB52A7">
        <w:rPr>
          <w:rFonts w:ascii="Times New Roman" w:hAnsi="Times New Roman" w:cs="Times New Roman"/>
          <w:noProof/>
          <w:sz w:val="24"/>
          <w:szCs w:val="24"/>
        </w:rPr>
        <w:t xml:space="preserve">. However, they do not yet have sufficient access to the investment they need to be able to train their models and scale up their activities to become globally competitive. </w:t>
      </w:r>
    </w:p>
    <w:p w14:paraId="01BF2323" w14:textId="056890FC" w:rsidR="00DD780D" w:rsidRPr="006538F4" w:rsidRDefault="00DD780D" w:rsidP="00DD780D">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Finally, a</w:t>
      </w:r>
      <w:r w:rsidRPr="00F1455B">
        <w:rPr>
          <w:rFonts w:ascii="Times New Roman" w:hAnsi="Times New Roman" w:cs="Times New Roman"/>
          <w:noProof/>
          <w:sz w:val="24"/>
          <w:szCs w:val="24"/>
        </w:rPr>
        <w:t xml:space="preserve"> </w:t>
      </w:r>
      <w:r>
        <w:rPr>
          <w:rFonts w:ascii="Times New Roman" w:hAnsi="Times New Roman" w:cs="Times New Roman"/>
          <w:noProof/>
          <w:sz w:val="24"/>
          <w:szCs w:val="24"/>
        </w:rPr>
        <w:t>major</w:t>
      </w:r>
      <w:r w:rsidRPr="00F1455B">
        <w:rPr>
          <w:rFonts w:ascii="Times New Roman" w:hAnsi="Times New Roman" w:cs="Times New Roman"/>
          <w:noProof/>
          <w:sz w:val="24"/>
          <w:szCs w:val="24"/>
        </w:rPr>
        <w:t xml:space="preserve"> asset is the </w:t>
      </w:r>
      <w:r w:rsidRPr="008D4866">
        <w:rPr>
          <w:rFonts w:ascii="Times New Roman" w:hAnsi="Times New Roman" w:cs="Times New Roman"/>
          <w:b/>
          <w:bCs/>
          <w:noProof/>
          <w:sz w:val="24"/>
          <w:szCs w:val="24"/>
        </w:rPr>
        <w:t>European approach to AI</w:t>
      </w:r>
      <w:r w:rsidR="00E90E65">
        <w:rPr>
          <w:rFonts w:ascii="Times New Roman" w:hAnsi="Times New Roman" w:cs="Times New Roman"/>
          <w:b/>
          <w:bCs/>
          <w:noProof/>
          <w:sz w:val="24"/>
          <w:szCs w:val="24"/>
        </w:rPr>
        <w:t>:</w:t>
      </w:r>
      <w:r w:rsidR="0064388A" w:rsidRPr="00AF26D2">
        <w:rPr>
          <w:rFonts w:ascii="Times New Roman" w:hAnsi="Times New Roman" w:cs="Times New Roman"/>
          <w:noProof/>
          <w:sz w:val="24"/>
          <w:szCs w:val="24"/>
        </w:rPr>
        <w:t xml:space="preserve"> </w:t>
      </w:r>
      <w:r w:rsidR="00E90E65">
        <w:rPr>
          <w:rFonts w:ascii="Times New Roman" w:hAnsi="Times New Roman" w:cs="Times New Roman"/>
          <w:noProof/>
          <w:sz w:val="24"/>
          <w:szCs w:val="24"/>
        </w:rPr>
        <w:t>t</w:t>
      </w:r>
      <w:r w:rsidRPr="00F1455B">
        <w:rPr>
          <w:rFonts w:ascii="Times New Roman" w:hAnsi="Times New Roman" w:cs="Times New Roman"/>
          <w:noProof/>
          <w:sz w:val="24"/>
          <w:szCs w:val="24"/>
        </w:rPr>
        <w:t xml:space="preserve">his means a focus on AI that is trustworthy, </w:t>
      </w:r>
      <w:r w:rsidRPr="00A263BE">
        <w:rPr>
          <w:rFonts w:ascii="Times New Roman" w:hAnsi="Times New Roman" w:cs="Times New Roman"/>
          <w:noProof/>
          <w:sz w:val="24"/>
          <w:szCs w:val="24"/>
        </w:rPr>
        <w:t>reliable and accessible</w:t>
      </w:r>
      <w:r w:rsidR="00E90E65" w:rsidRPr="00A263BE">
        <w:rPr>
          <w:rFonts w:ascii="Times New Roman" w:hAnsi="Times New Roman" w:cs="Times New Roman"/>
          <w:noProof/>
          <w:sz w:val="24"/>
          <w:szCs w:val="24"/>
        </w:rPr>
        <w:t xml:space="preserve"> and works for people,</w:t>
      </w:r>
      <w:r w:rsidRPr="00A263BE">
        <w:rPr>
          <w:rFonts w:ascii="Times New Roman" w:hAnsi="Times New Roman" w:cs="Times New Roman"/>
          <w:noProof/>
          <w:sz w:val="24"/>
          <w:szCs w:val="24"/>
        </w:rPr>
        <w:t xml:space="preserve"> respecting fundamental rights, </w:t>
      </w:r>
      <w:r w:rsidR="00653ED5" w:rsidRPr="004413EA">
        <w:rPr>
          <w:rFonts w:ascii="Times New Roman" w:hAnsi="Times New Roman" w:cs="Times New Roman"/>
          <w:noProof/>
          <w:sz w:val="24"/>
          <w:szCs w:val="24"/>
        </w:rPr>
        <w:t>democracy and security,</w:t>
      </w:r>
      <w:r w:rsidR="00653ED5" w:rsidRPr="00A263BE">
        <w:rPr>
          <w:rFonts w:ascii="Times New Roman" w:hAnsi="Times New Roman" w:cs="Times New Roman"/>
          <w:noProof/>
          <w:sz w:val="24"/>
          <w:szCs w:val="24"/>
        </w:rPr>
        <w:t xml:space="preserve"> </w:t>
      </w:r>
      <w:r w:rsidRPr="00A263BE">
        <w:rPr>
          <w:rFonts w:ascii="Times New Roman" w:hAnsi="Times New Roman" w:cs="Times New Roman"/>
          <w:noProof/>
          <w:sz w:val="24"/>
          <w:szCs w:val="24"/>
        </w:rPr>
        <w:t>reflecting EU values and trusted by business and consumers. T</w:t>
      </w:r>
      <w:r w:rsidRPr="00A263BE">
        <w:rPr>
          <w:rFonts w:ascii="Times New Roman" w:eastAsia="Times New Roman" w:hAnsi="Times New Roman" w:cs="Times New Roman"/>
          <w:noProof/>
          <w:sz w:val="24"/>
          <w:szCs w:val="24"/>
        </w:rPr>
        <w:t>he Union is close to adopting</w:t>
      </w:r>
      <w:r w:rsidRPr="7BB6DB7E">
        <w:rPr>
          <w:rFonts w:ascii="Times New Roman" w:eastAsia="Times New Roman" w:hAnsi="Times New Roman" w:cs="Times New Roman"/>
          <w:noProof/>
          <w:sz w:val="24"/>
          <w:szCs w:val="24"/>
        </w:rPr>
        <w:t xml:space="preserve"> </w:t>
      </w:r>
      <w:r w:rsidRPr="5AC9875F">
        <w:rPr>
          <w:rFonts w:ascii="Times New Roman" w:eastAsia="Times New Roman" w:hAnsi="Times New Roman" w:cs="Times New Roman"/>
          <w:noProof/>
          <w:sz w:val="24"/>
          <w:szCs w:val="24"/>
        </w:rPr>
        <w:t xml:space="preserve">a regulation laying down harmonised rules </w:t>
      </w:r>
      <w:r w:rsidRPr="2B2F9C90">
        <w:rPr>
          <w:rFonts w:ascii="Times New Roman" w:eastAsia="Times New Roman" w:hAnsi="Times New Roman" w:cs="Times New Roman"/>
          <w:noProof/>
          <w:sz w:val="24"/>
          <w:szCs w:val="24"/>
        </w:rPr>
        <w:t>on AI (the “</w:t>
      </w:r>
      <w:r w:rsidRPr="7BB6DB7E">
        <w:rPr>
          <w:rFonts w:ascii="Times New Roman" w:eastAsia="Times New Roman" w:hAnsi="Times New Roman" w:cs="Times New Roman"/>
          <w:noProof/>
          <w:sz w:val="24"/>
          <w:szCs w:val="24"/>
        </w:rPr>
        <w:t>AI Act</w:t>
      </w:r>
      <w:r w:rsidRPr="5C6E4165">
        <w:rPr>
          <w:rFonts w:ascii="Times New Roman" w:eastAsia="Times New Roman" w:hAnsi="Times New Roman" w:cs="Times New Roman"/>
          <w:noProof/>
          <w:sz w:val="24"/>
          <w:szCs w:val="24"/>
        </w:rPr>
        <w:t xml:space="preserve">”), </w:t>
      </w:r>
      <w:r w:rsidRPr="7BB6DB7E">
        <w:rPr>
          <w:rFonts w:ascii="Times New Roman" w:eastAsia="Times New Roman" w:hAnsi="Times New Roman" w:cs="Times New Roman"/>
          <w:noProof/>
          <w:sz w:val="24"/>
          <w:szCs w:val="24"/>
        </w:rPr>
        <w:t xml:space="preserve">the world’s first </w:t>
      </w:r>
      <w:r>
        <w:rPr>
          <w:rFonts w:ascii="Times New Roman" w:eastAsia="Times New Roman" w:hAnsi="Times New Roman" w:cs="Times New Roman"/>
          <w:noProof/>
          <w:sz w:val="24"/>
          <w:szCs w:val="24"/>
        </w:rPr>
        <w:t xml:space="preserve">comprehensive </w:t>
      </w:r>
      <w:r w:rsidRPr="7BB6DB7E">
        <w:rPr>
          <w:rFonts w:ascii="Times New Roman" w:eastAsia="Times New Roman" w:hAnsi="Times New Roman" w:cs="Times New Roman"/>
          <w:noProof/>
          <w:sz w:val="24"/>
          <w:szCs w:val="24"/>
        </w:rPr>
        <w:t xml:space="preserve">regulatory framework for trustworthy AI. </w:t>
      </w:r>
      <w:r w:rsidRPr="15759D5F">
        <w:rPr>
          <w:rFonts w:ascii="Times New Roman" w:eastAsia="Times New Roman" w:hAnsi="Times New Roman" w:cs="Times New Roman"/>
          <w:noProof/>
          <w:sz w:val="24"/>
          <w:szCs w:val="24"/>
          <w:lang w:val="en-GB"/>
        </w:rPr>
        <w:t>This is coupled with the first publicly mandated standardisation work on AI</w:t>
      </w:r>
      <w:r w:rsidRPr="5F3970C2">
        <w:rPr>
          <w:rStyle w:val="FootnoteReference"/>
          <w:rFonts w:ascii="Times New Roman" w:eastAsia="Times New Roman" w:hAnsi="Times New Roman" w:cs="Times New Roman"/>
          <w:noProof/>
          <w:sz w:val="24"/>
          <w:szCs w:val="24"/>
          <w:lang w:val="en-GB"/>
        </w:rPr>
        <w:footnoteReference w:id="15"/>
      </w:r>
      <w:r w:rsidRPr="15759D5F">
        <w:rPr>
          <w:rFonts w:ascii="Times New Roman" w:eastAsia="Times New Roman" w:hAnsi="Times New Roman" w:cs="Times New Roman"/>
          <w:noProof/>
          <w:sz w:val="24"/>
          <w:szCs w:val="24"/>
          <w:lang w:val="en-GB"/>
        </w:rPr>
        <w:t>, which the Commission is undertaking with all relevant stakeholders</w:t>
      </w:r>
      <w:r w:rsidRPr="2B6646E3">
        <w:rPr>
          <w:rFonts w:ascii="Times New Roman" w:eastAsia="Times New Roman" w:hAnsi="Times New Roman" w:cs="Times New Roman"/>
          <w:noProof/>
          <w:sz w:val="24"/>
          <w:szCs w:val="24"/>
          <w:lang w:val="en-GB"/>
        </w:rPr>
        <w:t>.</w:t>
      </w:r>
      <w:r w:rsidRPr="34D6C7A5">
        <w:rPr>
          <w:rFonts w:ascii="Times New Roman" w:eastAsia="Times New Roman" w:hAnsi="Times New Roman" w:cs="Times New Roman"/>
          <w:noProof/>
          <w:sz w:val="24"/>
          <w:szCs w:val="24"/>
        </w:rPr>
        <w:t xml:space="preserve"> </w:t>
      </w:r>
    </w:p>
    <w:p w14:paraId="41DB178D" w14:textId="04C2F6DA" w:rsidR="00CF70F0" w:rsidRPr="00CF70F0" w:rsidRDefault="00DD780D" w:rsidP="00DD780D">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The AI Act</w:t>
      </w:r>
      <w:r w:rsidRPr="006538F4">
        <w:rPr>
          <w:rFonts w:ascii="Times New Roman" w:eastAsia="Times New Roman" w:hAnsi="Times New Roman" w:cs="Times New Roman"/>
          <w:noProof/>
          <w:sz w:val="24"/>
          <w:szCs w:val="24"/>
        </w:rPr>
        <w:t xml:space="preserve"> provides legal certainty and enhances the uptake of trustworthy AI solutions by focusing its regulatory requirement</w:t>
      </w:r>
      <w:r>
        <w:rPr>
          <w:rFonts w:ascii="Times New Roman" w:eastAsia="Times New Roman" w:hAnsi="Times New Roman" w:cs="Times New Roman"/>
          <w:noProof/>
          <w:sz w:val="24"/>
          <w:szCs w:val="24"/>
        </w:rPr>
        <w:t>s</w:t>
      </w:r>
      <w:r w:rsidRPr="006538F4">
        <w:rPr>
          <w:rFonts w:ascii="Times New Roman" w:eastAsia="Times New Roman" w:hAnsi="Times New Roman" w:cs="Times New Roman"/>
          <w:noProof/>
          <w:sz w:val="24"/>
          <w:szCs w:val="24"/>
        </w:rPr>
        <w:t xml:space="preserve"> on high-risk applications. Moreover, it sets proportionate rules for general-purpose AI models, with a focus on models with a systemic impact, giving downstream providers the confidence to adopt and integrate these models in their AI applications</w:t>
      </w:r>
      <w:r w:rsidRPr="25FA59DC">
        <w:rPr>
          <w:rStyle w:val="FootnoteReference"/>
          <w:rFonts w:ascii="Times New Roman" w:eastAsia="Times New Roman" w:hAnsi="Times New Roman" w:cs="Times New Roman"/>
          <w:noProof/>
          <w:sz w:val="24"/>
          <w:szCs w:val="24"/>
        </w:rPr>
        <w:footnoteReference w:id="16"/>
      </w:r>
      <w:r w:rsidRPr="006538F4">
        <w:rPr>
          <w:rFonts w:ascii="Times New Roman" w:eastAsia="Times New Roman" w:hAnsi="Times New Roman" w:cs="Times New Roman"/>
          <w:noProof/>
          <w:sz w:val="24"/>
          <w:szCs w:val="24"/>
        </w:rPr>
        <w:t xml:space="preserve">. For the time until the rules become applicable, the Commission has initiated </w:t>
      </w:r>
      <w:r w:rsidRPr="006538F4">
        <w:rPr>
          <w:rFonts w:ascii="Times New Roman" w:eastAsia="Times New Roman" w:hAnsi="Times New Roman" w:cs="Times New Roman"/>
          <w:b/>
          <w:bCs/>
          <w:noProof/>
          <w:sz w:val="24"/>
          <w:szCs w:val="24"/>
        </w:rPr>
        <w:t>the AI Pact</w:t>
      </w:r>
      <w:r w:rsidRPr="006538F4">
        <w:rPr>
          <w:rStyle w:val="FootnoteReference"/>
          <w:rFonts w:ascii="Times New Roman" w:eastAsia="Times New Roman" w:hAnsi="Times New Roman" w:cs="Times New Roman"/>
          <w:noProof/>
          <w:sz w:val="24"/>
          <w:szCs w:val="24"/>
        </w:rPr>
        <w:footnoteReference w:id="17"/>
      </w:r>
      <w:r>
        <w:rPr>
          <w:rFonts w:ascii="Times New Roman" w:eastAsia="Times New Roman" w:hAnsi="Times New Roman" w:cs="Times New Roman"/>
          <w:noProof/>
          <w:sz w:val="24"/>
          <w:szCs w:val="24"/>
        </w:rPr>
        <w:t>,</w:t>
      </w:r>
      <w:r w:rsidRPr="006538F4">
        <w:rPr>
          <w:rFonts w:ascii="Times New Roman" w:eastAsia="Times New Roman" w:hAnsi="Times New Roman" w:cs="Times New Roman"/>
          <w:noProof/>
          <w:sz w:val="24"/>
          <w:szCs w:val="24"/>
        </w:rPr>
        <w:t xml:space="preserve"> seeking the voluntary commitment of industry to start implementing </w:t>
      </w:r>
      <w:r w:rsidRPr="797E136A">
        <w:rPr>
          <w:rFonts w:ascii="Times New Roman" w:eastAsia="Times New Roman" w:hAnsi="Times New Roman" w:cs="Times New Roman"/>
          <w:noProof/>
          <w:sz w:val="24"/>
          <w:szCs w:val="24"/>
        </w:rPr>
        <w:t>the</w:t>
      </w:r>
      <w:r w:rsidRPr="006538F4">
        <w:rPr>
          <w:rFonts w:ascii="Times New Roman" w:eastAsia="Times New Roman" w:hAnsi="Times New Roman" w:cs="Times New Roman"/>
          <w:noProof/>
          <w:sz w:val="24"/>
          <w:szCs w:val="24"/>
        </w:rPr>
        <w:t xml:space="preserve"> requirements </w:t>
      </w:r>
      <w:r w:rsidRPr="797E136A">
        <w:rPr>
          <w:rFonts w:ascii="Times New Roman" w:eastAsia="Times New Roman" w:hAnsi="Times New Roman" w:cs="Times New Roman"/>
          <w:noProof/>
          <w:sz w:val="24"/>
          <w:szCs w:val="24"/>
        </w:rPr>
        <w:t>of the AI Act</w:t>
      </w:r>
      <w:r w:rsidRPr="006538F4">
        <w:rPr>
          <w:rFonts w:ascii="Times New Roman" w:eastAsia="Times New Roman" w:hAnsi="Times New Roman" w:cs="Times New Roman"/>
          <w:noProof/>
          <w:sz w:val="24"/>
          <w:szCs w:val="24"/>
        </w:rPr>
        <w:t xml:space="preserve"> ahead of </w:t>
      </w:r>
      <w:r w:rsidRPr="797E136A">
        <w:rPr>
          <w:rFonts w:ascii="Times New Roman" w:eastAsia="Times New Roman" w:hAnsi="Times New Roman" w:cs="Times New Roman"/>
          <w:noProof/>
          <w:sz w:val="24"/>
          <w:szCs w:val="24"/>
        </w:rPr>
        <w:t>its entry into application</w:t>
      </w:r>
      <w:r w:rsidRPr="006538F4">
        <w:rPr>
          <w:rFonts w:ascii="Times New Roman" w:eastAsia="Times New Roman" w:hAnsi="Times New Roman" w:cs="Times New Roman"/>
          <w:noProof/>
          <w:sz w:val="24"/>
          <w:szCs w:val="24"/>
        </w:rPr>
        <w:t>.</w:t>
      </w:r>
      <w:r w:rsidR="007051C6">
        <w:rPr>
          <w:rFonts w:ascii="Times New Roman" w:eastAsia="Times New Roman" w:hAnsi="Times New Roman" w:cs="Times New Roman"/>
          <w:noProof/>
          <w:sz w:val="24"/>
          <w:szCs w:val="24"/>
        </w:rPr>
        <w:t xml:space="preserve"> </w:t>
      </w:r>
      <w:r w:rsidR="00B162CE">
        <w:rPr>
          <w:rFonts w:ascii="Times New Roman" w:eastAsia="Times New Roman" w:hAnsi="Times New Roman" w:cs="Times New Roman"/>
          <w:noProof/>
          <w:sz w:val="24"/>
          <w:szCs w:val="24"/>
        </w:rPr>
        <w:tab/>
      </w:r>
    </w:p>
    <w:p w14:paraId="0687DC7F" w14:textId="64953701" w:rsidR="00881C73" w:rsidRPr="00F1455B" w:rsidRDefault="00A10825" w:rsidP="00D71881">
      <w:pPr>
        <w:pStyle w:val="ListParagraph"/>
        <w:numPr>
          <w:ilvl w:val="1"/>
          <w:numId w:val="8"/>
        </w:numPr>
        <w:spacing w:after="120" w:line="240" w:lineRule="auto"/>
        <w:jc w:val="both"/>
        <w:rPr>
          <w:rFonts w:ascii="Times New Roman" w:eastAsia="Times New Roman" w:hAnsi="Times New Roman" w:cs="Times New Roman"/>
          <w:b/>
          <w:bCs/>
          <w:noProof/>
          <w:sz w:val="24"/>
          <w:szCs w:val="24"/>
        </w:rPr>
      </w:pPr>
      <w:r w:rsidRPr="00F1455B">
        <w:rPr>
          <w:rFonts w:ascii="Times New Roman" w:eastAsia="Times New Roman" w:hAnsi="Times New Roman" w:cs="Times New Roman"/>
          <w:b/>
          <w:bCs/>
          <w:noProof/>
          <w:sz w:val="24"/>
          <w:szCs w:val="24"/>
        </w:rPr>
        <w:t xml:space="preserve"> </w:t>
      </w:r>
      <w:r w:rsidR="00881C73" w:rsidRPr="00F1455B">
        <w:rPr>
          <w:rFonts w:ascii="Times New Roman" w:eastAsia="Times New Roman" w:hAnsi="Times New Roman" w:cs="Times New Roman"/>
          <w:b/>
          <w:bCs/>
          <w:noProof/>
          <w:sz w:val="24"/>
          <w:szCs w:val="24"/>
        </w:rPr>
        <w:t xml:space="preserve">The strategic framework </w:t>
      </w:r>
    </w:p>
    <w:p w14:paraId="6F662700" w14:textId="77777777" w:rsidR="00406CF7" w:rsidRPr="00F1455B" w:rsidRDefault="00406CF7" w:rsidP="00406CF7">
      <w:pPr>
        <w:spacing w:after="120" w:line="240" w:lineRule="auto"/>
        <w:jc w:val="both"/>
        <w:rPr>
          <w:rFonts w:ascii="Times New Roman" w:hAnsi="Times New Roman" w:cs="Times New Roman"/>
          <w:noProof/>
          <w:sz w:val="24"/>
          <w:szCs w:val="24"/>
        </w:rPr>
      </w:pPr>
      <w:bookmarkStart w:id="4" w:name="_Hlk156499901"/>
      <w:r w:rsidRPr="00F1455B">
        <w:rPr>
          <w:rFonts w:ascii="Times New Roman" w:hAnsi="Times New Roman" w:cs="Times New Roman"/>
          <w:noProof/>
          <w:sz w:val="24"/>
          <w:szCs w:val="24"/>
        </w:rPr>
        <w:t xml:space="preserve">To overcome the challenges and exploit its assets, it is vital to strengthen the </w:t>
      </w:r>
      <w:r w:rsidRPr="5DD2C9D9">
        <w:rPr>
          <w:rFonts w:ascii="Times New Roman" w:hAnsi="Times New Roman" w:cs="Times New Roman"/>
          <w:noProof/>
          <w:sz w:val="24"/>
          <w:szCs w:val="24"/>
        </w:rPr>
        <w:t>Union’s</w:t>
      </w:r>
      <w:r w:rsidRPr="00F1455B">
        <w:rPr>
          <w:rFonts w:ascii="Times New Roman" w:hAnsi="Times New Roman" w:cs="Times New Roman"/>
          <w:noProof/>
          <w:sz w:val="24"/>
          <w:szCs w:val="24"/>
        </w:rPr>
        <w:t xml:space="preserve"> tech landscape and ensure its global competitiveness. </w:t>
      </w:r>
    </w:p>
    <w:p w14:paraId="3CF3218A" w14:textId="178EC41A" w:rsidR="00406CF7" w:rsidRPr="00B162CE" w:rsidRDefault="00406CF7" w:rsidP="00406CF7">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First, i</w:t>
      </w:r>
      <w:r w:rsidRPr="00F1455B">
        <w:rPr>
          <w:rFonts w:ascii="Times New Roman" w:eastAsia="Times New Roman" w:hAnsi="Times New Roman" w:cs="Times New Roman"/>
          <w:noProof/>
          <w:sz w:val="24"/>
          <w:szCs w:val="24"/>
        </w:rPr>
        <w:t xml:space="preserve">n order to support the further development and scalability of AI models in the Union, access to world-class supercomputers that accelerate AI training, reducing training time from months to a matter of weeks, is crucial. </w:t>
      </w:r>
      <w:r w:rsidRPr="00F1455B">
        <w:rPr>
          <w:rFonts w:ascii="Times New Roman" w:hAnsi="Times New Roman" w:cs="Times New Roman"/>
          <w:noProof/>
          <w:sz w:val="24"/>
          <w:szCs w:val="24"/>
        </w:rPr>
        <w:t xml:space="preserve">The Union will further </w:t>
      </w:r>
      <w:r w:rsidRPr="00B162CE">
        <w:rPr>
          <w:rFonts w:ascii="Times New Roman" w:hAnsi="Times New Roman" w:cs="Times New Roman"/>
          <w:b/>
          <w:bCs/>
          <w:noProof/>
          <w:sz w:val="24"/>
          <w:szCs w:val="24"/>
        </w:rPr>
        <w:t>upgrade the EuroHPC</w:t>
      </w:r>
      <w:r w:rsidRPr="00B162CE">
        <w:rPr>
          <w:rStyle w:val="FootnoteReference"/>
          <w:rFonts w:ascii="Times New Roman" w:hAnsi="Times New Roman" w:cs="Times New Roman"/>
          <w:b/>
          <w:bCs/>
          <w:noProof/>
          <w:sz w:val="24"/>
          <w:szCs w:val="24"/>
        </w:rPr>
        <w:footnoteReference w:id="18"/>
      </w:r>
      <w:r w:rsidRPr="00B162CE">
        <w:rPr>
          <w:rFonts w:ascii="Times New Roman" w:hAnsi="Times New Roman" w:cs="Times New Roman"/>
          <w:b/>
          <w:bCs/>
          <w:noProof/>
          <w:sz w:val="24"/>
          <w:szCs w:val="24"/>
        </w:rPr>
        <w:t xml:space="preserve"> supercomputers to AI capabilities and facilitate access for </w:t>
      </w:r>
      <w:r w:rsidRPr="00F1455B">
        <w:rPr>
          <w:rFonts w:ascii="Times New Roman" w:hAnsi="Times New Roman" w:cs="Times New Roman"/>
          <w:b/>
          <w:bCs/>
          <w:noProof/>
          <w:sz w:val="24"/>
          <w:szCs w:val="24"/>
        </w:rPr>
        <w:t>startups</w:t>
      </w:r>
      <w:r w:rsidRPr="00B162CE">
        <w:rPr>
          <w:rFonts w:ascii="Times New Roman" w:hAnsi="Times New Roman" w:cs="Times New Roman"/>
          <w:b/>
          <w:bCs/>
          <w:noProof/>
          <w:sz w:val="24"/>
          <w:szCs w:val="24"/>
        </w:rPr>
        <w:t xml:space="preserve"> and the</w:t>
      </w:r>
      <w:r w:rsidRPr="00B162CE">
        <w:rPr>
          <w:rFonts w:ascii="Times New Roman" w:hAnsi="Times New Roman"/>
          <w:b/>
          <w:noProof/>
          <w:sz w:val="24"/>
        </w:rPr>
        <w:t xml:space="preserve"> </w:t>
      </w:r>
      <w:r w:rsidR="003E3B03" w:rsidRPr="00B162CE">
        <w:rPr>
          <w:rFonts w:ascii="Times New Roman" w:hAnsi="Times New Roman" w:cs="Times New Roman"/>
          <w:b/>
          <w:bCs/>
          <w:noProof/>
          <w:sz w:val="24"/>
          <w:szCs w:val="24"/>
        </w:rPr>
        <w:t>science and</w:t>
      </w:r>
      <w:r w:rsidRPr="00B162CE">
        <w:rPr>
          <w:rFonts w:ascii="Times New Roman" w:hAnsi="Times New Roman" w:cs="Times New Roman"/>
          <w:noProof/>
          <w:sz w:val="24"/>
          <w:szCs w:val="24"/>
        </w:rPr>
        <w:t xml:space="preserve"> </w:t>
      </w:r>
      <w:r w:rsidRPr="00B162CE">
        <w:rPr>
          <w:rFonts w:ascii="Times New Roman" w:hAnsi="Times New Roman" w:cs="Times New Roman"/>
          <w:b/>
          <w:bCs/>
          <w:noProof/>
          <w:sz w:val="24"/>
          <w:szCs w:val="24"/>
        </w:rPr>
        <w:t>innovation community</w:t>
      </w:r>
      <w:r w:rsidRPr="00B162CE">
        <w:rPr>
          <w:rFonts w:ascii="Times New Roman" w:hAnsi="Times New Roman" w:cs="Times New Roman"/>
          <w:noProof/>
          <w:sz w:val="24"/>
          <w:szCs w:val="24"/>
        </w:rPr>
        <w:t xml:space="preserve"> in need of training AI models.</w:t>
      </w:r>
    </w:p>
    <w:p w14:paraId="565A8353" w14:textId="0C9E1CDA" w:rsidR="00406CF7" w:rsidRPr="00B162CE" w:rsidRDefault="00406CF7" w:rsidP="00406CF7">
      <w:pPr>
        <w:spacing w:after="120" w:line="240" w:lineRule="auto"/>
        <w:jc w:val="both"/>
        <w:rPr>
          <w:rFonts w:ascii="Times New Roman" w:hAnsi="Times New Roman" w:cs="Times New Roman"/>
          <w:noProof/>
          <w:sz w:val="24"/>
          <w:szCs w:val="24"/>
        </w:rPr>
      </w:pPr>
      <w:r w:rsidRPr="00B162CE">
        <w:rPr>
          <w:rFonts w:ascii="Times New Roman" w:hAnsi="Times New Roman" w:cs="Times New Roman"/>
          <w:noProof/>
          <w:sz w:val="24"/>
          <w:szCs w:val="24"/>
        </w:rPr>
        <w:t xml:space="preserve">Second, the Union will </w:t>
      </w:r>
      <w:r w:rsidRPr="00B162CE">
        <w:rPr>
          <w:rFonts w:ascii="Times New Roman" w:hAnsi="Times New Roman" w:cs="Times New Roman"/>
          <w:b/>
          <w:bCs/>
          <w:noProof/>
          <w:sz w:val="24"/>
          <w:szCs w:val="24"/>
        </w:rPr>
        <w:t xml:space="preserve">increase the availability of and facilitate access to high-quality data for AI </w:t>
      </w:r>
      <w:r w:rsidRPr="00F1455B">
        <w:rPr>
          <w:rFonts w:ascii="Times New Roman" w:hAnsi="Times New Roman" w:cs="Times New Roman"/>
          <w:b/>
          <w:bCs/>
          <w:noProof/>
          <w:sz w:val="24"/>
          <w:szCs w:val="24"/>
        </w:rPr>
        <w:t>startups</w:t>
      </w:r>
      <w:r w:rsidR="006F05A9">
        <w:rPr>
          <w:rFonts w:ascii="Times New Roman" w:hAnsi="Times New Roman" w:cs="Times New Roman"/>
          <w:b/>
          <w:bCs/>
          <w:noProof/>
          <w:sz w:val="24"/>
          <w:szCs w:val="24"/>
        </w:rPr>
        <w:t xml:space="preserve"> </w:t>
      </w:r>
      <w:r w:rsidR="00A263BE" w:rsidRPr="00B162CE">
        <w:rPr>
          <w:rFonts w:ascii="Times New Roman" w:hAnsi="Times New Roman" w:cs="Times New Roman"/>
          <w:b/>
          <w:bCs/>
          <w:noProof/>
          <w:sz w:val="24"/>
          <w:szCs w:val="24"/>
        </w:rPr>
        <w:t>and</w:t>
      </w:r>
      <w:r w:rsidR="00140978" w:rsidRPr="00B162CE">
        <w:rPr>
          <w:rFonts w:ascii="Times New Roman" w:hAnsi="Times New Roman" w:cs="Times New Roman"/>
          <w:b/>
          <w:bCs/>
          <w:noProof/>
          <w:sz w:val="24"/>
          <w:szCs w:val="24"/>
        </w:rPr>
        <w:t xml:space="preserve"> the scien</w:t>
      </w:r>
      <w:r w:rsidR="00A263BE" w:rsidRPr="00B162CE">
        <w:rPr>
          <w:rFonts w:ascii="Times New Roman" w:hAnsi="Times New Roman" w:cs="Times New Roman"/>
          <w:b/>
          <w:bCs/>
          <w:noProof/>
          <w:sz w:val="24"/>
          <w:szCs w:val="24"/>
        </w:rPr>
        <w:t>ce</w:t>
      </w:r>
      <w:r w:rsidRPr="00B162CE">
        <w:rPr>
          <w:rFonts w:ascii="Times New Roman" w:hAnsi="Times New Roman" w:cs="Times New Roman"/>
          <w:b/>
          <w:bCs/>
          <w:noProof/>
          <w:sz w:val="24"/>
          <w:szCs w:val="24"/>
        </w:rPr>
        <w:t xml:space="preserve"> and innovation community</w:t>
      </w:r>
      <w:r w:rsidRPr="00B162CE">
        <w:rPr>
          <w:rFonts w:ascii="Times New Roman" w:hAnsi="Times New Roman" w:cs="Times New Roman"/>
          <w:noProof/>
          <w:sz w:val="24"/>
          <w:szCs w:val="24"/>
        </w:rPr>
        <w:t xml:space="preserve">, by accelerating the development and deployment of its Common European Data Spaces. </w:t>
      </w:r>
    </w:p>
    <w:p w14:paraId="696CD8F9" w14:textId="3D57A787" w:rsidR="00406CF7" w:rsidRPr="00F1455B" w:rsidRDefault="00406CF7" w:rsidP="00406CF7">
      <w:pPr>
        <w:spacing w:after="120" w:line="240" w:lineRule="auto"/>
        <w:jc w:val="both"/>
        <w:rPr>
          <w:rFonts w:ascii="Times New Roman" w:hAnsi="Times New Roman" w:cs="Times New Roman"/>
          <w:noProof/>
          <w:sz w:val="24"/>
          <w:szCs w:val="24"/>
        </w:rPr>
      </w:pPr>
      <w:r w:rsidRPr="00B162CE">
        <w:rPr>
          <w:rFonts w:ascii="Times New Roman" w:hAnsi="Times New Roman" w:cs="Times New Roman"/>
          <w:noProof/>
          <w:sz w:val="24"/>
          <w:szCs w:val="24"/>
        </w:rPr>
        <w:t xml:space="preserve">Third, the Union will </w:t>
      </w:r>
      <w:r w:rsidRPr="00B162CE">
        <w:rPr>
          <w:rFonts w:ascii="Times New Roman" w:hAnsi="Times New Roman" w:cs="Times New Roman"/>
          <w:b/>
          <w:bCs/>
          <w:noProof/>
          <w:sz w:val="24"/>
          <w:szCs w:val="24"/>
        </w:rPr>
        <w:t xml:space="preserve">support algorithmic developments that are trustworthy, </w:t>
      </w:r>
      <w:r w:rsidRPr="00B162CE">
        <w:rPr>
          <w:rFonts w:ascii="Times New Roman" w:hAnsi="Times New Roman" w:cs="Times New Roman"/>
          <w:noProof/>
          <w:sz w:val="24"/>
          <w:szCs w:val="24"/>
        </w:rPr>
        <w:t>in line with the AI Act, including by making available R&amp;I supporting funds.</w:t>
      </w:r>
      <w:r w:rsidRPr="00F1455B">
        <w:rPr>
          <w:rFonts w:ascii="Times New Roman" w:hAnsi="Times New Roman" w:cs="Times New Roman"/>
          <w:noProof/>
          <w:sz w:val="24"/>
          <w:szCs w:val="24"/>
        </w:rPr>
        <w:t xml:space="preserve"> </w:t>
      </w:r>
    </w:p>
    <w:p w14:paraId="0FCCAFC9" w14:textId="77777777" w:rsidR="00406CF7" w:rsidRPr="00F1455B" w:rsidRDefault="00406CF7" w:rsidP="00406CF7">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 xml:space="preserve">Fourth, the Union will </w:t>
      </w:r>
      <w:r w:rsidRPr="00F1455B">
        <w:rPr>
          <w:rFonts w:ascii="Times New Roman" w:hAnsi="Times New Roman" w:cs="Times New Roman"/>
          <w:b/>
          <w:bCs/>
          <w:noProof/>
          <w:sz w:val="24"/>
          <w:szCs w:val="24"/>
        </w:rPr>
        <w:t xml:space="preserve">strengthen </w:t>
      </w:r>
      <w:r>
        <w:rPr>
          <w:rFonts w:ascii="Times New Roman" w:hAnsi="Times New Roman" w:cs="Times New Roman"/>
          <w:b/>
          <w:bCs/>
          <w:noProof/>
          <w:sz w:val="24"/>
          <w:szCs w:val="24"/>
        </w:rPr>
        <w:t xml:space="preserve">the </w:t>
      </w:r>
      <w:r w:rsidRPr="00F1455B">
        <w:rPr>
          <w:rFonts w:ascii="Times New Roman" w:hAnsi="Times New Roman" w:cs="Times New Roman"/>
          <w:b/>
          <w:bCs/>
          <w:noProof/>
          <w:sz w:val="24"/>
          <w:szCs w:val="24"/>
        </w:rPr>
        <w:t>EU’s generative AI talent pool</w:t>
      </w:r>
      <w:r w:rsidRPr="00F1455B">
        <w:rPr>
          <w:rFonts w:ascii="Times New Roman" w:hAnsi="Times New Roman" w:cs="Times New Roman"/>
          <w:noProof/>
          <w:sz w:val="24"/>
          <w:szCs w:val="24"/>
        </w:rPr>
        <w:t>, by developing and federating both AI-specific and sector-specific skills, and by attracting and retaining talent.</w:t>
      </w:r>
    </w:p>
    <w:p w14:paraId="3A807801" w14:textId="77777777" w:rsidR="00406CF7" w:rsidRPr="00352B77" w:rsidRDefault="00406CF7" w:rsidP="00406CF7">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 xml:space="preserve">Fifth, the Union will </w:t>
      </w:r>
      <w:r w:rsidRPr="00F1455B">
        <w:rPr>
          <w:rFonts w:ascii="Times New Roman" w:hAnsi="Times New Roman" w:cs="Times New Roman"/>
          <w:b/>
          <w:bCs/>
          <w:noProof/>
          <w:sz w:val="24"/>
          <w:szCs w:val="24"/>
        </w:rPr>
        <w:t xml:space="preserve">promote the </w:t>
      </w:r>
      <w:r>
        <w:rPr>
          <w:rFonts w:ascii="Times New Roman" w:hAnsi="Times New Roman" w:cs="Times New Roman"/>
          <w:b/>
          <w:bCs/>
          <w:noProof/>
          <w:sz w:val="24"/>
          <w:szCs w:val="24"/>
        </w:rPr>
        <w:t>widespread</w:t>
      </w:r>
      <w:r w:rsidRPr="00F1455B">
        <w:rPr>
          <w:rFonts w:ascii="Times New Roman" w:hAnsi="Times New Roman" w:cs="Times New Roman"/>
          <w:b/>
          <w:bCs/>
          <w:noProof/>
          <w:sz w:val="24"/>
          <w:szCs w:val="24"/>
        </w:rPr>
        <w:t xml:space="preserve"> uptake and use of generative AI in application </w:t>
      </w:r>
      <w:r w:rsidRPr="00352B77">
        <w:rPr>
          <w:rFonts w:ascii="Times New Roman" w:hAnsi="Times New Roman" w:cs="Times New Roman"/>
          <w:b/>
          <w:bCs/>
          <w:noProof/>
          <w:sz w:val="24"/>
          <w:szCs w:val="24"/>
        </w:rPr>
        <w:t>areas</w:t>
      </w:r>
      <w:r w:rsidRPr="00352B77">
        <w:rPr>
          <w:rFonts w:ascii="Times New Roman" w:hAnsi="Times New Roman" w:cs="Times New Roman"/>
          <w:noProof/>
          <w:sz w:val="24"/>
          <w:szCs w:val="24"/>
        </w:rPr>
        <w:t xml:space="preserve">, including </w:t>
      </w:r>
      <w:r>
        <w:rPr>
          <w:rFonts w:ascii="Times New Roman" w:hAnsi="Times New Roman" w:cs="Times New Roman"/>
          <w:noProof/>
          <w:sz w:val="24"/>
          <w:szCs w:val="24"/>
        </w:rPr>
        <w:t>by</w:t>
      </w:r>
      <w:r w:rsidRPr="00352B77">
        <w:rPr>
          <w:rFonts w:ascii="Times New Roman" w:hAnsi="Times New Roman" w:cs="Times New Roman"/>
          <w:noProof/>
          <w:sz w:val="24"/>
          <w:szCs w:val="24"/>
        </w:rPr>
        <w:t xml:space="preserve"> public </w:t>
      </w:r>
      <w:r w:rsidRPr="2551907E">
        <w:rPr>
          <w:rFonts w:ascii="Times New Roman" w:hAnsi="Times New Roman" w:cs="Times New Roman"/>
          <w:noProof/>
          <w:sz w:val="24"/>
          <w:szCs w:val="24"/>
        </w:rPr>
        <w:t>administrations</w:t>
      </w:r>
      <w:r w:rsidRPr="00352B77">
        <w:rPr>
          <w:rFonts w:ascii="Times New Roman" w:hAnsi="Times New Roman" w:cs="Times New Roman"/>
          <w:noProof/>
          <w:sz w:val="24"/>
          <w:szCs w:val="24"/>
        </w:rPr>
        <w:t xml:space="preserve"> that could act as lead user of such applications</w:t>
      </w:r>
      <w:r>
        <w:rPr>
          <w:rFonts w:ascii="Times New Roman" w:hAnsi="Times New Roman" w:cs="Times New Roman"/>
          <w:noProof/>
          <w:sz w:val="24"/>
          <w:szCs w:val="24"/>
        </w:rPr>
        <w:t>.</w:t>
      </w:r>
      <w:r w:rsidRPr="00352B77">
        <w:rPr>
          <w:rFonts w:ascii="Times New Roman" w:hAnsi="Times New Roman" w:cs="Times New Roman"/>
          <w:noProof/>
          <w:sz w:val="24"/>
          <w:szCs w:val="24"/>
        </w:rPr>
        <w:t xml:space="preserve"> </w:t>
      </w:r>
    </w:p>
    <w:p w14:paraId="6D888ADD" w14:textId="28C596D0" w:rsidR="00406CF7" w:rsidRPr="00F1455B" w:rsidRDefault="00406CF7" w:rsidP="00406CF7">
      <w:pPr>
        <w:spacing w:after="120" w:line="240" w:lineRule="auto"/>
        <w:jc w:val="both"/>
        <w:rPr>
          <w:rFonts w:ascii="Times New Roman" w:hAnsi="Times New Roman" w:cs="Times New Roman"/>
          <w:i/>
          <w:iCs/>
          <w:noProof/>
          <w:sz w:val="24"/>
          <w:szCs w:val="24"/>
          <w:u w:val="single"/>
        </w:rPr>
      </w:pPr>
      <w:r w:rsidRPr="00352B77">
        <w:rPr>
          <w:rFonts w:ascii="Times New Roman" w:hAnsi="Times New Roman" w:cs="Times New Roman"/>
          <w:noProof/>
          <w:sz w:val="24"/>
          <w:szCs w:val="24"/>
        </w:rPr>
        <w:t xml:space="preserve">Sixth, the Union will </w:t>
      </w:r>
      <w:r w:rsidRPr="00617665">
        <w:rPr>
          <w:rFonts w:ascii="Times New Roman" w:hAnsi="Times New Roman"/>
          <w:b/>
          <w:noProof/>
          <w:sz w:val="24"/>
        </w:rPr>
        <w:t>encourage</w:t>
      </w:r>
      <w:r w:rsidRPr="00352B77">
        <w:rPr>
          <w:rFonts w:ascii="Times New Roman" w:hAnsi="Times New Roman" w:cs="Times New Roman"/>
          <w:noProof/>
          <w:sz w:val="24"/>
          <w:szCs w:val="24"/>
        </w:rPr>
        <w:t xml:space="preserve"> </w:t>
      </w:r>
      <w:r w:rsidRPr="00617665">
        <w:rPr>
          <w:rFonts w:ascii="Times New Roman" w:hAnsi="Times New Roman"/>
          <w:b/>
          <w:noProof/>
          <w:sz w:val="24"/>
        </w:rPr>
        <w:t>public and private investments</w:t>
      </w:r>
      <w:r w:rsidRPr="00286BC3">
        <w:rPr>
          <w:rFonts w:ascii="Times New Roman" w:hAnsi="Times New Roman" w:cs="Times New Roman"/>
          <w:noProof/>
          <w:sz w:val="24"/>
          <w:szCs w:val="24"/>
        </w:rPr>
        <w:t xml:space="preserve"> in AI startups and scale-ups, including through</w:t>
      </w:r>
      <w:r w:rsidRPr="00352B77">
        <w:rPr>
          <w:rFonts w:ascii="Times New Roman" w:hAnsi="Times New Roman" w:cs="Times New Roman"/>
          <w:noProof/>
          <w:sz w:val="24"/>
          <w:szCs w:val="24"/>
        </w:rPr>
        <w:t xml:space="preserve"> </w:t>
      </w:r>
      <w:r w:rsidRPr="00617665">
        <w:rPr>
          <w:rFonts w:ascii="Times New Roman" w:hAnsi="Times New Roman"/>
          <w:noProof/>
          <w:sz w:val="24"/>
        </w:rPr>
        <w:t>venture capital or equity support.</w:t>
      </w:r>
    </w:p>
    <w:bookmarkEnd w:id="4"/>
    <w:p w14:paraId="13F96DED" w14:textId="2987EAD7" w:rsidR="00A201C2" w:rsidRPr="00B162CE" w:rsidRDefault="00A201C2" w:rsidP="00A201C2">
      <w:pPr>
        <w:autoSpaceDE w:val="0"/>
        <w:autoSpaceDN w:val="0"/>
        <w:spacing w:after="120" w:line="240" w:lineRule="auto"/>
        <w:jc w:val="both"/>
        <w:rPr>
          <w:rFonts w:ascii="Times New Roman" w:hAnsi="Times New Roman" w:cs="Times New Roman"/>
          <w:noProof/>
          <w:sz w:val="28"/>
          <w:szCs w:val="28"/>
        </w:rPr>
      </w:pPr>
      <w:r>
        <w:rPr>
          <w:rFonts w:ascii="Times New Roman" w:hAnsi="Times New Roman" w:cs="Times New Roman"/>
          <w:noProof/>
          <w:sz w:val="24"/>
          <w:szCs w:val="24"/>
        </w:rPr>
        <w:t xml:space="preserve">This strategic framework, aligned with Union law, including internal market and competition rules, will foster an innovative, fair, open and contestable AI market, while not only bolstering European companies at home but also empowering them to compete confidently on the global </w:t>
      </w:r>
      <w:r w:rsidRPr="00040CA6">
        <w:rPr>
          <w:rFonts w:ascii="Times New Roman" w:hAnsi="Times New Roman" w:cs="Times New Roman"/>
          <w:noProof/>
          <w:sz w:val="24"/>
          <w:szCs w:val="24"/>
        </w:rPr>
        <w:t>stage.</w:t>
      </w:r>
      <w:r w:rsidRPr="00406CF7">
        <w:rPr>
          <w:rFonts w:ascii="Times New Roman" w:hAnsi="Times New Roman" w:cs="Times New Roman"/>
          <w:noProof/>
          <w:color w:val="000000"/>
          <w:sz w:val="24"/>
          <w:szCs w:val="24"/>
        </w:rPr>
        <w:t> </w:t>
      </w:r>
      <w:r w:rsidR="00C766DA">
        <w:rPr>
          <w:rFonts w:ascii="Times New Roman" w:hAnsi="Times New Roman" w:cs="Times New Roman"/>
          <w:noProof/>
          <w:color w:val="000000"/>
          <w:sz w:val="24"/>
          <w:szCs w:val="24"/>
        </w:rPr>
        <w:t>It will build upon the existing</w:t>
      </w:r>
      <w:r w:rsidR="00C766DA" w:rsidRPr="00C766DA">
        <w:rPr>
          <w:rFonts w:ascii="Times New Roman" w:hAnsi="Times New Roman" w:cs="Times New Roman"/>
          <w:noProof/>
          <w:color w:val="000000"/>
          <w:sz w:val="24"/>
          <w:szCs w:val="24"/>
        </w:rPr>
        <w:t xml:space="preserve"> European </w:t>
      </w:r>
      <w:r w:rsidR="00C766DA" w:rsidRPr="00B162CE">
        <w:rPr>
          <w:rFonts w:ascii="Times New Roman" w:hAnsi="Times New Roman" w:cs="Times New Roman"/>
          <w:noProof/>
          <w:color w:val="000000"/>
          <w:sz w:val="24"/>
          <w:szCs w:val="24"/>
        </w:rPr>
        <w:t>approach to excellence in AI, in particular the Coordinated Plan on AI.</w:t>
      </w:r>
      <w:r w:rsidR="00C766DA" w:rsidRPr="00B162CE">
        <w:rPr>
          <w:rStyle w:val="FootnoteReference"/>
          <w:rFonts w:ascii="Times New Roman" w:hAnsi="Times New Roman" w:cs="Times New Roman"/>
          <w:noProof/>
          <w:color w:val="000000"/>
          <w:sz w:val="24"/>
          <w:szCs w:val="24"/>
        </w:rPr>
        <w:footnoteReference w:id="19"/>
      </w:r>
    </w:p>
    <w:p w14:paraId="45F9D46F" w14:textId="6FE49DFD" w:rsidR="00881C73" w:rsidRPr="004413EA" w:rsidRDefault="004F31B9" w:rsidP="004413EA">
      <w:pPr>
        <w:autoSpaceDE w:val="0"/>
        <w:autoSpaceDN w:val="0"/>
        <w:spacing w:after="120" w:line="240" w:lineRule="auto"/>
        <w:rPr>
          <w:rFonts w:ascii="Times New Roman" w:eastAsia="Times New Roman" w:hAnsi="Times New Roman" w:cs="Times New Roman"/>
          <w:noProof/>
          <w:sz w:val="24"/>
          <w:szCs w:val="24"/>
        </w:rPr>
      </w:pPr>
      <w:r w:rsidRPr="00B162CE">
        <w:rPr>
          <w:rFonts w:ascii="Times New Roman" w:eastAsia="Times New Roman" w:hAnsi="Times New Roman" w:cs="Times New Roman"/>
          <w:noProof/>
          <w:sz w:val="24"/>
          <w:szCs w:val="24"/>
        </w:rPr>
        <w:t>The following sections describe how the above strategic framework will be put in motion.</w:t>
      </w:r>
    </w:p>
    <w:p w14:paraId="1C57718E" w14:textId="320C18BF" w:rsidR="00881C73" w:rsidRPr="00B162CE" w:rsidRDefault="00A5655D" w:rsidP="00D71881">
      <w:pPr>
        <w:pStyle w:val="ListParagraph"/>
        <w:numPr>
          <w:ilvl w:val="0"/>
          <w:numId w:val="4"/>
        </w:numPr>
        <w:spacing w:after="120" w:line="240" w:lineRule="auto"/>
        <w:jc w:val="both"/>
        <w:rPr>
          <w:rFonts w:ascii="Times New Roman" w:hAnsi="Times New Roman" w:cs="Times New Roman"/>
          <w:b/>
          <w:noProof/>
          <w:sz w:val="24"/>
          <w:szCs w:val="24"/>
        </w:rPr>
      </w:pPr>
      <w:r w:rsidRPr="00B162CE">
        <w:rPr>
          <w:rFonts w:ascii="Times New Roman" w:hAnsi="Times New Roman" w:cs="Times New Roman"/>
          <w:b/>
          <w:noProof/>
          <w:sz w:val="24"/>
          <w:szCs w:val="24"/>
        </w:rPr>
        <w:t>“</w:t>
      </w:r>
      <w:r w:rsidR="00881C73" w:rsidRPr="00B162CE">
        <w:rPr>
          <w:rFonts w:ascii="Times New Roman" w:hAnsi="Times New Roman" w:cs="Times New Roman"/>
          <w:b/>
          <w:noProof/>
          <w:sz w:val="24"/>
          <w:szCs w:val="24"/>
        </w:rPr>
        <w:t xml:space="preserve">AI </w:t>
      </w:r>
      <w:r w:rsidR="00881C73" w:rsidRPr="00B162CE">
        <w:rPr>
          <w:rFonts w:ascii="Times New Roman" w:eastAsia="Times New Roman" w:hAnsi="Times New Roman" w:cs="Times New Roman"/>
          <w:b/>
          <w:bCs/>
          <w:noProof/>
          <w:sz w:val="24"/>
          <w:szCs w:val="24"/>
        </w:rPr>
        <w:t>Factories</w:t>
      </w:r>
      <w:r w:rsidRPr="00B162CE">
        <w:rPr>
          <w:rFonts w:ascii="Times New Roman" w:eastAsia="Times New Roman" w:hAnsi="Times New Roman" w:cs="Times New Roman"/>
          <w:b/>
          <w:bCs/>
          <w:noProof/>
          <w:sz w:val="24"/>
          <w:szCs w:val="24"/>
        </w:rPr>
        <w:t>”</w:t>
      </w:r>
      <w:r w:rsidR="00881C73" w:rsidRPr="00B162CE">
        <w:rPr>
          <w:rFonts w:ascii="Times New Roman" w:hAnsi="Times New Roman" w:cs="Times New Roman"/>
          <w:b/>
          <w:noProof/>
          <w:sz w:val="24"/>
          <w:szCs w:val="24"/>
        </w:rPr>
        <w:t xml:space="preserve"> and </w:t>
      </w:r>
      <w:r w:rsidR="00881C73" w:rsidRPr="00B162CE">
        <w:rPr>
          <w:rFonts w:ascii="Times New Roman" w:hAnsi="Malgun Gothic" w:cs="Malgun Gothic"/>
          <w:b/>
          <w:noProof/>
          <w:sz w:val="24"/>
          <w:szCs w:val="24"/>
        </w:rPr>
        <w:t>supporting acti</w:t>
      </w:r>
      <w:r w:rsidR="00881C73" w:rsidRPr="00B162CE">
        <w:rPr>
          <w:rFonts w:ascii="Times New Roman" w:hAnsi="Calibri" w:cs="Calibri"/>
          <w:b/>
          <w:noProof/>
          <w:sz w:val="24"/>
          <w:szCs w:val="24"/>
        </w:rPr>
        <w:t>vities for the AI startup</w:t>
      </w:r>
      <w:r w:rsidR="00D1413D" w:rsidRPr="00B162CE">
        <w:rPr>
          <w:rFonts w:ascii="Times New Roman" w:hAnsi="Calibri" w:cs="Calibri"/>
          <w:b/>
          <w:noProof/>
          <w:sz w:val="24"/>
          <w:szCs w:val="24"/>
        </w:rPr>
        <w:t>, science</w:t>
      </w:r>
      <w:r w:rsidR="00881C73" w:rsidRPr="00B162CE">
        <w:rPr>
          <w:rFonts w:ascii="Times New Roman" w:hAnsi="Calibri" w:cs="Calibri"/>
          <w:b/>
          <w:noProof/>
          <w:sz w:val="24"/>
          <w:szCs w:val="24"/>
        </w:rPr>
        <w:t xml:space="preserve"> and innovation ecosystem</w:t>
      </w:r>
      <w:r w:rsidR="00D1413D" w:rsidRPr="00B162CE">
        <w:rPr>
          <w:rFonts w:ascii="Times New Roman" w:hAnsi="Calibri" w:cs="Calibri"/>
          <w:b/>
          <w:noProof/>
          <w:sz w:val="24"/>
          <w:szCs w:val="24"/>
        </w:rPr>
        <w:t xml:space="preserve"> </w:t>
      </w:r>
    </w:p>
    <w:p w14:paraId="21DA872C" w14:textId="5C9235E4" w:rsidR="00881C73" w:rsidRPr="00F1455B" w:rsidRDefault="00881C73" w:rsidP="00D71881">
      <w:pPr>
        <w:pStyle w:val="ListParagraph"/>
        <w:numPr>
          <w:ilvl w:val="1"/>
          <w:numId w:val="4"/>
        </w:numPr>
        <w:spacing w:after="120" w:line="240" w:lineRule="auto"/>
        <w:jc w:val="both"/>
        <w:rPr>
          <w:rFonts w:ascii="Times New Roman" w:hAnsi="Times New Roman" w:cs="Times New Roman"/>
          <w:b/>
          <w:noProof/>
          <w:sz w:val="24"/>
          <w:szCs w:val="24"/>
        </w:rPr>
      </w:pPr>
      <w:r w:rsidRPr="00F1455B">
        <w:rPr>
          <w:rFonts w:ascii="Times New Roman" w:hAnsi="Times New Roman" w:cs="Times New Roman"/>
          <w:b/>
          <w:noProof/>
          <w:sz w:val="24"/>
          <w:szCs w:val="24"/>
        </w:rPr>
        <w:t xml:space="preserve">AI </w:t>
      </w:r>
      <w:r w:rsidRPr="006538F4">
        <w:rPr>
          <w:rFonts w:ascii="Times New Roman" w:eastAsia="Times New Roman" w:hAnsi="Times New Roman" w:cs="Times New Roman"/>
          <w:b/>
          <w:noProof/>
          <w:sz w:val="24"/>
          <w:szCs w:val="24"/>
        </w:rPr>
        <w:t>Factories</w:t>
      </w:r>
    </w:p>
    <w:p w14:paraId="55844E4D" w14:textId="3DB1EFF0" w:rsidR="00881C73" w:rsidRPr="006538F4" w:rsidRDefault="00881C73" w:rsidP="00E02768">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To </w:t>
      </w:r>
      <w:r w:rsidR="00EF1887" w:rsidRPr="00F1455B">
        <w:rPr>
          <w:rFonts w:ascii="Times New Roman" w:eastAsia="Times New Roman" w:hAnsi="Times New Roman" w:cs="Times New Roman"/>
          <w:noProof/>
          <w:sz w:val="24"/>
          <w:szCs w:val="24"/>
        </w:rPr>
        <w:t>b</w:t>
      </w:r>
      <w:r w:rsidR="00EF1887">
        <w:rPr>
          <w:rFonts w:ascii="Times New Roman" w:eastAsia="Times New Roman" w:hAnsi="Times New Roman" w:cs="Times New Roman"/>
          <w:noProof/>
          <w:sz w:val="24"/>
          <w:szCs w:val="24"/>
        </w:rPr>
        <w:t xml:space="preserve">olster </w:t>
      </w:r>
      <w:r w:rsidRPr="00F1455B">
        <w:rPr>
          <w:rFonts w:ascii="Times New Roman" w:eastAsia="Times New Roman" w:hAnsi="Times New Roman" w:cs="Times New Roman"/>
          <w:noProof/>
          <w:sz w:val="24"/>
          <w:szCs w:val="24"/>
        </w:rPr>
        <w:t xml:space="preserve">the leadership of European startups and stimulate the emergence of competitive AI ecosystems in the Union, the Commission will </w:t>
      </w:r>
      <w:r w:rsidR="00EF1887">
        <w:rPr>
          <w:rFonts w:ascii="Times New Roman" w:eastAsia="Times New Roman" w:hAnsi="Times New Roman" w:cs="Times New Roman"/>
          <w:noProof/>
          <w:sz w:val="24"/>
          <w:szCs w:val="24"/>
        </w:rPr>
        <w:t>establish</w:t>
      </w:r>
      <w:r w:rsidRPr="00F1455B">
        <w:rPr>
          <w:rFonts w:ascii="Times New Roman" w:eastAsia="Times New Roman" w:hAnsi="Times New Roman" w:cs="Times New Roman"/>
          <w:noProof/>
          <w:sz w:val="24"/>
          <w:szCs w:val="24"/>
        </w:rPr>
        <w:t xml:space="preserve"> </w:t>
      </w:r>
      <w:r w:rsidR="00A5655D" w:rsidRPr="00F1455B">
        <w:rPr>
          <w:rFonts w:ascii="Times New Roman" w:eastAsia="Times New Roman" w:hAnsi="Times New Roman" w:cs="Times New Roman"/>
          <w:noProof/>
          <w:sz w:val="24"/>
          <w:szCs w:val="24"/>
        </w:rPr>
        <w:t>“</w:t>
      </w:r>
      <w:r w:rsidRPr="00F1455B">
        <w:rPr>
          <w:rFonts w:ascii="Times New Roman" w:eastAsia="Times New Roman" w:hAnsi="Times New Roman" w:cs="Times New Roman"/>
          <w:b/>
          <w:bCs/>
          <w:noProof/>
          <w:sz w:val="24"/>
          <w:szCs w:val="24"/>
        </w:rPr>
        <w:t>AI Factories</w:t>
      </w:r>
      <w:r w:rsidR="00A5655D" w:rsidRPr="00F1455B">
        <w:rPr>
          <w:rFonts w:ascii="Times New Roman" w:eastAsia="Times New Roman" w:hAnsi="Times New Roman" w:cs="Times New Roman"/>
          <w:b/>
          <w:bCs/>
          <w:noProof/>
          <w:sz w:val="24"/>
          <w:szCs w:val="24"/>
        </w:rPr>
        <w:t>”</w:t>
      </w:r>
      <w:r w:rsidR="00F30575">
        <w:rPr>
          <w:rFonts w:ascii="Times New Roman" w:eastAsia="Times New Roman" w:hAnsi="Times New Roman" w:cs="Times New Roman"/>
          <w:b/>
          <w:bCs/>
          <w:noProof/>
          <w:sz w:val="24"/>
          <w:szCs w:val="24"/>
        </w:rPr>
        <w:t>.</w:t>
      </w:r>
      <w:r w:rsidR="00A263BE" w:rsidRPr="00617665">
        <w:rPr>
          <w:rFonts w:ascii="Times New Roman" w:hAnsi="Times New Roman"/>
          <w:noProof/>
          <w:sz w:val="24"/>
        </w:rPr>
        <w:t xml:space="preserve"> </w:t>
      </w:r>
      <w:r w:rsidR="00A263BE">
        <w:rPr>
          <w:rFonts w:ascii="Times New Roman" w:eastAsia="Times New Roman" w:hAnsi="Times New Roman" w:cs="Times New Roman"/>
          <w:noProof/>
          <w:sz w:val="24"/>
          <w:szCs w:val="24"/>
        </w:rPr>
        <w:t>T</w:t>
      </w:r>
      <w:r w:rsidR="00BE76B8" w:rsidRPr="00F1455B">
        <w:rPr>
          <w:rFonts w:ascii="Times New Roman" w:eastAsia="Times New Roman" w:hAnsi="Times New Roman" w:cs="Times New Roman"/>
          <w:noProof/>
          <w:sz w:val="24"/>
          <w:szCs w:val="24"/>
        </w:rPr>
        <w:t xml:space="preserve">hese are open ecosystems formed around European public supercomputers and bringing together key </w:t>
      </w:r>
      <w:r w:rsidR="009A5166" w:rsidRPr="00F1455B">
        <w:rPr>
          <w:rFonts w:ascii="Times New Roman" w:eastAsia="Times New Roman" w:hAnsi="Times New Roman" w:cs="Times New Roman"/>
          <w:noProof/>
          <w:sz w:val="24"/>
          <w:szCs w:val="24"/>
        </w:rPr>
        <w:t xml:space="preserve">material and human </w:t>
      </w:r>
      <w:r w:rsidR="00BE76B8" w:rsidRPr="00F1455B">
        <w:rPr>
          <w:rFonts w:ascii="Times New Roman" w:eastAsia="Times New Roman" w:hAnsi="Times New Roman" w:cs="Times New Roman"/>
          <w:noProof/>
          <w:sz w:val="24"/>
          <w:szCs w:val="24"/>
        </w:rPr>
        <w:t xml:space="preserve">resources needed for </w:t>
      </w:r>
      <w:r w:rsidR="00EF1887">
        <w:rPr>
          <w:rFonts w:ascii="Times New Roman" w:eastAsia="Times New Roman" w:hAnsi="Times New Roman" w:cs="Times New Roman"/>
          <w:noProof/>
          <w:sz w:val="24"/>
          <w:szCs w:val="24"/>
        </w:rPr>
        <w:t xml:space="preserve">the development of </w:t>
      </w:r>
      <w:r w:rsidR="00BE76B8" w:rsidRPr="00F1455B">
        <w:rPr>
          <w:rFonts w:ascii="Times New Roman" w:eastAsia="Times New Roman" w:hAnsi="Times New Roman" w:cs="Times New Roman"/>
          <w:noProof/>
          <w:sz w:val="24"/>
          <w:szCs w:val="24"/>
        </w:rPr>
        <w:t xml:space="preserve">generative AI models </w:t>
      </w:r>
      <w:r w:rsidR="009A5166" w:rsidRPr="00F1455B">
        <w:rPr>
          <w:rFonts w:ascii="Times New Roman" w:eastAsia="Times New Roman" w:hAnsi="Times New Roman" w:cs="Times New Roman"/>
          <w:noProof/>
          <w:sz w:val="24"/>
          <w:szCs w:val="24"/>
        </w:rPr>
        <w:t>and application</w:t>
      </w:r>
      <w:r w:rsidR="00EF1887">
        <w:rPr>
          <w:rFonts w:ascii="Times New Roman" w:eastAsia="Times New Roman" w:hAnsi="Times New Roman" w:cs="Times New Roman"/>
          <w:noProof/>
          <w:sz w:val="24"/>
          <w:szCs w:val="24"/>
        </w:rPr>
        <w:t>s</w:t>
      </w:r>
      <w:r w:rsidR="009A5166" w:rsidRPr="00F1455B">
        <w:rPr>
          <w:rFonts w:ascii="Times New Roman" w:eastAsia="Times New Roman" w:hAnsi="Times New Roman" w:cs="Times New Roman"/>
          <w:noProof/>
          <w:sz w:val="24"/>
          <w:szCs w:val="24"/>
        </w:rPr>
        <w:t>. These include AI-</w:t>
      </w:r>
      <w:r w:rsidR="00DA345E">
        <w:rPr>
          <w:rFonts w:ascii="Times New Roman" w:eastAsia="Times New Roman" w:hAnsi="Times New Roman" w:cs="Times New Roman"/>
          <w:noProof/>
          <w:sz w:val="24"/>
          <w:szCs w:val="24"/>
        </w:rPr>
        <w:t>dedicated</w:t>
      </w:r>
      <w:r w:rsidR="009A5166" w:rsidRPr="00F1455B">
        <w:rPr>
          <w:rFonts w:ascii="Times New Roman" w:eastAsia="Times New Roman" w:hAnsi="Times New Roman" w:cs="Times New Roman"/>
          <w:noProof/>
          <w:sz w:val="24"/>
          <w:szCs w:val="24"/>
        </w:rPr>
        <w:t xml:space="preserve"> supercomputers, associated data centres in proximity or connected via high-speed networks and equally importantly the human capital to use these resources eff</w:t>
      </w:r>
      <w:r w:rsidR="00AB52A7">
        <w:rPr>
          <w:rFonts w:ascii="Times New Roman" w:eastAsia="Times New Roman" w:hAnsi="Times New Roman" w:cs="Times New Roman"/>
          <w:noProof/>
          <w:sz w:val="24"/>
          <w:szCs w:val="24"/>
        </w:rPr>
        <w:t>ective</w:t>
      </w:r>
      <w:r w:rsidR="009A5166" w:rsidRPr="00F1455B">
        <w:rPr>
          <w:rFonts w:ascii="Times New Roman" w:eastAsia="Times New Roman" w:hAnsi="Times New Roman" w:cs="Times New Roman"/>
          <w:noProof/>
          <w:sz w:val="24"/>
          <w:szCs w:val="24"/>
        </w:rPr>
        <w:t xml:space="preserve">ly </w:t>
      </w:r>
      <w:r w:rsidR="00A263BE">
        <w:rPr>
          <w:rFonts w:ascii="Times New Roman" w:eastAsia="Times New Roman" w:hAnsi="Times New Roman" w:cs="Times New Roman"/>
          <w:noProof/>
          <w:sz w:val="24"/>
          <w:szCs w:val="24"/>
        </w:rPr>
        <w:t>–</w:t>
      </w:r>
      <w:r w:rsidR="009A5166" w:rsidRPr="00F1455B">
        <w:rPr>
          <w:rFonts w:ascii="Times New Roman" w:eastAsia="Times New Roman" w:hAnsi="Times New Roman" w:cs="Times New Roman"/>
          <w:noProof/>
          <w:sz w:val="24"/>
          <w:szCs w:val="24"/>
        </w:rPr>
        <w:t xml:space="preserve"> from </w:t>
      </w:r>
      <w:r w:rsidR="00FD0F02" w:rsidRPr="00F1455B">
        <w:rPr>
          <w:rFonts w:ascii="Times New Roman" w:eastAsia="Times New Roman" w:hAnsi="Times New Roman" w:cs="Times New Roman"/>
          <w:noProof/>
          <w:sz w:val="24"/>
          <w:szCs w:val="24"/>
        </w:rPr>
        <w:t>supercomputing</w:t>
      </w:r>
      <w:r w:rsidR="009A5166" w:rsidRPr="00F1455B">
        <w:rPr>
          <w:rFonts w:ascii="Times New Roman" w:eastAsia="Times New Roman" w:hAnsi="Times New Roman" w:cs="Times New Roman"/>
          <w:noProof/>
          <w:sz w:val="24"/>
          <w:szCs w:val="24"/>
        </w:rPr>
        <w:t xml:space="preserve"> </w:t>
      </w:r>
      <w:r w:rsidR="00FD0F02" w:rsidRPr="00F1455B">
        <w:rPr>
          <w:rFonts w:ascii="Times New Roman" w:eastAsia="Times New Roman" w:hAnsi="Times New Roman" w:cs="Times New Roman"/>
          <w:noProof/>
          <w:sz w:val="24"/>
          <w:szCs w:val="24"/>
        </w:rPr>
        <w:t>and</w:t>
      </w:r>
      <w:r w:rsidR="009A5166" w:rsidRPr="00F1455B">
        <w:rPr>
          <w:rFonts w:ascii="Times New Roman" w:eastAsia="Times New Roman" w:hAnsi="Times New Roman" w:cs="Times New Roman"/>
          <w:noProof/>
          <w:sz w:val="24"/>
          <w:szCs w:val="24"/>
        </w:rPr>
        <w:t xml:space="preserve"> AI </w:t>
      </w:r>
      <w:r w:rsidR="00FD0F02" w:rsidRPr="00F1455B">
        <w:rPr>
          <w:rFonts w:ascii="Times New Roman" w:eastAsia="Times New Roman" w:hAnsi="Times New Roman" w:cs="Times New Roman"/>
          <w:noProof/>
          <w:sz w:val="24"/>
          <w:szCs w:val="24"/>
        </w:rPr>
        <w:t>experts</w:t>
      </w:r>
      <w:r w:rsidR="009A5166" w:rsidRPr="00F1455B">
        <w:rPr>
          <w:rFonts w:ascii="Times New Roman" w:eastAsia="Times New Roman" w:hAnsi="Times New Roman" w:cs="Times New Roman"/>
          <w:noProof/>
          <w:sz w:val="24"/>
          <w:szCs w:val="24"/>
        </w:rPr>
        <w:t>, through data specialists, researchers</w:t>
      </w:r>
      <w:r w:rsidR="0063333B" w:rsidRPr="00F1455B">
        <w:rPr>
          <w:rFonts w:ascii="Times New Roman" w:eastAsia="Times New Roman" w:hAnsi="Times New Roman" w:cs="Times New Roman"/>
          <w:noProof/>
          <w:sz w:val="24"/>
          <w:szCs w:val="24"/>
        </w:rPr>
        <w:t>, startups</w:t>
      </w:r>
      <w:r w:rsidR="009A5166" w:rsidRPr="00F1455B">
        <w:rPr>
          <w:rFonts w:ascii="Times New Roman" w:eastAsia="Times New Roman" w:hAnsi="Times New Roman" w:cs="Times New Roman"/>
          <w:noProof/>
          <w:sz w:val="24"/>
          <w:szCs w:val="24"/>
        </w:rPr>
        <w:t xml:space="preserve"> and end users.</w:t>
      </w:r>
      <w:r w:rsidR="009A5166" w:rsidRPr="00617665">
        <w:rPr>
          <w:rFonts w:ascii="Times New Roman" w:hAnsi="Times New Roman"/>
          <w:noProof/>
          <w:sz w:val="24"/>
        </w:rPr>
        <w:t xml:space="preserve"> </w:t>
      </w:r>
      <w:r w:rsidR="00D86A51" w:rsidRPr="00F1455B">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AI Factories</w:t>
      </w:r>
      <w:r w:rsidR="00D86A51" w:rsidRPr="00F1455B">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will </w:t>
      </w:r>
      <w:r w:rsidR="00EF1887">
        <w:rPr>
          <w:rFonts w:ascii="Times New Roman" w:eastAsia="Times New Roman" w:hAnsi="Times New Roman" w:cs="Times New Roman"/>
          <w:noProof/>
          <w:sz w:val="24"/>
          <w:szCs w:val="24"/>
        </w:rPr>
        <w:t xml:space="preserve">therefore </w:t>
      </w:r>
      <w:r w:rsidR="00ED0031" w:rsidRPr="00F1455B">
        <w:rPr>
          <w:rFonts w:ascii="Times New Roman" w:eastAsia="Times New Roman" w:hAnsi="Times New Roman" w:cs="Times New Roman"/>
          <w:noProof/>
          <w:sz w:val="24"/>
          <w:szCs w:val="24"/>
        </w:rPr>
        <w:t>include</w:t>
      </w:r>
      <w:r w:rsidR="0063333B" w:rsidRPr="00F1455B">
        <w:rPr>
          <w:rFonts w:ascii="Times New Roman" w:eastAsia="Times New Roman" w:hAnsi="Times New Roman" w:cs="Times New Roman"/>
          <w:noProof/>
          <w:sz w:val="24"/>
          <w:szCs w:val="24"/>
        </w:rPr>
        <w:t xml:space="preserve"> </w:t>
      </w:r>
      <w:r w:rsidR="001F17D4" w:rsidRPr="00E02768">
        <w:rPr>
          <w:rFonts w:ascii="Times New Roman" w:eastAsia="Times New Roman" w:hAnsi="Times New Roman" w:cs="Times New Roman"/>
          <w:noProof/>
          <w:sz w:val="24"/>
          <w:szCs w:val="24"/>
        </w:rPr>
        <w:t>c</w:t>
      </w:r>
      <w:r w:rsidR="00BE76B8" w:rsidRPr="001F17D4">
        <w:rPr>
          <w:rFonts w:ascii="Times New Roman" w:eastAsia="Times New Roman" w:hAnsi="Times New Roman" w:cs="Times New Roman"/>
          <w:noProof/>
          <w:sz w:val="24"/>
          <w:szCs w:val="24"/>
        </w:rPr>
        <w:t>omputing</w:t>
      </w:r>
      <w:r w:rsidR="001F17D4" w:rsidRPr="00E02768">
        <w:rPr>
          <w:rFonts w:ascii="Times New Roman" w:eastAsia="Times New Roman" w:hAnsi="Times New Roman" w:cs="Times New Roman"/>
          <w:noProof/>
          <w:sz w:val="24"/>
          <w:szCs w:val="24"/>
        </w:rPr>
        <w:t xml:space="preserve"> power, d</w:t>
      </w:r>
      <w:r w:rsidR="00BE76B8" w:rsidRPr="001F17D4">
        <w:rPr>
          <w:rFonts w:ascii="Times New Roman" w:eastAsia="Times New Roman" w:hAnsi="Times New Roman" w:cs="Times New Roman"/>
          <w:noProof/>
          <w:sz w:val="24"/>
          <w:szCs w:val="24"/>
        </w:rPr>
        <w:t xml:space="preserve">ata and </w:t>
      </w:r>
      <w:r w:rsidR="001F17D4" w:rsidRPr="00E02768">
        <w:rPr>
          <w:rFonts w:ascii="Times New Roman" w:eastAsia="Times New Roman" w:hAnsi="Times New Roman" w:cs="Times New Roman"/>
          <w:noProof/>
          <w:sz w:val="24"/>
          <w:szCs w:val="24"/>
        </w:rPr>
        <w:t xml:space="preserve">supercomputing </w:t>
      </w:r>
      <w:r w:rsidR="00BE76B8" w:rsidRPr="001F17D4">
        <w:rPr>
          <w:rFonts w:ascii="Times New Roman" w:eastAsia="Times New Roman" w:hAnsi="Times New Roman" w:cs="Times New Roman"/>
          <w:noProof/>
          <w:sz w:val="24"/>
          <w:szCs w:val="24"/>
        </w:rPr>
        <w:t>services</w:t>
      </w:r>
      <w:r w:rsidR="001F17D4" w:rsidRPr="00E02768">
        <w:rPr>
          <w:rFonts w:ascii="Times New Roman" w:eastAsia="Times New Roman" w:hAnsi="Times New Roman" w:cs="Times New Roman"/>
          <w:noProof/>
          <w:sz w:val="24"/>
          <w:szCs w:val="24"/>
        </w:rPr>
        <w:t xml:space="preserve"> as well as la</w:t>
      </w:r>
      <w:r w:rsidR="00ED0031" w:rsidRPr="001F17D4">
        <w:rPr>
          <w:rFonts w:ascii="Times New Roman" w:eastAsia="Times New Roman" w:hAnsi="Times New Roman" w:cs="Times New Roman"/>
          <w:noProof/>
          <w:sz w:val="24"/>
          <w:szCs w:val="24"/>
        </w:rPr>
        <w:t>rge-scale talent attraction activities</w:t>
      </w:r>
      <w:r w:rsidR="0093200D" w:rsidRPr="001F17D4">
        <w:rPr>
          <w:rFonts w:ascii="Times New Roman" w:eastAsia="Times New Roman" w:hAnsi="Times New Roman" w:cs="Times New Roman"/>
          <w:noProof/>
          <w:sz w:val="24"/>
          <w:szCs w:val="24"/>
        </w:rPr>
        <w:t>.</w:t>
      </w:r>
    </w:p>
    <w:p w14:paraId="4FBCCECA" w14:textId="77777777" w:rsidR="00881C73" w:rsidRPr="006538F4" w:rsidRDefault="00881C73" w:rsidP="00D71881">
      <w:pPr>
        <w:spacing w:after="120" w:line="240" w:lineRule="auto"/>
        <w:rPr>
          <w:rFonts w:ascii="Times New Roman" w:eastAsia="Times New Roman" w:hAnsi="Times New Roman" w:cs="Times New Roman"/>
          <w:bCs/>
          <w:i/>
          <w:iCs/>
          <w:noProof/>
          <w:sz w:val="24"/>
          <w:szCs w:val="24"/>
          <w:u w:val="single"/>
        </w:rPr>
      </w:pPr>
      <w:r w:rsidRPr="006538F4">
        <w:rPr>
          <w:rFonts w:ascii="Times New Roman" w:eastAsia="Times New Roman" w:hAnsi="Times New Roman" w:cs="Times New Roman"/>
          <w:bCs/>
          <w:i/>
          <w:iCs/>
          <w:noProof/>
          <w:sz w:val="24"/>
          <w:szCs w:val="24"/>
          <w:u w:val="single"/>
        </w:rPr>
        <w:t>Computing</w:t>
      </w:r>
      <w:r w:rsidRPr="00F1455B">
        <w:rPr>
          <w:rFonts w:ascii="Times New Roman" w:eastAsia="Times New Roman" w:hAnsi="Times New Roman" w:cs="Times New Roman"/>
          <w:bCs/>
          <w:i/>
          <w:iCs/>
          <w:noProof/>
          <w:sz w:val="24"/>
          <w:szCs w:val="24"/>
          <w:u w:val="single"/>
        </w:rPr>
        <w:t xml:space="preserve"> power</w:t>
      </w:r>
    </w:p>
    <w:p w14:paraId="19560E07" w14:textId="6E4EA48C" w:rsidR="00881C73" w:rsidRPr="00F1455B" w:rsidRDefault="00881C73" w:rsidP="00D71881">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In line with the 2023 State of the Union Address of President von der Leyen, the </w:t>
      </w:r>
      <w:r w:rsidR="00406CF7">
        <w:rPr>
          <w:rFonts w:ascii="Times New Roman" w:eastAsia="Times New Roman" w:hAnsi="Times New Roman" w:cs="Times New Roman"/>
          <w:noProof/>
          <w:sz w:val="24"/>
          <w:szCs w:val="24"/>
        </w:rPr>
        <w:t>Commission</w:t>
      </w:r>
      <w:r w:rsidR="00406CF7" w:rsidRPr="00F1455B">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is announcing </w:t>
      </w:r>
      <w:r w:rsidR="00C613B8" w:rsidRPr="00E81369">
        <w:rPr>
          <w:rFonts w:ascii="Times New Roman" w:eastAsia="Times New Roman" w:hAnsi="Times New Roman" w:cs="Times New Roman"/>
          <w:noProof/>
          <w:sz w:val="24"/>
          <w:szCs w:val="24"/>
        </w:rPr>
        <w:t>actions to facilitate</w:t>
      </w:r>
      <w:r w:rsidR="00C613B8" w:rsidRPr="320F6345" w:rsidDel="00B30631">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access to </w:t>
      </w:r>
      <w:r w:rsidR="00406CF7">
        <w:rPr>
          <w:rFonts w:ascii="Times New Roman" w:eastAsia="Times New Roman" w:hAnsi="Times New Roman" w:cs="Times New Roman"/>
          <w:noProof/>
          <w:sz w:val="24"/>
          <w:szCs w:val="24"/>
        </w:rPr>
        <w:t>the Union’s</w:t>
      </w:r>
      <w:r w:rsidR="00406CF7" w:rsidRPr="00F1455B">
        <w:rPr>
          <w:rFonts w:ascii="Times New Roman" w:eastAsia="Times New Roman" w:hAnsi="Times New Roman" w:cs="Times New Roman"/>
          <w:noProof/>
          <w:sz w:val="24"/>
          <w:szCs w:val="24"/>
        </w:rPr>
        <w:t xml:space="preserve"> </w:t>
      </w:r>
      <w:r w:rsidRPr="00F1455B">
        <w:rPr>
          <w:rFonts w:ascii="Times New Roman" w:hAnsi="Times New Roman" w:cs="Times New Roman"/>
          <w:noProof/>
          <w:sz w:val="24"/>
          <w:szCs w:val="24"/>
        </w:rPr>
        <w:t>public network of interconnected supercomputers</w:t>
      </w:r>
      <w:r w:rsidRPr="00F1455B">
        <w:rPr>
          <w:rFonts w:ascii="Times New Roman" w:eastAsia="Times New Roman" w:hAnsi="Times New Roman" w:cs="Times New Roman"/>
          <w:noProof/>
          <w:sz w:val="24"/>
          <w:szCs w:val="24"/>
        </w:rPr>
        <w:t xml:space="preserve"> for startups and the scientific community.</w:t>
      </w:r>
      <w:r w:rsidRPr="00F1455B">
        <w:rPr>
          <w:rFonts w:ascii="Times New Roman" w:hAnsi="Times New Roman" w:cs="Times New Roman"/>
          <w:noProof/>
          <w:sz w:val="24"/>
          <w:szCs w:val="24"/>
        </w:rPr>
        <w:t xml:space="preserve"> </w:t>
      </w:r>
    </w:p>
    <w:p w14:paraId="1564D293" w14:textId="5A0B914F" w:rsidR="00881C73" w:rsidRPr="00DC1985" w:rsidRDefault="00DC1985" w:rsidP="00D71881">
      <w:pPr>
        <w:spacing w:after="12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noProof/>
          <w:sz w:val="24"/>
          <w:szCs w:val="24"/>
        </w:rPr>
        <w:t xml:space="preserve">The </w:t>
      </w:r>
      <w:r w:rsidR="00D86A51" w:rsidRPr="00F1455B">
        <w:rPr>
          <w:rFonts w:ascii="Times New Roman" w:eastAsia="Times New Roman" w:hAnsi="Times New Roman" w:cs="Times New Roman"/>
          <w:noProof/>
          <w:sz w:val="24"/>
          <w:szCs w:val="24"/>
        </w:rPr>
        <w:t xml:space="preserve">“AI Factories” </w:t>
      </w:r>
      <w:r w:rsidR="00881C73" w:rsidRPr="00F1455B">
        <w:rPr>
          <w:rFonts w:ascii="Times New Roman" w:eastAsia="Times New Roman" w:hAnsi="Times New Roman" w:cs="Times New Roman"/>
          <w:noProof/>
          <w:sz w:val="24"/>
          <w:szCs w:val="24"/>
        </w:rPr>
        <w:t xml:space="preserve">will be deployed around the Union’s EuroHPC supercomputing facilities. </w:t>
      </w:r>
      <w:r w:rsidR="0067699F" w:rsidRPr="00F1455B">
        <w:rPr>
          <w:rFonts w:ascii="Times New Roman" w:eastAsia="Times New Roman" w:hAnsi="Times New Roman" w:cs="Times New Roman"/>
          <w:noProof/>
          <w:sz w:val="24"/>
          <w:szCs w:val="24"/>
        </w:rPr>
        <w:t xml:space="preserve">In the period </w:t>
      </w:r>
      <w:r w:rsidR="5F9FC90D" w:rsidRPr="00F1455B">
        <w:rPr>
          <w:rFonts w:ascii="Times New Roman" w:eastAsia="Times New Roman" w:hAnsi="Times New Roman" w:cs="Times New Roman"/>
          <w:noProof/>
          <w:sz w:val="24"/>
          <w:szCs w:val="24"/>
        </w:rPr>
        <w:t xml:space="preserve">2018-2027 the </w:t>
      </w:r>
      <w:r w:rsidR="28FF2431" w:rsidRPr="00F1455B">
        <w:rPr>
          <w:rFonts w:ascii="Times New Roman" w:eastAsia="Times New Roman" w:hAnsi="Times New Roman" w:cs="Times New Roman"/>
          <w:noProof/>
          <w:sz w:val="24"/>
          <w:szCs w:val="24"/>
        </w:rPr>
        <w:t>Union</w:t>
      </w:r>
      <w:r w:rsidR="00E65DF5" w:rsidRPr="00F1455B">
        <w:rPr>
          <w:rFonts w:ascii="Times New Roman" w:eastAsia="Times New Roman" w:hAnsi="Times New Roman" w:cs="Times New Roman"/>
          <w:noProof/>
          <w:sz w:val="24"/>
          <w:szCs w:val="24"/>
        </w:rPr>
        <w:t xml:space="preserve"> </w:t>
      </w:r>
      <w:r w:rsidR="0067699F" w:rsidRPr="00F1455B">
        <w:rPr>
          <w:rFonts w:ascii="Times New Roman" w:eastAsia="Times New Roman" w:hAnsi="Times New Roman" w:cs="Times New Roman"/>
          <w:noProof/>
          <w:sz w:val="24"/>
          <w:szCs w:val="24"/>
        </w:rPr>
        <w:t xml:space="preserve">will </w:t>
      </w:r>
      <w:r w:rsidR="5F9FC90D" w:rsidRPr="00F1455B">
        <w:rPr>
          <w:rFonts w:ascii="Times New Roman" w:eastAsia="Times New Roman" w:hAnsi="Times New Roman" w:cs="Times New Roman"/>
          <w:noProof/>
          <w:sz w:val="24"/>
          <w:szCs w:val="24"/>
        </w:rPr>
        <w:t xml:space="preserve">invest EUR </w:t>
      </w:r>
      <w:r w:rsidR="005D0075" w:rsidRPr="00F1455B">
        <w:rPr>
          <w:rFonts w:ascii="Times New Roman" w:eastAsia="Times New Roman" w:hAnsi="Times New Roman" w:cs="Times New Roman"/>
          <w:noProof/>
          <w:sz w:val="24"/>
          <w:szCs w:val="24"/>
        </w:rPr>
        <w:t xml:space="preserve">8 billion </w:t>
      </w:r>
      <w:r w:rsidR="5F9FC90D" w:rsidRPr="00F1455B">
        <w:rPr>
          <w:rFonts w:ascii="Times New Roman" w:eastAsia="Times New Roman" w:hAnsi="Times New Roman" w:cs="Times New Roman"/>
          <w:noProof/>
          <w:sz w:val="24"/>
          <w:szCs w:val="24"/>
        </w:rPr>
        <w:t>in state</w:t>
      </w:r>
      <w:r w:rsidR="19B31FD7" w:rsidRPr="00F1455B">
        <w:rPr>
          <w:rFonts w:ascii="Times New Roman" w:eastAsia="Times New Roman" w:hAnsi="Times New Roman" w:cs="Times New Roman"/>
          <w:noProof/>
          <w:sz w:val="24"/>
          <w:szCs w:val="24"/>
        </w:rPr>
        <w:t>-</w:t>
      </w:r>
      <w:r w:rsidR="5F9FC90D" w:rsidRPr="00F1455B">
        <w:rPr>
          <w:rFonts w:ascii="Times New Roman" w:eastAsia="Times New Roman" w:hAnsi="Times New Roman" w:cs="Times New Roman"/>
          <w:noProof/>
          <w:sz w:val="24"/>
          <w:szCs w:val="24"/>
        </w:rPr>
        <w:t>of</w:t>
      </w:r>
      <w:r w:rsidR="1D2F2010" w:rsidRPr="00F1455B">
        <w:rPr>
          <w:rFonts w:ascii="Times New Roman" w:eastAsia="Times New Roman" w:hAnsi="Times New Roman" w:cs="Times New Roman"/>
          <w:noProof/>
          <w:sz w:val="24"/>
          <w:szCs w:val="24"/>
        </w:rPr>
        <w:t>-</w:t>
      </w:r>
      <w:r w:rsidR="5F9FC90D" w:rsidRPr="00F1455B">
        <w:rPr>
          <w:rFonts w:ascii="Times New Roman" w:eastAsia="Times New Roman" w:hAnsi="Times New Roman" w:cs="Times New Roman"/>
          <w:noProof/>
          <w:sz w:val="24"/>
          <w:szCs w:val="24"/>
        </w:rPr>
        <w:t>the</w:t>
      </w:r>
      <w:r w:rsidR="15EB3843" w:rsidRPr="00F1455B">
        <w:rPr>
          <w:rFonts w:ascii="Times New Roman" w:eastAsia="Times New Roman" w:hAnsi="Times New Roman" w:cs="Times New Roman"/>
          <w:noProof/>
          <w:sz w:val="24"/>
          <w:szCs w:val="24"/>
        </w:rPr>
        <w:t>-</w:t>
      </w:r>
      <w:r w:rsidR="5F9FC90D" w:rsidRPr="00F1455B">
        <w:rPr>
          <w:rFonts w:ascii="Times New Roman" w:eastAsia="Times New Roman" w:hAnsi="Times New Roman" w:cs="Times New Roman"/>
          <w:noProof/>
          <w:sz w:val="24"/>
          <w:szCs w:val="24"/>
        </w:rPr>
        <w:t>art supercomputing capacities</w:t>
      </w:r>
      <w:r w:rsidR="00E65DF5" w:rsidRPr="00F1455B">
        <w:rPr>
          <w:rFonts w:ascii="Times New Roman" w:eastAsia="Times New Roman" w:hAnsi="Times New Roman" w:cs="Times New Roman"/>
          <w:noProof/>
          <w:sz w:val="24"/>
          <w:szCs w:val="24"/>
        </w:rPr>
        <w:t>, through the European High Performance Computing Joint Undertaking (EuroHPC JU)</w:t>
      </w:r>
      <w:r w:rsidR="5F9FC90D" w:rsidRPr="00F1455B">
        <w:rPr>
          <w:rFonts w:ascii="Times New Roman" w:eastAsia="Times New Roman" w:hAnsi="Times New Roman" w:cs="Times New Roman"/>
          <w:noProof/>
          <w:sz w:val="24"/>
          <w:szCs w:val="24"/>
        </w:rPr>
        <w:t>.</w:t>
      </w:r>
      <w:r w:rsidR="00E65DF5" w:rsidRPr="00F1455B">
        <w:rPr>
          <w:rStyle w:val="FootnoteReference"/>
          <w:rFonts w:ascii="Times New Roman" w:eastAsia="Times New Roman" w:hAnsi="Times New Roman" w:cs="Times New Roman"/>
          <w:noProof/>
          <w:sz w:val="24"/>
          <w:szCs w:val="24"/>
        </w:rPr>
        <w:footnoteReference w:id="20"/>
      </w:r>
      <w:r w:rsidR="5F9FC90D" w:rsidRPr="00F1455B">
        <w:rPr>
          <w:rFonts w:ascii="Times New Roman" w:eastAsia="Times New Roman" w:hAnsi="Times New Roman" w:cs="Times New Roman"/>
          <w:noProof/>
          <w:sz w:val="24"/>
          <w:szCs w:val="24"/>
        </w:rPr>
        <w:t xml:space="preserve"> </w:t>
      </w:r>
      <w:r w:rsidR="0067699F" w:rsidRPr="00F1455B">
        <w:rPr>
          <w:rFonts w:ascii="Times New Roman" w:eastAsia="Times New Roman" w:hAnsi="Times New Roman" w:cs="Times New Roman"/>
          <w:noProof/>
          <w:sz w:val="24"/>
          <w:szCs w:val="24"/>
        </w:rPr>
        <w:t xml:space="preserve">The Union </w:t>
      </w:r>
      <w:r w:rsidR="5F9FC90D" w:rsidRPr="00F1455B">
        <w:rPr>
          <w:rFonts w:ascii="Times New Roman" w:eastAsia="Times New Roman" w:hAnsi="Times New Roman" w:cs="Times New Roman"/>
          <w:noProof/>
          <w:sz w:val="24"/>
          <w:szCs w:val="24"/>
        </w:rPr>
        <w:t xml:space="preserve">has created a </w:t>
      </w:r>
      <w:r w:rsidR="00777595" w:rsidRPr="00C54481">
        <w:rPr>
          <w:rFonts w:ascii="Times New Roman" w:eastAsia="Times New Roman" w:hAnsi="Times New Roman" w:cs="Times New Roman"/>
          <w:noProof/>
          <w:sz w:val="24"/>
          <w:szCs w:val="24"/>
        </w:rPr>
        <w:t>world-class</w:t>
      </w:r>
      <w:r w:rsidR="00374721">
        <w:rPr>
          <w:rFonts w:ascii="Times New Roman" w:eastAsia="Times New Roman" w:hAnsi="Times New Roman" w:cs="Times New Roman"/>
          <w:noProof/>
          <w:sz w:val="24"/>
          <w:szCs w:val="24"/>
        </w:rPr>
        <w:t xml:space="preserve"> </w:t>
      </w:r>
      <w:r w:rsidR="790D8DC3" w:rsidRPr="00F1455B">
        <w:rPr>
          <w:rFonts w:ascii="Times New Roman" w:eastAsia="Times New Roman" w:hAnsi="Times New Roman" w:cs="Times New Roman"/>
          <w:noProof/>
          <w:sz w:val="24"/>
          <w:szCs w:val="24"/>
        </w:rPr>
        <w:t>public</w:t>
      </w:r>
      <w:r w:rsidR="1992D43D" w:rsidRPr="00F1455B">
        <w:rPr>
          <w:rFonts w:ascii="Times New Roman" w:eastAsia="Times New Roman" w:hAnsi="Times New Roman" w:cs="Times New Roman"/>
          <w:noProof/>
          <w:sz w:val="24"/>
          <w:szCs w:val="24"/>
        </w:rPr>
        <w:t xml:space="preserve"> </w:t>
      </w:r>
      <w:r w:rsidR="6FE285B2" w:rsidRPr="00F1455B">
        <w:rPr>
          <w:rFonts w:ascii="Times New Roman" w:eastAsia="Times New Roman" w:hAnsi="Times New Roman" w:cs="Times New Roman"/>
          <w:noProof/>
          <w:sz w:val="24"/>
          <w:szCs w:val="24"/>
        </w:rPr>
        <w:t>network of eight</w:t>
      </w:r>
      <w:r w:rsidR="1992D43D" w:rsidRPr="00F1455B">
        <w:rPr>
          <w:rFonts w:ascii="Times New Roman" w:eastAsia="Times New Roman" w:hAnsi="Times New Roman" w:cs="Times New Roman"/>
          <w:noProof/>
          <w:sz w:val="24"/>
          <w:szCs w:val="24"/>
        </w:rPr>
        <w:t xml:space="preserve"> </w:t>
      </w:r>
      <w:r w:rsidR="4DE058B1" w:rsidRPr="00F1455B">
        <w:rPr>
          <w:rFonts w:ascii="Times New Roman" w:eastAsia="Times New Roman" w:hAnsi="Times New Roman" w:cs="Times New Roman"/>
          <w:noProof/>
          <w:sz w:val="24"/>
          <w:szCs w:val="24"/>
        </w:rPr>
        <w:t xml:space="preserve">interconnected </w:t>
      </w:r>
      <w:r w:rsidR="1992D43D" w:rsidRPr="00F1455B">
        <w:rPr>
          <w:rFonts w:ascii="Times New Roman" w:eastAsia="Times New Roman" w:hAnsi="Times New Roman" w:cs="Times New Roman"/>
          <w:noProof/>
          <w:sz w:val="24"/>
          <w:szCs w:val="24"/>
        </w:rPr>
        <w:t>supe</w:t>
      </w:r>
      <w:r w:rsidR="4DFE139A" w:rsidRPr="00F1455B">
        <w:rPr>
          <w:rFonts w:ascii="Times New Roman" w:eastAsia="Times New Roman" w:hAnsi="Times New Roman" w:cs="Times New Roman"/>
          <w:noProof/>
          <w:sz w:val="24"/>
          <w:szCs w:val="24"/>
        </w:rPr>
        <w:t>rco</w:t>
      </w:r>
      <w:r w:rsidR="7AFE2F24" w:rsidRPr="00F1455B">
        <w:rPr>
          <w:rFonts w:ascii="Times New Roman" w:eastAsia="Times New Roman" w:hAnsi="Times New Roman" w:cs="Times New Roman"/>
          <w:noProof/>
          <w:sz w:val="24"/>
          <w:szCs w:val="24"/>
        </w:rPr>
        <w:t>mp</w:t>
      </w:r>
      <w:r w:rsidR="4DFE139A" w:rsidRPr="00F1455B">
        <w:rPr>
          <w:rFonts w:ascii="Times New Roman" w:eastAsia="Times New Roman" w:hAnsi="Times New Roman" w:cs="Times New Roman"/>
          <w:noProof/>
          <w:sz w:val="24"/>
          <w:szCs w:val="24"/>
        </w:rPr>
        <w:t>uters</w:t>
      </w:r>
      <w:r w:rsidR="73B91867" w:rsidRPr="00F1455B">
        <w:rPr>
          <w:rFonts w:ascii="Times New Roman" w:eastAsia="Times New Roman" w:hAnsi="Times New Roman" w:cs="Times New Roman"/>
          <w:noProof/>
          <w:sz w:val="24"/>
          <w:szCs w:val="24"/>
        </w:rPr>
        <w:t xml:space="preserve"> </w:t>
      </w:r>
      <w:r w:rsidR="009E6528" w:rsidRPr="004413EA">
        <w:rPr>
          <w:rFonts w:ascii="Times New Roman" w:eastAsia="Times New Roman" w:hAnsi="Times New Roman" w:cs="Times New Roman"/>
          <w:noProof/>
          <w:sz w:val="24"/>
          <w:szCs w:val="24"/>
        </w:rPr>
        <w:t>located throughout Europe</w:t>
      </w:r>
      <w:r w:rsidR="00834F1F" w:rsidRPr="004413EA">
        <w:rPr>
          <w:rStyle w:val="FootnoteReference"/>
          <w:rFonts w:ascii="Times New Roman" w:eastAsia="Times New Roman" w:hAnsi="Times New Roman" w:cs="Times New Roman"/>
          <w:noProof/>
          <w:sz w:val="24"/>
          <w:szCs w:val="24"/>
        </w:rPr>
        <w:footnoteReference w:id="21"/>
      </w:r>
      <w:r w:rsidR="73B91867" w:rsidRPr="00F1455B">
        <w:rPr>
          <w:rFonts w:ascii="Times New Roman" w:eastAsia="Times New Roman" w:hAnsi="Times New Roman" w:cs="Times New Roman"/>
          <w:noProof/>
          <w:sz w:val="24"/>
          <w:szCs w:val="24"/>
        </w:rPr>
        <w:t xml:space="preserve"> and is </w:t>
      </w:r>
      <w:r w:rsidR="00881C73" w:rsidRPr="00F1455B">
        <w:rPr>
          <w:rFonts w:ascii="Times New Roman" w:eastAsia="Times New Roman" w:hAnsi="Times New Roman" w:cs="Times New Roman"/>
          <w:noProof/>
          <w:sz w:val="24"/>
          <w:szCs w:val="24"/>
        </w:rPr>
        <w:t xml:space="preserve">at the forefront of supercomputing </w:t>
      </w:r>
      <w:r w:rsidR="0067699F" w:rsidRPr="00F1455B">
        <w:rPr>
          <w:rFonts w:ascii="Times New Roman" w:eastAsia="Times New Roman" w:hAnsi="Times New Roman" w:cs="Times New Roman"/>
          <w:noProof/>
          <w:sz w:val="24"/>
          <w:szCs w:val="24"/>
        </w:rPr>
        <w:t>globally</w:t>
      </w:r>
      <w:r w:rsidR="0164225D" w:rsidRPr="00F1455B">
        <w:rPr>
          <w:rFonts w:ascii="Times New Roman" w:eastAsia="Times New Roman" w:hAnsi="Times New Roman" w:cs="Times New Roman"/>
          <w:noProof/>
          <w:sz w:val="24"/>
          <w:szCs w:val="24"/>
        </w:rPr>
        <w:t>.</w:t>
      </w:r>
      <w:r w:rsidR="22C5325C" w:rsidRPr="00F1455B">
        <w:rPr>
          <w:rFonts w:ascii="Times New Roman" w:eastAsia="Times New Roman" w:hAnsi="Times New Roman" w:cs="Times New Roman"/>
          <w:noProof/>
          <w:sz w:val="19"/>
          <w:szCs w:val="19"/>
        </w:rPr>
        <w:t xml:space="preserve"> </w:t>
      </w:r>
      <w:r w:rsidR="31389559" w:rsidRPr="00617665">
        <w:rPr>
          <w:rFonts w:ascii="Times New Roman" w:hAnsi="Times New Roman"/>
          <w:b/>
          <w:noProof/>
          <w:sz w:val="24"/>
        </w:rPr>
        <w:t>T</w:t>
      </w:r>
      <w:r w:rsidR="00881C73" w:rsidRPr="00617665">
        <w:rPr>
          <w:rFonts w:ascii="Times New Roman" w:hAnsi="Times New Roman"/>
          <w:b/>
          <w:noProof/>
          <w:sz w:val="24"/>
        </w:rPr>
        <w:t xml:space="preserve">hree of </w:t>
      </w:r>
      <w:r w:rsidR="0D88F9E1" w:rsidRPr="00617665">
        <w:rPr>
          <w:rFonts w:ascii="Times New Roman" w:hAnsi="Times New Roman"/>
          <w:b/>
          <w:noProof/>
          <w:sz w:val="24"/>
        </w:rPr>
        <w:t>these supercompu</w:t>
      </w:r>
      <w:r w:rsidR="00881C73" w:rsidRPr="00617665">
        <w:rPr>
          <w:rFonts w:ascii="Times New Roman" w:hAnsi="Times New Roman"/>
          <w:b/>
          <w:noProof/>
          <w:sz w:val="24"/>
        </w:rPr>
        <w:t>t</w:t>
      </w:r>
      <w:r w:rsidR="0D88F9E1" w:rsidRPr="00617665">
        <w:rPr>
          <w:rFonts w:ascii="Times New Roman" w:hAnsi="Times New Roman"/>
          <w:b/>
          <w:noProof/>
          <w:sz w:val="24"/>
        </w:rPr>
        <w:t xml:space="preserve">ers are currently among </w:t>
      </w:r>
      <w:r w:rsidR="3694C56A" w:rsidRPr="00617665">
        <w:rPr>
          <w:rFonts w:ascii="Times New Roman" w:hAnsi="Times New Roman"/>
          <w:b/>
          <w:noProof/>
          <w:sz w:val="24"/>
        </w:rPr>
        <w:t>the</w:t>
      </w:r>
      <w:r w:rsidR="0D88F9E1" w:rsidRPr="00617665">
        <w:rPr>
          <w:rFonts w:ascii="Times New Roman" w:hAnsi="Times New Roman"/>
          <w:b/>
          <w:noProof/>
          <w:sz w:val="24"/>
        </w:rPr>
        <w:t xml:space="preserve"> </w:t>
      </w:r>
      <w:r w:rsidR="00881C73" w:rsidRPr="00617665">
        <w:rPr>
          <w:rFonts w:ascii="Times New Roman" w:hAnsi="Times New Roman"/>
          <w:b/>
          <w:noProof/>
          <w:sz w:val="24"/>
        </w:rPr>
        <w:t xml:space="preserve">top ten supercomputers </w:t>
      </w:r>
      <w:r w:rsidR="0067699F" w:rsidRPr="00617665">
        <w:rPr>
          <w:rFonts w:ascii="Times New Roman" w:hAnsi="Times New Roman"/>
          <w:b/>
          <w:noProof/>
          <w:sz w:val="24"/>
        </w:rPr>
        <w:t>in the world</w:t>
      </w:r>
      <w:r w:rsidR="00E65DF5" w:rsidRPr="00F1455B">
        <w:rPr>
          <w:rStyle w:val="FootnoteReference"/>
          <w:rFonts w:ascii="Times New Roman" w:eastAsia="Times New Roman" w:hAnsi="Times New Roman" w:cs="Times New Roman"/>
          <w:noProof/>
          <w:sz w:val="24"/>
          <w:szCs w:val="24"/>
        </w:rPr>
        <w:footnoteReference w:id="22"/>
      </w:r>
      <w:r w:rsidR="00257A28" w:rsidRPr="00257A28">
        <w:rPr>
          <w:rFonts w:ascii="Times New Roman" w:hAnsi="Times New Roman"/>
          <w:bCs/>
          <w:noProof/>
          <w:sz w:val="24"/>
        </w:rPr>
        <w:t>.</w:t>
      </w:r>
      <w:r w:rsidR="00881C73" w:rsidRPr="00F1455B">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With the forthcoming two new supercomputers to be installed respectively in 2024 and 2025, the capabilities of the EuroHPC infrastructure will soon reach well beyond exascale performance.</w:t>
      </w:r>
      <w:r>
        <w:rPr>
          <w:rFonts w:ascii="Times New Roman" w:eastAsia="Times New Roman" w:hAnsi="Times New Roman" w:cs="Times New Roman"/>
          <w:b/>
          <w:iCs/>
          <w:noProof/>
          <w:sz w:val="24"/>
          <w:szCs w:val="24"/>
        </w:rPr>
        <w:t xml:space="preserve"> </w:t>
      </w:r>
      <w:r w:rsidRPr="00E02768">
        <w:rPr>
          <w:rFonts w:ascii="Times New Roman" w:eastAsia="Times New Roman" w:hAnsi="Times New Roman" w:cs="Times New Roman"/>
          <w:bCs/>
          <w:iCs/>
          <w:noProof/>
          <w:sz w:val="24"/>
          <w:szCs w:val="24"/>
        </w:rPr>
        <w:t>Many of the</w:t>
      </w:r>
      <w:r w:rsidR="00881C73" w:rsidRPr="00E02768">
        <w:rPr>
          <w:rFonts w:ascii="Times New Roman" w:eastAsia="Times New Roman" w:hAnsi="Times New Roman" w:cs="Times New Roman"/>
          <w:bCs/>
          <w:iCs/>
          <w:noProof/>
          <w:sz w:val="24"/>
          <w:szCs w:val="24"/>
        </w:rPr>
        <w:t xml:space="preserve"> EuroHPC supercomputers</w:t>
      </w:r>
      <w:r w:rsidR="00777595">
        <w:rPr>
          <w:rFonts w:ascii="Times New Roman" w:eastAsia="Times New Roman" w:hAnsi="Times New Roman" w:cs="Times New Roman"/>
          <w:bCs/>
          <w:iCs/>
          <w:noProof/>
          <w:sz w:val="24"/>
          <w:szCs w:val="24"/>
        </w:rPr>
        <w:t>,</w:t>
      </w:r>
      <w:r w:rsidRPr="00E02768">
        <w:rPr>
          <w:rFonts w:ascii="Times New Roman" w:eastAsia="Times New Roman" w:hAnsi="Times New Roman" w:cs="Times New Roman"/>
          <w:bCs/>
          <w:iCs/>
          <w:noProof/>
          <w:sz w:val="24"/>
          <w:szCs w:val="24"/>
        </w:rPr>
        <w:t xml:space="preserve"> in particular the most powerful ones</w:t>
      </w:r>
      <w:r w:rsidR="00881C73" w:rsidRPr="00E02768">
        <w:rPr>
          <w:rFonts w:ascii="Times New Roman" w:eastAsia="Times New Roman" w:hAnsi="Times New Roman" w:cs="Times New Roman"/>
          <w:bCs/>
          <w:iCs/>
          <w:noProof/>
          <w:sz w:val="24"/>
          <w:szCs w:val="24"/>
        </w:rPr>
        <w:t xml:space="preserve"> have</w:t>
      </w:r>
      <w:r w:rsidRPr="00E02768">
        <w:rPr>
          <w:rFonts w:ascii="Times New Roman" w:eastAsia="Times New Roman" w:hAnsi="Times New Roman" w:cs="Times New Roman"/>
          <w:bCs/>
          <w:iCs/>
          <w:noProof/>
          <w:sz w:val="24"/>
          <w:szCs w:val="24"/>
        </w:rPr>
        <w:t xml:space="preserve"> or will have</w:t>
      </w:r>
      <w:r w:rsidR="00881C73" w:rsidRPr="00E02768">
        <w:rPr>
          <w:rFonts w:ascii="Times New Roman" w:eastAsia="Times New Roman" w:hAnsi="Times New Roman" w:cs="Times New Roman"/>
          <w:bCs/>
          <w:iCs/>
          <w:noProof/>
          <w:sz w:val="24"/>
          <w:szCs w:val="24"/>
        </w:rPr>
        <w:t xml:space="preserve"> accelerated partitions that are very suitable for running AI training and AI application tasks.</w:t>
      </w:r>
      <w:r w:rsidR="00881C73" w:rsidRPr="00DC1985">
        <w:rPr>
          <w:rFonts w:ascii="Times New Roman" w:eastAsia="Times New Roman" w:hAnsi="Times New Roman" w:cs="Times New Roman"/>
          <w:bCs/>
          <w:noProof/>
          <w:sz w:val="24"/>
          <w:szCs w:val="24"/>
        </w:rPr>
        <w:t xml:space="preserve"> </w:t>
      </w:r>
    </w:p>
    <w:p w14:paraId="57EF1570" w14:textId="43458975" w:rsidR="00881C73" w:rsidRPr="00F1455B" w:rsidRDefault="00DC1985" w:rsidP="00D71881">
      <w:pPr>
        <w:spacing w:after="120" w:line="240" w:lineRule="auto"/>
        <w:jc w:val="both"/>
        <w:rPr>
          <w:rFonts w:ascii="Times New Roman" w:eastAsia="Times New Roman" w:hAnsi="Times New Roman" w:cs="Times New Roman"/>
          <w:i/>
          <w:iCs/>
          <w:noProof/>
          <w:sz w:val="24"/>
          <w:szCs w:val="24"/>
        </w:rPr>
      </w:pPr>
      <w:r>
        <w:rPr>
          <w:rFonts w:ascii="Times New Roman" w:eastAsia="Times New Roman" w:hAnsi="Times New Roman" w:cs="Times New Roman"/>
          <w:noProof/>
          <w:sz w:val="24"/>
          <w:szCs w:val="24"/>
        </w:rPr>
        <w:t>T</w:t>
      </w:r>
      <w:r w:rsidR="00881C73" w:rsidRPr="00F1455B">
        <w:rPr>
          <w:rFonts w:ascii="Times New Roman" w:eastAsia="Times New Roman" w:hAnsi="Times New Roman" w:cs="Times New Roman"/>
          <w:noProof/>
          <w:sz w:val="24"/>
          <w:szCs w:val="24"/>
        </w:rPr>
        <w:t xml:space="preserve">he Commission </w:t>
      </w:r>
      <w:r w:rsidR="00EF1887" w:rsidRPr="00F1455B">
        <w:rPr>
          <w:rFonts w:ascii="Times New Roman" w:eastAsia="Times New Roman" w:hAnsi="Times New Roman" w:cs="Times New Roman"/>
          <w:noProof/>
          <w:sz w:val="24"/>
          <w:szCs w:val="24"/>
        </w:rPr>
        <w:t>propos</w:t>
      </w:r>
      <w:r w:rsidR="00EF1887">
        <w:rPr>
          <w:rFonts w:ascii="Times New Roman" w:eastAsia="Times New Roman" w:hAnsi="Times New Roman" w:cs="Times New Roman"/>
          <w:noProof/>
          <w:sz w:val="24"/>
          <w:szCs w:val="24"/>
        </w:rPr>
        <w:t>es</w:t>
      </w:r>
      <w:r w:rsidR="00EF1887" w:rsidRPr="00F1455B">
        <w:rPr>
          <w:rFonts w:ascii="Times New Roman" w:eastAsia="Times New Roman" w:hAnsi="Times New Roman" w:cs="Times New Roman"/>
          <w:noProof/>
          <w:sz w:val="24"/>
          <w:szCs w:val="24"/>
        </w:rPr>
        <w:t xml:space="preserve"> </w:t>
      </w:r>
      <w:r w:rsidR="00881C73" w:rsidRPr="00F1455B">
        <w:rPr>
          <w:rFonts w:ascii="Times New Roman" w:eastAsia="Times New Roman" w:hAnsi="Times New Roman" w:cs="Times New Roman"/>
          <w:noProof/>
          <w:sz w:val="24"/>
          <w:szCs w:val="24"/>
        </w:rPr>
        <w:t>a targeted amendment to the Regulation establishing the EuroHPC Joint Undertaking</w:t>
      </w:r>
      <w:r w:rsidR="00426224" w:rsidRPr="00F1455B">
        <w:rPr>
          <w:rStyle w:val="FootnoteReference"/>
          <w:rFonts w:ascii="Times New Roman" w:eastAsia="Times New Roman" w:hAnsi="Times New Roman" w:cs="Times New Roman"/>
          <w:noProof/>
          <w:sz w:val="24"/>
          <w:szCs w:val="24"/>
        </w:rPr>
        <w:footnoteReference w:id="23"/>
      </w:r>
      <w:r w:rsidR="00426224">
        <w:rPr>
          <w:rFonts w:ascii="Times New Roman" w:eastAsia="Times New Roman" w:hAnsi="Times New Roman" w:cs="Times New Roman"/>
          <w:noProof/>
          <w:sz w:val="24"/>
          <w:szCs w:val="24"/>
        </w:rPr>
        <w:t xml:space="preserve">, introducing an </w:t>
      </w:r>
      <w:r w:rsidR="00426224" w:rsidRPr="002560B9">
        <w:rPr>
          <w:rFonts w:ascii="Times New Roman" w:eastAsia="Times New Roman" w:hAnsi="Times New Roman" w:cs="Times New Roman"/>
          <w:b/>
          <w:bCs/>
          <w:noProof/>
          <w:sz w:val="24"/>
          <w:szCs w:val="24"/>
        </w:rPr>
        <w:t>“AI Factories” pillar</w:t>
      </w:r>
      <w:r w:rsidR="00426224" w:rsidRPr="009E389E">
        <w:rPr>
          <w:rFonts w:ascii="Times New Roman" w:eastAsia="Times New Roman" w:hAnsi="Times New Roman" w:cs="Times New Roman"/>
          <w:b/>
          <w:bCs/>
          <w:noProof/>
          <w:sz w:val="24"/>
          <w:szCs w:val="24"/>
        </w:rPr>
        <w:t>.</w:t>
      </w:r>
      <w:r w:rsidR="00881C73" w:rsidRPr="009E389E">
        <w:rPr>
          <w:rFonts w:ascii="Times New Roman" w:eastAsia="Times New Roman" w:hAnsi="Times New Roman" w:cs="Times New Roman"/>
          <w:noProof/>
          <w:sz w:val="24"/>
          <w:szCs w:val="24"/>
        </w:rPr>
        <w:t xml:space="preserve"> </w:t>
      </w:r>
      <w:r w:rsidR="00426224" w:rsidRPr="009E389E">
        <w:rPr>
          <w:rFonts w:ascii="Times New Roman" w:eastAsia="Times New Roman" w:hAnsi="Times New Roman" w:cs="Times New Roman"/>
          <w:noProof/>
          <w:sz w:val="24"/>
          <w:szCs w:val="24"/>
        </w:rPr>
        <w:t>This pillar will focus on providing</w:t>
      </w:r>
      <w:r w:rsidR="00881C73" w:rsidRPr="009E389E">
        <w:rPr>
          <w:rFonts w:ascii="Times New Roman" w:eastAsia="Times New Roman" w:hAnsi="Times New Roman" w:cs="Times New Roman"/>
          <w:noProof/>
          <w:sz w:val="24"/>
          <w:szCs w:val="24"/>
        </w:rPr>
        <w:t xml:space="preserve"> an AI-oriented supercomputing service infrastructure</w:t>
      </w:r>
      <w:r w:rsidR="00426224" w:rsidRPr="009E389E">
        <w:rPr>
          <w:rFonts w:ascii="Times New Roman" w:eastAsia="Times New Roman" w:hAnsi="Times New Roman" w:cs="Times New Roman"/>
          <w:noProof/>
          <w:sz w:val="24"/>
          <w:szCs w:val="24"/>
        </w:rPr>
        <w:t>, fostering</w:t>
      </w:r>
      <w:r w:rsidR="00881C73" w:rsidRPr="009E389E">
        <w:rPr>
          <w:rFonts w:ascii="Times New Roman" w:eastAsia="Times New Roman" w:hAnsi="Times New Roman" w:cs="Times New Roman"/>
          <w:noProof/>
          <w:sz w:val="24"/>
          <w:szCs w:val="24"/>
        </w:rPr>
        <w:t xml:space="preserve"> </w:t>
      </w:r>
      <w:r w:rsidR="00FB2435" w:rsidRPr="004413EA">
        <w:rPr>
          <w:rFonts w:ascii="Times New Roman" w:eastAsia="Times New Roman" w:hAnsi="Times New Roman" w:cs="Times New Roman"/>
          <w:noProof/>
          <w:sz w:val="24"/>
          <w:szCs w:val="24"/>
        </w:rPr>
        <w:t xml:space="preserve">scientific and </w:t>
      </w:r>
      <w:r w:rsidR="00881C73" w:rsidRPr="009E389E">
        <w:rPr>
          <w:rFonts w:ascii="Times New Roman" w:eastAsia="Times New Roman" w:hAnsi="Times New Roman" w:cs="Times New Roman"/>
          <w:b/>
          <w:noProof/>
          <w:sz w:val="24"/>
          <w:szCs w:val="24"/>
        </w:rPr>
        <w:t xml:space="preserve">innovation capabilities and skills </w:t>
      </w:r>
      <w:r w:rsidR="00426224" w:rsidRPr="009E389E">
        <w:rPr>
          <w:rFonts w:ascii="Times New Roman" w:eastAsia="Times New Roman" w:hAnsi="Times New Roman" w:cs="Times New Roman"/>
          <w:b/>
          <w:noProof/>
          <w:sz w:val="24"/>
          <w:szCs w:val="24"/>
        </w:rPr>
        <w:t xml:space="preserve">within </w:t>
      </w:r>
      <w:r w:rsidR="00881C73" w:rsidRPr="009E389E">
        <w:rPr>
          <w:rFonts w:ascii="Times New Roman" w:eastAsia="Times New Roman" w:hAnsi="Times New Roman" w:cs="Times New Roman"/>
          <w:b/>
          <w:noProof/>
          <w:sz w:val="24"/>
          <w:szCs w:val="24"/>
        </w:rPr>
        <w:t>the AI ecosystem</w:t>
      </w:r>
      <w:r w:rsidR="00881C73" w:rsidRPr="009E389E">
        <w:rPr>
          <w:rFonts w:ascii="Times New Roman" w:eastAsia="Times New Roman" w:hAnsi="Times New Roman" w:cs="Times New Roman"/>
          <w:noProof/>
          <w:sz w:val="24"/>
          <w:szCs w:val="24"/>
        </w:rPr>
        <w:t>.</w:t>
      </w:r>
    </w:p>
    <w:p w14:paraId="0A1640D5" w14:textId="6326A6BB" w:rsidR="00881C73" w:rsidRDefault="00881C73" w:rsidP="00D71881">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The first element of </w:t>
      </w:r>
      <w:r w:rsidR="00257A28">
        <w:rPr>
          <w:rFonts w:ascii="Times New Roman" w:eastAsia="Times New Roman" w:hAnsi="Times New Roman" w:cs="Times New Roman"/>
          <w:noProof/>
          <w:sz w:val="24"/>
          <w:szCs w:val="24"/>
        </w:rPr>
        <w:t xml:space="preserve">the </w:t>
      </w:r>
      <w:r w:rsidR="00D86A51" w:rsidRPr="00F1455B">
        <w:rPr>
          <w:rFonts w:ascii="Times New Roman" w:eastAsia="Times New Roman" w:hAnsi="Times New Roman" w:cs="Times New Roman"/>
          <w:noProof/>
          <w:sz w:val="24"/>
          <w:szCs w:val="24"/>
        </w:rPr>
        <w:t xml:space="preserve">“AI Factories” </w:t>
      </w:r>
      <w:r w:rsidR="00257A28">
        <w:rPr>
          <w:rFonts w:ascii="Times New Roman" w:eastAsia="Times New Roman" w:hAnsi="Times New Roman" w:cs="Times New Roman"/>
          <w:noProof/>
          <w:sz w:val="24"/>
          <w:szCs w:val="24"/>
        </w:rPr>
        <w:t xml:space="preserve">pillar </w:t>
      </w:r>
      <w:r w:rsidRPr="00F1455B">
        <w:rPr>
          <w:rFonts w:ascii="Times New Roman" w:eastAsia="Times New Roman" w:hAnsi="Times New Roman" w:cs="Times New Roman"/>
          <w:noProof/>
          <w:sz w:val="24"/>
          <w:szCs w:val="24"/>
        </w:rPr>
        <w:t>will therefore be</w:t>
      </w:r>
      <w:r w:rsidR="00667D57" w:rsidRPr="00F1455B">
        <w:rPr>
          <w:rFonts w:ascii="Times New Roman" w:eastAsia="Times New Roman" w:hAnsi="Times New Roman" w:cs="Times New Roman"/>
          <w:noProof/>
          <w:sz w:val="24"/>
          <w:szCs w:val="24"/>
        </w:rPr>
        <w:t xml:space="preserve"> the acquisition of</w:t>
      </w:r>
      <w:r w:rsidRPr="00F1455B">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b/>
          <w:i/>
          <w:noProof/>
          <w:sz w:val="24"/>
          <w:szCs w:val="24"/>
        </w:rPr>
        <w:t>AI</w:t>
      </w:r>
      <w:r w:rsidR="00AF593C">
        <w:rPr>
          <w:rFonts w:ascii="Times New Roman" w:eastAsia="Times New Roman" w:hAnsi="Times New Roman" w:cs="Times New Roman"/>
          <w:b/>
          <w:i/>
          <w:noProof/>
          <w:sz w:val="24"/>
          <w:szCs w:val="24"/>
        </w:rPr>
        <w:t xml:space="preserve">-dedicated </w:t>
      </w:r>
      <w:r w:rsidRPr="00F1455B">
        <w:rPr>
          <w:rFonts w:ascii="Times New Roman" w:eastAsia="Times New Roman" w:hAnsi="Times New Roman" w:cs="Times New Roman"/>
          <w:b/>
          <w:i/>
          <w:noProof/>
          <w:sz w:val="24"/>
          <w:szCs w:val="24"/>
        </w:rPr>
        <w:t>supercomputers</w:t>
      </w:r>
      <w:r w:rsidR="00AF593C">
        <w:rPr>
          <w:rFonts w:ascii="Times New Roman" w:eastAsia="Times New Roman" w:hAnsi="Times New Roman" w:cs="Times New Roman"/>
          <w:b/>
          <w:i/>
          <w:noProof/>
          <w:sz w:val="24"/>
          <w:szCs w:val="24"/>
        </w:rPr>
        <w:t>,</w:t>
      </w:r>
      <w:r w:rsidR="006F34AE" w:rsidRPr="00F1455B">
        <w:rPr>
          <w:rFonts w:ascii="Times New Roman" w:eastAsia="Times New Roman" w:hAnsi="Times New Roman" w:cs="Times New Roman"/>
          <w:b/>
          <w:i/>
          <w:noProof/>
          <w:sz w:val="24"/>
          <w:szCs w:val="24"/>
        </w:rPr>
        <w:t xml:space="preserve"> </w:t>
      </w:r>
      <w:r w:rsidR="00667D57" w:rsidRPr="00F1455B">
        <w:rPr>
          <w:rFonts w:ascii="Times New Roman" w:eastAsia="Times New Roman" w:hAnsi="Times New Roman" w:cs="Times New Roman"/>
          <w:bCs/>
          <w:iCs/>
          <w:noProof/>
          <w:sz w:val="24"/>
          <w:szCs w:val="24"/>
        </w:rPr>
        <w:t>i.e.</w:t>
      </w:r>
      <w:r w:rsidR="006F34AE" w:rsidRPr="00F1455B">
        <w:rPr>
          <w:rFonts w:ascii="Times New Roman" w:eastAsia="Times New Roman" w:hAnsi="Times New Roman" w:cs="Times New Roman"/>
          <w:b/>
          <w:i/>
          <w:noProof/>
          <w:sz w:val="24"/>
          <w:szCs w:val="24"/>
        </w:rPr>
        <w:t xml:space="preserve"> </w:t>
      </w:r>
      <w:r w:rsidR="006F34AE" w:rsidRPr="00F1455B">
        <w:rPr>
          <w:rFonts w:ascii="Times New Roman" w:eastAsia="Times New Roman" w:hAnsi="Times New Roman" w:cs="Times New Roman"/>
          <w:noProof/>
          <w:sz w:val="24"/>
          <w:szCs w:val="24"/>
        </w:rPr>
        <w:t>supercomputers equipped with very powerful processors adapted to train large</w:t>
      </w:r>
      <w:r w:rsidR="00AF593C">
        <w:rPr>
          <w:rFonts w:ascii="Times New Roman" w:eastAsia="Times New Roman" w:hAnsi="Times New Roman" w:cs="Times New Roman"/>
          <w:noProof/>
          <w:sz w:val="24"/>
          <w:szCs w:val="24"/>
        </w:rPr>
        <w:t>-</w:t>
      </w:r>
      <w:r w:rsidR="006F34AE" w:rsidRPr="00F1455B">
        <w:rPr>
          <w:rFonts w:ascii="Times New Roman" w:eastAsia="Times New Roman" w:hAnsi="Times New Roman" w:cs="Times New Roman"/>
          <w:noProof/>
          <w:sz w:val="24"/>
          <w:szCs w:val="24"/>
        </w:rPr>
        <w:t xml:space="preserve">scale AI </w:t>
      </w:r>
      <w:r w:rsidR="005D0075" w:rsidRPr="00F1455B">
        <w:rPr>
          <w:rFonts w:ascii="Times New Roman" w:eastAsia="Times New Roman" w:hAnsi="Times New Roman" w:cs="Times New Roman"/>
          <w:noProof/>
          <w:sz w:val="24"/>
          <w:szCs w:val="24"/>
        </w:rPr>
        <w:t>models</w:t>
      </w:r>
      <w:r w:rsidR="00667D57" w:rsidRPr="00F1455B">
        <w:rPr>
          <w:rFonts w:ascii="Times New Roman" w:eastAsia="Times New Roman" w:hAnsi="Times New Roman" w:cs="Times New Roman"/>
          <w:noProof/>
          <w:sz w:val="24"/>
          <w:szCs w:val="24"/>
        </w:rPr>
        <w:t>. These could be</w:t>
      </w:r>
      <w:r w:rsidRPr="00F1455B">
        <w:rPr>
          <w:rFonts w:ascii="Times New Roman" w:eastAsia="Times New Roman" w:hAnsi="Times New Roman" w:cs="Times New Roman"/>
          <w:noProof/>
          <w:sz w:val="24"/>
          <w:szCs w:val="24"/>
        </w:rPr>
        <w:t xml:space="preserve"> either new EuroHPC supercomputers or upgrades of existing EuroHPC supercomputers. </w:t>
      </w:r>
    </w:p>
    <w:p w14:paraId="34D70F35" w14:textId="7E791808" w:rsidR="00B530BD" w:rsidRPr="00F1455B" w:rsidRDefault="00B530BD" w:rsidP="00E02768">
      <w:pPr>
        <w:spacing w:after="240" w:line="240" w:lineRule="auto"/>
        <w:jc w:val="both"/>
        <w:rPr>
          <w:rFonts w:ascii="Times New Roman" w:eastAsia="Times New Roman" w:hAnsi="Times New Roman" w:cs="Times New Roman"/>
          <w:noProof/>
          <w:sz w:val="24"/>
          <w:szCs w:val="24"/>
        </w:rPr>
      </w:pPr>
      <w:r w:rsidRPr="00AF26D2">
        <w:rPr>
          <w:rFonts w:ascii="Times New Roman" w:eastAsia="Times New Roman" w:hAnsi="Times New Roman" w:cs="Times New Roman"/>
          <w:noProof/>
          <w:sz w:val="24"/>
          <w:szCs w:val="24"/>
        </w:rPr>
        <w:t xml:space="preserve">AI </w:t>
      </w:r>
      <w:r w:rsidRPr="00F1455B">
        <w:rPr>
          <w:rFonts w:ascii="Times New Roman" w:eastAsia="Times New Roman" w:hAnsi="Times New Roman" w:cs="Times New Roman"/>
          <w:noProof/>
          <w:sz w:val="24"/>
          <w:szCs w:val="24"/>
        </w:rPr>
        <w:t>startups</w:t>
      </w:r>
      <w:r w:rsidRPr="00AF26D2">
        <w:rPr>
          <w:rFonts w:ascii="Times New Roman" w:eastAsia="Times New Roman" w:hAnsi="Times New Roman" w:cs="Times New Roman"/>
          <w:noProof/>
          <w:sz w:val="24"/>
          <w:szCs w:val="24"/>
        </w:rPr>
        <w:t xml:space="preserve"> and the wider scientific community will have access to the</w:t>
      </w:r>
      <w:r w:rsidR="00DC1985" w:rsidRPr="00AF26D2">
        <w:rPr>
          <w:rFonts w:ascii="Times New Roman" w:eastAsia="Times New Roman" w:hAnsi="Times New Roman" w:cs="Times New Roman"/>
          <w:noProof/>
          <w:sz w:val="24"/>
          <w:szCs w:val="24"/>
        </w:rPr>
        <w:t>se</w:t>
      </w:r>
      <w:r w:rsidRPr="00AF26D2">
        <w:rPr>
          <w:rFonts w:ascii="Times New Roman" w:eastAsia="Times New Roman" w:hAnsi="Times New Roman" w:cs="Times New Roman"/>
          <w:noProof/>
          <w:sz w:val="24"/>
          <w:szCs w:val="24"/>
        </w:rPr>
        <w:t xml:space="preserve"> EuroHPC supercomputers in line with U</w:t>
      </w:r>
      <w:r w:rsidR="0EE80D57" w:rsidRPr="00AF26D2">
        <w:rPr>
          <w:rFonts w:ascii="Times New Roman" w:eastAsia="Times New Roman" w:hAnsi="Times New Roman" w:cs="Times New Roman"/>
          <w:noProof/>
          <w:sz w:val="24"/>
          <w:szCs w:val="24"/>
        </w:rPr>
        <w:t>nion</w:t>
      </w:r>
      <w:r w:rsidRPr="00AF26D2">
        <w:rPr>
          <w:rFonts w:ascii="Times New Roman" w:eastAsia="Times New Roman" w:hAnsi="Times New Roman" w:cs="Times New Roman"/>
          <w:noProof/>
          <w:sz w:val="24"/>
          <w:szCs w:val="24"/>
        </w:rPr>
        <w:t xml:space="preserve"> rules and values. </w:t>
      </w:r>
      <w:r w:rsidR="00181216" w:rsidRPr="00AF26D2">
        <w:rPr>
          <w:rFonts w:ascii="Times New Roman" w:eastAsia="Times New Roman" w:hAnsi="Times New Roman" w:cs="Times New Roman"/>
          <w:noProof/>
          <w:sz w:val="24"/>
          <w:szCs w:val="24"/>
        </w:rPr>
        <w:t xml:space="preserve">Access will </w:t>
      </w:r>
      <w:r w:rsidR="00DC1985" w:rsidRPr="00AF26D2">
        <w:rPr>
          <w:rFonts w:ascii="Times New Roman" w:eastAsia="Times New Roman" w:hAnsi="Times New Roman" w:cs="Times New Roman"/>
          <w:noProof/>
          <w:sz w:val="24"/>
          <w:szCs w:val="24"/>
        </w:rPr>
        <w:t xml:space="preserve">only be provided </w:t>
      </w:r>
      <w:r w:rsidR="00181216" w:rsidRPr="00AF26D2">
        <w:rPr>
          <w:rFonts w:ascii="Times New Roman" w:eastAsia="Times New Roman" w:hAnsi="Times New Roman" w:cs="Times New Roman"/>
          <w:noProof/>
          <w:sz w:val="24"/>
          <w:szCs w:val="24"/>
        </w:rPr>
        <w:t xml:space="preserve">for the development of ethical and responsible AI models and </w:t>
      </w:r>
      <w:r w:rsidR="00181216" w:rsidRPr="003F45C5">
        <w:rPr>
          <w:rFonts w:ascii="Times New Roman" w:eastAsia="Times New Roman" w:hAnsi="Times New Roman" w:cs="Times New Roman"/>
          <w:noProof/>
          <w:sz w:val="24"/>
          <w:szCs w:val="24"/>
        </w:rPr>
        <w:t>systems</w:t>
      </w:r>
      <w:r w:rsidR="00653ED5" w:rsidRPr="003F45C5">
        <w:rPr>
          <w:rStyle w:val="FootnoteReference"/>
          <w:rFonts w:ascii="Times New Roman" w:eastAsia="Times New Roman" w:hAnsi="Times New Roman" w:cs="Times New Roman"/>
          <w:noProof/>
          <w:sz w:val="24"/>
          <w:szCs w:val="24"/>
        </w:rPr>
        <w:footnoteReference w:id="24"/>
      </w:r>
      <w:r w:rsidR="00A263BE" w:rsidRPr="003F45C5">
        <w:rPr>
          <w:rFonts w:ascii="Times New Roman" w:eastAsia="Times New Roman" w:hAnsi="Times New Roman" w:cs="Times New Roman"/>
          <w:noProof/>
          <w:sz w:val="24"/>
          <w:szCs w:val="24"/>
        </w:rPr>
        <w:t>,</w:t>
      </w:r>
      <w:r w:rsidR="00A263BE">
        <w:rPr>
          <w:rFonts w:ascii="Times New Roman" w:eastAsia="Times New Roman" w:hAnsi="Times New Roman" w:cs="Times New Roman"/>
          <w:noProof/>
          <w:sz w:val="24"/>
          <w:szCs w:val="24"/>
        </w:rPr>
        <w:t xml:space="preserve"> </w:t>
      </w:r>
      <w:r w:rsidR="00181216" w:rsidRPr="00AF26D2">
        <w:rPr>
          <w:rFonts w:ascii="Times New Roman" w:eastAsia="Times New Roman" w:hAnsi="Times New Roman" w:cs="Times New Roman"/>
          <w:noProof/>
          <w:sz w:val="24"/>
          <w:szCs w:val="24"/>
        </w:rPr>
        <w:t xml:space="preserve">a commitment that may be </w:t>
      </w:r>
      <w:r w:rsidR="00AF593C" w:rsidRPr="00AF26D2">
        <w:rPr>
          <w:rFonts w:ascii="Times New Roman" w:eastAsia="Times New Roman" w:hAnsi="Times New Roman" w:cs="Times New Roman"/>
          <w:noProof/>
          <w:sz w:val="24"/>
          <w:szCs w:val="24"/>
        </w:rPr>
        <w:t xml:space="preserve">demonstrated, </w:t>
      </w:r>
      <w:r w:rsidR="00181216" w:rsidRPr="00AF26D2">
        <w:rPr>
          <w:rFonts w:ascii="Times New Roman" w:eastAsia="Times New Roman" w:hAnsi="Times New Roman" w:cs="Times New Roman"/>
          <w:noProof/>
          <w:sz w:val="24"/>
          <w:szCs w:val="24"/>
        </w:rPr>
        <w:t>for example</w:t>
      </w:r>
      <w:r w:rsidR="00257A28">
        <w:rPr>
          <w:rFonts w:ascii="Times New Roman" w:eastAsia="Times New Roman" w:hAnsi="Times New Roman" w:cs="Times New Roman"/>
          <w:noProof/>
          <w:sz w:val="24"/>
          <w:szCs w:val="24"/>
        </w:rPr>
        <w:t>,</w:t>
      </w:r>
      <w:r w:rsidR="00181216" w:rsidRPr="00AF26D2">
        <w:rPr>
          <w:rFonts w:ascii="Times New Roman" w:eastAsia="Times New Roman" w:hAnsi="Times New Roman" w:cs="Times New Roman"/>
          <w:noProof/>
          <w:sz w:val="24"/>
          <w:szCs w:val="24"/>
        </w:rPr>
        <w:t xml:space="preserve"> by subscribing to the AI Pact. </w:t>
      </w:r>
      <w:r w:rsidR="00DC1985" w:rsidRPr="00AF26D2">
        <w:rPr>
          <w:rFonts w:ascii="Times New Roman" w:eastAsia="Times New Roman" w:hAnsi="Times New Roman" w:cs="Times New Roman"/>
          <w:noProof/>
          <w:sz w:val="24"/>
          <w:szCs w:val="24"/>
        </w:rPr>
        <w:t>Such a</w:t>
      </w:r>
      <w:r w:rsidR="007115C4" w:rsidRPr="00AF26D2">
        <w:rPr>
          <w:rFonts w:ascii="Times New Roman" w:eastAsia="Times New Roman" w:hAnsi="Times New Roman" w:cs="Times New Roman"/>
          <w:noProof/>
          <w:sz w:val="24"/>
          <w:szCs w:val="24"/>
        </w:rPr>
        <w:t>ccess can become a</w:t>
      </w:r>
      <w:r w:rsidR="00CC047A" w:rsidRPr="00AF26D2">
        <w:rPr>
          <w:rFonts w:ascii="Times New Roman" w:eastAsia="Times New Roman" w:hAnsi="Times New Roman" w:cs="Times New Roman"/>
          <w:noProof/>
          <w:sz w:val="24"/>
          <w:szCs w:val="24"/>
        </w:rPr>
        <w:t xml:space="preserve"> substantial</w:t>
      </w:r>
      <w:r w:rsidR="007115C4" w:rsidRPr="00AF26D2">
        <w:rPr>
          <w:rFonts w:ascii="Times New Roman" w:eastAsia="Times New Roman" w:hAnsi="Times New Roman" w:cs="Times New Roman"/>
          <w:noProof/>
          <w:sz w:val="24"/>
          <w:szCs w:val="24"/>
        </w:rPr>
        <w:t xml:space="preserve"> competitive advantage for </w:t>
      </w:r>
      <w:r w:rsidR="001360C9" w:rsidRPr="00AF26D2">
        <w:rPr>
          <w:rFonts w:ascii="Times New Roman" w:eastAsia="Times New Roman" w:hAnsi="Times New Roman" w:cs="Times New Roman"/>
          <w:noProof/>
          <w:sz w:val="24"/>
          <w:szCs w:val="24"/>
        </w:rPr>
        <w:t xml:space="preserve">the </w:t>
      </w:r>
      <w:r w:rsidR="007115C4">
        <w:rPr>
          <w:rFonts w:ascii="Times New Roman" w:eastAsia="Times New Roman" w:hAnsi="Times New Roman" w:cs="Times New Roman"/>
          <w:noProof/>
          <w:sz w:val="24"/>
          <w:szCs w:val="24"/>
        </w:rPr>
        <w:t>startups</w:t>
      </w:r>
      <w:r w:rsidR="007115C4" w:rsidRPr="00AF26D2">
        <w:rPr>
          <w:rFonts w:ascii="Times New Roman" w:eastAsia="Times New Roman" w:hAnsi="Times New Roman" w:cs="Times New Roman"/>
          <w:noProof/>
          <w:sz w:val="24"/>
          <w:szCs w:val="24"/>
        </w:rPr>
        <w:t xml:space="preserve"> for two main reasons. Firstly, the use of supercomputers can significantly accelerate the training of large AI models (from typically six to nine months on average to </w:t>
      </w:r>
      <w:r w:rsidR="001360C9" w:rsidRPr="00AF26D2">
        <w:rPr>
          <w:rFonts w:ascii="Times New Roman" w:eastAsia="Times New Roman" w:hAnsi="Times New Roman" w:cs="Times New Roman"/>
          <w:noProof/>
          <w:sz w:val="24"/>
          <w:szCs w:val="24"/>
        </w:rPr>
        <w:t xml:space="preserve">just </w:t>
      </w:r>
      <w:r w:rsidR="007115C4" w:rsidRPr="00AF26D2">
        <w:rPr>
          <w:rFonts w:ascii="Times New Roman" w:eastAsia="Times New Roman" w:hAnsi="Times New Roman" w:cs="Times New Roman"/>
          <w:noProof/>
          <w:sz w:val="24"/>
          <w:szCs w:val="24"/>
        </w:rPr>
        <w:t xml:space="preserve">a few weeks). Secondly, </w:t>
      </w:r>
      <w:r w:rsidR="00605982" w:rsidRPr="00AF26D2">
        <w:rPr>
          <w:rFonts w:ascii="Times New Roman" w:eastAsia="Times New Roman" w:hAnsi="Times New Roman" w:cs="Times New Roman"/>
          <w:noProof/>
          <w:sz w:val="24"/>
          <w:szCs w:val="24"/>
        </w:rPr>
        <w:t xml:space="preserve">each AI </w:t>
      </w:r>
      <w:r w:rsidR="00131ADD">
        <w:rPr>
          <w:rFonts w:ascii="Times New Roman" w:eastAsia="Times New Roman" w:hAnsi="Times New Roman" w:cs="Times New Roman"/>
          <w:noProof/>
          <w:sz w:val="24"/>
          <w:szCs w:val="24"/>
        </w:rPr>
        <w:t>startup</w:t>
      </w:r>
      <w:r w:rsidR="00605982" w:rsidRPr="00AF26D2">
        <w:rPr>
          <w:rFonts w:ascii="Times New Roman" w:eastAsia="Times New Roman" w:hAnsi="Times New Roman" w:cs="Times New Roman"/>
          <w:noProof/>
          <w:sz w:val="24"/>
          <w:szCs w:val="24"/>
        </w:rPr>
        <w:t xml:space="preserve"> </w:t>
      </w:r>
      <w:r w:rsidR="00FB2435" w:rsidRPr="00AF26D2">
        <w:rPr>
          <w:rFonts w:ascii="Times New Roman" w:eastAsia="Times New Roman" w:hAnsi="Times New Roman" w:cs="Times New Roman"/>
          <w:noProof/>
          <w:sz w:val="24"/>
          <w:szCs w:val="24"/>
        </w:rPr>
        <w:t xml:space="preserve">or research </w:t>
      </w:r>
      <w:r w:rsidR="00FB2435" w:rsidRPr="003F45C5">
        <w:rPr>
          <w:rFonts w:ascii="Times New Roman" w:eastAsia="Times New Roman" w:hAnsi="Times New Roman" w:cs="Times New Roman"/>
          <w:noProof/>
          <w:sz w:val="24"/>
          <w:szCs w:val="24"/>
        </w:rPr>
        <w:t xml:space="preserve">organisation </w:t>
      </w:r>
      <w:r w:rsidR="00605982" w:rsidRPr="003F45C5">
        <w:rPr>
          <w:rFonts w:ascii="Times New Roman" w:eastAsia="Times New Roman" w:hAnsi="Times New Roman" w:cs="Times New Roman"/>
          <w:noProof/>
          <w:sz w:val="24"/>
          <w:szCs w:val="24"/>
        </w:rPr>
        <w:t xml:space="preserve">accessing </w:t>
      </w:r>
      <w:r w:rsidR="001360C9" w:rsidRPr="003F45C5">
        <w:rPr>
          <w:rFonts w:ascii="Times New Roman" w:eastAsia="Times New Roman" w:hAnsi="Times New Roman" w:cs="Times New Roman"/>
          <w:noProof/>
          <w:sz w:val="24"/>
          <w:szCs w:val="24"/>
        </w:rPr>
        <w:t>a supercomputer</w:t>
      </w:r>
      <w:r w:rsidR="007115C4" w:rsidRPr="003F45C5">
        <w:rPr>
          <w:rFonts w:ascii="Times New Roman" w:eastAsia="Times New Roman" w:hAnsi="Times New Roman" w:cs="Times New Roman"/>
          <w:noProof/>
          <w:sz w:val="24"/>
          <w:szCs w:val="24"/>
        </w:rPr>
        <w:t xml:space="preserve"> </w:t>
      </w:r>
      <w:r w:rsidR="001360C9" w:rsidRPr="003F45C5">
        <w:rPr>
          <w:rFonts w:ascii="Times New Roman" w:eastAsia="Times New Roman" w:hAnsi="Times New Roman" w:cs="Times New Roman"/>
          <w:noProof/>
          <w:sz w:val="24"/>
          <w:szCs w:val="24"/>
        </w:rPr>
        <w:t xml:space="preserve">for model training can achieve </w:t>
      </w:r>
      <w:r w:rsidR="007115C4" w:rsidRPr="003F45C5">
        <w:rPr>
          <w:rFonts w:ascii="Times New Roman" w:eastAsia="Times New Roman" w:hAnsi="Times New Roman" w:cs="Times New Roman"/>
          <w:noProof/>
          <w:sz w:val="24"/>
          <w:szCs w:val="24"/>
        </w:rPr>
        <w:t xml:space="preserve">cost benefits </w:t>
      </w:r>
      <w:r w:rsidR="00F40179" w:rsidRPr="003F45C5">
        <w:rPr>
          <w:rFonts w:ascii="Times New Roman" w:eastAsia="Times New Roman" w:hAnsi="Times New Roman" w:cs="Times New Roman"/>
          <w:noProof/>
          <w:sz w:val="24"/>
          <w:szCs w:val="24"/>
        </w:rPr>
        <w:t>reaching</w:t>
      </w:r>
      <w:r w:rsidR="007115C4" w:rsidRPr="003F45C5">
        <w:rPr>
          <w:rFonts w:ascii="Times New Roman" w:eastAsia="Times New Roman" w:hAnsi="Times New Roman" w:cs="Times New Roman"/>
          <w:noProof/>
          <w:sz w:val="24"/>
          <w:szCs w:val="24"/>
        </w:rPr>
        <w:t xml:space="preserve"> tens of millions of euros</w:t>
      </w:r>
      <w:r w:rsidR="001360C9" w:rsidRPr="003F45C5">
        <w:rPr>
          <w:rFonts w:ascii="Times New Roman" w:eastAsia="Times New Roman" w:hAnsi="Times New Roman" w:cs="Times New Roman"/>
          <w:noProof/>
          <w:sz w:val="24"/>
          <w:szCs w:val="24"/>
        </w:rPr>
        <w:t xml:space="preserve"> as compared to using commercial cloud </w:t>
      </w:r>
      <w:r w:rsidR="00F40179" w:rsidRPr="003F45C5">
        <w:rPr>
          <w:rFonts w:ascii="Times New Roman" w:eastAsia="Times New Roman" w:hAnsi="Times New Roman" w:cs="Times New Roman"/>
          <w:noProof/>
          <w:sz w:val="24"/>
          <w:szCs w:val="24"/>
        </w:rPr>
        <w:t>platforms</w:t>
      </w:r>
      <w:r w:rsidR="007115C4" w:rsidRPr="003F45C5">
        <w:rPr>
          <w:rFonts w:ascii="Times New Roman" w:eastAsia="Times New Roman" w:hAnsi="Times New Roman" w:cs="Times New Roman"/>
          <w:noProof/>
          <w:sz w:val="24"/>
          <w:szCs w:val="24"/>
        </w:rPr>
        <w:t>.</w:t>
      </w:r>
      <w:r w:rsidR="009E6528" w:rsidRPr="003F45C5">
        <w:rPr>
          <w:rFonts w:ascii="Times New Roman" w:eastAsia="Times New Roman" w:hAnsi="Times New Roman" w:cs="Times New Roman"/>
          <w:noProof/>
          <w:sz w:val="24"/>
          <w:szCs w:val="24"/>
        </w:rPr>
        <w:t xml:space="preserve"> The opportunities offered by </w:t>
      </w:r>
      <w:r w:rsidR="00DD09B2" w:rsidRPr="003F45C5">
        <w:rPr>
          <w:rFonts w:ascii="Times New Roman" w:eastAsia="Times New Roman" w:hAnsi="Times New Roman" w:cs="Times New Roman"/>
          <w:noProof/>
          <w:sz w:val="24"/>
          <w:szCs w:val="24"/>
        </w:rPr>
        <w:t>t</w:t>
      </w:r>
      <w:r w:rsidR="001E4507" w:rsidRPr="003F45C5">
        <w:rPr>
          <w:rFonts w:ascii="Times New Roman" w:eastAsia="Times New Roman" w:hAnsi="Times New Roman" w:cs="Times New Roman"/>
          <w:noProof/>
          <w:sz w:val="24"/>
          <w:szCs w:val="24"/>
        </w:rPr>
        <w:t>he “AI Factories”</w:t>
      </w:r>
      <w:r w:rsidR="009E6528" w:rsidRPr="003F45C5">
        <w:rPr>
          <w:rFonts w:ascii="Times New Roman" w:eastAsia="Times New Roman" w:hAnsi="Times New Roman" w:cs="Times New Roman"/>
          <w:noProof/>
          <w:sz w:val="24"/>
          <w:szCs w:val="24"/>
        </w:rPr>
        <w:t xml:space="preserve"> will be widely communicated to the startups, SMEs and researchers active in European programmes such as Horizon Europe and the Digital Europe Programme.</w:t>
      </w:r>
      <w:r w:rsidR="009E6528">
        <w:rPr>
          <w:rFonts w:ascii="Times New Roman" w:eastAsia="Times New Roman" w:hAnsi="Times New Roman" w:cs="Times New Roman"/>
          <w:noProof/>
          <w:sz w:val="24"/>
          <w:szCs w:val="24"/>
        </w:rPr>
        <w:t xml:space="preserve"> </w:t>
      </w:r>
    </w:p>
    <w:p w14:paraId="33FC58CF" w14:textId="6F984098" w:rsidR="00881C73" w:rsidRPr="006538F4" w:rsidRDefault="00881C73" w:rsidP="00D71881">
      <w:pPr>
        <w:spacing w:after="120" w:line="240" w:lineRule="auto"/>
        <w:rPr>
          <w:rFonts w:ascii="Times New Roman" w:eastAsia="Times New Roman" w:hAnsi="Times New Roman" w:cs="Times New Roman"/>
          <w:bCs/>
          <w:i/>
          <w:iCs/>
          <w:noProof/>
          <w:sz w:val="24"/>
          <w:szCs w:val="24"/>
          <w:u w:val="single"/>
        </w:rPr>
      </w:pPr>
      <w:r w:rsidRPr="006538F4">
        <w:rPr>
          <w:rFonts w:ascii="Times New Roman" w:eastAsia="Times New Roman" w:hAnsi="Times New Roman" w:cs="Times New Roman"/>
          <w:bCs/>
          <w:i/>
          <w:iCs/>
          <w:noProof/>
          <w:sz w:val="24"/>
          <w:szCs w:val="24"/>
          <w:u w:val="single"/>
        </w:rPr>
        <w:t>Data</w:t>
      </w:r>
      <w:r w:rsidRPr="00F1455B">
        <w:rPr>
          <w:rFonts w:ascii="Times New Roman" w:eastAsia="Times New Roman" w:hAnsi="Times New Roman" w:cs="Times New Roman"/>
          <w:bCs/>
          <w:i/>
          <w:iCs/>
          <w:noProof/>
          <w:sz w:val="24"/>
          <w:szCs w:val="24"/>
          <w:u w:val="single"/>
        </w:rPr>
        <w:t xml:space="preserve"> storage facilities </w:t>
      </w:r>
    </w:p>
    <w:p w14:paraId="72E7BDEF" w14:textId="114B328B" w:rsidR="00881C73" w:rsidRPr="00F1455B" w:rsidRDefault="00881C73" w:rsidP="00E02768">
      <w:pPr>
        <w:spacing w:after="24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The second pillar </w:t>
      </w:r>
      <w:r w:rsidR="00485029" w:rsidRPr="00F1455B">
        <w:rPr>
          <w:rFonts w:ascii="Times New Roman" w:eastAsia="Times New Roman" w:hAnsi="Times New Roman" w:cs="Times New Roman"/>
          <w:noProof/>
          <w:sz w:val="24"/>
          <w:szCs w:val="24"/>
        </w:rPr>
        <w:t xml:space="preserve">of the </w:t>
      </w:r>
      <w:r w:rsidR="00D86A51" w:rsidRPr="00F1455B">
        <w:rPr>
          <w:rFonts w:ascii="Times New Roman" w:eastAsia="Times New Roman" w:hAnsi="Times New Roman" w:cs="Times New Roman"/>
          <w:noProof/>
          <w:sz w:val="24"/>
          <w:szCs w:val="24"/>
        </w:rPr>
        <w:t xml:space="preserve">“AI Factories” </w:t>
      </w:r>
      <w:r w:rsidRPr="00F1455B">
        <w:rPr>
          <w:rFonts w:ascii="Times New Roman" w:eastAsia="Times New Roman" w:hAnsi="Times New Roman" w:cs="Times New Roman"/>
          <w:noProof/>
          <w:sz w:val="24"/>
          <w:szCs w:val="24"/>
        </w:rPr>
        <w:t xml:space="preserve">concerns support </w:t>
      </w:r>
      <w:r w:rsidR="00EF1887">
        <w:rPr>
          <w:rFonts w:ascii="Times New Roman" w:eastAsia="Times New Roman" w:hAnsi="Times New Roman" w:cs="Times New Roman"/>
          <w:noProof/>
          <w:sz w:val="24"/>
          <w:szCs w:val="24"/>
        </w:rPr>
        <w:t>for</w:t>
      </w:r>
      <w:r w:rsidRPr="00F1455B">
        <w:rPr>
          <w:rFonts w:ascii="Times New Roman" w:eastAsia="Times New Roman" w:hAnsi="Times New Roman" w:cs="Times New Roman"/>
          <w:noProof/>
          <w:sz w:val="24"/>
          <w:szCs w:val="24"/>
        </w:rPr>
        <w:t xml:space="preserve"> us</w:t>
      </w:r>
      <w:r w:rsidR="00EF1887">
        <w:rPr>
          <w:rFonts w:ascii="Times New Roman" w:eastAsia="Times New Roman" w:hAnsi="Times New Roman" w:cs="Times New Roman"/>
          <w:noProof/>
          <w:sz w:val="24"/>
          <w:szCs w:val="24"/>
        </w:rPr>
        <w:t>ing</w:t>
      </w:r>
      <w:r w:rsidRPr="00F1455B">
        <w:rPr>
          <w:rFonts w:ascii="Times New Roman" w:eastAsia="Times New Roman" w:hAnsi="Times New Roman" w:cs="Times New Roman"/>
          <w:noProof/>
          <w:sz w:val="24"/>
          <w:szCs w:val="24"/>
        </w:rPr>
        <w:t xml:space="preserve"> AI-</w:t>
      </w:r>
      <w:r w:rsidR="00DA345E">
        <w:rPr>
          <w:rFonts w:ascii="Times New Roman" w:eastAsia="Times New Roman" w:hAnsi="Times New Roman" w:cs="Times New Roman"/>
          <w:noProof/>
          <w:sz w:val="24"/>
          <w:szCs w:val="24"/>
        </w:rPr>
        <w:t>dedicated</w:t>
      </w:r>
      <w:r w:rsidRPr="00F1455B">
        <w:rPr>
          <w:rFonts w:ascii="Times New Roman" w:eastAsia="Times New Roman" w:hAnsi="Times New Roman" w:cs="Times New Roman"/>
          <w:noProof/>
          <w:sz w:val="24"/>
          <w:szCs w:val="24"/>
        </w:rPr>
        <w:t xml:space="preserve"> supercomputers</w:t>
      </w:r>
      <w:r w:rsidR="00485029" w:rsidRPr="00F1455B">
        <w:rPr>
          <w:rFonts w:ascii="Times New Roman" w:eastAsia="Times New Roman" w:hAnsi="Times New Roman" w:cs="Times New Roman"/>
          <w:noProof/>
          <w:sz w:val="24"/>
          <w:szCs w:val="24"/>
        </w:rPr>
        <w:t xml:space="preserve"> to train AI models</w:t>
      </w:r>
      <w:r w:rsidRPr="00F1455B">
        <w:rPr>
          <w:rFonts w:ascii="Times New Roman" w:eastAsia="Times New Roman" w:hAnsi="Times New Roman" w:cs="Times New Roman"/>
          <w:noProof/>
          <w:sz w:val="24"/>
          <w:szCs w:val="24"/>
        </w:rPr>
        <w:t xml:space="preserve">. </w:t>
      </w:r>
      <w:r w:rsidR="00F1455B" w:rsidRPr="00F1455B">
        <w:rPr>
          <w:rFonts w:ascii="Times New Roman" w:eastAsia="Times New Roman" w:hAnsi="Times New Roman" w:cs="Times New Roman"/>
          <w:noProof/>
          <w:sz w:val="24"/>
          <w:szCs w:val="24"/>
        </w:rPr>
        <w:t xml:space="preserve">“AI </w:t>
      </w:r>
      <w:r w:rsidR="00485029" w:rsidRPr="00F1455B">
        <w:rPr>
          <w:rFonts w:ascii="Times New Roman" w:eastAsia="Times New Roman" w:hAnsi="Times New Roman" w:cs="Times New Roman"/>
          <w:noProof/>
          <w:sz w:val="24"/>
          <w:szCs w:val="24"/>
        </w:rPr>
        <w:t>Factories</w:t>
      </w:r>
      <w:r w:rsidR="00F1455B" w:rsidRPr="00F1455B">
        <w:rPr>
          <w:rFonts w:ascii="Times New Roman" w:eastAsia="Times New Roman" w:hAnsi="Times New Roman" w:cs="Times New Roman"/>
          <w:noProof/>
          <w:sz w:val="24"/>
          <w:szCs w:val="24"/>
        </w:rPr>
        <w:t>”</w:t>
      </w:r>
      <w:r w:rsidR="00485029" w:rsidRPr="00F1455B">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will have to be located in proximity to</w:t>
      </w:r>
      <w:r w:rsidR="00485029" w:rsidRPr="00F1455B">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or connected via high-speed networks to an established data centre to benefit from </w:t>
      </w:r>
      <w:r w:rsidRPr="00F1455B">
        <w:rPr>
          <w:rFonts w:ascii="Times New Roman" w:eastAsia="Times New Roman" w:hAnsi="Times New Roman" w:cs="Times New Roman"/>
          <w:b/>
          <w:bCs/>
          <w:noProof/>
          <w:sz w:val="24"/>
          <w:szCs w:val="24"/>
        </w:rPr>
        <w:t>large</w:t>
      </w:r>
      <w:r w:rsidR="00AF593C">
        <w:rPr>
          <w:rFonts w:ascii="Times New Roman" w:eastAsia="Times New Roman" w:hAnsi="Times New Roman" w:cs="Times New Roman"/>
          <w:b/>
          <w:bCs/>
          <w:noProof/>
          <w:sz w:val="24"/>
          <w:szCs w:val="24"/>
        </w:rPr>
        <w:t>-</w:t>
      </w:r>
      <w:r w:rsidRPr="00F1455B">
        <w:rPr>
          <w:rFonts w:ascii="Times New Roman" w:eastAsia="Times New Roman" w:hAnsi="Times New Roman" w:cs="Times New Roman"/>
          <w:b/>
          <w:bCs/>
          <w:noProof/>
          <w:sz w:val="24"/>
          <w:szCs w:val="24"/>
        </w:rPr>
        <w:t xml:space="preserve">scale </w:t>
      </w:r>
      <w:r w:rsidR="00485029" w:rsidRPr="00F1455B">
        <w:rPr>
          <w:rFonts w:ascii="Times New Roman" w:eastAsia="Times New Roman" w:hAnsi="Times New Roman" w:cs="Times New Roman"/>
          <w:b/>
          <w:bCs/>
          <w:noProof/>
          <w:sz w:val="24"/>
          <w:szCs w:val="24"/>
        </w:rPr>
        <w:t xml:space="preserve">data </w:t>
      </w:r>
      <w:r w:rsidRPr="00F1455B">
        <w:rPr>
          <w:rFonts w:ascii="Times New Roman" w:eastAsia="Times New Roman" w:hAnsi="Times New Roman" w:cs="Times New Roman"/>
          <w:b/>
          <w:bCs/>
          <w:noProof/>
          <w:sz w:val="24"/>
          <w:szCs w:val="24"/>
        </w:rPr>
        <w:t>storage capacities</w:t>
      </w:r>
      <w:r w:rsidRPr="00F1455B">
        <w:rPr>
          <w:rFonts w:ascii="Times New Roman" w:eastAsia="Times New Roman" w:hAnsi="Times New Roman" w:cs="Times New Roman"/>
          <w:noProof/>
          <w:sz w:val="24"/>
          <w:szCs w:val="24"/>
        </w:rPr>
        <w:t xml:space="preserve">. In addition, such data centres will be interconnected with the Common </w:t>
      </w:r>
      <w:r w:rsidR="00485029" w:rsidRPr="00F1455B">
        <w:rPr>
          <w:rFonts w:ascii="Times New Roman" w:eastAsia="Times New Roman" w:hAnsi="Times New Roman" w:cs="Times New Roman"/>
          <w:noProof/>
          <w:sz w:val="24"/>
          <w:szCs w:val="24"/>
        </w:rPr>
        <w:t xml:space="preserve">European </w:t>
      </w:r>
      <w:r w:rsidRPr="00F1455B">
        <w:rPr>
          <w:rFonts w:ascii="Times New Roman" w:eastAsia="Times New Roman" w:hAnsi="Times New Roman" w:cs="Times New Roman"/>
          <w:noProof/>
          <w:sz w:val="24"/>
          <w:szCs w:val="24"/>
        </w:rPr>
        <w:t>Data</w:t>
      </w:r>
      <w:r w:rsidR="00CF629B" w:rsidRPr="00F1455B">
        <w:rPr>
          <w:rFonts w:ascii="Times New Roman" w:eastAsia="Times New Roman" w:hAnsi="Times New Roman" w:cs="Times New Roman"/>
          <w:noProof/>
          <w:sz w:val="24"/>
          <w:szCs w:val="24"/>
        </w:rPr>
        <w:t xml:space="preserve"> </w:t>
      </w:r>
      <w:r w:rsidR="00485029" w:rsidRPr="00F1455B">
        <w:rPr>
          <w:rFonts w:ascii="Times New Roman" w:eastAsia="Times New Roman" w:hAnsi="Times New Roman" w:cs="Times New Roman"/>
          <w:noProof/>
          <w:sz w:val="24"/>
          <w:szCs w:val="24"/>
        </w:rPr>
        <w:t>S</w:t>
      </w:r>
      <w:r w:rsidRPr="00F1455B">
        <w:rPr>
          <w:rFonts w:ascii="Times New Roman" w:eastAsia="Times New Roman" w:hAnsi="Times New Roman" w:cs="Times New Roman"/>
          <w:noProof/>
          <w:sz w:val="24"/>
          <w:szCs w:val="24"/>
        </w:rPr>
        <w:t xml:space="preserve">paces in order to facilitate </w:t>
      </w:r>
      <w:r w:rsidR="00CF629B" w:rsidRPr="00F1455B">
        <w:rPr>
          <w:rFonts w:ascii="Times New Roman" w:eastAsia="Times New Roman" w:hAnsi="Times New Roman" w:cs="Times New Roman"/>
          <w:noProof/>
          <w:sz w:val="24"/>
          <w:szCs w:val="24"/>
        </w:rPr>
        <w:t xml:space="preserve">the model </w:t>
      </w:r>
      <w:r w:rsidRPr="00F1455B">
        <w:rPr>
          <w:rFonts w:ascii="Times New Roman" w:eastAsia="Times New Roman" w:hAnsi="Times New Roman" w:cs="Times New Roman"/>
          <w:noProof/>
          <w:sz w:val="24"/>
          <w:szCs w:val="24"/>
        </w:rPr>
        <w:t>training in key sectorial domains</w:t>
      </w:r>
      <w:r w:rsidR="00CF629B" w:rsidRPr="00F1455B">
        <w:rPr>
          <w:rFonts w:ascii="Times New Roman" w:eastAsia="Times New Roman" w:hAnsi="Times New Roman" w:cs="Times New Roman"/>
          <w:noProof/>
          <w:sz w:val="24"/>
          <w:szCs w:val="24"/>
        </w:rPr>
        <w:t>.</w:t>
      </w:r>
    </w:p>
    <w:p w14:paraId="631473AC" w14:textId="50845418" w:rsidR="007517FD" w:rsidRDefault="007517FD" w:rsidP="00D71881">
      <w:pPr>
        <w:spacing w:line="240" w:lineRule="auto"/>
        <w:jc w:val="both"/>
        <w:rPr>
          <w:rFonts w:ascii="Times New Roman" w:eastAsia="Times New Roman" w:hAnsi="Times New Roman" w:cs="Times New Roman"/>
          <w:bCs/>
          <w:i/>
          <w:iCs/>
          <w:noProof/>
          <w:sz w:val="24"/>
          <w:szCs w:val="24"/>
          <w:u w:val="single"/>
        </w:rPr>
      </w:pPr>
      <w:r>
        <w:rPr>
          <w:rFonts w:ascii="Times New Roman" w:eastAsia="Times New Roman" w:hAnsi="Times New Roman" w:cs="Times New Roman"/>
          <w:bCs/>
          <w:i/>
          <w:iCs/>
          <w:noProof/>
          <w:sz w:val="24"/>
          <w:szCs w:val="24"/>
          <w:u w:val="single"/>
        </w:rPr>
        <w:t>S</w:t>
      </w:r>
      <w:r w:rsidRPr="00F1455B">
        <w:rPr>
          <w:rFonts w:ascii="Times New Roman" w:eastAsia="Times New Roman" w:hAnsi="Times New Roman" w:cs="Times New Roman"/>
          <w:bCs/>
          <w:i/>
          <w:iCs/>
          <w:noProof/>
          <w:sz w:val="24"/>
          <w:szCs w:val="24"/>
          <w:u w:val="single"/>
        </w:rPr>
        <w:t>upercomputing services</w:t>
      </w:r>
    </w:p>
    <w:p w14:paraId="293174AF" w14:textId="6B1905D4" w:rsidR="00402F0A" w:rsidRPr="008B1D49" w:rsidRDefault="002A0479" w:rsidP="00D71881">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third pillar of</w:t>
      </w:r>
      <w:r w:rsidR="00881C73" w:rsidRPr="00F1455B">
        <w:rPr>
          <w:rFonts w:ascii="Times New Roman" w:eastAsia="Times New Roman" w:hAnsi="Times New Roman" w:cs="Times New Roman"/>
          <w:noProof/>
          <w:sz w:val="24"/>
          <w:szCs w:val="24"/>
        </w:rPr>
        <w:t xml:space="preserve"> </w:t>
      </w:r>
      <w:r w:rsidR="00E92ED8" w:rsidRPr="00F1455B">
        <w:rPr>
          <w:rFonts w:ascii="Times New Roman" w:eastAsia="Times New Roman" w:hAnsi="Times New Roman" w:cs="Times New Roman"/>
          <w:noProof/>
          <w:sz w:val="24"/>
          <w:szCs w:val="24"/>
        </w:rPr>
        <w:t xml:space="preserve">the </w:t>
      </w:r>
      <w:r w:rsidR="00D86A51" w:rsidRPr="00F1455B">
        <w:rPr>
          <w:rFonts w:ascii="Times New Roman" w:eastAsia="Times New Roman" w:hAnsi="Times New Roman" w:cs="Times New Roman"/>
          <w:noProof/>
          <w:sz w:val="24"/>
          <w:szCs w:val="24"/>
        </w:rPr>
        <w:t xml:space="preserve">“AI Factories” </w:t>
      </w:r>
      <w:r>
        <w:rPr>
          <w:rFonts w:ascii="Times New Roman" w:eastAsia="Times New Roman" w:hAnsi="Times New Roman" w:cs="Times New Roman"/>
          <w:noProof/>
          <w:sz w:val="24"/>
          <w:szCs w:val="24"/>
        </w:rPr>
        <w:t>concerns</w:t>
      </w:r>
      <w:r w:rsidR="00E92ED8" w:rsidRPr="00F1455B">
        <w:rPr>
          <w:rFonts w:ascii="Times New Roman" w:eastAsia="Times New Roman" w:hAnsi="Times New Roman" w:cs="Times New Roman"/>
          <w:noProof/>
          <w:sz w:val="24"/>
          <w:szCs w:val="24"/>
        </w:rPr>
        <w:t xml:space="preserve"> </w:t>
      </w:r>
      <w:r w:rsidR="00881C73" w:rsidRPr="00F1455B">
        <w:rPr>
          <w:rFonts w:ascii="Times New Roman" w:eastAsia="Times New Roman" w:hAnsi="Times New Roman" w:cs="Times New Roman"/>
          <w:noProof/>
          <w:sz w:val="24"/>
          <w:szCs w:val="24"/>
        </w:rPr>
        <w:t xml:space="preserve">dedicated </w:t>
      </w:r>
      <w:r w:rsidR="00881C73" w:rsidRPr="00F1455B">
        <w:rPr>
          <w:rFonts w:ascii="Times New Roman" w:eastAsia="Times New Roman" w:hAnsi="Times New Roman" w:cs="Times New Roman"/>
          <w:b/>
          <w:bCs/>
          <w:noProof/>
          <w:sz w:val="24"/>
          <w:szCs w:val="24"/>
        </w:rPr>
        <w:t>supercomputing support services</w:t>
      </w:r>
      <w:r w:rsidR="00402F0A">
        <w:rPr>
          <w:rFonts w:ascii="Times New Roman" w:eastAsia="Times New Roman" w:hAnsi="Times New Roman" w:cs="Times New Roman"/>
          <w:b/>
          <w:bCs/>
          <w:noProof/>
          <w:sz w:val="24"/>
          <w:szCs w:val="24"/>
        </w:rPr>
        <w:t xml:space="preserve"> centres</w:t>
      </w:r>
      <w:r w:rsidR="00881C73" w:rsidRPr="00F1455B">
        <w:rPr>
          <w:rFonts w:ascii="Times New Roman" w:eastAsia="Times New Roman" w:hAnsi="Times New Roman" w:cs="Times New Roman"/>
          <w:b/>
          <w:i/>
          <w:noProof/>
          <w:sz w:val="24"/>
          <w:szCs w:val="24"/>
        </w:rPr>
        <w:t xml:space="preserve"> </w:t>
      </w:r>
      <w:r w:rsidR="00E92ED8" w:rsidRPr="00F1455B">
        <w:rPr>
          <w:rFonts w:ascii="Times New Roman" w:eastAsia="Times New Roman" w:hAnsi="Times New Roman" w:cs="Times New Roman"/>
          <w:noProof/>
          <w:sz w:val="24"/>
          <w:szCs w:val="24"/>
        </w:rPr>
        <w:t>for</w:t>
      </w:r>
      <w:r w:rsidR="00881C73" w:rsidRPr="00F1455B">
        <w:rPr>
          <w:rFonts w:ascii="Times New Roman" w:eastAsia="Times New Roman" w:hAnsi="Times New Roman" w:cs="Times New Roman"/>
          <w:noProof/>
          <w:sz w:val="24"/>
          <w:szCs w:val="24"/>
        </w:rPr>
        <w:t xml:space="preserve"> AI</w:t>
      </w:r>
      <w:r w:rsidR="00DD09B2">
        <w:rPr>
          <w:rFonts w:ascii="Times New Roman" w:eastAsia="Times New Roman" w:hAnsi="Times New Roman" w:cs="Times New Roman"/>
          <w:noProof/>
          <w:sz w:val="24"/>
          <w:szCs w:val="24"/>
        </w:rPr>
        <w:t xml:space="preserve"> </w:t>
      </w:r>
      <w:r w:rsidR="00881C73" w:rsidRPr="00F1455B">
        <w:rPr>
          <w:rFonts w:ascii="Times New Roman" w:eastAsia="Times New Roman" w:hAnsi="Times New Roman" w:cs="Times New Roman"/>
          <w:noProof/>
          <w:sz w:val="24"/>
          <w:szCs w:val="24"/>
        </w:rPr>
        <w:t>startup</w:t>
      </w:r>
      <w:r w:rsidR="00E92ED8" w:rsidRPr="00F1455B">
        <w:rPr>
          <w:rFonts w:ascii="Times New Roman" w:eastAsia="Times New Roman" w:hAnsi="Times New Roman" w:cs="Times New Roman"/>
          <w:noProof/>
          <w:sz w:val="24"/>
          <w:szCs w:val="24"/>
        </w:rPr>
        <w:t>s</w:t>
      </w:r>
      <w:r w:rsidR="00881C73" w:rsidRPr="00F1455B">
        <w:rPr>
          <w:rFonts w:ascii="Times New Roman" w:eastAsia="Times New Roman" w:hAnsi="Times New Roman" w:cs="Times New Roman"/>
          <w:noProof/>
          <w:sz w:val="24"/>
          <w:szCs w:val="24"/>
        </w:rPr>
        <w:t xml:space="preserve"> and </w:t>
      </w:r>
      <w:r w:rsidR="00E92ED8" w:rsidRPr="00F1455B">
        <w:rPr>
          <w:rFonts w:ascii="Times New Roman" w:eastAsia="Times New Roman" w:hAnsi="Times New Roman" w:cs="Times New Roman"/>
          <w:noProof/>
          <w:sz w:val="24"/>
          <w:szCs w:val="24"/>
        </w:rPr>
        <w:t xml:space="preserve">the </w:t>
      </w:r>
      <w:r w:rsidR="00881C73" w:rsidRPr="00F1455B">
        <w:rPr>
          <w:rFonts w:ascii="Times New Roman" w:eastAsia="Times New Roman" w:hAnsi="Times New Roman" w:cs="Times New Roman"/>
          <w:noProof/>
          <w:sz w:val="24"/>
          <w:szCs w:val="24"/>
        </w:rPr>
        <w:t xml:space="preserve">research and innovation </w:t>
      </w:r>
      <w:r w:rsidR="003F45C5">
        <w:rPr>
          <w:rFonts w:ascii="Times New Roman" w:eastAsia="Times New Roman" w:hAnsi="Times New Roman" w:cs="Times New Roman"/>
          <w:noProof/>
          <w:sz w:val="24"/>
          <w:szCs w:val="24"/>
        </w:rPr>
        <w:t xml:space="preserve">ecosystem. </w:t>
      </w:r>
      <w:r w:rsidR="00EF1887">
        <w:rPr>
          <w:rFonts w:ascii="Times New Roman" w:eastAsia="Times New Roman" w:hAnsi="Times New Roman" w:cs="Times New Roman"/>
          <w:noProof/>
          <w:sz w:val="24"/>
          <w:szCs w:val="24"/>
        </w:rPr>
        <w:t>T</w:t>
      </w:r>
      <w:r w:rsidR="00402F0A">
        <w:rPr>
          <w:rFonts w:ascii="Times New Roman" w:eastAsia="Times New Roman" w:hAnsi="Times New Roman" w:cs="Times New Roman"/>
          <w:noProof/>
          <w:sz w:val="24"/>
          <w:szCs w:val="24"/>
        </w:rPr>
        <w:t>hese</w:t>
      </w:r>
      <w:r w:rsidR="00EF1887">
        <w:rPr>
          <w:rFonts w:ascii="Times New Roman" w:eastAsia="Times New Roman" w:hAnsi="Times New Roman" w:cs="Times New Roman"/>
          <w:noProof/>
          <w:sz w:val="24"/>
          <w:szCs w:val="24"/>
        </w:rPr>
        <w:t xml:space="preserve"> services</w:t>
      </w:r>
      <w:r w:rsidR="00402F0A">
        <w:rPr>
          <w:rFonts w:ascii="Times New Roman" w:eastAsia="Times New Roman" w:hAnsi="Times New Roman" w:cs="Times New Roman"/>
          <w:noProof/>
          <w:sz w:val="24"/>
          <w:szCs w:val="24"/>
        </w:rPr>
        <w:t xml:space="preserve"> </w:t>
      </w:r>
      <w:r w:rsidR="00881C73" w:rsidRPr="00F1455B">
        <w:rPr>
          <w:rFonts w:ascii="Times New Roman" w:eastAsia="Times New Roman" w:hAnsi="Times New Roman" w:cs="Times New Roman"/>
          <w:noProof/>
          <w:sz w:val="24"/>
          <w:szCs w:val="24"/>
        </w:rPr>
        <w:t xml:space="preserve">include: </w:t>
      </w:r>
      <w:r w:rsidR="00181216" w:rsidRPr="00F1455B">
        <w:rPr>
          <w:rFonts w:ascii="Times New Roman" w:eastAsia="Times New Roman" w:hAnsi="Times New Roman" w:cs="Times New Roman"/>
          <w:noProof/>
          <w:sz w:val="24"/>
          <w:szCs w:val="24"/>
        </w:rPr>
        <w:t xml:space="preserve">facilitating access to supercomputers; </w:t>
      </w:r>
      <w:r w:rsidR="00881C73" w:rsidRPr="00F1455B">
        <w:rPr>
          <w:rFonts w:ascii="Times New Roman" w:eastAsia="Times New Roman" w:hAnsi="Times New Roman" w:cs="Times New Roman"/>
          <w:noProof/>
          <w:sz w:val="24"/>
          <w:szCs w:val="24"/>
        </w:rPr>
        <w:t xml:space="preserve">dedicated supercomputer-friendly programming facilities and algorithmic support for the further development, testing, evaluation and validation of AI training models and systems; and support for the development of a variety of novel use cases and emerging applications based on AI in key areas such </w:t>
      </w:r>
      <w:r w:rsidR="003F45C5">
        <w:rPr>
          <w:rFonts w:ascii="Times New Roman" w:eastAsia="Times New Roman" w:hAnsi="Times New Roman" w:cs="Times New Roman"/>
          <w:noProof/>
          <w:sz w:val="24"/>
          <w:szCs w:val="24"/>
        </w:rPr>
        <w:t xml:space="preserve">as </w:t>
      </w:r>
      <w:r w:rsidR="00881C73" w:rsidRPr="00F1455B">
        <w:rPr>
          <w:rFonts w:ascii="Times New Roman" w:eastAsia="Times New Roman" w:hAnsi="Times New Roman" w:cs="Times New Roman"/>
          <w:noProof/>
          <w:sz w:val="24"/>
          <w:szCs w:val="24"/>
        </w:rPr>
        <w:t>robotics and manufacturing, new materials (e.g</w:t>
      </w:r>
      <w:r w:rsidR="00881C73" w:rsidRPr="005B5407">
        <w:rPr>
          <w:rFonts w:ascii="Times New Roman" w:eastAsia="Times New Roman" w:hAnsi="Times New Roman" w:cs="Times New Roman"/>
          <w:noProof/>
          <w:sz w:val="24"/>
          <w:szCs w:val="24"/>
        </w:rPr>
        <w:t xml:space="preserve">., for batteries), connected and automated driving, personalised health and care, biotech, climate change and </w:t>
      </w:r>
      <w:r w:rsidR="00881C73" w:rsidRPr="008B1D49">
        <w:rPr>
          <w:rFonts w:ascii="Times New Roman" w:eastAsia="Times New Roman" w:hAnsi="Times New Roman" w:cs="Times New Roman"/>
          <w:noProof/>
          <w:sz w:val="24"/>
          <w:szCs w:val="24"/>
        </w:rPr>
        <w:t>adaptation</w:t>
      </w:r>
      <w:r w:rsidR="003F45C5">
        <w:rPr>
          <w:rFonts w:ascii="Times New Roman" w:eastAsia="Times New Roman" w:hAnsi="Times New Roman" w:cs="Times New Roman"/>
          <w:noProof/>
          <w:sz w:val="24"/>
          <w:szCs w:val="24"/>
        </w:rPr>
        <w:t>.</w:t>
      </w:r>
      <w:r w:rsidR="00E92ED8" w:rsidRPr="008B1D49">
        <w:rPr>
          <w:rFonts w:ascii="Times New Roman" w:eastAsia="Times New Roman" w:hAnsi="Times New Roman" w:cs="Times New Roman"/>
          <w:noProof/>
          <w:sz w:val="24"/>
          <w:szCs w:val="24"/>
        </w:rPr>
        <w:t xml:space="preserve"> </w:t>
      </w:r>
    </w:p>
    <w:p w14:paraId="3F6E77A1" w14:textId="69265D16" w:rsidR="00881C73" w:rsidRDefault="00402F0A" w:rsidP="00E02768">
      <w:pPr>
        <w:spacing w:after="240" w:line="240" w:lineRule="auto"/>
        <w:jc w:val="both"/>
        <w:rPr>
          <w:rFonts w:ascii="Times New Roman" w:eastAsia="Times New Roman" w:hAnsi="Times New Roman" w:cs="Times New Roman"/>
          <w:noProof/>
          <w:sz w:val="24"/>
          <w:szCs w:val="24"/>
        </w:rPr>
      </w:pPr>
      <w:r w:rsidRPr="008B1D49">
        <w:rPr>
          <w:rFonts w:ascii="Times New Roman" w:eastAsia="Times New Roman" w:hAnsi="Times New Roman" w:cs="Times New Roman"/>
          <w:noProof/>
          <w:sz w:val="24"/>
          <w:szCs w:val="24"/>
        </w:rPr>
        <w:t>T</w:t>
      </w:r>
      <w:r w:rsidR="00023AC0" w:rsidRPr="008B1D49">
        <w:rPr>
          <w:rFonts w:ascii="Times New Roman" w:eastAsia="Times New Roman" w:hAnsi="Times New Roman" w:cs="Times New Roman"/>
          <w:noProof/>
          <w:sz w:val="24"/>
          <w:szCs w:val="24"/>
        </w:rPr>
        <w:t>he EuroHPC</w:t>
      </w:r>
      <w:r w:rsidRPr="008B1D49">
        <w:rPr>
          <w:rFonts w:ascii="Times New Roman" w:eastAsia="Times New Roman" w:hAnsi="Times New Roman" w:cs="Times New Roman"/>
          <w:noProof/>
          <w:sz w:val="24"/>
          <w:szCs w:val="24"/>
        </w:rPr>
        <w:t xml:space="preserve"> JU</w:t>
      </w:r>
      <w:r w:rsidR="00023AC0" w:rsidRPr="008B1D49">
        <w:rPr>
          <w:rFonts w:ascii="Times New Roman" w:eastAsia="Times New Roman" w:hAnsi="Times New Roman" w:cs="Times New Roman"/>
          <w:noProof/>
          <w:sz w:val="24"/>
          <w:szCs w:val="24"/>
        </w:rPr>
        <w:t xml:space="preserve"> will act as a single contact point</w:t>
      </w:r>
      <w:r w:rsidRPr="008B1D49">
        <w:rPr>
          <w:rFonts w:ascii="Times New Roman" w:eastAsia="Times New Roman" w:hAnsi="Times New Roman" w:cs="Times New Roman"/>
          <w:noProof/>
          <w:sz w:val="24"/>
          <w:szCs w:val="24"/>
        </w:rPr>
        <w:t xml:space="preserve"> at the EU level</w:t>
      </w:r>
      <w:r w:rsidR="00023AC0" w:rsidRPr="008B1D49">
        <w:rPr>
          <w:rFonts w:ascii="Times New Roman" w:eastAsia="Times New Roman" w:hAnsi="Times New Roman" w:cs="Times New Roman"/>
          <w:noProof/>
          <w:sz w:val="24"/>
          <w:szCs w:val="24"/>
        </w:rPr>
        <w:t xml:space="preserve"> </w:t>
      </w:r>
      <w:r w:rsidRPr="008B1D49">
        <w:rPr>
          <w:rFonts w:ascii="Times New Roman" w:eastAsia="Times New Roman" w:hAnsi="Times New Roman" w:cs="Times New Roman"/>
          <w:noProof/>
          <w:sz w:val="24"/>
          <w:szCs w:val="24"/>
        </w:rPr>
        <w:t xml:space="preserve">directing startups </w:t>
      </w:r>
      <w:r w:rsidR="009E6528" w:rsidRPr="00AF26D2">
        <w:rPr>
          <w:rFonts w:ascii="Times New Roman" w:eastAsia="Times New Roman" w:hAnsi="Times New Roman" w:cs="Times New Roman"/>
          <w:noProof/>
          <w:sz w:val="24"/>
          <w:szCs w:val="24"/>
        </w:rPr>
        <w:t>and interested users</w:t>
      </w:r>
      <w:r w:rsidRPr="00AF26D2">
        <w:rPr>
          <w:rFonts w:ascii="Times New Roman" w:eastAsia="Times New Roman" w:hAnsi="Times New Roman" w:cs="Times New Roman"/>
          <w:noProof/>
          <w:sz w:val="24"/>
          <w:szCs w:val="24"/>
        </w:rPr>
        <w:t xml:space="preserve"> </w:t>
      </w:r>
      <w:r w:rsidRPr="008B1D49">
        <w:rPr>
          <w:rFonts w:ascii="Times New Roman" w:eastAsia="Times New Roman" w:hAnsi="Times New Roman" w:cs="Times New Roman"/>
          <w:noProof/>
          <w:sz w:val="24"/>
          <w:szCs w:val="24"/>
        </w:rPr>
        <w:t>to a specific service centre</w:t>
      </w:r>
      <w:r w:rsidR="00023AC0" w:rsidRPr="008B1D49">
        <w:rPr>
          <w:rFonts w:ascii="Times New Roman" w:eastAsia="Times New Roman" w:hAnsi="Times New Roman" w:cs="Times New Roman"/>
          <w:noProof/>
          <w:sz w:val="24"/>
          <w:szCs w:val="24"/>
        </w:rPr>
        <w:t xml:space="preserve">. </w:t>
      </w:r>
      <w:r w:rsidRPr="008B1D49">
        <w:rPr>
          <w:rFonts w:ascii="Times New Roman" w:eastAsia="Times New Roman" w:hAnsi="Times New Roman" w:cs="Times New Roman"/>
          <w:noProof/>
          <w:sz w:val="24"/>
          <w:szCs w:val="24"/>
        </w:rPr>
        <w:t>Every service centre will also create a one</w:t>
      </w:r>
      <w:r w:rsidR="00AF593C">
        <w:rPr>
          <w:rFonts w:ascii="Times New Roman" w:eastAsia="Times New Roman" w:hAnsi="Times New Roman" w:cs="Times New Roman"/>
          <w:noProof/>
          <w:sz w:val="24"/>
          <w:szCs w:val="24"/>
        </w:rPr>
        <w:t>-</w:t>
      </w:r>
      <w:r w:rsidR="007F69E1" w:rsidRPr="008B1D49">
        <w:rPr>
          <w:rFonts w:ascii="Times New Roman" w:eastAsia="Times New Roman" w:hAnsi="Times New Roman" w:cs="Times New Roman"/>
          <w:noProof/>
          <w:sz w:val="24"/>
          <w:szCs w:val="24"/>
        </w:rPr>
        <w:t xml:space="preserve">stop shop </w:t>
      </w:r>
      <w:r w:rsidRPr="008B1D49">
        <w:rPr>
          <w:rFonts w:ascii="Times New Roman" w:eastAsia="Times New Roman" w:hAnsi="Times New Roman" w:cs="Times New Roman"/>
          <w:noProof/>
          <w:sz w:val="24"/>
          <w:szCs w:val="24"/>
        </w:rPr>
        <w:t xml:space="preserve">for the </w:t>
      </w:r>
      <w:r w:rsidR="00286BC3" w:rsidRPr="008B1D49">
        <w:rPr>
          <w:rFonts w:ascii="Times New Roman" w:eastAsia="Times New Roman" w:hAnsi="Times New Roman" w:cs="Times New Roman"/>
          <w:noProof/>
          <w:sz w:val="24"/>
          <w:szCs w:val="24"/>
        </w:rPr>
        <w:t>startups</w:t>
      </w:r>
      <w:r w:rsidRPr="008B1D49">
        <w:rPr>
          <w:rFonts w:ascii="Times New Roman" w:eastAsia="Times New Roman" w:hAnsi="Times New Roman" w:cs="Times New Roman"/>
          <w:noProof/>
          <w:sz w:val="24"/>
          <w:szCs w:val="24"/>
        </w:rPr>
        <w:t xml:space="preserve"> to facilitate</w:t>
      </w:r>
      <w:r w:rsidR="00286BC3" w:rsidRPr="008B1D49">
        <w:rPr>
          <w:rFonts w:ascii="Times New Roman" w:eastAsia="Times New Roman" w:hAnsi="Times New Roman" w:cs="Times New Roman"/>
          <w:noProof/>
          <w:sz w:val="24"/>
          <w:szCs w:val="24"/>
        </w:rPr>
        <w:t xml:space="preserve"> access to </w:t>
      </w:r>
      <w:r w:rsidRPr="008B1D49">
        <w:rPr>
          <w:rFonts w:ascii="Times New Roman" w:eastAsia="Times New Roman" w:hAnsi="Times New Roman" w:cs="Times New Roman"/>
          <w:noProof/>
          <w:sz w:val="24"/>
          <w:szCs w:val="24"/>
        </w:rPr>
        <w:t xml:space="preserve">its </w:t>
      </w:r>
      <w:r w:rsidR="00286BC3" w:rsidRPr="008B1D49">
        <w:rPr>
          <w:rFonts w:ascii="Times New Roman" w:eastAsia="Times New Roman" w:hAnsi="Times New Roman" w:cs="Times New Roman"/>
          <w:noProof/>
          <w:sz w:val="24"/>
          <w:szCs w:val="24"/>
        </w:rPr>
        <w:t xml:space="preserve">support services. </w:t>
      </w:r>
      <w:r w:rsidR="00881C73" w:rsidRPr="008B1D49">
        <w:rPr>
          <w:rFonts w:ascii="Times New Roman" w:eastAsia="Times New Roman" w:hAnsi="Times New Roman" w:cs="Times New Roman"/>
          <w:noProof/>
          <w:sz w:val="24"/>
          <w:szCs w:val="24"/>
        </w:rPr>
        <w:t>Moreover, U</w:t>
      </w:r>
      <w:r w:rsidR="6C684875" w:rsidRPr="008B1D49">
        <w:rPr>
          <w:rFonts w:ascii="Times New Roman" w:eastAsia="Times New Roman" w:hAnsi="Times New Roman" w:cs="Times New Roman"/>
          <w:noProof/>
          <w:sz w:val="24"/>
          <w:szCs w:val="24"/>
        </w:rPr>
        <w:t>nion</w:t>
      </w:r>
      <w:r w:rsidR="00881C73" w:rsidRPr="008B1D49">
        <w:rPr>
          <w:rFonts w:ascii="Times New Roman" w:eastAsia="Times New Roman" w:hAnsi="Times New Roman" w:cs="Times New Roman"/>
          <w:noProof/>
          <w:sz w:val="24"/>
          <w:szCs w:val="24"/>
        </w:rPr>
        <w:t xml:space="preserve">-level </w:t>
      </w:r>
      <w:r w:rsidR="00F1455B" w:rsidRPr="008B1D49">
        <w:rPr>
          <w:rFonts w:ascii="Times New Roman" w:eastAsia="Times New Roman" w:hAnsi="Times New Roman" w:cs="Times New Roman"/>
          <w:noProof/>
          <w:sz w:val="24"/>
          <w:szCs w:val="24"/>
        </w:rPr>
        <w:t xml:space="preserve">cooperation </w:t>
      </w:r>
      <w:r w:rsidR="00881C73" w:rsidRPr="008B1D49">
        <w:rPr>
          <w:rFonts w:ascii="Times New Roman" w:eastAsia="Times New Roman" w:hAnsi="Times New Roman" w:cs="Times New Roman"/>
          <w:noProof/>
          <w:sz w:val="24"/>
          <w:szCs w:val="24"/>
        </w:rPr>
        <w:t xml:space="preserve">of </w:t>
      </w:r>
      <w:r w:rsidR="00D86A51" w:rsidRPr="008B1D49">
        <w:rPr>
          <w:rFonts w:ascii="Times New Roman" w:eastAsia="Times New Roman" w:hAnsi="Times New Roman" w:cs="Times New Roman"/>
          <w:noProof/>
          <w:sz w:val="24"/>
          <w:szCs w:val="24"/>
        </w:rPr>
        <w:t xml:space="preserve">“AI Factories” </w:t>
      </w:r>
      <w:r w:rsidR="00E92ED8" w:rsidRPr="008B1D49">
        <w:rPr>
          <w:rFonts w:ascii="Times New Roman" w:eastAsia="Times New Roman" w:hAnsi="Times New Roman" w:cs="Times New Roman"/>
          <w:noProof/>
          <w:sz w:val="24"/>
          <w:szCs w:val="24"/>
        </w:rPr>
        <w:t>will</w:t>
      </w:r>
      <w:r w:rsidR="00881C73" w:rsidRPr="008B1D49">
        <w:rPr>
          <w:rFonts w:ascii="Times New Roman" w:eastAsia="Times New Roman" w:hAnsi="Times New Roman" w:cs="Times New Roman"/>
          <w:noProof/>
          <w:sz w:val="24"/>
          <w:szCs w:val="24"/>
        </w:rPr>
        <w:t xml:space="preserve"> </w:t>
      </w:r>
      <w:r w:rsidR="00E92ED8" w:rsidRPr="008B1D49">
        <w:rPr>
          <w:rFonts w:ascii="Times New Roman" w:eastAsia="Times New Roman" w:hAnsi="Times New Roman" w:cs="Times New Roman"/>
          <w:noProof/>
          <w:sz w:val="24"/>
          <w:szCs w:val="24"/>
        </w:rPr>
        <w:t xml:space="preserve">make </w:t>
      </w:r>
      <w:r w:rsidR="00881C73" w:rsidRPr="008B1D49">
        <w:rPr>
          <w:rFonts w:ascii="Times New Roman" w:eastAsia="Times New Roman" w:hAnsi="Times New Roman" w:cs="Times New Roman"/>
          <w:noProof/>
          <w:sz w:val="24"/>
          <w:szCs w:val="24"/>
        </w:rPr>
        <w:t xml:space="preserve">computing power available as-a-service throughout the Union, </w:t>
      </w:r>
      <w:r w:rsidR="00E92ED8" w:rsidRPr="008B1D49">
        <w:rPr>
          <w:rFonts w:ascii="Times New Roman" w:eastAsia="Times New Roman" w:hAnsi="Times New Roman" w:cs="Times New Roman"/>
          <w:noProof/>
          <w:sz w:val="24"/>
          <w:szCs w:val="24"/>
        </w:rPr>
        <w:t>as</w:t>
      </w:r>
      <w:r w:rsidR="00881C73" w:rsidRPr="008B1D49">
        <w:rPr>
          <w:rFonts w:ascii="Times New Roman" w:eastAsia="Times New Roman" w:hAnsi="Times New Roman" w:cs="Times New Roman"/>
          <w:noProof/>
          <w:sz w:val="24"/>
          <w:szCs w:val="24"/>
        </w:rPr>
        <w:t xml:space="preserve"> part of the support services.</w:t>
      </w:r>
    </w:p>
    <w:p w14:paraId="19182ABE" w14:textId="5014AB7D" w:rsidR="00881C73" w:rsidRPr="006538F4" w:rsidRDefault="00881C73" w:rsidP="00D71881">
      <w:pPr>
        <w:spacing w:after="120" w:line="240" w:lineRule="auto"/>
        <w:rPr>
          <w:rFonts w:ascii="Times New Roman" w:eastAsia="Times New Roman" w:hAnsi="Times New Roman" w:cs="Times New Roman"/>
          <w:i/>
          <w:iCs/>
          <w:noProof/>
          <w:sz w:val="24"/>
          <w:szCs w:val="24"/>
          <w:u w:val="single"/>
        </w:rPr>
      </w:pPr>
      <w:r w:rsidRPr="006538F4">
        <w:rPr>
          <w:rFonts w:ascii="Times New Roman" w:eastAsia="Times New Roman" w:hAnsi="Times New Roman" w:cs="Times New Roman"/>
          <w:bCs/>
          <w:i/>
          <w:iCs/>
          <w:noProof/>
          <w:sz w:val="24"/>
          <w:szCs w:val="24"/>
          <w:u w:val="single"/>
        </w:rPr>
        <w:t>Talent</w:t>
      </w:r>
      <w:r w:rsidR="007F0FFD">
        <w:rPr>
          <w:rFonts w:ascii="Times New Roman" w:eastAsia="Times New Roman" w:hAnsi="Times New Roman" w:cs="Times New Roman"/>
          <w:bCs/>
          <w:i/>
          <w:iCs/>
          <w:noProof/>
          <w:sz w:val="24"/>
          <w:szCs w:val="24"/>
          <w:u w:val="single"/>
        </w:rPr>
        <w:t xml:space="preserve"> and the science ecosystem</w:t>
      </w:r>
      <w:r w:rsidRPr="00F1455B">
        <w:rPr>
          <w:rFonts w:ascii="Times New Roman" w:eastAsia="Times New Roman" w:hAnsi="Times New Roman" w:cs="Times New Roman"/>
          <w:i/>
          <w:iCs/>
          <w:noProof/>
          <w:sz w:val="24"/>
          <w:szCs w:val="24"/>
          <w:u w:val="single"/>
        </w:rPr>
        <w:t xml:space="preserve"> </w:t>
      </w:r>
    </w:p>
    <w:p w14:paraId="5694AF55" w14:textId="1EB4207D" w:rsidR="005D1C29" w:rsidRPr="00617665" w:rsidRDefault="00881C73" w:rsidP="00617665">
      <w:pPr>
        <w:spacing w:after="240" w:line="240" w:lineRule="auto"/>
        <w:jc w:val="both"/>
        <w:rPr>
          <w:noProof/>
          <w:highlight w:val="yellow"/>
        </w:rPr>
      </w:pPr>
      <w:r w:rsidRPr="00617665">
        <w:rPr>
          <w:rFonts w:ascii="Times New Roman" w:hAnsi="Times New Roman"/>
          <w:noProof/>
          <w:sz w:val="24"/>
        </w:rPr>
        <w:t xml:space="preserve">A key aspect for the success and further deployment of </w:t>
      </w:r>
      <w:r w:rsidR="00D86A51" w:rsidRPr="00617665">
        <w:rPr>
          <w:rFonts w:ascii="Times New Roman" w:hAnsi="Times New Roman"/>
          <w:noProof/>
          <w:sz w:val="24"/>
        </w:rPr>
        <w:t xml:space="preserve">“AI Factories” </w:t>
      </w:r>
      <w:r w:rsidRPr="00617665">
        <w:rPr>
          <w:rFonts w:ascii="Times New Roman" w:hAnsi="Times New Roman"/>
          <w:noProof/>
          <w:sz w:val="24"/>
        </w:rPr>
        <w:t xml:space="preserve">is </w:t>
      </w:r>
      <w:r w:rsidR="00E92ED8" w:rsidRPr="00617665">
        <w:rPr>
          <w:rFonts w:ascii="Times New Roman" w:hAnsi="Times New Roman"/>
          <w:noProof/>
          <w:sz w:val="24"/>
        </w:rPr>
        <w:t>their ability to engage and attract</w:t>
      </w:r>
      <w:r w:rsidRPr="00617665">
        <w:rPr>
          <w:rFonts w:ascii="Times New Roman" w:hAnsi="Times New Roman"/>
          <w:noProof/>
          <w:sz w:val="24"/>
        </w:rPr>
        <w:t xml:space="preserve"> </w:t>
      </w:r>
      <w:r w:rsidR="00E92ED8" w:rsidRPr="00617665">
        <w:rPr>
          <w:rFonts w:ascii="Times New Roman" w:hAnsi="Times New Roman"/>
          <w:noProof/>
          <w:sz w:val="24"/>
        </w:rPr>
        <w:t xml:space="preserve">a diverse pool of </w:t>
      </w:r>
      <w:r w:rsidRPr="00617665">
        <w:rPr>
          <w:rFonts w:ascii="Times New Roman" w:hAnsi="Times New Roman"/>
          <w:noProof/>
          <w:sz w:val="24"/>
        </w:rPr>
        <w:t>talent</w:t>
      </w:r>
      <w:r w:rsidR="00EF1887" w:rsidRPr="00617665">
        <w:rPr>
          <w:rFonts w:ascii="Times New Roman" w:hAnsi="Times New Roman"/>
          <w:noProof/>
          <w:sz w:val="24"/>
        </w:rPr>
        <w:t xml:space="preserve">, including </w:t>
      </w:r>
      <w:r w:rsidR="00FA7A54" w:rsidRPr="00617665">
        <w:rPr>
          <w:rFonts w:ascii="Times New Roman" w:hAnsi="Times New Roman"/>
          <w:noProof/>
          <w:sz w:val="24"/>
        </w:rPr>
        <w:t xml:space="preserve">students, AI </w:t>
      </w:r>
      <w:r w:rsidR="00131ADD" w:rsidRPr="004413EA">
        <w:rPr>
          <w:rFonts w:ascii="Times New Roman" w:hAnsi="Times New Roman" w:cs="Times New Roman"/>
          <w:noProof/>
          <w:sz w:val="24"/>
          <w:szCs w:val="24"/>
        </w:rPr>
        <w:t>startup</w:t>
      </w:r>
      <w:r w:rsidR="00FA7A54" w:rsidRPr="004413EA">
        <w:rPr>
          <w:rFonts w:ascii="Times New Roman" w:hAnsi="Times New Roman" w:cs="Times New Roman"/>
          <w:noProof/>
          <w:sz w:val="24"/>
          <w:szCs w:val="24"/>
        </w:rPr>
        <w:t>s</w:t>
      </w:r>
      <w:r w:rsidR="00FA7A54" w:rsidRPr="00617665">
        <w:rPr>
          <w:rFonts w:ascii="Times New Roman" w:hAnsi="Times New Roman"/>
          <w:noProof/>
          <w:sz w:val="24"/>
        </w:rPr>
        <w:t xml:space="preserve">, researchers and scientists, </w:t>
      </w:r>
      <w:r w:rsidR="0007793A" w:rsidRPr="004413EA">
        <w:rPr>
          <w:rFonts w:ascii="Times New Roman" w:hAnsi="Times New Roman" w:cs="Times New Roman"/>
          <w:noProof/>
          <w:sz w:val="24"/>
          <w:szCs w:val="24"/>
        </w:rPr>
        <w:t xml:space="preserve">and the </w:t>
      </w:r>
      <w:r w:rsidR="00FA7A54" w:rsidRPr="00617665">
        <w:rPr>
          <w:rFonts w:ascii="Times New Roman" w:hAnsi="Times New Roman"/>
          <w:noProof/>
          <w:sz w:val="24"/>
        </w:rPr>
        <w:t>user community</w:t>
      </w:r>
      <w:r w:rsidR="00E92ED8" w:rsidRPr="00617665">
        <w:rPr>
          <w:rFonts w:ascii="Times New Roman" w:hAnsi="Times New Roman"/>
          <w:noProof/>
          <w:sz w:val="24"/>
        </w:rPr>
        <w:t>. The objective is</w:t>
      </w:r>
      <w:r w:rsidR="00FA7A54" w:rsidRPr="00617665">
        <w:rPr>
          <w:rFonts w:ascii="Times New Roman" w:hAnsi="Times New Roman"/>
          <w:noProof/>
          <w:sz w:val="24"/>
        </w:rPr>
        <w:t xml:space="preserve"> to </w:t>
      </w:r>
      <w:r w:rsidR="00E92ED8" w:rsidRPr="00617665">
        <w:rPr>
          <w:rFonts w:ascii="Times New Roman" w:hAnsi="Times New Roman"/>
          <w:noProof/>
          <w:sz w:val="24"/>
        </w:rPr>
        <w:t xml:space="preserve">provide </w:t>
      </w:r>
      <w:r w:rsidR="00FA7A54" w:rsidRPr="00617665">
        <w:rPr>
          <w:rFonts w:ascii="Times New Roman" w:hAnsi="Times New Roman"/>
          <w:noProof/>
          <w:sz w:val="24"/>
        </w:rPr>
        <w:t>train</w:t>
      </w:r>
      <w:r w:rsidR="00E92ED8" w:rsidRPr="00617665">
        <w:rPr>
          <w:rFonts w:ascii="Times New Roman" w:hAnsi="Times New Roman"/>
          <w:noProof/>
          <w:sz w:val="24"/>
        </w:rPr>
        <w:t>ing</w:t>
      </w:r>
      <w:r w:rsidR="00FA7A54" w:rsidRPr="00617665">
        <w:rPr>
          <w:rFonts w:ascii="Times New Roman" w:hAnsi="Times New Roman"/>
          <w:noProof/>
          <w:sz w:val="24"/>
        </w:rPr>
        <w:t xml:space="preserve"> </w:t>
      </w:r>
      <w:r w:rsidR="00663FAC" w:rsidRPr="00617665">
        <w:rPr>
          <w:rFonts w:ascii="Times New Roman" w:hAnsi="Times New Roman"/>
          <w:noProof/>
          <w:sz w:val="24"/>
        </w:rPr>
        <w:t>that</w:t>
      </w:r>
      <w:r w:rsidR="00FA7A54" w:rsidRPr="00617665">
        <w:rPr>
          <w:rStyle w:val="normaltextrun"/>
          <w:rFonts w:ascii="Times New Roman" w:hAnsi="Times New Roman"/>
          <w:noProof/>
          <w:sz w:val="24"/>
        </w:rPr>
        <w:t xml:space="preserve"> </w:t>
      </w:r>
      <w:r w:rsidRPr="00617665">
        <w:rPr>
          <w:rStyle w:val="normaltextrun"/>
          <w:rFonts w:ascii="Times New Roman" w:hAnsi="Times New Roman"/>
          <w:noProof/>
          <w:sz w:val="24"/>
        </w:rPr>
        <w:t>effectively</w:t>
      </w:r>
      <w:r w:rsidR="00663FAC" w:rsidRPr="00617665">
        <w:rPr>
          <w:rStyle w:val="normaltextrun"/>
          <w:rFonts w:ascii="Times New Roman" w:hAnsi="Times New Roman"/>
          <w:noProof/>
          <w:sz w:val="24"/>
        </w:rPr>
        <w:t xml:space="preserve"> equips them with the </w:t>
      </w:r>
      <w:r w:rsidR="00EF1887" w:rsidRPr="00617665">
        <w:rPr>
          <w:rStyle w:val="normaltextrun"/>
          <w:rFonts w:ascii="Times New Roman" w:hAnsi="Times New Roman"/>
          <w:noProof/>
          <w:sz w:val="24"/>
        </w:rPr>
        <w:t xml:space="preserve">necessary </w:t>
      </w:r>
      <w:r w:rsidR="00663FAC" w:rsidRPr="00617665">
        <w:rPr>
          <w:rStyle w:val="normaltextrun"/>
          <w:rFonts w:ascii="Times New Roman" w:hAnsi="Times New Roman"/>
          <w:noProof/>
          <w:sz w:val="24"/>
        </w:rPr>
        <w:t>skills needed to use</w:t>
      </w:r>
      <w:r w:rsidRPr="00617665">
        <w:rPr>
          <w:rStyle w:val="normaltextrun"/>
          <w:rFonts w:ascii="Times New Roman" w:hAnsi="Times New Roman"/>
          <w:noProof/>
          <w:sz w:val="24"/>
        </w:rPr>
        <w:t xml:space="preserve"> EuroHPC supercomputers for </w:t>
      </w:r>
      <w:r w:rsidR="00663FAC" w:rsidRPr="00617665">
        <w:rPr>
          <w:rStyle w:val="normaltextrun"/>
          <w:rFonts w:ascii="Times New Roman" w:hAnsi="Times New Roman"/>
          <w:noProof/>
          <w:sz w:val="24"/>
        </w:rPr>
        <w:t>model</w:t>
      </w:r>
      <w:r w:rsidRPr="00617665">
        <w:rPr>
          <w:rStyle w:val="normaltextrun"/>
          <w:rFonts w:ascii="Times New Roman" w:hAnsi="Times New Roman"/>
          <w:noProof/>
          <w:sz w:val="24"/>
        </w:rPr>
        <w:t xml:space="preserve"> training and application development.</w:t>
      </w:r>
      <w:r w:rsidRPr="00617665">
        <w:rPr>
          <w:rFonts w:ascii="Times New Roman" w:hAnsi="Times New Roman"/>
          <w:noProof/>
          <w:sz w:val="24"/>
        </w:rPr>
        <w:t xml:space="preserve"> For this, </w:t>
      </w:r>
      <w:r w:rsidR="00D86A51" w:rsidRPr="00617665">
        <w:rPr>
          <w:rFonts w:ascii="Times New Roman" w:hAnsi="Times New Roman"/>
          <w:noProof/>
          <w:sz w:val="24"/>
        </w:rPr>
        <w:t xml:space="preserve">“AI Factories” </w:t>
      </w:r>
      <w:r w:rsidRPr="00617665">
        <w:rPr>
          <w:rFonts w:ascii="Times New Roman" w:hAnsi="Times New Roman"/>
          <w:noProof/>
          <w:sz w:val="24"/>
        </w:rPr>
        <w:t xml:space="preserve">should </w:t>
      </w:r>
      <w:r w:rsidR="00FA7A54" w:rsidRPr="00617665">
        <w:rPr>
          <w:rFonts w:ascii="Times New Roman" w:hAnsi="Times New Roman"/>
          <w:noProof/>
          <w:sz w:val="24"/>
        </w:rPr>
        <w:t>work</w:t>
      </w:r>
      <w:r w:rsidR="00AF593C" w:rsidRPr="00617665">
        <w:rPr>
          <w:rFonts w:ascii="Times New Roman" w:hAnsi="Times New Roman"/>
          <w:noProof/>
          <w:sz w:val="24"/>
        </w:rPr>
        <w:t xml:space="preserve"> in close</w:t>
      </w:r>
      <w:r w:rsidRPr="00617665">
        <w:rPr>
          <w:rFonts w:ascii="Times New Roman" w:hAnsi="Times New Roman"/>
          <w:noProof/>
          <w:sz w:val="24"/>
        </w:rPr>
        <w:t xml:space="preserve"> partnership with </w:t>
      </w:r>
      <w:r w:rsidR="00131ADD" w:rsidRPr="004413EA">
        <w:rPr>
          <w:rFonts w:ascii="Times New Roman" w:hAnsi="Times New Roman" w:cs="Times New Roman"/>
          <w:noProof/>
          <w:sz w:val="24"/>
          <w:szCs w:val="24"/>
        </w:rPr>
        <w:t>startup</w:t>
      </w:r>
      <w:r w:rsidR="00FA7A54" w:rsidRPr="004413EA">
        <w:rPr>
          <w:rFonts w:ascii="Times New Roman" w:hAnsi="Times New Roman" w:cs="Times New Roman"/>
          <w:noProof/>
          <w:sz w:val="24"/>
          <w:szCs w:val="24"/>
        </w:rPr>
        <w:t>s</w:t>
      </w:r>
      <w:r w:rsidR="00FA7A54" w:rsidRPr="00617665">
        <w:rPr>
          <w:rFonts w:ascii="Times New Roman" w:hAnsi="Times New Roman"/>
          <w:noProof/>
          <w:sz w:val="24"/>
        </w:rPr>
        <w:t>, u</w:t>
      </w:r>
      <w:r w:rsidRPr="00617665">
        <w:rPr>
          <w:rFonts w:ascii="Times New Roman" w:hAnsi="Times New Roman"/>
          <w:noProof/>
          <w:sz w:val="24"/>
        </w:rPr>
        <w:t xml:space="preserve">niversities and research </w:t>
      </w:r>
      <w:r w:rsidR="00FA7A54" w:rsidRPr="00617665">
        <w:rPr>
          <w:rFonts w:ascii="Times New Roman" w:hAnsi="Times New Roman"/>
          <w:noProof/>
          <w:sz w:val="24"/>
        </w:rPr>
        <w:t>centres</w:t>
      </w:r>
      <w:r w:rsidRPr="00617665">
        <w:rPr>
          <w:rFonts w:ascii="Times New Roman" w:hAnsi="Times New Roman"/>
          <w:noProof/>
          <w:sz w:val="24"/>
        </w:rPr>
        <w:t xml:space="preserve"> </w:t>
      </w:r>
      <w:r w:rsidR="00FA7A54" w:rsidRPr="00617665">
        <w:rPr>
          <w:rFonts w:ascii="Times New Roman" w:hAnsi="Times New Roman"/>
          <w:noProof/>
          <w:sz w:val="24"/>
        </w:rPr>
        <w:t>as well as key industrial sectors</w:t>
      </w:r>
      <w:r w:rsidR="008D42C5" w:rsidRPr="00617665">
        <w:rPr>
          <w:rFonts w:ascii="Times New Roman" w:hAnsi="Times New Roman"/>
          <w:noProof/>
          <w:sz w:val="24"/>
        </w:rPr>
        <w:t>.</w:t>
      </w:r>
      <w:r w:rsidR="00F1495B" w:rsidRPr="00617665">
        <w:rPr>
          <w:rFonts w:ascii="Times New Roman" w:hAnsi="Times New Roman"/>
          <w:noProof/>
          <w:sz w:val="24"/>
        </w:rPr>
        <w:t xml:space="preserve"> </w:t>
      </w:r>
      <w:r w:rsidR="00F1495B">
        <w:rPr>
          <w:rFonts w:ascii="Times New Roman" w:eastAsia="Times New Roman" w:hAnsi="Times New Roman" w:cs="Times New Roman"/>
          <w:noProof/>
          <w:sz w:val="24"/>
          <w:szCs w:val="24"/>
        </w:rPr>
        <w:t xml:space="preserve">The AI Factories will also bring the scientific community closer to AI, </w:t>
      </w:r>
      <w:r w:rsidR="00F1495B" w:rsidRPr="004413EA">
        <w:rPr>
          <w:rFonts w:ascii="Times New Roman" w:hAnsi="Times New Roman" w:cs="Times New Roman"/>
          <w:noProof/>
          <w:sz w:val="24"/>
          <w:szCs w:val="24"/>
        </w:rPr>
        <w:t xml:space="preserve">offering specialised user support and training to AI scientists and </w:t>
      </w:r>
      <w:r w:rsidR="00F1495B" w:rsidRPr="004413EA">
        <w:rPr>
          <w:rFonts w:ascii="Times New Roman" w:eastAsia="Times New Roman" w:hAnsi="Times New Roman" w:cs="Times New Roman"/>
          <w:noProof/>
          <w:sz w:val="24"/>
          <w:szCs w:val="24"/>
        </w:rPr>
        <w:t>experts</w:t>
      </w:r>
      <w:r w:rsidR="00F1495B">
        <w:rPr>
          <w:rFonts w:ascii="Times New Roman" w:hAnsi="Times New Roman" w:cs="Times New Roman"/>
          <w:noProof/>
          <w:sz w:val="24"/>
          <w:szCs w:val="24"/>
        </w:rPr>
        <w:t xml:space="preserve">. </w:t>
      </w:r>
    </w:p>
    <w:p w14:paraId="40D3A71C" w14:textId="12E3268D" w:rsidR="000716FB" w:rsidRPr="004639A1" w:rsidRDefault="000716FB" w:rsidP="000716FB">
      <w:pPr>
        <w:spacing w:after="120" w:line="240" w:lineRule="auto"/>
        <w:rPr>
          <w:rFonts w:ascii="Times New Roman" w:eastAsia="Times New Roman" w:hAnsi="Times New Roman" w:cs="Times New Roman"/>
          <w:bCs/>
          <w:i/>
          <w:iCs/>
          <w:noProof/>
          <w:sz w:val="24"/>
          <w:szCs w:val="24"/>
          <w:u w:val="single"/>
        </w:rPr>
      </w:pPr>
      <w:r w:rsidRPr="004639A1">
        <w:rPr>
          <w:rFonts w:ascii="Times New Roman" w:eastAsia="Times New Roman" w:hAnsi="Times New Roman" w:cs="Times New Roman"/>
          <w:bCs/>
          <w:i/>
          <w:iCs/>
          <w:noProof/>
          <w:sz w:val="24"/>
          <w:szCs w:val="24"/>
          <w:u w:val="single"/>
        </w:rPr>
        <w:t xml:space="preserve">Synergies at </w:t>
      </w:r>
      <w:r w:rsidRPr="00D71881">
        <w:rPr>
          <w:rFonts w:ascii="Times New Roman" w:eastAsia="Times New Roman" w:hAnsi="Times New Roman" w:cs="Times New Roman"/>
          <w:bCs/>
          <w:i/>
          <w:iCs/>
          <w:noProof/>
          <w:sz w:val="24"/>
          <w:szCs w:val="24"/>
          <w:u w:val="single"/>
        </w:rPr>
        <w:t>Union</w:t>
      </w:r>
      <w:r w:rsidRPr="004639A1">
        <w:rPr>
          <w:rFonts w:ascii="Times New Roman" w:eastAsia="Times New Roman" w:hAnsi="Times New Roman" w:cs="Times New Roman"/>
          <w:bCs/>
          <w:i/>
          <w:iCs/>
          <w:noProof/>
          <w:sz w:val="24"/>
          <w:szCs w:val="24"/>
          <w:u w:val="single"/>
        </w:rPr>
        <w:t xml:space="preserve"> level</w:t>
      </w:r>
    </w:p>
    <w:p w14:paraId="1FE07851" w14:textId="575FDFCB" w:rsidR="00844926" w:rsidRPr="00894B0F" w:rsidRDefault="00FA7A54" w:rsidP="00D71881">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All </w:t>
      </w:r>
      <w:r w:rsidR="00D86A51" w:rsidRPr="00F1455B">
        <w:rPr>
          <w:rFonts w:ascii="Times New Roman" w:eastAsia="Times New Roman" w:hAnsi="Times New Roman" w:cs="Times New Roman"/>
          <w:noProof/>
          <w:sz w:val="24"/>
          <w:szCs w:val="24"/>
        </w:rPr>
        <w:t xml:space="preserve">“AI Factories” </w:t>
      </w:r>
      <w:r w:rsidR="00881C73" w:rsidRPr="00F1455B">
        <w:rPr>
          <w:rFonts w:ascii="Times New Roman" w:eastAsia="Times New Roman" w:hAnsi="Times New Roman" w:cs="Times New Roman"/>
          <w:noProof/>
          <w:sz w:val="24"/>
          <w:szCs w:val="24"/>
        </w:rPr>
        <w:t xml:space="preserve">will </w:t>
      </w:r>
      <w:r w:rsidR="00AA60A8" w:rsidRPr="00F1455B">
        <w:rPr>
          <w:rFonts w:ascii="Times New Roman" w:eastAsia="Times New Roman" w:hAnsi="Times New Roman" w:cs="Times New Roman"/>
          <w:noProof/>
          <w:sz w:val="24"/>
          <w:szCs w:val="24"/>
        </w:rPr>
        <w:t>closely interact</w:t>
      </w:r>
      <w:r w:rsidR="00881C73" w:rsidRPr="00F1455B">
        <w:rPr>
          <w:rFonts w:ascii="Times New Roman" w:eastAsia="Times New Roman" w:hAnsi="Times New Roman" w:cs="Times New Roman"/>
          <w:noProof/>
          <w:sz w:val="24"/>
          <w:szCs w:val="24"/>
        </w:rPr>
        <w:t xml:space="preserve"> with </w:t>
      </w:r>
      <w:r w:rsidRPr="00F1455B">
        <w:rPr>
          <w:rFonts w:ascii="Times New Roman" w:eastAsia="Times New Roman" w:hAnsi="Times New Roman" w:cs="Times New Roman"/>
          <w:noProof/>
          <w:sz w:val="24"/>
          <w:szCs w:val="24"/>
        </w:rPr>
        <w:t xml:space="preserve">each </w:t>
      </w:r>
      <w:r w:rsidR="00881C73" w:rsidRPr="00F1455B">
        <w:rPr>
          <w:rFonts w:ascii="Times New Roman" w:eastAsia="Times New Roman" w:hAnsi="Times New Roman" w:cs="Times New Roman"/>
          <w:noProof/>
          <w:sz w:val="24"/>
          <w:szCs w:val="24"/>
        </w:rPr>
        <w:t xml:space="preserve">other </w:t>
      </w:r>
      <w:r w:rsidRPr="00F1455B">
        <w:rPr>
          <w:rFonts w:ascii="Times New Roman" w:eastAsia="Times New Roman" w:hAnsi="Times New Roman" w:cs="Times New Roman"/>
          <w:noProof/>
          <w:sz w:val="24"/>
          <w:szCs w:val="24"/>
        </w:rPr>
        <w:t>to make their services accessible across Europe.</w:t>
      </w:r>
      <w:r w:rsidR="003F45C5">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They will also cooperate with </w:t>
      </w:r>
      <w:r w:rsidR="00583966" w:rsidRPr="00F1455B">
        <w:rPr>
          <w:rFonts w:ascii="Times New Roman" w:eastAsia="Times New Roman" w:hAnsi="Times New Roman" w:cs="Times New Roman"/>
          <w:noProof/>
          <w:sz w:val="24"/>
          <w:szCs w:val="24"/>
        </w:rPr>
        <w:t>the EuroHPC Competence Centres</w:t>
      </w:r>
      <w:r w:rsidR="00583966">
        <w:rPr>
          <w:rFonts w:ascii="Times New Roman" w:eastAsia="Times New Roman" w:hAnsi="Times New Roman" w:cs="Times New Roman"/>
          <w:noProof/>
          <w:sz w:val="24"/>
          <w:szCs w:val="24"/>
        </w:rPr>
        <w:t xml:space="preserve"> and the EuroHPC Centres of Excellence</w:t>
      </w:r>
      <w:r w:rsidR="00AF593C">
        <w:rPr>
          <w:rFonts w:ascii="Times New Roman" w:eastAsia="Times New Roman" w:hAnsi="Times New Roman" w:cs="Times New Roman"/>
          <w:noProof/>
          <w:sz w:val="24"/>
          <w:szCs w:val="24"/>
        </w:rPr>
        <w:t>,</w:t>
      </w:r>
      <w:r w:rsidR="00583966">
        <w:rPr>
          <w:rFonts w:ascii="Times New Roman" w:eastAsia="Times New Roman" w:hAnsi="Times New Roman" w:cs="Times New Roman"/>
          <w:noProof/>
          <w:sz w:val="24"/>
          <w:szCs w:val="24"/>
        </w:rPr>
        <w:t xml:space="preserve"> as well as with </w:t>
      </w:r>
      <w:r w:rsidR="00881C73" w:rsidRPr="00F1455B">
        <w:rPr>
          <w:rFonts w:ascii="Times New Roman" w:eastAsia="Times New Roman" w:hAnsi="Times New Roman" w:cs="Times New Roman"/>
          <w:noProof/>
          <w:sz w:val="24"/>
          <w:szCs w:val="24"/>
        </w:rPr>
        <w:t xml:space="preserve">relevant AI </w:t>
      </w:r>
      <w:r w:rsidRPr="00F1455B">
        <w:rPr>
          <w:rFonts w:ascii="Times New Roman" w:eastAsia="Times New Roman" w:hAnsi="Times New Roman" w:cs="Times New Roman"/>
          <w:noProof/>
          <w:sz w:val="24"/>
          <w:szCs w:val="24"/>
        </w:rPr>
        <w:t xml:space="preserve">initiatives </w:t>
      </w:r>
      <w:r w:rsidR="00881C73" w:rsidRPr="00F1455B">
        <w:rPr>
          <w:rFonts w:ascii="Times New Roman" w:eastAsia="Times New Roman" w:hAnsi="Times New Roman" w:cs="Times New Roman"/>
          <w:noProof/>
          <w:sz w:val="24"/>
          <w:szCs w:val="24"/>
        </w:rPr>
        <w:t xml:space="preserve">of the Union, such as existing hubs of AI </w:t>
      </w:r>
      <w:r w:rsidR="00131ADD">
        <w:rPr>
          <w:rFonts w:ascii="Times New Roman" w:eastAsia="Times New Roman" w:hAnsi="Times New Roman" w:cs="Times New Roman"/>
          <w:noProof/>
          <w:sz w:val="24"/>
          <w:szCs w:val="24"/>
        </w:rPr>
        <w:t>startup</w:t>
      </w:r>
      <w:r w:rsidR="00881C73" w:rsidRPr="00F1455B">
        <w:rPr>
          <w:rFonts w:ascii="Times New Roman" w:eastAsia="Times New Roman" w:hAnsi="Times New Roman" w:cs="Times New Roman"/>
          <w:noProof/>
          <w:sz w:val="24"/>
          <w:szCs w:val="24"/>
        </w:rPr>
        <w:t>s</w:t>
      </w:r>
      <w:r w:rsidR="00583966">
        <w:rPr>
          <w:rFonts w:ascii="Times New Roman" w:eastAsia="Times New Roman" w:hAnsi="Times New Roman" w:cs="Times New Roman"/>
          <w:noProof/>
          <w:sz w:val="24"/>
          <w:szCs w:val="24"/>
        </w:rPr>
        <w:t xml:space="preserve">, the </w:t>
      </w:r>
      <w:r w:rsidR="00881C73" w:rsidRPr="00F1455B">
        <w:rPr>
          <w:rFonts w:ascii="Times New Roman" w:eastAsia="Times New Roman" w:hAnsi="Times New Roman" w:cs="Times New Roman"/>
          <w:noProof/>
          <w:sz w:val="24"/>
          <w:szCs w:val="24"/>
        </w:rPr>
        <w:t xml:space="preserve">AI </w:t>
      </w:r>
      <w:r w:rsidR="00881C73" w:rsidRPr="00894B0F">
        <w:rPr>
          <w:rFonts w:ascii="Times New Roman" w:eastAsia="Times New Roman" w:hAnsi="Times New Roman" w:cs="Times New Roman"/>
          <w:noProof/>
          <w:sz w:val="24"/>
          <w:szCs w:val="24"/>
        </w:rPr>
        <w:t>Testing and Experimentation Facilities</w:t>
      </w:r>
      <w:r w:rsidR="00725174" w:rsidRPr="00894B0F">
        <w:rPr>
          <w:rStyle w:val="FootnoteReference"/>
          <w:rFonts w:ascii="Times New Roman" w:eastAsia="Times New Roman" w:hAnsi="Times New Roman" w:cs="Times New Roman"/>
          <w:noProof/>
          <w:sz w:val="24"/>
          <w:szCs w:val="24"/>
        </w:rPr>
        <w:footnoteReference w:id="25"/>
      </w:r>
      <w:r w:rsidR="00894B0F" w:rsidRPr="00894B0F">
        <w:rPr>
          <w:rFonts w:ascii="Times New Roman" w:eastAsia="Times New Roman" w:hAnsi="Times New Roman" w:cs="Times New Roman"/>
          <w:noProof/>
          <w:sz w:val="24"/>
          <w:szCs w:val="24"/>
        </w:rPr>
        <w:t>,</w:t>
      </w:r>
      <w:r w:rsidR="00881C73" w:rsidRPr="00894B0F">
        <w:rPr>
          <w:rFonts w:ascii="Times New Roman" w:eastAsia="Times New Roman" w:hAnsi="Times New Roman" w:cs="Times New Roman"/>
          <w:noProof/>
          <w:sz w:val="24"/>
          <w:szCs w:val="24"/>
        </w:rPr>
        <w:t xml:space="preserve"> the European central AI platform</w:t>
      </w:r>
      <w:r w:rsidR="00725174" w:rsidRPr="00894B0F">
        <w:rPr>
          <w:rStyle w:val="FootnoteReference"/>
          <w:rFonts w:ascii="Times New Roman" w:eastAsia="Times New Roman" w:hAnsi="Times New Roman" w:cs="Times New Roman"/>
          <w:noProof/>
          <w:sz w:val="24"/>
          <w:szCs w:val="24"/>
        </w:rPr>
        <w:footnoteReference w:id="26"/>
      </w:r>
      <w:r w:rsidR="00881C73" w:rsidRPr="00894B0F">
        <w:rPr>
          <w:rFonts w:ascii="Times New Roman" w:eastAsia="Times New Roman" w:hAnsi="Times New Roman" w:cs="Times New Roman"/>
          <w:noProof/>
          <w:sz w:val="24"/>
          <w:szCs w:val="24"/>
        </w:rPr>
        <w:t xml:space="preserve">, the </w:t>
      </w:r>
      <w:r w:rsidR="003F45C5" w:rsidRPr="00894B0F">
        <w:rPr>
          <w:rFonts w:ascii="Times New Roman" w:eastAsia="Times New Roman" w:hAnsi="Times New Roman" w:cs="Times New Roman"/>
          <w:noProof/>
          <w:sz w:val="24"/>
          <w:szCs w:val="24"/>
        </w:rPr>
        <w:t xml:space="preserve">European </w:t>
      </w:r>
      <w:r w:rsidR="00881C73" w:rsidRPr="00894B0F">
        <w:rPr>
          <w:rFonts w:ascii="Times New Roman" w:eastAsia="Times New Roman" w:hAnsi="Times New Roman" w:cs="Times New Roman"/>
          <w:noProof/>
          <w:sz w:val="24"/>
          <w:szCs w:val="24"/>
        </w:rPr>
        <w:t>Digital Innovation Hubs</w:t>
      </w:r>
      <w:r w:rsidR="00894B0F" w:rsidRPr="00894B0F">
        <w:rPr>
          <w:rStyle w:val="FootnoteReference"/>
          <w:rFonts w:ascii="Times New Roman" w:eastAsia="Times New Roman" w:hAnsi="Times New Roman" w:cs="Times New Roman"/>
          <w:noProof/>
          <w:sz w:val="24"/>
          <w:szCs w:val="24"/>
        </w:rPr>
        <w:footnoteReference w:id="27"/>
      </w:r>
      <w:r w:rsidR="00356519" w:rsidRPr="00894B0F">
        <w:rPr>
          <w:rFonts w:ascii="Times New Roman" w:eastAsia="Times New Roman" w:hAnsi="Times New Roman" w:cs="Times New Roman"/>
          <w:noProof/>
          <w:sz w:val="24"/>
          <w:szCs w:val="24"/>
        </w:rPr>
        <w:t>, the Regional Innovation Valleys in the area of AI</w:t>
      </w:r>
      <w:r w:rsidR="0006208B" w:rsidRPr="00894B0F">
        <w:rPr>
          <w:rStyle w:val="FootnoteReference"/>
          <w:rFonts w:ascii="Times New Roman" w:eastAsia="Times New Roman" w:hAnsi="Times New Roman" w:cs="Times New Roman"/>
          <w:noProof/>
          <w:sz w:val="24"/>
          <w:szCs w:val="24"/>
        </w:rPr>
        <w:footnoteReference w:id="28"/>
      </w:r>
      <w:r w:rsidR="00356519" w:rsidRPr="00894B0F">
        <w:rPr>
          <w:rFonts w:ascii="Times New Roman" w:eastAsia="Times New Roman" w:hAnsi="Times New Roman" w:cs="Times New Roman"/>
          <w:noProof/>
          <w:sz w:val="24"/>
          <w:szCs w:val="24"/>
        </w:rPr>
        <w:t xml:space="preserve">, </w:t>
      </w:r>
      <w:r w:rsidR="005853FE" w:rsidRPr="00894B0F">
        <w:rPr>
          <w:rFonts w:ascii="Times New Roman" w:eastAsia="Times New Roman" w:hAnsi="Times New Roman" w:cs="Times New Roman"/>
          <w:noProof/>
          <w:sz w:val="24"/>
          <w:szCs w:val="24"/>
        </w:rPr>
        <w:t>the AI</w:t>
      </w:r>
      <w:r w:rsidR="003F45C5" w:rsidRPr="00894B0F">
        <w:rPr>
          <w:rFonts w:ascii="Times New Roman" w:eastAsia="Times New Roman" w:hAnsi="Times New Roman" w:cs="Times New Roman"/>
          <w:noProof/>
          <w:sz w:val="24"/>
          <w:szCs w:val="24"/>
        </w:rPr>
        <w:t>-</w:t>
      </w:r>
      <w:r w:rsidR="005853FE" w:rsidRPr="00894B0F">
        <w:rPr>
          <w:rFonts w:ascii="Times New Roman" w:eastAsia="Times New Roman" w:hAnsi="Times New Roman" w:cs="Times New Roman"/>
          <w:noProof/>
          <w:sz w:val="24"/>
          <w:szCs w:val="24"/>
        </w:rPr>
        <w:t xml:space="preserve">related EIT Knowledge and Innovation Communities, relevant European research infrastructures </w:t>
      </w:r>
      <w:r w:rsidR="00881C73" w:rsidRPr="00894B0F">
        <w:rPr>
          <w:rFonts w:ascii="Times New Roman" w:eastAsia="Times New Roman" w:hAnsi="Times New Roman" w:cs="Times New Roman"/>
          <w:noProof/>
          <w:sz w:val="24"/>
          <w:szCs w:val="24"/>
        </w:rPr>
        <w:t>and other related initiatives</w:t>
      </w:r>
      <w:r w:rsidR="003F45C5" w:rsidRPr="00894B0F">
        <w:rPr>
          <w:rFonts w:ascii="Times New Roman" w:eastAsia="Times New Roman" w:hAnsi="Times New Roman" w:cs="Times New Roman"/>
          <w:noProof/>
          <w:sz w:val="24"/>
          <w:szCs w:val="24"/>
        </w:rPr>
        <w:t xml:space="preserve">. </w:t>
      </w:r>
    </w:p>
    <w:p w14:paraId="419889F0" w14:textId="60E276E3" w:rsidR="00AC5437" w:rsidRPr="0029171D" w:rsidRDefault="005853FE" w:rsidP="0029171D">
      <w:pPr>
        <w:spacing w:after="120" w:line="240" w:lineRule="auto"/>
        <w:jc w:val="both"/>
        <w:rPr>
          <w:rFonts w:ascii="Times New Roman" w:eastAsia="Times New Roman" w:hAnsi="Times New Roman" w:cs="Times New Roman"/>
          <w:bCs/>
          <w:noProof/>
          <w:sz w:val="24"/>
          <w:szCs w:val="24"/>
        </w:rPr>
      </w:pPr>
      <w:r w:rsidRPr="00894B0F">
        <w:rPr>
          <w:rFonts w:ascii="Times New Roman" w:eastAsia="Times New Roman" w:hAnsi="Times New Roman" w:cs="Times New Roman"/>
          <w:bCs/>
          <w:noProof/>
          <w:sz w:val="24"/>
          <w:szCs w:val="24"/>
        </w:rPr>
        <w:t xml:space="preserve">Finally, while </w:t>
      </w:r>
      <w:r w:rsidR="00AC5437" w:rsidRPr="00894B0F">
        <w:rPr>
          <w:rFonts w:ascii="Times New Roman" w:eastAsia="Times New Roman" w:hAnsi="Times New Roman" w:cs="Times New Roman"/>
          <w:bCs/>
          <w:noProof/>
          <w:sz w:val="24"/>
          <w:szCs w:val="24"/>
        </w:rPr>
        <w:t>“AI Factories”</w:t>
      </w:r>
      <w:r w:rsidRPr="00894B0F">
        <w:rPr>
          <w:rFonts w:ascii="Times New Roman" w:eastAsia="Times New Roman" w:hAnsi="Times New Roman" w:cs="Times New Roman"/>
          <w:bCs/>
          <w:noProof/>
          <w:sz w:val="24"/>
          <w:szCs w:val="24"/>
        </w:rPr>
        <w:t xml:space="preserve"> are financially supported mainly by public funds, they are also open to pledges and investments by the private sector.</w:t>
      </w:r>
      <w:r w:rsidR="00AC5437" w:rsidRPr="0029171D">
        <w:rPr>
          <w:rFonts w:ascii="Times New Roman" w:eastAsia="Times New Roman" w:hAnsi="Times New Roman" w:cs="Times New Roman"/>
          <w:bCs/>
          <w:noProof/>
          <w:sz w:val="24"/>
          <w:szCs w:val="24"/>
        </w:rPr>
        <w:t xml:space="preserve"> </w:t>
      </w:r>
    </w:p>
    <w:p w14:paraId="5BB9C1D2" w14:textId="77777777" w:rsidR="0028358C" w:rsidRPr="006538F4" w:rsidRDefault="0028358C" w:rsidP="00D71881">
      <w:pPr>
        <w:spacing w:after="120" w:line="240" w:lineRule="auto"/>
        <w:jc w:val="both"/>
        <w:rPr>
          <w:rFonts w:ascii="Times New Roman" w:eastAsia="Times New Roman" w:hAnsi="Times New Roman" w:cs="Times New Roman"/>
          <w:i/>
          <w:iCs/>
          <w:noProof/>
          <w:sz w:val="24"/>
          <w:szCs w:val="24"/>
          <w:u w:val="single"/>
        </w:rPr>
      </w:pPr>
    </w:p>
    <w:p w14:paraId="7CA3C81C" w14:textId="77777777" w:rsidR="00881C73" w:rsidRPr="006538F4" w:rsidRDefault="00881C73" w:rsidP="00D71881">
      <w:pPr>
        <w:pStyle w:val="ListParagraph"/>
        <w:numPr>
          <w:ilvl w:val="1"/>
          <w:numId w:val="4"/>
        </w:numPr>
        <w:spacing w:after="120" w:line="240" w:lineRule="auto"/>
        <w:jc w:val="both"/>
        <w:rPr>
          <w:rFonts w:ascii="Times New Roman" w:eastAsia="Times New Roman" w:hAnsi="Times New Roman" w:cs="Times New Roman"/>
          <w:b/>
          <w:noProof/>
          <w:sz w:val="24"/>
          <w:szCs w:val="24"/>
        </w:rPr>
      </w:pPr>
      <w:r w:rsidRPr="006538F4">
        <w:rPr>
          <w:rFonts w:ascii="Times New Roman" w:eastAsia="Times New Roman" w:hAnsi="Times New Roman" w:cs="Times New Roman"/>
          <w:b/>
          <w:noProof/>
          <w:sz w:val="24"/>
          <w:szCs w:val="24"/>
        </w:rPr>
        <w:t xml:space="preserve">Other supporting initiatives </w:t>
      </w:r>
    </w:p>
    <w:p w14:paraId="0A18F8D6" w14:textId="77777777" w:rsidR="00487056" w:rsidRPr="006538F4" w:rsidRDefault="00487056" w:rsidP="00D71881">
      <w:pPr>
        <w:spacing w:after="120" w:line="240" w:lineRule="auto"/>
        <w:rPr>
          <w:rFonts w:ascii="Times New Roman" w:eastAsia="Times New Roman" w:hAnsi="Times New Roman" w:cs="Times New Roman"/>
          <w:bCs/>
          <w:i/>
          <w:noProof/>
          <w:sz w:val="24"/>
          <w:szCs w:val="24"/>
          <w:u w:val="single"/>
        </w:rPr>
      </w:pPr>
      <w:r w:rsidRPr="006538F4">
        <w:rPr>
          <w:rFonts w:ascii="Times New Roman" w:eastAsia="Times New Roman" w:hAnsi="Times New Roman" w:cs="Times New Roman"/>
          <w:bCs/>
          <w:i/>
          <w:noProof/>
          <w:sz w:val="24"/>
          <w:szCs w:val="24"/>
          <w:u w:val="single"/>
        </w:rPr>
        <w:t>Improving the availability of and access to quality data</w:t>
      </w:r>
    </w:p>
    <w:p w14:paraId="7B0EE801" w14:textId="19146FCF" w:rsidR="00487056" w:rsidRPr="00F1455B" w:rsidRDefault="007517FD" w:rsidP="00D71881">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w:t>
      </w:r>
      <w:r w:rsidR="00487056" w:rsidRPr="00F1455B">
        <w:rPr>
          <w:rFonts w:ascii="Times New Roman" w:hAnsi="Times New Roman" w:cs="Times New Roman"/>
          <w:noProof/>
          <w:sz w:val="24"/>
          <w:szCs w:val="24"/>
        </w:rPr>
        <w:t xml:space="preserve">he performance and capabilities of </w:t>
      </w:r>
      <w:r w:rsidR="00CD164B">
        <w:rPr>
          <w:rFonts w:ascii="Times New Roman" w:hAnsi="Times New Roman" w:cs="Times New Roman"/>
          <w:noProof/>
          <w:sz w:val="24"/>
          <w:szCs w:val="24"/>
        </w:rPr>
        <w:t>generative</w:t>
      </w:r>
      <w:r w:rsidR="00487056" w:rsidRPr="00F1455B">
        <w:rPr>
          <w:rFonts w:ascii="Times New Roman" w:hAnsi="Times New Roman" w:cs="Times New Roman"/>
          <w:noProof/>
          <w:sz w:val="24"/>
          <w:szCs w:val="24"/>
        </w:rPr>
        <w:t xml:space="preserve"> AI models </w:t>
      </w:r>
      <w:r w:rsidR="00674CC4">
        <w:rPr>
          <w:rFonts w:ascii="Times New Roman" w:hAnsi="Times New Roman" w:cs="Times New Roman"/>
          <w:noProof/>
          <w:sz w:val="24"/>
          <w:szCs w:val="24"/>
        </w:rPr>
        <w:t xml:space="preserve">today </w:t>
      </w:r>
      <w:r w:rsidR="00487056" w:rsidRPr="00F1455B">
        <w:rPr>
          <w:rFonts w:ascii="Times New Roman" w:hAnsi="Times New Roman" w:cs="Times New Roman"/>
          <w:noProof/>
          <w:sz w:val="24"/>
          <w:szCs w:val="24"/>
        </w:rPr>
        <w:t xml:space="preserve">rely </w:t>
      </w:r>
      <w:r w:rsidR="0011583E" w:rsidRPr="00F1455B">
        <w:rPr>
          <w:rFonts w:ascii="Times New Roman" w:hAnsi="Times New Roman" w:cs="Times New Roman"/>
          <w:noProof/>
          <w:sz w:val="24"/>
          <w:szCs w:val="24"/>
        </w:rPr>
        <w:t xml:space="preserve">heavily </w:t>
      </w:r>
      <w:r w:rsidR="00487056" w:rsidRPr="00F1455B">
        <w:rPr>
          <w:rFonts w:ascii="Times New Roman" w:hAnsi="Times New Roman" w:cs="Times New Roman"/>
          <w:noProof/>
          <w:sz w:val="24"/>
          <w:szCs w:val="24"/>
        </w:rPr>
        <w:t xml:space="preserve">on the quality and diversity of the data they are trained on. </w:t>
      </w:r>
      <w:r w:rsidR="00A77D44">
        <w:rPr>
          <w:rFonts w:ascii="Times New Roman" w:hAnsi="Times New Roman" w:cs="Times New Roman"/>
          <w:noProof/>
          <w:sz w:val="24"/>
          <w:szCs w:val="24"/>
        </w:rPr>
        <w:t>Alth</w:t>
      </w:r>
      <w:r w:rsidR="00FA1FD6">
        <w:rPr>
          <w:rFonts w:ascii="Times New Roman" w:hAnsi="Times New Roman" w:cs="Times New Roman"/>
          <w:noProof/>
          <w:sz w:val="24"/>
          <w:szCs w:val="24"/>
        </w:rPr>
        <w:t>o</w:t>
      </w:r>
      <w:r w:rsidR="00A77D44">
        <w:rPr>
          <w:rFonts w:ascii="Times New Roman" w:hAnsi="Times New Roman" w:cs="Times New Roman"/>
          <w:noProof/>
          <w:sz w:val="24"/>
          <w:szCs w:val="24"/>
        </w:rPr>
        <w:t>ugh emerging methods</w:t>
      </w:r>
      <w:r w:rsidR="00C07898">
        <w:rPr>
          <w:rFonts w:ascii="Times New Roman" w:hAnsi="Times New Roman" w:cs="Times New Roman"/>
          <w:noProof/>
          <w:sz w:val="24"/>
          <w:szCs w:val="24"/>
        </w:rPr>
        <w:t>,</w:t>
      </w:r>
      <w:r w:rsidR="00422504">
        <w:rPr>
          <w:rFonts w:ascii="Times New Roman" w:hAnsi="Times New Roman" w:cs="Times New Roman"/>
          <w:noProof/>
          <w:sz w:val="24"/>
          <w:szCs w:val="24"/>
        </w:rPr>
        <w:t xml:space="preserve"> improved algorithms </w:t>
      </w:r>
      <w:r w:rsidR="00E34FBF">
        <w:rPr>
          <w:rFonts w:ascii="Times New Roman" w:hAnsi="Times New Roman" w:cs="Times New Roman"/>
          <w:noProof/>
          <w:sz w:val="24"/>
          <w:szCs w:val="24"/>
        </w:rPr>
        <w:t xml:space="preserve">and </w:t>
      </w:r>
      <w:r w:rsidR="00A37391">
        <w:rPr>
          <w:rFonts w:ascii="Times New Roman" w:hAnsi="Times New Roman" w:cs="Times New Roman"/>
          <w:noProof/>
          <w:sz w:val="24"/>
          <w:szCs w:val="24"/>
        </w:rPr>
        <w:t xml:space="preserve">the increasing availability of synthetic data </w:t>
      </w:r>
      <w:r w:rsidR="004110EE">
        <w:rPr>
          <w:rFonts w:ascii="Times New Roman" w:hAnsi="Times New Roman" w:cs="Times New Roman"/>
          <w:noProof/>
          <w:sz w:val="24"/>
          <w:szCs w:val="24"/>
        </w:rPr>
        <w:t xml:space="preserve">may </w:t>
      </w:r>
      <w:r w:rsidR="00560BDB">
        <w:rPr>
          <w:rFonts w:ascii="Times New Roman" w:hAnsi="Times New Roman" w:cs="Times New Roman"/>
          <w:noProof/>
          <w:sz w:val="24"/>
          <w:szCs w:val="24"/>
        </w:rPr>
        <w:t>in</w:t>
      </w:r>
      <w:r w:rsidR="00726A49">
        <w:rPr>
          <w:rFonts w:ascii="Times New Roman" w:hAnsi="Times New Roman" w:cs="Times New Roman"/>
          <w:noProof/>
          <w:sz w:val="24"/>
          <w:szCs w:val="24"/>
        </w:rPr>
        <w:t xml:space="preserve"> the</w:t>
      </w:r>
      <w:r w:rsidR="00560BDB">
        <w:rPr>
          <w:rFonts w:ascii="Times New Roman" w:hAnsi="Times New Roman" w:cs="Times New Roman"/>
          <w:noProof/>
          <w:sz w:val="24"/>
          <w:szCs w:val="24"/>
        </w:rPr>
        <w:t xml:space="preserve"> future </w:t>
      </w:r>
      <w:r w:rsidR="004110EE">
        <w:rPr>
          <w:rFonts w:ascii="Times New Roman" w:hAnsi="Times New Roman" w:cs="Times New Roman"/>
          <w:noProof/>
          <w:sz w:val="24"/>
          <w:szCs w:val="24"/>
        </w:rPr>
        <w:t xml:space="preserve">reduce reliance on massive datasets, </w:t>
      </w:r>
      <w:r w:rsidR="002158C6">
        <w:rPr>
          <w:rFonts w:ascii="Times New Roman" w:hAnsi="Times New Roman" w:cs="Times New Roman"/>
          <w:noProof/>
          <w:sz w:val="24"/>
          <w:szCs w:val="24"/>
        </w:rPr>
        <w:t xml:space="preserve">high-quality data </w:t>
      </w:r>
      <w:r w:rsidR="00FA1FD6">
        <w:rPr>
          <w:rFonts w:ascii="Times New Roman" w:hAnsi="Times New Roman" w:cs="Times New Roman"/>
          <w:noProof/>
          <w:sz w:val="24"/>
          <w:szCs w:val="24"/>
        </w:rPr>
        <w:t xml:space="preserve">will </w:t>
      </w:r>
      <w:r w:rsidR="00CB7907">
        <w:rPr>
          <w:rFonts w:ascii="Times New Roman" w:hAnsi="Times New Roman" w:cs="Times New Roman"/>
          <w:noProof/>
          <w:sz w:val="24"/>
          <w:szCs w:val="24"/>
        </w:rPr>
        <w:t xml:space="preserve">remain </w:t>
      </w:r>
      <w:r w:rsidR="0011583E">
        <w:rPr>
          <w:rFonts w:ascii="Times New Roman" w:hAnsi="Times New Roman" w:cs="Times New Roman"/>
          <w:noProof/>
          <w:sz w:val="24"/>
          <w:szCs w:val="24"/>
        </w:rPr>
        <w:t xml:space="preserve">of </w:t>
      </w:r>
      <w:r w:rsidR="00CB7907">
        <w:rPr>
          <w:rFonts w:ascii="Times New Roman" w:hAnsi="Times New Roman" w:cs="Times New Roman"/>
          <w:noProof/>
          <w:sz w:val="24"/>
          <w:szCs w:val="24"/>
        </w:rPr>
        <w:t>paramount</w:t>
      </w:r>
      <w:r w:rsidR="0011583E">
        <w:rPr>
          <w:rFonts w:ascii="Times New Roman" w:hAnsi="Times New Roman" w:cs="Times New Roman"/>
          <w:noProof/>
          <w:sz w:val="24"/>
          <w:szCs w:val="24"/>
        </w:rPr>
        <w:t xml:space="preserve"> importance</w:t>
      </w:r>
      <w:r w:rsidR="00A15AFF">
        <w:rPr>
          <w:rFonts w:ascii="Times New Roman" w:hAnsi="Times New Roman" w:cs="Times New Roman"/>
          <w:noProof/>
          <w:sz w:val="24"/>
          <w:szCs w:val="24"/>
        </w:rPr>
        <w:t xml:space="preserve"> </w:t>
      </w:r>
      <w:r w:rsidR="00FA1FD6">
        <w:rPr>
          <w:rFonts w:ascii="Times New Roman" w:hAnsi="Times New Roman" w:cs="Times New Roman"/>
          <w:noProof/>
          <w:sz w:val="24"/>
          <w:szCs w:val="24"/>
        </w:rPr>
        <w:t>in</w:t>
      </w:r>
      <w:r w:rsidR="009726AA">
        <w:rPr>
          <w:rFonts w:ascii="Times New Roman" w:hAnsi="Times New Roman" w:cs="Times New Roman"/>
          <w:noProof/>
          <w:sz w:val="24"/>
          <w:szCs w:val="24"/>
        </w:rPr>
        <w:t xml:space="preserve"> the development of increasingly sophisticated </w:t>
      </w:r>
      <w:r w:rsidR="00C974EE">
        <w:rPr>
          <w:rFonts w:ascii="Times New Roman" w:hAnsi="Times New Roman" w:cs="Times New Roman"/>
          <w:noProof/>
          <w:sz w:val="24"/>
          <w:szCs w:val="24"/>
        </w:rPr>
        <w:t>models</w:t>
      </w:r>
      <w:r w:rsidR="00CB7907">
        <w:rPr>
          <w:rFonts w:ascii="Times New Roman" w:hAnsi="Times New Roman" w:cs="Times New Roman"/>
          <w:noProof/>
          <w:sz w:val="24"/>
          <w:szCs w:val="24"/>
        </w:rPr>
        <w:t xml:space="preserve">. </w:t>
      </w:r>
    </w:p>
    <w:p w14:paraId="6C2124E1" w14:textId="14194B5C" w:rsidR="00D15776" w:rsidRPr="00F1455B" w:rsidRDefault="00487056" w:rsidP="00D71881">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The</w:t>
      </w:r>
      <w:r w:rsidRPr="00F1455B">
        <w:rPr>
          <w:rFonts w:ascii="Times New Roman" w:eastAsia="Times New Roman" w:hAnsi="Times New Roman" w:cs="Times New Roman"/>
          <w:b/>
          <w:bCs/>
          <w:noProof/>
          <w:sz w:val="24"/>
          <w:szCs w:val="24"/>
        </w:rPr>
        <w:t xml:space="preserve"> Common European Data Spaces</w:t>
      </w:r>
      <w:r w:rsidRPr="00F1455B">
        <w:rPr>
          <w:rFonts w:ascii="Times New Roman" w:eastAsia="Times New Roman" w:hAnsi="Times New Roman" w:cs="Times New Roman"/>
          <w:noProof/>
          <w:sz w:val="24"/>
          <w:szCs w:val="24"/>
        </w:rPr>
        <w:t xml:space="preserve"> are therefore key to provide a </w:t>
      </w:r>
      <w:r w:rsidRPr="00894B0F">
        <w:rPr>
          <w:rFonts w:ascii="Times New Roman" w:eastAsia="Times New Roman" w:hAnsi="Times New Roman" w:cs="Times New Roman"/>
          <w:noProof/>
          <w:sz w:val="24"/>
          <w:szCs w:val="24"/>
        </w:rPr>
        <w:t xml:space="preserve">varied data ecosystem for </w:t>
      </w:r>
      <w:r w:rsidR="000716FB" w:rsidRPr="00894B0F">
        <w:rPr>
          <w:rFonts w:ascii="Times New Roman" w:eastAsia="Times New Roman" w:hAnsi="Times New Roman" w:cs="Times New Roman"/>
          <w:noProof/>
          <w:sz w:val="24"/>
          <w:szCs w:val="24"/>
        </w:rPr>
        <w:t xml:space="preserve">AI </w:t>
      </w:r>
      <w:r w:rsidRPr="00F1455B">
        <w:rPr>
          <w:rFonts w:ascii="Times New Roman" w:eastAsia="Times New Roman" w:hAnsi="Times New Roman" w:cs="Times New Roman"/>
          <w:noProof/>
          <w:sz w:val="24"/>
          <w:szCs w:val="24"/>
        </w:rPr>
        <w:t>startups</w:t>
      </w:r>
      <w:r w:rsidRPr="00894B0F">
        <w:rPr>
          <w:rFonts w:ascii="Times New Roman" w:eastAsia="Times New Roman" w:hAnsi="Times New Roman" w:cs="Times New Roman"/>
          <w:noProof/>
          <w:sz w:val="24"/>
          <w:szCs w:val="24"/>
        </w:rPr>
        <w:t xml:space="preserve">, integrating data </w:t>
      </w:r>
      <w:r w:rsidR="00726A49" w:rsidRPr="00894B0F">
        <w:rPr>
          <w:rFonts w:ascii="Times New Roman" w:eastAsia="Times New Roman" w:hAnsi="Times New Roman" w:cs="Times New Roman"/>
          <w:noProof/>
          <w:sz w:val="24"/>
          <w:szCs w:val="24"/>
        </w:rPr>
        <w:t xml:space="preserve">within and </w:t>
      </w:r>
      <w:r w:rsidRPr="00894B0F">
        <w:rPr>
          <w:rFonts w:ascii="Times New Roman" w:eastAsia="Times New Roman" w:hAnsi="Times New Roman" w:cs="Times New Roman"/>
          <w:noProof/>
          <w:sz w:val="24"/>
          <w:szCs w:val="24"/>
        </w:rPr>
        <w:t>across sectors like health</w:t>
      </w:r>
      <w:r w:rsidR="00D15776" w:rsidRPr="00894B0F">
        <w:rPr>
          <w:rStyle w:val="FootnoteReference"/>
          <w:rFonts w:ascii="Times New Roman" w:eastAsia="Times New Roman" w:hAnsi="Times New Roman" w:cs="Times New Roman"/>
          <w:noProof/>
          <w:sz w:val="24"/>
          <w:szCs w:val="24"/>
        </w:rPr>
        <w:footnoteReference w:id="29"/>
      </w:r>
      <w:r w:rsidRPr="00894B0F">
        <w:rPr>
          <w:rFonts w:ascii="Times New Roman" w:eastAsia="Times New Roman" w:hAnsi="Times New Roman" w:cs="Times New Roman"/>
          <w:noProof/>
          <w:sz w:val="24"/>
          <w:szCs w:val="24"/>
        </w:rPr>
        <w:t xml:space="preserve">, </w:t>
      </w:r>
      <w:r w:rsidR="001F1B13" w:rsidRPr="00894B0F">
        <w:rPr>
          <w:rFonts w:ascii="Times New Roman" w:eastAsia="Times New Roman" w:hAnsi="Times New Roman" w:cs="Times New Roman"/>
          <w:noProof/>
          <w:sz w:val="24"/>
          <w:szCs w:val="24"/>
        </w:rPr>
        <w:t>media</w:t>
      </w:r>
      <w:r w:rsidR="001F1B13" w:rsidRPr="00894B0F">
        <w:rPr>
          <w:rStyle w:val="FootnoteReference"/>
          <w:rFonts w:ascii="Times New Roman" w:eastAsia="Times New Roman" w:hAnsi="Times New Roman" w:cs="Times New Roman"/>
          <w:noProof/>
          <w:sz w:val="24"/>
          <w:szCs w:val="24"/>
          <w:lang w:val="en-GB"/>
        </w:rPr>
        <w:footnoteReference w:id="30"/>
      </w:r>
      <w:r w:rsidR="001F1B13" w:rsidRPr="00894B0F">
        <w:rPr>
          <w:rFonts w:ascii="Times New Roman" w:eastAsia="Times New Roman" w:hAnsi="Times New Roman" w:cs="Times New Roman"/>
          <w:noProof/>
          <w:sz w:val="24"/>
          <w:szCs w:val="24"/>
        </w:rPr>
        <w:t xml:space="preserve">, </w:t>
      </w:r>
      <w:r w:rsidRPr="00894B0F">
        <w:rPr>
          <w:rFonts w:ascii="Times New Roman" w:eastAsia="Times New Roman" w:hAnsi="Times New Roman" w:cs="Times New Roman"/>
          <w:noProof/>
          <w:sz w:val="24"/>
          <w:szCs w:val="24"/>
        </w:rPr>
        <w:t>mobility</w:t>
      </w:r>
      <w:r w:rsidR="00894B0F">
        <w:rPr>
          <w:rStyle w:val="FootnoteReference"/>
          <w:rFonts w:ascii="Times New Roman" w:eastAsia="Times New Roman" w:hAnsi="Times New Roman" w:cs="Times New Roman"/>
          <w:noProof/>
          <w:sz w:val="24"/>
          <w:szCs w:val="24"/>
        </w:rPr>
        <w:footnoteReference w:id="31"/>
      </w:r>
      <w:r w:rsidRPr="00894B0F">
        <w:rPr>
          <w:rFonts w:ascii="Times New Roman" w:eastAsia="Times New Roman" w:hAnsi="Times New Roman" w:cs="Times New Roman"/>
          <w:noProof/>
          <w:sz w:val="24"/>
          <w:szCs w:val="24"/>
        </w:rPr>
        <w:t xml:space="preserve">, </w:t>
      </w:r>
      <w:r w:rsidR="00894B0F">
        <w:rPr>
          <w:rFonts w:ascii="Times New Roman" w:eastAsia="Times New Roman" w:hAnsi="Times New Roman" w:cs="Times New Roman"/>
          <w:noProof/>
          <w:sz w:val="24"/>
          <w:szCs w:val="24"/>
        </w:rPr>
        <w:t>tourism</w:t>
      </w:r>
      <w:r w:rsidR="00894B0F">
        <w:rPr>
          <w:rStyle w:val="FootnoteReference"/>
          <w:rFonts w:ascii="Times New Roman" w:eastAsia="Times New Roman" w:hAnsi="Times New Roman" w:cs="Times New Roman"/>
          <w:noProof/>
          <w:sz w:val="24"/>
          <w:szCs w:val="24"/>
        </w:rPr>
        <w:footnoteReference w:id="32"/>
      </w:r>
      <w:r w:rsidR="00894B0F">
        <w:rPr>
          <w:rFonts w:ascii="Times New Roman" w:eastAsia="Times New Roman" w:hAnsi="Times New Roman" w:cs="Times New Roman"/>
          <w:noProof/>
          <w:sz w:val="24"/>
          <w:szCs w:val="24"/>
        </w:rPr>
        <w:t xml:space="preserve">, </w:t>
      </w:r>
      <w:r w:rsidRPr="00894B0F">
        <w:rPr>
          <w:rFonts w:ascii="Times New Roman" w:eastAsia="Times New Roman" w:hAnsi="Times New Roman" w:cs="Times New Roman"/>
          <w:noProof/>
          <w:sz w:val="24"/>
          <w:szCs w:val="24"/>
        </w:rPr>
        <w:t xml:space="preserve">agriculture, </w:t>
      </w:r>
      <w:r w:rsidR="27CAB7DD" w:rsidRPr="00894B0F">
        <w:rPr>
          <w:rFonts w:ascii="Times New Roman" w:eastAsia="Times New Roman" w:hAnsi="Times New Roman" w:cs="Times New Roman"/>
          <w:noProof/>
          <w:sz w:val="24"/>
          <w:szCs w:val="24"/>
        </w:rPr>
        <w:t xml:space="preserve">construction, </w:t>
      </w:r>
      <w:r w:rsidR="4FCCD906" w:rsidRPr="00894B0F">
        <w:rPr>
          <w:rFonts w:ascii="Times New Roman" w:eastAsia="Times New Roman" w:hAnsi="Times New Roman" w:cs="Times New Roman"/>
          <w:noProof/>
          <w:sz w:val="24"/>
          <w:szCs w:val="24"/>
        </w:rPr>
        <w:t xml:space="preserve">environment </w:t>
      </w:r>
      <w:r w:rsidRPr="00894B0F">
        <w:rPr>
          <w:rFonts w:ascii="Times New Roman" w:eastAsia="Times New Roman" w:hAnsi="Times New Roman" w:cs="Times New Roman"/>
          <w:noProof/>
          <w:sz w:val="24"/>
          <w:szCs w:val="24"/>
        </w:rPr>
        <w:t>and manufacturing</w:t>
      </w:r>
      <w:r w:rsidR="0011583E" w:rsidRPr="00894B0F">
        <w:rPr>
          <w:rFonts w:ascii="Times New Roman" w:eastAsia="Times New Roman" w:hAnsi="Times New Roman" w:cs="Times New Roman"/>
          <w:noProof/>
          <w:sz w:val="24"/>
          <w:szCs w:val="24"/>
        </w:rPr>
        <w:t>,</w:t>
      </w:r>
      <w:r w:rsidRPr="00894B0F">
        <w:rPr>
          <w:rFonts w:ascii="Times New Roman" w:eastAsia="Times New Roman" w:hAnsi="Times New Roman" w:cs="Times New Roman"/>
          <w:noProof/>
          <w:sz w:val="24"/>
          <w:szCs w:val="24"/>
          <w:lang w:val="en-GB"/>
        </w:rPr>
        <w:t xml:space="preserve"> </w:t>
      </w:r>
      <w:r w:rsidR="00BA4774" w:rsidRPr="00894B0F">
        <w:rPr>
          <w:rFonts w:ascii="Times New Roman" w:eastAsia="Times New Roman" w:hAnsi="Times New Roman" w:cs="Times New Roman"/>
          <w:noProof/>
          <w:sz w:val="24"/>
          <w:szCs w:val="24"/>
          <w:lang w:val="en-GB"/>
        </w:rPr>
        <w:t>as well as the data</w:t>
      </w:r>
      <w:r w:rsidR="00BA4774" w:rsidRPr="590E119B">
        <w:rPr>
          <w:rFonts w:ascii="Times New Roman" w:eastAsia="Times New Roman" w:hAnsi="Times New Roman" w:cs="Times New Roman"/>
          <w:noProof/>
          <w:sz w:val="24"/>
          <w:szCs w:val="24"/>
          <w:lang w:val="en-GB"/>
        </w:rPr>
        <w:t xml:space="preserve"> space for research and innovation (EOSC</w:t>
      </w:r>
      <w:r w:rsidR="00BA4774" w:rsidRPr="590E119B">
        <w:rPr>
          <w:rStyle w:val="FootnoteReference"/>
          <w:rFonts w:ascii="Times New Roman" w:eastAsia="Times New Roman" w:hAnsi="Times New Roman" w:cs="Times New Roman"/>
          <w:noProof/>
          <w:sz w:val="24"/>
          <w:szCs w:val="24"/>
          <w:lang w:val="en-GB"/>
        </w:rPr>
        <w:footnoteReference w:id="33"/>
      </w:r>
      <w:r w:rsidR="00BA4774" w:rsidRPr="590E119B">
        <w:rPr>
          <w:rFonts w:ascii="Times New Roman" w:eastAsia="Times New Roman" w:hAnsi="Times New Roman" w:cs="Times New Roman"/>
          <w:noProof/>
          <w:sz w:val="24"/>
          <w:szCs w:val="24"/>
          <w:lang w:val="en-GB"/>
        </w:rPr>
        <w:t>)</w:t>
      </w:r>
      <w:r w:rsidR="00BA4774" w:rsidRPr="7F331D53">
        <w:rPr>
          <w:rFonts w:ascii="Calibri" w:eastAsia="Calibri" w:hAnsi="Calibri" w:cs="Calibri"/>
          <w:noProof/>
          <w:sz w:val="20"/>
          <w:szCs w:val="20"/>
        </w:rPr>
        <w:t>.</w:t>
      </w:r>
      <w:r w:rsidRPr="320F6345">
        <w:rPr>
          <w:rFonts w:ascii="Times New Roman" w:eastAsia="Times New Roman" w:hAnsi="Times New Roman" w:cs="Times New Roman"/>
          <w:noProof/>
          <w:sz w:val="24"/>
          <w:szCs w:val="24"/>
        </w:rPr>
        <w:t xml:space="preserve"> </w:t>
      </w:r>
      <w:r w:rsidR="00D15776">
        <w:rPr>
          <w:rFonts w:ascii="Times New Roman" w:eastAsia="Times New Roman" w:hAnsi="Times New Roman" w:cs="Times New Roman"/>
          <w:noProof/>
          <w:sz w:val="24"/>
          <w:szCs w:val="24"/>
        </w:rPr>
        <w:t xml:space="preserve"> </w:t>
      </w:r>
    </w:p>
    <w:p w14:paraId="4406FF33" w14:textId="10FB6340" w:rsidR="0005406A" w:rsidRPr="00F1455B" w:rsidRDefault="00487056" w:rsidP="00E02768">
      <w:pPr>
        <w:spacing w:after="240" w:line="240" w:lineRule="auto"/>
        <w:jc w:val="both"/>
        <w:rPr>
          <w:rFonts w:ascii="Times New Roman" w:hAnsi="Times New Roman" w:cs="Times New Roman"/>
          <w:noProof/>
          <w:sz w:val="24"/>
          <w:szCs w:val="24"/>
        </w:rPr>
      </w:pPr>
      <w:r w:rsidRPr="00F1455B">
        <w:rPr>
          <w:rFonts w:ascii="Times New Roman" w:eastAsia="Times New Roman" w:hAnsi="Times New Roman" w:cs="Times New Roman"/>
          <w:noProof/>
          <w:sz w:val="24"/>
          <w:szCs w:val="24"/>
        </w:rPr>
        <w:t>The Commission will strengthen its financial support for the Common European Data Spaces with new calls covering major sectorial application areas</w:t>
      </w:r>
      <w:r w:rsidR="00B6529C">
        <w:rPr>
          <w:rFonts w:ascii="Times New Roman" w:eastAsia="Times New Roman" w:hAnsi="Times New Roman" w:cs="Times New Roman"/>
          <w:noProof/>
          <w:sz w:val="24"/>
          <w:szCs w:val="24"/>
        </w:rPr>
        <w:t xml:space="preserve"> such as</w:t>
      </w:r>
      <w:r w:rsidR="006A01DA">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mobility and energy, being launched in 2024 under the Digital Europe Programme. </w:t>
      </w:r>
    </w:p>
    <w:p w14:paraId="2C7E6A56" w14:textId="3794E21B" w:rsidR="00487056" w:rsidRPr="00F1455B" w:rsidRDefault="00064AB6" w:rsidP="00E02768">
      <w:pPr>
        <w:autoSpaceDE w:val="0"/>
        <w:autoSpaceDN w:val="0"/>
        <w:spacing w:after="120" w:line="240" w:lineRule="auto"/>
        <w:rPr>
          <w:rFonts w:ascii="Times New Roman" w:eastAsia="Calibri" w:hAnsi="Times New Roman" w:cs="Times New Roman"/>
          <w:i/>
          <w:iCs/>
          <w:noProof/>
          <w:sz w:val="24"/>
          <w:szCs w:val="24"/>
          <w:u w:val="single"/>
        </w:rPr>
      </w:pPr>
      <w:r w:rsidRPr="00F1455B">
        <w:rPr>
          <w:rFonts w:ascii="Arial" w:hAnsi="Arial" w:cs="Arial"/>
          <w:noProof/>
          <w:sz w:val="20"/>
          <w:szCs w:val="20"/>
        </w:rPr>
        <w:t>‎</w:t>
      </w:r>
      <w:r w:rsidR="0005406A" w:rsidRPr="00F1455B">
        <w:rPr>
          <w:rFonts w:ascii="Times New Roman" w:eastAsia="Calibri" w:hAnsi="Times New Roman" w:cs="Times New Roman"/>
          <w:i/>
          <w:iCs/>
          <w:noProof/>
          <w:sz w:val="24"/>
          <w:szCs w:val="24"/>
          <w:u w:val="single"/>
        </w:rPr>
        <w:t xml:space="preserve">Federating language resources: </w:t>
      </w:r>
      <w:r w:rsidR="00487056" w:rsidRPr="00F1455B">
        <w:rPr>
          <w:rFonts w:ascii="Times New Roman" w:eastAsia="Calibri" w:hAnsi="Times New Roman" w:cs="Times New Roman"/>
          <w:i/>
          <w:iCs/>
          <w:noProof/>
          <w:sz w:val="24"/>
          <w:szCs w:val="24"/>
          <w:u w:val="single"/>
        </w:rPr>
        <w:t>ALT-EDIC</w:t>
      </w:r>
    </w:p>
    <w:p w14:paraId="08C224C9" w14:textId="62A4AE25" w:rsidR="00487056" w:rsidRPr="00F1455B" w:rsidRDefault="00487056" w:rsidP="00D71881">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w:t>
      </w:r>
      <w:r w:rsidRPr="00F1455B">
        <w:rPr>
          <w:rFonts w:ascii="Times New Roman" w:eastAsia="Times New Roman" w:hAnsi="Times New Roman" w:cs="Times New Roman"/>
          <w:noProof/>
          <w:sz w:val="24"/>
          <w:szCs w:val="24"/>
        </w:rPr>
        <w:t>Large Language Models’ are advanced AI models that excel in understanding and generating human-like language. These capabilities</w:t>
      </w:r>
      <w:r w:rsidR="00B6529C">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cut</w:t>
      </w:r>
      <w:r w:rsidR="00B6529C">
        <w:rPr>
          <w:rFonts w:ascii="Times New Roman" w:eastAsia="Times New Roman" w:hAnsi="Times New Roman" w:cs="Times New Roman"/>
          <w:noProof/>
          <w:sz w:val="24"/>
          <w:szCs w:val="24"/>
        </w:rPr>
        <w:t>ting</w:t>
      </w:r>
      <w:r w:rsidRPr="00F1455B">
        <w:rPr>
          <w:rFonts w:ascii="Times New Roman" w:eastAsia="Times New Roman" w:hAnsi="Times New Roman" w:cs="Times New Roman"/>
          <w:noProof/>
          <w:sz w:val="24"/>
          <w:szCs w:val="24"/>
        </w:rPr>
        <w:t xml:space="preserve"> across several applications</w:t>
      </w:r>
      <w:r w:rsidR="00B6529C">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w:t>
      </w:r>
      <w:r w:rsidRPr="00F1455B">
        <w:rPr>
          <w:rFonts w:ascii="Times New Roman" w:hAnsi="Times New Roman" w:cs="Times New Roman"/>
          <w:noProof/>
          <w:sz w:val="24"/>
          <w:szCs w:val="24"/>
        </w:rPr>
        <w:t xml:space="preserve">are key to the AI transformation. It is therefore important for the </w:t>
      </w:r>
      <w:r w:rsidRPr="605186FD">
        <w:rPr>
          <w:rFonts w:ascii="Times New Roman" w:hAnsi="Times New Roman" w:cs="Times New Roman"/>
          <w:noProof/>
          <w:sz w:val="24"/>
          <w:szCs w:val="24"/>
        </w:rPr>
        <w:t>U</w:t>
      </w:r>
      <w:r w:rsidR="266B2757" w:rsidRPr="605186FD">
        <w:rPr>
          <w:rFonts w:ascii="Times New Roman" w:hAnsi="Times New Roman" w:cs="Times New Roman"/>
          <w:noProof/>
          <w:sz w:val="24"/>
          <w:szCs w:val="24"/>
        </w:rPr>
        <w:t>nion</w:t>
      </w:r>
      <w:r w:rsidRPr="00F1455B">
        <w:rPr>
          <w:rFonts w:ascii="Times New Roman" w:hAnsi="Times New Roman" w:cs="Times New Roman"/>
          <w:noProof/>
          <w:sz w:val="24"/>
          <w:szCs w:val="24"/>
        </w:rPr>
        <w:t xml:space="preserve"> to ensure that these models </w:t>
      </w:r>
      <w:r w:rsidR="00EF1887">
        <w:rPr>
          <w:rFonts w:ascii="Times New Roman" w:hAnsi="Times New Roman" w:cs="Times New Roman"/>
          <w:noProof/>
          <w:sz w:val="24"/>
          <w:szCs w:val="24"/>
        </w:rPr>
        <w:t>embrace</w:t>
      </w:r>
      <w:r w:rsidRPr="00F1455B">
        <w:rPr>
          <w:rFonts w:ascii="Times New Roman" w:hAnsi="Times New Roman" w:cs="Times New Roman"/>
          <w:noProof/>
          <w:sz w:val="24"/>
          <w:szCs w:val="24"/>
        </w:rPr>
        <w:t xml:space="preserve"> its linguistic diversity, and that initiatives to create and share available datasets for languages contribute to improving the capabilities of AI models in addressing the linguistic needs of the smaller </w:t>
      </w:r>
      <w:r w:rsidR="3729B7F6" w:rsidRPr="605186FD">
        <w:rPr>
          <w:rFonts w:ascii="Times New Roman" w:hAnsi="Times New Roman" w:cs="Times New Roman"/>
          <w:noProof/>
          <w:sz w:val="24"/>
          <w:szCs w:val="24"/>
        </w:rPr>
        <w:t>Member State</w:t>
      </w:r>
      <w:r w:rsidRPr="00F1455B">
        <w:rPr>
          <w:rFonts w:ascii="Times New Roman" w:hAnsi="Times New Roman" w:cs="Times New Roman"/>
          <w:noProof/>
          <w:sz w:val="24"/>
          <w:szCs w:val="24"/>
        </w:rPr>
        <w:t>s</w:t>
      </w:r>
      <w:r w:rsidR="00CD5307">
        <w:rPr>
          <w:rFonts w:ascii="Times New Roman" w:hAnsi="Times New Roman" w:cs="Times New Roman"/>
          <w:noProof/>
          <w:sz w:val="24"/>
          <w:szCs w:val="24"/>
        </w:rPr>
        <w:t xml:space="preserve"> and language communities</w:t>
      </w:r>
      <w:r w:rsidRPr="00F1455B">
        <w:rPr>
          <w:rFonts w:ascii="Times New Roman" w:hAnsi="Times New Roman" w:cs="Times New Roman"/>
          <w:noProof/>
          <w:sz w:val="24"/>
          <w:szCs w:val="24"/>
        </w:rPr>
        <w:t xml:space="preserve">. </w:t>
      </w:r>
    </w:p>
    <w:p w14:paraId="1B09E7B2" w14:textId="05C3E474" w:rsidR="00487056" w:rsidRPr="00F1455B" w:rsidRDefault="00487056" w:rsidP="00D71881">
      <w:pPr>
        <w:spacing w:after="120" w:line="240" w:lineRule="auto"/>
        <w:jc w:val="both"/>
        <w:rPr>
          <w:rFonts w:ascii="Times New Roman" w:eastAsia="Calibri" w:hAnsi="Times New Roman" w:cs="Times New Roman"/>
          <w:noProof/>
          <w:sz w:val="24"/>
          <w:szCs w:val="24"/>
        </w:rPr>
      </w:pPr>
      <w:r w:rsidRPr="00F1455B">
        <w:rPr>
          <w:rFonts w:ascii="Times New Roman" w:hAnsi="Times New Roman" w:cs="Times New Roman"/>
          <w:noProof/>
          <w:sz w:val="24"/>
          <w:szCs w:val="24"/>
        </w:rPr>
        <w:t xml:space="preserve">To achieve </w:t>
      </w:r>
      <w:r w:rsidRPr="765AABD5">
        <w:rPr>
          <w:rFonts w:ascii="Times New Roman" w:hAnsi="Times New Roman" w:cs="Times New Roman"/>
          <w:noProof/>
          <w:sz w:val="24"/>
          <w:szCs w:val="24"/>
        </w:rPr>
        <w:t>th</w:t>
      </w:r>
      <w:r w:rsidR="34DC32D3" w:rsidRPr="765AABD5">
        <w:rPr>
          <w:rFonts w:ascii="Times New Roman" w:hAnsi="Times New Roman" w:cs="Times New Roman"/>
          <w:noProof/>
          <w:sz w:val="24"/>
          <w:szCs w:val="24"/>
        </w:rPr>
        <w:t>e</w:t>
      </w:r>
      <w:r w:rsidR="6CF8079A" w:rsidRPr="765AABD5">
        <w:rPr>
          <w:rFonts w:ascii="Times New Roman" w:hAnsi="Times New Roman" w:cs="Times New Roman"/>
          <w:noProof/>
          <w:sz w:val="24"/>
          <w:szCs w:val="24"/>
        </w:rPr>
        <w:t>s</w:t>
      </w:r>
      <w:r w:rsidR="34DC32D3" w:rsidRPr="765AABD5">
        <w:rPr>
          <w:rFonts w:ascii="Times New Roman" w:hAnsi="Times New Roman" w:cs="Times New Roman"/>
          <w:noProof/>
          <w:sz w:val="24"/>
          <w:szCs w:val="24"/>
        </w:rPr>
        <w:t>e</w:t>
      </w:r>
      <w:r w:rsidRPr="00F1455B">
        <w:rPr>
          <w:rFonts w:ascii="Times New Roman" w:hAnsi="Times New Roman" w:cs="Times New Roman"/>
          <w:noProof/>
          <w:sz w:val="24"/>
          <w:szCs w:val="24"/>
        </w:rPr>
        <w:t xml:space="preserve"> twin </w:t>
      </w:r>
      <w:r w:rsidRPr="765AABD5">
        <w:rPr>
          <w:rFonts w:ascii="Times New Roman" w:hAnsi="Times New Roman" w:cs="Times New Roman"/>
          <w:noProof/>
          <w:sz w:val="24"/>
          <w:szCs w:val="24"/>
        </w:rPr>
        <w:t>objective</w:t>
      </w:r>
      <w:r w:rsidR="25A5CA06" w:rsidRPr="765AABD5">
        <w:rPr>
          <w:rFonts w:ascii="Times New Roman" w:hAnsi="Times New Roman" w:cs="Times New Roman"/>
          <w:noProof/>
          <w:sz w:val="24"/>
          <w:szCs w:val="24"/>
        </w:rPr>
        <w:t>s</w:t>
      </w:r>
      <w:r w:rsidRPr="00F1455B">
        <w:rPr>
          <w:rFonts w:ascii="Times New Roman" w:hAnsi="Times New Roman" w:cs="Times New Roman"/>
          <w:noProof/>
          <w:sz w:val="24"/>
          <w:szCs w:val="24"/>
        </w:rPr>
        <w:t xml:space="preserve">, several Member States will join forces through the </w:t>
      </w:r>
      <w:r w:rsidRPr="006538F4">
        <w:rPr>
          <w:rFonts w:ascii="Times New Roman" w:hAnsi="Times New Roman" w:cs="Times New Roman"/>
          <w:b/>
          <w:bCs/>
          <w:noProof/>
          <w:sz w:val="24"/>
          <w:szCs w:val="24"/>
        </w:rPr>
        <w:t>Alliance for Language Technologies European Digital Infrastructure Consortium (</w:t>
      </w:r>
      <w:r w:rsidRPr="00F1455B">
        <w:rPr>
          <w:rFonts w:ascii="Times New Roman" w:hAnsi="Times New Roman" w:cs="Times New Roman"/>
          <w:b/>
          <w:bCs/>
          <w:noProof/>
          <w:sz w:val="24"/>
          <w:szCs w:val="24"/>
        </w:rPr>
        <w:t>ALT-EDIC)</w:t>
      </w:r>
      <w:r w:rsidR="00BA1F3C">
        <w:rPr>
          <w:rStyle w:val="FootnoteReference"/>
          <w:rFonts w:ascii="Times New Roman" w:hAnsi="Times New Roman" w:cs="Times New Roman"/>
          <w:b/>
          <w:bCs/>
          <w:noProof/>
          <w:sz w:val="24"/>
          <w:szCs w:val="24"/>
        </w:rPr>
        <w:footnoteReference w:id="34"/>
      </w:r>
      <w:r w:rsidRPr="00F1455B">
        <w:rPr>
          <w:rFonts w:ascii="Times New Roman" w:hAnsi="Times New Roman" w:cs="Times New Roman"/>
          <w:b/>
          <w:bCs/>
          <w:noProof/>
          <w:sz w:val="24"/>
          <w:szCs w:val="24"/>
        </w:rPr>
        <w:t xml:space="preserve"> initiative</w:t>
      </w:r>
      <w:r w:rsidR="00CD5307">
        <w:rPr>
          <w:rFonts w:ascii="Times New Roman" w:hAnsi="Times New Roman" w:cs="Times New Roman"/>
          <w:b/>
          <w:bCs/>
          <w:noProof/>
          <w:sz w:val="24"/>
          <w:szCs w:val="24"/>
        </w:rPr>
        <w:t xml:space="preserve">. </w:t>
      </w:r>
      <w:r w:rsidR="00CD5307" w:rsidRPr="00374721">
        <w:rPr>
          <w:rFonts w:ascii="Times New Roman" w:hAnsi="Times New Roman" w:cs="Times New Roman"/>
          <w:noProof/>
          <w:sz w:val="24"/>
          <w:szCs w:val="24"/>
        </w:rPr>
        <w:t>This</w:t>
      </w:r>
      <w:r w:rsidRPr="00F1455B">
        <w:rPr>
          <w:rFonts w:ascii="Times New Roman" w:hAnsi="Times New Roman" w:cs="Times New Roman"/>
          <w:noProof/>
          <w:sz w:val="24"/>
          <w:szCs w:val="24"/>
        </w:rPr>
        <w:t xml:space="preserve"> will provide centralised access to language resources for the development of European ‘Large Language Models’, offering valuable tools in particular for </w:t>
      </w:r>
      <w:r w:rsidR="7B54C320" w:rsidRPr="5C0CFAEB">
        <w:rPr>
          <w:rFonts w:ascii="Times New Roman" w:hAnsi="Times New Roman" w:cs="Times New Roman"/>
          <w:noProof/>
          <w:sz w:val="24"/>
          <w:szCs w:val="24"/>
        </w:rPr>
        <w:t>Member States</w:t>
      </w:r>
      <w:r w:rsidRPr="00F1455B">
        <w:rPr>
          <w:rFonts w:ascii="Times New Roman" w:hAnsi="Times New Roman" w:cs="Times New Roman"/>
          <w:noProof/>
          <w:sz w:val="24"/>
          <w:szCs w:val="24"/>
        </w:rPr>
        <w:t xml:space="preserve"> with limited language data and empowering users to engage with digital content in their native languages. The supply of high-quality language data will be key for </w:t>
      </w:r>
      <w:r w:rsidR="53A7568A" w:rsidRPr="53B6B668">
        <w:rPr>
          <w:rFonts w:ascii="Times New Roman" w:hAnsi="Times New Roman" w:cs="Times New Roman"/>
          <w:noProof/>
          <w:sz w:val="24"/>
          <w:szCs w:val="24"/>
        </w:rPr>
        <w:t>Union</w:t>
      </w:r>
      <w:r w:rsidRPr="53B6B668">
        <w:rPr>
          <w:rFonts w:ascii="Times New Roman" w:hAnsi="Times New Roman" w:cs="Times New Roman"/>
          <w:noProof/>
          <w:sz w:val="24"/>
          <w:szCs w:val="24"/>
        </w:rPr>
        <w:t>’s</w:t>
      </w:r>
      <w:r w:rsidRPr="00F1455B">
        <w:rPr>
          <w:rFonts w:ascii="Times New Roman" w:hAnsi="Times New Roman" w:cs="Times New Roman"/>
          <w:noProof/>
          <w:sz w:val="24"/>
          <w:szCs w:val="24"/>
        </w:rPr>
        <w:t xml:space="preserve"> model developers. </w:t>
      </w:r>
    </w:p>
    <w:p w14:paraId="37EDE7D7" w14:textId="42214CFA" w:rsidR="00487056" w:rsidRPr="00F1455B" w:rsidRDefault="00B6529C" w:rsidP="00D71881">
      <w:pPr>
        <w:spacing w:after="120" w:line="240" w:lineRule="auto"/>
        <w:jc w:val="both"/>
        <w:rPr>
          <w:rFonts w:ascii="Times New Roman" w:eastAsia="Calibri" w:hAnsi="Times New Roman" w:cs="Times New Roman"/>
          <w:noProof/>
          <w:sz w:val="24"/>
          <w:szCs w:val="24"/>
        </w:rPr>
      </w:pPr>
      <w:r>
        <w:rPr>
          <w:rFonts w:ascii="Times New Roman" w:eastAsia="Times New Roman" w:hAnsi="Times New Roman" w:cs="Times New Roman"/>
          <w:noProof/>
          <w:sz w:val="24"/>
          <w:szCs w:val="24"/>
        </w:rPr>
        <w:t>A</w:t>
      </w:r>
      <w:r w:rsidR="00487056" w:rsidRPr="00F1455B">
        <w:rPr>
          <w:rFonts w:ascii="Times New Roman" w:eastAsia="Times New Roman" w:hAnsi="Times New Roman" w:cs="Times New Roman"/>
          <w:noProof/>
          <w:sz w:val="24"/>
          <w:szCs w:val="24"/>
        </w:rPr>
        <w:t xml:space="preserve">s part of its efforts to support the </w:t>
      </w:r>
      <w:r w:rsidR="002A0479">
        <w:rPr>
          <w:rFonts w:ascii="Times New Roman" w:eastAsia="Times New Roman" w:hAnsi="Times New Roman" w:cs="Times New Roman"/>
          <w:noProof/>
          <w:sz w:val="24"/>
          <w:szCs w:val="24"/>
        </w:rPr>
        <w:t xml:space="preserve">European </w:t>
      </w:r>
      <w:r w:rsidR="00487056" w:rsidRPr="00F1455B">
        <w:rPr>
          <w:rFonts w:ascii="Times New Roman" w:eastAsia="Times New Roman" w:hAnsi="Times New Roman" w:cs="Times New Roman"/>
          <w:noProof/>
          <w:sz w:val="24"/>
          <w:szCs w:val="24"/>
        </w:rPr>
        <w:t xml:space="preserve">Data Strategy, the Commission will make available high-quality language data </w:t>
      </w:r>
      <w:r>
        <w:rPr>
          <w:rFonts w:ascii="Times New Roman" w:eastAsia="Times New Roman" w:hAnsi="Times New Roman" w:cs="Times New Roman"/>
          <w:noProof/>
          <w:sz w:val="24"/>
          <w:szCs w:val="24"/>
        </w:rPr>
        <w:t xml:space="preserve">from European institutions covering </w:t>
      </w:r>
      <w:r w:rsidR="00487056" w:rsidRPr="00F1455B">
        <w:rPr>
          <w:rFonts w:ascii="Times New Roman" w:eastAsia="Times New Roman" w:hAnsi="Times New Roman" w:cs="Times New Roman"/>
          <w:noProof/>
          <w:sz w:val="24"/>
          <w:szCs w:val="24"/>
        </w:rPr>
        <w:t>all European languages</w:t>
      </w:r>
      <w:r>
        <w:rPr>
          <w:rFonts w:ascii="Times New Roman" w:eastAsia="Times New Roman" w:hAnsi="Times New Roman" w:cs="Times New Roman"/>
          <w:noProof/>
          <w:sz w:val="24"/>
          <w:szCs w:val="24"/>
        </w:rPr>
        <w:t>.</w:t>
      </w:r>
    </w:p>
    <w:p w14:paraId="3CE3F753" w14:textId="56E872AB" w:rsidR="00487056" w:rsidRPr="00F1455B" w:rsidRDefault="00487056" w:rsidP="00D71881">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 xml:space="preserve">Finally, as </w:t>
      </w:r>
      <w:r w:rsidR="00B6529C" w:rsidRPr="00F1455B">
        <w:rPr>
          <w:rFonts w:ascii="Times New Roman" w:hAnsi="Times New Roman" w:cs="Times New Roman"/>
          <w:noProof/>
          <w:sz w:val="24"/>
          <w:szCs w:val="24"/>
        </w:rPr>
        <w:t>advance</w:t>
      </w:r>
      <w:r w:rsidR="00B6529C">
        <w:rPr>
          <w:rFonts w:ascii="Times New Roman" w:hAnsi="Times New Roman" w:cs="Times New Roman"/>
          <w:noProof/>
          <w:sz w:val="24"/>
          <w:szCs w:val="24"/>
        </w:rPr>
        <w:t>d</w:t>
      </w:r>
      <w:r w:rsidR="00B6529C" w:rsidRPr="00F1455B">
        <w:rPr>
          <w:rFonts w:ascii="Times New Roman" w:hAnsi="Times New Roman" w:cs="Times New Roman"/>
          <w:noProof/>
          <w:sz w:val="24"/>
          <w:szCs w:val="24"/>
        </w:rPr>
        <w:t xml:space="preserve"> </w:t>
      </w:r>
      <w:r w:rsidRPr="00F1455B">
        <w:rPr>
          <w:rFonts w:ascii="Times New Roman" w:hAnsi="Times New Roman" w:cs="Times New Roman"/>
          <w:noProof/>
          <w:sz w:val="24"/>
          <w:szCs w:val="24"/>
        </w:rPr>
        <w:t>models can effectively handle multiple types of data simultaneously (text, audio, video, images, code, etc), ALT-EDIC will also open up possibilities for more holistic and comprehensive AI applications across various domains.</w:t>
      </w:r>
      <w:r w:rsidRPr="00F1455B">
        <w:rPr>
          <w:rFonts w:ascii="Times New Roman" w:hAnsi="Times New Roman" w:cs="Times New Roman"/>
          <w:b/>
          <w:bCs/>
          <w:noProof/>
          <w:sz w:val="24"/>
          <w:szCs w:val="24"/>
        </w:rPr>
        <w:t xml:space="preserve"> </w:t>
      </w:r>
    </w:p>
    <w:p w14:paraId="10940B4A" w14:textId="77777777" w:rsidR="00487056" w:rsidRPr="00F1455B" w:rsidRDefault="00487056" w:rsidP="00D71881">
      <w:pPr>
        <w:spacing w:after="120" w:line="240" w:lineRule="auto"/>
        <w:jc w:val="both"/>
        <w:rPr>
          <w:rFonts w:ascii="Times New Roman" w:eastAsia="Times New Roman" w:hAnsi="Times New Roman" w:cs="Times New Roman"/>
          <w:i/>
          <w:iCs/>
          <w:noProof/>
          <w:sz w:val="24"/>
          <w:szCs w:val="24"/>
          <w:u w:val="single"/>
        </w:rPr>
      </w:pPr>
      <w:r w:rsidRPr="00F1455B">
        <w:rPr>
          <w:rFonts w:ascii="Times New Roman" w:eastAsia="Times New Roman" w:hAnsi="Times New Roman" w:cs="Times New Roman"/>
          <w:i/>
          <w:iCs/>
          <w:noProof/>
          <w:sz w:val="24"/>
          <w:szCs w:val="24"/>
          <w:u w:val="single"/>
        </w:rPr>
        <w:t>Supporting the development of algorithms</w:t>
      </w:r>
    </w:p>
    <w:p w14:paraId="25DE4405" w14:textId="2DF62836" w:rsidR="004F31B9" w:rsidRPr="003C08C7" w:rsidRDefault="00CD5307" w:rsidP="00D71881">
      <w:pPr>
        <w:spacing w:after="120" w:line="240" w:lineRule="auto"/>
        <w:jc w:val="both"/>
        <w:rPr>
          <w:rFonts w:ascii="Times New Roman" w:hAnsi="Times New Roman" w:cs="Times New Roman"/>
          <w:noProof/>
          <w:sz w:val="24"/>
          <w:szCs w:val="24"/>
        </w:rPr>
      </w:pPr>
      <w:bookmarkStart w:id="5" w:name="_Hlk156066379"/>
      <w:bookmarkStart w:id="6" w:name="_Hlk156059836"/>
      <w:r>
        <w:rPr>
          <w:rFonts w:ascii="Times New Roman" w:hAnsi="Times New Roman" w:cs="Times New Roman"/>
          <w:noProof/>
          <w:sz w:val="24"/>
          <w:szCs w:val="24"/>
        </w:rPr>
        <w:t>A</w:t>
      </w:r>
      <w:r w:rsidR="004F31B9" w:rsidRPr="003C08C7">
        <w:rPr>
          <w:rFonts w:ascii="Times New Roman" w:hAnsi="Times New Roman" w:cs="Times New Roman"/>
          <w:noProof/>
          <w:sz w:val="24"/>
          <w:szCs w:val="24"/>
        </w:rPr>
        <w:t>dvanced AI algorithms</w:t>
      </w:r>
      <w:r>
        <w:rPr>
          <w:rFonts w:ascii="Times New Roman" w:hAnsi="Times New Roman" w:cs="Times New Roman"/>
          <w:noProof/>
          <w:sz w:val="24"/>
          <w:szCs w:val="24"/>
        </w:rPr>
        <w:t xml:space="preserve"> can</w:t>
      </w:r>
      <w:r w:rsidR="004F31B9" w:rsidRPr="003C08C7">
        <w:rPr>
          <w:rFonts w:ascii="Times New Roman" w:hAnsi="Times New Roman" w:cs="Times New Roman"/>
          <w:noProof/>
          <w:sz w:val="24"/>
          <w:szCs w:val="24"/>
        </w:rPr>
        <w:t xml:space="preserve"> guide AI systems t</w:t>
      </w:r>
      <w:r>
        <w:rPr>
          <w:rFonts w:ascii="Times New Roman" w:hAnsi="Times New Roman" w:cs="Times New Roman"/>
          <w:noProof/>
          <w:sz w:val="24"/>
          <w:szCs w:val="24"/>
        </w:rPr>
        <w:t>o</w:t>
      </w:r>
      <w:r w:rsidR="004F31B9" w:rsidRPr="003C08C7">
        <w:rPr>
          <w:rFonts w:ascii="Times New Roman" w:hAnsi="Times New Roman" w:cs="Times New Roman"/>
          <w:noProof/>
          <w:sz w:val="24"/>
          <w:szCs w:val="24"/>
        </w:rPr>
        <w:t xml:space="preserve"> not only process</w:t>
      </w:r>
      <w:r>
        <w:rPr>
          <w:rFonts w:ascii="Times New Roman" w:hAnsi="Times New Roman" w:cs="Times New Roman"/>
          <w:noProof/>
          <w:sz w:val="24"/>
          <w:szCs w:val="24"/>
        </w:rPr>
        <w:t xml:space="preserve"> </w:t>
      </w:r>
      <w:r w:rsidR="004F31B9" w:rsidRPr="003C08C7">
        <w:rPr>
          <w:rFonts w:ascii="Times New Roman" w:hAnsi="Times New Roman" w:cs="Times New Roman"/>
          <w:noProof/>
          <w:sz w:val="24"/>
          <w:szCs w:val="24"/>
        </w:rPr>
        <w:t xml:space="preserve">vast amounts of data but also </w:t>
      </w:r>
      <w:r w:rsidRPr="003C08C7">
        <w:rPr>
          <w:rFonts w:ascii="Times New Roman" w:hAnsi="Times New Roman" w:cs="Times New Roman"/>
          <w:noProof/>
          <w:sz w:val="24"/>
          <w:szCs w:val="24"/>
        </w:rPr>
        <w:t>to comprehend, generate, and take</w:t>
      </w:r>
      <w:r>
        <w:rPr>
          <w:rFonts w:ascii="Times New Roman" w:hAnsi="Times New Roman" w:cs="Times New Roman"/>
          <w:noProof/>
          <w:sz w:val="24"/>
          <w:szCs w:val="24"/>
        </w:rPr>
        <w:t xml:space="preserve"> or underpin</w:t>
      </w:r>
      <w:r w:rsidRPr="003C08C7">
        <w:rPr>
          <w:rFonts w:ascii="Times New Roman" w:hAnsi="Times New Roman" w:cs="Times New Roman"/>
          <w:noProof/>
          <w:sz w:val="24"/>
          <w:szCs w:val="24"/>
        </w:rPr>
        <w:t xml:space="preserve"> contextually appropriate decisions. </w:t>
      </w:r>
    </w:p>
    <w:p w14:paraId="5AE44B08" w14:textId="296CCF61" w:rsidR="004F31B9" w:rsidRDefault="004F31B9" w:rsidP="00D71881">
      <w:pPr>
        <w:spacing w:after="120" w:line="240" w:lineRule="auto"/>
        <w:jc w:val="both"/>
        <w:rPr>
          <w:rFonts w:ascii="Times New Roman" w:eastAsia="Times New Roman" w:hAnsi="Times New Roman" w:cs="Times New Roman"/>
          <w:noProof/>
          <w:sz w:val="24"/>
          <w:szCs w:val="24"/>
        </w:rPr>
      </w:pPr>
      <w:r w:rsidRPr="003C08C7">
        <w:rPr>
          <w:rFonts w:ascii="Times New Roman" w:hAnsi="Times New Roman" w:cs="Times New Roman"/>
          <w:noProof/>
          <w:sz w:val="24"/>
          <w:szCs w:val="24"/>
        </w:rPr>
        <w:t>To support the continuous refinement and innovation of algorithms, t</w:t>
      </w:r>
      <w:r w:rsidRPr="003C08C7">
        <w:rPr>
          <w:rFonts w:ascii="Times New Roman" w:eastAsia="Times New Roman" w:hAnsi="Times New Roman" w:cs="Times New Roman"/>
          <w:noProof/>
          <w:sz w:val="24"/>
          <w:szCs w:val="24"/>
        </w:rPr>
        <w:t>he Commission has already put in place a number of initiatives. Most recently, in 2023 the Commission launched the Large AI Grand Challenge</w:t>
      </w:r>
      <w:r w:rsidRPr="003C08C7">
        <w:rPr>
          <w:rFonts w:ascii="Times New Roman" w:eastAsia="Times New Roman" w:hAnsi="Times New Roman" w:cs="Times New Roman"/>
          <w:noProof/>
          <w:sz w:val="24"/>
          <w:szCs w:val="24"/>
          <w:vertAlign w:val="superscript"/>
        </w:rPr>
        <w:footnoteReference w:id="35"/>
      </w:r>
      <w:r w:rsidRPr="003C08C7">
        <w:rPr>
          <w:rFonts w:ascii="Times New Roman" w:eastAsia="Times New Roman" w:hAnsi="Times New Roman" w:cs="Times New Roman"/>
          <w:noProof/>
          <w:sz w:val="24"/>
          <w:szCs w:val="24"/>
        </w:rPr>
        <w:t xml:space="preserve"> </w:t>
      </w:r>
      <w:r w:rsidR="003F0FCB">
        <w:rPr>
          <w:rFonts w:ascii="Times New Roman" w:eastAsia="Times New Roman" w:hAnsi="Times New Roman" w:cs="Times New Roman"/>
          <w:noProof/>
          <w:sz w:val="24"/>
          <w:szCs w:val="24"/>
        </w:rPr>
        <w:t xml:space="preserve">rewarding the </w:t>
      </w:r>
      <w:r w:rsidRPr="003C08C7">
        <w:rPr>
          <w:rFonts w:ascii="Times New Roman" w:eastAsia="Times New Roman" w:hAnsi="Times New Roman" w:cs="Times New Roman"/>
          <w:noProof/>
          <w:sz w:val="24"/>
          <w:szCs w:val="24"/>
        </w:rPr>
        <w:t xml:space="preserve">AI </w:t>
      </w:r>
      <w:r w:rsidR="00131ADD">
        <w:rPr>
          <w:rFonts w:ascii="Times New Roman" w:eastAsia="Times New Roman" w:hAnsi="Times New Roman" w:cs="Times New Roman"/>
          <w:noProof/>
          <w:sz w:val="24"/>
          <w:szCs w:val="24"/>
        </w:rPr>
        <w:t>startup</w:t>
      </w:r>
      <w:r w:rsidRPr="003C08C7">
        <w:rPr>
          <w:rFonts w:ascii="Times New Roman" w:eastAsia="Times New Roman" w:hAnsi="Times New Roman" w:cs="Times New Roman"/>
          <w:noProof/>
          <w:sz w:val="24"/>
          <w:szCs w:val="24"/>
        </w:rPr>
        <w:t xml:space="preserve">s </w:t>
      </w:r>
      <w:r w:rsidR="003F0FCB">
        <w:rPr>
          <w:rFonts w:ascii="Times New Roman" w:eastAsia="Times New Roman" w:hAnsi="Times New Roman" w:cs="Times New Roman"/>
          <w:noProof/>
          <w:sz w:val="24"/>
          <w:szCs w:val="24"/>
        </w:rPr>
        <w:t xml:space="preserve">developing the best models </w:t>
      </w:r>
      <w:r w:rsidRPr="003C08C7">
        <w:rPr>
          <w:rFonts w:ascii="Times New Roman" w:eastAsia="Times New Roman" w:hAnsi="Times New Roman" w:cs="Times New Roman"/>
          <w:noProof/>
          <w:sz w:val="24"/>
          <w:szCs w:val="24"/>
        </w:rPr>
        <w:t>with financial and computing power support. </w:t>
      </w:r>
    </w:p>
    <w:p w14:paraId="031F5C3C" w14:textId="7B980A88" w:rsidR="004F31B9" w:rsidRDefault="004F31B9" w:rsidP="00D71881">
      <w:pPr>
        <w:spacing w:after="120" w:line="240" w:lineRule="auto"/>
        <w:jc w:val="both"/>
        <w:rPr>
          <w:rFonts w:ascii="Times New Roman" w:hAnsi="Times New Roman" w:cs="Times New Roman"/>
          <w:noProof/>
          <w:sz w:val="24"/>
          <w:szCs w:val="24"/>
        </w:rPr>
      </w:pPr>
      <w:r w:rsidRPr="003C08C7">
        <w:rPr>
          <w:rFonts w:ascii="Times New Roman" w:eastAsia="Times New Roman" w:hAnsi="Times New Roman" w:cs="Times New Roman"/>
          <w:noProof/>
          <w:sz w:val="24"/>
          <w:szCs w:val="24"/>
        </w:rPr>
        <w:t xml:space="preserve">Moreover, </w:t>
      </w:r>
      <w:r w:rsidR="009D3946" w:rsidRPr="003C08C7">
        <w:rPr>
          <w:rFonts w:ascii="Times New Roman" w:hAnsi="Times New Roman" w:cs="Times New Roman"/>
          <w:noProof/>
          <w:sz w:val="24"/>
          <w:szCs w:val="24"/>
        </w:rPr>
        <w:t xml:space="preserve">the Commission </w:t>
      </w:r>
      <w:r w:rsidR="009D3946">
        <w:rPr>
          <w:rFonts w:ascii="Times New Roman" w:hAnsi="Times New Roman" w:cs="Times New Roman"/>
          <w:noProof/>
          <w:sz w:val="24"/>
          <w:szCs w:val="24"/>
        </w:rPr>
        <w:t>under the</w:t>
      </w:r>
      <w:r w:rsidR="009D3946" w:rsidRPr="003C08C7">
        <w:rPr>
          <w:rFonts w:ascii="Times New Roman" w:hAnsi="Times New Roman" w:cs="Times New Roman"/>
          <w:noProof/>
          <w:sz w:val="24"/>
          <w:szCs w:val="24"/>
        </w:rPr>
        <w:t xml:space="preserve"> 2024 Digital Europe Programme</w:t>
      </w:r>
      <w:r w:rsidR="009D3946">
        <w:rPr>
          <w:rStyle w:val="FootnoteReference"/>
          <w:rFonts w:ascii="Times New Roman" w:hAnsi="Times New Roman" w:cs="Times New Roman"/>
          <w:noProof/>
          <w:sz w:val="24"/>
          <w:szCs w:val="24"/>
        </w:rPr>
        <w:footnoteReference w:id="36"/>
      </w:r>
      <w:r w:rsidR="009D3946" w:rsidRPr="003C08C7">
        <w:rPr>
          <w:rFonts w:ascii="Times New Roman" w:hAnsi="Times New Roman" w:cs="Times New Roman"/>
          <w:noProof/>
          <w:sz w:val="24"/>
          <w:szCs w:val="24"/>
        </w:rPr>
        <w:t xml:space="preserve"> will support the</w:t>
      </w:r>
      <w:r w:rsidRPr="003C08C7">
        <w:rPr>
          <w:rFonts w:ascii="Times New Roman" w:eastAsia="Times New Roman" w:hAnsi="Times New Roman" w:cs="Times New Roman"/>
          <w:noProof/>
          <w:sz w:val="24"/>
          <w:szCs w:val="24"/>
        </w:rPr>
        <w:t xml:space="preserve"> </w:t>
      </w:r>
      <w:r w:rsidR="005B4378">
        <w:rPr>
          <w:rFonts w:ascii="Times New Roman" w:eastAsia="Times New Roman" w:hAnsi="Times New Roman" w:cs="Times New Roman"/>
          <w:noProof/>
          <w:sz w:val="24"/>
          <w:szCs w:val="24"/>
        </w:rPr>
        <w:t>scale</w:t>
      </w:r>
      <w:r w:rsidR="00CD5307">
        <w:rPr>
          <w:rFonts w:ascii="Times New Roman" w:eastAsia="Times New Roman" w:hAnsi="Times New Roman" w:cs="Times New Roman"/>
          <w:noProof/>
          <w:sz w:val="24"/>
          <w:szCs w:val="24"/>
        </w:rPr>
        <w:t>-</w:t>
      </w:r>
      <w:r w:rsidR="005B4378">
        <w:rPr>
          <w:rFonts w:ascii="Times New Roman" w:eastAsia="Times New Roman" w:hAnsi="Times New Roman" w:cs="Times New Roman"/>
          <w:noProof/>
          <w:sz w:val="24"/>
          <w:szCs w:val="24"/>
        </w:rPr>
        <w:t>up</w:t>
      </w:r>
      <w:r w:rsidR="009D3946">
        <w:rPr>
          <w:rFonts w:ascii="Times New Roman" w:hAnsi="Times New Roman" w:cs="Times New Roman"/>
          <w:noProof/>
          <w:sz w:val="24"/>
          <w:szCs w:val="24"/>
        </w:rPr>
        <w:t xml:space="preserve"> of</w:t>
      </w:r>
      <w:r w:rsidRPr="003C08C7">
        <w:rPr>
          <w:rFonts w:ascii="Times New Roman" w:eastAsia="Times New Roman" w:hAnsi="Times New Roman" w:cs="Times New Roman"/>
          <w:noProof/>
          <w:sz w:val="24"/>
          <w:szCs w:val="24"/>
        </w:rPr>
        <w:t xml:space="preserve"> a</w:t>
      </w:r>
      <w:r w:rsidR="009D3946">
        <w:rPr>
          <w:rFonts w:ascii="Times New Roman" w:eastAsia="Times New Roman" w:hAnsi="Times New Roman" w:cs="Times New Roman"/>
          <w:noProof/>
          <w:sz w:val="24"/>
          <w:szCs w:val="24"/>
        </w:rPr>
        <w:t xml:space="preserve"> </w:t>
      </w:r>
      <w:r w:rsidRPr="00D655CD">
        <w:rPr>
          <w:rFonts w:ascii="Times New Roman" w:eastAsia="Times New Roman" w:hAnsi="Times New Roman" w:cs="Times New Roman"/>
          <w:b/>
          <w:bCs/>
          <w:noProof/>
          <w:sz w:val="24"/>
          <w:szCs w:val="24"/>
        </w:rPr>
        <w:t>large language</w:t>
      </w:r>
      <w:r>
        <w:rPr>
          <w:rFonts w:ascii="Times New Roman" w:eastAsia="Times New Roman" w:hAnsi="Times New Roman" w:cs="Times New Roman"/>
          <w:noProof/>
          <w:sz w:val="24"/>
          <w:szCs w:val="24"/>
        </w:rPr>
        <w:t xml:space="preserve"> </w:t>
      </w:r>
      <w:r w:rsidRPr="003C08C7">
        <w:rPr>
          <w:rFonts w:ascii="Times New Roman" w:eastAsia="Times New Roman" w:hAnsi="Times New Roman" w:cs="Times New Roman"/>
          <w:b/>
          <w:bCs/>
          <w:noProof/>
          <w:sz w:val="24"/>
          <w:szCs w:val="24"/>
        </w:rPr>
        <w:t xml:space="preserve">model capable </w:t>
      </w:r>
      <w:r w:rsidR="00EF1887">
        <w:rPr>
          <w:rFonts w:ascii="Times New Roman" w:eastAsia="Times New Roman" w:hAnsi="Times New Roman" w:cs="Times New Roman"/>
          <w:b/>
          <w:bCs/>
          <w:noProof/>
          <w:sz w:val="24"/>
          <w:szCs w:val="24"/>
        </w:rPr>
        <w:t>of</w:t>
      </w:r>
      <w:r w:rsidR="00EF1887" w:rsidRPr="003C08C7">
        <w:rPr>
          <w:rFonts w:ascii="Times New Roman" w:eastAsia="Times New Roman" w:hAnsi="Times New Roman" w:cs="Times New Roman"/>
          <w:b/>
          <w:bCs/>
          <w:noProof/>
          <w:sz w:val="24"/>
          <w:szCs w:val="24"/>
        </w:rPr>
        <w:t xml:space="preserve"> </w:t>
      </w:r>
      <w:r w:rsidRPr="003C08C7">
        <w:rPr>
          <w:rFonts w:ascii="Times New Roman" w:eastAsia="Times New Roman" w:hAnsi="Times New Roman" w:cs="Times New Roman"/>
          <w:b/>
          <w:bCs/>
          <w:noProof/>
          <w:sz w:val="24"/>
          <w:szCs w:val="24"/>
        </w:rPr>
        <w:t>address</w:t>
      </w:r>
      <w:r w:rsidR="00EF1887">
        <w:rPr>
          <w:rFonts w:ascii="Times New Roman" w:eastAsia="Times New Roman" w:hAnsi="Times New Roman" w:cs="Times New Roman"/>
          <w:b/>
          <w:bCs/>
          <w:noProof/>
          <w:sz w:val="24"/>
          <w:szCs w:val="24"/>
        </w:rPr>
        <w:t>ing</w:t>
      </w:r>
      <w:r w:rsidRPr="003C08C7">
        <w:rPr>
          <w:rFonts w:ascii="Times New Roman" w:eastAsia="Times New Roman" w:hAnsi="Times New Roman" w:cs="Times New Roman"/>
          <w:b/>
          <w:bCs/>
          <w:noProof/>
          <w:sz w:val="24"/>
          <w:szCs w:val="24"/>
        </w:rPr>
        <w:t xml:space="preserve"> all European languages</w:t>
      </w:r>
      <w:r w:rsidRPr="003C08C7">
        <w:rPr>
          <w:rFonts w:ascii="Times New Roman" w:eastAsia="Times New Roman" w:hAnsi="Times New Roman" w:cs="Times New Roman"/>
          <w:noProof/>
          <w:sz w:val="24"/>
          <w:szCs w:val="24"/>
        </w:rPr>
        <w:t xml:space="preserve"> and facilitate its </w:t>
      </w:r>
      <w:r w:rsidRPr="003C08C7">
        <w:rPr>
          <w:rFonts w:ascii="Times New Roman" w:hAnsi="Times New Roman" w:cs="Times New Roman"/>
          <w:noProof/>
          <w:sz w:val="24"/>
          <w:szCs w:val="24"/>
        </w:rPr>
        <w:t>fine tuning by a large number of SMEs</w:t>
      </w:r>
      <w:r w:rsidR="009D3946">
        <w:rPr>
          <w:rFonts w:ascii="Times New Roman" w:hAnsi="Times New Roman" w:cs="Times New Roman"/>
          <w:noProof/>
          <w:sz w:val="24"/>
          <w:szCs w:val="24"/>
        </w:rPr>
        <w:t xml:space="preserve">. </w:t>
      </w:r>
      <w:r w:rsidR="008823F3">
        <w:rPr>
          <w:rFonts w:ascii="Times New Roman" w:hAnsi="Times New Roman" w:cs="Times New Roman"/>
          <w:noProof/>
          <w:sz w:val="24"/>
          <w:szCs w:val="24"/>
        </w:rPr>
        <w:t>This</w:t>
      </w:r>
      <w:r w:rsidR="00EF1887">
        <w:rPr>
          <w:rFonts w:ascii="Times New Roman" w:hAnsi="Times New Roman" w:cs="Times New Roman"/>
          <w:noProof/>
          <w:sz w:val="24"/>
          <w:szCs w:val="24"/>
        </w:rPr>
        <w:t xml:space="preserve"> model </w:t>
      </w:r>
      <w:r w:rsidR="009D3946">
        <w:rPr>
          <w:rFonts w:ascii="Times New Roman" w:hAnsi="Times New Roman" w:cs="Times New Roman"/>
          <w:noProof/>
          <w:sz w:val="24"/>
          <w:szCs w:val="24"/>
        </w:rPr>
        <w:t>is based on o</w:t>
      </w:r>
      <w:r w:rsidRPr="003C08C7">
        <w:rPr>
          <w:rFonts w:ascii="Times New Roman" w:hAnsi="Times New Roman" w:cs="Times New Roman"/>
          <w:noProof/>
          <w:sz w:val="24"/>
          <w:szCs w:val="24"/>
        </w:rPr>
        <w:t>pen source</w:t>
      </w:r>
      <w:r w:rsidR="009D3946">
        <w:rPr>
          <w:rFonts w:ascii="Times New Roman" w:hAnsi="Times New Roman" w:cs="Times New Roman"/>
          <w:noProof/>
          <w:sz w:val="24"/>
          <w:szCs w:val="24"/>
        </w:rPr>
        <w:t xml:space="preserve"> that</w:t>
      </w:r>
      <w:r w:rsidRPr="003C08C7">
        <w:rPr>
          <w:rFonts w:ascii="Times New Roman" w:hAnsi="Times New Roman" w:cs="Times New Roman"/>
          <w:noProof/>
          <w:sz w:val="24"/>
          <w:szCs w:val="24"/>
        </w:rPr>
        <w:t xml:space="preserve"> holds the promise of </w:t>
      </w:r>
      <w:r w:rsidRPr="003C08C7">
        <w:rPr>
          <w:rFonts w:ascii="Times New Roman" w:hAnsi="Times New Roman" w:cs="Times New Roman"/>
          <w:noProof/>
          <w:sz w:val="24"/>
          <w:szCs w:val="24"/>
          <w:shd w:val="clear" w:color="auto" w:fill="FCFCFC"/>
        </w:rPr>
        <w:t>wider access and greater transparency in terms of how it works,</w:t>
      </w:r>
      <w:r w:rsidR="009D3946">
        <w:rPr>
          <w:rFonts w:ascii="Times New Roman" w:hAnsi="Times New Roman" w:cs="Times New Roman"/>
          <w:noProof/>
          <w:sz w:val="24"/>
          <w:szCs w:val="24"/>
          <w:shd w:val="clear" w:color="auto" w:fill="FCFCFC"/>
        </w:rPr>
        <w:t xml:space="preserve"> and</w:t>
      </w:r>
      <w:r w:rsidRPr="003C08C7">
        <w:rPr>
          <w:rFonts w:ascii="Times New Roman" w:hAnsi="Times New Roman" w:cs="Times New Roman"/>
          <w:noProof/>
          <w:sz w:val="24"/>
          <w:szCs w:val="24"/>
          <w:shd w:val="clear" w:color="auto" w:fill="FCFCFC"/>
        </w:rPr>
        <w:t xml:space="preserve"> its architecture and training methodologies. Open-source models exploit European strengths in the field and encourage trust, while fostering innovation</w:t>
      </w:r>
      <w:r w:rsidRPr="003C08C7">
        <w:rPr>
          <w:rFonts w:ascii="Times New Roman" w:hAnsi="Times New Roman" w:cs="Times New Roman"/>
          <w:noProof/>
          <w:sz w:val="24"/>
          <w:szCs w:val="24"/>
        </w:rPr>
        <w:t xml:space="preserve">. </w:t>
      </w:r>
    </w:p>
    <w:p w14:paraId="6522139B" w14:textId="6CCDFB68" w:rsidR="004F31B9" w:rsidRPr="003C08C7" w:rsidRDefault="004F31B9" w:rsidP="00D71881">
      <w:pPr>
        <w:spacing w:after="120" w:line="240" w:lineRule="auto"/>
        <w:jc w:val="both"/>
        <w:rPr>
          <w:rFonts w:ascii="Times New Roman" w:hAnsi="Times New Roman" w:cs="Times New Roman"/>
          <w:noProof/>
          <w:sz w:val="24"/>
          <w:szCs w:val="24"/>
        </w:rPr>
      </w:pPr>
      <w:r w:rsidRPr="003C08C7">
        <w:rPr>
          <w:rFonts w:ascii="Times New Roman" w:hAnsi="Times New Roman" w:cs="Times New Roman"/>
          <w:noProof/>
          <w:sz w:val="24"/>
          <w:szCs w:val="24"/>
        </w:rPr>
        <w:t xml:space="preserve">Rigorous testing procedures are crucial for evaluating the performance of algorithms across various scenarios, datasets, and edge cases. </w:t>
      </w:r>
      <w:r>
        <w:rPr>
          <w:rFonts w:ascii="Times New Roman" w:hAnsi="Times New Roman" w:cs="Times New Roman"/>
          <w:noProof/>
          <w:sz w:val="24"/>
          <w:szCs w:val="24"/>
        </w:rPr>
        <w:t>They</w:t>
      </w:r>
      <w:r w:rsidRPr="003C08C7">
        <w:rPr>
          <w:rFonts w:ascii="Times New Roman" w:hAnsi="Times New Roman" w:cs="Times New Roman"/>
          <w:noProof/>
          <w:sz w:val="24"/>
          <w:szCs w:val="24"/>
        </w:rPr>
        <w:t xml:space="preserve"> help identify and address biases in training data, prevent the generation of inappropriate content, etc. </w:t>
      </w:r>
      <w:r w:rsidRPr="003C08C7">
        <w:rPr>
          <w:rFonts w:ascii="Times New Roman" w:eastAsia="Times New Roman" w:hAnsi="Times New Roman" w:cs="Times New Roman"/>
          <w:noProof/>
          <w:sz w:val="24"/>
          <w:szCs w:val="24"/>
        </w:rPr>
        <w:t xml:space="preserve">The Commission has set up several initiatives to facilitate the testing of AI algorithms in real world conditions through </w:t>
      </w:r>
      <w:r w:rsidRPr="00617665">
        <w:rPr>
          <w:rFonts w:ascii="Times New Roman" w:hAnsi="Times New Roman"/>
          <w:b/>
          <w:noProof/>
          <w:sz w:val="24"/>
        </w:rPr>
        <w:t xml:space="preserve">Testing and Experimentation </w:t>
      </w:r>
      <w:r w:rsidR="009D3946" w:rsidRPr="00617665">
        <w:rPr>
          <w:rFonts w:ascii="Times New Roman" w:hAnsi="Times New Roman"/>
          <w:b/>
          <w:noProof/>
          <w:sz w:val="24"/>
        </w:rPr>
        <w:t>F</w:t>
      </w:r>
      <w:r w:rsidRPr="00617665">
        <w:rPr>
          <w:rFonts w:ascii="Times New Roman" w:hAnsi="Times New Roman"/>
          <w:b/>
          <w:noProof/>
          <w:sz w:val="24"/>
        </w:rPr>
        <w:t>acilities</w:t>
      </w:r>
      <w:r w:rsidRPr="003C08C7">
        <w:rPr>
          <w:rStyle w:val="FootnoteReference"/>
          <w:rFonts w:ascii="Times New Roman" w:eastAsia="Times New Roman" w:hAnsi="Times New Roman" w:cs="Times New Roman"/>
          <w:noProof/>
          <w:sz w:val="24"/>
          <w:szCs w:val="24"/>
        </w:rPr>
        <w:footnoteReference w:id="37"/>
      </w:r>
      <w:r w:rsidR="008D42C5" w:rsidRPr="008D42C5">
        <w:rPr>
          <w:rFonts w:ascii="Times New Roman" w:eastAsia="Times New Roman" w:hAnsi="Times New Roman" w:cs="Times New Roman"/>
          <w:noProof/>
          <w:sz w:val="24"/>
          <w:szCs w:val="24"/>
        </w:rPr>
        <w:t>,</w:t>
      </w:r>
      <w:r w:rsidR="0057453E">
        <w:rPr>
          <w:rFonts w:ascii="Times New Roman" w:eastAsia="Times New Roman" w:hAnsi="Times New Roman" w:cs="Times New Roman"/>
          <w:noProof/>
          <w:sz w:val="24"/>
          <w:szCs w:val="24"/>
        </w:rPr>
        <w:t xml:space="preserve"> </w:t>
      </w:r>
      <w:r w:rsidR="0057453E" w:rsidRPr="008D42C5">
        <w:rPr>
          <w:rFonts w:ascii="Times New Roman" w:eastAsia="Times New Roman" w:hAnsi="Times New Roman" w:cs="Times New Roman"/>
          <w:noProof/>
          <w:sz w:val="24"/>
          <w:szCs w:val="24"/>
        </w:rPr>
        <w:t>offering AI developers virtual and physical facilities in the areas of agrifood, manufacturing, healthcare and smart cities</w:t>
      </w:r>
      <w:r w:rsidRPr="008D42C5">
        <w:rPr>
          <w:rFonts w:ascii="Times New Roman" w:eastAsia="Times New Roman" w:hAnsi="Times New Roman" w:cs="Times New Roman"/>
          <w:noProof/>
          <w:sz w:val="24"/>
          <w:szCs w:val="24"/>
        </w:rPr>
        <w:t>. In addition, under the AI Act, Member States will put in pl</w:t>
      </w:r>
      <w:r w:rsidRPr="003C08C7">
        <w:rPr>
          <w:rFonts w:ascii="Times New Roman" w:eastAsia="Times New Roman" w:hAnsi="Times New Roman" w:cs="Times New Roman"/>
          <w:noProof/>
          <w:sz w:val="24"/>
          <w:szCs w:val="24"/>
        </w:rPr>
        <w:t xml:space="preserve">ace </w:t>
      </w:r>
      <w:r w:rsidRPr="003C08C7">
        <w:rPr>
          <w:rFonts w:ascii="Times New Roman" w:eastAsia="Times New Roman" w:hAnsi="Times New Roman" w:cs="Times New Roman"/>
          <w:b/>
          <w:noProof/>
          <w:sz w:val="24"/>
          <w:szCs w:val="24"/>
        </w:rPr>
        <w:t>AI regulatory sandboxes</w:t>
      </w:r>
      <w:r w:rsidRPr="003C08C7">
        <w:rPr>
          <w:rStyle w:val="FootnoteReference"/>
          <w:rFonts w:ascii="Times New Roman" w:eastAsia="Times New Roman" w:hAnsi="Times New Roman" w:cs="Times New Roman"/>
          <w:noProof/>
          <w:sz w:val="24"/>
          <w:szCs w:val="24"/>
        </w:rPr>
        <w:footnoteReference w:id="38"/>
      </w:r>
      <w:r w:rsidRPr="003C08C7">
        <w:rPr>
          <w:rFonts w:ascii="Times New Roman" w:eastAsia="Times New Roman" w:hAnsi="Times New Roman" w:cs="Times New Roman"/>
          <w:noProof/>
          <w:sz w:val="24"/>
          <w:szCs w:val="24"/>
        </w:rPr>
        <w:t xml:space="preserve"> providing a controlled environment for startups to develop, test and validate innovative AI systems, under the supervision of competent authorities. </w:t>
      </w:r>
      <w:r w:rsidR="0074365A">
        <w:rPr>
          <w:rFonts w:ascii="Times New Roman" w:hAnsi="Times New Roman" w:cs="Times New Roman"/>
          <w:noProof/>
          <w:sz w:val="24"/>
          <w:szCs w:val="24"/>
        </w:rPr>
        <w:t>In</w:t>
      </w:r>
      <w:r w:rsidRPr="003C08C7">
        <w:rPr>
          <w:rFonts w:ascii="Times New Roman" w:hAnsi="Times New Roman" w:cs="Times New Roman"/>
          <w:noProof/>
          <w:sz w:val="24"/>
          <w:szCs w:val="24"/>
        </w:rPr>
        <w:t xml:space="preserve"> 2024, the Digital Europe Programme will also support the development of tools for testing and validation of AI models and systems, to be used in testing facilities and sandboxes.</w:t>
      </w:r>
    </w:p>
    <w:p w14:paraId="675708C9" w14:textId="6533CC5E" w:rsidR="004F31B9" w:rsidRPr="003C08C7" w:rsidRDefault="004F31B9" w:rsidP="00E02768">
      <w:pPr>
        <w:spacing w:after="240" w:line="240" w:lineRule="auto"/>
        <w:jc w:val="both"/>
        <w:rPr>
          <w:rFonts w:ascii="Times New Roman" w:eastAsia="Times New Roman" w:hAnsi="Times New Roman" w:cs="Times New Roman"/>
          <w:noProof/>
          <w:sz w:val="24"/>
          <w:szCs w:val="24"/>
        </w:rPr>
      </w:pPr>
      <w:r w:rsidRPr="003C08C7">
        <w:rPr>
          <w:rFonts w:ascii="Times New Roman" w:hAnsi="Times New Roman" w:cs="Times New Roman"/>
          <w:noProof/>
          <w:sz w:val="24"/>
          <w:szCs w:val="24"/>
        </w:rPr>
        <w:t xml:space="preserve">Finally, to advance research and unlock the potential of future generations of </w:t>
      </w:r>
      <w:r w:rsidR="009D3946">
        <w:rPr>
          <w:rFonts w:ascii="Times New Roman" w:hAnsi="Times New Roman" w:cs="Times New Roman"/>
          <w:noProof/>
          <w:sz w:val="24"/>
          <w:szCs w:val="24"/>
        </w:rPr>
        <w:t xml:space="preserve">AI </w:t>
      </w:r>
      <w:r w:rsidRPr="003C08C7">
        <w:rPr>
          <w:rFonts w:ascii="Times New Roman" w:hAnsi="Times New Roman" w:cs="Times New Roman"/>
          <w:noProof/>
          <w:sz w:val="24"/>
          <w:szCs w:val="24"/>
        </w:rPr>
        <w:t xml:space="preserve">models, </w:t>
      </w:r>
      <w:r w:rsidRPr="003C08C7">
        <w:rPr>
          <w:rFonts w:ascii="Times New Roman" w:eastAsia="Times New Roman" w:hAnsi="Times New Roman" w:cs="Times New Roman"/>
          <w:noProof/>
          <w:sz w:val="24"/>
          <w:szCs w:val="24"/>
        </w:rPr>
        <w:t>in the period 2024-2027</w:t>
      </w:r>
      <w:r w:rsidR="00EF1887">
        <w:rPr>
          <w:rFonts w:ascii="Times New Roman" w:eastAsia="Times New Roman" w:hAnsi="Times New Roman" w:cs="Times New Roman"/>
          <w:noProof/>
          <w:sz w:val="24"/>
          <w:szCs w:val="24"/>
        </w:rPr>
        <w:t>,</w:t>
      </w:r>
      <w:r w:rsidRPr="003C08C7">
        <w:rPr>
          <w:rFonts w:ascii="Times New Roman" w:eastAsia="Times New Roman" w:hAnsi="Times New Roman" w:cs="Times New Roman"/>
          <w:noProof/>
          <w:sz w:val="24"/>
          <w:szCs w:val="24"/>
        </w:rPr>
        <w:t xml:space="preserve"> the Commission will support through Horizon Europe</w:t>
      </w:r>
      <w:r w:rsidR="0074365A">
        <w:rPr>
          <w:rFonts w:ascii="Times New Roman" w:eastAsia="Times New Roman" w:hAnsi="Times New Roman" w:cs="Times New Roman"/>
          <w:noProof/>
          <w:sz w:val="24"/>
          <w:szCs w:val="24"/>
        </w:rPr>
        <w:t>,</w:t>
      </w:r>
      <w:r w:rsidR="009D3946">
        <w:rPr>
          <w:rFonts w:ascii="Times New Roman" w:eastAsia="Times New Roman" w:hAnsi="Times New Roman" w:cs="Times New Roman"/>
          <w:noProof/>
          <w:sz w:val="24"/>
          <w:szCs w:val="24"/>
        </w:rPr>
        <w:t xml:space="preserve"> projects that could</w:t>
      </w:r>
      <w:r w:rsidRPr="003C08C7">
        <w:rPr>
          <w:rFonts w:ascii="Times New Roman" w:eastAsia="Times New Roman" w:hAnsi="Times New Roman" w:cs="Times New Roman"/>
          <w:noProof/>
          <w:sz w:val="24"/>
          <w:szCs w:val="24"/>
        </w:rPr>
        <w:t xml:space="preserve"> enhance the capabilities of generative AI, enabling it to effectively </w:t>
      </w:r>
      <w:r w:rsidRPr="003C08C7">
        <w:rPr>
          <w:rFonts w:ascii="Times New Roman" w:eastAsia="Times New Roman" w:hAnsi="Times New Roman" w:cs="Times New Roman"/>
          <w:b/>
          <w:bCs/>
          <w:noProof/>
          <w:sz w:val="24"/>
          <w:szCs w:val="24"/>
        </w:rPr>
        <w:t>exploit and combine multimodal inputs and foster innovative learning approaches</w:t>
      </w:r>
      <w:r w:rsidRPr="003C08C7">
        <w:rPr>
          <w:rFonts w:ascii="Times New Roman" w:eastAsia="Times New Roman" w:hAnsi="Times New Roman" w:cs="Times New Roman"/>
          <w:noProof/>
          <w:sz w:val="24"/>
          <w:szCs w:val="24"/>
        </w:rPr>
        <w:t xml:space="preserve">. </w:t>
      </w:r>
    </w:p>
    <w:bookmarkEnd w:id="5"/>
    <w:bookmarkEnd w:id="6"/>
    <w:p w14:paraId="7708B09A" w14:textId="0BF99D48" w:rsidR="000716FB" w:rsidRPr="00F1455B" w:rsidRDefault="000716FB" w:rsidP="000716FB">
      <w:pPr>
        <w:spacing w:after="120" w:line="240" w:lineRule="auto"/>
        <w:jc w:val="both"/>
        <w:rPr>
          <w:rFonts w:ascii="Times New Roman" w:hAnsi="Times New Roman" w:cs="Times New Roman"/>
          <w:i/>
          <w:iCs/>
          <w:noProof/>
          <w:sz w:val="24"/>
          <w:szCs w:val="24"/>
          <w:u w:val="single"/>
        </w:rPr>
      </w:pPr>
      <w:r w:rsidRPr="00F1455B">
        <w:rPr>
          <w:rFonts w:ascii="Times New Roman" w:hAnsi="Times New Roman" w:cs="Times New Roman"/>
          <w:i/>
          <w:iCs/>
          <w:noProof/>
          <w:sz w:val="24"/>
          <w:szCs w:val="24"/>
          <w:u w:val="single"/>
        </w:rPr>
        <w:t xml:space="preserve">Investing in AI </w:t>
      </w:r>
      <w:r w:rsidR="00487056" w:rsidRPr="00F1455B">
        <w:rPr>
          <w:rFonts w:ascii="Times New Roman" w:hAnsi="Times New Roman" w:cs="Times New Roman"/>
          <w:i/>
          <w:iCs/>
          <w:noProof/>
          <w:sz w:val="24"/>
          <w:szCs w:val="24"/>
          <w:u w:val="single"/>
        </w:rPr>
        <w:t>startups</w:t>
      </w:r>
      <w:r w:rsidRPr="00F1455B">
        <w:rPr>
          <w:rFonts w:ascii="Times New Roman" w:hAnsi="Times New Roman" w:cs="Times New Roman"/>
          <w:i/>
          <w:iCs/>
          <w:noProof/>
          <w:sz w:val="24"/>
          <w:szCs w:val="24"/>
          <w:u w:val="single"/>
        </w:rPr>
        <w:t xml:space="preserve"> and scale-ups</w:t>
      </w:r>
    </w:p>
    <w:p w14:paraId="7A073F3B" w14:textId="7A054A08" w:rsidR="005E6EED" w:rsidRPr="006538F4" w:rsidRDefault="005E6EED" w:rsidP="005E6EED">
      <w:pPr>
        <w:spacing w:line="240" w:lineRule="auto"/>
        <w:ind w:left="-20" w:right="-20"/>
        <w:jc w:val="both"/>
        <w:rPr>
          <w:rFonts w:ascii="system-ui" w:eastAsia="system-ui" w:hAnsi="system-ui" w:cs="system-ui"/>
          <w:noProof/>
          <w:color w:val="374151"/>
          <w:sz w:val="24"/>
          <w:szCs w:val="24"/>
        </w:rPr>
      </w:pPr>
      <w:r>
        <w:rPr>
          <w:rFonts w:ascii="Times New Roman" w:hAnsi="Times New Roman" w:cs="Times New Roman"/>
          <w:noProof/>
          <w:sz w:val="24"/>
          <w:szCs w:val="24"/>
        </w:rPr>
        <w:t>Today</w:t>
      </w:r>
      <w:r w:rsidRPr="006538F4">
        <w:rPr>
          <w:rFonts w:ascii="Times New Roman" w:hAnsi="Times New Roman" w:cs="Times New Roman"/>
          <w:noProof/>
          <w:sz w:val="24"/>
          <w:szCs w:val="24"/>
        </w:rPr>
        <w:t xml:space="preserve"> more than 90% of the worldwide venture capital investment in AI, which shot up from EUR 2.7 b</w:t>
      </w:r>
      <w:r w:rsidR="002A0479">
        <w:rPr>
          <w:rFonts w:ascii="Times New Roman" w:hAnsi="Times New Roman" w:cs="Times New Roman"/>
          <w:noProof/>
          <w:sz w:val="24"/>
          <w:szCs w:val="24"/>
        </w:rPr>
        <w:t>illio</w:t>
      </w:r>
      <w:r w:rsidRPr="006538F4">
        <w:rPr>
          <w:rFonts w:ascii="Times New Roman" w:hAnsi="Times New Roman" w:cs="Times New Roman"/>
          <w:noProof/>
          <w:sz w:val="24"/>
          <w:szCs w:val="24"/>
        </w:rPr>
        <w:t>n in 2022 to EUR 24 b</w:t>
      </w:r>
      <w:r w:rsidR="002A0479">
        <w:rPr>
          <w:rFonts w:ascii="Times New Roman" w:hAnsi="Times New Roman" w:cs="Times New Roman"/>
          <w:noProof/>
          <w:sz w:val="24"/>
          <w:szCs w:val="24"/>
        </w:rPr>
        <w:t>illio</w:t>
      </w:r>
      <w:r w:rsidRPr="006538F4">
        <w:rPr>
          <w:rFonts w:ascii="Times New Roman" w:hAnsi="Times New Roman" w:cs="Times New Roman"/>
          <w:noProof/>
          <w:sz w:val="24"/>
          <w:szCs w:val="24"/>
        </w:rPr>
        <w:t>n in 2023</w:t>
      </w:r>
      <w:r w:rsidR="007C62CE">
        <w:rPr>
          <w:rStyle w:val="FootnoteReference"/>
          <w:rFonts w:ascii="Times New Roman" w:hAnsi="Times New Roman" w:cs="Times New Roman"/>
          <w:noProof/>
          <w:sz w:val="24"/>
          <w:szCs w:val="24"/>
        </w:rPr>
        <w:footnoteReference w:id="39"/>
      </w:r>
      <w:r w:rsidRPr="006538F4">
        <w:rPr>
          <w:rFonts w:ascii="Times New Roman" w:hAnsi="Times New Roman" w:cs="Times New Roman"/>
          <w:noProof/>
          <w:sz w:val="24"/>
          <w:szCs w:val="24"/>
        </w:rPr>
        <w:t xml:space="preserve">, is done in the United States. </w:t>
      </w:r>
    </w:p>
    <w:p w14:paraId="298C7FDE" w14:textId="6F4D3FB6" w:rsidR="00966007" w:rsidRPr="00617665" w:rsidRDefault="002E3DC1" w:rsidP="00966007">
      <w:pPr>
        <w:spacing w:line="240" w:lineRule="auto"/>
        <w:jc w:val="both"/>
        <w:rPr>
          <w:rFonts w:ascii="Times New Roman" w:hAnsi="Times New Roman"/>
          <w:noProof/>
          <w:sz w:val="24"/>
        </w:rPr>
      </w:pPr>
      <w:r>
        <w:rPr>
          <w:rFonts w:ascii="Times New Roman" w:hAnsi="Times New Roman" w:cs="Times New Roman"/>
          <w:noProof/>
          <w:sz w:val="24"/>
          <w:szCs w:val="24"/>
        </w:rPr>
        <w:t>A</w:t>
      </w:r>
      <w:r w:rsidR="00487056" w:rsidRPr="00F1455B">
        <w:rPr>
          <w:rFonts w:ascii="Times New Roman" w:hAnsi="Times New Roman" w:cs="Times New Roman"/>
          <w:noProof/>
          <w:sz w:val="24"/>
          <w:szCs w:val="24"/>
        </w:rPr>
        <w:t xml:space="preserve">ttracting investment in </w:t>
      </w:r>
      <w:r w:rsidR="005E6EED">
        <w:rPr>
          <w:rFonts w:ascii="Times New Roman" w:hAnsi="Times New Roman" w:cs="Times New Roman"/>
          <w:noProof/>
          <w:sz w:val="24"/>
          <w:szCs w:val="24"/>
        </w:rPr>
        <w:t>European</w:t>
      </w:r>
      <w:r w:rsidR="00487056" w:rsidRPr="00F1455B">
        <w:rPr>
          <w:rFonts w:ascii="Times New Roman" w:hAnsi="Times New Roman" w:cs="Times New Roman"/>
          <w:noProof/>
          <w:sz w:val="24"/>
          <w:szCs w:val="24"/>
        </w:rPr>
        <w:t xml:space="preserve"> </w:t>
      </w:r>
      <w:r w:rsidR="000716FB" w:rsidRPr="00F1455B">
        <w:rPr>
          <w:rFonts w:ascii="Times New Roman" w:hAnsi="Times New Roman" w:cs="Times New Roman"/>
          <w:noProof/>
          <w:sz w:val="24"/>
          <w:szCs w:val="24"/>
        </w:rPr>
        <w:t xml:space="preserve">AI </w:t>
      </w:r>
      <w:r w:rsidR="00487056" w:rsidRPr="00F1455B">
        <w:rPr>
          <w:rFonts w:ascii="Times New Roman" w:hAnsi="Times New Roman" w:cs="Times New Roman"/>
          <w:noProof/>
          <w:sz w:val="24"/>
          <w:szCs w:val="24"/>
        </w:rPr>
        <w:t>startups</w:t>
      </w:r>
      <w:r w:rsidR="000716FB" w:rsidRPr="00F1455B">
        <w:rPr>
          <w:rFonts w:ascii="Times New Roman" w:hAnsi="Times New Roman" w:cs="Times New Roman"/>
          <w:noProof/>
          <w:sz w:val="24"/>
          <w:szCs w:val="24"/>
        </w:rPr>
        <w:t xml:space="preserve"> </w:t>
      </w:r>
      <w:r w:rsidR="00487056" w:rsidRPr="00F1455B">
        <w:rPr>
          <w:rFonts w:ascii="Times New Roman" w:hAnsi="Times New Roman" w:cs="Times New Roman"/>
          <w:noProof/>
          <w:sz w:val="24"/>
          <w:szCs w:val="24"/>
        </w:rPr>
        <w:t xml:space="preserve">is crucial </w:t>
      </w:r>
      <w:r w:rsidR="00487056" w:rsidRPr="00D34BB0">
        <w:rPr>
          <w:rFonts w:ascii="Times New Roman" w:hAnsi="Times New Roman" w:cs="Times New Roman"/>
          <w:noProof/>
          <w:sz w:val="24"/>
          <w:szCs w:val="24"/>
        </w:rPr>
        <w:t xml:space="preserve">for accelerating the deployment of advanced AI solutions. The collaboration between investors and </w:t>
      </w:r>
      <w:r w:rsidR="00844926" w:rsidRPr="00D34BB0">
        <w:rPr>
          <w:rFonts w:ascii="Times New Roman" w:hAnsi="Times New Roman" w:cs="Times New Roman"/>
          <w:noProof/>
          <w:sz w:val="24"/>
          <w:szCs w:val="24"/>
        </w:rPr>
        <w:t xml:space="preserve">these </w:t>
      </w:r>
      <w:r w:rsidR="00131ADD">
        <w:rPr>
          <w:rFonts w:ascii="Times New Roman" w:hAnsi="Times New Roman" w:cs="Times New Roman"/>
          <w:noProof/>
          <w:sz w:val="24"/>
          <w:szCs w:val="24"/>
        </w:rPr>
        <w:t>startup</w:t>
      </w:r>
      <w:r w:rsidR="00487056" w:rsidRPr="00F1455B">
        <w:rPr>
          <w:rFonts w:ascii="Times New Roman" w:hAnsi="Times New Roman" w:cs="Times New Roman"/>
          <w:noProof/>
          <w:sz w:val="24"/>
          <w:szCs w:val="24"/>
        </w:rPr>
        <w:t xml:space="preserve">s holds the key to unlocking new </w:t>
      </w:r>
      <w:r w:rsidR="00487056" w:rsidRPr="00D34BB0">
        <w:rPr>
          <w:rFonts w:ascii="Times New Roman" w:hAnsi="Times New Roman" w:cs="Times New Roman"/>
          <w:noProof/>
          <w:sz w:val="24"/>
          <w:szCs w:val="24"/>
        </w:rPr>
        <w:t>possibilities and driving the next wave of technological breakthroughs.</w:t>
      </w:r>
      <w:r w:rsidRPr="00D34BB0">
        <w:rPr>
          <w:rFonts w:ascii="Times New Roman" w:hAnsi="Times New Roman" w:cs="Times New Roman"/>
          <w:noProof/>
          <w:sz w:val="24"/>
          <w:szCs w:val="24"/>
        </w:rPr>
        <w:t xml:space="preserve"> </w:t>
      </w:r>
    </w:p>
    <w:p w14:paraId="7C9C22E8" w14:textId="601AAFB2" w:rsidR="0016404F" w:rsidRPr="005E3AD1" w:rsidRDefault="00487056" w:rsidP="002156F1">
      <w:pPr>
        <w:spacing w:after="240" w:line="240" w:lineRule="auto"/>
        <w:jc w:val="both"/>
        <w:rPr>
          <w:rFonts w:ascii="Times New Roman" w:hAnsi="Times New Roman" w:cs="Times New Roman"/>
          <w:noProof/>
          <w:sz w:val="24"/>
          <w:szCs w:val="24"/>
          <w:lang w:val="en-GB" w:eastAsia="en-IE"/>
        </w:rPr>
      </w:pPr>
      <w:r w:rsidRPr="00D34BB0">
        <w:rPr>
          <w:rFonts w:ascii="Times New Roman" w:hAnsi="Times New Roman" w:cs="Times New Roman"/>
          <w:noProof/>
          <w:sz w:val="24"/>
          <w:szCs w:val="24"/>
        </w:rPr>
        <w:t xml:space="preserve">This is why the Commission is putting in place financial instruments to support </w:t>
      </w:r>
      <w:r w:rsidR="000716FB" w:rsidRPr="00D34BB0">
        <w:rPr>
          <w:rFonts w:ascii="Times New Roman" w:hAnsi="Times New Roman" w:cs="Times New Roman"/>
          <w:noProof/>
          <w:sz w:val="24"/>
          <w:szCs w:val="24"/>
        </w:rPr>
        <w:t xml:space="preserve">these </w:t>
      </w:r>
      <w:r w:rsidR="00131ADD">
        <w:rPr>
          <w:rFonts w:ascii="Times New Roman" w:hAnsi="Times New Roman" w:cs="Times New Roman"/>
          <w:noProof/>
          <w:sz w:val="24"/>
          <w:szCs w:val="24"/>
        </w:rPr>
        <w:t>startup</w:t>
      </w:r>
      <w:r w:rsidRPr="00D34BB0">
        <w:rPr>
          <w:rFonts w:ascii="Times New Roman" w:hAnsi="Times New Roman" w:cs="Times New Roman"/>
          <w:noProof/>
          <w:sz w:val="24"/>
          <w:szCs w:val="24"/>
        </w:rPr>
        <w:t>s</w:t>
      </w:r>
      <w:r w:rsidR="0074365A" w:rsidRPr="00D34BB0">
        <w:rPr>
          <w:rFonts w:ascii="Times New Roman" w:hAnsi="Times New Roman" w:cs="Times New Roman"/>
          <w:noProof/>
          <w:sz w:val="24"/>
          <w:szCs w:val="24"/>
        </w:rPr>
        <w:t>’</w:t>
      </w:r>
      <w:r w:rsidR="002E3DC1" w:rsidRPr="00D34BB0">
        <w:rPr>
          <w:rFonts w:ascii="Times New Roman" w:hAnsi="Times New Roman" w:cs="Times New Roman"/>
          <w:noProof/>
          <w:sz w:val="24"/>
          <w:szCs w:val="24"/>
        </w:rPr>
        <w:t xml:space="preserve"> efforts</w:t>
      </w:r>
      <w:r w:rsidRPr="00D34BB0">
        <w:rPr>
          <w:rFonts w:ascii="Times New Roman" w:hAnsi="Times New Roman" w:cs="Times New Roman"/>
          <w:noProof/>
          <w:sz w:val="24"/>
          <w:szCs w:val="24"/>
        </w:rPr>
        <w:t xml:space="preserve">: first, </w:t>
      </w:r>
      <w:r w:rsidRPr="00D34BB0">
        <w:rPr>
          <w:rFonts w:ascii="Times New Roman" w:hAnsi="Times New Roman" w:cs="Times New Roman"/>
          <w:noProof/>
          <w:sz w:val="24"/>
          <w:szCs w:val="24"/>
          <w:lang w:eastAsia="en-IE"/>
        </w:rPr>
        <w:t>Horizon Europe’s</w:t>
      </w:r>
      <w:r w:rsidRPr="00D34BB0">
        <w:rPr>
          <w:rFonts w:ascii="Times New Roman" w:hAnsi="Times New Roman" w:cs="Times New Roman"/>
          <w:b/>
          <w:bCs/>
          <w:noProof/>
          <w:sz w:val="24"/>
          <w:szCs w:val="24"/>
        </w:rPr>
        <w:t xml:space="preserve"> European Innovation Council </w:t>
      </w:r>
      <w:r w:rsidRPr="00D34BB0">
        <w:rPr>
          <w:rFonts w:ascii="Times New Roman" w:hAnsi="Times New Roman" w:cs="Times New Roman"/>
          <w:noProof/>
          <w:sz w:val="24"/>
          <w:szCs w:val="24"/>
          <w:lang w:eastAsia="en-IE"/>
        </w:rPr>
        <w:t xml:space="preserve">will </w:t>
      </w:r>
      <w:r w:rsidR="00844926" w:rsidRPr="00D34BB0">
        <w:rPr>
          <w:rFonts w:ascii="Times New Roman" w:hAnsi="Times New Roman" w:cs="Times New Roman"/>
          <w:noProof/>
          <w:sz w:val="24"/>
          <w:szCs w:val="24"/>
          <w:lang w:eastAsia="en-IE"/>
        </w:rPr>
        <w:t xml:space="preserve">continue to </w:t>
      </w:r>
      <w:r w:rsidRPr="00D34BB0">
        <w:rPr>
          <w:rFonts w:ascii="Times New Roman" w:hAnsi="Times New Roman" w:cs="Times New Roman"/>
          <w:noProof/>
          <w:sz w:val="24"/>
          <w:szCs w:val="24"/>
          <w:lang w:eastAsia="en-IE"/>
        </w:rPr>
        <w:t>provide, through its accelerator scheme, dedicated investment possibilities</w:t>
      </w:r>
      <w:r w:rsidR="003D0FEE" w:rsidRPr="00D34BB0">
        <w:rPr>
          <w:rStyle w:val="FootnoteReference"/>
          <w:rFonts w:ascii="Times New Roman" w:hAnsi="Times New Roman" w:cs="Times New Roman"/>
          <w:noProof/>
          <w:sz w:val="24"/>
          <w:szCs w:val="24"/>
          <w:lang w:eastAsia="en-IE"/>
        </w:rPr>
        <w:footnoteReference w:id="40"/>
      </w:r>
      <w:r w:rsidRPr="00D34BB0">
        <w:rPr>
          <w:rFonts w:ascii="Times New Roman" w:hAnsi="Times New Roman" w:cs="Times New Roman"/>
          <w:noProof/>
          <w:sz w:val="24"/>
          <w:szCs w:val="24"/>
          <w:lang w:eastAsia="en-IE"/>
        </w:rPr>
        <w:t xml:space="preserve"> in the forms of grants and equity to support </w:t>
      </w:r>
      <w:r w:rsidRPr="006538F4">
        <w:rPr>
          <w:rFonts w:ascii="Times New Roman" w:hAnsi="Times New Roman" w:cs="Times New Roman"/>
          <w:noProof/>
          <w:sz w:val="24"/>
          <w:szCs w:val="24"/>
          <w:lang w:eastAsia="en-IE"/>
        </w:rPr>
        <w:t>startups</w:t>
      </w:r>
      <w:r w:rsidRPr="00D34BB0">
        <w:rPr>
          <w:rFonts w:ascii="Times New Roman" w:hAnsi="Times New Roman" w:cs="Times New Roman"/>
          <w:noProof/>
          <w:sz w:val="24"/>
          <w:szCs w:val="24"/>
          <w:lang w:eastAsia="en-IE"/>
        </w:rPr>
        <w:t xml:space="preserve"> and attract investors; second, </w:t>
      </w:r>
      <w:r w:rsidRPr="00D34BB0">
        <w:rPr>
          <w:rFonts w:ascii="Times New Roman" w:hAnsi="Times New Roman" w:cs="Times New Roman"/>
          <w:b/>
          <w:bCs/>
          <w:noProof/>
          <w:sz w:val="24"/>
          <w:szCs w:val="24"/>
          <w:lang w:eastAsia="en-IE"/>
        </w:rPr>
        <w:t>InvestEU</w:t>
      </w:r>
      <w:r w:rsidRPr="00D34BB0">
        <w:rPr>
          <w:rFonts w:ascii="Times New Roman" w:hAnsi="Times New Roman" w:cs="Times New Roman"/>
          <w:noProof/>
          <w:sz w:val="24"/>
          <w:szCs w:val="24"/>
          <w:lang w:eastAsia="en-IE"/>
        </w:rPr>
        <w:t xml:space="preserve"> will provide a dedicated instrument for venture capital funds to support scale</w:t>
      </w:r>
      <w:r w:rsidR="0074365A" w:rsidRPr="00D34BB0">
        <w:rPr>
          <w:rFonts w:ascii="Times New Roman" w:hAnsi="Times New Roman" w:cs="Times New Roman"/>
          <w:noProof/>
          <w:sz w:val="24"/>
          <w:szCs w:val="24"/>
          <w:lang w:eastAsia="en-IE"/>
        </w:rPr>
        <w:t>-</w:t>
      </w:r>
      <w:r w:rsidRPr="00D34BB0">
        <w:rPr>
          <w:rFonts w:ascii="Times New Roman" w:hAnsi="Times New Roman" w:cs="Times New Roman"/>
          <w:noProof/>
          <w:sz w:val="24"/>
          <w:szCs w:val="24"/>
          <w:lang w:eastAsia="en-IE"/>
        </w:rPr>
        <w:t>ups and SMEs.</w:t>
      </w:r>
      <w:r w:rsidR="0016404F" w:rsidRPr="00D34BB0">
        <w:rPr>
          <w:rFonts w:ascii="Times New Roman" w:hAnsi="Times New Roman" w:cs="Times New Roman"/>
          <w:noProof/>
          <w:sz w:val="24"/>
          <w:szCs w:val="24"/>
          <w:lang w:eastAsia="en-IE"/>
        </w:rPr>
        <w:t xml:space="preserve"> </w:t>
      </w:r>
      <w:r w:rsidR="0016404F" w:rsidRPr="00D34BB0">
        <w:rPr>
          <w:rFonts w:ascii="Times New Roman" w:hAnsi="Times New Roman" w:cs="Times New Roman"/>
          <w:noProof/>
          <w:sz w:val="24"/>
          <w:szCs w:val="24"/>
          <w:lang w:val="en-GB" w:eastAsia="en-IE"/>
        </w:rPr>
        <w:t>Both instruments are designed to de-risk and crowd in private investors</w:t>
      </w:r>
      <w:r w:rsidR="0016404F" w:rsidRPr="00D34BB0">
        <w:rPr>
          <w:rFonts w:ascii="Times New Roman" w:hAnsi="Times New Roman"/>
          <w:noProof/>
          <w:sz w:val="24"/>
          <w:lang w:val="en-GB"/>
        </w:rPr>
        <w:t>.</w:t>
      </w:r>
      <w:r w:rsidR="005E3AD1" w:rsidRPr="00D34BB0">
        <w:rPr>
          <w:rFonts w:ascii="Times New Roman" w:hAnsi="Times New Roman"/>
          <w:noProof/>
          <w:sz w:val="24"/>
          <w:lang w:val="en-GB"/>
        </w:rPr>
        <w:t xml:space="preserve"> </w:t>
      </w:r>
      <w:r w:rsidR="005E3AD1" w:rsidRPr="00D34BB0">
        <w:rPr>
          <w:rFonts w:ascii="Times New Roman" w:hAnsi="Times New Roman" w:cs="Times New Roman"/>
          <w:noProof/>
          <w:sz w:val="24"/>
          <w:szCs w:val="24"/>
          <w:lang w:val="en-US"/>
        </w:rPr>
        <w:t xml:space="preserve">In addition, the Commission </w:t>
      </w:r>
      <w:r w:rsidR="00CF70F0" w:rsidRPr="00D34BB0">
        <w:rPr>
          <w:rFonts w:ascii="Times New Roman" w:hAnsi="Times New Roman" w:cs="Times New Roman"/>
          <w:noProof/>
          <w:sz w:val="24"/>
          <w:szCs w:val="24"/>
          <w:lang w:val="en-US"/>
        </w:rPr>
        <w:t>continues to work</w:t>
      </w:r>
      <w:r w:rsidR="005E3AD1" w:rsidRPr="00D34BB0">
        <w:rPr>
          <w:rFonts w:ascii="Times New Roman" w:hAnsi="Times New Roman" w:cs="Times New Roman"/>
          <w:noProof/>
          <w:sz w:val="24"/>
          <w:szCs w:val="24"/>
          <w:lang w:val="en-US"/>
        </w:rPr>
        <w:t xml:space="preserve"> </w:t>
      </w:r>
      <w:r w:rsidR="00664314" w:rsidRPr="00D34BB0">
        <w:rPr>
          <w:rFonts w:ascii="Times New Roman" w:hAnsi="Times New Roman" w:cs="Times New Roman"/>
          <w:noProof/>
          <w:sz w:val="24"/>
          <w:szCs w:val="24"/>
          <w:lang w:val="en-US"/>
        </w:rPr>
        <w:t>on</w:t>
      </w:r>
      <w:r w:rsidR="005E3AD1" w:rsidRPr="00D34BB0">
        <w:rPr>
          <w:rFonts w:ascii="Times New Roman" w:hAnsi="Times New Roman" w:cs="Times New Roman"/>
          <w:noProof/>
          <w:sz w:val="24"/>
          <w:szCs w:val="24"/>
          <w:lang w:val="en-US"/>
        </w:rPr>
        <w:t xml:space="preserve"> the development of the Capital Markets Union</w:t>
      </w:r>
      <w:r w:rsidR="00684188" w:rsidRPr="00D34BB0">
        <w:rPr>
          <w:rStyle w:val="FootnoteReference"/>
          <w:rFonts w:ascii="Times New Roman" w:hAnsi="Times New Roman" w:cs="Times New Roman"/>
          <w:noProof/>
          <w:sz w:val="24"/>
          <w:szCs w:val="24"/>
          <w:lang w:val="en-US"/>
        </w:rPr>
        <w:footnoteReference w:id="41"/>
      </w:r>
      <w:r w:rsidR="005E3AD1" w:rsidRPr="00D34BB0">
        <w:rPr>
          <w:rFonts w:ascii="Times New Roman" w:hAnsi="Times New Roman" w:cs="Times New Roman"/>
          <w:noProof/>
          <w:sz w:val="24"/>
          <w:szCs w:val="24"/>
          <w:lang w:val="en-US"/>
        </w:rPr>
        <w:t xml:space="preserve">, in order to </w:t>
      </w:r>
      <w:r w:rsidR="00664314" w:rsidRPr="00D34BB0">
        <w:rPr>
          <w:rFonts w:ascii="Times New Roman" w:hAnsi="Times New Roman" w:cs="Times New Roman"/>
          <w:noProof/>
          <w:sz w:val="24"/>
          <w:szCs w:val="24"/>
          <w:lang w:val="en-US"/>
        </w:rPr>
        <w:t>improve</w:t>
      </w:r>
      <w:r w:rsidR="005E3AD1" w:rsidRPr="00D34BB0">
        <w:rPr>
          <w:rFonts w:ascii="Times New Roman" w:hAnsi="Times New Roman" w:cs="Times New Roman"/>
          <w:noProof/>
          <w:sz w:val="24"/>
          <w:szCs w:val="24"/>
          <w:lang w:val="en-US"/>
        </w:rPr>
        <w:t xml:space="preserve"> financing for European </w:t>
      </w:r>
      <w:r w:rsidR="00131ADD">
        <w:rPr>
          <w:rFonts w:ascii="Times New Roman" w:hAnsi="Times New Roman" w:cs="Times New Roman"/>
          <w:noProof/>
          <w:sz w:val="24"/>
          <w:szCs w:val="24"/>
          <w:lang w:val="en-US"/>
        </w:rPr>
        <w:t>startup</w:t>
      </w:r>
      <w:r w:rsidR="005E3AD1" w:rsidRPr="00D34BB0">
        <w:rPr>
          <w:rFonts w:ascii="Times New Roman" w:hAnsi="Times New Roman" w:cs="Times New Roman"/>
          <w:noProof/>
          <w:sz w:val="24"/>
          <w:szCs w:val="24"/>
          <w:lang w:val="en-US"/>
        </w:rPr>
        <w:t>s</w:t>
      </w:r>
      <w:r w:rsidR="00664314" w:rsidRPr="00D34BB0">
        <w:rPr>
          <w:rFonts w:ascii="Times New Roman" w:hAnsi="Times New Roman" w:cs="Times New Roman"/>
          <w:noProof/>
          <w:sz w:val="24"/>
          <w:szCs w:val="24"/>
          <w:lang w:val="en-US"/>
        </w:rPr>
        <w:t xml:space="preserve"> and strengthen European economic security</w:t>
      </w:r>
      <w:r w:rsidR="0016404F" w:rsidRPr="00D34BB0">
        <w:rPr>
          <w:rFonts w:ascii="Times New Roman" w:hAnsi="Times New Roman" w:cs="Times New Roman"/>
          <w:noProof/>
          <w:sz w:val="24"/>
          <w:szCs w:val="24"/>
          <w:lang w:val="en-GB" w:eastAsia="en-IE"/>
        </w:rPr>
        <w:t>.</w:t>
      </w:r>
      <w:r w:rsidR="0016404F" w:rsidRPr="005E3AD1">
        <w:rPr>
          <w:rFonts w:ascii="Times New Roman" w:hAnsi="Times New Roman" w:cs="Times New Roman"/>
          <w:noProof/>
          <w:sz w:val="24"/>
          <w:szCs w:val="24"/>
          <w:lang w:val="en-GB" w:eastAsia="en-IE"/>
        </w:rPr>
        <w:t xml:space="preserve"> </w:t>
      </w:r>
    </w:p>
    <w:p w14:paraId="4C2F8EEB" w14:textId="17903899" w:rsidR="00881C73" w:rsidRPr="006538F4" w:rsidRDefault="00881C73" w:rsidP="00D71881">
      <w:pPr>
        <w:spacing w:after="120" w:line="240" w:lineRule="auto"/>
        <w:rPr>
          <w:rFonts w:ascii="Times New Roman" w:eastAsia="Times New Roman" w:hAnsi="Times New Roman" w:cs="Times New Roman"/>
          <w:bCs/>
          <w:i/>
          <w:noProof/>
          <w:sz w:val="24"/>
          <w:szCs w:val="24"/>
          <w:u w:val="single"/>
        </w:rPr>
      </w:pPr>
      <w:r w:rsidRPr="006538F4">
        <w:rPr>
          <w:rFonts w:ascii="Times New Roman" w:eastAsia="Times New Roman" w:hAnsi="Times New Roman" w:cs="Times New Roman"/>
          <w:bCs/>
          <w:i/>
          <w:noProof/>
          <w:sz w:val="24"/>
          <w:szCs w:val="24"/>
          <w:u w:val="single"/>
        </w:rPr>
        <w:t>Skills: leveraging on European capacities</w:t>
      </w:r>
    </w:p>
    <w:p w14:paraId="13485358" w14:textId="2A46D7CC" w:rsidR="005D1C29" w:rsidRPr="008D42C5" w:rsidRDefault="04534098" w:rsidP="005D1C29">
      <w:pPr>
        <w:pStyle w:val="paragraph"/>
        <w:spacing w:before="0" w:beforeAutospacing="0" w:after="120" w:afterAutospacing="0"/>
        <w:jc w:val="both"/>
        <w:rPr>
          <w:noProof/>
        </w:rPr>
      </w:pPr>
      <w:r w:rsidRPr="00F1455B">
        <w:rPr>
          <w:noProof/>
        </w:rPr>
        <w:t xml:space="preserve">The Union </w:t>
      </w:r>
      <w:r w:rsidR="00A07ED3" w:rsidRPr="00F1455B">
        <w:rPr>
          <w:noProof/>
        </w:rPr>
        <w:t xml:space="preserve">needs to attract, train and retain </w:t>
      </w:r>
      <w:r w:rsidR="004D794D" w:rsidRPr="00F1455B">
        <w:rPr>
          <w:noProof/>
        </w:rPr>
        <w:t xml:space="preserve">generative </w:t>
      </w:r>
      <w:r w:rsidR="0005406A" w:rsidRPr="00F1455B">
        <w:rPr>
          <w:noProof/>
        </w:rPr>
        <w:t>AI</w:t>
      </w:r>
      <w:r w:rsidR="00FA1448" w:rsidRPr="00F1455B">
        <w:rPr>
          <w:noProof/>
        </w:rPr>
        <w:t xml:space="preserve"> specialists</w:t>
      </w:r>
      <w:r w:rsidR="00A07ED3" w:rsidRPr="00F1455B">
        <w:rPr>
          <w:noProof/>
        </w:rPr>
        <w:t xml:space="preserve">. </w:t>
      </w:r>
      <w:r w:rsidR="008D42C5">
        <w:rPr>
          <w:noProof/>
        </w:rPr>
        <w:t>T</w:t>
      </w:r>
      <w:r w:rsidR="00E148AF" w:rsidRPr="00E148AF">
        <w:rPr>
          <w:noProof/>
        </w:rPr>
        <w:t>he Commission is already supporting a</w:t>
      </w:r>
      <w:r w:rsidR="005D1C29" w:rsidRPr="005D1C29">
        <w:rPr>
          <w:noProof/>
        </w:rPr>
        <w:t>n Erasmus+ Alliance for Innovation, ARISA (A</w:t>
      </w:r>
      <w:r w:rsidR="00844926" w:rsidRPr="005D1C29">
        <w:rPr>
          <w:noProof/>
        </w:rPr>
        <w:t>r</w:t>
      </w:r>
      <w:r w:rsidR="005D1C29" w:rsidRPr="005D1C29">
        <w:rPr>
          <w:noProof/>
        </w:rPr>
        <w:t xml:space="preserve">tificial Intelligence Skills </w:t>
      </w:r>
      <w:r w:rsidR="005D1C29" w:rsidRPr="00D34BB0">
        <w:rPr>
          <w:noProof/>
        </w:rPr>
        <w:t>Alliance</w:t>
      </w:r>
      <w:r w:rsidR="008D42C5" w:rsidRPr="00D34BB0">
        <w:rPr>
          <w:rStyle w:val="FootnoteReference"/>
          <w:noProof/>
        </w:rPr>
        <w:footnoteReference w:id="42"/>
      </w:r>
      <w:r w:rsidR="005D1C29" w:rsidRPr="00D34BB0">
        <w:rPr>
          <w:noProof/>
        </w:rPr>
        <w:t>)</w:t>
      </w:r>
      <w:r w:rsidR="00D34BB0" w:rsidRPr="00D34BB0">
        <w:rPr>
          <w:noProof/>
        </w:rPr>
        <w:t>,</w:t>
      </w:r>
      <w:r w:rsidR="00E148AF" w:rsidRPr="00D34BB0">
        <w:rPr>
          <w:noProof/>
        </w:rPr>
        <w:t xml:space="preserve"> developing a sectoral skills strategy on AI in the context of the Pact of Skills</w:t>
      </w:r>
      <w:r w:rsidR="008D42C5">
        <w:rPr>
          <w:noProof/>
        </w:rPr>
        <w:t>.</w:t>
      </w:r>
      <w:r w:rsidR="00E148AF" w:rsidRPr="00D34BB0">
        <w:rPr>
          <w:noProof/>
        </w:rPr>
        <w:t xml:space="preserve"> </w:t>
      </w:r>
      <w:r w:rsidR="00161DBC" w:rsidRPr="00D34BB0">
        <w:rPr>
          <w:noProof/>
        </w:rPr>
        <w:t>T</w:t>
      </w:r>
      <w:r w:rsidR="00161DBC" w:rsidRPr="00F1455B">
        <w:rPr>
          <w:rStyle w:val="normaltextrun"/>
          <w:rFonts w:eastAsiaTheme="majorEastAsia"/>
          <w:noProof/>
        </w:rPr>
        <w:t xml:space="preserve">he Commission will support training, skilling and reskilling activities in </w:t>
      </w:r>
      <w:r w:rsidR="00FA1448" w:rsidRPr="00F1455B">
        <w:rPr>
          <w:rStyle w:val="normaltextrun"/>
          <w:rFonts w:eastAsiaTheme="majorEastAsia"/>
          <w:noProof/>
        </w:rPr>
        <w:t>generative AI</w:t>
      </w:r>
      <w:r w:rsidR="00161DBC" w:rsidRPr="00F1455B">
        <w:rPr>
          <w:rStyle w:val="normaltextrun"/>
          <w:rFonts w:eastAsiaTheme="majorEastAsia"/>
          <w:noProof/>
        </w:rPr>
        <w:t xml:space="preserve">, for example by supporting </w:t>
      </w:r>
      <w:r w:rsidR="00161DBC" w:rsidRPr="006538F4">
        <w:rPr>
          <w:rStyle w:val="normaltextrun"/>
          <w:rFonts w:eastAsiaTheme="majorEastAsia"/>
          <w:noProof/>
        </w:rPr>
        <w:t xml:space="preserve">dedicated </w:t>
      </w:r>
      <w:r w:rsidR="3744DF20" w:rsidRPr="74B7ECA2">
        <w:rPr>
          <w:rStyle w:val="normaltextrun"/>
          <w:rFonts w:eastAsiaTheme="majorEastAsia"/>
          <w:noProof/>
        </w:rPr>
        <w:t>m</w:t>
      </w:r>
      <w:r w:rsidR="00161DBC" w:rsidRPr="006538F4">
        <w:rPr>
          <w:rStyle w:val="normaltextrun"/>
          <w:rFonts w:eastAsiaTheme="majorEastAsia"/>
          <w:noProof/>
        </w:rPr>
        <w:t>asters and doctoral program</w:t>
      </w:r>
      <w:r w:rsidR="0074365A">
        <w:rPr>
          <w:rStyle w:val="normaltextrun"/>
          <w:rFonts w:eastAsiaTheme="majorEastAsia"/>
          <w:noProof/>
        </w:rPr>
        <w:t>me</w:t>
      </w:r>
      <w:r w:rsidR="00161DBC" w:rsidRPr="006538F4">
        <w:rPr>
          <w:rStyle w:val="normaltextrun"/>
          <w:rFonts w:eastAsiaTheme="majorEastAsia"/>
          <w:noProof/>
        </w:rPr>
        <w:t xml:space="preserve">s through </w:t>
      </w:r>
      <w:r w:rsidR="009B393D">
        <w:rPr>
          <w:rStyle w:val="normaltextrun"/>
          <w:rFonts w:eastAsiaTheme="majorEastAsia"/>
          <w:noProof/>
        </w:rPr>
        <w:t>the</w:t>
      </w:r>
      <w:r w:rsidR="00161DBC" w:rsidRPr="7F958F91">
        <w:rPr>
          <w:rStyle w:val="normaltextrun"/>
          <w:rFonts w:eastAsiaTheme="majorEastAsia"/>
          <w:noProof/>
        </w:rPr>
        <w:t xml:space="preserve"> </w:t>
      </w:r>
      <w:r w:rsidR="00161DBC" w:rsidRPr="006538F4">
        <w:rPr>
          <w:rStyle w:val="normaltextrun"/>
          <w:rFonts w:eastAsiaTheme="majorEastAsia"/>
          <w:noProof/>
        </w:rPr>
        <w:t>Digital Europe</w:t>
      </w:r>
      <w:r w:rsidR="0074365A">
        <w:rPr>
          <w:rStyle w:val="normaltextrun"/>
          <w:rFonts w:eastAsiaTheme="majorEastAsia"/>
          <w:noProof/>
        </w:rPr>
        <w:t xml:space="preserve"> Programme</w:t>
      </w:r>
      <w:r w:rsidR="00FA1448" w:rsidRPr="006538F4">
        <w:rPr>
          <w:rStyle w:val="normaltextrun"/>
          <w:rFonts w:eastAsiaTheme="majorEastAsia"/>
          <w:noProof/>
        </w:rPr>
        <w:t>, including by</w:t>
      </w:r>
      <w:r w:rsidR="00161DBC" w:rsidRPr="006538F4">
        <w:rPr>
          <w:rStyle w:val="normaltextrun"/>
          <w:rFonts w:eastAsiaTheme="majorEastAsia"/>
          <w:noProof/>
        </w:rPr>
        <w:t xml:space="preserve"> targeting female participation</w:t>
      </w:r>
      <w:r w:rsidR="004018D2" w:rsidRPr="006538F4">
        <w:rPr>
          <w:rStyle w:val="FootnoteReference"/>
          <w:rFonts w:eastAsiaTheme="majorEastAsia"/>
          <w:noProof/>
        </w:rPr>
        <w:footnoteReference w:id="43"/>
      </w:r>
      <w:r w:rsidR="008D42C5">
        <w:rPr>
          <w:rStyle w:val="normaltextrun"/>
          <w:rFonts w:eastAsiaTheme="majorEastAsia"/>
          <w:noProof/>
        </w:rPr>
        <w:t>.</w:t>
      </w:r>
      <w:r w:rsidR="00161DBC" w:rsidRPr="006538F4">
        <w:rPr>
          <w:rStyle w:val="normaltextrun"/>
          <w:rFonts w:eastAsiaTheme="majorEastAsia"/>
          <w:noProof/>
        </w:rPr>
        <w:t xml:space="preserve"> In addition, it will involve education and </w:t>
      </w:r>
      <w:r w:rsidR="00161DBC" w:rsidRPr="00D34BB0">
        <w:rPr>
          <w:rStyle w:val="normaltextrun"/>
          <w:rFonts w:eastAsiaTheme="majorEastAsia"/>
          <w:noProof/>
        </w:rPr>
        <w:t xml:space="preserve">training providers, </w:t>
      </w:r>
      <w:r w:rsidR="1EF28793" w:rsidRPr="00D34BB0">
        <w:rPr>
          <w:rStyle w:val="normaltextrun"/>
          <w:rFonts w:eastAsiaTheme="majorEastAsia"/>
          <w:noProof/>
        </w:rPr>
        <w:t>including in its Large-Scale Partnership for digital skills under</w:t>
      </w:r>
      <w:r w:rsidR="00161DBC" w:rsidRPr="00D34BB0">
        <w:rPr>
          <w:rStyle w:val="normaltextrun"/>
          <w:rFonts w:eastAsiaTheme="majorEastAsia"/>
          <w:noProof/>
        </w:rPr>
        <w:t xml:space="preserve"> the </w:t>
      </w:r>
      <w:r w:rsidR="1EF28793" w:rsidRPr="00D34BB0">
        <w:rPr>
          <w:rStyle w:val="normaltextrun"/>
          <w:rFonts w:eastAsiaTheme="majorEastAsia"/>
          <w:noProof/>
        </w:rPr>
        <w:t>Pact for Skills</w:t>
      </w:r>
      <w:r w:rsidR="132844EE" w:rsidRPr="008D42C5">
        <w:rPr>
          <w:rStyle w:val="normaltextrun"/>
          <w:rFonts w:eastAsiaTheme="majorEastAsia"/>
          <w:noProof/>
        </w:rPr>
        <w:t>,</w:t>
      </w:r>
      <w:r w:rsidR="00161DBC" w:rsidRPr="008D42C5">
        <w:rPr>
          <w:rStyle w:val="normaltextrun"/>
          <w:rFonts w:eastAsiaTheme="majorEastAsia"/>
          <w:noProof/>
        </w:rPr>
        <w:t xml:space="preserve"> as well as the Networks of Excellence</w:t>
      </w:r>
      <w:r w:rsidR="00161DBC" w:rsidRPr="008D42C5">
        <w:rPr>
          <w:rStyle w:val="FootnoteReference"/>
          <w:rFonts w:eastAsiaTheme="majorEastAsia"/>
          <w:noProof/>
        </w:rPr>
        <w:footnoteReference w:id="44"/>
      </w:r>
      <w:r w:rsidR="00161DBC" w:rsidRPr="008D42C5">
        <w:rPr>
          <w:rStyle w:val="normaltextrun"/>
          <w:rFonts w:eastAsiaTheme="majorEastAsia"/>
          <w:noProof/>
        </w:rPr>
        <w:t xml:space="preserve"> and their doctoral programme.</w:t>
      </w:r>
      <w:r w:rsidR="00161DBC" w:rsidRPr="008D42C5">
        <w:rPr>
          <w:noProof/>
        </w:rPr>
        <w:t xml:space="preserve"> </w:t>
      </w:r>
      <w:r w:rsidR="00844926" w:rsidRPr="008D42C5">
        <w:rPr>
          <w:noProof/>
        </w:rPr>
        <w:t>Horizon Europe, including through the</w:t>
      </w:r>
      <w:r w:rsidR="00FB7D5F" w:rsidRPr="008D42C5">
        <w:rPr>
          <w:noProof/>
        </w:rPr>
        <w:t xml:space="preserve"> European Research Council </w:t>
      </w:r>
      <w:r w:rsidR="0032374E" w:rsidRPr="008D42C5">
        <w:rPr>
          <w:noProof/>
        </w:rPr>
        <w:t>(ERC)</w:t>
      </w:r>
      <w:r w:rsidR="0032374E" w:rsidRPr="008D42C5">
        <w:rPr>
          <w:rStyle w:val="FootnoteReference"/>
          <w:noProof/>
        </w:rPr>
        <w:footnoteReference w:id="45"/>
      </w:r>
      <w:r w:rsidR="0032374E" w:rsidRPr="008D42C5">
        <w:rPr>
          <w:noProof/>
        </w:rPr>
        <w:t xml:space="preserve"> </w:t>
      </w:r>
      <w:r w:rsidR="00844926" w:rsidRPr="008D42C5">
        <w:rPr>
          <w:noProof/>
        </w:rPr>
        <w:t>and the Marie</w:t>
      </w:r>
      <w:r w:rsidR="00264050" w:rsidRPr="008D42C5">
        <w:rPr>
          <w:noProof/>
        </w:rPr>
        <w:t xml:space="preserve"> Skłodowska</w:t>
      </w:r>
      <w:r w:rsidR="00B71820" w:rsidRPr="008D42C5">
        <w:rPr>
          <w:noProof/>
        </w:rPr>
        <w:t>-</w:t>
      </w:r>
      <w:r w:rsidR="00844926" w:rsidRPr="008D42C5">
        <w:rPr>
          <w:noProof/>
        </w:rPr>
        <w:t xml:space="preserve">Curie </w:t>
      </w:r>
      <w:r w:rsidR="00264050" w:rsidRPr="008D42C5">
        <w:rPr>
          <w:noProof/>
        </w:rPr>
        <w:t>Actions</w:t>
      </w:r>
      <w:r w:rsidR="00D34BB0" w:rsidRPr="008D42C5">
        <w:rPr>
          <w:noProof/>
        </w:rPr>
        <w:t xml:space="preserve">, </w:t>
      </w:r>
      <w:r w:rsidR="00FB7D5F" w:rsidRPr="008D42C5">
        <w:rPr>
          <w:noProof/>
        </w:rPr>
        <w:t>will play a significant role in attracting and retaining AI talent</w:t>
      </w:r>
      <w:r w:rsidR="00D34BB0" w:rsidRPr="008D42C5">
        <w:rPr>
          <w:noProof/>
        </w:rPr>
        <w:t>. B</w:t>
      </w:r>
      <w:r w:rsidR="00FB7D5F" w:rsidRPr="008D42C5">
        <w:rPr>
          <w:noProof/>
        </w:rPr>
        <w:t>y acting as a prestigious “quality label” for research labs and financing ambitious AI-related projects</w:t>
      </w:r>
      <w:r w:rsidR="008D42C5" w:rsidRPr="008D42C5">
        <w:rPr>
          <w:noProof/>
        </w:rPr>
        <w:t>,</w:t>
      </w:r>
      <w:r w:rsidR="00FB7D5F" w:rsidRPr="008D42C5">
        <w:rPr>
          <w:noProof/>
        </w:rPr>
        <w:t xml:space="preserve"> </w:t>
      </w:r>
      <w:r w:rsidR="0032374E" w:rsidRPr="008D42C5">
        <w:rPr>
          <w:noProof/>
        </w:rPr>
        <w:t xml:space="preserve">the ERC </w:t>
      </w:r>
      <w:r w:rsidR="00FB7D5F" w:rsidRPr="008D42C5">
        <w:rPr>
          <w:noProof/>
        </w:rPr>
        <w:t>will attract both EU and non-European research talents.</w:t>
      </w:r>
      <w:r w:rsidR="005D1C29" w:rsidRPr="008D42C5">
        <w:rPr>
          <w:noProof/>
        </w:rPr>
        <w:t xml:space="preserve"> </w:t>
      </w:r>
      <w:r w:rsidR="00264050" w:rsidRPr="008D42C5">
        <w:rPr>
          <w:noProof/>
        </w:rPr>
        <w:t>The prog</w:t>
      </w:r>
      <w:r w:rsidR="00FF0266" w:rsidRPr="008D42C5">
        <w:rPr>
          <w:noProof/>
        </w:rPr>
        <w:t>r</w:t>
      </w:r>
      <w:r w:rsidR="00264050" w:rsidRPr="008D42C5">
        <w:rPr>
          <w:noProof/>
        </w:rPr>
        <w:t>amme is</w:t>
      </w:r>
      <w:r w:rsidR="005D1C29" w:rsidRPr="008D42C5">
        <w:rPr>
          <w:noProof/>
        </w:rPr>
        <w:t xml:space="preserve"> open to startups and SMEs </w:t>
      </w:r>
      <w:r w:rsidR="00D1413D" w:rsidRPr="008D42C5">
        <w:rPr>
          <w:noProof/>
        </w:rPr>
        <w:t xml:space="preserve">active in AI </w:t>
      </w:r>
      <w:r w:rsidR="005D1C29" w:rsidRPr="008D42C5">
        <w:rPr>
          <w:noProof/>
        </w:rPr>
        <w:t>to team up in consortia with resourceful institutions worldwide to attract, train and retain AI talents</w:t>
      </w:r>
      <w:r w:rsidR="00664314" w:rsidRPr="008D42C5">
        <w:rPr>
          <w:noProof/>
        </w:rPr>
        <w:t>.</w:t>
      </w:r>
    </w:p>
    <w:p w14:paraId="7E2931AE" w14:textId="4AF32CED" w:rsidR="00AC7408" w:rsidRPr="00617665" w:rsidRDefault="00AC7408" w:rsidP="00617665">
      <w:pPr>
        <w:pStyle w:val="paragraph"/>
        <w:spacing w:before="0" w:beforeAutospacing="0" w:after="240" w:afterAutospacing="0"/>
        <w:jc w:val="both"/>
        <w:rPr>
          <w:noProof/>
          <w:color w:val="000000"/>
        </w:rPr>
      </w:pPr>
      <w:r w:rsidRPr="008D42C5">
        <w:rPr>
          <w:noProof/>
        </w:rPr>
        <w:t>The European Institute of Innovation and Technology (EIT) and its Knowledge and Innovation Communities (KICs) already partner up with leading education institutions, research organisations and businesses.</w:t>
      </w:r>
      <w:r w:rsidR="008D42C5" w:rsidRPr="008D42C5">
        <w:rPr>
          <w:noProof/>
        </w:rPr>
        <w:t xml:space="preserve"> </w:t>
      </w:r>
      <w:r w:rsidR="00D34BB0" w:rsidRPr="008D42C5">
        <w:rPr>
          <w:noProof/>
        </w:rPr>
        <w:t>The EIT Campus</w:t>
      </w:r>
      <w:r w:rsidR="00D34BB0" w:rsidRPr="008D42C5">
        <w:rPr>
          <w:rStyle w:val="FootnoteReference"/>
          <w:noProof/>
        </w:rPr>
        <w:footnoteReference w:id="46"/>
      </w:r>
      <w:r w:rsidR="00D34BB0" w:rsidRPr="008D42C5">
        <w:rPr>
          <w:noProof/>
        </w:rPr>
        <w:t xml:space="preserve"> will continue </w:t>
      </w:r>
      <w:r w:rsidR="008D42C5" w:rsidRPr="008D42C5">
        <w:rPr>
          <w:noProof/>
        </w:rPr>
        <w:t xml:space="preserve">to </w:t>
      </w:r>
      <w:r w:rsidR="00D34BB0" w:rsidRPr="008D42C5">
        <w:rPr>
          <w:noProof/>
        </w:rPr>
        <w:t>support</w:t>
      </w:r>
      <w:r w:rsidR="00D34BB0" w:rsidRPr="00617665">
        <w:rPr>
          <w:noProof/>
        </w:rPr>
        <w:t xml:space="preserve"> the development </w:t>
      </w:r>
      <w:r w:rsidR="00D34BB0" w:rsidRPr="008D42C5">
        <w:rPr>
          <w:noProof/>
        </w:rPr>
        <w:t xml:space="preserve">of a workforce equipped with future-proof competences. </w:t>
      </w:r>
      <w:r w:rsidR="008D42C5" w:rsidRPr="008D42C5">
        <w:rPr>
          <w:noProof/>
        </w:rPr>
        <w:t>A</w:t>
      </w:r>
      <w:r w:rsidR="00D34BB0" w:rsidRPr="008D42C5">
        <w:rPr>
          <w:noProof/>
          <w:color w:val="000000"/>
        </w:rPr>
        <w:t>s part of the New European Innovation Agenda</w:t>
      </w:r>
      <w:r w:rsidR="00D34BB0" w:rsidRPr="008D42C5">
        <w:rPr>
          <w:rStyle w:val="FootnoteReference"/>
          <w:noProof/>
        </w:rPr>
        <w:footnoteReference w:id="47"/>
      </w:r>
      <w:r w:rsidR="008D42C5" w:rsidRPr="008D42C5">
        <w:rPr>
          <w:noProof/>
          <w:color w:val="000000"/>
        </w:rPr>
        <w:t>,</w:t>
      </w:r>
      <w:r w:rsidR="00D34BB0" w:rsidRPr="008D42C5">
        <w:rPr>
          <w:noProof/>
          <w:color w:val="000000"/>
        </w:rPr>
        <w:t xml:space="preserve"> the Deep Tech Talent Initiative</w:t>
      </w:r>
      <w:r w:rsidR="00D34BB0" w:rsidRPr="008D42C5">
        <w:rPr>
          <w:rStyle w:val="FootnoteReference"/>
          <w:noProof/>
        </w:rPr>
        <w:footnoteReference w:id="48"/>
      </w:r>
      <w:r w:rsidR="00D34BB0" w:rsidRPr="008D42C5">
        <w:rPr>
          <w:noProof/>
          <w:color w:val="000000"/>
        </w:rPr>
        <w:t xml:space="preserve"> will train one million Europeans by the end of 2025 in</w:t>
      </w:r>
      <w:r w:rsidR="00D34BB0" w:rsidRPr="00617665">
        <w:rPr>
          <w:noProof/>
          <w:color w:val="000000"/>
        </w:rPr>
        <w:t xml:space="preserve"> deep tech </w:t>
      </w:r>
      <w:r w:rsidR="00D34BB0" w:rsidRPr="008D42C5">
        <w:rPr>
          <w:noProof/>
          <w:color w:val="000000"/>
        </w:rPr>
        <w:t>fields, including AI.</w:t>
      </w:r>
    </w:p>
    <w:p w14:paraId="06E47A38" w14:textId="02EC4D84" w:rsidR="00AA60A8" w:rsidRPr="00F1455B" w:rsidRDefault="00EE36E7" w:rsidP="00D71881">
      <w:pPr>
        <w:pStyle w:val="paragraph"/>
        <w:spacing w:before="0" w:beforeAutospacing="0" w:after="120" w:afterAutospacing="0"/>
        <w:jc w:val="both"/>
        <w:rPr>
          <w:noProof/>
        </w:rPr>
      </w:pPr>
      <w:r w:rsidRPr="00F1455B">
        <w:rPr>
          <w:noProof/>
        </w:rPr>
        <w:t xml:space="preserve">The application of generative AI </w:t>
      </w:r>
      <w:r w:rsidR="0074365A">
        <w:rPr>
          <w:noProof/>
        </w:rPr>
        <w:t xml:space="preserve">also </w:t>
      </w:r>
      <w:r w:rsidRPr="00F1455B">
        <w:rPr>
          <w:noProof/>
        </w:rPr>
        <w:t xml:space="preserve">holds huge promise </w:t>
      </w:r>
      <w:r w:rsidR="00EF1887">
        <w:rPr>
          <w:noProof/>
        </w:rPr>
        <w:t>across</w:t>
      </w:r>
      <w:r w:rsidR="00EF1887" w:rsidRPr="00F1455B">
        <w:rPr>
          <w:noProof/>
        </w:rPr>
        <w:t xml:space="preserve"> </w:t>
      </w:r>
      <w:r w:rsidRPr="00F1455B">
        <w:rPr>
          <w:noProof/>
        </w:rPr>
        <w:t>several scientific and industrial sectors, where Europe is leading and has</w:t>
      </w:r>
      <w:r w:rsidR="00161DBC" w:rsidRPr="00F1455B">
        <w:rPr>
          <w:noProof/>
        </w:rPr>
        <w:t xml:space="preserve"> a breadth of talent spanning from researchers and scientists to practitioners and engineers. Combining their</w:t>
      </w:r>
      <w:r w:rsidR="00FA1448" w:rsidRPr="00F1455B">
        <w:rPr>
          <w:noProof/>
        </w:rPr>
        <w:t xml:space="preserve"> sector-specific</w:t>
      </w:r>
      <w:r w:rsidR="00161DBC" w:rsidRPr="00F1455B">
        <w:rPr>
          <w:noProof/>
        </w:rPr>
        <w:t xml:space="preserve"> skills with </w:t>
      </w:r>
      <w:r w:rsidR="0074365A">
        <w:rPr>
          <w:noProof/>
        </w:rPr>
        <w:t>those</w:t>
      </w:r>
      <w:r w:rsidR="00161DBC" w:rsidRPr="00F1455B">
        <w:rPr>
          <w:noProof/>
        </w:rPr>
        <w:t xml:space="preserve"> of generative AI specialists around </w:t>
      </w:r>
      <w:r w:rsidR="00FB7D5F" w:rsidRPr="00F1455B">
        <w:rPr>
          <w:noProof/>
        </w:rPr>
        <w:t>several</w:t>
      </w:r>
      <w:r w:rsidR="00161DBC" w:rsidRPr="00F1455B">
        <w:rPr>
          <w:noProof/>
        </w:rPr>
        <w:t xml:space="preserve"> ambitious use cases</w:t>
      </w:r>
      <w:r w:rsidR="00B42C2B" w:rsidRPr="00F1455B">
        <w:rPr>
          <w:noProof/>
        </w:rPr>
        <w:t xml:space="preserve"> </w:t>
      </w:r>
      <w:r w:rsidR="00161DBC" w:rsidRPr="00F1455B">
        <w:rPr>
          <w:noProof/>
        </w:rPr>
        <w:t xml:space="preserve">can be catalytic </w:t>
      </w:r>
      <w:r w:rsidR="00FA1448" w:rsidRPr="00F1455B">
        <w:rPr>
          <w:noProof/>
        </w:rPr>
        <w:t>for the</w:t>
      </w:r>
      <w:r w:rsidR="00161DBC" w:rsidRPr="00F1455B">
        <w:rPr>
          <w:noProof/>
        </w:rPr>
        <w:t xml:space="preserve"> further development</w:t>
      </w:r>
      <w:r w:rsidR="00B42C2B" w:rsidRPr="00F1455B">
        <w:rPr>
          <w:noProof/>
        </w:rPr>
        <w:t xml:space="preserve"> of these sectors</w:t>
      </w:r>
      <w:r w:rsidR="00161DBC" w:rsidRPr="00F1455B">
        <w:rPr>
          <w:noProof/>
        </w:rPr>
        <w:t>.</w:t>
      </w:r>
      <w:r w:rsidR="00A07ED3" w:rsidRPr="00F1455B">
        <w:rPr>
          <w:noProof/>
        </w:rPr>
        <w:t xml:space="preserve"> </w:t>
      </w:r>
      <w:r w:rsidR="00B42C2B" w:rsidRPr="00F1455B">
        <w:rPr>
          <w:noProof/>
        </w:rPr>
        <w:t xml:space="preserve">The Commission will </w:t>
      </w:r>
      <w:r w:rsidR="00FA1448" w:rsidRPr="00F1455B">
        <w:rPr>
          <w:noProof/>
        </w:rPr>
        <w:t xml:space="preserve">therefore </w:t>
      </w:r>
      <w:r w:rsidR="00B42C2B" w:rsidRPr="00F1455B">
        <w:rPr>
          <w:noProof/>
        </w:rPr>
        <w:t xml:space="preserve">propose </w:t>
      </w:r>
      <w:r w:rsidR="00DA0B0B">
        <w:rPr>
          <w:noProof/>
        </w:rPr>
        <w:t>activities</w:t>
      </w:r>
      <w:r w:rsidR="00FA1448" w:rsidRPr="00F1455B">
        <w:rPr>
          <w:noProof/>
        </w:rPr>
        <w:t xml:space="preserve"> under the Digital Europe Programme</w:t>
      </w:r>
      <w:r w:rsidR="00FA1448" w:rsidRPr="004366B1">
        <w:rPr>
          <w:noProof/>
        </w:rPr>
        <w:t xml:space="preserve"> to </w:t>
      </w:r>
      <w:r w:rsidR="00DA0B0B" w:rsidRPr="008D4866">
        <w:rPr>
          <w:noProof/>
        </w:rPr>
        <w:t xml:space="preserve">enhance talent and </w:t>
      </w:r>
      <w:r w:rsidR="00EF1887">
        <w:rPr>
          <w:noProof/>
        </w:rPr>
        <w:t xml:space="preserve">cultivate the </w:t>
      </w:r>
      <w:r w:rsidR="00DA0B0B" w:rsidRPr="008D4866">
        <w:rPr>
          <w:noProof/>
        </w:rPr>
        <w:t>required skills</w:t>
      </w:r>
      <w:r w:rsidR="00140998" w:rsidRPr="004366B1">
        <w:rPr>
          <w:noProof/>
        </w:rPr>
        <w:t xml:space="preserve"> </w:t>
      </w:r>
      <w:r w:rsidR="00140998" w:rsidRPr="00F1455B">
        <w:rPr>
          <w:noProof/>
        </w:rPr>
        <w:t>in a few strategic application areas</w:t>
      </w:r>
      <w:r w:rsidR="00140998" w:rsidRPr="004366B1">
        <w:rPr>
          <w:noProof/>
        </w:rPr>
        <w:t xml:space="preserve">. </w:t>
      </w:r>
      <w:r w:rsidR="00140998" w:rsidRPr="00F1455B">
        <w:rPr>
          <w:noProof/>
        </w:rPr>
        <w:t>Examples of</w:t>
      </w:r>
      <w:r w:rsidR="00140998" w:rsidRPr="004366B1">
        <w:rPr>
          <w:noProof/>
        </w:rPr>
        <w:t xml:space="preserve"> </w:t>
      </w:r>
      <w:r w:rsidRPr="00F1455B">
        <w:rPr>
          <w:noProof/>
        </w:rPr>
        <w:t>such</w:t>
      </w:r>
      <w:r w:rsidR="00140998" w:rsidRPr="00F1455B">
        <w:rPr>
          <w:noProof/>
        </w:rPr>
        <w:t xml:space="preserve"> areas include</w:t>
      </w:r>
      <w:r w:rsidRPr="00F1455B">
        <w:rPr>
          <w:noProof/>
        </w:rPr>
        <w:t xml:space="preserve"> </w:t>
      </w:r>
      <w:r w:rsidR="00FA1448" w:rsidRPr="00F1455B">
        <w:rPr>
          <w:noProof/>
        </w:rPr>
        <w:t xml:space="preserve">robotics, healthcare and biotechnologies, mobility and manufacturing. </w:t>
      </w:r>
      <w:r w:rsidR="00AA60A8" w:rsidRPr="00F1455B">
        <w:rPr>
          <w:noProof/>
        </w:rPr>
        <w:t xml:space="preserve">The Commission will encourage stakeholders implementing the above initiatives to closely engage with </w:t>
      </w:r>
      <w:r w:rsidR="00D86A51" w:rsidRPr="00F1455B">
        <w:rPr>
          <w:noProof/>
        </w:rPr>
        <w:t>“AI Factories”</w:t>
      </w:r>
      <w:r w:rsidR="00AA60A8" w:rsidRPr="00F1455B">
        <w:rPr>
          <w:noProof/>
        </w:rPr>
        <w:t>.</w:t>
      </w:r>
    </w:p>
    <w:p w14:paraId="1D54771E" w14:textId="6FE6986F" w:rsidR="00FB7D5F" w:rsidRDefault="00FB7D5F" w:rsidP="00E02768">
      <w:pPr>
        <w:pStyle w:val="paragraph"/>
        <w:spacing w:before="0" w:beforeAutospacing="0" w:after="240" w:afterAutospacing="0"/>
        <w:jc w:val="both"/>
        <w:rPr>
          <w:rFonts w:eastAsia="Calibri"/>
          <w:noProof/>
        </w:rPr>
      </w:pPr>
      <w:r w:rsidRPr="00F1455B">
        <w:rPr>
          <w:noProof/>
        </w:rPr>
        <w:t xml:space="preserve">The Commission will also work with the European Digital Innovation Hubs specialised in AI to engage SMEs and the public administrations and deliver training that corresponds to their needs, as </w:t>
      </w:r>
      <w:r w:rsidRPr="006538F4">
        <w:rPr>
          <w:rFonts w:eastAsia="Calibri"/>
          <w:noProof/>
        </w:rPr>
        <w:t>the integration of AI models is expected to have a multi-fold impact on work, changing the skills requirements in all public and private sectors.</w:t>
      </w:r>
    </w:p>
    <w:p w14:paraId="2AC84B3F" w14:textId="52B6EC50" w:rsidR="00881C73" w:rsidRPr="000F0A14" w:rsidRDefault="00881C73" w:rsidP="00D71881">
      <w:pPr>
        <w:spacing w:after="120" w:line="240" w:lineRule="auto"/>
        <w:rPr>
          <w:rFonts w:ascii="Times New Roman" w:eastAsia="Times New Roman" w:hAnsi="Times New Roman" w:cs="Times New Roman"/>
          <w:bCs/>
          <w:i/>
          <w:noProof/>
          <w:sz w:val="24"/>
          <w:szCs w:val="24"/>
          <w:u w:val="single"/>
        </w:rPr>
      </w:pPr>
      <w:bookmarkStart w:id="8" w:name="_Hlk156201984"/>
      <w:r w:rsidRPr="000F0A14">
        <w:rPr>
          <w:rFonts w:ascii="Times New Roman" w:eastAsia="Times New Roman" w:hAnsi="Times New Roman" w:cs="Times New Roman"/>
          <w:bCs/>
          <w:i/>
          <w:noProof/>
          <w:sz w:val="24"/>
          <w:szCs w:val="24"/>
          <w:u w:val="single"/>
        </w:rPr>
        <w:t>Enabling AI processor</w:t>
      </w:r>
      <w:r w:rsidR="00CC15E7" w:rsidRPr="000F0A14">
        <w:rPr>
          <w:rFonts w:ascii="Times New Roman" w:eastAsia="Times New Roman" w:hAnsi="Times New Roman" w:cs="Times New Roman"/>
          <w:bCs/>
          <w:i/>
          <w:noProof/>
          <w:sz w:val="24"/>
          <w:szCs w:val="24"/>
          <w:u w:val="single"/>
        </w:rPr>
        <w:t xml:space="preserve"> </w:t>
      </w:r>
      <w:r w:rsidRPr="000F0A14">
        <w:rPr>
          <w:rFonts w:ascii="Times New Roman" w:eastAsia="Times New Roman" w:hAnsi="Times New Roman" w:cs="Times New Roman"/>
          <w:bCs/>
          <w:i/>
          <w:noProof/>
          <w:sz w:val="24"/>
          <w:szCs w:val="24"/>
          <w:u w:val="single"/>
        </w:rPr>
        <w:t xml:space="preserve">chips </w:t>
      </w:r>
    </w:p>
    <w:p w14:paraId="1098A9A5" w14:textId="1F755119" w:rsidR="0028358C" w:rsidRPr="0028358C" w:rsidRDefault="00881C73" w:rsidP="00D71881">
      <w:pPr>
        <w:spacing w:after="120" w:line="240" w:lineRule="auto"/>
        <w:jc w:val="both"/>
        <w:rPr>
          <w:noProof/>
        </w:rPr>
      </w:pPr>
      <w:r w:rsidRPr="006538F4">
        <w:rPr>
          <w:rFonts w:ascii="Times New Roman" w:eastAsia="Times New Roman" w:hAnsi="Times New Roman" w:cs="Times New Roman"/>
          <w:noProof/>
          <w:sz w:val="24"/>
          <w:szCs w:val="24"/>
        </w:rPr>
        <w:t>The training of AI models relies on specialised AI chips but these are mostly designed and developed outside the Union. This is why the EU launched the European Processor Initiative</w:t>
      </w:r>
      <w:r w:rsidR="0074365A" w:rsidRPr="0074365A">
        <w:rPr>
          <w:rFonts w:ascii="Times New Roman" w:eastAsia="Times New Roman" w:hAnsi="Times New Roman" w:cs="Times New Roman"/>
          <w:noProof/>
          <w:sz w:val="24"/>
          <w:szCs w:val="24"/>
        </w:rPr>
        <w:t xml:space="preserve"> </w:t>
      </w:r>
      <w:r w:rsidR="0074365A" w:rsidRPr="006538F4">
        <w:rPr>
          <w:rFonts w:ascii="Times New Roman" w:eastAsia="Times New Roman" w:hAnsi="Times New Roman" w:cs="Times New Roman"/>
          <w:noProof/>
          <w:sz w:val="24"/>
          <w:szCs w:val="24"/>
        </w:rPr>
        <w:t>in 2019</w:t>
      </w:r>
      <w:r w:rsidRPr="006538F4">
        <w:rPr>
          <w:rFonts w:ascii="Times New Roman" w:eastAsia="Times New Roman" w:hAnsi="Times New Roman" w:cs="Times New Roman"/>
          <w:noProof/>
          <w:sz w:val="24"/>
          <w:szCs w:val="24"/>
        </w:rPr>
        <w:t>, aiming to develop high-end processors, including for AI. A follow-up major initiative will be launched in 2024 under the EuroHPC JU, to address the design and development of a new generation of microprocessors and AI accelerators. The first objective is to use this technology to fully power the first European post-exascale supercomputer. The second objective is to support, through the Chips JU, the embedding of such processors in automated and connected vehicles</w:t>
      </w:r>
      <w:r w:rsidR="00CC15E7" w:rsidRPr="006538F4">
        <w:rPr>
          <w:rFonts w:ascii="Times New Roman" w:eastAsia="Times New Roman" w:hAnsi="Times New Roman" w:cs="Times New Roman"/>
          <w:noProof/>
          <w:sz w:val="24"/>
          <w:szCs w:val="24"/>
        </w:rPr>
        <w:t>,</w:t>
      </w:r>
      <w:r w:rsidRPr="006538F4">
        <w:rPr>
          <w:rFonts w:ascii="Times New Roman" w:eastAsia="Times New Roman" w:hAnsi="Times New Roman" w:cs="Times New Roman"/>
          <w:noProof/>
          <w:sz w:val="24"/>
          <w:szCs w:val="24"/>
        </w:rPr>
        <w:t xml:space="preserve"> future advanced communication systems </w:t>
      </w:r>
      <w:r w:rsidR="00CC15E7" w:rsidRPr="006538F4">
        <w:rPr>
          <w:rFonts w:ascii="Times New Roman" w:eastAsia="Times New Roman" w:hAnsi="Times New Roman" w:cs="Times New Roman"/>
          <w:noProof/>
          <w:sz w:val="24"/>
          <w:szCs w:val="24"/>
        </w:rPr>
        <w:t>such as</w:t>
      </w:r>
      <w:r w:rsidRPr="006538F4">
        <w:rPr>
          <w:rFonts w:ascii="Times New Roman" w:eastAsia="Times New Roman" w:hAnsi="Times New Roman" w:cs="Times New Roman"/>
          <w:noProof/>
          <w:sz w:val="24"/>
          <w:szCs w:val="24"/>
        </w:rPr>
        <w:t xml:space="preserve"> 6G</w:t>
      </w:r>
      <w:r w:rsidR="00CC15E7" w:rsidRPr="006538F4">
        <w:rPr>
          <w:rFonts w:ascii="Times New Roman" w:eastAsia="Times New Roman" w:hAnsi="Times New Roman" w:cs="Times New Roman"/>
          <w:noProof/>
          <w:sz w:val="24"/>
          <w:szCs w:val="24"/>
        </w:rPr>
        <w:t>, and the development of trustworthy low-power edge AI chips which are crucial for numerous applications</w:t>
      </w:r>
      <w:r w:rsidRPr="006538F4">
        <w:rPr>
          <w:rFonts w:ascii="Times New Roman" w:eastAsia="Times New Roman" w:hAnsi="Times New Roman" w:cs="Times New Roman"/>
          <w:noProof/>
          <w:sz w:val="24"/>
          <w:szCs w:val="24"/>
        </w:rPr>
        <w:t xml:space="preserve">. </w:t>
      </w:r>
      <w:r w:rsidR="0028358C">
        <w:rPr>
          <w:rFonts w:ascii="Times New Roman" w:hAnsi="Times New Roman" w:cs="Times New Roman"/>
          <w:noProof/>
          <w:sz w:val="24"/>
          <w:szCs w:val="24"/>
        </w:rPr>
        <w:t>F</w:t>
      </w:r>
      <w:r w:rsidR="0028358C" w:rsidRPr="00F9034F">
        <w:rPr>
          <w:rFonts w:ascii="Times New Roman" w:hAnsi="Times New Roman" w:cs="Times New Roman"/>
          <w:noProof/>
          <w:sz w:val="24"/>
          <w:szCs w:val="24"/>
        </w:rPr>
        <w:t xml:space="preserve">inally, the Commission is </w:t>
      </w:r>
      <w:r w:rsidR="0028358C">
        <w:rPr>
          <w:rFonts w:ascii="Times New Roman" w:hAnsi="Times New Roman" w:cs="Times New Roman"/>
          <w:noProof/>
          <w:sz w:val="24"/>
          <w:szCs w:val="24"/>
        </w:rPr>
        <w:t xml:space="preserve">also </w:t>
      </w:r>
      <w:r w:rsidR="0028358C" w:rsidRPr="00F9034F">
        <w:rPr>
          <w:rFonts w:ascii="Times New Roman" w:hAnsi="Times New Roman" w:cs="Times New Roman"/>
          <w:noProof/>
          <w:sz w:val="24"/>
          <w:szCs w:val="24"/>
        </w:rPr>
        <w:t>support</w:t>
      </w:r>
      <w:r w:rsidR="0028358C">
        <w:rPr>
          <w:rFonts w:ascii="Times New Roman" w:hAnsi="Times New Roman" w:cs="Times New Roman"/>
          <w:noProof/>
          <w:sz w:val="24"/>
          <w:szCs w:val="24"/>
        </w:rPr>
        <w:t>ing</w:t>
      </w:r>
      <w:r w:rsidR="0028358C" w:rsidRPr="00F9034F">
        <w:rPr>
          <w:rFonts w:ascii="Times New Roman" w:hAnsi="Times New Roman" w:cs="Times New Roman"/>
          <w:noProof/>
          <w:sz w:val="24"/>
          <w:szCs w:val="24"/>
        </w:rPr>
        <w:t xml:space="preserve"> the development of quantum chips </w:t>
      </w:r>
      <w:r w:rsidR="00CE0886">
        <w:rPr>
          <w:rFonts w:ascii="Times New Roman" w:hAnsi="Times New Roman" w:cs="Times New Roman"/>
          <w:noProof/>
          <w:sz w:val="24"/>
          <w:szCs w:val="24"/>
        </w:rPr>
        <w:t>for</w:t>
      </w:r>
      <w:r w:rsidR="0028358C" w:rsidRPr="00F9034F">
        <w:rPr>
          <w:rFonts w:ascii="Times New Roman" w:hAnsi="Times New Roman" w:cs="Times New Roman"/>
          <w:noProof/>
          <w:sz w:val="24"/>
          <w:szCs w:val="24"/>
        </w:rPr>
        <w:t xml:space="preserve"> quantum computers that have the potential to boost the </w:t>
      </w:r>
      <w:r w:rsidR="0028358C">
        <w:rPr>
          <w:rFonts w:ascii="Times New Roman" w:hAnsi="Times New Roman" w:cs="Times New Roman"/>
          <w:noProof/>
          <w:sz w:val="24"/>
          <w:szCs w:val="24"/>
        </w:rPr>
        <w:t xml:space="preserve">training </w:t>
      </w:r>
      <w:r w:rsidR="0028358C" w:rsidRPr="00F9034F">
        <w:rPr>
          <w:rFonts w:ascii="Times New Roman" w:hAnsi="Times New Roman" w:cs="Times New Roman"/>
          <w:noProof/>
          <w:sz w:val="24"/>
          <w:szCs w:val="24"/>
        </w:rPr>
        <w:t xml:space="preserve">performance of AI </w:t>
      </w:r>
      <w:r w:rsidR="0028358C">
        <w:rPr>
          <w:rFonts w:ascii="Times New Roman" w:hAnsi="Times New Roman" w:cs="Times New Roman"/>
          <w:noProof/>
          <w:sz w:val="24"/>
          <w:szCs w:val="24"/>
        </w:rPr>
        <w:t>model</w:t>
      </w:r>
      <w:r w:rsidR="0028358C" w:rsidRPr="00F9034F">
        <w:rPr>
          <w:rFonts w:ascii="Times New Roman" w:hAnsi="Times New Roman" w:cs="Times New Roman"/>
          <w:noProof/>
          <w:sz w:val="24"/>
          <w:szCs w:val="24"/>
        </w:rPr>
        <w:t>s.</w:t>
      </w:r>
      <w:r w:rsidR="0028358C" w:rsidRPr="0028358C">
        <w:rPr>
          <w:rFonts w:ascii="Segoe UI" w:hAnsi="Segoe UI" w:cs="Segoe UI"/>
          <w:noProof/>
          <w:color w:val="000000"/>
          <w:sz w:val="20"/>
          <w:szCs w:val="20"/>
        </w:rPr>
        <w:t xml:space="preserve"> </w:t>
      </w:r>
    </w:p>
    <w:bookmarkEnd w:id="8"/>
    <w:p w14:paraId="2CA768C4" w14:textId="77777777" w:rsidR="00881C73" w:rsidRPr="00F1455B" w:rsidRDefault="00881C73" w:rsidP="00D71881">
      <w:pPr>
        <w:spacing w:after="0" w:line="240" w:lineRule="auto"/>
        <w:rPr>
          <w:rFonts w:ascii="Arial" w:hAnsi="Arial" w:cs="Arial"/>
          <w:noProof/>
          <w:sz w:val="16"/>
          <w:szCs w:val="16"/>
          <w:lang w:eastAsia="en-IE"/>
        </w:rPr>
      </w:pPr>
    </w:p>
    <w:p w14:paraId="2D6AF115" w14:textId="41ED8C60" w:rsidR="00881C73" w:rsidRPr="008B010D" w:rsidRDefault="003C0254" w:rsidP="00D71881">
      <w:pPr>
        <w:pStyle w:val="ListParagraph"/>
        <w:numPr>
          <w:ilvl w:val="0"/>
          <w:numId w:val="4"/>
        </w:numPr>
        <w:spacing w:after="120" w:line="240" w:lineRule="auto"/>
        <w:rPr>
          <w:rFonts w:ascii="Times New Roman" w:hAnsi="Times New Roman" w:cs="Times New Roman"/>
          <w:noProof/>
          <w:sz w:val="24"/>
          <w:szCs w:val="24"/>
        </w:rPr>
      </w:pPr>
      <w:r w:rsidRPr="00F1455B">
        <w:rPr>
          <w:rFonts w:ascii="Times New Roman" w:eastAsia="Times New Roman" w:hAnsi="Times New Roman" w:cs="Times New Roman"/>
          <w:b/>
          <w:bCs/>
          <w:noProof/>
          <w:sz w:val="24"/>
          <w:szCs w:val="24"/>
        </w:rPr>
        <w:t>“GenAI4EU”</w:t>
      </w:r>
      <w:r w:rsidRPr="00F1455B">
        <w:rPr>
          <w:rFonts w:ascii="Times New Roman" w:eastAsia="Times New Roman" w:hAnsi="Times New Roman" w:cs="Times New Roman"/>
          <w:noProof/>
          <w:sz w:val="24"/>
          <w:szCs w:val="24"/>
        </w:rPr>
        <w:t xml:space="preserve"> </w:t>
      </w:r>
      <w:r w:rsidR="00D86A51" w:rsidRPr="00F1455B">
        <w:rPr>
          <w:rFonts w:ascii="Times New Roman" w:hAnsi="Times New Roman" w:cs="Times New Roman"/>
          <w:b/>
          <w:noProof/>
          <w:sz w:val="24"/>
          <w:szCs w:val="24"/>
        </w:rPr>
        <w:t xml:space="preserve">for </w:t>
      </w:r>
      <w:r w:rsidR="00A14BD2" w:rsidRPr="00F1455B">
        <w:rPr>
          <w:rFonts w:ascii="Times New Roman" w:hAnsi="Times New Roman" w:cs="Times New Roman"/>
          <w:b/>
          <w:noProof/>
          <w:sz w:val="24"/>
          <w:szCs w:val="24"/>
        </w:rPr>
        <w:t xml:space="preserve">developing </w:t>
      </w:r>
      <w:r w:rsidR="00D86A51" w:rsidRPr="00F1455B">
        <w:rPr>
          <w:rFonts w:ascii="Times New Roman" w:hAnsi="Times New Roman" w:cs="Times New Roman"/>
          <w:b/>
          <w:noProof/>
          <w:sz w:val="24"/>
          <w:szCs w:val="24"/>
        </w:rPr>
        <w:t>key</w:t>
      </w:r>
      <w:r w:rsidR="00A14BD2" w:rsidRPr="00F1455B">
        <w:rPr>
          <w:rFonts w:ascii="Times New Roman" w:hAnsi="Times New Roman" w:cs="Times New Roman"/>
          <w:b/>
          <w:noProof/>
          <w:sz w:val="24"/>
          <w:szCs w:val="24"/>
        </w:rPr>
        <w:t xml:space="preserve"> AI</w:t>
      </w:r>
      <w:r w:rsidR="00D86A51" w:rsidRPr="00F1455B">
        <w:rPr>
          <w:rFonts w:ascii="Times New Roman" w:hAnsi="Times New Roman" w:cs="Times New Roman"/>
          <w:b/>
          <w:noProof/>
          <w:sz w:val="24"/>
          <w:szCs w:val="24"/>
        </w:rPr>
        <w:t xml:space="preserve"> applications</w:t>
      </w:r>
      <w:r w:rsidR="008B010D">
        <w:rPr>
          <w:rFonts w:ascii="Times New Roman" w:hAnsi="Times New Roman" w:cs="Times New Roman"/>
          <w:b/>
          <w:noProof/>
          <w:sz w:val="24"/>
          <w:szCs w:val="24"/>
        </w:rPr>
        <w:t xml:space="preserve"> </w:t>
      </w:r>
    </w:p>
    <w:p w14:paraId="4ADCA503" w14:textId="19214BA8" w:rsidR="000B4331" w:rsidRDefault="000B4331" w:rsidP="000B4331">
      <w:pPr>
        <w:spacing w:after="120" w:line="240" w:lineRule="auto"/>
        <w:jc w:val="both"/>
        <w:rPr>
          <w:rFonts w:ascii="Times New Roman" w:eastAsia="Times New Roman" w:hAnsi="Times New Roman" w:cs="Times New Roman"/>
          <w:noProof/>
          <w:sz w:val="24"/>
          <w:szCs w:val="24"/>
        </w:rPr>
      </w:pPr>
      <w:bookmarkStart w:id="9" w:name="_Hlk156548921"/>
      <w:r w:rsidRPr="0AB4D581">
        <w:rPr>
          <w:rFonts w:ascii="Times New Roman" w:hAnsi="Times New Roman" w:cs="Times New Roman"/>
          <w:noProof/>
          <w:sz w:val="24"/>
          <w:szCs w:val="24"/>
        </w:rPr>
        <w:t>The Union</w:t>
      </w:r>
      <w:r>
        <w:rPr>
          <w:rFonts w:ascii="Times New Roman" w:hAnsi="Times New Roman" w:cs="Times New Roman"/>
          <w:noProof/>
          <w:sz w:val="24"/>
          <w:szCs w:val="24"/>
        </w:rPr>
        <w:t xml:space="preserve"> can leverage its strategic </w:t>
      </w:r>
      <w:r w:rsidRPr="0AB4D581">
        <w:rPr>
          <w:rFonts w:ascii="Times New Roman" w:hAnsi="Times New Roman" w:cs="Times New Roman"/>
          <w:noProof/>
          <w:sz w:val="24"/>
          <w:szCs w:val="24"/>
        </w:rPr>
        <w:t xml:space="preserve">leadership </w:t>
      </w:r>
      <w:r>
        <w:rPr>
          <w:rFonts w:ascii="Times New Roman" w:hAnsi="Times New Roman" w:cs="Times New Roman"/>
          <w:noProof/>
          <w:sz w:val="24"/>
          <w:szCs w:val="24"/>
        </w:rPr>
        <w:t>across diverse</w:t>
      </w:r>
      <w:r w:rsidRPr="0AB4D581">
        <w:rPr>
          <w:rFonts w:ascii="Times New Roman" w:hAnsi="Times New Roman" w:cs="Times New Roman"/>
          <w:noProof/>
          <w:sz w:val="24"/>
          <w:szCs w:val="24"/>
        </w:rPr>
        <w:t xml:space="preserve"> industrial </w:t>
      </w:r>
      <w:r w:rsidRPr="2EBE8AF2">
        <w:rPr>
          <w:rFonts w:ascii="Times New Roman" w:hAnsi="Times New Roman" w:cs="Times New Roman"/>
          <w:noProof/>
          <w:sz w:val="24"/>
          <w:szCs w:val="24"/>
        </w:rPr>
        <w:t>and</w:t>
      </w:r>
      <w:r w:rsidRPr="0AB4D581">
        <w:rPr>
          <w:rFonts w:ascii="Times New Roman" w:hAnsi="Times New Roman" w:cs="Times New Roman"/>
          <w:noProof/>
          <w:sz w:val="24"/>
          <w:szCs w:val="24"/>
        </w:rPr>
        <w:t xml:space="preserve"> scientific fields</w:t>
      </w:r>
      <w:r w:rsidRPr="2EBE8AF2">
        <w:rPr>
          <w:rFonts w:ascii="Times New Roman" w:hAnsi="Times New Roman" w:cs="Times New Roman"/>
          <w:noProof/>
          <w:sz w:val="24"/>
          <w:szCs w:val="24"/>
        </w:rPr>
        <w:t>,</w:t>
      </w:r>
      <w:r w:rsidRPr="0AB4D581">
        <w:rPr>
          <w:rFonts w:ascii="Times New Roman" w:hAnsi="Times New Roman" w:cs="Times New Roman"/>
          <w:noProof/>
          <w:sz w:val="24"/>
          <w:szCs w:val="24"/>
        </w:rPr>
        <w:t xml:space="preserve"> </w:t>
      </w:r>
      <w:bookmarkEnd w:id="9"/>
      <w:r w:rsidRPr="2A98AFE0">
        <w:rPr>
          <w:rFonts w:ascii="Times New Roman" w:hAnsi="Times New Roman" w:cs="Times New Roman"/>
          <w:noProof/>
          <w:sz w:val="24"/>
          <w:szCs w:val="24"/>
        </w:rPr>
        <w:t xml:space="preserve">including AI, </w:t>
      </w:r>
      <w:r w:rsidRPr="0AB4D581">
        <w:rPr>
          <w:rFonts w:ascii="Times New Roman" w:hAnsi="Times New Roman" w:cs="Times New Roman"/>
          <w:noProof/>
          <w:sz w:val="24"/>
          <w:szCs w:val="24"/>
        </w:rPr>
        <w:t>to develop high-impact AI</w:t>
      </w:r>
      <w:r w:rsidRPr="1934CE1F">
        <w:rPr>
          <w:rFonts w:ascii="Times New Roman" w:hAnsi="Times New Roman" w:cs="Times New Roman"/>
          <w:noProof/>
          <w:sz w:val="24"/>
          <w:szCs w:val="24"/>
        </w:rPr>
        <w:t>-based</w:t>
      </w:r>
      <w:r w:rsidRPr="0AB4D581">
        <w:rPr>
          <w:rFonts w:ascii="Times New Roman" w:hAnsi="Times New Roman" w:cs="Times New Roman"/>
          <w:noProof/>
          <w:sz w:val="24"/>
          <w:szCs w:val="24"/>
        </w:rPr>
        <w:t xml:space="preserve"> applications</w:t>
      </w:r>
      <w:r w:rsidRPr="28D47489">
        <w:rPr>
          <w:rFonts w:ascii="Times New Roman" w:hAnsi="Times New Roman" w:cs="Times New Roman"/>
          <w:noProof/>
          <w:sz w:val="24"/>
          <w:szCs w:val="24"/>
        </w:rPr>
        <w:t>.</w:t>
      </w:r>
      <w:r w:rsidRPr="0AB4D581">
        <w:rPr>
          <w:rFonts w:ascii="Times New Roman" w:hAnsi="Times New Roman" w:cs="Times New Roman"/>
          <w:noProof/>
          <w:sz w:val="24"/>
          <w:szCs w:val="24"/>
        </w:rPr>
        <w:t xml:space="preserve"> </w:t>
      </w:r>
      <w:r w:rsidRPr="7ACA52FF">
        <w:rPr>
          <w:rFonts w:ascii="Times New Roman" w:hAnsi="Times New Roman" w:cs="Times New Roman"/>
          <w:noProof/>
          <w:sz w:val="24"/>
          <w:szCs w:val="24"/>
        </w:rPr>
        <w:t>To harness</w:t>
      </w:r>
      <w:r w:rsidRPr="38A638DC">
        <w:rPr>
          <w:rFonts w:ascii="Times New Roman" w:hAnsi="Times New Roman" w:cs="Times New Roman"/>
          <w:noProof/>
          <w:sz w:val="24"/>
          <w:szCs w:val="24"/>
        </w:rPr>
        <w:t xml:space="preserve"> the </w:t>
      </w:r>
      <w:r w:rsidRPr="7ACA52FF">
        <w:rPr>
          <w:rFonts w:ascii="Times New Roman" w:hAnsi="Times New Roman" w:cs="Times New Roman"/>
          <w:noProof/>
          <w:sz w:val="24"/>
          <w:szCs w:val="24"/>
        </w:rPr>
        <w:t>ben</w:t>
      </w:r>
      <w:r>
        <w:rPr>
          <w:rFonts w:ascii="Times New Roman" w:hAnsi="Times New Roman" w:cs="Times New Roman"/>
          <w:noProof/>
          <w:sz w:val="24"/>
          <w:szCs w:val="24"/>
        </w:rPr>
        <w:t>e</w:t>
      </w:r>
      <w:r w:rsidRPr="7ACA52FF">
        <w:rPr>
          <w:rFonts w:ascii="Times New Roman" w:hAnsi="Times New Roman" w:cs="Times New Roman"/>
          <w:noProof/>
          <w:sz w:val="24"/>
          <w:szCs w:val="24"/>
        </w:rPr>
        <w:t>fits of the</w:t>
      </w:r>
      <w:r w:rsidRPr="4AF1904F">
        <w:rPr>
          <w:rFonts w:ascii="Times New Roman" w:hAnsi="Times New Roman" w:cs="Times New Roman"/>
          <w:noProof/>
          <w:sz w:val="24"/>
          <w:szCs w:val="24"/>
        </w:rPr>
        <w:t xml:space="preserve"> AI</w:t>
      </w:r>
      <w:r w:rsidRPr="6E95E6A5">
        <w:rPr>
          <w:rFonts w:ascii="Times New Roman" w:hAnsi="Times New Roman" w:cs="Times New Roman"/>
          <w:noProof/>
          <w:sz w:val="24"/>
          <w:szCs w:val="24"/>
        </w:rPr>
        <w:t xml:space="preserve"> transformation</w:t>
      </w:r>
      <w:r>
        <w:rPr>
          <w:rFonts w:ascii="Times New Roman" w:hAnsi="Times New Roman" w:cs="Times New Roman"/>
          <w:noProof/>
          <w:sz w:val="24"/>
          <w:szCs w:val="24"/>
        </w:rPr>
        <w:t>,</w:t>
      </w:r>
      <w:r w:rsidRPr="63FD6147">
        <w:rPr>
          <w:rFonts w:ascii="Times New Roman" w:hAnsi="Times New Roman" w:cs="Times New Roman"/>
          <w:noProof/>
          <w:sz w:val="24"/>
          <w:szCs w:val="24"/>
        </w:rPr>
        <w:t xml:space="preserve"> </w:t>
      </w:r>
      <w:r w:rsidRPr="0AB4D581">
        <w:rPr>
          <w:rFonts w:ascii="Times New Roman" w:hAnsi="Times New Roman" w:cs="Times New Roman"/>
          <w:noProof/>
          <w:sz w:val="24"/>
          <w:szCs w:val="24"/>
        </w:rPr>
        <w:t>t</w:t>
      </w:r>
      <w:r w:rsidRPr="00F1455B">
        <w:rPr>
          <w:rFonts w:ascii="Times New Roman" w:hAnsi="Times New Roman" w:cs="Times New Roman"/>
          <w:noProof/>
          <w:sz w:val="24"/>
          <w:szCs w:val="24"/>
        </w:rPr>
        <w:t xml:space="preserve">he Commission will launch </w:t>
      </w:r>
      <w:r w:rsidRPr="00F1455B">
        <w:rPr>
          <w:rFonts w:ascii="Times New Roman" w:eastAsia="Times New Roman" w:hAnsi="Times New Roman" w:cs="Times New Roman"/>
          <w:b/>
          <w:bCs/>
          <w:noProof/>
          <w:sz w:val="24"/>
          <w:szCs w:val="24"/>
        </w:rPr>
        <w:t>“GenAI4EU</w:t>
      </w:r>
      <w:r w:rsidRPr="5208460A">
        <w:rPr>
          <w:rFonts w:ascii="Times New Roman" w:eastAsia="Times New Roman" w:hAnsi="Times New Roman" w:cs="Times New Roman"/>
          <w:b/>
          <w:bCs/>
          <w:noProof/>
          <w:sz w:val="24"/>
          <w:szCs w:val="24"/>
        </w:rPr>
        <w:t>”,</w:t>
      </w:r>
      <w:r w:rsidRPr="4A3A705F">
        <w:rPr>
          <w:rFonts w:ascii="Times New Roman" w:eastAsia="Times New Roman" w:hAnsi="Times New Roman" w:cs="Times New Roman"/>
          <w:b/>
          <w:noProof/>
          <w:sz w:val="24"/>
          <w:szCs w:val="24"/>
        </w:rPr>
        <w:t xml:space="preserve"> </w:t>
      </w:r>
      <w:r w:rsidRPr="001F1228">
        <w:rPr>
          <w:rFonts w:ascii="Times New Roman" w:eastAsia="Times New Roman" w:hAnsi="Times New Roman" w:cs="Times New Roman"/>
          <w:noProof/>
          <w:sz w:val="24"/>
          <w:szCs w:val="24"/>
        </w:rPr>
        <w:t>a landmark</w:t>
      </w:r>
      <w:r w:rsidRPr="4A3A705F">
        <w:rPr>
          <w:rFonts w:ascii="Times New Roman" w:eastAsia="Times New Roman" w:hAnsi="Times New Roman" w:cs="Times New Roman"/>
          <w:noProof/>
          <w:sz w:val="24"/>
          <w:szCs w:val="24"/>
        </w:rPr>
        <w:t xml:space="preserve"> </w:t>
      </w:r>
      <w:r w:rsidRPr="6CA709ED">
        <w:rPr>
          <w:rFonts w:ascii="Times New Roman" w:eastAsia="Times New Roman" w:hAnsi="Times New Roman" w:cs="Times New Roman"/>
          <w:noProof/>
          <w:sz w:val="24"/>
          <w:szCs w:val="24"/>
        </w:rPr>
        <w:t>initiative</w:t>
      </w:r>
      <w:r w:rsidRPr="00F1455B">
        <w:rPr>
          <w:rFonts w:ascii="Times New Roman" w:eastAsia="Times New Roman" w:hAnsi="Times New Roman" w:cs="Times New Roman"/>
          <w:noProof/>
          <w:sz w:val="24"/>
          <w:szCs w:val="24"/>
        </w:rPr>
        <w:t xml:space="preserve"> </w:t>
      </w:r>
      <w:r w:rsidRPr="695F5C49">
        <w:rPr>
          <w:rFonts w:ascii="Times New Roman" w:eastAsia="Times New Roman" w:hAnsi="Times New Roman" w:cs="Times New Roman"/>
          <w:noProof/>
          <w:sz w:val="24"/>
          <w:szCs w:val="24"/>
        </w:rPr>
        <w:t xml:space="preserve">to </w:t>
      </w:r>
      <w:r w:rsidRPr="00F1455B">
        <w:rPr>
          <w:rFonts w:ascii="Times New Roman" w:hAnsi="Times New Roman" w:cs="Times New Roman"/>
          <w:noProof/>
          <w:sz w:val="24"/>
          <w:szCs w:val="24"/>
        </w:rPr>
        <w:t xml:space="preserve">stimulate the uptake of generative </w:t>
      </w:r>
      <w:r w:rsidRPr="0009560C">
        <w:rPr>
          <w:rFonts w:ascii="Times New Roman" w:hAnsi="Times New Roman" w:cs="Times New Roman"/>
          <w:noProof/>
          <w:sz w:val="24"/>
          <w:szCs w:val="24"/>
        </w:rPr>
        <w:t xml:space="preserve">AI across the </w:t>
      </w:r>
      <w:r>
        <w:rPr>
          <w:rFonts w:ascii="Times New Roman" w:hAnsi="Times New Roman" w:cs="Times New Roman"/>
          <w:noProof/>
          <w:sz w:val="24"/>
          <w:szCs w:val="24"/>
        </w:rPr>
        <w:t xml:space="preserve">Union’s </w:t>
      </w:r>
      <w:r w:rsidRPr="0009560C">
        <w:rPr>
          <w:rFonts w:ascii="Times New Roman" w:hAnsi="Times New Roman" w:cs="Times New Roman"/>
          <w:noProof/>
          <w:sz w:val="24"/>
          <w:szCs w:val="24"/>
        </w:rPr>
        <w:t>fourteen strategic industrial ecosystems</w:t>
      </w:r>
      <w:r>
        <w:rPr>
          <w:rFonts w:ascii="Times New Roman" w:hAnsi="Times New Roman" w:cs="Times New Roman"/>
          <w:noProof/>
          <w:sz w:val="24"/>
          <w:szCs w:val="24"/>
        </w:rPr>
        <w:t>, supporting the transition pathways outlined in the EU I</w:t>
      </w:r>
      <w:r w:rsidRPr="0009560C">
        <w:rPr>
          <w:rFonts w:ascii="Times New Roman" w:hAnsi="Times New Roman" w:cs="Times New Roman"/>
          <w:noProof/>
          <w:sz w:val="24"/>
          <w:szCs w:val="24"/>
        </w:rPr>
        <w:t xml:space="preserve">ndustrial </w:t>
      </w:r>
      <w:r>
        <w:rPr>
          <w:rFonts w:ascii="Times New Roman" w:hAnsi="Times New Roman" w:cs="Times New Roman"/>
          <w:noProof/>
          <w:sz w:val="24"/>
          <w:szCs w:val="24"/>
        </w:rPr>
        <w:t>S</w:t>
      </w:r>
      <w:r w:rsidRPr="0009560C">
        <w:rPr>
          <w:rFonts w:ascii="Times New Roman" w:hAnsi="Times New Roman" w:cs="Times New Roman"/>
          <w:noProof/>
          <w:sz w:val="24"/>
          <w:szCs w:val="24"/>
        </w:rPr>
        <w:t>trategy</w:t>
      </w:r>
      <w:r w:rsidRPr="0009560C">
        <w:rPr>
          <w:rStyle w:val="FootnoteReference"/>
          <w:rFonts w:ascii="Times New Roman" w:hAnsi="Times New Roman" w:cs="Times New Roman"/>
          <w:noProof/>
          <w:sz w:val="24"/>
          <w:szCs w:val="24"/>
        </w:rPr>
        <w:footnoteReference w:id="49"/>
      </w:r>
      <w:r w:rsidRPr="0009560C">
        <w:rPr>
          <w:rFonts w:ascii="Times New Roman" w:hAnsi="Times New Roman" w:cs="Times New Roman"/>
          <w:noProof/>
          <w:sz w:val="24"/>
          <w:szCs w:val="24"/>
        </w:rPr>
        <w:t xml:space="preserve">. The initiative will </w:t>
      </w:r>
      <w:r>
        <w:rPr>
          <w:rFonts w:ascii="Times New Roman" w:hAnsi="Times New Roman" w:cs="Times New Roman"/>
          <w:noProof/>
          <w:sz w:val="24"/>
          <w:szCs w:val="24"/>
        </w:rPr>
        <w:t>encourage</w:t>
      </w:r>
      <w:r w:rsidRPr="0009560C">
        <w:rPr>
          <w:rFonts w:ascii="Times New Roman" w:hAnsi="Times New Roman" w:cs="Times New Roman"/>
          <w:noProof/>
          <w:sz w:val="24"/>
          <w:szCs w:val="24"/>
        </w:rPr>
        <w:t xml:space="preserve"> the development of large open innovation ecosystems</w:t>
      </w:r>
      <w:r>
        <w:rPr>
          <w:rFonts w:ascii="Times New Roman" w:hAnsi="Times New Roman" w:cs="Times New Roman"/>
          <w:noProof/>
          <w:sz w:val="24"/>
          <w:szCs w:val="24"/>
        </w:rPr>
        <w:t xml:space="preserve"> fostering collaboration between </w:t>
      </w:r>
      <w:r w:rsidRPr="0009560C">
        <w:rPr>
          <w:rFonts w:ascii="Times New Roman" w:hAnsi="Times New Roman" w:cs="Times New Roman"/>
          <w:noProof/>
          <w:sz w:val="24"/>
          <w:szCs w:val="24"/>
        </w:rPr>
        <w:t xml:space="preserve">AI </w:t>
      </w:r>
      <w:r w:rsidR="00131ADD">
        <w:rPr>
          <w:rFonts w:ascii="Times New Roman" w:hAnsi="Times New Roman" w:cs="Times New Roman"/>
          <w:noProof/>
          <w:sz w:val="24"/>
          <w:szCs w:val="24"/>
        </w:rPr>
        <w:t>startup</w:t>
      </w:r>
      <w:r w:rsidRPr="0009560C">
        <w:rPr>
          <w:rFonts w:ascii="Times New Roman" w:hAnsi="Times New Roman" w:cs="Times New Roman"/>
          <w:noProof/>
          <w:sz w:val="24"/>
          <w:szCs w:val="24"/>
        </w:rPr>
        <w:t xml:space="preserve">s </w:t>
      </w:r>
      <w:r>
        <w:rPr>
          <w:rFonts w:ascii="Times New Roman" w:hAnsi="Times New Roman" w:cs="Times New Roman"/>
          <w:noProof/>
          <w:sz w:val="24"/>
          <w:szCs w:val="24"/>
        </w:rPr>
        <w:t>and deployers of AI in industry and the public sector</w:t>
      </w:r>
      <w:r w:rsidRPr="0009560C">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50"/>
      </w:r>
      <w:r w:rsidRPr="0009560C">
        <w:rPr>
          <w:rFonts w:ascii="Times New Roman" w:hAnsi="Times New Roman" w:cs="Times New Roman"/>
          <w:noProof/>
          <w:sz w:val="24"/>
          <w:szCs w:val="24"/>
        </w:rPr>
        <w:t xml:space="preserve"> </w:t>
      </w:r>
      <w:r>
        <w:rPr>
          <w:rFonts w:ascii="Times New Roman" w:hAnsi="Times New Roman" w:cs="Times New Roman"/>
          <w:noProof/>
          <w:sz w:val="24"/>
          <w:szCs w:val="24"/>
        </w:rPr>
        <w:t>This will</w:t>
      </w:r>
      <w:r w:rsidRPr="00C54481">
        <w:rPr>
          <w:rFonts w:ascii="Times New Roman" w:hAnsi="Times New Roman" w:cs="Times New Roman"/>
          <w:noProof/>
          <w:sz w:val="24"/>
          <w:szCs w:val="24"/>
        </w:rPr>
        <w:t xml:space="preserve"> include industrial </w:t>
      </w:r>
      <w:r>
        <w:rPr>
          <w:rFonts w:ascii="Times New Roman" w:hAnsi="Times New Roman" w:cs="Times New Roman"/>
          <w:noProof/>
          <w:sz w:val="24"/>
          <w:szCs w:val="24"/>
        </w:rPr>
        <w:t>applications</w:t>
      </w:r>
      <w:r w:rsidRPr="00C54481">
        <w:rPr>
          <w:rFonts w:ascii="Times New Roman" w:hAnsi="Times New Roman" w:cs="Times New Roman"/>
          <w:noProof/>
          <w:sz w:val="24"/>
          <w:szCs w:val="24"/>
        </w:rPr>
        <w:t xml:space="preserve"> such as manufacturing, </w:t>
      </w:r>
      <w:r>
        <w:rPr>
          <w:rFonts w:ascii="Times New Roman" w:hAnsi="Times New Roman" w:cs="Times New Roman"/>
          <w:noProof/>
          <w:sz w:val="24"/>
          <w:szCs w:val="24"/>
        </w:rPr>
        <w:t xml:space="preserve">while also </w:t>
      </w:r>
      <w:r w:rsidRPr="00C54481">
        <w:rPr>
          <w:rFonts w:ascii="Times New Roman" w:hAnsi="Times New Roman" w:cs="Times New Roman"/>
          <w:noProof/>
          <w:sz w:val="24"/>
          <w:szCs w:val="24"/>
        </w:rPr>
        <w:t>reflecting the Union’s commitment to greening its economy and addressing climate change.</w:t>
      </w:r>
      <w:r>
        <w:rPr>
          <w:rFonts w:ascii="Times New Roman" w:hAnsi="Times New Roman" w:cs="Times New Roman"/>
          <w:noProof/>
          <w:sz w:val="24"/>
          <w:szCs w:val="24"/>
        </w:rPr>
        <w:t xml:space="preserve"> </w:t>
      </w:r>
      <w:r w:rsidRPr="28DF8CF5">
        <w:rPr>
          <w:rFonts w:ascii="Times New Roman" w:eastAsia="Times New Roman" w:hAnsi="Times New Roman" w:cs="Times New Roman"/>
          <w:noProof/>
          <w:sz w:val="24"/>
          <w:szCs w:val="24"/>
          <w:lang w:val="en-GB"/>
        </w:rPr>
        <w:t>“GenAI4EU”</w:t>
      </w:r>
      <w:r w:rsidRPr="7BE904E7">
        <w:rPr>
          <w:rFonts w:ascii="Times New Roman" w:eastAsia="Times New Roman" w:hAnsi="Times New Roman" w:cs="Times New Roman"/>
          <w:noProof/>
          <w:sz w:val="24"/>
          <w:szCs w:val="24"/>
          <w:lang w:val="en-GB"/>
        </w:rPr>
        <w:t xml:space="preserve"> will </w:t>
      </w:r>
      <w:r>
        <w:rPr>
          <w:rFonts w:ascii="Times New Roman" w:eastAsia="Times New Roman" w:hAnsi="Times New Roman" w:cs="Times New Roman"/>
          <w:noProof/>
          <w:sz w:val="24"/>
          <w:szCs w:val="24"/>
          <w:lang w:val="en-GB"/>
        </w:rPr>
        <w:t xml:space="preserve">include </w:t>
      </w:r>
      <w:r w:rsidRPr="00E75630">
        <w:rPr>
          <w:rFonts w:ascii="Times New Roman" w:eastAsia="Times New Roman" w:hAnsi="Times New Roman" w:cs="Times New Roman"/>
          <w:bCs/>
          <w:iCs/>
          <w:noProof/>
          <w:sz w:val="24"/>
          <w:szCs w:val="24"/>
          <w:lang w:val="en-GB"/>
        </w:rPr>
        <w:t>key application areas</w:t>
      </w:r>
      <w:r>
        <w:rPr>
          <w:rFonts w:ascii="Times New Roman" w:eastAsia="Times New Roman" w:hAnsi="Times New Roman" w:cs="Times New Roman"/>
          <w:bCs/>
          <w:iCs/>
          <w:noProof/>
          <w:sz w:val="24"/>
          <w:szCs w:val="24"/>
          <w:lang w:val="en-GB"/>
        </w:rPr>
        <w:t>,</w:t>
      </w:r>
      <w:r w:rsidRPr="00E75630">
        <w:rPr>
          <w:rFonts w:ascii="Times New Roman" w:eastAsia="Times New Roman" w:hAnsi="Times New Roman" w:cs="Times New Roman"/>
          <w:bCs/>
          <w:iCs/>
          <w:noProof/>
          <w:sz w:val="24"/>
          <w:szCs w:val="24"/>
          <w:lang w:val="en-GB"/>
        </w:rPr>
        <w:t xml:space="preserve"> </w:t>
      </w:r>
      <w:r w:rsidR="00A255A2">
        <w:rPr>
          <w:rFonts w:ascii="Times New Roman" w:eastAsia="Times New Roman" w:hAnsi="Times New Roman" w:cs="Times New Roman"/>
          <w:bCs/>
          <w:iCs/>
          <w:noProof/>
          <w:sz w:val="24"/>
          <w:szCs w:val="24"/>
          <w:lang w:val="en-GB"/>
        </w:rPr>
        <w:t xml:space="preserve">such </w:t>
      </w:r>
      <w:r w:rsidRPr="7BE904E7">
        <w:rPr>
          <w:rFonts w:ascii="Times New Roman" w:eastAsia="Times New Roman" w:hAnsi="Times New Roman" w:cs="Times New Roman"/>
          <w:noProof/>
          <w:sz w:val="24"/>
          <w:szCs w:val="24"/>
          <w:lang w:val="en-GB"/>
        </w:rPr>
        <w:t xml:space="preserve">as </w:t>
      </w:r>
      <w:r w:rsidR="00A255A2">
        <w:rPr>
          <w:rFonts w:ascii="Times New Roman" w:eastAsia="Times New Roman" w:hAnsi="Times New Roman" w:cs="Times New Roman"/>
          <w:noProof/>
          <w:sz w:val="24"/>
          <w:szCs w:val="24"/>
          <w:lang w:val="en-GB"/>
        </w:rPr>
        <w:t xml:space="preserve">the ones </w:t>
      </w:r>
      <w:r w:rsidRPr="7BE904E7">
        <w:rPr>
          <w:rFonts w:ascii="Times New Roman" w:eastAsia="Times New Roman" w:hAnsi="Times New Roman" w:cs="Times New Roman"/>
          <w:noProof/>
          <w:sz w:val="24"/>
          <w:szCs w:val="24"/>
          <w:lang w:val="en-GB"/>
        </w:rPr>
        <w:t>listed below</w:t>
      </w:r>
      <w:r>
        <w:rPr>
          <w:rFonts w:ascii="Times New Roman" w:eastAsia="Times New Roman" w:hAnsi="Times New Roman" w:cs="Times New Roman"/>
          <w:noProof/>
          <w:sz w:val="24"/>
          <w:szCs w:val="24"/>
          <w:lang w:val="en-GB"/>
        </w:rPr>
        <w:t>,</w:t>
      </w:r>
      <w:r w:rsidRPr="7BE904E7">
        <w:rPr>
          <w:rFonts w:ascii="Times New Roman" w:eastAsia="Times New Roman" w:hAnsi="Times New Roman" w:cs="Times New Roman"/>
          <w:noProof/>
          <w:sz w:val="24"/>
          <w:szCs w:val="24"/>
          <w:lang w:val="en-GB"/>
        </w:rPr>
        <w:t xml:space="preserve"> </w:t>
      </w:r>
      <w:r>
        <w:rPr>
          <w:rFonts w:ascii="Times New Roman" w:eastAsia="Times New Roman" w:hAnsi="Times New Roman" w:cs="Times New Roman"/>
          <w:bCs/>
          <w:iCs/>
          <w:noProof/>
          <w:sz w:val="24"/>
          <w:szCs w:val="24"/>
          <w:lang w:val="en-GB"/>
        </w:rPr>
        <w:t xml:space="preserve">each </w:t>
      </w:r>
      <w:r w:rsidRPr="00F1455B">
        <w:rPr>
          <w:rFonts w:ascii="Times New Roman" w:hAnsi="Times New Roman" w:cs="Times New Roman"/>
          <w:noProof/>
          <w:sz w:val="24"/>
          <w:szCs w:val="24"/>
        </w:rPr>
        <w:t>benefit</w:t>
      </w:r>
      <w:r>
        <w:rPr>
          <w:rFonts w:ascii="Times New Roman" w:hAnsi="Times New Roman" w:cs="Times New Roman"/>
          <w:noProof/>
          <w:sz w:val="24"/>
          <w:szCs w:val="24"/>
        </w:rPr>
        <w:t>ting</w:t>
      </w:r>
      <w:r w:rsidRPr="00F1455B">
        <w:rPr>
          <w:rFonts w:ascii="Times New Roman" w:hAnsi="Times New Roman" w:cs="Times New Roman"/>
          <w:noProof/>
          <w:sz w:val="24"/>
          <w:szCs w:val="24"/>
        </w:rPr>
        <w:t xml:space="preserve"> from </w:t>
      </w:r>
      <w:r w:rsidRPr="17BB0F49">
        <w:rPr>
          <w:rFonts w:ascii="Times New Roman" w:eastAsia="Times New Roman" w:hAnsi="Times New Roman" w:cs="Times New Roman"/>
          <w:noProof/>
          <w:sz w:val="24"/>
          <w:szCs w:val="24"/>
        </w:rPr>
        <w:t>the “AI Factories</w:t>
      </w:r>
      <w:r w:rsidRPr="5880761A">
        <w:rPr>
          <w:rFonts w:ascii="Times New Roman" w:eastAsia="Times New Roman" w:hAnsi="Times New Roman" w:cs="Times New Roman"/>
          <w:noProof/>
          <w:sz w:val="24"/>
          <w:szCs w:val="24"/>
        </w:rPr>
        <w:t>” and the</w:t>
      </w:r>
      <w:r w:rsidRPr="00F1455B">
        <w:rPr>
          <w:rFonts w:ascii="Times New Roman" w:eastAsia="Times New Roman" w:hAnsi="Times New Roman" w:cs="Times New Roman"/>
          <w:noProof/>
          <w:sz w:val="24"/>
          <w:szCs w:val="24"/>
        </w:rPr>
        <w:t xml:space="preserve"> relevant high-quality data </w:t>
      </w:r>
      <w:r w:rsidRPr="0723B232">
        <w:rPr>
          <w:rFonts w:ascii="Times New Roman" w:hAnsi="Times New Roman" w:cs="Times New Roman"/>
          <w:noProof/>
          <w:sz w:val="24"/>
          <w:szCs w:val="24"/>
        </w:rPr>
        <w:t xml:space="preserve">in </w:t>
      </w:r>
      <w:r w:rsidRPr="00F1455B">
        <w:rPr>
          <w:rFonts w:ascii="Times New Roman" w:eastAsia="Times New Roman" w:hAnsi="Times New Roman" w:cs="Times New Roman"/>
          <w:noProof/>
          <w:sz w:val="24"/>
          <w:szCs w:val="24"/>
        </w:rPr>
        <w:t xml:space="preserve">the Common European Data Spaces. </w:t>
      </w:r>
    </w:p>
    <w:p w14:paraId="24A426A1" w14:textId="1F1618D0" w:rsidR="00AC334F" w:rsidRPr="00F1455B" w:rsidRDefault="6B7C58E0" w:rsidP="0060711E">
      <w:pPr>
        <w:spacing w:after="240" w:line="240" w:lineRule="auto"/>
        <w:jc w:val="both"/>
        <w:rPr>
          <w:rFonts w:ascii="Times New Roman" w:eastAsia="Times New Roman" w:hAnsi="Times New Roman" w:cs="Times New Roman"/>
          <w:noProof/>
          <w:sz w:val="24"/>
          <w:szCs w:val="24"/>
        </w:rPr>
      </w:pPr>
      <w:r w:rsidRPr="00739D0C">
        <w:rPr>
          <w:rFonts w:ascii="Times New Roman" w:eastAsia="Times New Roman" w:hAnsi="Times New Roman" w:cs="Times New Roman"/>
          <w:noProof/>
          <w:sz w:val="24"/>
          <w:szCs w:val="24"/>
        </w:rPr>
        <w:t xml:space="preserve">The initiative will support the development of key applications </w:t>
      </w:r>
      <w:r w:rsidR="001E057B">
        <w:rPr>
          <w:rFonts w:ascii="Times New Roman" w:eastAsia="Times New Roman" w:hAnsi="Times New Roman" w:cs="Times New Roman"/>
          <w:noProof/>
          <w:sz w:val="24"/>
          <w:szCs w:val="24"/>
        </w:rPr>
        <w:t>leveraging</w:t>
      </w:r>
      <w:r w:rsidR="0A2EEA77" w:rsidRPr="00739D0C">
        <w:rPr>
          <w:rFonts w:ascii="Times New Roman" w:eastAsia="Times New Roman" w:hAnsi="Times New Roman" w:cs="Times New Roman"/>
          <w:noProof/>
          <w:sz w:val="24"/>
          <w:szCs w:val="24"/>
        </w:rPr>
        <w:t xml:space="preserve"> </w:t>
      </w:r>
      <w:r w:rsidR="000B2A37">
        <w:rPr>
          <w:rFonts w:ascii="Times New Roman" w:eastAsia="Times New Roman" w:hAnsi="Times New Roman" w:cs="Times New Roman"/>
          <w:noProof/>
          <w:sz w:val="24"/>
          <w:szCs w:val="24"/>
        </w:rPr>
        <w:t>g</w:t>
      </w:r>
      <w:r w:rsidR="0A2EEA77" w:rsidRPr="00739D0C">
        <w:rPr>
          <w:rFonts w:ascii="Times New Roman" w:eastAsia="Times New Roman" w:hAnsi="Times New Roman" w:cs="Times New Roman"/>
          <w:noProof/>
          <w:sz w:val="24"/>
          <w:szCs w:val="24"/>
        </w:rPr>
        <w:t xml:space="preserve">enerative AI to </w:t>
      </w:r>
      <w:r w:rsidR="49E6F58D" w:rsidRPr="3D02BE6F">
        <w:rPr>
          <w:rFonts w:ascii="Times New Roman" w:eastAsia="Times New Roman" w:hAnsi="Times New Roman" w:cs="Times New Roman"/>
          <w:noProof/>
          <w:sz w:val="24"/>
          <w:szCs w:val="24"/>
        </w:rPr>
        <w:t>improve</w:t>
      </w:r>
      <w:r w:rsidR="0A2EEA77" w:rsidRPr="00739D0C">
        <w:rPr>
          <w:rFonts w:ascii="Times New Roman" w:eastAsia="Times New Roman" w:hAnsi="Times New Roman" w:cs="Times New Roman"/>
          <w:noProof/>
          <w:sz w:val="24"/>
          <w:szCs w:val="24"/>
        </w:rPr>
        <w:t xml:space="preserve"> their performance or their capabilities</w:t>
      </w:r>
      <w:r w:rsidR="0A2EEA77" w:rsidRPr="48A327F2">
        <w:rPr>
          <w:rFonts w:ascii="Times New Roman" w:eastAsia="Times New Roman" w:hAnsi="Times New Roman" w:cs="Times New Roman"/>
          <w:noProof/>
          <w:sz w:val="24"/>
          <w:szCs w:val="24"/>
        </w:rPr>
        <w:t>.</w:t>
      </w:r>
      <w:r w:rsidR="008536FC">
        <w:rPr>
          <w:rFonts w:ascii="Times New Roman" w:eastAsia="Times New Roman" w:hAnsi="Times New Roman" w:cs="Times New Roman"/>
          <w:noProof/>
          <w:sz w:val="24"/>
          <w:szCs w:val="24"/>
        </w:rPr>
        <w:t xml:space="preserve"> </w:t>
      </w:r>
      <w:r w:rsidR="256CF20A">
        <w:rPr>
          <w:rFonts w:ascii="Times New Roman" w:eastAsia="Times New Roman" w:hAnsi="Times New Roman" w:cs="Times New Roman"/>
          <w:noProof/>
          <w:sz w:val="24"/>
          <w:szCs w:val="24"/>
        </w:rPr>
        <w:t>The</w:t>
      </w:r>
      <w:r w:rsidR="256CF20A" w:rsidRPr="0FD1A552">
        <w:rPr>
          <w:rFonts w:ascii="Times New Roman" w:eastAsia="Times New Roman" w:hAnsi="Times New Roman" w:cs="Times New Roman"/>
          <w:noProof/>
          <w:sz w:val="24"/>
          <w:szCs w:val="24"/>
        </w:rPr>
        <w:t xml:space="preserve"> </w:t>
      </w:r>
      <w:r w:rsidR="00A852D0">
        <w:rPr>
          <w:rFonts w:ascii="Times New Roman" w:eastAsia="Times New Roman" w:hAnsi="Times New Roman" w:cs="Times New Roman"/>
          <w:noProof/>
          <w:sz w:val="24"/>
          <w:szCs w:val="24"/>
        </w:rPr>
        <w:t>newly established</w:t>
      </w:r>
      <w:r w:rsidR="00A852D0" w:rsidRPr="0FD1A552">
        <w:rPr>
          <w:rFonts w:ascii="Times New Roman" w:eastAsia="Times New Roman" w:hAnsi="Times New Roman" w:cs="Times New Roman"/>
          <w:noProof/>
          <w:sz w:val="24"/>
          <w:szCs w:val="24"/>
        </w:rPr>
        <w:t xml:space="preserve"> </w:t>
      </w:r>
      <w:r w:rsidR="256CF20A" w:rsidRPr="0FD1A552">
        <w:rPr>
          <w:rFonts w:ascii="Times New Roman" w:eastAsia="Times New Roman" w:hAnsi="Times New Roman" w:cs="Times New Roman"/>
          <w:b/>
          <w:bCs/>
          <w:noProof/>
          <w:sz w:val="24"/>
          <w:szCs w:val="24"/>
        </w:rPr>
        <w:t xml:space="preserve">AI Office </w:t>
      </w:r>
      <w:r w:rsidR="256CF20A" w:rsidRPr="0FD1A552">
        <w:rPr>
          <w:rFonts w:ascii="Times New Roman" w:eastAsia="Times New Roman" w:hAnsi="Times New Roman" w:cs="Times New Roman"/>
          <w:noProof/>
          <w:sz w:val="24"/>
          <w:szCs w:val="24"/>
        </w:rPr>
        <w:t>(</w:t>
      </w:r>
      <w:r w:rsidR="006F21A4">
        <w:rPr>
          <w:rFonts w:ascii="Times New Roman" w:eastAsia="Times New Roman" w:hAnsi="Times New Roman" w:cs="Times New Roman"/>
          <w:noProof/>
          <w:sz w:val="24"/>
          <w:szCs w:val="24"/>
        </w:rPr>
        <w:t>S</w:t>
      </w:r>
      <w:r w:rsidR="256CF20A" w:rsidRPr="0FD1A552">
        <w:rPr>
          <w:rFonts w:ascii="Times New Roman" w:eastAsia="Times New Roman" w:hAnsi="Times New Roman" w:cs="Times New Roman"/>
          <w:noProof/>
          <w:sz w:val="24"/>
          <w:szCs w:val="24"/>
        </w:rPr>
        <w:t>ection 5)</w:t>
      </w:r>
      <w:r w:rsidR="256CF20A" w:rsidRPr="23FCA2B0">
        <w:rPr>
          <w:rFonts w:ascii="Times New Roman" w:eastAsia="Times New Roman" w:hAnsi="Times New Roman" w:cs="Times New Roman"/>
          <w:noProof/>
          <w:sz w:val="24"/>
          <w:szCs w:val="24"/>
        </w:rPr>
        <w:t xml:space="preserve"> will </w:t>
      </w:r>
      <w:r w:rsidR="256CF20A" w:rsidRPr="6E172835">
        <w:rPr>
          <w:rFonts w:ascii="Times New Roman" w:eastAsia="Times New Roman" w:hAnsi="Times New Roman" w:cs="Times New Roman"/>
          <w:noProof/>
          <w:sz w:val="24"/>
          <w:szCs w:val="24"/>
        </w:rPr>
        <w:t>monitor</w:t>
      </w:r>
      <w:r w:rsidR="256CF20A" w:rsidRPr="12548965">
        <w:rPr>
          <w:rFonts w:ascii="Times New Roman" w:eastAsia="Times New Roman" w:hAnsi="Times New Roman" w:cs="Times New Roman"/>
          <w:noProof/>
          <w:sz w:val="24"/>
          <w:szCs w:val="24"/>
        </w:rPr>
        <w:t xml:space="preserve"> the </w:t>
      </w:r>
      <w:r w:rsidR="00952C1A">
        <w:rPr>
          <w:rFonts w:ascii="Times New Roman" w:eastAsia="Times New Roman" w:hAnsi="Times New Roman" w:cs="Times New Roman"/>
          <w:noProof/>
          <w:sz w:val="24"/>
          <w:szCs w:val="24"/>
        </w:rPr>
        <w:t>p</w:t>
      </w:r>
      <w:r w:rsidRPr="6E172835">
        <w:rPr>
          <w:rFonts w:ascii="Times New Roman" w:eastAsia="Times New Roman" w:hAnsi="Times New Roman" w:cs="Times New Roman"/>
          <w:noProof/>
          <w:sz w:val="24"/>
          <w:szCs w:val="24"/>
        </w:rPr>
        <w:t xml:space="preserve">rogress </w:t>
      </w:r>
      <w:r w:rsidR="00AC334F" w:rsidRPr="00F1455B">
        <w:rPr>
          <w:rFonts w:ascii="Times New Roman" w:eastAsia="Times New Roman" w:hAnsi="Times New Roman" w:cs="Times New Roman"/>
          <w:noProof/>
          <w:sz w:val="24"/>
          <w:szCs w:val="24"/>
        </w:rPr>
        <w:t xml:space="preserve">in </w:t>
      </w:r>
      <w:r w:rsidR="00952C1A">
        <w:rPr>
          <w:rFonts w:ascii="Times New Roman" w:eastAsia="Times New Roman" w:hAnsi="Times New Roman" w:cs="Times New Roman"/>
          <w:noProof/>
          <w:sz w:val="24"/>
          <w:szCs w:val="24"/>
        </w:rPr>
        <w:t xml:space="preserve">developing </w:t>
      </w:r>
      <w:r w:rsidR="00AC334F" w:rsidRPr="00F1455B">
        <w:rPr>
          <w:rFonts w:ascii="Times New Roman" w:eastAsia="Times New Roman" w:hAnsi="Times New Roman" w:cs="Times New Roman"/>
          <w:noProof/>
          <w:sz w:val="24"/>
          <w:szCs w:val="24"/>
        </w:rPr>
        <w:t>these strategic application</w:t>
      </w:r>
      <w:r w:rsidR="005325D8" w:rsidRPr="00F1455B">
        <w:rPr>
          <w:rFonts w:ascii="Times New Roman" w:eastAsia="Times New Roman" w:hAnsi="Times New Roman" w:cs="Times New Roman"/>
          <w:noProof/>
          <w:sz w:val="24"/>
          <w:szCs w:val="24"/>
        </w:rPr>
        <w:t>s</w:t>
      </w:r>
      <w:r w:rsidR="00AC334F" w:rsidRPr="00F1455B">
        <w:rPr>
          <w:rFonts w:ascii="Times New Roman" w:eastAsia="Times New Roman" w:hAnsi="Times New Roman" w:cs="Times New Roman"/>
          <w:noProof/>
          <w:sz w:val="24"/>
          <w:szCs w:val="24"/>
        </w:rPr>
        <w:t xml:space="preserve"> </w:t>
      </w:r>
      <w:r w:rsidR="585DBD21" w:rsidRPr="00F1455B">
        <w:rPr>
          <w:rFonts w:ascii="Times New Roman" w:eastAsia="Times New Roman" w:hAnsi="Times New Roman" w:cs="Times New Roman"/>
          <w:noProof/>
          <w:sz w:val="24"/>
          <w:szCs w:val="24"/>
        </w:rPr>
        <w:t>through concrete</w:t>
      </w:r>
      <w:r w:rsidR="00AC334F" w:rsidRPr="00F1455B">
        <w:rPr>
          <w:rFonts w:ascii="Times New Roman" w:eastAsia="Times New Roman" w:hAnsi="Times New Roman" w:cs="Times New Roman"/>
          <w:b/>
          <w:bCs/>
          <w:noProof/>
          <w:sz w:val="24"/>
          <w:szCs w:val="24"/>
        </w:rPr>
        <w:t xml:space="preserve"> </w:t>
      </w:r>
      <w:r w:rsidR="00AC334F" w:rsidRPr="00617665">
        <w:rPr>
          <w:rFonts w:ascii="Times New Roman" w:hAnsi="Times New Roman"/>
          <w:noProof/>
          <w:sz w:val="24"/>
        </w:rPr>
        <w:t>implementation targets</w:t>
      </w:r>
      <w:r w:rsidR="00AC334F" w:rsidRPr="00F1455B">
        <w:rPr>
          <w:rFonts w:ascii="Times New Roman" w:eastAsia="Times New Roman" w:hAnsi="Times New Roman" w:cs="Times New Roman"/>
          <w:noProof/>
          <w:sz w:val="24"/>
          <w:szCs w:val="24"/>
        </w:rPr>
        <w:t xml:space="preserve">. </w:t>
      </w:r>
      <w:r w:rsidR="005325D8" w:rsidRPr="00F1455B">
        <w:rPr>
          <w:rFonts w:ascii="Times New Roman" w:eastAsia="Times New Roman" w:hAnsi="Times New Roman" w:cs="Times New Roman"/>
          <w:noProof/>
          <w:sz w:val="24"/>
          <w:szCs w:val="24"/>
        </w:rPr>
        <w:t xml:space="preserve">Such monitoring activity </w:t>
      </w:r>
      <w:r w:rsidR="00202E6A">
        <w:rPr>
          <w:rFonts w:ascii="Times New Roman" w:eastAsia="Times New Roman" w:hAnsi="Times New Roman" w:cs="Times New Roman"/>
          <w:noProof/>
          <w:sz w:val="24"/>
          <w:szCs w:val="24"/>
        </w:rPr>
        <w:t>will</w:t>
      </w:r>
      <w:r w:rsidR="00314BBE" w:rsidRPr="00F1455B">
        <w:rPr>
          <w:rFonts w:ascii="Times New Roman" w:eastAsia="Times New Roman" w:hAnsi="Times New Roman" w:cs="Times New Roman"/>
          <w:noProof/>
          <w:sz w:val="24"/>
          <w:szCs w:val="24"/>
        </w:rPr>
        <w:t xml:space="preserve"> </w:t>
      </w:r>
      <w:r w:rsidR="00AC334F" w:rsidRPr="00F1455B">
        <w:rPr>
          <w:rFonts w:ascii="Times New Roman" w:eastAsia="Times New Roman" w:hAnsi="Times New Roman" w:cs="Times New Roman"/>
          <w:noProof/>
          <w:sz w:val="24"/>
          <w:szCs w:val="24"/>
        </w:rPr>
        <w:t xml:space="preserve">be linked to the assessment </w:t>
      </w:r>
      <w:r w:rsidR="671450A5" w:rsidRPr="00F1455B">
        <w:rPr>
          <w:rFonts w:ascii="Times New Roman" w:eastAsia="Times New Roman" w:hAnsi="Times New Roman" w:cs="Times New Roman"/>
          <w:noProof/>
          <w:sz w:val="24"/>
          <w:szCs w:val="24"/>
        </w:rPr>
        <w:t xml:space="preserve">that </w:t>
      </w:r>
      <w:r w:rsidR="671450A5" w:rsidRPr="6190E48E">
        <w:rPr>
          <w:rFonts w:ascii="Times New Roman" w:eastAsia="Times New Roman" w:hAnsi="Times New Roman" w:cs="Times New Roman"/>
          <w:noProof/>
          <w:sz w:val="24"/>
          <w:szCs w:val="24"/>
        </w:rPr>
        <w:t xml:space="preserve">will </w:t>
      </w:r>
      <w:r w:rsidR="00382BF5">
        <w:rPr>
          <w:rFonts w:ascii="Times New Roman" w:eastAsia="Times New Roman" w:hAnsi="Times New Roman" w:cs="Times New Roman"/>
          <w:noProof/>
          <w:sz w:val="24"/>
          <w:szCs w:val="24"/>
        </w:rPr>
        <w:t xml:space="preserve">be conducted </w:t>
      </w:r>
      <w:r w:rsidR="671450A5" w:rsidRPr="6190E48E">
        <w:rPr>
          <w:rFonts w:ascii="Times New Roman" w:eastAsia="Times New Roman" w:hAnsi="Times New Roman" w:cs="Times New Roman"/>
          <w:noProof/>
          <w:sz w:val="24"/>
          <w:szCs w:val="24"/>
        </w:rPr>
        <w:t>through the</w:t>
      </w:r>
      <w:r w:rsidR="00AC334F" w:rsidRPr="00F1455B">
        <w:rPr>
          <w:rFonts w:ascii="Times New Roman" w:eastAsia="Times New Roman" w:hAnsi="Times New Roman" w:cs="Times New Roman"/>
          <w:noProof/>
          <w:sz w:val="24"/>
          <w:szCs w:val="24"/>
        </w:rPr>
        <w:t xml:space="preserve"> </w:t>
      </w:r>
      <w:r w:rsidR="00AC334F" w:rsidRPr="00F1455B">
        <w:rPr>
          <w:rFonts w:ascii="Times New Roman" w:eastAsia="Times New Roman" w:hAnsi="Times New Roman" w:cs="Times New Roman"/>
          <w:b/>
          <w:bCs/>
          <w:noProof/>
          <w:sz w:val="24"/>
          <w:szCs w:val="24"/>
        </w:rPr>
        <w:t>European Transition Pathways</w:t>
      </w:r>
      <w:r w:rsidR="00D655CD">
        <w:rPr>
          <w:rFonts w:ascii="Times New Roman" w:eastAsia="Times New Roman" w:hAnsi="Times New Roman" w:cs="Times New Roman"/>
          <w:b/>
          <w:bCs/>
          <w:noProof/>
          <w:sz w:val="24"/>
          <w:szCs w:val="24"/>
        </w:rPr>
        <w:t xml:space="preserve"> Platform</w:t>
      </w:r>
      <w:r w:rsidR="00AC334F" w:rsidRPr="00617665">
        <w:rPr>
          <w:rStyle w:val="FootnoteReference"/>
          <w:rFonts w:ascii="Times New Roman" w:hAnsi="Times New Roman"/>
          <w:noProof/>
          <w:sz w:val="24"/>
        </w:rPr>
        <w:footnoteReference w:id="51"/>
      </w:r>
      <w:r w:rsidR="00202E6A" w:rsidRPr="00202E6A">
        <w:rPr>
          <w:rFonts w:ascii="Times New Roman" w:eastAsia="Times New Roman" w:hAnsi="Times New Roman" w:cs="Times New Roman"/>
          <w:noProof/>
          <w:sz w:val="24"/>
          <w:szCs w:val="24"/>
        </w:rPr>
        <w:t>.</w:t>
      </w:r>
      <w:r w:rsidR="00AC334F" w:rsidRPr="00F1455B">
        <w:rPr>
          <w:rFonts w:ascii="Times New Roman" w:eastAsia="Times New Roman" w:hAnsi="Times New Roman" w:cs="Times New Roman"/>
          <w:noProof/>
          <w:sz w:val="24"/>
          <w:szCs w:val="24"/>
        </w:rPr>
        <w:t xml:space="preserve"> </w:t>
      </w:r>
    </w:p>
    <w:p w14:paraId="410D4D49" w14:textId="3F759531"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 xml:space="preserve">Robotics </w:t>
      </w:r>
    </w:p>
    <w:p w14:paraId="0245AC78" w14:textId="1F321FCA" w:rsidR="00441C00" w:rsidRPr="00F1455B" w:rsidRDefault="00AC334F" w:rsidP="009E389E">
      <w:pPr>
        <w:widowControl w:val="0"/>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Today the Union is </w:t>
      </w:r>
      <w:r w:rsidR="3A3D5E9A" w:rsidRPr="00F1455B">
        <w:rPr>
          <w:rFonts w:ascii="Times New Roman" w:eastAsia="Times New Roman" w:hAnsi="Times New Roman" w:cs="Times New Roman"/>
          <w:noProof/>
          <w:sz w:val="24"/>
          <w:szCs w:val="24"/>
        </w:rPr>
        <w:t xml:space="preserve">a </w:t>
      </w:r>
      <w:r w:rsidR="0D9FA1D7" w:rsidRPr="00F1455B">
        <w:rPr>
          <w:rFonts w:ascii="Times New Roman" w:eastAsia="Times New Roman" w:hAnsi="Times New Roman" w:cs="Times New Roman"/>
          <w:noProof/>
          <w:sz w:val="24"/>
          <w:szCs w:val="24"/>
        </w:rPr>
        <w:t>world</w:t>
      </w:r>
      <w:r w:rsidR="00336970">
        <w:rPr>
          <w:rFonts w:ascii="Times New Roman" w:eastAsia="Times New Roman" w:hAnsi="Times New Roman" w:cs="Times New Roman"/>
          <w:noProof/>
          <w:sz w:val="24"/>
          <w:szCs w:val="24"/>
        </w:rPr>
        <w:t xml:space="preserve"> </w:t>
      </w:r>
      <w:r w:rsidR="00441C00" w:rsidRPr="00F1455B">
        <w:rPr>
          <w:rFonts w:ascii="Times New Roman" w:eastAsia="Times New Roman" w:hAnsi="Times New Roman" w:cs="Times New Roman"/>
          <w:noProof/>
          <w:sz w:val="24"/>
          <w:szCs w:val="24"/>
        </w:rPr>
        <w:t>l</w:t>
      </w:r>
      <w:r w:rsidRPr="00F1455B">
        <w:rPr>
          <w:rFonts w:ascii="Times New Roman" w:eastAsia="Times New Roman" w:hAnsi="Times New Roman" w:cs="Times New Roman"/>
          <w:noProof/>
          <w:sz w:val="24"/>
          <w:szCs w:val="24"/>
        </w:rPr>
        <w:t>ead</w:t>
      </w:r>
      <w:r w:rsidR="00441C00" w:rsidRPr="00F1455B">
        <w:rPr>
          <w:rFonts w:ascii="Times New Roman" w:eastAsia="Times New Roman" w:hAnsi="Times New Roman" w:cs="Times New Roman"/>
          <w:noProof/>
          <w:sz w:val="24"/>
          <w:szCs w:val="24"/>
        </w:rPr>
        <w:t>er</w:t>
      </w:r>
      <w:r w:rsidRPr="00F1455B">
        <w:rPr>
          <w:rStyle w:val="FootnoteReference"/>
          <w:rFonts w:ascii="Times New Roman" w:eastAsia="Times New Roman" w:hAnsi="Times New Roman" w:cs="Times New Roman"/>
          <w:noProof/>
          <w:sz w:val="24"/>
          <w:szCs w:val="24"/>
        </w:rPr>
        <w:footnoteReference w:id="52"/>
      </w:r>
      <w:r w:rsidRPr="00F1455B">
        <w:rPr>
          <w:rFonts w:ascii="Times New Roman" w:eastAsia="Times New Roman" w:hAnsi="Times New Roman" w:cs="Times New Roman"/>
          <w:noProof/>
          <w:sz w:val="24"/>
          <w:szCs w:val="24"/>
        </w:rPr>
        <w:t xml:space="preserve"> in industrial and service robotics. </w:t>
      </w:r>
      <w:r w:rsidR="77A4EA33" w:rsidRPr="00F1455B">
        <w:rPr>
          <w:rFonts w:ascii="Times New Roman" w:eastAsia="Times New Roman" w:hAnsi="Times New Roman" w:cs="Times New Roman"/>
          <w:noProof/>
          <w:sz w:val="24"/>
          <w:szCs w:val="24"/>
        </w:rPr>
        <w:t>In particular</w:t>
      </w:r>
      <w:r w:rsidRPr="00F1455B">
        <w:rPr>
          <w:rFonts w:ascii="Times New Roman" w:eastAsia="Times New Roman" w:hAnsi="Times New Roman" w:cs="Times New Roman"/>
          <w:noProof/>
          <w:sz w:val="24"/>
          <w:szCs w:val="24"/>
        </w:rPr>
        <w:t xml:space="preserve"> the U</w:t>
      </w:r>
      <w:r w:rsidR="489C5203" w:rsidRPr="00F1455B">
        <w:rPr>
          <w:rFonts w:ascii="Times New Roman" w:eastAsia="Times New Roman" w:hAnsi="Times New Roman" w:cs="Times New Roman"/>
          <w:noProof/>
          <w:sz w:val="24"/>
          <w:szCs w:val="24"/>
        </w:rPr>
        <w:t>nion</w:t>
      </w:r>
      <w:r w:rsidRPr="00F1455B">
        <w:rPr>
          <w:rFonts w:ascii="Times New Roman" w:eastAsia="Times New Roman" w:hAnsi="Times New Roman" w:cs="Times New Roman"/>
          <w:noProof/>
          <w:sz w:val="24"/>
          <w:szCs w:val="24"/>
        </w:rPr>
        <w:t xml:space="preserve"> </w:t>
      </w:r>
      <w:r w:rsidR="05F9CAAF" w:rsidRPr="00F1455B">
        <w:rPr>
          <w:rFonts w:ascii="Times New Roman" w:eastAsia="Times New Roman" w:hAnsi="Times New Roman" w:cs="Times New Roman"/>
          <w:noProof/>
          <w:sz w:val="24"/>
          <w:szCs w:val="24"/>
        </w:rPr>
        <w:t>excels in</w:t>
      </w:r>
      <w:r w:rsidRPr="00F1455B">
        <w:rPr>
          <w:rFonts w:ascii="Times New Roman" w:eastAsia="Times New Roman" w:hAnsi="Times New Roman" w:cs="Times New Roman"/>
          <w:noProof/>
          <w:sz w:val="24"/>
          <w:szCs w:val="24"/>
        </w:rPr>
        <w:t xml:space="preserve"> areas such as safe</w:t>
      </w:r>
      <w:r w:rsidR="005325D8" w:rsidRPr="00F1455B">
        <w:rPr>
          <w:rFonts w:ascii="Times New Roman" w:eastAsia="Times New Roman" w:hAnsi="Times New Roman" w:cs="Times New Roman"/>
          <w:noProof/>
          <w:sz w:val="24"/>
          <w:szCs w:val="24"/>
        </w:rPr>
        <w:t xml:space="preserve"> physical</w:t>
      </w:r>
      <w:r w:rsidRPr="00F1455B">
        <w:rPr>
          <w:rFonts w:ascii="Times New Roman" w:eastAsia="Times New Roman" w:hAnsi="Times New Roman" w:cs="Times New Roman"/>
          <w:noProof/>
          <w:sz w:val="24"/>
          <w:szCs w:val="24"/>
        </w:rPr>
        <w:t xml:space="preserve"> human-robot interactions</w:t>
      </w:r>
      <w:r w:rsidR="4D12490E" w:rsidRPr="00F1455B">
        <w:rPr>
          <w:rFonts w:ascii="Times New Roman" w:eastAsia="Times New Roman" w:hAnsi="Times New Roman" w:cs="Times New Roman"/>
          <w:noProof/>
          <w:sz w:val="24"/>
          <w:szCs w:val="24"/>
        </w:rPr>
        <w:t>,</w:t>
      </w:r>
      <w:r w:rsidR="00441C00" w:rsidRPr="00F1455B">
        <w:rPr>
          <w:rFonts w:ascii="Times New Roman" w:eastAsia="Times New Roman" w:hAnsi="Times New Roman" w:cs="Times New Roman"/>
          <w:noProof/>
          <w:sz w:val="24"/>
          <w:szCs w:val="24"/>
        </w:rPr>
        <w:t xml:space="preserve"> advanced </w:t>
      </w:r>
      <w:r w:rsidR="1617A92E" w:rsidRPr="00F1455B">
        <w:rPr>
          <w:rFonts w:ascii="Times New Roman" w:eastAsia="Times New Roman" w:hAnsi="Times New Roman" w:cs="Times New Roman"/>
          <w:noProof/>
          <w:sz w:val="24"/>
          <w:szCs w:val="24"/>
        </w:rPr>
        <w:t xml:space="preserve">robotics </w:t>
      </w:r>
      <w:r w:rsidR="00441C00" w:rsidRPr="00F1455B">
        <w:rPr>
          <w:rFonts w:ascii="Times New Roman" w:eastAsia="Times New Roman" w:hAnsi="Times New Roman" w:cs="Times New Roman"/>
          <w:noProof/>
          <w:sz w:val="24"/>
          <w:szCs w:val="24"/>
        </w:rPr>
        <w:t>manipulation</w:t>
      </w:r>
      <w:r w:rsidR="0364A8B0" w:rsidRPr="00F1455B">
        <w:rPr>
          <w:rFonts w:ascii="Times New Roman" w:eastAsia="Times New Roman" w:hAnsi="Times New Roman" w:cs="Times New Roman"/>
          <w:noProof/>
          <w:sz w:val="24"/>
          <w:szCs w:val="24"/>
        </w:rPr>
        <w:t xml:space="preserve"> and</w:t>
      </w:r>
      <w:r w:rsidR="00441C00" w:rsidRPr="00F1455B">
        <w:rPr>
          <w:rFonts w:ascii="Times New Roman" w:eastAsia="Times New Roman" w:hAnsi="Times New Roman" w:cs="Times New Roman"/>
          <w:noProof/>
          <w:sz w:val="24"/>
          <w:szCs w:val="24"/>
        </w:rPr>
        <w:t xml:space="preserve"> aerial robotics</w:t>
      </w:r>
      <w:r w:rsidR="38935284" w:rsidRPr="00F1455B">
        <w:rPr>
          <w:rFonts w:ascii="Times New Roman" w:eastAsia="Times New Roman" w:hAnsi="Times New Roman" w:cs="Times New Roman"/>
          <w:noProof/>
          <w:sz w:val="24"/>
          <w:szCs w:val="24"/>
        </w:rPr>
        <w:t>,</w:t>
      </w:r>
      <w:r w:rsidR="32CC513F" w:rsidRPr="00F1455B">
        <w:rPr>
          <w:rFonts w:ascii="Times New Roman" w:eastAsia="Times New Roman" w:hAnsi="Times New Roman" w:cs="Times New Roman"/>
          <w:noProof/>
          <w:sz w:val="24"/>
          <w:szCs w:val="24"/>
        </w:rPr>
        <w:t xml:space="preserve"> thanks to its </w:t>
      </w:r>
      <w:r w:rsidR="32CC513F" w:rsidRPr="4DA1F868">
        <w:rPr>
          <w:rFonts w:ascii="Times New Roman" w:eastAsia="Times New Roman" w:hAnsi="Times New Roman" w:cs="Times New Roman"/>
          <w:noProof/>
          <w:sz w:val="24"/>
          <w:szCs w:val="24"/>
        </w:rPr>
        <w:t>world</w:t>
      </w:r>
      <w:r w:rsidR="00336970">
        <w:rPr>
          <w:rFonts w:ascii="Times New Roman" w:eastAsia="Times New Roman" w:hAnsi="Times New Roman" w:cs="Times New Roman"/>
          <w:noProof/>
          <w:sz w:val="24"/>
          <w:szCs w:val="24"/>
        </w:rPr>
        <w:t>-</w:t>
      </w:r>
      <w:r w:rsidR="32CC513F" w:rsidRPr="4DA1F868">
        <w:rPr>
          <w:rFonts w:ascii="Times New Roman" w:eastAsia="Times New Roman" w:hAnsi="Times New Roman" w:cs="Times New Roman"/>
          <w:noProof/>
          <w:sz w:val="24"/>
          <w:szCs w:val="24"/>
        </w:rPr>
        <w:t xml:space="preserve">class </w:t>
      </w:r>
      <w:r w:rsidR="35285B4C" w:rsidRPr="5C874FD6">
        <w:rPr>
          <w:rFonts w:ascii="Times New Roman" w:eastAsia="Times New Roman" w:hAnsi="Times New Roman" w:cs="Times New Roman"/>
          <w:noProof/>
          <w:sz w:val="24"/>
          <w:szCs w:val="24"/>
        </w:rPr>
        <w:t>expertise</w:t>
      </w:r>
      <w:r w:rsidR="32CC513F" w:rsidRPr="4DA1F868">
        <w:rPr>
          <w:rFonts w:ascii="Times New Roman" w:eastAsia="Times New Roman" w:hAnsi="Times New Roman" w:cs="Times New Roman"/>
          <w:noProof/>
          <w:sz w:val="24"/>
          <w:szCs w:val="24"/>
        </w:rPr>
        <w:t xml:space="preserve"> in mechatronics</w:t>
      </w:r>
      <w:r w:rsidRPr="4DA1F868">
        <w:rPr>
          <w:rStyle w:val="FootnoteReference"/>
          <w:rFonts w:ascii="Times New Roman" w:eastAsia="Times New Roman" w:hAnsi="Times New Roman" w:cs="Times New Roman"/>
          <w:noProof/>
          <w:sz w:val="24"/>
          <w:szCs w:val="24"/>
        </w:rPr>
        <w:footnoteReference w:id="53"/>
      </w:r>
      <w:r w:rsidRPr="00F1455B">
        <w:rPr>
          <w:rFonts w:ascii="Times New Roman" w:eastAsia="Times New Roman" w:hAnsi="Times New Roman" w:cs="Times New Roman"/>
          <w:noProof/>
          <w:sz w:val="24"/>
          <w:szCs w:val="24"/>
        </w:rPr>
        <w:t xml:space="preserve">. </w:t>
      </w:r>
    </w:p>
    <w:p w14:paraId="5C66BD9A" w14:textId="139DB4E3" w:rsidR="00441C00" w:rsidRPr="00F1455B" w:rsidRDefault="00441C00" w:rsidP="00D71881">
      <w:pPr>
        <w:pStyle w:val="NormalWeb"/>
        <w:spacing w:before="0" w:beforeAutospacing="0" w:after="120" w:afterAutospacing="0"/>
        <w:jc w:val="both"/>
        <w:rPr>
          <w:noProof/>
        </w:rPr>
      </w:pPr>
      <w:r w:rsidRPr="00F1455B">
        <w:rPr>
          <w:noProof/>
        </w:rPr>
        <w:t>Generative AI enhances the capabilities</w:t>
      </w:r>
      <w:r w:rsidR="009631BF">
        <w:rPr>
          <w:noProof/>
        </w:rPr>
        <w:t xml:space="preserve"> </w:t>
      </w:r>
      <w:r w:rsidRPr="00F1455B">
        <w:rPr>
          <w:noProof/>
        </w:rPr>
        <w:t xml:space="preserve">of robots in </w:t>
      </w:r>
      <w:r w:rsidR="00042440">
        <w:rPr>
          <w:noProof/>
        </w:rPr>
        <w:t xml:space="preserve">terms of </w:t>
      </w:r>
      <w:r w:rsidRPr="00F1455B">
        <w:rPr>
          <w:noProof/>
        </w:rPr>
        <w:t xml:space="preserve">learning, interaction and operation, making them more adaptable, efficient, and effective </w:t>
      </w:r>
      <w:r w:rsidR="00FE1BA6">
        <w:rPr>
          <w:noProof/>
        </w:rPr>
        <w:t xml:space="preserve">across </w:t>
      </w:r>
      <w:r w:rsidRPr="00F1455B">
        <w:rPr>
          <w:noProof/>
        </w:rPr>
        <w:t xml:space="preserve">diverse applications. More specifically, generative AI can </w:t>
      </w:r>
      <w:r w:rsidR="00945BD9" w:rsidRPr="00F1455B">
        <w:rPr>
          <w:noProof/>
        </w:rPr>
        <w:t>help</w:t>
      </w:r>
      <w:r w:rsidRPr="00F1455B">
        <w:rPr>
          <w:noProof/>
        </w:rPr>
        <w:t xml:space="preserve"> robots learn from their experiences.</w:t>
      </w:r>
    </w:p>
    <w:p w14:paraId="6C84938F" w14:textId="0E5F2676" w:rsidR="00441C00" w:rsidRPr="00F1455B" w:rsidRDefault="00441C00" w:rsidP="0300BD23">
      <w:pPr>
        <w:pStyle w:val="NormalWeb"/>
        <w:spacing w:before="0" w:beforeAutospacing="0" w:after="120" w:afterAutospacing="0"/>
        <w:jc w:val="both"/>
        <w:rPr>
          <w:noProof/>
        </w:rPr>
      </w:pPr>
      <w:r w:rsidRPr="00F1455B">
        <w:rPr>
          <w:noProof/>
        </w:rPr>
        <w:t>Generative AI can</w:t>
      </w:r>
      <w:r>
        <w:rPr>
          <w:noProof/>
        </w:rPr>
        <w:t xml:space="preserve"> also</w:t>
      </w:r>
      <w:r w:rsidR="049C8D84">
        <w:rPr>
          <w:noProof/>
        </w:rPr>
        <w:t xml:space="preserve"> simulate realistic</w:t>
      </w:r>
      <w:r w:rsidRPr="00F1455B">
        <w:rPr>
          <w:noProof/>
        </w:rPr>
        <w:t xml:space="preserve"> environments for robot training</w:t>
      </w:r>
      <w:r w:rsidR="000565F6">
        <w:rPr>
          <w:noProof/>
        </w:rPr>
        <w:t xml:space="preserve">, </w:t>
      </w:r>
      <w:r w:rsidRPr="00F1455B">
        <w:rPr>
          <w:noProof/>
        </w:rPr>
        <w:t xml:space="preserve">especially in </w:t>
      </w:r>
      <w:r w:rsidR="000CE460">
        <w:rPr>
          <w:noProof/>
        </w:rPr>
        <w:t xml:space="preserve">challenging </w:t>
      </w:r>
      <w:r w:rsidR="0098043B">
        <w:rPr>
          <w:noProof/>
        </w:rPr>
        <w:t>environments</w:t>
      </w:r>
      <w:r w:rsidRPr="00F1455B">
        <w:rPr>
          <w:noProof/>
        </w:rPr>
        <w:t xml:space="preserve"> </w:t>
      </w:r>
      <w:r w:rsidR="4A7B55E2">
        <w:rPr>
          <w:noProof/>
        </w:rPr>
        <w:t>suc</w:t>
      </w:r>
      <w:r w:rsidR="480A47C0">
        <w:rPr>
          <w:noProof/>
        </w:rPr>
        <w:t>h</w:t>
      </w:r>
      <w:r w:rsidR="4A7B55E2">
        <w:rPr>
          <w:noProof/>
        </w:rPr>
        <w:t xml:space="preserve"> a</w:t>
      </w:r>
      <w:r w:rsidR="0098043B">
        <w:rPr>
          <w:noProof/>
        </w:rPr>
        <w:t>s nuclear or space environments</w:t>
      </w:r>
      <w:r w:rsidR="05EABA3D">
        <w:rPr>
          <w:noProof/>
        </w:rPr>
        <w:t>. I</w:t>
      </w:r>
      <w:r w:rsidRPr="00F1455B">
        <w:rPr>
          <w:noProof/>
        </w:rPr>
        <w:t>t can also optimise robot designs for specific tasks, environments, or efficiency</w:t>
      </w:r>
      <w:r w:rsidR="00945BD9" w:rsidRPr="00F1455B">
        <w:rPr>
          <w:noProof/>
        </w:rPr>
        <w:t xml:space="preserve"> purposes</w:t>
      </w:r>
      <w:r w:rsidRPr="00F1455B">
        <w:rPr>
          <w:noProof/>
        </w:rPr>
        <w:t>; or it can enhance robot planning capabilities</w:t>
      </w:r>
      <w:r w:rsidR="00945BD9" w:rsidRPr="00F1455B">
        <w:rPr>
          <w:noProof/>
        </w:rPr>
        <w:t xml:space="preserve"> </w:t>
      </w:r>
      <w:r w:rsidR="004B769F">
        <w:rPr>
          <w:noProof/>
        </w:rPr>
        <w:t xml:space="preserve">to </w:t>
      </w:r>
      <w:r w:rsidRPr="00F1455B">
        <w:rPr>
          <w:noProof/>
        </w:rPr>
        <w:t>predict</w:t>
      </w:r>
      <w:r w:rsidR="004B769F">
        <w:rPr>
          <w:noProof/>
        </w:rPr>
        <w:t xml:space="preserve"> </w:t>
      </w:r>
      <w:r w:rsidRPr="00F1455B">
        <w:rPr>
          <w:noProof/>
        </w:rPr>
        <w:t xml:space="preserve">the outcomes of different actions. In Human-Robot Interaction, generative AI can enhance the robot’s ability to understand and respond to human </w:t>
      </w:r>
      <w:r w:rsidRPr="00336970">
        <w:rPr>
          <w:noProof/>
        </w:rPr>
        <w:t>actions</w:t>
      </w:r>
      <w:r w:rsidRPr="00374721">
        <w:rPr>
          <w:noProof/>
        </w:rPr>
        <w:t>.</w:t>
      </w:r>
    </w:p>
    <w:p w14:paraId="015BD585" w14:textId="27339DC7" w:rsidR="00336970" w:rsidRPr="00F1455B" w:rsidRDefault="00336970" w:rsidP="00336970">
      <w:pPr>
        <w:pStyle w:val="NormalWeb"/>
        <w:spacing w:before="0" w:beforeAutospacing="0" w:after="120" w:afterAutospacing="0"/>
        <w:jc w:val="both"/>
        <w:rPr>
          <w:noProof/>
        </w:rPr>
      </w:pPr>
      <w:r w:rsidRPr="00F1455B">
        <w:rPr>
          <w:noProof/>
        </w:rPr>
        <w:t xml:space="preserve">The combination of advanced mechatronics with the impressive cognitive capabilities </w:t>
      </w:r>
      <w:r>
        <w:rPr>
          <w:noProof/>
        </w:rPr>
        <w:t xml:space="preserve">of </w:t>
      </w:r>
      <w:r w:rsidRPr="00F1455B">
        <w:rPr>
          <w:noProof/>
        </w:rPr>
        <w:t xml:space="preserve">generative AI </w:t>
      </w:r>
      <w:r>
        <w:rPr>
          <w:noProof/>
        </w:rPr>
        <w:t>will underpin a new wave of breakthroughs that promises to propel</w:t>
      </w:r>
      <w:r w:rsidRPr="00F1455B">
        <w:rPr>
          <w:noProof/>
        </w:rPr>
        <w:t xml:space="preserve"> </w:t>
      </w:r>
      <w:r>
        <w:rPr>
          <w:noProof/>
        </w:rPr>
        <w:t xml:space="preserve">the Union to new levels of </w:t>
      </w:r>
      <w:r w:rsidRPr="00F1455B">
        <w:rPr>
          <w:noProof/>
        </w:rPr>
        <w:t xml:space="preserve">leadership </w:t>
      </w:r>
      <w:r>
        <w:rPr>
          <w:noProof/>
        </w:rPr>
        <w:t>in robotics</w:t>
      </w:r>
      <w:r w:rsidRPr="00F1455B">
        <w:rPr>
          <w:noProof/>
        </w:rPr>
        <w:t>.</w:t>
      </w:r>
    </w:p>
    <w:p w14:paraId="2E8C4CD3" w14:textId="77777777" w:rsidR="00AC334F" w:rsidRPr="00F1455B" w:rsidRDefault="00AC334F" w:rsidP="00E02768">
      <w:pPr>
        <w:spacing w:after="24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The Commission will support AI-enabled advanced robotics applications through Horizon Europe and its Public Private Partnership on AI, Data and Robotics.</w:t>
      </w:r>
      <w:r w:rsidRPr="00F1455B">
        <w:rPr>
          <w:rStyle w:val="FootnoteReference"/>
          <w:rFonts w:ascii="Times New Roman" w:eastAsia="Times New Roman" w:hAnsi="Times New Roman" w:cs="Times New Roman"/>
          <w:noProof/>
          <w:sz w:val="24"/>
          <w:szCs w:val="24"/>
        </w:rPr>
        <w:footnoteReference w:id="54"/>
      </w:r>
    </w:p>
    <w:p w14:paraId="576BF5C5" w14:textId="79745B79"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 xml:space="preserve">Healthcare </w:t>
      </w:r>
    </w:p>
    <w:p w14:paraId="63C06C78" w14:textId="12308BF7" w:rsidR="00AC334F" w:rsidRPr="00AE394A" w:rsidRDefault="00406705" w:rsidP="00D71881">
      <w:pPr>
        <w:spacing w:after="120" w:line="240" w:lineRule="auto"/>
        <w:jc w:val="both"/>
        <w:rPr>
          <w:rFonts w:ascii="Times New Roman" w:hAnsi="Times New Roman"/>
          <w:noProof/>
          <w:sz w:val="24"/>
        </w:rPr>
      </w:pPr>
      <w:r w:rsidRPr="006538F4">
        <w:rPr>
          <w:rFonts w:ascii="Times New Roman" w:eastAsia="Times New Roman" w:hAnsi="Times New Roman" w:cs="Times New Roman"/>
          <w:noProof/>
          <w:sz w:val="24"/>
          <w:szCs w:val="24"/>
        </w:rPr>
        <w:t>G</w:t>
      </w:r>
      <w:r w:rsidR="00955B7D" w:rsidRPr="006538F4">
        <w:rPr>
          <w:rFonts w:ascii="Times New Roman" w:eastAsia="Times New Roman" w:hAnsi="Times New Roman" w:cs="Times New Roman"/>
          <w:noProof/>
          <w:sz w:val="24"/>
          <w:szCs w:val="24"/>
        </w:rPr>
        <w:t>enerative</w:t>
      </w:r>
      <w:r w:rsidR="00AC334F" w:rsidRPr="006538F4">
        <w:rPr>
          <w:rFonts w:ascii="Times New Roman" w:eastAsia="Times New Roman" w:hAnsi="Times New Roman" w:cs="Times New Roman"/>
          <w:noProof/>
          <w:sz w:val="24"/>
          <w:szCs w:val="24"/>
        </w:rPr>
        <w:t xml:space="preserve"> AI holds the potential to revolutioni</w:t>
      </w:r>
      <w:r w:rsidR="005314BC">
        <w:rPr>
          <w:rFonts w:ascii="Times New Roman" w:eastAsia="Times New Roman" w:hAnsi="Times New Roman" w:cs="Times New Roman"/>
          <w:noProof/>
          <w:sz w:val="24"/>
          <w:szCs w:val="24"/>
        </w:rPr>
        <w:t>s</w:t>
      </w:r>
      <w:r w:rsidR="00AC334F" w:rsidRPr="006538F4">
        <w:rPr>
          <w:rFonts w:ascii="Times New Roman" w:eastAsia="Times New Roman" w:hAnsi="Times New Roman" w:cs="Times New Roman"/>
          <w:noProof/>
          <w:sz w:val="24"/>
          <w:szCs w:val="24"/>
        </w:rPr>
        <w:t xml:space="preserve">e </w:t>
      </w:r>
      <w:r w:rsidR="00AC334F" w:rsidRPr="006B0AE8">
        <w:rPr>
          <w:rFonts w:ascii="Times New Roman" w:eastAsia="Times New Roman" w:hAnsi="Times New Roman" w:cs="Times New Roman"/>
          <w:noProof/>
          <w:sz w:val="24"/>
          <w:szCs w:val="24"/>
        </w:rPr>
        <w:t>healthcare</w:t>
      </w:r>
      <w:r w:rsidR="3AAA1EE5" w:rsidRPr="006B0AE8">
        <w:rPr>
          <w:rFonts w:ascii="Times New Roman" w:eastAsia="Times New Roman" w:hAnsi="Times New Roman" w:cs="Times New Roman"/>
          <w:noProof/>
          <w:sz w:val="24"/>
          <w:szCs w:val="24"/>
        </w:rPr>
        <w:t>. I</w:t>
      </w:r>
      <w:r w:rsidR="00AC334F" w:rsidRPr="006B0AE8">
        <w:rPr>
          <w:rFonts w:ascii="Times New Roman" w:eastAsia="Times New Roman" w:hAnsi="Times New Roman" w:cs="Times New Roman"/>
          <w:noProof/>
          <w:sz w:val="24"/>
          <w:szCs w:val="24"/>
        </w:rPr>
        <w:t>n personali</w:t>
      </w:r>
      <w:r w:rsidR="005314BC" w:rsidRPr="006B0AE8">
        <w:rPr>
          <w:rFonts w:ascii="Times New Roman" w:eastAsia="Times New Roman" w:hAnsi="Times New Roman" w:cs="Times New Roman"/>
          <w:noProof/>
          <w:sz w:val="24"/>
          <w:szCs w:val="24"/>
        </w:rPr>
        <w:t>s</w:t>
      </w:r>
      <w:r w:rsidR="00AC334F" w:rsidRPr="006B0AE8">
        <w:rPr>
          <w:rFonts w:ascii="Times New Roman" w:eastAsia="Times New Roman" w:hAnsi="Times New Roman" w:cs="Times New Roman"/>
          <w:noProof/>
          <w:sz w:val="24"/>
          <w:szCs w:val="24"/>
        </w:rPr>
        <w:t>ed medic</w:t>
      </w:r>
      <w:r w:rsidR="4716148F" w:rsidRPr="006B0AE8">
        <w:rPr>
          <w:rFonts w:ascii="Times New Roman" w:eastAsia="Times New Roman" w:hAnsi="Times New Roman" w:cs="Times New Roman"/>
          <w:noProof/>
          <w:sz w:val="24"/>
          <w:szCs w:val="24"/>
        </w:rPr>
        <w:t>al care</w:t>
      </w:r>
      <w:r w:rsidR="516F8A28" w:rsidRPr="006B0AE8">
        <w:rPr>
          <w:rFonts w:ascii="Times New Roman" w:eastAsia="Times New Roman" w:hAnsi="Times New Roman" w:cs="Times New Roman"/>
          <w:noProof/>
          <w:sz w:val="24"/>
          <w:szCs w:val="24"/>
        </w:rPr>
        <w:t>,</w:t>
      </w:r>
      <w:r w:rsidR="00B409D2" w:rsidRPr="006B0AE8">
        <w:rPr>
          <w:rFonts w:ascii="Times New Roman" w:eastAsia="Times New Roman" w:hAnsi="Times New Roman" w:cs="Times New Roman"/>
          <w:noProof/>
          <w:sz w:val="24"/>
          <w:szCs w:val="24"/>
        </w:rPr>
        <w:t xml:space="preserve"> it will help provide tailor</w:t>
      </w:r>
      <w:r w:rsidR="00D23E5B" w:rsidRPr="006B0AE8">
        <w:rPr>
          <w:rFonts w:ascii="Times New Roman" w:eastAsia="Times New Roman" w:hAnsi="Times New Roman" w:cs="Times New Roman"/>
          <w:noProof/>
          <w:sz w:val="24"/>
          <w:szCs w:val="24"/>
        </w:rPr>
        <w:t>made</w:t>
      </w:r>
      <w:r w:rsidR="00AC334F" w:rsidRPr="006B0AE8">
        <w:rPr>
          <w:rFonts w:ascii="Times New Roman" w:eastAsia="Times New Roman" w:hAnsi="Times New Roman" w:cs="Times New Roman"/>
          <w:noProof/>
          <w:sz w:val="24"/>
          <w:szCs w:val="24"/>
        </w:rPr>
        <w:t xml:space="preserve"> healthcare </w:t>
      </w:r>
      <w:r w:rsidR="00B409D2" w:rsidRPr="006B0AE8">
        <w:rPr>
          <w:rFonts w:ascii="Times New Roman" w:eastAsia="Times New Roman" w:hAnsi="Times New Roman" w:cs="Times New Roman"/>
          <w:noProof/>
          <w:sz w:val="24"/>
          <w:szCs w:val="24"/>
        </w:rPr>
        <w:t xml:space="preserve">solutions </w:t>
      </w:r>
      <w:r w:rsidR="00AC334F" w:rsidRPr="006B0AE8">
        <w:rPr>
          <w:rFonts w:ascii="Times New Roman" w:eastAsia="Times New Roman" w:hAnsi="Times New Roman" w:cs="Times New Roman"/>
          <w:noProof/>
          <w:sz w:val="24"/>
          <w:szCs w:val="24"/>
        </w:rPr>
        <w:t>to patients based on their unique genetic</w:t>
      </w:r>
      <w:r w:rsidR="0013640D" w:rsidRPr="006B0AE8">
        <w:rPr>
          <w:rFonts w:ascii="Times New Roman" w:eastAsia="Times New Roman" w:hAnsi="Times New Roman" w:cs="Times New Roman"/>
          <w:noProof/>
          <w:sz w:val="24"/>
          <w:szCs w:val="24"/>
        </w:rPr>
        <w:t xml:space="preserve"> composition</w:t>
      </w:r>
      <w:r w:rsidR="00AC334F" w:rsidRPr="006B0AE8">
        <w:rPr>
          <w:rFonts w:ascii="Times New Roman" w:eastAsia="Times New Roman" w:hAnsi="Times New Roman" w:cs="Times New Roman"/>
          <w:noProof/>
          <w:sz w:val="24"/>
          <w:szCs w:val="24"/>
        </w:rPr>
        <w:t>,</w:t>
      </w:r>
      <w:r w:rsidR="000B2A37" w:rsidRPr="006B0AE8">
        <w:rPr>
          <w:rFonts w:ascii="Times New Roman" w:eastAsia="Times New Roman" w:hAnsi="Times New Roman" w:cs="Times New Roman"/>
          <w:noProof/>
          <w:sz w:val="24"/>
          <w:szCs w:val="24"/>
        </w:rPr>
        <w:t xml:space="preserve"> and</w:t>
      </w:r>
      <w:r w:rsidR="00AC334F" w:rsidRPr="006B0AE8">
        <w:rPr>
          <w:rFonts w:ascii="Times New Roman" w:eastAsia="Times New Roman" w:hAnsi="Times New Roman" w:cs="Times New Roman"/>
          <w:noProof/>
          <w:sz w:val="24"/>
          <w:szCs w:val="24"/>
        </w:rPr>
        <w:t xml:space="preserve"> environmental and lifestyle factors.</w:t>
      </w:r>
      <w:r w:rsidR="00F93B3C" w:rsidRPr="006B0AE8">
        <w:rPr>
          <w:rFonts w:ascii="Times New Roman" w:eastAsia="Times New Roman" w:hAnsi="Times New Roman" w:cs="Times New Roman"/>
          <w:noProof/>
          <w:sz w:val="24"/>
          <w:szCs w:val="24"/>
        </w:rPr>
        <w:t xml:space="preserve"> It can also greatly benefit epidemiological surveillance, pandemic prevention, and the response to health threats.</w:t>
      </w:r>
    </w:p>
    <w:p w14:paraId="7DD3EE69" w14:textId="0238A028"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The potential impact of generative AI in healthcare has so far </w:t>
      </w:r>
      <w:r>
        <w:rPr>
          <w:rFonts w:ascii="Times New Roman" w:eastAsia="Times New Roman" w:hAnsi="Times New Roman" w:cs="Times New Roman"/>
          <w:noProof/>
          <w:sz w:val="24"/>
          <w:szCs w:val="24"/>
        </w:rPr>
        <w:t xml:space="preserve">been </w:t>
      </w:r>
      <w:r w:rsidRPr="00F1455B">
        <w:rPr>
          <w:rFonts w:ascii="Times New Roman" w:eastAsia="Times New Roman" w:hAnsi="Times New Roman" w:cs="Times New Roman"/>
          <w:noProof/>
          <w:sz w:val="24"/>
          <w:szCs w:val="24"/>
        </w:rPr>
        <w:t xml:space="preserve">most prominently </w:t>
      </w:r>
      <w:r w:rsidRPr="6A1FE56C">
        <w:rPr>
          <w:rFonts w:ascii="Times New Roman" w:eastAsia="Times New Roman" w:hAnsi="Times New Roman" w:cs="Times New Roman"/>
          <w:noProof/>
          <w:sz w:val="24"/>
          <w:szCs w:val="24"/>
        </w:rPr>
        <w:t>prototyp</w:t>
      </w:r>
      <w:r w:rsidRPr="00F1455B">
        <w:rPr>
          <w:rFonts w:ascii="Times New Roman" w:eastAsia="Times New Roman" w:hAnsi="Times New Roman" w:cs="Times New Roman"/>
          <w:noProof/>
          <w:sz w:val="24"/>
          <w:szCs w:val="24"/>
        </w:rPr>
        <w:t>ed</w:t>
      </w:r>
      <w:r>
        <w:rPr>
          <w:rFonts w:ascii="Times New Roman" w:eastAsia="Times New Roman" w:hAnsi="Times New Roman" w:cs="Times New Roman"/>
          <w:noProof/>
          <w:sz w:val="24"/>
          <w:szCs w:val="24"/>
        </w:rPr>
        <w:t xml:space="preserve">, particularly </w:t>
      </w:r>
      <w:r w:rsidRPr="00F1455B">
        <w:rPr>
          <w:rFonts w:ascii="Times New Roman" w:eastAsia="Times New Roman" w:hAnsi="Times New Roman" w:cs="Times New Roman"/>
          <w:noProof/>
          <w:sz w:val="24"/>
          <w:szCs w:val="24"/>
        </w:rPr>
        <w:t xml:space="preserve">in applications </w:t>
      </w:r>
      <w:r>
        <w:rPr>
          <w:rFonts w:ascii="Times New Roman" w:eastAsia="Times New Roman" w:hAnsi="Times New Roman" w:cs="Times New Roman"/>
          <w:noProof/>
          <w:sz w:val="24"/>
          <w:szCs w:val="24"/>
        </w:rPr>
        <w:t xml:space="preserve">like </w:t>
      </w:r>
      <w:r w:rsidRPr="00F1455B">
        <w:rPr>
          <w:rFonts w:ascii="Times New Roman" w:eastAsia="Times New Roman" w:hAnsi="Times New Roman" w:cs="Times New Roman"/>
          <w:noProof/>
          <w:sz w:val="24"/>
          <w:szCs w:val="24"/>
        </w:rPr>
        <w:t xml:space="preserve">radiology, </w:t>
      </w:r>
      <w:r>
        <w:rPr>
          <w:rFonts w:ascii="Times New Roman" w:eastAsia="Times New Roman" w:hAnsi="Times New Roman" w:cs="Times New Roman"/>
          <w:noProof/>
          <w:sz w:val="24"/>
          <w:szCs w:val="24"/>
        </w:rPr>
        <w:t xml:space="preserve">screening and </w:t>
      </w:r>
      <w:r w:rsidRPr="00F1455B">
        <w:rPr>
          <w:rFonts w:ascii="Times New Roman" w:eastAsia="Times New Roman" w:hAnsi="Times New Roman" w:cs="Times New Roman"/>
          <w:noProof/>
          <w:sz w:val="24"/>
          <w:szCs w:val="24"/>
        </w:rPr>
        <w:t xml:space="preserve">early disease detection, accurate diagnoses, and personalised treatments as well as in streamlining of healthcare delivery processes. </w:t>
      </w:r>
    </w:p>
    <w:p w14:paraId="5D670937" w14:textId="2DC2AA4C" w:rsidR="004A3C4E" w:rsidRDefault="00AC334F" w:rsidP="00D71881">
      <w:pPr>
        <w:pBdr>
          <w:top w:val="single" w:sz="4" w:space="1" w:color="auto"/>
          <w:left w:val="single" w:sz="4" w:space="0"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Several </w:t>
      </w:r>
      <w:r w:rsidRPr="00B006F6">
        <w:rPr>
          <w:rFonts w:ascii="Times New Roman" w:eastAsia="Times New Roman" w:hAnsi="Times New Roman" w:cs="Times New Roman"/>
          <w:noProof/>
          <w:sz w:val="24"/>
          <w:szCs w:val="24"/>
        </w:rPr>
        <w:t xml:space="preserve">EU startups </w:t>
      </w:r>
      <w:r w:rsidR="007E2DCA">
        <w:rPr>
          <w:rFonts w:ascii="Times New Roman" w:eastAsia="Times New Roman" w:hAnsi="Times New Roman" w:cs="Times New Roman"/>
          <w:noProof/>
          <w:sz w:val="24"/>
          <w:szCs w:val="24"/>
        </w:rPr>
        <w:t xml:space="preserve">are </w:t>
      </w:r>
      <w:r w:rsidRPr="00B006F6">
        <w:rPr>
          <w:rFonts w:ascii="Times New Roman" w:eastAsia="Times New Roman" w:hAnsi="Times New Roman" w:cs="Times New Roman"/>
          <w:noProof/>
          <w:sz w:val="24"/>
          <w:szCs w:val="24"/>
        </w:rPr>
        <w:t>develop</w:t>
      </w:r>
      <w:r w:rsidR="007E2DCA">
        <w:rPr>
          <w:rFonts w:ascii="Times New Roman" w:eastAsia="Times New Roman" w:hAnsi="Times New Roman" w:cs="Times New Roman"/>
          <w:noProof/>
          <w:sz w:val="24"/>
          <w:szCs w:val="24"/>
        </w:rPr>
        <w:t>ing</w:t>
      </w:r>
      <w:r w:rsidRPr="00B006F6">
        <w:rPr>
          <w:rFonts w:ascii="Times New Roman" w:eastAsia="Times New Roman" w:hAnsi="Times New Roman" w:cs="Times New Roman"/>
          <w:noProof/>
          <w:sz w:val="24"/>
          <w:szCs w:val="24"/>
        </w:rPr>
        <w:t xml:space="preserve"> generative AI solutions for a vast number of </w:t>
      </w:r>
      <w:r w:rsidR="00F25DE0" w:rsidRPr="00B006F6">
        <w:rPr>
          <w:rFonts w:ascii="Times New Roman" w:eastAsia="Times New Roman" w:hAnsi="Times New Roman" w:cs="Times New Roman"/>
          <w:noProof/>
          <w:sz w:val="24"/>
          <w:szCs w:val="24"/>
        </w:rPr>
        <w:t xml:space="preserve">healthcare </w:t>
      </w:r>
      <w:r w:rsidRPr="00B006F6">
        <w:rPr>
          <w:rFonts w:ascii="Times New Roman" w:eastAsia="Times New Roman" w:hAnsi="Times New Roman" w:cs="Times New Roman"/>
          <w:noProof/>
          <w:sz w:val="24"/>
          <w:szCs w:val="24"/>
        </w:rPr>
        <w:t>applications</w:t>
      </w:r>
      <w:r w:rsidR="00B006F6" w:rsidRPr="00B006F6">
        <w:rPr>
          <w:rStyle w:val="FootnoteReference"/>
          <w:rFonts w:ascii="Times New Roman" w:eastAsia="Times New Roman" w:hAnsi="Times New Roman" w:cs="Times New Roman"/>
          <w:noProof/>
          <w:sz w:val="24"/>
          <w:szCs w:val="24"/>
        </w:rPr>
        <w:footnoteReference w:id="55"/>
      </w:r>
      <w:r w:rsidR="00B006F6">
        <w:rPr>
          <w:rFonts w:ascii="Times New Roman" w:eastAsia="Times New Roman" w:hAnsi="Times New Roman" w:cs="Times New Roman"/>
          <w:noProof/>
          <w:sz w:val="24"/>
          <w:szCs w:val="24"/>
        </w:rPr>
        <w:t xml:space="preserve"> such as improved accuracy and robustness in radiology thanks to the generation of synthetic data</w:t>
      </w:r>
      <w:r w:rsidR="00B006F6">
        <w:rPr>
          <w:rStyle w:val="FootnoteReference"/>
          <w:rFonts w:ascii="Times New Roman" w:eastAsia="Times New Roman" w:hAnsi="Times New Roman" w:cs="Times New Roman"/>
          <w:noProof/>
          <w:sz w:val="24"/>
          <w:szCs w:val="24"/>
        </w:rPr>
        <w:footnoteReference w:id="56"/>
      </w:r>
      <w:r w:rsidR="00B006F6">
        <w:rPr>
          <w:rFonts w:ascii="Times New Roman" w:eastAsia="Times New Roman" w:hAnsi="Times New Roman" w:cs="Times New Roman"/>
          <w:noProof/>
          <w:sz w:val="24"/>
          <w:szCs w:val="24"/>
        </w:rPr>
        <w:t>, or improved efficiency in emergency call processing</w:t>
      </w:r>
      <w:r w:rsidR="00B006F6">
        <w:rPr>
          <w:rStyle w:val="FootnoteReference"/>
          <w:rFonts w:ascii="Times New Roman" w:eastAsia="Times New Roman" w:hAnsi="Times New Roman" w:cs="Times New Roman"/>
          <w:noProof/>
          <w:sz w:val="24"/>
          <w:szCs w:val="24"/>
        </w:rPr>
        <w:footnoteReference w:id="57"/>
      </w:r>
      <w:r w:rsidR="00B006F6">
        <w:rPr>
          <w:rFonts w:ascii="Times New Roman" w:eastAsia="Times New Roman" w:hAnsi="Times New Roman" w:cs="Times New Roman"/>
          <w:noProof/>
          <w:sz w:val="24"/>
          <w:szCs w:val="24"/>
        </w:rPr>
        <w:t>.</w:t>
      </w:r>
    </w:p>
    <w:p w14:paraId="542BD4C8" w14:textId="090B8B5C" w:rsidR="007866BE" w:rsidRPr="006B0AE8" w:rsidRDefault="00AC334F" w:rsidP="00D71881">
      <w:pPr>
        <w:spacing w:after="120" w:line="240" w:lineRule="auto"/>
        <w:jc w:val="both"/>
        <w:rPr>
          <w:rFonts w:ascii="Times New Roman" w:eastAsia="Times New Roman" w:hAnsi="Times New Roman" w:cs="Times New Roman"/>
          <w:noProof/>
          <w:sz w:val="24"/>
          <w:szCs w:val="24"/>
        </w:rPr>
      </w:pPr>
      <w:bookmarkStart w:id="10" w:name="_Hlk156314980"/>
      <w:r w:rsidRPr="00F1455B">
        <w:rPr>
          <w:rFonts w:ascii="Times New Roman" w:eastAsia="Times New Roman" w:hAnsi="Times New Roman" w:cs="Times New Roman"/>
          <w:noProof/>
          <w:sz w:val="24"/>
          <w:szCs w:val="24"/>
        </w:rPr>
        <w:t xml:space="preserve">The Commission will support relevant data spaces, namely the European Genomic Data Infrastructure and Cancer Image Europe, </w:t>
      </w:r>
      <w:r w:rsidR="00264109" w:rsidRPr="00F1455B">
        <w:rPr>
          <w:rFonts w:ascii="Times New Roman" w:eastAsia="Times New Roman" w:hAnsi="Times New Roman" w:cs="Times New Roman"/>
          <w:noProof/>
          <w:sz w:val="24"/>
          <w:szCs w:val="24"/>
        </w:rPr>
        <w:t xml:space="preserve">given their </w:t>
      </w:r>
      <w:r w:rsidRPr="00F1455B">
        <w:rPr>
          <w:rFonts w:ascii="Times New Roman" w:eastAsia="Times New Roman" w:hAnsi="Times New Roman" w:cs="Times New Roman"/>
          <w:noProof/>
          <w:sz w:val="24"/>
          <w:szCs w:val="24"/>
        </w:rPr>
        <w:t>importan</w:t>
      </w:r>
      <w:r w:rsidR="00264109" w:rsidRPr="00F1455B">
        <w:rPr>
          <w:rFonts w:ascii="Times New Roman" w:eastAsia="Times New Roman" w:hAnsi="Times New Roman" w:cs="Times New Roman"/>
          <w:noProof/>
          <w:sz w:val="24"/>
          <w:szCs w:val="24"/>
        </w:rPr>
        <w:t>ce for</w:t>
      </w:r>
      <w:r w:rsidRPr="00F1455B">
        <w:rPr>
          <w:rFonts w:ascii="Times New Roman" w:eastAsia="Times New Roman" w:hAnsi="Times New Roman" w:cs="Times New Roman"/>
          <w:noProof/>
          <w:sz w:val="24"/>
          <w:szCs w:val="24"/>
        </w:rPr>
        <w:t xml:space="preserve"> the development of future </w:t>
      </w:r>
      <w:r w:rsidR="007866BE" w:rsidRPr="00F1455B">
        <w:rPr>
          <w:rFonts w:ascii="Times New Roman" w:eastAsia="Times New Roman" w:hAnsi="Times New Roman" w:cs="Times New Roman"/>
          <w:noProof/>
          <w:sz w:val="24"/>
          <w:szCs w:val="24"/>
        </w:rPr>
        <w:t xml:space="preserve">generative </w:t>
      </w:r>
      <w:r w:rsidRPr="00F1455B">
        <w:rPr>
          <w:rFonts w:ascii="Times New Roman" w:eastAsia="Times New Roman" w:hAnsi="Times New Roman" w:cs="Times New Roman"/>
          <w:noProof/>
          <w:sz w:val="24"/>
          <w:szCs w:val="24"/>
        </w:rPr>
        <w:t>models for healthcare.</w:t>
      </w:r>
      <w:r w:rsidR="00660DB0" w:rsidRPr="00F1455B">
        <w:rPr>
          <w:rFonts w:ascii="Times New Roman" w:eastAsia="Times New Roman" w:hAnsi="Times New Roman" w:cs="Times New Roman"/>
          <w:noProof/>
          <w:sz w:val="24"/>
          <w:szCs w:val="24"/>
        </w:rPr>
        <w:t xml:space="preserve"> </w:t>
      </w:r>
      <w:r w:rsidR="37B317F9" w:rsidRPr="133F455E">
        <w:rPr>
          <w:rFonts w:ascii="Times New Roman" w:eastAsia="Times New Roman" w:hAnsi="Times New Roman" w:cs="Times New Roman"/>
          <w:noProof/>
          <w:sz w:val="24"/>
          <w:szCs w:val="24"/>
        </w:rPr>
        <w:t xml:space="preserve">The </w:t>
      </w:r>
      <w:r w:rsidR="007866BE" w:rsidRPr="133F455E">
        <w:rPr>
          <w:rFonts w:ascii="Times New Roman" w:eastAsia="Times New Roman" w:hAnsi="Times New Roman" w:cs="Times New Roman"/>
          <w:noProof/>
          <w:sz w:val="24"/>
          <w:szCs w:val="24"/>
        </w:rPr>
        <w:t>Virtual</w:t>
      </w:r>
      <w:r w:rsidR="007866BE" w:rsidRPr="00F1455B">
        <w:rPr>
          <w:rFonts w:ascii="Times New Roman" w:eastAsia="Times New Roman" w:hAnsi="Times New Roman" w:cs="Times New Roman"/>
          <w:noProof/>
          <w:sz w:val="24"/>
          <w:szCs w:val="24"/>
        </w:rPr>
        <w:t xml:space="preserve"> Human Twins initiative</w:t>
      </w:r>
      <w:r w:rsidR="007866BE" w:rsidRPr="00F1455B">
        <w:rPr>
          <w:rStyle w:val="FootnoteReference"/>
          <w:rFonts w:ascii="Times New Roman" w:eastAsia="Times New Roman" w:hAnsi="Times New Roman" w:cs="Times New Roman"/>
          <w:noProof/>
          <w:sz w:val="24"/>
          <w:szCs w:val="24"/>
        </w:rPr>
        <w:footnoteReference w:id="58"/>
      </w:r>
      <w:r w:rsidR="007866BE" w:rsidRPr="00F1455B">
        <w:rPr>
          <w:rFonts w:ascii="Times New Roman" w:eastAsia="Times New Roman" w:hAnsi="Times New Roman" w:cs="Times New Roman"/>
          <w:noProof/>
          <w:sz w:val="24"/>
          <w:szCs w:val="24"/>
        </w:rPr>
        <w:t xml:space="preserve"> </w:t>
      </w:r>
      <w:r w:rsidR="5EC62528" w:rsidRPr="133F455E">
        <w:rPr>
          <w:rFonts w:ascii="Times New Roman" w:eastAsia="Times New Roman" w:hAnsi="Times New Roman" w:cs="Times New Roman"/>
          <w:noProof/>
          <w:sz w:val="24"/>
          <w:szCs w:val="24"/>
        </w:rPr>
        <w:t>will use</w:t>
      </w:r>
      <w:r w:rsidR="00D15776">
        <w:rPr>
          <w:rFonts w:ascii="Times New Roman" w:eastAsia="Times New Roman" w:hAnsi="Times New Roman" w:cs="Times New Roman"/>
          <w:noProof/>
          <w:sz w:val="24"/>
          <w:szCs w:val="24"/>
        </w:rPr>
        <w:t xml:space="preserve"> </w:t>
      </w:r>
      <w:r w:rsidR="00BE6E34" w:rsidRPr="133F455E">
        <w:rPr>
          <w:rFonts w:ascii="Times New Roman" w:eastAsia="Times New Roman" w:hAnsi="Times New Roman" w:cs="Times New Roman"/>
          <w:noProof/>
          <w:sz w:val="24"/>
          <w:szCs w:val="24"/>
        </w:rPr>
        <w:t>these</w:t>
      </w:r>
      <w:r w:rsidR="00BE6E34" w:rsidRPr="566080C7">
        <w:rPr>
          <w:rFonts w:ascii="Times New Roman" w:eastAsia="Times New Roman" w:hAnsi="Times New Roman" w:cs="Times New Roman"/>
          <w:noProof/>
          <w:sz w:val="24"/>
          <w:szCs w:val="24"/>
        </w:rPr>
        <w:t xml:space="preserve"> </w:t>
      </w:r>
      <w:r w:rsidR="5EC62528" w:rsidRPr="566080C7">
        <w:rPr>
          <w:rFonts w:ascii="Times New Roman" w:eastAsia="Times New Roman" w:hAnsi="Times New Roman" w:cs="Times New Roman"/>
          <w:noProof/>
          <w:sz w:val="24"/>
          <w:szCs w:val="24"/>
        </w:rPr>
        <w:t>data spaces</w:t>
      </w:r>
      <w:r w:rsidR="00D15776">
        <w:rPr>
          <w:rFonts w:ascii="Times New Roman" w:eastAsia="Times New Roman" w:hAnsi="Times New Roman" w:cs="Times New Roman"/>
          <w:noProof/>
          <w:sz w:val="24"/>
          <w:szCs w:val="24"/>
        </w:rPr>
        <w:t>, among others,</w:t>
      </w:r>
      <w:r w:rsidR="00D15776" w:rsidRPr="566080C7">
        <w:rPr>
          <w:rFonts w:ascii="Times New Roman" w:eastAsia="Times New Roman" w:hAnsi="Times New Roman" w:cs="Times New Roman"/>
          <w:noProof/>
          <w:sz w:val="24"/>
          <w:szCs w:val="24"/>
        </w:rPr>
        <w:t xml:space="preserve"> </w:t>
      </w:r>
      <w:r w:rsidR="007866BE" w:rsidRPr="566080C7">
        <w:rPr>
          <w:rFonts w:ascii="Times New Roman" w:eastAsia="Times New Roman" w:hAnsi="Times New Roman" w:cs="Times New Roman"/>
          <w:noProof/>
          <w:sz w:val="24"/>
          <w:szCs w:val="24"/>
        </w:rPr>
        <w:t>to</w:t>
      </w:r>
      <w:r w:rsidR="007866BE" w:rsidRPr="00F1455B">
        <w:rPr>
          <w:rFonts w:ascii="Times New Roman" w:eastAsia="Times New Roman" w:hAnsi="Times New Roman" w:cs="Times New Roman"/>
          <w:noProof/>
          <w:sz w:val="24"/>
          <w:szCs w:val="24"/>
        </w:rPr>
        <w:t xml:space="preserve"> train generative AI models</w:t>
      </w:r>
      <w:r w:rsidR="00BE6E34">
        <w:rPr>
          <w:rFonts w:ascii="Times New Roman" w:eastAsia="Times New Roman" w:hAnsi="Times New Roman" w:cs="Times New Roman"/>
          <w:noProof/>
          <w:sz w:val="24"/>
          <w:szCs w:val="24"/>
        </w:rPr>
        <w:t xml:space="preserve"> </w:t>
      </w:r>
      <w:r w:rsidR="00D15776">
        <w:rPr>
          <w:rFonts w:ascii="Times New Roman" w:eastAsia="Times New Roman" w:hAnsi="Times New Roman" w:cs="Times New Roman"/>
          <w:noProof/>
          <w:sz w:val="24"/>
          <w:szCs w:val="24"/>
        </w:rPr>
        <w:t>that take into account</w:t>
      </w:r>
      <w:r w:rsidR="00BE6E34">
        <w:rPr>
          <w:rFonts w:ascii="Times New Roman" w:eastAsia="Times New Roman" w:hAnsi="Times New Roman" w:cs="Times New Roman"/>
          <w:noProof/>
          <w:sz w:val="24"/>
          <w:szCs w:val="24"/>
        </w:rPr>
        <w:t xml:space="preserve"> biological processes at different levels </w:t>
      </w:r>
      <w:r w:rsidR="00331ED4">
        <w:rPr>
          <w:rFonts w:ascii="Times New Roman" w:eastAsia="Times New Roman" w:hAnsi="Times New Roman" w:cs="Times New Roman"/>
          <w:noProof/>
          <w:sz w:val="24"/>
          <w:szCs w:val="24"/>
        </w:rPr>
        <w:t>with</w:t>
      </w:r>
      <w:r w:rsidR="009F6B77">
        <w:rPr>
          <w:rFonts w:ascii="Times New Roman" w:eastAsia="Times New Roman" w:hAnsi="Times New Roman" w:cs="Times New Roman"/>
          <w:noProof/>
          <w:sz w:val="24"/>
          <w:szCs w:val="24"/>
        </w:rPr>
        <w:t xml:space="preserve">in the human body </w:t>
      </w:r>
      <w:r w:rsidR="00D30284">
        <w:rPr>
          <w:rFonts w:ascii="Times New Roman" w:eastAsia="Times New Roman" w:hAnsi="Times New Roman" w:cs="Times New Roman"/>
          <w:noProof/>
          <w:sz w:val="24"/>
          <w:szCs w:val="24"/>
        </w:rPr>
        <w:t>–</w:t>
      </w:r>
      <w:r w:rsidR="00BE6E34">
        <w:rPr>
          <w:rFonts w:ascii="Times New Roman" w:eastAsia="Times New Roman" w:hAnsi="Times New Roman" w:cs="Times New Roman"/>
          <w:noProof/>
          <w:sz w:val="24"/>
          <w:szCs w:val="24"/>
        </w:rPr>
        <w:t xml:space="preserve"> </w:t>
      </w:r>
      <w:r w:rsidR="00D30284">
        <w:rPr>
          <w:rFonts w:ascii="Times New Roman" w:eastAsia="Times New Roman" w:hAnsi="Times New Roman" w:cs="Times New Roman"/>
          <w:noProof/>
          <w:sz w:val="24"/>
          <w:szCs w:val="24"/>
        </w:rPr>
        <w:t xml:space="preserve">from </w:t>
      </w:r>
      <w:r w:rsidR="007866BE" w:rsidRPr="00F1455B">
        <w:rPr>
          <w:rFonts w:ascii="Times New Roman" w:eastAsia="Times New Roman" w:hAnsi="Times New Roman" w:cs="Times New Roman"/>
          <w:noProof/>
          <w:sz w:val="24"/>
          <w:szCs w:val="24"/>
        </w:rPr>
        <w:t>molecules</w:t>
      </w:r>
      <w:r w:rsidR="00D30284">
        <w:rPr>
          <w:rFonts w:ascii="Times New Roman" w:eastAsia="Times New Roman" w:hAnsi="Times New Roman" w:cs="Times New Roman"/>
          <w:noProof/>
          <w:sz w:val="24"/>
          <w:szCs w:val="24"/>
        </w:rPr>
        <w:t xml:space="preserve"> and </w:t>
      </w:r>
      <w:r w:rsidR="007866BE" w:rsidRPr="00F1455B">
        <w:rPr>
          <w:rFonts w:ascii="Times New Roman" w:eastAsia="Times New Roman" w:hAnsi="Times New Roman" w:cs="Times New Roman"/>
          <w:noProof/>
          <w:sz w:val="24"/>
          <w:szCs w:val="24"/>
        </w:rPr>
        <w:t>tissues</w:t>
      </w:r>
      <w:r w:rsidR="00D30284">
        <w:rPr>
          <w:rFonts w:ascii="Times New Roman" w:eastAsia="Times New Roman" w:hAnsi="Times New Roman" w:cs="Times New Roman"/>
          <w:noProof/>
          <w:sz w:val="24"/>
          <w:szCs w:val="24"/>
        </w:rPr>
        <w:t xml:space="preserve"> to</w:t>
      </w:r>
      <w:r w:rsidR="007866BE" w:rsidRPr="00F1455B">
        <w:rPr>
          <w:rFonts w:ascii="Times New Roman" w:eastAsia="Times New Roman" w:hAnsi="Times New Roman" w:cs="Times New Roman"/>
          <w:noProof/>
          <w:sz w:val="24"/>
          <w:szCs w:val="24"/>
        </w:rPr>
        <w:t xml:space="preserve"> </w:t>
      </w:r>
      <w:r w:rsidR="007866BE" w:rsidRPr="5EA1AAEB">
        <w:rPr>
          <w:rFonts w:ascii="Times New Roman" w:eastAsia="Times New Roman" w:hAnsi="Times New Roman" w:cs="Times New Roman"/>
          <w:noProof/>
          <w:sz w:val="24"/>
          <w:szCs w:val="24"/>
        </w:rPr>
        <w:t>organs</w:t>
      </w:r>
      <w:r w:rsidR="00C70E7C">
        <w:rPr>
          <w:rFonts w:ascii="Times New Roman" w:eastAsia="Times New Roman" w:hAnsi="Times New Roman" w:cs="Times New Roman"/>
          <w:noProof/>
          <w:sz w:val="24"/>
          <w:szCs w:val="24"/>
        </w:rPr>
        <w:t xml:space="preserve"> and </w:t>
      </w:r>
      <w:r w:rsidR="008D0BFC">
        <w:rPr>
          <w:rFonts w:ascii="Times New Roman" w:eastAsia="Times New Roman" w:hAnsi="Times New Roman" w:cs="Times New Roman"/>
          <w:noProof/>
          <w:sz w:val="24"/>
          <w:szCs w:val="24"/>
        </w:rPr>
        <w:t xml:space="preserve">the entire </w:t>
      </w:r>
      <w:r w:rsidR="00B0312B">
        <w:rPr>
          <w:rFonts w:ascii="Times New Roman" w:eastAsia="Times New Roman" w:hAnsi="Times New Roman" w:cs="Times New Roman"/>
          <w:noProof/>
          <w:sz w:val="24"/>
          <w:szCs w:val="24"/>
        </w:rPr>
        <w:t>body</w:t>
      </w:r>
      <w:r w:rsidR="00EC63E8">
        <w:rPr>
          <w:rFonts w:ascii="Times New Roman" w:eastAsia="Times New Roman" w:hAnsi="Times New Roman" w:cs="Times New Roman"/>
          <w:noProof/>
          <w:sz w:val="24"/>
          <w:szCs w:val="24"/>
        </w:rPr>
        <w:t>. This w</w:t>
      </w:r>
      <w:r w:rsidR="00A12E3B">
        <w:rPr>
          <w:rFonts w:ascii="Times New Roman" w:eastAsia="Times New Roman" w:hAnsi="Times New Roman" w:cs="Times New Roman"/>
          <w:noProof/>
          <w:sz w:val="24"/>
          <w:szCs w:val="24"/>
        </w:rPr>
        <w:t>ill</w:t>
      </w:r>
      <w:r w:rsidR="00EC63E8">
        <w:rPr>
          <w:rFonts w:ascii="Times New Roman" w:eastAsia="Times New Roman" w:hAnsi="Times New Roman" w:cs="Times New Roman"/>
          <w:noProof/>
          <w:sz w:val="24"/>
          <w:szCs w:val="24"/>
        </w:rPr>
        <w:t xml:space="preserve"> </w:t>
      </w:r>
      <w:r w:rsidR="007866BE" w:rsidRPr="00F1455B">
        <w:rPr>
          <w:rFonts w:ascii="Times New Roman" w:eastAsia="Times New Roman" w:hAnsi="Times New Roman" w:cs="Times New Roman"/>
          <w:noProof/>
          <w:sz w:val="24"/>
          <w:szCs w:val="24"/>
        </w:rPr>
        <w:t xml:space="preserve">help </w:t>
      </w:r>
      <w:r w:rsidR="00BE6E34">
        <w:rPr>
          <w:rFonts w:ascii="Times New Roman" w:eastAsia="Times New Roman" w:hAnsi="Times New Roman" w:cs="Times New Roman"/>
          <w:noProof/>
          <w:sz w:val="24"/>
          <w:szCs w:val="24"/>
        </w:rPr>
        <w:t xml:space="preserve">speed </w:t>
      </w:r>
      <w:r w:rsidR="00D15776">
        <w:rPr>
          <w:rFonts w:ascii="Times New Roman" w:eastAsia="Times New Roman" w:hAnsi="Times New Roman" w:cs="Times New Roman"/>
          <w:noProof/>
          <w:sz w:val="24"/>
          <w:szCs w:val="24"/>
        </w:rPr>
        <w:t xml:space="preserve">up </w:t>
      </w:r>
      <w:r w:rsidR="00BE6E34">
        <w:rPr>
          <w:rFonts w:ascii="Times New Roman" w:eastAsia="Times New Roman" w:hAnsi="Times New Roman" w:cs="Times New Roman"/>
          <w:noProof/>
          <w:sz w:val="24"/>
          <w:szCs w:val="24"/>
        </w:rPr>
        <w:t xml:space="preserve">clinical trials of new medicines and </w:t>
      </w:r>
      <w:r w:rsidR="00DE425B" w:rsidRPr="00F1455B">
        <w:rPr>
          <w:rFonts w:ascii="Times New Roman" w:eastAsia="Times New Roman" w:hAnsi="Times New Roman" w:cs="Times New Roman"/>
          <w:noProof/>
          <w:sz w:val="24"/>
          <w:szCs w:val="24"/>
        </w:rPr>
        <w:t>optimise patient treatments</w:t>
      </w:r>
      <w:r w:rsidR="00BE6E34">
        <w:rPr>
          <w:rFonts w:ascii="Times New Roman" w:eastAsia="Times New Roman" w:hAnsi="Times New Roman" w:cs="Times New Roman"/>
          <w:noProof/>
          <w:sz w:val="24"/>
          <w:szCs w:val="24"/>
        </w:rPr>
        <w:t>.</w:t>
      </w:r>
      <w:r w:rsidR="007866BE" w:rsidRPr="00F1455B">
        <w:rPr>
          <w:rFonts w:ascii="Times New Roman" w:eastAsia="Times New Roman" w:hAnsi="Times New Roman" w:cs="Times New Roman"/>
          <w:noProof/>
          <w:sz w:val="24"/>
          <w:szCs w:val="24"/>
        </w:rPr>
        <w:t xml:space="preserve"> </w:t>
      </w:r>
      <w:r w:rsidR="00B374F8">
        <w:rPr>
          <w:rFonts w:ascii="Times New Roman" w:eastAsia="Times New Roman" w:hAnsi="Times New Roman" w:cs="Times New Roman"/>
          <w:noProof/>
          <w:sz w:val="24"/>
          <w:szCs w:val="24"/>
        </w:rPr>
        <w:t>In addition, the Commission has launched a</w:t>
      </w:r>
      <w:r w:rsidR="00822EFB">
        <w:rPr>
          <w:rFonts w:ascii="Times New Roman" w:eastAsia="Times New Roman" w:hAnsi="Times New Roman" w:cs="Times New Roman"/>
          <w:noProof/>
          <w:sz w:val="24"/>
          <w:szCs w:val="24"/>
        </w:rPr>
        <w:t>n AI</w:t>
      </w:r>
      <w:r w:rsidR="00B374F8">
        <w:rPr>
          <w:rFonts w:ascii="Times New Roman" w:eastAsia="Times New Roman" w:hAnsi="Times New Roman" w:cs="Times New Roman"/>
          <w:noProof/>
          <w:sz w:val="24"/>
          <w:szCs w:val="24"/>
        </w:rPr>
        <w:t xml:space="preserve"> </w:t>
      </w:r>
      <w:r w:rsidR="00B374F8" w:rsidRPr="66D64CDC">
        <w:rPr>
          <w:rFonts w:ascii="Times New Roman" w:eastAsia="Times New Roman" w:hAnsi="Times New Roman" w:cs="Times New Roman"/>
          <w:noProof/>
          <w:sz w:val="24"/>
          <w:szCs w:val="24"/>
        </w:rPr>
        <w:t>Testing and Experimentation Facility</w:t>
      </w:r>
      <w:r w:rsidR="00B374F8" w:rsidRPr="274F640D">
        <w:rPr>
          <w:rStyle w:val="FootnoteReference"/>
          <w:rFonts w:ascii="Times New Roman" w:eastAsia="Times New Roman" w:hAnsi="Times New Roman" w:cs="Times New Roman"/>
          <w:noProof/>
          <w:sz w:val="24"/>
          <w:szCs w:val="24"/>
        </w:rPr>
        <w:footnoteReference w:id="59"/>
      </w:r>
      <w:r w:rsidR="00B374F8" w:rsidRPr="66D64CDC">
        <w:rPr>
          <w:rFonts w:ascii="Times New Roman" w:eastAsia="Times New Roman" w:hAnsi="Times New Roman" w:cs="Times New Roman"/>
          <w:noProof/>
          <w:sz w:val="24"/>
          <w:szCs w:val="24"/>
        </w:rPr>
        <w:t xml:space="preserve"> in </w:t>
      </w:r>
      <w:r w:rsidR="00B374F8">
        <w:rPr>
          <w:rFonts w:ascii="Times New Roman" w:eastAsia="Times New Roman" w:hAnsi="Times New Roman" w:cs="Times New Roman"/>
          <w:noProof/>
          <w:sz w:val="24"/>
          <w:szCs w:val="24"/>
        </w:rPr>
        <w:t>healthcare</w:t>
      </w:r>
      <w:r w:rsidR="00B374F8" w:rsidRPr="006B0AE8">
        <w:rPr>
          <w:rFonts w:ascii="Times New Roman" w:eastAsia="Times New Roman" w:hAnsi="Times New Roman" w:cs="Times New Roman"/>
          <w:noProof/>
          <w:sz w:val="24"/>
          <w:szCs w:val="24"/>
        </w:rPr>
        <w:t>.</w:t>
      </w:r>
    </w:p>
    <w:p w14:paraId="5DB5D01C" w14:textId="206D41E9" w:rsidR="00D15776" w:rsidRPr="006B0AE8" w:rsidRDefault="00614D96" w:rsidP="00E02768">
      <w:pPr>
        <w:spacing w:after="240" w:line="240" w:lineRule="auto"/>
        <w:jc w:val="both"/>
        <w:rPr>
          <w:rFonts w:ascii="Times New Roman" w:eastAsia="Times New Roman" w:hAnsi="Times New Roman" w:cs="Times New Roman"/>
          <w:noProof/>
          <w:sz w:val="24"/>
          <w:szCs w:val="24"/>
        </w:rPr>
      </w:pPr>
      <w:bookmarkStart w:id="11" w:name="_Hlk156516723"/>
      <w:bookmarkEnd w:id="10"/>
      <w:r w:rsidRPr="006B0AE8">
        <w:rPr>
          <w:rFonts w:ascii="Times New Roman" w:eastAsia="Times New Roman" w:hAnsi="Times New Roman" w:cs="Times New Roman"/>
          <w:noProof/>
          <w:sz w:val="24"/>
          <w:szCs w:val="24"/>
        </w:rPr>
        <w:t>As t</w:t>
      </w:r>
      <w:r w:rsidR="00660DB0" w:rsidRPr="006B0AE8">
        <w:rPr>
          <w:rFonts w:ascii="Times New Roman" w:eastAsia="Times New Roman" w:hAnsi="Times New Roman" w:cs="Times New Roman"/>
          <w:noProof/>
          <w:sz w:val="24"/>
          <w:szCs w:val="24"/>
        </w:rPr>
        <w:t xml:space="preserve">rust is essential for </w:t>
      </w:r>
      <w:r w:rsidR="15E0ABB8" w:rsidRPr="006B0AE8">
        <w:rPr>
          <w:rFonts w:ascii="Times New Roman" w:eastAsia="Times New Roman" w:hAnsi="Times New Roman" w:cs="Times New Roman"/>
          <w:noProof/>
          <w:sz w:val="24"/>
          <w:szCs w:val="24"/>
        </w:rPr>
        <w:t>the</w:t>
      </w:r>
      <w:r w:rsidR="00660DB0" w:rsidRPr="006B0AE8">
        <w:rPr>
          <w:rFonts w:ascii="Times New Roman" w:eastAsia="Times New Roman" w:hAnsi="Times New Roman" w:cs="Times New Roman"/>
          <w:noProof/>
          <w:sz w:val="24"/>
          <w:szCs w:val="24"/>
        </w:rPr>
        <w:t xml:space="preserve"> successful take-up </w:t>
      </w:r>
      <w:r w:rsidRPr="006B0AE8">
        <w:rPr>
          <w:rFonts w:ascii="Times New Roman" w:eastAsia="Times New Roman" w:hAnsi="Times New Roman" w:cs="Times New Roman"/>
          <w:noProof/>
          <w:sz w:val="24"/>
          <w:szCs w:val="24"/>
        </w:rPr>
        <w:t xml:space="preserve">of innovative solutions </w:t>
      </w:r>
      <w:r w:rsidR="00660DB0" w:rsidRPr="006B0AE8">
        <w:rPr>
          <w:rFonts w:ascii="Times New Roman" w:eastAsia="Times New Roman" w:hAnsi="Times New Roman" w:cs="Times New Roman"/>
          <w:noProof/>
          <w:sz w:val="24"/>
          <w:szCs w:val="24"/>
        </w:rPr>
        <w:t>in healthcare</w:t>
      </w:r>
      <w:r w:rsidRPr="006B0AE8">
        <w:rPr>
          <w:rFonts w:ascii="Times New Roman" w:eastAsia="Times New Roman" w:hAnsi="Times New Roman" w:cs="Times New Roman"/>
          <w:noProof/>
          <w:sz w:val="24"/>
          <w:szCs w:val="24"/>
        </w:rPr>
        <w:t xml:space="preserve">, </w:t>
      </w:r>
      <w:r w:rsidR="00AC334F" w:rsidRPr="006B0AE8">
        <w:rPr>
          <w:rFonts w:ascii="Times New Roman" w:eastAsia="Times New Roman" w:hAnsi="Times New Roman" w:cs="Times New Roman"/>
          <w:noProof/>
          <w:sz w:val="24"/>
          <w:szCs w:val="24"/>
        </w:rPr>
        <w:t>the AI</w:t>
      </w:r>
      <w:r w:rsidR="00843B61" w:rsidRPr="006B0AE8">
        <w:rPr>
          <w:rFonts w:ascii="Times New Roman" w:eastAsia="Times New Roman" w:hAnsi="Times New Roman" w:cs="Times New Roman"/>
          <w:noProof/>
          <w:sz w:val="24"/>
          <w:szCs w:val="24"/>
        </w:rPr>
        <w:t xml:space="preserve"> </w:t>
      </w:r>
      <w:r w:rsidR="00AC334F" w:rsidRPr="006B0AE8">
        <w:rPr>
          <w:rFonts w:ascii="Times New Roman" w:eastAsia="Times New Roman" w:hAnsi="Times New Roman" w:cs="Times New Roman"/>
          <w:noProof/>
          <w:sz w:val="24"/>
          <w:szCs w:val="24"/>
        </w:rPr>
        <w:t xml:space="preserve">Act </w:t>
      </w:r>
      <w:r w:rsidR="78973597" w:rsidRPr="006B0AE8">
        <w:rPr>
          <w:rFonts w:ascii="Times New Roman" w:eastAsia="Times New Roman" w:hAnsi="Times New Roman" w:cs="Times New Roman"/>
          <w:noProof/>
          <w:sz w:val="24"/>
          <w:szCs w:val="24"/>
        </w:rPr>
        <w:t xml:space="preserve">complements the existing sectoral legislation, such as the medical device and </w:t>
      </w:r>
      <w:r w:rsidR="78973597" w:rsidRPr="006B0AE8">
        <w:rPr>
          <w:rFonts w:ascii="Times New Roman" w:eastAsia="Times New Roman" w:hAnsi="Times New Roman" w:cs="Times New Roman"/>
          <w:i/>
          <w:iCs/>
          <w:noProof/>
          <w:sz w:val="24"/>
          <w:szCs w:val="24"/>
        </w:rPr>
        <w:t>in vitro</w:t>
      </w:r>
      <w:r w:rsidR="78973597" w:rsidRPr="006B0AE8">
        <w:rPr>
          <w:rFonts w:ascii="Times New Roman" w:eastAsia="Times New Roman" w:hAnsi="Times New Roman" w:cs="Times New Roman"/>
          <w:noProof/>
          <w:sz w:val="24"/>
          <w:szCs w:val="24"/>
        </w:rPr>
        <w:t xml:space="preserve"> diagnostic medical device regulations</w:t>
      </w:r>
      <w:r w:rsidRPr="006B0AE8">
        <w:rPr>
          <w:rStyle w:val="FootnoteReference"/>
          <w:rFonts w:ascii="Times New Roman" w:eastAsia="Times New Roman" w:hAnsi="Times New Roman" w:cs="Times New Roman"/>
          <w:noProof/>
          <w:sz w:val="24"/>
          <w:szCs w:val="24"/>
        </w:rPr>
        <w:footnoteReference w:id="60"/>
      </w:r>
      <w:r w:rsidR="78973597" w:rsidRPr="006B0AE8">
        <w:rPr>
          <w:rFonts w:ascii="Times New Roman" w:eastAsia="Times New Roman" w:hAnsi="Times New Roman" w:cs="Times New Roman"/>
          <w:noProof/>
          <w:sz w:val="24"/>
          <w:szCs w:val="24"/>
        </w:rPr>
        <w:t xml:space="preserve">, by providing additional safeguards </w:t>
      </w:r>
      <w:r w:rsidR="00A2507A" w:rsidRPr="006B0AE8">
        <w:rPr>
          <w:rFonts w:ascii="Times New Roman" w:eastAsia="Times New Roman" w:hAnsi="Times New Roman" w:cs="Times New Roman"/>
          <w:noProof/>
          <w:sz w:val="24"/>
          <w:szCs w:val="24"/>
        </w:rPr>
        <w:t>for</w:t>
      </w:r>
      <w:r w:rsidR="008F3DD9" w:rsidRPr="006B0AE8">
        <w:rPr>
          <w:rFonts w:ascii="Times New Roman" w:eastAsia="Times New Roman" w:hAnsi="Times New Roman" w:cs="Times New Roman"/>
          <w:noProof/>
          <w:sz w:val="24"/>
          <w:szCs w:val="24"/>
        </w:rPr>
        <w:t xml:space="preserve"> </w:t>
      </w:r>
      <w:r w:rsidR="78973597" w:rsidRPr="006B0AE8">
        <w:rPr>
          <w:rFonts w:ascii="Times New Roman" w:eastAsia="Times New Roman" w:hAnsi="Times New Roman" w:cs="Times New Roman"/>
          <w:noProof/>
          <w:sz w:val="24"/>
          <w:szCs w:val="24"/>
        </w:rPr>
        <w:t xml:space="preserve">safety and the respect of human rights by AI systems used. </w:t>
      </w:r>
    </w:p>
    <w:bookmarkEnd w:id="11"/>
    <w:p w14:paraId="68E6A8A6" w14:textId="1D8769FB" w:rsidR="00AC334F" w:rsidRPr="006B0AE8" w:rsidRDefault="00AC334F" w:rsidP="00D71881">
      <w:pPr>
        <w:spacing w:after="120" w:line="240" w:lineRule="auto"/>
        <w:rPr>
          <w:rFonts w:ascii="Times New Roman" w:eastAsia="Times New Roman" w:hAnsi="Times New Roman" w:cs="Times New Roman"/>
          <w:bCs/>
          <w:i/>
          <w:noProof/>
          <w:sz w:val="24"/>
          <w:szCs w:val="24"/>
          <w:u w:val="single"/>
        </w:rPr>
      </w:pPr>
      <w:r w:rsidRPr="006B0AE8">
        <w:rPr>
          <w:rFonts w:ascii="Times New Roman" w:eastAsia="Times New Roman" w:hAnsi="Times New Roman" w:cs="Times New Roman"/>
          <w:bCs/>
          <w:i/>
          <w:noProof/>
          <w:sz w:val="24"/>
          <w:szCs w:val="24"/>
          <w:u w:val="single"/>
        </w:rPr>
        <w:t xml:space="preserve">Biotechnologies </w:t>
      </w:r>
      <w:r w:rsidR="54E3C8F3" w:rsidRPr="006B0AE8">
        <w:rPr>
          <w:rFonts w:ascii="Times New Roman" w:eastAsia="Times New Roman" w:hAnsi="Times New Roman" w:cs="Times New Roman"/>
          <w:i/>
          <w:iCs/>
          <w:noProof/>
          <w:sz w:val="24"/>
          <w:szCs w:val="24"/>
          <w:u w:val="single"/>
        </w:rPr>
        <w:t>and chemicals</w:t>
      </w:r>
    </w:p>
    <w:p w14:paraId="49A1951B" w14:textId="77777777" w:rsidR="00345207" w:rsidRPr="006B0AE8" w:rsidRDefault="00345207" w:rsidP="00345207">
      <w:pPr>
        <w:spacing w:after="120" w:line="240" w:lineRule="auto"/>
        <w:jc w:val="both"/>
        <w:rPr>
          <w:rFonts w:ascii="Times New Roman" w:eastAsia="Times New Roman" w:hAnsi="Times New Roman" w:cs="Times New Roman"/>
          <w:noProof/>
          <w:sz w:val="24"/>
          <w:szCs w:val="24"/>
        </w:rPr>
      </w:pPr>
      <w:r w:rsidRPr="006B0AE8">
        <w:rPr>
          <w:rFonts w:ascii="Times New Roman" w:eastAsia="Times New Roman" w:hAnsi="Times New Roman" w:cs="Times New Roman"/>
          <w:noProof/>
          <w:sz w:val="24"/>
          <w:szCs w:val="24"/>
        </w:rPr>
        <w:t>By combining excellence in biotechnology and AI, the Union has a unique opportunity to reap the huge benefits that generative AI is expected to bring in various sectors such as materials research, chemicals or agrifood.</w:t>
      </w:r>
    </w:p>
    <w:p w14:paraId="56E1FC28" w14:textId="7C391C42" w:rsidR="00345207" w:rsidRPr="006538F4" w:rsidRDefault="00345207" w:rsidP="00345207">
      <w:pPr>
        <w:pStyle w:val="Body"/>
        <w:spacing w:after="120"/>
        <w:jc w:val="both"/>
        <w:rPr>
          <w:rFonts w:ascii="Times New Roman" w:eastAsia="Times New Roman" w:hAnsi="Times New Roman" w:cs="Times New Roman"/>
          <w:noProof/>
          <w:color w:val="auto"/>
          <w:sz w:val="24"/>
          <w:szCs w:val="24"/>
          <w:lang w:val="en-IE"/>
        </w:rPr>
      </w:pPr>
      <w:r w:rsidRPr="006B0AE8">
        <w:rPr>
          <w:rFonts w:ascii="Times New Roman" w:eastAsia="Times New Roman" w:hAnsi="Times New Roman" w:cs="Times New Roman"/>
          <w:noProof/>
          <w:color w:val="auto"/>
          <w:sz w:val="24"/>
          <w:szCs w:val="24"/>
        </w:rPr>
        <w:t xml:space="preserve">The advent of generative AI is expected to lead to significant innovation in the biotech and pharmaceutical industries. </w:t>
      </w:r>
      <w:r w:rsidRPr="006B0AE8">
        <w:rPr>
          <w:rFonts w:ascii="Times New Roman" w:eastAsia="Times New Roman" w:hAnsi="Times New Roman" w:cs="Times New Roman"/>
          <w:noProof/>
          <w:color w:val="auto"/>
          <w:sz w:val="24"/>
          <w:szCs w:val="24"/>
          <w:lang w:val="en-IE"/>
        </w:rPr>
        <w:t>It holds the potential to generate synthetic genetic data in the absence of real data, generate new or analyse existing gene sequences to help understand complex genetic diseases or facilitate drug discovery</w:t>
      </w:r>
      <w:r w:rsidR="00F93B3C" w:rsidRPr="006B0AE8">
        <w:rPr>
          <w:rFonts w:ascii="Times New Roman" w:eastAsia="Times New Roman" w:hAnsi="Times New Roman" w:cs="Times New Roman"/>
          <w:noProof/>
          <w:color w:val="auto"/>
          <w:sz w:val="24"/>
          <w:szCs w:val="24"/>
          <w:lang w:val="en-IE"/>
        </w:rPr>
        <w:t>,</w:t>
      </w:r>
      <w:r w:rsidRPr="006B0AE8">
        <w:rPr>
          <w:rFonts w:ascii="Times New Roman" w:eastAsia="Times New Roman" w:hAnsi="Times New Roman" w:cs="Times New Roman"/>
          <w:noProof/>
          <w:color w:val="auto"/>
          <w:sz w:val="24"/>
          <w:szCs w:val="24"/>
          <w:lang w:val="en-IE"/>
        </w:rPr>
        <w:t xml:space="preserve"> </w:t>
      </w:r>
      <w:r w:rsidR="00F93B3C" w:rsidRPr="006B0AE8">
        <w:rPr>
          <w:rFonts w:ascii="Times New Roman" w:eastAsia="Times New Roman" w:hAnsi="Times New Roman" w:cs="Times New Roman"/>
          <w:noProof/>
          <w:color w:val="auto"/>
          <w:sz w:val="24"/>
          <w:szCs w:val="24"/>
        </w:rPr>
        <w:t>as seen in recent breakthroughs on AI supported antibiotic development to fight antimicrobial resistance.</w:t>
      </w:r>
    </w:p>
    <w:p w14:paraId="36937215" w14:textId="35FE0384" w:rsidR="00345207" w:rsidRPr="006538F4" w:rsidRDefault="00345207" w:rsidP="00345207">
      <w:pPr>
        <w:pStyle w:val="Body"/>
        <w:spacing w:after="120"/>
        <w:jc w:val="both"/>
        <w:rPr>
          <w:rFonts w:ascii="Times New Roman" w:eastAsia="Times New Roman" w:hAnsi="Times New Roman" w:cs="Times New Roman"/>
          <w:noProof/>
          <w:color w:val="auto"/>
          <w:sz w:val="24"/>
          <w:szCs w:val="24"/>
          <w:lang w:val="en-IE"/>
        </w:rPr>
      </w:pPr>
      <w:r w:rsidRPr="702086C7">
        <w:rPr>
          <w:rFonts w:ascii="Times New Roman" w:eastAsia="Times New Roman" w:hAnsi="Times New Roman" w:cs="Times New Roman"/>
          <w:noProof/>
          <w:color w:val="auto"/>
          <w:sz w:val="24"/>
          <w:szCs w:val="24"/>
          <w:lang w:val="en-IE"/>
        </w:rPr>
        <w:t>Similarly,</w:t>
      </w:r>
      <w:r w:rsidRPr="006538F4">
        <w:rPr>
          <w:rFonts w:ascii="Times New Roman" w:eastAsia="Times New Roman" w:hAnsi="Times New Roman" w:cs="Times New Roman"/>
          <w:noProof/>
          <w:color w:val="auto"/>
          <w:sz w:val="24"/>
          <w:szCs w:val="24"/>
          <w:lang w:val="en-IE"/>
        </w:rPr>
        <w:t xml:space="preserve"> </w:t>
      </w:r>
      <w:r w:rsidRPr="702086C7">
        <w:rPr>
          <w:rFonts w:ascii="Times New Roman" w:eastAsia="Times New Roman" w:hAnsi="Times New Roman" w:cs="Times New Roman"/>
          <w:noProof/>
          <w:color w:val="auto"/>
          <w:sz w:val="24"/>
          <w:szCs w:val="24"/>
          <w:lang w:val="en-IE"/>
        </w:rPr>
        <w:t>rapid</w:t>
      </w:r>
      <w:r w:rsidRPr="006538F4">
        <w:rPr>
          <w:rFonts w:ascii="Times New Roman" w:eastAsia="Times New Roman" w:hAnsi="Times New Roman" w:cs="Times New Roman"/>
          <w:noProof/>
          <w:color w:val="auto"/>
          <w:sz w:val="24"/>
          <w:szCs w:val="24"/>
          <w:lang w:val="en-IE"/>
        </w:rPr>
        <w:t xml:space="preserve"> developments can be expected in the wider field of synthetic biology, for example to design new genetic sequences with desired proprieties</w:t>
      </w:r>
      <w:r w:rsidRPr="00B0312B">
        <w:rPr>
          <w:rFonts w:ascii="Times New Roman" w:eastAsia="Times New Roman" w:hAnsi="Times New Roman" w:cs="Times New Roman"/>
          <w:noProof/>
          <w:color w:val="auto"/>
          <w:sz w:val="24"/>
          <w:szCs w:val="24"/>
          <w:lang w:val="en-IE"/>
        </w:rPr>
        <w:t xml:space="preserve"> </w:t>
      </w:r>
      <w:r w:rsidRPr="006538F4">
        <w:rPr>
          <w:rFonts w:ascii="Times New Roman" w:eastAsia="Times New Roman" w:hAnsi="Times New Roman" w:cs="Times New Roman"/>
          <w:noProof/>
          <w:color w:val="auto"/>
          <w:sz w:val="24"/>
          <w:szCs w:val="24"/>
          <w:lang w:val="en-IE"/>
        </w:rPr>
        <w:t>that can produce a specific drug</w:t>
      </w:r>
      <w:r w:rsidRPr="789CF5A5">
        <w:rPr>
          <w:rFonts w:ascii="Times New Roman" w:eastAsia="Times New Roman" w:hAnsi="Times New Roman" w:cs="Times New Roman"/>
          <w:noProof/>
          <w:color w:val="auto"/>
          <w:sz w:val="24"/>
          <w:szCs w:val="24"/>
          <w:lang w:val="en-IE"/>
        </w:rPr>
        <w:t xml:space="preserve">. </w:t>
      </w:r>
      <w:r>
        <w:rPr>
          <w:rFonts w:ascii="Times New Roman" w:eastAsia="Times New Roman" w:hAnsi="Times New Roman" w:cs="Times New Roman"/>
          <w:noProof/>
          <w:color w:val="auto"/>
          <w:sz w:val="24"/>
          <w:szCs w:val="24"/>
          <w:lang w:val="en-IE"/>
        </w:rPr>
        <w:t xml:space="preserve">Other examples include production of </w:t>
      </w:r>
      <w:r w:rsidRPr="006538F4">
        <w:rPr>
          <w:rFonts w:ascii="Times New Roman" w:eastAsia="Times New Roman" w:hAnsi="Times New Roman" w:cs="Times New Roman"/>
          <w:noProof/>
          <w:color w:val="auto"/>
          <w:sz w:val="24"/>
          <w:szCs w:val="24"/>
          <w:lang w:val="en-IE"/>
        </w:rPr>
        <w:t>sustainable fabric</w:t>
      </w:r>
      <w:r>
        <w:rPr>
          <w:rFonts w:ascii="Times New Roman" w:eastAsia="Times New Roman" w:hAnsi="Times New Roman" w:cs="Times New Roman"/>
          <w:noProof/>
          <w:color w:val="auto"/>
          <w:sz w:val="24"/>
          <w:szCs w:val="24"/>
          <w:lang w:val="en-IE"/>
        </w:rPr>
        <w:t>s</w:t>
      </w:r>
      <w:r w:rsidRPr="006538F4">
        <w:rPr>
          <w:rFonts w:ascii="Times New Roman" w:eastAsia="Times New Roman" w:hAnsi="Times New Roman" w:cs="Times New Roman"/>
          <w:noProof/>
          <w:color w:val="auto"/>
          <w:sz w:val="24"/>
          <w:szCs w:val="24"/>
          <w:lang w:val="en-IE"/>
        </w:rPr>
        <w:t xml:space="preserve">, </w:t>
      </w:r>
      <w:r w:rsidRPr="0002EA5D">
        <w:rPr>
          <w:rFonts w:ascii="Times New Roman" w:eastAsia="Times New Roman" w:hAnsi="Times New Roman" w:cs="Times New Roman"/>
          <w:noProof/>
          <w:color w:val="auto"/>
          <w:sz w:val="24"/>
          <w:szCs w:val="24"/>
          <w:lang w:val="en-IE"/>
        </w:rPr>
        <w:t>cheese</w:t>
      </w:r>
      <w:r w:rsidRPr="006538F4">
        <w:rPr>
          <w:rFonts w:ascii="Times New Roman" w:eastAsia="Times New Roman" w:hAnsi="Times New Roman" w:cs="Times New Roman"/>
          <w:noProof/>
          <w:color w:val="auto"/>
          <w:sz w:val="24"/>
          <w:szCs w:val="24"/>
          <w:lang w:val="en-IE"/>
        </w:rPr>
        <w:t>, cell-cultured meats,</w:t>
      </w:r>
      <w:r w:rsidRPr="2551907E">
        <w:rPr>
          <w:rFonts w:ascii="Times New Roman" w:eastAsia="Times New Roman" w:hAnsi="Times New Roman" w:cs="Times New Roman"/>
          <w:noProof/>
          <w:color w:val="auto"/>
          <w:sz w:val="24"/>
          <w:szCs w:val="24"/>
          <w:lang w:val="en-IE"/>
        </w:rPr>
        <w:t xml:space="preserve"> </w:t>
      </w:r>
      <w:r w:rsidRPr="006538F4">
        <w:rPr>
          <w:rFonts w:ascii="Times New Roman" w:eastAsia="Times New Roman" w:hAnsi="Times New Roman" w:cs="Times New Roman"/>
          <w:noProof/>
          <w:color w:val="auto"/>
          <w:sz w:val="24"/>
          <w:szCs w:val="24"/>
          <w:lang w:val="en-IE"/>
        </w:rPr>
        <w:t>plant-based meat alternatives</w:t>
      </w:r>
      <w:r w:rsidRPr="27C496A0">
        <w:rPr>
          <w:rFonts w:ascii="Times New Roman" w:eastAsia="Times New Roman" w:hAnsi="Times New Roman" w:cs="Times New Roman"/>
          <w:noProof/>
          <w:color w:val="auto"/>
          <w:sz w:val="24"/>
          <w:szCs w:val="24"/>
        </w:rPr>
        <w:t xml:space="preserve">, </w:t>
      </w:r>
      <w:r w:rsidRPr="1211AAC8">
        <w:rPr>
          <w:rFonts w:ascii="Times New Roman" w:eastAsia="Times New Roman" w:hAnsi="Times New Roman" w:cs="Times New Roman"/>
          <w:noProof/>
          <w:color w:val="auto"/>
          <w:sz w:val="24"/>
          <w:szCs w:val="24"/>
        </w:rPr>
        <w:t>etc.</w:t>
      </w:r>
      <w:r w:rsidRPr="006538F4">
        <w:rPr>
          <w:rFonts w:ascii="Times New Roman" w:eastAsia="Times New Roman" w:hAnsi="Times New Roman" w:cs="Times New Roman"/>
          <w:noProof/>
          <w:color w:val="auto"/>
          <w:sz w:val="24"/>
          <w:szCs w:val="24"/>
          <w:lang w:val="en-IE"/>
        </w:rPr>
        <w:t xml:space="preserve"> </w:t>
      </w:r>
    </w:p>
    <w:p w14:paraId="518C6A84" w14:textId="6CD9BC63" w:rsidR="00345207" w:rsidRPr="00F1455B" w:rsidRDefault="00345207" w:rsidP="00345207">
      <w:pPr>
        <w:pBdr>
          <w:top w:val="single" w:sz="4" w:space="1" w:color="000000"/>
          <w:left w:val="single" w:sz="4" w:space="4" w:color="000000"/>
          <w:bottom w:val="single" w:sz="4" w:space="1" w:color="000000"/>
          <w:right w:val="single" w:sz="4" w:space="4" w:color="000000"/>
        </w:pBdr>
        <w:spacing w:after="120" w:line="240" w:lineRule="auto"/>
        <w:jc w:val="both"/>
        <w:rPr>
          <w:rFonts w:ascii="Times New Roman" w:eastAsia="Times New Roman" w:hAnsi="Times New Roman" w:cs="Times New Roman"/>
          <w:noProof/>
          <w:sz w:val="24"/>
          <w:szCs w:val="24"/>
        </w:rPr>
      </w:pPr>
      <w:bookmarkStart w:id="12" w:name="_Hlk156316859"/>
      <w:r w:rsidRPr="00F1455B">
        <w:rPr>
          <w:rFonts w:ascii="Times New Roman" w:eastAsia="Times New Roman" w:hAnsi="Times New Roman" w:cs="Times New Roman"/>
          <w:noProof/>
          <w:sz w:val="24"/>
          <w:szCs w:val="24"/>
        </w:rPr>
        <w:t xml:space="preserve">A Dutch </w:t>
      </w:r>
      <w:r w:rsidR="00131ADD">
        <w:rPr>
          <w:rFonts w:ascii="Times New Roman" w:eastAsia="Times New Roman" w:hAnsi="Times New Roman" w:cs="Times New Roman"/>
          <w:noProof/>
          <w:sz w:val="24"/>
          <w:szCs w:val="24"/>
        </w:rPr>
        <w:t>startup</w:t>
      </w:r>
      <w:r w:rsidRPr="00F1455B">
        <w:rPr>
          <w:rFonts w:ascii="Times New Roman" w:eastAsia="Times New Roman" w:hAnsi="Times New Roman" w:cs="Times New Roman"/>
          <w:noProof/>
          <w:sz w:val="24"/>
          <w:szCs w:val="24"/>
        </w:rPr>
        <w:t xml:space="preserve"> is using generative AI to help biologists design improved proteins, cutting by 50% the R&amp;D time needed to design such proteins.</w:t>
      </w:r>
      <w:r>
        <w:rPr>
          <w:rStyle w:val="FootnoteReference"/>
          <w:rFonts w:ascii="Times New Roman" w:eastAsia="Times New Roman" w:hAnsi="Times New Roman" w:cs="Times New Roman"/>
          <w:noProof/>
          <w:sz w:val="24"/>
          <w:szCs w:val="24"/>
        </w:rPr>
        <w:footnoteReference w:id="61"/>
      </w:r>
      <w:r w:rsidRPr="00F1455B">
        <w:rPr>
          <w:rFonts w:ascii="Times New Roman" w:eastAsia="Times New Roman" w:hAnsi="Times New Roman" w:cs="Times New Roman"/>
          <w:noProof/>
          <w:sz w:val="24"/>
          <w:szCs w:val="24"/>
        </w:rPr>
        <w:t xml:space="preserve"> This innovative approach </w:t>
      </w:r>
      <w:r>
        <w:rPr>
          <w:rFonts w:ascii="Times New Roman" w:eastAsia="Times New Roman" w:hAnsi="Times New Roman" w:cs="Times New Roman"/>
          <w:noProof/>
          <w:sz w:val="24"/>
          <w:szCs w:val="24"/>
        </w:rPr>
        <w:t xml:space="preserve">has </w:t>
      </w:r>
      <w:r w:rsidRPr="00F1455B">
        <w:rPr>
          <w:rFonts w:ascii="Times New Roman" w:eastAsia="Times New Roman" w:hAnsi="Times New Roman" w:cs="Times New Roman"/>
          <w:noProof/>
          <w:sz w:val="24"/>
          <w:szCs w:val="24"/>
        </w:rPr>
        <w:t xml:space="preserve">attracted the attention of leading drug, chemical, food and materials development companies and </w:t>
      </w:r>
      <w:r>
        <w:rPr>
          <w:rFonts w:ascii="Times New Roman" w:eastAsia="Times New Roman" w:hAnsi="Times New Roman" w:cs="Times New Roman"/>
          <w:noProof/>
          <w:sz w:val="24"/>
          <w:szCs w:val="24"/>
        </w:rPr>
        <w:t>mobilised</w:t>
      </w:r>
      <w:r w:rsidRPr="00F1455B">
        <w:rPr>
          <w:rFonts w:ascii="Times New Roman" w:eastAsia="Times New Roman" w:hAnsi="Times New Roman" w:cs="Times New Roman"/>
          <w:noProof/>
          <w:sz w:val="24"/>
          <w:szCs w:val="24"/>
        </w:rPr>
        <w:t xml:space="preserve"> an investment of EUR 30 million.</w:t>
      </w:r>
    </w:p>
    <w:p w14:paraId="12DF3075" w14:textId="77777777"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In 2024, the Commission will launch an initiative on biotechnology and biomanufacturing </w:t>
      </w:r>
      <w:r w:rsidRPr="1C151AC5">
        <w:rPr>
          <w:rFonts w:ascii="Times New Roman" w:eastAsia="Times New Roman" w:hAnsi="Times New Roman" w:cs="Times New Roman"/>
          <w:noProof/>
          <w:sz w:val="24"/>
          <w:szCs w:val="24"/>
        </w:rPr>
        <w:t xml:space="preserve">which will also </w:t>
      </w:r>
      <w:r w:rsidRPr="4FCF303E">
        <w:rPr>
          <w:rFonts w:ascii="Times New Roman" w:eastAsia="Times New Roman" w:hAnsi="Times New Roman" w:cs="Times New Roman"/>
          <w:noProof/>
          <w:sz w:val="24"/>
          <w:szCs w:val="24"/>
        </w:rPr>
        <w:t>involve</w:t>
      </w:r>
      <w:r w:rsidRPr="00F1455B">
        <w:rPr>
          <w:rFonts w:ascii="Times New Roman" w:eastAsia="Times New Roman" w:hAnsi="Times New Roman" w:cs="Times New Roman"/>
          <w:noProof/>
          <w:sz w:val="24"/>
          <w:szCs w:val="24"/>
        </w:rPr>
        <w:t xml:space="preserve"> the use of AI. </w:t>
      </w:r>
    </w:p>
    <w:bookmarkEnd w:id="12"/>
    <w:p w14:paraId="1752BE91" w14:textId="6ABA601A" w:rsidR="00345207" w:rsidRPr="00F1455B" w:rsidRDefault="00345207" w:rsidP="00345207">
      <w:pPr>
        <w:spacing w:after="24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Similarly to </w:t>
      </w:r>
      <w:r>
        <w:rPr>
          <w:rFonts w:ascii="Times New Roman" w:eastAsia="Times New Roman" w:hAnsi="Times New Roman" w:cs="Times New Roman"/>
          <w:noProof/>
          <w:sz w:val="24"/>
          <w:szCs w:val="24"/>
        </w:rPr>
        <w:t xml:space="preserve">the </w:t>
      </w:r>
      <w:r w:rsidRPr="00F1455B">
        <w:rPr>
          <w:rFonts w:ascii="Times New Roman" w:eastAsia="Times New Roman" w:hAnsi="Times New Roman" w:cs="Times New Roman"/>
          <w:noProof/>
          <w:sz w:val="24"/>
          <w:szCs w:val="24"/>
        </w:rPr>
        <w:t>healthcare</w:t>
      </w:r>
      <w:r>
        <w:rPr>
          <w:rFonts w:ascii="Times New Roman" w:eastAsia="Times New Roman" w:hAnsi="Times New Roman" w:cs="Times New Roman"/>
          <w:noProof/>
          <w:sz w:val="24"/>
          <w:szCs w:val="24"/>
        </w:rPr>
        <w:t xml:space="preserve"> sector</w:t>
      </w:r>
      <w:r w:rsidRPr="00F1455B">
        <w:rPr>
          <w:rFonts w:ascii="Times New Roman" w:eastAsia="Times New Roman" w:hAnsi="Times New Roman" w:cs="Times New Roman"/>
          <w:noProof/>
          <w:sz w:val="24"/>
          <w:szCs w:val="24"/>
        </w:rPr>
        <w:t xml:space="preserve">, </w:t>
      </w:r>
      <w:r w:rsidR="002A0479">
        <w:rPr>
          <w:rFonts w:ascii="Times New Roman" w:eastAsia="Times New Roman" w:hAnsi="Times New Roman" w:cs="Times New Roman"/>
          <w:noProof/>
          <w:sz w:val="24"/>
          <w:szCs w:val="24"/>
        </w:rPr>
        <w:t xml:space="preserve">in biotech </w:t>
      </w:r>
      <w:r w:rsidRPr="00F1455B">
        <w:rPr>
          <w:rFonts w:ascii="Times New Roman" w:eastAsia="Times New Roman" w:hAnsi="Times New Roman" w:cs="Times New Roman"/>
          <w:noProof/>
          <w:sz w:val="24"/>
          <w:szCs w:val="24"/>
        </w:rPr>
        <w:t xml:space="preserve">the AI Act </w:t>
      </w:r>
      <w:r>
        <w:rPr>
          <w:rFonts w:ascii="Times New Roman" w:eastAsia="Times New Roman" w:hAnsi="Times New Roman" w:cs="Times New Roman"/>
          <w:noProof/>
          <w:sz w:val="24"/>
          <w:szCs w:val="24"/>
        </w:rPr>
        <w:t>will</w:t>
      </w:r>
      <w:r w:rsidRPr="00F1455B">
        <w:rPr>
          <w:rFonts w:ascii="Times New Roman" w:eastAsia="Times New Roman" w:hAnsi="Times New Roman" w:cs="Times New Roman"/>
          <w:noProof/>
          <w:sz w:val="24"/>
          <w:szCs w:val="24"/>
        </w:rPr>
        <w:t xml:space="preserve"> guarantee the use of trustworthy AI </w:t>
      </w:r>
      <w:r w:rsidRPr="11998787">
        <w:rPr>
          <w:rFonts w:ascii="Times New Roman" w:eastAsia="Times New Roman" w:hAnsi="Times New Roman" w:cs="Times New Roman"/>
          <w:noProof/>
          <w:sz w:val="24"/>
          <w:szCs w:val="24"/>
        </w:rPr>
        <w:t>and</w:t>
      </w:r>
      <w:r w:rsidRPr="00F1455B">
        <w:rPr>
          <w:rFonts w:ascii="Times New Roman" w:eastAsia="Times New Roman" w:hAnsi="Times New Roman" w:cs="Times New Roman"/>
          <w:noProof/>
          <w:sz w:val="24"/>
          <w:szCs w:val="24"/>
        </w:rPr>
        <w:t xml:space="preserve"> ensure the transparency, safety and required human oversight. </w:t>
      </w:r>
      <w:r w:rsidRPr="4AC4425B">
        <w:rPr>
          <w:rFonts w:ascii="Times New Roman" w:eastAsia="Times New Roman" w:hAnsi="Times New Roman" w:cs="Times New Roman"/>
          <w:noProof/>
          <w:sz w:val="24"/>
          <w:szCs w:val="24"/>
        </w:rPr>
        <w:t xml:space="preserve">In addition, complementary </w:t>
      </w:r>
      <w:r w:rsidRPr="007E7950">
        <w:rPr>
          <w:rFonts w:ascii="Times New Roman" w:hAnsi="Times New Roman"/>
          <w:noProof/>
          <w:sz w:val="24"/>
        </w:rPr>
        <w:t>regulations ensuring cybersecurity and privacy are key for biotechnology developments, mitigating the risk of potential misuse of such technology, particularly in contexts like biowarfare.</w:t>
      </w:r>
      <w:r w:rsidRPr="00F1455B">
        <w:rPr>
          <w:rFonts w:ascii="Times New Roman" w:eastAsia="Times New Roman" w:hAnsi="Times New Roman" w:cs="Times New Roman"/>
          <w:noProof/>
          <w:sz w:val="24"/>
          <w:szCs w:val="24"/>
        </w:rPr>
        <w:t xml:space="preserve"> </w:t>
      </w:r>
    </w:p>
    <w:p w14:paraId="317147AC" w14:textId="0B05AE46"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 xml:space="preserve">Materials and </w:t>
      </w:r>
      <w:r w:rsidR="002A0479">
        <w:rPr>
          <w:rFonts w:ascii="Times New Roman" w:eastAsia="Times New Roman" w:hAnsi="Times New Roman" w:cs="Times New Roman"/>
          <w:bCs/>
          <w:i/>
          <w:noProof/>
          <w:sz w:val="24"/>
          <w:szCs w:val="24"/>
          <w:u w:val="single"/>
        </w:rPr>
        <w:t>b</w:t>
      </w:r>
      <w:r w:rsidRPr="00F1455B">
        <w:rPr>
          <w:rFonts w:ascii="Times New Roman" w:eastAsia="Times New Roman" w:hAnsi="Times New Roman" w:cs="Times New Roman"/>
          <w:bCs/>
          <w:i/>
          <w:noProof/>
          <w:sz w:val="24"/>
          <w:szCs w:val="24"/>
          <w:u w:val="single"/>
        </w:rPr>
        <w:t xml:space="preserve">atteries </w:t>
      </w:r>
    </w:p>
    <w:p w14:paraId="4AB2FC10" w14:textId="2B7A6DE7" w:rsidR="00345207"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Generative AI can be used for synthesising new material structures, predicting new material proprieties or designing new composite materials achieving specific mechanical, thermal or electric proprieties.</w:t>
      </w:r>
      <w:r w:rsidRPr="78F3D96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w:t>
      </w:r>
      <w:r w:rsidRPr="7BA46302">
        <w:rPr>
          <w:rFonts w:ascii="Times New Roman" w:eastAsia="Times New Roman" w:hAnsi="Times New Roman" w:cs="Times New Roman"/>
          <w:noProof/>
          <w:sz w:val="24"/>
          <w:szCs w:val="24"/>
        </w:rPr>
        <w:t xml:space="preserve">n textiles, </w:t>
      </w:r>
      <w:r w:rsidR="002A0479">
        <w:rPr>
          <w:rFonts w:ascii="Times New Roman" w:eastAsia="Times New Roman" w:hAnsi="Times New Roman" w:cs="Times New Roman"/>
          <w:noProof/>
          <w:sz w:val="24"/>
          <w:szCs w:val="24"/>
        </w:rPr>
        <w:t xml:space="preserve">generative </w:t>
      </w:r>
      <w:r w:rsidRPr="3431F854">
        <w:rPr>
          <w:rFonts w:ascii="Times New Roman" w:eastAsia="Times New Roman" w:hAnsi="Times New Roman" w:cs="Times New Roman"/>
          <w:noProof/>
          <w:sz w:val="24"/>
          <w:szCs w:val="24"/>
        </w:rPr>
        <w:t>AI</w:t>
      </w:r>
      <w:r w:rsidRPr="7BA46302">
        <w:rPr>
          <w:rFonts w:ascii="Times New Roman" w:eastAsia="Times New Roman" w:hAnsi="Times New Roman" w:cs="Times New Roman"/>
          <w:noProof/>
          <w:sz w:val="24"/>
          <w:szCs w:val="24"/>
        </w:rPr>
        <w:t xml:space="preserve"> can be used to predict fabric and material</w:t>
      </w:r>
      <w:r>
        <w:rPr>
          <w:rFonts w:ascii="Times New Roman" w:eastAsia="Times New Roman" w:hAnsi="Times New Roman" w:cs="Times New Roman"/>
          <w:noProof/>
          <w:sz w:val="24"/>
          <w:szCs w:val="24"/>
        </w:rPr>
        <w:t xml:space="preserve"> properties</w:t>
      </w:r>
      <w:r w:rsidRPr="7BA46302">
        <w:rPr>
          <w:rFonts w:ascii="Times New Roman" w:eastAsia="Times New Roman" w:hAnsi="Times New Roman" w:cs="Times New Roman"/>
          <w:noProof/>
          <w:sz w:val="24"/>
          <w:szCs w:val="24"/>
        </w:rPr>
        <w:t xml:space="preserve"> based on fibre</w:t>
      </w:r>
      <w:r w:rsidRPr="4610855A">
        <w:rPr>
          <w:rFonts w:ascii="Times New Roman" w:eastAsia="Times New Roman" w:hAnsi="Times New Roman" w:cs="Times New Roman"/>
          <w:noProof/>
          <w:sz w:val="24"/>
          <w:szCs w:val="24"/>
        </w:rPr>
        <w:t xml:space="preserve"> and</w:t>
      </w:r>
      <w:r w:rsidRPr="7BA46302">
        <w:rPr>
          <w:rFonts w:ascii="Times New Roman" w:eastAsia="Times New Roman" w:hAnsi="Times New Roman" w:cs="Times New Roman"/>
          <w:noProof/>
          <w:sz w:val="24"/>
          <w:szCs w:val="24"/>
        </w:rPr>
        <w:t xml:space="preserve"> yarn data</w:t>
      </w:r>
      <w:r w:rsidRPr="55409533">
        <w:rPr>
          <w:rFonts w:ascii="Times New Roman" w:eastAsia="Times New Roman" w:hAnsi="Times New Roman" w:cs="Times New Roman"/>
          <w:noProof/>
          <w:sz w:val="24"/>
          <w:szCs w:val="24"/>
        </w:rPr>
        <w:t>.</w:t>
      </w:r>
      <w:r w:rsidRPr="7BA4630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For</w:t>
      </w:r>
      <w:r w:rsidRPr="60346B27">
        <w:rPr>
          <w:rFonts w:ascii="Times New Roman" w:eastAsia="Times New Roman" w:hAnsi="Times New Roman" w:cs="Times New Roman"/>
          <w:noProof/>
          <w:sz w:val="24"/>
          <w:szCs w:val="24"/>
        </w:rPr>
        <w:t xml:space="preserve"> </w:t>
      </w:r>
      <w:r w:rsidRPr="5DAE8BC1">
        <w:rPr>
          <w:rFonts w:ascii="Times New Roman" w:eastAsia="Times New Roman" w:hAnsi="Times New Roman" w:cs="Times New Roman"/>
          <w:noProof/>
          <w:sz w:val="24"/>
          <w:szCs w:val="24"/>
        </w:rPr>
        <w:t xml:space="preserve">batteries, </w:t>
      </w:r>
      <w:r w:rsidRPr="11D933EB">
        <w:rPr>
          <w:rFonts w:ascii="Times New Roman" w:eastAsia="Times New Roman" w:hAnsi="Times New Roman" w:cs="Times New Roman"/>
          <w:noProof/>
          <w:sz w:val="24"/>
          <w:szCs w:val="24"/>
        </w:rPr>
        <w:t>generative</w:t>
      </w:r>
      <w:r w:rsidRPr="7647AA2E">
        <w:rPr>
          <w:rFonts w:ascii="Times New Roman" w:eastAsia="Times New Roman" w:hAnsi="Times New Roman" w:cs="Times New Roman"/>
          <w:noProof/>
          <w:sz w:val="24"/>
          <w:szCs w:val="24"/>
        </w:rPr>
        <w:t xml:space="preserve"> AI</w:t>
      </w:r>
      <w:r w:rsidRPr="00F1455B">
        <w:rPr>
          <w:rFonts w:ascii="Times New Roman" w:eastAsia="Times New Roman" w:hAnsi="Times New Roman" w:cs="Times New Roman"/>
          <w:noProof/>
          <w:sz w:val="24"/>
          <w:szCs w:val="24"/>
        </w:rPr>
        <w:t xml:space="preserve"> can be </w:t>
      </w:r>
      <w:r>
        <w:rPr>
          <w:rFonts w:ascii="Times New Roman" w:eastAsia="Times New Roman" w:hAnsi="Times New Roman" w:cs="Times New Roman"/>
          <w:noProof/>
          <w:sz w:val="24"/>
          <w:szCs w:val="24"/>
        </w:rPr>
        <w:t xml:space="preserve">instrumental in </w:t>
      </w:r>
      <w:r w:rsidRPr="00F1455B">
        <w:rPr>
          <w:rFonts w:ascii="Times New Roman" w:eastAsia="Times New Roman" w:hAnsi="Times New Roman" w:cs="Times New Roman"/>
          <w:noProof/>
          <w:sz w:val="24"/>
          <w:szCs w:val="24"/>
        </w:rPr>
        <w:t>radically improv</w:t>
      </w:r>
      <w:r>
        <w:rPr>
          <w:rFonts w:ascii="Times New Roman" w:eastAsia="Times New Roman" w:hAnsi="Times New Roman" w:cs="Times New Roman"/>
          <w:noProof/>
          <w:sz w:val="24"/>
          <w:szCs w:val="24"/>
        </w:rPr>
        <w:t>ing</w:t>
      </w:r>
      <w:r w:rsidRPr="00F1455B">
        <w:rPr>
          <w:rFonts w:ascii="Times New Roman" w:eastAsia="Times New Roman" w:hAnsi="Times New Roman" w:cs="Times New Roman"/>
          <w:noProof/>
          <w:sz w:val="24"/>
          <w:szCs w:val="24"/>
        </w:rPr>
        <w:t xml:space="preserve"> performance and safety (e.g</w:t>
      </w:r>
      <w:r>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by exploring and designing different materials, chemistries and cell structures). Such breakthrough</w:t>
      </w:r>
      <w:r>
        <w:rPr>
          <w:rFonts w:ascii="Times New Roman" w:eastAsia="Times New Roman" w:hAnsi="Times New Roman" w:cs="Times New Roman"/>
          <w:noProof/>
          <w:sz w:val="24"/>
          <w:szCs w:val="24"/>
        </w:rPr>
        <w:t>s will be</w:t>
      </w:r>
      <w:r w:rsidRPr="00F1455B">
        <w:rPr>
          <w:rFonts w:ascii="Times New Roman" w:eastAsia="Times New Roman" w:hAnsi="Times New Roman" w:cs="Times New Roman"/>
          <w:noProof/>
          <w:sz w:val="24"/>
          <w:szCs w:val="24"/>
        </w:rPr>
        <w:t xml:space="preserve"> key for the green transition</w:t>
      </w:r>
      <w:r w:rsidRPr="536DE18C">
        <w:rPr>
          <w:rFonts w:ascii="Times New Roman" w:eastAsia="Times New Roman" w:hAnsi="Times New Roman" w:cs="Times New Roman"/>
          <w:noProof/>
          <w:sz w:val="24"/>
          <w:szCs w:val="24"/>
        </w:rPr>
        <w:t>.</w:t>
      </w:r>
    </w:p>
    <w:p w14:paraId="4F7CCCA0" w14:textId="73FB6B53" w:rsidR="00345207" w:rsidRPr="00F1455B"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sidRPr="004C1141">
        <w:rPr>
          <w:rFonts w:ascii="Times New Roman" w:eastAsia="Times New Roman" w:hAnsi="Times New Roman" w:cs="Times New Roman"/>
          <w:noProof/>
          <w:sz w:val="24"/>
          <w:szCs w:val="24"/>
        </w:rPr>
        <w:t xml:space="preserve">A Swedish startup is using generative AI </w:t>
      </w:r>
      <w:r>
        <w:rPr>
          <w:rFonts w:ascii="Times New Roman" w:eastAsia="Times New Roman" w:hAnsi="Times New Roman" w:cs="Times New Roman"/>
          <w:noProof/>
          <w:sz w:val="24"/>
          <w:szCs w:val="24"/>
        </w:rPr>
        <w:t>to</w:t>
      </w:r>
      <w:r w:rsidRPr="004C1141">
        <w:rPr>
          <w:rFonts w:ascii="Times New Roman" w:eastAsia="Times New Roman" w:hAnsi="Times New Roman" w:cs="Times New Roman"/>
          <w:noProof/>
          <w:sz w:val="24"/>
          <w:szCs w:val="24"/>
        </w:rPr>
        <w:t xml:space="preserve"> pioneer a transformative approach in the battery industry, focusing on accelerating the development of innovative battery materials, optimising cell production for clients, and enhancing sensing and analysis methods in manufacturing.</w:t>
      </w:r>
      <w:r>
        <w:rPr>
          <w:rStyle w:val="FootnoteReference"/>
          <w:rFonts w:ascii="Times New Roman" w:eastAsia="Times New Roman" w:hAnsi="Times New Roman" w:cs="Times New Roman"/>
          <w:noProof/>
          <w:sz w:val="24"/>
          <w:szCs w:val="24"/>
        </w:rPr>
        <w:footnoteReference w:id="62"/>
      </w:r>
      <w:r w:rsidRPr="004C1141">
        <w:rPr>
          <w:rFonts w:ascii="Times New Roman" w:eastAsia="Times New Roman" w:hAnsi="Times New Roman" w:cs="Times New Roman"/>
          <w:noProof/>
          <w:sz w:val="24"/>
          <w:szCs w:val="24"/>
        </w:rPr>
        <w:t> </w:t>
      </w:r>
    </w:p>
    <w:p w14:paraId="01C2F5AA" w14:textId="617B9A40"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Generative AI can </w:t>
      </w:r>
      <w:r>
        <w:rPr>
          <w:rFonts w:ascii="Times New Roman" w:eastAsia="Times New Roman" w:hAnsi="Times New Roman" w:cs="Times New Roman"/>
          <w:noProof/>
          <w:sz w:val="24"/>
          <w:szCs w:val="24"/>
        </w:rPr>
        <w:t xml:space="preserve">also be </w:t>
      </w:r>
      <w:r w:rsidRPr="00F1455B">
        <w:rPr>
          <w:rFonts w:ascii="Times New Roman" w:eastAsia="Times New Roman" w:hAnsi="Times New Roman" w:cs="Times New Roman"/>
          <w:noProof/>
          <w:sz w:val="24"/>
          <w:szCs w:val="24"/>
        </w:rPr>
        <w:t>a valuable tool to boost hydrogen production as a clean energy source, across its entire production process</w:t>
      </w:r>
      <w:r>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F</w:t>
      </w:r>
      <w:r w:rsidRPr="00F1455B">
        <w:rPr>
          <w:rFonts w:ascii="Times New Roman" w:eastAsia="Times New Roman" w:hAnsi="Times New Roman" w:cs="Times New Roman"/>
          <w:noProof/>
          <w:sz w:val="24"/>
          <w:szCs w:val="24"/>
        </w:rPr>
        <w:t>rom designing more efficient catalysts</w:t>
      </w:r>
      <w:r>
        <w:rPr>
          <w:rFonts w:ascii="Times New Roman" w:eastAsia="Times New Roman" w:hAnsi="Times New Roman" w:cs="Times New Roman"/>
          <w:noProof/>
          <w:sz w:val="24"/>
          <w:szCs w:val="24"/>
        </w:rPr>
        <w:t xml:space="preserve"> to </w:t>
      </w:r>
      <w:r w:rsidRPr="00F1455B">
        <w:rPr>
          <w:rFonts w:ascii="Times New Roman" w:eastAsia="Times New Roman" w:hAnsi="Times New Roman" w:cs="Times New Roman"/>
          <w:noProof/>
          <w:sz w:val="24"/>
          <w:szCs w:val="24"/>
        </w:rPr>
        <w:t>discovering</w:t>
      </w:r>
      <w:r w:rsidRPr="425D1DD0">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new materials </w:t>
      </w:r>
      <w:r>
        <w:rPr>
          <w:rFonts w:ascii="Times New Roman" w:eastAsia="Times New Roman" w:hAnsi="Times New Roman" w:cs="Times New Roman"/>
          <w:noProof/>
          <w:sz w:val="24"/>
          <w:szCs w:val="24"/>
        </w:rPr>
        <w:t xml:space="preserve">for enhanced </w:t>
      </w:r>
      <w:r w:rsidRPr="00F1455B">
        <w:rPr>
          <w:rFonts w:ascii="Times New Roman" w:eastAsia="Times New Roman" w:hAnsi="Times New Roman" w:cs="Times New Roman"/>
          <w:noProof/>
          <w:sz w:val="24"/>
          <w:szCs w:val="24"/>
        </w:rPr>
        <w:t>hydrogen production</w:t>
      </w:r>
      <w:r>
        <w:rPr>
          <w:rFonts w:ascii="Times New Roman" w:eastAsia="Times New Roman" w:hAnsi="Times New Roman" w:cs="Times New Roman"/>
          <w:noProof/>
          <w:sz w:val="24"/>
          <w:szCs w:val="24"/>
        </w:rPr>
        <w:t xml:space="preserve"> and distribution</w:t>
      </w:r>
      <w:r w:rsidRPr="00F1455B">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it contributes</w:t>
      </w:r>
      <w:r w:rsidRPr="00F1455B">
        <w:rPr>
          <w:rFonts w:ascii="Times New Roman" w:eastAsia="Times New Roman" w:hAnsi="Times New Roman" w:cs="Times New Roman"/>
          <w:noProof/>
          <w:sz w:val="24"/>
          <w:szCs w:val="24"/>
        </w:rPr>
        <w:t xml:space="preserve"> to optimising energy consumption.</w:t>
      </w:r>
      <w:r w:rsidRPr="00F1455B">
        <w:rPr>
          <w:rStyle w:val="FootnoteReference"/>
          <w:rFonts w:ascii="Times New Roman" w:eastAsia="Times New Roman" w:hAnsi="Times New Roman" w:cs="Times New Roman"/>
          <w:bCs/>
          <w:iCs/>
          <w:noProof/>
          <w:sz w:val="24"/>
          <w:szCs w:val="24"/>
        </w:rPr>
        <w:footnoteReference w:id="63"/>
      </w:r>
      <w:r w:rsidRPr="00F1455B">
        <w:rPr>
          <w:rFonts w:ascii="Times New Roman" w:eastAsia="Times New Roman" w:hAnsi="Times New Roman" w:cs="Times New Roman"/>
          <w:noProof/>
          <w:sz w:val="24"/>
          <w:szCs w:val="24"/>
        </w:rPr>
        <w:t xml:space="preserve">  </w:t>
      </w:r>
    </w:p>
    <w:p w14:paraId="2F571E93" w14:textId="77777777" w:rsidR="00345207" w:rsidRPr="00F1455B" w:rsidRDefault="00345207" w:rsidP="00345207">
      <w:pPr>
        <w:spacing w:after="240" w:line="240" w:lineRule="auto"/>
        <w:jc w:val="both"/>
        <w:rPr>
          <w:rFonts w:ascii="Times New Roman" w:eastAsia="Times New Roman" w:hAnsi="Times New Roman" w:cs="Times New Roman"/>
          <w:b/>
          <w:i/>
          <w:smallCaps/>
          <w:noProof/>
          <w:sz w:val="24"/>
          <w:szCs w:val="24"/>
        </w:rPr>
      </w:pPr>
      <w:r w:rsidRPr="00F1455B">
        <w:rPr>
          <w:rFonts w:ascii="Times New Roman" w:eastAsia="Times New Roman" w:hAnsi="Times New Roman" w:cs="Times New Roman"/>
          <w:noProof/>
          <w:sz w:val="24"/>
          <w:szCs w:val="24"/>
        </w:rPr>
        <w:t>The EU-funded Battery 2030+ flagship initiative</w:t>
      </w:r>
      <w:r w:rsidRPr="00F1455B">
        <w:rPr>
          <w:rStyle w:val="FootnoteReference"/>
          <w:rFonts w:ascii="Times New Roman" w:eastAsia="Times New Roman" w:hAnsi="Times New Roman" w:cs="Times New Roman"/>
          <w:noProof/>
          <w:sz w:val="24"/>
          <w:szCs w:val="24"/>
        </w:rPr>
        <w:footnoteReference w:id="64"/>
      </w:r>
      <w:r w:rsidRPr="00F1455B">
        <w:rPr>
          <w:rFonts w:ascii="Times New Roman" w:eastAsia="Times New Roman" w:hAnsi="Times New Roman" w:cs="Times New Roman"/>
          <w:noProof/>
          <w:sz w:val="24"/>
          <w:szCs w:val="24"/>
        </w:rPr>
        <w:t xml:space="preserve"> is aiming at inventing the battery of the future. It uses AI to speed up the discovery of new battery materials and chemistries. The flagship initiative is supported through Horizon Europe, </w:t>
      </w:r>
      <w:r>
        <w:rPr>
          <w:rFonts w:ascii="Times New Roman" w:eastAsia="Times New Roman" w:hAnsi="Times New Roman" w:cs="Times New Roman"/>
          <w:noProof/>
          <w:sz w:val="24"/>
          <w:szCs w:val="24"/>
        </w:rPr>
        <w:t>as part</w:t>
      </w:r>
      <w:r w:rsidRPr="00F1455B">
        <w:rPr>
          <w:rFonts w:ascii="Times New Roman" w:eastAsia="Times New Roman" w:hAnsi="Times New Roman" w:cs="Times New Roman"/>
          <w:noProof/>
          <w:sz w:val="24"/>
          <w:szCs w:val="24"/>
        </w:rPr>
        <w:t xml:space="preserve"> of the Batt4EU Partnership initiative.</w:t>
      </w:r>
    </w:p>
    <w:p w14:paraId="5F3E1AEC" w14:textId="0F513C53"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 xml:space="preserve">Manufacturing </w:t>
      </w:r>
      <w:r w:rsidR="0035033C">
        <w:rPr>
          <w:rFonts w:ascii="Times New Roman" w:eastAsia="Times New Roman" w:hAnsi="Times New Roman" w:cs="Times New Roman"/>
          <w:bCs/>
          <w:i/>
          <w:noProof/>
          <w:sz w:val="24"/>
          <w:szCs w:val="24"/>
          <w:u w:val="single"/>
        </w:rPr>
        <w:t>and</w:t>
      </w:r>
      <w:r w:rsidRPr="00F1455B">
        <w:rPr>
          <w:rFonts w:ascii="Times New Roman" w:eastAsia="Times New Roman" w:hAnsi="Times New Roman" w:cs="Times New Roman"/>
          <w:bCs/>
          <w:i/>
          <w:noProof/>
          <w:sz w:val="24"/>
          <w:szCs w:val="24"/>
          <w:u w:val="single"/>
        </w:rPr>
        <w:t xml:space="preserve"> </w:t>
      </w:r>
      <w:r w:rsidR="002A0479">
        <w:rPr>
          <w:rFonts w:ascii="Times New Roman" w:eastAsia="Times New Roman" w:hAnsi="Times New Roman" w:cs="Times New Roman"/>
          <w:bCs/>
          <w:i/>
          <w:noProof/>
          <w:sz w:val="24"/>
          <w:szCs w:val="24"/>
          <w:u w:val="single"/>
        </w:rPr>
        <w:t>e</w:t>
      </w:r>
      <w:r w:rsidRPr="00F1455B">
        <w:rPr>
          <w:rFonts w:ascii="Times New Roman" w:eastAsia="Times New Roman" w:hAnsi="Times New Roman" w:cs="Times New Roman"/>
          <w:bCs/>
          <w:i/>
          <w:noProof/>
          <w:sz w:val="24"/>
          <w:szCs w:val="24"/>
          <w:u w:val="single"/>
        </w:rPr>
        <w:t>ngineering</w:t>
      </w:r>
    </w:p>
    <w:p w14:paraId="2B8A9CE4" w14:textId="79AF6485" w:rsidR="00345207"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Generative AI will </w:t>
      </w:r>
      <w:r>
        <w:rPr>
          <w:rFonts w:ascii="Times New Roman" w:eastAsia="Times New Roman" w:hAnsi="Times New Roman" w:cs="Times New Roman"/>
          <w:noProof/>
          <w:sz w:val="24"/>
          <w:szCs w:val="24"/>
        </w:rPr>
        <w:t>support</w:t>
      </w:r>
      <w:r w:rsidRPr="00F1455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the </w:t>
      </w:r>
      <w:r w:rsidRPr="4B2E113E">
        <w:rPr>
          <w:rFonts w:ascii="Times New Roman" w:eastAsia="Times New Roman" w:hAnsi="Times New Roman" w:cs="Times New Roman"/>
          <w:noProof/>
          <w:sz w:val="24"/>
          <w:szCs w:val="24"/>
        </w:rPr>
        <w:t>Union’s</w:t>
      </w:r>
      <w:r w:rsidRPr="00F1455B">
        <w:rPr>
          <w:rFonts w:ascii="Times New Roman" w:eastAsia="Times New Roman" w:hAnsi="Times New Roman" w:cs="Times New Roman"/>
          <w:noProof/>
          <w:sz w:val="24"/>
          <w:szCs w:val="24"/>
        </w:rPr>
        <w:t xml:space="preserve"> global competitiveness in manufacturing</w:t>
      </w:r>
      <w:r>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Using the huge amount of industrial data produced by IoT, it will improve </w:t>
      </w:r>
      <w:r w:rsidRPr="00B03781">
        <w:rPr>
          <w:rFonts w:ascii="Times New Roman" w:eastAsia="Times New Roman" w:hAnsi="Times New Roman" w:cs="Times New Roman"/>
          <w:noProof/>
          <w:sz w:val="24"/>
          <w:szCs w:val="24"/>
        </w:rPr>
        <w:t xml:space="preserve">manufacturing processes, significantly reducing waste and costs and ensuring higher quality products </w:t>
      </w:r>
      <w:r w:rsidRPr="00374721">
        <w:rPr>
          <w:rFonts w:ascii="Times New Roman" w:eastAsia="Times New Roman" w:hAnsi="Times New Roman" w:cs="Times New Roman"/>
          <w:noProof/>
          <w:sz w:val="24"/>
          <w:szCs w:val="24"/>
        </w:rPr>
        <w:t>for example it will improve additive manufacturing and 3-D printing</w:t>
      </w:r>
      <w:r w:rsidRPr="00B03781">
        <w:rPr>
          <w:rFonts w:ascii="Times New Roman" w:eastAsia="Times New Roman" w:hAnsi="Times New Roman" w:cs="Times New Roman"/>
          <w:noProof/>
          <w:sz w:val="24"/>
          <w:szCs w:val="24"/>
        </w:rPr>
        <w:t>. It can also be used to adapt</w:t>
      </w:r>
      <w:r>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supply </w:t>
      </w:r>
      <w:r w:rsidRPr="0334067D">
        <w:rPr>
          <w:rFonts w:ascii="Times New Roman" w:eastAsia="Times New Roman" w:hAnsi="Times New Roman" w:cs="Times New Roman"/>
          <w:noProof/>
          <w:sz w:val="24"/>
          <w:szCs w:val="24"/>
        </w:rPr>
        <w:t>chains</w:t>
      </w:r>
      <w:r w:rsidRPr="00F1455B">
        <w:rPr>
          <w:rFonts w:ascii="Times New Roman" w:eastAsia="Times New Roman" w:hAnsi="Times New Roman" w:cs="Times New Roman"/>
          <w:noProof/>
          <w:sz w:val="24"/>
          <w:szCs w:val="24"/>
        </w:rPr>
        <w:t xml:space="preserve"> to changing market</w:t>
      </w:r>
      <w:r>
        <w:rPr>
          <w:rFonts w:ascii="Times New Roman" w:eastAsia="Times New Roman" w:hAnsi="Times New Roman" w:cs="Times New Roman"/>
          <w:noProof/>
          <w:sz w:val="24"/>
          <w:szCs w:val="24"/>
        </w:rPr>
        <w:t xml:space="preserve"> conditions or develop</w:t>
      </w:r>
      <w:r w:rsidRPr="00F1455B">
        <w:rPr>
          <w:rFonts w:ascii="Times New Roman" w:eastAsia="Times New Roman" w:hAnsi="Times New Roman" w:cs="Times New Roman"/>
          <w:noProof/>
          <w:sz w:val="24"/>
          <w:szCs w:val="24"/>
        </w:rPr>
        <w:t xml:space="preserve"> greener manufacturing processes.</w:t>
      </w:r>
    </w:p>
    <w:p w14:paraId="5CDF384B" w14:textId="7D52B6C3" w:rsidR="00345207" w:rsidRPr="00F1455B" w:rsidRDefault="00345207" w:rsidP="00345207">
      <w:pPr>
        <w:spacing w:after="24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A number of</w:t>
      </w:r>
      <w:r w:rsidRPr="00685982">
        <w:rPr>
          <w:rFonts w:ascii="Times New Roman" w:hAnsi="Times New Roman" w:cs="Times New Roman"/>
          <w:noProof/>
          <w:sz w:val="24"/>
          <w:szCs w:val="24"/>
        </w:rPr>
        <w:t xml:space="preserve"> European manufacturing companies are</w:t>
      </w:r>
      <w:r>
        <w:rPr>
          <w:rFonts w:ascii="Times New Roman" w:hAnsi="Times New Roman" w:cs="Times New Roman"/>
          <w:noProof/>
          <w:sz w:val="24"/>
          <w:szCs w:val="24"/>
        </w:rPr>
        <w:t xml:space="preserve"> already</w:t>
      </w:r>
      <w:r w:rsidRPr="00685982">
        <w:rPr>
          <w:rFonts w:ascii="Times New Roman" w:hAnsi="Times New Roman" w:cs="Times New Roman"/>
          <w:noProof/>
          <w:sz w:val="24"/>
          <w:szCs w:val="24"/>
        </w:rPr>
        <w:t xml:space="preserve"> using generative AI to enhance their operations and services.</w:t>
      </w:r>
      <w:r w:rsidRPr="00685982">
        <w:rPr>
          <w:rStyle w:val="FootnoteReference"/>
          <w:rFonts w:ascii="Times New Roman" w:hAnsi="Times New Roman" w:cs="Times New Roman"/>
          <w:noProof/>
          <w:sz w:val="24"/>
          <w:szCs w:val="24"/>
        </w:rPr>
        <w:footnoteReference w:id="65"/>
      </w:r>
      <w:r w:rsidRPr="00685982">
        <w:rPr>
          <w:rFonts w:ascii="Times New Roman" w:hAnsi="Times New Roman" w:cs="Times New Roman"/>
          <w:noProof/>
          <w:sz w:val="24"/>
          <w:szCs w:val="24"/>
        </w:rPr>
        <w:t xml:space="preserve"> For example, one </w:t>
      </w:r>
      <w:r>
        <w:rPr>
          <w:rFonts w:ascii="Times New Roman" w:hAnsi="Times New Roman" w:cs="Times New Roman"/>
          <w:noProof/>
          <w:sz w:val="24"/>
          <w:szCs w:val="24"/>
        </w:rPr>
        <w:t xml:space="preserve">company </w:t>
      </w:r>
      <w:r w:rsidRPr="00685982">
        <w:rPr>
          <w:rFonts w:ascii="Times New Roman" w:hAnsi="Times New Roman" w:cs="Times New Roman"/>
          <w:noProof/>
          <w:sz w:val="24"/>
          <w:szCs w:val="24"/>
        </w:rPr>
        <w:t>employ</w:t>
      </w:r>
      <w:r>
        <w:rPr>
          <w:rFonts w:ascii="Times New Roman" w:hAnsi="Times New Roman" w:cs="Times New Roman"/>
          <w:noProof/>
          <w:sz w:val="24"/>
          <w:szCs w:val="24"/>
        </w:rPr>
        <w:t xml:space="preserve">s </w:t>
      </w:r>
      <w:r w:rsidRPr="00685982">
        <w:rPr>
          <w:rFonts w:ascii="Times New Roman" w:hAnsi="Times New Roman" w:cs="Times New Roman"/>
          <w:noProof/>
          <w:sz w:val="24"/>
          <w:szCs w:val="24"/>
        </w:rPr>
        <w:t>generative AI for control</w:t>
      </w:r>
      <w:r>
        <w:rPr>
          <w:rFonts w:ascii="Times New Roman" w:hAnsi="Times New Roman" w:cs="Times New Roman"/>
          <w:noProof/>
          <w:sz w:val="24"/>
          <w:szCs w:val="24"/>
        </w:rPr>
        <w:t xml:space="preserve">ling </w:t>
      </w:r>
      <w:r w:rsidRPr="00685982">
        <w:rPr>
          <w:rFonts w:ascii="Times New Roman" w:hAnsi="Times New Roman" w:cs="Times New Roman"/>
          <w:noProof/>
          <w:sz w:val="24"/>
          <w:szCs w:val="24"/>
        </w:rPr>
        <w:t>manufacturing machinery</w:t>
      </w:r>
      <w:r>
        <w:rPr>
          <w:rFonts w:ascii="Times New Roman" w:hAnsi="Times New Roman" w:cs="Times New Roman"/>
          <w:noProof/>
          <w:sz w:val="24"/>
          <w:szCs w:val="24"/>
        </w:rPr>
        <w:t xml:space="preserve">, while </w:t>
      </w:r>
      <w:r w:rsidRPr="00685982">
        <w:rPr>
          <w:rFonts w:ascii="Times New Roman" w:hAnsi="Times New Roman" w:cs="Times New Roman"/>
          <w:noProof/>
          <w:sz w:val="24"/>
          <w:szCs w:val="24"/>
        </w:rPr>
        <w:t xml:space="preserve">another uses it for inspection tasks in the manufacturing process. </w:t>
      </w:r>
      <w:r w:rsidRPr="00F1455B">
        <w:rPr>
          <w:rFonts w:ascii="Times New Roman" w:eastAsia="Times New Roman" w:hAnsi="Times New Roman" w:cs="Times New Roman"/>
          <w:noProof/>
          <w:sz w:val="24"/>
          <w:szCs w:val="24"/>
        </w:rPr>
        <w:t xml:space="preserve">The Commission will support European Data Spaces for Manufacturing that can be used to train </w:t>
      </w:r>
      <w:r>
        <w:rPr>
          <w:rFonts w:ascii="Times New Roman" w:eastAsia="Times New Roman" w:hAnsi="Times New Roman" w:cs="Times New Roman"/>
          <w:noProof/>
          <w:sz w:val="24"/>
          <w:szCs w:val="24"/>
        </w:rPr>
        <w:t xml:space="preserve">generative AI </w:t>
      </w:r>
      <w:r w:rsidRPr="00F1455B">
        <w:rPr>
          <w:rFonts w:ascii="Times New Roman" w:eastAsia="Times New Roman" w:hAnsi="Times New Roman" w:cs="Times New Roman"/>
          <w:noProof/>
          <w:sz w:val="24"/>
          <w:szCs w:val="24"/>
        </w:rPr>
        <w:t>model</w:t>
      </w:r>
      <w:r>
        <w:rPr>
          <w:rFonts w:ascii="Times New Roman" w:eastAsia="Times New Roman" w:hAnsi="Times New Roman" w:cs="Times New Roman"/>
          <w:noProof/>
          <w:sz w:val="24"/>
          <w:szCs w:val="24"/>
        </w:rPr>
        <w:t xml:space="preserve">s. It will also support </w:t>
      </w:r>
      <w:r w:rsidRPr="00F1455B">
        <w:rPr>
          <w:rFonts w:ascii="Times New Roman" w:eastAsia="Times New Roman" w:hAnsi="Times New Roman" w:cs="Times New Roman"/>
          <w:noProof/>
          <w:sz w:val="24"/>
          <w:szCs w:val="24"/>
        </w:rPr>
        <w:t xml:space="preserve">the </w:t>
      </w:r>
      <w:r>
        <w:rPr>
          <w:rFonts w:ascii="Times New Roman" w:eastAsia="Times New Roman" w:hAnsi="Times New Roman" w:cs="Times New Roman"/>
          <w:noProof/>
          <w:sz w:val="24"/>
          <w:szCs w:val="24"/>
        </w:rPr>
        <w:t xml:space="preserve">use of </w:t>
      </w:r>
      <w:r w:rsidRPr="00F1455B">
        <w:rPr>
          <w:rFonts w:ascii="Times New Roman" w:eastAsia="Times New Roman" w:hAnsi="Times New Roman" w:cs="Times New Roman"/>
          <w:noProof/>
          <w:sz w:val="24"/>
          <w:szCs w:val="24"/>
        </w:rPr>
        <w:t xml:space="preserve">AI in manufacturing and engineering applications through Horizon Europe and the </w:t>
      </w:r>
      <w:r w:rsidRPr="00F1455B">
        <w:rPr>
          <w:rFonts w:ascii="Times New Roman" w:eastAsia="Times New Roman" w:hAnsi="Times New Roman" w:cs="Times New Roman"/>
          <w:i/>
          <w:iCs/>
          <w:noProof/>
          <w:sz w:val="24"/>
          <w:szCs w:val="24"/>
        </w:rPr>
        <w:t>Made in Europe</w:t>
      </w:r>
      <w:r w:rsidRPr="00F1455B">
        <w:rPr>
          <w:rFonts w:ascii="Times New Roman" w:eastAsia="Times New Roman" w:hAnsi="Times New Roman" w:cs="Times New Roman"/>
          <w:noProof/>
          <w:sz w:val="24"/>
          <w:szCs w:val="24"/>
        </w:rPr>
        <w:t xml:space="preserve"> Public Private Partnership.</w:t>
      </w:r>
      <w:r>
        <w:rPr>
          <w:rFonts w:ascii="Times New Roman" w:eastAsia="Times New Roman" w:hAnsi="Times New Roman" w:cs="Times New Roman"/>
          <w:noProof/>
          <w:sz w:val="24"/>
          <w:szCs w:val="24"/>
        </w:rPr>
        <w:t xml:space="preserve"> In addition, the Commission has launched a </w:t>
      </w:r>
      <w:r w:rsidRPr="66D64CDC">
        <w:rPr>
          <w:rFonts w:ascii="Times New Roman" w:eastAsia="Times New Roman" w:hAnsi="Times New Roman" w:cs="Times New Roman"/>
          <w:noProof/>
          <w:sz w:val="24"/>
          <w:szCs w:val="24"/>
        </w:rPr>
        <w:t>Testing and Experimentation Facility</w:t>
      </w:r>
      <w:r w:rsidRPr="274F640D">
        <w:rPr>
          <w:rStyle w:val="FootnoteReference"/>
          <w:rFonts w:ascii="Times New Roman" w:eastAsia="Times New Roman" w:hAnsi="Times New Roman" w:cs="Times New Roman"/>
          <w:noProof/>
          <w:sz w:val="24"/>
          <w:szCs w:val="24"/>
        </w:rPr>
        <w:footnoteReference w:id="66"/>
      </w:r>
      <w:r w:rsidRPr="66D64CDC">
        <w:rPr>
          <w:rFonts w:ascii="Times New Roman" w:eastAsia="Times New Roman" w:hAnsi="Times New Roman" w:cs="Times New Roman"/>
          <w:noProof/>
          <w:sz w:val="24"/>
          <w:szCs w:val="24"/>
        </w:rPr>
        <w:t xml:space="preserve"> in </w:t>
      </w:r>
      <w:r>
        <w:rPr>
          <w:rFonts w:ascii="Times New Roman" w:eastAsia="Times New Roman" w:hAnsi="Times New Roman" w:cs="Times New Roman"/>
          <w:noProof/>
          <w:sz w:val="24"/>
          <w:szCs w:val="24"/>
        </w:rPr>
        <w:t>manufacturing</w:t>
      </w:r>
      <w:r w:rsidRPr="11DD2A1E">
        <w:rPr>
          <w:rFonts w:ascii="Times New Roman" w:eastAsia="Times New Roman" w:hAnsi="Times New Roman" w:cs="Times New Roman"/>
          <w:noProof/>
          <w:sz w:val="24"/>
          <w:szCs w:val="24"/>
        </w:rPr>
        <w:t>, offering</w:t>
      </w:r>
      <w:r w:rsidRPr="00FF526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services to AI innovators, in particular startups and SMEs, </w:t>
      </w:r>
      <w:r w:rsidRPr="11DD2A1E">
        <w:rPr>
          <w:rFonts w:ascii="Times New Roman" w:eastAsia="Times New Roman" w:hAnsi="Times New Roman" w:cs="Times New Roman"/>
          <w:noProof/>
          <w:sz w:val="24"/>
          <w:szCs w:val="24"/>
        </w:rPr>
        <w:t>to assess and validate AI</w:t>
      </w:r>
      <w:r w:rsidRPr="00FF5263">
        <w:rPr>
          <w:rFonts w:ascii="Times New Roman" w:eastAsia="Times New Roman" w:hAnsi="Times New Roman" w:cs="Times New Roman"/>
          <w:noProof/>
          <w:sz w:val="24"/>
          <w:szCs w:val="24"/>
        </w:rPr>
        <w:t xml:space="preserve"> </w:t>
      </w:r>
      <w:r w:rsidRPr="11DD2A1E">
        <w:rPr>
          <w:rFonts w:ascii="Times New Roman" w:eastAsia="Times New Roman" w:hAnsi="Times New Roman" w:cs="Times New Roman"/>
          <w:noProof/>
          <w:sz w:val="24"/>
          <w:szCs w:val="24"/>
        </w:rPr>
        <w:t>solutions</w:t>
      </w:r>
      <w:r>
        <w:rPr>
          <w:rFonts w:ascii="Times New Roman" w:eastAsia="Times New Roman" w:hAnsi="Times New Roman" w:cs="Times New Roman"/>
          <w:noProof/>
          <w:sz w:val="24"/>
          <w:szCs w:val="24"/>
        </w:rPr>
        <w:t>, including those based on generative AI,</w:t>
      </w:r>
      <w:r w:rsidRPr="11DD2A1E">
        <w:rPr>
          <w:rFonts w:ascii="Times New Roman" w:eastAsia="Times New Roman" w:hAnsi="Times New Roman" w:cs="Times New Roman"/>
          <w:noProof/>
          <w:sz w:val="24"/>
          <w:szCs w:val="24"/>
        </w:rPr>
        <w:t xml:space="preserve"> under real-world conditions</w:t>
      </w:r>
      <w:r w:rsidR="006A7D2E">
        <w:rPr>
          <w:rStyle w:val="FootnoteReference"/>
          <w:rFonts w:ascii="Times New Roman" w:eastAsia="Times New Roman" w:hAnsi="Times New Roman" w:cs="Times New Roman"/>
          <w:noProof/>
          <w:sz w:val="24"/>
          <w:szCs w:val="24"/>
        </w:rPr>
        <w:footnoteReference w:id="67"/>
      </w:r>
      <w:r w:rsidR="0074148D">
        <w:rPr>
          <w:rFonts w:ascii="Times New Roman" w:eastAsia="Times New Roman" w:hAnsi="Times New Roman" w:cs="Times New Roman"/>
          <w:noProof/>
          <w:sz w:val="24"/>
          <w:szCs w:val="24"/>
        </w:rPr>
        <w:t>.</w:t>
      </w:r>
    </w:p>
    <w:p w14:paraId="16E1F245" w14:textId="78392DC4"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Mobility</w:t>
      </w:r>
    </w:p>
    <w:p w14:paraId="11B0F8B1" w14:textId="77777777" w:rsidR="00345207"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Generative AI </w:t>
      </w:r>
      <w:r w:rsidRPr="0AB4D581">
        <w:rPr>
          <w:rFonts w:ascii="Times New Roman" w:eastAsia="Times New Roman" w:hAnsi="Times New Roman" w:cs="Times New Roman"/>
          <w:noProof/>
          <w:sz w:val="24"/>
          <w:szCs w:val="24"/>
        </w:rPr>
        <w:t>is important for the automotive industry</w:t>
      </w:r>
      <w:r>
        <w:rPr>
          <w:rFonts w:ascii="Times New Roman" w:eastAsia="Times New Roman" w:hAnsi="Times New Roman" w:cs="Times New Roman"/>
          <w:noProof/>
          <w:sz w:val="24"/>
          <w:szCs w:val="24"/>
        </w:rPr>
        <w:t>, serving as</w:t>
      </w:r>
      <w:r w:rsidRPr="0AB4D581">
        <w:rPr>
          <w:rFonts w:ascii="Times New Roman" w:eastAsia="Times New Roman" w:hAnsi="Times New Roman" w:cs="Times New Roman"/>
          <w:noProof/>
          <w:sz w:val="24"/>
          <w:szCs w:val="24"/>
        </w:rPr>
        <w:t xml:space="preserve"> a valuable tool for advancing autonomous driving and manufacturing.</w:t>
      </w:r>
      <w:r w:rsidRPr="00F1455B">
        <w:rPr>
          <w:rFonts w:ascii="Times New Roman" w:eastAsia="Times New Roman" w:hAnsi="Times New Roman" w:cs="Times New Roman"/>
          <w:noProof/>
          <w:sz w:val="24"/>
          <w:szCs w:val="24"/>
        </w:rPr>
        <w:t xml:space="preserve"> </w:t>
      </w:r>
      <w:r w:rsidRPr="0AB4D581">
        <w:rPr>
          <w:rFonts w:ascii="Times New Roman" w:eastAsia="Times New Roman" w:hAnsi="Times New Roman" w:cs="Times New Roman"/>
          <w:noProof/>
          <w:sz w:val="24"/>
          <w:szCs w:val="24"/>
        </w:rPr>
        <w:t>It provides advanced capabilities for training, simulation, and enhancing the decision-making processes of self-driving vehicles. It can,</w:t>
      </w:r>
      <w:r w:rsidRPr="00F1455B">
        <w:rPr>
          <w:rFonts w:ascii="Times New Roman" w:eastAsia="Times New Roman" w:hAnsi="Times New Roman" w:cs="Times New Roman"/>
          <w:noProof/>
          <w:sz w:val="24"/>
          <w:szCs w:val="24"/>
        </w:rPr>
        <w:t xml:space="preserve"> for example</w:t>
      </w:r>
      <w:r w:rsidRPr="0AB4D581">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help create large synthetic datasets and realistic driving scenarios for training </w:t>
      </w:r>
      <w:r>
        <w:rPr>
          <w:rFonts w:ascii="Times New Roman" w:eastAsia="Times New Roman" w:hAnsi="Times New Roman" w:cs="Times New Roman"/>
          <w:noProof/>
          <w:sz w:val="24"/>
          <w:szCs w:val="24"/>
        </w:rPr>
        <w:t xml:space="preserve">AI </w:t>
      </w:r>
      <w:r w:rsidRPr="00F1455B">
        <w:rPr>
          <w:rFonts w:ascii="Times New Roman" w:eastAsia="Times New Roman" w:hAnsi="Times New Roman" w:cs="Times New Roman"/>
          <w:noProof/>
          <w:sz w:val="24"/>
          <w:szCs w:val="24"/>
        </w:rPr>
        <w:t>algorithms</w:t>
      </w:r>
      <w:r w:rsidRPr="0AB4D581">
        <w:rPr>
          <w:rFonts w:ascii="Times New Roman" w:eastAsia="Times New Roman" w:hAnsi="Times New Roman" w:cs="Times New Roman"/>
          <w:noProof/>
          <w:sz w:val="24"/>
          <w:szCs w:val="24"/>
        </w:rPr>
        <w:t>, making autonomous vehicles more robust, safer and increasingly adaptable to</w:t>
      </w:r>
      <w:r w:rsidRPr="00F1455B">
        <w:rPr>
          <w:rFonts w:ascii="Times New Roman" w:eastAsia="Times New Roman" w:hAnsi="Times New Roman" w:cs="Times New Roman"/>
          <w:noProof/>
          <w:sz w:val="24"/>
          <w:szCs w:val="24"/>
        </w:rPr>
        <w:t xml:space="preserve"> traffic conditions, etc. Its combination with advanced automotive sensory and safety control systems </w:t>
      </w:r>
      <w:r w:rsidRPr="7D5EFB22">
        <w:rPr>
          <w:rFonts w:ascii="Times New Roman" w:eastAsia="Times New Roman" w:hAnsi="Times New Roman" w:cs="Times New Roman"/>
          <w:noProof/>
          <w:sz w:val="24"/>
          <w:szCs w:val="24"/>
        </w:rPr>
        <w:t>will</w:t>
      </w:r>
      <w:r w:rsidRPr="00F1455B">
        <w:rPr>
          <w:rFonts w:ascii="Times New Roman" w:eastAsia="Times New Roman" w:hAnsi="Times New Roman" w:cs="Times New Roman"/>
          <w:noProof/>
          <w:sz w:val="24"/>
          <w:szCs w:val="24"/>
        </w:rPr>
        <w:t xml:space="preserve"> reinforce </w:t>
      </w:r>
      <w:r w:rsidRPr="7D5EFB22">
        <w:rPr>
          <w:rFonts w:ascii="Times New Roman" w:eastAsia="Times New Roman" w:hAnsi="Times New Roman" w:cs="Times New Roman"/>
          <w:noProof/>
          <w:sz w:val="24"/>
          <w:szCs w:val="24"/>
        </w:rPr>
        <w:t>the Union</w:t>
      </w:r>
      <w:r w:rsidRPr="00F1455B">
        <w:rPr>
          <w:rFonts w:ascii="Times New Roman" w:eastAsia="Times New Roman" w:hAnsi="Times New Roman" w:cs="Times New Roman"/>
          <w:noProof/>
          <w:sz w:val="24"/>
          <w:szCs w:val="24"/>
        </w:rPr>
        <w:t xml:space="preserve">’s leadership in this area. </w:t>
      </w:r>
    </w:p>
    <w:p w14:paraId="4D414783" w14:textId="77777777" w:rsidR="00345207" w:rsidRPr="00685982" w:rsidRDefault="00345207" w:rsidP="00345207">
      <w:pPr>
        <w:spacing w:after="120" w:line="240" w:lineRule="auto"/>
        <w:jc w:val="both"/>
        <w:rPr>
          <w:rFonts w:ascii="Times New Roman" w:eastAsia="Times New Roman" w:hAnsi="Times New Roman" w:cs="Times New Roman"/>
          <w:noProof/>
          <w:sz w:val="24"/>
          <w:szCs w:val="24"/>
        </w:rPr>
      </w:pPr>
      <w:r w:rsidRPr="0AB4D581">
        <w:rPr>
          <w:rFonts w:ascii="Times New Roman" w:eastAsia="Times New Roman" w:hAnsi="Times New Roman" w:cs="Times New Roman"/>
          <w:noProof/>
          <w:sz w:val="24"/>
          <w:szCs w:val="24"/>
        </w:rPr>
        <w:t>Furthermore, generative AI can support coding and help the</w:t>
      </w:r>
      <w:r w:rsidRPr="00F1455B">
        <w:rPr>
          <w:rFonts w:ascii="Times New Roman" w:eastAsia="Times New Roman" w:hAnsi="Times New Roman" w:cs="Times New Roman"/>
          <w:noProof/>
          <w:sz w:val="24"/>
          <w:szCs w:val="24"/>
        </w:rPr>
        <w:t xml:space="preserve"> automotive industry </w:t>
      </w:r>
      <w:r w:rsidRPr="0AB4D581">
        <w:rPr>
          <w:rFonts w:ascii="Times New Roman" w:eastAsia="Times New Roman" w:hAnsi="Times New Roman" w:cs="Times New Roman"/>
          <w:noProof/>
          <w:sz w:val="24"/>
          <w:szCs w:val="24"/>
        </w:rPr>
        <w:t>address the challenges of increasing</w:t>
      </w:r>
      <w:r w:rsidRPr="00F1455B">
        <w:rPr>
          <w:rFonts w:ascii="Times New Roman" w:eastAsia="Times New Roman" w:hAnsi="Times New Roman" w:cs="Times New Roman"/>
          <w:noProof/>
          <w:sz w:val="24"/>
          <w:szCs w:val="24"/>
        </w:rPr>
        <w:t xml:space="preserve"> software complexity </w:t>
      </w:r>
      <w:r w:rsidRPr="0AB4D581">
        <w:rPr>
          <w:rFonts w:ascii="Times New Roman" w:eastAsia="Times New Roman" w:hAnsi="Times New Roman" w:cs="Times New Roman"/>
          <w:noProof/>
          <w:sz w:val="24"/>
          <w:szCs w:val="24"/>
        </w:rPr>
        <w:t>and</w:t>
      </w:r>
      <w:r w:rsidRPr="00F1455B">
        <w:rPr>
          <w:rFonts w:ascii="Times New Roman" w:eastAsia="Times New Roman" w:hAnsi="Times New Roman" w:cs="Times New Roman"/>
          <w:noProof/>
          <w:sz w:val="24"/>
          <w:szCs w:val="24"/>
        </w:rPr>
        <w:t xml:space="preserve"> shortage of skills.</w:t>
      </w:r>
      <w:r>
        <w:rPr>
          <w:rFonts w:ascii="Times New Roman" w:eastAsia="Times New Roman" w:hAnsi="Times New Roman" w:cs="Times New Roman"/>
          <w:noProof/>
          <w:sz w:val="24"/>
          <w:szCs w:val="24"/>
        </w:rPr>
        <w:t xml:space="preserve"> However, l</w:t>
      </w:r>
      <w:r w:rsidRPr="00F1455B">
        <w:rPr>
          <w:rFonts w:ascii="Times New Roman" w:eastAsia="Times New Roman" w:hAnsi="Times New Roman" w:cs="Times New Roman"/>
          <w:noProof/>
          <w:sz w:val="24"/>
          <w:szCs w:val="24"/>
        </w:rPr>
        <w:t xml:space="preserve">everaging the forthcoming </w:t>
      </w:r>
      <w:r w:rsidRPr="00685982">
        <w:rPr>
          <w:rFonts w:ascii="Times New Roman" w:eastAsia="Times New Roman" w:hAnsi="Times New Roman" w:cs="Times New Roman"/>
          <w:noProof/>
          <w:sz w:val="24"/>
          <w:szCs w:val="24"/>
        </w:rPr>
        <w:t xml:space="preserve">innovations </w:t>
      </w:r>
      <w:r>
        <w:rPr>
          <w:rFonts w:ascii="Times New Roman" w:eastAsia="Times New Roman" w:hAnsi="Times New Roman" w:cs="Times New Roman"/>
          <w:noProof/>
          <w:sz w:val="24"/>
          <w:szCs w:val="24"/>
        </w:rPr>
        <w:t xml:space="preserve">will </w:t>
      </w:r>
      <w:r w:rsidRPr="00685982">
        <w:rPr>
          <w:rFonts w:ascii="Times New Roman" w:eastAsia="Times New Roman" w:hAnsi="Times New Roman" w:cs="Times New Roman"/>
          <w:noProof/>
          <w:sz w:val="24"/>
          <w:szCs w:val="24"/>
        </w:rPr>
        <w:t xml:space="preserve">require a significant shift in the electronic and software architecture of vehicles. </w:t>
      </w:r>
    </w:p>
    <w:p w14:paraId="5C6142AE" w14:textId="170D3DCF" w:rsidR="00345207" w:rsidRPr="00685982" w:rsidRDefault="005D1C29" w:rsidP="009E389E">
      <w:pPr>
        <w:widowControl w:val="0"/>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Generative AI can, in more general terms, optimise transportation systems, identify inefficiencies e.g. in supply of goods and predict maintenance needs, for instance for an improved traffic management in our cities. </w:t>
      </w:r>
      <w:r w:rsidR="00345207">
        <w:rPr>
          <w:rFonts w:ascii="Times New Roman" w:eastAsia="Times New Roman" w:hAnsi="Times New Roman" w:cs="Times New Roman"/>
          <w:noProof/>
          <w:sz w:val="24"/>
          <w:szCs w:val="24"/>
        </w:rPr>
        <w:t xml:space="preserve">A number of </w:t>
      </w:r>
      <w:r w:rsidR="00345207" w:rsidRPr="00685982">
        <w:rPr>
          <w:rFonts w:ascii="Times New Roman" w:eastAsia="Times New Roman" w:hAnsi="Times New Roman" w:cs="Times New Roman"/>
          <w:noProof/>
          <w:sz w:val="24"/>
          <w:szCs w:val="24"/>
        </w:rPr>
        <w:t xml:space="preserve">European automotive companies and their suppliers are already using </w:t>
      </w:r>
      <w:r w:rsidR="00345207">
        <w:rPr>
          <w:rFonts w:ascii="Times New Roman" w:eastAsia="Times New Roman" w:hAnsi="Times New Roman" w:cs="Times New Roman"/>
          <w:noProof/>
          <w:sz w:val="24"/>
          <w:szCs w:val="24"/>
        </w:rPr>
        <w:t xml:space="preserve">generative </w:t>
      </w:r>
      <w:r w:rsidR="00345207" w:rsidRPr="00685982">
        <w:rPr>
          <w:rFonts w:ascii="Times New Roman" w:eastAsia="Times New Roman" w:hAnsi="Times New Roman" w:cs="Times New Roman"/>
          <w:noProof/>
          <w:sz w:val="24"/>
          <w:szCs w:val="24"/>
        </w:rPr>
        <w:t>AI models and systems to test and validate performance and safety and to personalise vehicle experience.</w:t>
      </w:r>
      <w:r w:rsidR="00345207" w:rsidRPr="00280997">
        <w:rPr>
          <w:rStyle w:val="FootnoteReference"/>
          <w:rFonts w:ascii="Times New Roman" w:eastAsia="Times New Roman" w:hAnsi="Times New Roman" w:cs="Times New Roman"/>
          <w:noProof/>
          <w:sz w:val="24"/>
          <w:szCs w:val="24"/>
        </w:rPr>
        <w:t xml:space="preserve"> </w:t>
      </w:r>
      <w:r w:rsidR="00345207" w:rsidRPr="00685982">
        <w:rPr>
          <w:rStyle w:val="FootnoteReference"/>
          <w:rFonts w:ascii="Times New Roman" w:eastAsia="Times New Roman" w:hAnsi="Times New Roman" w:cs="Times New Roman"/>
          <w:noProof/>
          <w:sz w:val="24"/>
          <w:szCs w:val="24"/>
        </w:rPr>
        <w:footnoteReference w:id="68"/>
      </w:r>
    </w:p>
    <w:p w14:paraId="1A48021A" w14:textId="77777777" w:rsidR="00345207" w:rsidRPr="00F1455B" w:rsidRDefault="00345207" w:rsidP="00DF7652">
      <w:pPr>
        <w:widowControl w:val="0"/>
        <w:spacing w:after="24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The Commission will support</w:t>
      </w:r>
      <w:r>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through the Chips JU</w:t>
      </w:r>
      <w:r>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the Vehicle of the Future initiative</w:t>
      </w:r>
      <w:r w:rsidRPr="00F1455B">
        <w:rPr>
          <w:noProof/>
          <w:vertAlign w:val="superscript"/>
        </w:rPr>
        <w:footnoteReference w:id="69"/>
      </w:r>
      <w:r>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to enhance industry collaboration on the next-generation vehicle software and electronics platforms. </w:t>
      </w:r>
    </w:p>
    <w:p w14:paraId="684D914D" w14:textId="30952603"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 xml:space="preserve">Climate change and </w:t>
      </w:r>
      <w:r w:rsidR="481E40D2" w:rsidRPr="68AFA37A">
        <w:rPr>
          <w:rFonts w:ascii="Times New Roman" w:eastAsia="Times New Roman" w:hAnsi="Times New Roman" w:cs="Times New Roman"/>
          <w:i/>
          <w:iCs/>
          <w:noProof/>
          <w:sz w:val="24"/>
          <w:szCs w:val="24"/>
          <w:u w:val="single"/>
        </w:rPr>
        <w:t xml:space="preserve">environmental sustainability </w:t>
      </w:r>
    </w:p>
    <w:p w14:paraId="67702FDD" w14:textId="4D61B78D" w:rsidR="00345207" w:rsidRDefault="00345207" w:rsidP="00345207">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Generative </w:t>
      </w:r>
      <w:r w:rsidRPr="00F1455B">
        <w:rPr>
          <w:rFonts w:ascii="Times New Roman" w:eastAsia="Times New Roman" w:hAnsi="Times New Roman" w:cs="Times New Roman"/>
          <w:noProof/>
          <w:sz w:val="24"/>
          <w:szCs w:val="24"/>
        </w:rPr>
        <w:t xml:space="preserve">AI is revolutionising the development of extreme weather and climate prediction systems, </w:t>
      </w:r>
      <w:r>
        <w:rPr>
          <w:rFonts w:ascii="Times New Roman" w:eastAsia="Times New Roman" w:hAnsi="Times New Roman" w:cs="Times New Roman"/>
          <w:noProof/>
          <w:sz w:val="24"/>
          <w:szCs w:val="24"/>
        </w:rPr>
        <w:t xml:space="preserve">an area </w:t>
      </w:r>
      <w:r w:rsidRPr="00F1455B">
        <w:rPr>
          <w:rFonts w:ascii="Times New Roman" w:eastAsia="Times New Roman" w:hAnsi="Times New Roman" w:cs="Times New Roman"/>
          <w:noProof/>
          <w:sz w:val="24"/>
          <w:szCs w:val="24"/>
        </w:rPr>
        <w:t xml:space="preserve">where the </w:t>
      </w:r>
      <w:r w:rsidRPr="59E839C6">
        <w:rPr>
          <w:rFonts w:ascii="Times New Roman" w:eastAsia="Times New Roman" w:hAnsi="Times New Roman" w:cs="Times New Roman"/>
          <w:noProof/>
          <w:sz w:val="24"/>
          <w:szCs w:val="24"/>
        </w:rPr>
        <w:t>Union</w:t>
      </w:r>
      <w:r w:rsidRPr="00F1455B">
        <w:rPr>
          <w:rFonts w:ascii="Times New Roman" w:eastAsia="Times New Roman" w:hAnsi="Times New Roman" w:cs="Times New Roman"/>
          <w:noProof/>
          <w:sz w:val="24"/>
          <w:szCs w:val="24"/>
        </w:rPr>
        <w:t xml:space="preserve"> has been a frontrunner in employing traditional climate modelling and simulation algorithms. </w:t>
      </w:r>
      <w:r>
        <w:rPr>
          <w:rFonts w:ascii="Times New Roman" w:eastAsia="Times New Roman" w:hAnsi="Times New Roman" w:cs="Times New Roman"/>
          <w:noProof/>
          <w:sz w:val="24"/>
          <w:szCs w:val="24"/>
        </w:rPr>
        <w:t xml:space="preserve">Generative </w:t>
      </w:r>
      <w:r w:rsidRPr="7F958F91">
        <w:rPr>
          <w:rFonts w:ascii="Times New Roman" w:eastAsia="Times New Roman" w:hAnsi="Times New Roman" w:cs="Times New Roman"/>
          <w:noProof/>
          <w:sz w:val="24"/>
          <w:szCs w:val="24"/>
        </w:rPr>
        <w:t xml:space="preserve">AI has also improved our capacity to model the state of the environment (water, air, soil biodiversity) and assess the impact of the economy </w:t>
      </w:r>
      <w:r w:rsidRPr="0AB4D581">
        <w:rPr>
          <w:rFonts w:ascii="Times New Roman" w:eastAsia="Times New Roman" w:hAnsi="Times New Roman" w:cs="Times New Roman"/>
          <w:noProof/>
          <w:sz w:val="24"/>
          <w:szCs w:val="24"/>
        </w:rPr>
        <w:t>on</w:t>
      </w:r>
      <w:r w:rsidRPr="7F958F91">
        <w:rPr>
          <w:rFonts w:ascii="Times New Roman" w:eastAsia="Times New Roman" w:hAnsi="Times New Roman" w:cs="Times New Roman"/>
          <w:noProof/>
          <w:sz w:val="24"/>
          <w:szCs w:val="24"/>
        </w:rPr>
        <w:t xml:space="preserve"> natural resources. </w:t>
      </w:r>
      <w:r>
        <w:rPr>
          <w:rFonts w:ascii="Times New Roman" w:eastAsia="Times New Roman" w:hAnsi="Times New Roman" w:cs="Times New Roman"/>
          <w:noProof/>
          <w:sz w:val="24"/>
          <w:szCs w:val="24"/>
        </w:rPr>
        <w:t xml:space="preserve">It </w:t>
      </w:r>
      <w:r w:rsidRPr="0AB4D581">
        <w:rPr>
          <w:rFonts w:ascii="Times New Roman" w:eastAsia="Times New Roman" w:hAnsi="Times New Roman" w:cs="Times New Roman"/>
          <w:noProof/>
          <w:sz w:val="24"/>
          <w:szCs w:val="24"/>
        </w:rPr>
        <w:t xml:space="preserve">can </w:t>
      </w:r>
      <w:r>
        <w:rPr>
          <w:rFonts w:ascii="Times New Roman" w:eastAsia="Times New Roman" w:hAnsi="Times New Roman" w:cs="Times New Roman"/>
          <w:noProof/>
          <w:sz w:val="24"/>
          <w:szCs w:val="24"/>
        </w:rPr>
        <w:t xml:space="preserve">also </w:t>
      </w:r>
      <w:r w:rsidRPr="0AB4D581">
        <w:rPr>
          <w:rFonts w:ascii="Times New Roman" w:eastAsia="Times New Roman" w:hAnsi="Times New Roman" w:cs="Times New Roman"/>
          <w:noProof/>
          <w:sz w:val="24"/>
          <w:szCs w:val="24"/>
        </w:rPr>
        <w:t xml:space="preserve">make weather forecasting more accurate, detailed, and adaptable, contributing significantly to disaster preparedness, agriculture, transportation, and other sectors reliant on weather predictions. </w:t>
      </w:r>
    </w:p>
    <w:p w14:paraId="55E924E6" w14:textId="38CB790F"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33C1CC4D">
        <w:rPr>
          <w:rFonts w:ascii="Times New Roman" w:eastAsia="Times New Roman" w:hAnsi="Times New Roman" w:cs="Times New Roman"/>
          <w:noProof/>
          <w:sz w:val="24"/>
          <w:szCs w:val="24"/>
        </w:rPr>
        <w:t>The Union</w:t>
      </w:r>
      <w:r w:rsidRPr="00F1455B">
        <w:rPr>
          <w:rFonts w:ascii="Times New Roman" w:eastAsia="Times New Roman" w:hAnsi="Times New Roman" w:cs="Times New Roman"/>
          <w:noProof/>
          <w:sz w:val="24"/>
          <w:szCs w:val="24"/>
        </w:rPr>
        <w:t xml:space="preserve"> needs to </w:t>
      </w:r>
      <w:r>
        <w:rPr>
          <w:rFonts w:ascii="Times New Roman" w:eastAsia="Times New Roman" w:hAnsi="Times New Roman" w:cs="Times New Roman"/>
          <w:noProof/>
          <w:sz w:val="24"/>
          <w:szCs w:val="24"/>
        </w:rPr>
        <w:t>seize</w:t>
      </w:r>
      <w:r w:rsidRPr="00F1455B">
        <w:rPr>
          <w:rFonts w:ascii="Times New Roman" w:eastAsia="Times New Roman" w:hAnsi="Times New Roman" w:cs="Times New Roman"/>
          <w:noProof/>
          <w:sz w:val="24"/>
          <w:szCs w:val="24"/>
        </w:rPr>
        <w:t xml:space="preserve"> </w:t>
      </w:r>
      <w:r w:rsidRPr="0AB4D581">
        <w:rPr>
          <w:rFonts w:ascii="Times New Roman" w:eastAsia="Times New Roman" w:hAnsi="Times New Roman" w:cs="Times New Roman"/>
          <w:noProof/>
          <w:sz w:val="24"/>
          <w:szCs w:val="24"/>
        </w:rPr>
        <w:t xml:space="preserve">these </w:t>
      </w:r>
      <w:r w:rsidRPr="00F1455B">
        <w:rPr>
          <w:rFonts w:ascii="Times New Roman" w:eastAsia="Times New Roman" w:hAnsi="Times New Roman" w:cs="Times New Roman"/>
          <w:noProof/>
          <w:sz w:val="24"/>
          <w:szCs w:val="24"/>
        </w:rPr>
        <w:t xml:space="preserve">opportunities to maintain </w:t>
      </w:r>
      <w:r>
        <w:rPr>
          <w:rFonts w:ascii="Times New Roman" w:eastAsia="Times New Roman" w:hAnsi="Times New Roman" w:cs="Times New Roman"/>
          <w:noProof/>
          <w:sz w:val="24"/>
          <w:szCs w:val="24"/>
        </w:rPr>
        <w:t xml:space="preserve">its </w:t>
      </w:r>
      <w:r w:rsidRPr="00F1455B">
        <w:rPr>
          <w:rFonts w:ascii="Times New Roman" w:eastAsia="Times New Roman" w:hAnsi="Times New Roman" w:cs="Times New Roman"/>
          <w:noProof/>
          <w:sz w:val="24"/>
          <w:szCs w:val="24"/>
        </w:rPr>
        <w:t xml:space="preserve">leadership in this field at a time when </w:t>
      </w:r>
      <w:r w:rsidRPr="2E6CF14F">
        <w:rPr>
          <w:rFonts w:ascii="Times New Roman" w:eastAsia="Times New Roman" w:hAnsi="Times New Roman" w:cs="Times New Roman"/>
          <w:noProof/>
          <w:sz w:val="24"/>
          <w:szCs w:val="24"/>
        </w:rPr>
        <w:t>environmental monitoring</w:t>
      </w:r>
      <w:r w:rsidRPr="2075FFFF">
        <w:rPr>
          <w:rFonts w:ascii="Times New Roman" w:eastAsia="Times New Roman" w:hAnsi="Times New Roman" w:cs="Times New Roman"/>
          <w:noProof/>
          <w:sz w:val="24"/>
          <w:szCs w:val="24"/>
        </w:rPr>
        <w:t>,</w:t>
      </w:r>
      <w:r w:rsidRPr="2E6CF14F">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 xml:space="preserve">predicting extreme weather events and supporting climate mitigation and adaptation </w:t>
      </w:r>
      <w:r>
        <w:rPr>
          <w:rFonts w:ascii="Times New Roman" w:eastAsia="Times New Roman" w:hAnsi="Times New Roman" w:cs="Times New Roman"/>
          <w:noProof/>
          <w:sz w:val="24"/>
          <w:szCs w:val="24"/>
        </w:rPr>
        <w:t>is</w:t>
      </w:r>
      <w:r w:rsidRPr="00F1455B">
        <w:rPr>
          <w:rFonts w:ascii="Times New Roman" w:eastAsia="Times New Roman" w:hAnsi="Times New Roman" w:cs="Times New Roman"/>
          <w:noProof/>
          <w:sz w:val="24"/>
          <w:szCs w:val="24"/>
        </w:rPr>
        <w:t xml:space="preserve"> more vital than ever.</w:t>
      </w:r>
    </w:p>
    <w:p w14:paraId="6C396FCE" w14:textId="693A558B" w:rsidR="00345207" w:rsidRPr="006538F4"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sidRPr="006538F4">
        <w:rPr>
          <w:rFonts w:ascii="Times New Roman" w:eastAsia="Times New Roman" w:hAnsi="Times New Roman" w:cs="Times New Roman"/>
          <w:noProof/>
          <w:sz w:val="24"/>
          <w:szCs w:val="24"/>
        </w:rPr>
        <w:t>A German-based startup is using AI to automate assessment of environmental, social, and governance criteria to support EU companies in their sustainability reporting requirements.</w:t>
      </w:r>
      <w:r>
        <w:rPr>
          <w:rStyle w:val="FootnoteReference"/>
          <w:rFonts w:ascii="Times New Roman" w:eastAsia="Times New Roman" w:hAnsi="Times New Roman" w:cs="Times New Roman"/>
          <w:noProof/>
          <w:sz w:val="24"/>
          <w:szCs w:val="24"/>
        </w:rPr>
        <w:footnoteReference w:id="70"/>
      </w:r>
    </w:p>
    <w:p w14:paraId="72833362" w14:textId="77777777" w:rsidR="00345207" w:rsidRDefault="00345207" w:rsidP="00345207">
      <w:pPr>
        <w:spacing w:after="120" w:line="240" w:lineRule="auto"/>
        <w:jc w:val="both"/>
        <w:rPr>
          <w:rFonts w:ascii="Times New Roman" w:eastAsia="Times New Roman" w:hAnsi="Times New Roman" w:cs="Times New Roman"/>
          <w:noProof/>
          <w:sz w:val="24"/>
          <w:szCs w:val="24"/>
        </w:rPr>
      </w:pPr>
      <w:r w:rsidRPr="75FE548B">
        <w:rPr>
          <w:rFonts w:ascii="Times New Roman" w:eastAsia="Times New Roman" w:hAnsi="Times New Roman" w:cs="Times New Roman"/>
          <w:noProof/>
          <w:sz w:val="24"/>
          <w:szCs w:val="24"/>
        </w:rPr>
        <w:t>The Commission will support the Green Deal data space</w:t>
      </w:r>
      <w:r w:rsidRPr="0AB4D581">
        <w:rPr>
          <w:rFonts w:ascii="Times New Roman" w:eastAsia="Times New Roman" w:hAnsi="Times New Roman" w:cs="Times New Roman"/>
          <w:noProof/>
          <w:sz w:val="24"/>
          <w:szCs w:val="24"/>
        </w:rPr>
        <w:t xml:space="preserve"> that</w:t>
      </w:r>
      <w:r w:rsidRPr="75FE548B">
        <w:rPr>
          <w:rFonts w:ascii="Times New Roman" w:eastAsia="Times New Roman" w:hAnsi="Times New Roman" w:cs="Times New Roman"/>
          <w:noProof/>
          <w:sz w:val="24"/>
          <w:szCs w:val="24"/>
        </w:rPr>
        <w:t xml:space="preserve"> will make public and privately held data accessible for AI-driven solutions </w:t>
      </w:r>
      <w:r w:rsidRPr="0AB4D581">
        <w:rPr>
          <w:rFonts w:ascii="Times New Roman" w:eastAsia="Times New Roman" w:hAnsi="Times New Roman" w:cs="Times New Roman"/>
          <w:noProof/>
          <w:sz w:val="24"/>
          <w:szCs w:val="24"/>
        </w:rPr>
        <w:t xml:space="preserve">and </w:t>
      </w:r>
      <w:r w:rsidRPr="75FE548B">
        <w:rPr>
          <w:rFonts w:ascii="Times New Roman" w:eastAsia="Times New Roman" w:hAnsi="Times New Roman" w:cs="Times New Roman"/>
          <w:noProof/>
          <w:sz w:val="24"/>
          <w:szCs w:val="24"/>
        </w:rPr>
        <w:t>contribute to climate mitigation</w:t>
      </w:r>
      <w:r w:rsidRPr="0AB4D581">
        <w:rPr>
          <w:rFonts w:ascii="Times New Roman" w:eastAsia="Times New Roman" w:hAnsi="Times New Roman" w:cs="Times New Roman"/>
          <w:noProof/>
          <w:sz w:val="24"/>
          <w:szCs w:val="24"/>
        </w:rPr>
        <w:t xml:space="preserve"> </w:t>
      </w:r>
      <w:r w:rsidRPr="75FE548B">
        <w:rPr>
          <w:rFonts w:ascii="Times New Roman" w:eastAsia="Times New Roman" w:hAnsi="Times New Roman" w:cs="Times New Roman"/>
          <w:noProof/>
          <w:sz w:val="24"/>
          <w:szCs w:val="24"/>
        </w:rPr>
        <w:t>/ adaptation and environmental sustainability</w:t>
      </w:r>
      <w:r w:rsidRPr="0AB4D581">
        <w:rPr>
          <w:rFonts w:ascii="Times New Roman" w:eastAsia="Times New Roman" w:hAnsi="Times New Roman" w:cs="Times New Roman"/>
          <w:noProof/>
          <w:sz w:val="24"/>
          <w:szCs w:val="24"/>
        </w:rPr>
        <w:t>.</w:t>
      </w:r>
      <w:r w:rsidRPr="75FE548B">
        <w:rPr>
          <w:rFonts w:ascii="Times New Roman" w:eastAsia="Times New Roman" w:hAnsi="Times New Roman" w:cs="Times New Roman"/>
          <w:noProof/>
          <w:sz w:val="24"/>
          <w:szCs w:val="24"/>
        </w:rPr>
        <w:t xml:space="preserve">   </w:t>
      </w:r>
    </w:p>
    <w:p w14:paraId="2E57390E" w14:textId="7DF09553"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The U</w:t>
      </w:r>
      <w:r w:rsidRPr="21C4556E">
        <w:rPr>
          <w:rFonts w:ascii="Times New Roman" w:eastAsia="Times New Roman" w:hAnsi="Times New Roman" w:cs="Times New Roman"/>
          <w:noProof/>
          <w:sz w:val="24"/>
          <w:szCs w:val="24"/>
        </w:rPr>
        <w:t>nion</w:t>
      </w:r>
      <w:r w:rsidRPr="00F1455B">
        <w:rPr>
          <w:rFonts w:ascii="Times New Roman" w:eastAsia="Times New Roman" w:hAnsi="Times New Roman" w:cs="Times New Roman"/>
          <w:noProof/>
          <w:sz w:val="24"/>
          <w:szCs w:val="24"/>
        </w:rPr>
        <w:t>’s Destination Earth initiative</w:t>
      </w:r>
      <w:r w:rsidRPr="00F1455B">
        <w:rPr>
          <w:rStyle w:val="FootnoteReference"/>
          <w:rFonts w:ascii="Times New Roman" w:eastAsia="Times New Roman" w:hAnsi="Times New Roman" w:cs="Times New Roman"/>
          <w:noProof/>
          <w:sz w:val="24"/>
          <w:szCs w:val="24"/>
        </w:rPr>
        <w:footnoteReference w:id="71"/>
      </w:r>
      <w:r w:rsidRPr="006538F4">
        <w:rPr>
          <w:rFonts w:ascii="Times New Roman" w:eastAsia="Times New Roman" w:hAnsi="Times New Roman" w:cs="Times New Roman"/>
          <w:noProof/>
          <w:sz w:val="24"/>
          <w:szCs w:val="24"/>
        </w:rPr>
        <w:t xml:space="preserve"> </w:t>
      </w:r>
      <w:r w:rsidRPr="00F1455B">
        <w:rPr>
          <w:rFonts w:ascii="Times New Roman" w:eastAsia="Times New Roman" w:hAnsi="Times New Roman" w:cs="Times New Roman"/>
          <w:noProof/>
          <w:sz w:val="24"/>
          <w:szCs w:val="24"/>
        </w:rPr>
        <w:t>will carry out activities towards the creation of a</w:t>
      </w:r>
      <w:r>
        <w:rPr>
          <w:rFonts w:ascii="Times New Roman" w:eastAsia="Times New Roman" w:hAnsi="Times New Roman" w:cs="Times New Roman"/>
          <w:noProof/>
          <w:sz w:val="24"/>
          <w:szCs w:val="24"/>
        </w:rPr>
        <w:t>n open-source</w:t>
      </w:r>
      <w:r w:rsidRPr="00F1455B">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generative</w:t>
      </w:r>
      <w:r w:rsidRPr="00F1455B">
        <w:rPr>
          <w:rFonts w:ascii="Times New Roman" w:eastAsia="Times New Roman" w:hAnsi="Times New Roman" w:cs="Times New Roman"/>
          <w:noProof/>
          <w:sz w:val="24"/>
          <w:szCs w:val="24"/>
        </w:rPr>
        <w:t xml:space="preserve"> model for </w:t>
      </w:r>
      <w:r>
        <w:rPr>
          <w:rFonts w:ascii="Times New Roman" w:eastAsia="Times New Roman" w:hAnsi="Times New Roman" w:cs="Times New Roman"/>
          <w:noProof/>
          <w:sz w:val="24"/>
          <w:szCs w:val="24"/>
        </w:rPr>
        <w:t>climate modelling</w:t>
      </w:r>
      <w:r w:rsidRPr="00F1455B">
        <w:rPr>
          <w:rFonts w:ascii="Times New Roman" w:eastAsia="Times New Roman" w:hAnsi="Times New Roman" w:cs="Times New Roman"/>
          <w:noProof/>
          <w:sz w:val="24"/>
          <w:szCs w:val="24"/>
        </w:rPr>
        <w:t>. This work will also support the development of the Union’s AI industry by enabling industrial partners, particularly AI SMEs and startups, to train and apply their models in applications</w:t>
      </w:r>
      <w:r>
        <w:rPr>
          <w:rFonts w:ascii="Times New Roman" w:eastAsia="Times New Roman" w:hAnsi="Times New Roman" w:cs="Times New Roman"/>
          <w:noProof/>
          <w:sz w:val="24"/>
          <w:szCs w:val="24"/>
        </w:rPr>
        <w:t xml:space="preserve"> of societal relevance</w:t>
      </w:r>
      <w:r w:rsidRPr="00F1455B">
        <w:rPr>
          <w:rFonts w:ascii="Times New Roman" w:eastAsia="Times New Roman" w:hAnsi="Times New Roman" w:cs="Times New Roman"/>
          <w:noProof/>
          <w:sz w:val="24"/>
          <w:szCs w:val="24"/>
        </w:rPr>
        <w:t>.</w:t>
      </w:r>
    </w:p>
    <w:p w14:paraId="63348AB3" w14:textId="797F9218" w:rsidR="00345207" w:rsidRPr="00F1455B" w:rsidRDefault="00345207" w:rsidP="00345207">
      <w:pPr>
        <w:spacing w:after="24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Once the system becomes fully operational, the Commission will </w:t>
      </w:r>
      <w:r>
        <w:rPr>
          <w:rFonts w:ascii="Times New Roman" w:eastAsia="Times New Roman" w:hAnsi="Times New Roman" w:cs="Times New Roman"/>
          <w:noProof/>
          <w:sz w:val="24"/>
          <w:szCs w:val="24"/>
        </w:rPr>
        <w:t>seek to make it widely available to the global community and international organisations</w:t>
      </w:r>
      <w:r w:rsidRPr="00F1455B">
        <w:rPr>
          <w:rFonts w:ascii="Times New Roman" w:eastAsia="Times New Roman" w:hAnsi="Times New Roman" w:cs="Times New Roman"/>
          <w:noProof/>
          <w:sz w:val="24"/>
          <w:szCs w:val="24"/>
        </w:rPr>
        <w:t xml:space="preserve">. </w:t>
      </w:r>
    </w:p>
    <w:p w14:paraId="0C582C26" w14:textId="0204D1D9" w:rsidR="00AC334F" w:rsidRPr="00F1455B" w:rsidRDefault="00AC334F" w:rsidP="00D71881">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 xml:space="preserve">Virtual Worlds </w:t>
      </w:r>
      <w:r w:rsidR="7DC99C3F" w:rsidRPr="42F3D906">
        <w:rPr>
          <w:rFonts w:ascii="Times New Roman" w:eastAsia="Times New Roman" w:hAnsi="Times New Roman" w:cs="Times New Roman"/>
          <w:i/>
          <w:iCs/>
          <w:noProof/>
          <w:sz w:val="24"/>
          <w:szCs w:val="24"/>
          <w:u w:val="single"/>
        </w:rPr>
        <w:t>and Digital Twins</w:t>
      </w:r>
      <w:r w:rsidRPr="42F3D906">
        <w:rPr>
          <w:rFonts w:ascii="Times New Roman" w:eastAsia="Times New Roman" w:hAnsi="Times New Roman" w:cs="Times New Roman"/>
          <w:i/>
          <w:iCs/>
          <w:noProof/>
          <w:sz w:val="24"/>
          <w:szCs w:val="24"/>
          <w:u w:val="single"/>
        </w:rPr>
        <w:t xml:space="preserve"> </w:t>
      </w:r>
      <w:r w:rsidR="346E7C40" w:rsidRPr="42F3D906">
        <w:rPr>
          <w:rFonts w:ascii="Times New Roman" w:eastAsia="Times New Roman" w:hAnsi="Times New Roman" w:cs="Times New Roman"/>
          <w:i/>
          <w:iCs/>
          <w:noProof/>
          <w:sz w:val="24"/>
          <w:szCs w:val="24"/>
          <w:u w:val="single"/>
        </w:rPr>
        <w:t xml:space="preserve"> </w:t>
      </w:r>
    </w:p>
    <w:p w14:paraId="2512979E" w14:textId="4FF50F36" w:rsidR="008520D8" w:rsidRDefault="008520D8" w:rsidP="008520D8">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Generative AI is an essential technology for </w:t>
      </w:r>
      <w:r>
        <w:rPr>
          <w:rFonts w:ascii="Times New Roman" w:eastAsia="Times New Roman" w:hAnsi="Times New Roman" w:cs="Times New Roman"/>
          <w:noProof/>
          <w:sz w:val="24"/>
          <w:szCs w:val="24"/>
        </w:rPr>
        <w:t xml:space="preserve">the development of </w:t>
      </w:r>
      <w:r w:rsidRPr="00F1455B">
        <w:rPr>
          <w:rFonts w:ascii="Times New Roman" w:eastAsia="Times New Roman" w:hAnsi="Times New Roman" w:cs="Times New Roman"/>
          <w:noProof/>
          <w:sz w:val="24"/>
          <w:szCs w:val="24"/>
        </w:rPr>
        <w:t xml:space="preserve">realistic, creative, immersive and interactive virtual worlds. For example, in the </w:t>
      </w:r>
      <w:r>
        <w:rPr>
          <w:rFonts w:ascii="Times New Roman" w:eastAsia="Times New Roman" w:hAnsi="Times New Roman" w:cs="Times New Roman"/>
          <w:noProof/>
          <w:sz w:val="24"/>
          <w:szCs w:val="24"/>
        </w:rPr>
        <w:t xml:space="preserve">cultural and creative industries, </w:t>
      </w:r>
      <w:r w:rsidR="00A41357">
        <w:rPr>
          <w:rFonts w:ascii="Times New Roman" w:eastAsia="Times New Roman" w:hAnsi="Times New Roman" w:cs="Times New Roman"/>
          <w:noProof/>
          <w:sz w:val="24"/>
          <w:szCs w:val="24"/>
        </w:rPr>
        <w:t xml:space="preserve">in particular </w:t>
      </w:r>
      <w:r w:rsidR="004467E5">
        <w:rPr>
          <w:rFonts w:ascii="Times New Roman" w:eastAsia="Times New Roman" w:hAnsi="Times New Roman" w:cs="Times New Roman"/>
          <w:noProof/>
          <w:sz w:val="24"/>
          <w:szCs w:val="24"/>
        </w:rPr>
        <w:t xml:space="preserve">in </w:t>
      </w:r>
      <w:r w:rsidRPr="00F1455B">
        <w:rPr>
          <w:rFonts w:ascii="Times New Roman" w:eastAsia="Times New Roman" w:hAnsi="Times New Roman" w:cs="Times New Roman"/>
          <w:noProof/>
          <w:sz w:val="24"/>
          <w:szCs w:val="24"/>
        </w:rPr>
        <w:t xml:space="preserve">gaming and entertainment, </w:t>
      </w:r>
      <w:r w:rsidR="004467E5">
        <w:rPr>
          <w:rFonts w:ascii="Times New Roman" w:eastAsia="Times New Roman" w:hAnsi="Times New Roman" w:cs="Times New Roman"/>
          <w:noProof/>
          <w:sz w:val="24"/>
          <w:szCs w:val="24"/>
        </w:rPr>
        <w:t xml:space="preserve">this can </w:t>
      </w:r>
      <w:r>
        <w:rPr>
          <w:rFonts w:ascii="Times New Roman" w:eastAsia="Times New Roman" w:hAnsi="Times New Roman" w:cs="Times New Roman"/>
          <w:noProof/>
          <w:sz w:val="24"/>
          <w:szCs w:val="24"/>
        </w:rPr>
        <w:t>enabl</w:t>
      </w:r>
      <w:r w:rsidR="004467E5">
        <w:rPr>
          <w:rFonts w:ascii="Times New Roman" w:eastAsia="Times New Roman" w:hAnsi="Times New Roman" w:cs="Times New Roman"/>
          <w:noProof/>
          <w:sz w:val="24"/>
          <w:szCs w:val="24"/>
        </w:rPr>
        <w:t>e</w:t>
      </w:r>
      <w:r>
        <w:rPr>
          <w:rFonts w:ascii="Times New Roman" w:eastAsia="Times New Roman" w:hAnsi="Times New Roman" w:cs="Times New Roman"/>
          <w:noProof/>
          <w:sz w:val="24"/>
          <w:szCs w:val="24"/>
        </w:rPr>
        <w:t xml:space="preserve"> personalised experiences</w:t>
      </w:r>
      <w:r w:rsidRPr="00F1455B">
        <w:rPr>
          <w:rFonts w:ascii="Times New Roman" w:eastAsia="Times New Roman" w:hAnsi="Times New Roman" w:cs="Times New Roman"/>
          <w:noProof/>
          <w:sz w:val="24"/>
          <w:szCs w:val="24"/>
        </w:rPr>
        <w:t>, remov</w:t>
      </w:r>
      <w:r w:rsidR="004467E5">
        <w:rPr>
          <w:rFonts w:ascii="Times New Roman" w:eastAsia="Times New Roman" w:hAnsi="Times New Roman" w:cs="Times New Roman"/>
          <w:noProof/>
          <w:sz w:val="24"/>
          <w:szCs w:val="24"/>
        </w:rPr>
        <w:t xml:space="preserve">e </w:t>
      </w:r>
      <w:r w:rsidRPr="00F1455B">
        <w:rPr>
          <w:rFonts w:ascii="Times New Roman" w:eastAsia="Times New Roman" w:hAnsi="Times New Roman" w:cs="Times New Roman"/>
          <w:noProof/>
          <w:sz w:val="24"/>
          <w:szCs w:val="24"/>
        </w:rPr>
        <w:t xml:space="preserve">language barriers and </w:t>
      </w:r>
      <w:r>
        <w:rPr>
          <w:rFonts w:ascii="Times New Roman" w:eastAsia="Times New Roman" w:hAnsi="Times New Roman" w:cs="Times New Roman"/>
          <w:noProof/>
          <w:sz w:val="24"/>
          <w:szCs w:val="24"/>
        </w:rPr>
        <w:t>empower</w:t>
      </w:r>
      <w:r w:rsidRPr="00F1455B">
        <w:rPr>
          <w:rFonts w:ascii="Times New Roman" w:eastAsia="Times New Roman" w:hAnsi="Times New Roman" w:cs="Times New Roman"/>
          <w:noProof/>
          <w:sz w:val="24"/>
          <w:szCs w:val="24"/>
        </w:rPr>
        <w:t xml:space="preserve"> AI-</w:t>
      </w:r>
      <w:r>
        <w:rPr>
          <w:rFonts w:ascii="Times New Roman" w:eastAsia="Times New Roman" w:hAnsi="Times New Roman" w:cs="Times New Roman"/>
          <w:noProof/>
          <w:sz w:val="24"/>
          <w:szCs w:val="24"/>
        </w:rPr>
        <w:t xml:space="preserve">driven </w:t>
      </w:r>
      <w:r w:rsidRPr="00F1455B">
        <w:rPr>
          <w:rFonts w:ascii="Times New Roman" w:eastAsia="Times New Roman" w:hAnsi="Times New Roman" w:cs="Times New Roman"/>
          <w:noProof/>
          <w:sz w:val="24"/>
          <w:szCs w:val="24"/>
        </w:rPr>
        <w:t xml:space="preserve">creativity.  </w:t>
      </w:r>
    </w:p>
    <w:p w14:paraId="14584216" w14:textId="7035829B"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007B4DD8">
        <w:rPr>
          <w:rFonts w:ascii="Times New Roman" w:eastAsia="Times New Roman" w:hAnsi="Times New Roman" w:cs="Times New Roman"/>
          <w:noProof/>
          <w:sz w:val="24"/>
          <w:szCs w:val="24"/>
        </w:rPr>
        <w:t xml:space="preserve">Generative AI will also play a role in virtual reality applications applied </w:t>
      </w:r>
      <w:r w:rsidR="004F647F" w:rsidRPr="007B4DD8">
        <w:rPr>
          <w:rFonts w:ascii="Times New Roman" w:eastAsia="Times New Roman" w:hAnsi="Times New Roman" w:cs="Times New Roman"/>
          <w:noProof/>
          <w:sz w:val="24"/>
          <w:szCs w:val="24"/>
        </w:rPr>
        <w:t xml:space="preserve">in </w:t>
      </w:r>
      <w:r w:rsidRPr="007B4DD8">
        <w:rPr>
          <w:rFonts w:ascii="Times New Roman" w:eastAsia="Times New Roman" w:hAnsi="Times New Roman" w:cs="Times New Roman"/>
          <w:noProof/>
          <w:sz w:val="24"/>
          <w:szCs w:val="24"/>
        </w:rPr>
        <w:t>smart cities</w:t>
      </w:r>
      <w:r w:rsidR="004F647F" w:rsidRPr="007B4DD8">
        <w:rPr>
          <w:rFonts w:ascii="Times New Roman" w:eastAsia="Times New Roman" w:hAnsi="Times New Roman" w:cs="Times New Roman"/>
          <w:noProof/>
          <w:sz w:val="24"/>
          <w:szCs w:val="24"/>
        </w:rPr>
        <w:t>, from supporting tourism</w:t>
      </w:r>
      <w:r w:rsidR="00A41357">
        <w:rPr>
          <w:rFonts w:ascii="Times New Roman" w:eastAsia="Times New Roman" w:hAnsi="Times New Roman" w:cs="Times New Roman"/>
          <w:noProof/>
          <w:sz w:val="24"/>
          <w:szCs w:val="24"/>
        </w:rPr>
        <w:t>, retail</w:t>
      </w:r>
      <w:r w:rsidR="004F647F" w:rsidRPr="007B4DD8">
        <w:rPr>
          <w:rFonts w:ascii="Times New Roman" w:eastAsia="Times New Roman" w:hAnsi="Times New Roman" w:cs="Times New Roman"/>
          <w:noProof/>
          <w:sz w:val="24"/>
          <w:szCs w:val="24"/>
        </w:rPr>
        <w:t xml:space="preserve"> and culture to </w:t>
      </w:r>
      <w:r w:rsidR="00A41357">
        <w:rPr>
          <w:rFonts w:ascii="Times New Roman" w:eastAsia="Times New Roman" w:hAnsi="Times New Roman" w:cs="Times New Roman"/>
          <w:noProof/>
          <w:sz w:val="24"/>
          <w:szCs w:val="24"/>
        </w:rPr>
        <w:t xml:space="preserve">optimising transportation systems or </w:t>
      </w:r>
      <w:r w:rsidR="004F647F" w:rsidRPr="007B4DD8">
        <w:rPr>
          <w:rFonts w:ascii="Times New Roman" w:eastAsia="Times New Roman" w:hAnsi="Times New Roman" w:cs="Times New Roman"/>
          <w:noProof/>
          <w:sz w:val="24"/>
          <w:szCs w:val="24"/>
        </w:rPr>
        <w:t xml:space="preserve">addressing </w:t>
      </w:r>
      <w:r w:rsidR="00387209" w:rsidRPr="007B4DD8">
        <w:rPr>
          <w:rFonts w:ascii="Times New Roman" w:eastAsia="Times New Roman" w:hAnsi="Times New Roman" w:cs="Times New Roman"/>
          <w:noProof/>
          <w:sz w:val="24"/>
          <w:szCs w:val="24"/>
        </w:rPr>
        <w:t xml:space="preserve">sustainability challenges </w:t>
      </w:r>
      <w:r w:rsidR="00A41357">
        <w:rPr>
          <w:rFonts w:ascii="Times New Roman" w:eastAsia="Times New Roman" w:hAnsi="Times New Roman" w:cs="Times New Roman"/>
          <w:noProof/>
          <w:sz w:val="24"/>
          <w:szCs w:val="24"/>
        </w:rPr>
        <w:t xml:space="preserve">in </w:t>
      </w:r>
      <w:r w:rsidR="00387209" w:rsidRPr="007B4DD8">
        <w:rPr>
          <w:rFonts w:ascii="Times New Roman" w:eastAsia="Times New Roman" w:hAnsi="Times New Roman" w:cs="Times New Roman"/>
          <w:noProof/>
          <w:sz w:val="24"/>
          <w:szCs w:val="24"/>
        </w:rPr>
        <w:t>cities</w:t>
      </w:r>
      <w:r w:rsidR="007B4DD8">
        <w:rPr>
          <w:rFonts w:ascii="Times New Roman" w:eastAsia="Times New Roman" w:hAnsi="Times New Roman" w:cs="Times New Roman"/>
          <w:noProof/>
          <w:sz w:val="24"/>
          <w:szCs w:val="24"/>
        </w:rPr>
        <w:t>.</w:t>
      </w:r>
    </w:p>
    <w:p w14:paraId="18EBF8A5" w14:textId="4FE07303" w:rsidR="00345207" w:rsidRPr="00F1455B" w:rsidRDefault="00345207" w:rsidP="00345207">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Innovative </w:t>
      </w:r>
      <w:r w:rsidR="00131ADD">
        <w:rPr>
          <w:rFonts w:ascii="Times New Roman" w:eastAsia="Times New Roman" w:hAnsi="Times New Roman" w:cs="Times New Roman"/>
          <w:noProof/>
          <w:sz w:val="24"/>
          <w:szCs w:val="24"/>
        </w:rPr>
        <w:t>startup</w:t>
      </w:r>
      <w:r w:rsidRPr="00F1455B">
        <w:rPr>
          <w:rFonts w:ascii="Times New Roman" w:eastAsia="Times New Roman" w:hAnsi="Times New Roman" w:cs="Times New Roman"/>
          <w:noProof/>
          <w:sz w:val="24"/>
          <w:szCs w:val="24"/>
        </w:rPr>
        <w:t>s, for example in Sweden, are already offering AI-run digital twins to train and test autonomous solutions faster compared to conventional methods</w:t>
      </w:r>
      <w:r>
        <w:rPr>
          <w:rFonts w:ascii="Times New Roman" w:eastAsia="Times New Roman" w:hAnsi="Times New Roman" w:cs="Times New Roman"/>
          <w:noProof/>
          <w:sz w:val="24"/>
          <w:szCs w:val="24"/>
        </w:rPr>
        <w:t>, e.g.</w:t>
      </w:r>
      <w:r w:rsidRPr="00F1455B">
        <w:rPr>
          <w:rFonts w:ascii="Times New Roman" w:eastAsia="Times New Roman" w:hAnsi="Times New Roman" w:cs="Times New Roman"/>
          <w:noProof/>
          <w:sz w:val="24"/>
          <w:szCs w:val="24"/>
        </w:rPr>
        <w:t xml:space="preserve"> in mobility.</w:t>
      </w:r>
      <w:r>
        <w:rPr>
          <w:rStyle w:val="FootnoteReference"/>
          <w:rFonts w:ascii="Times New Roman" w:eastAsia="Times New Roman" w:hAnsi="Times New Roman" w:cs="Times New Roman"/>
          <w:noProof/>
          <w:sz w:val="24"/>
          <w:szCs w:val="24"/>
        </w:rPr>
        <w:footnoteReference w:id="72"/>
      </w:r>
      <w:r>
        <w:rPr>
          <w:rFonts w:ascii="Times New Roman" w:eastAsia="Times New Roman" w:hAnsi="Times New Roman" w:cs="Times New Roman"/>
          <w:noProof/>
          <w:sz w:val="24"/>
          <w:szCs w:val="24"/>
        </w:rPr>
        <w:t xml:space="preserve"> </w:t>
      </w:r>
    </w:p>
    <w:p w14:paraId="2FAEA3B1" w14:textId="54F2774D" w:rsidR="00345207" w:rsidRPr="00F1455B" w:rsidRDefault="00345207" w:rsidP="00345207">
      <w:pPr>
        <w:spacing w:after="120" w:line="240" w:lineRule="auto"/>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In its recent Communication on Web 4.0 and virtual worlds</w:t>
      </w:r>
      <w:r w:rsidRPr="00F1455B">
        <w:rPr>
          <w:rStyle w:val="FootnoteReference"/>
          <w:rFonts w:ascii="Times New Roman" w:eastAsia="Times New Roman" w:hAnsi="Times New Roman" w:cs="Times New Roman"/>
          <w:noProof/>
          <w:sz w:val="24"/>
          <w:szCs w:val="24"/>
        </w:rPr>
        <w:footnoteReference w:id="73"/>
      </w:r>
      <w:r w:rsidRPr="00F1455B">
        <w:rPr>
          <w:rFonts w:ascii="Times New Roman" w:eastAsia="Times New Roman" w:hAnsi="Times New Roman" w:cs="Times New Roman"/>
          <w:noProof/>
          <w:sz w:val="24"/>
          <w:szCs w:val="24"/>
        </w:rPr>
        <w:t>, the Commission presented the U</w:t>
      </w:r>
      <w:r w:rsidRPr="6C853A10">
        <w:rPr>
          <w:rFonts w:ascii="Times New Roman" w:eastAsia="Times New Roman" w:hAnsi="Times New Roman" w:cs="Times New Roman"/>
          <w:noProof/>
          <w:sz w:val="24"/>
          <w:szCs w:val="24"/>
        </w:rPr>
        <w:t>nion</w:t>
      </w:r>
      <w:r w:rsidRPr="00F1455B">
        <w:rPr>
          <w:rFonts w:ascii="Times New Roman" w:eastAsia="Times New Roman" w:hAnsi="Times New Roman" w:cs="Times New Roman"/>
          <w:noProof/>
          <w:sz w:val="24"/>
          <w:szCs w:val="24"/>
        </w:rPr>
        <w:t xml:space="preserve">’s plan for a ground-breaking technological transition towards a seamlessly interconnected </w:t>
      </w:r>
      <w:r w:rsidRPr="004467E5">
        <w:rPr>
          <w:rFonts w:ascii="Times New Roman" w:eastAsia="Times New Roman" w:hAnsi="Times New Roman" w:cs="Times New Roman"/>
          <w:noProof/>
          <w:sz w:val="24"/>
          <w:szCs w:val="24"/>
        </w:rPr>
        <w:t>world</w:t>
      </w:r>
      <w:r w:rsidR="002A0479" w:rsidRPr="004467E5">
        <w:rPr>
          <w:rStyle w:val="FootnoteReference"/>
          <w:rFonts w:ascii="Times New Roman" w:eastAsia="Times New Roman" w:hAnsi="Times New Roman" w:cs="Times New Roman"/>
          <w:noProof/>
          <w:sz w:val="24"/>
          <w:szCs w:val="24"/>
        </w:rPr>
        <w:footnoteReference w:id="74"/>
      </w:r>
      <w:r w:rsidRPr="004467E5">
        <w:rPr>
          <w:rFonts w:ascii="Times New Roman" w:eastAsia="Times New Roman" w:hAnsi="Times New Roman" w:cs="Times New Roman"/>
          <w:noProof/>
          <w:sz w:val="24"/>
          <w:szCs w:val="24"/>
        </w:rPr>
        <w:t xml:space="preserve">. </w:t>
      </w:r>
      <w:r w:rsidR="00457DC5">
        <w:rPr>
          <w:rFonts w:ascii="Times New Roman" w:eastAsia="Times New Roman" w:hAnsi="Times New Roman" w:cs="Times New Roman"/>
          <w:noProof/>
          <w:sz w:val="24"/>
          <w:szCs w:val="24"/>
        </w:rPr>
        <w:t>T</w:t>
      </w:r>
      <w:r w:rsidRPr="004467E5">
        <w:rPr>
          <w:rFonts w:ascii="Times New Roman" w:eastAsia="Times New Roman" w:hAnsi="Times New Roman" w:cs="Times New Roman"/>
          <w:noProof/>
          <w:sz w:val="24"/>
          <w:szCs w:val="24"/>
        </w:rPr>
        <w:t>he forthcoming European Public Private Partnership on Virtual Worlds will support AI-enabled advancements in virtual reality applications. In 2024, the European Innovation Council</w:t>
      </w:r>
      <w:r w:rsidRPr="00C45B0E">
        <w:rPr>
          <w:rFonts w:ascii="Times New Roman" w:eastAsia="Times New Roman" w:hAnsi="Times New Roman" w:cs="Times New Roman"/>
          <w:noProof/>
          <w:sz w:val="24"/>
          <w:szCs w:val="24"/>
        </w:rPr>
        <w:t xml:space="preserve"> Accelerator Chall</w:t>
      </w:r>
      <w:r>
        <w:rPr>
          <w:rFonts w:ascii="Times New Roman" w:eastAsia="Times New Roman" w:hAnsi="Times New Roman" w:cs="Times New Roman"/>
          <w:noProof/>
          <w:sz w:val="24"/>
          <w:szCs w:val="24"/>
        </w:rPr>
        <w:t>e</w:t>
      </w:r>
      <w:r w:rsidRPr="00C45B0E">
        <w:rPr>
          <w:rFonts w:ascii="Times New Roman" w:eastAsia="Times New Roman" w:hAnsi="Times New Roman" w:cs="Times New Roman"/>
          <w:noProof/>
          <w:sz w:val="24"/>
          <w:szCs w:val="24"/>
        </w:rPr>
        <w:t xml:space="preserve">nge </w:t>
      </w:r>
      <w:r>
        <w:rPr>
          <w:rFonts w:ascii="Times New Roman" w:eastAsia="Times New Roman" w:hAnsi="Times New Roman" w:cs="Times New Roman"/>
          <w:noProof/>
          <w:sz w:val="24"/>
          <w:szCs w:val="24"/>
        </w:rPr>
        <w:t xml:space="preserve">will also provide support </w:t>
      </w:r>
      <w:r w:rsidRPr="00C45B0E">
        <w:rPr>
          <w:rFonts w:ascii="Times New Roman" w:eastAsia="Times New Roman" w:hAnsi="Times New Roman" w:cs="Times New Roman"/>
          <w:noProof/>
          <w:sz w:val="24"/>
          <w:szCs w:val="24"/>
        </w:rPr>
        <w:t xml:space="preserve">for enabling virtual worlds </w:t>
      </w:r>
      <w:r>
        <w:rPr>
          <w:rFonts w:ascii="Times New Roman" w:eastAsia="Times New Roman" w:hAnsi="Times New Roman" w:cs="Times New Roman"/>
          <w:noProof/>
          <w:sz w:val="24"/>
          <w:szCs w:val="24"/>
        </w:rPr>
        <w:t>in industry.</w:t>
      </w:r>
      <w:r w:rsidRPr="00C45B0E">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Furthermore, the Commission has launched a </w:t>
      </w:r>
      <w:r w:rsidRPr="66D64CDC">
        <w:rPr>
          <w:rFonts w:ascii="Times New Roman" w:eastAsia="Times New Roman" w:hAnsi="Times New Roman" w:cs="Times New Roman"/>
          <w:noProof/>
          <w:sz w:val="24"/>
          <w:szCs w:val="24"/>
        </w:rPr>
        <w:t>Testing and Experimentation Facility</w:t>
      </w:r>
      <w:r w:rsidRPr="274F640D">
        <w:rPr>
          <w:rStyle w:val="FootnoteReference"/>
          <w:rFonts w:ascii="Times New Roman" w:eastAsia="Times New Roman" w:hAnsi="Times New Roman" w:cs="Times New Roman"/>
          <w:noProof/>
          <w:sz w:val="24"/>
          <w:szCs w:val="24"/>
        </w:rPr>
        <w:footnoteReference w:id="75"/>
      </w:r>
      <w:r w:rsidRPr="66D64CDC">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in the area of smart cities and communities, o</w:t>
      </w:r>
      <w:r w:rsidRPr="11DD2A1E">
        <w:rPr>
          <w:rFonts w:ascii="Times New Roman" w:eastAsia="Times New Roman" w:hAnsi="Times New Roman" w:cs="Times New Roman"/>
          <w:noProof/>
          <w:sz w:val="24"/>
          <w:szCs w:val="24"/>
        </w:rPr>
        <w:t>ffer</w:t>
      </w:r>
      <w:r>
        <w:rPr>
          <w:rFonts w:ascii="Times New Roman" w:eastAsia="Times New Roman" w:hAnsi="Times New Roman" w:cs="Times New Roman"/>
          <w:noProof/>
          <w:sz w:val="24"/>
          <w:szCs w:val="24"/>
        </w:rPr>
        <w:t>ing</w:t>
      </w:r>
      <w:r w:rsidRPr="00FF5263">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services to AI innovators </w:t>
      </w:r>
      <w:r w:rsidRPr="11DD2A1E">
        <w:rPr>
          <w:rFonts w:ascii="Times New Roman" w:eastAsia="Times New Roman" w:hAnsi="Times New Roman" w:cs="Times New Roman"/>
          <w:noProof/>
          <w:sz w:val="24"/>
          <w:szCs w:val="24"/>
        </w:rPr>
        <w:t>to assess and validate AI</w:t>
      </w:r>
      <w:r w:rsidRPr="00FF5263">
        <w:rPr>
          <w:rFonts w:ascii="Times New Roman" w:eastAsia="Times New Roman" w:hAnsi="Times New Roman" w:cs="Times New Roman"/>
          <w:noProof/>
          <w:sz w:val="24"/>
          <w:szCs w:val="24"/>
        </w:rPr>
        <w:t xml:space="preserve"> </w:t>
      </w:r>
      <w:r w:rsidRPr="11DD2A1E">
        <w:rPr>
          <w:rFonts w:ascii="Times New Roman" w:eastAsia="Times New Roman" w:hAnsi="Times New Roman" w:cs="Times New Roman"/>
          <w:noProof/>
          <w:sz w:val="24"/>
          <w:szCs w:val="24"/>
        </w:rPr>
        <w:t>solutions under real-world conditions</w:t>
      </w:r>
      <w:r>
        <w:rPr>
          <w:rFonts w:ascii="Times New Roman" w:eastAsia="Times New Roman" w:hAnsi="Times New Roman" w:cs="Times New Roman"/>
          <w:noProof/>
          <w:sz w:val="24"/>
          <w:szCs w:val="24"/>
        </w:rPr>
        <w:t>.</w:t>
      </w:r>
    </w:p>
    <w:p w14:paraId="59CA774B" w14:textId="5FA7D1AA" w:rsidR="00345207" w:rsidRPr="00617665" w:rsidRDefault="00345207" w:rsidP="00617665">
      <w:pPr>
        <w:spacing w:line="240" w:lineRule="auto"/>
        <w:jc w:val="both"/>
        <w:rPr>
          <w:rFonts w:ascii="Times New Roman" w:hAnsi="Times New Roman"/>
          <w:noProof/>
          <w:sz w:val="24"/>
          <w:lang w:val="en-US"/>
        </w:rPr>
      </w:pPr>
      <w:r w:rsidRPr="5A20F321">
        <w:rPr>
          <w:rFonts w:ascii="Times New Roman" w:eastAsia="Times New Roman" w:hAnsi="Times New Roman" w:cs="Times New Roman"/>
          <w:noProof/>
          <w:sz w:val="24"/>
          <w:szCs w:val="24"/>
        </w:rPr>
        <w:t>The</w:t>
      </w:r>
      <w:r w:rsidRPr="00F1455B">
        <w:rPr>
          <w:rFonts w:ascii="Times New Roman" w:eastAsia="Times New Roman" w:hAnsi="Times New Roman" w:cs="Times New Roman"/>
          <w:noProof/>
          <w:sz w:val="24"/>
          <w:szCs w:val="24"/>
        </w:rPr>
        <w:t xml:space="preserve"> CitiVERSE EDIC</w:t>
      </w:r>
      <w:r>
        <w:rPr>
          <w:rStyle w:val="FootnoteReference"/>
          <w:rFonts w:ascii="Times New Roman" w:eastAsia="Times New Roman" w:hAnsi="Times New Roman" w:cs="Times New Roman"/>
          <w:noProof/>
          <w:sz w:val="24"/>
          <w:szCs w:val="24"/>
        </w:rPr>
        <w:footnoteReference w:id="76"/>
      </w:r>
      <w:r w:rsidRPr="00F1455B">
        <w:rPr>
          <w:rFonts w:ascii="Times New Roman" w:eastAsia="Times New Roman" w:hAnsi="Times New Roman" w:cs="Times New Roman"/>
          <w:noProof/>
          <w:sz w:val="24"/>
          <w:szCs w:val="24"/>
        </w:rPr>
        <w:t xml:space="preserve"> on Local Digital Twins, involving several Member States and supported by the Commission</w:t>
      </w:r>
      <w:r w:rsidRPr="007B4DD8">
        <w:rPr>
          <w:rFonts w:ascii="Times New Roman" w:eastAsia="Times New Roman" w:hAnsi="Times New Roman" w:cs="Times New Roman"/>
          <w:noProof/>
          <w:sz w:val="24"/>
          <w:szCs w:val="24"/>
        </w:rPr>
        <w:t>, will foster the use of generative AI in smart cities applications</w:t>
      </w:r>
      <w:r w:rsidR="002560B9" w:rsidRPr="007B4DD8">
        <w:rPr>
          <w:rFonts w:ascii="Times New Roman" w:eastAsia="Times New Roman" w:hAnsi="Times New Roman" w:cs="Times New Roman"/>
          <w:noProof/>
          <w:sz w:val="24"/>
          <w:szCs w:val="24"/>
        </w:rPr>
        <w:t>.</w:t>
      </w:r>
      <w:r w:rsidR="004F647F" w:rsidRPr="007B4DD8">
        <w:rPr>
          <w:rFonts w:ascii="Times New Roman" w:eastAsia="Times New Roman" w:hAnsi="Times New Roman" w:cs="Times New Roman"/>
          <w:noProof/>
          <w:sz w:val="24"/>
          <w:szCs w:val="24"/>
        </w:rPr>
        <w:t xml:space="preserve"> These include </w:t>
      </w:r>
      <w:r w:rsidR="004F647F" w:rsidRPr="007B4DD8">
        <w:rPr>
          <w:rFonts w:ascii="Times New Roman" w:hAnsi="Times New Roman" w:cs="Times New Roman"/>
          <w:noProof/>
          <w:sz w:val="24"/>
          <w:szCs w:val="24"/>
          <w:lang w:val="en-US"/>
        </w:rPr>
        <w:t>simulation of possible scenarios such as the impact of changing traffic conditions on air quality, decarboni</w:t>
      </w:r>
      <w:r w:rsidR="00C54481" w:rsidRPr="007B4DD8">
        <w:rPr>
          <w:rFonts w:ascii="Times New Roman" w:hAnsi="Times New Roman" w:cs="Times New Roman"/>
          <w:noProof/>
          <w:sz w:val="24"/>
          <w:szCs w:val="24"/>
          <w:lang w:val="en-US"/>
        </w:rPr>
        <w:t>s</w:t>
      </w:r>
      <w:r w:rsidR="004F647F" w:rsidRPr="007B4DD8">
        <w:rPr>
          <w:rFonts w:ascii="Times New Roman" w:hAnsi="Times New Roman" w:cs="Times New Roman"/>
          <w:noProof/>
          <w:sz w:val="24"/>
          <w:szCs w:val="24"/>
          <w:lang w:val="en-US"/>
        </w:rPr>
        <w:t>ation</w:t>
      </w:r>
      <w:r w:rsidR="00387209" w:rsidRPr="007B4DD8">
        <w:rPr>
          <w:rFonts w:ascii="Times New Roman" w:hAnsi="Times New Roman" w:cs="Times New Roman"/>
          <w:noProof/>
          <w:sz w:val="24"/>
          <w:szCs w:val="24"/>
          <w:lang w:val="en-US"/>
        </w:rPr>
        <w:t xml:space="preserve"> and </w:t>
      </w:r>
      <w:r w:rsidR="004F647F" w:rsidRPr="007B4DD8">
        <w:rPr>
          <w:rFonts w:ascii="Times New Roman" w:hAnsi="Times New Roman" w:cs="Times New Roman"/>
          <w:noProof/>
          <w:sz w:val="24"/>
          <w:szCs w:val="24"/>
          <w:lang w:val="en-US"/>
        </w:rPr>
        <w:t>congestion</w:t>
      </w:r>
      <w:r w:rsidR="00387209" w:rsidRPr="007B4DD8">
        <w:rPr>
          <w:rFonts w:ascii="Times New Roman" w:hAnsi="Times New Roman" w:cs="Times New Roman"/>
          <w:noProof/>
          <w:sz w:val="24"/>
          <w:szCs w:val="24"/>
          <w:lang w:val="en-US"/>
        </w:rPr>
        <w:t xml:space="preserve"> and more broadly on greening cities</w:t>
      </w:r>
      <w:r w:rsidR="004F647F" w:rsidRPr="007B4DD8">
        <w:rPr>
          <w:rFonts w:ascii="Times New Roman" w:hAnsi="Times New Roman" w:cs="Times New Roman"/>
          <w:noProof/>
          <w:sz w:val="24"/>
          <w:szCs w:val="24"/>
          <w:lang w:val="en-US"/>
        </w:rPr>
        <w:t xml:space="preserve">. It will also work </w:t>
      </w:r>
      <w:r w:rsidR="00387209" w:rsidRPr="007B4DD8">
        <w:rPr>
          <w:rFonts w:ascii="Times New Roman" w:hAnsi="Times New Roman" w:cs="Times New Roman"/>
          <w:noProof/>
          <w:sz w:val="24"/>
          <w:szCs w:val="24"/>
          <w:lang w:val="en-US"/>
        </w:rPr>
        <w:t xml:space="preserve">on generative AI-based </w:t>
      </w:r>
      <w:r w:rsidR="004F647F" w:rsidRPr="007B4DD8">
        <w:rPr>
          <w:rFonts w:ascii="Times New Roman" w:hAnsi="Times New Roman" w:cs="Times New Roman"/>
          <w:noProof/>
          <w:sz w:val="24"/>
          <w:szCs w:val="24"/>
          <w:lang w:val="en-US"/>
        </w:rPr>
        <w:t>virtual reality applications to improve interaction with citizens</w:t>
      </w:r>
      <w:r w:rsidR="00D655CD">
        <w:rPr>
          <w:rFonts w:ascii="Times New Roman" w:hAnsi="Times New Roman" w:cs="Times New Roman"/>
          <w:noProof/>
          <w:sz w:val="24"/>
          <w:szCs w:val="24"/>
          <w:lang w:val="en-US"/>
        </w:rPr>
        <w:t>,</w:t>
      </w:r>
      <w:r w:rsidR="00387209" w:rsidRPr="007B4DD8">
        <w:rPr>
          <w:rFonts w:ascii="Times New Roman" w:hAnsi="Times New Roman" w:cs="Times New Roman"/>
          <w:noProof/>
          <w:sz w:val="24"/>
          <w:szCs w:val="24"/>
          <w:lang w:val="en-US"/>
        </w:rPr>
        <w:t xml:space="preserve"> e.g. to actively consult them on planned urban changes</w:t>
      </w:r>
      <w:r w:rsidR="004F647F" w:rsidRPr="007B4DD8">
        <w:rPr>
          <w:rFonts w:ascii="Times New Roman" w:hAnsi="Times New Roman" w:cs="Times New Roman"/>
          <w:noProof/>
          <w:sz w:val="24"/>
          <w:szCs w:val="24"/>
          <w:lang w:val="en-US"/>
        </w:rPr>
        <w:t>. Th</w:t>
      </w:r>
      <w:r w:rsidR="002560B9" w:rsidRPr="007B4DD8">
        <w:rPr>
          <w:rFonts w:ascii="Times New Roman" w:hAnsi="Times New Roman" w:cs="Times New Roman"/>
          <w:noProof/>
          <w:sz w:val="24"/>
          <w:szCs w:val="24"/>
          <w:lang w:val="en-US"/>
        </w:rPr>
        <w:t>is</w:t>
      </w:r>
      <w:r w:rsidR="004F647F" w:rsidRPr="007B4DD8">
        <w:rPr>
          <w:rFonts w:ascii="Times New Roman" w:hAnsi="Times New Roman" w:cs="Times New Roman"/>
          <w:noProof/>
          <w:sz w:val="24"/>
          <w:szCs w:val="24"/>
          <w:lang w:val="en-US"/>
        </w:rPr>
        <w:t xml:space="preserve"> EDIC will </w:t>
      </w:r>
      <w:r w:rsidR="00387209" w:rsidRPr="007B4DD8">
        <w:rPr>
          <w:rFonts w:ascii="Times New Roman" w:hAnsi="Times New Roman" w:cs="Times New Roman"/>
          <w:noProof/>
          <w:sz w:val="24"/>
          <w:szCs w:val="24"/>
          <w:lang w:val="en-US"/>
        </w:rPr>
        <w:t>use</w:t>
      </w:r>
      <w:r w:rsidR="00D655CD">
        <w:rPr>
          <w:rFonts w:ascii="Times New Roman" w:hAnsi="Times New Roman" w:cs="Times New Roman"/>
          <w:noProof/>
          <w:sz w:val="24"/>
          <w:szCs w:val="24"/>
          <w:lang w:val="en-US"/>
        </w:rPr>
        <w:t xml:space="preserve"> </w:t>
      </w:r>
      <w:r w:rsidR="00387209" w:rsidRPr="007B4DD8">
        <w:rPr>
          <w:rFonts w:ascii="Times New Roman" w:hAnsi="Times New Roman" w:cs="Times New Roman"/>
          <w:noProof/>
          <w:sz w:val="24"/>
          <w:szCs w:val="24"/>
          <w:lang w:val="en-US"/>
        </w:rPr>
        <w:t xml:space="preserve">the </w:t>
      </w:r>
      <w:r w:rsidR="00EA60DD" w:rsidRPr="007B4DD8">
        <w:rPr>
          <w:rFonts w:ascii="Times New Roman" w:hAnsi="Times New Roman" w:cs="Times New Roman"/>
          <w:noProof/>
          <w:sz w:val="24"/>
          <w:szCs w:val="24"/>
          <w:lang w:val="en-US"/>
        </w:rPr>
        <w:t xml:space="preserve">Data Space for Smart and Sustainable Cities and Communities as well as other relevant </w:t>
      </w:r>
      <w:r w:rsidR="00387209" w:rsidRPr="007B4DD8">
        <w:rPr>
          <w:rFonts w:ascii="Times New Roman" w:hAnsi="Times New Roman" w:cs="Times New Roman"/>
          <w:noProof/>
          <w:sz w:val="24"/>
          <w:szCs w:val="24"/>
          <w:lang w:val="en-US"/>
        </w:rPr>
        <w:t>Common European Data Spaces</w:t>
      </w:r>
      <w:r w:rsidR="00C54481" w:rsidRPr="007B4DD8">
        <w:rPr>
          <w:rFonts w:ascii="Times New Roman" w:hAnsi="Times New Roman" w:cs="Times New Roman"/>
          <w:noProof/>
          <w:sz w:val="24"/>
          <w:szCs w:val="24"/>
          <w:lang w:val="en-US"/>
        </w:rPr>
        <w:t>,</w:t>
      </w:r>
      <w:r w:rsidR="00387209" w:rsidRPr="007B4DD8">
        <w:rPr>
          <w:rFonts w:ascii="Times New Roman" w:hAnsi="Times New Roman" w:cs="Times New Roman"/>
          <w:noProof/>
          <w:sz w:val="24"/>
          <w:szCs w:val="24"/>
          <w:lang w:val="en-US"/>
        </w:rPr>
        <w:t xml:space="preserve"> </w:t>
      </w:r>
      <w:r w:rsidR="00C54481" w:rsidRPr="007B4DD8">
        <w:rPr>
          <w:rFonts w:ascii="Times New Roman" w:hAnsi="Times New Roman" w:cs="Times New Roman"/>
          <w:noProof/>
          <w:sz w:val="24"/>
          <w:szCs w:val="24"/>
          <w:lang w:val="en-US"/>
        </w:rPr>
        <w:t>for instance</w:t>
      </w:r>
      <w:r w:rsidR="00387209" w:rsidRPr="007B4DD8">
        <w:rPr>
          <w:rFonts w:ascii="Times New Roman" w:hAnsi="Times New Roman" w:cs="Times New Roman"/>
          <w:noProof/>
          <w:sz w:val="24"/>
          <w:szCs w:val="24"/>
          <w:lang w:val="en-US"/>
        </w:rPr>
        <w:t xml:space="preserve"> the energy, mobility and green</w:t>
      </w:r>
      <w:r w:rsidR="00EA60DD" w:rsidRPr="007B4DD8">
        <w:rPr>
          <w:rFonts w:ascii="Times New Roman" w:hAnsi="Times New Roman" w:cs="Times New Roman"/>
          <w:noProof/>
          <w:sz w:val="24"/>
          <w:szCs w:val="24"/>
          <w:lang w:val="en-US"/>
        </w:rPr>
        <w:t xml:space="preserve"> </w:t>
      </w:r>
      <w:r w:rsidR="004467E5">
        <w:rPr>
          <w:rFonts w:ascii="Times New Roman" w:hAnsi="Times New Roman" w:cs="Times New Roman"/>
          <w:noProof/>
          <w:sz w:val="24"/>
          <w:szCs w:val="24"/>
          <w:lang w:val="en-US"/>
        </w:rPr>
        <w:t xml:space="preserve">deal </w:t>
      </w:r>
      <w:r w:rsidR="00387209" w:rsidRPr="007B4DD8">
        <w:rPr>
          <w:rFonts w:ascii="Times New Roman" w:hAnsi="Times New Roman" w:cs="Times New Roman"/>
          <w:noProof/>
          <w:sz w:val="24"/>
          <w:szCs w:val="24"/>
          <w:lang w:val="en-US"/>
        </w:rPr>
        <w:t>data spaces.</w:t>
      </w:r>
      <w:r w:rsidR="004F647F" w:rsidRPr="007B4DD8">
        <w:rPr>
          <w:rFonts w:ascii="Times New Roman" w:hAnsi="Times New Roman" w:cs="Times New Roman"/>
          <w:noProof/>
          <w:sz w:val="24"/>
          <w:szCs w:val="24"/>
          <w:lang w:val="en-US"/>
        </w:rPr>
        <w:t xml:space="preserve"> </w:t>
      </w:r>
    </w:p>
    <w:p w14:paraId="2F7C2A78" w14:textId="24AA88BA" w:rsidR="00AC334F" w:rsidRPr="00F1455B" w:rsidRDefault="003F70C7" w:rsidP="00D71881">
      <w:pPr>
        <w:spacing w:after="120" w:line="240" w:lineRule="auto"/>
        <w:rPr>
          <w:rFonts w:ascii="Times New Roman" w:eastAsia="Times New Roman" w:hAnsi="Times New Roman" w:cs="Times New Roman"/>
          <w:bCs/>
          <w:i/>
          <w:noProof/>
          <w:color w:val="000000" w:themeColor="text1"/>
          <w:sz w:val="24"/>
          <w:szCs w:val="24"/>
          <w:u w:val="single"/>
        </w:rPr>
      </w:pPr>
      <w:r w:rsidRPr="00F1455B">
        <w:rPr>
          <w:rFonts w:ascii="Times New Roman" w:eastAsia="Times New Roman" w:hAnsi="Times New Roman" w:cs="Times New Roman"/>
          <w:bCs/>
          <w:i/>
          <w:noProof/>
          <w:color w:val="000000" w:themeColor="text1"/>
          <w:sz w:val="24"/>
          <w:szCs w:val="24"/>
          <w:u w:val="single"/>
        </w:rPr>
        <w:t>C</w:t>
      </w:r>
      <w:r w:rsidR="00AC334F" w:rsidRPr="00F1455B">
        <w:rPr>
          <w:rFonts w:ascii="Times New Roman" w:eastAsia="Times New Roman" w:hAnsi="Times New Roman" w:cs="Times New Roman"/>
          <w:bCs/>
          <w:i/>
          <w:noProof/>
          <w:color w:val="000000" w:themeColor="text1"/>
          <w:sz w:val="24"/>
          <w:szCs w:val="24"/>
          <w:u w:val="single"/>
        </w:rPr>
        <w:t>ybersecurity</w:t>
      </w:r>
      <w:r w:rsidR="00862E9A">
        <w:rPr>
          <w:rFonts w:ascii="Times New Roman" w:eastAsia="Times New Roman" w:hAnsi="Times New Roman" w:cs="Times New Roman"/>
          <w:bCs/>
          <w:i/>
          <w:noProof/>
          <w:color w:val="000000" w:themeColor="text1"/>
          <w:sz w:val="24"/>
          <w:szCs w:val="24"/>
          <w:u w:val="single"/>
        </w:rPr>
        <w:t xml:space="preserve"> </w:t>
      </w:r>
      <w:r w:rsidR="00AC334F" w:rsidRPr="00F1455B">
        <w:rPr>
          <w:rFonts w:ascii="Times New Roman" w:eastAsia="Times New Roman" w:hAnsi="Times New Roman" w:cs="Times New Roman"/>
          <w:bCs/>
          <w:i/>
          <w:noProof/>
          <w:color w:val="000000" w:themeColor="text1"/>
          <w:sz w:val="24"/>
          <w:szCs w:val="24"/>
          <w:u w:val="single"/>
        </w:rPr>
        <w:t xml:space="preserve"> </w:t>
      </w:r>
    </w:p>
    <w:p w14:paraId="7F3F721E" w14:textId="6FB7517F" w:rsidR="00864264" w:rsidRPr="00F1455B" w:rsidRDefault="00345207" w:rsidP="00345207">
      <w:pPr>
        <w:spacing w:after="120" w:line="240" w:lineRule="auto"/>
        <w:jc w:val="both"/>
        <w:rPr>
          <w:rFonts w:ascii="Times New Roman" w:eastAsia="Times New Roman" w:hAnsi="Times New Roman" w:cs="Times New Roman"/>
          <w:noProof/>
          <w:color w:val="000000" w:themeColor="text1"/>
          <w:sz w:val="24"/>
          <w:szCs w:val="24"/>
        </w:rPr>
      </w:pPr>
      <w:r w:rsidRPr="00F1455B">
        <w:rPr>
          <w:rFonts w:ascii="Times New Roman" w:eastAsia="Times New Roman" w:hAnsi="Times New Roman" w:cs="Times New Roman"/>
          <w:noProof/>
          <w:color w:val="000000" w:themeColor="text1"/>
          <w:sz w:val="24"/>
          <w:szCs w:val="24"/>
        </w:rPr>
        <w:t xml:space="preserve">Generative AI can exponentially increase the capacity to learn and replicate patterns found in cyber threats or </w:t>
      </w:r>
      <w:r w:rsidRPr="4D799AC4">
        <w:rPr>
          <w:rFonts w:ascii="Times New Roman" w:eastAsia="Times New Roman" w:hAnsi="Times New Roman" w:cs="Times New Roman"/>
          <w:noProof/>
          <w:color w:val="000000" w:themeColor="text1"/>
          <w:sz w:val="24"/>
          <w:szCs w:val="24"/>
        </w:rPr>
        <w:t>in vulnerabilities</w:t>
      </w:r>
      <w:r w:rsidRPr="00F1455B">
        <w:rPr>
          <w:rFonts w:ascii="Times New Roman" w:eastAsia="Times New Roman" w:hAnsi="Times New Roman" w:cs="Times New Roman"/>
          <w:noProof/>
          <w:color w:val="000000" w:themeColor="text1"/>
          <w:sz w:val="24"/>
          <w:szCs w:val="24"/>
        </w:rPr>
        <w:t xml:space="preserve"> to improve</w:t>
      </w:r>
      <w:r>
        <w:rPr>
          <w:rFonts w:ascii="Times New Roman" w:eastAsia="Times New Roman" w:hAnsi="Times New Roman" w:cs="Times New Roman"/>
          <w:noProof/>
          <w:color w:val="000000" w:themeColor="text1"/>
          <w:sz w:val="24"/>
          <w:szCs w:val="24"/>
        </w:rPr>
        <w:t xml:space="preserve"> the</w:t>
      </w:r>
      <w:r w:rsidRPr="00F1455B">
        <w:rPr>
          <w:rFonts w:ascii="Times New Roman" w:eastAsia="Times New Roman" w:hAnsi="Times New Roman" w:cs="Times New Roman"/>
          <w:noProof/>
          <w:color w:val="000000" w:themeColor="text1"/>
          <w:sz w:val="24"/>
          <w:szCs w:val="24"/>
        </w:rPr>
        <w:t xml:space="preserve"> detection and the prediction of future threats, thereby assisting cybersecurity professionals</w:t>
      </w:r>
      <w:r w:rsidRPr="3805064B">
        <w:rPr>
          <w:rFonts w:ascii="Times New Roman" w:eastAsia="Times New Roman" w:hAnsi="Times New Roman" w:cs="Times New Roman"/>
          <w:noProof/>
          <w:color w:val="000000" w:themeColor="text1"/>
          <w:sz w:val="24"/>
          <w:szCs w:val="24"/>
        </w:rPr>
        <w:t>.</w:t>
      </w:r>
      <w:r w:rsidRPr="00F1455B">
        <w:rPr>
          <w:rFonts w:ascii="Times New Roman" w:eastAsia="Times New Roman" w:hAnsi="Times New Roman" w:cs="Times New Roman"/>
          <w:noProof/>
          <w:color w:val="000000" w:themeColor="text1"/>
          <w:sz w:val="24"/>
          <w:szCs w:val="24"/>
        </w:rPr>
        <w:t xml:space="preserve"> </w:t>
      </w:r>
      <w:r w:rsidRPr="006538F4">
        <w:rPr>
          <w:rFonts w:ascii="Times New Roman" w:eastAsiaTheme="minorEastAsia" w:hAnsi="Times New Roman" w:cs="Times New Roman"/>
          <w:noProof/>
          <w:color w:val="000000" w:themeColor="text1"/>
          <w:sz w:val="24"/>
          <w:szCs w:val="24"/>
        </w:rPr>
        <w:t>At the same time, generative AI can also be used by cybercriminal</w:t>
      </w:r>
      <w:r w:rsidRPr="004467E5">
        <w:rPr>
          <w:rFonts w:ascii="Times New Roman" w:eastAsiaTheme="minorEastAsia" w:hAnsi="Times New Roman" w:cs="Times New Roman"/>
          <w:noProof/>
          <w:color w:val="000000" w:themeColor="text1"/>
          <w:sz w:val="24"/>
          <w:szCs w:val="24"/>
        </w:rPr>
        <w:t>s</w:t>
      </w:r>
      <w:r w:rsidR="00202AD4" w:rsidRPr="004467E5">
        <w:rPr>
          <w:rStyle w:val="FootnoteReference"/>
          <w:rFonts w:ascii="Times New Roman" w:eastAsiaTheme="minorEastAsia" w:hAnsi="Times New Roman" w:cs="Times New Roman"/>
          <w:noProof/>
          <w:color w:val="000000" w:themeColor="text1"/>
          <w:sz w:val="24"/>
          <w:szCs w:val="24"/>
        </w:rPr>
        <w:footnoteReference w:id="77"/>
      </w:r>
      <w:r w:rsidRPr="004467E5">
        <w:rPr>
          <w:rFonts w:ascii="Times New Roman" w:eastAsiaTheme="minorEastAsia" w:hAnsi="Times New Roman" w:cs="Times New Roman"/>
          <w:noProof/>
          <w:color w:val="000000" w:themeColor="text1"/>
          <w:sz w:val="24"/>
          <w:szCs w:val="24"/>
        </w:rPr>
        <w:t xml:space="preserve"> to organise sophisticated cyber-attacks</w:t>
      </w:r>
      <w:r w:rsidR="00864264" w:rsidRPr="004467E5">
        <w:rPr>
          <w:rFonts w:ascii="Times New Roman" w:eastAsiaTheme="minorEastAsia" w:hAnsi="Times New Roman" w:cs="Times New Roman"/>
          <w:noProof/>
          <w:color w:val="000000" w:themeColor="text1"/>
          <w:sz w:val="24"/>
          <w:szCs w:val="24"/>
        </w:rPr>
        <w:t xml:space="preserve"> and other malevolent activities</w:t>
      </w:r>
      <w:r w:rsidRPr="004467E5">
        <w:rPr>
          <w:rFonts w:ascii="Times New Roman" w:eastAsiaTheme="minorEastAsia" w:hAnsi="Times New Roman" w:cs="Times New Roman"/>
          <w:noProof/>
          <w:color w:val="000000" w:themeColor="text1"/>
          <w:sz w:val="24"/>
          <w:szCs w:val="24"/>
        </w:rPr>
        <w:t>. The prevalen</w:t>
      </w:r>
      <w:r>
        <w:rPr>
          <w:rFonts w:ascii="Times New Roman" w:eastAsiaTheme="minorEastAsia" w:hAnsi="Times New Roman" w:cs="Times New Roman"/>
          <w:noProof/>
          <w:color w:val="000000" w:themeColor="text1"/>
          <w:sz w:val="24"/>
          <w:szCs w:val="24"/>
        </w:rPr>
        <w:t xml:space="preserve">ce of </w:t>
      </w:r>
      <w:r w:rsidRPr="006538F4">
        <w:rPr>
          <w:rFonts w:ascii="Times New Roman" w:eastAsiaTheme="minorEastAsia" w:hAnsi="Times New Roman" w:cs="Times New Roman"/>
          <w:noProof/>
          <w:color w:val="000000" w:themeColor="text1"/>
          <w:sz w:val="24"/>
          <w:szCs w:val="24"/>
        </w:rPr>
        <w:t xml:space="preserve">generative AI will </w:t>
      </w:r>
      <w:r>
        <w:rPr>
          <w:rFonts w:ascii="Times New Roman" w:eastAsiaTheme="minorEastAsia" w:hAnsi="Times New Roman" w:cs="Times New Roman"/>
          <w:noProof/>
          <w:color w:val="000000" w:themeColor="text1"/>
          <w:sz w:val="24"/>
          <w:szCs w:val="24"/>
        </w:rPr>
        <w:t xml:space="preserve">therefore </w:t>
      </w:r>
      <w:r w:rsidRPr="006538F4">
        <w:rPr>
          <w:rFonts w:ascii="Times New Roman" w:eastAsiaTheme="minorEastAsia" w:hAnsi="Times New Roman" w:cs="Times New Roman"/>
          <w:noProof/>
          <w:color w:val="000000" w:themeColor="text1"/>
          <w:sz w:val="24"/>
          <w:szCs w:val="24"/>
        </w:rPr>
        <w:t xml:space="preserve">further increase the need to ensure </w:t>
      </w:r>
      <w:r w:rsidRPr="7D1D0938">
        <w:rPr>
          <w:rFonts w:ascii="Times New Roman" w:eastAsiaTheme="minorEastAsia" w:hAnsi="Times New Roman" w:cs="Times New Roman"/>
          <w:noProof/>
          <w:color w:val="000000" w:themeColor="text1"/>
          <w:sz w:val="24"/>
          <w:szCs w:val="24"/>
        </w:rPr>
        <w:t>systems’</w:t>
      </w:r>
      <w:r w:rsidRPr="006538F4">
        <w:rPr>
          <w:rFonts w:ascii="Times New Roman" w:eastAsiaTheme="minorEastAsia" w:hAnsi="Times New Roman" w:cs="Times New Roman"/>
          <w:noProof/>
          <w:color w:val="000000" w:themeColor="text1"/>
          <w:sz w:val="24"/>
          <w:szCs w:val="24"/>
        </w:rPr>
        <w:t xml:space="preserve"> robustness, their resilience as well as </w:t>
      </w:r>
      <w:r>
        <w:rPr>
          <w:rFonts w:ascii="Times New Roman" w:eastAsiaTheme="minorEastAsia" w:hAnsi="Times New Roman" w:cs="Times New Roman"/>
          <w:noProof/>
          <w:color w:val="000000" w:themeColor="text1"/>
          <w:sz w:val="24"/>
          <w:szCs w:val="24"/>
        </w:rPr>
        <w:t xml:space="preserve">to </w:t>
      </w:r>
      <w:r w:rsidRPr="006538F4">
        <w:rPr>
          <w:rFonts w:ascii="Times New Roman" w:eastAsiaTheme="minorEastAsia" w:hAnsi="Times New Roman" w:cs="Times New Roman"/>
          <w:noProof/>
          <w:color w:val="000000" w:themeColor="text1"/>
          <w:sz w:val="24"/>
          <w:szCs w:val="24"/>
        </w:rPr>
        <w:t>prepare preventive and mitigation measures for critical asset protection.</w:t>
      </w:r>
      <w:r w:rsidR="005060F5">
        <w:rPr>
          <w:rFonts w:ascii="Times New Roman" w:eastAsiaTheme="minorEastAsia" w:hAnsi="Times New Roman" w:cs="Times New Roman"/>
          <w:noProof/>
          <w:color w:val="000000" w:themeColor="text1"/>
          <w:sz w:val="24"/>
          <w:szCs w:val="24"/>
        </w:rPr>
        <w:t xml:space="preserve"> In addition, internal security actors will also need to be well equipped to address the use of generative AI by cybercriminals</w:t>
      </w:r>
      <w:r w:rsidR="000B35D9">
        <w:rPr>
          <w:rFonts w:ascii="Times New Roman" w:eastAsiaTheme="minorEastAsia" w:hAnsi="Times New Roman" w:cs="Times New Roman"/>
          <w:noProof/>
          <w:color w:val="000000" w:themeColor="text1"/>
          <w:sz w:val="24"/>
          <w:szCs w:val="24"/>
        </w:rPr>
        <w:t>.</w:t>
      </w:r>
    </w:p>
    <w:p w14:paraId="4CB1D62D" w14:textId="44234D1C" w:rsidR="00345207" w:rsidRDefault="00345207" w:rsidP="00617665">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heme="minorEastAsia" w:hAnsi="Times New Roman" w:cs="Times New Roman"/>
          <w:noProof/>
          <w:color w:val="000000" w:themeColor="text1"/>
          <w:sz w:val="24"/>
          <w:szCs w:val="24"/>
        </w:rPr>
      </w:pPr>
      <w:r>
        <w:rPr>
          <w:rFonts w:ascii="Times New Roman" w:eastAsiaTheme="minorEastAsia" w:hAnsi="Times New Roman" w:cs="Times New Roman"/>
          <w:noProof/>
          <w:color w:val="000000" w:themeColor="text1"/>
          <w:sz w:val="24"/>
          <w:szCs w:val="24"/>
        </w:rPr>
        <w:t>A French cybersecurity startup</w:t>
      </w:r>
      <w:r>
        <w:rPr>
          <w:rStyle w:val="FootnoteReference"/>
          <w:rFonts w:ascii="Times New Roman" w:eastAsiaTheme="minorEastAsia" w:hAnsi="Times New Roman" w:cs="Times New Roman"/>
          <w:noProof/>
          <w:color w:val="000000" w:themeColor="text1"/>
          <w:sz w:val="24"/>
          <w:szCs w:val="24"/>
        </w:rPr>
        <w:footnoteReference w:id="78"/>
      </w:r>
      <w:r>
        <w:rPr>
          <w:rFonts w:ascii="Times New Roman" w:eastAsiaTheme="minorEastAsia" w:hAnsi="Times New Roman" w:cs="Times New Roman"/>
          <w:noProof/>
          <w:color w:val="000000" w:themeColor="text1"/>
          <w:sz w:val="24"/>
          <w:szCs w:val="24"/>
        </w:rPr>
        <w:t xml:space="preserve"> recently launched </w:t>
      </w:r>
      <w:r>
        <w:rPr>
          <w:rFonts w:ascii="Times New Roman" w:eastAsiaTheme="minorEastAsia" w:hAnsi="Times New Roman" w:cs="Times New Roman"/>
          <w:noProof/>
          <w:color w:val="000000" w:themeColor="text1"/>
          <w:sz w:val="24"/>
          <w:szCs w:val="24"/>
        </w:rPr>
        <w:tab/>
        <w:t>a</w:t>
      </w:r>
      <w:r w:rsidRPr="0024415F">
        <w:rPr>
          <w:rFonts w:ascii="Times New Roman" w:eastAsiaTheme="minorEastAsia" w:hAnsi="Times New Roman" w:cs="Times New Roman"/>
          <w:noProof/>
          <w:color w:val="000000" w:themeColor="text1"/>
          <w:sz w:val="24"/>
          <w:szCs w:val="24"/>
        </w:rPr>
        <w:t xml:space="preserve"> </w:t>
      </w:r>
      <w:r w:rsidR="00C54481">
        <w:rPr>
          <w:rFonts w:ascii="Times New Roman" w:eastAsiaTheme="minorEastAsia" w:hAnsi="Times New Roman" w:cs="Times New Roman"/>
          <w:noProof/>
          <w:color w:val="000000" w:themeColor="text1"/>
          <w:sz w:val="24"/>
          <w:szCs w:val="24"/>
        </w:rPr>
        <w:t>g</w:t>
      </w:r>
      <w:r w:rsidRPr="0024415F">
        <w:rPr>
          <w:rFonts w:ascii="Times New Roman" w:eastAsiaTheme="minorEastAsia" w:hAnsi="Times New Roman" w:cs="Times New Roman"/>
          <w:noProof/>
          <w:color w:val="000000" w:themeColor="text1"/>
          <w:sz w:val="24"/>
          <w:szCs w:val="24"/>
        </w:rPr>
        <w:t>enerative AI Assistant</w:t>
      </w:r>
      <w:r>
        <w:rPr>
          <w:rFonts w:ascii="Times New Roman" w:eastAsiaTheme="minorEastAsia" w:hAnsi="Times New Roman" w:cs="Times New Roman"/>
          <w:noProof/>
          <w:color w:val="000000" w:themeColor="text1"/>
          <w:sz w:val="24"/>
          <w:szCs w:val="24"/>
        </w:rPr>
        <w:t xml:space="preserve"> that already </w:t>
      </w:r>
      <w:r w:rsidRPr="0024415F">
        <w:rPr>
          <w:rFonts w:ascii="Times New Roman" w:eastAsiaTheme="minorEastAsia" w:hAnsi="Times New Roman" w:cs="Times New Roman"/>
          <w:noProof/>
          <w:color w:val="000000" w:themeColor="text1"/>
          <w:sz w:val="24"/>
          <w:szCs w:val="24"/>
        </w:rPr>
        <w:t>demonstrated a significant impact by enabling</w:t>
      </w:r>
      <w:r>
        <w:rPr>
          <w:rFonts w:ascii="Times New Roman" w:eastAsiaTheme="minorEastAsia" w:hAnsi="Times New Roman" w:cs="Times New Roman"/>
          <w:noProof/>
          <w:color w:val="000000" w:themeColor="text1"/>
          <w:sz w:val="24"/>
          <w:szCs w:val="24"/>
        </w:rPr>
        <w:t xml:space="preserve"> f</w:t>
      </w:r>
      <w:r w:rsidRPr="0024415F">
        <w:rPr>
          <w:rFonts w:ascii="Times New Roman" w:eastAsiaTheme="minorEastAsia" w:hAnsi="Times New Roman" w:cs="Times New Roman"/>
          <w:noProof/>
          <w:color w:val="000000" w:themeColor="text1"/>
          <w:sz w:val="24"/>
          <w:szCs w:val="24"/>
        </w:rPr>
        <w:t>aster and easier implementation of security policies</w:t>
      </w:r>
      <w:r>
        <w:rPr>
          <w:rFonts w:ascii="Times New Roman" w:eastAsiaTheme="minorEastAsia" w:hAnsi="Times New Roman" w:cs="Times New Roman"/>
          <w:noProof/>
          <w:color w:val="000000" w:themeColor="text1"/>
          <w:sz w:val="24"/>
          <w:szCs w:val="24"/>
        </w:rPr>
        <w:t>, m</w:t>
      </w:r>
      <w:r w:rsidRPr="0024415F">
        <w:rPr>
          <w:rFonts w:ascii="Times New Roman" w:eastAsiaTheme="minorEastAsia" w:hAnsi="Times New Roman" w:cs="Times New Roman"/>
          <w:noProof/>
          <w:color w:val="000000" w:themeColor="text1"/>
          <w:sz w:val="24"/>
          <w:szCs w:val="24"/>
        </w:rPr>
        <w:t>ore accurate security alerts</w:t>
      </w:r>
      <w:r>
        <w:rPr>
          <w:rFonts w:ascii="Times New Roman" w:eastAsiaTheme="minorEastAsia" w:hAnsi="Times New Roman" w:cs="Times New Roman"/>
          <w:noProof/>
          <w:color w:val="000000" w:themeColor="text1"/>
          <w:sz w:val="24"/>
          <w:szCs w:val="24"/>
        </w:rPr>
        <w:t xml:space="preserve"> and f</w:t>
      </w:r>
      <w:r w:rsidRPr="0024415F">
        <w:rPr>
          <w:rFonts w:ascii="Times New Roman" w:eastAsiaTheme="minorEastAsia" w:hAnsi="Times New Roman" w:cs="Times New Roman"/>
          <w:noProof/>
          <w:color w:val="000000" w:themeColor="text1"/>
          <w:sz w:val="24"/>
          <w:szCs w:val="24"/>
        </w:rPr>
        <w:t>aster decision-making</w:t>
      </w:r>
      <w:r>
        <w:rPr>
          <w:rFonts w:ascii="Times New Roman" w:eastAsiaTheme="minorEastAsia" w:hAnsi="Times New Roman" w:cs="Times New Roman"/>
          <w:noProof/>
          <w:color w:val="000000" w:themeColor="text1"/>
          <w:sz w:val="24"/>
          <w:szCs w:val="24"/>
        </w:rPr>
        <w:t>, thus</w:t>
      </w:r>
      <w:r w:rsidRPr="0024415F">
        <w:rPr>
          <w:rFonts w:ascii="Times New Roman" w:eastAsiaTheme="minorEastAsia" w:hAnsi="Times New Roman" w:cs="Times New Roman"/>
          <w:noProof/>
          <w:color w:val="000000" w:themeColor="text1"/>
          <w:sz w:val="24"/>
          <w:szCs w:val="24"/>
        </w:rPr>
        <w:t xml:space="preserve"> </w:t>
      </w:r>
      <w:r>
        <w:rPr>
          <w:rFonts w:ascii="Times New Roman" w:eastAsiaTheme="minorEastAsia" w:hAnsi="Times New Roman" w:cs="Times New Roman"/>
          <w:noProof/>
          <w:color w:val="000000" w:themeColor="text1"/>
          <w:sz w:val="24"/>
          <w:szCs w:val="24"/>
        </w:rPr>
        <w:t>allowing to speed up</w:t>
      </w:r>
      <w:r w:rsidRPr="0024415F">
        <w:rPr>
          <w:rFonts w:ascii="Times New Roman" w:eastAsiaTheme="minorEastAsia" w:hAnsi="Times New Roman" w:cs="Times New Roman"/>
          <w:noProof/>
          <w:color w:val="000000" w:themeColor="text1"/>
          <w:sz w:val="24"/>
          <w:szCs w:val="24"/>
        </w:rPr>
        <w:t xml:space="preserve"> remediation</w:t>
      </w:r>
      <w:r>
        <w:rPr>
          <w:rFonts w:ascii="Times New Roman" w:eastAsiaTheme="minorEastAsia" w:hAnsi="Times New Roman" w:cs="Times New Roman"/>
          <w:noProof/>
          <w:color w:val="000000" w:themeColor="text1"/>
          <w:sz w:val="24"/>
          <w:szCs w:val="24"/>
        </w:rPr>
        <w:t>.</w:t>
      </w:r>
      <w:r w:rsidRPr="0024415F">
        <w:rPr>
          <w:rFonts w:ascii="Times New Roman" w:eastAsiaTheme="minorEastAsia" w:hAnsi="Times New Roman" w:cs="Times New Roman"/>
          <w:noProof/>
          <w:color w:val="000000" w:themeColor="text1"/>
          <w:sz w:val="24"/>
          <w:szCs w:val="24"/>
        </w:rPr>
        <w:t xml:space="preserve"> </w:t>
      </w:r>
    </w:p>
    <w:p w14:paraId="1FFD82F4" w14:textId="3D75831D" w:rsidR="0052143F" w:rsidRPr="00617665" w:rsidRDefault="00345207" w:rsidP="00617665">
      <w:pPr>
        <w:spacing w:after="120" w:line="240" w:lineRule="auto"/>
        <w:jc w:val="both"/>
        <w:rPr>
          <w:noProof/>
        </w:rPr>
      </w:pPr>
      <w:r w:rsidRPr="00F1455B">
        <w:rPr>
          <w:rFonts w:ascii="Times New Roman" w:eastAsia="Times New Roman" w:hAnsi="Times New Roman" w:cs="Times New Roman"/>
          <w:noProof/>
          <w:color w:val="000000" w:themeColor="text1"/>
          <w:sz w:val="24"/>
          <w:szCs w:val="24"/>
        </w:rPr>
        <w:t>Horizon Europe and the Digital Europe Programme will support the whole spectrum of AI-c</w:t>
      </w:r>
      <w:r>
        <w:rPr>
          <w:rFonts w:ascii="Times New Roman" w:eastAsia="Times New Roman" w:hAnsi="Times New Roman" w:cs="Times New Roman"/>
          <w:noProof/>
          <w:color w:val="000000" w:themeColor="text1"/>
          <w:sz w:val="24"/>
          <w:szCs w:val="24"/>
        </w:rPr>
        <w:t>e</w:t>
      </w:r>
      <w:r w:rsidRPr="00F1455B">
        <w:rPr>
          <w:rFonts w:ascii="Times New Roman" w:eastAsia="Times New Roman" w:hAnsi="Times New Roman" w:cs="Times New Roman"/>
          <w:noProof/>
          <w:color w:val="000000" w:themeColor="text1"/>
          <w:sz w:val="24"/>
          <w:szCs w:val="24"/>
        </w:rPr>
        <w:t xml:space="preserve">ntred research, innovation and deployment activities needed to effectively respond to cybersecurity </w:t>
      </w:r>
      <w:r w:rsidR="002156F1">
        <w:rPr>
          <w:rFonts w:ascii="Times New Roman" w:eastAsia="Times New Roman" w:hAnsi="Times New Roman" w:cs="Times New Roman"/>
          <w:noProof/>
          <w:color w:val="000000" w:themeColor="text1"/>
          <w:sz w:val="24"/>
          <w:szCs w:val="24"/>
        </w:rPr>
        <w:t xml:space="preserve">and </w:t>
      </w:r>
      <w:r w:rsidR="0052143F" w:rsidRPr="004467E5">
        <w:rPr>
          <w:rFonts w:ascii="Times New Roman" w:eastAsia="Times New Roman" w:hAnsi="Times New Roman" w:cs="Times New Roman"/>
          <w:noProof/>
          <w:color w:val="000000" w:themeColor="text1"/>
          <w:sz w:val="24"/>
          <w:szCs w:val="24"/>
        </w:rPr>
        <w:t>organised crim</w:t>
      </w:r>
      <w:r w:rsidR="00A73ED7" w:rsidRPr="004467E5">
        <w:rPr>
          <w:rFonts w:ascii="Times New Roman" w:eastAsia="Times New Roman" w:hAnsi="Times New Roman" w:cs="Times New Roman"/>
          <w:noProof/>
          <w:color w:val="000000" w:themeColor="text1"/>
          <w:sz w:val="24"/>
          <w:szCs w:val="24"/>
        </w:rPr>
        <w:t>e</w:t>
      </w:r>
      <w:r w:rsidR="004467E5">
        <w:rPr>
          <w:rFonts w:ascii="Times New Roman" w:eastAsia="Times New Roman" w:hAnsi="Times New Roman" w:cs="Times New Roman"/>
          <w:noProof/>
          <w:color w:val="000000" w:themeColor="text1"/>
          <w:sz w:val="24"/>
          <w:szCs w:val="24"/>
        </w:rPr>
        <w:t xml:space="preserve"> </w:t>
      </w:r>
      <w:r w:rsidRPr="00F1455B">
        <w:rPr>
          <w:rFonts w:ascii="Times New Roman" w:eastAsia="Times New Roman" w:hAnsi="Times New Roman" w:cs="Times New Roman"/>
          <w:noProof/>
          <w:color w:val="000000" w:themeColor="text1"/>
          <w:sz w:val="24"/>
          <w:szCs w:val="24"/>
        </w:rPr>
        <w:t>challenges in the generative AI era</w:t>
      </w:r>
      <w:r>
        <w:rPr>
          <w:rFonts w:ascii="Times New Roman" w:eastAsia="Times New Roman" w:hAnsi="Times New Roman" w:cs="Times New Roman"/>
          <w:noProof/>
          <w:color w:val="000000" w:themeColor="text1"/>
          <w:sz w:val="24"/>
          <w:szCs w:val="24"/>
        </w:rPr>
        <w:t>. This includes the development of AI capabilities in cross-border and national Security Operations Centres</w:t>
      </w:r>
      <w:r>
        <w:rPr>
          <w:rStyle w:val="FootnoteReference"/>
          <w:rFonts w:ascii="Times New Roman" w:eastAsia="Times New Roman" w:hAnsi="Times New Roman" w:cs="Times New Roman"/>
          <w:noProof/>
          <w:color w:val="000000" w:themeColor="text1"/>
          <w:sz w:val="24"/>
          <w:szCs w:val="24"/>
        </w:rPr>
        <w:footnoteReference w:id="79"/>
      </w:r>
      <w:r w:rsidR="0052143F">
        <w:rPr>
          <w:rFonts w:ascii="Times New Roman" w:eastAsia="Times New Roman" w:hAnsi="Times New Roman" w:cs="Times New Roman"/>
          <w:noProof/>
          <w:color w:val="000000" w:themeColor="text1"/>
          <w:sz w:val="24"/>
          <w:szCs w:val="24"/>
        </w:rPr>
        <w:t xml:space="preserve">. </w:t>
      </w:r>
      <w:r w:rsidR="0052143F" w:rsidRPr="004467E5">
        <w:rPr>
          <w:rFonts w:ascii="Times New Roman" w:eastAsia="Times New Roman" w:hAnsi="Times New Roman" w:cs="Times New Roman"/>
          <w:noProof/>
          <w:color w:val="000000" w:themeColor="text1"/>
          <w:sz w:val="24"/>
          <w:szCs w:val="24"/>
        </w:rPr>
        <w:t>Other collaborative initiatives</w:t>
      </w:r>
      <w:r w:rsidR="0052143F" w:rsidRPr="004467E5">
        <w:rPr>
          <w:rFonts w:ascii="Times New Roman" w:hAnsi="Times New Roman"/>
          <w:noProof/>
          <w:color w:val="000000" w:themeColor="text1"/>
          <w:sz w:val="24"/>
        </w:rPr>
        <w:t xml:space="preserve"> will </w:t>
      </w:r>
      <w:r w:rsidR="0052143F" w:rsidRPr="004467E5">
        <w:rPr>
          <w:rFonts w:ascii="Times New Roman" w:eastAsia="Times New Roman" w:hAnsi="Times New Roman" w:cs="Times New Roman"/>
          <w:noProof/>
          <w:color w:val="000000" w:themeColor="text1"/>
          <w:sz w:val="24"/>
          <w:szCs w:val="24"/>
        </w:rPr>
        <w:t>continue to be championed under</w:t>
      </w:r>
      <w:r w:rsidR="0052143F" w:rsidRPr="004467E5">
        <w:rPr>
          <w:rFonts w:ascii="Times New Roman" w:hAnsi="Times New Roman"/>
          <w:noProof/>
          <w:color w:val="000000" w:themeColor="text1"/>
          <w:sz w:val="24"/>
        </w:rPr>
        <w:t xml:space="preserve"> the </w:t>
      </w:r>
      <w:r w:rsidR="0052143F" w:rsidRPr="004467E5">
        <w:rPr>
          <w:rFonts w:ascii="Times New Roman" w:eastAsia="Times New Roman" w:hAnsi="Times New Roman" w:cs="Times New Roman"/>
          <w:noProof/>
          <w:color w:val="000000" w:themeColor="text1"/>
          <w:sz w:val="24"/>
          <w:szCs w:val="24"/>
        </w:rPr>
        <w:t xml:space="preserve">umbrella of Europol’s Innovation Lab. The forthcoming AI Act will </w:t>
      </w:r>
      <w:r>
        <w:rPr>
          <w:rFonts w:ascii="Times New Roman" w:eastAsia="Times New Roman" w:hAnsi="Times New Roman" w:cs="Times New Roman"/>
          <w:noProof/>
          <w:color w:val="000000" w:themeColor="text1"/>
          <w:sz w:val="24"/>
          <w:szCs w:val="24"/>
        </w:rPr>
        <w:t>provide guardrails</w:t>
      </w:r>
      <w:r w:rsidR="0052143F" w:rsidRPr="004467E5">
        <w:rPr>
          <w:rFonts w:ascii="Times New Roman" w:eastAsia="Times New Roman" w:hAnsi="Times New Roman" w:cs="Times New Roman"/>
          <w:noProof/>
          <w:color w:val="000000" w:themeColor="text1"/>
          <w:sz w:val="24"/>
          <w:szCs w:val="24"/>
        </w:rPr>
        <w:t xml:space="preserve"> for the </w:t>
      </w:r>
      <w:r>
        <w:rPr>
          <w:rFonts w:ascii="Times New Roman" w:eastAsia="Times New Roman" w:hAnsi="Times New Roman" w:cs="Times New Roman"/>
          <w:noProof/>
          <w:color w:val="000000" w:themeColor="text1"/>
          <w:sz w:val="24"/>
          <w:szCs w:val="24"/>
        </w:rPr>
        <w:t xml:space="preserve">responsible </w:t>
      </w:r>
      <w:r w:rsidR="0052143F" w:rsidRPr="004467E5">
        <w:rPr>
          <w:rFonts w:ascii="Times New Roman" w:eastAsia="Times New Roman" w:hAnsi="Times New Roman" w:cs="Times New Roman"/>
          <w:noProof/>
          <w:color w:val="000000" w:themeColor="text1"/>
          <w:sz w:val="24"/>
          <w:szCs w:val="24"/>
        </w:rPr>
        <w:t xml:space="preserve">use of AI </w:t>
      </w:r>
      <w:r>
        <w:rPr>
          <w:rFonts w:ascii="Times New Roman" w:eastAsia="Times New Roman" w:hAnsi="Times New Roman" w:cs="Times New Roman"/>
          <w:noProof/>
          <w:color w:val="000000" w:themeColor="text1"/>
          <w:sz w:val="24"/>
          <w:szCs w:val="24"/>
        </w:rPr>
        <w:t xml:space="preserve">systems </w:t>
      </w:r>
      <w:r w:rsidR="0052143F" w:rsidRPr="004467E5">
        <w:rPr>
          <w:rFonts w:ascii="Times New Roman" w:eastAsia="Times New Roman" w:hAnsi="Times New Roman" w:cs="Times New Roman"/>
          <w:noProof/>
          <w:color w:val="000000" w:themeColor="text1"/>
          <w:sz w:val="24"/>
          <w:szCs w:val="24"/>
        </w:rPr>
        <w:t>in th</w:t>
      </w:r>
      <w:r>
        <w:rPr>
          <w:rFonts w:ascii="Times New Roman" w:eastAsia="Times New Roman" w:hAnsi="Times New Roman" w:cs="Times New Roman"/>
          <w:noProof/>
          <w:color w:val="000000" w:themeColor="text1"/>
          <w:sz w:val="24"/>
          <w:szCs w:val="24"/>
        </w:rPr>
        <w:t xml:space="preserve">is </w:t>
      </w:r>
      <w:r w:rsidR="0052143F" w:rsidRPr="004467E5">
        <w:rPr>
          <w:rFonts w:ascii="Times New Roman" w:eastAsia="Times New Roman" w:hAnsi="Times New Roman" w:cs="Times New Roman"/>
          <w:noProof/>
          <w:color w:val="000000" w:themeColor="text1"/>
          <w:sz w:val="24"/>
          <w:szCs w:val="24"/>
        </w:rPr>
        <w:t>area</w:t>
      </w:r>
      <w:r w:rsidRPr="000966F3">
        <w:rPr>
          <w:rFonts w:ascii="Times New Roman" w:eastAsia="Times New Roman" w:hAnsi="Times New Roman" w:cs="Times New Roman"/>
          <w:noProof/>
          <w:color w:val="000000" w:themeColor="text1"/>
          <w:sz w:val="24"/>
          <w:szCs w:val="24"/>
        </w:rPr>
        <w:t xml:space="preserve"> whilst safeguarding fundamental rights and safety</w:t>
      </w:r>
      <w:r>
        <w:rPr>
          <w:rFonts w:ascii="Times New Roman" w:eastAsia="Times New Roman" w:hAnsi="Times New Roman" w:cs="Times New Roman"/>
          <w:noProof/>
          <w:color w:val="000000" w:themeColor="text1"/>
          <w:sz w:val="24"/>
          <w:szCs w:val="24"/>
        </w:rPr>
        <w:t>.</w:t>
      </w:r>
    </w:p>
    <w:p w14:paraId="0924614D" w14:textId="33BF9ACF" w:rsidR="00345207" w:rsidRPr="001F1228" w:rsidRDefault="00345207" w:rsidP="00617665">
      <w:pPr>
        <w:spacing w:after="120" w:line="240" w:lineRule="auto"/>
        <w:jc w:val="both"/>
        <w:rPr>
          <w:rFonts w:ascii="Times New Roman" w:eastAsia="Times New Roman" w:hAnsi="Times New Roman" w:cs="Times New Roman"/>
          <w:bCs/>
          <w:i/>
          <w:noProof/>
          <w:color w:val="000000" w:themeColor="text1"/>
          <w:sz w:val="24"/>
          <w:szCs w:val="24"/>
          <w:u w:val="single"/>
        </w:rPr>
      </w:pPr>
      <w:r>
        <w:rPr>
          <w:rFonts w:ascii="Times New Roman" w:eastAsia="Times New Roman" w:hAnsi="Times New Roman" w:cs="Times New Roman"/>
          <w:bCs/>
          <w:i/>
          <w:noProof/>
          <w:color w:val="000000" w:themeColor="text1"/>
          <w:sz w:val="24"/>
          <w:szCs w:val="24"/>
          <w:u w:val="single"/>
        </w:rPr>
        <w:t>Aeros</w:t>
      </w:r>
      <w:r w:rsidRPr="001F1228">
        <w:rPr>
          <w:rFonts w:ascii="Times New Roman" w:eastAsia="Times New Roman" w:hAnsi="Times New Roman" w:cs="Times New Roman"/>
          <w:bCs/>
          <w:i/>
          <w:noProof/>
          <w:color w:val="000000" w:themeColor="text1"/>
          <w:sz w:val="24"/>
          <w:szCs w:val="24"/>
          <w:u w:val="single"/>
        </w:rPr>
        <w:t>pace</w:t>
      </w:r>
    </w:p>
    <w:p w14:paraId="53B569AA" w14:textId="7B494DBD" w:rsidR="00345207" w:rsidRDefault="00345207" w:rsidP="002560B9">
      <w:pPr>
        <w:spacing w:after="120" w:line="240" w:lineRule="auto"/>
        <w:jc w:val="both"/>
        <w:rPr>
          <w:rFonts w:ascii="Times New Roman" w:eastAsia="Times New Roman" w:hAnsi="Times New Roman" w:cs="Times New Roman"/>
          <w:noProof/>
          <w:sz w:val="24"/>
          <w:szCs w:val="24"/>
        </w:rPr>
      </w:pPr>
      <w:r w:rsidRPr="48FB5F48">
        <w:rPr>
          <w:rFonts w:ascii="Times New Roman" w:eastAsia="Times New Roman" w:hAnsi="Times New Roman" w:cs="Times New Roman"/>
          <w:noProof/>
          <w:sz w:val="24"/>
          <w:szCs w:val="24"/>
        </w:rPr>
        <w:t>I</w:t>
      </w:r>
      <w:r w:rsidRPr="00D656EA">
        <w:rPr>
          <w:rFonts w:ascii="Times New Roman" w:eastAsia="Times New Roman" w:hAnsi="Times New Roman" w:cs="Times New Roman"/>
          <w:noProof/>
          <w:sz w:val="24"/>
          <w:szCs w:val="24"/>
        </w:rPr>
        <w:t xml:space="preserve">n the </w:t>
      </w:r>
      <w:r>
        <w:rPr>
          <w:rFonts w:ascii="Times New Roman" w:eastAsia="Times New Roman" w:hAnsi="Times New Roman" w:cs="Times New Roman"/>
          <w:noProof/>
          <w:sz w:val="24"/>
          <w:szCs w:val="24"/>
        </w:rPr>
        <w:t>aero</w:t>
      </w:r>
      <w:r w:rsidRPr="00D656EA">
        <w:rPr>
          <w:rFonts w:ascii="Times New Roman" w:eastAsia="Times New Roman" w:hAnsi="Times New Roman" w:cs="Times New Roman"/>
          <w:noProof/>
          <w:sz w:val="24"/>
          <w:szCs w:val="24"/>
        </w:rPr>
        <w:t>space sector</w:t>
      </w:r>
      <w:r w:rsidRPr="48FB5F48">
        <w:rPr>
          <w:rFonts w:ascii="Times New Roman" w:eastAsia="Times New Roman" w:hAnsi="Times New Roman" w:cs="Times New Roman"/>
          <w:noProof/>
          <w:sz w:val="24"/>
          <w:szCs w:val="24"/>
        </w:rPr>
        <w:t>, generative AI</w:t>
      </w:r>
      <w:r>
        <w:rPr>
          <w:rFonts w:ascii="Times New Roman" w:eastAsia="Times New Roman" w:hAnsi="Times New Roman" w:cs="Times New Roman"/>
          <w:noProof/>
          <w:sz w:val="24"/>
          <w:szCs w:val="24"/>
        </w:rPr>
        <w:t xml:space="preserve"> c</w:t>
      </w:r>
      <w:r w:rsidR="00456A74">
        <w:rPr>
          <w:rFonts w:ascii="Times New Roman" w:eastAsia="Times New Roman" w:hAnsi="Times New Roman" w:cs="Times New Roman"/>
          <w:noProof/>
          <w:sz w:val="24"/>
          <w:szCs w:val="24"/>
        </w:rPr>
        <w:t>an</w:t>
      </w:r>
      <w:r>
        <w:rPr>
          <w:rFonts w:ascii="Times New Roman" w:eastAsia="Times New Roman" w:hAnsi="Times New Roman" w:cs="Times New Roman"/>
          <w:noProof/>
          <w:sz w:val="24"/>
          <w:szCs w:val="24"/>
        </w:rPr>
        <w:t xml:space="preserve"> be used for increasing </w:t>
      </w:r>
      <w:r w:rsidRPr="00D656EA">
        <w:rPr>
          <w:rFonts w:ascii="Times New Roman" w:eastAsia="Times New Roman" w:hAnsi="Times New Roman" w:cs="Times New Roman"/>
          <w:noProof/>
          <w:sz w:val="24"/>
          <w:szCs w:val="24"/>
        </w:rPr>
        <w:t xml:space="preserve">resilience of </w:t>
      </w:r>
      <w:r>
        <w:rPr>
          <w:rFonts w:ascii="Times New Roman" w:eastAsia="Times New Roman" w:hAnsi="Times New Roman" w:cs="Times New Roman"/>
          <w:noProof/>
          <w:sz w:val="24"/>
          <w:szCs w:val="24"/>
        </w:rPr>
        <w:t>aero</w:t>
      </w:r>
      <w:r w:rsidRPr="00D656EA">
        <w:rPr>
          <w:rFonts w:ascii="Times New Roman" w:eastAsia="Times New Roman" w:hAnsi="Times New Roman" w:cs="Times New Roman"/>
          <w:noProof/>
          <w:sz w:val="24"/>
          <w:szCs w:val="24"/>
        </w:rPr>
        <w:t xml:space="preserve">space systems and services, </w:t>
      </w:r>
      <w:r>
        <w:rPr>
          <w:rFonts w:ascii="Times New Roman" w:eastAsia="Times New Roman" w:hAnsi="Times New Roman" w:cs="Times New Roman"/>
          <w:noProof/>
          <w:sz w:val="24"/>
          <w:szCs w:val="24"/>
        </w:rPr>
        <w:t xml:space="preserve">enhancing </w:t>
      </w:r>
      <w:r w:rsidRPr="00D656EA">
        <w:rPr>
          <w:rFonts w:ascii="Times New Roman" w:eastAsia="Times New Roman" w:hAnsi="Times New Roman" w:cs="Times New Roman"/>
          <w:noProof/>
          <w:sz w:val="24"/>
          <w:szCs w:val="24"/>
        </w:rPr>
        <w:t xml:space="preserve">their sustainability </w:t>
      </w:r>
      <w:r w:rsidRPr="165C15F7">
        <w:rPr>
          <w:rFonts w:ascii="Times New Roman" w:eastAsia="Times New Roman" w:hAnsi="Times New Roman" w:cs="Times New Roman"/>
          <w:noProof/>
          <w:sz w:val="24"/>
          <w:szCs w:val="24"/>
        </w:rPr>
        <w:t xml:space="preserve">and </w:t>
      </w:r>
      <w:r w:rsidRPr="00D656EA">
        <w:rPr>
          <w:rFonts w:ascii="Times New Roman" w:eastAsia="Times New Roman" w:hAnsi="Times New Roman" w:cs="Times New Roman"/>
          <w:noProof/>
          <w:sz w:val="24"/>
          <w:szCs w:val="24"/>
        </w:rPr>
        <w:t>safet</w:t>
      </w:r>
      <w:r>
        <w:rPr>
          <w:rFonts w:ascii="Times New Roman" w:eastAsia="Times New Roman" w:hAnsi="Times New Roman" w:cs="Times New Roman"/>
          <w:noProof/>
          <w:sz w:val="24"/>
          <w:szCs w:val="24"/>
        </w:rPr>
        <w:t xml:space="preserve">y. </w:t>
      </w:r>
    </w:p>
    <w:p w14:paraId="71A37C6A" w14:textId="3DBD7C91"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For </w:t>
      </w:r>
      <w:r w:rsidRPr="00B03781">
        <w:rPr>
          <w:rFonts w:ascii="Times New Roman" w:eastAsia="Times New Roman" w:hAnsi="Times New Roman" w:cs="Times New Roman"/>
          <w:noProof/>
          <w:sz w:val="24"/>
          <w:szCs w:val="24"/>
        </w:rPr>
        <w:t xml:space="preserve">example, in aeronautics, generative AI can play a key role </w:t>
      </w:r>
      <w:r w:rsidRPr="00FB441F">
        <w:rPr>
          <w:rFonts w:ascii="Times New Roman" w:eastAsia="Times New Roman" w:hAnsi="Times New Roman" w:cs="Times New Roman"/>
          <w:noProof/>
          <w:sz w:val="24"/>
          <w:szCs w:val="24"/>
        </w:rPr>
        <w:t>in operations and training, autonomous flying and</w:t>
      </w:r>
      <w:r w:rsidRPr="00B03781">
        <w:rPr>
          <w:rFonts w:ascii="Times New Roman" w:eastAsia="Times New Roman" w:hAnsi="Times New Roman" w:cs="Times New Roman"/>
          <w:noProof/>
          <w:sz w:val="24"/>
          <w:szCs w:val="24"/>
        </w:rPr>
        <w:t xml:space="preserve"> for designing new lightweight and robust materials for aircrafts and drones, including</w:t>
      </w:r>
      <w:r>
        <w:rPr>
          <w:rFonts w:ascii="Times New Roman" w:eastAsia="Times New Roman" w:hAnsi="Times New Roman" w:cs="Times New Roman"/>
          <w:noProof/>
          <w:sz w:val="24"/>
          <w:szCs w:val="24"/>
        </w:rPr>
        <w:t xml:space="preserve"> for their engines and other components. I</w:t>
      </w:r>
      <w:r w:rsidRPr="138B0D8D">
        <w:rPr>
          <w:rFonts w:ascii="Times New Roman" w:eastAsia="Times New Roman" w:hAnsi="Times New Roman" w:cs="Times New Roman"/>
          <w:noProof/>
          <w:sz w:val="24"/>
          <w:szCs w:val="24"/>
        </w:rPr>
        <w:t xml:space="preserve">n </w:t>
      </w:r>
      <w:r>
        <w:rPr>
          <w:rFonts w:ascii="Times New Roman" w:eastAsia="Times New Roman" w:hAnsi="Times New Roman" w:cs="Times New Roman"/>
          <w:noProof/>
          <w:sz w:val="24"/>
          <w:szCs w:val="24"/>
        </w:rPr>
        <w:t>space</w:t>
      </w:r>
      <w:r w:rsidRPr="138B0D8D">
        <w:rPr>
          <w:rFonts w:ascii="Times New Roman" w:eastAsia="Times New Roman" w:hAnsi="Times New Roman" w:cs="Times New Roman"/>
          <w:noProof/>
          <w:sz w:val="24"/>
          <w:szCs w:val="24"/>
        </w:rPr>
        <w:t>,</w:t>
      </w:r>
      <w:r w:rsidRPr="37FEE02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generative </w:t>
      </w:r>
      <w:r w:rsidRPr="00D656EA">
        <w:rPr>
          <w:rFonts w:ascii="Times New Roman" w:eastAsia="Times New Roman" w:hAnsi="Times New Roman" w:cs="Times New Roman"/>
          <w:noProof/>
          <w:sz w:val="24"/>
          <w:szCs w:val="24"/>
        </w:rPr>
        <w:t>AI c</w:t>
      </w:r>
      <w:r>
        <w:rPr>
          <w:rFonts w:ascii="Times New Roman" w:eastAsia="Times New Roman" w:hAnsi="Times New Roman" w:cs="Times New Roman"/>
          <w:noProof/>
          <w:sz w:val="24"/>
          <w:szCs w:val="24"/>
        </w:rPr>
        <w:t>ould</w:t>
      </w:r>
      <w:r w:rsidRPr="00D656EA">
        <w:rPr>
          <w:rFonts w:ascii="Times New Roman" w:eastAsia="Times New Roman" w:hAnsi="Times New Roman" w:cs="Times New Roman"/>
          <w:noProof/>
          <w:sz w:val="24"/>
          <w:szCs w:val="24"/>
        </w:rPr>
        <w:t xml:space="preserve"> be used for </w:t>
      </w:r>
      <w:r>
        <w:rPr>
          <w:rFonts w:ascii="Times New Roman" w:eastAsia="Times New Roman" w:hAnsi="Times New Roman" w:cs="Times New Roman"/>
          <w:noProof/>
          <w:sz w:val="24"/>
          <w:szCs w:val="24"/>
        </w:rPr>
        <w:t>i</w:t>
      </w:r>
      <w:r w:rsidRPr="00D656EA">
        <w:rPr>
          <w:rFonts w:ascii="Times New Roman" w:eastAsia="Times New Roman" w:hAnsi="Times New Roman" w:cs="Times New Roman"/>
          <w:noProof/>
          <w:sz w:val="24"/>
          <w:szCs w:val="24"/>
        </w:rPr>
        <w:t>n-orbit servicing applications, Earth observation data analysis, collision avoidance, debris removal, space situational awareness and space traffic management</w:t>
      </w:r>
      <w:r w:rsidRPr="43F74F3F">
        <w:rPr>
          <w:rFonts w:ascii="Times New Roman" w:eastAsia="Times New Roman" w:hAnsi="Times New Roman" w:cs="Times New Roman"/>
          <w:noProof/>
          <w:sz w:val="24"/>
          <w:szCs w:val="24"/>
        </w:rPr>
        <w:t xml:space="preserve">. </w:t>
      </w:r>
    </w:p>
    <w:p w14:paraId="27E8F0A9" w14:textId="77777777" w:rsidR="00345207" w:rsidRDefault="00345207" w:rsidP="002560B9">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More broadly, g</w:t>
      </w:r>
      <w:r w:rsidRPr="7F375913">
        <w:rPr>
          <w:rFonts w:ascii="Times New Roman" w:eastAsia="Times New Roman" w:hAnsi="Times New Roman" w:cs="Times New Roman"/>
          <w:noProof/>
          <w:sz w:val="24"/>
          <w:szCs w:val="24"/>
        </w:rPr>
        <w:t>enerative</w:t>
      </w:r>
      <w:r w:rsidRPr="6DC3389A">
        <w:rPr>
          <w:rFonts w:ascii="Times New Roman" w:eastAsia="Times New Roman" w:hAnsi="Times New Roman" w:cs="Times New Roman"/>
          <w:noProof/>
          <w:sz w:val="24"/>
          <w:szCs w:val="24"/>
        </w:rPr>
        <w:t xml:space="preserve"> AI has the potential to significantly enhance various aspects of space applications, from improving </w:t>
      </w:r>
      <w:r w:rsidRPr="199BD615">
        <w:rPr>
          <w:rFonts w:ascii="Times New Roman" w:eastAsia="Times New Roman" w:hAnsi="Times New Roman" w:cs="Times New Roman"/>
          <w:noProof/>
          <w:sz w:val="24"/>
          <w:szCs w:val="24"/>
        </w:rPr>
        <w:t>accuracy</w:t>
      </w:r>
      <w:r w:rsidRPr="01ED5E25">
        <w:rPr>
          <w:rFonts w:ascii="Times New Roman" w:eastAsia="Times New Roman" w:hAnsi="Times New Roman" w:cs="Times New Roman"/>
          <w:noProof/>
          <w:sz w:val="24"/>
          <w:szCs w:val="24"/>
        </w:rPr>
        <w:t>,</w:t>
      </w:r>
      <w:r w:rsidRPr="199BD615">
        <w:rPr>
          <w:rFonts w:ascii="Times New Roman" w:eastAsia="Times New Roman" w:hAnsi="Times New Roman" w:cs="Times New Roman"/>
          <w:noProof/>
          <w:sz w:val="24"/>
          <w:szCs w:val="24"/>
        </w:rPr>
        <w:t xml:space="preserve"> to</w:t>
      </w:r>
      <w:r w:rsidRPr="6DC3389A">
        <w:rPr>
          <w:rFonts w:ascii="Times New Roman" w:eastAsia="Times New Roman" w:hAnsi="Times New Roman" w:cs="Times New Roman"/>
          <w:noProof/>
          <w:sz w:val="24"/>
          <w:szCs w:val="24"/>
        </w:rPr>
        <w:t xml:space="preserve"> optimizing spacecraft design and enabling more autonomous and adaptive systems for space exploration</w:t>
      </w:r>
      <w:r w:rsidRPr="7F375913">
        <w:rPr>
          <w:rFonts w:ascii="Times New Roman" w:eastAsia="Times New Roman" w:hAnsi="Times New Roman" w:cs="Times New Roman"/>
          <w:noProof/>
          <w:sz w:val="24"/>
          <w:szCs w:val="24"/>
        </w:rPr>
        <w:t>.</w:t>
      </w:r>
    </w:p>
    <w:p w14:paraId="2E654A81" w14:textId="77777777" w:rsidR="00345207" w:rsidRDefault="00345207" w:rsidP="002560B9">
      <w:pPr>
        <w:spacing w:after="120" w:line="240" w:lineRule="auto"/>
        <w:jc w:val="both"/>
        <w:rPr>
          <w:rFonts w:ascii="Times New Roman" w:eastAsia="Times New Roman" w:hAnsi="Times New Roman" w:cs="Times New Roman"/>
          <w:noProof/>
          <w:sz w:val="24"/>
          <w:szCs w:val="24"/>
        </w:rPr>
      </w:pPr>
      <w:r w:rsidRPr="43F74F3F">
        <w:rPr>
          <w:rFonts w:ascii="Times New Roman" w:eastAsia="Times New Roman" w:hAnsi="Times New Roman" w:cs="Times New Roman"/>
          <w:noProof/>
          <w:sz w:val="24"/>
          <w:szCs w:val="24"/>
        </w:rPr>
        <w:t xml:space="preserve">On </w:t>
      </w:r>
      <w:r>
        <w:rPr>
          <w:rFonts w:ascii="Times New Roman" w:eastAsia="Times New Roman" w:hAnsi="Times New Roman" w:cs="Times New Roman"/>
          <w:noProof/>
          <w:sz w:val="24"/>
          <w:szCs w:val="24"/>
        </w:rPr>
        <w:t>E</w:t>
      </w:r>
      <w:r w:rsidRPr="43F74F3F">
        <w:rPr>
          <w:rFonts w:ascii="Times New Roman" w:eastAsia="Times New Roman" w:hAnsi="Times New Roman" w:cs="Times New Roman"/>
          <w:noProof/>
          <w:sz w:val="24"/>
          <w:szCs w:val="24"/>
        </w:rPr>
        <w:t>arth,</w:t>
      </w:r>
      <w:r>
        <w:rPr>
          <w:rFonts w:ascii="Times New Roman" w:eastAsia="Times New Roman" w:hAnsi="Times New Roman" w:cs="Times New Roman"/>
          <w:noProof/>
          <w:sz w:val="24"/>
          <w:szCs w:val="24"/>
        </w:rPr>
        <w:t xml:space="preserve"> </w:t>
      </w:r>
      <w:r w:rsidRPr="00D656EA">
        <w:rPr>
          <w:rFonts w:ascii="Times New Roman" w:eastAsia="Times New Roman" w:hAnsi="Times New Roman" w:cs="Times New Roman"/>
          <w:noProof/>
          <w:sz w:val="24"/>
          <w:szCs w:val="24"/>
        </w:rPr>
        <w:t xml:space="preserve">autonomous navigation for terrestrial transport </w:t>
      </w:r>
      <w:r w:rsidRPr="4C6A3D00">
        <w:rPr>
          <w:rFonts w:ascii="Times New Roman" w:eastAsia="Times New Roman" w:hAnsi="Times New Roman" w:cs="Times New Roman"/>
          <w:noProof/>
          <w:sz w:val="24"/>
          <w:szCs w:val="24"/>
        </w:rPr>
        <w:t>will be based</w:t>
      </w:r>
      <w:r w:rsidRPr="00D656EA">
        <w:rPr>
          <w:rFonts w:ascii="Times New Roman" w:eastAsia="Times New Roman" w:hAnsi="Times New Roman" w:cs="Times New Roman"/>
          <w:noProof/>
          <w:sz w:val="24"/>
          <w:szCs w:val="24"/>
        </w:rPr>
        <w:t xml:space="preserve"> on AI-enabled data fusion including GNSS positioning, navigation, and timing services, etc.</w:t>
      </w:r>
      <w:r>
        <w:rPr>
          <w:rFonts w:ascii="Times New Roman" w:eastAsia="Times New Roman" w:hAnsi="Times New Roman" w:cs="Times New Roman"/>
          <w:noProof/>
          <w:sz w:val="24"/>
          <w:szCs w:val="24"/>
        </w:rPr>
        <w:t xml:space="preserve"> </w:t>
      </w:r>
    </w:p>
    <w:p w14:paraId="7EE7F8CC" w14:textId="77777777" w:rsidR="00345207" w:rsidRDefault="00345207" w:rsidP="002560B9">
      <w:pPr>
        <w:spacing w:after="120" w:line="240" w:lineRule="auto"/>
        <w:jc w:val="both"/>
        <w:rPr>
          <w:rFonts w:ascii="Times New Roman" w:eastAsia="Times New Roman" w:hAnsi="Times New Roman" w:cs="Times New Roman"/>
          <w:noProof/>
          <w:sz w:val="24"/>
          <w:szCs w:val="24"/>
        </w:rPr>
      </w:pPr>
      <w:r w:rsidRPr="00D656EA">
        <w:rPr>
          <w:rFonts w:ascii="Times New Roman" w:eastAsia="Times New Roman" w:hAnsi="Times New Roman" w:cs="Times New Roman"/>
          <w:noProof/>
          <w:sz w:val="24"/>
          <w:szCs w:val="24"/>
        </w:rPr>
        <w:t>The Commission will support</w:t>
      </w:r>
      <w:r>
        <w:rPr>
          <w:rFonts w:ascii="Times New Roman" w:eastAsia="Times New Roman" w:hAnsi="Times New Roman" w:cs="Times New Roman"/>
          <w:noProof/>
          <w:sz w:val="24"/>
          <w:szCs w:val="24"/>
        </w:rPr>
        <w:t>,</w:t>
      </w:r>
      <w:r w:rsidRPr="00D656EA">
        <w:rPr>
          <w:rFonts w:ascii="Times New Roman" w:eastAsia="Times New Roman" w:hAnsi="Times New Roman" w:cs="Times New Roman"/>
          <w:noProof/>
          <w:sz w:val="24"/>
          <w:szCs w:val="24"/>
        </w:rPr>
        <w:t xml:space="preserve"> through Horizon Europe</w:t>
      </w:r>
      <w:r>
        <w:rPr>
          <w:rFonts w:ascii="Times New Roman" w:eastAsia="Times New Roman" w:hAnsi="Times New Roman" w:cs="Times New Roman"/>
          <w:noProof/>
          <w:sz w:val="24"/>
          <w:szCs w:val="24"/>
        </w:rPr>
        <w:t>,</w:t>
      </w:r>
      <w:r w:rsidRPr="00D656EA">
        <w:rPr>
          <w:rFonts w:ascii="Times New Roman" w:eastAsia="Times New Roman" w:hAnsi="Times New Roman" w:cs="Times New Roman"/>
          <w:noProof/>
          <w:sz w:val="24"/>
          <w:szCs w:val="24"/>
        </w:rPr>
        <w:t xml:space="preserve"> the whole spectrum of AI</w:t>
      </w:r>
      <w:r>
        <w:rPr>
          <w:rFonts w:ascii="Times New Roman" w:eastAsia="Times New Roman" w:hAnsi="Times New Roman" w:cs="Times New Roman"/>
          <w:noProof/>
          <w:sz w:val="24"/>
          <w:szCs w:val="24"/>
        </w:rPr>
        <w:t>-</w:t>
      </w:r>
      <w:r w:rsidRPr="00D656EA">
        <w:rPr>
          <w:rFonts w:ascii="Times New Roman" w:eastAsia="Times New Roman" w:hAnsi="Times New Roman" w:cs="Times New Roman"/>
          <w:noProof/>
          <w:sz w:val="24"/>
          <w:szCs w:val="24"/>
        </w:rPr>
        <w:t>based space research and development of technologies (including computational space</w:t>
      </w:r>
      <w:r w:rsidRPr="63CBD176">
        <w:rPr>
          <w:rFonts w:ascii="Times New Roman" w:eastAsia="Times New Roman" w:hAnsi="Times New Roman" w:cs="Times New Roman"/>
          <w:noProof/>
          <w:sz w:val="24"/>
          <w:szCs w:val="24"/>
        </w:rPr>
        <w:t>-</w:t>
      </w:r>
      <w:r w:rsidRPr="00D656EA">
        <w:rPr>
          <w:rFonts w:ascii="Times New Roman" w:eastAsia="Times New Roman" w:hAnsi="Times New Roman" w:cs="Times New Roman"/>
          <w:noProof/>
          <w:sz w:val="24"/>
          <w:szCs w:val="24"/>
        </w:rPr>
        <w:t>qualified components) needed to effectively respond to space needs and future EU space missions.</w:t>
      </w:r>
      <w:r w:rsidRPr="2A7F1844">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Finally, </w:t>
      </w:r>
      <w:r w:rsidRPr="00D656EA">
        <w:rPr>
          <w:rFonts w:ascii="Times New Roman" w:eastAsia="Times New Roman" w:hAnsi="Times New Roman" w:cs="Times New Roman"/>
          <w:noProof/>
          <w:sz w:val="24"/>
          <w:szCs w:val="24"/>
        </w:rPr>
        <w:t>Copernicus provid</w:t>
      </w:r>
      <w:r>
        <w:rPr>
          <w:rFonts w:ascii="Times New Roman" w:eastAsia="Times New Roman" w:hAnsi="Times New Roman" w:cs="Times New Roman"/>
          <w:noProof/>
          <w:sz w:val="24"/>
          <w:szCs w:val="24"/>
        </w:rPr>
        <w:t xml:space="preserve">es </w:t>
      </w:r>
      <w:r w:rsidRPr="00D656EA">
        <w:rPr>
          <w:rFonts w:ascii="Times New Roman" w:eastAsia="Times New Roman" w:hAnsi="Times New Roman" w:cs="Times New Roman"/>
          <w:noProof/>
          <w:sz w:val="24"/>
          <w:szCs w:val="24"/>
        </w:rPr>
        <w:t>daily high</w:t>
      </w:r>
      <w:r w:rsidRPr="41D62E83">
        <w:rPr>
          <w:rFonts w:ascii="Times New Roman" w:eastAsia="Times New Roman" w:hAnsi="Times New Roman" w:cs="Times New Roman"/>
          <w:noProof/>
          <w:sz w:val="24"/>
          <w:szCs w:val="24"/>
        </w:rPr>
        <w:t>-</w:t>
      </w:r>
      <w:r w:rsidRPr="00D656EA">
        <w:rPr>
          <w:rFonts w:ascii="Times New Roman" w:eastAsia="Times New Roman" w:hAnsi="Times New Roman" w:cs="Times New Roman"/>
          <w:noProof/>
          <w:sz w:val="24"/>
          <w:szCs w:val="24"/>
        </w:rPr>
        <w:t>quality Earth observation data</w:t>
      </w:r>
      <w:r>
        <w:rPr>
          <w:rFonts w:ascii="Times New Roman" w:eastAsia="Times New Roman" w:hAnsi="Times New Roman" w:cs="Times New Roman"/>
          <w:noProof/>
          <w:sz w:val="24"/>
          <w:szCs w:val="24"/>
        </w:rPr>
        <w:t xml:space="preserve">, serving as </w:t>
      </w:r>
      <w:r w:rsidRPr="0E7A6A2C">
        <w:rPr>
          <w:rFonts w:ascii="Times New Roman" w:eastAsia="Times New Roman" w:hAnsi="Times New Roman" w:cs="Times New Roman"/>
          <w:noProof/>
          <w:sz w:val="24"/>
          <w:szCs w:val="24"/>
        </w:rPr>
        <w:t>an important</w:t>
      </w:r>
      <w:r w:rsidRPr="19D9124F">
        <w:rPr>
          <w:rFonts w:ascii="Times New Roman" w:eastAsia="Times New Roman" w:hAnsi="Times New Roman" w:cs="Times New Roman"/>
          <w:noProof/>
          <w:sz w:val="24"/>
          <w:szCs w:val="24"/>
        </w:rPr>
        <w:t xml:space="preserve"> source of </w:t>
      </w:r>
      <w:r>
        <w:rPr>
          <w:rFonts w:ascii="Times New Roman" w:eastAsia="Times New Roman" w:hAnsi="Times New Roman" w:cs="Times New Roman"/>
          <w:noProof/>
          <w:sz w:val="24"/>
          <w:szCs w:val="24"/>
        </w:rPr>
        <w:t xml:space="preserve">training </w:t>
      </w:r>
      <w:r w:rsidRPr="610E1CA7">
        <w:rPr>
          <w:rFonts w:ascii="Times New Roman" w:eastAsia="Times New Roman" w:hAnsi="Times New Roman" w:cs="Times New Roman"/>
          <w:noProof/>
          <w:sz w:val="24"/>
          <w:szCs w:val="24"/>
        </w:rPr>
        <w:t xml:space="preserve">for generative </w:t>
      </w:r>
      <w:r w:rsidRPr="7FC9664D">
        <w:rPr>
          <w:rFonts w:ascii="Times New Roman" w:eastAsia="Times New Roman" w:hAnsi="Times New Roman" w:cs="Times New Roman"/>
          <w:noProof/>
          <w:sz w:val="24"/>
          <w:szCs w:val="24"/>
        </w:rPr>
        <w:t xml:space="preserve">AI with </w:t>
      </w:r>
      <w:r w:rsidRPr="57E083E5">
        <w:rPr>
          <w:rFonts w:ascii="Times New Roman" w:eastAsia="Times New Roman" w:hAnsi="Times New Roman" w:cs="Times New Roman"/>
          <w:noProof/>
          <w:sz w:val="24"/>
          <w:szCs w:val="24"/>
        </w:rPr>
        <w:t>applications in a variety of fields</w:t>
      </w:r>
      <w:r w:rsidRPr="04BC8B93">
        <w:rPr>
          <w:rFonts w:ascii="Times New Roman" w:eastAsia="Times New Roman" w:hAnsi="Times New Roman" w:cs="Times New Roman"/>
          <w:noProof/>
          <w:sz w:val="24"/>
          <w:szCs w:val="24"/>
        </w:rPr>
        <w:t xml:space="preserve">, </w:t>
      </w:r>
      <w:r w:rsidRPr="7A214EE1">
        <w:rPr>
          <w:rFonts w:ascii="Times New Roman" w:eastAsia="Times New Roman" w:hAnsi="Times New Roman" w:cs="Times New Roman"/>
          <w:noProof/>
          <w:sz w:val="24"/>
          <w:szCs w:val="24"/>
        </w:rPr>
        <w:t>including</w:t>
      </w:r>
      <w:r w:rsidRPr="5D1F9085">
        <w:rPr>
          <w:rFonts w:ascii="Times New Roman" w:eastAsia="Times New Roman" w:hAnsi="Times New Roman" w:cs="Times New Roman"/>
          <w:noProof/>
          <w:sz w:val="24"/>
          <w:szCs w:val="24"/>
        </w:rPr>
        <w:t xml:space="preserve"> </w:t>
      </w:r>
      <w:r w:rsidRPr="4CF306E5">
        <w:rPr>
          <w:rFonts w:ascii="Times New Roman" w:eastAsia="Times New Roman" w:hAnsi="Times New Roman" w:cs="Times New Roman"/>
          <w:noProof/>
          <w:sz w:val="24"/>
          <w:szCs w:val="24"/>
        </w:rPr>
        <w:t>environmental information services</w:t>
      </w:r>
      <w:r w:rsidRPr="51FCF6A7">
        <w:rPr>
          <w:rFonts w:ascii="Times New Roman" w:eastAsia="Times New Roman" w:hAnsi="Times New Roman" w:cs="Times New Roman"/>
          <w:noProof/>
          <w:sz w:val="24"/>
          <w:szCs w:val="24"/>
        </w:rPr>
        <w:t>.</w:t>
      </w:r>
      <w:r w:rsidRPr="397AA2B7">
        <w:rPr>
          <w:rFonts w:ascii="Times New Roman" w:eastAsia="Times New Roman" w:hAnsi="Times New Roman" w:cs="Times New Roman"/>
          <w:noProof/>
          <w:sz w:val="24"/>
          <w:szCs w:val="24"/>
        </w:rPr>
        <w:t xml:space="preserve"> </w:t>
      </w:r>
      <w:r w:rsidRPr="727A459E">
        <w:rPr>
          <w:rFonts w:ascii="Times New Roman" w:eastAsia="Times New Roman" w:hAnsi="Times New Roman" w:cs="Times New Roman"/>
          <w:noProof/>
          <w:sz w:val="24"/>
          <w:szCs w:val="24"/>
        </w:rPr>
        <w:t xml:space="preserve"> </w:t>
      </w:r>
    </w:p>
    <w:p w14:paraId="2440A452" w14:textId="77777777" w:rsidR="00345207" w:rsidRDefault="00345207" w:rsidP="00345207">
      <w:pPr>
        <w:spacing w:after="240" w:line="240" w:lineRule="auto"/>
        <w:jc w:val="both"/>
        <w:rPr>
          <w:rFonts w:ascii="Times New Roman" w:eastAsia="Times New Roman" w:hAnsi="Times New Roman" w:cs="Times New Roman"/>
          <w:bCs/>
          <w:i/>
          <w:noProof/>
          <w:sz w:val="24"/>
          <w:szCs w:val="24"/>
          <w:u w:val="single"/>
        </w:rPr>
      </w:pPr>
      <w:r>
        <w:rPr>
          <w:rFonts w:ascii="Times New Roman" w:eastAsia="Times New Roman" w:hAnsi="Times New Roman" w:cs="Times New Roman"/>
          <w:noProof/>
          <w:sz w:val="24"/>
          <w:szCs w:val="24"/>
        </w:rPr>
        <w:t>Aeros</w:t>
      </w:r>
      <w:r w:rsidRPr="5F0B39B8">
        <w:rPr>
          <w:rFonts w:ascii="Times New Roman" w:eastAsia="Times New Roman" w:hAnsi="Times New Roman" w:cs="Times New Roman"/>
          <w:noProof/>
          <w:sz w:val="24"/>
          <w:szCs w:val="24"/>
        </w:rPr>
        <w:t xml:space="preserve">pace is an important element </w:t>
      </w:r>
      <w:r w:rsidRPr="525AB051">
        <w:rPr>
          <w:rFonts w:ascii="Times New Roman" w:eastAsia="Times New Roman" w:hAnsi="Times New Roman" w:cs="Times New Roman"/>
          <w:noProof/>
          <w:sz w:val="24"/>
          <w:szCs w:val="24"/>
        </w:rPr>
        <w:t xml:space="preserve">of the </w:t>
      </w:r>
      <w:r w:rsidRPr="2C25003F">
        <w:rPr>
          <w:rFonts w:ascii="Times New Roman" w:eastAsia="Times New Roman" w:hAnsi="Times New Roman" w:cs="Times New Roman"/>
          <w:noProof/>
          <w:sz w:val="24"/>
          <w:szCs w:val="24"/>
        </w:rPr>
        <w:t>defence</w:t>
      </w:r>
      <w:r w:rsidRPr="525AB051">
        <w:rPr>
          <w:rFonts w:ascii="Times New Roman" w:eastAsia="Times New Roman" w:hAnsi="Times New Roman" w:cs="Times New Roman"/>
          <w:noProof/>
          <w:sz w:val="24"/>
          <w:szCs w:val="24"/>
        </w:rPr>
        <w:t xml:space="preserve"> infrastructure.</w:t>
      </w:r>
      <w:r w:rsidRPr="2BFFBD72">
        <w:rPr>
          <w:rFonts w:ascii="Times New Roman" w:eastAsia="Times New Roman" w:hAnsi="Times New Roman" w:cs="Times New Roman"/>
          <w:noProof/>
          <w:sz w:val="24"/>
          <w:szCs w:val="24"/>
        </w:rPr>
        <w:t xml:space="preserve"> The European </w:t>
      </w:r>
      <w:r w:rsidRPr="6249CAE6">
        <w:rPr>
          <w:rFonts w:ascii="Times New Roman" w:eastAsia="Times New Roman" w:hAnsi="Times New Roman" w:cs="Times New Roman"/>
          <w:noProof/>
          <w:sz w:val="24"/>
          <w:szCs w:val="24"/>
        </w:rPr>
        <w:t>Defence</w:t>
      </w:r>
      <w:r w:rsidRPr="2CF3E50C">
        <w:rPr>
          <w:rFonts w:ascii="Times New Roman" w:eastAsia="Times New Roman" w:hAnsi="Times New Roman" w:cs="Times New Roman"/>
          <w:noProof/>
          <w:sz w:val="24"/>
          <w:szCs w:val="24"/>
        </w:rPr>
        <w:t xml:space="preserve"> Fund</w:t>
      </w:r>
      <w:r w:rsidRPr="2BFFBD72">
        <w:rPr>
          <w:rFonts w:ascii="Times New Roman" w:eastAsia="Times New Roman" w:hAnsi="Times New Roman" w:cs="Times New Roman"/>
          <w:noProof/>
          <w:sz w:val="24"/>
          <w:szCs w:val="24"/>
        </w:rPr>
        <w:t xml:space="preserve"> also supports </w:t>
      </w:r>
      <w:r w:rsidRPr="0E6A901B">
        <w:rPr>
          <w:rFonts w:ascii="Times New Roman" w:eastAsia="Times New Roman" w:hAnsi="Times New Roman" w:cs="Times New Roman"/>
          <w:noProof/>
          <w:sz w:val="24"/>
          <w:szCs w:val="24"/>
        </w:rPr>
        <w:t>generative AI applications and will explore</w:t>
      </w:r>
      <w:r w:rsidRPr="2DFE3FAB">
        <w:rPr>
          <w:rFonts w:ascii="Times New Roman" w:eastAsia="Times New Roman" w:hAnsi="Times New Roman" w:cs="Times New Roman"/>
          <w:noProof/>
          <w:sz w:val="24"/>
          <w:szCs w:val="24"/>
        </w:rPr>
        <w:t xml:space="preserve"> possible synergies with </w:t>
      </w:r>
      <w:r>
        <w:rPr>
          <w:rFonts w:ascii="Times New Roman" w:eastAsia="Times New Roman" w:hAnsi="Times New Roman" w:cs="Times New Roman"/>
          <w:noProof/>
          <w:sz w:val="24"/>
          <w:szCs w:val="24"/>
        </w:rPr>
        <w:t>i</w:t>
      </w:r>
      <w:r w:rsidRPr="5BF282CF">
        <w:rPr>
          <w:rFonts w:ascii="Times New Roman" w:eastAsia="Times New Roman" w:hAnsi="Times New Roman" w:cs="Times New Roman"/>
          <w:noProof/>
          <w:sz w:val="24"/>
          <w:szCs w:val="24"/>
        </w:rPr>
        <w:t>nfrastructures, services and evaluation activities supported by this AI package.</w:t>
      </w:r>
    </w:p>
    <w:p w14:paraId="5EEC9B27" w14:textId="77777777" w:rsidR="00345207" w:rsidRDefault="00345207" w:rsidP="00345207">
      <w:pPr>
        <w:spacing w:after="120" w:line="240" w:lineRule="auto"/>
        <w:rPr>
          <w:rFonts w:ascii="Times New Roman" w:eastAsia="Times New Roman" w:hAnsi="Times New Roman" w:cs="Times New Roman"/>
          <w:noProof/>
          <w:sz w:val="24"/>
          <w:szCs w:val="24"/>
        </w:rPr>
      </w:pPr>
      <w:r w:rsidRPr="001F1228">
        <w:rPr>
          <w:rFonts w:ascii="Times New Roman" w:eastAsia="Times New Roman" w:hAnsi="Times New Roman" w:cs="Times New Roman"/>
          <w:bCs/>
          <w:i/>
          <w:noProof/>
          <w:sz w:val="24"/>
          <w:szCs w:val="24"/>
          <w:u w:val="single"/>
        </w:rPr>
        <w:t>AgriFood</w:t>
      </w:r>
    </w:p>
    <w:p w14:paraId="36091E4E" w14:textId="5125A3E5" w:rsidR="00345207" w:rsidRPr="004B39AE" w:rsidRDefault="00345207" w:rsidP="00345207">
      <w:pPr>
        <w:spacing w:after="120" w:line="240" w:lineRule="auto"/>
        <w:jc w:val="both"/>
        <w:rPr>
          <w:rFonts w:ascii="Times New Roman" w:eastAsia="Times New Roman" w:hAnsi="Times New Roman" w:cs="Times New Roman"/>
          <w:noProof/>
          <w:sz w:val="24"/>
          <w:szCs w:val="24"/>
        </w:rPr>
      </w:pPr>
      <w:r w:rsidRPr="4B01E7F8">
        <w:rPr>
          <w:rFonts w:ascii="Times New Roman" w:eastAsia="Times New Roman" w:hAnsi="Times New Roman" w:cs="Times New Roman"/>
          <w:noProof/>
          <w:sz w:val="24"/>
          <w:szCs w:val="24"/>
        </w:rPr>
        <w:t xml:space="preserve">Generative AI holds significant potential for advancing agricultural practices. In livestock farming, it can enhance real-time monitoring and disease diagnosis by generating more accurate models from extensive data on animal health and </w:t>
      </w:r>
      <w:r w:rsidRPr="507374EE">
        <w:rPr>
          <w:rFonts w:ascii="Times New Roman" w:eastAsia="Times New Roman" w:hAnsi="Times New Roman" w:cs="Times New Roman"/>
          <w:noProof/>
          <w:sz w:val="24"/>
          <w:szCs w:val="24"/>
        </w:rPr>
        <w:t>behaviour</w:t>
      </w:r>
      <w:r w:rsidRPr="4B01E7F8">
        <w:rPr>
          <w:rFonts w:ascii="Times New Roman" w:eastAsia="Times New Roman" w:hAnsi="Times New Roman" w:cs="Times New Roman"/>
          <w:noProof/>
          <w:sz w:val="24"/>
          <w:szCs w:val="24"/>
        </w:rPr>
        <w:t>, leading to earlier and more precise interventions. For crop cultivation, generative AI can revolutioni</w:t>
      </w:r>
      <w:r w:rsidR="001C5FB2">
        <w:rPr>
          <w:rFonts w:ascii="Times New Roman" w:eastAsia="Times New Roman" w:hAnsi="Times New Roman" w:cs="Times New Roman"/>
          <w:noProof/>
          <w:sz w:val="24"/>
          <w:szCs w:val="24"/>
        </w:rPr>
        <w:t>s</w:t>
      </w:r>
      <w:r w:rsidRPr="4B01E7F8">
        <w:rPr>
          <w:rFonts w:ascii="Times New Roman" w:eastAsia="Times New Roman" w:hAnsi="Times New Roman" w:cs="Times New Roman"/>
          <w:noProof/>
          <w:sz w:val="24"/>
          <w:szCs w:val="24"/>
        </w:rPr>
        <w:t>e smart irrigation systems, synthesi</w:t>
      </w:r>
      <w:r w:rsidR="001C5FB2">
        <w:rPr>
          <w:rFonts w:ascii="Times New Roman" w:eastAsia="Times New Roman" w:hAnsi="Times New Roman" w:cs="Times New Roman"/>
          <w:noProof/>
          <w:sz w:val="24"/>
          <w:szCs w:val="24"/>
        </w:rPr>
        <w:t>s</w:t>
      </w:r>
      <w:r w:rsidRPr="4B01E7F8">
        <w:rPr>
          <w:rFonts w:ascii="Times New Roman" w:eastAsia="Times New Roman" w:hAnsi="Times New Roman" w:cs="Times New Roman"/>
          <w:noProof/>
          <w:sz w:val="24"/>
          <w:szCs w:val="24"/>
        </w:rPr>
        <w:t>ing data from various sources to optimi</w:t>
      </w:r>
      <w:r w:rsidR="001C5FB2">
        <w:rPr>
          <w:rFonts w:ascii="Times New Roman" w:eastAsia="Times New Roman" w:hAnsi="Times New Roman" w:cs="Times New Roman"/>
          <w:noProof/>
          <w:sz w:val="24"/>
          <w:szCs w:val="24"/>
        </w:rPr>
        <w:t>s</w:t>
      </w:r>
      <w:r w:rsidRPr="4B01E7F8">
        <w:rPr>
          <w:rFonts w:ascii="Times New Roman" w:eastAsia="Times New Roman" w:hAnsi="Times New Roman" w:cs="Times New Roman"/>
          <w:noProof/>
          <w:sz w:val="24"/>
          <w:szCs w:val="24"/>
        </w:rPr>
        <w:t xml:space="preserve">e water usage and predict future needs. By creating and simulating complex scenarios, this technology </w:t>
      </w:r>
      <w:r>
        <w:rPr>
          <w:rFonts w:ascii="Times New Roman" w:eastAsia="Times New Roman" w:hAnsi="Times New Roman" w:cs="Times New Roman"/>
          <w:noProof/>
          <w:sz w:val="24"/>
          <w:szCs w:val="24"/>
        </w:rPr>
        <w:t xml:space="preserve">can </w:t>
      </w:r>
      <w:r w:rsidRPr="4B01E7F8">
        <w:rPr>
          <w:rFonts w:ascii="Times New Roman" w:eastAsia="Times New Roman" w:hAnsi="Times New Roman" w:cs="Times New Roman"/>
          <w:noProof/>
          <w:sz w:val="24"/>
          <w:szCs w:val="24"/>
        </w:rPr>
        <w:t>not only ensure efficient resource management but also improve productivity and sustainability in agriculture.</w:t>
      </w:r>
    </w:p>
    <w:p w14:paraId="16DC68D6" w14:textId="13A2BED6" w:rsidR="00345207" w:rsidRDefault="00345207" w:rsidP="00345207">
      <w:pPr>
        <w:spacing w:after="240" w:line="240" w:lineRule="auto"/>
        <w:jc w:val="both"/>
        <w:rPr>
          <w:rFonts w:ascii="Times New Roman" w:eastAsia="Times New Roman" w:hAnsi="Times New Roman" w:cs="Times New Roman"/>
          <w:noProof/>
          <w:sz w:val="24"/>
          <w:szCs w:val="24"/>
        </w:rPr>
      </w:pPr>
      <w:r w:rsidRPr="11DD2A1E">
        <w:rPr>
          <w:rFonts w:ascii="Times New Roman" w:eastAsia="Times New Roman" w:hAnsi="Times New Roman" w:cs="Times New Roman"/>
          <w:noProof/>
          <w:sz w:val="24"/>
          <w:szCs w:val="24"/>
        </w:rPr>
        <w:t xml:space="preserve">The Commission </w:t>
      </w:r>
      <w:r w:rsidRPr="722022C0">
        <w:rPr>
          <w:rFonts w:ascii="Times New Roman" w:eastAsia="Times New Roman" w:hAnsi="Times New Roman" w:cs="Times New Roman"/>
          <w:noProof/>
          <w:sz w:val="24"/>
          <w:szCs w:val="24"/>
        </w:rPr>
        <w:t>supports</w:t>
      </w:r>
      <w:r w:rsidRPr="11DD2A1E">
        <w:rPr>
          <w:rFonts w:ascii="Times New Roman" w:eastAsia="Times New Roman" w:hAnsi="Times New Roman" w:cs="Times New Roman"/>
          <w:noProof/>
          <w:sz w:val="24"/>
          <w:szCs w:val="24"/>
        </w:rPr>
        <w:t xml:space="preserve"> the agricultural data space</w:t>
      </w:r>
      <w:r w:rsidRPr="12EA6029">
        <w:rPr>
          <w:rStyle w:val="FootnoteReference"/>
          <w:rFonts w:ascii="Times New Roman" w:eastAsia="Times New Roman" w:hAnsi="Times New Roman" w:cs="Times New Roman"/>
          <w:noProof/>
          <w:sz w:val="24"/>
          <w:szCs w:val="24"/>
        </w:rPr>
        <w:t xml:space="preserve"> </w:t>
      </w:r>
      <w:r w:rsidRPr="66D64CDC">
        <w:rPr>
          <w:rFonts w:ascii="Times New Roman" w:eastAsia="Times New Roman" w:hAnsi="Times New Roman" w:cs="Times New Roman"/>
          <w:noProof/>
          <w:sz w:val="24"/>
          <w:szCs w:val="24"/>
        </w:rPr>
        <w:t>and a Testing and Experimentation Facility</w:t>
      </w:r>
      <w:r w:rsidRPr="274F640D">
        <w:rPr>
          <w:rStyle w:val="FootnoteReference"/>
          <w:rFonts w:ascii="Times New Roman" w:eastAsia="Times New Roman" w:hAnsi="Times New Roman" w:cs="Times New Roman"/>
          <w:noProof/>
          <w:sz w:val="24"/>
          <w:szCs w:val="24"/>
        </w:rPr>
        <w:footnoteReference w:id="80"/>
      </w:r>
      <w:r w:rsidRPr="11DD2A1E">
        <w:rPr>
          <w:rFonts w:ascii="Times New Roman" w:eastAsia="Times New Roman" w:hAnsi="Times New Roman" w:cs="Times New Roman"/>
          <w:noProof/>
          <w:sz w:val="24"/>
          <w:szCs w:val="24"/>
        </w:rPr>
        <w:t xml:space="preserve">. </w:t>
      </w:r>
    </w:p>
    <w:p w14:paraId="20AE8CB2" w14:textId="62636E9A" w:rsidR="00345207" w:rsidRPr="00456A74" w:rsidRDefault="00345207" w:rsidP="00345207">
      <w:pPr>
        <w:spacing w:after="120" w:line="240" w:lineRule="auto"/>
        <w:rPr>
          <w:rFonts w:ascii="Times New Roman" w:eastAsia="Times New Roman" w:hAnsi="Times New Roman" w:cs="Times New Roman"/>
          <w:bCs/>
          <w:i/>
          <w:noProof/>
          <w:sz w:val="24"/>
          <w:szCs w:val="24"/>
          <w:u w:val="single"/>
        </w:rPr>
      </w:pPr>
      <w:r w:rsidRPr="00456A74">
        <w:rPr>
          <w:rFonts w:ascii="Times New Roman" w:eastAsia="Times New Roman" w:hAnsi="Times New Roman" w:cs="Times New Roman"/>
          <w:bCs/>
          <w:i/>
          <w:noProof/>
          <w:sz w:val="24"/>
          <w:szCs w:val="24"/>
          <w:u w:val="single"/>
        </w:rPr>
        <w:t>Sciences</w:t>
      </w:r>
    </w:p>
    <w:p w14:paraId="63584FEB" w14:textId="2A87FD95" w:rsidR="00345207" w:rsidRPr="00456A74" w:rsidRDefault="00345207" w:rsidP="00345207">
      <w:pPr>
        <w:spacing w:after="120" w:line="240" w:lineRule="auto"/>
        <w:jc w:val="both"/>
        <w:rPr>
          <w:rFonts w:ascii="Times New Roman" w:eastAsia="Times New Roman" w:hAnsi="Times New Roman" w:cs="Times New Roman"/>
          <w:noProof/>
          <w:sz w:val="24"/>
          <w:szCs w:val="24"/>
        </w:rPr>
      </w:pPr>
      <w:r w:rsidRPr="00456A74">
        <w:rPr>
          <w:rFonts w:ascii="Times New Roman" w:eastAsia="Times New Roman" w:hAnsi="Times New Roman" w:cs="Times New Roman"/>
          <w:noProof/>
          <w:sz w:val="24"/>
          <w:szCs w:val="24"/>
        </w:rPr>
        <w:t>Generative AI will have a profound impact on scientific discovery, ushering in a new wave of innovation at the intersection of AI and all scientific domains</w:t>
      </w:r>
      <w:r w:rsidR="00044835" w:rsidRPr="00456A74">
        <w:rPr>
          <w:rStyle w:val="FootnoteReference"/>
          <w:rFonts w:ascii="Times New Roman" w:eastAsia="Times New Roman" w:hAnsi="Times New Roman" w:cs="Times New Roman"/>
          <w:noProof/>
          <w:sz w:val="24"/>
          <w:szCs w:val="24"/>
        </w:rPr>
        <w:footnoteReference w:id="81"/>
      </w:r>
      <w:r w:rsidR="00456A74" w:rsidRPr="00456A74">
        <w:rPr>
          <w:rFonts w:ascii="Times New Roman" w:eastAsia="Times New Roman" w:hAnsi="Times New Roman" w:cs="Times New Roman"/>
          <w:noProof/>
          <w:sz w:val="24"/>
          <w:szCs w:val="24"/>
          <w:vertAlign w:val="superscript"/>
        </w:rPr>
        <w:t>,</w:t>
      </w:r>
      <w:r w:rsidR="00456A74" w:rsidRPr="00456A74">
        <w:rPr>
          <w:rStyle w:val="FootnoteReference"/>
          <w:rFonts w:ascii="Times New Roman" w:eastAsia="Times New Roman" w:hAnsi="Times New Roman" w:cs="Times New Roman"/>
          <w:noProof/>
          <w:sz w:val="24"/>
          <w:szCs w:val="24"/>
        </w:rPr>
        <w:footnoteReference w:id="82"/>
      </w:r>
      <w:r w:rsidRPr="00456A74">
        <w:rPr>
          <w:rFonts w:ascii="Times New Roman" w:eastAsia="Times New Roman" w:hAnsi="Times New Roman" w:cs="Times New Roman"/>
          <w:noProof/>
          <w:sz w:val="24"/>
          <w:szCs w:val="24"/>
        </w:rPr>
        <w:t>. Areas such as new materials design, fusion research, seismological research or astronomy are already integrating generative AI models in their research activities.</w:t>
      </w:r>
    </w:p>
    <w:p w14:paraId="4DFEE09B" w14:textId="763BCBA1" w:rsidR="00345207" w:rsidRPr="00456A74" w:rsidRDefault="00345207" w:rsidP="00345207">
      <w:pPr>
        <w:spacing w:line="240" w:lineRule="auto"/>
        <w:jc w:val="both"/>
        <w:rPr>
          <w:rFonts w:ascii="Times New Roman" w:eastAsia="Times New Roman" w:hAnsi="Times New Roman" w:cs="Times New Roman"/>
          <w:noProof/>
          <w:sz w:val="24"/>
          <w:szCs w:val="24"/>
          <w:lang w:val="en-GB"/>
        </w:rPr>
      </w:pPr>
      <w:r w:rsidRPr="00456A74">
        <w:rPr>
          <w:rFonts w:ascii="Times New Roman" w:eastAsia="Times New Roman" w:hAnsi="Times New Roman" w:cs="Times New Roman"/>
          <w:noProof/>
          <w:sz w:val="24"/>
          <w:szCs w:val="24"/>
        </w:rPr>
        <w:t>Horizon Europe is already funding many projects</w:t>
      </w:r>
      <w:r w:rsidRPr="00456A74">
        <w:rPr>
          <w:rFonts w:ascii="Times New Roman" w:eastAsiaTheme="minorEastAsia" w:hAnsi="Times New Roman" w:cs="Times New Roman"/>
          <w:noProof/>
          <w:sz w:val="24"/>
          <w:szCs w:val="24"/>
          <w:vertAlign w:val="superscript"/>
        </w:rPr>
        <w:footnoteReference w:id="83"/>
      </w:r>
      <w:r w:rsidRPr="00456A74">
        <w:rPr>
          <w:rFonts w:ascii="Times New Roman" w:eastAsia="Times New Roman" w:hAnsi="Times New Roman" w:cs="Times New Roman"/>
          <w:noProof/>
          <w:sz w:val="24"/>
          <w:szCs w:val="24"/>
        </w:rPr>
        <w:t xml:space="preserve"> that are using AI and supercomputing facilities to solve scientific problems. Generative AI will bring such projects to new levels of productivity and capability to innovate. The Commission will propose several new funding opportunities promoting AI in science in its future work programmes of Horizon Europe that would help to reinforce the Union’s position as a leader in AI</w:t>
      </w:r>
      <w:r w:rsidR="00456A74" w:rsidRPr="00456A74">
        <w:rPr>
          <w:rFonts w:ascii="Times New Roman" w:eastAsia="Times New Roman" w:hAnsi="Times New Roman" w:cs="Times New Roman"/>
          <w:noProof/>
          <w:sz w:val="24"/>
          <w:szCs w:val="24"/>
        </w:rPr>
        <w:t xml:space="preserve"> for </w:t>
      </w:r>
      <w:r w:rsidRPr="00456A74">
        <w:rPr>
          <w:rFonts w:ascii="Times New Roman" w:eastAsia="Times New Roman" w:hAnsi="Times New Roman" w:cs="Times New Roman"/>
          <w:noProof/>
          <w:sz w:val="24"/>
          <w:szCs w:val="24"/>
        </w:rPr>
        <w:t xml:space="preserve">science. Moreover, </w:t>
      </w:r>
      <w:r w:rsidRPr="00456A74">
        <w:rPr>
          <w:rFonts w:ascii="Times New Roman" w:eastAsia="Times New Roman" w:hAnsi="Times New Roman" w:cs="Times New Roman"/>
          <w:noProof/>
          <w:sz w:val="24"/>
          <w:szCs w:val="24"/>
          <w:lang w:val="en-GB"/>
        </w:rPr>
        <w:t xml:space="preserve">the Commission, with stakeholders in the ERA Forum, will develop guidelines on the responsible use of generative AI in research. </w:t>
      </w:r>
    </w:p>
    <w:p w14:paraId="3258A333" w14:textId="49808F31" w:rsidR="00CE38B2" w:rsidRDefault="00CE38B2" w:rsidP="00345207">
      <w:pPr>
        <w:spacing w:line="240" w:lineRule="auto"/>
        <w:jc w:val="both"/>
        <w:rPr>
          <w:rFonts w:ascii="Times New Roman" w:eastAsia="Times New Roman" w:hAnsi="Times New Roman" w:cs="Times New Roman"/>
          <w:noProof/>
          <w:sz w:val="24"/>
          <w:szCs w:val="24"/>
          <w:lang w:val="en-GB"/>
        </w:rPr>
      </w:pPr>
      <w:r w:rsidRPr="00456A74">
        <w:rPr>
          <w:rFonts w:ascii="Times New Roman" w:eastAsia="Times New Roman" w:hAnsi="Times New Roman" w:cs="Times New Roman"/>
          <w:noProof/>
          <w:sz w:val="24"/>
          <w:szCs w:val="24"/>
          <w:lang w:val="en-GB"/>
        </w:rPr>
        <w:t>The Commission requested an opinion from the Scientific Advice Mechanism (SAM)</w:t>
      </w:r>
      <w:r w:rsidRPr="00456A74">
        <w:rPr>
          <w:rStyle w:val="FootnoteReference"/>
          <w:rFonts w:ascii="Times New Roman" w:eastAsia="Times New Roman" w:hAnsi="Times New Roman" w:cs="Times New Roman"/>
          <w:noProof/>
          <w:sz w:val="24"/>
          <w:szCs w:val="24"/>
          <w:lang w:val="en-GB"/>
        </w:rPr>
        <w:footnoteReference w:id="84"/>
      </w:r>
      <w:r w:rsidRPr="00456A74">
        <w:rPr>
          <w:rFonts w:ascii="Times New Roman" w:eastAsia="Times New Roman" w:hAnsi="Times New Roman" w:cs="Times New Roman"/>
          <w:noProof/>
          <w:sz w:val="24"/>
          <w:szCs w:val="24"/>
          <w:lang w:val="en-GB"/>
        </w:rPr>
        <w:t xml:space="preserve"> on how to accelerate its uptake by the scientific community. </w:t>
      </w:r>
    </w:p>
    <w:p w14:paraId="45FB8C46" w14:textId="77777777" w:rsidR="00345207" w:rsidRPr="00F1455B" w:rsidRDefault="00345207" w:rsidP="00345207">
      <w:pPr>
        <w:spacing w:after="120" w:line="240" w:lineRule="auto"/>
        <w:rPr>
          <w:rFonts w:ascii="Times New Roman" w:eastAsia="Times New Roman" w:hAnsi="Times New Roman" w:cs="Times New Roman"/>
          <w:bCs/>
          <w:i/>
          <w:noProof/>
          <w:sz w:val="24"/>
          <w:szCs w:val="24"/>
          <w:u w:val="single"/>
        </w:rPr>
      </w:pPr>
      <w:r w:rsidRPr="00F1455B">
        <w:rPr>
          <w:rFonts w:ascii="Times New Roman" w:eastAsia="Times New Roman" w:hAnsi="Times New Roman" w:cs="Times New Roman"/>
          <w:bCs/>
          <w:i/>
          <w:noProof/>
          <w:sz w:val="24"/>
          <w:szCs w:val="24"/>
          <w:u w:val="single"/>
        </w:rPr>
        <w:t>Public sector</w:t>
      </w:r>
    </w:p>
    <w:p w14:paraId="5ED81654" w14:textId="6EFFD0DA" w:rsidR="00456A74" w:rsidRDefault="00345207" w:rsidP="00345207">
      <w:pPr>
        <w:spacing w:after="120" w:line="240" w:lineRule="auto"/>
        <w:jc w:val="both"/>
        <w:rPr>
          <w:rFonts w:ascii="Times New Roman" w:hAnsi="Times New Roman" w:cs="Times New Roman"/>
          <w:noProof/>
          <w:sz w:val="24"/>
          <w:szCs w:val="24"/>
          <w:lang w:val="en-GB"/>
        </w:rPr>
      </w:pPr>
      <w:r w:rsidRPr="006538F4">
        <w:rPr>
          <w:rFonts w:ascii="Times New Roman" w:hAnsi="Times New Roman" w:cs="Times New Roman"/>
          <w:noProof/>
          <w:sz w:val="24"/>
          <w:szCs w:val="24"/>
        </w:rPr>
        <w:t>Generative AI has a strong transformative potential for the public sector</w:t>
      </w:r>
      <w:r w:rsidRPr="2FE9DA91">
        <w:rPr>
          <w:rFonts w:ascii="Times New Roman" w:hAnsi="Times New Roman" w:cs="Times New Roman"/>
          <w:noProof/>
          <w:sz w:val="24"/>
          <w:szCs w:val="24"/>
        </w:rPr>
        <w:t xml:space="preserve"> </w:t>
      </w:r>
      <w:r w:rsidRPr="2FE9DA91">
        <w:rPr>
          <w:rFonts w:ascii="Times New Roman" w:eastAsia="Times New Roman" w:hAnsi="Times New Roman" w:cs="Times New Roman"/>
          <w:noProof/>
          <w:sz w:val="24"/>
          <w:szCs w:val="24"/>
          <w:lang w:val="en-GB"/>
        </w:rPr>
        <w:t xml:space="preserve">in a wide range of areas, such as </w:t>
      </w:r>
      <w:r w:rsidRPr="5D4ABDA3">
        <w:rPr>
          <w:rFonts w:ascii="Times New Roman" w:eastAsia="Times New Roman" w:hAnsi="Times New Roman" w:cs="Times New Roman"/>
          <w:noProof/>
          <w:sz w:val="24"/>
          <w:szCs w:val="24"/>
          <w:lang w:val="en-GB"/>
        </w:rPr>
        <w:t xml:space="preserve">health, </w:t>
      </w:r>
      <w:r w:rsidRPr="004467E5">
        <w:rPr>
          <w:rFonts w:ascii="Times New Roman" w:eastAsia="Times New Roman" w:hAnsi="Times New Roman" w:cs="Times New Roman"/>
          <w:noProof/>
          <w:sz w:val="24"/>
          <w:szCs w:val="24"/>
          <w:lang w:val="en-GB"/>
        </w:rPr>
        <w:t xml:space="preserve">social </w:t>
      </w:r>
      <w:r w:rsidRPr="00456A74">
        <w:rPr>
          <w:rFonts w:ascii="Times New Roman" w:eastAsia="Times New Roman" w:hAnsi="Times New Roman" w:cs="Times New Roman"/>
          <w:noProof/>
          <w:sz w:val="24"/>
          <w:szCs w:val="24"/>
          <w:lang w:val="en-GB"/>
        </w:rPr>
        <w:t xml:space="preserve">affairs, education, </w:t>
      </w:r>
      <w:r w:rsidR="00FD5820" w:rsidRPr="00456A74">
        <w:rPr>
          <w:rFonts w:ascii="Times New Roman" w:eastAsia="Times New Roman" w:hAnsi="Times New Roman" w:cs="Times New Roman"/>
          <w:noProof/>
          <w:sz w:val="24"/>
          <w:szCs w:val="24"/>
          <w:lang w:val="en-GB"/>
        </w:rPr>
        <w:t xml:space="preserve">culture, </w:t>
      </w:r>
      <w:r w:rsidRPr="00456A74">
        <w:rPr>
          <w:rFonts w:ascii="Times New Roman" w:eastAsia="Times New Roman" w:hAnsi="Times New Roman" w:cs="Times New Roman"/>
          <w:noProof/>
          <w:sz w:val="24"/>
          <w:szCs w:val="24"/>
          <w:lang w:val="en-GB"/>
        </w:rPr>
        <w:t>justice, mobility, waste or water management and urban planning</w:t>
      </w:r>
      <w:r w:rsidRPr="00456A74">
        <w:rPr>
          <w:rFonts w:ascii="Times New Roman" w:hAnsi="Times New Roman" w:cs="Times New Roman"/>
          <w:noProof/>
          <w:sz w:val="24"/>
          <w:szCs w:val="24"/>
        </w:rPr>
        <w:t>. For example, it can enhance the efficiency of public administration, facilitate access to information for citizens or help carry out market surveillance tasks.</w:t>
      </w:r>
      <w:r w:rsidR="0094602A" w:rsidRPr="00456A74">
        <w:rPr>
          <w:rFonts w:ascii="Times New Roman" w:hAnsi="Times New Roman" w:cs="Times New Roman"/>
          <w:noProof/>
          <w:sz w:val="24"/>
          <w:szCs w:val="24"/>
        </w:rPr>
        <w:t xml:space="preserve"> </w:t>
      </w:r>
      <w:r w:rsidR="0094602A" w:rsidRPr="004413EA">
        <w:rPr>
          <w:rFonts w:ascii="Times New Roman" w:hAnsi="Times New Roman" w:cs="Times New Roman"/>
          <w:noProof/>
          <w:sz w:val="24"/>
          <w:szCs w:val="24"/>
          <w:lang w:val="en-GB"/>
        </w:rPr>
        <w:t>The Commission as a public institution itself is actively pursuing the development and use of trustworthy AI in its internal operations, fully committed to early application of the principles of the AI Act, in line with the AI Pact</w:t>
      </w:r>
      <w:r w:rsidR="0094602A" w:rsidRPr="00456A74">
        <w:rPr>
          <w:rFonts w:ascii="Times New Roman" w:hAnsi="Times New Roman" w:cs="Times New Roman"/>
          <w:noProof/>
          <w:sz w:val="24"/>
          <w:szCs w:val="24"/>
          <w:lang w:val="en-GB"/>
        </w:rPr>
        <w:t xml:space="preserve">. </w:t>
      </w:r>
    </w:p>
    <w:p w14:paraId="5E413DD5" w14:textId="4B65E730" w:rsidR="00345207" w:rsidRDefault="00456A74" w:rsidP="00345207">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lang w:val="en-GB"/>
        </w:rPr>
        <w:t>Generative AI</w:t>
      </w:r>
      <w:r w:rsidRPr="00617665">
        <w:rPr>
          <w:rFonts w:ascii="Times New Roman" w:hAnsi="Times New Roman"/>
          <w:noProof/>
          <w:sz w:val="24"/>
          <w:lang w:val="en-GB"/>
        </w:rPr>
        <w:t xml:space="preserve"> </w:t>
      </w:r>
      <w:r w:rsidR="00345207" w:rsidRPr="00456A74">
        <w:rPr>
          <w:rFonts w:ascii="Times New Roman" w:eastAsia="Times New Roman" w:hAnsi="Times New Roman" w:cs="Times New Roman"/>
          <w:noProof/>
          <w:sz w:val="24"/>
          <w:szCs w:val="24"/>
        </w:rPr>
        <w:t xml:space="preserve">can </w:t>
      </w:r>
      <w:r>
        <w:rPr>
          <w:rFonts w:ascii="Times New Roman" w:eastAsia="Times New Roman" w:hAnsi="Times New Roman" w:cs="Times New Roman"/>
          <w:noProof/>
          <w:sz w:val="24"/>
          <w:szCs w:val="24"/>
        </w:rPr>
        <w:t xml:space="preserve">also </w:t>
      </w:r>
      <w:r w:rsidR="00345207" w:rsidRPr="00456A74">
        <w:rPr>
          <w:rFonts w:ascii="Times New Roman" w:eastAsia="Times New Roman" w:hAnsi="Times New Roman" w:cs="Times New Roman"/>
          <w:noProof/>
          <w:sz w:val="24"/>
          <w:szCs w:val="24"/>
        </w:rPr>
        <w:t>allow citizens to enjoy improved access to general and personalised information on one’s entitlements, or simplified application processes. Digitalisation and AI can therefore</w:t>
      </w:r>
      <w:r w:rsidR="00345207" w:rsidRPr="004467E5">
        <w:rPr>
          <w:rFonts w:ascii="Times New Roman" w:eastAsia="Times New Roman" w:hAnsi="Times New Roman" w:cs="Times New Roman"/>
          <w:noProof/>
          <w:sz w:val="24"/>
          <w:szCs w:val="24"/>
        </w:rPr>
        <w:t xml:space="preserve"> contribute to transparency and simplification in the area of social protection, a commitment existing at EU level through the Council recommendation on access to social protection</w:t>
      </w:r>
      <w:r w:rsidR="00345207" w:rsidRPr="004467E5">
        <w:rPr>
          <w:rStyle w:val="FootnoteReference"/>
          <w:rFonts w:ascii="Times New Roman" w:eastAsia="Times New Roman" w:hAnsi="Times New Roman" w:cs="Times New Roman"/>
          <w:noProof/>
          <w:sz w:val="24"/>
          <w:szCs w:val="24"/>
        </w:rPr>
        <w:footnoteReference w:id="85"/>
      </w:r>
      <w:r w:rsidR="00345207" w:rsidRPr="004467E5">
        <w:rPr>
          <w:rFonts w:ascii="Times New Roman" w:eastAsia="Times New Roman" w:hAnsi="Times New Roman" w:cs="Times New Roman"/>
          <w:noProof/>
          <w:sz w:val="24"/>
          <w:szCs w:val="24"/>
        </w:rPr>
        <w:t>.</w:t>
      </w:r>
      <w:r w:rsidR="004467E5" w:rsidRPr="004467E5">
        <w:rPr>
          <w:rFonts w:ascii="Times New Roman" w:eastAsia="Times New Roman" w:hAnsi="Times New Roman" w:cs="Times New Roman"/>
          <w:noProof/>
          <w:sz w:val="24"/>
          <w:szCs w:val="24"/>
        </w:rPr>
        <w:t xml:space="preserve"> </w:t>
      </w:r>
      <w:r w:rsidR="00A73ED7" w:rsidRPr="004467E5">
        <w:rPr>
          <w:rFonts w:ascii="Times New Roman" w:eastAsia="Times New Roman" w:hAnsi="Times New Roman" w:cs="Times New Roman"/>
          <w:noProof/>
          <w:sz w:val="24"/>
          <w:szCs w:val="24"/>
        </w:rPr>
        <w:t>G</w:t>
      </w:r>
      <w:r w:rsidR="00E20719" w:rsidRPr="004467E5">
        <w:rPr>
          <w:rFonts w:ascii="Times New Roman" w:eastAsia="Times New Roman" w:hAnsi="Times New Roman" w:cs="Times New Roman"/>
          <w:noProof/>
          <w:sz w:val="24"/>
          <w:szCs w:val="24"/>
        </w:rPr>
        <w:t xml:space="preserve">overnment institutions need to deploy </w:t>
      </w:r>
      <w:r w:rsidR="00047EC5" w:rsidRPr="004467E5">
        <w:rPr>
          <w:rFonts w:ascii="Times New Roman" w:eastAsia="Times New Roman" w:hAnsi="Times New Roman" w:cs="Times New Roman"/>
          <w:noProof/>
          <w:sz w:val="24"/>
          <w:szCs w:val="24"/>
        </w:rPr>
        <w:t xml:space="preserve">trustworthy </w:t>
      </w:r>
      <w:r w:rsidR="00E20719" w:rsidRPr="004467E5">
        <w:rPr>
          <w:rFonts w:ascii="Times New Roman" w:eastAsia="Times New Roman" w:hAnsi="Times New Roman" w:cs="Times New Roman"/>
          <w:noProof/>
          <w:sz w:val="24"/>
          <w:szCs w:val="24"/>
        </w:rPr>
        <w:t xml:space="preserve">AI solutions </w:t>
      </w:r>
      <w:r w:rsidR="00047EC5" w:rsidRPr="004467E5">
        <w:rPr>
          <w:rFonts w:ascii="Times New Roman" w:eastAsia="Times New Roman" w:hAnsi="Times New Roman" w:cs="Times New Roman"/>
          <w:noProof/>
          <w:sz w:val="24"/>
          <w:szCs w:val="24"/>
        </w:rPr>
        <w:t>to</w:t>
      </w:r>
      <w:r w:rsidR="00E20719" w:rsidRPr="004467E5">
        <w:rPr>
          <w:rFonts w:ascii="Times New Roman" w:eastAsia="Times New Roman" w:hAnsi="Times New Roman" w:cs="Times New Roman"/>
          <w:noProof/>
          <w:sz w:val="24"/>
          <w:szCs w:val="24"/>
        </w:rPr>
        <w:t xml:space="preserve"> ensure public </w:t>
      </w:r>
      <w:r w:rsidR="00047EC5" w:rsidRPr="004467E5">
        <w:rPr>
          <w:rFonts w:ascii="Times New Roman" w:eastAsia="Times New Roman" w:hAnsi="Times New Roman" w:cs="Times New Roman"/>
          <w:noProof/>
          <w:sz w:val="24"/>
          <w:szCs w:val="24"/>
        </w:rPr>
        <w:t xml:space="preserve">confidence </w:t>
      </w:r>
      <w:r w:rsidR="00E20719" w:rsidRPr="004467E5">
        <w:rPr>
          <w:rFonts w:ascii="Times New Roman" w:eastAsia="Times New Roman" w:hAnsi="Times New Roman" w:cs="Times New Roman"/>
          <w:noProof/>
          <w:sz w:val="24"/>
          <w:szCs w:val="24"/>
        </w:rPr>
        <w:t>in the</w:t>
      </w:r>
      <w:r w:rsidR="00047EC5" w:rsidRPr="004467E5">
        <w:rPr>
          <w:rFonts w:ascii="Times New Roman" w:eastAsia="Times New Roman" w:hAnsi="Times New Roman" w:cs="Times New Roman"/>
          <w:noProof/>
          <w:sz w:val="24"/>
          <w:szCs w:val="24"/>
        </w:rPr>
        <w:t>ir use</w:t>
      </w:r>
      <w:r w:rsidR="00E20719" w:rsidRPr="004467E5">
        <w:rPr>
          <w:rFonts w:ascii="Times New Roman" w:eastAsia="Times New Roman" w:hAnsi="Times New Roman" w:cs="Times New Roman"/>
          <w:noProof/>
          <w:sz w:val="24"/>
          <w:szCs w:val="24"/>
        </w:rPr>
        <w:t xml:space="preserve">. </w:t>
      </w:r>
    </w:p>
    <w:p w14:paraId="07EDFD82" w14:textId="741523AB" w:rsidR="00345207" w:rsidRDefault="00345207" w:rsidP="002560B9">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Times New Roman" w:hAnsi="Times New Roman" w:cs="Times New Roman"/>
          <w:noProof/>
          <w:sz w:val="24"/>
          <w:szCs w:val="24"/>
        </w:rPr>
      </w:pPr>
      <w:r w:rsidRPr="006538F4">
        <w:rPr>
          <w:rFonts w:ascii="Times New Roman" w:hAnsi="Times New Roman" w:cs="Times New Roman"/>
          <w:noProof/>
          <w:sz w:val="24"/>
          <w:szCs w:val="24"/>
        </w:rPr>
        <w:t xml:space="preserve">The city of Heidelberg, in Germany, has launched </w:t>
      </w:r>
      <w:r w:rsidR="006F05A9">
        <w:rPr>
          <w:rFonts w:ascii="Times New Roman" w:hAnsi="Times New Roman" w:cs="Times New Roman"/>
          <w:noProof/>
          <w:sz w:val="24"/>
          <w:szCs w:val="24"/>
        </w:rPr>
        <w:t>an</w:t>
      </w:r>
      <w:r w:rsidRPr="006538F4">
        <w:rPr>
          <w:rFonts w:ascii="Times New Roman" w:hAnsi="Times New Roman" w:cs="Times New Roman"/>
          <w:noProof/>
          <w:sz w:val="24"/>
          <w:szCs w:val="24"/>
        </w:rPr>
        <w:t xml:space="preserve"> AI-based chatbot</w:t>
      </w:r>
      <w:r>
        <w:rPr>
          <w:rStyle w:val="FootnoteReference"/>
          <w:rFonts w:ascii="Times New Roman" w:hAnsi="Times New Roman" w:cs="Times New Roman"/>
          <w:noProof/>
          <w:sz w:val="24"/>
          <w:szCs w:val="24"/>
        </w:rPr>
        <w:footnoteReference w:id="86"/>
      </w:r>
      <w:r>
        <w:rPr>
          <w:rFonts w:ascii="Times New Roman" w:hAnsi="Times New Roman" w:cs="Times New Roman"/>
          <w:noProof/>
          <w:sz w:val="24"/>
          <w:szCs w:val="24"/>
        </w:rPr>
        <w:t xml:space="preserve"> developed by a German startup</w:t>
      </w:r>
      <w:r>
        <w:rPr>
          <w:rStyle w:val="FootnoteReference"/>
          <w:rFonts w:ascii="Times New Roman" w:hAnsi="Times New Roman" w:cs="Times New Roman"/>
          <w:noProof/>
          <w:sz w:val="24"/>
          <w:szCs w:val="24"/>
        </w:rPr>
        <w:footnoteReference w:id="87"/>
      </w:r>
      <w:r w:rsidRPr="006538F4">
        <w:rPr>
          <w:rFonts w:ascii="Times New Roman" w:hAnsi="Times New Roman" w:cs="Times New Roman"/>
          <w:noProof/>
          <w:sz w:val="24"/>
          <w:szCs w:val="24"/>
        </w:rPr>
        <w:t xml:space="preserve">, the country’s first digital citizen assistant, enabling </w:t>
      </w:r>
      <w:r w:rsidR="006F05A9">
        <w:rPr>
          <w:rFonts w:ascii="Times New Roman" w:hAnsi="Times New Roman" w:cs="Times New Roman"/>
          <w:noProof/>
          <w:sz w:val="24"/>
          <w:szCs w:val="24"/>
        </w:rPr>
        <w:t>citizens</w:t>
      </w:r>
      <w:r w:rsidR="006F05A9" w:rsidRPr="006538F4">
        <w:rPr>
          <w:rFonts w:ascii="Times New Roman" w:hAnsi="Times New Roman" w:cs="Times New Roman"/>
          <w:noProof/>
          <w:sz w:val="24"/>
          <w:szCs w:val="24"/>
        </w:rPr>
        <w:t xml:space="preserve"> </w:t>
      </w:r>
      <w:r w:rsidRPr="006538F4">
        <w:rPr>
          <w:rFonts w:ascii="Times New Roman" w:hAnsi="Times New Roman" w:cs="Times New Roman"/>
          <w:noProof/>
          <w:sz w:val="24"/>
          <w:szCs w:val="24"/>
        </w:rPr>
        <w:t>to easily navigate government services such as applying for a new identity card, getting a driving license, and registering a place of residence.</w:t>
      </w:r>
    </w:p>
    <w:p w14:paraId="502311A2" w14:textId="7D0BA1D3" w:rsidR="00345207" w:rsidRPr="000B2A37" w:rsidRDefault="00345207" w:rsidP="002560B9">
      <w:pPr>
        <w:pStyle w:val="pf0"/>
        <w:spacing w:before="0" w:beforeAutospacing="0" w:after="120" w:afterAutospacing="0"/>
        <w:jc w:val="both"/>
        <w:rPr>
          <w:rFonts w:ascii="Segoe UI" w:hAnsi="Segoe UI" w:cs="Segoe UI"/>
          <w:noProof/>
          <w:sz w:val="18"/>
          <w:szCs w:val="18"/>
        </w:rPr>
      </w:pPr>
      <w:r w:rsidRPr="006538F4">
        <w:rPr>
          <w:noProof/>
        </w:rPr>
        <w:t>Public procurement is an important lever to stimulate investments in AI</w:t>
      </w:r>
      <w:r w:rsidRPr="3F4A3A69">
        <w:rPr>
          <w:noProof/>
        </w:rPr>
        <w:t>,</w:t>
      </w:r>
      <w:r w:rsidRPr="006538F4">
        <w:rPr>
          <w:noProof/>
        </w:rPr>
        <w:t xml:space="preserve"> </w:t>
      </w:r>
      <w:r w:rsidRPr="32EDF38A">
        <w:rPr>
          <w:noProof/>
          <w:lang w:val="en-GB"/>
        </w:rPr>
        <w:t>as stated in the New European Innovation Agenda.</w:t>
      </w:r>
      <w:r w:rsidRPr="00C45B0E">
        <w:rPr>
          <w:noProof/>
          <w:lang w:val="en-GB"/>
        </w:rPr>
        <w:t xml:space="preserve"> </w:t>
      </w:r>
      <w:r w:rsidRPr="79A3C8A2">
        <w:rPr>
          <w:noProof/>
          <w:lang w:val="en-GB"/>
        </w:rPr>
        <w:t>By embracing innovation procurement, the public sector can accelerate the development, testing and deployment of innovative AI</w:t>
      </w:r>
      <w:r>
        <w:rPr>
          <w:noProof/>
          <w:lang w:val="en-GB"/>
        </w:rPr>
        <w:t>-</w:t>
      </w:r>
      <w:r w:rsidRPr="79A3C8A2">
        <w:rPr>
          <w:noProof/>
          <w:lang w:val="en-GB"/>
        </w:rPr>
        <w:t>based solutions.</w:t>
      </w:r>
      <w:r>
        <w:rPr>
          <w:noProof/>
          <w:lang w:val="en-GB"/>
        </w:rPr>
        <w:t xml:space="preserve"> </w:t>
      </w:r>
      <w:r w:rsidRPr="006538F4">
        <w:rPr>
          <w:noProof/>
        </w:rPr>
        <w:t xml:space="preserve">To encourage the uptake of AI-based solutions by public authorities, the Commission has </w:t>
      </w:r>
      <w:r w:rsidRPr="0577F09A">
        <w:rPr>
          <w:noProof/>
        </w:rPr>
        <w:t xml:space="preserve">contributed to the development of </w:t>
      </w:r>
      <w:r w:rsidRPr="006538F4">
        <w:rPr>
          <w:noProof/>
        </w:rPr>
        <w:t>AI-</w:t>
      </w:r>
      <w:r w:rsidRPr="000B2A37">
        <w:rPr>
          <w:noProof/>
        </w:rPr>
        <w:t xml:space="preserve">specific contractual clauses tailored for public buyers, which are designed to streamline the procurement process of AI technologies by public authorities. Additionally, the Commission facilitates the Community of Practice </w:t>
      </w:r>
      <w:r>
        <w:rPr>
          <w:noProof/>
        </w:rPr>
        <w:t>o</w:t>
      </w:r>
      <w:r w:rsidRPr="000B2A37">
        <w:rPr>
          <w:noProof/>
        </w:rPr>
        <w:t>n AI and Public Procurement and supports experimentation and piloting through the GovTech4all Incubator, providing public administrations the opportunity to test generative AI solutions.</w:t>
      </w:r>
      <w:r w:rsidRPr="000B2A37">
        <w:rPr>
          <w:rFonts w:ascii="Segoe UI" w:hAnsi="Segoe UI" w:cs="Segoe UI"/>
          <w:noProof/>
        </w:rPr>
        <w:t xml:space="preserve"> </w:t>
      </w:r>
    </w:p>
    <w:p w14:paraId="6C685089" w14:textId="77777777" w:rsidR="00345207" w:rsidRDefault="00345207" w:rsidP="00DF7652">
      <w:pPr>
        <w:pStyle w:val="pf0"/>
        <w:spacing w:before="0" w:beforeAutospacing="0" w:after="360" w:afterAutospacing="0"/>
        <w:jc w:val="both"/>
        <w:rPr>
          <w:noProof/>
        </w:rPr>
      </w:pPr>
      <w:r w:rsidRPr="000B2A37">
        <w:rPr>
          <w:noProof/>
        </w:rPr>
        <w:t xml:space="preserve">The Commission </w:t>
      </w:r>
      <w:r>
        <w:rPr>
          <w:noProof/>
        </w:rPr>
        <w:t xml:space="preserve">has </w:t>
      </w:r>
      <w:r w:rsidRPr="000B2A37">
        <w:rPr>
          <w:noProof/>
        </w:rPr>
        <w:t>also developed the Public Sector Tech Watch observatory dedicated to monitoring, analysing and disseminating the use of emerging technologies including</w:t>
      </w:r>
      <w:r w:rsidRPr="001F1228">
        <w:rPr>
          <w:noProof/>
        </w:rPr>
        <w:t xml:space="preserve"> generative AI within the public sector in Europe.</w:t>
      </w:r>
    </w:p>
    <w:p w14:paraId="78E68C0E" w14:textId="77777777" w:rsidR="00345207" w:rsidRPr="006538F4" w:rsidRDefault="00345207" w:rsidP="00345207">
      <w:pPr>
        <w:pStyle w:val="ListParagraph"/>
        <w:numPr>
          <w:ilvl w:val="0"/>
          <w:numId w:val="4"/>
        </w:numPr>
        <w:spacing w:after="120" w:line="240" w:lineRule="auto"/>
        <w:rPr>
          <w:rFonts w:ascii="Times New Roman" w:hAnsi="Times New Roman" w:cs="Times New Roman"/>
          <w:b/>
          <w:bCs/>
          <w:noProof/>
          <w:sz w:val="24"/>
          <w:szCs w:val="24"/>
          <w:lang w:eastAsia="en-IE"/>
        </w:rPr>
      </w:pPr>
      <w:r w:rsidRPr="006538F4">
        <w:rPr>
          <w:rFonts w:ascii="Times New Roman" w:hAnsi="Times New Roman" w:cs="Times New Roman"/>
          <w:b/>
          <w:bCs/>
          <w:noProof/>
          <w:sz w:val="24"/>
          <w:szCs w:val="24"/>
          <w:lang w:eastAsia="en-IE"/>
        </w:rPr>
        <w:t>Summary of key action points and conclusions</w:t>
      </w:r>
    </w:p>
    <w:p w14:paraId="3F97F1B1" w14:textId="46D3CC0D" w:rsidR="00345207" w:rsidRPr="00F1455B" w:rsidRDefault="00345207" w:rsidP="00345207">
      <w:pPr>
        <w:spacing w:after="120" w:line="240" w:lineRule="auto"/>
        <w:jc w:val="both"/>
        <w:rPr>
          <w:rFonts w:ascii="Times New Roman" w:hAnsi="Times New Roman" w:cs="Times New Roman"/>
          <w:noProof/>
          <w:sz w:val="24"/>
          <w:szCs w:val="24"/>
        </w:rPr>
      </w:pPr>
      <w:r w:rsidRPr="00F1455B">
        <w:rPr>
          <w:rFonts w:ascii="Times New Roman" w:hAnsi="Times New Roman" w:cs="Times New Roman"/>
          <w:noProof/>
          <w:sz w:val="24"/>
          <w:szCs w:val="24"/>
        </w:rPr>
        <w:t>The development of</w:t>
      </w:r>
      <w:r w:rsidRPr="55F4199E">
        <w:rPr>
          <w:rFonts w:ascii="Times New Roman" w:hAnsi="Times New Roman" w:cs="Times New Roman"/>
          <w:noProof/>
          <w:sz w:val="24"/>
          <w:szCs w:val="24"/>
        </w:rPr>
        <w:t xml:space="preserve"> generative</w:t>
      </w:r>
      <w:r w:rsidRPr="00F1455B">
        <w:rPr>
          <w:rFonts w:ascii="Times New Roman" w:hAnsi="Times New Roman" w:cs="Times New Roman"/>
          <w:noProof/>
          <w:sz w:val="24"/>
          <w:szCs w:val="24"/>
        </w:rPr>
        <w:t xml:space="preserve"> AI </w:t>
      </w:r>
      <w:r w:rsidRPr="004467E5">
        <w:rPr>
          <w:rFonts w:ascii="Times New Roman" w:hAnsi="Times New Roman" w:cs="Times New Roman"/>
          <w:noProof/>
          <w:sz w:val="24"/>
          <w:szCs w:val="24"/>
        </w:rPr>
        <w:t xml:space="preserve">is of great significance due to its potential </w:t>
      </w:r>
      <w:r w:rsidR="00DD412E" w:rsidRPr="004467E5">
        <w:rPr>
          <w:rFonts w:ascii="Times New Roman" w:hAnsi="Times New Roman" w:cs="Times New Roman"/>
          <w:noProof/>
          <w:sz w:val="24"/>
          <w:szCs w:val="24"/>
        </w:rPr>
        <w:t>for</w:t>
      </w:r>
      <w:r w:rsidR="0037409B" w:rsidRPr="004467E5">
        <w:rPr>
          <w:rFonts w:ascii="Times New Roman" w:hAnsi="Times New Roman" w:cs="Times New Roman"/>
          <w:noProof/>
          <w:sz w:val="24"/>
          <w:szCs w:val="24"/>
        </w:rPr>
        <w:t xml:space="preserve"> </w:t>
      </w:r>
      <w:r w:rsidR="0068633A" w:rsidRPr="004467E5">
        <w:rPr>
          <w:rFonts w:ascii="Times New Roman" w:hAnsi="Times New Roman" w:cs="Times New Roman"/>
          <w:noProof/>
          <w:sz w:val="24"/>
          <w:szCs w:val="24"/>
        </w:rPr>
        <w:t xml:space="preserve">transformative </w:t>
      </w:r>
      <w:r w:rsidRPr="004467E5">
        <w:rPr>
          <w:rFonts w:ascii="Times New Roman" w:hAnsi="Times New Roman" w:cs="Times New Roman"/>
          <w:noProof/>
          <w:sz w:val="24"/>
          <w:szCs w:val="24"/>
        </w:rPr>
        <w:t xml:space="preserve">social and economic </w:t>
      </w:r>
      <w:r w:rsidR="0068633A" w:rsidRPr="004467E5">
        <w:rPr>
          <w:rFonts w:ascii="Times New Roman" w:hAnsi="Times New Roman" w:cs="Times New Roman"/>
          <w:noProof/>
          <w:sz w:val="24"/>
          <w:szCs w:val="24"/>
        </w:rPr>
        <w:t>impact</w:t>
      </w:r>
      <w:r w:rsidRPr="004467E5">
        <w:rPr>
          <w:rFonts w:ascii="Times New Roman" w:hAnsi="Times New Roman" w:cs="Times New Roman"/>
          <w:noProof/>
          <w:sz w:val="24"/>
          <w:szCs w:val="24"/>
        </w:rPr>
        <w:t xml:space="preserve">. To leverage </w:t>
      </w:r>
      <w:r w:rsidR="0022249F" w:rsidRPr="004467E5">
        <w:rPr>
          <w:rFonts w:ascii="Times New Roman" w:hAnsi="Times New Roman" w:cs="Times New Roman"/>
          <w:noProof/>
          <w:sz w:val="24"/>
          <w:szCs w:val="24"/>
        </w:rPr>
        <w:t xml:space="preserve">its </w:t>
      </w:r>
      <w:r w:rsidR="00EE1A69" w:rsidRPr="004467E5">
        <w:rPr>
          <w:rFonts w:ascii="Times New Roman" w:hAnsi="Times New Roman" w:cs="Times New Roman"/>
          <w:noProof/>
          <w:sz w:val="24"/>
          <w:szCs w:val="24"/>
        </w:rPr>
        <w:t xml:space="preserve">benefits </w:t>
      </w:r>
      <w:r w:rsidR="0022249F" w:rsidRPr="004467E5">
        <w:rPr>
          <w:rFonts w:ascii="Times New Roman" w:hAnsi="Times New Roman" w:cs="Times New Roman"/>
          <w:noProof/>
          <w:sz w:val="24"/>
          <w:szCs w:val="24"/>
        </w:rPr>
        <w:t>and mitigate risks</w:t>
      </w:r>
      <w:r w:rsidRPr="004467E5">
        <w:rPr>
          <w:rFonts w:ascii="Times New Roman" w:hAnsi="Times New Roman" w:cs="Times New Roman"/>
          <w:noProof/>
          <w:sz w:val="24"/>
          <w:szCs w:val="24"/>
        </w:rPr>
        <w:t xml:space="preserve">, Europe needs a thriving </w:t>
      </w:r>
      <w:r w:rsidRPr="00F1455B">
        <w:rPr>
          <w:rFonts w:ascii="Times New Roman" w:hAnsi="Times New Roman" w:cs="Times New Roman"/>
          <w:noProof/>
          <w:sz w:val="24"/>
          <w:szCs w:val="24"/>
        </w:rPr>
        <w:t>startup</w:t>
      </w:r>
      <w:r w:rsidRPr="004467E5">
        <w:rPr>
          <w:rFonts w:ascii="Times New Roman" w:hAnsi="Times New Roman" w:cs="Times New Roman"/>
          <w:noProof/>
          <w:sz w:val="24"/>
          <w:szCs w:val="24"/>
        </w:rPr>
        <w:t xml:space="preserve"> and innovation ecosystem capable of developing trustworthy AI models and ground-breaking applications</w:t>
      </w:r>
      <w:r w:rsidR="00EE1A69" w:rsidRPr="004467E5">
        <w:rPr>
          <w:rFonts w:ascii="Times New Roman" w:hAnsi="Times New Roman" w:cs="Times New Roman"/>
          <w:noProof/>
          <w:sz w:val="24"/>
          <w:szCs w:val="24"/>
        </w:rPr>
        <w:t xml:space="preserve"> </w:t>
      </w:r>
      <w:r w:rsidR="00EE1A69" w:rsidRPr="004467E5">
        <w:rPr>
          <w:rFonts w:ascii="Times New Roman" w:hAnsi="Times New Roman" w:cs="Times New Roman"/>
          <w:noProof/>
          <w:sz w:val="24"/>
          <w:szCs w:val="24"/>
          <w:lang w:val="en-US"/>
        </w:rPr>
        <w:t>that are consistent with the European way of life</w:t>
      </w:r>
      <w:r w:rsidRPr="004467E5">
        <w:rPr>
          <w:rFonts w:ascii="Times New Roman" w:hAnsi="Times New Roman" w:cs="Times New Roman"/>
          <w:noProof/>
          <w:sz w:val="24"/>
          <w:szCs w:val="24"/>
        </w:rPr>
        <w:t>. This Communication outlines a number of actions to achieve this goal.</w:t>
      </w:r>
      <w:r w:rsidRPr="00F1455B">
        <w:rPr>
          <w:rFonts w:ascii="Times New Roman" w:hAnsi="Times New Roman" w:cs="Times New Roman"/>
          <w:noProof/>
          <w:sz w:val="24"/>
          <w:szCs w:val="24"/>
        </w:rPr>
        <w:t xml:space="preserve"> </w:t>
      </w:r>
    </w:p>
    <w:tbl>
      <w:tblPr>
        <w:tblStyle w:val="TableGrid"/>
        <w:tblW w:w="0" w:type="auto"/>
        <w:tblLook w:val="04A0" w:firstRow="1" w:lastRow="0" w:firstColumn="1" w:lastColumn="0" w:noHBand="0" w:noVBand="1"/>
      </w:tblPr>
      <w:tblGrid>
        <w:gridCol w:w="9242"/>
      </w:tblGrid>
      <w:tr w:rsidR="00345207" w:rsidRPr="00F1455B" w14:paraId="723DAA42" w14:textId="77777777" w:rsidTr="00F54455">
        <w:tc>
          <w:tcPr>
            <w:tcW w:w="0" w:type="auto"/>
          </w:tcPr>
          <w:p w14:paraId="431FEFD6" w14:textId="4647EA0F" w:rsidR="00345207" w:rsidRPr="00F1455B" w:rsidRDefault="00345207" w:rsidP="00F54455">
            <w:pPr>
              <w:spacing w:after="120"/>
              <w:rPr>
                <w:rFonts w:ascii="Times New Roman" w:eastAsia="Times New Roman" w:hAnsi="Times New Roman" w:cs="Times New Roman"/>
                <w:bCs/>
                <w:noProof/>
                <w:sz w:val="24"/>
                <w:szCs w:val="24"/>
              </w:rPr>
            </w:pPr>
            <w:r w:rsidRPr="00586E9A">
              <w:rPr>
                <w:rFonts w:ascii="Times New Roman" w:eastAsia="Times New Roman" w:hAnsi="Times New Roman" w:cs="Times New Roman"/>
                <w:bCs/>
                <w:noProof/>
                <w:sz w:val="24"/>
                <w:szCs w:val="24"/>
              </w:rPr>
              <w:t>In 2024</w:t>
            </w:r>
            <w:r>
              <w:rPr>
                <w:rFonts w:ascii="Times New Roman" w:eastAsia="Times New Roman" w:hAnsi="Times New Roman" w:cs="Times New Roman"/>
                <w:bCs/>
                <w:noProof/>
                <w:sz w:val="24"/>
                <w:szCs w:val="24"/>
              </w:rPr>
              <w:t>,</w:t>
            </w:r>
            <w:r w:rsidRPr="00586E9A">
              <w:rPr>
                <w:rFonts w:ascii="Times New Roman" w:eastAsia="Times New Roman" w:hAnsi="Times New Roman" w:cs="Times New Roman"/>
                <w:bCs/>
                <w:noProof/>
                <w:sz w:val="24"/>
                <w:szCs w:val="24"/>
              </w:rPr>
              <w:t xml:space="preserve"> the Commission </w:t>
            </w:r>
            <w:r w:rsidRPr="00586E9A">
              <w:rPr>
                <w:rFonts w:ascii="Times New Roman" w:eastAsia="Times New Roman" w:hAnsi="Times New Roman" w:cs="Times New Roman"/>
                <w:noProof/>
                <w:sz w:val="24"/>
                <w:szCs w:val="24"/>
              </w:rPr>
              <w:t>will</w:t>
            </w:r>
            <w:r w:rsidRPr="00586E9A">
              <w:rPr>
                <w:rFonts w:ascii="Times New Roman" w:eastAsia="Times New Roman" w:hAnsi="Times New Roman" w:cs="Times New Roman"/>
                <w:bCs/>
                <w:noProof/>
                <w:sz w:val="24"/>
                <w:szCs w:val="24"/>
              </w:rPr>
              <w:t>:</w:t>
            </w:r>
            <w:r w:rsidRPr="00F1455B">
              <w:rPr>
                <w:rFonts w:ascii="Times New Roman" w:eastAsia="Times New Roman" w:hAnsi="Times New Roman" w:cs="Times New Roman"/>
                <w:bCs/>
                <w:noProof/>
                <w:sz w:val="24"/>
                <w:szCs w:val="24"/>
              </w:rPr>
              <w:t xml:space="preserve"> </w:t>
            </w:r>
          </w:p>
          <w:p w14:paraId="3B40CB18" w14:textId="77777777" w:rsidR="00345207" w:rsidRPr="006538F4"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sidRPr="006538F4">
              <w:rPr>
                <w:rFonts w:ascii="Times New Roman" w:eastAsia="Times New Roman" w:hAnsi="Times New Roman" w:cs="Times New Roman"/>
                <w:noProof/>
                <w:sz w:val="24"/>
                <w:szCs w:val="24"/>
              </w:rPr>
              <w:t xml:space="preserve">Support the setup of “AI Factories”, </w:t>
            </w:r>
            <w:r w:rsidRPr="00F1455B">
              <w:rPr>
                <w:rFonts w:ascii="Times New Roman" w:eastAsia="Times New Roman" w:hAnsi="Times New Roman" w:cs="Times New Roman"/>
                <w:noProof/>
                <w:sz w:val="24"/>
                <w:szCs w:val="24"/>
              </w:rPr>
              <w:t>through</w:t>
            </w:r>
            <w:r w:rsidRPr="006538F4">
              <w:rPr>
                <w:rFonts w:ascii="Times New Roman" w:eastAsia="Times New Roman" w:hAnsi="Times New Roman" w:cs="Times New Roman"/>
                <w:noProof/>
                <w:sz w:val="24"/>
                <w:szCs w:val="24"/>
              </w:rPr>
              <w:t xml:space="preserve"> the amendment of the EuroHPC Regulation</w:t>
            </w:r>
            <w:r w:rsidRPr="00F1455B">
              <w:rPr>
                <w:rFonts w:ascii="Times New Roman" w:eastAsia="Times New Roman" w:hAnsi="Times New Roman" w:cs="Times New Roman"/>
                <w:noProof/>
                <w:sz w:val="24"/>
                <w:szCs w:val="24"/>
              </w:rPr>
              <w:t>;</w:t>
            </w:r>
          </w:p>
          <w:p w14:paraId="3FBC3634" w14:textId="77777777"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Accelerate the development and deployment of the Common European Data Spaces and make </w:t>
            </w:r>
            <w:r w:rsidRPr="0D1235E4">
              <w:rPr>
                <w:rFonts w:ascii="Times New Roman" w:eastAsia="Times New Roman" w:hAnsi="Times New Roman" w:cs="Times New Roman"/>
                <w:noProof/>
                <w:sz w:val="24"/>
                <w:szCs w:val="24"/>
              </w:rPr>
              <w:t>them</w:t>
            </w:r>
            <w:r w:rsidRPr="00F1455B">
              <w:rPr>
                <w:rFonts w:ascii="Times New Roman" w:eastAsia="Times New Roman" w:hAnsi="Times New Roman" w:cs="Times New Roman"/>
                <w:noProof/>
                <w:sz w:val="24"/>
                <w:szCs w:val="24"/>
              </w:rPr>
              <w:t xml:space="preserve"> available </w:t>
            </w:r>
            <w:r w:rsidRPr="47340A58">
              <w:rPr>
                <w:rFonts w:ascii="Times New Roman" w:eastAsia="Times New Roman" w:hAnsi="Times New Roman" w:cs="Times New Roman"/>
                <w:noProof/>
                <w:sz w:val="24"/>
                <w:szCs w:val="24"/>
              </w:rPr>
              <w:t>to</w:t>
            </w:r>
            <w:r w:rsidRPr="00F1455B">
              <w:rPr>
                <w:rFonts w:ascii="Times New Roman" w:eastAsia="Times New Roman" w:hAnsi="Times New Roman" w:cs="Times New Roman"/>
                <w:noProof/>
                <w:sz w:val="24"/>
                <w:szCs w:val="24"/>
              </w:rPr>
              <w:t xml:space="preserve"> the AI community;</w:t>
            </w:r>
          </w:p>
          <w:p w14:paraId="3278449B" w14:textId="372FFFE2"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Support the development of large AI models and systems</w:t>
            </w:r>
            <w:r>
              <w:rPr>
                <w:rFonts w:ascii="Times New Roman" w:eastAsia="Times New Roman" w:hAnsi="Times New Roman" w:cs="Times New Roman"/>
                <w:noProof/>
                <w:sz w:val="24"/>
                <w:szCs w:val="24"/>
              </w:rPr>
              <w:t>;</w:t>
            </w:r>
            <w:r w:rsidRPr="00F1455B">
              <w:rPr>
                <w:rFonts w:ascii="Times New Roman" w:eastAsia="Times New Roman" w:hAnsi="Times New Roman" w:cs="Times New Roman"/>
                <w:noProof/>
                <w:sz w:val="24"/>
                <w:szCs w:val="24"/>
              </w:rPr>
              <w:t xml:space="preserve"> </w:t>
            </w:r>
          </w:p>
          <w:p w14:paraId="4AECAE5F" w14:textId="77777777"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Support “GenAI4EU” for developing novel use cases and emerging applications in several industrial and societal sectors;</w:t>
            </w:r>
          </w:p>
          <w:p w14:paraId="74EA57F6" w14:textId="477861C2" w:rsidR="00345207" w:rsidRPr="00F1455B" w:rsidRDefault="00345207" w:rsidP="00F54455">
            <w:pPr>
              <w:pStyle w:val="ListParagraph"/>
              <w:numPr>
                <w:ilvl w:val="0"/>
                <w:numId w:val="6"/>
              </w:numPr>
              <w:spacing w:after="120"/>
              <w:jc w:val="both"/>
              <w:rPr>
                <w:rFonts w:ascii="Times New Roman" w:eastAsia="Times New Roman" w:hAnsi="Times New Roman" w:cs="Times New Roman"/>
                <w:noProof/>
                <w:sz w:val="24"/>
                <w:szCs w:val="24"/>
              </w:rPr>
            </w:pPr>
            <w:r w:rsidRPr="00F1455B">
              <w:rPr>
                <w:rFonts w:ascii="Times New Roman" w:eastAsia="Times New Roman" w:hAnsi="Times New Roman" w:cs="Times New Roman"/>
                <w:noProof/>
                <w:sz w:val="24"/>
                <w:szCs w:val="24"/>
              </w:rPr>
              <w:t xml:space="preserve">Support initiatives to strengthen </w:t>
            </w:r>
            <w:r>
              <w:rPr>
                <w:rFonts w:ascii="Times New Roman" w:eastAsia="Times New Roman" w:hAnsi="Times New Roman" w:cs="Times New Roman"/>
                <w:noProof/>
                <w:sz w:val="24"/>
                <w:szCs w:val="24"/>
              </w:rPr>
              <w:t xml:space="preserve">the </w:t>
            </w:r>
            <w:r w:rsidRPr="79C60A49">
              <w:rPr>
                <w:rFonts w:ascii="Times New Roman" w:eastAsia="Times New Roman" w:hAnsi="Times New Roman" w:cs="Times New Roman"/>
                <w:noProof/>
                <w:sz w:val="24"/>
                <w:szCs w:val="24"/>
              </w:rPr>
              <w:t>Union’s</w:t>
            </w:r>
            <w:r w:rsidRPr="00F1455B">
              <w:rPr>
                <w:rFonts w:ascii="Times New Roman" w:eastAsia="Times New Roman" w:hAnsi="Times New Roman" w:cs="Times New Roman"/>
                <w:noProof/>
                <w:sz w:val="24"/>
                <w:szCs w:val="24"/>
              </w:rPr>
              <w:t xml:space="preserve"> generative AI talent pool</w:t>
            </w:r>
            <w:r>
              <w:rPr>
                <w:rFonts w:ascii="Times New Roman" w:eastAsia="Times New Roman" w:hAnsi="Times New Roman" w:cs="Times New Roman"/>
                <w:noProof/>
                <w:sz w:val="24"/>
                <w:szCs w:val="24"/>
              </w:rPr>
              <w:t>;</w:t>
            </w:r>
          </w:p>
          <w:p w14:paraId="53F22C07" w14:textId="4FEB2B66" w:rsidR="008520D8" w:rsidRPr="006538F4" w:rsidRDefault="008520D8" w:rsidP="008520D8">
            <w:pPr>
              <w:pStyle w:val="ListParagraph"/>
              <w:numPr>
                <w:ilvl w:val="0"/>
                <w:numId w:val="6"/>
              </w:numPr>
              <w:spacing w:after="120"/>
              <w:jc w:val="both"/>
              <w:rPr>
                <w:rFonts w:ascii="Times New Roman" w:eastAsia="Times New Roman" w:hAnsi="Times New Roman" w:cs="Times New Roman"/>
                <w:noProof/>
                <w:sz w:val="24"/>
                <w:szCs w:val="24"/>
              </w:rPr>
            </w:pPr>
            <w:r>
              <w:rPr>
                <w:rFonts w:ascii="Times New Roman" w:eastAsiaTheme="minorEastAsia" w:hAnsi="Times New Roman" w:cs="Times New Roman"/>
                <w:noProof/>
                <w:sz w:val="24"/>
                <w:szCs w:val="24"/>
              </w:rPr>
              <w:t>P</w:t>
            </w:r>
            <w:r w:rsidRPr="006538F4">
              <w:rPr>
                <w:rFonts w:ascii="Times New Roman" w:eastAsiaTheme="minorEastAsia" w:hAnsi="Times New Roman" w:cs="Times New Roman"/>
                <w:noProof/>
                <w:sz w:val="24"/>
                <w:szCs w:val="24"/>
              </w:rPr>
              <w:t xml:space="preserve">rovide innovative financial instruments through the EIC </w:t>
            </w:r>
            <w:r>
              <w:rPr>
                <w:rFonts w:ascii="Times New Roman" w:eastAsiaTheme="minorEastAsia" w:hAnsi="Times New Roman" w:cs="Times New Roman"/>
                <w:noProof/>
                <w:sz w:val="24"/>
                <w:szCs w:val="24"/>
              </w:rPr>
              <w:t>A</w:t>
            </w:r>
            <w:r w:rsidRPr="006538F4">
              <w:rPr>
                <w:rFonts w:ascii="Times New Roman" w:eastAsiaTheme="minorEastAsia" w:hAnsi="Times New Roman" w:cs="Times New Roman"/>
                <w:noProof/>
                <w:sz w:val="24"/>
                <w:szCs w:val="24"/>
              </w:rPr>
              <w:t xml:space="preserve">ccelerator Programme and the </w:t>
            </w:r>
            <w:r w:rsidRPr="006538F4">
              <w:rPr>
                <w:rFonts w:ascii="Times New Roman" w:hAnsi="Times New Roman" w:cs="Times New Roman"/>
                <w:noProof/>
                <w:sz w:val="24"/>
                <w:szCs w:val="24"/>
              </w:rPr>
              <w:t xml:space="preserve">InvestEU guarantee and encourage Member States and private investors to undertake similar investments for AI </w:t>
            </w:r>
            <w:r w:rsidR="00345207" w:rsidRPr="006538F4">
              <w:rPr>
                <w:rFonts w:ascii="Times New Roman" w:hAnsi="Times New Roman" w:cs="Times New Roman"/>
                <w:noProof/>
                <w:sz w:val="24"/>
                <w:szCs w:val="24"/>
              </w:rPr>
              <w:t>startups</w:t>
            </w:r>
            <w:r w:rsidRPr="7883D204">
              <w:rPr>
                <w:rFonts w:ascii="Times New Roman" w:hAnsi="Times New Roman" w:cs="Times New Roman"/>
                <w:noProof/>
                <w:sz w:val="24"/>
                <w:szCs w:val="24"/>
              </w:rPr>
              <w:t xml:space="preserve"> and scale</w:t>
            </w:r>
            <w:r w:rsidRPr="3582E235">
              <w:rPr>
                <w:rFonts w:ascii="Times New Roman" w:hAnsi="Times New Roman" w:cs="Times New Roman"/>
                <w:noProof/>
                <w:sz w:val="24"/>
                <w:szCs w:val="24"/>
              </w:rPr>
              <w:t>-ups.</w:t>
            </w:r>
          </w:p>
          <w:p w14:paraId="19F10EAB" w14:textId="77777777" w:rsidR="00345207" w:rsidRPr="006538F4" w:rsidRDefault="00345207" w:rsidP="00F54455">
            <w:pPr>
              <w:spacing w:after="12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 2024, t</w:t>
            </w:r>
            <w:r w:rsidRPr="006538F4">
              <w:rPr>
                <w:rFonts w:ascii="Times New Roman" w:eastAsia="Times New Roman" w:hAnsi="Times New Roman" w:cs="Times New Roman"/>
                <w:noProof/>
                <w:sz w:val="24"/>
                <w:szCs w:val="24"/>
              </w:rPr>
              <w:t>he Member States</w:t>
            </w:r>
            <w:r w:rsidRPr="006538F4">
              <w:rPr>
                <w:rFonts w:ascii="Times New Roman" w:eastAsiaTheme="minorEastAsia" w:hAnsi="Times New Roman" w:cs="Times New Roman"/>
                <w:noProof/>
                <w:sz w:val="24"/>
                <w:szCs w:val="24"/>
              </w:rPr>
              <w:t xml:space="preserve"> </w:t>
            </w:r>
            <w:r>
              <w:rPr>
                <w:rFonts w:ascii="Times New Roman" w:eastAsiaTheme="minorEastAsia" w:hAnsi="Times New Roman" w:cs="Times New Roman"/>
                <w:noProof/>
                <w:sz w:val="24"/>
                <w:szCs w:val="24"/>
              </w:rPr>
              <w:t>w</w:t>
            </w:r>
            <w:r w:rsidRPr="006538F4">
              <w:rPr>
                <w:rFonts w:ascii="Times New Roman" w:eastAsiaTheme="minorEastAsia" w:hAnsi="Times New Roman" w:cs="Times New Roman"/>
                <w:noProof/>
                <w:sz w:val="24"/>
                <w:szCs w:val="24"/>
              </w:rPr>
              <w:t>ill</w:t>
            </w:r>
            <w:r w:rsidRPr="006538F4">
              <w:rPr>
                <w:rFonts w:ascii="Times New Roman" w:eastAsia="Times New Roman" w:hAnsi="Times New Roman" w:cs="Times New Roman"/>
                <w:noProof/>
                <w:sz w:val="24"/>
                <w:szCs w:val="24"/>
              </w:rPr>
              <w:t>:</w:t>
            </w:r>
          </w:p>
          <w:p w14:paraId="4FCC78A8" w14:textId="104E8526" w:rsidR="00345207" w:rsidRPr="00F1455B" w:rsidRDefault="00345207" w:rsidP="00F54455">
            <w:pPr>
              <w:pStyle w:val="ListParagraph"/>
              <w:numPr>
                <w:ilvl w:val="0"/>
                <w:numId w:val="6"/>
              </w:numPr>
              <w:spacing w:after="120"/>
              <w:jc w:val="both"/>
              <w:rPr>
                <w:rFonts w:ascii="Times New Roman" w:hAnsi="Times New Roman" w:cs="Times New Roman"/>
                <w:b/>
                <w:noProof/>
                <w:sz w:val="24"/>
                <w:szCs w:val="24"/>
              </w:rPr>
            </w:pPr>
            <w:r>
              <w:rPr>
                <w:rFonts w:ascii="Times New Roman" w:eastAsiaTheme="minorEastAsia" w:hAnsi="Times New Roman" w:cs="Times New Roman"/>
                <w:noProof/>
                <w:sz w:val="24"/>
                <w:szCs w:val="24"/>
              </w:rPr>
              <w:t>E</w:t>
            </w:r>
            <w:r w:rsidRPr="006538F4">
              <w:rPr>
                <w:rFonts w:ascii="Times New Roman" w:eastAsiaTheme="minorEastAsia" w:hAnsi="Times New Roman" w:cs="Times New Roman"/>
                <w:noProof/>
                <w:sz w:val="24"/>
                <w:szCs w:val="24"/>
              </w:rPr>
              <w:t>stablish the ALT-EDIC and the CITIVERSE EDIC with the support of the Commission.</w:t>
            </w:r>
          </w:p>
        </w:tc>
      </w:tr>
    </w:tbl>
    <w:p w14:paraId="42B98F07" w14:textId="77777777" w:rsidR="00345207" w:rsidRPr="0028358C" w:rsidRDefault="00345207" w:rsidP="00345207">
      <w:pPr>
        <w:spacing w:before="240" w:after="120" w:line="240" w:lineRule="auto"/>
        <w:jc w:val="both"/>
        <w:rPr>
          <w:rFonts w:ascii="Times New Roman" w:hAnsi="Times New Roman" w:cs="Times New Roman"/>
          <w:noProof/>
          <w:sz w:val="24"/>
          <w:szCs w:val="24"/>
          <w:lang w:eastAsia="en-IE"/>
        </w:rPr>
      </w:pPr>
      <w:r w:rsidRPr="0028358C">
        <w:rPr>
          <w:rFonts w:ascii="Times New Roman" w:hAnsi="Times New Roman" w:cs="Times New Roman"/>
          <w:noProof/>
          <w:sz w:val="24"/>
          <w:szCs w:val="24"/>
          <w:lang w:eastAsia="en-IE"/>
        </w:rPr>
        <w:t xml:space="preserve">The above activities will be financed in the following way: </w:t>
      </w:r>
    </w:p>
    <w:p w14:paraId="63B0CC7E" w14:textId="5D72FE9B" w:rsidR="00345207" w:rsidRDefault="00345207" w:rsidP="00345207">
      <w:pPr>
        <w:pStyle w:val="ListParagraph"/>
        <w:numPr>
          <w:ilvl w:val="0"/>
          <w:numId w:val="6"/>
        </w:numPr>
        <w:spacing w:after="120" w:line="240" w:lineRule="auto"/>
        <w:ind w:left="357"/>
        <w:contextualSpacing w:val="0"/>
        <w:jc w:val="both"/>
        <w:rPr>
          <w:rFonts w:ascii="Times New Roman" w:hAnsi="Times New Roman" w:cs="Times New Roman"/>
          <w:noProof/>
          <w:sz w:val="24"/>
          <w:szCs w:val="24"/>
          <w:lang w:eastAsia="en-IE"/>
        </w:rPr>
      </w:pPr>
      <w:r w:rsidRPr="00EC1B21">
        <w:rPr>
          <w:rFonts w:ascii="Times New Roman" w:hAnsi="Times New Roman" w:cs="Times New Roman"/>
          <w:b/>
          <w:bCs/>
          <w:noProof/>
          <w:sz w:val="24"/>
          <w:szCs w:val="24"/>
          <w:lang w:eastAsia="en-IE"/>
        </w:rPr>
        <w:t xml:space="preserve">Funding for “AI Factories”: </w:t>
      </w:r>
      <w:r w:rsidRPr="00EC1B21">
        <w:rPr>
          <w:rFonts w:ascii="Times New Roman" w:hAnsi="Times New Roman" w:cs="Times New Roman"/>
          <w:noProof/>
          <w:sz w:val="24"/>
          <w:szCs w:val="24"/>
          <w:lang w:eastAsia="en-IE"/>
        </w:rPr>
        <w:t>through the EuroHPC JU, the Commission and Member States will invest a total amount of EUR 2.1 billion in acquiring new or upgrading existing EuroHPC supercomputers with AI capabilities, the creation of supercomputing services in AI and developing AI-oriented microprocessors and skills support.</w:t>
      </w:r>
      <w:r w:rsidRPr="00EC1B21">
        <w:rPr>
          <w:rFonts w:ascii="Times New Roman" w:hAnsi="Times New Roman" w:cs="Times New Roman"/>
          <w:b/>
          <w:bCs/>
          <w:noProof/>
          <w:sz w:val="24"/>
          <w:szCs w:val="24"/>
          <w:lang w:eastAsia="en-IE"/>
        </w:rPr>
        <w:t xml:space="preserve"> </w:t>
      </w:r>
    </w:p>
    <w:p w14:paraId="10A1EC85" w14:textId="06953C73" w:rsidR="00345207" w:rsidRPr="00EC1B21" w:rsidRDefault="00345207" w:rsidP="00345207">
      <w:pPr>
        <w:pStyle w:val="ListParagraph"/>
        <w:spacing w:after="120" w:line="240" w:lineRule="auto"/>
        <w:ind w:left="357"/>
        <w:contextualSpacing w:val="0"/>
        <w:jc w:val="both"/>
        <w:rPr>
          <w:rFonts w:ascii="Times New Roman" w:hAnsi="Times New Roman" w:cs="Times New Roman"/>
          <w:noProof/>
          <w:sz w:val="24"/>
          <w:szCs w:val="24"/>
          <w:lang w:eastAsia="en-IE"/>
        </w:rPr>
      </w:pPr>
      <w:r w:rsidRPr="00EC1B21">
        <w:rPr>
          <w:rFonts w:ascii="Times New Roman" w:hAnsi="Times New Roman" w:cs="Times New Roman"/>
          <w:noProof/>
          <w:sz w:val="24"/>
          <w:szCs w:val="24"/>
          <w:lang w:eastAsia="en-IE"/>
        </w:rPr>
        <w:t>In addition,</w:t>
      </w:r>
      <w:r w:rsidRPr="00EC1B21">
        <w:rPr>
          <w:rFonts w:ascii="Times New Roman" w:hAnsi="Times New Roman" w:cs="Times New Roman"/>
          <w:b/>
          <w:bCs/>
          <w:noProof/>
          <w:sz w:val="24"/>
          <w:szCs w:val="24"/>
          <w:lang w:eastAsia="en-IE"/>
        </w:rPr>
        <w:t xml:space="preserve"> </w:t>
      </w:r>
      <w:r w:rsidRPr="00EC1B21">
        <w:rPr>
          <w:rFonts w:ascii="Times New Roman" w:hAnsi="Times New Roman" w:cs="Times New Roman"/>
          <w:noProof/>
          <w:sz w:val="24"/>
          <w:szCs w:val="24"/>
          <w:lang w:eastAsia="en-IE"/>
        </w:rPr>
        <w:t xml:space="preserve">the Commission will provide financial support </w:t>
      </w:r>
      <w:r w:rsidRPr="00EC1B21">
        <w:rPr>
          <w:rFonts w:ascii="Times New Roman" w:hAnsi="Times New Roman" w:cs="Times New Roman"/>
          <w:b/>
          <w:bCs/>
          <w:noProof/>
          <w:sz w:val="24"/>
          <w:szCs w:val="24"/>
          <w:lang w:eastAsia="en-IE"/>
        </w:rPr>
        <w:t>for startup incubation</w:t>
      </w:r>
      <w:r w:rsidRPr="00EC1B21">
        <w:rPr>
          <w:rFonts w:ascii="Times New Roman" w:hAnsi="Times New Roman" w:cs="Times New Roman"/>
          <w:noProof/>
          <w:sz w:val="24"/>
          <w:szCs w:val="24"/>
          <w:lang w:eastAsia="en-IE"/>
        </w:rPr>
        <w:t xml:space="preserve"> and scale-up activities of EUR 100 million via InvestEU that would </w:t>
      </w:r>
      <w:r w:rsidR="001C1E2F">
        <w:rPr>
          <w:rFonts w:ascii="Times New Roman" w:hAnsi="Times New Roman" w:cs="Times New Roman"/>
          <w:noProof/>
          <w:sz w:val="24"/>
          <w:szCs w:val="24"/>
          <w:lang w:eastAsia="en-IE"/>
        </w:rPr>
        <w:t>leverage</w:t>
      </w:r>
      <w:r w:rsidR="001C1E2F" w:rsidRPr="00EC1B21">
        <w:rPr>
          <w:rFonts w:ascii="Times New Roman" w:hAnsi="Times New Roman" w:cs="Times New Roman"/>
          <w:noProof/>
          <w:sz w:val="24"/>
          <w:szCs w:val="24"/>
          <w:lang w:eastAsia="en-IE"/>
        </w:rPr>
        <w:t xml:space="preserve"> </w:t>
      </w:r>
      <w:r w:rsidRPr="00EC1B21">
        <w:rPr>
          <w:rFonts w:ascii="Times New Roman" w:hAnsi="Times New Roman" w:cs="Times New Roman"/>
          <w:noProof/>
          <w:sz w:val="24"/>
          <w:szCs w:val="24"/>
          <w:lang w:eastAsia="en-IE"/>
        </w:rPr>
        <w:t xml:space="preserve">an additional </w:t>
      </w:r>
      <w:r w:rsidR="001C1E2F">
        <w:rPr>
          <w:rFonts w:ascii="Times New Roman" w:hAnsi="Times New Roman" w:cs="Times New Roman"/>
          <w:noProof/>
          <w:sz w:val="24"/>
          <w:szCs w:val="24"/>
          <w:lang w:eastAsia="en-IE"/>
        </w:rPr>
        <w:t xml:space="preserve">investment of </w:t>
      </w:r>
      <w:r w:rsidRPr="00EC1B21">
        <w:rPr>
          <w:rFonts w:ascii="Times New Roman" w:hAnsi="Times New Roman" w:cs="Times New Roman"/>
          <w:noProof/>
          <w:sz w:val="24"/>
          <w:szCs w:val="24"/>
          <w:lang w:eastAsia="en-IE"/>
        </w:rPr>
        <w:t xml:space="preserve">EUR 1 billion. </w:t>
      </w:r>
    </w:p>
    <w:p w14:paraId="79892F49" w14:textId="550E3A53" w:rsidR="008520D8" w:rsidRDefault="008520D8" w:rsidP="004467E5">
      <w:pPr>
        <w:pStyle w:val="ListParagraph"/>
        <w:numPr>
          <w:ilvl w:val="0"/>
          <w:numId w:val="6"/>
        </w:numPr>
        <w:spacing w:after="120" w:line="240" w:lineRule="auto"/>
        <w:ind w:left="357"/>
        <w:contextualSpacing w:val="0"/>
        <w:jc w:val="both"/>
        <w:rPr>
          <w:rFonts w:ascii="Times New Roman" w:hAnsi="Times New Roman" w:cs="Times New Roman"/>
          <w:noProof/>
          <w:sz w:val="24"/>
          <w:szCs w:val="24"/>
          <w:lang w:val="en-GB" w:eastAsia="en-GB"/>
        </w:rPr>
      </w:pPr>
      <w:r w:rsidRPr="0028358C">
        <w:rPr>
          <w:rFonts w:ascii="Times New Roman" w:hAnsi="Times New Roman" w:cs="Times New Roman"/>
          <w:b/>
          <w:bCs/>
          <w:noProof/>
          <w:sz w:val="24"/>
          <w:szCs w:val="24"/>
          <w:lang w:eastAsia="en-IE"/>
        </w:rPr>
        <w:t xml:space="preserve">Funding for GenAI4EU: </w:t>
      </w:r>
      <w:r w:rsidRPr="0028358C">
        <w:rPr>
          <w:rFonts w:ascii="Times New Roman" w:hAnsi="Times New Roman" w:cs="Times New Roman"/>
          <w:noProof/>
          <w:sz w:val="24"/>
          <w:szCs w:val="24"/>
          <w:lang w:eastAsia="en-IE"/>
        </w:rPr>
        <w:t xml:space="preserve">the Commission </w:t>
      </w:r>
      <w:r w:rsidR="001C1E2F">
        <w:rPr>
          <w:rFonts w:ascii="Times New Roman" w:hAnsi="Times New Roman" w:cs="Times New Roman"/>
          <w:noProof/>
          <w:sz w:val="24"/>
          <w:szCs w:val="24"/>
          <w:lang w:eastAsia="en-IE"/>
        </w:rPr>
        <w:t xml:space="preserve">will </w:t>
      </w:r>
      <w:r>
        <w:rPr>
          <w:rFonts w:ascii="Times New Roman" w:hAnsi="Times New Roman" w:cs="Times New Roman"/>
          <w:noProof/>
          <w:sz w:val="24"/>
          <w:szCs w:val="24"/>
          <w:lang w:eastAsia="en-IE"/>
        </w:rPr>
        <w:t>support</w:t>
      </w:r>
      <w:r w:rsidRPr="0028358C">
        <w:rPr>
          <w:rFonts w:ascii="Times New Roman" w:hAnsi="Times New Roman" w:cs="Times New Roman"/>
          <w:noProof/>
          <w:sz w:val="24"/>
          <w:szCs w:val="24"/>
          <w:lang w:eastAsia="en-IE"/>
        </w:rPr>
        <w:t xml:space="preserve"> under Horizon Europe and </w:t>
      </w:r>
      <w:r>
        <w:rPr>
          <w:rFonts w:ascii="Times New Roman" w:hAnsi="Times New Roman" w:cs="Times New Roman"/>
          <w:noProof/>
          <w:sz w:val="24"/>
          <w:szCs w:val="24"/>
          <w:lang w:eastAsia="en-IE"/>
        </w:rPr>
        <w:t xml:space="preserve">the </w:t>
      </w:r>
      <w:r w:rsidRPr="0028358C">
        <w:rPr>
          <w:rFonts w:ascii="Times New Roman" w:hAnsi="Times New Roman" w:cs="Times New Roman"/>
          <w:noProof/>
          <w:sz w:val="24"/>
          <w:szCs w:val="24"/>
          <w:lang w:eastAsia="en-IE"/>
        </w:rPr>
        <w:t xml:space="preserve">Digital Europe Programmes </w:t>
      </w:r>
      <w:r w:rsidRPr="0028358C">
        <w:rPr>
          <w:rFonts w:ascii="Times New Roman" w:eastAsia="Times New Roman" w:hAnsi="Times New Roman" w:cs="Times New Roman"/>
          <w:noProof/>
          <w:sz w:val="24"/>
          <w:szCs w:val="24"/>
        </w:rPr>
        <w:t xml:space="preserve">the development of novel </w:t>
      </w:r>
      <w:r w:rsidRPr="004467E5">
        <w:rPr>
          <w:rFonts w:ascii="Times New Roman" w:hAnsi="Times New Roman" w:cs="Times New Roman"/>
          <w:noProof/>
          <w:sz w:val="24"/>
          <w:szCs w:val="24"/>
          <w:lang w:eastAsia="en-IE"/>
        </w:rPr>
        <w:t>use</w:t>
      </w:r>
      <w:r w:rsidRPr="0028358C">
        <w:rPr>
          <w:rFonts w:ascii="Times New Roman" w:eastAsia="Times New Roman" w:hAnsi="Times New Roman" w:cs="Times New Roman"/>
          <w:noProof/>
          <w:sz w:val="24"/>
          <w:szCs w:val="24"/>
        </w:rPr>
        <w:t xml:space="preserve"> cases and emerging applications in several industrial and societal sectors for an estimated amount of EUR 500 million</w:t>
      </w:r>
      <w:r w:rsidR="001C1E2F">
        <w:rPr>
          <w:rFonts w:ascii="Times New Roman" w:eastAsia="Times New Roman" w:hAnsi="Times New Roman" w:cs="Times New Roman"/>
          <w:noProof/>
          <w:sz w:val="24"/>
          <w:szCs w:val="24"/>
        </w:rPr>
        <w:t xml:space="preserve"> by 2027.</w:t>
      </w:r>
      <w:r>
        <w:rPr>
          <w:rFonts w:ascii="Times New Roman" w:hAnsi="Times New Roman" w:cs="Times New Roman"/>
          <w:noProof/>
          <w:sz w:val="24"/>
          <w:szCs w:val="24"/>
          <w:lang w:val="en-GB"/>
        </w:rPr>
        <w:t xml:space="preserve"> </w:t>
      </w:r>
    </w:p>
    <w:p w14:paraId="2EFB6FA0" w14:textId="3DAE8DCF" w:rsidR="00345207" w:rsidRPr="0037409B" w:rsidRDefault="00345207" w:rsidP="00617665">
      <w:pPr>
        <w:pStyle w:val="ListParagraph"/>
        <w:spacing w:after="120" w:line="240" w:lineRule="auto"/>
        <w:ind w:left="360"/>
        <w:jc w:val="both"/>
        <w:rPr>
          <w:rFonts w:ascii="Times New Roman" w:eastAsia="Times New Roman" w:hAnsi="Times New Roman" w:cs="Times New Roman"/>
          <w:noProof/>
          <w:sz w:val="24"/>
          <w:szCs w:val="24"/>
        </w:rPr>
      </w:pPr>
      <w:r w:rsidRPr="0037409B">
        <w:rPr>
          <w:rFonts w:ascii="Times New Roman" w:eastAsia="Times New Roman" w:hAnsi="Times New Roman" w:cs="Times New Roman"/>
          <w:noProof/>
          <w:sz w:val="24"/>
          <w:szCs w:val="24"/>
        </w:rPr>
        <w:t>In addition, Member States with the support of the Commission will invest around EUR 100 million in ALT-EDIC and C</w:t>
      </w:r>
      <w:r w:rsidR="00C04E4A" w:rsidRPr="0037409B">
        <w:rPr>
          <w:rFonts w:ascii="Times New Roman" w:eastAsia="Times New Roman" w:hAnsi="Times New Roman" w:cs="Times New Roman"/>
          <w:noProof/>
          <w:sz w:val="24"/>
          <w:szCs w:val="24"/>
        </w:rPr>
        <w:t>iti</w:t>
      </w:r>
      <w:r w:rsidRPr="0037409B">
        <w:rPr>
          <w:rFonts w:ascii="Times New Roman" w:eastAsia="Times New Roman" w:hAnsi="Times New Roman" w:cs="Times New Roman"/>
          <w:noProof/>
          <w:sz w:val="24"/>
          <w:szCs w:val="24"/>
        </w:rPr>
        <w:t>VERSE EDIC.</w:t>
      </w:r>
    </w:p>
    <w:p w14:paraId="7EF627A3" w14:textId="1DE061EA" w:rsidR="00345207" w:rsidRPr="006538F4" w:rsidRDefault="00345207" w:rsidP="00345207">
      <w:pPr>
        <w:spacing w:after="120" w:line="240" w:lineRule="auto"/>
        <w:jc w:val="both"/>
        <w:rPr>
          <w:rFonts w:ascii="Times New Roman" w:hAnsi="Times New Roman" w:cs="Times New Roman"/>
          <w:noProof/>
          <w:sz w:val="24"/>
          <w:szCs w:val="24"/>
          <w:lang w:eastAsia="en-IE"/>
        </w:rPr>
      </w:pPr>
      <w:r w:rsidRPr="0028358C">
        <w:rPr>
          <w:rFonts w:ascii="Times New Roman" w:hAnsi="Times New Roman" w:cs="Times New Roman"/>
          <w:noProof/>
          <w:sz w:val="24"/>
          <w:szCs w:val="24"/>
        </w:rPr>
        <w:t xml:space="preserve">This package will generate an </w:t>
      </w:r>
      <w:r w:rsidR="001C1E2F">
        <w:rPr>
          <w:rFonts w:ascii="Times New Roman" w:hAnsi="Times New Roman" w:cs="Times New Roman"/>
          <w:noProof/>
          <w:sz w:val="24"/>
          <w:szCs w:val="24"/>
        </w:rPr>
        <w:t xml:space="preserve">additional </w:t>
      </w:r>
      <w:r w:rsidRPr="0028358C">
        <w:rPr>
          <w:rFonts w:ascii="Times New Roman" w:hAnsi="Times New Roman" w:cs="Times New Roman"/>
          <w:noProof/>
          <w:sz w:val="24"/>
          <w:szCs w:val="24"/>
        </w:rPr>
        <w:t>public investment</w:t>
      </w:r>
      <w:r w:rsidRPr="0028358C">
        <w:rPr>
          <w:rFonts w:ascii="Times New Roman" w:hAnsi="Times New Roman" w:cs="Times New Roman"/>
          <w:noProof/>
          <w:sz w:val="24"/>
          <w:szCs w:val="24"/>
          <w:lang w:eastAsia="en-IE"/>
        </w:rPr>
        <w:t xml:space="preserve"> of close to EUR </w:t>
      </w:r>
      <w:r>
        <w:rPr>
          <w:rFonts w:ascii="Times New Roman" w:hAnsi="Times New Roman" w:cs="Times New Roman"/>
          <w:noProof/>
          <w:sz w:val="24"/>
          <w:szCs w:val="24"/>
          <w:lang w:eastAsia="en-IE"/>
        </w:rPr>
        <w:br/>
        <w:t xml:space="preserve">3 </w:t>
      </w:r>
      <w:r w:rsidRPr="0028358C">
        <w:rPr>
          <w:rFonts w:ascii="Times New Roman" w:hAnsi="Times New Roman" w:cs="Times New Roman"/>
          <w:noProof/>
          <w:sz w:val="24"/>
          <w:szCs w:val="24"/>
          <w:lang w:eastAsia="en-IE"/>
        </w:rPr>
        <w:t xml:space="preserve">billion </w:t>
      </w:r>
      <w:r w:rsidR="007F3FDA">
        <w:rPr>
          <w:rFonts w:ascii="Times New Roman" w:hAnsi="Times New Roman" w:cs="Times New Roman"/>
          <w:noProof/>
          <w:sz w:val="24"/>
          <w:szCs w:val="24"/>
          <w:lang w:eastAsia="en-IE"/>
        </w:rPr>
        <w:t xml:space="preserve">in generative AI </w:t>
      </w:r>
      <w:r w:rsidRPr="0028358C">
        <w:rPr>
          <w:rFonts w:ascii="Times New Roman" w:hAnsi="Times New Roman" w:cs="Times New Roman"/>
          <w:noProof/>
          <w:sz w:val="24"/>
          <w:szCs w:val="24"/>
          <w:lang w:eastAsia="en-IE"/>
        </w:rPr>
        <w:t>until the end of this multiannual financial programme (2027)</w:t>
      </w:r>
      <w:r>
        <w:rPr>
          <w:rFonts w:ascii="Times New Roman" w:hAnsi="Times New Roman" w:cs="Times New Roman"/>
          <w:noProof/>
          <w:sz w:val="24"/>
          <w:szCs w:val="24"/>
          <w:lang w:eastAsia="en-IE"/>
        </w:rPr>
        <w:t>, as well as significant private investments, including EUR 1 billion through InvestEU</w:t>
      </w:r>
      <w:r w:rsidRPr="0028358C">
        <w:rPr>
          <w:rFonts w:ascii="Times New Roman" w:hAnsi="Times New Roman" w:cs="Times New Roman"/>
          <w:noProof/>
          <w:sz w:val="24"/>
          <w:szCs w:val="24"/>
          <w:lang w:eastAsia="en-IE"/>
        </w:rPr>
        <w:t>.</w:t>
      </w:r>
      <w:r w:rsidRPr="006538F4">
        <w:rPr>
          <w:rFonts w:ascii="Times New Roman" w:hAnsi="Times New Roman" w:cs="Times New Roman"/>
          <w:noProof/>
          <w:sz w:val="24"/>
          <w:szCs w:val="24"/>
          <w:lang w:eastAsia="en-IE"/>
        </w:rPr>
        <w:t xml:space="preserve"> </w:t>
      </w:r>
      <w:r w:rsidR="001C1E2F">
        <w:rPr>
          <w:rFonts w:ascii="Times New Roman" w:hAnsi="Times New Roman" w:cs="Times New Roman"/>
          <w:noProof/>
          <w:sz w:val="24"/>
          <w:szCs w:val="24"/>
          <w:lang w:eastAsia="en-IE"/>
        </w:rPr>
        <w:t xml:space="preserve">This comes on top of </w:t>
      </w:r>
      <w:r w:rsidR="004467E5">
        <w:rPr>
          <w:rFonts w:ascii="Times New Roman" w:hAnsi="Times New Roman" w:cs="Times New Roman"/>
          <w:noProof/>
          <w:sz w:val="24"/>
          <w:szCs w:val="24"/>
          <w:lang w:eastAsia="en-IE"/>
        </w:rPr>
        <w:t xml:space="preserve">existing </w:t>
      </w:r>
      <w:r w:rsidR="001C1E2F">
        <w:rPr>
          <w:rFonts w:ascii="Times New Roman" w:hAnsi="Times New Roman" w:cs="Times New Roman"/>
          <w:noProof/>
          <w:sz w:val="24"/>
          <w:szCs w:val="24"/>
          <w:lang w:eastAsia="en-IE"/>
        </w:rPr>
        <w:t xml:space="preserve">Union, Member State and private investments in the broader AI domain.  </w:t>
      </w:r>
    </w:p>
    <w:p w14:paraId="445B823D" w14:textId="72543794" w:rsidR="00345207" w:rsidRPr="004467E5" w:rsidRDefault="00345207" w:rsidP="00345207">
      <w:pPr>
        <w:spacing w:after="120" w:line="240" w:lineRule="auto"/>
        <w:jc w:val="both"/>
        <w:rPr>
          <w:rFonts w:ascii="Times New Roman" w:hAnsi="Times New Roman" w:cs="Times New Roman"/>
          <w:noProof/>
          <w:sz w:val="24"/>
          <w:szCs w:val="24"/>
          <w:lang w:eastAsia="en-IE"/>
        </w:rPr>
      </w:pPr>
      <w:r w:rsidRPr="00F1455B">
        <w:rPr>
          <w:rFonts w:ascii="Times New Roman" w:hAnsi="Times New Roman" w:cs="Times New Roman"/>
          <w:noProof/>
          <w:sz w:val="24"/>
          <w:szCs w:val="24"/>
          <w:lang w:eastAsia="en-IE"/>
        </w:rPr>
        <w:t>To underpin this strategy</w:t>
      </w:r>
      <w:r>
        <w:rPr>
          <w:rFonts w:ascii="Times New Roman" w:hAnsi="Times New Roman" w:cs="Times New Roman"/>
          <w:noProof/>
          <w:sz w:val="24"/>
          <w:szCs w:val="24"/>
          <w:lang w:eastAsia="en-IE"/>
        </w:rPr>
        <w:t>,</w:t>
      </w:r>
      <w:r w:rsidRPr="00F1455B">
        <w:rPr>
          <w:rFonts w:ascii="Times New Roman" w:hAnsi="Times New Roman" w:cs="Times New Roman"/>
          <w:noProof/>
          <w:sz w:val="24"/>
          <w:szCs w:val="24"/>
          <w:lang w:eastAsia="en-IE"/>
        </w:rPr>
        <w:t xml:space="preserve"> a strong coordination approach across the Union is necessary, bringing together Member States, </w:t>
      </w:r>
      <w:r w:rsidRPr="004467E5">
        <w:rPr>
          <w:rFonts w:ascii="Times New Roman" w:hAnsi="Times New Roman" w:cs="Times New Roman"/>
          <w:noProof/>
          <w:sz w:val="24"/>
          <w:szCs w:val="24"/>
          <w:lang w:eastAsia="en-IE"/>
        </w:rPr>
        <w:t>the Commission and all relevant stakeholders. In particular, a</w:t>
      </w:r>
      <w:r w:rsidRPr="004467E5">
        <w:rPr>
          <w:rFonts w:ascii="Times New Roman" w:eastAsia="Times New Roman" w:hAnsi="Times New Roman" w:cs="Times New Roman"/>
          <w:noProof/>
          <w:sz w:val="24"/>
          <w:szCs w:val="24"/>
        </w:rPr>
        <w:t>s foreseen in the AI Act, the Commission will set up an AI Office which will supervise policy and regulatory activities in the area of AI</w:t>
      </w:r>
      <w:r w:rsidRPr="004467E5">
        <w:rPr>
          <w:rFonts w:ascii="Times New Roman" w:hAnsi="Times New Roman" w:cs="Times New Roman"/>
          <w:noProof/>
          <w:sz w:val="24"/>
          <w:szCs w:val="24"/>
          <w:lang w:eastAsia="en-IE"/>
        </w:rPr>
        <w:t xml:space="preserve">. The AI Office will collaborate closely with Member States, </w:t>
      </w:r>
      <w:r w:rsidRPr="004467E5">
        <w:rPr>
          <w:rFonts w:ascii="Times New Roman" w:hAnsi="Times New Roman" w:cs="Times New Roman"/>
          <w:noProof/>
          <w:sz w:val="24"/>
          <w:szCs w:val="24"/>
        </w:rPr>
        <w:t>the EuroHPC Joint Undertaking (JU)</w:t>
      </w:r>
      <w:r w:rsidRPr="004467E5">
        <w:rPr>
          <w:rFonts w:ascii="Times New Roman" w:hAnsi="Times New Roman" w:cs="Times New Roman"/>
          <w:noProof/>
          <w:sz w:val="24"/>
          <w:szCs w:val="24"/>
          <w:lang w:eastAsia="en-IE"/>
        </w:rPr>
        <w:t xml:space="preserve">, </w:t>
      </w:r>
      <w:r w:rsidRPr="004467E5">
        <w:rPr>
          <w:rFonts w:ascii="Times New Roman" w:hAnsi="Times New Roman"/>
          <w:noProof/>
          <w:sz w:val="24"/>
        </w:rPr>
        <w:t xml:space="preserve">and key </w:t>
      </w:r>
      <w:r w:rsidR="004E72F6" w:rsidRPr="004467E5">
        <w:rPr>
          <w:rFonts w:ascii="Times New Roman" w:hAnsi="Times New Roman" w:cs="Times New Roman"/>
          <w:noProof/>
          <w:sz w:val="24"/>
          <w:szCs w:val="24"/>
          <w:lang w:eastAsia="en-IE"/>
        </w:rPr>
        <w:t>stakeholders, including</w:t>
      </w:r>
      <w:r w:rsidRPr="004467E5">
        <w:rPr>
          <w:rFonts w:ascii="Times New Roman" w:hAnsi="Times New Roman" w:cs="Times New Roman"/>
          <w:noProof/>
          <w:sz w:val="24"/>
          <w:szCs w:val="24"/>
          <w:lang w:eastAsia="en-IE"/>
        </w:rPr>
        <w:t xml:space="preserve"> </w:t>
      </w:r>
      <w:r w:rsidRPr="004467E5">
        <w:rPr>
          <w:rFonts w:ascii="Times New Roman" w:hAnsi="Times New Roman"/>
          <w:noProof/>
          <w:sz w:val="24"/>
        </w:rPr>
        <w:t>players in industry</w:t>
      </w:r>
      <w:r w:rsidR="004E72F6" w:rsidRPr="004467E5">
        <w:rPr>
          <w:rFonts w:ascii="Times New Roman" w:hAnsi="Times New Roman" w:cs="Times New Roman"/>
          <w:noProof/>
          <w:sz w:val="24"/>
          <w:szCs w:val="24"/>
          <w:lang w:eastAsia="en-IE"/>
        </w:rPr>
        <w:t>,</w:t>
      </w:r>
      <w:r w:rsidR="002D2834" w:rsidRPr="004467E5">
        <w:rPr>
          <w:rFonts w:ascii="Times New Roman" w:hAnsi="Times New Roman" w:cs="Times New Roman"/>
          <w:noProof/>
          <w:sz w:val="24"/>
          <w:szCs w:val="24"/>
          <w:lang w:eastAsia="en-IE"/>
        </w:rPr>
        <w:t xml:space="preserve"> </w:t>
      </w:r>
      <w:r w:rsidRPr="004467E5">
        <w:rPr>
          <w:rFonts w:ascii="Times New Roman" w:hAnsi="Times New Roman"/>
          <w:noProof/>
          <w:sz w:val="24"/>
        </w:rPr>
        <w:t>academia</w:t>
      </w:r>
      <w:r w:rsidR="004E72F6" w:rsidRPr="004467E5">
        <w:rPr>
          <w:rFonts w:ascii="Times New Roman" w:hAnsi="Times New Roman" w:cs="Times New Roman"/>
          <w:noProof/>
          <w:sz w:val="24"/>
          <w:szCs w:val="24"/>
          <w:lang w:eastAsia="en-IE"/>
        </w:rPr>
        <w:t xml:space="preserve"> and civil society</w:t>
      </w:r>
      <w:r w:rsidRPr="004467E5">
        <w:rPr>
          <w:rFonts w:ascii="Times New Roman" w:hAnsi="Times New Roman" w:cs="Times New Roman"/>
          <w:noProof/>
          <w:sz w:val="24"/>
          <w:szCs w:val="24"/>
          <w:lang w:eastAsia="en-IE"/>
        </w:rPr>
        <w:t xml:space="preserve">. This collaborative effort will coordinate actions and combine resources, encouraging investment in the development, refinement, and integration of advanced models into key applications. </w:t>
      </w:r>
    </w:p>
    <w:p w14:paraId="05A038E7" w14:textId="6E194B48" w:rsidR="00345207" w:rsidRPr="00BE18AE" w:rsidRDefault="00345207" w:rsidP="00345207">
      <w:pPr>
        <w:spacing w:after="120" w:line="240" w:lineRule="auto"/>
        <w:jc w:val="both"/>
        <w:rPr>
          <w:rFonts w:ascii="Times New Roman" w:hAnsi="Times New Roman"/>
          <w:noProof/>
          <w:sz w:val="24"/>
        </w:rPr>
      </w:pPr>
      <w:r w:rsidRPr="004467E5">
        <w:rPr>
          <w:rFonts w:ascii="Times New Roman" w:hAnsi="Times New Roman" w:cs="Times New Roman"/>
          <w:noProof/>
          <w:sz w:val="24"/>
          <w:szCs w:val="24"/>
        </w:rPr>
        <w:t xml:space="preserve">Today, the rapid developments in AI are the source of intense international debates. </w:t>
      </w:r>
      <w:r w:rsidRPr="000966F3">
        <w:rPr>
          <w:rFonts w:ascii="Times New Roman" w:hAnsi="Times New Roman" w:cs="Times New Roman"/>
          <w:noProof/>
          <w:sz w:val="24"/>
          <w:szCs w:val="24"/>
        </w:rPr>
        <w:t xml:space="preserve">In line with the European Economic Security Strategy, the Commission will continue to build partnerships with key digital economies and maintain access to these markets that will continue to be important sources of innovation. </w:t>
      </w:r>
      <w:r w:rsidR="0056264D" w:rsidRPr="004467E5">
        <w:rPr>
          <w:rFonts w:ascii="Times New Roman" w:hAnsi="Times New Roman" w:cs="Times New Roman"/>
          <w:noProof/>
          <w:sz w:val="24"/>
          <w:szCs w:val="24"/>
        </w:rPr>
        <w:t>The</w:t>
      </w:r>
      <w:r w:rsidR="0056264D" w:rsidRPr="00617665">
        <w:rPr>
          <w:rFonts w:ascii="Times New Roman" w:hAnsi="Times New Roman"/>
          <w:noProof/>
          <w:color w:val="FF0000"/>
          <w:sz w:val="24"/>
        </w:rPr>
        <w:t xml:space="preserve"> </w:t>
      </w:r>
      <w:r w:rsidR="0056264D" w:rsidRPr="004467E5">
        <w:rPr>
          <w:rFonts w:ascii="Times New Roman" w:hAnsi="Times New Roman"/>
          <w:noProof/>
          <w:sz w:val="24"/>
        </w:rPr>
        <w:t>AI Office</w:t>
      </w:r>
      <w:r w:rsidR="0056264D" w:rsidRPr="00617665">
        <w:rPr>
          <w:rFonts w:ascii="Times New Roman" w:hAnsi="Times New Roman"/>
          <w:noProof/>
          <w:color w:val="FF0000"/>
          <w:sz w:val="24"/>
        </w:rPr>
        <w:t xml:space="preserve"> </w:t>
      </w:r>
      <w:r w:rsidR="0056264D" w:rsidRPr="004467E5">
        <w:rPr>
          <w:rFonts w:ascii="Times New Roman" w:hAnsi="Times New Roman"/>
          <w:noProof/>
          <w:sz w:val="24"/>
        </w:rPr>
        <w:t xml:space="preserve">will </w:t>
      </w:r>
      <w:r w:rsidR="0056264D" w:rsidRPr="004467E5">
        <w:rPr>
          <w:rFonts w:ascii="Times New Roman" w:hAnsi="Times New Roman" w:cs="Times New Roman"/>
          <w:noProof/>
          <w:sz w:val="24"/>
          <w:szCs w:val="24"/>
        </w:rPr>
        <w:t xml:space="preserve">contribute to international cooperation on AI, including on the promotion of </w:t>
      </w:r>
      <w:r w:rsidRPr="004467E5">
        <w:rPr>
          <w:rFonts w:ascii="Times New Roman" w:hAnsi="Times New Roman" w:cs="Times New Roman"/>
          <w:noProof/>
          <w:sz w:val="24"/>
          <w:szCs w:val="24"/>
        </w:rPr>
        <w:t>adequate regulatory guardrails and the democratic governance of AI. This includes</w:t>
      </w:r>
      <w:r w:rsidR="0056264D" w:rsidRPr="004467E5">
        <w:rPr>
          <w:rFonts w:ascii="Times New Roman" w:hAnsi="Times New Roman" w:cs="Times New Roman"/>
          <w:noProof/>
          <w:sz w:val="24"/>
          <w:szCs w:val="24"/>
        </w:rPr>
        <w:t xml:space="preserve"> supporting</w:t>
      </w:r>
      <w:r w:rsidRPr="004467E5">
        <w:rPr>
          <w:rFonts w:ascii="Times New Roman" w:hAnsi="Times New Roman" w:cs="Times New Roman"/>
          <w:noProof/>
          <w:sz w:val="24"/>
          <w:szCs w:val="24"/>
        </w:rPr>
        <w:t xml:space="preserve"> bilateral cooperation with international</w:t>
      </w:r>
      <w:r w:rsidRPr="00273CB4">
        <w:rPr>
          <w:rFonts w:ascii="Times New Roman" w:hAnsi="Times New Roman" w:cs="Times New Roman"/>
          <w:noProof/>
          <w:sz w:val="24"/>
          <w:szCs w:val="24"/>
        </w:rPr>
        <w:t xml:space="preserve"> partners, including in the</w:t>
      </w:r>
      <w:r>
        <w:rPr>
          <w:rFonts w:ascii="Times New Roman" w:hAnsi="Times New Roman" w:cs="Times New Roman"/>
          <w:noProof/>
          <w:sz w:val="24"/>
          <w:szCs w:val="24"/>
        </w:rPr>
        <w:t xml:space="preserve"> AI for Public Good initiatives</w:t>
      </w:r>
      <w:r w:rsidR="00040CA6">
        <w:rPr>
          <w:rStyle w:val="FootnoteReference"/>
          <w:rFonts w:ascii="Times New Roman" w:hAnsi="Times New Roman" w:cs="Times New Roman"/>
          <w:noProof/>
          <w:sz w:val="24"/>
          <w:szCs w:val="24"/>
        </w:rPr>
        <w:footnoteReference w:id="88"/>
      </w:r>
      <w:r>
        <w:rPr>
          <w:rFonts w:ascii="Times New Roman" w:hAnsi="Times New Roman" w:cs="Times New Roman"/>
          <w:noProof/>
          <w:sz w:val="24"/>
          <w:szCs w:val="24"/>
        </w:rPr>
        <w:t>, where</w:t>
      </w:r>
      <w:r w:rsidRPr="00DB655E">
        <w:rPr>
          <w:rFonts w:ascii="Times New Roman" w:hAnsi="Times New Roman" w:cs="Times New Roman"/>
          <w:noProof/>
          <w:sz w:val="24"/>
          <w:szCs w:val="24"/>
        </w:rPr>
        <w:t xml:space="preserve"> the EU has concluded an agreement with the U</w:t>
      </w:r>
      <w:r w:rsidR="004413EA">
        <w:rPr>
          <w:rFonts w:ascii="Times New Roman" w:hAnsi="Times New Roman" w:cs="Times New Roman"/>
          <w:noProof/>
          <w:sz w:val="24"/>
          <w:szCs w:val="24"/>
        </w:rPr>
        <w:t xml:space="preserve">nited </w:t>
      </w:r>
      <w:r w:rsidRPr="00DB655E">
        <w:rPr>
          <w:rFonts w:ascii="Times New Roman" w:hAnsi="Times New Roman" w:cs="Times New Roman"/>
          <w:noProof/>
          <w:sz w:val="24"/>
          <w:szCs w:val="24"/>
        </w:rPr>
        <w:t>S</w:t>
      </w:r>
      <w:r w:rsidR="004413EA">
        <w:rPr>
          <w:rFonts w:ascii="Times New Roman" w:hAnsi="Times New Roman" w:cs="Times New Roman"/>
          <w:noProof/>
          <w:sz w:val="24"/>
          <w:szCs w:val="24"/>
        </w:rPr>
        <w:t>tates</w:t>
      </w:r>
      <w:r w:rsidRPr="00DB655E">
        <w:rPr>
          <w:rFonts w:ascii="Times New Roman" w:hAnsi="Times New Roman" w:cs="Times New Roman"/>
          <w:noProof/>
          <w:sz w:val="24"/>
          <w:szCs w:val="24"/>
        </w:rPr>
        <w:t xml:space="preserve"> to address global challenges in the fields of climate change, natural disasters, healthcare, energy and agriculture</w:t>
      </w:r>
      <w:r>
        <w:rPr>
          <w:rStyle w:val="FootnoteReference"/>
          <w:rFonts w:ascii="Times New Roman" w:hAnsi="Times New Roman" w:cs="Times New Roman"/>
          <w:noProof/>
          <w:sz w:val="24"/>
          <w:szCs w:val="24"/>
        </w:rPr>
        <w:footnoteReference w:id="89"/>
      </w:r>
      <w:r w:rsidRPr="00DB655E">
        <w:rPr>
          <w:rFonts w:ascii="Times New Roman" w:hAnsi="Times New Roman" w:cs="Times New Roman"/>
          <w:noProof/>
          <w:sz w:val="24"/>
          <w:szCs w:val="24"/>
        </w:rPr>
        <w:t>.</w:t>
      </w:r>
    </w:p>
    <w:p w14:paraId="6EB3A81E" w14:textId="367605D3" w:rsidR="00345207" w:rsidRPr="00F1455B" w:rsidRDefault="00345207" w:rsidP="0034520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w:t>
      </w:r>
      <w:r w:rsidRPr="00F1455B">
        <w:rPr>
          <w:rFonts w:ascii="Times New Roman" w:hAnsi="Times New Roman" w:cs="Times New Roman"/>
          <w:noProof/>
          <w:sz w:val="24"/>
          <w:szCs w:val="24"/>
        </w:rPr>
        <w:t xml:space="preserve"> Union</w:t>
      </w:r>
      <w:r>
        <w:rPr>
          <w:rFonts w:ascii="Times New Roman" w:hAnsi="Times New Roman" w:cs="Times New Roman"/>
          <w:noProof/>
          <w:sz w:val="24"/>
          <w:szCs w:val="24"/>
        </w:rPr>
        <w:t xml:space="preserve"> continues also it</w:t>
      </w:r>
      <w:r w:rsidRPr="00F1455B">
        <w:rPr>
          <w:rFonts w:ascii="Times New Roman" w:hAnsi="Times New Roman" w:cs="Times New Roman"/>
          <w:noProof/>
          <w:sz w:val="24"/>
          <w:szCs w:val="24"/>
        </w:rPr>
        <w:t xml:space="preserve">s long-standing international engagement in different </w:t>
      </w:r>
      <w:r w:rsidR="007F3FDA">
        <w:rPr>
          <w:rFonts w:ascii="Times New Roman" w:hAnsi="Times New Roman" w:cs="Times New Roman"/>
          <w:noProof/>
          <w:sz w:val="24"/>
          <w:szCs w:val="24"/>
        </w:rPr>
        <w:t xml:space="preserve">rules-based, </w:t>
      </w:r>
      <w:r w:rsidRPr="00F1455B">
        <w:rPr>
          <w:rFonts w:ascii="Times New Roman" w:hAnsi="Times New Roman" w:cs="Times New Roman"/>
          <w:noProof/>
          <w:sz w:val="24"/>
          <w:szCs w:val="24"/>
        </w:rPr>
        <w:t>multilateral fora</w:t>
      </w:r>
      <w:r>
        <w:rPr>
          <w:rFonts w:ascii="Times New Roman" w:hAnsi="Times New Roman" w:cs="Times New Roman"/>
          <w:noProof/>
          <w:sz w:val="24"/>
          <w:szCs w:val="24"/>
        </w:rPr>
        <w:t xml:space="preserve"> and international organisations</w:t>
      </w:r>
      <w:r w:rsidRPr="00F1455B">
        <w:rPr>
          <w:rFonts w:ascii="Times New Roman" w:hAnsi="Times New Roman" w:cs="Times New Roman"/>
          <w:noProof/>
          <w:sz w:val="24"/>
          <w:szCs w:val="24"/>
        </w:rPr>
        <w:t xml:space="preserve">, </w:t>
      </w:r>
      <w:r w:rsidRPr="00C54481">
        <w:rPr>
          <w:rFonts w:ascii="Times New Roman" w:hAnsi="Times New Roman" w:cs="Times New Roman"/>
          <w:noProof/>
          <w:sz w:val="24"/>
          <w:szCs w:val="24"/>
        </w:rPr>
        <w:t xml:space="preserve">notably the </w:t>
      </w:r>
      <w:r w:rsidR="00AE53B2" w:rsidRPr="00C54481">
        <w:rPr>
          <w:rFonts w:ascii="Times New Roman" w:hAnsi="Times New Roman" w:cs="Times New Roman"/>
          <w:noProof/>
          <w:sz w:val="24"/>
          <w:szCs w:val="24"/>
        </w:rPr>
        <w:t>UN,</w:t>
      </w:r>
      <w:r w:rsidR="00AE53B2">
        <w:rPr>
          <w:rFonts w:ascii="Times New Roman" w:hAnsi="Times New Roman" w:cs="Times New Roman"/>
          <w:noProof/>
          <w:sz w:val="24"/>
          <w:szCs w:val="24"/>
        </w:rPr>
        <w:t xml:space="preserve"> </w:t>
      </w:r>
      <w:r w:rsidRPr="00F1455B">
        <w:rPr>
          <w:rFonts w:ascii="Times New Roman" w:hAnsi="Times New Roman" w:cs="Times New Roman"/>
          <w:noProof/>
          <w:sz w:val="24"/>
          <w:szCs w:val="24"/>
        </w:rPr>
        <w:t>OECD, the Council of Europe, G7, G20 and the Global Partnership on AI</w:t>
      </w:r>
      <w:r>
        <w:rPr>
          <w:rFonts w:ascii="Times New Roman" w:hAnsi="Times New Roman" w:cs="Times New Roman"/>
          <w:noProof/>
          <w:sz w:val="24"/>
          <w:szCs w:val="24"/>
        </w:rPr>
        <w:t xml:space="preserve">. </w:t>
      </w:r>
    </w:p>
    <w:p w14:paraId="56FDF108" w14:textId="311E33C9" w:rsidR="00241F17" w:rsidRPr="00F1455B" w:rsidRDefault="00345207" w:rsidP="00DF7652">
      <w:pPr>
        <w:widowControl w:val="0"/>
        <w:spacing w:after="120" w:line="240" w:lineRule="auto"/>
        <w:jc w:val="both"/>
        <w:rPr>
          <w:noProof/>
        </w:rPr>
      </w:pPr>
      <w:r w:rsidRPr="00F1455B">
        <w:rPr>
          <w:rFonts w:ascii="Times New Roman" w:hAnsi="Times New Roman" w:cs="Times New Roman"/>
          <w:noProof/>
          <w:sz w:val="24"/>
          <w:szCs w:val="24"/>
        </w:rPr>
        <w:t>A sense of urgency in implementing the actions presented in this Communication is necessary, because the battle may not be to the strong, but this race will definitely be to the swift.</w:t>
      </w:r>
    </w:p>
    <w:sectPr w:rsidR="00241F17" w:rsidRPr="00F1455B" w:rsidSect="00B36B1E">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E3942" w14:textId="77777777" w:rsidR="00A477FA" w:rsidRDefault="00A477FA" w:rsidP="00881C73">
      <w:pPr>
        <w:spacing w:after="0" w:line="240" w:lineRule="auto"/>
      </w:pPr>
      <w:r>
        <w:separator/>
      </w:r>
    </w:p>
  </w:endnote>
  <w:endnote w:type="continuationSeparator" w:id="0">
    <w:p w14:paraId="58161750" w14:textId="77777777" w:rsidR="00A477FA" w:rsidRDefault="00A477FA" w:rsidP="00881C73">
      <w:pPr>
        <w:spacing w:after="0" w:line="240" w:lineRule="auto"/>
      </w:pPr>
      <w:r>
        <w:continuationSeparator/>
      </w:r>
    </w:p>
  </w:endnote>
  <w:endnote w:type="continuationNotice" w:id="1">
    <w:p w14:paraId="458E3992" w14:textId="77777777" w:rsidR="00A477FA" w:rsidRDefault="00A477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stem-ui">
    <w:altName w:val="Cambria"/>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254AF" w14:textId="5B79B722" w:rsidR="003E268B" w:rsidRPr="003E268B" w:rsidRDefault="003E268B" w:rsidP="003E268B">
    <w:pPr>
      <w:pStyle w:val="FooterCoverPage"/>
      <w:rPr>
        <w:rFonts w:ascii="Arial" w:hAnsi="Arial" w:cs="Arial"/>
        <w:b/>
        <w:sz w:val="48"/>
      </w:rPr>
    </w:pPr>
    <w:r w:rsidRPr="003E268B">
      <w:rPr>
        <w:rFonts w:ascii="Arial" w:hAnsi="Arial" w:cs="Arial"/>
        <w:b/>
        <w:sz w:val="48"/>
      </w:rPr>
      <w:t>EN</w:t>
    </w:r>
    <w:r w:rsidRPr="003E268B">
      <w:rPr>
        <w:rFonts w:ascii="Arial" w:hAnsi="Arial" w:cs="Arial"/>
        <w:b/>
        <w:sz w:val="48"/>
      </w:rPr>
      <w:tab/>
    </w:r>
    <w:r w:rsidRPr="003E268B">
      <w:rPr>
        <w:rFonts w:ascii="Arial" w:hAnsi="Arial" w:cs="Arial"/>
        <w:b/>
        <w:sz w:val="48"/>
      </w:rPr>
      <w:tab/>
    </w:r>
    <w:r w:rsidRPr="003E268B">
      <w:tab/>
    </w:r>
    <w:r w:rsidRPr="003E268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6F06E" w14:textId="42915570" w:rsidR="003E268B" w:rsidRPr="003E268B" w:rsidRDefault="003E268B" w:rsidP="003E268B">
    <w:pPr>
      <w:pStyle w:val="FooterCoverPage"/>
      <w:rPr>
        <w:rFonts w:ascii="Arial" w:hAnsi="Arial" w:cs="Arial"/>
        <w:b/>
        <w:sz w:val="48"/>
      </w:rPr>
    </w:pPr>
    <w:r w:rsidRPr="003E268B">
      <w:rPr>
        <w:rFonts w:ascii="Arial" w:hAnsi="Arial" w:cs="Arial"/>
        <w:b/>
        <w:sz w:val="48"/>
      </w:rPr>
      <w:t>EN</w:t>
    </w:r>
    <w:r w:rsidRPr="003E268B">
      <w:rPr>
        <w:rFonts w:ascii="Arial" w:hAnsi="Arial" w:cs="Arial"/>
        <w:b/>
        <w:sz w:val="48"/>
      </w:rPr>
      <w:tab/>
    </w:r>
    <w:r w:rsidRPr="003E268B">
      <w:rPr>
        <w:rFonts w:ascii="Arial" w:hAnsi="Arial" w:cs="Arial"/>
        <w:b/>
        <w:sz w:val="48"/>
      </w:rPr>
      <w:tab/>
    </w:r>
    <w:r w:rsidRPr="003E268B">
      <w:tab/>
    </w:r>
    <w:r w:rsidRPr="003E268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6CED" w14:textId="77777777" w:rsidR="003E268B" w:rsidRPr="003E268B" w:rsidRDefault="003E268B" w:rsidP="003E268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B9CE7" w14:textId="77777777" w:rsidR="00B36B1E" w:rsidRDefault="00B36B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773606"/>
      <w:docPartObj>
        <w:docPartGallery w:val="Page Numbers (Bottom of Page)"/>
        <w:docPartUnique/>
      </w:docPartObj>
    </w:sdtPr>
    <w:sdtEndPr>
      <w:rPr>
        <w:noProof/>
      </w:rPr>
    </w:sdtEndPr>
    <w:sdtContent>
      <w:p w14:paraId="2217E745" w14:textId="6D3F9F35" w:rsidR="00B36B1E" w:rsidRDefault="00B36B1E">
        <w:pPr>
          <w:pStyle w:val="Footer"/>
          <w:jc w:val="right"/>
        </w:pPr>
        <w:r>
          <w:fldChar w:fldCharType="begin"/>
        </w:r>
        <w:r>
          <w:instrText xml:space="preserve"> PAGE   \* MERGEFORMAT </w:instrText>
        </w:r>
        <w:r>
          <w:fldChar w:fldCharType="separate"/>
        </w:r>
        <w:r w:rsidR="003E268B">
          <w:rPr>
            <w:noProof/>
          </w:rPr>
          <w:t>1</w:t>
        </w:r>
        <w:r>
          <w:rPr>
            <w:noProof/>
          </w:rPr>
          <w:fldChar w:fldCharType="end"/>
        </w:r>
      </w:p>
    </w:sdtContent>
  </w:sdt>
  <w:p w14:paraId="0A0FFA91" w14:textId="77777777" w:rsidR="00B36B1E" w:rsidRDefault="00B36B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A47A3" w14:textId="77777777" w:rsidR="00B36B1E" w:rsidRDefault="00B36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18C48" w14:textId="77777777" w:rsidR="00A477FA" w:rsidRDefault="00A477FA" w:rsidP="00881C73">
      <w:pPr>
        <w:spacing w:after="0" w:line="240" w:lineRule="auto"/>
      </w:pPr>
      <w:r>
        <w:separator/>
      </w:r>
    </w:p>
  </w:footnote>
  <w:footnote w:type="continuationSeparator" w:id="0">
    <w:p w14:paraId="2E93985C" w14:textId="77777777" w:rsidR="00A477FA" w:rsidRDefault="00A477FA" w:rsidP="00881C73">
      <w:pPr>
        <w:spacing w:after="0" w:line="240" w:lineRule="auto"/>
      </w:pPr>
      <w:r>
        <w:continuationSeparator/>
      </w:r>
    </w:p>
  </w:footnote>
  <w:footnote w:type="continuationNotice" w:id="1">
    <w:p w14:paraId="547E7FA5" w14:textId="77777777" w:rsidR="00A477FA" w:rsidRDefault="00A477FA">
      <w:pPr>
        <w:spacing w:after="0" w:line="240" w:lineRule="auto"/>
      </w:pPr>
    </w:p>
  </w:footnote>
  <w:footnote w:id="2">
    <w:p w14:paraId="7F2C4F69" w14:textId="77777777" w:rsidR="00DD780D" w:rsidRPr="004413EA" w:rsidRDefault="00DD780D"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hAnsi="Times New Roman" w:cs="Times New Roman"/>
          <w:sz w:val="18"/>
          <w:szCs w:val="18"/>
          <w:lang w:val="en-GB"/>
        </w:rPr>
        <w:t xml:space="preserve">For example, models learn from a vast amount of text to understand the structure and context of language without explicit instructions about what each piece of text is about. </w:t>
      </w:r>
      <w:r w:rsidRPr="004413EA">
        <w:rPr>
          <w:rFonts w:ascii="Times New Roman" w:hAnsi="Times New Roman" w:cs="Times New Roman"/>
          <w:sz w:val="18"/>
          <w:szCs w:val="18"/>
        </w:rPr>
        <w:t>Models can therefore learn and generalise their understanding of the world and are capable to handle new and diverse situations.</w:t>
      </w:r>
    </w:p>
  </w:footnote>
  <w:footnote w:id="3">
    <w:p w14:paraId="61EF5B1D" w14:textId="77777777" w:rsidR="00DD780D" w:rsidRPr="004413EA" w:rsidRDefault="00DD780D"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This content generation spans text, images, sounds, and even code, such as for programming or gene sequencing. </w:t>
      </w:r>
    </w:p>
  </w:footnote>
  <w:footnote w:id="4">
    <w:p w14:paraId="36875DFF" w14:textId="77777777" w:rsidR="00DD780D" w:rsidRPr="004413EA" w:rsidRDefault="00DD780D" w:rsidP="007C62CE">
      <w:pPr>
        <w:spacing w:after="0" w:line="240" w:lineRule="auto"/>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The economic potential of generative AI: The next productivity frontier, June 14, 2023, </w:t>
      </w:r>
      <w:hyperlink r:id="rId1" w:anchor="introduction" w:history="1">
        <w:r w:rsidRPr="004413EA">
          <w:rPr>
            <w:rStyle w:val="Hyperlink"/>
            <w:rFonts w:ascii="Times New Roman" w:hAnsi="Times New Roman" w:cs="Times New Roman"/>
            <w:sz w:val="18"/>
            <w:szCs w:val="18"/>
          </w:rPr>
          <w:t>https://www.mckinsey.com/capabilities/mckinsey-digital/our-insights/the-economic-potential-of-generative-AI-the-next-productivity-frontier#introduction</w:t>
        </w:r>
      </w:hyperlink>
    </w:p>
  </w:footnote>
  <w:footnote w:id="5">
    <w:p w14:paraId="022DE026" w14:textId="0C1050DF" w:rsidR="00DD780D" w:rsidRPr="00617665" w:rsidRDefault="00DD780D" w:rsidP="007C62CE">
      <w:pPr>
        <w:pStyle w:val="FootnoteText"/>
        <w:rPr>
          <w:rFonts w:ascii="Times New Roman" w:hAnsi="Times New Roman"/>
          <w:color w:val="000000" w:themeColor="text1"/>
          <w:sz w:val="18"/>
        </w:rPr>
      </w:pPr>
      <w:r w:rsidRPr="004413EA">
        <w:rPr>
          <w:rStyle w:val="FootnoteReference"/>
          <w:rFonts w:ascii="Times New Roman" w:hAnsi="Times New Roman" w:cs="Times New Roman"/>
          <w:color w:val="000000" w:themeColor="text1"/>
          <w:sz w:val="18"/>
          <w:szCs w:val="18"/>
        </w:rPr>
        <w:footnoteRef/>
      </w:r>
      <w:r w:rsidRPr="00C45B0E">
        <w:rPr>
          <w:rFonts w:ascii="Times New Roman" w:hAnsi="Times New Roman" w:cs="Times New Roman"/>
          <w:color w:val="000000" w:themeColor="text1"/>
          <w:sz w:val="18"/>
          <w:szCs w:val="18"/>
        </w:rPr>
        <w:t xml:space="preserve"> </w:t>
      </w:r>
      <w:hyperlink r:id="rId2" w:history="1">
        <w:r w:rsidR="00822EFB" w:rsidRPr="003A6B79">
          <w:rPr>
            <w:rStyle w:val="Hyperlink"/>
            <w:rFonts w:ascii="Times New Roman" w:hAnsi="Times New Roman" w:cs="Times New Roman"/>
            <w:sz w:val="18"/>
            <w:szCs w:val="18"/>
          </w:rPr>
          <w:t>https://www.tortoisemedia.com/2023/06/28/the-global-artificial-intelligence-index/</w:t>
        </w:r>
      </w:hyperlink>
      <w:r w:rsidR="00822EFB">
        <w:rPr>
          <w:rFonts w:ascii="Times New Roman" w:hAnsi="Times New Roman" w:cs="Times New Roman"/>
          <w:color w:val="000000" w:themeColor="text1"/>
          <w:sz w:val="18"/>
          <w:szCs w:val="18"/>
        </w:rPr>
        <w:t xml:space="preserve"> </w:t>
      </w:r>
    </w:p>
  </w:footnote>
  <w:footnote w:id="6">
    <w:p w14:paraId="34FCC37C" w14:textId="77777777" w:rsidR="00DD780D" w:rsidRPr="004413EA" w:rsidRDefault="00DD780D" w:rsidP="007C62CE">
      <w:pPr>
        <w:spacing w:after="0" w:line="240" w:lineRule="auto"/>
        <w:jc w:val="both"/>
        <w:rPr>
          <w:rFonts w:ascii="Times New Roman" w:hAnsi="Times New Roman" w:cs="Times New Roman"/>
          <w:sz w:val="18"/>
          <w:szCs w:val="18"/>
        </w:rPr>
      </w:pPr>
      <w:r w:rsidRPr="004413EA">
        <w:rPr>
          <w:rFonts w:ascii="Times New Roman" w:hAnsi="Times New Roman" w:cs="Times New Roman"/>
          <w:sz w:val="18"/>
          <w:szCs w:val="18"/>
          <w:vertAlign w:val="superscript"/>
        </w:rPr>
        <w:footnoteRef/>
      </w:r>
      <w:r w:rsidRPr="004413EA">
        <w:rPr>
          <w:rFonts w:ascii="Times New Roman" w:hAnsi="Times New Roman" w:cs="Times New Roman"/>
          <w:sz w:val="18"/>
          <w:szCs w:val="18"/>
        </w:rPr>
        <w:t xml:space="preserve"> JOIN(2023) 20 final and C(2023)2113</w:t>
      </w:r>
    </w:p>
  </w:footnote>
  <w:footnote w:id="7">
    <w:p w14:paraId="7AE6B849" w14:textId="1BEA660A" w:rsidR="00E90E65" w:rsidRPr="004413EA" w:rsidRDefault="00E90E65">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The propos</w:t>
      </w:r>
      <w:r w:rsidR="007A481A" w:rsidRPr="004413EA">
        <w:rPr>
          <w:rFonts w:ascii="Times New Roman" w:hAnsi="Times New Roman" w:cs="Times New Roman"/>
          <w:sz w:val="18"/>
          <w:szCs w:val="18"/>
        </w:rPr>
        <w:t>al for a</w:t>
      </w:r>
      <w:r w:rsidRPr="004413EA">
        <w:rPr>
          <w:rFonts w:ascii="Times New Roman" w:hAnsi="Times New Roman" w:cs="Times New Roman"/>
          <w:sz w:val="18"/>
          <w:szCs w:val="18"/>
        </w:rPr>
        <w:t xml:space="preserve"> Council Recommendation on enhancing research security </w:t>
      </w:r>
      <w:r w:rsidR="007A481A" w:rsidRPr="004413EA">
        <w:rPr>
          <w:rFonts w:ascii="Times New Roman" w:hAnsi="Times New Roman" w:cs="Times New Roman"/>
          <w:sz w:val="18"/>
          <w:szCs w:val="18"/>
        </w:rPr>
        <w:t>(COM(2024)</w:t>
      </w:r>
      <w:r w:rsidR="000561A7">
        <w:rPr>
          <w:rFonts w:ascii="Times New Roman" w:hAnsi="Times New Roman" w:cs="Times New Roman"/>
          <w:sz w:val="18"/>
          <w:szCs w:val="18"/>
        </w:rPr>
        <w:t>26 final</w:t>
      </w:r>
      <w:r w:rsidR="007A481A" w:rsidRPr="004413EA">
        <w:rPr>
          <w:rFonts w:ascii="Times New Roman" w:hAnsi="Times New Roman" w:cs="Times New Roman"/>
          <w:sz w:val="18"/>
          <w:szCs w:val="18"/>
        </w:rPr>
        <w:t xml:space="preserve">) </w:t>
      </w:r>
      <w:r w:rsidRPr="004413EA">
        <w:rPr>
          <w:rFonts w:ascii="Times New Roman" w:hAnsi="Times New Roman" w:cs="Times New Roman"/>
          <w:sz w:val="18"/>
          <w:szCs w:val="18"/>
        </w:rPr>
        <w:t>will be particularly relevant in this context</w:t>
      </w:r>
    </w:p>
  </w:footnote>
  <w:footnote w:id="8">
    <w:p w14:paraId="25AFC2CD" w14:textId="77777777" w:rsidR="00822EFB" w:rsidRPr="004F6A27" w:rsidRDefault="00822EFB" w:rsidP="00822EFB">
      <w:pPr>
        <w:pStyle w:val="FootnoteText"/>
        <w:rPr>
          <w:rFonts w:ascii="Times New Roman" w:hAnsi="Times New Roman" w:cs="Times New Roman"/>
          <w:sz w:val="18"/>
          <w:szCs w:val="18"/>
        </w:rPr>
      </w:pPr>
      <w:r w:rsidRPr="004F6A27">
        <w:rPr>
          <w:rStyle w:val="FootnoteReference"/>
          <w:rFonts w:ascii="Times New Roman" w:hAnsi="Times New Roman" w:cs="Times New Roman"/>
          <w:sz w:val="18"/>
          <w:szCs w:val="18"/>
        </w:rPr>
        <w:footnoteRef/>
      </w:r>
      <w:r w:rsidRPr="004F6A27">
        <w:rPr>
          <w:rFonts w:ascii="Times New Roman" w:hAnsi="Times New Roman" w:cs="Times New Roman"/>
          <w:sz w:val="18"/>
          <w:szCs w:val="18"/>
        </w:rPr>
        <w:t xml:space="preserve"> </w:t>
      </w:r>
      <w:r>
        <w:rPr>
          <w:rFonts w:ascii="Times New Roman" w:hAnsi="Times New Roman" w:cs="Times New Roman"/>
          <w:sz w:val="18"/>
          <w:szCs w:val="18"/>
        </w:rPr>
        <w:t xml:space="preserve">When referring to </w:t>
      </w:r>
      <w:r w:rsidRPr="004F6A27">
        <w:rPr>
          <w:rFonts w:ascii="Times New Roman" w:hAnsi="Times New Roman" w:cs="Times New Roman"/>
          <w:sz w:val="18"/>
          <w:szCs w:val="18"/>
        </w:rPr>
        <w:t>AI startups</w:t>
      </w:r>
      <w:r>
        <w:rPr>
          <w:rFonts w:ascii="Times New Roman" w:hAnsi="Times New Roman" w:cs="Times New Roman"/>
          <w:sz w:val="18"/>
          <w:szCs w:val="18"/>
        </w:rPr>
        <w:t xml:space="preserve">, this Communication covers startups developing AI models, as well as those that finetune them and integrate them in systems and applications.  </w:t>
      </w:r>
    </w:p>
  </w:footnote>
  <w:footnote w:id="9">
    <w:p w14:paraId="0D7C3B69" w14:textId="0B039709" w:rsidR="000561A7" w:rsidRPr="00D9537C" w:rsidRDefault="000561A7">
      <w:pPr>
        <w:pStyle w:val="FootnoteText"/>
        <w:rPr>
          <w:rFonts w:ascii="Times New Roman" w:hAnsi="Times New Roman" w:cs="Times New Roman"/>
          <w:sz w:val="18"/>
          <w:szCs w:val="18"/>
          <w:lang w:val="es-ES"/>
        </w:rPr>
      </w:pPr>
      <w:r w:rsidRPr="000561A7">
        <w:rPr>
          <w:rStyle w:val="FootnoteReference"/>
          <w:rFonts w:ascii="Times New Roman" w:hAnsi="Times New Roman" w:cs="Times New Roman"/>
          <w:sz w:val="18"/>
          <w:szCs w:val="18"/>
        </w:rPr>
        <w:footnoteRef/>
      </w:r>
      <w:r>
        <w:rPr>
          <w:rFonts w:ascii="Times New Roman" w:hAnsi="Times New Roman" w:cs="Times New Roman"/>
          <w:sz w:val="18"/>
          <w:szCs w:val="18"/>
          <w:lang w:val="es-ES"/>
        </w:rPr>
        <w:t xml:space="preserve"> COM(2020) 66 final</w:t>
      </w:r>
    </w:p>
  </w:footnote>
  <w:footnote w:id="10">
    <w:p w14:paraId="124CD4A0" w14:textId="3452F929" w:rsidR="00DD780D" w:rsidRPr="00D9537C" w:rsidRDefault="00DD780D" w:rsidP="007C62CE">
      <w:pPr>
        <w:pStyle w:val="FootnoteText"/>
        <w:rPr>
          <w:rFonts w:ascii="Times New Roman" w:hAnsi="Times New Roman" w:cs="Times New Roman"/>
          <w:sz w:val="18"/>
          <w:szCs w:val="18"/>
          <w:lang w:val="es-ES"/>
        </w:rPr>
      </w:pPr>
      <w:r w:rsidRPr="00617665">
        <w:rPr>
          <w:rFonts w:cs="Times New Roman"/>
          <w:szCs w:val="18"/>
        </w:rPr>
        <w:footnoteRef/>
      </w:r>
      <w:r w:rsidR="00503393">
        <w:rPr>
          <w:rFonts w:ascii="Times New Roman" w:hAnsi="Times New Roman" w:cs="Times New Roman"/>
          <w:sz w:val="18"/>
          <w:szCs w:val="18"/>
          <w:lang w:val="es-ES"/>
        </w:rPr>
        <w:t xml:space="preserve"> </w:t>
      </w:r>
      <w:r w:rsidR="004413EA">
        <w:rPr>
          <w:rFonts w:ascii="Times New Roman" w:hAnsi="Times New Roman" w:cs="Times New Roman"/>
          <w:sz w:val="18"/>
          <w:szCs w:val="18"/>
          <w:lang w:val="es-ES"/>
        </w:rPr>
        <w:t xml:space="preserve">Directive (EU) </w:t>
      </w:r>
      <w:r w:rsidR="00503393">
        <w:rPr>
          <w:rFonts w:ascii="Times New Roman" w:hAnsi="Times New Roman" w:cs="Times New Roman"/>
          <w:sz w:val="18"/>
          <w:szCs w:val="18"/>
          <w:lang w:val="es-ES"/>
        </w:rPr>
        <w:t>2019/1024</w:t>
      </w:r>
    </w:p>
  </w:footnote>
  <w:footnote w:id="11">
    <w:p w14:paraId="2885BCD7" w14:textId="5D9EA8EB" w:rsidR="00DD780D" w:rsidRPr="00D9537C" w:rsidRDefault="00DD780D" w:rsidP="00617665">
      <w:pPr>
        <w:pStyle w:val="FootnoteText"/>
        <w:rPr>
          <w:rFonts w:ascii="Times New Roman" w:hAnsi="Times New Roman" w:cs="Times New Roman"/>
          <w:sz w:val="18"/>
          <w:szCs w:val="18"/>
          <w:lang w:val="es-ES"/>
        </w:rPr>
      </w:pPr>
      <w:r w:rsidRPr="00617665">
        <w:rPr>
          <w:rFonts w:cs="Times New Roman"/>
          <w:szCs w:val="18"/>
        </w:rPr>
        <w:footnoteRef/>
      </w:r>
      <w:r>
        <w:rPr>
          <w:rFonts w:ascii="Times New Roman" w:hAnsi="Times New Roman" w:cs="Times New Roman"/>
          <w:sz w:val="18"/>
          <w:szCs w:val="18"/>
          <w:lang w:val="es-ES"/>
        </w:rPr>
        <w:t xml:space="preserve"> </w:t>
      </w:r>
      <w:r w:rsidR="00B536AC">
        <w:rPr>
          <w:rFonts w:ascii="Times New Roman" w:hAnsi="Times New Roman" w:cs="Times New Roman"/>
          <w:sz w:val="18"/>
          <w:szCs w:val="18"/>
          <w:lang w:val="es-ES"/>
        </w:rPr>
        <w:t xml:space="preserve"> Regulation(EU) 2022/868</w:t>
      </w:r>
    </w:p>
  </w:footnote>
  <w:footnote w:id="12">
    <w:p w14:paraId="2DAA5F38" w14:textId="1E9045E8" w:rsidR="00DD780D" w:rsidRPr="000966F3" w:rsidRDefault="00DD780D" w:rsidP="00617665">
      <w:pPr>
        <w:autoSpaceDE w:val="0"/>
        <w:autoSpaceDN w:val="0"/>
        <w:spacing w:after="0" w:line="240" w:lineRule="auto"/>
        <w:rPr>
          <w:rFonts w:ascii="Times New Roman" w:hAnsi="Times New Roman" w:cs="Times New Roman"/>
          <w:sz w:val="18"/>
          <w:szCs w:val="18"/>
        </w:rPr>
      </w:pPr>
      <w:r w:rsidRPr="000561A7">
        <w:rPr>
          <w:rStyle w:val="FootnoteReference"/>
          <w:rFonts w:ascii="Times New Roman" w:hAnsi="Times New Roman" w:cs="Times New Roman"/>
          <w:sz w:val="18"/>
          <w:szCs w:val="18"/>
        </w:rPr>
        <w:footnoteRef/>
      </w:r>
      <w:r w:rsidRPr="000966F3">
        <w:rPr>
          <w:rFonts w:ascii="Times New Roman" w:hAnsi="Times New Roman" w:cs="Times New Roman"/>
          <w:sz w:val="18"/>
          <w:szCs w:val="18"/>
        </w:rPr>
        <w:t xml:space="preserve"> </w:t>
      </w:r>
      <w:r w:rsidR="00B536AC" w:rsidRPr="000966F3">
        <w:rPr>
          <w:rFonts w:ascii="Times New Roman" w:hAnsi="Times New Roman" w:cs="Times New Roman"/>
          <w:sz w:val="18"/>
          <w:szCs w:val="18"/>
        </w:rPr>
        <w:t xml:space="preserve"> Regulation(EU) 2023/2854 </w:t>
      </w:r>
    </w:p>
  </w:footnote>
  <w:footnote w:id="13">
    <w:p w14:paraId="7C13BC62" w14:textId="615BE734" w:rsidR="00DD780D" w:rsidRPr="004413EA" w:rsidRDefault="00DD780D" w:rsidP="00B536AC">
      <w:pPr>
        <w:pStyle w:val="FootnoteText"/>
        <w:rPr>
          <w:rFonts w:ascii="Times New Roman" w:hAnsi="Times New Roman" w:cs="Times New Roman"/>
          <w:sz w:val="18"/>
          <w:szCs w:val="18"/>
        </w:rPr>
      </w:pPr>
      <w:r w:rsidRPr="00617665">
        <w:rPr>
          <w:rStyle w:val="FootnoteReference"/>
          <w:rFonts w:ascii="Times New Roman" w:hAnsi="Times New Roman" w:cs="Times New Roman"/>
          <w:sz w:val="18"/>
          <w:szCs w:val="18"/>
        </w:rPr>
        <w:footnoteRef/>
      </w:r>
      <w:r w:rsidRPr="00672B54">
        <w:rPr>
          <w:rFonts w:ascii="Times New Roman" w:hAnsi="Times New Roman" w:cs="Times New Roman"/>
          <w:sz w:val="18"/>
          <w:szCs w:val="18"/>
        </w:rPr>
        <w:t xml:space="preserve"> </w:t>
      </w:r>
      <w:r w:rsidR="007A481A" w:rsidRPr="00672B54">
        <w:rPr>
          <w:rFonts w:ascii="Times New Roman" w:hAnsi="Times New Roman" w:cs="Times New Roman"/>
          <w:sz w:val="18"/>
          <w:szCs w:val="18"/>
        </w:rPr>
        <w:t>Commission Staff Working Document</w:t>
      </w:r>
      <w:r w:rsidR="0053706D" w:rsidRPr="00672B54">
        <w:rPr>
          <w:rFonts w:ascii="Times New Roman" w:hAnsi="Times New Roman" w:cs="Times New Roman"/>
          <w:sz w:val="18"/>
          <w:szCs w:val="18"/>
        </w:rPr>
        <w:t xml:space="preserve"> on Common European data spaces</w:t>
      </w:r>
      <w:r w:rsidR="007A481A" w:rsidRPr="00672B54">
        <w:rPr>
          <w:rFonts w:ascii="Times New Roman" w:hAnsi="Times New Roman" w:cs="Times New Roman"/>
          <w:sz w:val="18"/>
          <w:szCs w:val="18"/>
        </w:rPr>
        <w:t>,</w:t>
      </w:r>
      <w:r w:rsidR="0053706D" w:rsidRPr="00672B54">
        <w:rPr>
          <w:rFonts w:ascii="Times New Roman" w:hAnsi="Times New Roman" w:cs="Times New Roman"/>
          <w:sz w:val="18"/>
          <w:szCs w:val="18"/>
        </w:rPr>
        <w:t xml:space="preserve"> </w:t>
      </w:r>
      <w:r w:rsidR="007A481A" w:rsidRPr="00672B54">
        <w:rPr>
          <w:rFonts w:ascii="Times New Roman" w:hAnsi="Times New Roman" w:cs="Times New Roman"/>
          <w:sz w:val="18"/>
          <w:szCs w:val="18"/>
        </w:rPr>
        <w:t>SWD</w:t>
      </w:r>
      <w:r w:rsidR="00A0505C" w:rsidRPr="00672B54">
        <w:rPr>
          <w:rFonts w:ascii="Times New Roman" w:hAnsi="Times New Roman" w:cs="Times New Roman"/>
          <w:sz w:val="18"/>
          <w:szCs w:val="18"/>
        </w:rPr>
        <w:t>(2024)</w:t>
      </w:r>
      <w:r w:rsidR="00A0505C" w:rsidRPr="00672B54">
        <w:rPr>
          <w:rFonts w:ascii="Times New Roman" w:hAnsi="Times New Roman" w:cs="Times New Roman"/>
          <w:color w:val="FF0000"/>
          <w:sz w:val="18"/>
          <w:szCs w:val="18"/>
        </w:rPr>
        <w:t>XXX</w:t>
      </w:r>
    </w:p>
  </w:footnote>
  <w:footnote w:id="14">
    <w:p w14:paraId="37E939BC" w14:textId="487C91DB" w:rsidR="004F1B61" w:rsidRPr="004413EA" w:rsidRDefault="004F1B61" w:rsidP="004F1B61">
      <w:pPr>
        <w:spacing w:after="0"/>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00455CD2" w:rsidRPr="004413EA">
        <w:rPr>
          <w:rFonts w:ascii="Times New Roman" w:hAnsi="Times New Roman" w:cs="Times New Roman"/>
          <w:sz w:val="18"/>
          <w:szCs w:val="18"/>
        </w:rPr>
        <w:t>‘Generative AI in the European Startup Landscape 2024’, appliedAI Institute for Europe,</w:t>
      </w:r>
      <w:r w:rsidR="00764845" w:rsidRPr="004413EA">
        <w:rPr>
          <w:rFonts w:ascii="Times New Roman" w:hAnsi="Times New Roman" w:cs="Times New Roman"/>
          <w:sz w:val="18"/>
          <w:szCs w:val="18"/>
        </w:rPr>
        <w:t xml:space="preserve"> </w:t>
      </w:r>
      <w:hyperlink w:history="1">
        <w:r w:rsidR="00764845" w:rsidRPr="004413EA">
          <w:rPr>
            <w:rStyle w:val="Hyperlink"/>
            <w:rFonts w:ascii="Times New Roman" w:hAnsi="Times New Roman" w:cs="Times New Roman"/>
            <w:sz w:val="18"/>
            <w:szCs w:val="18"/>
          </w:rPr>
          <w:t>https://www.appliedai- institute.de/en/hub/2024-generative-ai-study</w:t>
        </w:r>
      </w:hyperlink>
      <w:r w:rsidR="00764845" w:rsidRPr="004413EA">
        <w:rPr>
          <w:rFonts w:ascii="Times New Roman" w:hAnsi="Times New Roman" w:cs="Times New Roman"/>
          <w:sz w:val="18"/>
          <w:szCs w:val="18"/>
        </w:rPr>
        <w:t xml:space="preserve"> </w:t>
      </w:r>
    </w:p>
  </w:footnote>
  <w:footnote w:id="15">
    <w:p w14:paraId="4C2B6C48" w14:textId="77777777" w:rsidR="00DD780D" w:rsidRPr="004413EA" w:rsidRDefault="00DD780D" w:rsidP="007C62CE">
      <w:pPr>
        <w:pStyle w:val="FootnoteText"/>
        <w:rPr>
          <w:rFonts w:ascii="Times New Roman" w:eastAsia="Times New Roman" w:hAnsi="Times New Roman" w:cs="Times New Roman"/>
          <w:sz w:val="18"/>
          <w:szCs w:val="18"/>
        </w:rPr>
      </w:pPr>
      <w:r w:rsidRPr="00617665">
        <w:rPr>
          <w:rStyle w:val="FootnoteReference"/>
          <w:rFonts w:ascii="Times New Roman" w:hAnsi="Times New Roman"/>
          <w:sz w:val="18"/>
        </w:rPr>
        <w:footnoteRef/>
      </w:r>
      <w:r w:rsidRPr="00617665">
        <w:rPr>
          <w:rFonts w:ascii="Times New Roman" w:hAnsi="Times New Roman"/>
          <w:sz w:val="18"/>
        </w:rPr>
        <w:t xml:space="preserve"> </w:t>
      </w:r>
      <w:r w:rsidRPr="004413EA">
        <w:rPr>
          <w:rFonts w:ascii="Times New Roman" w:eastAsia="Times New Roman" w:hAnsi="Times New Roman" w:cs="Times New Roman"/>
          <w:sz w:val="18"/>
          <w:szCs w:val="18"/>
        </w:rPr>
        <w:t>C(2023)3215.</w:t>
      </w:r>
    </w:p>
  </w:footnote>
  <w:footnote w:id="16">
    <w:p w14:paraId="677E37E8" w14:textId="6D1A7AA9" w:rsidR="00DD780D" w:rsidRPr="00D649D5" w:rsidRDefault="00DD780D" w:rsidP="00617665">
      <w:pPr>
        <w:spacing w:after="0" w:line="240" w:lineRule="auto"/>
        <w:rPr>
          <w:rFonts w:ascii="Times New Roman" w:hAnsi="Times New Roman"/>
          <w:sz w:val="18"/>
          <w:lang w:val="fr-BE"/>
        </w:rPr>
      </w:pPr>
      <w:r w:rsidRPr="00617665">
        <w:rPr>
          <w:rStyle w:val="FootnoteReference"/>
          <w:rFonts w:ascii="Times New Roman" w:hAnsi="Times New Roman"/>
          <w:sz w:val="18"/>
        </w:rPr>
        <w:footnoteRef/>
      </w:r>
      <w:r w:rsidRPr="00617665">
        <w:rPr>
          <w:rFonts w:ascii="Times New Roman" w:hAnsi="Times New Roman"/>
          <w:sz w:val="18"/>
        </w:rPr>
        <w:t xml:space="preserve"> </w:t>
      </w:r>
      <w:r w:rsidRPr="004413EA">
        <w:rPr>
          <w:rFonts w:ascii="Times New Roman" w:eastAsia="Times New Roman" w:hAnsi="Times New Roman" w:cs="Times New Roman"/>
          <w:sz w:val="18"/>
          <w:szCs w:val="18"/>
        </w:rPr>
        <w:t xml:space="preserve">The regulatory framework </w:t>
      </w:r>
      <w:r w:rsidR="00A255A2" w:rsidRPr="004413EA">
        <w:rPr>
          <w:rFonts w:ascii="Times New Roman" w:eastAsia="Times New Roman" w:hAnsi="Times New Roman" w:cs="Times New Roman"/>
          <w:sz w:val="18"/>
          <w:szCs w:val="18"/>
        </w:rPr>
        <w:t>also includes</w:t>
      </w:r>
      <w:r w:rsidRPr="004413EA">
        <w:rPr>
          <w:rFonts w:ascii="Times New Roman" w:eastAsia="Times New Roman" w:hAnsi="Times New Roman" w:cs="Times New Roman"/>
          <w:sz w:val="18"/>
          <w:szCs w:val="18"/>
        </w:rPr>
        <w:t xml:space="preserve"> the Machinery Regulation ensuring the safety of AI-powered machines, including robots. </w:t>
      </w:r>
      <w:r w:rsidRPr="00D649D5">
        <w:rPr>
          <w:rFonts w:ascii="Times New Roman" w:hAnsi="Times New Roman"/>
          <w:sz w:val="18"/>
          <w:lang w:val="fr-BE"/>
        </w:rPr>
        <w:t>(</w:t>
      </w:r>
      <w:r w:rsidRPr="00D649D5">
        <w:rPr>
          <w:rFonts w:ascii="Times New Roman" w:eastAsia="Times New Roman" w:hAnsi="Times New Roman" w:cs="Times New Roman"/>
          <w:sz w:val="18"/>
          <w:szCs w:val="18"/>
          <w:lang w:val="fr-BE"/>
        </w:rPr>
        <w:t>R</w:t>
      </w:r>
      <w:r w:rsidR="005671B2" w:rsidRPr="00D649D5">
        <w:rPr>
          <w:rFonts w:ascii="Times New Roman" w:eastAsia="Times New Roman" w:hAnsi="Times New Roman" w:cs="Times New Roman"/>
          <w:sz w:val="18"/>
          <w:szCs w:val="18"/>
          <w:lang w:val="fr-BE"/>
        </w:rPr>
        <w:t>egulation</w:t>
      </w:r>
      <w:r w:rsidRPr="00D649D5">
        <w:rPr>
          <w:rFonts w:ascii="Times New Roman" w:hAnsi="Times New Roman"/>
          <w:sz w:val="18"/>
          <w:lang w:val="fr-BE"/>
        </w:rPr>
        <w:t xml:space="preserve"> (EU) 2023/1230</w:t>
      </w:r>
      <w:r w:rsidR="0041429D" w:rsidRPr="00D649D5">
        <w:rPr>
          <w:rFonts w:ascii="Times New Roman" w:eastAsia="Times New Roman" w:hAnsi="Times New Roman" w:cs="Times New Roman"/>
          <w:sz w:val="18"/>
          <w:szCs w:val="18"/>
          <w:lang w:val="fr-BE"/>
        </w:rPr>
        <w:t>)</w:t>
      </w:r>
      <w:r w:rsidRPr="00D649D5">
        <w:rPr>
          <w:rFonts w:ascii="Times New Roman" w:eastAsia="Times New Roman" w:hAnsi="Times New Roman" w:cs="Times New Roman"/>
          <w:sz w:val="18"/>
          <w:szCs w:val="18"/>
          <w:lang w:val="fr-BE"/>
        </w:rPr>
        <w:t>)</w:t>
      </w:r>
    </w:p>
  </w:footnote>
  <w:footnote w:id="17">
    <w:p w14:paraId="7033BAAF" w14:textId="77777777" w:rsidR="00DD780D" w:rsidRPr="00D649D5" w:rsidRDefault="00DD780D" w:rsidP="007C62CE">
      <w:pPr>
        <w:pStyle w:val="FootnoteText"/>
        <w:rPr>
          <w:rFonts w:ascii="Times New Roman" w:hAnsi="Times New Roman"/>
          <w:sz w:val="18"/>
          <w:lang w:val="fr-BE"/>
        </w:rPr>
      </w:pPr>
      <w:r w:rsidRPr="004413EA">
        <w:rPr>
          <w:rStyle w:val="FootnoteReference"/>
          <w:rFonts w:ascii="Times New Roman" w:hAnsi="Times New Roman" w:cs="Times New Roman"/>
          <w:sz w:val="18"/>
          <w:szCs w:val="18"/>
        </w:rPr>
        <w:footnoteRef/>
      </w:r>
      <w:r w:rsidRPr="00D649D5">
        <w:rPr>
          <w:rFonts w:ascii="Times New Roman" w:hAnsi="Times New Roman"/>
          <w:sz w:val="18"/>
          <w:lang w:val="fr-BE"/>
        </w:rPr>
        <w:t xml:space="preserve"> </w:t>
      </w:r>
      <w:hyperlink r:id="rId3" w:history="1">
        <w:r w:rsidRPr="00D649D5">
          <w:rPr>
            <w:rStyle w:val="Hyperlink"/>
            <w:rFonts w:ascii="Times New Roman" w:hAnsi="Times New Roman"/>
            <w:sz w:val="18"/>
            <w:lang w:val="fr-BE"/>
          </w:rPr>
          <w:t>https://digital-strategy.ec.europa.eu/en/policies/ai-pact</w:t>
        </w:r>
      </w:hyperlink>
      <w:r w:rsidRPr="00D649D5">
        <w:rPr>
          <w:rFonts w:ascii="Times New Roman" w:hAnsi="Times New Roman"/>
          <w:sz w:val="18"/>
          <w:lang w:val="fr-BE"/>
        </w:rPr>
        <w:t xml:space="preserve"> </w:t>
      </w:r>
    </w:p>
  </w:footnote>
  <w:footnote w:id="18">
    <w:p w14:paraId="2A442B96" w14:textId="1C07C57D" w:rsidR="00406CF7" w:rsidRPr="00617665" w:rsidRDefault="00406CF7" w:rsidP="007C62CE">
      <w:pPr>
        <w:pStyle w:val="FootnoteText"/>
        <w:rPr>
          <w:rFonts w:ascii="Times New Roman" w:hAnsi="Times New Roman"/>
          <w:sz w:val="18"/>
          <w:lang w:val="fr-BE"/>
        </w:rPr>
      </w:pPr>
      <w:r w:rsidRPr="00617665">
        <w:rPr>
          <w:rStyle w:val="FootnoteReference"/>
          <w:rFonts w:ascii="Times New Roman" w:hAnsi="Times New Roman"/>
          <w:sz w:val="18"/>
        </w:rPr>
        <w:footnoteRef/>
      </w:r>
      <w:r w:rsidR="007C62CE" w:rsidRPr="00D649D5">
        <w:rPr>
          <w:rFonts w:ascii="Times New Roman" w:hAnsi="Times New Roman"/>
          <w:sz w:val="18"/>
          <w:lang w:val="fr-BE"/>
        </w:rPr>
        <w:t xml:space="preserve"> </w:t>
      </w:r>
      <w:hyperlink r:id="rId4" w:history="1">
        <w:r w:rsidR="007C62CE" w:rsidRPr="00D649D5">
          <w:rPr>
            <w:rStyle w:val="Hyperlink"/>
            <w:rFonts w:ascii="Times New Roman" w:hAnsi="Times New Roman"/>
            <w:sz w:val="18"/>
            <w:lang w:val="fr-BE"/>
          </w:rPr>
          <w:t>https://eurohpc-ju.europa.eu/supercomputers/our-supercomputers_en</w:t>
        </w:r>
      </w:hyperlink>
    </w:p>
  </w:footnote>
  <w:footnote w:id="19">
    <w:p w14:paraId="5E48F945" w14:textId="351F1728" w:rsidR="00C766DA" w:rsidRPr="004413EA" w:rsidRDefault="00C766DA">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COM(2021) 205 final</w:t>
      </w:r>
    </w:p>
  </w:footnote>
  <w:footnote w:id="20">
    <w:p w14:paraId="759C375C" w14:textId="38F12A2C" w:rsidR="00E65DF5" w:rsidRPr="004413EA" w:rsidRDefault="00E65DF5"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The EuroHPC Joint Undertaking is bringing together 33 participating states, including all Member States, the Commission and three private associations. </w:t>
      </w:r>
    </w:p>
  </w:footnote>
  <w:footnote w:id="21">
    <w:p w14:paraId="471CC7ED" w14:textId="4CC26E6B" w:rsidR="00834F1F" w:rsidRPr="004413EA" w:rsidRDefault="00834F1F">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5" w:history="1">
        <w:r w:rsidR="002F7AF6" w:rsidRPr="004413EA">
          <w:rPr>
            <w:rStyle w:val="Hyperlink"/>
            <w:rFonts w:ascii="Times New Roman" w:hAnsi="Times New Roman" w:cs="Times New Roman"/>
            <w:sz w:val="18"/>
            <w:szCs w:val="18"/>
          </w:rPr>
          <w:t>https://eurohpc-ju.europa.eu/index_en</w:t>
        </w:r>
      </w:hyperlink>
      <w:r w:rsidR="002F7AF6" w:rsidRPr="004413EA">
        <w:rPr>
          <w:rFonts w:ascii="Times New Roman" w:hAnsi="Times New Roman" w:cs="Times New Roman"/>
          <w:sz w:val="18"/>
          <w:szCs w:val="18"/>
        </w:rPr>
        <w:t xml:space="preserve"> </w:t>
      </w:r>
    </w:p>
  </w:footnote>
  <w:footnote w:id="22">
    <w:p w14:paraId="5907AD56" w14:textId="2BE09890" w:rsidR="00E65DF5" w:rsidRPr="004413EA" w:rsidRDefault="00E65DF5"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LEONARDO in Bologna, Italy, LUMI in Kajaani, Finland, and MareNostrum</w:t>
      </w:r>
      <w:r w:rsidR="00257A28" w:rsidRPr="004413EA">
        <w:rPr>
          <w:rFonts w:ascii="Times New Roman" w:hAnsi="Times New Roman" w:cs="Times New Roman"/>
          <w:sz w:val="18"/>
          <w:szCs w:val="18"/>
        </w:rPr>
        <w:t xml:space="preserve"> </w:t>
      </w:r>
      <w:r w:rsidRPr="004413EA">
        <w:rPr>
          <w:rFonts w:ascii="Times New Roman" w:hAnsi="Times New Roman" w:cs="Times New Roman"/>
          <w:sz w:val="18"/>
          <w:szCs w:val="18"/>
        </w:rPr>
        <w:t>5 in Barcelona, Spain.</w:t>
      </w:r>
    </w:p>
  </w:footnote>
  <w:footnote w:id="23">
    <w:p w14:paraId="268A98DF" w14:textId="77777777" w:rsidR="00426224" w:rsidRPr="00617665" w:rsidRDefault="00426224" w:rsidP="007C62CE">
      <w:pPr>
        <w:pStyle w:val="FootnoteText"/>
        <w:jc w:val="both"/>
        <w:rPr>
          <w:rFonts w:ascii="Times New Roman" w:hAnsi="Times New Roman"/>
          <w:sz w:val="18"/>
        </w:rPr>
      </w:pPr>
      <w:r w:rsidRPr="004413EA">
        <w:rPr>
          <w:rStyle w:val="FootnoteReference"/>
          <w:rFonts w:ascii="Times New Roman" w:hAnsi="Times New Roman" w:cs="Times New Roman"/>
          <w:sz w:val="18"/>
          <w:szCs w:val="18"/>
        </w:rPr>
        <w:footnoteRef/>
      </w:r>
      <w:r w:rsidRPr="00617665">
        <w:rPr>
          <w:rFonts w:ascii="Times New Roman" w:hAnsi="Times New Roman"/>
          <w:sz w:val="18"/>
        </w:rPr>
        <w:t xml:space="preserve"> Regulation (EU) 2021/1173</w:t>
      </w:r>
    </w:p>
  </w:footnote>
  <w:footnote w:id="24">
    <w:p w14:paraId="342B446D" w14:textId="3CBC0F0A" w:rsidR="00653ED5" w:rsidRPr="004413EA" w:rsidRDefault="00653ED5">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Access to the EuroHPC supercomputers is also available to the public sector including for testing and evaluation purposes of generative AI models.</w:t>
      </w:r>
    </w:p>
  </w:footnote>
  <w:footnote w:id="25">
    <w:p w14:paraId="57A3B187" w14:textId="5647A51A" w:rsidR="00725174" w:rsidRPr="00617665" w:rsidRDefault="00725174" w:rsidP="007C62CE">
      <w:pPr>
        <w:pStyle w:val="FootnoteText"/>
        <w:jc w:val="both"/>
        <w:rPr>
          <w:rFonts w:ascii="Times New Roman" w:hAnsi="Times New Roman"/>
          <w:sz w:val="18"/>
        </w:rPr>
      </w:pPr>
      <w:r w:rsidRPr="004413EA">
        <w:rPr>
          <w:rStyle w:val="FootnoteReference"/>
          <w:rFonts w:ascii="Times New Roman" w:hAnsi="Times New Roman" w:cs="Times New Roman"/>
          <w:sz w:val="18"/>
          <w:szCs w:val="18"/>
        </w:rPr>
        <w:footnoteRef/>
      </w:r>
      <w:r w:rsidR="007C62CE" w:rsidRPr="00617665">
        <w:rPr>
          <w:rFonts w:ascii="Times New Roman" w:hAnsi="Times New Roman"/>
          <w:sz w:val="18"/>
        </w:rPr>
        <w:t xml:space="preserve"> </w:t>
      </w:r>
      <w:hyperlink r:id="rId6" w:history="1">
        <w:r w:rsidR="007C62CE" w:rsidRPr="00617665">
          <w:rPr>
            <w:rStyle w:val="Hyperlink"/>
            <w:rFonts w:ascii="Times New Roman" w:hAnsi="Times New Roman"/>
            <w:sz w:val="18"/>
          </w:rPr>
          <w:t>https://digital-strategy.ec.europa.eu/en/activities/testing-and-experimentation-facilities</w:t>
        </w:r>
      </w:hyperlink>
    </w:p>
  </w:footnote>
  <w:footnote w:id="26">
    <w:p w14:paraId="07F399E5" w14:textId="2B00F368" w:rsidR="00725174" w:rsidRPr="004413EA" w:rsidRDefault="00725174"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7" w:history="1">
        <w:r w:rsidR="007C62CE" w:rsidRPr="004413EA">
          <w:rPr>
            <w:rStyle w:val="Hyperlink"/>
            <w:rFonts w:ascii="Times New Roman" w:hAnsi="Times New Roman" w:cs="Times New Roman"/>
            <w:sz w:val="18"/>
            <w:szCs w:val="18"/>
          </w:rPr>
          <w:t>https://aiod.eu/</w:t>
        </w:r>
      </w:hyperlink>
    </w:p>
  </w:footnote>
  <w:footnote w:id="27">
    <w:p w14:paraId="2E8289DA" w14:textId="2BC1BFAD" w:rsidR="00894B0F" w:rsidRPr="004413EA" w:rsidRDefault="00894B0F">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8" w:history="1">
        <w:r w:rsidRPr="004413EA">
          <w:rPr>
            <w:rStyle w:val="Hyperlink"/>
            <w:rFonts w:ascii="Times New Roman" w:hAnsi="Times New Roman" w:cs="Times New Roman"/>
            <w:sz w:val="18"/>
            <w:szCs w:val="18"/>
          </w:rPr>
          <w:t>https://european-digital-innovation-hubs.ec.europa.eu/</w:t>
        </w:r>
      </w:hyperlink>
      <w:r w:rsidRPr="004413EA">
        <w:rPr>
          <w:rFonts w:ascii="Times New Roman" w:hAnsi="Times New Roman" w:cs="Times New Roman"/>
          <w:sz w:val="18"/>
          <w:szCs w:val="18"/>
        </w:rPr>
        <w:t xml:space="preserve"> </w:t>
      </w:r>
    </w:p>
  </w:footnote>
  <w:footnote w:id="28">
    <w:p w14:paraId="775DBA9A" w14:textId="1B18EB09" w:rsidR="0006208B" w:rsidRPr="004413EA" w:rsidRDefault="0006208B">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https://research-and-innovation.ec.europa.eu/news/all-research-and-innovation-news/results-regional-innovation-valleys-calls-are-strong-interest-member-states-and-associated-countries-2023-10-19_en</w:t>
      </w:r>
    </w:p>
  </w:footnote>
  <w:footnote w:id="29">
    <w:p w14:paraId="555DF4AF" w14:textId="6E843BD8" w:rsidR="00D15776" w:rsidRPr="004413EA" w:rsidRDefault="00D15776" w:rsidP="007C62CE">
      <w:pPr>
        <w:autoSpaceDE w:val="0"/>
        <w:autoSpaceDN w:val="0"/>
        <w:spacing w:after="0" w:line="240" w:lineRule="auto"/>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rPr>
        <w:t>For example, the proposed European Health Data Space (EHDS) will facilitate access to quality data to be used in the training, testing, and validation of generative AI in health.</w:t>
      </w:r>
      <w:r w:rsidR="000930F7" w:rsidRPr="004413EA">
        <w:rPr>
          <w:rFonts w:ascii="Times New Roman" w:hAnsi="Times New Roman" w:cs="Times New Roman"/>
          <w:sz w:val="18"/>
          <w:szCs w:val="18"/>
        </w:rPr>
        <w:t xml:space="preserve"> </w:t>
      </w:r>
      <w:hyperlink r:id="rId9" w:history="1">
        <w:r w:rsidR="00656013" w:rsidRPr="004413EA">
          <w:rPr>
            <w:rStyle w:val="Hyperlink"/>
            <w:rFonts w:ascii="Times New Roman" w:hAnsi="Times New Roman" w:cs="Times New Roman"/>
            <w:sz w:val="18"/>
            <w:szCs w:val="18"/>
          </w:rPr>
          <w:t>https://health.ec.europa.eu/ehealth-digital-health-and-care/european-health-data-space_en</w:t>
        </w:r>
      </w:hyperlink>
    </w:p>
  </w:footnote>
  <w:footnote w:id="30">
    <w:p w14:paraId="37F9037C" w14:textId="4B6063C5" w:rsidR="001F1B13" w:rsidRPr="004413EA" w:rsidRDefault="001F1B13" w:rsidP="001F1B13">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As outlined in the Media and Audiovisual Action Plan</w:t>
      </w:r>
      <w:r w:rsidR="00894B0F" w:rsidRPr="004413EA">
        <w:rPr>
          <w:rFonts w:ascii="Times New Roman" w:hAnsi="Times New Roman" w:cs="Times New Roman"/>
          <w:sz w:val="18"/>
          <w:szCs w:val="18"/>
        </w:rPr>
        <w:t>, COM(2020) 784 final</w:t>
      </w:r>
      <w:r w:rsidR="00142364" w:rsidRPr="004413EA">
        <w:rPr>
          <w:rFonts w:ascii="Times New Roman" w:hAnsi="Times New Roman" w:cs="Times New Roman"/>
          <w:sz w:val="18"/>
          <w:szCs w:val="18"/>
        </w:rPr>
        <w:t xml:space="preserve"> </w:t>
      </w:r>
    </w:p>
  </w:footnote>
  <w:footnote w:id="31">
    <w:p w14:paraId="135F9D89" w14:textId="6CC80736" w:rsidR="00894B0F" w:rsidRPr="004413EA" w:rsidRDefault="00894B0F">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COM(2023)751 final</w:t>
      </w:r>
    </w:p>
  </w:footnote>
  <w:footnote w:id="32">
    <w:p w14:paraId="5D722B6E" w14:textId="29EBF4F6" w:rsidR="00894B0F" w:rsidRPr="004413EA" w:rsidRDefault="00894B0F">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Communication from the Commission, Towards a Common European Tourism Data Space: boosting data sharing and innovation across the tourism ecosystem, 2023/C 263/01</w:t>
      </w:r>
    </w:p>
  </w:footnote>
  <w:footnote w:id="33">
    <w:p w14:paraId="3C20F3D7" w14:textId="59FD28EF" w:rsidR="00BA4774" w:rsidRPr="004413EA" w:rsidRDefault="00BA4774" w:rsidP="007C62CE">
      <w:pPr>
        <w:pStyle w:val="FootnoteText"/>
        <w:jc w:val="both"/>
        <w:rPr>
          <w:rFonts w:ascii="Times New Roman" w:eastAsia="Calibri" w:hAnsi="Times New Roman" w:cs="Times New Roman"/>
          <w:sz w:val="18"/>
          <w:szCs w:val="18"/>
        </w:rPr>
      </w:pPr>
      <w:r w:rsidRPr="004413EA">
        <w:rPr>
          <w:rStyle w:val="FootnoteReference"/>
          <w:rFonts w:ascii="Times New Roman" w:hAnsi="Times New Roman" w:cs="Times New Roman"/>
          <w:sz w:val="18"/>
          <w:szCs w:val="18"/>
        </w:rPr>
        <w:footnoteRef/>
      </w:r>
      <w:r w:rsidR="007C62CE" w:rsidRPr="004413EA">
        <w:rPr>
          <w:rFonts w:ascii="Times New Roman" w:hAnsi="Times New Roman" w:cs="Times New Roman"/>
          <w:sz w:val="18"/>
          <w:szCs w:val="18"/>
        </w:rPr>
        <w:t xml:space="preserve"> </w:t>
      </w:r>
      <w:hyperlink r:id="rId10" w:history="1">
        <w:r w:rsidR="007C62CE" w:rsidRPr="004413EA">
          <w:rPr>
            <w:rStyle w:val="Hyperlink"/>
            <w:rFonts w:ascii="Times New Roman" w:eastAsia="Calibri" w:hAnsi="Times New Roman" w:cs="Times New Roman"/>
            <w:sz w:val="18"/>
            <w:szCs w:val="18"/>
          </w:rPr>
          <w:t>https://research-and-innovation.ec.europa.eu/strategy/strategy-2020-2024/our-digital-future/open-science/european-open-science-cloud-eosc_en</w:t>
        </w:r>
      </w:hyperlink>
    </w:p>
  </w:footnote>
  <w:footnote w:id="34">
    <w:p w14:paraId="76F431CD" w14:textId="0E80E3C2" w:rsidR="00BA1F3C" w:rsidRPr="00617665" w:rsidRDefault="00BA1F3C" w:rsidP="007C62CE">
      <w:pPr>
        <w:spacing w:after="0" w:line="240" w:lineRule="auto"/>
        <w:jc w:val="both"/>
        <w:rPr>
          <w:rFonts w:ascii="Times New Roman" w:hAnsi="Times New Roman"/>
          <w:sz w:val="18"/>
        </w:rPr>
      </w:pPr>
      <w:r w:rsidRPr="00617665">
        <w:rPr>
          <w:rStyle w:val="FootnoteReference"/>
          <w:rFonts w:ascii="Times New Roman" w:hAnsi="Times New Roman"/>
          <w:sz w:val="18"/>
        </w:rPr>
        <w:footnoteRef/>
      </w:r>
      <w:r w:rsidRPr="00617665">
        <w:rPr>
          <w:rFonts w:ascii="Times New Roman" w:hAnsi="Times New Roman"/>
          <w:sz w:val="18"/>
        </w:rPr>
        <w:t xml:space="preserve"> </w:t>
      </w:r>
      <w:r w:rsidR="006270E7" w:rsidRPr="004413EA">
        <w:rPr>
          <w:rFonts w:ascii="Times New Roman" w:eastAsia="Times New Roman" w:hAnsi="Times New Roman" w:cs="Times New Roman"/>
          <w:sz w:val="18"/>
          <w:szCs w:val="18"/>
        </w:rPr>
        <w:t xml:space="preserve">The European Digital Infrastructure Consortium (EDIC) is an instrument established under the Digital Decade Policy Programme to offer Member States a stable framework to implement </w:t>
      </w:r>
      <w:r w:rsidR="00040CA6" w:rsidRPr="004413EA">
        <w:rPr>
          <w:rFonts w:ascii="Times New Roman" w:eastAsia="Times New Roman" w:hAnsi="Times New Roman" w:cs="Times New Roman"/>
          <w:sz w:val="18"/>
          <w:szCs w:val="18"/>
        </w:rPr>
        <w:t>m</w:t>
      </w:r>
      <w:r w:rsidR="006270E7" w:rsidRPr="004413EA">
        <w:rPr>
          <w:rFonts w:ascii="Times New Roman" w:eastAsia="Times New Roman" w:hAnsi="Times New Roman" w:cs="Times New Roman"/>
          <w:sz w:val="18"/>
          <w:szCs w:val="18"/>
        </w:rPr>
        <w:t>ulti-</w:t>
      </w:r>
      <w:r w:rsidR="00040CA6" w:rsidRPr="004413EA">
        <w:rPr>
          <w:rFonts w:ascii="Times New Roman" w:eastAsia="Times New Roman" w:hAnsi="Times New Roman" w:cs="Times New Roman"/>
          <w:sz w:val="18"/>
          <w:szCs w:val="18"/>
        </w:rPr>
        <w:t>c</w:t>
      </w:r>
      <w:r w:rsidR="006270E7" w:rsidRPr="004413EA">
        <w:rPr>
          <w:rFonts w:ascii="Times New Roman" w:eastAsia="Times New Roman" w:hAnsi="Times New Roman" w:cs="Times New Roman"/>
          <w:sz w:val="18"/>
          <w:szCs w:val="18"/>
        </w:rPr>
        <w:t xml:space="preserve">ountry projects. Its main advantages are: legal personality, flexibility of design and relative speed in setting </w:t>
      </w:r>
      <w:r w:rsidR="00040CA6" w:rsidRPr="004413EA">
        <w:rPr>
          <w:rFonts w:ascii="Times New Roman" w:eastAsia="Times New Roman" w:hAnsi="Times New Roman" w:cs="Times New Roman"/>
          <w:sz w:val="18"/>
          <w:szCs w:val="18"/>
        </w:rPr>
        <w:t xml:space="preserve">it </w:t>
      </w:r>
      <w:r w:rsidR="006270E7" w:rsidRPr="004413EA">
        <w:rPr>
          <w:rFonts w:ascii="Times New Roman" w:eastAsia="Times New Roman" w:hAnsi="Times New Roman" w:cs="Times New Roman"/>
          <w:sz w:val="18"/>
          <w:szCs w:val="18"/>
        </w:rPr>
        <w:t>up. This allows Member States participating in the EDIC to pool funds for large-scale, long-term digital infrastructures.</w:t>
      </w:r>
      <w:r w:rsidR="007C62CE" w:rsidRPr="004413EA">
        <w:rPr>
          <w:rFonts w:ascii="Times New Roman" w:hAnsi="Times New Roman" w:cs="Times New Roman"/>
          <w:sz w:val="18"/>
          <w:szCs w:val="18"/>
        </w:rPr>
        <w:t xml:space="preserve"> </w:t>
      </w:r>
      <w:hyperlink r:id="rId11" w:history="1">
        <w:r w:rsidR="007C62CE" w:rsidRPr="004413EA">
          <w:rPr>
            <w:rStyle w:val="Hyperlink"/>
            <w:rFonts w:ascii="Times New Roman" w:hAnsi="Times New Roman" w:cs="Times New Roman"/>
            <w:sz w:val="18"/>
            <w:szCs w:val="18"/>
          </w:rPr>
          <w:t>https://digital-strategy.ec.europa.eu/en/policies/edic</w:t>
        </w:r>
      </w:hyperlink>
    </w:p>
  </w:footnote>
  <w:footnote w:id="35">
    <w:p w14:paraId="39668C1C" w14:textId="703EEB7B" w:rsidR="004F31B9" w:rsidRPr="004413EA" w:rsidRDefault="004F31B9" w:rsidP="007C62CE">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12" w:history="1">
        <w:r w:rsidR="007C62CE" w:rsidRPr="004413EA">
          <w:rPr>
            <w:rStyle w:val="Hyperlink"/>
            <w:rFonts w:ascii="Times New Roman" w:hAnsi="Times New Roman" w:cs="Times New Roman"/>
            <w:sz w:val="18"/>
            <w:szCs w:val="18"/>
          </w:rPr>
          <w:t>https://aiboost-project.eu/large-ai-grand-challenge/</w:t>
        </w:r>
      </w:hyperlink>
    </w:p>
  </w:footnote>
  <w:footnote w:id="36">
    <w:p w14:paraId="592D3E0B" w14:textId="77777777" w:rsidR="009D3946" w:rsidRPr="00617665" w:rsidRDefault="009D3946" w:rsidP="007C62CE">
      <w:pPr>
        <w:pStyle w:val="FootnoteText"/>
        <w:rPr>
          <w:rFonts w:ascii="Times New Roman" w:hAnsi="Times New Roman"/>
          <w:sz w:val="18"/>
        </w:rPr>
      </w:pPr>
      <w:r w:rsidRPr="00617665">
        <w:rPr>
          <w:rStyle w:val="FootnoteReference"/>
          <w:rFonts w:ascii="Times New Roman" w:hAnsi="Times New Roman"/>
          <w:sz w:val="18"/>
        </w:rPr>
        <w:footnoteRef/>
      </w:r>
      <w:r w:rsidRPr="00617665">
        <w:rPr>
          <w:rFonts w:ascii="Times New Roman" w:hAnsi="Times New Roman"/>
          <w:sz w:val="18"/>
        </w:rPr>
        <w:t xml:space="preserve"> </w:t>
      </w:r>
      <w:r w:rsidRPr="004413EA">
        <w:rPr>
          <w:rFonts w:ascii="Times New Roman" w:hAnsi="Times New Roman" w:cs="Times New Roman"/>
          <w:sz w:val="18"/>
          <w:szCs w:val="18"/>
        </w:rPr>
        <w:t>https://digital-strategy.ec.europa.eu/en/activities/work-programmes-digital</w:t>
      </w:r>
    </w:p>
  </w:footnote>
  <w:footnote w:id="37">
    <w:p w14:paraId="2EBC3671" w14:textId="624986D4" w:rsidR="004F31B9" w:rsidRPr="004413EA" w:rsidRDefault="004F31B9" w:rsidP="007C62CE">
      <w:pPr>
        <w:pStyle w:val="FootnoteText"/>
        <w:rPr>
          <w:rFonts w:ascii="Times New Roman" w:eastAsia="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00B374F8" w:rsidRPr="004413EA">
        <w:rPr>
          <w:rFonts w:ascii="Times New Roman" w:hAnsi="Times New Roman" w:cs="Times New Roman"/>
          <w:sz w:val="18"/>
          <w:szCs w:val="18"/>
        </w:rPr>
        <w:t>Testing and Experimentation Facilities (TEFs)</w:t>
      </w:r>
      <w:r w:rsidR="00B374F8" w:rsidRPr="00617665">
        <w:rPr>
          <w:rFonts w:ascii="Times New Roman" w:hAnsi="Times New Roman"/>
          <w:sz w:val="18"/>
        </w:rPr>
        <w:t xml:space="preserve"> </w:t>
      </w:r>
      <w:hyperlink r:id="rId13" w:history="1">
        <w:r w:rsidR="002F7AF6" w:rsidRPr="004413EA">
          <w:rPr>
            <w:rStyle w:val="Hyperlink"/>
            <w:rFonts w:ascii="Times New Roman" w:hAnsi="Times New Roman" w:cs="Times New Roman"/>
            <w:sz w:val="18"/>
            <w:szCs w:val="18"/>
          </w:rPr>
          <w:t>https://digital-strategy.ec.europa.eu/en/activities/testing-and-experimentation-facilities</w:t>
        </w:r>
      </w:hyperlink>
      <w:r w:rsidR="002F7AF6" w:rsidRPr="004413EA">
        <w:rPr>
          <w:rFonts w:ascii="Times New Roman" w:hAnsi="Times New Roman" w:cs="Times New Roman"/>
          <w:sz w:val="18"/>
          <w:szCs w:val="18"/>
        </w:rPr>
        <w:t xml:space="preserve"> </w:t>
      </w:r>
      <w:r w:rsidR="00B374F8" w:rsidRPr="004413EA" w:rsidDel="006E22A5">
        <w:rPr>
          <w:rFonts w:ascii="Times New Roman" w:eastAsia="Times New Roman" w:hAnsi="Times New Roman" w:cs="Times New Roman"/>
          <w:sz w:val="18"/>
          <w:szCs w:val="18"/>
        </w:rPr>
        <w:t xml:space="preserve"> </w:t>
      </w:r>
    </w:p>
  </w:footnote>
  <w:footnote w:id="38">
    <w:p w14:paraId="05814759" w14:textId="77777777" w:rsidR="004F31B9" w:rsidRPr="004413EA" w:rsidRDefault="004F31B9"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With the adoption of the AI Act, one regulatory sandbox will be set up in all Member States. These sandboxes will provide a controlled environment for the development, testing and validation of innovative AI systems, under the supervision of competent authorities. In the sandboxes, companies will receive guidance on regulatory expectations and best practices to assist the future implementation of their systems.</w:t>
      </w:r>
    </w:p>
  </w:footnote>
  <w:footnote w:id="39">
    <w:p w14:paraId="700F53DF" w14:textId="548F25A9" w:rsidR="007C62CE" w:rsidRPr="00617665" w:rsidRDefault="007C62CE">
      <w:pPr>
        <w:pStyle w:val="FootnoteText"/>
        <w:rPr>
          <w:rFonts w:ascii="Times New Roman" w:hAnsi="Times New Roman"/>
          <w:sz w:val="18"/>
        </w:rPr>
      </w:pPr>
      <w:r w:rsidRPr="00617665">
        <w:rPr>
          <w:rStyle w:val="FootnoteReference"/>
          <w:rFonts w:ascii="Times New Roman" w:hAnsi="Times New Roman"/>
          <w:sz w:val="18"/>
        </w:rPr>
        <w:footnoteRef/>
      </w:r>
      <w:r w:rsidRPr="00617665">
        <w:rPr>
          <w:rFonts w:ascii="Times New Roman" w:hAnsi="Times New Roman"/>
          <w:sz w:val="18"/>
        </w:rPr>
        <w:t xml:space="preserve"> </w:t>
      </w:r>
      <w:bookmarkStart w:id="7" w:name="_Hlk156506374"/>
      <w:r w:rsidRPr="004413EA">
        <w:rPr>
          <w:rFonts w:ascii="Times New Roman" w:hAnsi="Times New Roman" w:cs="Times New Roman"/>
          <w:sz w:val="18"/>
          <w:szCs w:val="18"/>
          <w:lang w:val="fr-BE"/>
        </w:rPr>
        <w:fldChar w:fldCharType="begin"/>
      </w:r>
      <w:r w:rsidRPr="004413EA">
        <w:rPr>
          <w:rFonts w:ascii="Times New Roman" w:hAnsi="Times New Roman" w:cs="Times New Roman"/>
          <w:sz w:val="18"/>
          <w:szCs w:val="18"/>
        </w:rPr>
        <w:instrText>HYPERLINK "https://oecd.ai/en/data?selectedArea=investments-in-ai-and-data&amp;selectedVisualization=vc-investments-in-generative-ai-by-country"</w:instrText>
      </w:r>
      <w:r w:rsidRPr="004413EA">
        <w:rPr>
          <w:rFonts w:ascii="Times New Roman" w:hAnsi="Times New Roman" w:cs="Times New Roman"/>
          <w:sz w:val="18"/>
          <w:szCs w:val="18"/>
          <w:lang w:val="fr-BE"/>
        </w:rPr>
        <w:fldChar w:fldCharType="separate"/>
      </w:r>
      <w:r w:rsidRPr="004413EA">
        <w:rPr>
          <w:rStyle w:val="Hyperlink"/>
          <w:rFonts w:ascii="Times New Roman" w:hAnsi="Times New Roman" w:cs="Times New Roman"/>
          <w:sz w:val="18"/>
          <w:szCs w:val="18"/>
        </w:rPr>
        <w:t>https://oecd.ai/en/data?selectedArea=investments-in-ai-and-data&amp;selectedVisualization=vc-investments-in-generative-ai-by-country</w:t>
      </w:r>
      <w:r w:rsidRPr="004413EA">
        <w:rPr>
          <w:rFonts w:ascii="Times New Roman" w:hAnsi="Times New Roman" w:cs="Times New Roman"/>
          <w:sz w:val="18"/>
          <w:szCs w:val="18"/>
          <w:lang w:val="fr-BE"/>
        </w:rPr>
        <w:fldChar w:fldCharType="end"/>
      </w:r>
      <w:bookmarkEnd w:id="7"/>
    </w:p>
  </w:footnote>
  <w:footnote w:id="40">
    <w:p w14:paraId="421EB002" w14:textId="688A63B3" w:rsidR="003D0FEE" w:rsidRPr="00617665" w:rsidRDefault="003D0FEE">
      <w:pPr>
        <w:pStyle w:val="FootnoteText"/>
        <w:rPr>
          <w:rFonts w:ascii="Times New Roman" w:hAnsi="Times New Roman" w:cs="Times New Roman"/>
          <w:sz w:val="18"/>
          <w:szCs w:val="18"/>
          <w:lang w:val="it-IT"/>
        </w:rPr>
      </w:pPr>
      <w:r w:rsidRPr="004413EA">
        <w:rPr>
          <w:rStyle w:val="FootnoteReference"/>
          <w:rFonts w:ascii="Times New Roman" w:hAnsi="Times New Roman" w:cs="Times New Roman"/>
          <w:sz w:val="18"/>
          <w:szCs w:val="18"/>
        </w:rPr>
        <w:footnoteRef/>
      </w:r>
      <w:r w:rsidRPr="00617665">
        <w:rPr>
          <w:rFonts w:ascii="Times New Roman" w:hAnsi="Times New Roman" w:cs="Times New Roman"/>
          <w:sz w:val="18"/>
          <w:szCs w:val="18"/>
          <w:lang w:val="it-IT"/>
        </w:rPr>
        <w:t xml:space="preserve"> </w:t>
      </w:r>
      <w:hyperlink r:id="rId14" w:history="1">
        <w:r w:rsidR="00664107" w:rsidRPr="004413EA">
          <w:rPr>
            <w:rStyle w:val="Hyperlink"/>
            <w:rFonts w:ascii="Times New Roman" w:hAnsi="Times New Roman" w:cs="Times New Roman"/>
            <w:sz w:val="18"/>
            <w:szCs w:val="18"/>
            <w:lang w:val="it-IT"/>
          </w:rPr>
          <w:t xml:space="preserve">EIC Accelerator - </w:t>
        </w:r>
        <w:hyperlink r:id="rId15" w:history="1">
          <w:r w:rsidR="00664107" w:rsidRPr="00617665">
            <w:rPr>
              <w:rStyle w:val="Hyperlink"/>
              <w:rFonts w:ascii="Times New Roman" w:hAnsi="Times New Roman" w:cs="Times New Roman"/>
              <w:sz w:val="18"/>
              <w:szCs w:val="18"/>
              <w:lang w:val="it-IT"/>
            </w:rPr>
            <w:t>https://eic.ec.europa.eu/eic-funding-opportunities/eic-accelerator_en</w:t>
          </w:r>
        </w:hyperlink>
      </w:hyperlink>
      <w:r w:rsidR="00664107" w:rsidRPr="00617665">
        <w:rPr>
          <w:rStyle w:val="Hyperlink"/>
          <w:rFonts w:ascii="Times New Roman" w:hAnsi="Times New Roman" w:cs="Times New Roman"/>
          <w:sz w:val="18"/>
          <w:szCs w:val="18"/>
          <w:lang w:val="it-IT"/>
        </w:rPr>
        <w:t xml:space="preserve">; </w:t>
      </w:r>
    </w:p>
  </w:footnote>
  <w:footnote w:id="41">
    <w:p w14:paraId="0D02E6B3" w14:textId="771C7979" w:rsidR="00684188" w:rsidRPr="004413EA" w:rsidRDefault="00684188" w:rsidP="002156F1">
      <w:pPr>
        <w:autoSpaceDE w:val="0"/>
        <w:autoSpaceDN w:val="0"/>
        <w:spacing w:after="0" w:line="240" w:lineRule="auto"/>
        <w:rPr>
          <w:rFonts w:ascii="Times New Roman" w:hAnsi="Times New Roman" w:cs="Times New Roman"/>
          <w:sz w:val="18"/>
          <w:szCs w:val="18"/>
          <w:lang w:val="it-IT"/>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lang w:val="it-IT"/>
        </w:rPr>
        <w:t xml:space="preserve"> </w:t>
      </w:r>
      <w:hyperlink r:id="rId16" w:history="1">
        <w:r w:rsidR="002F7AF6" w:rsidRPr="004413EA">
          <w:rPr>
            <w:rStyle w:val="Hyperlink"/>
            <w:rFonts w:ascii="Times New Roman" w:hAnsi="Times New Roman" w:cs="Times New Roman"/>
            <w:sz w:val="18"/>
            <w:szCs w:val="18"/>
            <w:lang w:val="it-IT"/>
          </w:rPr>
          <w:t>https://finance.ec.europa.eu/capital-markets-union-and-financial-markets/capital-markets-union_en</w:t>
        </w:r>
      </w:hyperlink>
      <w:r w:rsidR="002F7AF6" w:rsidRPr="004413EA">
        <w:rPr>
          <w:rFonts w:ascii="Times New Roman" w:hAnsi="Times New Roman" w:cs="Times New Roman"/>
          <w:sz w:val="18"/>
          <w:szCs w:val="18"/>
          <w:lang w:val="it-IT"/>
        </w:rPr>
        <w:t xml:space="preserve"> </w:t>
      </w:r>
      <w:r w:rsidRPr="004413EA">
        <w:rPr>
          <w:rFonts w:ascii="Times New Roman" w:hAnsi="Times New Roman" w:cs="Times New Roman"/>
          <w:sz w:val="18"/>
          <w:szCs w:val="18"/>
          <w:lang w:val="it-IT"/>
        </w:rPr>
        <w:t xml:space="preserve"> </w:t>
      </w:r>
    </w:p>
  </w:footnote>
  <w:footnote w:id="42">
    <w:p w14:paraId="312F127E" w14:textId="77777777" w:rsidR="008D42C5" w:rsidRPr="00617665" w:rsidRDefault="008D42C5" w:rsidP="008D42C5">
      <w:pPr>
        <w:pStyle w:val="FootnoteText"/>
        <w:jc w:val="both"/>
        <w:rPr>
          <w:rFonts w:ascii="Times New Roman" w:hAnsi="Times New Roman" w:cs="Times New Roman"/>
          <w:sz w:val="18"/>
          <w:szCs w:val="18"/>
          <w:lang w:val="it-IT"/>
        </w:rPr>
      </w:pPr>
      <w:r w:rsidRPr="004413EA">
        <w:rPr>
          <w:rStyle w:val="FootnoteReference"/>
          <w:rFonts w:ascii="Times New Roman" w:hAnsi="Times New Roman" w:cs="Times New Roman"/>
          <w:sz w:val="18"/>
          <w:szCs w:val="18"/>
        </w:rPr>
        <w:footnoteRef/>
      </w:r>
      <w:r w:rsidRPr="00617665">
        <w:rPr>
          <w:rFonts w:ascii="Times New Roman" w:hAnsi="Times New Roman" w:cs="Times New Roman"/>
          <w:sz w:val="18"/>
          <w:szCs w:val="18"/>
          <w:lang w:val="it-IT"/>
        </w:rPr>
        <w:t xml:space="preserve"> </w:t>
      </w:r>
      <w:hyperlink r:id="rId17" w:tgtFrame="_blank" w:tooltip="https://aiskills.eu/" w:history="1">
        <w:r w:rsidRPr="00617665">
          <w:rPr>
            <w:rStyle w:val="Hyperlink"/>
            <w:rFonts w:ascii="Times New Roman" w:hAnsi="Times New Roman" w:cs="Times New Roman"/>
            <w:sz w:val="18"/>
            <w:szCs w:val="18"/>
            <w:lang w:val="it-IT"/>
          </w:rPr>
          <w:t>https://aiskills.eu/</w:t>
        </w:r>
      </w:hyperlink>
    </w:p>
  </w:footnote>
  <w:footnote w:id="43">
    <w:p w14:paraId="20B06131" w14:textId="2EF5FD9B" w:rsidR="004018D2" w:rsidRPr="004413EA" w:rsidRDefault="004018D2"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In Europe, 16% of </w:t>
      </w:r>
      <w:r w:rsidR="00B71820" w:rsidRPr="004413EA">
        <w:rPr>
          <w:rFonts w:ascii="Times New Roman" w:hAnsi="Times New Roman" w:cs="Times New Roman"/>
          <w:sz w:val="18"/>
          <w:szCs w:val="18"/>
        </w:rPr>
        <w:t>AI</w:t>
      </w:r>
      <w:r w:rsidRPr="004413EA">
        <w:rPr>
          <w:rFonts w:ascii="Times New Roman" w:hAnsi="Times New Roman" w:cs="Times New Roman"/>
          <w:sz w:val="18"/>
          <w:szCs w:val="18"/>
        </w:rPr>
        <w:t>-skilled individuals are women</w:t>
      </w:r>
      <w:r w:rsidR="00A14BD2" w:rsidRPr="004413EA">
        <w:rPr>
          <w:rFonts w:ascii="Times New Roman" w:hAnsi="Times New Roman" w:cs="Times New Roman"/>
          <w:sz w:val="18"/>
          <w:szCs w:val="18"/>
        </w:rPr>
        <w:t>.</w:t>
      </w:r>
    </w:p>
  </w:footnote>
  <w:footnote w:id="44">
    <w:p w14:paraId="3F28AAF3" w14:textId="54E56BCA" w:rsidR="00161DBC" w:rsidRPr="004413EA" w:rsidRDefault="00161DBC"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rPr>
        <w:t xml:space="preserve">The Networks of Excellence in AI bring together the best research teams in Europe from academia and industry to join forces in addressing the major challenges hampering the deployment of AI-based solutions. </w:t>
      </w:r>
      <w:r w:rsidRPr="004413EA">
        <w:rPr>
          <w:rStyle w:val="ui-provider"/>
          <w:rFonts w:ascii="Times New Roman" w:hAnsi="Times New Roman" w:cs="Times New Roman"/>
          <w:sz w:val="18"/>
          <w:szCs w:val="18"/>
        </w:rPr>
        <w:t> </w:t>
      </w:r>
      <w:hyperlink r:id="rId18" w:tgtFrame="_blank" w:tooltip="https://www.ai4europe.eu/network-of-excellence" w:history="1">
        <w:r w:rsidRPr="004413EA">
          <w:rPr>
            <w:rStyle w:val="Hyperlink"/>
            <w:rFonts w:ascii="Times New Roman" w:hAnsi="Times New Roman" w:cs="Times New Roman"/>
            <w:sz w:val="18"/>
            <w:szCs w:val="18"/>
          </w:rPr>
          <w:t>https://www.ai4europe.eu/Network-of-Excellence</w:t>
        </w:r>
      </w:hyperlink>
      <w:r w:rsidRPr="004413EA">
        <w:rPr>
          <w:rStyle w:val="ui-provider"/>
          <w:rFonts w:ascii="Times New Roman" w:hAnsi="Times New Roman" w:cs="Times New Roman"/>
          <w:sz w:val="18"/>
          <w:szCs w:val="18"/>
        </w:rPr>
        <w:t> </w:t>
      </w:r>
    </w:p>
  </w:footnote>
  <w:footnote w:id="45">
    <w:p w14:paraId="7F2FE7EC" w14:textId="77777777" w:rsidR="0032374E" w:rsidRPr="004413EA" w:rsidRDefault="0032374E" w:rsidP="0032374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AI </w:t>
      </w:r>
      <w:r w:rsidRPr="004413EA">
        <w:rPr>
          <w:rFonts w:ascii="Times New Roman" w:eastAsia="Times New Roman" w:hAnsi="Times New Roman" w:cs="Times New Roman"/>
          <w:sz w:val="18"/>
          <w:szCs w:val="18"/>
        </w:rPr>
        <w:t>accounts today for around 15% of all ERC projects</w:t>
      </w:r>
    </w:p>
  </w:footnote>
  <w:footnote w:id="46">
    <w:p w14:paraId="50F57DEA" w14:textId="24F929C7" w:rsidR="00D34BB0" w:rsidRPr="004413EA" w:rsidRDefault="00D34BB0" w:rsidP="00D34BB0">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rPr>
        <w:t>The EIT Campus currently includes over 200 courses in 28 languages and involves 164 education, research, and business partners</w:t>
      </w:r>
      <w:r w:rsidR="002A0479">
        <w:rPr>
          <w:rFonts w:ascii="Times New Roman" w:eastAsia="Times New Roman" w:hAnsi="Times New Roman" w:cs="Times New Roman"/>
          <w:sz w:val="18"/>
          <w:szCs w:val="18"/>
        </w:rPr>
        <w:t>,</w:t>
      </w:r>
      <w:r w:rsidRPr="004413EA">
        <w:rPr>
          <w:rFonts w:ascii="Times New Roman" w:eastAsia="Times New Roman" w:hAnsi="Times New Roman" w:cs="Times New Roman"/>
          <w:sz w:val="18"/>
          <w:szCs w:val="18"/>
        </w:rPr>
        <w:t xml:space="preserve"> </w:t>
      </w:r>
      <w:r w:rsidR="002A0479" w:rsidRPr="002A0479">
        <w:rPr>
          <w:rFonts w:ascii="Times New Roman" w:eastAsia="Times New Roman" w:hAnsi="Times New Roman" w:cs="Times New Roman"/>
          <w:sz w:val="18"/>
          <w:szCs w:val="18"/>
        </w:rPr>
        <w:t>https://eit-campus.eu/</w:t>
      </w:r>
    </w:p>
  </w:footnote>
  <w:footnote w:id="47">
    <w:p w14:paraId="74EC5BF0" w14:textId="05556B20" w:rsidR="00D34BB0" w:rsidRPr="004413EA" w:rsidRDefault="00D34BB0" w:rsidP="00D34BB0">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A New European Innovation Agenda, COM (2022)332, </w:t>
      </w:r>
      <w:hyperlink r:id="rId19" w:history="1">
        <w:r w:rsidRPr="004413EA">
          <w:rPr>
            <w:rFonts w:ascii="Times New Roman" w:hAnsi="Times New Roman" w:cs="Times New Roman"/>
            <w:sz w:val="18"/>
            <w:szCs w:val="18"/>
          </w:rPr>
          <w:t>https://research-and-innovation.ec.europa.eu/strategy/support-policy-making/shaping-eu-research-and-innovation-policy/new-european-innovation-agenda_en</w:t>
        </w:r>
      </w:hyperlink>
      <w:r w:rsidRPr="004413EA">
        <w:rPr>
          <w:rFonts w:ascii="Times New Roman" w:hAnsi="Times New Roman" w:cs="Times New Roman"/>
          <w:sz w:val="18"/>
          <w:szCs w:val="18"/>
        </w:rPr>
        <w:t xml:space="preserve">     </w:t>
      </w:r>
    </w:p>
  </w:footnote>
  <w:footnote w:id="48">
    <w:p w14:paraId="2A8FEF8A" w14:textId="1252CC95" w:rsidR="00D34BB0" w:rsidRPr="004413EA" w:rsidRDefault="00D34BB0" w:rsidP="00D34BB0">
      <w:pPr>
        <w:spacing w:after="0" w:line="240" w:lineRule="auto"/>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lang w:val="en-US"/>
        </w:rPr>
        <w:t>EIT D</w:t>
      </w:r>
      <w:r w:rsidRPr="004413EA">
        <w:rPr>
          <w:rFonts w:ascii="Times New Roman" w:hAnsi="Times New Roman" w:cs="Times New Roman"/>
          <w:sz w:val="18"/>
          <w:szCs w:val="18"/>
          <w:lang w:val="en-US"/>
        </w:rPr>
        <w:t xml:space="preserve">eep tech talent initiative, </w:t>
      </w:r>
      <w:hyperlink r:id="rId20" w:history="1">
        <w:r w:rsidRPr="004413EA">
          <w:rPr>
            <w:rStyle w:val="Hyperlink"/>
            <w:rFonts w:ascii="Times New Roman" w:hAnsi="Times New Roman" w:cs="Times New Roman"/>
            <w:sz w:val="18"/>
            <w:szCs w:val="18"/>
            <w:lang w:val="en-US"/>
          </w:rPr>
          <w:t>https://www.eitdeeptechtalent.eu</w:t>
        </w:r>
      </w:hyperlink>
      <w:r w:rsidRPr="004413EA">
        <w:rPr>
          <w:rFonts w:ascii="Times New Roman" w:hAnsi="Times New Roman" w:cs="Times New Roman"/>
          <w:sz w:val="18"/>
          <w:szCs w:val="18"/>
          <w:lang w:val="en-US"/>
        </w:rPr>
        <w:t xml:space="preserve">  </w:t>
      </w:r>
      <w:r w:rsidRPr="004413EA">
        <w:rPr>
          <w:rFonts w:ascii="Times New Roman" w:eastAsia="Times New Roman" w:hAnsi="Times New Roman" w:cs="Times New Roman"/>
          <w:sz w:val="18"/>
          <w:szCs w:val="18"/>
          <w:lang w:val="en-US"/>
        </w:rPr>
        <w:t xml:space="preserve"> </w:t>
      </w:r>
    </w:p>
  </w:footnote>
  <w:footnote w:id="49">
    <w:p w14:paraId="0DB33850" w14:textId="6E0EAC13" w:rsidR="000B4331" w:rsidRPr="004413EA" w:rsidRDefault="000B4331" w:rsidP="000B4331">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00B34395">
        <w:rPr>
          <w:rFonts w:ascii="Times New Roman" w:hAnsi="Times New Roman" w:cs="Times New Roman"/>
          <w:sz w:val="18"/>
          <w:szCs w:val="18"/>
        </w:rPr>
        <w:t>COM(2021)350 final</w:t>
      </w:r>
    </w:p>
  </w:footnote>
  <w:footnote w:id="50">
    <w:p w14:paraId="2F840ED5" w14:textId="77777777" w:rsidR="000B4331" w:rsidRPr="00617665" w:rsidRDefault="000B4331" w:rsidP="000B4331">
      <w:pPr>
        <w:pStyle w:val="FootnoteText"/>
        <w:rPr>
          <w:rFonts w:ascii="Times New Roman" w:hAnsi="Times New Roman"/>
          <w:sz w:val="18"/>
        </w:rPr>
      </w:pPr>
      <w:r w:rsidRPr="00617665">
        <w:rPr>
          <w:rStyle w:val="FootnoteReference"/>
          <w:rFonts w:ascii="Times New Roman" w:hAnsi="Times New Roman"/>
          <w:sz w:val="18"/>
        </w:rPr>
        <w:footnoteRef/>
      </w:r>
      <w:r w:rsidRPr="00617665">
        <w:rPr>
          <w:rFonts w:ascii="Times New Roman" w:hAnsi="Times New Roman"/>
          <w:sz w:val="18"/>
        </w:rPr>
        <w:t xml:space="preserve"> </w:t>
      </w:r>
      <w:r w:rsidRPr="004413EA">
        <w:rPr>
          <w:rFonts w:ascii="Times New Roman" w:hAnsi="Times New Roman" w:cs="Times New Roman"/>
          <w:sz w:val="18"/>
          <w:szCs w:val="18"/>
        </w:rPr>
        <w:t>This will build on the work of the European Clusters Collaboration platform and the Enterprise Europe Network.</w:t>
      </w:r>
    </w:p>
  </w:footnote>
  <w:footnote w:id="51">
    <w:p w14:paraId="1163980D" w14:textId="77777777" w:rsidR="00AC334F" w:rsidRPr="004413EA" w:rsidRDefault="00AC334F" w:rsidP="007C62CE">
      <w:pPr>
        <w:pStyle w:val="FootnoteText"/>
        <w:jc w:val="both"/>
        <w:rPr>
          <w:rFonts w:ascii="Times New Roman" w:eastAsia="Times New Roman" w:hAnsi="Times New Roman" w:cs="Times New Roman"/>
          <w:sz w:val="18"/>
          <w:szCs w:val="18"/>
          <w:lang w:val="en-US"/>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lang w:val="en-US"/>
        </w:rPr>
        <w:t xml:space="preserve">European Transition Pathways Platform will monitor the green and digital transformations across various industrial ecosystems, and foster collaboration to accelerate the transition.  </w:t>
      </w:r>
    </w:p>
  </w:footnote>
  <w:footnote w:id="52">
    <w:p w14:paraId="34CCE551" w14:textId="0A65317F" w:rsidR="00AC334F" w:rsidRPr="004413EA" w:rsidRDefault="00AC334F"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rPr>
        <w:t>The EU robotics industry, with 82,000 industrial robots installed in 2021, is the second-largest global region after China. The European Service</w:t>
      </w:r>
      <w:r w:rsidRPr="004413EA">
        <w:rPr>
          <w:rFonts w:ascii="Times New Roman" w:hAnsi="Times New Roman" w:cs="Times New Roman"/>
          <w:sz w:val="18"/>
          <w:szCs w:val="18"/>
        </w:rPr>
        <w:t xml:space="preserve"> Robots Market is set for significant expansion, projecting a 14% CAGR by 2026, with the EU playing a prominent role across diverse sectors. European service robot manufacturers hold a significant position in the global market, constituting approximately 290 out of the 700 registered companies supplying service robots</w:t>
      </w:r>
      <w:r w:rsidR="002F7AF6" w:rsidRPr="004413EA">
        <w:rPr>
          <w:rFonts w:ascii="Times New Roman" w:hAnsi="Times New Roman" w:cs="Times New Roman"/>
          <w:sz w:val="18"/>
          <w:szCs w:val="18"/>
        </w:rPr>
        <w:t xml:space="preserve">. </w:t>
      </w:r>
      <w:hyperlink r:id="rId21" w:history="1">
        <w:r w:rsidR="002F7AF6" w:rsidRPr="004413EA">
          <w:rPr>
            <w:rStyle w:val="Hyperlink"/>
            <w:rFonts w:ascii="Times New Roman" w:hAnsi="Times New Roman" w:cs="Times New Roman"/>
            <w:sz w:val="18"/>
            <w:szCs w:val="18"/>
          </w:rPr>
          <w:t>https://ifr.org/</w:t>
        </w:r>
      </w:hyperlink>
      <w:r w:rsidR="002F7AF6" w:rsidRPr="004413EA">
        <w:rPr>
          <w:rFonts w:ascii="Times New Roman" w:hAnsi="Times New Roman" w:cs="Times New Roman"/>
          <w:sz w:val="18"/>
          <w:szCs w:val="18"/>
        </w:rPr>
        <w:t xml:space="preserve"> </w:t>
      </w:r>
    </w:p>
  </w:footnote>
  <w:footnote w:id="53">
    <w:p w14:paraId="6E09F008" w14:textId="77C49192" w:rsidR="4DA1F868" w:rsidRPr="004413EA" w:rsidRDefault="4DA1F868"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Boosted by the world largest civilian</w:t>
      </w:r>
      <w:r w:rsidR="00A26D72" w:rsidRPr="004413EA">
        <w:rPr>
          <w:rFonts w:ascii="Times New Roman" w:hAnsi="Times New Roman" w:cs="Times New Roman"/>
          <w:sz w:val="18"/>
          <w:szCs w:val="18"/>
        </w:rPr>
        <w:t xml:space="preserve"> robotics</w:t>
      </w:r>
      <w:r w:rsidRPr="004413EA">
        <w:rPr>
          <w:rFonts w:ascii="Times New Roman" w:hAnsi="Times New Roman" w:cs="Times New Roman"/>
          <w:sz w:val="18"/>
          <w:szCs w:val="18"/>
        </w:rPr>
        <w:t xml:space="preserve"> programme in the world initiated by the Commission.</w:t>
      </w:r>
    </w:p>
  </w:footnote>
  <w:footnote w:id="54">
    <w:p w14:paraId="3DE8F588" w14:textId="094247B3" w:rsidR="00AC334F" w:rsidRPr="004413EA" w:rsidRDefault="00AC334F"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The ADRA PPP is benefiting from EUR 2.6 b</w:t>
      </w:r>
      <w:r w:rsidR="002A0479">
        <w:rPr>
          <w:rFonts w:ascii="Times New Roman" w:hAnsi="Times New Roman" w:cs="Times New Roman"/>
          <w:sz w:val="18"/>
          <w:szCs w:val="18"/>
        </w:rPr>
        <w:t>illio</w:t>
      </w:r>
      <w:r w:rsidRPr="004413EA">
        <w:rPr>
          <w:rFonts w:ascii="Times New Roman" w:hAnsi="Times New Roman" w:cs="Times New Roman"/>
          <w:sz w:val="18"/>
          <w:szCs w:val="18"/>
        </w:rPr>
        <w:t>n Horizon Europe and private funding through 2021-2027</w:t>
      </w:r>
      <w:r w:rsidR="00A26D72" w:rsidRPr="004413EA">
        <w:rPr>
          <w:rFonts w:ascii="Times New Roman" w:hAnsi="Times New Roman" w:cs="Times New Roman"/>
          <w:sz w:val="18"/>
          <w:szCs w:val="18"/>
        </w:rPr>
        <w:t xml:space="preserve">, </w:t>
      </w:r>
      <w:hyperlink r:id="rId22" w:history="1">
        <w:r w:rsidR="00A26D72" w:rsidRPr="004413EA">
          <w:rPr>
            <w:rStyle w:val="Hyperlink"/>
            <w:rFonts w:ascii="Times New Roman" w:hAnsi="Times New Roman" w:cs="Times New Roman"/>
            <w:sz w:val="18"/>
            <w:szCs w:val="18"/>
          </w:rPr>
          <w:t>https://adr-association.eu/</w:t>
        </w:r>
      </w:hyperlink>
      <w:r w:rsidR="00A26D72" w:rsidRPr="004413EA">
        <w:rPr>
          <w:rFonts w:ascii="Times New Roman" w:hAnsi="Times New Roman" w:cs="Times New Roman"/>
          <w:sz w:val="18"/>
          <w:szCs w:val="18"/>
        </w:rPr>
        <w:t xml:space="preserve"> </w:t>
      </w:r>
    </w:p>
  </w:footnote>
  <w:footnote w:id="55">
    <w:p w14:paraId="0914BAE8" w14:textId="6CD5E19C" w:rsidR="00B006F6" w:rsidRPr="004413EA" w:rsidRDefault="00B006F6" w:rsidP="007C62CE">
      <w:pPr>
        <w:autoSpaceDE w:val="0"/>
        <w:autoSpaceDN w:val="0"/>
        <w:spacing w:after="0" w:line="240" w:lineRule="auto"/>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https://sifted.eu/articles/europe-generative-ai-startups</w:t>
      </w:r>
      <w:r w:rsidRPr="004413EA">
        <w:rPr>
          <w:rFonts w:ascii="Times New Roman" w:hAnsi="Times New Roman" w:cs="Times New Roman"/>
          <w:sz w:val="18"/>
          <w:szCs w:val="18"/>
          <w:lang w:val="en-US"/>
        </w:rPr>
        <w:t>  </w:t>
      </w:r>
    </w:p>
  </w:footnote>
  <w:footnote w:id="56">
    <w:p w14:paraId="538C0A74" w14:textId="317D81B8" w:rsidR="00B006F6" w:rsidRPr="004413EA" w:rsidRDefault="00B006F6" w:rsidP="007C62CE">
      <w:pPr>
        <w:autoSpaceDE w:val="0"/>
        <w:autoSpaceDN w:val="0"/>
        <w:spacing w:after="0" w:line="240" w:lineRule="auto"/>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https://ryver.ai/  </w:t>
      </w:r>
    </w:p>
  </w:footnote>
  <w:footnote w:id="57">
    <w:p w14:paraId="3A9B756E" w14:textId="65ABCAB5" w:rsidR="00B006F6" w:rsidRPr="004413EA" w:rsidRDefault="00B006F6"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https://www.corti.ai/</w:t>
      </w:r>
      <w:r w:rsidRPr="004413EA">
        <w:rPr>
          <w:rFonts w:ascii="Times New Roman" w:hAnsi="Times New Roman" w:cs="Times New Roman"/>
          <w:sz w:val="18"/>
          <w:szCs w:val="18"/>
          <w:lang w:val="en-US"/>
        </w:rPr>
        <w:t> </w:t>
      </w:r>
    </w:p>
  </w:footnote>
  <w:footnote w:id="58">
    <w:p w14:paraId="749F0299" w14:textId="67287DBF" w:rsidR="007866BE" w:rsidRPr="004413EA" w:rsidRDefault="007866BE"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European Virtual Human Twins Initiative</w:t>
      </w:r>
      <w:r w:rsidR="003E5726" w:rsidRPr="00617665">
        <w:rPr>
          <w:rStyle w:val="Hyperlink"/>
        </w:rPr>
        <w:t xml:space="preserve"> </w:t>
      </w:r>
      <w:r w:rsidR="003E5726" w:rsidRPr="004413EA">
        <w:rPr>
          <w:rStyle w:val="Hyperlink"/>
          <w:rFonts w:ascii="Times New Roman" w:hAnsi="Times New Roman" w:cs="Times New Roman"/>
          <w:sz w:val="18"/>
          <w:szCs w:val="18"/>
        </w:rPr>
        <w:t>- https://digital-strategy.ec.europa.eu/en/policies/virtual-human-twins</w:t>
      </w:r>
    </w:p>
  </w:footnote>
  <w:footnote w:id="59">
    <w:p w14:paraId="7B933AF7" w14:textId="49C4BEFF" w:rsidR="00B374F8" w:rsidRPr="00663893" w:rsidRDefault="00B374F8" w:rsidP="007C62CE">
      <w:pPr>
        <w:pStyle w:val="FootnoteText"/>
        <w:jc w:val="both"/>
        <w:rPr>
          <w:rFonts w:ascii="Times New Roman" w:hAnsi="Times New Roman" w:cs="Times New Roman"/>
          <w:sz w:val="18"/>
          <w:szCs w:val="18"/>
        </w:rPr>
      </w:pPr>
    </w:p>
  </w:footnote>
  <w:footnote w:id="60">
    <w:p w14:paraId="20F4AB01" w14:textId="58E88D18" w:rsidR="2551907E" w:rsidRPr="004413EA" w:rsidRDefault="2551907E" w:rsidP="007C62CE">
      <w:pPr>
        <w:pStyle w:val="FootnoteText"/>
        <w:jc w:val="both"/>
        <w:rPr>
          <w:rFonts w:ascii="Times New Roman" w:eastAsia="Calibri"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Calibri" w:hAnsi="Times New Roman" w:cs="Times New Roman"/>
          <w:sz w:val="18"/>
          <w:szCs w:val="18"/>
        </w:rPr>
        <w:t>Regulation (EU) 2017/745 on medical devices and Regulation (EU) 2017/746 on in vitro diagnostic medical devices</w:t>
      </w:r>
    </w:p>
  </w:footnote>
  <w:footnote w:id="61">
    <w:p w14:paraId="5C656DC8"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23" w:history="1">
        <w:r w:rsidRPr="004413EA">
          <w:rPr>
            <w:rStyle w:val="Hyperlink"/>
            <w:rFonts w:ascii="Times New Roman" w:hAnsi="Times New Roman" w:cs="Times New Roman"/>
            <w:sz w:val="18"/>
            <w:szCs w:val="18"/>
          </w:rPr>
          <w:t>Cradle — Design Better Proteins</w:t>
        </w:r>
      </w:hyperlink>
      <w:r w:rsidRPr="004413EA">
        <w:rPr>
          <w:rFonts w:ascii="Times New Roman" w:hAnsi="Times New Roman" w:cs="Times New Roman"/>
          <w:sz w:val="18"/>
          <w:szCs w:val="18"/>
        </w:rPr>
        <w:t xml:space="preserve">, </w:t>
      </w:r>
      <w:hyperlink r:id="rId24" w:history="1">
        <w:r w:rsidRPr="004413EA">
          <w:rPr>
            <w:rStyle w:val="Hyperlink"/>
            <w:rFonts w:ascii="Times New Roman" w:hAnsi="Times New Roman" w:cs="Times New Roman"/>
            <w:sz w:val="18"/>
            <w:szCs w:val="18"/>
          </w:rPr>
          <w:t>Cradle – Cradle raises $24M Series A and signs partnerships with industry leaders</w:t>
        </w:r>
      </w:hyperlink>
      <w:r w:rsidRPr="004413EA">
        <w:rPr>
          <w:rStyle w:val="Hyperlink"/>
          <w:rFonts w:ascii="Times New Roman" w:hAnsi="Times New Roman" w:cs="Times New Roman"/>
          <w:sz w:val="18"/>
          <w:szCs w:val="18"/>
        </w:rPr>
        <w:t xml:space="preserve"> https://www.cradle.bio/blog/cradle-raises-24m-series-a-and-signs-partnerships-with-industry-leaders</w:t>
      </w:r>
    </w:p>
  </w:footnote>
  <w:footnote w:id="62">
    <w:p w14:paraId="3C3CC080" w14:textId="77777777" w:rsidR="00345207" w:rsidRPr="004413EA" w:rsidRDefault="00345207" w:rsidP="007C62CE">
      <w:pPr>
        <w:autoSpaceDE w:val="0"/>
        <w:autoSpaceDN w:val="0"/>
        <w:spacing w:after="0" w:line="240" w:lineRule="auto"/>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25" w:history="1">
        <w:r w:rsidRPr="004413EA">
          <w:rPr>
            <w:rStyle w:val="Hyperlink"/>
            <w:rFonts w:ascii="Times New Roman" w:hAnsi="Times New Roman" w:cs="Times New Roman"/>
            <w:sz w:val="18"/>
            <w:szCs w:val="18"/>
          </w:rPr>
          <w:t>h</w:t>
        </w:r>
        <w:r w:rsidRPr="004413EA">
          <w:rPr>
            <w:rStyle w:val="Hyperlink"/>
            <w:rFonts w:ascii="Times New Roman" w:hAnsi="Times New Roman" w:cs="Times New Roman"/>
            <w:sz w:val="18"/>
            <w:szCs w:val="18"/>
            <w:shd w:val="clear" w:color="auto" w:fill="FFFFFF"/>
          </w:rPr>
          <w:t>ttps://northvolt.com/articles/northvolt-machine-learning/</w:t>
        </w:r>
      </w:hyperlink>
      <w:r w:rsidRPr="004413EA">
        <w:rPr>
          <w:rFonts w:ascii="Times New Roman" w:hAnsi="Times New Roman" w:cs="Times New Roman"/>
          <w:sz w:val="18"/>
          <w:szCs w:val="18"/>
        </w:rPr>
        <w:t xml:space="preserve">, https://www.ft.com/content/577920d3-1c60-4105-9503-80e655280d3a </w:t>
      </w:r>
    </w:p>
  </w:footnote>
  <w:footnote w:id="63">
    <w:p w14:paraId="01B1C9D7" w14:textId="6AAE7C69"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Clean Hydrogen Joint Undertaking</w:t>
      </w:r>
      <w:r w:rsidRPr="004413EA">
        <w:rPr>
          <w:rStyle w:val="ui-provider"/>
          <w:rFonts w:ascii="Times New Roman" w:hAnsi="Times New Roman" w:cs="Times New Roman"/>
          <w:sz w:val="18"/>
          <w:szCs w:val="18"/>
        </w:rPr>
        <w:t xml:space="preserve"> - </w:t>
      </w:r>
      <w:hyperlink r:id="rId26" w:history="1">
        <w:r w:rsidRPr="004413EA">
          <w:rPr>
            <w:rStyle w:val="Hyperlink"/>
            <w:rFonts w:ascii="Times New Roman" w:hAnsi="Times New Roman" w:cs="Times New Roman"/>
            <w:sz w:val="18"/>
            <w:szCs w:val="18"/>
          </w:rPr>
          <w:t>https://european-union.europa.eu/institutions-law-budget/institutions-and-bodies/search-all-eu-institutions-and-bodies/clean-hydrogen-joint-undertaking_en</w:t>
        </w:r>
      </w:hyperlink>
    </w:p>
  </w:footnote>
  <w:footnote w:id="64">
    <w:p w14:paraId="1C9900B1" w14:textId="77777777" w:rsidR="00345207" w:rsidRPr="004413EA" w:rsidRDefault="00345207" w:rsidP="007C62CE">
      <w:pPr>
        <w:spacing w:after="0" w:line="240" w:lineRule="auto"/>
        <w:jc w:val="both"/>
        <w:rPr>
          <w:rFonts w:ascii="Times New Roman" w:hAnsi="Times New Roman" w:cs="Times New Roman"/>
          <w:sz w:val="18"/>
          <w:szCs w:val="18"/>
          <w:lang w:val="en-GB"/>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27" w:history="1">
        <w:r w:rsidRPr="004413EA">
          <w:rPr>
            <w:rStyle w:val="Hyperlink"/>
            <w:rFonts w:ascii="Times New Roman" w:hAnsi="Times New Roman" w:cs="Times New Roman"/>
            <w:sz w:val="18"/>
            <w:szCs w:val="18"/>
          </w:rPr>
          <w:t>https://digital-strategy.ec.europa.eu/en/news/battery-2030-inventing-batteries-future</w:t>
        </w:r>
      </w:hyperlink>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lang w:val="en-GB"/>
        </w:rPr>
        <w:t>The flagship is supported through Horizon Europe, in the context of the Batt4EU Partnership initiative.</w:t>
      </w:r>
    </w:p>
  </w:footnote>
  <w:footnote w:id="65">
    <w:p w14:paraId="7A7F8928"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28" w:history="1">
        <w:r w:rsidRPr="004413EA">
          <w:rPr>
            <w:rStyle w:val="Hyperlink"/>
            <w:rFonts w:ascii="Times New Roman" w:hAnsi="Times New Roman" w:cs="Times New Roman"/>
            <w:sz w:val="18"/>
            <w:szCs w:val="18"/>
          </w:rPr>
          <w:t>https://www.bosch-presse.de/pressportal/de/en/bosch-to-use-generative-ai-in-manufacturing-260806.html</w:t>
        </w:r>
      </w:hyperlink>
      <w:r w:rsidRPr="004413EA">
        <w:rPr>
          <w:rStyle w:val="Hyperlink"/>
          <w:rFonts w:ascii="Times New Roman" w:hAnsi="Times New Roman" w:cs="Times New Roman"/>
          <w:sz w:val="18"/>
          <w:szCs w:val="18"/>
        </w:rPr>
        <w:t xml:space="preserve"> </w:t>
      </w:r>
    </w:p>
  </w:footnote>
  <w:footnote w:id="66">
    <w:p w14:paraId="09BDC3AA"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29" w:history="1">
        <w:r w:rsidRPr="004413EA">
          <w:rPr>
            <w:rStyle w:val="Hyperlink"/>
            <w:rFonts w:ascii="Times New Roman" w:hAnsi="Times New Roman" w:cs="Times New Roman"/>
            <w:sz w:val="18"/>
            <w:szCs w:val="18"/>
          </w:rPr>
          <w:t>https://ai-matters.eu/</w:t>
        </w:r>
      </w:hyperlink>
      <w:r w:rsidRPr="004413EA">
        <w:rPr>
          <w:rFonts w:ascii="Times New Roman" w:hAnsi="Times New Roman" w:cs="Times New Roman"/>
          <w:sz w:val="18"/>
          <w:szCs w:val="18"/>
        </w:rPr>
        <w:t xml:space="preserve"> </w:t>
      </w:r>
    </w:p>
  </w:footnote>
  <w:footnote w:id="67">
    <w:p w14:paraId="004D4605" w14:textId="3FBD48DC" w:rsidR="006A7D2E" w:rsidRPr="004413EA" w:rsidRDefault="006A7D2E" w:rsidP="00AC53B1">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AC53B1">
        <w:rPr>
          <w:rFonts w:ascii="Times New Roman" w:hAnsi="Times New Roman" w:cs="Times New Roman"/>
          <w:sz w:val="18"/>
          <w:szCs w:val="18"/>
        </w:rPr>
        <w:t xml:space="preserve"> The EIT is running a series of end-to-end digitalised production testbeds in several EU Member States where start</w:t>
      </w:r>
      <w:r w:rsidRPr="004413EA">
        <w:rPr>
          <w:rFonts w:ascii="Times New Roman" w:hAnsi="Times New Roman" w:cs="Times New Roman"/>
          <w:sz w:val="18"/>
          <w:szCs w:val="18"/>
        </w:rPr>
        <w:t>ups, scale-ups, research and technology organisations, universities and industry partners can collaborate and test their ground-breaking products and digital services.</w:t>
      </w:r>
    </w:p>
  </w:footnote>
  <w:footnote w:id="68">
    <w:p w14:paraId="578560B5" w14:textId="77777777" w:rsidR="00345207" w:rsidRPr="004413EA" w:rsidRDefault="00345207" w:rsidP="0032374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0" w:history="1">
        <w:r w:rsidRPr="004413EA">
          <w:rPr>
            <w:rStyle w:val="Hyperlink"/>
            <w:rFonts w:ascii="Times New Roman" w:hAnsi="Times New Roman" w:cs="Times New Roman"/>
            <w:sz w:val="18"/>
            <w:szCs w:val="18"/>
          </w:rPr>
          <w:t>https://prod.ucwe.capgemini.com/wp-content/uploads/2023/07/Final-Web-Version-Report-Harnessing-the-Value-of-Gen-AI.1.pdf</w:t>
        </w:r>
      </w:hyperlink>
      <w:r w:rsidRPr="004413EA">
        <w:rPr>
          <w:rFonts w:ascii="Times New Roman" w:hAnsi="Times New Roman" w:cs="Times New Roman"/>
          <w:sz w:val="18"/>
          <w:szCs w:val="18"/>
        </w:rPr>
        <w:t xml:space="preserve">  </w:t>
      </w:r>
    </w:p>
  </w:footnote>
  <w:footnote w:id="69">
    <w:p w14:paraId="32DBE19D"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lang w:val="en-GB"/>
        </w:rPr>
        <w:t>This initiative represents a total investment of around €250 million in 2023-2024 by the EU, Member States and industry, across the Chips JU, CCAM and 2ZERO partnerships.</w:t>
      </w:r>
    </w:p>
  </w:footnote>
  <w:footnote w:id="70">
    <w:p w14:paraId="71B9F334"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1" w:history="1">
        <w:r w:rsidRPr="004413EA">
          <w:rPr>
            <w:rStyle w:val="Hyperlink"/>
            <w:rFonts w:ascii="Times New Roman" w:hAnsi="Times New Roman" w:cs="Times New Roman"/>
            <w:sz w:val="18"/>
            <w:szCs w:val="18"/>
          </w:rPr>
          <w:t>https://unreasonablegroup.com/ventures/briink</w:t>
        </w:r>
      </w:hyperlink>
      <w:r w:rsidRPr="004413EA">
        <w:rPr>
          <w:rFonts w:ascii="Times New Roman" w:hAnsi="Times New Roman" w:cs="Times New Roman"/>
          <w:sz w:val="18"/>
          <w:szCs w:val="18"/>
        </w:rPr>
        <w:t xml:space="preserve"> </w:t>
      </w:r>
    </w:p>
  </w:footnote>
  <w:footnote w:id="71">
    <w:p w14:paraId="05B40D9A"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2" w:history="1">
        <w:r w:rsidRPr="004413EA">
          <w:rPr>
            <w:rStyle w:val="Hyperlink"/>
            <w:rFonts w:ascii="Times New Roman" w:hAnsi="Times New Roman" w:cs="Times New Roman"/>
            <w:sz w:val="18"/>
            <w:szCs w:val="18"/>
          </w:rPr>
          <w:t>https://destination-earth.eu/</w:t>
        </w:r>
      </w:hyperlink>
      <w:r w:rsidRPr="004413EA">
        <w:rPr>
          <w:rFonts w:ascii="Times New Roman" w:hAnsi="Times New Roman" w:cs="Times New Roman"/>
          <w:sz w:val="18"/>
          <w:szCs w:val="18"/>
        </w:rPr>
        <w:t xml:space="preserve"> </w:t>
      </w:r>
    </w:p>
  </w:footnote>
  <w:footnote w:id="72">
    <w:p w14:paraId="4C71009B"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3" w:history="1">
        <w:r w:rsidRPr="004413EA">
          <w:rPr>
            <w:rStyle w:val="Hyperlink"/>
            <w:rFonts w:ascii="Times New Roman" w:hAnsi="Times New Roman" w:cs="Times New Roman"/>
            <w:sz w:val="18"/>
            <w:szCs w:val="18"/>
          </w:rPr>
          <w:t>https://repli5.com/</w:t>
        </w:r>
      </w:hyperlink>
      <w:r w:rsidRPr="004413EA">
        <w:rPr>
          <w:rFonts w:ascii="Times New Roman" w:hAnsi="Times New Roman" w:cs="Times New Roman"/>
          <w:sz w:val="18"/>
          <w:szCs w:val="18"/>
        </w:rPr>
        <w:t xml:space="preserve"> </w:t>
      </w:r>
    </w:p>
  </w:footnote>
  <w:footnote w:id="73">
    <w:p w14:paraId="26312921" w14:textId="1BE02145"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006F05A9">
        <w:rPr>
          <w:rFonts w:ascii="Times New Roman" w:hAnsi="Times New Roman" w:cs="Times New Roman"/>
          <w:sz w:val="18"/>
          <w:szCs w:val="18"/>
        </w:rPr>
        <w:t>COM(2023) 442 final</w:t>
      </w:r>
      <w:r w:rsidRPr="004413EA">
        <w:rPr>
          <w:rFonts w:ascii="Times New Roman" w:hAnsi="Times New Roman" w:cs="Times New Roman"/>
          <w:color w:val="000000" w:themeColor="text1"/>
          <w:sz w:val="18"/>
          <w:szCs w:val="18"/>
        </w:rPr>
        <w:t xml:space="preserve"> </w:t>
      </w:r>
      <w:r w:rsidRPr="004413EA">
        <w:rPr>
          <w:rFonts w:ascii="Times New Roman" w:hAnsi="Times New Roman" w:cs="Times New Roman"/>
          <w:sz w:val="18"/>
          <w:szCs w:val="18"/>
        </w:rPr>
        <w:t xml:space="preserve"> </w:t>
      </w:r>
    </w:p>
  </w:footnote>
  <w:footnote w:id="74">
    <w:p w14:paraId="423BC634" w14:textId="77777777" w:rsidR="002A0479" w:rsidRPr="004413EA" w:rsidRDefault="002A0479" w:rsidP="002A0479">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Times New Roman" w:hAnsi="Times New Roman" w:cs="Times New Roman"/>
          <w:sz w:val="18"/>
          <w:szCs w:val="18"/>
        </w:rPr>
        <w:t>The European Citizens’ Panel on Virtual Worlds provided valuable input;</w:t>
      </w:r>
      <w:r w:rsidRPr="004413EA">
        <w:rPr>
          <w:rFonts w:ascii="Times New Roman" w:eastAsia="Times New Roman" w:hAnsi="Times New Roman" w:cs="Times New Roman"/>
          <w:color w:val="FF0000"/>
          <w:sz w:val="18"/>
          <w:szCs w:val="18"/>
        </w:rPr>
        <w:t xml:space="preserve"> </w:t>
      </w:r>
      <w:hyperlink r:id="rId34" w:history="1">
        <w:r w:rsidRPr="004413EA">
          <w:rPr>
            <w:rStyle w:val="Hyperlink"/>
            <w:rFonts w:ascii="Times New Roman" w:hAnsi="Times New Roman" w:cs="Times New Roman"/>
            <w:sz w:val="18"/>
            <w:szCs w:val="18"/>
          </w:rPr>
          <w:t>European Citizens’ Panel on Virtual Worlds : Final Report</w:t>
        </w:r>
      </w:hyperlink>
      <w:r w:rsidRPr="004413EA">
        <w:rPr>
          <w:rFonts w:ascii="Times New Roman" w:hAnsi="Times New Roman" w:cs="Times New Roman"/>
          <w:sz w:val="18"/>
          <w:szCs w:val="18"/>
        </w:rPr>
        <w:t>: https://citizens.ec.europa.eu/system/files/2023-11/ECP%20on%20Virtual%20Worlds_Final%20Report.pdf</w:t>
      </w:r>
    </w:p>
  </w:footnote>
  <w:footnote w:id="75">
    <w:p w14:paraId="4703A344" w14:textId="0C981930" w:rsidR="00345207" w:rsidRPr="004413EA" w:rsidRDefault="00345207" w:rsidP="007C62CE">
      <w:pPr>
        <w:pStyle w:val="FootnoteText"/>
        <w:jc w:val="both"/>
        <w:rPr>
          <w:rFonts w:ascii="Times New Roman" w:hAnsi="Times New Roman" w:cs="Times New Roman"/>
          <w:sz w:val="18"/>
          <w:szCs w:val="18"/>
          <w:highlight w:val="yellow"/>
        </w:rPr>
      </w:pPr>
      <w:r w:rsidRPr="004413EA">
        <w:rPr>
          <w:rStyle w:val="FootnoteReference"/>
          <w:rFonts w:ascii="Times New Roman" w:hAnsi="Times New Roman" w:cs="Times New Roman"/>
          <w:sz w:val="18"/>
          <w:szCs w:val="18"/>
        </w:rPr>
        <w:footnoteRef/>
      </w:r>
      <w:r w:rsidR="004413EA">
        <w:rPr>
          <w:rFonts w:ascii="Times New Roman" w:hAnsi="Times New Roman" w:cs="Times New Roman"/>
          <w:sz w:val="18"/>
          <w:szCs w:val="18"/>
        </w:rPr>
        <w:t xml:space="preserve"> </w:t>
      </w:r>
      <w:hyperlink r:id="rId35" w:history="1">
        <w:r w:rsidR="004413EA" w:rsidRPr="009059E5">
          <w:rPr>
            <w:rStyle w:val="Hyperlink"/>
            <w:rFonts w:ascii="Times New Roman" w:hAnsi="Times New Roman" w:cs="Times New Roman"/>
            <w:sz w:val="18"/>
            <w:szCs w:val="18"/>
          </w:rPr>
          <w:t>https://citcom.ai/</w:t>
        </w:r>
      </w:hyperlink>
      <w:r w:rsidRPr="004413EA">
        <w:rPr>
          <w:rFonts w:ascii="Times New Roman" w:hAnsi="Times New Roman" w:cs="Times New Roman"/>
          <w:sz w:val="18"/>
          <w:szCs w:val="18"/>
        </w:rPr>
        <w:t xml:space="preserve">  </w:t>
      </w:r>
    </w:p>
  </w:footnote>
  <w:footnote w:id="76">
    <w:p w14:paraId="719B3E18"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6" w:history="1">
        <w:r w:rsidRPr="004413EA">
          <w:rPr>
            <w:rStyle w:val="Hyperlink"/>
            <w:rFonts w:ascii="Times New Roman" w:hAnsi="Times New Roman" w:cs="Times New Roman"/>
            <w:sz w:val="18"/>
            <w:szCs w:val="18"/>
          </w:rPr>
          <w:t>https://eurocities.eu/latest/launch-of-european-funding-instrument-to-upscale-digital-twins-towards-the-citiverse-through-living-in-eu/</w:t>
        </w:r>
      </w:hyperlink>
      <w:r w:rsidRPr="004413EA">
        <w:rPr>
          <w:rFonts w:ascii="Times New Roman" w:hAnsi="Times New Roman" w:cs="Times New Roman"/>
          <w:sz w:val="18"/>
          <w:szCs w:val="18"/>
        </w:rPr>
        <w:t xml:space="preserve"> </w:t>
      </w:r>
    </w:p>
  </w:footnote>
  <w:footnote w:id="77">
    <w:p w14:paraId="77A19F83" w14:textId="70D5D91C" w:rsidR="00202AD4" w:rsidRPr="004413EA" w:rsidRDefault="00202AD4">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Europol’s Innovation Lab’s Observatory has produced reports on both deepfake generation and exploitation of large language models for criminal purposes</w:t>
      </w:r>
      <w:r w:rsidR="00F43459" w:rsidRPr="004413EA">
        <w:rPr>
          <w:rFonts w:ascii="Times New Roman" w:hAnsi="Times New Roman" w:cs="Times New Roman"/>
          <w:sz w:val="18"/>
          <w:szCs w:val="18"/>
        </w:rPr>
        <w:t>,</w:t>
      </w:r>
      <w:r w:rsidRPr="004413EA">
        <w:rPr>
          <w:rFonts w:ascii="Times New Roman" w:hAnsi="Times New Roman" w:cs="Times New Roman"/>
          <w:sz w:val="18"/>
          <w:szCs w:val="18"/>
        </w:rPr>
        <w:t xml:space="preserve"> </w:t>
      </w:r>
      <w:hyperlink r:id="rId37" w:history="1">
        <w:r w:rsidRPr="004413EA">
          <w:rPr>
            <w:rStyle w:val="Hyperlink"/>
            <w:rFonts w:ascii="Times New Roman" w:hAnsi="Times New Roman" w:cs="Times New Roman"/>
            <w:sz w:val="18"/>
            <w:szCs w:val="18"/>
          </w:rPr>
          <w:t>www.europol.europa.eu</w:t>
        </w:r>
      </w:hyperlink>
      <w:r w:rsidRPr="004413EA">
        <w:rPr>
          <w:rFonts w:ascii="Times New Roman" w:hAnsi="Times New Roman" w:cs="Times New Roman"/>
          <w:sz w:val="18"/>
          <w:szCs w:val="18"/>
        </w:rPr>
        <w:t xml:space="preserve"> </w:t>
      </w:r>
    </w:p>
  </w:footnote>
  <w:footnote w:id="78">
    <w:p w14:paraId="1EE439B8" w14:textId="77777777" w:rsidR="00345207" w:rsidRPr="00617665" w:rsidRDefault="00345207" w:rsidP="007C62CE">
      <w:pPr>
        <w:spacing w:after="0" w:line="240" w:lineRule="auto"/>
        <w:jc w:val="both"/>
        <w:rPr>
          <w:rFonts w:ascii="Times New Roman" w:hAnsi="Times New Roman"/>
          <w:sz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8" w:history="1">
        <w:r w:rsidRPr="004413EA">
          <w:rPr>
            <w:rStyle w:val="Hyperlink"/>
            <w:rFonts w:ascii="Times New Roman" w:eastAsiaTheme="minorEastAsia" w:hAnsi="Times New Roman" w:cs="Times New Roman"/>
            <w:sz w:val="18"/>
            <w:szCs w:val="18"/>
          </w:rPr>
          <w:t>https://www.gatewatcher.com/en/</w:t>
        </w:r>
      </w:hyperlink>
      <w:r w:rsidRPr="004413EA">
        <w:rPr>
          <w:rFonts w:ascii="Times New Roman" w:eastAsiaTheme="minorEastAsia" w:hAnsi="Times New Roman" w:cs="Times New Roman"/>
          <w:color w:val="000000" w:themeColor="text1"/>
          <w:sz w:val="18"/>
          <w:szCs w:val="18"/>
        </w:rPr>
        <w:t xml:space="preserve"> </w:t>
      </w:r>
    </w:p>
  </w:footnote>
  <w:footnote w:id="79">
    <w:p w14:paraId="3A9BC31A" w14:textId="434F1746" w:rsidR="00345207" w:rsidRPr="00656013" w:rsidRDefault="00345207" w:rsidP="007C62CE">
      <w:pPr>
        <w:pStyle w:val="FootnoteText"/>
        <w:jc w:val="both"/>
        <w:rPr>
          <w:rFonts w:ascii="Times New Roman" w:hAnsi="Times New Roman" w:cs="Times New Roman"/>
          <w:sz w:val="18"/>
          <w:szCs w:val="18"/>
        </w:rPr>
      </w:pPr>
    </w:p>
  </w:footnote>
  <w:footnote w:id="80">
    <w:p w14:paraId="3E4F51D1"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39" w:history="1">
        <w:r w:rsidRPr="004413EA">
          <w:rPr>
            <w:rStyle w:val="Hyperlink"/>
            <w:rFonts w:ascii="Times New Roman" w:hAnsi="Times New Roman" w:cs="Times New Roman"/>
            <w:sz w:val="18"/>
            <w:szCs w:val="18"/>
          </w:rPr>
          <w:t>https://www.agrifoodtef.eu/</w:t>
        </w:r>
      </w:hyperlink>
      <w:r w:rsidRPr="004413EA">
        <w:rPr>
          <w:rFonts w:ascii="Times New Roman" w:hAnsi="Times New Roman" w:cs="Times New Roman"/>
          <w:sz w:val="18"/>
          <w:szCs w:val="18"/>
        </w:rPr>
        <w:t xml:space="preserve"> </w:t>
      </w:r>
    </w:p>
  </w:footnote>
  <w:footnote w:id="81">
    <w:p w14:paraId="08831EC9" w14:textId="1A048AE2" w:rsidR="00044835" w:rsidRPr="004413EA" w:rsidRDefault="00044835" w:rsidP="00456A74">
      <w:pPr>
        <w:pStyle w:val="FootnoteText"/>
        <w:jc w:val="both"/>
        <w:rPr>
          <w:rFonts w:ascii="Times New Roman" w:hAnsi="Times New Roman" w:cs="Times New Roman"/>
          <w:sz w:val="18"/>
          <w:szCs w:val="18"/>
          <w:vertAlign w:val="superscript"/>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D</w:t>
      </w:r>
      <w:r w:rsidRPr="004413EA">
        <w:rPr>
          <w:rFonts w:ascii="Times New Roman" w:eastAsia="Verdana" w:hAnsi="Times New Roman" w:cs="Times New Roman"/>
          <w:sz w:val="18"/>
          <w:szCs w:val="18"/>
          <w:lang w:val="en-GB"/>
        </w:rPr>
        <w:t>etailed bibliometric analysis</w:t>
      </w:r>
      <w:r w:rsidRPr="004413EA">
        <w:rPr>
          <w:rStyle w:val="Hyperlink"/>
          <w:rFonts w:ascii="Times New Roman" w:eastAsia="Verdana" w:hAnsi="Times New Roman" w:cs="Times New Roman"/>
          <w:color w:val="0563C1"/>
          <w:sz w:val="18"/>
          <w:szCs w:val="18"/>
          <w:lang w:val="en-GB"/>
        </w:rPr>
        <w:t xml:space="preserve"> </w:t>
      </w:r>
      <w:r w:rsidRPr="004413EA">
        <w:rPr>
          <w:rFonts w:ascii="Times New Roman" w:eastAsia="Calibri" w:hAnsi="Times New Roman" w:cs="Times New Roman"/>
          <w:sz w:val="18"/>
          <w:szCs w:val="18"/>
          <w:lang w:val="en-GB"/>
        </w:rPr>
        <w:t>is showing that the EU is among the leaders in AI for science.</w:t>
      </w:r>
      <w:r w:rsidR="00456A74" w:rsidRPr="004413EA">
        <w:rPr>
          <w:rFonts w:ascii="Times New Roman" w:eastAsia="Calibri" w:hAnsi="Times New Roman" w:cs="Times New Roman"/>
          <w:sz w:val="18"/>
          <w:szCs w:val="18"/>
          <w:lang w:val="en-GB"/>
        </w:rPr>
        <w:t xml:space="preserve"> </w:t>
      </w:r>
      <w:hyperlink r:id="rId40" w:history="1">
        <w:r w:rsidR="00456A74" w:rsidRPr="004413EA">
          <w:rPr>
            <w:rStyle w:val="Hyperlink"/>
            <w:rFonts w:ascii="Times New Roman" w:eastAsia="Calibri" w:hAnsi="Times New Roman" w:cs="Times New Roman"/>
            <w:sz w:val="18"/>
            <w:szCs w:val="18"/>
            <w:lang w:val="en-GB"/>
          </w:rPr>
          <w:t>https://research-and-innovation.ec.europa.eu/knowledge-publications-tools-and-data/publications/all-publications/trends-use-ai-science_en</w:t>
        </w:r>
      </w:hyperlink>
      <w:r w:rsidRPr="004413EA">
        <w:rPr>
          <w:rFonts w:ascii="Times New Roman" w:eastAsia="Calibri" w:hAnsi="Times New Roman" w:cs="Times New Roman"/>
          <w:sz w:val="18"/>
          <w:szCs w:val="18"/>
          <w:lang w:val="en-GB"/>
        </w:rPr>
        <w:t xml:space="preserve"> </w:t>
      </w:r>
    </w:p>
  </w:footnote>
  <w:footnote w:id="82">
    <w:p w14:paraId="3E18013D" w14:textId="6E09E56D" w:rsidR="00456A74" w:rsidRPr="004413EA" w:rsidRDefault="00456A74">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r w:rsidRPr="004413EA">
        <w:rPr>
          <w:rFonts w:ascii="Times New Roman" w:eastAsia="Calibri" w:hAnsi="Times New Roman" w:cs="Times New Roman"/>
          <w:sz w:val="18"/>
          <w:szCs w:val="18"/>
          <w:lang w:val="en-GB"/>
        </w:rPr>
        <w:t xml:space="preserve">The </w:t>
      </w:r>
      <w:r w:rsidRPr="004413EA">
        <w:rPr>
          <w:rFonts w:ascii="Times New Roman" w:eastAsia="Verdana" w:hAnsi="Times New Roman" w:cs="Times New Roman"/>
          <w:sz w:val="18"/>
          <w:szCs w:val="18"/>
          <w:lang w:val="en-GB"/>
        </w:rPr>
        <w:t>policy brief</w:t>
      </w:r>
      <w:r w:rsidRPr="004413EA">
        <w:rPr>
          <w:rStyle w:val="Hyperlink"/>
          <w:rFonts w:ascii="Times New Roman" w:eastAsia="Verdana" w:hAnsi="Times New Roman" w:cs="Times New Roman"/>
          <w:color w:val="auto"/>
          <w:sz w:val="18"/>
          <w:szCs w:val="18"/>
          <w:u w:val="none"/>
          <w:lang w:val="en-GB"/>
        </w:rPr>
        <w:t xml:space="preserve"> “Artificial Intelligence in Science” </w:t>
      </w:r>
      <w:r w:rsidRPr="004413EA">
        <w:rPr>
          <w:rFonts w:ascii="Times New Roman" w:eastAsia="Calibri" w:hAnsi="Times New Roman" w:cs="Times New Roman"/>
          <w:sz w:val="18"/>
          <w:szCs w:val="18"/>
          <w:lang w:val="en-GB"/>
        </w:rPr>
        <w:t xml:space="preserve">shows that the EU is the global leader in terms of laboratory robots facilitating scientific discoveries, </w:t>
      </w:r>
      <w:hyperlink r:id="rId41" w:history="1">
        <w:r w:rsidRPr="004413EA">
          <w:rPr>
            <w:rStyle w:val="Hyperlink"/>
            <w:rFonts w:ascii="Times New Roman" w:eastAsia="Calibri" w:hAnsi="Times New Roman" w:cs="Times New Roman"/>
            <w:sz w:val="18"/>
            <w:szCs w:val="18"/>
            <w:lang w:val="en-GB"/>
          </w:rPr>
          <w:t>https://research-and-innovation.ec.europa.eu/research-area/industrial-research-and-innovation/key-enabling-technologies/artificial-intelligence-ai-science_en</w:t>
        </w:r>
      </w:hyperlink>
    </w:p>
  </w:footnote>
  <w:footnote w:id="83">
    <w:p w14:paraId="0402965F" w14:textId="4CF4F0BE"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00456A74" w:rsidRPr="004413EA">
        <w:rPr>
          <w:rFonts w:ascii="Times New Roman" w:hAnsi="Times New Roman" w:cs="Times New Roman"/>
          <w:sz w:val="18"/>
          <w:szCs w:val="18"/>
        </w:rPr>
        <w:t xml:space="preserve"> </w:t>
      </w:r>
      <w:hyperlink r:id="rId42" w:history="1">
        <w:r w:rsidR="00456A74" w:rsidRPr="004413EA">
          <w:rPr>
            <w:rStyle w:val="Hyperlink"/>
            <w:rFonts w:ascii="Times New Roman" w:hAnsi="Times New Roman" w:cs="Times New Roman"/>
            <w:sz w:val="18"/>
            <w:szCs w:val="18"/>
          </w:rPr>
          <w:t>https://cordis.europa.eu/article/id/446030-artificial-intelligence-expanding-scientific-boundaries-and-enhancing-innovation</w:t>
        </w:r>
      </w:hyperlink>
      <w:r w:rsidRPr="004413EA">
        <w:rPr>
          <w:rFonts w:ascii="Times New Roman" w:hAnsi="Times New Roman" w:cs="Times New Roman"/>
          <w:sz w:val="18"/>
          <w:szCs w:val="18"/>
        </w:rPr>
        <w:t xml:space="preserve"> </w:t>
      </w:r>
    </w:p>
  </w:footnote>
  <w:footnote w:id="84">
    <w:p w14:paraId="01602D9A" w14:textId="71F2E80F" w:rsidR="00123DA7" w:rsidRDefault="00CE38B2" w:rsidP="00CE38B2">
      <w:pPr>
        <w:pStyle w:val="FootnoteText"/>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43" w:history="1">
        <w:r w:rsidR="00B85639" w:rsidRPr="009059E5">
          <w:rPr>
            <w:rStyle w:val="Hyperlink"/>
            <w:rFonts w:ascii="Times New Roman" w:hAnsi="Times New Roman" w:cs="Times New Roman"/>
            <w:sz w:val="18"/>
            <w:szCs w:val="18"/>
          </w:rPr>
          <w:t>https://scientificadvice.eu/advice/artificial-intelligence-in-science/</w:t>
        </w:r>
      </w:hyperlink>
    </w:p>
  </w:footnote>
  <w:footnote w:id="85">
    <w:p w14:paraId="6C15F643" w14:textId="77777777" w:rsidR="00345207" w:rsidRPr="00617665" w:rsidRDefault="00345207" w:rsidP="007C62CE">
      <w:pPr>
        <w:pStyle w:val="FootnoteText"/>
        <w:rPr>
          <w:rFonts w:ascii="Times New Roman" w:hAnsi="Times New Roman"/>
          <w:sz w:val="18"/>
        </w:rPr>
      </w:pPr>
      <w:r w:rsidRPr="00617665">
        <w:rPr>
          <w:rStyle w:val="FootnoteReference"/>
          <w:rFonts w:ascii="Times New Roman" w:hAnsi="Times New Roman"/>
          <w:sz w:val="18"/>
        </w:rPr>
        <w:footnoteRef/>
      </w:r>
      <w:r w:rsidRPr="00617665">
        <w:rPr>
          <w:rFonts w:ascii="Times New Roman" w:hAnsi="Times New Roman"/>
          <w:sz w:val="18"/>
        </w:rPr>
        <w:t xml:space="preserve"> </w:t>
      </w:r>
      <w:r w:rsidRPr="004413EA">
        <w:rPr>
          <w:rFonts w:ascii="Times New Roman" w:eastAsia="Calibri" w:hAnsi="Times New Roman" w:cs="Times New Roman"/>
          <w:sz w:val="18"/>
          <w:szCs w:val="18"/>
          <w:lang w:val="en-GB"/>
        </w:rPr>
        <w:t>2019/C 387/01</w:t>
      </w:r>
    </w:p>
  </w:footnote>
  <w:footnote w:id="86">
    <w:p w14:paraId="21955104" w14:textId="6C58EFE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hyperlink r:id="rId44" w:history="1"/>
      <w:r w:rsidR="00B162CE" w:rsidRPr="004413EA">
        <w:rPr>
          <w:rStyle w:val="Hyperlink"/>
          <w:rFonts w:ascii="Times New Roman" w:hAnsi="Times New Roman" w:cs="Times New Roman"/>
          <w:sz w:val="18"/>
          <w:szCs w:val="18"/>
        </w:rPr>
        <w:t xml:space="preserve"> https://www.heidelberg.de/Digitale-Stadt/startseite.html</w:t>
      </w:r>
    </w:p>
  </w:footnote>
  <w:footnote w:id="87">
    <w:p w14:paraId="7851D6D9" w14:textId="77777777" w:rsidR="00345207" w:rsidRPr="004413EA" w:rsidRDefault="00345207" w:rsidP="007C62CE">
      <w:pPr>
        <w:pStyle w:val="FootnoteText"/>
        <w:jc w:val="both"/>
        <w:rPr>
          <w:rFonts w:ascii="Times New Roman" w:hAnsi="Times New Roman" w:cs="Times New Roman"/>
          <w:sz w:val="18"/>
          <w:szCs w:val="18"/>
        </w:rPr>
      </w:pPr>
      <w:r w:rsidRPr="004413EA">
        <w:rPr>
          <w:rStyle w:val="FootnoteReference"/>
          <w:rFonts w:ascii="Times New Roman" w:hAnsi="Times New Roman" w:cs="Times New Roman"/>
          <w:sz w:val="18"/>
          <w:szCs w:val="18"/>
        </w:rPr>
        <w:footnoteRef/>
      </w:r>
      <w:r w:rsidRPr="004413EA">
        <w:rPr>
          <w:rFonts w:ascii="Times New Roman" w:hAnsi="Times New Roman" w:cs="Times New Roman"/>
          <w:sz w:val="18"/>
          <w:szCs w:val="18"/>
        </w:rPr>
        <w:t xml:space="preserve"> </w:t>
      </w:r>
      <w:hyperlink r:id="rId45" w:history="1">
        <w:r w:rsidRPr="004413EA">
          <w:rPr>
            <w:rStyle w:val="Hyperlink"/>
            <w:rFonts w:ascii="Times New Roman" w:hAnsi="Times New Roman" w:cs="Times New Roman"/>
            <w:sz w:val="18"/>
            <w:szCs w:val="18"/>
          </w:rPr>
          <w:t>https://aleph-alpha.com/</w:t>
        </w:r>
      </w:hyperlink>
      <w:r w:rsidRPr="004413EA">
        <w:rPr>
          <w:rFonts w:ascii="Times New Roman" w:hAnsi="Times New Roman" w:cs="Times New Roman"/>
          <w:sz w:val="18"/>
          <w:szCs w:val="18"/>
        </w:rPr>
        <w:t xml:space="preserve"> </w:t>
      </w:r>
    </w:p>
  </w:footnote>
  <w:footnote w:id="88">
    <w:p w14:paraId="6D75324C" w14:textId="27D6F731" w:rsidR="00040CA6" w:rsidRPr="00617665" w:rsidRDefault="00040CA6" w:rsidP="007C62CE">
      <w:pPr>
        <w:pStyle w:val="FootnoteText"/>
        <w:rPr>
          <w:rFonts w:ascii="Times New Roman" w:hAnsi="Times New Roman"/>
          <w:sz w:val="18"/>
        </w:rPr>
      </w:pPr>
      <w:r w:rsidRPr="00617665">
        <w:rPr>
          <w:rStyle w:val="FootnoteReference"/>
          <w:rFonts w:ascii="Times New Roman" w:hAnsi="Times New Roman"/>
          <w:sz w:val="18"/>
        </w:rPr>
        <w:footnoteRef/>
      </w:r>
      <w:r w:rsidRPr="00617665">
        <w:rPr>
          <w:rFonts w:ascii="Times New Roman" w:hAnsi="Times New Roman"/>
          <w:sz w:val="18"/>
        </w:rPr>
        <w:t xml:space="preserve"> </w:t>
      </w:r>
      <w:hyperlink r:id="rId46" w:history="1">
        <w:r w:rsidRPr="004413EA">
          <w:rPr>
            <w:rFonts w:ascii="Times New Roman" w:eastAsia="Calibri" w:hAnsi="Times New Roman" w:cs="Times New Roman"/>
            <w:sz w:val="18"/>
            <w:szCs w:val="18"/>
            <w:lang w:val="en-GB"/>
          </w:rPr>
          <w:t>The European Union and the United States of America strengthen cooperation on research in Artificial Intelligence and computing for the Public Good | Shaping Europe’s digital future (europa.eu)</w:t>
        </w:r>
      </w:hyperlink>
      <w:r w:rsidRPr="004413EA">
        <w:rPr>
          <w:rFonts w:ascii="Times New Roman" w:eastAsia="Calibri" w:hAnsi="Times New Roman" w:cs="Times New Roman"/>
          <w:sz w:val="18"/>
          <w:szCs w:val="18"/>
          <w:lang w:val="en-GB"/>
        </w:rPr>
        <w:t>.</w:t>
      </w:r>
    </w:p>
  </w:footnote>
  <w:footnote w:id="89">
    <w:p w14:paraId="76AC3F36" w14:textId="67A592CF" w:rsidR="00345207" w:rsidRPr="00617665" w:rsidRDefault="00345207" w:rsidP="007C62CE">
      <w:pPr>
        <w:pStyle w:val="FootnoteText"/>
        <w:rPr>
          <w:rFonts w:ascii="Times New Roman" w:hAnsi="Times New Roman"/>
          <w:sz w:val="18"/>
        </w:rPr>
      </w:pPr>
      <w:r w:rsidRPr="00E57272">
        <w:rPr>
          <w:rStyle w:val="FootnoteReference"/>
          <w:rFonts w:ascii="Times New Roman" w:hAnsi="Times New Roman"/>
        </w:rPr>
        <w:footnoteRef/>
      </w:r>
      <w:r w:rsidRPr="00040CA6">
        <w:rPr>
          <w:rFonts w:ascii="Times New Roman" w:hAnsi="Times New Roman" w:cs="Times New Roman"/>
        </w:rPr>
        <w:t xml:space="preserve"> </w:t>
      </w:r>
      <w:r w:rsidRPr="00040CA6">
        <w:rPr>
          <w:rFonts w:ascii="Times New Roman" w:eastAsia="Calibri" w:hAnsi="Times New Roman" w:cs="Times New Roman"/>
          <w:sz w:val="18"/>
          <w:szCs w:val="18"/>
        </w:rPr>
        <w:t>https://digital-strategy.ec.europa.eu/en/news/european-union-and-united-states-america-strengthen-cooperation-research-artificial-intelligence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8B4D2" w14:textId="77777777" w:rsidR="003E268B" w:rsidRPr="003E268B" w:rsidRDefault="003E268B" w:rsidP="003E268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3601C" w14:textId="77777777" w:rsidR="003E268B" w:rsidRPr="003E268B" w:rsidRDefault="003E268B" w:rsidP="003E268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07F31" w14:textId="77777777" w:rsidR="003E268B" w:rsidRPr="003E268B" w:rsidRDefault="003E268B" w:rsidP="003E268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6225A" w14:textId="77777777" w:rsidR="00B36B1E" w:rsidRDefault="00B36B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4BE39" w14:textId="77777777" w:rsidR="00B36B1E" w:rsidRDefault="00B36B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8FEBA" w14:textId="77777777" w:rsidR="00B36B1E" w:rsidRDefault="00B36B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A40"/>
    <w:multiLevelType w:val="multilevel"/>
    <w:tmpl w:val="9FFE5D6A"/>
    <w:lvl w:ilvl="0">
      <w:start w:val="3"/>
      <w:numFmt w:val="decimal"/>
      <w:lvlText w:val="%1."/>
      <w:lvlJc w:val="left"/>
      <w:pPr>
        <w:ind w:left="720" w:hanging="360"/>
      </w:pPr>
      <w:rPr>
        <w:rFonts w:hint="default"/>
        <w:b/>
        <w:i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D0337"/>
    <w:multiLevelType w:val="multilevel"/>
    <w:tmpl w:val="1448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E47B0"/>
    <w:multiLevelType w:val="hybridMultilevel"/>
    <w:tmpl w:val="DEA058B6"/>
    <w:lvl w:ilvl="0" w:tplc="9A6CC508">
      <w:start w:val="1"/>
      <w:numFmt w:val="decimal"/>
      <w:lvlText w:val="%1)"/>
      <w:lvlJc w:val="left"/>
      <w:pPr>
        <w:ind w:left="1440" w:hanging="360"/>
      </w:pPr>
    </w:lvl>
    <w:lvl w:ilvl="1" w:tplc="35B26C40">
      <w:start w:val="1"/>
      <w:numFmt w:val="decimal"/>
      <w:lvlText w:val="%2)"/>
      <w:lvlJc w:val="left"/>
      <w:pPr>
        <w:ind w:left="1440" w:hanging="360"/>
      </w:pPr>
    </w:lvl>
    <w:lvl w:ilvl="2" w:tplc="4CB639D2">
      <w:start w:val="1"/>
      <w:numFmt w:val="decimal"/>
      <w:lvlText w:val="%3)"/>
      <w:lvlJc w:val="left"/>
      <w:pPr>
        <w:ind w:left="1440" w:hanging="360"/>
      </w:pPr>
    </w:lvl>
    <w:lvl w:ilvl="3" w:tplc="8F8689AA">
      <w:start w:val="1"/>
      <w:numFmt w:val="decimal"/>
      <w:lvlText w:val="%4)"/>
      <w:lvlJc w:val="left"/>
      <w:pPr>
        <w:ind w:left="1440" w:hanging="360"/>
      </w:pPr>
    </w:lvl>
    <w:lvl w:ilvl="4" w:tplc="AF0615D6">
      <w:start w:val="1"/>
      <w:numFmt w:val="decimal"/>
      <w:lvlText w:val="%5)"/>
      <w:lvlJc w:val="left"/>
      <w:pPr>
        <w:ind w:left="1440" w:hanging="360"/>
      </w:pPr>
    </w:lvl>
    <w:lvl w:ilvl="5" w:tplc="3724E97C">
      <w:start w:val="1"/>
      <w:numFmt w:val="decimal"/>
      <w:lvlText w:val="%6)"/>
      <w:lvlJc w:val="left"/>
      <w:pPr>
        <w:ind w:left="1440" w:hanging="360"/>
      </w:pPr>
    </w:lvl>
    <w:lvl w:ilvl="6" w:tplc="D4EE3F4A">
      <w:start w:val="1"/>
      <w:numFmt w:val="decimal"/>
      <w:lvlText w:val="%7)"/>
      <w:lvlJc w:val="left"/>
      <w:pPr>
        <w:ind w:left="1440" w:hanging="360"/>
      </w:pPr>
    </w:lvl>
    <w:lvl w:ilvl="7" w:tplc="55028DBC">
      <w:start w:val="1"/>
      <w:numFmt w:val="decimal"/>
      <w:lvlText w:val="%8)"/>
      <w:lvlJc w:val="left"/>
      <w:pPr>
        <w:ind w:left="1440" w:hanging="360"/>
      </w:pPr>
    </w:lvl>
    <w:lvl w:ilvl="8" w:tplc="1290633E">
      <w:start w:val="1"/>
      <w:numFmt w:val="decimal"/>
      <w:lvlText w:val="%9)"/>
      <w:lvlJc w:val="left"/>
      <w:pPr>
        <w:ind w:left="1440" w:hanging="360"/>
      </w:pPr>
    </w:lvl>
  </w:abstractNum>
  <w:abstractNum w:abstractNumId="3" w15:restartNumberingAfterBreak="0">
    <w:nsid w:val="29AC58E3"/>
    <w:multiLevelType w:val="hybridMultilevel"/>
    <w:tmpl w:val="8C2E46B4"/>
    <w:lvl w:ilvl="0" w:tplc="CF3CD756">
      <w:start w:val="1"/>
      <w:numFmt w:val="decimal"/>
      <w:lvlText w:val="%1)"/>
      <w:lvlJc w:val="left"/>
      <w:pPr>
        <w:ind w:left="1440" w:hanging="360"/>
      </w:pPr>
    </w:lvl>
    <w:lvl w:ilvl="1" w:tplc="97CA849A">
      <w:start w:val="1"/>
      <w:numFmt w:val="decimal"/>
      <w:lvlText w:val="%2)"/>
      <w:lvlJc w:val="left"/>
      <w:pPr>
        <w:ind w:left="1440" w:hanging="360"/>
      </w:pPr>
    </w:lvl>
    <w:lvl w:ilvl="2" w:tplc="780AAE3A">
      <w:start w:val="1"/>
      <w:numFmt w:val="decimal"/>
      <w:lvlText w:val="%3)"/>
      <w:lvlJc w:val="left"/>
      <w:pPr>
        <w:ind w:left="1440" w:hanging="360"/>
      </w:pPr>
    </w:lvl>
    <w:lvl w:ilvl="3" w:tplc="908AA742">
      <w:start w:val="1"/>
      <w:numFmt w:val="decimal"/>
      <w:lvlText w:val="%4)"/>
      <w:lvlJc w:val="left"/>
      <w:pPr>
        <w:ind w:left="1440" w:hanging="360"/>
      </w:pPr>
    </w:lvl>
    <w:lvl w:ilvl="4" w:tplc="1B922670">
      <w:start w:val="1"/>
      <w:numFmt w:val="decimal"/>
      <w:lvlText w:val="%5)"/>
      <w:lvlJc w:val="left"/>
      <w:pPr>
        <w:ind w:left="1440" w:hanging="360"/>
      </w:pPr>
    </w:lvl>
    <w:lvl w:ilvl="5" w:tplc="E398BA00">
      <w:start w:val="1"/>
      <w:numFmt w:val="decimal"/>
      <w:lvlText w:val="%6)"/>
      <w:lvlJc w:val="left"/>
      <w:pPr>
        <w:ind w:left="1440" w:hanging="360"/>
      </w:pPr>
    </w:lvl>
    <w:lvl w:ilvl="6" w:tplc="273A5128">
      <w:start w:val="1"/>
      <w:numFmt w:val="decimal"/>
      <w:lvlText w:val="%7)"/>
      <w:lvlJc w:val="left"/>
      <w:pPr>
        <w:ind w:left="1440" w:hanging="360"/>
      </w:pPr>
    </w:lvl>
    <w:lvl w:ilvl="7" w:tplc="C638F6F4">
      <w:start w:val="1"/>
      <w:numFmt w:val="decimal"/>
      <w:lvlText w:val="%8)"/>
      <w:lvlJc w:val="left"/>
      <w:pPr>
        <w:ind w:left="1440" w:hanging="360"/>
      </w:pPr>
    </w:lvl>
    <w:lvl w:ilvl="8" w:tplc="74962062">
      <w:start w:val="1"/>
      <w:numFmt w:val="decimal"/>
      <w:lvlText w:val="%9)"/>
      <w:lvlJc w:val="left"/>
      <w:pPr>
        <w:ind w:left="1440" w:hanging="360"/>
      </w:pPr>
    </w:lvl>
  </w:abstractNum>
  <w:abstractNum w:abstractNumId="4" w15:restartNumberingAfterBreak="0">
    <w:nsid w:val="2F000001"/>
    <w:multiLevelType w:val="hybridMultilevel"/>
    <w:tmpl w:val="3E9D5062"/>
    <w:lvl w:ilvl="0" w:tplc="A726E046">
      <w:start w:val="3"/>
      <w:numFmt w:val="bullet"/>
      <w:lvlText w:val="-"/>
      <w:lvlJc w:val="left"/>
      <w:pPr>
        <w:ind w:left="720" w:hanging="360"/>
      </w:pPr>
      <w:rPr>
        <w:rFonts w:ascii="Times New Roman" w:eastAsia="Times New Roman" w:hAnsi="Times New Roman" w:cs="Times New Roman" w:hint="default"/>
        <w:shd w:val="clear" w:color="auto" w:fill="auto"/>
      </w:rPr>
    </w:lvl>
    <w:lvl w:ilvl="1" w:tplc="97AC0FDE">
      <w:start w:val="1"/>
      <w:numFmt w:val="bullet"/>
      <w:lvlText w:val="o"/>
      <w:lvlJc w:val="left"/>
      <w:pPr>
        <w:ind w:left="1440" w:hanging="360"/>
      </w:pPr>
      <w:rPr>
        <w:rFonts w:ascii="Courier New" w:eastAsia="Courier New" w:hAnsi="Courier New" w:cs="Courier New" w:hint="default"/>
        <w:shd w:val="clear" w:color="auto" w:fill="auto"/>
      </w:rPr>
    </w:lvl>
    <w:lvl w:ilvl="2" w:tplc="1CB82D68">
      <w:start w:val="1"/>
      <w:numFmt w:val="bullet"/>
      <w:lvlText w:val="§"/>
      <w:lvlJc w:val="left"/>
      <w:pPr>
        <w:ind w:left="2160" w:hanging="360"/>
      </w:pPr>
      <w:rPr>
        <w:rFonts w:ascii="Wingdings" w:eastAsia="Wingdings" w:hAnsi="Wingdings" w:cs="Wingdings" w:hint="default"/>
        <w:shd w:val="clear" w:color="auto" w:fill="auto"/>
      </w:rPr>
    </w:lvl>
    <w:lvl w:ilvl="3" w:tplc="4DD687AE">
      <w:start w:val="1"/>
      <w:numFmt w:val="bullet"/>
      <w:lvlText w:val="·"/>
      <w:lvlJc w:val="left"/>
      <w:pPr>
        <w:ind w:left="2880" w:hanging="360"/>
      </w:pPr>
      <w:rPr>
        <w:rFonts w:ascii="Symbol" w:eastAsia="Symbol" w:hAnsi="Symbol" w:cs="Symbol" w:hint="default"/>
        <w:shd w:val="clear" w:color="auto" w:fill="auto"/>
      </w:rPr>
    </w:lvl>
    <w:lvl w:ilvl="4" w:tplc="9F40E302">
      <w:start w:val="1"/>
      <w:numFmt w:val="bullet"/>
      <w:lvlText w:val="o"/>
      <w:lvlJc w:val="left"/>
      <w:pPr>
        <w:ind w:left="3600" w:hanging="360"/>
      </w:pPr>
      <w:rPr>
        <w:rFonts w:ascii="Courier New" w:eastAsia="Courier New" w:hAnsi="Courier New" w:cs="Courier New" w:hint="default"/>
        <w:shd w:val="clear" w:color="auto" w:fill="auto"/>
      </w:rPr>
    </w:lvl>
    <w:lvl w:ilvl="5" w:tplc="63CCF4CC">
      <w:start w:val="1"/>
      <w:numFmt w:val="bullet"/>
      <w:lvlText w:val="§"/>
      <w:lvlJc w:val="left"/>
      <w:pPr>
        <w:ind w:left="4320" w:hanging="360"/>
      </w:pPr>
      <w:rPr>
        <w:rFonts w:ascii="Wingdings" w:eastAsia="Wingdings" w:hAnsi="Wingdings" w:cs="Wingdings" w:hint="default"/>
        <w:shd w:val="clear" w:color="auto" w:fill="auto"/>
      </w:rPr>
    </w:lvl>
    <w:lvl w:ilvl="6" w:tplc="C316AA26">
      <w:start w:val="1"/>
      <w:numFmt w:val="bullet"/>
      <w:lvlText w:val="·"/>
      <w:lvlJc w:val="left"/>
      <w:pPr>
        <w:ind w:left="5040" w:hanging="360"/>
      </w:pPr>
      <w:rPr>
        <w:rFonts w:ascii="Symbol" w:eastAsia="Symbol" w:hAnsi="Symbol" w:cs="Symbol" w:hint="default"/>
        <w:shd w:val="clear" w:color="auto" w:fill="auto"/>
      </w:rPr>
    </w:lvl>
    <w:lvl w:ilvl="7" w:tplc="1140275C">
      <w:start w:val="1"/>
      <w:numFmt w:val="bullet"/>
      <w:lvlText w:val="o"/>
      <w:lvlJc w:val="left"/>
      <w:pPr>
        <w:ind w:left="5760" w:hanging="360"/>
      </w:pPr>
      <w:rPr>
        <w:rFonts w:ascii="Courier New" w:eastAsia="Courier New" w:hAnsi="Courier New" w:cs="Courier New" w:hint="default"/>
        <w:shd w:val="clear" w:color="auto" w:fill="auto"/>
      </w:rPr>
    </w:lvl>
    <w:lvl w:ilvl="8" w:tplc="3E6AE7F8">
      <w:start w:val="1"/>
      <w:numFmt w:val="bullet"/>
      <w:lvlText w:val="§"/>
      <w:lvlJc w:val="left"/>
      <w:pPr>
        <w:ind w:left="6480" w:hanging="360"/>
      </w:pPr>
      <w:rPr>
        <w:rFonts w:ascii="Wingdings" w:eastAsia="Wingdings" w:hAnsi="Wingdings" w:cs="Wingdings" w:hint="default"/>
        <w:shd w:val="clear" w:color="auto" w:fill="auto"/>
      </w:rPr>
    </w:lvl>
  </w:abstractNum>
  <w:abstractNum w:abstractNumId="5" w15:restartNumberingAfterBreak="0">
    <w:nsid w:val="35A659D4"/>
    <w:multiLevelType w:val="hybridMultilevel"/>
    <w:tmpl w:val="AC941822"/>
    <w:lvl w:ilvl="0" w:tplc="36EEC3EA">
      <w:start w:val="1"/>
      <w:numFmt w:val="bullet"/>
      <w:lvlText w:val=""/>
      <w:lvlJc w:val="left"/>
      <w:pPr>
        <w:ind w:left="720" w:hanging="360"/>
      </w:pPr>
      <w:rPr>
        <w:rFonts w:ascii="Symbol" w:hAnsi="Symbol"/>
      </w:rPr>
    </w:lvl>
    <w:lvl w:ilvl="1" w:tplc="615EE47C">
      <w:start w:val="1"/>
      <w:numFmt w:val="bullet"/>
      <w:lvlText w:val=""/>
      <w:lvlJc w:val="left"/>
      <w:pPr>
        <w:ind w:left="720" w:hanging="360"/>
      </w:pPr>
      <w:rPr>
        <w:rFonts w:ascii="Symbol" w:hAnsi="Symbol"/>
      </w:rPr>
    </w:lvl>
    <w:lvl w:ilvl="2" w:tplc="2C70352E">
      <w:start w:val="1"/>
      <w:numFmt w:val="bullet"/>
      <w:lvlText w:val=""/>
      <w:lvlJc w:val="left"/>
      <w:pPr>
        <w:ind w:left="720" w:hanging="360"/>
      </w:pPr>
      <w:rPr>
        <w:rFonts w:ascii="Symbol" w:hAnsi="Symbol"/>
      </w:rPr>
    </w:lvl>
    <w:lvl w:ilvl="3" w:tplc="9926D4AA">
      <w:start w:val="1"/>
      <w:numFmt w:val="bullet"/>
      <w:lvlText w:val=""/>
      <w:lvlJc w:val="left"/>
      <w:pPr>
        <w:ind w:left="720" w:hanging="360"/>
      </w:pPr>
      <w:rPr>
        <w:rFonts w:ascii="Symbol" w:hAnsi="Symbol"/>
      </w:rPr>
    </w:lvl>
    <w:lvl w:ilvl="4" w:tplc="24F8AAE4">
      <w:start w:val="1"/>
      <w:numFmt w:val="bullet"/>
      <w:lvlText w:val=""/>
      <w:lvlJc w:val="left"/>
      <w:pPr>
        <w:ind w:left="720" w:hanging="360"/>
      </w:pPr>
      <w:rPr>
        <w:rFonts w:ascii="Symbol" w:hAnsi="Symbol"/>
      </w:rPr>
    </w:lvl>
    <w:lvl w:ilvl="5" w:tplc="6016B22C">
      <w:start w:val="1"/>
      <w:numFmt w:val="bullet"/>
      <w:lvlText w:val=""/>
      <w:lvlJc w:val="left"/>
      <w:pPr>
        <w:ind w:left="720" w:hanging="360"/>
      </w:pPr>
      <w:rPr>
        <w:rFonts w:ascii="Symbol" w:hAnsi="Symbol"/>
      </w:rPr>
    </w:lvl>
    <w:lvl w:ilvl="6" w:tplc="B8EA682E">
      <w:start w:val="1"/>
      <w:numFmt w:val="bullet"/>
      <w:lvlText w:val=""/>
      <w:lvlJc w:val="left"/>
      <w:pPr>
        <w:ind w:left="720" w:hanging="360"/>
      </w:pPr>
      <w:rPr>
        <w:rFonts w:ascii="Symbol" w:hAnsi="Symbol"/>
      </w:rPr>
    </w:lvl>
    <w:lvl w:ilvl="7" w:tplc="0BDA033C">
      <w:start w:val="1"/>
      <w:numFmt w:val="bullet"/>
      <w:lvlText w:val=""/>
      <w:lvlJc w:val="left"/>
      <w:pPr>
        <w:ind w:left="720" w:hanging="360"/>
      </w:pPr>
      <w:rPr>
        <w:rFonts w:ascii="Symbol" w:hAnsi="Symbol"/>
      </w:rPr>
    </w:lvl>
    <w:lvl w:ilvl="8" w:tplc="8826B63C">
      <w:start w:val="1"/>
      <w:numFmt w:val="bullet"/>
      <w:lvlText w:val=""/>
      <w:lvlJc w:val="left"/>
      <w:pPr>
        <w:ind w:left="720" w:hanging="360"/>
      </w:pPr>
      <w:rPr>
        <w:rFonts w:ascii="Symbol" w:hAnsi="Symbol"/>
      </w:rPr>
    </w:lvl>
  </w:abstractNum>
  <w:abstractNum w:abstractNumId="6" w15:restartNumberingAfterBreak="0">
    <w:nsid w:val="374E5A14"/>
    <w:multiLevelType w:val="multilevel"/>
    <w:tmpl w:val="1AD82BDE"/>
    <w:lvl w:ilvl="0">
      <w:start w:val="1"/>
      <w:numFmt w:val="decimal"/>
      <w:lvlText w:val="%1."/>
      <w:lvlJc w:val="left"/>
      <w:pPr>
        <w:ind w:left="720" w:hanging="360"/>
      </w:pPr>
      <w:rPr>
        <w:rFonts w:hint="default"/>
        <w:b/>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049729B"/>
    <w:multiLevelType w:val="multilevel"/>
    <w:tmpl w:val="0224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E95AF9"/>
    <w:multiLevelType w:val="multilevel"/>
    <w:tmpl w:val="847851B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DFD31DF"/>
    <w:multiLevelType w:val="hybridMultilevel"/>
    <w:tmpl w:val="B296A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1A1472E"/>
    <w:multiLevelType w:val="multilevel"/>
    <w:tmpl w:val="1AD82BDE"/>
    <w:lvl w:ilvl="0">
      <w:start w:val="1"/>
      <w:numFmt w:val="decimal"/>
      <w:lvlText w:val="%1."/>
      <w:lvlJc w:val="left"/>
      <w:pPr>
        <w:ind w:left="720" w:hanging="360"/>
      </w:pPr>
      <w:rPr>
        <w:rFonts w:hint="default"/>
        <w:b/>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2AC56A4"/>
    <w:multiLevelType w:val="hybridMultilevel"/>
    <w:tmpl w:val="D0D062C4"/>
    <w:lvl w:ilvl="0" w:tplc="31829E0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38C6916"/>
    <w:multiLevelType w:val="hybridMultilevel"/>
    <w:tmpl w:val="027EEA48"/>
    <w:lvl w:ilvl="0" w:tplc="02305AAA">
      <w:start w:val="2"/>
      <w:numFmt w:val="bullet"/>
      <w:lvlText w:val="-"/>
      <w:lvlJc w:val="left"/>
      <w:pPr>
        <w:ind w:left="720" w:hanging="360"/>
      </w:pPr>
      <w:rPr>
        <w:rFonts w:ascii="Calibri" w:eastAsia="Times New Roman" w:hAnsi="Calibri" w:cs="Calibri"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A37E74"/>
    <w:multiLevelType w:val="hybridMultilevel"/>
    <w:tmpl w:val="BB02D8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CD81F40"/>
    <w:multiLevelType w:val="hybridMultilevel"/>
    <w:tmpl w:val="2DF8FB5C"/>
    <w:lvl w:ilvl="0" w:tplc="B424579C">
      <w:start w:val="1"/>
      <w:numFmt w:val="bullet"/>
      <w:lvlText w:val=""/>
      <w:lvlJc w:val="left"/>
      <w:pPr>
        <w:ind w:left="720" w:hanging="360"/>
      </w:pPr>
      <w:rPr>
        <w:rFonts w:ascii="Symbol" w:hAnsi="Symbol"/>
      </w:rPr>
    </w:lvl>
    <w:lvl w:ilvl="1" w:tplc="5C103784">
      <w:start w:val="1"/>
      <w:numFmt w:val="bullet"/>
      <w:lvlText w:val=""/>
      <w:lvlJc w:val="left"/>
      <w:pPr>
        <w:ind w:left="720" w:hanging="360"/>
      </w:pPr>
      <w:rPr>
        <w:rFonts w:ascii="Symbol" w:hAnsi="Symbol"/>
      </w:rPr>
    </w:lvl>
    <w:lvl w:ilvl="2" w:tplc="3A98544A">
      <w:start w:val="1"/>
      <w:numFmt w:val="bullet"/>
      <w:lvlText w:val=""/>
      <w:lvlJc w:val="left"/>
      <w:pPr>
        <w:ind w:left="720" w:hanging="360"/>
      </w:pPr>
      <w:rPr>
        <w:rFonts w:ascii="Symbol" w:hAnsi="Symbol"/>
      </w:rPr>
    </w:lvl>
    <w:lvl w:ilvl="3" w:tplc="FC109F5C">
      <w:start w:val="1"/>
      <w:numFmt w:val="bullet"/>
      <w:lvlText w:val=""/>
      <w:lvlJc w:val="left"/>
      <w:pPr>
        <w:ind w:left="720" w:hanging="360"/>
      </w:pPr>
      <w:rPr>
        <w:rFonts w:ascii="Symbol" w:hAnsi="Symbol"/>
      </w:rPr>
    </w:lvl>
    <w:lvl w:ilvl="4" w:tplc="2EE471AE">
      <w:start w:val="1"/>
      <w:numFmt w:val="bullet"/>
      <w:lvlText w:val=""/>
      <w:lvlJc w:val="left"/>
      <w:pPr>
        <w:ind w:left="720" w:hanging="360"/>
      </w:pPr>
      <w:rPr>
        <w:rFonts w:ascii="Symbol" w:hAnsi="Symbol"/>
      </w:rPr>
    </w:lvl>
    <w:lvl w:ilvl="5" w:tplc="7FC2D680">
      <w:start w:val="1"/>
      <w:numFmt w:val="bullet"/>
      <w:lvlText w:val=""/>
      <w:lvlJc w:val="left"/>
      <w:pPr>
        <w:ind w:left="720" w:hanging="360"/>
      </w:pPr>
      <w:rPr>
        <w:rFonts w:ascii="Symbol" w:hAnsi="Symbol"/>
      </w:rPr>
    </w:lvl>
    <w:lvl w:ilvl="6" w:tplc="ACDE4F66">
      <w:start w:val="1"/>
      <w:numFmt w:val="bullet"/>
      <w:lvlText w:val=""/>
      <w:lvlJc w:val="left"/>
      <w:pPr>
        <w:ind w:left="720" w:hanging="360"/>
      </w:pPr>
      <w:rPr>
        <w:rFonts w:ascii="Symbol" w:hAnsi="Symbol"/>
      </w:rPr>
    </w:lvl>
    <w:lvl w:ilvl="7" w:tplc="6826EBB0">
      <w:start w:val="1"/>
      <w:numFmt w:val="bullet"/>
      <w:lvlText w:val=""/>
      <w:lvlJc w:val="left"/>
      <w:pPr>
        <w:ind w:left="720" w:hanging="360"/>
      </w:pPr>
      <w:rPr>
        <w:rFonts w:ascii="Symbol" w:hAnsi="Symbol"/>
      </w:rPr>
    </w:lvl>
    <w:lvl w:ilvl="8" w:tplc="7E4E092C">
      <w:start w:val="1"/>
      <w:numFmt w:val="bullet"/>
      <w:lvlText w:val=""/>
      <w:lvlJc w:val="left"/>
      <w:pPr>
        <w:ind w:left="720" w:hanging="360"/>
      </w:pPr>
      <w:rPr>
        <w:rFonts w:ascii="Symbol" w:hAnsi="Symbol"/>
      </w:rPr>
    </w:lvl>
  </w:abstractNum>
  <w:abstractNum w:abstractNumId="15" w15:restartNumberingAfterBreak="0">
    <w:nsid w:val="617B0046"/>
    <w:multiLevelType w:val="hybridMultilevel"/>
    <w:tmpl w:val="0C9AAC3E"/>
    <w:lvl w:ilvl="0" w:tplc="18090001">
      <w:start w:val="1"/>
      <w:numFmt w:val="bullet"/>
      <w:lvlText w:val=""/>
      <w:lvlJc w:val="left"/>
      <w:pPr>
        <w:ind w:left="-2136" w:hanging="360"/>
      </w:pPr>
      <w:rPr>
        <w:rFonts w:ascii="Symbol" w:hAnsi="Symbol" w:hint="default"/>
        <w:b w:val="0"/>
        <w:sz w:val="28"/>
        <w:szCs w:val="28"/>
        <w:shd w:val="clear" w:color="auto" w:fill="auto"/>
      </w:rPr>
    </w:lvl>
    <w:lvl w:ilvl="1" w:tplc="FFFFFFFF">
      <w:start w:val="1"/>
      <w:numFmt w:val="lowerLetter"/>
      <w:lvlText w:val="%2."/>
      <w:lvlJc w:val="left"/>
      <w:pPr>
        <w:ind w:left="-1416" w:hanging="360"/>
      </w:pPr>
      <w:rPr>
        <w:shd w:val="clear" w:color="auto" w:fill="auto"/>
      </w:rPr>
    </w:lvl>
    <w:lvl w:ilvl="2" w:tplc="FFFFFFFF">
      <w:start w:val="1"/>
      <w:numFmt w:val="lowerRoman"/>
      <w:lvlText w:val="%3."/>
      <w:lvlJc w:val="right"/>
      <w:pPr>
        <w:ind w:left="-696" w:hanging="180"/>
      </w:pPr>
      <w:rPr>
        <w:shd w:val="clear" w:color="auto" w:fill="auto"/>
      </w:rPr>
    </w:lvl>
    <w:lvl w:ilvl="3" w:tplc="FFFFFFFF">
      <w:start w:val="1"/>
      <w:numFmt w:val="decimal"/>
      <w:lvlText w:val="%4."/>
      <w:lvlJc w:val="left"/>
      <w:pPr>
        <w:ind w:left="24" w:hanging="360"/>
      </w:pPr>
      <w:rPr>
        <w:shd w:val="clear" w:color="auto" w:fill="auto"/>
      </w:rPr>
    </w:lvl>
    <w:lvl w:ilvl="4" w:tplc="FFFFFFFF">
      <w:start w:val="1"/>
      <w:numFmt w:val="lowerLetter"/>
      <w:lvlText w:val="%5."/>
      <w:lvlJc w:val="left"/>
      <w:pPr>
        <w:ind w:left="744" w:hanging="360"/>
      </w:pPr>
      <w:rPr>
        <w:shd w:val="clear" w:color="auto" w:fill="auto"/>
      </w:rPr>
    </w:lvl>
    <w:lvl w:ilvl="5" w:tplc="FFFFFFFF">
      <w:start w:val="1"/>
      <w:numFmt w:val="lowerRoman"/>
      <w:lvlText w:val="%6."/>
      <w:lvlJc w:val="right"/>
      <w:pPr>
        <w:ind w:left="1464" w:hanging="180"/>
      </w:pPr>
      <w:rPr>
        <w:shd w:val="clear" w:color="auto" w:fill="auto"/>
      </w:rPr>
    </w:lvl>
    <w:lvl w:ilvl="6" w:tplc="FFFFFFFF">
      <w:start w:val="1"/>
      <w:numFmt w:val="decimal"/>
      <w:lvlText w:val="%7."/>
      <w:lvlJc w:val="left"/>
      <w:pPr>
        <w:ind w:left="2184" w:hanging="360"/>
      </w:pPr>
      <w:rPr>
        <w:shd w:val="clear" w:color="auto" w:fill="auto"/>
      </w:rPr>
    </w:lvl>
    <w:lvl w:ilvl="7" w:tplc="FFFFFFFF">
      <w:start w:val="1"/>
      <w:numFmt w:val="lowerLetter"/>
      <w:lvlText w:val="%8."/>
      <w:lvlJc w:val="left"/>
      <w:pPr>
        <w:ind w:left="2904" w:hanging="360"/>
      </w:pPr>
      <w:rPr>
        <w:shd w:val="clear" w:color="auto" w:fill="auto"/>
      </w:rPr>
    </w:lvl>
    <w:lvl w:ilvl="8" w:tplc="FFFFFFFF">
      <w:start w:val="1"/>
      <w:numFmt w:val="lowerRoman"/>
      <w:lvlText w:val="%9."/>
      <w:lvlJc w:val="right"/>
      <w:pPr>
        <w:ind w:left="3624" w:hanging="180"/>
      </w:pPr>
      <w:rPr>
        <w:shd w:val="clear" w:color="auto" w:fill="auto"/>
      </w:rPr>
    </w:lvl>
  </w:abstractNum>
  <w:abstractNum w:abstractNumId="16" w15:restartNumberingAfterBreak="0">
    <w:nsid w:val="6BBD7123"/>
    <w:multiLevelType w:val="hybridMultilevel"/>
    <w:tmpl w:val="4DDC79C8"/>
    <w:lvl w:ilvl="0" w:tplc="86EEE470">
      <w:start w:val="6"/>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6CDE5A1F"/>
    <w:multiLevelType w:val="hybridMultilevel"/>
    <w:tmpl w:val="82F8EBAC"/>
    <w:lvl w:ilvl="0" w:tplc="D1321918">
      <w:start w:val="1"/>
      <w:numFmt w:val="bullet"/>
      <w:lvlText w:val=""/>
      <w:lvlJc w:val="left"/>
      <w:pPr>
        <w:ind w:left="720" w:hanging="360"/>
      </w:pPr>
      <w:rPr>
        <w:rFonts w:ascii="Symbol" w:hAnsi="Symbol"/>
      </w:rPr>
    </w:lvl>
    <w:lvl w:ilvl="1" w:tplc="C8F8739C">
      <w:start w:val="1"/>
      <w:numFmt w:val="bullet"/>
      <w:lvlText w:val=""/>
      <w:lvlJc w:val="left"/>
      <w:pPr>
        <w:ind w:left="2160" w:hanging="360"/>
      </w:pPr>
      <w:rPr>
        <w:rFonts w:ascii="Symbol" w:hAnsi="Symbol"/>
      </w:rPr>
    </w:lvl>
    <w:lvl w:ilvl="2" w:tplc="8F74C782">
      <w:start w:val="1"/>
      <w:numFmt w:val="bullet"/>
      <w:lvlText w:val=""/>
      <w:lvlJc w:val="left"/>
      <w:pPr>
        <w:ind w:left="2160" w:hanging="360"/>
      </w:pPr>
      <w:rPr>
        <w:rFonts w:ascii="Symbol" w:hAnsi="Symbol"/>
      </w:rPr>
    </w:lvl>
    <w:lvl w:ilvl="3" w:tplc="5E5C652C">
      <w:start w:val="1"/>
      <w:numFmt w:val="bullet"/>
      <w:lvlText w:val=""/>
      <w:lvlJc w:val="left"/>
      <w:pPr>
        <w:ind w:left="2160" w:hanging="360"/>
      </w:pPr>
      <w:rPr>
        <w:rFonts w:ascii="Symbol" w:hAnsi="Symbol"/>
      </w:rPr>
    </w:lvl>
    <w:lvl w:ilvl="4" w:tplc="B9E88436">
      <w:start w:val="1"/>
      <w:numFmt w:val="bullet"/>
      <w:lvlText w:val=""/>
      <w:lvlJc w:val="left"/>
      <w:pPr>
        <w:ind w:left="2160" w:hanging="360"/>
      </w:pPr>
      <w:rPr>
        <w:rFonts w:ascii="Symbol" w:hAnsi="Symbol"/>
      </w:rPr>
    </w:lvl>
    <w:lvl w:ilvl="5" w:tplc="7FECE55A">
      <w:start w:val="1"/>
      <w:numFmt w:val="bullet"/>
      <w:lvlText w:val=""/>
      <w:lvlJc w:val="left"/>
      <w:pPr>
        <w:ind w:left="2160" w:hanging="360"/>
      </w:pPr>
      <w:rPr>
        <w:rFonts w:ascii="Symbol" w:hAnsi="Symbol"/>
      </w:rPr>
    </w:lvl>
    <w:lvl w:ilvl="6" w:tplc="35A0CCF8">
      <w:start w:val="1"/>
      <w:numFmt w:val="bullet"/>
      <w:lvlText w:val=""/>
      <w:lvlJc w:val="left"/>
      <w:pPr>
        <w:ind w:left="2160" w:hanging="360"/>
      </w:pPr>
      <w:rPr>
        <w:rFonts w:ascii="Symbol" w:hAnsi="Symbol"/>
      </w:rPr>
    </w:lvl>
    <w:lvl w:ilvl="7" w:tplc="D08E4F0E">
      <w:start w:val="1"/>
      <w:numFmt w:val="bullet"/>
      <w:lvlText w:val=""/>
      <w:lvlJc w:val="left"/>
      <w:pPr>
        <w:ind w:left="2160" w:hanging="360"/>
      </w:pPr>
      <w:rPr>
        <w:rFonts w:ascii="Symbol" w:hAnsi="Symbol"/>
      </w:rPr>
    </w:lvl>
    <w:lvl w:ilvl="8" w:tplc="4C98D5A0">
      <w:start w:val="1"/>
      <w:numFmt w:val="bullet"/>
      <w:lvlText w:val=""/>
      <w:lvlJc w:val="left"/>
      <w:pPr>
        <w:ind w:left="2160" w:hanging="360"/>
      </w:pPr>
      <w:rPr>
        <w:rFonts w:ascii="Symbol" w:hAnsi="Symbol"/>
      </w:rPr>
    </w:lvl>
  </w:abstractNum>
  <w:num w:numId="1">
    <w:abstractNumId w:val="4"/>
  </w:num>
  <w:num w:numId="2">
    <w:abstractNumId w:val="6"/>
  </w:num>
  <w:num w:numId="3">
    <w:abstractNumId w:val="15"/>
  </w:num>
  <w:num w:numId="4">
    <w:abstractNumId w:val="0"/>
  </w:num>
  <w:num w:numId="5">
    <w:abstractNumId w:val="16"/>
  </w:num>
  <w:num w:numId="6">
    <w:abstractNumId w:val="13"/>
  </w:num>
  <w:num w:numId="7">
    <w:abstractNumId w:val="10"/>
  </w:num>
  <w:num w:numId="8">
    <w:abstractNumId w:val="8"/>
  </w:num>
  <w:num w:numId="9">
    <w:abstractNumId w:val="1"/>
  </w:num>
  <w:num w:numId="10">
    <w:abstractNumId w:val="12"/>
  </w:num>
  <w:num w:numId="11">
    <w:abstractNumId w:val="9"/>
  </w:num>
  <w:num w:numId="12">
    <w:abstractNumId w:val="9"/>
  </w:num>
  <w:num w:numId="13">
    <w:abstractNumId w:val="14"/>
  </w:num>
  <w:num w:numId="14">
    <w:abstractNumId w:val="17"/>
  </w:num>
  <w:num w:numId="15">
    <w:abstractNumId w:val="5"/>
  </w:num>
  <w:num w:numId="16">
    <w:abstractNumId w:val="7"/>
  </w:num>
  <w:num w:numId="17">
    <w:abstractNumId w:val="3"/>
  </w:num>
  <w:num w:numId="18">
    <w:abstractNumId w:val="2"/>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3F4E8AEA-D005-430D-9C3A-3AE1D16C7FD2"/>
    <w:docVar w:name="LW_COVERPAGE_TYPE" w:val="1"/>
    <w:docVar w:name="LW_CROSSREFERENCE" w:val="&lt;UNUSED&gt;"/>
    <w:docVar w:name="LW_DocType" w:val="NORMAL"/>
    <w:docVar w:name="LW_EMISSION" w:val="24.1.2024"/>
    <w:docVar w:name="LW_EMISSION_ISODATE" w:val="2024-01-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boosting startups and innovation in trustworthy artificial intelligence"/>
    <w:docVar w:name="LW_TYPE.DOC.CP" w:val="COMMUNICATION FROM THE COMMISSION TO THE EUROPEAN PARLIAMENT, THE COUNCIL, THE EUROPEAN ECONOMIC AND SOCIAL COMMITTEE AND THE COMMITTEE OF THE REGIONS"/>
    <w:docVar w:name="LW_TYPE.DOC.CP.USERTEXT" w:val="&lt;EMPTY&gt;"/>
    <w:docVar w:name="LwApiVersions" w:val="LW4CoDe 1.24.4.0; LW 9.0, Build 20240109"/>
  </w:docVars>
  <w:rsids>
    <w:rsidRoot w:val="00881C73"/>
    <w:rsid w:val="00003C8A"/>
    <w:rsid w:val="00004356"/>
    <w:rsid w:val="00004672"/>
    <w:rsid w:val="000048C1"/>
    <w:rsid w:val="0000681F"/>
    <w:rsid w:val="00006B19"/>
    <w:rsid w:val="00006E62"/>
    <w:rsid w:val="000072F4"/>
    <w:rsid w:val="000073C7"/>
    <w:rsid w:val="000077C2"/>
    <w:rsid w:val="00007EC6"/>
    <w:rsid w:val="000100CE"/>
    <w:rsid w:val="00010386"/>
    <w:rsid w:val="00010A78"/>
    <w:rsid w:val="00012A54"/>
    <w:rsid w:val="00012B48"/>
    <w:rsid w:val="00012D5C"/>
    <w:rsid w:val="0001312E"/>
    <w:rsid w:val="0001321F"/>
    <w:rsid w:val="0001345F"/>
    <w:rsid w:val="000139A0"/>
    <w:rsid w:val="0001525D"/>
    <w:rsid w:val="000153DC"/>
    <w:rsid w:val="00015E75"/>
    <w:rsid w:val="000163F1"/>
    <w:rsid w:val="000165FD"/>
    <w:rsid w:val="000166D9"/>
    <w:rsid w:val="00016DC9"/>
    <w:rsid w:val="0001710D"/>
    <w:rsid w:val="0001775C"/>
    <w:rsid w:val="00017CF4"/>
    <w:rsid w:val="00017F59"/>
    <w:rsid w:val="00021299"/>
    <w:rsid w:val="000217B0"/>
    <w:rsid w:val="00021FCC"/>
    <w:rsid w:val="000222DD"/>
    <w:rsid w:val="00022462"/>
    <w:rsid w:val="0002252D"/>
    <w:rsid w:val="00023AC0"/>
    <w:rsid w:val="0002409F"/>
    <w:rsid w:val="0002425D"/>
    <w:rsid w:val="000264AD"/>
    <w:rsid w:val="000278AE"/>
    <w:rsid w:val="000279CF"/>
    <w:rsid w:val="00027C2A"/>
    <w:rsid w:val="00027EDE"/>
    <w:rsid w:val="0002EA5D"/>
    <w:rsid w:val="000303F1"/>
    <w:rsid w:val="00030738"/>
    <w:rsid w:val="00032420"/>
    <w:rsid w:val="00033923"/>
    <w:rsid w:val="00033E9B"/>
    <w:rsid w:val="000341F4"/>
    <w:rsid w:val="0003445B"/>
    <w:rsid w:val="00035234"/>
    <w:rsid w:val="000356BC"/>
    <w:rsid w:val="00036F6B"/>
    <w:rsid w:val="000409BC"/>
    <w:rsid w:val="00040CA6"/>
    <w:rsid w:val="000416A4"/>
    <w:rsid w:val="00042440"/>
    <w:rsid w:val="000428CE"/>
    <w:rsid w:val="00043465"/>
    <w:rsid w:val="000437E9"/>
    <w:rsid w:val="00044376"/>
    <w:rsid w:val="00044835"/>
    <w:rsid w:val="00044CB6"/>
    <w:rsid w:val="000453D2"/>
    <w:rsid w:val="0004587E"/>
    <w:rsid w:val="00045E2F"/>
    <w:rsid w:val="000474DD"/>
    <w:rsid w:val="000474E0"/>
    <w:rsid w:val="000475BE"/>
    <w:rsid w:val="00047EC5"/>
    <w:rsid w:val="0005198F"/>
    <w:rsid w:val="00051AA5"/>
    <w:rsid w:val="00051D0F"/>
    <w:rsid w:val="00051D38"/>
    <w:rsid w:val="00053540"/>
    <w:rsid w:val="0005377E"/>
    <w:rsid w:val="00053C69"/>
    <w:rsid w:val="0005406A"/>
    <w:rsid w:val="000543AA"/>
    <w:rsid w:val="000561A7"/>
    <w:rsid w:val="000565F6"/>
    <w:rsid w:val="00057849"/>
    <w:rsid w:val="00057E7F"/>
    <w:rsid w:val="00061C3D"/>
    <w:rsid w:val="0006208B"/>
    <w:rsid w:val="00062698"/>
    <w:rsid w:val="00062F99"/>
    <w:rsid w:val="000636F4"/>
    <w:rsid w:val="000644A1"/>
    <w:rsid w:val="00064854"/>
    <w:rsid w:val="00064AB6"/>
    <w:rsid w:val="00064B53"/>
    <w:rsid w:val="00065C21"/>
    <w:rsid w:val="000669E1"/>
    <w:rsid w:val="00070D98"/>
    <w:rsid w:val="0007114C"/>
    <w:rsid w:val="000716FB"/>
    <w:rsid w:val="000736BE"/>
    <w:rsid w:val="00073F3E"/>
    <w:rsid w:val="0007472B"/>
    <w:rsid w:val="000756F1"/>
    <w:rsid w:val="000766EB"/>
    <w:rsid w:val="00076E2C"/>
    <w:rsid w:val="000777B7"/>
    <w:rsid w:val="0007793A"/>
    <w:rsid w:val="00077983"/>
    <w:rsid w:val="00080511"/>
    <w:rsid w:val="00080643"/>
    <w:rsid w:val="000818B5"/>
    <w:rsid w:val="00081FD2"/>
    <w:rsid w:val="000822E9"/>
    <w:rsid w:val="0008234C"/>
    <w:rsid w:val="000827F9"/>
    <w:rsid w:val="0008377B"/>
    <w:rsid w:val="00083786"/>
    <w:rsid w:val="00083AA3"/>
    <w:rsid w:val="000842E8"/>
    <w:rsid w:val="000853C8"/>
    <w:rsid w:val="00085F3B"/>
    <w:rsid w:val="000865D9"/>
    <w:rsid w:val="00086727"/>
    <w:rsid w:val="000930F7"/>
    <w:rsid w:val="00093497"/>
    <w:rsid w:val="0009374C"/>
    <w:rsid w:val="00093F75"/>
    <w:rsid w:val="00094E58"/>
    <w:rsid w:val="0009560C"/>
    <w:rsid w:val="00095A33"/>
    <w:rsid w:val="00095B2E"/>
    <w:rsid w:val="00096626"/>
    <w:rsid w:val="000966F3"/>
    <w:rsid w:val="00096736"/>
    <w:rsid w:val="0009683B"/>
    <w:rsid w:val="000977E9"/>
    <w:rsid w:val="000A0B92"/>
    <w:rsid w:val="000A146C"/>
    <w:rsid w:val="000A1FFA"/>
    <w:rsid w:val="000A47CC"/>
    <w:rsid w:val="000A49D0"/>
    <w:rsid w:val="000A4C42"/>
    <w:rsid w:val="000A5752"/>
    <w:rsid w:val="000A79AC"/>
    <w:rsid w:val="000A7ACD"/>
    <w:rsid w:val="000A7F67"/>
    <w:rsid w:val="000B0AC5"/>
    <w:rsid w:val="000B0AE5"/>
    <w:rsid w:val="000B1B04"/>
    <w:rsid w:val="000B2609"/>
    <w:rsid w:val="000B29F7"/>
    <w:rsid w:val="000B2A37"/>
    <w:rsid w:val="000B3303"/>
    <w:rsid w:val="000B35D9"/>
    <w:rsid w:val="000B3971"/>
    <w:rsid w:val="000B3A0C"/>
    <w:rsid w:val="000B4331"/>
    <w:rsid w:val="000B43D3"/>
    <w:rsid w:val="000B45D5"/>
    <w:rsid w:val="000B56DF"/>
    <w:rsid w:val="000B5F35"/>
    <w:rsid w:val="000B7202"/>
    <w:rsid w:val="000B7B3A"/>
    <w:rsid w:val="000C00D8"/>
    <w:rsid w:val="000C0AE6"/>
    <w:rsid w:val="000C0BC3"/>
    <w:rsid w:val="000C0C42"/>
    <w:rsid w:val="000C18EE"/>
    <w:rsid w:val="000C453B"/>
    <w:rsid w:val="000C5B3F"/>
    <w:rsid w:val="000C6FD2"/>
    <w:rsid w:val="000C7F8F"/>
    <w:rsid w:val="000CE460"/>
    <w:rsid w:val="000D1FEB"/>
    <w:rsid w:val="000D25F9"/>
    <w:rsid w:val="000D3557"/>
    <w:rsid w:val="000D5484"/>
    <w:rsid w:val="000D5853"/>
    <w:rsid w:val="000D63A4"/>
    <w:rsid w:val="000D762B"/>
    <w:rsid w:val="000D7889"/>
    <w:rsid w:val="000D7A3A"/>
    <w:rsid w:val="000E040E"/>
    <w:rsid w:val="000E14D8"/>
    <w:rsid w:val="000E1977"/>
    <w:rsid w:val="000E33FE"/>
    <w:rsid w:val="000E3E4E"/>
    <w:rsid w:val="000E4C1E"/>
    <w:rsid w:val="000E4C37"/>
    <w:rsid w:val="000E5104"/>
    <w:rsid w:val="000E5A77"/>
    <w:rsid w:val="000E72EB"/>
    <w:rsid w:val="000E7B39"/>
    <w:rsid w:val="000E7CB7"/>
    <w:rsid w:val="000E7F51"/>
    <w:rsid w:val="000F0A14"/>
    <w:rsid w:val="000F0B0A"/>
    <w:rsid w:val="000F17B2"/>
    <w:rsid w:val="000F1B09"/>
    <w:rsid w:val="000F3ABF"/>
    <w:rsid w:val="000F46C3"/>
    <w:rsid w:val="000F5F5F"/>
    <w:rsid w:val="000F664A"/>
    <w:rsid w:val="000F6A2C"/>
    <w:rsid w:val="000F6B05"/>
    <w:rsid w:val="000F6DF1"/>
    <w:rsid w:val="000F703C"/>
    <w:rsid w:val="000F746D"/>
    <w:rsid w:val="000F752A"/>
    <w:rsid w:val="000F7B1B"/>
    <w:rsid w:val="000F7C41"/>
    <w:rsid w:val="000F7F17"/>
    <w:rsid w:val="00100391"/>
    <w:rsid w:val="00100518"/>
    <w:rsid w:val="00102249"/>
    <w:rsid w:val="001027BF"/>
    <w:rsid w:val="001027D6"/>
    <w:rsid w:val="00105DD1"/>
    <w:rsid w:val="00106002"/>
    <w:rsid w:val="00106042"/>
    <w:rsid w:val="00107050"/>
    <w:rsid w:val="001071E5"/>
    <w:rsid w:val="00107780"/>
    <w:rsid w:val="00107A55"/>
    <w:rsid w:val="00107B4A"/>
    <w:rsid w:val="00110EFD"/>
    <w:rsid w:val="00113A6B"/>
    <w:rsid w:val="00115469"/>
    <w:rsid w:val="0011583E"/>
    <w:rsid w:val="0011615C"/>
    <w:rsid w:val="00117166"/>
    <w:rsid w:val="001173E5"/>
    <w:rsid w:val="00120116"/>
    <w:rsid w:val="001201D0"/>
    <w:rsid w:val="00120E95"/>
    <w:rsid w:val="00122B27"/>
    <w:rsid w:val="00123DA7"/>
    <w:rsid w:val="00126931"/>
    <w:rsid w:val="001270F1"/>
    <w:rsid w:val="00130420"/>
    <w:rsid w:val="00130F60"/>
    <w:rsid w:val="00131ADD"/>
    <w:rsid w:val="00131B7A"/>
    <w:rsid w:val="001322F1"/>
    <w:rsid w:val="00132CE9"/>
    <w:rsid w:val="001340AC"/>
    <w:rsid w:val="00134B0C"/>
    <w:rsid w:val="00134F3B"/>
    <w:rsid w:val="0013543E"/>
    <w:rsid w:val="001360C9"/>
    <w:rsid w:val="0013640D"/>
    <w:rsid w:val="0013723F"/>
    <w:rsid w:val="00137393"/>
    <w:rsid w:val="00137926"/>
    <w:rsid w:val="00137E21"/>
    <w:rsid w:val="001405C7"/>
    <w:rsid w:val="00140661"/>
    <w:rsid w:val="001406C4"/>
    <w:rsid w:val="0014095D"/>
    <w:rsid w:val="00140978"/>
    <w:rsid w:val="00140998"/>
    <w:rsid w:val="00140B7E"/>
    <w:rsid w:val="00142364"/>
    <w:rsid w:val="00142552"/>
    <w:rsid w:val="00142614"/>
    <w:rsid w:val="00142B2D"/>
    <w:rsid w:val="001431F8"/>
    <w:rsid w:val="0014356F"/>
    <w:rsid w:val="00143AB0"/>
    <w:rsid w:val="00143D49"/>
    <w:rsid w:val="0014432F"/>
    <w:rsid w:val="0014476E"/>
    <w:rsid w:val="001458EC"/>
    <w:rsid w:val="00150844"/>
    <w:rsid w:val="001527AF"/>
    <w:rsid w:val="00152A72"/>
    <w:rsid w:val="001530BB"/>
    <w:rsid w:val="00153501"/>
    <w:rsid w:val="00153920"/>
    <w:rsid w:val="00153CD5"/>
    <w:rsid w:val="00154336"/>
    <w:rsid w:val="001546A7"/>
    <w:rsid w:val="00156401"/>
    <w:rsid w:val="00156C47"/>
    <w:rsid w:val="001574F5"/>
    <w:rsid w:val="001576B7"/>
    <w:rsid w:val="00157B84"/>
    <w:rsid w:val="0016007E"/>
    <w:rsid w:val="00161B93"/>
    <w:rsid w:val="00161DBC"/>
    <w:rsid w:val="00162347"/>
    <w:rsid w:val="0016255C"/>
    <w:rsid w:val="0016364B"/>
    <w:rsid w:val="00163E8F"/>
    <w:rsid w:val="0016404F"/>
    <w:rsid w:val="001646E1"/>
    <w:rsid w:val="001647CA"/>
    <w:rsid w:val="00166620"/>
    <w:rsid w:val="00166ADB"/>
    <w:rsid w:val="0016701C"/>
    <w:rsid w:val="0016787C"/>
    <w:rsid w:val="001704CE"/>
    <w:rsid w:val="001713B8"/>
    <w:rsid w:val="00171F38"/>
    <w:rsid w:val="00172182"/>
    <w:rsid w:val="00174C40"/>
    <w:rsid w:val="0017579B"/>
    <w:rsid w:val="00176B30"/>
    <w:rsid w:val="0017704B"/>
    <w:rsid w:val="0018019D"/>
    <w:rsid w:val="001801C2"/>
    <w:rsid w:val="001804C0"/>
    <w:rsid w:val="0018099B"/>
    <w:rsid w:val="001809DE"/>
    <w:rsid w:val="00181216"/>
    <w:rsid w:val="00181846"/>
    <w:rsid w:val="00181888"/>
    <w:rsid w:val="001821BB"/>
    <w:rsid w:val="001824CF"/>
    <w:rsid w:val="001827F2"/>
    <w:rsid w:val="00183FD4"/>
    <w:rsid w:val="001840CB"/>
    <w:rsid w:val="001842D9"/>
    <w:rsid w:val="00184415"/>
    <w:rsid w:val="00184B4B"/>
    <w:rsid w:val="0018560D"/>
    <w:rsid w:val="0018638E"/>
    <w:rsid w:val="00186497"/>
    <w:rsid w:val="00186D92"/>
    <w:rsid w:val="00186D9F"/>
    <w:rsid w:val="00187A36"/>
    <w:rsid w:val="00190760"/>
    <w:rsid w:val="00190D3E"/>
    <w:rsid w:val="00191773"/>
    <w:rsid w:val="00191C01"/>
    <w:rsid w:val="00192E1F"/>
    <w:rsid w:val="00193647"/>
    <w:rsid w:val="001936EA"/>
    <w:rsid w:val="001937C4"/>
    <w:rsid w:val="00193828"/>
    <w:rsid w:val="00193833"/>
    <w:rsid w:val="00193CCC"/>
    <w:rsid w:val="00194101"/>
    <w:rsid w:val="0019487C"/>
    <w:rsid w:val="00194B65"/>
    <w:rsid w:val="00194EC3"/>
    <w:rsid w:val="00195073"/>
    <w:rsid w:val="001956B7"/>
    <w:rsid w:val="00197066"/>
    <w:rsid w:val="001A177B"/>
    <w:rsid w:val="001A187D"/>
    <w:rsid w:val="001A21A0"/>
    <w:rsid w:val="001A2629"/>
    <w:rsid w:val="001A405F"/>
    <w:rsid w:val="001A5033"/>
    <w:rsid w:val="001A6167"/>
    <w:rsid w:val="001A782D"/>
    <w:rsid w:val="001A7BA4"/>
    <w:rsid w:val="001A88C0"/>
    <w:rsid w:val="001B16A3"/>
    <w:rsid w:val="001B1963"/>
    <w:rsid w:val="001B23ED"/>
    <w:rsid w:val="001B2F53"/>
    <w:rsid w:val="001B439C"/>
    <w:rsid w:val="001B6174"/>
    <w:rsid w:val="001B6F4D"/>
    <w:rsid w:val="001B780C"/>
    <w:rsid w:val="001B7D4A"/>
    <w:rsid w:val="001B7EE0"/>
    <w:rsid w:val="001C1E2F"/>
    <w:rsid w:val="001C21D5"/>
    <w:rsid w:val="001C2719"/>
    <w:rsid w:val="001C35C7"/>
    <w:rsid w:val="001C3D2E"/>
    <w:rsid w:val="001C4A11"/>
    <w:rsid w:val="001C5159"/>
    <w:rsid w:val="001C5FB2"/>
    <w:rsid w:val="001C606E"/>
    <w:rsid w:val="001C7075"/>
    <w:rsid w:val="001C7D6E"/>
    <w:rsid w:val="001CA1F1"/>
    <w:rsid w:val="001D0D10"/>
    <w:rsid w:val="001D1DF5"/>
    <w:rsid w:val="001D33BD"/>
    <w:rsid w:val="001D3C1D"/>
    <w:rsid w:val="001D527E"/>
    <w:rsid w:val="001D53BF"/>
    <w:rsid w:val="001D56CB"/>
    <w:rsid w:val="001D783E"/>
    <w:rsid w:val="001E057B"/>
    <w:rsid w:val="001E1325"/>
    <w:rsid w:val="001E17A9"/>
    <w:rsid w:val="001E1CA4"/>
    <w:rsid w:val="001E21B3"/>
    <w:rsid w:val="001E35AF"/>
    <w:rsid w:val="001E4507"/>
    <w:rsid w:val="001E53BC"/>
    <w:rsid w:val="001E5A2F"/>
    <w:rsid w:val="001E6BCE"/>
    <w:rsid w:val="001E7CBA"/>
    <w:rsid w:val="001E7D3C"/>
    <w:rsid w:val="001F07DA"/>
    <w:rsid w:val="001F1228"/>
    <w:rsid w:val="001F17D4"/>
    <w:rsid w:val="001F1B13"/>
    <w:rsid w:val="001F1FBA"/>
    <w:rsid w:val="001F2316"/>
    <w:rsid w:val="001F29C9"/>
    <w:rsid w:val="001F355E"/>
    <w:rsid w:val="001F38A1"/>
    <w:rsid w:val="001F40F6"/>
    <w:rsid w:val="001F465F"/>
    <w:rsid w:val="001F507D"/>
    <w:rsid w:val="001F60EA"/>
    <w:rsid w:val="001F66AA"/>
    <w:rsid w:val="001F7D2F"/>
    <w:rsid w:val="00200435"/>
    <w:rsid w:val="00200598"/>
    <w:rsid w:val="00200B97"/>
    <w:rsid w:val="00200E71"/>
    <w:rsid w:val="00201204"/>
    <w:rsid w:val="0020153D"/>
    <w:rsid w:val="00201A71"/>
    <w:rsid w:val="00201AF5"/>
    <w:rsid w:val="00201F4A"/>
    <w:rsid w:val="002029EA"/>
    <w:rsid w:val="00202AD4"/>
    <w:rsid w:val="00202E6A"/>
    <w:rsid w:val="002036D1"/>
    <w:rsid w:val="00203F94"/>
    <w:rsid w:val="00204C69"/>
    <w:rsid w:val="0020537D"/>
    <w:rsid w:val="00205819"/>
    <w:rsid w:val="00205880"/>
    <w:rsid w:val="00205929"/>
    <w:rsid w:val="00205BC6"/>
    <w:rsid w:val="0020695F"/>
    <w:rsid w:val="002071F4"/>
    <w:rsid w:val="002073CC"/>
    <w:rsid w:val="002074F0"/>
    <w:rsid w:val="00207A50"/>
    <w:rsid w:val="00210F25"/>
    <w:rsid w:val="00211B40"/>
    <w:rsid w:val="00211C88"/>
    <w:rsid w:val="002126CA"/>
    <w:rsid w:val="002128D9"/>
    <w:rsid w:val="0021411E"/>
    <w:rsid w:val="002143EA"/>
    <w:rsid w:val="00214803"/>
    <w:rsid w:val="00214B60"/>
    <w:rsid w:val="00214BC2"/>
    <w:rsid w:val="00214CA9"/>
    <w:rsid w:val="002156F1"/>
    <w:rsid w:val="002158C6"/>
    <w:rsid w:val="0021629D"/>
    <w:rsid w:val="002163B8"/>
    <w:rsid w:val="0021738E"/>
    <w:rsid w:val="00217BE7"/>
    <w:rsid w:val="00217F67"/>
    <w:rsid w:val="00220E0F"/>
    <w:rsid w:val="0022163E"/>
    <w:rsid w:val="0022249F"/>
    <w:rsid w:val="002232A9"/>
    <w:rsid w:val="00223C14"/>
    <w:rsid w:val="002249B1"/>
    <w:rsid w:val="00224D63"/>
    <w:rsid w:val="002251BC"/>
    <w:rsid w:val="00226531"/>
    <w:rsid w:val="002267B8"/>
    <w:rsid w:val="00227349"/>
    <w:rsid w:val="00227352"/>
    <w:rsid w:val="002277DD"/>
    <w:rsid w:val="00227B40"/>
    <w:rsid w:val="002303FE"/>
    <w:rsid w:val="00230BEC"/>
    <w:rsid w:val="002322C4"/>
    <w:rsid w:val="00232CE2"/>
    <w:rsid w:val="002341F3"/>
    <w:rsid w:val="002356C0"/>
    <w:rsid w:val="00235912"/>
    <w:rsid w:val="0023620D"/>
    <w:rsid w:val="00236686"/>
    <w:rsid w:val="002371F6"/>
    <w:rsid w:val="0024039A"/>
    <w:rsid w:val="00241537"/>
    <w:rsid w:val="00241657"/>
    <w:rsid w:val="00241F17"/>
    <w:rsid w:val="002421F5"/>
    <w:rsid w:val="00243076"/>
    <w:rsid w:val="0024683C"/>
    <w:rsid w:val="00247AC8"/>
    <w:rsid w:val="002509C5"/>
    <w:rsid w:val="00251273"/>
    <w:rsid w:val="0025260E"/>
    <w:rsid w:val="00252D0B"/>
    <w:rsid w:val="002530EA"/>
    <w:rsid w:val="00254311"/>
    <w:rsid w:val="00254A52"/>
    <w:rsid w:val="002559D1"/>
    <w:rsid w:val="00255F10"/>
    <w:rsid w:val="002560B9"/>
    <w:rsid w:val="00256124"/>
    <w:rsid w:val="002568D9"/>
    <w:rsid w:val="002569DB"/>
    <w:rsid w:val="00256E20"/>
    <w:rsid w:val="00257A28"/>
    <w:rsid w:val="00257C68"/>
    <w:rsid w:val="002610C2"/>
    <w:rsid w:val="00262D75"/>
    <w:rsid w:val="00262ED2"/>
    <w:rsid w:val="0026322A"/>
    <w:rsid w:val="0026331C"/>
    <w:rsid w:val="002634E6"/>
    <w:rsid w:val="00263CE1"/>
    <w:rsid w:val="00263E38"/>
    <w:rsid w:val="00264050"/>
    <w:rsid w:val="00264109"/>
    <w:rsid w:val="00264A40"/>
    <w:rsid w:val="00265370"/>
    <w:rsid w:val="0026563F"/>
    <w:rsid w:val="00265D7F"/>
    <w:rsid w:val="00265F2A"/>
    <w:rsid w:val="00266920"/>
    <w:rsid w:val="00267734"/>
    <w:rsid w:val="00270CA9"/>
    <w:rsid w:val="002710AC"/>
    <w:rsid w:val="00271BEB"/>
    <w:rsid w:val="00272DAE"/>
    <w:rsid w:val="00272EF8"/>
    <w:rsid w:val="00273755"/>
    <w:rsid w:val="00273CB4"/>
    <w:rsid w:val="00273FDC"/>
    <w:rsid w:val="002740A4"/>
    <w:rsid w:val="00275352"/>
    <w:rsid w:val="00275395"/>
    <w:rsid w:val="00275D0E"/>
    <w:rsid w:val="0027637D"/>
    <w:rsid w:val="0027644B"/>
    <w:rsid w:val="00276A07"/>
    <w:rsid w:val="00276A68"/>
    <w:rsid w:val="00280598"/>
    <w:rsid w:val="0028069F"/>
    <w:rsid w:val="00280997"/>
    <w:rsid w:val="00280BF4"/>
    <w:rsid w:val="00281778"/>
    <w:rsid w:val="0028191E"/>
    <w:rsid w:val="0028238D"/>
    <w:rsid w:val="00282C22"/>
    <w:rsid w:val="002833F5"/>
    <w:rsid w:val="0028358C"/>
    <w:rsid w:val="00284B61"/>
    <w:rsid w:val="00284F1F"/>
    <w:rsid w:val="00285493"/>
    <w:rsid w:val="00286BC3"/>
    <w:rsid w:val="00286DD3"/>
    <w:rsid w:val="00287393"/>
    <w:rsid w:val="002873E5"/>
    <w:rsid w:val="00290AB7"/>
    <w:rsid w:val="00290F16"/>
    <w:rsid w:val="0029171D"/>
    <w:rsid w:val="00291D78"/>
    <w:rsid w:val="002926CE"/>
    <w:rsid w:val="002930B3"/>
    <w:rsid w:val="00293DB1"/>
    <w:rsid w:val="00294D54"/>
    <w:rsid w:val="00294E0F"/>
    <w:rsid w:val="00296530"/>
    <w:rsid w:val="00297AE7"/>
    <w:rsid w:val="002A0479"/>
    <w:rsid w:val="002A12B1"/>
    <w:rsid w:val="002A30DE"/>
    <w:rsid w:val="002A44F6"/>
    <w:rsid w:val="002A4E4E"/>
    <w:rsid w:val="002A4EAC"/>
    <w:rsid w:val="002A621B"/>
    <w:rsid w:val="002A629B"/>
    <w:rsid w:val="002A658F"/>
    <w:rsid w:val="002A67AC"/>
    <w:rsid w:val="002A7382"/>
    <w:rsid w:val="002A7E8A"/>
    <w:rsid w:val="002B0898"/>
    <w:rsid w:val="002B1B42"/>
    <w:rsid w:val="002B20B0"/>
    <w:rsid w:val="002B2F83"/>
    <w:rsid w:val="002B30C7"/>
    <w:rsid w:val="002B3C08"/>
    <w:rsid w:val="002B4165"/>
    <w:rsid w:val="002B4F63"/>
    <w:rsid w:val="002B59A3"/>
    <w:rsid w:val="002B7521"/>
    <w:rsid w:val="002B78B6"/>
    <w:rsid w:val="002C159C"/>
    <w:rsid w:val="002C2349"/>
    <w:rsid w:val="002C26F9"/>
    <w:rsid w:val="002C2B22"/>
    <w:rsid w:val="002C3F4C"/>
    <w:rsid w:val="002C4B7F"/>
    <w:rsid w:val="002C4C1C"/>
    <w:rsid w:val="002C5E4A"/>
    <w:rsid w:val="002C6D58"/>
    <w:rsid w:val="002C7C9C"/>
    <w:rsid w:val="002C7F76"/>
    <w:rsid w:val="002D0036"/>
    <w:rsid w:val="002D09FA"/>
    <w:rsid w:val="002D0A2A"/>
    <w:rsid w:val="002D1A5C"/>
    <w:rsid w:val="002D2834"/>
    <w:rsid w:val="002D377A"/>
    <w:rsid w:val="002D3B1D"/>
    <w:rsid w:val="002D43C3"/>
    <w:rsid w:val="002D4A8F"/>
    <w:rsid w:val="002D504A"/>
    <w:rsid w:val="002D506A"/>
    <w:rsid w:val="002D5913"/>
    <w:rsid w:val="002D64C7"/>
    <w:rsid w:val="002D651E"/>
    <w:rsid w:val="002D74E7"/>
    <w:rsid w:val="002D78FA"/>
    <w:rsid w:val="002E06A1"/>
    <w:rsid w:val="002E0B90"/>
    <w:rsid w:val="002E1941"/>
    <w:rsid w:val="002E3649"/>
    <w:rsid w:val="002E3DC1"/>
    <w:rsid w:val="002E3FF6"/>
    <w:rsid w:val="002E4B74"/>
    <w:rsid w:val="002E5000"/>
    <w:rsid w:val="002E50D5"/>
    <w:rsid w:val="002E546C"/>
    <w:rsid w:val="002E5A1C"/>
    <w:rsid w:val="002E61BD"/>
    <w:rsid w:val="002E62A6"/>
    <w:rsid w:val="002E73E3"/>
    <w:rsid w:val="002F0CBD"/>
    <w:rsid w:val="002F0F74"/>
    <w:rsid w:val="002F2FBF"/>
    <w:rsid w:val="002F41A1"/>
    <w:rsid w:val="002F623D"/>
    <w:rsid w:val="002F7AF6"/>
    <w:rsid w:val="002F7DE0"/>
    <w:rsid w:val="00300204"/>
    <w:rsid w:val="003002DB"/>
    <w:rsid w:val="00300AF9"/>
    <w:rsid w:val="00301B08"/>
    <w:rsid w:val="003021C2"/>
    <w:rsid w:val="003026DF"/>
    <w:rsid w:val="00302898"/>
    <w:rsid w:val="00303BA4"/>
    <w:rsid w:val="00303F8E"/>
    <w:rsid w:val="00304AC6"/>
    <w:rsid w:val="00306686"/>
    <w:rsid w:val="003072BF"/>
    <w:rsid w:val="00310A79"/>
    <w:rsid w:val="003111D9"/>
    <w:rsid w:val="00311F3E"/>
    <w:rsid w:val="00313416"/>
    <w:rsid w:val="00313D18"/>
    <w:rsid w:val="00313F87"/>
    <w:rsid w:val="00314BBE"/>
    <w:rsid w:val="003157C1"/>
    <w:rsid w:val="00315C3B"/>
    <w:rsid w:val="003161CD"/>
    <w:rsid w:val="00316E38"/>
    <w:rsid w:val="00317422"/>
    <w:rsid w:val="003178B0"/>
    <w:rsid w:val="00317B5D"/>
    <w:rsid w:val="00317D2D"/>
    <w:rsid w:val="0032048D"/>
    <w:rsid w:val="0032074A"/>
    <w:rsid w:val="00321345"/>
    <w:rsid w:val="003228AA"/>
    <w:rsid w:val="0032374E"/>
    <w:rsid w:val="0032427D"/>
    <w:rsid w:val="00326A6F"/>
    <w:rsid w:val="00327394"/>
    <w:rsid w:val="00327C14"/>
    <w:rsid w:val="003305B6"/>
    <w:rsid w:val="0033150D"/>
    <w:rsid w:val="00331ED4"/>
    <w:rsid w:val="00331FA5"/>
    <w:rsid w:val="0033237E"/>
    <w:rsid w:val="00332458"/>
    <w:rsid w:val="00332BDA"/>
    <w:rsid w:val="0033377C"/>
    <w:rsid w:val="0033468B"/>
    <w:rsid w:val="003347B1"/>
    <w:rsid w:val="003349EB"/>
    <w:rsid w:val="00335B39"/>
    <w:rsid w:val="00335CE1"/>
    <w:rsid w:val="00335CF6"/>
    <w:rsid w:val="0033648C"/>
    <w:rsid w:val="00336970"/>
    <w:rsid w:val="0033782F"/>
    <w:rsid w:val="00340252"/>
    <w:rsid w:val="0034086F"/>
    <w:rsid w:val="00340A36"/>
    <w:rsid w:val="00340BF3"/>
    <w:rsid w:val="003413EC"/>
    <w:rsid w:val="00341A61"/>
    <w:rsid w:val="003420D6"/>
    <w:rsid w:val="00342CEB"/>
    <w:rsid w:val="00343AC0"/>
    <w:rsid w:val="00344311"/>
    <w:rsid w:val="00344557"/>
    <w:rsid w:val="00345207"/>
    <w:rsid w:val="003464C4"/>
    <w:rsid w:val="00347000"/>
    <w:rsid w:val="003472CE"/>
    <w:rsid w:val="00350177"/>
    <w:rsid w:val="0035033C"/>
    <w:rsid w:val="00350587"/>
    <w:rsid w:val="0035087C"/>
    <w:rsid w:val="00351143"/>
    <w:rsid w:val="003518EB"/>
    <w:rsid w:val="00352B77"/>
    <w:rsid w:val="0035332F"/>
    <w:rsid w:val="00353896"/>
    <w:rsid w:val="00353BED"/>
    <w:rsid w:val="00353FA5"/>
    <w:rsid w:val="00354E28"/>
    <w:rsid w:val="003551D0"/>
    <w:rsid w:val="00356519"/>
    <w:rsid w:val="00356583"/>
    <w:rsid w:val="00362E5C"/>
    <w:rsid w:val="00363806"/>
    <w:rsid w:val="00363D5B"/>
    <w:rsid w:val="003645F1"/>
    <w:rsid w:val="00370E16"/>
    <w:rsid w:val="00370FB1"/>
    <w:rsid w:val="00371395"/>
    <w:rsid w:val="003715BF"/>
    <w:rsid w:val="00371E72"/>
    <w:rsid w:val="003722F4"/>
    <w:rsid w:val="00372B5C"/>
    <w:rsid w:val="00372D3C"/>
    <w:rsid w:val="00372DA5"/>
    <w:rsid w:val="0037361F"/>
    <w:rsid w:val="00373E89"/>
    <w:rsid w:val="0037409B"/>
    <w:rsid w:val="003740FA"/>
    <w:rsid w:val="003746BB"/>
    <w:rsid w:val="00374721"/>
    <w:rsid w:val="00374F01"/>
    <w:rsid w:val="00376904"/>
    <w:rsid w:val="0037693C"/>
    <w:rsid w:val="00381765"/>
    <w:rsid w:val="003818B6"/>
    <w:rsid w:val="00381BE3"/>
    <w:rsid w:val="00382139"/>
    <w:rsid w:val="003821A9"/>
    <w:rsid w:val="003821E5"/>
    <w:rsid w:val="0038221D"/>
    <w:rsid w:val="00382BF5"/>
    <w:rsid w:val="003835D6"/>
    <w:rsid w:val="00383D2E"/>
    <w:rsid w:val="0038408D"/>
    <w:rsid w:val="00384B43"/>
    <w:rsid w:val="00385321"/>
    <w:rsid w:val="00385765"/>
    <w:rsid w:val="003858A2"/>
    <w:rsid w:val="00385A20"/>
    <w:rsid w:val="00385C9F"/>
    <w:rsid w:val="00387209"/>
    <w:rsid w:val="003872DD"/>
    <w:rsid w:val="00387BF5"/>
    <w:rsid w:val="00390D79"/>
    <w:rsid w:val="00390FBC"/>
    <w:rsid w:val="00391264"/>
    <w:rsid w:val="003920F8"/>
    <w:rsid w:val="00392DF2"/>
    <w:rsid w:val="00393819"/>
    <w:rsid w:val="00393850"/>
    <w:rsid w:val="00393EA6"/>
    <w:rsid w:val="00395C80"/>
    <w:rsid w:val="003962FF"/>
    <w:rsid w:val="00396DAE"/>
    <w:rsid w:val="00397FDF"/>
    <w:rsid w:val="003A0980"/>
    <w:rsid w:val="003A0F13"/>
    <w:rsid w:val="003A11A0"/>
    <w:rsid w:val="003A173C"/>
    <w:rsid w:val="003A3D6A"/>
    <w:rsid w:val="003B021B"/>
    <w:rsid w:val="003B02BE"/>
    <w:rsid w:val="003B0766"/>
    <w:rsid w:val="003B0DAD"/>
    <w:rsid w:val="003B21F5"/>
    <w:rsid w:val="003B3A6B"/>
    <w:rsid w:val="003B3D86"/>
    <w:rsid w:val="003B4AFE"/>
    <w:rsid w:val="003B6E7D"/>
    <w:rsid w:val="003B7035"/>
    <w:rsid w:val="003B70EC"/>
    <w:rsid w:val="003B7E02"/>
    <w:rsid w:val="003C0254"/>
    <w:rsid w:val="003C08F7"/>
    <w:rsid w:val="003C1EA6"/>
    <w:rsid w:val="003C23D3"/>
    <w:rsid w:val="003C30B6"/>
    <w:rsid w:val="003C365C"/>
    <w:rsid w:val="003C3A2A"/>
    <w:rsid w:val="003C4D0C"/>
    <w:rsid w:val="003C5294"/>
    <w:rsid w:val="003C5414"/>
    <w:rsid w:val="003C5D8F"/>
    <w:rsid w:val="003C5E87"/>
    <w:rsid w:val="003C63CA"/>
    <w:rsid w:val="003C6852"/>
    <w:rsid w:val="003C7032"/>
    <w:rsid w:val="003C725E"/>
    <w:rsid w:val="003C7BBA"/>
    <w:rsid w:val="003D0372"/>
    <w:rsid w:val="003D06D7"/>
    <w:rsid w:val="003D0FEE"/>
    <w:rsid w:val="003D1D46"/>
    <w:rsid w:val="003D2B4E"/>
    <w:rsid w:val="003D37A2"/>
    <w:rsid w:val="003D3B01"/>
    <w:rsid w:val="003D52B8"/>
    <w:rsid w:val="003D55F7"/>
    <w:rsid w:val="003D5FAD"/>
    <w:rsid w:val="003D604F"/>
    <w:rsid w:val="003D6F7C"/>
    <w:rsid w:val="003D7FC1"/>
    <w:rsid w:val="003E001E"/>
    <w:rsid w:val="003E045E"/>
    <w:rsid w:val="003E2177"/>
    <w:rsid w:val="003E268B"/>
    <w:rsid w:val="003E2C30"/>
    <w:rsid w:val="003E2CDA"/>
    <w:rsid w:val="003E2F26"/>
    <w:rsid w:val="003E3075"/>
    <w:rsid w:val="003E3B03"/>
    <w:rsid w:val="003E485F"/>
    <w:rsid w:val="003E5726"/>
    <w:rsid w:val="003E7051"/>
    <w:rsid w:val="003E7090"/>
    <w:rsid w:val="003E7BA4"/>
    <w:rsid w:val="003F0FCB"/>
    <w:rsid w:val="003F113A"/>
    <w:rsid w:val="003F1509"/>
    <w:rsid w:val="003F1F21"/>
    <w:rsid w:val="003F20EC"/>
    <w:rsid w:val="003F2806"/>
    <w:rsid w:val="003F2820"/>
    <w:rsid w:val="003F3B7C"/>
    <w:rsid w:val="003F3C28"/>
    <w:rsid w:val="003F41F7"/>
    <w:rsid w:val="003F45C5"/>
    <w:rsid w:val="003F5521"/>
    <w:rsid w:val="003F5D31"/>
    <w:rsid w:val="003F6473"/>
    <w:rsid w:val="003F67D2"/>
    <w:rsid w:val="003F70C7"/>
    <w:rsid w:val="003F7E43"/>
    <w:rsid w:val="00401367"/>
    <w:rsid w:val="004018D2"/>
    <w:rsid w:val="00401B53"/>
    <w:rsid w:val="00402F0A"/>
    <w:rsid w:val="0040390B"/>
    <w:rsid w:val="00404145"/>
    <w:rsid w:val="00404427"/>
    <w:rsid w:val="00404906"/>
    <w:rsid w:val="00405760"/>
    <w:rsid w:val="0040668F"/>
    <w:rsid w:val="00406705"/>
    <w:rsid w:val="00406731"/>
    <w:rsid w:val="00406CF7"/>
    <w:rsid w:val="004071EE"/>
    <w:rsid w:val="00407DE3"/>
    <w:rsid w:val="004108E8"/>
    <w:rsid w:val="00410CB0"/>
    <w:rsid w:val="004110EE"/>
    <w:rsid w:val="00411D68"/>
    <w:rsid w:val="00412426"/>
    <w:rsid w:val="00413152"/>
    <w:rsid w:val="0041429D"/>
    <w:rsid w:val="00414F36"/>
    <w:rsid w:val="0041519B"/>
    <w:rsid w:val="004154D9"/>
    <w:rsid w:val="0041580E"/>
    <w:rsid w:val="004158F5"/>
    <w:rsid w:val="0041598C"/>
    <w:rsid w:val="00415C2E"/>
    <w:rsid w:val="00417909"/>
    <w:rsid w:val="00420D96"/>
    <w:rsid w:val="00421E7B"/>
    <w:rsid w:val="004221DE"/>
    <w:rsid w:val="00422504"/>
    <w:rsid w:val="004248A0"/>
    <w:rsid w:val="004255F9"/>
    <w:rsid w:val="00425A73"/>
    <w:rsid w:val="00425ACD"/>
    <w:rsid w:val="00426224"/>
    <w:rsid w:val="004265DE"/>
    <w:rsid w:val="00427040"/>
    <w:rsid w:val="00427E9B"/>
    <w:rsid w:val="00431CB9"/>
    <w:rsid w:val="00432F07"/>
    <w:rsid w:val="0043319C"/>
    <w:rsid w:val="004336AD"/>
    <w:rsid w:val="00433769"/>
    <w:rsid w:val="00433D38"/>
    <w:rsid w:val="004366B1"/>
    <w:rsid w:val="00437AF2"/>
    <w:rsid w:val="00437FB6"/>
    <w:rsid w:val="004413EA"/>
    <w:rsid w:val="00441C00"/>
    <w:rsid w:val="00441F87"/>
    <w:rsid w:val="00442188"/>
    <w:rsid w:val="004426C3"/>
    <w:rsid w:val="00442BDB"/>
    <w:rsid w:val="00443B4D"/>
    <w:rsid w:val="00443E23"/>
    <w:rsid w:val="00443EA9"/>
    <w:rsid w:val="00444082"/>
    <w:rsid w:val="004442D3"/>
    <w:rsid w:val="004467E5"/>
    <w:rsid w:val="00446DB0"/>
    <w:rsid w:val="00447082"/>
    <w:rsid w:val="00450867"/>
    <w:rsid w:val="00450B9A"/>
    <w:rsid w:val="00451896"/>
    <w:rsid w:val="00453982"/>
    <w:rsid w:val="00453AEA"/>
    <w:rsid w:val="00455CD2"/>
    <w:rsid w:val="00455F6C"/>
    <w:rsid w:val="00456017"/>
    <w:rsid w:val="00456A74"/>
    <w:rsid w:val="00457DC5"/>
    <w:rsid w:val="004604DD"/>
    <w:rsid w:val="00462543"/>
    <w:rsid w:val="004636F7"/>
    <w:rsid w:val="00463816"/>
    <w:rsid w:val="004639A1"/>
    <w:rsid w:val="00463AA4"/>
    <w:rsid w:val="004641AC"/>
    <w:rsid w:val="004643A6"/>
    <w:rsid w:val="00465725"/>
    <w:rsid w:val="00465890"/>
    <w:rsid w:val="0046699A"/>
    <w:rsid w:val="00470F66"/>
    <w:rsid w:val="00470FEF"/>
    <w:rsid w:val="004714FD"/>
    <w:rsid w:val="00471CBA"/>
    <w:rsid w:val="00472680"/>
    <w:rsid w:val="00473EA7"/>
    <w:rsid w:val="0047538F"/>
    <w:rsid w:val="0047561D"/>
    <w:rsid w:val="00476F94"/>
    <w:rsid w:val="004812EB"/>
    <w:rsid w:val="0048174C"/>
    <w:rsid w:val="00481A99"/>
    <w:rsid w:val="00482353"/>
    <w:rsid w:val="0048237C"/>
    <w:rsid w:val="00482E3F"/>
    <w:rsid w:val="004846B0"/>
    <w:rsid w:val="00485029"/>
    <w:rsid w:val="00485131"/>
    <w:rsid w:val="00485A4C"/>
    <w:rsid w:val="00485CCE"/>
    <w:rsid w:val="00487056"/>
    <w:rsid w:val="00487546"/>
    <w:rsid w:val="00490D1C"/>
    <w:rsid w:val="00491043"/>
    <w:rsid w:val="004920A8"/>
    <w:rsid w:val="00492940"/>
    <w:rsid w:val="00492BB0"/>
    <w:rsid w:val="00492F32"/>
    <w:rsid w:val="004935E9"/>
    <w:rsid w:val="00493CED"/>
    <w:rsid w:val="0049404F"/>
    <w:rsid w:val="004942ED"/>
    <w:rsid w:val="00494B25"/>
    <w:rsid w:val="00494EDF"/>
    <w:rsid w:val="00495844"/>
    <w:rsid w:val="0049703A"/>
    <w:rsid w:val="0049795D"/>
    <w:rsid w:val="00497F49"/>
    <w:rsid w:val="004A119E"/>
    <w:rsid w:val="004A18AB"/>
    <w:rsid w:val="004A19DF"/>
    <w:rsid w:val="004A2AB6"/>
    <w:rsid w:val="004A3993"/>
    <w:rsid w:val="004A3C4E"/>
    <w:rsid w:val="004A3DB2"/>
    <w:rsid w:val="004A3FE0"/>
    <w:rsid w:val="004A5773"/>
    <w:rsid w:val="004A70CC"/>
    <w:rsid w:val="004A7ADD"/>
    <w:rsid w:val="004A7E56"/>
    <w:rsid w:val="004AF4AD"/>
    <w:rsid w:val="004B0A1A"/>
    <w:rsid w:val="004B0E99"/>
    <w:rsid w:val="004B16BE"/>
    <w:rsid w:val="004B2AC1"/>
    <w:rsid w:val="004B2C57"/>
    <w:rsid w:val="004B2E6A"/>
    <w:rsid w:val="004B3293"/>
    <w:rsid w:val="004B3330"/>
    <w:rsid w:val="004B39AE"/>
    <w:rsid w:val="004B3BC9"/>
    <w:rsid w:val="004B4528"/>
    <w:rsid w:val="004B4ED7"/>
    <w:rsid w:val="004B558E"/>
    <w:rsid w:val="004B5DE1"/>
    <w:rsid w:val="004B666D"/>
    <w:rsid w:val="004B69CC"/>
    <w:rsid w:val="004B769F"/>
    <w:rsid w:val="004B78D6"/>
    <w:rsid w:val="004C1141"/>
    <w:rsid w:val="004C18E3"/>
    <w:rsid w:val="004C1937"/>
    <w:rsid w:val="004C2C89"/>
    <w:rsid w:val="004C30AB"/>
    <w:rsid w:val="004C505A"/>
    <w:rsid w:val="004C5F54"/>
    <w:rsid w:val="004C60F7"/>
    <w:rsid w:val="004C65D0"/>
    <w:rsid w:val="004C66D1"/>
    <w:rsid w:val="004C6749"/>
    <w:rsid w:val="004C6A1B"/>
    <w:rsid w:val="004C7F39"/>
    <w:rsid w:val="004C7F86"/>
    <w:rsid w:val="004CA76B"/>
    <w:rsid w:val="004D00F5"/>
    <w:rsid w:val="004D01A5"/>
    <w:rsid w:val="004D08B3"/>
    <w:rsid w:val="004D1F17"/>
    <w:rsid w:val="004D2FEA"/>
    <w:rsid w:val="004D41F7"/>
    <w:rsid w:val="004D42DA"/>
    <w:rsid w:val="004D5462"/>
    <w:rsid w:val="004D5522"/>
    <w:rsid w:val="004D5726"/>
    <w:rsid w:val="004D5833"/>
    <w:rsid w:val="004D5F5B"/>
    <w:rsid w:val="004D6B30"/>
    <w:rsid w:val="004D7148"/>
    <w:rsid w:val="004D794D"/>
    <w:rsid w:val="004E02FA"/>
    <w:rsid w:val="004E05B5"/>
    <w:rsid w:val="004E25F4"/>
    <w:rsid w:val="004E2939"/>
    <w:rsid w:val="004E2A0A"/>
    <w:rsid w:val="004E2F5B"/>
    <w:rsid w:val="004E3D0A"/>
    <w:rsid w:val="004E4609"/>
    <w:rsid w:val="004E46C7"/>
    <w:rsid w:val="004E695E"/>
    <w:rsid w:val="004E6ABB"/>
    <w:rsid w:val="004E71F7"/>
    <w:rsid w:val="004E7211"/>
    <w:rsid w:val="004E72F6"/>
    <w:rsid w:val="004F03E7"/>
    <w:rsid w:val="004F1693"/>
    <w:rsid w:val="004F195A"/>
    <w:rsid w:val="004F1B61"/>
    <w:rsid w:val="004F2643"/>
    <w:rsid w:val="004F31B9"/>
    <w:rsid w:val="004F38F5"/>
    <w:rsid w:val="004F3D64"/>
    <w:rsid w:val="004F3F7C"/>
    <w:rsid w:val="004F4860"/>
    <w:rsid w:val="004F49D7"/>
    <w:rsid w:val="004F4A2F"/>
    <w:rsid w:val="004F53C0"/>
    <w:rsid w:val="004F5C96"/>
    <w:rsid w:val="004F647F"/>
    <w:rsid w:val="004F6C08"/>
    <w:rsid w:val="004F6FFF"/>
    <w:rsid w:val="004F706E"/>
    <w:rsid w:val="004F7A04"/>
    <w:rsid w:val="00500035"/>
    <w:rsid w:val="00501B19"/>
    <w:rsid w:val="00502F77"/>
    <w:rsid w:val="00503249"/>
    <w:rsid w:val="00503393"/>
    <w:rsid w:val="00503405"/>
    <w:rsid w:val="005036B1"/>
    <w:rsid w:val="0050377D"/>
    <w:rsid w:val="00503CC2"/>
    <w:rsid w:val="00504C0A"/>
    <w:rsid w:val="005052CC"/>
    <w:rsid w:val="005052DD"/>
    <w:rsid w:val="005058FC"/>
    <w:rsid w:val="00505C34"/>
    <w:rsid w:val="00505DB5"/>
    <w:rsid w:val="005060F5"/>
    <w:rsid w:val="005067F8"/>
    <w:rsid w:val="0050715F"/>
    <w:rsid w:val="00507363"/>
    <w:rsid w:val="00510B27"/>
    <w:rsid w:val="00510C3A"/>
    <w:rsid w:val="005134E9"/>
    <w:rsid w:val="00513BA1"/>
    <w:rsid w:val="005140CC"/>
    <w:rsid w:val="00515A14"/>
    <w:rsid w:val="00515A86"/>
    <w:rsid w:val="00515DCB"/>
    <w:rsid w:val="00517F6E"/>
    <w:rsid w:val="0052004C"/>
    <w:rsid w:val="0052143F"/>
    <w:rsid w:val="00523094"/>
    <w:rsid w:val="00523C75"/>
    <w:rsid w:val="005243B4"/>
    <w:rsid w:val="005244B0"/>
    <w:rsid w:val="00524863"/>
    <w:rsid w:val="005257B7"/>
    <w:rsid w:val="00525837"/>
    <w:rsid w:val="00525D6B"/>
    <w:rsid w:val="00527E64"/>
    <w:rsid w:val="005302AB"/>
    <w:rsid w:val="00530440"/>
    <w:rsid w:val="005314BC"/>
    <w:rsid w:val="0053216B"/>
    <w:rsid w:val="005325D8"/>
    <w:rsid w:val="00532653"/>
    <w:rsid w:val="005337CC"/>
    <w:rsid w:val="00533AAD"/>
    <w:rsid w:val="00533BD3"/>
    <w:rsid w:val="00533ED1"/>
    <w:rsid w:val="00535447"/>
    <w:rsid w:val="00535D19"/>
    <w:rsid w:val="0053706D"/>
    <w:rsid w:val="0053752D"/>
    <w:rsid w:val="005406DC"/>
    <w:rsid w:val="0054108B"/>
    <w:rsid w:val="00541C88"/>
    <w:rsid w:val="005435FB"/>
    <w:rsid w:val="00543B4C"/>
    <w:rsid w:val="00543BC2"/>
    <w:rsid w:val="00545338"/>
    <w:rsid w:val="00545430"/>
    <w:rsid w:val="00545B17"/>
    <w:rsid w:val="00545DDA"/>
    <w:rsid w:val="00547CCB"/>
    <w:rsid w:val="00550FC8"/>
    <w:rsid w:val="00551951"/>
    <w:rsid w:val="00552839"/>
    <w:rsid w:val="00554063"/>
    <w:rsid w:val="00555AA0"/>
    <w:rsid w:val="0055610D"/>
    <w:rsid w:val="00557BE5"/>
    <w:rsid w:val="00560BDB"/>
    <w:rsid w:val="0056235C"/>
    <w:rsid w:val="0056264D"/>
    <w:rsid w:val="005648A1"/>
    <w:rsid w:val="005654C9"/>
    <w:rsid w:val="00565BF4"/>
    <w:rsid w:val="00565CED"/>
    <w:rsid w:val="005671B2"/>
    <w:rsid w:val="0056779F"/>
    <w:rsid w:val="00567EB8"/>
    <w:rsid w:val="00570A0F"/>
    <w:rsid w:val="00570F08"/>
    <w:rsid w:val="00571B32"/>
    <w:rsid w:val="005725EF"/>
    <w:rsid w:val="005730C2"/>
    <w:rsid w:val="0057453E"/>
    <w:rsid w:val="005746C8"/>
    <w:rsid w:val="00574A9A"/>
    <w:rsid w:val="00574D03"/>
    <w:rsid w:val="0057652D"/>
    <w:rsid w:val="0057696D"/>
    <w:rsid w:val="00577B26"/>
    <w:rsid w:val="00580980"/>
    <w:rsid w:val="00581A2D"/>
    <w:rsid w:val="0058213B"/>
    <w:rsid w:val="00582B79"/>
    <w:rsid w:val="0058375A"/>
    <w:rsid w:val="00583966"/>
    <w:rsid w:val="00584022"/>
    <w:rsid w:val="005840E1"/>
    <w:rsid w:val="00584594"/>
    <w:rsid w:val="00584808"/>
    <w:rsid w:val="005850F3"/>
    <w:rsid w:val="005853FE"/>
    <w:rsid w:val="005857AE"/>
    <w:rsid w:val="00586E9A"/>
    <w:rsid w:val="00587309"/>
    <w:rsid w:val="00587448"/>
    <w:rsid w:val="00587566"/>
    <w:rsid w:val="0059069D"/>
    <w:rsid w:val="0059146A"/>
    <w:rsid w:val="00591869"/>
    <w:rsid w:val="00593C8E"/>
    <w:rsid w:val="00593DC9"/>
    <w:rsid w:val="005944E4"/>
    <w:rsid w:val="00594C87"/>
    <w:rsid w:val="00594DA3"/>
    <w:rsid w:val="00595358"/>
    <w:rsid w:val="00595BCA"/>
    <w:rsid w:val="00595FBB"/>
    <w:rsid w:val="00595FDB"/>
    <w:rsid w:val="00596811"/>
    <w:rsid w:val="00597576"/>
    <w:rsid w:val="005979F4"/>
    <w:rsid w:val="00597EA7"/>
    <w:rsid w:val="005A1337"/>
    <w:rsid w:val="005A1B4E"/>
    <w:rsid w:val="005A304A"/>
    <w:rsid w:val="005A3BE7"/>
    <w:rsid w:val="005A464B"/>
    <w:rsid w:val="005A5B83"/>
    <w:rsid w:val="005A5B9D"/>
    <w:rsid w:val="005A5C72"/>
    <w:rsid w:val="005A6616"/>
    <w:rsid w:val="005A6AD6"/>
    <w:rsid w:val="005A711C"/>
    <w:rsid w:val="005A74CF"/>
    <w:rsid w:val="005B090E"/>
    <w:rsid w:val="005B1B6B"/>
    <w:rsid w:val="005B21CE"/>
    <w:rsid w:val="005B3A26"/>
    <w:rsid w:val="005B3CBC"/>
    <w:rsid w:val="005B4378"/>
    <w:rsid w:val="005B5407"/>
    <w:rsid w:val="005B5614"/>
    <w:rsid w:val="005B64A3"/>
    <w:rsid w:val="005B6985"/>
    <w:rsid w:val="005B7241"/>
    <w:rsid w:val="005B75EC"/>
    <w:rsid w:val="005B76D6"/>
    <w:rsid w:val="005B7B12"/>
    <w:rsid w:val="005B7EB0"/>
    <w:rsid w:val="005C0B35"/>
    <w:rsid w:val="005C0EFB"/>
    <w:rsid w:val="005C10EA"/>
    <w:rsid w:val="005C11D1"/>
    <w:rsid w:val="005C29B8"/>
    <w:rsid w:val="005C33F0"/>
    <w:rsid w:val="005C39ED"/>
    <w:rsid w:val="005C3E25"/>
    <w:rsid w:val="005C3ED0"/>
    <w:rsid w:val="005C557E"/>
    <w:rsid w:val="005C5928"/>
    <w:rsid w:val="005C7C18"/>
    <w:rsid w:val="005D0075"/>
    <w:rsid w:val="005D1058"/>
    <w:rsid w:val="005D1C29"/>
    <w:rsid w:val="005D1CA7"/>
    <w:rsid w:val="005D20CF"/>
    <w:rsid w:val="005D2E45"/>
    <w:rsid w:val="005D2F92"/>
    <w:rsid w:val="005D3F01"/>
    <w:rsid w:val="005D5D72"/>
    <w:rsid w:val="005D60E1"/>
    <w:rsid w:val="005D6FBB"/>
    <w:rsid w:val="005D7A69"/>
    <w:rsid w:val="005D7D97"/>
    <w:rsid w:val="005E0551"/>
    <w:rsid w:val="005E0A82"/>
    <w:rsid w:val="005E1466"/>
    <w:rsid w:val="005E1670"/>
    <w:rsid w:val="005E179E"/>
    <w:rsid w:val="005E181C"/>
    <w:rsid w:val="005E19EC"/>
    <w:rsid w:val="005E340A"/>
    <w:rsid w:val="005E3AD1"/>
    <w:rsid w:val="005E5ACE"/>
    <w:rsid w:val="005E6857"/>
    <w:rsid w:val="005E6EED"/>
    <w:rsid w:val="005F0197"/>
    <w:rsid w:val="005F2832"/>
    <w:rsid w:val="005F28B8"/>
    <w:rsid w:val="005F388B"/>
    <w:rsid w:val="005F41F3"/>
    <w:rsid w:val="005F4E27"/>
    <w:rsid w:val="005F5C0B"/>
    <w:rsid w:val="005F6FDA"/>
    <w:rsid w:val="005F76EF"/>
    <w:rsid w:val="00600008"/>
    <w:rsid w:val="00600170"/>
    <w:rsid w:val="00601DB2"/>
    <w:rsid w:val="00602C00"/>
    <w:rsid w:val="00602D57"/>
    <w:rsid w:val="0060432D"/>
    <w:rsid w:val="00604998"/>
    <w:rsid w:val="00605982"/>
    <w:rsid w:val="00605BB0"/>
    <w:rsid w:val="00606BEF"/>
    <w:rsid w:val="00606F65"/>
    <w:rsid w:val="0060711E"/>
    <w:rsid w:val="006077CF"/>
    <w:rsid w:val="0061061D"/>
    <w:rsid w:val="00612B2D"/>
    <w:rsid w:val="00613421"/>
    <w:rsid w:val="006143EC"/>
    <w:rsid w:val="00614D96"/>
    <w:rsid w:val="006166CB"/>
    <w:rsid w:val="00616ADF"/>
    <w:rsid w:val="00616F48"/>
    <w:rsid w:val="0061705C"/>
    <w:rsid w:val="00617665"/>
    <w:rsid w:val="006212B6"/>
    <w:rsid w:val="00621957"/>
    <w:rsid w:val="00622556"/>
    <w:rsid w:val="00622925"/>
    <w:rsid w:val="006233AF"/>
    <w:rsid w:val="006234A9"/>
    <w:rsid w:val="00623CE5"/>
    <w:rsid w:val="00624E47"/>
    <w:rsid w:val="00624FE9"/>
    <w:rsid w:val="00625673"/>
    <w:rsid w:val="00626015"/>
    <w:rsid w:val="0062652F"/>
    <w:rsid w:val="006270E7"/>
    <w:rsid w:val="0062763B"/>
    <w:rsid w:val="00627D11"/>
    <w:rsid w:val="006317A2"/>
    <w:rsid w:val="006319AD"/>
    <w:rsid w:val="00631E2F"/>
    <w:rsid w:val="00631FC7"/>
    <w:rsid w:val="00632252"/>
    <w:rsid w:val="0063333B"/>
    <w:rsid w:val="0063354A"/>
    <w:rsid w:val="00633695"/>
    <w:rsid w:val="00634F71"/>
    <w:rsid w:val="006352D2"/>
    <w:rsid w:val="006355B0"/>
    <w:rsid w:val="006405C0"/>
    <w:rsid w:val="00642751"/>
    <w:rsid w:val="00642B9D"/>
    <w:rsid w:val="0064388A"/>
    <w:rsid w:val="00645E47"/>
    <w:rsid w:val="006460D0"/>
    <w:rsid w:val="006478FD"/>
    <w:rsid w:val="00647E7F"/>
    <w:rsid w:val="006503F0"/>
    <w:rsid w:val="0065047D"/>
    <w:rsid w:val="00650DC1"/>
    <w:rsid w:val="006518CB"/>
    <w:rsid w:val="00651917"/>
    <w:rsid w:val="00651921"/>
    <w:rsid w:val="00651C8C"/>
    <w:rsid w:val="00651D47"/>
    <w:rsid w:val="0065318C"/>
    <w:rsid w:val="006538F4"/>
    <w:rsid w:val="00653E3B"/>
    <w:rsid w:val="00653ED5"/>
    <w:rsid w:val="00656013"/>
    <w:rsid w:val="0065616E"/>
    <w:rsid w:val="0065624B"/>
    <w:rsid w:val="00656F55"/>
    <w:rsid w:val="006600CC"/>
    <w:rsid w:val="00660547"/>
    <w:rsid w:val="00660811"/>
    <w:rsid w:val="00660C4C"/>
    <w:rsid w:val="00660D65"/>
    <w:rsid w:val="00660DB0"/>
    <w:rsid w:val="00661F34"/>
    <w:rsid w:val="006622DF"/>
    <w:rsid w:val="00662314"/>
    <w:rsid w:val="006628AA"/>
    <w:rsid w:val="006628DD"/>
    <w:rsid w:val="00663893"/>
    <w:rsid w:val="00663BDC"/>
    <w:rsid w:val="00663FAC"/>
    <w:rsid w:val="00663FDB"/>
    <w:rsid w:val="00664107"/>
    <w:rsid w:val="00664314"/>
    <w:rsid w:val="0066441A"/>
    <w:rsid w:val="006644D0"/>
    <w:rsid w:val="00665C87"/>
    <w:rsid w:val="006662B2"/>
    <w:rsid w:val="006669E9"/>
    <w:rsid w:val="0066701B"/>
    <w:rsid w:val="00667D57"/>
    <w:rsid w:val="00670630"/>
    <w:rsid w:val="00671453"/>
    <w:rsid w:val="00671CF2"/>
    <w:rsid w:val="006723A5"/>
    <w:rsid w:val="00672B54"/>
    <w:rsid w:val="00672DEA"/>
    <w:rsid w:val="006739AC"/>
    <w:rsid w:val="006739FC"/>
    <w:rsid w:val="0067435A"/>
    <w:rsid w:val="00674B65"/>
    <w:rsid w:val="00674CC4"/>
    <w:rsid w:val="0067699F"/>
    <w:rsid w:val="00676A92"/>
    <w:rsid w:val="00676E2B"/>
    <w:rsid w:val="00676E34"/>
    <w:rsid w:val="00677D24"/>
    <w:rsid w:val="0068050B"/>
    <w:rsid w:val="006809CE"/>
    <w:rsid w:val="00680BBC"/>
    <w:rsid w:val="00681FDD"/>
    <w:rsid w:val="00682497"/>
    <w:rsid w:val="00682F9D"/>
    <w:rsid w:val="00683DAD"/>
    <w:rsid w:val="00684188"/>
    <w:rsid w:val="006858B9"/>
    <w:rsid w:val="00685982"/>
    <w:rsid w:val="0068633A"/>
    <w:rsid w:val="0068739B"/>
    <w:rsid w:val="006875DE"/>
    <w:rsid w:val="006875E5"/>
    <w:rsid w:val="006876C0"/>
    <w:rsid w:val="006912C6"/>
    <w:rsid w:val="0069186B"/>
    <w:rsid w:val="006934A1"/>
    <w:rsid w:val="0069358D"/>
    <w:rsid w:val="006936B7"/>
    <w:rsid w:val="00693CA5"/>
    <w:rsid w:val="00693D9A"/>
    <w:rsid w:val="00694224"/>
    <w:rsid w:val="00695D52"/>
    <w:rsid w:val="00695DE0"/>
    <w:rsid w:val="006964EA"/>
    <w:rsid w:val="0069770E"/>
    <w:rsid w:val="006977B7"/>
    <w:rsid w:val="006A01DA"/>
    <w:rsid w:val="006A0ADA"/>
    <w:rsid w:val="006A2143"/>
    <w:rsid w:val="006A2821"/>
    <w:rsid w:val="006A51E1"/>
    <w:rsid w:val="006A5CB1"/>
    <w:rsid w:val="006A5CD2"/>
    <w:rsid w:val="006A6DA0"/>
    <w:rsid w:val="006A6DB5"/>
    <w:rsid w:val="006A6FC2"/>
    <w:rsid w:val="006A78F2"/>
    <w:rsid w:val="006A7C97"/>
    <w:rsid w:val="006A7D2E"/>
    <w:rsid w:val="006A7F12"/>
    <w:rsid w:val="006B0170"/>
    <w:rsid w:val="006B0AE8"/>
    <w:rsid w:val="006B2AE0"/>
    <w:rsid w:val="006B4D3A"/>
    <w:rsid w:val="006B6406"/>
    <w:rsid w:val="006B6B6E"/>
    <w:rsid w:val="006B6D74"/>
    <w:rsid w:val="006B7F28"/>
    <w:rsid w:val="006C13B6"/>
    <w:rsid w:val="006C4B41"/>
    <w:rsid w:val="006C4C41"/>
    <w:rsid w:val="006C4FF3"/>
    <w:rsid w:val="006C52B5"/>
    <w:rsid w:val="006C535E"/>
    <w:rsid w:val="006C5DB9"/>
    <w:rsid w:val="006C6C89"/>
    <w:rsid w:val="006C71B7"/>
    <w:rsid w:val="006D0C96"/>
    <w:rsid w:val="006D0E70"/>
    <w:rsid w:val="006D11B3"/>
    <w:rsid w:val="006D146E"/>
    <w:rsid w:val="006D1722"/>
    <w:rsid w:val="006D24C2"/>
    <w:rsid w:val="006D3232"/>
    <w:rsid w:val="006D3AED"/>
    <w:rsid w:val="006D403D"/>
    <w:rsid w:val="006D4CB1"/>
    <w:rsid w:val="006D565A"/>
    <w:rsid w:val="006D6325"/>
    <w:rsid w:val="006D7BBE"/>
    <w:rsid w:val="006D7D98"/>
    <w:rsid w:val="006E026C"/>
    <w:rsid w:val="006E0842"/>
    <w:rsid w:val="006E0A74"/>
    <w:rsid w:val="006E1164"/>
    <w:rsid w:val="006E13F5"/>
    <w:rsid w:val="006E143B"/>
    <w:rsid w:val="006E1A14"/>
    <w:rsid w:val="006E2FF5"/>
    <w:rsid w:val="006E34CB"/>
    <w:rsid w:val="006E3AC3"/>
    <w:rsid w:val="006E42A4"/>
    <w:rsid w:val="006E553F"/>
    <w:rsid w:val="006E562B"/>
    <w:rsid w:val="006E59FF"/>
    <w:rsid w:val="006E5F97"/>
    <w:rsid w:val="006F038D"/>
    <w:rsid w:val="006F041F"/>
    <w:rsid w:val="006F05A9"/>
    <w:rsid w:val="006F13F0"/>
    <w:rsid w:val="006F171F"/>
    <w:rsid w:val="006F21A4"/>
    <w:rsid w:val="006F2589"/>
    <w:rsid w:val="006F34AE"/>
    <w:rsid w:val="006F3D96"/>
    <w:rsid w:val="006F3DE6"/>
    <w:rsid w:val="006F405D"/>
    <w:rsid w:val="006F4554"/>
    <w:rsid w:val="006F6015"/>
    <w:rsid w:val="006F6366"/>
    <w:rsid w:val="006F6D84"/>
    <w:rsid w:val="006F6E16"/>
    <w:rsid w:val="006F7CC9"/>
    <w:rsid w:val="007003EE"/>
    <w:rsid w:val="00700672"/>
    <w:rsid w:val="00701400"/>
    <w:rsid w:val="00701A7C"/>
    <w:rsid w:val="00701B94"/>
    <w:rsid w:val="00702190"/>
    <w:rsid w:val="00704218"/>
    <w:rsid w:val="0070489A"/>
    <w:rsid w:val="007048EC"/>
    <w:rsid w:val="00704A87"/>
    <w:rsid w:val="00704BA4"/>
    <w:rsid w:val="00704ED5"/>
    <w:rsid w:val="007051C6"/>
    <w:rsid w:val="00705A33"/>
    <w:rsid w:val="0070623F"/>
    <w:rsid w:val="007068FD"/>
    <w:rsid w:val="007074DE"/>
    <w:rsid w:val="007104A0"/>
    <w:rsid w:val="00711405"/>
    <w:rsid w:val="00711458"/>
    <w:rsid w:val="007115C4"/>
    <w:rsid w:val="00711826"/>
    <w:rsid w:val="00712579"/>
    <w:rsid w:val="00712638"/>
    <w:rsid w:val="00712B2C"/>
    <w:rsid w:val="00712E61"/>
    <w:rsid w:val="00712FEA"/>
    <w:rsid w:val="00714D85"/>
    <w:rsid w:val="00714F1B"/>
    <w:rsid w:val="00715A1A"/>
    <w:rsid w:val="007161C5"/>
    <w:rsid w:val="0071636E"/>
    <w:rsid w:val="00717F6C"/>
    <w:rsid w:val="0072026A"/>
    <w:rsid w:val="007205F0"/>
    <w:rsid w:val="00721166"/>
    <w:rsid w:val="00721717"/>
    <w:rsid w:val="00721ED2"/>
    <w:rsid w:val="00722224"/>
    <w:rsid w:val="00723227"/>
    <w:rsid w:val="00724269"/>
    <w:rsid w:val="00724E93"/>
    <w:rsid w:val="00725174"/>
    <w:rsid w:val="00725820"/>
    <w:rsid w:val="00725B2C"/>
    <w:rsid w:val="00726A49"/>
    <w:rsid w:val="00726B1E"/>
    <w:rsid w:val="00726E74"/>
    <w:rsid w:val="00727294"/>
    <w:rsid w:val="00727F34"/>
    <w:rsid w:val="0073117E"/>
    <w:rsid w:val="00731F8F"/>
    <w:rsid w:val="00732A5F"/>
    <w:rsid w:val="00734802"/>
    <w:rsid w:val="007357E4"/>
    <w:rsid w:val="00736489"/>
    <w:rsid w:val="00737199"/>
    <w:rsid w:val="007373C1"/>
    <w:rsid w:val="00737B7E"/>
    <w:rsid w:val="00737EFC"/>
    <w:rsid w:val="00739D0C"/>
    <w:rsid w:val="00740179"/>
    <w:rsid w:val="00740419"/>
    <w:rsid w:val="0074148D"/>
    <w:rsid w:val="007425E0"/>
    <w:rsid w:val="00742777"/>
    <w:rsid w:val="0074296B"/>
    <w:rsid w:val="00743226"/>
    <w:rsid w:val="0074365A"/>
    <w:rsid w:val="00743F88"/>
    <w:rsid w:val="0074420D"/>
    <w:rsid w:val="00744612"/>
    <w:rsid w:val="00744DBC"/>
    <w:rsid w:val="0074514B"/>
    <w:rsid w:val="00745543"/>
    <w:rsid w:val="00745760"/>
    <w:rsid w:val="00745C2C"/>
    <w:rsid w:val="00746A5B"/>
    <w:rsid w:val="007505C2"/>
    <w:rsid w:val="00751065"/>
    <w:rsid w:val="007517FD"/>
    <w:rsid w:val="007529A1"/>
    <w:rsid w:val="00752BC5"/>
    <w:rsid w:val="00755B59"/>
    <w:rsid w:val="00757268"/>
    <w:rsid w:val="00757A03"/>
    <w:rsid w:val="007605D4"/>
    <w:rsid w:val="007608A8"/>
    <w:rsid w:val="0076104E"/>
    <w:rsid w:val="007616A4"/>
    <w:rsid w:val="007644F2"/>
    <w:rsid w:val="00764845"/>
    <w:rsid w:val="007658F1"/>
    <w:rsid w:val="007708EB"/>
    <w:rsid w:val="00771169"/>
    <w:rsid w:val="0077286D"/>
    <w:rsid w:val="00772B12"/>
    <w:rsid w:val="00774490"/>
    <w:rsid w:val="007747E2"/>
    <w:rsid w:val="00774AC5"/>
    <w:rsid w:val="0077521A"/>
    <w:rsid w:val="00776655"/>
    <w:rsid w:val="00776946"/>
    <w:rsid w:val="00776F75"/>
    <w:rsid w:val="00777595"/>
    <w:rsid w:val="0078084E"/>
    <w:rsid w:val="00780997"/>
    <w:rsid w:val="00781835"/>
    <w:rsid w:val="00782231"/>
    <w:rsid w:val="007825FC"/>
    <w:rsid w:val="00783BA8"/>
    <w:rsid w:val="00784820"/>
    <w:rsid w:val="0078542A"/>
    <w:rsid w:val="00785EA7"/>
    <w:rsid w:val="0078600F"/>
    <w:rsid w:val="007866BE"/>
    <w:rsid w:val="007907CB"/>
    <w:rsid w:val="00790BBF"/>
    <w:rsid w:val="007932FA"/>
    <w:rsid w:val="007934CA"/>
    <w:rsid w:val="00793A15"/>
    <w:rsid w:val="00795E6A"/>
    <w:rsid w:val="007967C3"/>
    <w:rsid w:val="00796F4E"/>
    <w:rsid w:val="007A068F"/>
    <w:rsid w:val="007A0FB4"/>
    <w:rsid w:val="007A15E7"/>
    <w:rsid w:val="007A2312"/>
    <w:rsid w:val="007A2FB2"/>
    <w:rsid w:val="007A42E8"/>
    <w:rsid w:val="007A481A"/>
    <w:rsid w:val="007A4A0B"/>
    <w:rsid w:val="007A4B06"/>
    <w:rsid w:val="007A4F57"/>
    <w:rsid w:val="007A543A"/>
    <w:rsid w:val="007A5F03"/>
    <w:rsid w:val="007A5FCF"/>
    <w:rsid w:val="007A6FF1"/>
    <w:rsid w:val="007B0857"/>
    <w:rsid w:val="007B1D8B"/>
    <w:rsid w:val="007B281E"/>
    <w:rsid w:val="007B367D"/>
    <w:rsid w:val="007B3AB3"/>
    <w:rsid w:val="007B4B62"/>
    <w:rsid w:val="007B4BB8"/>
    <w:rsid w:val="007B4DD8"/>
    <w:rsid w:val="007B5B40"/>
    <w:rsid w:val="007B5C6C"/>
    <w:rsid w:val="007B614E"/>
    <w:rsid w:val="007B7558"/>
    <w:rsid w:val="007C15E5"/>
    <w:rsid w:val="007C1FD9"/>
    <w:rsid w:val="007C3A09"/>
    <w:rsid w:val="007C4068"/>
    <w:rsid w:val="007C528F"/>
    <w:rsid w:val="007C580B"/>
    <w:rsid w:val="007C617C"/>
    <w:rsid w:val="007C62CE"/>
    <w:rsid w:val="007C6A9C"/>
    <w:rsid w:val="007C6C4A"/>
    <w:rsid w:val="007D0E01"/>
    <w:rsid w:val="007D1282"/>
    <w:rsid w:val="007D1380"/>
    <w:rsid w:val="007D14F7"/>
    <w:rsid w:val="007D19F2"/>
    <w:rsid w:val="007D249B"/>
    <w:rsid w:val="007D2608"/>
    <w:rsid w:val="007D2DDE"/>
    <w:rsid w:val="007D38AC"/>
    <w:rsid w:val="007D4373"/>
    <w:rsid w:val="007D4993"/>
    <w:rsid w:val="007D4EB3"/>
    <w:rsid w:val="007D5076"/>
    <w:rsid w:val="007D5202"/>
    <w:rsid w:val="007D7BDE"/>
    <w:rsid w:val="007E02AC"/>
    <w:rsid w:val="007E0B3A"/>
    <w:rsid w:val="007E10EA"/>
    <w:rsid w:val="007E135D"/>
    <w:rsid w:val="007E2C25"/>
    <w:rsid w:val="007E2C44"/>
    <w:rsid w:val="007E2DCA"/>
    <w:rsid w:val="007E362A"/>
    <w:rsid w:val="007E3813"/>
    <w:rsid w:val="007E5777"/>
    <w:rsid w:val="007E5E30"/>
    <w:rsid w:val="007E6129"/>
    <w:rsid w:val="007E6CDF"/>
    <w:rsid w:val="007E6D44"/>
    <w:rsid w:val="007E736F"/>
    <w:rsid w:val="007E7950"/>
    <w:rsid w:val="007F0FFD"/>
    <w:rsid w:val="007F13AC"/>
    <w:rsid w:val="007F1747"/>
    <w:rsid w:val="007F1FCF"/>
    <w:rsid w:val="007F236A"/>
    <w:rsid w:val="007F2421"/>
    <w:rsid w:val="007F2D3A"/>
    <w:rsid w:val="007F3557"/>
    <w:rsid w:val="007F3FDA"/>
    <w:rsid w:val="007F46BD"/>
    <w:rsid w:val="007F4AE6"/>
    <w:rsid w:val="007F5C37"/>
    <w:rsid w:val="007F69E1"/>
    <w:rsid w:val="007F6BBD"/>
    <w:rsid w:val="007F757F"/>
    <w:rsid w:val="007F7D45"/>
    <w:rsid w:val="00800B1C"/>
    <w:rsid w:val="008012E2"/>
    <w:rsid w:val="00801DA9"/>
    <w:rsid w:val="008046B1"/>
    <w:rsid w:val="00804C5A"/>
    <w:rsid w:val="00804F9B"/>
    <w:rsid w:val="00805424"/>
    <w:rsid w:val="008059E1"/>
    <w:rsid w:val="00806677"/>
    <w:rsid w:val="0080686C"/>
    <w:rsid w:val="00806A0F"/>
    <w:rsid w:val="0080702E"/>
    <w:rsid w:val="00807C62"/>
    <w:rsid w:val="00807DAC"/>
    <w:rsid w:val="008100C2"/>
    <w:rsid w:val="00810954"/>
    <w:rsid w:val="008115FD"/>
    <w:rsid w:val="00812219"/>
    <w:rsid w:val="00812306"/>
    <w:rsid w:val="0081291E"/>
    <w:rsid w:val="00814835"/>
    <w:rsid w:val="00815B07"/>
    <w:rsid w:val="008165E5"/>
    <w:rsid w:val="008178AF"/>
    <w:rsid w:val="008217D8"/>
    <w:rsid w:val="0082189A"/>
    <w:rsid w:val="00821A4E"/>
    <w:rsid w:val="0082271D"/>
    <w:rsid w:val="00822EFB"/>
    <w:rsid w:val="0082336F"/>
    <w:rsid w:val="00825080"/>
    <w:rsid w:val="00825A7C"/>
    <w:rsid w:val="00830BE8"/>
    <w:rsid w:val="00830E12"/>
    <w:rsid w:val="00832858"/>
    <w:rsid w:val="00832E9A"/>
    <w:rsid w:val="00833627"/>
    <w:rsid w:val="00834F1F"/>
    <w:rsid w:val="00835B92"/>
    <w:rsid w:val="0083611D"/>
    <w:rsid w:val="008368B3"/>
    <w:rsid w:val="00836923"/>
    <w:rsid w:val="008425D9"/>
    <w:rsid w:val="00842B55"/>
    <w:rsid w:val="00843632"/>
    <w:rsid w:val="0084373C"/>
    <w:rsid w:val="00843B61"/>
    <w:rsid w:val="00843EAF"/>
    <w:rsid w:val="00844926"/>
    <w:rsid w:val="00846364"/>
    <w:rsid w:val="00846470"/>
    <w:rsid w:val="008500E6"/>
    <w:rsid w:val="008505E6"/>
    <w:rsid w:val="00851409"/>
    <w:rsid w:val="008520D8"/>
    <w:rsid w:val="00852E93"/>
    <w:rsid w:val="00852F20"/>
    <w:rsid w:val="008535CD"/>
    <w:rsid w:val="0085366F"/>
    <w:rsid w:val="008536FC"/>
    <w:rsid w:val="0085381E"/>
    <w:rsid w:val="00853D50"/>
    <w:rsid w:val="00853F8A"/>
    <w:rsid w:val="00855921"/>
    <w:rsid w:val="00856312"/>
    <w:rsid w:val="00856654"/>
    <w:rsid w:val="00856778"/>
    <w:rsid w:val="00856A77"/>
    <w:rsid w:val="00856D1B"/>
    <w:rsid w:val="008575C6"/>
    <w:rsid w:val="008577B7"/>
    <w:rsid w:val="0085794A"/>
    <w:rsid w:val="00860ECC"/>
    <w:rsid w:val="00861359"/>
    <w:rsid w:val="00861814"/>
    <w:rsid w:val="00862E9A"/>
    <w:rsid w:val="00864264"/>
    <w:rsid w:val="0086495C"/>
    <w:rsid w:val="008660F4"/>
    <w:rsid w:val="00866423"/>
    <w:rsid w:val="0086763B"/>
    <w:rsid w:val="00870030"/>
    <w:rsid w:val="00870422"/>
    <w:rsid w:val="00870A93"/>
    <w:rsid w:val="00872183"/>
    <w:rsid w:val="0087245E"/>
    <w:rsid w:val="00872DA6"/>
    <w:rsid w:val="00875312"/>
    <w:rsid w:val="00875FF7"/>
    <w:rsid w:val="008764AD"/>
    <w:rsid w:val="00876715"/>
    <w:rsid w:val="00876E00"/>
    <w:rsid w:val="00876EA9"/>
    <w:rsid w:val="00876FF9"/>
    <w:rsid w:val="0087759C"/>
    <w:rsid w:val="008777A6"/>
    <w:rsid w:val="00880413"/>
    <w:rsid w:val="00881B9D"/>
    <w:rsid w:val="00881C73"/>
    <w:rsid w:val="008820FC"/>
    <w:rsid w:val="00882219"/>
    <w:rsid w:val="008823F3"/>
    <w:rsid w:val="00882652"/>
    <w:rsid w:val="00882F84"/>
    <w:rsid w:val="008833C6"/>
    <w:rsid w:val="00884007"/>
    <w:rsid w:val="00884740"/>
    <w:rsid w:val="0088536E"/>
    <w:rsid w:val="00885CB8"/>
    <w:rsid w:val="00886E67"/>
    <w:rsid w:val="00891237"/>
    <w:rsid w:val="00893B07"/>
    <w:rsid w:val="008940BC"/>
    <w:rsid w:val="00894B0F"/>
    <w:rsid w:val="008960A0"/>
    <w:rsid w:val="00896668"/>
    <w:rsid w:val="008A08CD"/>
    <w:rsid w:val="008A0A90"/>
    <w:rsid w:val="008A155D"/>
    <w:rsid w:val="008A190C"/>
    <w:rsid w:val="008A1F65"/>
    <w:rsid w:val="008A257A"/>
    <w:rsid w:val="008A3A53"/>
    <w:rsid w:val="008A3FAC"/>
    <w:rsid w:val="008A457F"/>
    <w:rsid w:val="008A45B9"/>
    <w:rsid w:val="008A4BDC"/>
    <w:rsid w:val="008A5707"/>
    <w:rsid w:val="008A5969"/>
    <w:rsid w:val="008A5AF8"/>
    <w:rsid w:val="008A650B"/>
    <w:rsid w:val="008A6A01"/>
    <w:rsid w:val="008A6FD7"/>
    <w:rsid w:val="008A7039"/>
    <w:rsid w:val="008B010D"/>
    <w:rsid w:val="008B0383"/>
    <w:rsid w:val="008B0E98"/>
    <w:rsid w:val="008B1C26"/>
    <w:rsid w:val="008B1D49"/>
    <w:rsid w:val="008B3683"/>
    <w:rsid w:val="008B4895"/>
    <w:rsid w:val="008B5262"/>
    <w:rsid w:val="008B5C00"/>
    <w:rsid w:val="008B5FEB"/>
    <w:rsid w:val="008C057D"/>
    <w:rsid w:val="008C0758"/>
    <w:rsid w:val="008C1B50"/>
    <w:rsid w:val="008C1E54"/>
    <w:rsid w:val="008C2ACB"/>
    <w:rsid w:val="008C2CFC"/>
    <w:rsid w:val="008C31B8"/>
    <w:rsid w:val="008C4694"/>
    <w:rsid w:val="008C58E6"/>
    <w:rsid w:val="008C6190"/>
    <w:rsid w:val="008C6A10"/>
    <w:rsid w:val="008C6EC5"/>
    <w:rsid w:val="008C7E06"/>
    <w:rsid w:val="008D0226"/>
    <w:rsid w:val="008D0B7B"/>
    <w:rsid w:val="008D0BFC"/>
    <w:rsid w:val="008D1840"/>
    <w:rsid w:val="008D1F14"/>
    <w:rsid w:val="008D22C6"/>
    <w:rsid w:val="008D240C"/>
    <w:rsid w:val="008D30C7"/>
    <w:rsid w:val="008D32D5"/>
    <w:rsid w:val="008D42C5"/>
    <w:rsid w:val="008D46C9"/>
    <w:rsid w:val="008D4866"/>
    <w:rsid w:val="008D66C5"/>
    <w:rsid w:val="008D75A2"/>
    <w:rsid w:val="008E01D6"/>
    <w:rsid w:val="008E1706"/>
    <w:rsid w:val="008E1C15"/>
    <w:rsid w:val="008E1CF8"/>
    <w:rsid w:val="008E2600"/>
    <w:rsid w:val="008E27FE"/>
    <w:rsid w:val="008E2841"/>
    <w:rsid w:val="008E38BF"/>
    <w:rsid w:val="008E4726"/>
    <w:rsid w:val="008E4E31"/>
    <w:rsid w:val="008E5687"/>
    <w:rsid w:val="008F03C0"/>
    <w:rsid w:val="008F1F10"/>
    <w:rsid w:val="008F1F40"/>
    <w:rsid w:val="008F2261"/>
    <w:rsid w:val="008F3DD9"/>
    <w:rsid w:val="008F4612"/>
    <w:rsid w:val="008F46E4"/>
    <w:rsid w:val="008F5B41"/>
    <w:rsid w:val="008F63BD"/>
    <w:rsid w:val="008F7DED"/>
    <w:rsid w:val="009000A7"/>
    <w:rsid w:val="00900AC3"/>
    <w:rsid w:val="00900C96"/>
    <w:rsid w:val="00901BB7"/>
    <w:rsid w:val="00901CAF"/>
    <w:rsid w:val="00902133"/>
    <w:rsid w:val="00903732"/>
    <w:rsid w:val="009049C6"/>
    <w:rsid w:val="00905271"/>
    <w:rsid w:val="009055A2"/>
    <w:rsid w:val="0090575A"/>
    <w:rsid w:val="00905F11"/>
    <w:rsid w:val="00906722"/>
    <w:rsid w:val="00910255"/>
    <w:rsid w:val="00911106"/>
    <w:rsid w:val="009123CE"/>
    <w:rsid w:val="00912906"/>
    <w:rsid w:val="00912EEF"/>
    <w:rsid w:val="0091307B"/>
    <w:rsid w:val="009135F3"/>
    <w:rsid w:val="00916A89"/>
    <w:rsid w:val="00916E2A"/>
    <w:rsid w:val="0091715A"/>
    <w:rsid w:val="009176A7"/>
    <w:rsid w:val="009203F0"/>
    <w:rsid w:val="00921D48"/>
    <w:rsid w:val="00923A6B"/>
    <w:rsid w:val="00923EEF"/>
    <w:rsid w:val="009242DB"/>
    <w:rsid w:val="00924D02"/>
    <w:rsid w:val="00924DAD"/>
    <w:rsid w:val="00924DC4"/>
    <w:rsid w:val="009258FA"/>
    <w:rsid w:val="00927440"/>
    <w:rsid w:val="00930526"/>
    <w:rsid w:val="00931D73"/>
    <w:rsid w:val="0093200D"/>
    <w:rsid w:val="009326F7"/>
    <w:rsid w:val="009338B1"/>
    <w:rsid w:val="00933D44"/>
    <w:rsid w:val="00933E95"/>
    <w:rsid w:val="0093412C"/>
    <w:rsid w:val="00934384"/>
    <w:rsid w:val="00934C2D"/>
    <w:rsid w:val="00936D10"/>
    <w:rsid w:val="00937250"/>
    <w:rsid w:val="009376F9"/>
    <w:rsid w:val="00940C77"/>
    <w:rsid w:val="00941807"/>
    <w:rsid w:val="00943643"/>
    <w:rsid w:val="00945BD9"/>
    <w:rsid w:val="0094602A"/>
    <w:rsid w:val="0094687E"/>
    <w:rsid w:val="00947608"/>
    <w:rsid w:val="0095015C"/>
    <w:rsid w:val="00950F2C"/>
    <w:rsid w:val="0095120B"/>
    <w:rsid w:val="00951637"/>
    <w:rsid w:val="00951779"/>
    <w:rsid w:val="00952029"/>
    <w:rsid w:val="009524EB"/>
    <w:rsid w:val="00952529"/>
    <w:rsid w:val="009528A3"/>
    <w:rsid w:val="00952C1A"/>
    <w:rsid w:val="00952EBC"/>
    <w:rsid w:val="009530A0"/>
    <w:rsid w:val="00953CEE"/>
    <w:rsid w:val="00955B78"/>
    <w:rsid w:val="00955B7D"/>
    <w:rsid w:val="00955E34"/>
    <w:rsid w:val="0095626B"/>
    <w:rsid w:val="00960634"/>
    <w:rsid w:val="00960E8F"/>
    <w:rsid w:val="00961487"/>
    <w:rsid w:val="009616FF"/>
    <w:rsid w:val="00961926"/>
    <w:rsid w:val="00961CFE"/>
    <w:rsid w:val="009631BF"/>
    <w:rsid w:val="00966007"/>
    <w:rsid w:val="00967329"/>
    <w:rsid w:val="009676D0"/>
    <w:rsid w:val="00970003"/>
    <w:rsid w:val="00970075"/>
    <w:rsid w:val="0097110E"/>
    <w:rsid w:val="009726AA"/>
    <w:rsid w:val="00972734"/>
    <w:rsid w:val="00972BED"/>
    <w:rsid w:val="0097320B"/>
    <w:rsid w:val="00973DB7"/>
    <w:rsid w:val="0097423A"/>
    <w:rsid w:val="0097473E"/>
    <w:rsid w:val="009747D6"/>
    <w:rsid w:val="00975A39"/>
    <w:rsid w:val="00976D0F"/>
    <w:rsid w:val="00980050"/>
    <w:rsid w:val="0098043B"/>
    <w:rsid w:val="009805DE"/>
    <w:rsid w:val="009806AC"/>
    <w:rsid w:val="00982B44"/>
    <w:rsid w:val="00984354"/>
    <w:rsid w:val="009847FF"/>
    <w:rsid w:val="00986188"/>
    <w:rsid w:val="00986D61"/>
    <w:rsid w:val="00987696"/>
    <w:rsid w:val="00990660"/>
    <w:rsid w:val="009930B4"/>
    <w:rsid w:val="00993BB7"/>
    <w:rsid w:val="00994E35"/>
    <w:rsid w:val="0099599E"/>
    <w:rsid w:val="00995FD7"/>
    <w:rsid w:val="00996CA9"/>
    <w:rsid w:val="00996F4E"/>
    <w:rsid w:val="00997775"/>
    <w:rsid w:val="00997C98"/>
    <w:rsid w:val="00997E32"/>
    <w:rsid w:val="00997ECF"/>
    <w:rsid w:val="009A09BB"/>
    <w:rsid w:val="009A11C1"/>
    <w:rsid w:val="009A1434"/>
    <w:rsid w:val="009A2321"/>
    <w:rsid w:val="009A3A4F"/>
    <w:rsid w:val="009A4005"/>
    <w:rsid w:val="009A5166"/>
    <w:rsid w:val="009A5419"/>
    <w:rsid w:val="009A5708"/>
    <w:rsid w:val="009A5A1C"/>
    <w:rsid w:val="009A5DB4"/>
    <w:rsid w:val="009A67C9"/>
    <w:rsid w:val="009A6D2E"/>
    <w:rsid w:val="009A7B4A"/>
    <w:rsid w:val="009B05D6"/>
    <w:rsid w:val="009B10DA"/>
    <w:rsid w:val="009B1187"/>
    <w:rsid w:val="009B1764"/>
    <w:rsid w:val="009B183A"/>
    <w:rsid w:val="009B1959"/>
    <w:rsid w:val="009B1ADB"/>
    <w:rsid w:val="009B393D"/>
    <w:rsid w:val="009B4058"/>
    <w:rsid w:val="009B4298"/>
    <w:rsid w:val="009B5058"/>
    <w:rsid w:val="009B50D3"/>
    <w:rsid w:val="009B6156"/>
    <w:rsid w:val="009B696A"/>
    <w:rsid w:val="009B774F"/>
    <w:rsid w:val="009C05C2"/>
    <w:rsid w:val="009C0B95"/>
    <w:rsid w:val="009C25F4"/>
    <w:rsid w:val="009C42F1"/>
    <w:rsid w:val="009C65C7"/>
    <w:rsid w:val="009C6948"/>
    <w:rsid w:val="009C7E99"/>
    <w:rsid w:val="009D0342"/>
    <w:rsid w:val="009D1397"/>
    <w:rsid w:val="009D3946"/>
    <w:rsid w:val="009D3A7E"/>
    <w:rsid w:val="009D3D4D"/>
    <w:rsid w:val="009D4AE7"/>
    <w:rsid w:val="009D4F8C"/>
    <w:rsid w:val="009D57FB"/>
    <w:rsid w:val="009D5EE7"/>
    <w:rsid w:val="009D5FD9"/>
    <w:rsid w:val="009D6581"/>
    <w:rsid w:val="009D65BD"/>
    <w:rsid w:val="009D6998"/>
    <w:rsid w:val="009E0B82"/>
    <w:rsid w:val="009E0E04"/>
    <w:rsid w:val="009E0E9C"/>
    <w:rsid w:val="009E1548"/>
    <w:rsid w:val="009E16D6"/>
    <w:rsid w:val="009E2323"/>
    <w:rsid w:val="009E352F"/>
    <w:rsid w:val="009E389E"/>
    <w:rsid w:val="009E3E58"/>
    <w:rsid w:val="009E4669"/>
    <w:rsid w:val="009E4D30"/>
    <w:rsid w:val="009E4EEB"/>
    <w:rsid w:val="009E529A"/>
    <w:rsid w:val="009E602B"/>
    <w:rsid w:val="009E6425"/>
    <w:rsid w:val="009E6528"/>
    <w:rsid w:val="009E6A22"/>
    <w:rsid w:val="009E6F55"/>
    <w:rsid w:val="009E7D1D"/>
    <w:rsid w:val="009F012A"/>
    <w:rsid w:val="009F0E8F"/>
    <w:rsid w:val="009F14E5"/>
    <w:rsid w:val="009F1CD8"/>
    <w:rsid w:val="009F2634"/>
    <w:rsid w:val="009F4F1D"/>
    <w:rsid w:val="009F505A"/>
    <w:rsid w:val="009F5192"/>
    <w:rsid w:val="009F5AE3"/>
    <w:rsid w:val="009F668C"/>
    <w:rsid w:val="009F6B2D"/>
    <w:rsid w:val="009F6B77"/>
    <w:rsid w:val="009F7DBC"/>
    <w:rsid w:val="009F7E1F"/>
    <w:rsid w:val="00A007BE"/>
    <w:rsid w:val="00A02DCC"/>
    <w:rsid w:val="00A03720"/>
    <w:rsid w:val="00A047B9"/>
    <w:rsid w:val="00A04977"/>
    <w:rsid w:val="00A0505C"/>
    <w:rsid w:val="00A060CF"/>
    <w:rsid w:val="00A06278"/>
    <w:rsid w:val="00A0726D"/>
    <w:rsid w:val="00A07AF6"/>
    <w:rsid w:val="00A07ED3"/>
    <w:rsid w:val="00A10825"/>
    <w:rsid w:val="00A11172"/>
    <w:rsid w:val="00A111EF"/>
    <w:rsid w:val="00A11244"/>
    <w:rsid w:val="00A12E3B"/>
    <w:rsid w:val="00A13596"/>
    <w:rsid w:val="00A145D7"/>
    <w:rsid w:val="00A14BD2"/>
    <w:rsid w:val="00A14DAF"/>
    <w:rsid w:val="00A14F63"/>
    <w:rsid w:val="00A152B9"/>
    <w:rsid w:val="00A15932"/>
    <w:rsid w:val="00A15AFF"/>
    <w:rsid w:val="00A168CF"/>
    <w:rsid w:val="00A17F5C"/>
    <w:rsid w:val="00A201C2"/>
    <w:rsid w:val="00A2096C"/>
    <w:rsid w:val="00A21A35"/>
    <w:rsid w:val="00A2225C"/>
    <w:rsid w:val="00A2237F"/>
    <w:rsid w:val="00A22CBD"/>
    <w:rsid w:val="00A24CBF"/>
    <w:rsid w:val="00A24CFE"/>
    <w:rsid w:val="00A2507A"/>
    <w:rsid w:val="00A255A2"/>
    <w:rsid w:val="00A262E6"/>
    <w:rsid w:val="00A263BE"/>
    <w:rsid w:val="00A26D72"/>
    <w:rsid w:val="00A27542"/>
    <w:rsid w:val="00A2768C"/>
    <w:rsid w:val="00A27C55"/>
    <w:rsid w:val="00A3269A"/>
    <w:rsid w:val="00A32A96"/>
    <w:rsid w:val="00A336E1"/>
    <w:rsid w:val="00A33E7A"/>
    <w:rsid w:val="00A34047"/>
    <w:rsid w:val="00A34B9C"/>
    <w:rsid w:val="00A35ACA"/>
    <w:rsid w:val="00A368BC"/>
    <w:rsid w:val="00A37391"/>
    <w:rsid w:val="00A374A9"/>
    <w:rsid w:val="00A37B11"/>
    <w:rsid w:val="00A4044A"/>
    <w:rsid w:val="00A4088C"/>
    <w:rsid w:val="00A40D7E"/>
    <w:rsid w:val="00A40F9D"/>
    <w:rsid w:val="00A4118B"/>
    <w:rsid w:val="00A41357"/>
    <w:rsid w:val="00A41617"/>
    <w:rsid w:val="00A429F0"/>
    <w:rsid w:val="00A448C6"/>
    <w:rsid w:val="00A4659B"/>
    <w:rsid w:val="00A477FA"/>
    <w:rsid w:val="00A47E7D"/>
    <w:rsid w:val="00A5181D"/>
    <w:rsid w:val="00A51D79"/>
    <w:rsid w:val="00A526C7"/>
    <w:rsid w:val="00A5338B"/>
    <w:rsid w:val="00A533E0"/>
    <w:rsid w:val="00A5484B"/>
    <w:rsid w:val="00A55DA8"/>
    <w:rsid w:val="00A5655D"/>
    <w:rsid w:val="00A56AB4"/>
    <w:rsid w:val="00A56CB7"/>
    <w:rsid w:val="00A57ABF"/>
    <w:rsid w:val="00A6035F"/>
    <w:rsid w:val="00A6055B"/>
    <w:rsid w:val="00A60AA0"/>
    <w:rsid w:val="00A60B6E"/>
    <w:rsid w:val="00A60CE2"/>
    <w:rsid w:val="00A61929"/>
    <w:rsid w:val="00A61A55"/>
    <w:rsid w:val="00A6280F"/>
    <w:rsid w:val="00A63809"/>
    <w:rsid w:val="00A641F0"/>
    <w:rsid w:val="00A645D9"/>
    <w:rsid w:val="00A658A5"/>
    <w:rsid w:val="00A65B6F"/>
    <w:rsid w:val="00A665AC"/>
    <w:rsid w:val="00A66A25"/>
    <w:rsid w:val="00A710AA"/>
    <w:rsid w:val="00A723B1"/>
    <w:rsid w:val="00A73AF0"/>
    <w:rsid w:val="00A73C8B"/>
    <w:rsid w:val="00A73ED7"/>
    <w:rsid w:val="00A74641"/>
    <w:rsid w:val="00A74AA2"/>
    <w:rsid w:val="00A755D6"/>
    <w:rsid w:val="00A76339"/>
    <w:rsid w:val="00A765EF"/>
    <w:rsid w:val="00A76773"/>
    <w:rsid w:val="00A76A32"/>
    <w:rsid w:val="00A773AE"/>
    <w:rsid w:val="00A77D44"/>
    <w:rsid w:val="00A80A2D"/>
    <w:rsid w:val="00A80E5B"/>
    <w:rsid w:val="00A83342"/>
    <w:rsid w:val="00A8410E"/>
    <w:rsid w:val="00A84512"/>
    <w:rsid w:val="00A852D0"/>
    <w:rsid w:val="00A857E3"/>
    <w:rsid w:val="00A85CA3"/>
    <w:rsid w:val="00A864F2"/>
    <w:rsid w:val="00A8772F"/>
    <w:rsid w:val="00A87C18"/>
    <w:rsid w:val="00A9055F"/>
    <w:rsid w:val="00A90AE1"/>
    <w:rsid w:val="00A91EC8"/>
    <w:rsid w:val="00A91F8E"/>
    <w:rsid w:val="00A91FD1"/>
    <w:rsid w:val="00A94D28"/>
    <w:rsid w:val="00A95DAA"/>
    <w:rsid w:val="00A97954"/>
    <w:rsid w:val="00A97F72"/>
    <w:rsid w:val="00AA0134"/>
    <w:rsid w:val="00AA0825"/>
    <w:rsid w:val="00AA093D"/>
    <w:rsid w:val="00AA0B5D"/>
    <w:rsid w:val="00AA3793"/>
    <w:rsid w:val="00AA4B1C"/>
    <w:rsid w:val="00AA5F1F"/>
    <w:rsid w:val="00AA5F21"/>
    <w:rsid w:val="00AA60A8"/>
    <w:rsid w:val="00AA60E1"/>
    <w:rsid w:val="00AA69B4"/>
    <w:rsid w:val="00AA7B73"/>
    <w:rsid w:val="00AB026F"/>
    <w:rsid w:val="00AB0A0A"/>
    <w:rsid w:val="00AB1312"/>
    <w:rsid w:val="00AB1355"/>
    <w:rsid w:val="00AB42D1"/>
    <w:rsid w:val="00AB52A7"/>
    <w:rsid w:val="00AB6A6B"/>
    <w:rsid w:val="00AC0910"/>
    <w:rsid w:val="00AC0987"/>
    <w:rsid w:val="00AC1095"/>
    <w:rsid w:val="00AC19B9"/>
    <w:rsid w:val="00AC1E9D"/>
    <w:rsid w:val="00AC2679"/>
    <w:rsid w:val="00AC2EC4"/>
    <w:rsid w:val="00AC310C"/>
    <w:rsid w:val="00AC32CD"/>
    <w:rsid w:val="00AC3315"/>
    <w:rsid w:val="00AC334F"/>
    <w:rsid w:val="00AC39F6"/>
    <w:rsid w:val="00AC3B03"/>
    <w:rsid w:val="00AC4915"/>
    <w:rsid w:val="00AC53B1"/>
    <w:rsid w:val="00AC5437"/>
    <w:rsid w:val="00AC5500"/>
    <w:rsid w:val="00AC63D7"/>
    <w:rsid w:val="00AC6448"/>
    <w:rsid w:val="00AC64B6"/>
    <w:rsid w:val="00AC6D8E"/>
    <w:rsid w:val="00AC7408"/>
    <w:rsid w:val="00AC7A57"/>
    <w:rsid w:val="00AC7CE7"/>
    <w:rsid w:val="00AC7FD0"/>
    <w:rsid w:val="00AD0770"/>
    <w:rsid w:val="00AD1EE1"/>
    <w:rsid w:val="00AD3050"/>
    <w:rsid w:val="00AD34D5"/>
    <w:rsid w:val="00AD3AA8"/>
    <w:rsid w:val="00AD4002"/>
    <w:rsid w:val="00AD4CB1"/>
    <w:rsid w:val="00AD5669"/>
    <w:rsid w:val="00AD6B7E"/>
    <w:rsid w:val="00AD6EB9"/>
    <w:rsid w:val="00AD76AE"/>
    <w:rsid w:val="00AE0692"/>
    <w:rsid w:val="00AE1254"/>
    <w:rsid w:val="00AE141B"/>
    <w:rsid w:val="00AE2289"/>
    <w:rsid w:val="00AE27B9"/>
    <w:rsid w:val="00AE2A33"/>
    <w:rsid w:val="00AE2D31"/>
    <w:rsid w:val="00AE394A"/>
    <w:rsid w:val="00AE43E1"/>
    <w:rsid w:val="00AE448E"/>
    <w:rsid w:val="00AE4C1F"/>
    <w:rsid w:val="00AE4D58"/>
    <w:rsid w:val="00AE53B2"/>
    <w:rsid w:val="00AE70F8"/>
    <w:rsid w:val="00AE77A9"/>
    <w:rsid w:val="00AF0222"/>
    <w:rsid w:val="00AF0A42"/>
    <w:rsid w:val="00AF16B9"/>
    <w:rsid w:val="00AF1B24"/>
    <w:rsid w:val="00AF1D7A"/>
    <w:rsid w:val="00AF240E"/>
    <w:rsid w:val="00AF2478"/>
    <w:rsid w:val="00AF26D2"/>
    <w:rsid w:val="00AF2DCC"/>
    <w:rsid w:val="00AF3D70"/>
    <w:rsid w:val="00AF40D2"/>
    <w:rsid w:val="00AF4448"/>
    <w:rsid w:val="00AF4B70"/>
    <w:rsid w:val="00AF4DDF"/>
    <w:rsid w:val="00AF51B4"/>
    <w:rsid w:val="00AF51D7"/>
    <w:rsid w:val="00AF56FF"/>
    <w:rsid w:val="00AF593C"/>
    <w:rsid w:val="00AF5B65"/>
    <w:rsid w:val="00AF61AE"/>
    <w:rsid w:val="00AF773C"/>
    <w:rsid w:val="00B006F6"/>
    <w:rsid w:val="00B00FBC"/>
    <w:rsid w:val="00B01B51"/>
    <w:rsid w:val="00B0312B"/>
    <w:rsid w:val="00B0319E"/>
    <w:rsid w:val="00B03A96"/>
    <w:rsid w:val="00B03BCF"/>
    <w:rsid w:val="00B03E76"/>
    <w:rsid w:val="00B0410E"/>
    <w:rsid w:val="00B041FD"/>
    <w:rsid w:val="00B05041"/>
    <w:rsid w:val="00B06083"/>
    <w:rsid w:val="00B07D69"/>
    <w:rsid w:val="00B114AE"/>
    <w:rsid w:val="00B11800"/>
    <w:rsid w:val="00B121CE"/>
    <w:rsid w:val="00B125D8"/>
    <w:rsid w:val="00B1276A"/>
    <w:rsid w:val="00B131B9"/>
    <w:rsid w:val="00B13FFF"/>
    <w:rsid w:val="00B14ED6"/>
    <w:rsid w:val="00B15061"/>
    <w:rsid w:val="00B15560"/>
    <w:rsid w:val="00B156D7"/>
    <w:rsid w:val="00B162CE"/>
    <w:rsid w:val="00B166A3"/>
    <w:rsid w:val="00B17E08"/>
    <w:rsid w:val="00B20A1B"/>
    <w:rsid w:val="00B20E77"/>
    <w:rsid w:val="00B20F2E"/>
    <w:rsid w:val="00B216C9"/>
    <w:rsid w:val="00B21793"/>
    <w:rsid w:val="00B2195E"/>
    <w:rsid w:val="00B21CB3"/>
    <w:rsid w:val="00B21F0F"/>
    <w:rsid w:val="00B243EE"/>
    <w:rsid w:val="00B247F7"/>
    <w:rsid w:val="00B24ADC"/>
    <w:rsid w:val="00B25001"/>
    <w:rsid w:val="00B253AD"/>
    <w:rsid w:val="00B25554"/>
    <w:rsid w:val="00B2614A"/>
    <w:rsid w:val="00B26911"/>
    <w:rsid w:val="00B26D12"/>
    <w:rsid w:val="00B27044"/>
    <w:rsid w:val="00B30631"/>
    <w:rsid w:val="00B3086A"/>
    <w:rsid w:val="00B30978"/>
    <w:rsid w:val="00B32A94"/>
    <w:rsid w:val="00B32AA8"/>
    <w:rsid w:val="00B32B08"/>
    <w:rsid w:val="00B32E34"/>
    <w:rsid w:val="00B33939"/>
    <w:rsid w:val="00B34395"/>
    <w:rsid w:val="00B34BC5"/>
    <w:rsid w:val="00B34C80"/>
    <w:rsid w:val="00B3581E"/>
    <w:rsid w:val="00B359D0"/>
    <w:rsid w:val="00B35FB8"/>
    <w:rsid w:val="00B36B1E"/>
    <w:rsid w:val="00B36F63"/>
    <w:rsid w:val="00B374F8"/>
    <w:rsid w:val="00B37E3A"/>
    <w:rsid w:val="00B409D2"/>
    <w:rsid w:val="00B40C1D"/>
    <w:rsid w:val="00B40D76"/>
    <w:rsid w:val="00B41052"/>
    <w:rsid w:val="00B42348"/>
    <w:rsid w:val="00B42629"/>
    <w:rsid w:val="00B42C2B"/>
    <w:rsid w:val="00B42E0A"/>
    <w:rsid w:val="00B43438"/>
    <w:rsid w:val="00B444C7"/>
    <w:rsid w:val="00B44E39"/>
    <w:rsid w:val="00B457AA"/>
    <w:rsid w:val="00B45ECD"/>
    <w:rsid w:val="00B51C42"/>
    <w:rsid w:val="00B52377"/>
    <w:rsid w:val="00B52C91"/>
    <w:rsid w:val="00B52F50"/>
    <w:rsid w:val="00B530BD"/>
    <w:rsid w:val="00B536AC"/>
    <w:rsid w:val="00B54976"/>
    <w:rsid w:val="00B54CB2"/>
    <w:rsid w:val="00B54DCC"/>
    <w:rsid w:val="00B57242"/>
    <w:rsid w:val="00B57DDA"/>
    <w:rsid w:val="00B60366"/>
    <w:rsid w:val="00B60B5A"/>
    <w:rsid w:val="00B61270"/>
    <w:rsid w:val="00B61ADB"/>
    <w:rsid w:val="00B62CB5"/>
    <w:rsid w:val="00B64470"/>
    <w:rsid w:val="00B64A95"/>
    <w:rsid w:val="00B6529C"/>
    <w:rsid w:val="00B65819"/>
    <w:rsid w:val="00B65E7E"/>
    <w:rsid w:val="00B665BA"/>
    <w:rsid w:val="00B66EA8"/>
    <w:rsid w:val="00B67512"/>
    <w:rsid w:val="00B67559"/>
    <w:rsid w:val="00B67795"/>
    <w:rsid w:val="00B679D8"/>
    <w:rsid w:val="00B67A32"/>
    <w:rsid w:val="00B70513"/>
    <w:rsid w:val="00B70824"/>
    <w:rsid w:val="00B70A1F"/>
    <w:rsid w:val="00B71820"/>
    <w:rsid w:val="00B71E7F"/>
    <w:rsid w:val="00B72042"/>
    <w:rsid w:val="00B721DB"/>
    <w:rsid w:val="00B74228"/>
    <w:rsid w:val="00B74C28"/>
    <w:rsid w:val="00B751C7"/>
    <w:rsid w:val="00B76013"/>
    <w:rsid w:val="00B764AA"/>
    <w:rsid w:val="00B76CD7"/>
    <w:rsid w:val="00B76DBB"/>
    <w:rsid w:val="00B8054E"/>
    <w:rsid w:val="00B80E0C"/>
    <w:rsid w:val="00B81720"/>
    <w:rsid w:val="00B82679"/>
    <w:rsid w:val="00B84DFB"/>
    <w:rsid w:val="00B85639"/>
    <w:rsid w:val="00B85BF2"/>
    <w:rsid w:val="00B85D9E"/>
    <w:rsid w:val="00B86368"/>
    <w:rsid w:val="00B873CD"/>
    <w:rsid w:val="00B875FE"/>
    <w:rsid w:val="00B87744"/>
    <w:rsid w:val="00B87CC1"/>
    <w:rsid w:val="00B87E3E"/>
    <w:rsid w:val="00B90FCB"/>
    <w:rsid w:val="00B926A6"/>
    <w:rsid w:val="00B9304F"/>
    <w:rsid w:val="00B94426"/>
    <w:rsid w:val="00B94CCE"/>
    <w:rsid w:val="00B95ECE"/>
    <w:rsid w:val="00BA0265"/>
    <w:rsid w:val="00BA0F22"/>
    <w:rsid w:val="00BA1A70"/>
    <w:rsid w:val="00BA1F3C"/>
    <w:rsid w:val="00BA24E9"/>
    <w:rsid w:val="00BA3077"/>
    <w:rsid w:val="00BA3966"/>
    <w:rsid w:val="00BA4430"/>
    <w:rsid w:val="00BA46A8"/>
    <w:rsid w:val="00BA4774"/>
    <w:rsid w:val="00BA4CBC"/>
    <w:rsid w:val="00BA4F88"/>
    <w:rsid w:val="00BA516C"/>
    <w:rsid w:val="00BA56EE"/>
    <w:rsid w:val="00BA58BF"/>
    <w:rsid w:val="00BA6493"/>
    <w:rsid w:val="00BA6B4A"/>
    <w:rsid w:val="00BA73DB"/>
    <w:rsid w:val="00BB15FA"/>
    <w:rsid w:val="00BB201C"/>
    <w:rsid w:val="00BB2656"/>
    <w:rsid w:val="00BB2D60"/>
    <w:rsid w:val="00BB4660"/>
    <w:rsid w:val="00BB4912"/>
    <w:rsid w:val="00BB5260"/>
    <w:rsid w:val="00BB559A"/>
    <w:rsid w:val="00BB5B95"/>
    <w:rsid w:val="00BB6D7C"/>
    <w:rsid w:val="00BB76AD"/>
    <w:rsid w:val="00BC0B77"/>
    <w:rsid w:val="00BC0BB2"/>
    <w:rsid w:val="00BC1C92"/>
    <w:rsid w:val="00BC26F5"/>
    <w:rsid w:val="00BC37A2"/>
    <w:rsid w:val="00BC3A46"/>
    <w:rsid w:val="00BC3DA5"/>
    <w:rsid w:val="00BC3F0A"/>
    <w:rsid w:val="00BC446E"/>
    <w:rsid w:val="00BC4AB7"/>
    <w:rsid w:val="00BC50BB"/>
    <w:rsid w:val="00BC5888"/>
    <w:rsid w:val="00BC72E5"/>
    <w:rsid w:val="00BD04D7"/>
    <w:rsid w:val="00BD0B15"/>
    <w:rsid w:val="00BD0C64"/>
    <w:rsid w:val="00BD0FC8"/>
    <w:rsid w:val="00BD213F"/>
    <w:rsid w:val="00BD33C3"/>
    <w:rsid w:val="00BD3792"/>
    <w:rsid w:val="00BD5159"/>
    <w:rsid w:val="00BD525E"/>
    <w:rsid w:val="00BD60CF"/>
    <w:rsid w:val="00BD6894"/>
    <w:rsid w:val="00BD69C2"/>
    <w:rsid w:val="00BDFC3C"/>
    <w:rsid w:val="00BE0610"/>
    <w:rsid w:val="00BE10F7"/>
    <w:rsid w:val="00BE18AE"/>
    <w:rsid w:val="00BE1A78"/>
    <w:rsid w:val="00BE2077"/>
    <w:rsid w:val="00BE26A6"/>
    <w:rsid w:val="00BE2F7A"/>
    <w:rsid w:val="00BE2F7F"/>
    <w:rsid w:val="00BE37CF"/>
    <w:rsid w:val="00BE4AB4"/>
    <w:rsid w:val="00BE4E8D"/>
    <w:rsid w:val="00BE50BD"/>
    <w:rsid w:val="00BE534F"/>
    <w:rsid w:val="00BE58EE"/>
    <w:rsid w:val="00BE6E34"/>
    <w:rsid w:val="00BE76B8"/>
    <w:rsid w:val="00BE77E2"/>
    <w:rsid w:val="00BE7C18"/>
    <w:rsid w:val="00BE7CAC"/>
    <w:rsid w:val="00BF182C"/>
    <w:rsid w:val="00BF18EF"/>
    <w:rsid w:val="00BF1E3F"/>
    <w:rsid w:val="00BF2D76"/>
    <w:rsid w:val="00BF33C8"/>
    <w:rsid w:val="00BF381E"/>
    <w:rsid w:val="00BF43C3"/>
    <w:rsid w:val="00BF5FE1"/>
    <w:rsid w:val="00BF66DB"/>
    <w:rsid w:val="00BF67EE"/>
    <w:rsid w:val="00BF6A52"/>
    <w:rsid w:val="00BF6D80"/>
    <w:rsid w:val="00BF72E8"/>
    <w:rsid w:val="00BF7543"/>
    <w:rsid w:val="00BF7973"/>
    <w:rsid w:val="00BF7A4F"/>
    <w:rsid w:val="00BF7DBF"/>
    <w:rsid w:val="00C00232"/>
    <w:rsid w:val="00C00735"/>
    <w:rsid w:val="00C00FAC"/>
    <w:rsid w:val="00C01470"/>
    <w:rsid w:val="00C014A5"/>
    <w:rsid w:val="00C01A11"/>
    <w:rsid w:val="00C01AA7"/>
    <w:rsid w:val="00C01D10"/>
    <w:rsid w:val="00C03607"/>
    <w:rsid w:val="00C03854"/>
    <w:rsid w:val="00C03AF1"/>
    <w:rsid w:val="00C04E4A"/>
    <w:rsid w:val="00C050CA"/>
    <w:rsid w:val="00C07898"/>
    <w:rsid w:val="00C0796A"/>
    <w:rsid w:val="00C07BB9"/>
    <w:rsid w:val="00C111B1"/>
    <w:rsid w:val="00C11233"/>
    <w:rsid w:val="00C11402"/>
    <w:rsid w:val="00C119C3"/>
    <w:rsid w:val="00C12B4A"/>
    <w:rsid w:val="00C12BFE"/>
    <w:rsid w:val="00C1521F"/>
    <w:rsid w:val="00C15700"/>
    <w:rsid w:val="00C15763"/>
    <w:rsid w:val="00C16382"/>
    <w:rsid w:val="00C17670"/>
    <w:rsid w:val="00C176A2"/>
    <w:rsid w:val="00C207E2"/>
    <w:rsid w:val="00C20EA7"/>
    <w:rsid w:val="00C20FE5"/>
    <w:rsid w:val="00C21BF0"/>
    <w:rsid w:val="00C22395"/>
    <w:rsid w:val="00C2281A"/>
    <w:rsid w:val="00C237E6"/>
    <w:rsid w:val="00C249E1"/>
    <w:rsid w:val="00C24DD5"/>
    <w:rsid w:val="00C24E21"/>
    <w:rsid w:val="00C2517F"/>
    <w:rsid w:val="00C256A9"/>
    <w:rsid w:val="00C258DE"/>
    <w:rsid w:val="00C3179F"/>
    <w:rsid w:val="00C317C5"/>
    <w:rsid w:val="00C31D6F"/>
    <w:rsid w:val="00C3258F"/>
    <w:rsid w:val="00C3283F"/>
    <w:rsid w:val="00C334FC"/>
    <w:rsid w:val="00C33771"/>
    <w:rsid w:val="00C3388E"/>
    <w:rsid w:val="00C340FE"/>
    <w:rsid w:val="00C35500"/>
    <w:rsid w:val="00C356AB"/>
    <w:rsid w:val="00C35D59"/>
    <w:rsid w:val="00C36F0D"/>
    <w:rsid w:val="00C37896"/>
    <w:rsid w:val="00C378A9"/>
    <w:rsid w:val="00C401B3"/>
    <w:rsid w:val="00C40CDB"/>
    <w:rsid w:val="00C418D2"/>
    <w:rsid w:val="00C42012"/>
    <w:rsid w:val="00C42882"/>
    <w:rsid w:val="00C44A4E"/>
    <w:rsid w:val="00C45317"/>
    <w:rsid w:val="00C457EF"/>
    <w:rsid w:val="00C45B0E"/>
    <w:rsid w:val="00C4604E"/>
    <w:rsid w:val="00C46A01"/>
    <w:rsid w:val="00C46A9A"/>
    <w:rsid w:val="00C46D7A"/>
    <w:rsid w:val="00C5006B"/>
    <w:rsid w:val="00C50EAA"/>
    <w:rsid w:val="00C510FB"/>
    <w:rsid w:val="00C51746"/>
    <w:rsid w:val="00C52BA4"/>
    <w:rsid w:val="00C52DE1"/>
    <w:rsid w:val="00C5334A"/>
    <w:rsid w:val="00C53BD6"/>
    <w:rsid w:val="00C53BEE"/>
    <w:rsid w:val="00C53EFA"/>
    <w:rsid w:val="00C53F35"/>
    <w:rsid w:val="00C54481"/>
    <w:rsid w:val="00C5666E"/>
    <w:rsid w:val="00C56735"/>
    <w:rsid w:val="00C56C5F"/>
    <w:rsid w:val="00C57CF4"/>
    <w:rsid w:val="00C60472"/>
    <w:rsid w:val="00C613B8"/>
    <w:rsid w:val="00C62399"/>
    <w:rsid w:val="00C62740"/>
    <w:rsid w:val="00C62C98"/>
    <w:rsid w:val="00C63BFF"/>
    <w:rsid w:val="00C63F6B"/>
    <w:rsid w:val="00C64BAC"/>
    <w:rsid w:val="00C64CC3"/>
    <w:rsid w:val="00C66518"/>
    <w:rsid w:val="00C67AA4"/>
    <w:rsid w:val="00C67ECD"/>
    <w:rsid w:val="00C70AEC"/>
    <w:rsid w:val="00C70E7C"/>
    <w:rsid w:val="00C717DA"/>
    <w:rsid w:val="00C73433"/>
    <w:rsid w:val="00C73AFC"/>
    <w:rsid w:val="00C744FA"/>
    <w:rsid w:val="00C7456B"/>
    <w:rsid w:val="00C74CB5"/>
    <w:rsid w:val="00C7536C"/>
    <w:rsid w:val="00C75BFE"/>
    <w:rsid w:val="00C75DFF"/>
    <w:rsid w:val="00C766DA"/>
    <w:rsid w:val="00C76D99"/>
    <w:rsid w:val="00C76F50"/>
    <w:rsid w:val="00C80D6B"/>
    <w:rsid w:val="00C824FD"/>
    <w:rsid w:val="00C82777"/>
    <w:rsid w:val="00C82A2B"/>
    <w:rsid w:val="00C82DC4"/>
    <w:rsid w:val="00C83271"/>
    <w:rsid w:val="00C833B2"/>
    <w:rsid w:val="00C83A8F"/>
    <w:rsid w:val="00C84DC1"/>
    <w:rsid w:val="00C9015C"/>
    <w:rsid w:val="00C904F4"/>
    <w:rsid w:val="00C90A0A"/>
    <w:rsid w:val="00C91187"/>
    <w:rsid w:val="00C914DE"/>
    <w:rsid w:val="00C92922"/>
    <w:rsid w:val="00C92C6A"/>
    <w:rsid w:val="00C941D3"/>
    <w:rsid w:val="00C9466D"/>
    <w:rsid w:val="00C974EE"/>
    <w:rsid w:val="00C97ABD"/>
    <w:rsid w:val="00C97B87"/>
    <w:rsid w:val="00C97E8F"/>
    <w:rsid w:val="00CA10B9"/>
    <w:rsid w:val="00CA145B"/>
    <w:rsid w:val="00CA1DF3"/>
    <w:rsid w:val="00CA511F"/>
    <w:rsid w:val="00CA59CD"/>
    <w:rsid w:val="00CA5A17"/>
    <w:rsid w:val="00CA5D59"/>
    <w:rsid w:val="00CA5E3F"/>
    <w:rsid w:val="00CA6A6C"/>
    <w:rsid w:val="00CA6C6D"/>
    <w:rsid w:val="00CA72D5"/>
    <w:rsid w:val="00CB09A5"/>
    <w:rsid w:val="00CB0C04"/>
    <w:rsid w:val="00CB1255"/>
    <w:rsid w:val="00CB1B92"/>
    <w:rsid w:val="00CB294D"/>
    <w:rsid w:val="00CB385A"/>
    <w:rsid w:val="00CB4231"/>
    <w:rsid w:val="00CB47AD"/>
    <w:rsid w:val="00CB6085"/>
    <w:rsid w:val="00CB7907"/>
    <w:rsid w:val="00CC026D"/>
    <w:rsid w:val="00CC047A"/>
    <w:rsid w:val="00CC15E7"/>
    <w:rsid w:val="00CC282B"/>
    <w:rsid w:val="00CC2FDD"/>
    <w:rsid w:val="00CC31E3"/>
    <w:rsid w:val="00CC4AC7"/>
    <w:rsid w:val="00CC50C6"/>
    <w:rsid w:val="00CC52B2"/>
    <w:rsid w:val="00CC5C91"/>
    <w:rsid w:val="00CC7405"/>
    <w:rsid w:val="00CD06CE"/>
    <w:rsid w:val="00CD0A3C"/>
    <w:rsid w:val="00CD1593"/>
    <w:rsid w:val="00CD1600"/>
    <w:rsid w:val="00CD164B"/>
    <w:rsid w:val="00CD3AF3"/>
    <w:rsid w:val="00CD5307"/>
    <w:rsid w:val="00CD7689"/>
    <w:rsid w:val="00CD7A98"/>
    <w:rsid w:val="00CD7F73"/>
    <w:rsid w:val="00CE0886"/>
    <w:rsid w:val="00CE0952"/>
    <w:rsid w:val="00CE0E2B"/>
    <w:rsid w:val="00CE1738"/>
    <w:rsid w:val="00CE22C4"/>
    <w:rsid w:val="00CE22F3"/>
    <w:rsid w:val="00CE2C2E"/>
    <w:rsid w:val="00CE30E8"/>
    <w:rsid w:val="00CE37F8"/>
    <w:rsid w:val="00CE38B2"/>
    <w:rsid w:val="00CE3CBC"/>
    <w:rsid w:val="00CE6D46"/>
    <w:rsid w:val="00CE6DD6"/>
    <w:rsid w:val="00CE6F89"/>
    <w:rsid w:val="00CF018F"/>
    <w:rsid w:val="00CF0665"/>
    <w:rsid w:val="00CF19AA"/>
    <w:rsid w:val="00CF35AC"/>
    <w:rsid w:val="00CF37FE"/>
    <w:rsid w:val="00CF4594"/>
    <w:rsid w:val="00CF629B"/>
    <w:rsid w:val="00CF6FA8"/>
    <w:rsid w:val="00CF6FD8"/>
    <w:rsid w:val="00CF70F0"/>
    <w:rsid w:val="00CF73B8"/>
    <w:rsid w:val="00CF7B7D"/>
    <w:rsid w:val="00D002B0"/>
    <w:rsid w:val="00D00B0F"/>
    <w:rsid w:val="00D0126E"/>
    <w:rsid w:val="00D01588"/>
    <w:rsid w:val="00D015A4"/>
    <w:rsid w:val="00D0170B"/>
    <w:rsid w:val="00D0223C"/>
    <w:rsid w:val="00D027BC"/>
    <w:rsid w:val="00D0310C"/>
    <w:rsid w:val="00D04820"/>
    <w:rsid w:val="00D04C6F"/>
    <w:rsid w:val="00D04CB3"/>
    <w:rsid w:val="00D04DD5"/>
    <w:rsid w:val="00D04E4D"/>
    <w:rsid w:val="00D066CE"/>
    <w:rsid w:val="00D06909"/>
    <w:rsid w:val="00D06C99"/>
    <w:rsid w:val="00D06D96"/>
    <w:rsid w:val="00D10260"/>
    <w:rsid w:val="00D11BA4"/>
    <w:rsid w:val="00D11D38"/>
    <w:rsid w:val="00D11FB3"/>
    <w:rsid w:val="00D1413D"/>
    <w:rsid w:val="00D14E01"/>
    <w:rsid w:val="00D15062"/>
    <w:rsid w:val="00D15776"/>
    <w:rsid w:val="00D161E5"/>
    <w:rsid w:val="00D168E6"/>
    <w:rsid w:val="00D2014D"/>
    <w:rsid w:val="00D20FCC"/>
    <w:rsid w:val="00D215DA"/>
    <w:rsid w:val="00D219D5"/>
    <w:rsid w:val="00D21DA9"/>
    <w:rsid w:val="00D2216E"/>
    <w:rsid w:val="00D22B43"/>
    <w:rsid w:val="00D23E5B"/>
    <w:rsid w:val="00D25953"/>
    <w:rsid w:val="00D259D5"/>
    <w:rsid w:val="00D26289"/>
    <w:rsid w:val="00D2682E"/>
    <w:rsid w:val="00D268C1"/>
    <w:rsid w:val="00D26D6D"/>
    <w:rsid w:val="00D2744A"/>
    <w:rsid w:val="00D30284"/>
    <w:rsid w:val="00D312E0"/>
    <w:rsid w:val="00D31664"/>
    <w:rsid w:val="00D31974"/>
    <w:rsid w:val="00D31FDA"/>
    <w:rsid w:val="00D32419"/>
    <w:rsid w:val="00D329CC"/>
    <w:rsid w:val="00D32AF1"/>
    <w:rsid w:val="00D337AA"/>
    <w:rsid w:val="00D3402D"/>
    <w:rsid w:val="00D34BB0"/>
    <w:rsid w:val="00D34D17"/>
    <w:rsid w:val="00D352DF"/>
    <w:rsid w:val="00D3555E"/>
    <w:rsid w:val="00D3559F"/>
    <w:rsid w:val="00D37B97"/>
    <w:rsid w:val="00D40151"/>
    <w:rsid w:val="00D404FE"/>
    <w:rsid w:val="00D40E28"/>
    <w:rsid w:val="00D417AE"/>
    <w:rsid w:val="00D42530"/>
    <w:rsid w:val="00D43B58"/>
    <w:rsid w:val="00D43D47"/>
    <w:rsid w:val="00D44407"/>
    <w:rsid w:val="00D45AB6"/>
    <w:rsid w:val="00D45F28"/>
    <w:rsid w:val="00D466FE"/>
    <w:rsid w:val="00D47862"/>
    <w:rsid w:val="00D4798E"/>
    <w:rsid w:val="00D504AB"/>
    <w:rsid w:val="00D50919"/>
    <w:rsid w:val="00D50DBE"/>
    <w:rsid w:val="00D5277C"/>
    <w:rsid w:val="00D527F4"/>
    <w:rsid w:val="00D53273"/>
    <w:rsid w:val="00D5345D"/>
    <w:rsid w:val="00D53515"/>
    <w:rsid w:val="00D53BEA"/>
    <w:rsid w:val="00D54350"/>
    <w:rsid w:val="00D5498E"/>
    <w:rsid w:val="00D55AF6"/>
    <w:rsid w:val="00D567CE"/>
    <w:rsid w:val="00D569DE"/>
    <w:rsid w:val="00D56B91"/>
    <w:rsid w:val="00D56FFA"/>
    <w:rsid w:val="00D607A6"/>
    <w:rsid w:val="00D608F5"/>
    <w:rsid w:val="00D60DD8"/>
    <w:rsid w:val="00D63778"/>
    <w:rsid w:val="00D63A97"/>
    <w:rsid w:val="00D63C54"/>
    <w:rsid w:val="00D63DC4"/>
    <w:rsid w:val="00D649D5"/>
    <w:rsid w:val="00D655CD"/>
    <w:rsid w:val="00D65838"/>
    <w:rsid w:val="00D65DA6"/>
    <w:rsid w:val="00D65F06"/>
    <w:rsid w:val="00D66EFB"/>
    <w:rsid w:val="00D67203"/>
    <w:rsid w:val="00D71881"/>
    <w:rsid w:val="00D71A7A"/>
    <w:rsid w:val="00D7313D"/>
    <w:rsid w:val="00D73241"/>
    <w:rsid w:val="00D73E4F"/>
    <w:rsid w:val="00D74427"/>
    <w:rsid w:val="00D74685"/>
    <w:rsid w:val="00D74824"/>
    <w:rsid w:val="00D75074"/>
    <w:rsid w:val="00D778E5"/>
    <w:rsid w:val="00D80B3B"/>
    <w:rsid w:val="00D80B56"/>
    <w:rsid w:val="00D80EC3"/>
    <w:rsid w:val="00D81519"/>
    <w:rsid w:val="00D81914"/>
    <w:rsid w:val="00D8223C"/>
    <w:rsid w:val="00D83752"/>
    <w:rsid w:val="00D83769"/>
    <w:rsid w:val="00D843A7"/>
    <w:rsid w:val="00D84592"/>
    <w:rsid w:val="00D862D5"/>
    <w:rsid w:val="00D86A51"/>
    <w:rsid w:val="00D8799E"/>
    <w:rsid w:val="00D90B1C"/>
    <w:rsid w:val="00D914B3"/>
    <w:rsid w:val="00D939A0"/>
    <w:rsid w:val="00D94509"/>
    <w:rsid w:val="00D94E5C"/>
    <w:rsid w:val="00D95342"/>
    <w:rsid w:val="00D9537C"/>
    <w:rsid w:val="00D95650"/>
    <w:rsid w:val="00D965F7"/>
    <w:rsid w:val="00DA0908"/>
    <w:rsid w:val="00DA0AFC"/>
    <w:rsid w:val="00DA0B0B"/>
    <w:rsid w:val="00DA23A4"/>
    <w:rsid w:val="00DA2446"/>
    <w:rsid w:val="00DA28B3"/>
    <w:rsid w:val="00DA2ED8"/>
    <w:rsid w:val="00DA30CA"/>
    <w:rsid w:val="00DA345E"/>
    <w:rsid w:val="00DA399E"/>
    <w:rsid w:val="00DA3C88"/>
    <w:rsid w:val="00DA4145"/>
    <w:rsid w:val="00DA48CD"/>
    <w:rsid w:val="00DA4A66"/>
    <w:rsid w:val="00DA4C2D"/>
    <w:rsid w:val="00DA6FB6"/>
    <w:rsid w:val="00DA7CA3"/>
    <w:rsid w:val="00DB1B4F"/>
    <w:rsid w:val="00DB1F60"/>
    <w:rsid w:val="00DB3414"/>
    <w:rsid w:val="00DB35B3"/>
    <w:rsid w:val="00DB3DFF"/>
    <w:rsid w:val="00DB3F61"/>
    <w:rsid w:val="00DB4001"/>
    <w:rsid w:val="00DB42F0"/>
    <w:rsid w:val="00DB4535"/>
    <w:rsid w:val="00DB463E"/>
    <w:rsid w:val="00DB4C03"/>
    <w:rsid w:val="00DB579B"/>
    <w:rsid w:val="00DB655E"/>
    <w:rsid w:val="00DB79CB"/>
    <w:rsid w:val="00DB7C0E"/>
    <w:rsid w:val="00DC0EDF"/>
    <w:rsid w:val="00DC0FD5"/>
    <w:rsid w:val="00DC15FF"/>
    <w:rsid w:val="00DC1985"/>
    <w:rsid w:val="00DC1FC4"/>
    <w:rsid w:val="00DC1FDA"/>
    <w:rsid w:val="00DC2922"/>
    <w:rsid w:val="00DC29C4"/>
    <w:rsid w:val="00DC2CDF"/>
    <w:rsid w:val="00DC3E1E"/>
    <w:rsid w:val="00DC44F3"/>
    <w:rsid w:val="00DC5411"/>
    <w:rsid w:val="00DC5D66"/>
    <w:rsid w:val="00DC6EB6"/>
    <w:rsid w:val="00DC7408"/>
    <w:rsid w:val="00DD09B2"/>
    <w:rsid w:val="00DD0AB5"/>
    <w:rsid w:val="00DD412E"/>
    <w:rsid w:val="00DD45FD"/>
    <w:rsid w:val="00DD4817"/>
    <w:rsid w:val="00DD4A1E"/>
    <w:rsid w:val="00DD4CE9"/>
    <w:rsid w:val="00DD63DA"/>
    <w:rsid w:val="00DD780D"/>
    <w:rsid w:val="00DD7BAB"/>
    <w:rsid w:val="00DD7C5F"/>
    <w:rsid w:val="00DE01D8"/>
    <w:rsid w:val="00DE01FC"/>
    <w:rsid w:val="00DE05BB"/>
    <w:rsid w:val="00DE1D3A"/>
    <w:rsid w:val="00DE2398"/>
    <w:rsid w:val="00DE2E97"/>
    <w:rsid w:val="00DE32DD"/>
    <w:rsid w:val="00DE3EED"/>
    <w:rsid w:val="00DE425B"/>
    <w:rsid w:val="00DE45D6"/>
    <w:rsid w:val="00DE4DF0"/>
    <w:rsid w:val="00DE4E47"/>
    <w:rsid w:val="00DE5814"/>
    <w:rsid w:val="00DE594F"/>
    <w:rsid w:val="00DE7CF8"/>
    <w:rsid w:val="00DF0AF3"/>
    <w:rsid w:val="00DF0E36"/>
    <w:rsid w:val="00DF2E50"/>
    <w:rsid w:val="00DF303C"/>
    <w:rsid w:val="00DF4508"/>
    <w:rsid w:val="00DF4AA1"/>
    <w:rsid w:val="00DF602E"/>
    <w:rsid w:val="00DF6E84"/>
    <w:rsid w:val="00DF7652"/>
    <w:rsid w:val="00DF7B8A"/>
    <w:rsid w:val="00E00BE9"/>
    <w:rsid w:val="00E0156E"/>
    <w:rsid w:val="00E0249D"/>
    <w:rsid w:val="00E02768"/>
    <w:rsid w:val="00E027C7"/>
    <w:rsid w:val="00E02D3E"/>
    <w:rsid w:val="00E03DA8"/>
    <w:rsid w:val="00E03E22"/>
    <w:rsid w:val="00E03F29"/>
    <w:rsid w:val="00E050C2"/>
    <w:rsid w:val="00E054F9"/>
    <w:rsid w:val="00E0692E"/>
    <w:rsid w:val="00E078FA"/>
    <w:rsid w:val="00E10202"/>
    <w:rsid w:val="00E105AC"/>
    <w:rsid w:val="00E10D27"/>
    <w:rsid w:val="00E118F0"/>
    <w:rsid w:val="00E11BC5"/>
    <w:rsid w:val="00E128DB"/>
    <w:rsid w:val="00E12E35"/>
    <w:rsid w:val="00E13568"/>
    <w:rsid w:val="00E13DAA"/>
    <w:rsid w:val="00E145F0"/>
    <w:rsid w:val="00E1479B"/>
    <w:rsid w:val="00E148AF"/>
    <w:rsid w:val="00E14B3E"/>
    <w:rsid w:val="00E14F5F"/>
    <w:rsid w:val="00E15775"/>
    <w:rsid w:val="00E157A7"/>
    <w:rsid w:val="00E157EE"/>
    <w:rsid w:val="00E17078"/>
    <w:rsid w:val="00E2020D"/>
    <w:rsid w:val="00E20719"/>
    <w:rsid w:val="00E20B87"/>
    <w:rsid w:val="00E211C4"/>
    <w:rsid w:val="00E222C2"/>
    <w:rsid w:val="00E23331"/>
    <w:rsid w:val="00E237EB"/>
    <w:rsid w:val="00E246D9"/>
    <w:rsid w:val="00E25AFD"/>
    <w:rsid w:val="00E27E87"/>
    <w:rsid w:val="00E30177"/>
    <w:rsid w:val="00E3063C"/>
    <w:rsid w:val="00E30FE7"/>
    <w:rsid w:val="00E3125F"/>
    <w:rsid w:val="00E31896"/>
    <w:rsid w:val="00E338B4"/>
    <w:rsid w:val="00E33D6C"/>
    <w:rsid w:val="00E34E5E"/>
    <w:rsid w:val="00E34FBF"/>
    <w:rsid w:val="00E356C4"/>
    <w:rsid w:val="00E36807"/>
    <w:rsid w:val="00E37570"/>
    <w:rsid w:val="00E4051F"/>
    <w:rsid w:val="00E406F2"/>
    <w:rsid w:val="00E41769"/>
    <w:rsid w:val="00E41D1C"/>
    <w:rsid w:val="00E41E57"/>
    <w:rsid w:val="00E428CA"/>
    <w:rsid w:val="00E43AD1"/>
    <w:rsid w:val="00E43FF9"/>
    <w:rsid w:val="00E441D6"/>
    <w:rsid w:val="00E50B4D"/>
    <w:rsid w:val="00E5207B"/>
    <w:rsid w:val="00E5299B"/>
    <w:rsid w:val="00E52C97"/>
    <w:rsid w:val="00E55467"/>
    <w:rsid w:val="00E56BBE"/>
    <w:rsid w:val="00E56DB3"/>
    <w:rsid w:val="00E571AD"/>
    <w:rsid w:val="00E57272"/>
    <w:rsid w:val="00E608D2"/>
    <w:rsid w:val="00E611CF"/>
    <w:rsid w:val="00E61430"/>
    <w:rsid w:val="00E61D8C"/>
    <w:rsid w:val="00E622FD"/>
    <w:rsid w:val="00E62302"/>
    <w:rsid w:val="00E629F1"/>
    <w:rsid w:val="00E631C2"/>
    <w:rsid w:val="00E632E5"/>
    <w:rsid w:val="00E635EF"/>
    <w:rsid w:val="00E63A51"/>
    <w:rsid w:val="00E63AE1"/>
    <w:rsid w:val="00E63C1F"/>
    <w:rsid w:val="00E64510"/>
    <w:rsid w:val="00E658F2"/>
    <w:rsid w:val="00E65DF5"/>
    <w:rsid w:val="00E6668B"/>
    <w:rsid w:val="00E669F9"/>
    <w:rsid w:val="00E677BD"/>
    <w:rsid w:val="00E70A54"/>
    <w:rsid w:val="00E72987"/>
    <w:rsid w:val="00E73898"/>
    <w:rsid w:val="00E739D3"/>
    <w:rsid w:val="00E74771"/>
    <w:rsid w:val="00E74EBB"/>
    <w:rsid w:val="00E75445"/>
    <w:rsid w:val="00E75630"/>
    <w:rsid w:val="00E7595D"/>
    <w:rsid w:val="00E765AC"/>
    <w:rsid w:val="00E76663"/>
    <w:rsid w:val="00E76A74"/>
    <w:rsid w:val="00E76DE7"/>
    <w:rsid w:val="00E77298"/>
    <w:rsid w:val="00E7783C"/>
    <w:rsid w:val="00E827D9"/>
    <w:rsid w:val="00E82D15"/>
    <w:rsid w:val="00E83AF4"/>
    <w:rsid w:val="00E83F8E"/>
    <w:rsid w:val="00E84050"/>
    <w:rsid w:val="00E86134"/>
    <w:rsid w:val="00E86B33"/>
    <w:rsid w:val="00E86FE5"/>
    <w:rsid w:val="00E90280"/>
    <w:rsid w:val="00E90E65"/>
    <w:rsid w:val="00E91F33"/>
    <w:rsid w:val="00E924BB"/>
    <w:rsid w:val="00E9255C"/>
    <w:rsid w:val="00E92963"/>
    <w:rsid w:val="00E92E16"/>
    <w:rsid w:val="00E92ED8"/>
    <w:rsid w:val="00E9327A"/>
    <w:rsid w:val="00E94071"/>
    <w:rsid w:val="00E9407B"/>
    <w:rsid w:val="00E942F2"/>
    <w:rsid w:val="00E94694"/>
    <w:rsid w:val="00E950C3"/>
    <w:rsid w:val="00E95285"/>
    <w:rsid w:val="00E9573B"/>
    <w:rsid w:val="00E960DA"/>
    <w:rsid w:val="00E963DB"/>
    <w:rsid w:val="00E9640A"/>
    <w:rsid w:val="00E96726"/>
    <w:rsid w:val="00E97F18"/>
    <w:rsid w:val="00EA0012"/>
    <w:rsid w:val="00EA08A9"/>
    <w:rsid w:val="00EA0AB3"/>
    <w:rsid w:val="00EA140E"/>
    <w:rsid w:val="00EA1FBB"/>
    <w:rsid w:val="00EA2222"/>
    <w:rsid w:val="00EA24BE"/>
    <w:rsid w:val="00EA383E"/>
    <w:rsid w:val="00EA3AF1"/>
    <w:rsid w:val="00EA4556"/>
    <w:rsid w:val="00EA5103"/>
    <w:rsid w:val="00EA552E"/>
    <w:rsid w:val="00EA60DD"/>
    <w:rsid w:val="00EA6674"/>
    <w:rsid w:val="00EA696D"/>
    <w:rsid w:val="00EA6A3A"/>
    <w:rsid w:val="00EA7AE1"/>
    <w:rsid w:val="00EA7E41"/>
    <w:rsid w:val="00EB10CD"/>
    <w:rsid w:val="00EB139C"/>
    <w:rsid w:val="00EB206E"/>
    <w:rsid w:val="00EB2ECB"/>
    <w:rsid w:val="00EB3F7D"/>
    <w:rsid w:val="00EB4986"/>
    <w:rsid w:val="00EB54AF"/>
    <w:rsid w:val="00EB592F"/>
    <w:rsid w:val="00EB59CB"/>
    <w:rsid w:val="00EC04BA"/>
    <w:rsid w:val="00EC06A7"/>
    <w:rsid w:val="00EC1001"/>
    <w:rsid w:val="00EC158B"/>
    <w:rsid w:val="00EC1B21"/>
    <w:rsid w:val="00EC1D5B"/>
    <w:rsid w:val="00EC2896"/>
    <w:rsid w:val="00EC2DC8"/>
    <w:rsid w:val="00EC3721"/>
    <w:rsid w:val="00EC4166"/>
    <w:rsid w:val="00EC4B11"/>
    <w:rsid w:val="00EC4E4D"/>
    <w:rsid w:val="00EC63E8"/>
    <w:rsid w:val="00EC664C"/>
    <w:rsid w:val="00EC6E04"/>
    <w:rsid w:val="00EC7D63"/>
    <w:rsid w:val="00ED0031"/>
    <w:rsid w:val="00ED0B3E"/>
    <w:rsid w:val="00ED0FC8"/>
    <w:rsid w:val="00ED1D1F"/>
    <w:rsid w:val="00ED2667"/>
    <w:rsid w:val="00ED273A"/>
    <w:rsid w:val="00ED2A12"/>
    <w:rsid w:val="00ED36E6"/>
    <w:rsid w:val="00ED3BC4"/>
    <w:rsid w:val="00ED4233"/>
    <w:rsid w:val="00ED4B73"/>
    <w:rsid w:val="00ED526A"/>
    <w:rsid w:val="00ED5726"/>
    <w:rsid w:val="00ED5BDA"/>
    <w:rsid w:val="00ED6B3D"/>
    <w:rsid w:val="00ED6EE6"/>
    <w:rsid w:val="00ED7862"/>
    <w:rsid w:val="00EE023F"/>
    <w:rsid w:val="00EE17F3"/>
    <w:rsid w:val="00EE1A69"/>
    <w:rsid w:val="00EE1CE8"/>
    <w:rsid w:val="00EE1F49"/>
    <w:rsid w:val="00EE2B25"/>
    <w:rsid w:val="00EE32B9"/>
    <w:rsid w:val="00EE36E7"/>
    <w:rsid w:val="00EE3721"/>
    <w:rsid w:val="00EE3C2E"/>
    <w:rsid w:val="00EE45A4"/>
    <w:rsid w:val="00EE497D"/>
    <w:rsid w:val="00EE4B01"/>
    <w:rsid w:val="00EE4B40"/>
    <w:rsid w:val="00EE660C"/>
    <w:rsid w:val="00EE6661"/>
    <w:rsid w:val="00EE6749"/>
    <w:rsid w:val="00EF0542"/>
    <w:rsid w:val="00EF0589"/>
    <w:rsid w:val="00EF088A"/>
    <w:rsid w:val="00EF1887"/>
    <w:rsid w:val="00EF1EB7"/>
    <w:rsid w:val="00EF2377"/>
    <w:rsid w:val="00EF2A27"/>
    <w:rsid w:val="00EF3195"/>
    <w:rsid w:val="00EF3C05"/>
    <w:rsid w:val="00EF4D19"/>
    <w:rsid w:val="00EF5BD6"/>
    <w:rsid w:val="00EF6C2E"/>
    <w:rsid w:val="00EF6E29"/>
    <w:rsid w:val="00F00760"/>
    <w:rsid w:val="00F00B15"/>
    <w:rsid w:val="00F01003"/>
    <w:rsid w:val="00F024B2"/>
    <w:rsid w:val="00F026CF"/>
    <w:rsid w:val="00F02932"/>
    <w:rsid w:val="00F04786"/>
    <w:rsid w:val="00F047DC"/>
    <w:rsid w:val="00F075D1"/>
    <w:rsid w:val="00F078AB"/>
    <w:rsid w:val="00F07ABA"/>
    <w:rsid w:val="00F07F77"/>
    <w:rsid w:val="00F1045F"/>
    <w:rsid w:val="00F10A94"/>
    <w:rsid w:val="00F12FFF"/>
    <w:rsid w:val="00F1455B"/>
    <w:rsid w:val="00F1495B"/>
    <w:rsid w:val="00F15568"/>
    <w:rsid w:val="00F1586A"/>
    <w:rsid w:val="00F158E9"/>
    <w:rsid w:val="00F1608F"/>
    <w:rsid w:val="00F16F65"/>
    <w:rsid w:val="00F225F0"/>
    <w:rsid w:val="00F22ADD"/>
    <w:rsid w:val="00F23443"/>
    <w:rsid w:val="00F23971"/>
    <w:rsid w:val="00F24062"/>
    <w:rsid w:val="00F24891"/>
    <w:rsid w:val="00F24A42"/>
    <w:rsid w:val="00F25DE0"/>
    <w:rsid w:val="00F26B42"/>
    <w:rsid w:val="00F30181"/>
    <w:rsid w:val="00F30575"/>
    <w:rsid w:val="00F3094E"/>
    <w:rsid w:val="00F3167B"/>
    <w:rsid w:val="00F317FC"/>
    <w:rsid w:val="00F31F6D"/>
    <w:rsid w:val="00F336D6"/>
    <w:rsid w:val="00F339FF"/>
    <w:rsid w:val="00F34739"/>
    <w:rsid w:val="00F34A95"/>
    <w:rsid w:val="00F34B85"/>
    <w:rsid w:val="00F35801"/>
    <w:rsid w:val="00F35900"/>
    <w:rsid w:val="00F35B49"/>
    <w:rsid w:val="00F35CE7"/>
    <w:rsid w:val="00F40179"/>
    <w:rsid w:val="00F401AD"/>
    <w:rsid w:val="00F4117B"/>
    <w:rsid w:val="00F41564"/>
    <w:rsid w:val="00F42EE2"/>
    <w:rsid w:val="00F43459"/>
    <w:rsid w:val="00F452F8"/>
    <w:rsid w:val="00F457A0"/>
    <w:rsid w:val="00F45BD4"/>
    <w:rsid w:val="00F468A4"/>
    <w:rsid w:val="00F4701C"/>
    <w:rsid w:val="00F4701D"/>
    <w:rsid w:val="00F50035"/>
    <w:rsid w:val="00F505EF"/>
    <w:rsid w:val="00F5109E"/>
    <w:rsid w:val="00F51E1B"/>
    <w:rsid w:val="00F5224C"/>
    <w:rsid w:val="00F538A3"/>
    <w:rsid w:val="00F53C4E"/>
    <w:rsid w:val="00F54F04"/>
    <w:rsid w:val="00F55C94"/>
    <w:rsid w:val="00F57F22"/>
    <w:rsid w:val="00F6005F"/>
    <w:rsid w:val="00F60E33"/>
    <w:rsid w:val="00F615B7"/>
    <w:rsid w:val="00F61B9A"/>
    <w:rsid w:val="00F628BD"/>
    <w:rsid w:val="00F62A04"/>
    <w:rsid w:val="00F62F04"/>
    <w:rsid w:val="00F631BC"/>
    <w:rsid w:val="00F63E35"/>
    <w:rsid w:val="00F664FD"/>
    <w:rsid w:val="00F66589"/>
    <w:rsid w:val="00F66A06"/>
    <w:rsid w:val="00F702A7"/>
    <w:rsid w:val="00F702C9"/>
    <w:rsid w:val="00F710CA"/>
    <w:rsid w:val="00F72342"/>
    <w:rsid w:val="00F74887"/>
    <w:rsid w:val="00F760D5"/>
    <w:rsid w:val="00F77A9D"/>
    <w:rsid w:val="00F801C0"/>
    <w:rsid w:val="00F81A42"/>
    <w:rsid w:val="00F81CC0"/>
    <w:rsid w:val="00F81F33"/>
    <w:rsid w:val="00F82868"/>
    <w:rsid w:val="00F828A3"/>
    <w:rsid w:val="00F83143"/>
    <w:rsid w:val="00F83494"/>
    <w:rsid w:val="00F837DE"/>
    <w:rsid w:val="00F84AD9"/>
    <w:rsid w:val="00F84C8D"/>
    <w:rsid w:val="00F85238"/>
    <w:rsid w:val="00F87164"/>
    <w:rsid w:val="00F8725C"/>
    <w:rsid w:val="00F879D0"/>
    <w:rsid w:val="00F9034F"/>
    <w:rsid w:val="00F904F7"/>
    <w:rsid w:val="00F908BC"/>
    <w:rsid w:val="00F90AD6"/>
    <w:rsid w:val="00F90BDD"/>
    <w:rsid w:val="00F915A0"/>
    <w:rsid w:val="00F9190A"/>
    <w:rsid w:val="00F9334E"/>
    <w:rsid w:val="00F9379D"/>
    <w:rsid w:val="00F93B3C"/>
    <w:rsid w:val="00F93CBC"/>
    <w:rsid w:val="00F956A9"/>
    <w:rsid w:val="00F970F1"/>
    <w:rsid w:val="00F978E6"/>
    <w:rsid w:val="00FA0544"/>
    <w:rsid w:val="00FA0FFE"/>
    <w:rsid w:val="00FA1448"/>
    <w:rsid w:val="00FA1FD6"/>
    <w:rsid w:val="00FA380C"/>
    <w:rsid w:val="00FA39FB"/>
    <w:rsid w:val="00FA3B84"/>
    <w:rsid w:val="00FA645D"/>
    <w:rsid w:val="00FA6626"/>
    <w:rsid w:val="00FA6CC7"/>
    <w:rsid w:val="00FA72C1"/>
    <w:rsid w:val="00FA7A54"/>
    <w:rsid w:val="00FB181A"/>
    <w:rsid w:val="00FB1F4D"/>
    <w:rsid w:val="00FB1FAE"/>
    <w:rsid w:val="00FB2435"/>
    <w:rsid w:val="00FB260B"/>
    <w:rsid w:val="00FB2D8F"/>
    <w:rsid w:val="00FB3A9D"/>
    <w:rsid w:val="00FB441F"/>
    <w:rsid w:val="00FB4800"/>
    <w:rsid w:val="00FB4DF1"/>
    <w:rsid w:val="00FB5243"/>
    <w:rsid w:val="00FB6A45"/>
    <w:rsid w:val="00FB6C72"/>
    <w:rsid w:val="00FB6D30"/>
    <w:rsid w:val="00FB7556"/>
    <w:rsid w:val="00FB7D5F"/>
    <w:rsid w:val="00FB7F9D"/>
    <w:rsid w:val="00FC03A4"/>
    <w:rsid w:val="00FC09C5"/>
    <w:rsid w:val="00FC2E09"/>
    <w:rsid w:val="00FC34C5"/>
    <w:rsid w:val="00FC3D6D"/>
    <w:rsid w:val="00FC4409"/>
    <w:rsid w:val="00FC4935"/>
    <w:rsid w:val="00FC6542"/>
    <w:rsid w:val="00FC6C4F"/>
    <w:rsid w:val="00FC6DD0"/>
    <w:rsid w:val="00FC7A39"/>
    <w:rsid w:val="00FD002E"/>
    <w:rsid w:val="00FD0F02"/>
    <w:rsid w:val="00FD178C"/>
    <w:rsid w:val="00FD2671"/>
    <w:rsid w:val="00FD2991"/>
    <w:rsid w:val="00FD3186"/>
    <w:rsid w:val="00FD3502"/>
    <w:rsid w:val="00FD40C0"/>
    <w:rsid w:val="00FD5820"/>
    <w:rsid w:val="00FD61B1"/>
    <w:rsid w:val="00FD6E47"/>
    <w:rsid w:val="00FD7AA9"/>
    <w:rsid w:val="00FD7E75"/>
    <w:rsid w:val="00FD7FB5"/>
    <w:rsid w:val="00FE0244"/>
    <w:rsid w:val="00FE199E"/>
    <w:rsid w:val="00FE1BA6"/>
    <w:rsid w:val="00FE212B"/>
    <w:rsid w:val="00FE26EB"/>
    <w:rsid w:val="00FE380D"/>
    <w:rsid w:val="00FE4551"/>
    <w:rsid w:val="00FE4AB5"/>
    <w:rsid w:val="00FE511F"/>
    <w:rsid w:val="00FE5950"/>
    <w:rsid w:val="00FE59D7"/>
    <w:rsid w:val="00FE6313"/>
    <w:rsid w:val="00FE6B8C"/>
    <w:rsid w:val="00FE728E"/>
    <w:rsid w:val="00FE77BD"/>
    <w:rsid w:val="00FEB840"/>
    <w:rsid w:val="00FF0266"/>
    <w:rsid w:val="00FF112A"/>
    <w:rsid w:val="00FF2B36"/>
    <w:rsid w:val="00FF2C7E"/>
    <w:rsid w:val="00FF3842"/>
    <w:rsid w:val="00FF3B0F"/>
    <w:rsid w:val="00FF3B85"/>
    <w:rsid w:val="00FF3F7D"/>
    <w:rsid w:val="00FF4166"/>
    <w:rsid w:val="00FF44B3"/>
    <w:rsid w:val="00FF4FAC"/>
    <w:rsid w:val="00FF535A"/>
    <w:rsid w:val="00FF593E"/>
    <w:rsid w:val="00FF633E"/>
    <w:rsid w:val="00FF79FB"/>
    <w:rsid w:val="01259AD6"/>
    <w:rsid w:val="013C8EEC"/>
    <w:rsid w:val="0154BB2A"/>
    <w:rsid w:val="0158142E"/>
    <w:rsid w:val="0164225D"/>
    <w:rsid w:val="0164ECC2"/>
    <w:rsid w:val="016FC5CB"/>
    <w:rsid w:val="0175D2CF"/>
    <w:rsid w:val="018F6F00"/>
    <w:rsid w:val="01963040"/>
    <w:rsid w:val="01D0FA06"/>
    <w:rsid w:val="01E0D0C1"/>
    <w:rsid w:val="01E50A53"/>
    <w:rsid w:val="01ED5E25"/>
    <w:rsid w:val="01EF5663"/>
    <w:rsid w:val="020A44C9"/>
    <w:rsid w:val="0211B5E6"/>
    <w:rsid w:val="02218FF7"/>
    <w:rsid w:val="0271E437"/>
    <w:rsid w:val="0283D60E"/>
    <w:rsid w:val="029FE710"/>
    <w:rsid w:val="02D7B4A9"/>
    <w:rsid w:val="02DD2FB1"/>
    <w:rsid w:val="0300BD23"/>
    <w:rsid w:val="0310D3CF"/>
    <w:rsid w:val="0334067D"/>
    <w:rsid w:val="033C603C"/>
    <w:rsid w:val="033CC46B"/>
    <w:rsid w:val="033DF941"/>
    <w:rsid w:val="0364A8B0"/>
    <w:rsid w:val="036C6B46"/>
    <w:rsid w:val="03B278F5"/>
    <w:rsid w:val="03C2DE89"/>
    <w:rsid w:val="03C32E03"/>
    <w:rsid w:val="04009239"/>
    <w:rsid w:val="040AC9CF"/>
    <w:rsid w:val="0413B122"/>
    <w:rsid w:val="043C49FA"/>
    <w:rsid w:val="0448E5EA"/>
    <w:rsid w:val="04524485"/>
    <w:rsid w:val="04534098"/>
    <w:rsid w:val="0493495E"/>
    <w:rsid w:val="049C8D84"/>
    <w:rsid w:val="04AA062D"/>
    <w:rsid w:val="04B91D49"/>
    <w:rsid w:val="04BC8B93"/>
    <w:rsid w:val="04EDCC2A"/>
    <w:rsid w:val="04F15C02"/>
    <w:rsid w:val="050C2D15"/>
    <w:rsid w:val="05156790"/>
    <w:rsid w:val="051E1D85"/>
    <w:rsid w:val="054165A4"/>
    <w:rsid w:val="0552956C"/>
    <w:rsid w:val="0567BE8E"/>
    <w:rsid w:val="0577F09A"/>
    <w:rsid w:val="058929B2"/>
    <w:rsid w:val="058B5909"/>
    <w:rsid w:val="05B94E62"/>
    <w:rsid w:val="05EABA3D"/>
    <w:rsid w:val="05F9CAAF"/>
    <w:rsid w:val="06022A2E"/>
    <w:rsid w:val="06294D06"/>
    <w:rsid w:val="0641E93D"/>
    <w:rsid w:val="064B5B9C"/>
    <w:rsid w:val="0657EC56"/>
    <w:rsid w:val="06608BA3"/>
    <w:rsid w:val="06629B68"/>
    <w:rsid w:val="068A98AA"/>
    <w:rsid w:val="06BBE20D"/>
    <w:rsid w:val="06BEB0D3"/>
    <w:rsid w:val="06C510FB"/>
    <w:rsid w:val="07110968"/>
    <w:rsid w:val="07141F82"/>
    <w:rsid w:val="07147B13"/>
    <w:rsid w:val="0723B232"/>
    <w:rsid w:val="0733C8B1"/>
    <w:rsid w:val="075C657D"/>
    <w:rsid w:val="07899FAE"/>
    <w:rsid w:val="079ADF00"/>
    <w:rsid w:val="07AE7E0F"/>
    <w:rsid w:val="07C4C5FC"/>
    <w:rsid w:val="07E2F95C"/>
    <w:rsid w:val="081A03E0"/>
    <w:rsid w:val="082713AA"/>
    <w:rsid w:val="083080A5"/>
    <w:rsid w:val="0835DCD9"/>
    <w:rsid w:val="08380C76"/>
    <w:rsid w:val="084DB560"/>
    <w:rsid w:val="085EBFC1"/>
    <w:rsid w:val="08773364"/>
    <w:rsid w:val="089003B4"/>
    <w:rsid w:val="0895F8A0"/>
    <w:rsid w:val="08C90474"/>
    <w:rsid w:val="08EE56C4"/>
    <w:rsid w:val="08EF4F81"/>
    <w:rsid w:val="08F24AC6"/>
    <w:rsid w:val="09049081"/>
    <w:rsid w:val="0914B9F9"/>
    <w:rsid w:val="093BF186"/>
    <w:rsid w:val="093C2C33"/>
    <w:rsid w:val="09446F0B"/>
    <w:rsid w:val="0944DCEA"/>
    <w:rsid w:val="0951EB3C"/>
    <w:rsid w:val="09530782"/>
    <w:rsid w:val="0954C8F3"/>
    <w:rsid w:val="0969D76D"/>
    <w:rsid w:val="097E300A"/>
    <w:rsid w:val="0992DB39"/>
    <w:rsid w:val="099AE931"/>
    <w:rsid w:val="09ADDD1E"/>
    <w:rsid w:val="09B1B3AE"/>
    <w:rsid w:val="09CF5C99"/>
    <w:rsid w:val="09ECC4D9"/>
    <w:rsid w:val="0A0790DD"/>
    <w:rsid w:val="0A1E5BD2"/>
    <w:rsid w:val="0A2EEA77"/>
    <w:rsid w:val="0A46CF2E"/>
    <w:rsid w:val="0A738A78"/>
    <w:rsid w:val="0A79BFE2"/>
    <w:rsid w:val="0A8D0483"/>
    <w:rsid w:val="0A924D29"/>
    <w:rsid w:val="0AA093EA"/>
    <w:rsid w:val="0AA191C4"/>
    <w:rsid w:val="0AA927F5"/>
    <w:rsid w:val="0AAE1395"/>
    <w:rsid w:val="0AB4D581"/>
    <w:rsid w:val="0ABFCA39"/>
    <w:rsid w:val="0AC9BD4F"/>
    <w:rsid w:val="0ACBAA96"/>
    <w:rsid w:val="0AD00BAB"/>
    <w:rsid w:val="0AE0DBDE"/>
    <w:rsid w:val="0B2177B5"/>
    <w:rsid w:val="0B5DF3F8"/>
    <w:rsid w:val="0B675D87"/>
    <w:rsid w:val="0B7D689C"/>
    <w:rsid w:val="0B817878"/>
    <w:rsid w:val="0BBE30AB"/>
    <w:rsid w:val="0BD94C8A"/>
    <w:rsid w:val="0BE6B38B"/>
    <w:rsid w:val="0C081276"/>
    <w:rsid w:val="0C17351C"/>
    <w:rsid w:val="0C19844D"/>
    <w:rsid w:val="0C201B90"/>
    <w:rsid w:val="0C506D5D"/>
    <w:rsid w:val="0C806347"/>
    <w:rsid w:val="0C9294D4"/>
    <w:rsid w:val="0CA9B897"/>
    <w:rsid w:val="0CBBA1D5"/>
    <w:rsid w:val="0CD8B78C"/>
    <w:rsid w:val="0CE6DEA6"/>
    <w:rsid w:val="0CEDF27E"/>
    <w:rsid w:val="0CFDF3DE"/>
    <w:rsid w:val="0D1235E4"/>
    <w:rsid w:val="0D48087A"/>
    <w:rsid w:val="0D85768A"/>
    <w:rsid w:val="0D88F9E1"/>
    <w:rsid w:val="0D9FA1D7"/>
    <w:rsid w:val="0E06AD94"/>
    <w:rsid w:val="0E190C96"/>
    <w:rsid w:val="0E2C4CCB"/>
    <w:rsid w:val="0E4B04CE"/>
    <w:rsid w:val="0E5345A8"/>
    <w:rsid w:val="0E69BE35"/>
    <w:rsid w:val="0E6A901B"/>
    <w:rsid w:val="0E75EEC4"/>
    <w:rsid w:val="0E77F514"/>
    <w:rsid w:val="0E7A6A2C"/>
    <w:rsid w:val="0E9646C3"/>
    <w:rsid w:val="0ECC66D1"/>
    <w:rsid w:val="0ECE2892"/>
    <w:rsid w:val="0EDA4261"/>
    <w:rsid w:val="0EE05B5F"/>
    <w:rsid w:val="0EE80D57"/>
    <w:rsid w:val="0EEFB5E2"/>
    <w:rsid w:val="0F105B42"/>
    <w:rsid w:val="0F12BCD0"/>
    <w:rsid w:val="0F13DF66"/>
    <w:rsid w:val="0F29F327"/>
    <w:rsid w:val="0F2DD651"/>
    <w:rsid w:val="0F41D1AD"/>
    <w:rsid w:val="0F4C39C3"/>
    <w:rsid w:val="0F67C5DE"/>
    <w:rsid w:val="0F9989B8"/>
    <w:rsid w:val="0FCB1284"/>
    <w:rsid w:val="0FD1A552"/>
    <w:rsid w:val="0FD28B3D"/>
    <w:rsid w:val="0FEB0314"/>
    <w:rsid w:val="0FEC204E"/>
    <w:rsid w:val="0FEF7959"/>
    <w:rsid w:val="100D4F29"/>
    <w:rsid w:val="102101CC"/>
    <w:rsid w:val="10250454"/>
    <w:rsid w:val="1049D6A6"/>
    <w:rsid w:val="1056261C"/>
    <w:rsid w:val="106DE9BF"/>
    <w:rsid w:val="10799B0F"/>
    <w:rsid w:val="108B08B7"/>
    <w:rsid w:val="10960DF3"/>
    <w:rsid w:val="109CF3EB"/>
    <w:rsid w:val="10A21D6A"/>
    <w:rsid w:val="10B17124"/>
    <w:rsid w:val="10BC8597"/>
    <w:rsid w:val="10F07C39"/>
    <w:rsid w:val="10FE9814"/>
    <w:rsid w:val="11190251"/>
    <w:rsid w:val="112642C0"/>
    <w:rsid w:val="113E2EB0"/>
    <w:rsid w:val="113F924C"/>
    <w:rsid w:val="1158271C"/>
    <w:rsid w:val="118599ED"/>
    <w:rsid w:val="11998787"/>
    <w:rsid w:val="11D933EB"/>
    <w:rsid w:val="11DD2A1E"/>
    <w:rsid w:val="11E02DCF"/>
    <w:rsid w:val="11EF76A0"/>
    <w:rsid w:val="11F634E4"/>
    <w:rsid w:val="1202E6BC"/>
    <w:rsid w:val="1211AAC8"/>
    <w:rsid w:val="12155ED6"/>
    <w:rsid w:val="12393F1E"/>
    <w:rsid w:val="1251D003"/>
    <w:rsid w:val="12533D20"/>
    <w:rsid w:val="12548965"/>
    <w:rsid w:val="12627362"/>
    <w:rsid w:val="126677AB"/>
    <w:rsid w:val="12768AAC"/>
    <w:rsid w:val="12945542"/>
    <w:rsid w:val="129B1CDA"/>
    <w:rsid w:val="12A95CC7"/>
    <w:rsid w:val="12C08940"/>
    <w:rsid w:val="12C242A2"/>
    <w:rsid w:val="12DED7DE"/>
    <w:rsid w:val="12E1EC08"/>
    <w:rsid w:val="12EA6029"/>
    <w:rsid w:val="132844EE"/>
    <w:rsid w:val="133EB0E3"/>
    <w:rsid w:val="133F455E"/>
    <w:rsid w:val="136C2DB0"/>
    <w:rsid w:val="136CED02"/>
    <w:rsid w:val="138B0D8D"/>
    <w:rsid w:val="13C26012"/>
    <w:rsid w:val="13CAB4E2"/>
    <w:rsid w:val="13CBE034"/>
    <w:rsid w:val="13E4CA9B"/>
    <w:rsid w:val="13EFEC00"/>
    <w:rsid w:val="13F779F6"/>
    <w:rsid w:val="1422779C"/>
    <w:rsid w:val="143842A4"/>
    <w:rsid w:val="14509E1C"/>
    <w:rsid w:val="1467A6E3"/>
    <w:rsid w:val="148E006F"/>
    <w:rsid w:val="14A7F79A"/>
    <w:rsid w:val="14B023F1"/>
    <w:rsid w:val="14B4FC52"/>
    <w:rsid w:val="14C66711"/>
    <w:rsid w:val="14D44BCD"/>
    <w:rsid w:val="14E14BEB"/>
    <w:rsid w:val="14F37C01"/>
    <w:rsid w:val="14FF0815"/>
    <w:rsid w:val="1506E74E"/>
    <w:rsid w:val="1569FBCB"/>
    <w:rsid w:val="15759D5F"/>
    <w:rsid w:val="157FFEFC"/>
    <w:rsid w:val="158C817F"/>
    <w:rsid w:val="15CA17CB"/>
    <w:rsid w:val="15DFE733"/>
    <w:rsid w:val="15E0ABB8"/>
    <w:rsid w:val="15EB3843"/>
    <w:rsid w:val="1606879E"/>
    <w:rsid w:val="160A1752"/>
    <w:rsid w:val="1617A1C8"/>
    <w:rsid w:val="1617A92E"/>
    <w:rsid w:val="1621F5F4"/>
    <w:rsid w:val="162483D2"/>
    <w:rsid w:val="1629613E"/>
    <w:rsid w:val="16560977"/>
    <w:rsid w:val="165666CF"/>
    <w:rsid w:val="165C15F7"/>
    <w:rsid w:val="16A9769B"/>
    <w:rsid w:val="16AD9992"/>
    <w:rsid w:val="16DAEF08"/>
    <w:rsid w:val="16DE2D81"/>
    <w:rsid w:val="1707A73D"/>
    <w:rsid w:val="1726B9FD"/>
    <w:rsid w:val="176DAD76"/>
    <w:rsid w:val="176E9E73"/>
    <w:rsid w:val="17837249"/>
    <w:rsid w:val="1784AAC4"/>
    <w:rsid w:val="17954F3A"/>
    <w:rsid w:val="179666C5"/>
    <w:rsid w:val="17B1A2D8"/>
    <w:rsid w:val="17B36EAE"/>
    <w:rsid w:val="17BB0F49"/>
    <w:rsid w:val="17BEC9D0"/>
    <w:rsid w:val="17DE0147"/>
    <w:rsid w:val="1809365F"/>
    <w:rsid w:val="1825304E"/>
    <w:rsid w:val="1862E808"/>
    <w:rsid w:val="1867FC4A"/>
    <w:rsid w:val="1868B873"/>
    <w:rsid w:val="1872D348"/>
    <w:rsid w:val="1887A24C"/>
    <w:rsid w:val="189A3A28"/>
    <w:rsid w:val="18A790DA"/>
    <w:rsid w:val="18C42241"/>
    <w:rsid w:val="18CAEB19"/>
    <w:rsid w:val="18D364DA"/>
    <w:rsid w:val="18D3FC52"/>
    <w:rsid w:val="18DCE5F7"/>
    <w:rsid w:val="18E2D0B9"/>
    <w:rsid w:val="18E78F9B"/>
    <w:rsid w:val="18F7F14F"/>
    <w:rsid w:val="19022558"/>
    <w:rsid w:val="192A3156"/>
    <w:rsid w:val="1934CE1F"/>
    <w:rsid w:val="194EA797"/>
    <w:rsid w:val="1954D0C5"/>
    <w:rsid w:val="195F13B2"/>
    <w:rsid w:val="1960B5A8"/>
    <w:rsid w:val="196B1BB3"/>
    <w:rsid w:val="197AE907"/>
    <w:rsid w:val="198BFC04"/>
    <w:rsid w:val="1992D43D"/>
    <w:rsid w:val="199BD615"/>
    <w:rsid w:val="19B1222B"/>
    <w:rsid w:val="19B31FD7"/>
    <w:rsid w:val="19BD9D25"/>
    <w:rsid w:val="19D9124F"/>
    <w:rsid w:val="19EB0A1D"/>
    <w:rsid w:val="19F3227D"/>
    <w:rsid w:val="1A093DF0"/>
    <w:rsid w:val="1A1C46CF"/>
    <w:rsid w:val="1A30B50F"/>
    <w:rsid w:val="1A551CE0"/>
    <w:rsid w:val="1A752DEC"/>
    <w:rsid w:val="1A8B2B78"/>
    <w:rsid w:val="1A9C9447"/>
    <w:rsid w:val="1AA539ED"/>
    <w:rsid w:val="1AA5E33F"/>
    <w:rsid w:val="1AB8C1A6"/>
    <w:rsid w:val="1AC5CE08"/>
    <w:rsid w:val="1AD22720"/>
    <w:rsid w:val="1ADB10C5"/>
    <w:rsid w:val="1B15D3DF"/>
    <w:rsid w:val="1B263839"/>
    <w:rsid w:val="1B2E9176"/>
    <w:rsid w:val="1B304EA9"/>
    <w:rsid w:val="1B365490"/>
    <w:rsid w:val="1B3B6B25"/>
    <w:rsid w:val="1B4AC9A3"/>
    <w:rsid w:val="1B54442A"/>
    <w:rsid w:val="1B5C9F3A"/>
    <w:rsid w:val="1B5D7369"/>
    <w:rsid w:val="1B65DF1F"/>
    <w:rsid w:val="1B66C07B"/>
    <w:rsid w:val="1B86281F"/>
    <w:rsid w:val="1BAB1689"/>
    <w:rsid w:val="1BC785E7"/>
    <w:rsid w:val="1BDA9AF3"/>
    <w:rsid w:val="1BDB6A60"/>
    <w:rsid w:val="1BE3C00B"/>
    <w:rsid w:val="1BF2DAA2"/>
    <w:rsid w:val="1BF363CD"/>
    <w:rsid w:val="1BFA5439"/>
    <w:rsid w:val="1C05DB98"/>
    <w:rsid w:val="1C151AC5"/>
    <w:rsid w:val="1C169694"/>
    <w:rsid w:val="1C24074C"/>
    <w:rsid w:val="1C346743"/>
    <w:rsid w:val="1C34C473"/>
    <w:rsid w:val="1C4BAB5F"/>
    <w:rsid w:val="1C73107E"/>
    <w:rsid w:val="1C8D9951"/>
    <w:rsid w:val="1C9A359C"/>
    <w:rsid w:val="1CAB138A"/>
    <w:rsid w:val="1CFB935D"/>
    <w:rsid w:val="1D0100DA"/>
    <w:rsid w:val="1D2F2010"/>
    <w:rsid w:val="1D2F8F98"/>
    <w:rsid w:val="1D322947"/>
    <w:rsid w:val="1D5527B8"/>
    <w:rsid w:val="1D8E3902"/>
    <w:rsid w:val="1DB168B2"/>
    <w:rsid w:val="1DD68441"/>
    <w:rsid w:val="1DF6CFDB"/>
    <w:rsid w:val="1E2E36C9"/>
    <w:rsid w:val="1E2ED2F3"/>
    <w:rsid w:val="1E3BC889"/>
    <w:rsid w:val="1E413564"/>
    <w:rsid w:val="1E696612"/>
    <w:rsid w:val="1E791722"/>
    <w:rsid w:val="1E8754DA"/>
    <w:rsid w:val="1E8C20BC"/>
    <w:rsid w:val="1EB38DB1"/>
    <w:rsid w:val="1EBEF612"/>
    <w:rsid w:val="1EDA5591"/>
    <w:rsid w:val="1EDF2B54"/>
    <w:rsid w:val="1EF28793"/>
    <w:rsid w:val="1EFA33F9"/>
    <w:rsid w:val="1F0D2CAF"/>
    <w:rsid w:val="1F198A4D"/>
    <w:rsid w:val="1F2582ED"/>
    <w:rsid w:val="1F3274E6"/>
    <w:rsid w:val="1F6D5C74"/>
    <w:rsid w:val="1F7735BD"/>
    <w:rsid w:val="1F797566"/>
    <w:rsid w:val="1F860209"/>
    <w:rsid w:val="1F9ED752"/>
    <w:rsid w:val="1FA6732E"/>
    <w:rsid w:val="1FA9F78C"/>
    <w:rsid w:val="1FAC7605"/>
    <w:rsid w:val="1FC5A3D0"/>
    <w:rsid w:val="1FEC206E"/>
    <w:rsid w:val="1FEC44F2"/>
    <w:rsid w:val="20047CD7"/>
    <w:rsid w:val="2016850C"/>
    <w:rsid w:val="204C81B8"/>
    <w:rsid w:val="2050613D"/>
    <w:rsid w:val="2075FFFF"/>
    <w:rsid w:val="208C3102"/>
    <w:rsid w:val="209C25D9"/>
    <w:rsid w:val="20C77B87"/>
    <w:rsid w:val="20E408C7"/>
    <w:rsid w:val="20E6F64F"/>
    <w:rsid w:val="20F660A1"/>
    <w:rsid w:val="20F77C43"/>
    <w:rsid w:val="210EEF4C"/>
    <w:rsid w:val="216606BD"/>
    <w:rsid w:val="216BB92E"/>
    <w:rsid w:val="21849600"/>
    <w:rsid w:val="2192C263"/>
    <w:rsid w:val="21938214"/>
    <w:rsid w:val="21A4F637"/>
    <w:rsid w:val="21A89F5D"/>
    <w:rsid w:val="21B0ADBF"/>
    <w:rsid w:val="21C4556E"/>
    <w:rsid w:val="21D3BB3C"/>
    <w:rsid w:val="21DD3CA1"/>
    <w:rsid w:val="21FB4606"/>
    <w:rsid w:val="2207897D"/>
    <w:rsid w:val="22166658"/>
    <w:rsid w:val="2224D9A7"/>
    <w:rsid w:val="223E8CB8"/>
    <w:rsid w:val="224D4DF1"/>
    <w:rsid w:val="2257496C"/>
    <w:rsid w:val="228956E8"/>
    <w:rsid w:val="228B2F0C"/>
    <w:rsid w:val="228D9FE0"/>
    <w:rsid w:val="228E02A2"/>
    <w:rsid w:val="229B51B6"/>
    <w:rsid w:val="22C5325C"/>
    <w:rsid w:val="22DE6DA5"/>
    <w:rsid w:val="22E913B1"/>
    <w:rsid w:val="22FC053D"/>
    <w:rsid w:val="23038BB2"/>
    <w:rsid w:val="2307F038"/>
    <w:rsid w:val="2311D5FC"/>
    <w:rsid w:val="2361255A"/>
    <w:rsid w:val="2370E805"/>
    <w:rsid w:val="237537F7"/>
    <w:rsid w:val="2377E805"/>
    <w:rsid w:val="237BEAEB"/>
    <w:rsid w:val="23977D41"/>
    <w:rsid w:val="23B8D8F2"/>
    <w:rsid w:val="23C92E99"/>
    <w:rsid w:val="23FCA2B0"/>
    <w:rsid w:val="23FEFDD6"/>
    <w:rsid w:val="24118511"/>
    <w:rsid w:val="24566A1F"/>
    <w:rsid w:val="246CD59D"/>
    <w:rsid w:val="24B1E28F"/>
    <w:rsid w:val="24D55FEF"/>
    <w:rsid w:val="24ECB197"/>
    <w:rsid w:val="24FC24BB"/>
    <w:rsid w:val="2506C8BF"/>
    <w:rsid w:val="250BF3BE"/>
    <w:rsid w:val="2511808D"/>
    <w:rsid w:val="2526A6D9"/>
    <w:rsid w:val="252C1680"/>
    <w:rsid w:val="2551907E"/>
    <w:rsid w:val="256CF20A"/>
    <w:rsid w:val="257F9AC7"/>
    <w:rsid w:val="2587DD52"/>
    <w:rsid w:val="258B3265"/>
    <w:rsid w:val="25A5CA06"/>
    <w:rsid w:val="25B3B1B1"/>
    <w:rsid w:val="25DAD337"/>
    <w:rsid w:val="25F42986"/>
    <w:rsid w:val="25FA59DC"/>
    <w:rsid w:val="26263A4F"/>
    <w:rsid w:val="266B2757"/>
    <w:rsid w:val="26767440"/>
    <w:rsid w:val="26991FE9"/>
    <w:rsid w:val="26C89361"/>
    <w:rsid w:val="26E49BB2"/>
    <w:rsid w:val="26E63C63"/>
    <w:rsid w:val="26EC39D1"/>
    <w:rsid w:val="26F58E88"/>
    <w:rsid w:val="26FB7810"/>
    <w:rsid w:val="26FEB755"/>
    <w:rsid w:val="2706B184"/>
    <w:rsid w:val="2715440A"/>
    <w:rsid w:val="273126DC"/>
    <w:rsid w:val="274A9EB0"/>
    <w:rsid w:val="274F640D"/>
    <w:rsid w:val="27584AF8"/>
    <w:rsid w:val="27722C54"/>
    <w:rsid w:val="277D8EC0"/>
    <w:rsid w:val="27826FC8"/>
    <w:rsid w:val="279176B7"/>
    <w:rsid w:val="27AD5088"/>
    <w:rsid w:val="27CAB7DD"/>
    <w:rsid w:val="27D56463"/>
    <w:rsid w:val="27E26BA7"/>
    <w:rsid w:val="27F13667"/>
    <w:rsid w:val="28229D14"/>
    <w:rsid w:val="28233029"/>
    <w:rsid w:val="284ECFA0"/>
    <w:rsid w:val="28528273"/>
    <w:rsid w:val="286DA4E4"/>
    <w:rsid w:val="287115AA"/>
    <w:rsid w:val="2875AC4D"/>
    <w:rsid w:val="2877F669"/>
    <w:rsid w:val="28924CBB"/>
    <w:rsid w:val="28B2D4FD"/>
    <w:rsid w:val="28C9B28A"/>
    <w:rsid w:val="28D3205D"/>
    <w:rsid w:val="28D47489"/>
    <w:rsid w:val="28DF8CF5"/>
    <w:rsid w:val="28F68919"/>
    <w:rsid w:val="28FF2431"/>
    <w:rsid w:val="2909F9FC"/>
    <w:rsid w:val="291D11EB"/>
    <w:rsid w:val="291EB2BE"/>
    <w:rsid w:val="2921E324"/>
    <w:rsid w:val="292A0AFC"/>
    <w:rsid w:val="292D4FF1"/>
    <w:rsid w:val="292F54BD"/>
    <w:rsid w:val="2939183E"/>
    <w:rsid w:val="294C9CB2"/>
    <w:rsid w:val="2956F7C5"/>
    <w:rsid w:val="2966A742"/>
    <w:rsid w:val="2993050F"/>
    <w:rsid w:val="29C5522A"/>
    <w:rsid w:val="29C6F2FD"/>
    <w:rsid w:val="29CB6AFC"/>
    <w:rsid w:val="29DA0C56"/>
    <w:rsid w:val="29EC9B6C"/>
    <w:rsid w:val="2A41780D"/>
    <w:rsid w:val="2A63B6E7"/>
    <w:rsid w:val="2A77777B"/>
    <w:rsid w:val="2A7F1844"/>
    <w:rsid w:val="2A98AFE0"/>
    <w:rsid w:val="2AA3FCF5"/>
    <w:rsid w:val="2AB373B2"/>
    <w:rsid w:val="2AC5A17C"/>
    <w:rsid w:val="2AC787FF"/>
    <w:rsid w:val="2AD8E101"/>
    <w:rsid w:val="2B18D814"/>
    <w:rsid w:val="2B2F9C90"/>
    <w:rsid w:val="2B34B4E7"/>
    <w:rsid w:val="2B35DCE1"/>
    <w:rsid w:val="2B42F4F7"/>
    <w:rsid w:val="2B6646E3"/>
    <w:rsid w:val="2B8296AC"/>
    <w:rsid w:val="2B9C692B"/>
    <w:rsid w:val="2BD033BE"/>
    <w:rsid w:val="2BD9EDC5"/>
    <w:rsid w:val="2BDF91A0"/>
    <w:rsid w:val="2BF09351"/>
    <w:rsid w:val="2BFF60A9"/>
    <w:rsid w:val="2BFFBD72"/>
    <w:rsid w:val="2C0BEDF8"/>
    <w:rsid w:val="2C14938A"/>
    <w:rsid w:val="2C1F279D"/>
    <w:rsid w:val="2C25003F"/>
    <w:rsid w:val="2C29A827"/>
    <w:rsid w:val="2C61FEA0"/>
    <w:rsid w:val="2C6B47AA"/>
    <w:rsid w:val="2C9AEFDC"/>
    <w:rsid w:val="2CA63399"/>
    <w:rsid w:val="2CA7345A"/>
    <w:rsid w:val="2CCE5C65"/>
    <w:rsid w:val="2CD7BB00"/>
    <w:rsid w:val="2CD91E21"/>
    <w:rsid w:val="2CE52584"/>
    <w:rsid w:val="2CECCE96"/>
    <w:rsid w:val="2CF3E50C"/>
    <w:rsid w:val="2CF87A99"/>
    <w:rsid w:val="2D210B38"/>
    <w:rsid w:val="2D747651"/>
    <w:rsid w:val="2D74D710"/>
    <w:rsid w:val="2D861681"/>
    <w:rsid w:val="2D8A45AA"/>
    <w:rsid w:val="2DB23017"/>
    <w:rsid w:val="2DBC141C"/>
    <w:rsid w:val="2DD5035D"/>
    <w:rsid w:val="2DFE3FAB"/>
    <w:rsid w:val="2E032A87"/>
    <w:rsid w:val="2E083435"/>
    <w:rsid w:val="2E0AB4C6"/>
    <w:rsid w:val="2E0C4B1D"/>
    <w:rsid w:val="2E1C4497"/>
    <w:rsid w:val="2E5861D9"/>
    <w:rsid w:val="2E6CF14F"/>
    <w:rsid w:val="2E91CF75"/>
    <w:rsid w:val="2EBE8AF2"/>
    <w:rsid w:val="2ECD21CC"/>
    <w:rsid w:val="2ED5DBFD"/>
    <w:rsid w:val="2ED818D1"/>
    <w:rsid w:val="2EE09A09"/>
    <w:rsid w:val="2EEC7BD1"/>
    <w:rsid w:val="2EF113A2"/>
    <w:rsid w:val="2F108540"/>
    <w:rsid w:val="2F36AA7D"/>
    <w:rsid w:val="2FA83687"/>
    <w:rsid w:val="2FADA864"/>
    <w:rsid w:val="2FCB88E2"/>
    <w:rsid w:val="2FD33850"/>
    <w:rsid w:val="2FE94319"/>
    <w:rsid w:val="2FE9DA91"/>
    <w:rsid w:val="2FF336CB"/>
    <w:rsid w:val="3013AF9C"/>
    <w:rsid w:val="3014BFDF"/>
    <w:rsid w:val="3029F237"/>
    <w:rsid w:val="3056C17F"/>
    <w:rsid w:val="306CA278"/>
    <w:rsid w:val="307BF5B9"/>
    <w:rsid w:val="308FAD3D"/>
    <w:rsid w:val="309500D4"/>
    <w:rsid w:val="30AD0A59"/>
    <w:rsid w:val="30F41EA3"/>
    <w:rsid w:val="31389559"/>
    <w:rsid w:val="313CC69A"/>
    <w:rsid w:val="314A22A8"/>
    <w:rsid w:val="3157171F"/>
    <w:rsid w:val="31B30728"/>
    <w:rsid w:val="31B7B987"/>
    <w:rsid w:val="31B9F7E0"/>
    <w:rsid w:val="31C0BCEB"/>
    <w:rsid w:val="31C63D6A"/>
    <w:rsid w:val="31F272A5"/>
    <w:rsid w:val="320F6345"/>
    <w:rsid w:val="3228307A"/>
    <w:rsid w:val="324A82BD"/>
    <w:rsid w:val="328968B9"/>
    <w:rsid w:val="329382EA"/>
    <w:rsid w:val="3295B713"/>
    <w:rsid w:val="329DE71B"/>
    <w:rsid w:val="329F0446"/>
    <w:rsid w:val="32B254FC"/>
    <w:rsid w:val="32BE59DC"/>
    <w:rsid w:val="32CC513F"/>
    <w:rsid w:val="32D3CE42"/>
    <w:rsid w:val="32E02281"/>
    <w:rsid w:val="332A4015"/>
    <w:rsid w:val="332C0582"/>
    <w:rsid w:val="3344B271"/>
    <w:rsid w:val="3377ADBD"/>
    <w:rsid w:val="337F5693"/>
    <w:rsid w:val="33A1E358"/>
    <w:rsid w:val="33B1F927"/>
    <w:rsid w:val="33C1CC4D"/>
    <w:rsid w:val="33D6B771"/>
    <w:rsid w:val="33D822CF"/>
    <w:rsid w:val="33DC44C5"/>
    <w:rsid w:val="33E73EEE"/>
    <w:rsid w:val="33F86E69"/>
    <w:rsid w:val="33F8CDE4"/>
    <w:rsid w:val="3423B748"/>
    <w:rsid w:val="3424E0CA"/>
    <w:rsid w:val="342D7C70"/>
    <w:rsid w:val="3431F854"/>
    <w:rsid w:val="343CECE1"/>
    <w:rsid w:val="346E7C40"/>
    <w:rsid w:val="34738DAF"/>
    <w:rsid w:val="347B22DF"/>
    <w:rsid w:val="34864E82"/>
    <w:rsid w:val="348C92E2"/>
    <w:rsid w:val="3492F66E"/>
    <w:rsid w:val="34CC4190"/>
    <w:rsid w:val="34CFF386"/>
    <w:rsid w:val="34D6C7A5"/>
    <w:rsid w:val="34DC32D3"/>
    <w:rsid w:val="34DED0D6"/>
    <w:rsid w:val="34F49F45"/>
    <w:rsid w:val="34FCDCF5"/>
    <w:rsid w:val="351D2119"/>
    <w:rsid w:val="35285B4C"/>
    <w:rsid w:val="3529BC12"/>
    <w:rsid w:val="352EAE12"/>
    <w:rsid w:val="353BA277"/>
    <w:rsid w:val="354567AA"/>
    <w:rsid w:val="3582E235"/>
    <w:rsid w:val="358B05B0"/>
    <w:rsid w:val="359D689E"/>
    <w:rsid w:val="35A39476"/>
    <w:rsid w:val="35AC2467"/>
    <w:rsid w:val="35C69ED0"/>
    <w:rsid w:val="35DA28FF"/>
    <w:rsid w:val="35DB4CF8"/>
    <w:rsid w:val="35DD4292"/>
    <w:rsid w:val="360DE7D9"/>
    <w:rsid w:val="36183944"/>
    <w:rsid w:val="3637D50E"/>
    <w:rsid w:val="3655B4C4"/>
    <w:rsid w:val="36786341"/>
    <w:rsid w:val="36914F0E"/>
    <w:rsid w:val="3694C56A"/>
    <w:rsid w:val="3698494B"/>
    <w:rsid w:val="369A3381"/>
    <w:rsid w:val="36FA79D6"/>
    <w:rsid w:val="3702148F"/>
    <w:rsid w:val="3703781A"/>
    <w:rsid w:val="371C512E"/>
    <w:rsid w:val="3727A6D3"/>
    <w:rsid w:val="3729B7F6"/>
    <w:rsid w:val="3733555A"/>
    <w:rsid w:val="3744DF20"/>
    <w:rsid w:val="37806446"/>
    <w:rsid w:val="37837E6A"/>
    <w:rsid w:val="3789BDAE"/>
    <w:rsid w:val="37B317F9"/>
    <w:rsid w:val="37DCB60A"/>
    <w:rsid w:val="37FDD707"/>
    <w:rsid w:val="37FEE028"/>
    <w:rsid w:val="3805064B"/>
    <w:rsid w:val="381CE4E4"/>
    <w:rsid w:val="3829E0F2"/>
    <w:rsid w:val="3837BC0B"/>
    <w:rsid w:val="383A3979"/>
    <w:rsid w:val="38439E15"/>
    <w:rsid w:val="3855CF0D"/>
    <w:rsid w:val="3859B3BB"/>
    <w:rsid w:val="387A1584"/>
    <w:rsid w:val="388EE37E"/>
    <w:rsid w:val="38935284"/>
    <w:rsid w:val="38A467DC"/>
    <w:rsid w:val="38A49567"/>
    <w:rsid w:val="38A638DC"/>
    <w:rsid w:val="38D01320"/>
    <w:rsid w:val="38D53EB1"/>
    <w:rsid w:val="38D81430"/>
    <w:rsid w:val="38F883C3"/>
    <w:rsid w:val="3900D42F"/>
    <w:rsid w:val="3924BF1D"/>
    <w:rsid w:val="392F11DE"/>
    <w:rsid w:val="39627299"/>
    <w:rsid w:val="39735582"/>
    <w:rsid w:val="397AA2B7"/>
    <w:rsid w:val="39833CFB"/>
    <w:rsid w:val="39BD5664"/>
    <w:rsid w:val="39C2E82D"/>
    <w:rsid w:val="39C57052"/>
    <w:rsid w:val="39CBCEB4"/>
    <w:rsid w:val="39CCA3DE"/>
    <w:rsid w:val="39D5E3DD"/>
    <w:rsid w:val="3A0133DC"/>
    <w:rsid w:val="3A11A565"/>
    <w:rsid w:val="3A304388"/>
    <w:rsid w:val="3A3D5E9A"/>
    <w:rsid w:val="3A5AA6BC"/>
    <w:rsid w:val="3A68BEEB"/>
    <w:rsid w:val="3A7D5D3F"/>
    <w:rsid w:val="3A86B9BB"/>
    <w:rsid w:val="3AAA1EE5"/>
    <w:rsid w:val="3B0538A4"/>
    <w:rsid w:val="3B129814"/>
    <w:rsid w:val="3B16037A"/>
    <w:rsid w:val="3B32F8F2"/>
    <w:rsid w:val="3B33FB30"/>
    <w:rsid w:val="3B38FD0A"/>
    <w:rsid w:val="3B4409AE"/>
    <w:rsid w:val="3B44F6DF"/>
    <w:rsid w:val="3B45F2FE"/>
    <w:rsid w:val="3B6EECFA"/>
    <w:rsid w:val="3B735C6E"/>
    <w:rsid w:val="3B7A0F2E"/>
    <w:rsid w:val="3B82B9C7"/>
    <w:rsid w:val="3BA469F3"/>
    <w:rsid w:val="3BABFE0E"/>
    <w:rsid w:val="3BB1E94E"/>
    <w:rsid w:val="3BBB08E6"/>
    <w:rsid w:val="3BC188BD"/>
    <w:rsid w:val="3BEA07F9"/>
    <w:rsid w:val="3C036C7E"/>
    <w:rsid w:val="3C04FBB2"/>
    <w:rsid w:val="3C0D4E34"/>
    <w:rsid w:val="3C1BBD9C"/>
    <w:rsid w:val="3C2F2608"/>
    <w:rsid w:val="3C2F60A5"/>
    <w:rsid w:val="3C51691C"/>
    <w:rsid w:val="3C9A6567"/>
    <w:rsid w:val="3CC60CBA"/>
    <w:rsid w:val="3CFA9F5B"/>
    <w:rsid w:val="3D02BE6F"/>
    <w:rsid w:val="3D063B0F"/>
    <w:rsid w:val="3D0780FE"/>
    <w:rsid w:val="3D10A398"/>
    <w:rsid w:val="3D1841CE"/>
    <w:rsid w:val="3D37495D"/>
    <w:rsid w:val="3D561869"/>
    <w:rsid w:val="3D6604F1"/>
    <w:rsid w:val="3D67021F"/>
    <w:rsid w:val="3DADA687"/>
    <w:rsid w:val="3DB9E82B"/>
    <w:rsid w:val="3DC1CBDD"/>
    <w:rsid w:val="3DC46FFF"/>
    <w:rsid w:val="3DC74233"/>
    <w:rsid w:val="3DCA0232"/>
    <w:rsid w:val="3DEDFD69"/>
    <w:rsid w:val="3DF1BEE2"/>
    <w:rsid w:val="3E78714B"/>
    <w:rsid w:val="3E83955F"/>
    <w:rsid w:val="3EAEB541"/>
    <w:rsid w:val="3EB0A18E"/>
    <w:rsid w:val="3EC67252"/>
    <w:rsid w:val="3EEFA162"/>
    <w:rsid w:val="3F002353"/>
    <w:rsid w:val="3F47A6D1"/>
    <w:rsid w:val="3F4A3A69"/>
    <w:rsid w:val="3F50DB4E"/>
    <w:rsid w:val="3F75C467"/>
    <w:rsid w:val="3F7A3589"/>
    <w:rsid w:val="3F94849C"/>
    <w:rsid w:val="3FA070F7"/>
    <w:rsid w:val="3FA28475"/>
    <w:rsid w:val="3FADD437"/>
    <w:rsid w:val="3FC7DA3B"/>
    <w:rsid w:val="3FE31C37"/>
    <w:rsid w:val="3FFCFCAC"/>
    <w:rsid w:val="40096072"/>
    <w:rsid w:val="4049D1CD"/>
    <w:rsid w:val="40742161"/>
    <w:rsid w:val="40908BC7"/>
    <w:rsid w:val="4096F2CB"/>
    <w:rsid w:val="409B0B65"/>
    <w:rsid w:val="40D2DEEE"/>
    <w:rsid w:val="4144DC87"/>
    <w:rsid w:val="415845AB"/>
    <w:rsid w:val="41792993"/>
    <w:rsid w:val="417A2DEF"/>
    <w:rsid w:val="41AAF769"/>
    <w:rsid w:val="41BAD17A"/>
    <w:rsid w:val="41C80DB8"/>
    <w:rsid w:val="41CA8193"/>
    <w:rsid w:val="41D2C066"/>
    <w:rsid w:val="41D62E83"/>
    <w:rsid w:val="41E168B6"/>
    <w:rsid w:val="41E9EEED"/>
    <w:rsid w:val="41FDF70A"/>
    <w:rsid w:val="4233013E"/>
    <w:rsid w:val="42415A62"/>
    <w:rsid w:val="4251BB43"/>
    <w:rsid w:val="425D1DD0"/>
    <w:rsid w:val="42646788"/>
    <w:rsid w:val="4275961A"/>
    <w:rsid w:val="428E48D3"/>
    <w:rsid w:val="42931BFD"/>
    <w:rsid w:val="42DFE1CD"/>
    <w:rsid w:val="42F3D906"/>
    <w:rsid w:val="42FE8C0C"/>
    <w:rsid w:val="432192A7"/>
    <w:rsid w:val="4344D1FA"/>
    <w:rsid w:val="43650E5E"/>
    <w:rsid w:val="4372B116"/>
    <w:rsid w:val="43754B91"/>
    <w:rsid w:val="43A6FA94"/>
    <w:rsid w:val="43ADEB6B"/>
    <w:rsid w:val="43C81606"/>
    <w:rsid w:val="43CBE554"/>
    <w:rsid w:val="43EBE5D4"/>
    <w:rsid w:val="43F74F3F"/>
    <w:rsid w:val="4425DD02"/>
    <w:rsid w:val="443576F0"/>
    <w:rsid w:val="44545BA5"/>
    <w:rsid w:val="445B45EB"/>
    <w:rsid w:val="445D100C"/>
    <w:rsid w:val="446F927F"/>
    <w:rsid w:val="447A6145"/>
    <w:rsid w:val="4491E40A"/>
    <w:rsid w:val="449A30A5"/>
    <w:rsid w:val="44A0E6C4"/>
    <w:rsid w:val="44B65A6C"/>
    <w:rsid w:val="44C6BADC"/>
    <w:rsid w:val="44E97B45"/>
    <w:rsid w:val="44EA5BB9"/>
    <w:rsid w:val="44EF5AE8"/>
    <w:rsid w:val="4516ADF3"/>
    <w:rsid w:val="455BAD1F"/>
    <w:rsid w:val="456081D0"/>
    <w:rsid w:val="4579A373"/>
    <w:rsid w:val="457C9031"/>
    <w:rsid w:val="4592E979"/>
    <w:rsid w:val="45A0EDCE"/>
    <w:rsid w:val="45B3B3F2"/>
    <w:rsid w:val="45FB1BA3"/>
    <w:rsid w:val="460037ED"/>
    <w:rsid w:val="4610855A"/>
    <w:rsid w:val="4614C050"/>
    <w:rsid w:val="462CCE04"/>
    <w:rsid w:val="46318971"/>
    <w:rsid w:val="464C046D"/>
    <w:rsid w:val="4653267B"/>
    <w:rsid w:val="468242DD"/>
    <w:rsid w:val="46920A1C"/>
    <w:rsid w:val="46931F2C"/>
    <w:rsid w:val="4694A5CD"/>
    <w:rsid w:val="46C0C4CE"/>
    <w:rsid w:val="4707D422"/>
    <w:rsid w:val="4714FBFB"/>
    <w:rsid w:val="4716148F"/>
    <w:rsid w:val="471FC8D0"/>
    <w:rsid w:val="47340A58"/>
    <w:rsid w:val="474493CB"/>
    <w:rsid w:val="47493A24"/>
    <w:rsid w:val="4749DB27"/>
    <w:rsid w:val="47555F63"/>
    <w:rsid w:val="476460DE"/>
    <w:rsid w:val="476F5E01"/>
    <w:rsid w:val="477DDF89"/>
    <w:rsid w:val="47BF2997"/>
    <w:rsid w:val="47DF4013"/>
    <w:rsid w:val="47FA4ADA"/>
    <w:rsid w:val="480A47C0"/>
    <w:rsid w:val="481E40D2"/>
    <w:rsid w:val="483E4A20"/>
    <w:rsid w:val="48562974"/>
    <w:rsid w:val="485C2D43"/>
    <w:rsid w:val="487676B4"/>
    <w:rsid w:val="487DED16"/>
    <w:rsid w:val="4885B6C9"/>
    <w:rsid w:val="4886E5B9"/>
    <w:rsid w:val="489C5203"/>
    <w:rsid w:val="48A2A864"/>
    <w:rsid w:val="48A327F2"/>
    <w:rsid w:val="48A7CE4B"/>
    <w:rsid w:val="48FB5F48"/>
    <w:rsid w:val="48FE072B"/>
    <w:rsid w:val="49141CFE"/>
    <w:rsid w:val="491E6AAF"/>
    <w:rsid w:val="4961B522"/>
    <w:rsid w:val="497008EE"/>
    <w:rsid w:val="497E4F68"/>
    <w:rsid w:val="49A6878D"/>
    <w:rsid w:val="49DCA2E5"/>
    <w:rsid w:val="49E6F58D"/>
    <w:rsid w:val="49FD0FAD"/>
    <w:rsid w:val="4A0F5034"/>
    <w:rsid w:val="4A11FAD1"/>
    <w:rsid w:val="4A171C98"/>
    <w:rsid w:val="4A17A463"/>
    <w:rsid w:val="4A1C9CA6"/>
    <w:rsid w:val="4A3A705F"/>
    <w:rsid w:val="4A3DA225"/>
    <w:rsid w:val="4A4121FF"/>
    <w:rsid w:val="4A522087"/>
    <w:rsid w:val="4A7B55E2"/>
    <w:rsid w:val="4A8016E7"/>
    <w:rsid w:val="4A803417"/>
    <w:rsid w:val="4AA55882"/>
    <w:rsid w:val="4AA8D35C"/>
    <w:rsid w:val="4AAB0913"/>
    <w:rsid w:val="4AB53AA5"/>
    <w:rsid w:val="4ABAEB79"/>
    <w:rsid w:val="4AC4425B"/>
    <w:rsid w:val="4AD7EDBC"/>
    <w:rsid w:val="4AD98035"/>
    <w:rsid w:val="4AEF660D"/>
    <w:rsid w:val="4AF1904F"/>
    <w:rsid w:val="4B01E7F8"/>
    <w:rsid w:val="4B2E113E"/>
    <w:rsid w:val="4B3416D6"/>
    <w:rsid w:val="4B5AE0FA"/>
    <w:rsid w:val="4B5ED402"/>
    <w:rsid w:val="4B70076F"/>
    <w:rsid w:val="4B725560"/>
    <w:rsid w:val="4B88CE36"/>
    <w:rsid w:val="4BAA0395"/>
    <w:rsid w:val="4BACD0D2"/>
    <w:rsid w:val="4BC32BB1"/>
    <w:rsid w:val="4BD1DB36"/>
    <w:rsid w:val="4BE1821D"/>
    <w:rsid w:val="4BF8A0F5"/>
    <w:rsid w:val="4C44D09A"/>
    <w:rsid w:val="4C473912"/>
    <w:rsid w:val="4C5231E4"/>
    <w:rsid w:val="4C663144"/>
    <w:rsid w:val="4C6A3D00"/>
    <w:rsid w:val="4C6D08BF"/>
    <w:rsid w:val="4C71212B"/>
    <w:rsid w:val="4C906FAB"/>
    <w:rsid w:val="4CA90DCC"/>
    <w:rsid w:val="4CE0DC89"/>
    <w:rsid w:val="4CF306E5"/>
    <w:rsid w:val="4CF9D0A7"/>
    <w:rsid w:val="4D0B7577"/>
    <w:rsid w:val="4D12490E"/>
    <w:rsid w:val="4D20D9DE"/>
    <w:rsid w:val="4D46F0F6"/>
    <w:rsid w:val="4D799AC4"/>
    <w:rsid w:val="4D7ED27F"/>
    <w:rsid w:val="4D921A64"/>
    <w:rsid w:val="4D96BF30"/>
    <w:rsid w:val="4DA1F868"/>
    <w:rsid w:val="4DAB788A"/>
    <w:rsid w:val="4DB2AD9D"/>
    <w:rsid w:val="4DE058B1"/>
    <w:rsid w:val="4DFE139A"/>
    <w:rsid w:val="4E19D0D7"/>
    <w:rsid w:val="4E267EAC"/>
    <w:rsid w:val="4E7C22C4"/>
    <w:rsid w:val="4E863CBA"/>
    <w:rsid w:val="4E87256A"/>
    <w:rsid w:val="4E9AFF28"/>
    <w:rsid w:val="4EB6DADB"/>
    <w:rsid w:val="4F20FBB2"/>
    <w:rsid w:val="4F33922B"/>
    <w:rsid w:val="4F3629EE"/>
    <w:rsid w:val="4F4AC76E"/>
    <w:rsid w:val="4F5C2B4D"/>
    <w:rsid w:val="4F65D76F"/>
    <w:rsid w:val="4F74DECA"/>
    <w:rsid w:val="4F7B5C58"/>
    <w:rsid w:val="4F7B836E"/>
    <w:rsid w:val="4F8AD272"/>
    <w:rsid w:val="4FBC47E4"/>
    <w:rsid w:val="4FCCD906"/>
    <w:rsid w:val="4FCF303E"/>
    <w:rsid w:val="4FDB0237"/>
    <w:rsid w:val="4FEC9728"/>
    <w:rsid w:val="4FF04324"/>
    <w:rsid w:val="50186DB3"/>
    <w:rsid w:val="5020726C"/>
    <w:rsid w:val="505403C5"/>
    <w:rsid w:val="505684EC"/>
    <w:rsid w:val="5059609A"/>
    <w:rsid w:val="506E8424"/>
    <w:rsid w:val="507374EE"/>
    <w:rsid w:val="50AC0FA6"/>
    <w:rsid w:val="50D30FC0"/>
    <w:rsid w:val="50F17353"/>
    <w:rsid w:val="51510A5C"/>
    <w:rsid w:val="516F8A28"/>
    <w:rsid w:val="51790F26"/>
    <w:rsid w:val="517C5CD3"/>
    <w:rsid w:val="5194D3C7"/>
    <w:rsid w:val="51B5357C"/>
    <w:rsid w:val="51C1430D"/>
    <w:rsid w:val="51E517D8"/>
    <w:rsid w:val="51EE62B8"/>
    <w:rsid w:val="51F59EF4"/>
    <w:rsid w:val="51F796BF"/>
    <w:rsid w:val="51FA5BFA"/>
    <w:rsid w:val="51FCF6A7"/>
    <w:rsid w:val="5208460A"/>
    <w:rsid w:val="520FA4F4"/>
    <w:rsid w:val="5225E0F4"/>
    <w:rsid w:val="523B3998"/>
    <w:rsid w:val="524E1921"/>
    <w:rsid w:val="525AB051"/>
    <w:rsid w:val="52611888"/>
    <w:rsid w:val="5261C085"/>
    <w:rsid w:val="52C90DF6"/>
    <w:rsid w:val="52CB1A04"/>
    <w:rsid w:val="5324F2C2"/>
    <w:rsid w:val="5325BE45"/>
    <w:rsid w:val="53318A82"/>
    <w:rsid w:val="53450E0F"/>
    <w:rsid w:val="5354CC38"/>
    <w:rsid w:val="535605C0"/>
    <w:rsid w:val="535BAF52"/>
    <w:rsid w:val="536DE18C"/>
    <w:rsid w:val="53717DB0"/>
    <w:rsid w:val="538820EF"/>
    <w:rsid w:val="53A7568A"/>
    <w:rsid w:val="53B6B668"/>
    <w:rsid w:val="53CD2276"/>
    <w:rsid w:val="53D1EC8F"/>
    <w:rsid w:val="53F324C2"/>
    <w:rsid w:val="53F82B7B"/>
    <w:rsid w:val="5436A4A9"/>
    <w:rsid w:val="544B7152"/>
    <w:rsid w:val="544ECD7B"/>
    <w:rsid w:val="54513ECE"/>
    <w:rsid w:val="5453556F"/>
    <w:rsid w:val="5476D586"/>
    <w:rsid w:val="54AD3782"/>
    <w:rsid w:val="54E3C8F3"/>
    <w:rsid w:val="54E7DACE"/>
    <w:rsid w:val="550467C2"/>
    <w:rsid w:val="550CDB1D"/>
    <w:rsid w:val="550CDE89"/>
    <w:rsid w:val="55409533"/>
    <w:rsid w:val="554488AC"/>
    <w:rsid w:val="55579E34"/>
    <w:rsid w:val="557940E3"/>
    <w:rsid w:val="557C5ED4"/>
    <w:rsid w:val="55BDA05A"/>
    <w:rsid w:val="55D677DF"/>
    <w:rsid w:val="55F4199E"/>
    <w:rsid w:val="56078E7C"/>
    <w:rsid w:val="566080C7"/>
    <w:rsid w:val="568D6FAE"/>
    <w:rsid w:val="56CFFB06"/>
    <w:rsid w:val="56E21C78"/>
    <w:rsid w:val="56EC1126"/>
    <w:rsid w:val="56EF8786"/>
    <w:rsid w:val="56EFB0C6"/>
    <w:rsid w:val="56F6FF06"/>
    <w:rsid w:val="56F78FF4"/>
    <w:rsid w:val="56FC1CA0"/>
    <w:rsid w:val="571A0770"/>
    <w:rsid w:val="5730CFBC"/>
    <w:rsid w:val="573A968F"/>
    <w:rsid w:val="573B9DA5"/>
    <w:rsid w:val="57411518"/>
    <w:rsid w:val="5741A722"/>
    <w:rsid w:val="5753AC42"/>
    <w:rsid w:val="575E9ABF"/>
    <w:rsid w:val="5760F69D"/>
    <w:rsid w:val="576BCB2E"/>
    <w:rsid w:val="57775B78"/>
    <w:rsid w:val="577ADDB0"/>
    <w:rsid w:val="57968ACC"/>
    <w:rsid w:val="57A68154"/>
    <w:rsid w:val="57E083E5"/>
    <w:rsid w:val="57E34351"/>
    <w:rsid w:val="58073FA5"/>
    <w:rsid w:val="58088C1A"/>
    <w:rsid w:val="58577D1E"/>
    <w:rsid w:val="585DBD21"/>
    <w:rsid w:val="5880761A"/>
    <w:rsid w:val="588E3629"/>
    <w:rsid w:val="588EFC55"/>
    <w:rsid w:val="58A26D0B"/>
    <w:rsid w:val="58A7B6D6"/>
    <w:rsid w:val="58AC0B1A"/>
    <w:rsid w:val="58C29728"/>
    <w:rsid w:val="58C46E7C"/>
    <w:rsid w:val="58CECA04"/>
    <w:rsid w:val="58D3C259"/>
    <w:rsid w:val="58DA3966"/>
    <w:rsid w:val="5902845D"/>
    <w:rsid w:val="5957F50E"/>
    <w:rsid w:val="596E57CF"/>
    <w:rsid w:val="5970225D"/>
    <w:rsid w:val="5990AC4F"/>
    <w:rsid w:val="59AB1202"/>
    <w:rsid w:val="59BBAF38"/>
    <w:rsid w:val="59BFF709"/>
    <w:rsid w:val="59E839C6"/>
    <w:rsid w:val="5A20F321"/>
    <w:rsid w:val="5A2B45C9"/>
    <w:rsid w:val="5A3BE205"/>
    <w:rsid w:val="5A79D305"/>
    <w:rsid w:val="5A859BAA"/>
    <w:rsid w:val="5AC9875F"/>
    <w:rsid w:val="5AD5B117"/>
    <w:rsid w:val="5ADDB3CD"/>
    <w:rsid w:val="5AFF8414"/>
    <w:rsid w:val="5B55B481"/>
    <w:rsid w:val="5B7AB642"/>
    <w:rsid w:val="5B7AEAE8"/>
    <w:rsid w:val="5B9169C0"/>
    <w:rsid w:val="5B96B66C"/>
    <w:rsid w:val="5BA61B2E"/>
    <w:rsid w:val="5BAD0E8F"/>
    <w:rsid w:val="5BADAD59"/>
    <w:rsid w:val="5BBE3498"/>
    <w:rsid w:val="5BE526BE"/>
    <w:rsid w:val="5BF282CF"/>
    <w:rsid w:val="5BF6C892"/>
    <w:rsid w:val="5C050E60"/>
    <w:rsid w:val="5C07AC63"/>
    <w:rsid w:val="5C0CFAEB"/>
    <w:rsid w:val="5C103A5F"/>
    <w:rsid w:val="5C16DEAD"/>
    <w:rsid w:val="5C44D84E"/>
    <w:rsid w:val="5C4F96B4"/>
    <w:rsid w:val="5C6E4165"/>
    <w:rsid w:val="5C7EF91E"/>
    <w:rsid w:val="5C874FD6"/>
    <w:rsid w:val="5CA1BE12"/>
    <w:rsid w:val="5CA45078"/>
    <w:rsid w:val="5CAB99D2"/>
    <w:rsid w:val="5CBFFAE4"/>
    <w:rsid w:val="5CC892B7"/>
    <w:rsid w:val="5CD4007F"/>
    <w:rsid w:val="5CF1B54E"/>
    <w:rsid w:val="5D07DF19"/>
    <w:rsid w:val="5D1F9085"/>
    <w:rsid w:val="5D4522B5"/>
    <w:rsid w:val="5D4ABDA3"/>
    <w:rsid w:val="5D6399DD"/>
    <w:rsid w:val="5D698957"/>
    <w:rsid w:val="5D76F6DD"/>
    <w:rsid w:val="5D8BDAAC"/>
    <w:rsid w:val="5DA581F5"/>
    <w:rsid w:val="5DAD60EA"/>
    <w:rsid w:val="5DAE8BC1"/>
    <w:rsid w:val="5DB99F7A"/>
    <w:rsid w:val="5DCB2EAC"/>
    <w:rsid w:val="5DCFC628"/>
    <w:rsid w:val="5DD2C9D9"/>
    <w:rsid w:val="5DF1AD1D"/>
    <w:rsid w:val="5DFAFBDF"/>
    <w:rsid w:val="5DFDED1F"/>
    <w:rsid w:val="5E01046B"/>
    <w:rsid w:val="5E08E5B1"/>
    <w:rsid w:val="5E4D23BA"/>
    <w:rsid w:val="5E57FCF2"/>
    <w:rsid w:val="5EA1AAEB"/>
    <w:rsid w:val="5EC62528"/>
    <w:rsid w:val="5EDA1EEC"/>
    <w:rsid w:val="5F05B2EB"/>
    <w:rsid w:val="5F05DC71"/>
    <w:rsid w:val="5F0B39B8"/>
    <w:rsid w:val="5F1FB659"/>
    <w:rsid w:val="5F3970C2"/>
    <w:rsid w:val="5F689C10"/>
    <w:rsid w:val="5F75133A"/>
    <w:rsid w:val="5F8D8413"/>
    <w:rsid w:val="5F9280E0"/>
    <w:rsid w:val="5F9FC90D"/>
    <w:rsid w:val="5FA37F23"/>
    <w:rsid w:val="5FA74B83"/>
    <w:rsid w:val="5FA81B3A"/>
    <w:rsid w:val="5FC0842F"/>
    <w:rsid w:val="5FC7749B"/>
    <w:rsid w:val="5FCF85AA"/>
    <w:rsid w:val="5FEABC97"/>
    <w:rsid w:val="600E5057"/>
    <w:rsid w:val="60176C00"/>
    <w:rsid w:val="602E037E"/>
    <w:rsid w:val="60346B27"/>
    <w:rsid w:val="604605C2"/>
    <w:rsid w:val="605186FD"/>
    <w:rsid w:val="6057784D"/>
    <w:rsid w:val="607120CB"/>
    <w:rsid w:val="608B6736"/>
    <w:rsid w:val="609317BC"/>
    <w:rsid w:val="60AD77D7"/>
    <w:rsid w:val="60B81AF8"/>
    <w:rsid w:val="60C4CDDB"/>
    <w:rsid w:val="610E1CA7"/>
    <w:rsid w:val="6129A18A"/>
    <w:rsid w:val="61525226"/>
    <w:rsid w:val="6164411B"/>
    <w:rsid w:val="61867B1F"/>
    <w:rsid w:val="6190E48E"/>
    <w:rsid w:val="619ABA03"/>
    <w:rsid w:val="61EC7EBC"/>
    <w:rsid w:val="61ED7043"/>
    <w:rsid w:val="61FD552F"/>
    <w:rsid w:val="62142128"/>
    <w:rsid w:val="623F03A1"/>
    <w:rsid w:val="6249CAE6"/>
    <w:rsid w:val="624E42CE"/>
    <w:rsid w:val="626010ED"/>
    <w:rsid w:val="6272D6FF"/>
    <w:rsid w:val="6287AEAE"/>
    <w:rsid w:val="62A7B4A7"/>
    <w:rsid w:val="62ABF573"/>
    <w:rsid w:val="62BB516B"/>
    <w:rsid w:val="62BFCC98"/>
    <w:rsid w:val="62C83F69"/>
    <w:rsid w:val="62D49233"/>
    <w:rsid w:val="62DF940C"/>
    <w:rsid w:val="62F2B9CF"/>
    <w:rsid w:val="62F693B5"/>
    <w:rsid w:val="62FC903F"/>
    <w:rsid w:val="630AAA8D"/>
    <w:rsid w:val="633E7CE4"/>
    <w:rsid w:val="63428C23"/>
    <w:rsid w:val="63498DF7"/>
    <w:rsid w:val="63596EE4"/>
    <w:rsid w:val="637EA03B"/>
    <w:rsid w:val="638BA91C"/>
    <w:rsid w:val="63B1A262"/>
    <w:rsid w:val="63C1D908"/>
    <w:rsid w:val="63CBD176"/>
    <w:rsid w:val="63F3B988"/>
    <w:rsid w:val="63FD6147"/>
    <w:rsid w:val="63FE9B6B"/>
    <w:rsid w:val="642D4722"/>
    <w:rsid w:val="645636D0"/>
    <w:rsid w:val="645E5BBF"/>
    <w:rsid w:val="64D83823"/>
    <w:rsid w:val="64E3AB87"/>
    <w:rsid w:val="64EA0A72"/>
    <w:rsid w:val="650248D6"/>
    <w:rsid w:val="65097934"/>
    <w:rsid w:val="650AB17B"/>
    <w:rsid w:val="650CA9B9"/>
    <w:rsid w:val="651A6FB0"/>
    <w:rsid w:val="65205640"/>
    <w:rsid w:val="65272AC8"/>
    <w:rsid w:val="652D4952"/>
    <w:rsid w:val="65342B65"/>
    <w:rsid w:val="653CAEB2"/>
    <w:rsid w:val="6559AE55"/>
    <w:rsid w:val="655B9666"/>
    <w:rsid w:val="65600749"/>
    <w:rsid w:val="6588A8F6"/>
    <w:rsid w:val="659AA039"/>
    <w:rsid w:val="659C624B"/>
    <w:rsid w:val="65ABA470"/>
    <w:rsid w:val="65B06CFB"/>
    <w:rsid w:val="65CEFCD4"/>
    <w:rsid w:val="65DA2C12"/>
    <w:rsid w:val="65DB7144"/>
    <w:rsid w:val="65E3BD01"/>
    <w:rsid w:val="65E80E98"/>
    <w:rsid w:val="6608F0AF"/>
    <w:rsid w:val="6614FE97"/>
    <w:rsid w:val="662C878E"/>
    <w:rsid w:val="663CBEFE"/>
    <w:rsid w:val="6644F1B8"/>
    <w:rsid w:val="66678872"/>
    <w:rsid w:val="6678378A"/>
    <w:rsid w:val="6691F588"/>
    <w:rsid w:val="66A04B11"/>
    <w:rsid w:val="66B12AE0"/>
    <w:rsid w:val="66B356AF"/>
    <w:rsid w:val="66D64CDC"/>
    <w:rsid w:val="66F239D4"/>
    <w:rsid w:val="66F46AAD"/>
    <w:rsid w:val="6703D6DF"/>
    <w:rsid w:val="670D9570"/>
    <w:rsid w:val="671450A5"/>
    <w:rsid w:val="671696CD"/>
    <w:rsid w:val="671D2D3B"/>
    <w:rsid w:val="6733FB8F"/>
    <w:rsid w:val="673A4D3E"/>
    <w:rsid w:val="6741A836"/>
    <w:rsid w:val="675CE0BB"/>
    <w:rsid w:val="6771EB4B"/>
    <w:rsid w:val="6775ED79"/>
    <w:rsid w:val="67772C16"/>
    <w:rsid w:val="67878CF7"/>
    <w:rsid w:val="678D03AC"/>
    <w:rsid w:val="679B593E"/>
    <w:rsid w:val="67B3DFC8"/>
    <w:rsid w:val="67C8FEDC"/>
    <w:rsid w:val="67F309A5"/>
    <w:rsid w:val="67F7EBCF"/>
    <w:rsid w:val="681CFEC8"/>
    <w:rsid w:val="683DE0D1"/>
    <w:rsid w:val="6862065F"/>
    <w:rsid w:val="68681062"/>
    <w:rsid w:val="68AFA37A"/>
    <w:rsid w:val="68BCA369"/>
    <w:rsid w:val="68C6AE1A"/>
    <w:rsid w:val="68CE3859"/>
    <w:rsid w:val="68E43988"/>
    <w:rsid w:val="68E8EE3D"/>
    <w:rsid w:val="68E9EDC8"/>
    <w:rsid w:val="68F4EA8F"/>
    <w:rsid w:val="68FB463E"/>
    <w:rsid w:val="6917F24A"/>
    <w:rsid w:val="691F7C89"/>
    <w:rsid w:val="6931A1D0"/>
    <w:rsid w:val="693E0619"/>
    <w:rsid w:val="69524DF4"/>
    <w:rsid w:val="695F5C49"/>
    <w:rsid w:val="697CCF31"/>
    <w:rsid w:val="697E4AF7"/>
    <w:rsid w:val="69FB0C86"/>
    <w:rsid w:val="6A00FA98"/>
    <w:rsid w:val="6A02694C"/>
    <w:rsid w:val="6A1872B8"/>
    <w:rsid w:val="6A1FCA85"/>
    <w:rsid w:val="6A1FE56C"/>
    <w:rsid w:val="6A3AFC0F"/>
    <w:rsid w:val="6A40567D"/>
    <w:rsid w:val="6A5EF8D2"/>
    <w:rsid w:val="6A6314F8"/>
    <w:rsid w:val="6A72F004"/>
    <w:rsid w:val="6A777241"/>
    <w:rsid w:val="6A879BA6"/>
    <w:rsid w:val="6A8E1056"/>
    <w:rsid w:val="6A92A2E2"/>
    <w:rsid w:val="6AA472C0"/>
    <w:rsid w:val="6AFB0A59"/>
    <w:rsid w:val="6B1814EB"/>
    <w:rsid w:val="6B1BC5C5"/>
    <w:rsid w:val="6B53C6E8"/>
    <w:rsid w:val="6B5C8243"/>
    <w:rsid w:val="6B730919"/>
    <w:rsid w:val="6B7C58E0"/>
    <w:rsid w:val="6BF064CC"/>
    <w:rsid w:val="6BF91E74"/>
    <w:rsid w:val="6BFA13E2"/>
    <w:rsid w:val="6BFFD89F"/>
    <w:rsid w:val="6C37997F"/>
    <w:rsid w:val="6C48CAAC"/>
    <w:rsid w:val="6C4A78A2"/>
    <w:rsid w:val="6C53D016"/>
    <w:rsid w:val="6C5C131E"/>
    <w:rsid w:val="6C60B238"/>
    <w:rsid w:val="6C684875"/>
    <w:rsid w:val="6C75BE87"/>
    <w:rsid w:val="6C79EC6C"/>
    <w:rsid w:val="6C81E5F9"/>
    <w:rsid w:val="6C853A10"/>
    <w:rsid w:val="6C8B172B"/>
    <w:rsid w:val="6C8BFC89"/>
    <w:rsid w:val="6CA709ED"/>
    <w:rsid w:val="6CAA799C"/>
    <w:rsid w:val="6CC8CF3E"/>
    <w:rsid w:val="6CD755DB"/>
    <w:rsid w:val="6CF35F17"/>
    <w:rsid w:val="6CF6BF80"/>
    <w:rsid w:val="6CF8079A"/>
    <w:rsid w:val="6CFFCB69"/>
    <w:rsid w:val="6D0C54B0"/>
    <w:rsid w:val="6D1A116C"/>
    <w:rsid w:val="6D27076F"/>
    <w:rsid w:val="6D4CFD93"/>
    <w:rsid w:val="6DB01E3A"/>
    <w:rsid w:val="6DB26F04"/>
    <w:rsid w:val="6DC3389A"/>
    <w:rsid w:val="6DDF1887"/>
    <w:rsid w:val="6DEE4971"/>
    <w:rsid w:val="6E172835"/>
    <w:rsid w:val="6E6508B1"/>
    <w:rsid w:val="6E704E82"/>
    <w:rsid w:val="6E72297E"/>
    <w:rsid w:val="6E95E6A5"/>
    <w:rsid w:val="6EA1B1BD"/>
    <w:rsid w:val="6EAD15C9"/>
    <w:rsid w:val="6EBD93EC"/>
    <w:rsid w:val="6ECCEFAE"/>
    <w:rsid w:val="6EDF7DB5"/>
    <w:rsid w:val="6EE10999"/>
    <w:rsid w:val="6EE9D7CD"/>
    <w:rsid w:val="6F459939"/>
    <w:rsid w:val="6F467911"/>
    <w:rsid w:val="6F4BBDFC"/>
    <w:rsid w:val="6F523903"/>
    <w:rsid w:val="6F58DD8D"/>
    <w:rsid w:val="6F755130"/>
    <w:rsid w:val="6F948084"/>
    <w:rsid w:val="6F9B128B"/>
    <w:rsid w:val="6FBAB182"/>
    <w:rsid w:val="6FBB3E29"/>
    <w:rsid w:val="6FCD2937"/>
    <w:rsid w:val="6FD1BDE9"/>
    <w:rsid w:val="6FE285B2"/>
    <w:rsid w:val="6FF1BEC0"/>
    <w:rsid w:val="700DE199"/>
    <w:rsid w:val="701A4834"/>
    <w:rsid w:val="702086C7"/>
    <w:rsid w:val="703AF17F"/>
    <w:rsid w:val="7046920B"/>
    <w:rsid w:val="704E6E19"/>
    <w:rsid w:val="70982784"/>
    <w:rsid w:val="70B0F4E1"/>
    <w:rsid w:val="70D06194"/>
    <w:rsid w:val="70D388C2"/>
    <w:rsid w:val="70E48E24"/>
    <w:rsid w:val="70E8D537"/>
    <w:rsid w:val="70E8F17E"/>
    <w:rsid w:val="710FFE1E"/>
    <w:rsid w:val="7111BE77"/>
    <w:rsid w:val="7119DB7E"/>
    <w:rsid w:val="7126A62F"/>
    <w:rsid w:val="7142B851"/>
    <w:rsid w:val="715F1D0C"/>
    <w:rsid w:val="718D5416"/>
    <w:rsid w:val="719A1B62"/>
    <w:rsid w:val="71B4D146"/>
    <w:rsid w:val="71C9355C"/>
    <w:rsid w:val="71E59B8E"/>
    <w:rsid w:val="71F52A75"/>
    <w:rsid w:val="71F688DA"/>
    <w:rsid w:val="7200A045"/>
    <w:rsid w:val="720CFA4D"/>
    <w:rsid w:val="72145DAF"/>
    <w:rsid w:val="721624C9"/>
    <w:rsid w:val="722022C0"/>
    <w:rsid w:val="72379276"/>
    <w:rsid w:val="72585A34"/>
    <w:rsid w:val="726588EE"/>
    <w:rsid w:val="727A459E"/>
    <w:rsid w:val="727A7F18"/>
    <w:rsid w:val="7286633A"/>
    <w:rsid w:val="7292DEC0"/>
    <w:rsid w:val="72AD9C14"/>
    <w:rsid w:val="72CA8DAF"/>
    <w:rsid w:val="72CBD349"/>
    <w:rsid w:val="72F4596B"/>
    <w:rsid w:val="72FF5C7C"/>
    <w:rsid w:val="7309FFEF"/>
    <w:rsid w:val="731D67C4"/>
    <w:rsid w:val="732AE359"/>
    <w:rsid w:val="733066B5"/>
    <w:rsid w:val="7359B8C2"/>
    <w:rsid w:val="73622834"/>
    <w:rsid w:val="7375C24B"/>
    <w:rsid w:val="737BA190"/>
    <w:rsid w:val="737C477C"/>
    <w:rsid w:val="738FB69A"/>
    <w:rsid w:val="7390C3E5"/>
    <w:rsid w:val="73934E21"/>
    <w:rsid w:val="73B91867"/>
    <w:rsid w:val="73C53676"/>
    <w:rsid w:val="741A58F1"/>
    <w:rsid w:val="7430C506"/>
    <w:rsid w:val="74337F16"/>
    <w:rsid w:val="7441CB3F"/>
    <w:rsid w:val="744A9632"/>
    <w:rsid w:val="74513EBB"/>
    <w:rsid w:val="7457266E"/>
    <w:rsid w:val="7469EE7F"/>
    <w:rsid w:val="74885C6D"/>
    <w:rsid w:val="748B5745"/>
    <w:rsid w:val="749DA5FD"/>
    <w:rsid w:val="74B7ECA2"/>
    <w:rsid w:val="74D64C55"/>
    <w:rsid w:val="74DB932E"/>
    <w:rsid w:val="75142793"/>
    <w:rsid w:val="751E2EC8"/>
    <w:rsid w:val="75279A47"/>
    <w:rsid w:val="75333079"/>
    <w:rsid w:val="755A7B12"/>
    <w:rsid w:val="756C2E85"/>
    <w:rsid w:val="75A5BA4D"/>
    <w:rsid w:val="75AE28DC"/>
    <w:rsid w:val="75FE548B"/>
    <w:rsid w:val="76042301"/>
    <w:rsid w:val="7604BE27"/>
    <w:rsid w:val="76287AE9"/>
    <w:rsid w:val="762C99E2"/>
    <w:rsid w:val="76303FA3"/>
    <w:rsid w:val="763AE21B"/>
    <w:rsid w:val="7647AA2E"/>
    <w:rsid w:val="7649C00D"/>
    <w:rsid w:val="764F6311"/>
    <w:rsid w:val="76562A90"/>
    <w:rsid w:val="765AABD5"/>
    <w:rsid w:val="765B840F"/>
    <w:rsid w:val="7664E75B"/>
    <w:rsid w:val="767747B5"/>
    <w:rsid w:val="76A469BB"/>
    <w:rsid w:val="76B34960"/>
    <w:rsid w:val="76B90CB1"/>
    <w:rsid w:val="76D1DA31"/>
    <w:rsid w:val="77278012"/>
    <w:rsid w:val="773FB5ED"/>
    <w:rsid w:val="774422FA"/>
    <w:rsid w:val="7744CD1C"/>
    <w:rsid w:val="7775DD0C"/>
    <w:rsid w:val="7779CAF9"/>
    <w:rsid w:val="777E496C"/>
    <w:rsid w:val="77845834"/>
    <w:rsid w:val="77A4EA33"/>
    <w:rsid w:val="77C3BDD7"/>
    <w:rsid w:val="77C9C071"/>
    <w:rsid w:val="77EF0599"/>
    <w:rsid w:val="77F281C1"/>
    <w:rsid w:val="77F9FB25"/>
    <w:rsid w:val="7810386D"/>
    <w:rsid w:val="782CE283"/>
    <w:rsid w:val="782F6608"/>
    <w:rsid w:val="7837FADB"/>
    <w:rsid w:val="78736244"/>
    <w:rsid w:val="78748692"/>
    <w:rsid w:val="7883D204"/>
    <w:rsid w:val="78973597"/>
    <w:rsid w:val="789AD2F1"/>
    <w:rsid w:val="789CF5A5"/>
    <w:rsid w:val="789D3A25"/>
    <w:rsid w:val="78ACCD84"/>
    <w:rsid w:val="78B1CD6E"/>
    <w:rsid w:val="78BF1956"/>
    <w:rsid w:val="78C322F2"/>
    <w:rsid w:val="78CA8A9F"/>
    <w:rsid w:val="78D3351C"/>
    <w:rsid w:val="78E72EC4"/>
    <w:rsid w:val="78F3D968"/>
    <w:rsid w:val="790A95B9"/>
    <w:rsid w:val="790D8DC3"/>
    <w:rsid w:val="7928DBC1"/>
    <w:rsid w:val="792CAC79"/>
    <w:rsid w:val="79520BE8"/>
    <w:rsid w:val="795BC9F1"/>
    <w:rsid w:val="79643267"/>
    <w:rsid w:val="797E136A"/>
    <w:rsid w:val="797F1017"/>
    <w:rsid w:val="79871A7C"/>
    <w:rsid w:val="799D0DEB"/>
    <w:rsid w:val="79C60A49"/>
    <w:rsid w:val="79EAC646"/>
    <w:rsid w:val="79F25EE6"/>
    <w:rsid w:val="7A03913E"/>
    <w:rsid w:val="7A214EE1"/>
    <w:rsid w:val="7A31BDB0"/>
    <w:rsid w:val="7A3FBBE0"/>
    <w:rsid w:val="7A6C9C1D"/>
    <w:rsid w:val="7A6E095F"/>
    <w:rsid w:val="7A852CEF"/>
    <w:rsid w:val="7A9AAD95"/>
    <w:rsid w:val="7A9FDFA1"/>
    <w:rsid w:val="7ABF068E"/>
    <w:rsid w:val="7ACA52FF"/>
    <w:rsid w:val="7AD1184F"/>
    <w:rsid w:val="7AF7D0C2"/>
    <w:rsid w:val="7AFE2F24"/>
    <w:rsid w:val="7B14589E"/>
    <w:rsid w:val="7B19FBF1"/>
    <w:rsid w:val="7B32E3EF"/>
    <w:rsid w:val="7B54C320"/>
    <w:rsid w:val="7B5D6AA0"/>
    <w:rsid w:val="7B7565CC"/>
    <w:rsid w:val="7B769D03"/>
    <w:rsid w:val="7B85BF22"/>
    <w:rsid w:val="7BA46302"/>
    <w:rsid w:val="7BB6DB7E"/>
    <w:rsid w:val="7BD0E400"/>
    <w:rsid w:val="7BE904E7"/>
    <w:rsid w:val="7C148A90"/>
    <w:rsid w:val="7C24E68A"/>
    <w:rsid w:val="7C45E619"/>
    <w:rsid w:val="7C591CF2"/>
    <w:rsid w:val="7C6C756C"/>
    <w:rsid w:val="7C760826"/>
    <w:rsid w:val="7C90F89E"/>
    <w:rsid w:val="7C950C81"/>
    <w:rsid w:val="7CA7ED99"/>
    <w:rsid w:val="7CA85B78"/>
    <w:rsid w:val="7CC430F5"/>
    <w:rsid w:val="7CC4AA4B"/>
    <w:rsid w:val="7CD251B1"/>
    <w:rsid w:val="7CD48FAC"/>
    <w:rsid w:val="7CEA07BC"/>
    <w:rsid w:val="7CF0E0F6"/>
    <w:rsid w:val="7CF48197"/>
    <w:rsid w:val="7CFF9099"/>
    <w:rsid w:val="7D1D0938"/>
    <w:rsid w:val="7D39E254"/>
    <w:rsid w:val="7D5EFB22"/>
    <w:rsid w:val="7D818AB0"/>
    <w:rsid w:val="7D8F0D4D"/>
    <w:rsid w:val="7D93C8BA"/>
    <w:rsid w:val="7D9DA8CA"/>
    <w:rsid w:val="7DA3737E"/>
    <w:rsid w:val="7DAB8842"/>
    <w:rsid w:val="7DC313CD"/>
    <w:rsid w:val="7DC99C3F"/>
    <w:rsid w:val="7DD90645"/>
    <w:rsid w:val="7DE3C2BD"/>
    <w:rsid w:val="7DE3FDAA"/>
    <w:rsid w:val="7E4A86E1"/>
    <w:rsid w:val="7E61F616"/>
    <w:rsid w:val="7E8C8720"/>
    <w:rsid w:val="7EB3ABD5"/>
    <w:rsid w:val="7EB7E6B2"/>
    <w:rsid w:val="7EE300D4"/>
    <w:rsid w:val="7EEC76B0"/>
    <w:rsid w:val="7EF4A0A3"/>
    <w:rsid w:val="7F222E5A"/>
    <w:rsid w:val="7F2ACA2C"/>
    <w:rsid w:val="7F375913"/>
    <w:rsid w:val="7F75A999"/>
    <w:rsid w:val="7F83FC36"/>
    <w:rsid w:val="7F958F91"/>
    <w:rsid w:val="7FC9664D"/>
    <w:rsid w:val="7FD89B94"/>
    <w:rsid w:val="7FF930E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823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C73"/>
  </w:style>
  <w:style w:type="paragraph" w:styleId="Heading1">
    <w:name w:val="heading 1"/>
    <w:basedOn w:val="Normal"/>
    <w:next w:val="Normal"/>
    <w:link w:val="Heading1Char"/>
    <w:uiPriority w:val="9"/>
    <w:qFormat/>
    <w:rsid w:val="00AC334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881C73"/>
    <w:pPr>
      <w:ind w:left="720"/>
      <w:contextualSpacing/>
    </w:pPr>
  </w:style>
  <w:style w:type="character" w:styleId="FootnoteReference">
    <w:name w:val="footnote reference"/>
    <w:basedOn w:val="DefaultParagraphFont"/>
    <w:uiPriority w:val="99"/>
    <w:semiHidden/>
    <w:unhideWhenUsed/>
    <w:rsid w:val="00881C73"/>
    <w:rPr>
      <w:shd w:val="clear" w:color="auto" w:fill="auto"/>
      <w:vertAlign w:val="superscript"/>
    </w:rPr>
  </w:style>
  <w:style w:type="character" w:customStyle="1" w:styleId="FootnoteTextChar">
    <w:name w:val="Footnote Text Char"/>
    <w:basedOn w:val="DefaultParagraphFont"/>
    <w:link w:val="FootnoteText"/>
    <w:uiPriority w:val="99"/>
    <w:rsid w:val="00881C73"/>
    <w:rPr>
      <w:sz w:val="20"/>
      <w:szCs w:val="20"/>
    </w:rPr>
  </w:style>
  <w:style w:type="paragraph" w:styleId="FootnoteText">
    <w:name w:val="footnote text"/>
    <w:basedOn w:val="Normal"/>
    <w:link w:val="FootnoteTextChar"/>
    <w:uiPriority w:val="99"/>
    <w:unhideWhenUsed/>
    <w:rsid w:val="00672B54"/>
    <w:pPr>
      <w:spacing w:after="0" w:line="240" w:lineRule="auto"/>
    </w:pPr>
    <w:rPr>
      <w:sz w:val="20"/>
      <w:szCs w:val="20"/>
    </w:rPr>
  </w:style>
  <w:style w:type="character" w:customStyle="1" w:styleId="FootnoteTextChar1">
    <w:name w:val="Footnote Text Char1"/>
    <w:basedOn w:val="DefaultParagraphFont"/>
    <w:uiPriority w:val="99"/>
    <w:semiHidden/>
    <w:rsid w:val="00881C73"/>
    <w:rPr>
      <w:sz w:val="20"/>
      <w:szCs w:val="20"/>
    </w:rPr>
  </w:style>
  <w:style w:type="character" w:styleId="Hyperlink">
    <w:name w:val="Hyperlink"/>
    <w:basedOn w:val="DefaultParagraphFont"/>
    <w:uiPriority w:val="99"/>
    <w:unhideWhenUsed/>
    <w:rsid w:val="00881C73"/>
    <w:rPr>
      <w:color w:val="0563C1" w:themeColor="hyperlink"/>
      <w:u w:val="single"/>
      <w:shd w:val="clear" w:color="auto" w:fill="auto"/>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sid w:val="00881C73"/>
  </w:style>
  <w:style w:type="character" w:customStyle="1" w:styleId="ui-provider">
    <w:name w:val="ui-provider"/>
    <w:basedOn w:val="DefaultParagraphFont"/>
    <w:rsid w:val="00881C73"/>
  </w:style>
  <w:style w:type="paragraph" w:styleId="Header">
    <w:name w:val="header"/>
    <w:basedOn w:val="Normal"/>
    <w:link w:val="HeaderChar"/>
    <w:uiPriority w:val="99"/>
    <w:unhideWhenUsed/>
    <w:rsid w:val="00881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C73"/>
  </w:style>
  <w:style w:type="paragraph" w:styleId="Footer">
    <w:name w:val="footer"/>
    <w:basedOn w:val="Normal"/>
    <w:link w:val="FooterChar"/>
    <w:uiPriority w:val="99"/>
    <w:unhideWhenUsed/>
    <w:rsid w:val="00881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C73"/>
  </w:style>
  <w:style w:type="paragraph" w:customStyle="1" w:styleId="paragraph">
    <w:name w:val="paragraph"/>
    <w:basedOn w:val="Normal"/>
    <w:rsid w:val="00881C7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881C73"/>
  </w:style>
  <w:style w:type="character" w:styleId="CommentReference">
    <w:name w:val="annotation reference"/>
    <w:basedOn w:val="DefaultParagraphFont"/>
    <w:uiPriority w:val="99"/>
    <w:semiHidden/>
    <w:unhideWhenUsed/>
    <w:rsid w:val="003B3D86"/>
    <w:rPr>
      <w:sz w:val="16"/>
      <w:szCs w:val="16"/>
    </w:rPr>
  </w:style>
  <w:style w:type="paragraph" w:styleId="CommentText">
    <w:name w:val="annotation text"/>
    <w:basedOn w:val="Normal"/>
    <w:link w:val="CommentTextChar"/>
    <w:uiPriority w:val="99"/>
    <w:unhideWhenUsed/>
    <w:rsid w:val="003B3D86"/>
    <w:pPr>
      <w:spacing w:line="240" w:lineRule="auto"/>
    </w:pPr>
    <w:rPr>
      <w:sz w:val="20"/>
      <w:szCs w:val="20"/>
    </w:rPr>
  </w:style>
  <w:style w:type="character" w:customStyle="1" w:styleId="CommentTextChar">
    <w:name w:val="Comment Text Char"/>
    <w:basedOn w:val="DefaultParagraphFont"/>
    <w:link w:val="CommentText"/>
    <w:uiPriority w:val="99"/>
    <w:rsid w:val="003B3D86"/>
    <w:rPr>
      <w:sz w:val="20"/>
      <w:szCs w:val="20"/>
    </w:rPr>
  </w:style>
  <w:style w:type="paragraph" w:styleId="CommentSubject">
    <w:name w:val="annotation subject"/>
    <w:basedOn w:val="CommentText"/>
    <w:next w:val="CommentText"/>
    <w:link w:val="CommentSubjectChar"/>
    <w:uiPriority w:val="99"/>
    <w:semiHidden/>
    <w:unhideWhenUsed/>
    <w:rsid w:val="003B3D86"/>
    <w:rPr>
      <w:b/>
      <w:bCs/>
    </w:rPr>
  </w:style>
  <w:style w:type="character" w:customStyle="1" w:styleId="CommentSubjectChar">
    <w:name w:val="Comment Subject Char"/>
    <w:basedOn w:val="CommentTextChar"/>
    <w:link w:val="CommentSubject"/>
    <w:uiPriority w:val="99"/>
    <w:semiHidden/>
    <w:rsid w:val="003B3D86"/>
    <w:rPr>
      <w:b/>
      <w:bCs/>
      <w:sz w:val="20"/>
      <w:szCs w:val="20"/>
    </w:rPr>
  </w:style>
  <w:style w:type="paragraph" w:styleId="Revision">
    <w:name w:val="Revision"/>
    <w:hidden/>
    <w:uiPriority w:val="99"/>
    <w:semiHidden/>
    <w:rsid w:val="00E37570"/>
    <w:pPr>
      <w:spacing w:after="0" w:line="240" w:lineRule="auto"/>
    </w:pPr>
  </w:style>
  <w:style w:type="table" w:styleId="TableGrid">
    <w:name w:val="Table Grid"/>
    <w:basedOn w:val="TableNormal"/>
    <w:uiPriority w:val="59"/>
    <w:rsid w:val="00485A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rmal0">
    <w:name w:val="msonormal"/>
    <w:basedOn w:val="Normal"/>
    <w:rsid w:val="00F22AD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textrun">
    <w:name w:val="textrun"/>
    <w:basedOn w:val="DefaultParagraphFont"/>
    <w:rsid w:val="00F22ADD"/>
  </w:style>
  <w:style w:type="character" w:customStyle="1" w:styleId="trackchangetextinsertion">
    <w:name w:val="trackchangetextinsertion"/>
    <w:basedOn w:val="DefaultParagraphFont"/>
    <w:rsid w:val="00F22ADD"/>
  </w:style>
  <w:style w:type="character" w:customStyle="1" w:styleId="trackchangetextdeletionmarker">
    <w:name w:val="trackchangetextdeletionmarker"/>
    <w:basedOn w:val="DefaultParagraphFont"/>
    <w:rsid w:val="00F22ADD"/>
  </w:style>
  <w:style w:type="character" w:customStyle="1" w:styleId="eop">
    <w:name w:val="eop"/>
    <w:basedOn w:val="DefaultParagraphFont"/>
    <w:rsid w:val="00F22ADD"/>
  </w:style>
  <w:style w:type="character" w:customStyle="1" w:styleId="superscript">
    <w:name w:val="superscript"/>
    <w:basedOn w:val="DefaultParagraphFont"/>
    <w:rsid w:val="00F22ADD"/>
  </w:style>
  <w:style w:type="character" w:customStyle="1" w:styleId="trackedchange">
    <w:name w:val="trackedchange"/>
    <w:basedOn w:val="DefaultParagraphFont"/>
    <w:rsid w:val="00F22ADD"/>
  </w:style>
  <w:style w:type="character" w:customStyle="1" w:styleId="Heading1Char">
    <w:name w:val="Heading 1 Char"/>
    <w:basedOn w:val="DefaultParagraphFont"/>
    <w:link w:val="Heading1"/>
    <w:uiPriority w:val="9"/>
    <w:rsid w:val="00AC334F"/>
    <w:rPr>
      <w:rFonts w:asciiTheme="majorHAnsi" w:eastAsiaTheme="majorEastAsia" w:hAnsiTheme="majorHAnsi" w:cstheme="majorBidi"/>
      <w:color w:val="2F5496" w:themeColor="accent1" w:themeShade="BF"/>
      <w:sz w:val="32"/>
      <w:szCs w:val="32"/>
    </w:rPr>
  </w:style>
  <w:style w:type="paragraph" w:customStyle="1" w:styleId="Body">
    <w:name w:val="Body"/>
    <w:rsid w:val="00AC334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IE"/>
    </w:rPr>
  </w:style>
  <w:style w:type="paragraph" w:styleId="NormalWeb">
    <w:name w:val="Normal (Web)"/>
    <w:basedOn w:val="Normal"/>
    <w:uiPriority w:val="99"/>
    <w:semiHidden/>
    <w:unhideWhenUsed/>
    <w:rsid w:val="00E92ED8"/>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z-TopofForm">
    <w:name w:val="HTML Top of Form"/>
    <w:basedOn w:val="Normal"/>
    <w:next w:val="Normal"/>
    <w:link w:val="z-TopofFormChar"/>
    <w:hidden/>
    <w:uiPriority w:val="99"/>
    <w:semiHidden/>
    <w:unhideWhenUsed/>
    <w:rsid w:val="00E92ED8"/>
    <w:pPr>
      <w:pBdr>
        <w:bottom w:val="single" w:sz="6" w:space="1" w:color="auto"/>
      </w:pBdr>
      <w:spacing w:after="0" w:line="240" w:lineRule="auto"/>
      <w:jc w:val="center"/>
    </w:pPr>
    <w:rPr>
      <w:rFonts w:ascii="Arial" w:eastAsia="Times New Roman" w:hAnsi="Arial" w:cs="Arial"/>
      <w:vanish/>
      <w:sz w:val="16"/>
      <w:szCs w:val="16"/>
      <w:lang w:eastAsia="en-IE"/>
    </w:rPr>
  </w:style>
  <w:style w:type="character" w:customStyle="1" w:styleId="z-TopofFormChar">
    <w:name w:val="z-Top of Form Char"/>
    <w:basedOn w:val="DefaultParagraphFont"/>
    <w:link w:val="z-TopofForm"/>
    <w:uiPriority w:val="99"/>
    <w:semiHidden/>
    <w:rsid w:val="00E92ED8"/>
    <w:rPr>
      <w:rFonts w:ascii="Arial" w:eastAsia="Times New Roman" w:hAnsi="Arial" w:cs="Arial"/>
      <w:vanish/>
      <w:sz w:val="16"/>
      <w:szCs w:val="16"/>
      <w:lang w:eastAsia="en-IE"/>
    </w:rPr>
  </w:style>
  <w:style w:type="character" w:styleId="FollowedHyperlink">
    <w:name w:val="FollowedHyperlink"/>
    <w:basedOn w:val="DefaultParagraphFont"/>
    <w:uiPriority w:val="99"/>
    <w:semiHidden/>
    <w:unhideWhenUsed/>
    <w:rsid w:val="00D22B43"/>
    <w:rPr>
      <w:color w:val="954F72" w:themeColor="followedHyperlink"/>
      <w:u w:val="single"/>
    </w:rPr>
  </w:style>
  <w:style w:type="character" w:styleId="Strong">
    <w:name w:val="Strong"/>
    <w:basedOn w:val="DefaultParagraphFont"/>
    <w:uiPriority w:val="22"/>
    <w:qFormat/>
    <w:rsid w:val="00DB655E"/>
    <w:rPr>
      <w:b/>
      <w:bCs/>
    </w:rPr>
  </w:style>
  <w:style w:type="character" w:customStyle="1" w:styleId="cf01">
    <w:name w:val="cf01"/>
    <w:basedOn w:val="DefaultParagraphFont"/>
    <w:rsid w:val="0028358C"/>
    <w:rPr>
      <w:rFonts w:ascii="Segoe UI" w:hAnsi="Segoe UI" w:cs="Segoe UI" w:hint="default"/>
      <w:sz w:val="18"/>
      <w:szCs w:val="18"/>
    </w:rPr>
  </w:style>
  <w:style w:type="character" w:customStyle="1" w:styleId="Mention">
    <w:name w:val="Mention"/>
    <w:basedOn w:val="DefaultParagraphFont"/>
    <w:uiPriority w:val="99"/>
    <w:unhideWhenUsed/>
    <w:rsid w:val="004B39AE"/>
    <w:rPr>
      <w:color w:val="2B579A"/>
      <w:shd w:val="clear" w:color="auto" w:fill="E1DFDD"/>
    </w:rPr>
  </w:style>
  <w:style w:type="character" w:customStyle="1" w:styleId="UnresolvedMention">
    <w:name w:val="Unresolved Mention"/>
    <w:basedOn w:val="DefaultParagraphFont"/>
    <w:uiPriority w:val="99"/>
    <w:semiHidden/>
    <w:unhideWhenUsed/>
    <w:rsid w:val="007A5FCF"/>
    <w:rPr>
      <w:color w:val="605E5C"/>
      <w:shd w:val="clear" w:color="auto" w:fill="E1DFDD"/>
    </w:rPr>
  </w:style>
  <w:style w:type="paragraph" w:customStyle="1" w:styleId="pf0">
    <w:name w:val="pf0"/>
    <w:basedOn w:val="Normal"/>
    <w:rsid w:val="000B2A3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f11">
    <w:name w:val="cf11"/>
    <w:basedOn w:val="DefaultParagraphFont"/>
    <w:rsid w:val="00EF1887"/>
    <w:rPr>
      <w:rFonts w:ascii="Segoe UI" w:hAnsi="Segoe UI" w:cs="Segoe UI" w:hint="default"/>
      <w:sz w:val="18"/>
      <w:szCs w:val="18"/>
    </w:rPr>
  </w:style>
  <w:style w:type="character" w:customStyle="1" w:styleId="cf21">
    <w:name w:val="cf21"/>
    <w:basedOn w:val="DefaultParagraphFont"/>
    <w:rsid w:val="00EF1887"/>
    <w:rPr>
      <w:rFonts w:ascii="Segoe UI" w:hAnsi="Segoe UI" w:cs="Segoe UI" w:hint="default"/>
      <w:sz w:val="18"/>
      <w:szCs w:val="18"/>
    </w:rPr>
  </w:style>
  <w:style w:type="character" w:customStyle="1" w:styleId="Marker">
    <w:name w:val="Marker"/>
    <w:basedOn w:val="DefaultParagraphFont"/>
    <w:rsid w:val="00B36B1E"/>
    <w:rPr>
      <w:color w:val="0000FF"/>
      <w:shd w:val="clear" w:color="auto" w:fill="auto"/>
    </w:rPr>
  </w:style>
  <w:style w:type="paragraph" w:customStyle="1" w:styleId="Pagedecouverture">
    <w:name w:val="Page de couverture"/>
    <w:basedOn w:val="Normal"/>
    <w:next w:val="Normal"/>
    <w:rsid w:val="00B36B1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36B1E"/>
    <w:pPr>
      <w:tabs>
        <w:tab w:val="center" w:pos="4535"/>
        <w:tab w:val="right" w:pos="9071"/>
        <w:tab w:val="right" w:pos="9921"/>
      </w:tabs>
      <w:spacing w:before="360" w:after="0" w:line="240" w:lineRule="auto"/>
      <w:ind w:left="-850" w:right="-850" w:hanging="360"/>
    </w:pPr>
    <w:rPr>
      <w:rFonts w:ascii="Times New Roman" w:hAnsi="Times New Roman" w:cs="Times New Roman"/>
      <w:sz w:val="24"/>
    </w:rPr>
  </w:style>
  <w:style w:type="character" w:customStyle="1" w:styleId="FooterCoverPageChar">
    <w:name w:val="Footer Cover Page Char"/>
    <w:basedOn w:val="DefaultParagraphFont"/>
    <w:link w:val="FooterCoverPage"/>
    <w:rsid w:val="00B36B1E"/>
    <w:rPr>
      <w:rFonts w:ascii="Times New Roman" w:hAnsi="Times New Roman" w:cs="Times New Roman"/>
      <w:sz w:val="24"/>
    </w:rPr>
  </w:style>
  <w:style w:type="paragraph" w:customStyle="1" w:styleId="FooterSensitivity">
    <w:name w:val="Footer Sensitivity"/>
    <w:basedOn w:val="Normal"/>
    <w:link w:val="FooterSensitivityChar"/>
    <w:rsid w:val="00B36B1E"/>
    <w:pPr>
      <w:pBdr>
        <w:top w:val="single" w:sz="4" w:space="1" w:color="auto"/>
        <w:left w:val="single" w:sz="4" w:space="4" w:color="auto"/>
        <w:bottom w:val="single" w:sz="4" w:space="1" w:color="auto"/>
        <w:right w:val="single" w:sz="4" w:space="4" w:color="auto"/>
      </w:pBdr>
      <w:spacing w:before="360" w:after="0" w:line="240" w:lineRule="auto"/>
      <w:ind w:left="113" w:right="113" w:hanging="360"/>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36B1E"/>
    <w:rPr>
      <w:rFonts w:ascii="Times New Roman" w:hAnsi="Times New Roman" w:cs="Times New Roman"/>
      <w:b/>
      <w:sz w:val="32"/>
    </w:rPr>
  </w:style>
  <w:style w:type="paragraph" w:customStyle="1" w:styleId="HeaderCoverPage">
    <w:name w:val="Header Cover Page"/>
    <w:basedOn w:val="Normal"/>
    <w:link w:val="HeaderCoverPageChar"/>
    <w:rsid w:val="00B36B1E"/>
    <w:pPr>
      <w:tabs>
        <w:tab w:val="center" w:pos="4535"/>
        <w:tab w:val="right" w:pos="9071"/>
      </w:tabs>
      <w:spacing w:after="120" w:line="240" w:lineRule="auto"/>
      <w:ind w:hanging="360"/>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36B1E"/>
    <w:rPr>
      <w:rFonts w:ascii="Times New Roman" w:hAnsi="Times New Roman" w:cs="Times New Roman"/>
      <w:sz w:val="24"/>
    </w:rPr>
  </w:style>
  <w:style w:type="paragraph" w:customStyle="1" w:styleId="HeaderSensitivity">
    <w:name w:val="Header Sensitivity"/>
    <w:basedOn w:val="Normal"/>
    <w:link w:val="HeaderSensitivityChar"/>
    <w:rsid w:val="00B36B1E"/>
    <w:pPr>
      <w:pBdr>
        <w:top w:val="single" w:sz="4" w:space="1" w:color="auto"/>
        <w:left w:val="single" w:sz="4" w:space="4" w:color="auto"/>
        <w:bottom w:val="single" w:sz="4" w:space="1" w:color="auto"/>
        <w:right w:val="single" w:sz="4" w:space="4" w:color="auto"/>
      </w:pBdr>
      <w:spacing w:after="120" w:line="240" w:lineRule="auto"/>
      <w:ind w:left="113" w:right="113" w:hanging="360"/>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36B1E"/>
    <w:rPr>
      <w:rFonts w:ascii="Times New Roman" w:hAnsi="Times New Roman" w:cs="Times New Roman"/>
      <w:b/>
      <w:sz w:val="32"/>
    </w:rPr>
  </w:style>
  <w:style w:type="paragraph" w:customStyle="1" w:styleId="HeaderSensitivityRight">
    <w:name w:val="Header Sensitivity Right"/>
    <w:basedOn w:val="Normal"/>
    <w:link w:val="HeaderSensitivityRightChar"/>
    <w:rsid w:val="00FD61B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36B1E"/>
    <w:rPr>
      <w:rFonts w:ascii="Times New Roman" w:hAnsi="Times New Roman" w:cs="Times New Roman"/>
      <w:sz w:val="28"/>
    </w:rPr>
  </w:style>
  <w:style w:type="paragraph" w:customStyle="1" w:styleId="Disclaimer">
    <w:name w:val="Disclaimer"/>
    <w:basedOn w:val="Normal"/>
    <w:rsid w:val="00FD61B1"/>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D61B1"/>
    <w:pPr>
      <w:spacing w:after="0" w:line="276" w:lineRule="auto"/>
      <w:ind w:left="5103"/>
    </w:pPr>
    <w:rPr>
      <w:rFonts w:ascii="Times New Roman" w:hAnsi="Times New Roman" w:cs="Times New Roman"/>
      <w:sz w:val="28"/>
    </w:rPr>
  </w:style>
  <w:style w:type="paragraph" w:customStyle="1" w:styleId="DateMarking">
    <w:name w:val="DateMarking"/>
    <w:basedOn w:val="Normal"/>
    <w:rsid w:val="00FD61B1"/>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FD61B1"/>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7502">
      <w:bodyDiv w:val="1"/>
      <w:marLeft w:val="0"/>
      <w:marRight w:val="0"/>
      <w:marTop w:val="0"/>
      <w:marBottom w:val="0"/>
      <w:divBdr>
        <w:top w:val="none" w:sz="0" w:space="0" w:color="auto"/>
        <w:left w:val="none" w:sz="0" w:space="0" w:color="auto"/>
        <w:bottom w:val="none" w:sz="0" w:space="0" w:color="auto"/>
        <w:right w:val="none" w:sz="0" w:space="0" w:color="auto"/>
      </w:divBdr>
      <w:divsChild>
        <w:div w:id="6560044">
          <w:marLeft w:val="0"/>
          <w:marRight w:val="0"/>
          <w:marTop w:val="0"/>
          <w:marBottom w:val="0"/>
          <w:divBdr>
            <w:top w:val="none" w:sz="0" w:space="0" w:color="auto"/>
            <w:left w:val="none" w:sz="0" w:space="0" w:color="auto"/>
            <w:bottom w:val="none" w:sz="0" w:space="0" w:color="auto"/>
            <w:right w:val="none" w:sz="0" w:space="0" w:color="auto"/>
          </w:divBdr>
        </w:div>
        <w:div w:id="30614380">
          <w:marLeft w:val="0"/>
          <w:marRight w:val="0"/>
          <w:marTop w:val="0"/>
          <w:marBottom w:val="0"/>
          <w:divBdr>
            <w:top w:val="none" w:sz="0" w:space="0" w:color="auto"/>
            <w:left w:val="none" w:sz="0" w:space="0" w:color="auto"/>
            <w:bottom w:val="none" w:sz="0" w:space="0" w:color="auto"/>
            <w:right w:val="none" w:sz="0" w:space="0" w:color="auto"/>
          </w:divBdr>
        </w:div>
        <w:div w:id="112218041">
          <w:marLeft w:val="0"/>
          <w:marRight w:val="0"/>
          <w:marTop w:val="0"/>
          <w:marBottom w:val="0"/>
          <w:divBdr>
            <w:top w:val="none" w:sz="0" w:space="0" w:color="auto"/>
            <w:left w:val="none" w:sz="0" w:space="0" w:color="auto"/>
            <w:bottom w:val="none" w:sz="0" w:space="0" w:color="auto"/>
            <w:right w:val="none" w:sz="0" w:space="0" w:color="auto"/>
          </w:divBdr>
        </w:div>
        <w:div w:id="121971904">
          <w:marLeft w:val="0"/>
          <w:marRight w:val="0"/>
          <w:marTop w:val="0"/>
          <w:marBottom w:val="0"/>
          <w:divBdr>
            <w:top w:val="none" w:sz="0" w:space="0" w:color="auto"/>
            <w:left w:val="none" w:sz="0" w:space="0" w:color="auto"/>
            <w:bottom w:val="none" w:sz="0" w:space="0" w:color="auto"/>
            <w:right w:val="none" w:sz="0" w:space="0" w:color="auto"/>
          </w:divBdr>
        </w:div>
        <w:div w:id="143667996">
          <w:marLeft w:val="0"/>
          <w:marRight w:val="0"/>
          <w:marTop w:val="0"/>
          <w:marBottom w:val="0"/>
          <w:divBdr>
            <w:top w:val="none" w:sz="0" w:space="0" w:color="auto"/>
            <w:left w:val="none" w:sz="0" w:space="0" w:color="auto"/>
            <w:bottom w:val="none" w:sz="0" w:space="0" w:color="auto"/>
            <w:right w:val="none" w:sz="0" w:space="0" w:color="auto"/>
          </w:divBdr>
        </w:div>
        <w:div w:id="153301552">
          <w:marLeft w:val="0"/>
          <w:marRight w:val="0"/>
          <w:marTop w:val="0"/>
          <w:marBottom w:val="0"/>
          <w:divBdr>
            <w:top w:val="none" w:sz="0" w:space="0" w:color="auto"/>
            <w:left w:val="none" w:sz="0" w:space="0" w:color="auto"/>
            <w:bottom w:val="none" w:sz="0" w:space="0" w:color="auto"/>
            <w:right w:val="none" w:sz="0" w:space="0" w:color="auto"/>
          </w:divBdr>
        </w:div>
        <w:div w:id="187178462">
          <w:marLeft w:val="0"/>
          <w:marRight w:val="0"/>
          <w:marTop w:val="0"/>
          <w:marBottom w:val="0"/>
          <w:divBdr>
            <w:top w:val="none" w:sz="0" w:space="0" w:color="auto"/>
            <w:left w:val="none" w:sz="0" w:space="0" w:color="auto"/>
            <w:bottom w:val="none" w:sz="0" w:space="0" w:color="auto"/>
            <w:right w:val="none" w:sz="0" w:space="0" w:color="auto"/>
          </w:divBdr>
        </w:div>
        <w:div w:id="217516322">
          <w:marLeft w:val="0"/>
          <w:marRight w:val="0"/>
          <w:marTop w:val="0"/>
          <w:marBottom w:val="0"/>
          <w:divBdr>
            <w:top w:val="none" w:sz="0" w:space="0" w:color="auto"/>
            <w:left w:val="none" w:sz="0" w:space="0" w:color="auto"/>
            <w:bottom w:val="none" w:sz="0" w:space="0" w:color="auto"/>
            <w:right w:val="none" w:sz="0" w:space="0" w:color="auto"/>
          </w:divBdr>
        </w:div>
        <w:div w:id="229850352">
          <w:marLeft w:val="0"/>
          <w:marRight w:val="0"/>
          <w:marTop w:val="0"/>
          <w:marBottom w:val="0"/>
          <w:divBdr>
            <w:top w:val="none" w:sz="0" w:space="0" w:color="auto"/>
            <w:left w:val="none" w:sz="0" w:space="0" w:color="auto"/>
            <w:bottom w:val="none" w:sz="0" w:space="0" w:color="auto"/>
            <w:right w:val="none" w:sz="0" w:space="0" w:color="auto"/>
          </w:divBdr>
        </w:div>
        <w:div w:id="257637498">
          <w:marLeft w:val="0"/>
          <w:marRight w:val="0"/>
          <w:marTop w:val="0"/>
          <w:marBottom w:val="0"/>
          <w:divBdr>
            <w:top w:val="none" w:sz="0" w:space="0" w:color="auto"/>
            <w:left w:val="none" w:sz="0" w:space="0" w:color="auto"/>
            <w:bottom w:val="none" w:sz="0" w:space="0" w:color="auto"/>
            <w:right w:val="none" w:sz="0" w:space="0" w:color="auto"/>
          </w:divBdr>
        </w:div>
        <w:div w:id="258490299">
          <w:marLeft w:val="0"/>
          <w:marRight w:val="0"/>
          <w:marTop w:val="0"/>
          <w:marBottom w:val="0"/>
          <w:divBdr>
            <w:top w:val="none" w:sz="0" w:space="0" w:color="auto"/>
            <w:left w:val="none" w:sz="0" w:space="0" w:color="auto"/>
            <w:bottom w:val="none" w:sz="0" w:space="0" w:color="auto"/>
            <w:right w:val="none" w:sz="0" w:space="0" w:color="auto"/>
          </w:divBdr>
        </w:div>
        <w:div w:id="281767592">
          <w:marLeft w:val="0"/>
          <w:marRight w:val="0"/>
          <w:marTop w:val="0"/>
          <w:marBottom w:val="0"/>
          <w:divBdr>
            <w:top w:val="none" w:sz="0" w:space="0" w:color="auto"/>
            <w:left w:val="none" w:sz="0" w:space="0" w:color="auto"/>
            <w:bottom w:val="none" w:sz="0" w:space="0" w:color="auto"/>
            <w:right w:val="none" w:sz="0" w:space="0" w:color="auto"/>
          </w:divBdr>
        </w:div>
        <w:div w:id="299305184">
          <w:marLeft w:val="0"/>
          <w:marRight w:val="0"/>
          <w:marTop w:val="0"/>
          <w:marBottom w:val="0"/>
          <w:divBdr>
            <w:top w:val="none" w:sz="0" w:space="0" w:color="auto"/>
            <w:left w:val="none" w:sz="0" w:space="0" w:color="auto"/>
            <w:bottom w:val="none" w:sz="0" w:space="0" w:color="auto"/>
            <w:right w:val="none" w:sz="0" w:space="0" w:color="auto"/>
          </w:divBdr>
        </w:div>
        <w:div w:id="335763719">
          <w:marLeft w:val="0"/>
          <w:marRight w:val="0"/>
          <w:marTop w:val="0"/>
          <w:marBottom w:val="0"/>
          <w:divBdr>
            <w:top w:val="none" w:sz="0" w:space="0" w:color="auto"/>
            <w:left w:val="none" w:sz="0" w:space="0" w:color="auto"/>
            <w:bottom w:val="none" w:sz="0" w:space="0" w:color="auto"/>
            <w:right w:val="none" w:sz="0" w:space="0" w:color="auto"/>
          </w:divBdr>
        </w:div>
        <w:div w:id="369456599">
          <w:marLeft w:val="0"/>
          <w:marRight w:val="0"/>
          <w:marTop w:val="0"/>
          <w:marBottom w:val="0"/>
          <w:divBdr>
            <w:top w:val="none" w:sz="0" w:space="0" w:color="auto"/>
            <w:left w:val="none" w:sz="0" w:space="0" w:color="auto"/>
            <w:bottom w:val="none" w:sz="0" w:space="0" w:color="auto"/>
            <w:right w:val="none" w:sz="0" w:space="0" w:color="auto"/>
          </w:divBdr>
        </w:div>
        <w:div w:id="407657178">
          <w:marLeft w:val="0"/>
          <w:marRight w:val="0"/>
          <w:marTop w:val="0"/>
          <w:marBottom w:val="0"/>
          <w:divBdr>
            <w:top w:val="none" w:sz="0" w:space="0" w:color="auto"/>
            <w:left w:val="none" w:sz="0" w:space="0" w:color="auto"/>
            <w:bottom w:val="none" w:sz="0" w:space="0" w:color="auto"/>
            <w:right w:val="none" w:sz="0" w:space="0" w:color="auto"/>
          </w:divBdr>
        </w:div>
        <w:div w:id="446777465">
          <w:marLeft w:val="0"/>
          <w:marRight w:val="0"/>
          <w:marTop w:val="0"/>
          <w:marBottom w:val="0"/>
          <w:divBdr>
            <w:top w:val="none" w:sz="0" w:space="0" w:color="auto"/>
            <w:left w:val="none" w:sz="0" w:space="0" w:color="auto"/>
            <w:bottom w:val="none" w:sz="0" w:space="0" w:color="auto"/>
            <w:right w:val="none" w:sz="0" w:space="0" w:color="auto"/>
          </w:divBdr>
        </w:div>
        <w:div w:id="467556478">
          <w:marLeft w:val="0"/>
          <w:marRight w:val="0"/>
          <w:marTop w:val="0"/>
          <w:marBottom w:val="0"/>
          <w:divBdr>
            <w:top w:val="none" w:sz="0" w:space="0" w:color="auto"/>
            <w:left w:val="none" w:sz="0" w:space="0" w:color="auto"/>
            <w:bottom w:val="none" w:sz="0" w:space="0" w:color="auto"/>
            <w:right w:val="none" w:sz="0" w:space="0" w:color="auto"/>
          </w:divBdr>
        </w:div>
        <w:div w:id="471095581">
          <w:marLeft w:val="0"/>
          <w:marRight w:val="0"/>
          <w:marTop w:val="0"/>
          <w:marBottom w:val="0"/>
          <w:divBdr>
            <w:top w:val="none" w:sz="0" w:space="0" w:color="auto"/>
            <w:left w:val="none" w:sz="0" w:space="0" w:color="auto"/>
            <w:bottom w:val="none" w:sz="0" w:space="0" w:color="auto"/>
            <w:right w:val="none" w:sz="0" w:space="0" w:color="auto"/>
          </w:divBdr>
        </w:div>
        <w:div w:id="502089244">
          <w:marLeft w:val="0"/>
          <w:marRight w:val="0"/>
          <w:marTop w:val="0"/>
          <w:marBottom w:val="0"/>
          <w:divBdr>
            <w:top w:val="none" w:sz="0" w:space="0" w:color="auto"/>
            <w:left w:val="none" w:sz="0" w:space="0" w:color="auto"/>
            <w:bottom w:val="none" w:sz="0" w:space="0" w:color="auto"/>
            <w:right w:val="none" w:sz="0" w:space="0" w:color="auto"/>
          </w:divBdr>
        </w:div>
        <w:div w:id="517817348">
          <w:marLeft w:val="0"/>
          <w:marRight w:val="0"/>
          <w:marTop w:val="0"/>
          <w:marBottom w:val="0"/>
          <w:divBdr>
            <w:top w:val="none" w:sz="0" w:space="0" w:color="auto"/>
            <w:left w:val="none" w:sz="0" w:space="0" w:color="auto"/>
            <w:bottom w:val="none" w:sz="0" w:space="0" w:color="auto"/>
            <w:right w:val="none" w:sz="0" w:space="0" w:color="auto"/>
          </w:divBdr>
        </w:div>
        <w:div w:id="531498253">
          <w:marLeft w:val="0"/>
          <w:marRight w:val="0"/>
          <w:marTop w:val="0"/>
          <w:marBottom w:val="0"/>
          <w:divBdr>
            <w:top w:val="none" w:sz="0" w:space="0" w:color="auto"/>
            <w:left w:val="none" w:sz="0" w:space="0" w:color="auto"/>
            <w:bottom w:val="none" w:sz="0" w:space="0" w:color="auto"/>
            <w:right w:val="none" w:sz="0" w:space="0" w:color="auto"/>
          </w:divBdr>
        </w:div>
        <w:div w:id="542713569">
          <w:marLeft w:val="0"/>
          <w:marRight w:val="0"/>
          <w:marTop w:val="0"/>
          <w:marBottom w:val="0"/>
          <w:divBdr>
            <w:top w:val="none" w:sz="0" w:space="0" w:color="auto"/>
            <w:left w:val="none" w:sz="0" w:space="0" w:color="auto"/>
            <w:bottom w:val="none" w:sz="0" w:space="0" w:color="auto"/>
            <w:right w:val="none" w:sz="0" w:space="0" w:color="auto"/>
          </w:divBdr>
        </w:div>
        <w:div w:id="552549243">
          <w:marLeft w:val="0"/>
          <w:marRight w:val="0"/>
          <w:marTop w:val="0"/>
          <w:marBottom w:val="0"/>
          <w:divBdr>
            <w:top w:val="none" w:sz="0" w:space="0" w:color="auto"/>
            <w:left w:val="none" w:sz="0" w:space="0" w:color="auto"/>
            <w:bottom w:val="none" w:sz="0" w:space="0" w:color="auto"/>
            <w:right w:val="none" w:sz="0" w:space="0" w:color="auto"/>
          </w:divBdr>
        </w:div>
        <w:div w:id="574585122">
          <w:marLeft w:val="0"/>
          <w:marRight w:val="0"/>
          <w:marTop w:val="0"/>
          <w:marBottom w:val="0"/>
          <w:divBdr>
            <w:top w:val="none" w:sz="0" w:space="0" w:color="auto"/>
            <w:left w:val="none" w:sz="0" w:space="0" w:color="auto"/>
            <w:bottom w:val="none" w:sz="0" w:space="0" w:color="auto"/>
            <w:right w:val="none" w:sz="0" w:space="0" w:color="auto"/>
          </w:divBdr>
        </w:div>
        <w:div w:id="594434395">
          <w:marLeft w:val="0"/>
          <w:marRight w:val="0"/>
          <w:marTop w:val="0"/>
          <w:marBottom w:val="0"/>
          <w:divBdr>
            <w:top w:val="none" w:sz="0" w:space="0" w:color="auto"/>
            <w:left w:val="none" w:sz="0" w:space="0" w:color="auto"/>
            <w:bottom w:val="none" w:sz="0" w:space="0" w:color="auto"/>
            <w:right w:val="none" w:sz="0" w:space="0" w:color="auto"/>
          </w:divBdr>
        </w:div>
        <w:div w:id="607734312">
          <w:marLeft w:val="0"/>
          <w:marRight w:val="0"/>
          <w:marTop w:val="0"/>
          <w:marBottom w:val="0"/>
          <w:divBdr>
            <w:top w:val="none" w:sz="0" w:space="0" w:color="auto"/>
            <w:left w:val="none" w:sz="0" w:space="0" w:color="auto"/>
            <w:bottom w:val="none" w:sz="0" w:space="0" w:color="auto"/>
            <w:right w:val="none" w:sz="0" w:space="0" w:color="auto"/>
          </w:divBdr>
        </w:div>
        <w:div w:id="704333158">
          <w:marLeft w:val="0"/>
          <w:marRight w:val="0"/>
          <w:marTop w:val="0"/>
          <w:marBottom w:val="0"/>
          <w:divBdr>
            <w:top w:val="none" w:sz="0" w:space="0" w:color="auto"/>
            <w:left w:val="none" w:sz="0" w:space="0" w:color="auto"/>
            <w:bottom w:val="none" w:sz="0" w:space="0" w:color="auto"/>
            <w:right w:val="none" w:sz="0" w:space="0" w:color="auto"/>
          </w:divBdr>
        </w:div>
        <w:div w:id="735127754">
          <w:marLeft w:val="0"/>
          <w:marRight w:val="0"/>
          <w:marTop w:val="0"/>
          <w:marBottom w:val="0"/>
          <w:divBdr>
            <w:top w:val="none" w:sz="0" w:space="0" w:color="auto"/>
            <w:left w:val="none" w:sz="0" w:space="0" w:color="auto"/>
            <w:bottom w:val="none" w:sz="0" w:space="0" w:color="auto"/>
            <w:right w:val="none" w:sz="0" w:space="0" w:color="auto"/>
          </w:divBdr>
        </w:div>
        <w:div w:id="775251333">
          <w:marLeft w:val="0"/>
          <w:marRight w:val="0"/>
          <w:marTop w:val="0"/>
          <w:marBottom w:val="0"/>
          <w:divBdr>
            <w:top w:val="none" w:sz="0" w:space="0" w:color="auto"/>
            <w:left w:val="none" w:sz="0" w:space="0" w:color="auto"/>
            <w:bottom w:val="none" w:sz="0" w:space="0" w:color="auto"/>
            <w:right w:val="none" w:sz="0" w:space="0" w:color="auto"/>
          </w:divBdr>
        </w:div>
        <w:div w:id="787357585">
          <w:marLeft w:val="0"/>
          <w:marRight w:val="0"/>
          <w:marTop w:val="0"/>
          <w:marBottom w:val="0"/>
          <w:divBdr>
            <w:top w:val="none" w:sz="0" w:space="0" w:color="auto"/>
            <w:left w:val="none" w:sz="0" w:space="0" w:color="auto"/>
            <w:bottom w:val="none" w:sz="0" w:space="0" w:color="auto"/>
            <w:right w:val="none" w:sz="0" w:space="0" w:color="auto"/>
          </w:divBdr>
        </w:div>
        <w:div w:id="813448922">
          <w:marLeft w:val="0"/>
          <w:marRight w:val="0"/>
          <w:marTop w:val="0"/>
          <w:marBottom w:val="0"/>
          <w:divBdr>
            <w:top w:val="none" w:sz="0" w:space="0" w:color="auto"/>
            <w:left w:val="none" w:sz="0" w:space="0" w:color="auto"/>
            <w:bottom w:val="none" w:sz="0" w:space="0" w:color="auto"/>
            <w:right w:val="none" w:sz="0" w:space="0" w:color="auto"/>
          </w:divBdr>
        </w:div>
        <w:div w:id="815802871">
          <w:marLeft w:val="0"/>
          <w:marRight w:val="0"/>
          <w:marTop w:val="0"/>
          <w:marBottom w:val="0"/>
          <w:divBdr>
            <w:top w:val="none" w:sz="0" w:space="0" w:color="auto"/>
            <w:left w:val="none" w:sz="0" w:space="0" w:color="auto"/>
            <w:bottom w:val="none" w:sz="0" w:space="0" w:color="auto"/>
            <w:right w:val="none" w:sz="0" w:space="0" w:color="auto"/>
          </w:divBdr>
        </w:div>
        <w:div w:id="892742016">
          <w:marLeft w:val="0"/>
          <w:marRight w:val="0"/>
          <w:marTop w:val="0"/>
          <w:marBottom w:val="0"/>
          <w:divBdr>
            <w:top w:val="none" w:sz="0" w:space="0" w:color="auto"/>
            <w:left w:val="none" w:sz="0" w:space="0" w:color="auto"/>
            <w:bottom w:val="none" w:sz="0" w:space="0" w:color="auto"/>
            <w:right w:val="none" w:sz="0" w:space="0" w:color="auto"/>
          </w:divBdr>
        </w:div>
        <w:div w:id="919826907">
          <w:marLeft w:val="0"/>
          <w:marRight w:val="0"/>
          <w:marTop w:val="0"/>
          <w:marBottom w:val="0"/>
          <w:divBdr>
            <w:top w:val="none" w:sz="0" w:space="0" w:color="auto"/>
            <w:left w:val="none" w:sz="0" w:space="0" w:color="auto"/>
            <w:bottom w:val="none" w:sz="0" w:space="0" w:color="auto"/>
            <w:right w:val="none" w:sz="0" w:space="0" w:color="auto"/>
          </w:divBdr>
        </w:div>
        <w:div w:id="940650563">
          <w:marLeft w:val="0"/>
          <w:marRight w:val="0"/>
          <w:marTop w:val="0"/>
          <w:marBottom w:val="0"/>
          <w:divBdr>
            <w:top w:val="none" w:sz="0" w:space="0" w:color="auto"/>
            <w:left w:val="none" w:sz="0" w:space="0" w:color="auto"/>
            <w:bottom w:val="none" w:sz="0" w:space="0" w:color="auto"/>
            <w:right w:val="none" w:sz="0" w:space="0" w:color="auto"/>
          </w:divBdr>
        </w:div>
        <w:div w:id="1042899079">
          <w:marLeft w:val="0"/>
          <w:marRight w:val="0"/>
          <w:marTop w:val="0"/>
          <w:marBottom w:val="0"/>
          <w:divBdr>
            <w:top w:val="none" w:sz="0" w:space="0" w:color="auto"/>
            <w:left w:val="none" w:sz="0" w:space="0" w:color="auto"/>
            <w:bottom w:val="none" w:sz="0" w:space="0" w:color="auto"/>
            <w:right w:val="none" w:sz="0" w:space="0" w:color="auto"/>
          </w:divBdr>
        </w:div>
        <w:div w:id="1084257805">
          <w:marLeft w:val="0"/>
          <w:marRight w:val="0"/>
          <w:marTop w:val="0"/>
          <w:marBottom w:val="0"/>
          <w:divBdr>
            <w:top w:val="none" w:sz="0" w:space="0" w:color="auto"/>
            <w:left w:val="none" w:sz="0" w:space="0" w:color="auto"/>
            <w:bottom w:val="none" w:sz="0" w:space="0" w:color="auto"/>
            <w:right w:val="none" w:sz="0" w:space="0" w:color="auto"/>
          </w:divBdr>
        </w:div>
        <w:div w:id="1099720868">
          <w:marLeft w:val="0"/>
          <w:marRight w:val="0"/>
          <w:marTop w:val="0"/>
          <w:marBottom w:val="0"/>
          <w:divBdr>
            <w:top w:val="none" w:sz="0" w:space="0" w:color="auto"/>
            <w:left w:val="none" w:sz="0" w:space="0" w:color="auto"/>
            <w:bottom w:val="none" w:sz="0" w:space="0" w:color="auto"/>
            <w:right w:val="none" w:sz="0" w:space="0" w:color="auto"/>
          </w:divBdr>
        </w:div>
        <w:div w:id="1119102409">
          <w:marLeft w:val="0"/>
          <w:marRight w:val="0"/>
          <w:marTop w:val="0"/>
          <w:marBottom w:val="0"/>
          <w:divBdr>
            <w:top w:val="none" w:sz="0" w:space="0" w:color="auto"/>
            <w:left w:val="none" w:sz="0" w:space="0" w:color="auto"/>
            <w:bottom w:val="none" w:sz="0" w:space="0" w:color="auto"/>
            <w:right w:val="none" w:sz="0" w:space="0" w:color="auto"/>
          </w:divBdr>
        </w:div>
        <w:div w:id="1187911182">
          <w:marLeft w:val="0"/>
          <w:marRight w:val="0"/>
          <w:marTop w:val="0"/>
          <w:marBottom w:val="0"/>
          <w:divBdr>
            <w:top w:val="none" w:sz="0" w:space="0" w:color="auto"/>
            <w:left w:val="none" w:sz="0" w:space="0" w:color="auto"/>
            <w:bottom w:val="none" w:sz="0" w:space="0" w:color="auto"/>
            <w:right w:val="none" w:sz="0" w:space="0" w:color="auto"/>
          </w:divBdr>
        </w:div>
        <w:div w:id="1204713031">
          <w:marLeft w:val="0"/>
          <w:marRight w:val="0"/>
          <w:marTop w:val="0"/>
          <w:marBottom w:val="0"/>
          <w:divBdr>
            <w:top w:val="none" w:sz="0" w:space="0" w:color="auto"/>
            <w:left w:val="none" w:sz="0" w:space="0" w:color="auto"/>
            <w:bottom w:val="none" w:sz="0" w:space="0" w:color="auto"/>
            <w:right w:val="none" w:sz="0" w:space="0" w:color="auto"/>
          </w:divBdr>
        </w:div>
        <w:div w:id="1248733803">
          <w:marLeft w:val="0"/>
          <w:marRight w:val="0"/>
          <w:marTop w:val="0"/>
          <w:marBottom w:val="0"/>
          <w:divBdr>
            <w:top w:val="none" w:sz="0" w:space="0" w:color="auto"/>
            <w:left w:val="none" w:sz="0" w:space="0" w:color="auto"/>
            <w:bottom w:val="none" w:sz="0" w:space="0" w:color="auto"/>
            <w:right w:val="none" w:sz="0" w:space="0" w:color="auto"/>
          </w:divBdr>
        </w:div>
        <w:div w:id="1312976431">
          <w:marLeft w:val="0"/>
          <w:marRight w:val="0"/>
          <w:marTop w:val="0"/>
          <w:marBottom w:val="0"/>
          <w:divBdr>
            <w:top w:val="none" w:sz="0" w:space="0" w:color="auto"/>
            <w:left w:val="none" w:sz="0" w:space="0" w:color="auto"/>
            <w:bottom w:val="none" w:sz="0" w:space="0" w:color="auto"/>
            <w:right w:val="none" w:sz="0" w:space="0" w:color="auto"/>
          </w:divBdr>
        </w:div>
        <w:div w:id="1334064849">
          <w:marLeft w:val="0"/>
          <w:marRight w:val="0"/>
          <w:marTop w:val="0"/>
          <w:marBottom w:val="0"/>
          <w:divBdr>
            <w:top w:val="none" w:sz="0" w:space="0" w:color="auto"/>
            <w:left w:val="none" w:sz="0" w:space="0" w:color="auto"/>
            <w:bottom w:val="none" w:sz="0" w:space="0" w:color="auto"/>
            <w:right w:val="none" w:sz="0" w:space="0" w:color="auto"/>
          </w:divBdr>
        </w:div>
        <w:div w:id="1411731641">
          <w:marLeft w:val="0"/>
          <w:marRight w:val="0"/>
          <w:marTop w:val="0"/>
          <w:marBottom w:val="0"/>
          <w:divBdr>
            <w:top w:val="none" w:sz="0" w:space="0" w:color="auto"/>
            <w:left w:val="none" w:sz="0" w:space="0" w:color="auto"/>
            <w:bottom w:val="none" w:sz="0" w:space="0" w:color="auto"/>
            <w:right w:val="none" w:sz="0" w:space="0" w:color="auto"/>
          </w:divBdr>
        </w:div>
        <w:div w:id="1455515361">
          <w:marLeft w:val="0"/>
          <w:marRight w:val="0"/>
          <w:marTop w:val="0"/>
          <w:marBottom w:val="0"/>
          <w:divBdr>
            <w:top w:val="none" w:sz="0" w:space="0" w:color="auto"/>
            <w:left w:val="none" w:sz="0" w:space="0" w:color="auto"/>
            <w:bottom w:val="none" w:sz="0" w:space="0" w:color="auto"/>
            <w:right w:val="none" w:sz="0" w:space="0" w:color="auto"/>
          </w:divBdr>
        </w:div>
        <w:div w:id="1464999105">
          <w:marLeft w:val="0"/>
          <w:marRight w:val="0"/>
          <w:marTop w:val="0"/>
          <w:marBottom w:val="0"/>
          <w:divBdr>
            <w:top w:val="none" w:sz="0" w:space="0" w:color="auto"/>
            <w:left w:val="none" w:sz="0" w:space="0" w:color="auto"/>
            <w:bottom w:val="none" w:sz="0" w:space="0" w:color="auto"/>
            <w:right w:val="none" w:sz="0" w:space="0" w:color="auto"/>
          </w:divBdr>
        </w:div>
        <w:div w:id="1470394057">
          <w:marLeft w:val="0"/>
          <w:marRight w:val="0"/>
          <w:marTop w:val="0"/>
          <w:marBottom w:val="0"/>
          <w:divBdr>
            <w:top w:val="none" w:sz="0" w:space="0" w:color="auto"/>
            <w:left w:val="none" w:sz="0" w:space="0" w:color="auto"/>
            <w:bottom w:val="none" w:sz="0" w:space="0" w:color="auto"/>
            <w:right w:val="none" w:sz="0" w:space="0" w:color="auto"/>
          </w:divBdr>
        </w:div>
        <w:div w:id="1519660266">
          <w:marLeft w:val="0"/>
          <w:marRight w:val="0"/>
          <w:marTop w:val="0"/>
          <w:marBottom w:val="0"/>
          <w:divBdr>
            <w:top w:val="none" w:sz="0" w:space="0" w:color="auto"/>
            <w:left w:val="none" w:sz="0" w:space="0" w:color="auto"/>
            <w:bottom w:val="none" w:sz="0" w:space="0" w:color="auto"/>
            <w:right w:val="none" w:sz="0" w:space="0" w:color="auto"/>
          </w:divBdr>
        </w:div>
        <w:div w:id="1535658460">
          <w:marLeft w:val="0"/>
          <w:marRight w:val="0"/>
          <w:marTop w:val="0"/>
          <w:marBottom w:val="0"/>
          <w:divBdr>
            <w:top w:val="none" w:sz="0" w:space="0" w:color="auto"/>
            <w:left w:val="none" w:sz="0" w:space="0" w:color="auto"/>
            <w:bottom w:val="none" w:sz="0" w:space="0" w:color="auto"/>
            <w:right w:val="none" w:sz="0" w:space="0" w:color="auto"/>
          </w:divBdr>
        </w:div>
        <w:div w:id="1562711130">
          <w:marLeft w:val="0"/>
          <w:marRight w:val="0"/>
          <w:marTop w:val="0"/>
          <w:marBottom w:val="0"/>
          <w:divBdr>
            <w:top w:val="none" w:sz="0" w:space="0" w:color="auto"/>
            <w:left w:val="none" w:sz="0" w:space="0" w:color="auto"/>
            <w:bottom w:val="none" w:sz="0" w:space="0" w:color="auto"/>
            <w:right w:val="none" w:sz="0" w:space="0" w:color="auto"/>
          </w:divBdr>
        </w:div>
        <w:div w:id="1597136392">
          <w:marLeft w:val="0"/>
          <w:marRight w:val="0"/>
          <w:marTop w:val="0"/>
          <w:marBottom w:val="0"/>
          <w:divBdr>
            <w:top w:val="none" w:sz="0" w:space="0" w:color="auto"/>
            <w:left w:val="none" w:sz="0" w:space="0" w:color="auto"/>
            <w:bottom w:val="none" w:sz="0" w:space="0" w:color="auto"/>
            <w:right w:val="none" w:sz="0" w:space="0" w:color="auto"/>
          </w:divBdr>
        </w:div>
        <w:div w:id="1612857902">
          <w:marLeft w:val="0"/>
          <w:marRight w:val="0"/>
          <w:marTop w:val="0"/>
          <w:marBottom w:val="0"/>
          <w:divBdr>
            <w:top w:val="none" w:sz="0" w:space="0" w:color="auto"/>
            <w:left w:val="none" w:sz="0" w:space="0" w:color="auto"/>
            <w:bottom w:val="none" w:sz="0" w:space="0" w:color="auto"/>
            <w:right w:val="none" w:sz="0" w:space="0" w:color="auto"/>
          </w:divBdr>
        </w:div>
        <w:div w:id="1703627909">
          <w:marLeft w:val="0"/>
          <w:marRight w:val="0"/>
          <w:marTop w:val="0"/>
          <w:marBottom w:val="0"/>
          <w:divBdr>
            <w:top w:val="none" w:sz="0" w:space="0" w:color="auto"/>
            <w:left w:val="none" w:sz="0" w:space="0" w:color="auto"/>
            <w:bottom w:val="none" w:sz="0" w:space="0" w:color="auto"/>
            <w:right w:val="none" w:sz="0" w:space="0" w:color="auto"/>
          </w:divBdr>
        </w:div>
        <w:div w:id="1713190242">
          <w:marLeft w:val="0"/>
          <w:marRight w:val="0"/>
          <w:marTop w:val="0"/>
          <w:marBottom w:val="0"/>
          <w:divBdr>
            <w:top w:val="none" w:sz="0" w:space="0" w:color="auto"/>
            <w:left w:val="none" w:sz="0" w:space="0" w:color="auto"/>
            <w:bottom w:val="none" w:sz="0" w:space="0" w:color="auto"/>
            <w:right w:val="none" w:sz="0" w:space="0" w:color="auto"/>
          </w:divBdr>
        </w:div>
        <w:div w:id="1719280968">
          <w:marLeft w:val="0"/>
          <w:marRight w:val="0"/>
          <w:marTop w:val="0"/>
          <w:marBottom w:val="0"/>
          <w:divBdr>
            <w:top w:val="none" w:sz="0" w:space="0" w:color="auto"/>
            <w:left w:val="none" w:sz="0" w:space="0" w:color="auto"/>
            <w:bottom w:val="none" w:sz="0" w:space="0" w:color="auto"/>
            <w:right w:val="none" w:sz="0" w:space="0" w:color="auto"/>
          </w:divBdr>
        </w:div>
        <w:div w:id="1762336068">
          <w:marLeft w:val="0"/>
          <w:marRight w:val="0"/>
          <w:marTop w:val="0"/>
          <w:marBottom w:val="0"/>
          <w:divBdr>
            <w:top w:val="none" w:sz="0" w:space="0" w:color="auto"/>
            <w:left w:val="none" w:sz="0" w:space="0" w:color="auto"/>
            <w:bottom w:val="none" w:sz="0" w:space="0" w:color="auto"/>
            <w:right w:val="none" w:sz="0" w:space="0" w:color="auto"/>
          </w:divBdr>
        </w:div>
        <w:div w:id="1762918675">
          <w:marLeft w:val="0"/>
          <w:marRight w:val="0"/>
          <w:marTop w:val="0"/>
          <w:marBottom w:val="0"/>
          <w:divBdr>
            <w:top w:val="none" w:sz="0" w:space="0" w:color="auto"/>
            <w:left w:val="none" w:sz="0" w:space="0" w:color="auto"/>
            <w:bottom w:val="none" w:sz="0" w:space="0" w:color="auto"/>
            <w:right w:val="none" w:sz="0" w:space="0" w:color="auto"/>
          </w:divBdr>
        </w:div>
        <w:div w:id="1769036148">
          <w:marLeft w:val="0"/>
          <w:marRight w:val="0"/>
          <w:marTop w:val="0"/>
          <w:marBottom w:val="0"/>
          <w:divBdr>
            <w:top w:val="none" w:sz="0" w:space="0" w:color="auto"/>
            <w:left w:val="none" w:sz="0" w:space="0" w:color="auto"/>
            <w:bottom w:val="none" w:sz="0" w:space="0" w:color="auto"/>
            <w:right w:val="none" w:sz="0" w:space="0" w:color="auto"/>
          </w:divBdr>
        </w:div>
        <w:div w:id="1812747500">
          <w:marLeft w:val="0"/>
          <w:marRight w:val="0"/>
          <w:marTop w:val="0"/>
          <w:marBottom w:val="0"/>
          <w:divBdr>
            <w:top w:val="none" w:sz="0" w:space="0" w:color="auto"/>
            <w:left w:val="none" w:sz="0" w:space="0" w:color="auto"/>
            <w:bottom w:val="none" w:sz="0" w:space="0" w:color="auto"/>
            <w:right w:val="none" w:sz="0" w:space="0" w:color="auto"/>
          </w:divBdr>
        </w:div>
        <w:div w:id="1815444468">
          <w:marLeft w:val="0"/>
          <w:marRight w:val="0"/>
          <w:marTop w:val="0"/>
          <w:marBottom w:val="0"/>
          <w:divBdr>
            <w:top w:val="none" w:sz="0" w:space="0" w:color="auto"/>
            <w:left w:val="none" w:sz="0" w:space="0" w:color="auto"/>
            <w:bottom w:val="none" w:sz="0" w:space="0" w:color="auto"/>
            <w:right w:val="none" w:sz="0" w:space="0" w:color="auto"/>
          </w:divBdr>
        </w:div>
        <w:div w:id="1836650377">
          <w:marLeft w:val="0"/>
          <w:marRight w:val="0"/>
          <w:marTop w:val="0"/>
          <w:marBottom w:val="0"/>
          <w:divBdr>
            <w:top w:val="none" w:sz="0" w:space="0" w:color="auto"/>
            <w:left w:val="none" w:sz="0" w:space="0" w:color="auto"/>
            <w:bottom w:val="none" w:sz="0" w:space="0" w:color="auto"/>
            <w:right w:val="none" w:sz="0" w:space="0" w:color="auto"/>
          </w:divBdr>
        </w:div>
        <w:div w:id="1852793350">
          <w:marLeft w:val="0"/>
          <w:marRight w:val="0"/>
          <w:marTop w:val="0"/>
          <w:marBottom w:val="0"/>
          <w:divBdr>
            <w:top w:val="none" w:sz="0" w:space="0" w:color="auto"/>
            <w:left w:val="none" w:sz="0" w:space="0" w:color="auto"/>
            <w:bottom w:val="none" w:sz="0" w:space="0" w:color="auto"/>
            <w:right w:val="none" w:sz="0" w:space="0" w:color="auto"/>
          </w:divBdr>
        </w:div>
        <w:div w:id="1867517458">
          <w:marLeft w:val="0"/>
          <w:marRight w:val="0"/>
          <w:marTop w:val="0"/>
          <w:marBottom w:val="0"/>
          <w:divBdr>
            <w:top w:val="none" w:sz="0" w:space="0" w:color="auto"/>
            <w:left w:val="none" w:sz="0" w:space="0" w:color="auto"/>
            <w:bottom w:val="none" w:sz="0" w:space="0" w:color="auto"/>
            <w:right w:val="none" w:sz="0" w:space="0" w:color="auto"/>
          </w:divBdr>
        </w:div>
        <w:div w:id="1888879914">
          <w:marLeft w:val="0"/>
          <w:marRight w:val="0"/>
          <w:marTop w:val="0"/>
          <w:marBottom w:val="0"/>
          <w:divBdr>
            <w:top w:val="none" w:sz="0" w:space="0" w:color="auto"/>
            <w:left w:val="none" w:sz="0" w:space="0" w:color="auto"/>
            <w:bottom w:val="none" w:sz="0" w:space="0" w:color="auto"/>
            <w:right w:val="none" w:sz="0" w:space="0" w:color="auto"/>
          </w:divBdr>
        </w:div>
        <w:div w:id="1914386609">
          <w:marLeft w:val="0"/>
          <w:marRight w:val="0"/>
          <w:marTop w:val="0"/>
          <w:marBottom w:val="0"/>
          <w:divBdr>
            <w:top w:val="none" w:sz="0" w:space="0" w:color="auto"/>
            <w:left w:val="none" w:sz="0" w:space="0" w:color="auto"/>
            <w:bottom w:val="none" w:sz="0" w:space="0" w:color="auto"/>
            <w:right w:val="none" w:sz="0" w:space="0" w:color="auto"/>
          </w:divBdr>
        </w:div>
        <w:div w:id="1919902856">
          <w:marLeft w:val="0"/>
          <w:marRight w:val="0"/>
          <w:marTop w:val="0"/>
          <w:marBottom w:val="0"/>
          <w:divBdr>
            <w:top w:val="none" w:sz="0" w:space="0" w:color="auto"/>
            <w:left w:val="none" w:sz="0" w:space="0" w:color="auto"/>
            <w:bottom w:val="none" w:sz="0" w:space="0" w:color="auto"/>
            <w:right w:val="none" w:sz="0" w:space="0" w:color="auto"/>
          </w:divBdr>
        </w:div>
        <w:div w:id="1927886650">
          <w:marLeft w:val="0"/>
          <w:marRight w:val="0"/>
          <w:marTop w:val="0"/>
          <w:marBottom w:val="0"/>
          <w:divBdr>
            <w:top w:val="none" w:sz="0" w:space="0" w:color="auto"/>
            <w:left w:val="none" w:sz="0" w:space="0" w:color="auto"/>
            <w:bottom w:val="none" w:sz="0" w:space="0" w:color="auto"/>
            <w:right w:val="none" w:sz="0" w:space="0" w:color="auto"/>
          </w:divBdr>
        </w:div>
        <w:div w:id="1928879120">
          <w:marLeft w:val="0"/>
          <w:marRight w:val="0"/>
          <w:marTop w:val="0"/>
          <w:marBottom w:val="0"/>
          <w:divBdr>
            <w:top w:val="none" w:sz="0" w:space="0" w:color="auto"/>
            <w:left w:val="none" w:sz="0" w:space="0" w:color="auto"/>
            <w:bottom w:val="none" w:sz="0" w:space="0" w:color="auto"/>
            <w:right w:val="none" w:sz="0" w:space="0" w:color="auto"/>
          </w:divBdr>
        </w:div>
        <w:div w:id="1960648600">
          <w:marLeft w:val="0"/>
          <w:marRight w:val="0"/>
          <w:marTop w:val="0"/>
          <w:marBottom w:val="0"/>
          <w:divBdr>
            <w:top w:val="none" w:sz="0" w:space="0" w:color="auto"/>
            <w:left w:val="none" w:sz="0" w:space="0" w:color="auto"/>
            <w:bottom w:val="none" w:sz="0" w:space="0" w:color="auto"/>
            <w:right w:val="none" w:sz="0" w:space="0" w:color="auto"/>
          </w:divBdr>
        </w:div>
        <w:div w:id="2056006146">
          <w:marLeft w:val="0"/>
          <w:marRight w:val="0"/>
          <w:marTop w:val="0"/>
          <w:marBottom w:val="0"/>
          <w:divBdr>
            <w:top w:val="none" w:sz="0" w:space="0" w:color="auto"/>
            <w:left w:val="none" w:sz="0" w:space="0" w:color="auto"/>
            <w:bottom w:val="none" w:sz="0" w:space="0" w:color="auto"/>
            <w:right w:val="none" w:sz="0" w:space="0" w:color="auto"/>
          </w:divBdr>
        </w:div>
        <w:div w:id="2070107540">
          <w:marLeft w:val="0"/>
          <w:marRight w:val="0"/>
          <w:marTop w:val="0"/>
          <w:marBottom w:val="0"/>
          <w:divBdr>
            <w:top w:val="none" w:sz="0" w:space="0" w:color="auto"/>
            <w:left w:val="none" w:sz="0" w:space="0" w:color="auto"/>
            <w:bottom w:val="none" w:sz="0" w:space="0" w:color="auto"/>
            <w:right w:val="none" w:sz="0" w:space="0" w:color="auto"/>
          </w:divBdr>
        </w:div>
        <w:div w:id="2091001101">
          <w:marLeft w:val="0"/>
          <w:marRight w:val="0"/>
          <w:marTop w:val="0"/>
          <w:marBottom w:val="0"/>
          <w:divBdr>
            <w:top w:val="none" w:sz="0" w:space="0" w:color="auto"/>
            <w:left w:val="none" w:sz="0" w:space="0" w:color="auto"/>
            <w:bottom w:val="none" w:sz="0" w:space="0" w:color="auto"/>
            <w:right w:val="none" w:sz="0" w:space="0" w:color="auto"/>
          </w:divBdr>
        </w:div>
        <w:div w:id="2129544440">
          <w:marLeft w:val="0"/>
          <w:marRight w:val="0"/>
          <w:marTop w:val="0"/>
          <w:marBottom w:val="0"/>
          <w:divBdr>
            <w:top w:val="none" w:sz="0" w:space="0" w:color="auto"/>
            <w:left w:val="none" w:sz="0" w:space="0" w:color="auto"/>
            <w:bottom w:val="none" w:sz="0" w:space="0" w:color="auto"/>
            <w:right w:val="none" w:sz="0" w:space="0" w:color="auto"/>
          </w:divBdr>
        </w:div>
      </w:divsChild>
    </w:div>
    <w:div w:id="4670027">
      <w:bodyDiv w:val="1"/>
      <w:marLeft w:val="0"/>
      <w:marRight w:val="0"/>
      <w:marTop w:val="0"/>
      <w:marBottom w:val="0"/>
      <w:divBdr>
        <w:top w:val="none" w:sz="0" w:space="0" w:color="auto"/>
        <w:left w:val="none" w:sz="0" w:space="0" w:color="auto"/>
        <w:bottom w:val="none" w:sz="0" w:space="0" w:color="auto"/>
        <w:right w:val="none" w:sz="0" w:space="0" w:color="auto"/>
      </w:divBdr>
    </w:div>
    <w:div w:id="7025380">
      <w:bodyDiv w:val="1"/>
      <w:marLeft w:val="0"/>
      <w:marRight w:val="0"/>
      <w:marTop w:val="0"/>
      <w:marBottom w:val="0"/>
      <w:divBdr>
        <w:top w:val="none" w:sz="0" w:space="0" w:color="auto"/>
        <w:left w:val="none" w:sz="0" w:space="0" w:color="auto"/>
        <w:bottom w:val="none" w:sz="0" w:space="0" w:color="auto"/>
        <w:right w:val="none" w:sz="0" w:space="0" w:color="auto"/>
      </w:divBdr>
    </w:div>
    <w:div w:id="34160065">
      <w:bodyDiv w:val="1"/>
      <w:marLeft w:val="0"/>
      <w:marRight w:val="0"/>
      <w:marTop w:val="0"/>
      <w:marBottom w:val="0"/>
      <w:divBdr>
        <w:top w:val="none" w:sz="0" w:space="0" w:color="auto"/>
        <w:left w:val="none" w:sz="0" w:space="0" w:color="auto"/>
        <w:bottom w:val="none" w:sz="0" w:space="0" w:color="auto"/>
        <w:right w:val="none" w:sz="0" w:space="0" w:color="auto"/>
      </w:divBdr>
    </w:div>
    <w:div w:id="47653104">
      <w:bodyDiv w:val="1"/>
      <w:marLeft w:val="0"/>
      <w:marRight w:val="0"/>
      <w:marTop w:val="0"/>
      <w:marBottom w:val="0"/>
      <w:divBdr>
        <w:top w:val="none" w:sz="0" w:space="0" w:color="auto"/>
        <w:left w:val="none" w:sz="0" w:space="0" w:color="auto"/>
        <w:bottom w:val="none" w:sz="0" w:space="0" w:color="auto"/>
        <w:right w:val="none" w:sz="0" w:space="0" w:color="auto"/>
      </w:divBdr>
    </w:div>
    <w:div w:id="66850934">
      <w:bodyDiv w:val="1"/>
      <w:marLeft w:val="0"/>
      <w:marRight w:val="0"/>
      <w:marTop w:val="0"/>
      <w:marBottom w:val="0"/>
      <w:divBdr>
        <w:top w:val="none" w:sz="0" w:space="0" w:color="auto"/>
        <w:left w:val="none" w:sz="0" w:space="0" w:color="auto"/>
        <w:bottom w:val="none" w:sz="0" w:space="0" w:color="auto"/>
        <w:right w:val="none" w:sz="0" w:space="0" w:color="auto"/>
      </w:divBdr>
    </w:div>
    <w:div w:id="75057037">
      <w:bodyDiv w:val="1"/>
      <w:marLeft w:val="0"/>
      <w:marRight w:val="0"/>
      <w:marTop w:val="0"/>
      <w:marBottom w:val="0"/>
      <w:divBdr>
        <w:top w:val="none" w:sz="0" w:space="0" w:color="auto"/>
        <w:left w:val="none" w:sz="0" w:space="0" w:color="auto"/>
        <w:bottom w:val="none" w:sz="0" w:space="0" w:color="auto"/>
        <w:right w:val="none" w:sz="0" w:space="0" w:color="auto"/>
      </w:divBdr>
    </w:div>
    <w:div w:id="83232712">
      <w:bodyDiv w:val="1"/>
      <w:marLeft w:val="0"/>
      <w:marRight w:val="0"/>
      <w:marTop w:val="0"/>
      <w:marBottom w:val="0"/>
      <w:divBdr>
        <w:top w:val="none" w:sz="0" w:space="0" w:color="auto"/>
        <w:left w:val="none" w:sz="0" w:space="0" w:color="auto"/>
        <w:bottom w:val="none" w:sz="0" w:space="0" w:color="auto"/>
        <w:right w:val="none" w:sz="0" w:space="0" w:color="auto"/>
      </w:divBdr>
    </w:div>
    <w:div w:id="103430509">
      <w:bodyDiv w:val="1"/>
      <w:marLeft w:val="0"/>
      <w:marRight w:val="0"/>
      <w:marTop w:val="0"/>
      <w:marBottom w:val="0"/>
      <w:divBdr>
        <w:top w:val="none" w:sz="0" w:space="0" w:color="auto"/>
        <w:left w:val="none" w:sz="0" w:space="0" w:color="auto"/>
        <w:bottom w:val="none" w:sz="0" w:space="0" w:color="auto"/>
        <w:right w:val="none" w:sz="0" w:space="0" w:color="auto"/>
      </w:divBdr>
    </w:div>
    <w:div w:id="114099675">
      <w:bodyDiv w:val="1"/>
      <w:marLeft w:val="0"/>
      <w:marRight w:val="0"/>
      <w:marTop w:val="0"/>
      <w:marBottom w:val="0"/>
      <w:divBdr>
        <w:top w:val="none" w:sz="0" w:space="0" w:color="auto"/>
        <w:left w:val="none" w:sz="0" w:space="0" w:color="auto"/>
        <w:bottom w:val="none" w:sz="0" w:space="0" w:color="auto"/>
        <w:right w:val="none" w:sz="0" w:space="0" w:color="auto"/>
      </w:divBdr>
    </w:div>
    <w:div w:id="120537569">
      <w:bodyDiv w:val="1"/>
      <w:marLeft w:val="0"/>
      <w:marRight w:val="0"/>
      <w:marTop w:val="0"/>
      <w:marBottom w:val="0"/>
      <w:divBdr>
        <w:top w:val="none" w:sz="0" w:space="0" w:color="auto"/>
        <w:left w:val="none" w:sz="0" w:space="0" w:color="auto"/>
        <w:bottom w:val="none" w:sz="0" w:space="0" w:color="auto"/>
        <w:right w:val="none" w:sz="0" w:space="0" w:color="auto"/>
      </w:divBdr>
      <w:divsChild>
        <w:div w:id="32584926">
          <w:marLeft w:val="0"/>
          <w:marRight w:val="0"/>
          <w:marTop w:val="0"/>
          <w:marBottom w:val="0"/>
          <w:divBdr>
            <w:top w:val="none" w:sz="0" w:space="0" w:color="auto"/>
            <w:left w:val="none" w:sz="0" w:space="0" w:color="auto"/>
            <w:bottom w:val="none" w:sz="0" w:space="0" w:color="auto"/>
            <w:right w:val="none" w:sz="0" w:space="0" w:color="auto"/>
          </w:divBdr>
        </w:div>
        <w:div w:id="33237989">
          <w:marLeft w:val="0"/>
          <w:marRight w:val="0"/>
          <w:marTop w:val="0"/>
          <w:marBottom w:val="0"/>
          <w:divBdr>
            <w:top w:val="none" w:sz="0" w:space="0" w:color="auto"/>
            <w:left w:val="none" w:sz="0" w:space="0" w:color="auto"/>
            <w:bottom w:val="none" w:sz="0" w:space="0" w:color="auto"/>
            <w:right w:val="none" w:sz="0" w:space="0" w:color="auto"/>
          </w:divBdr>
        </w:div>
        <w:div w:id="41760421">
          <w:marLeft w:val="0"/>
          <w:marRight w:val="0"/>
          <w:marTop w:val="0"/>
          <w:marBottom w:val="0"/>
          <w:divBdr>
            <w:top w:val="none" w:sz="0" w:space="0" w:color="auto"/>
            <w:left w:val="none" w:sz="0" w:space="0" w:color="auto"/>
            <w:bottom w:val="none" w:sz="0" w:space="0" w:color="auto"/>
            <w:right w:val="none" w:sz="0" w:space="0" w:color="auto"/>
          </w:divBdr>
        </w:div>
        <w:div w:id="118231052">
          <w:marLeft w:val="0"/>
          <w:marRight w:val="0"/>
          <w:marTop w:val="0"/>
          <w:marBottom w:val="0"/>
          <w:divBdr>
            <w:top w:val="none" w:sz="0" w:space="0" w:color="auto"/>
            <w:left w:val="none" w:sz="0" w:space="0" w:color="auto"/>
            <w:bottom w:val="none" w:sz="0" w:space="0" w:color="auto"/>
            <w:right w:val="none" w:sz="0" w:space="0" w:color="auto"/>
          </w:divBdr>
        </w:div>
        <w:div w:id="175535501">
          <w:marLeft w:val="0"/>
          <w:marRight w:val="0"/>
          <w:marTop w:val="0"/>
          <w:marBottom w:val="0"/>
          <w:divBdr>
            <w:top w:val="none" w:sz="0" w:space="0" w:color="auto"/>
            <w:left w:val="none" w:sz="0" w:space="0" w:color="auto"/>
            <w:bottom w:val="none" w:sz="0" w:space="0" w:color="auto"/>
            <w:right w:val="none" w:sz="0" w:space="0" w:color="auto"/>
          </w:divBdr>
        </w:div>
        <w:div w:id="204299898">
          <w:marLeft w:val="0"/>
          <w:marRight w:val="0"/>
          <w:marTop w:val="0"/>
          <w:marBottom w:val="0"/>
          <w:divBdr>
            <w:top w:val="none" w:sz="0" w:space="0" w:color="auto"/>
            <w:left w:val="none" w:sz="0" w:space="0" w:color="auto"/>
            <w:bottom w:val="none" w:sz="0" w:space="0" w:color="auto"/>
            <w:right w:val="none" w:sz="0" w:space="0" w:color="auto"/>
          </w:divBdr>
        </w:div>
        <w:div w:id="204761669">
          <w:marLeft w:val="0"/>
          <w:marRight w:val="0"/>
          <w:marTop w:val="0"/>
          <w:marBottom w:val="0"/>
          <w:divBdr>
            <w:top w:val="none" w:sz="0" w:space="0" w:color="auto"/>
            <w:left w:val="none" w:sz="0" w:space="0" w:color="auto"/>
            <w:bottom w:val="none" w:sz="0" w:space="0" w:color="auto"/>
            <w:right w:val="none" w:sz="0" w:space="0" w:color="auto"/>
          </w:divBdr>
        </w:div>
        <w:div w:id="225720904">
          <w:marLeft w:val="0"/>
          <w:marRight w:val="0"/>
          <w:marTop w:val="0"/>
          <w:marBottom w:val="0"/>
          <w:divBdr>
            <w:top w:val="none" w:sz="0" w:space="0" w:color="auto"/>
            <w:left w:val="none" w:sz="0" w:space="0" w:color="auto"/>
            <w:bottom w:val="none" w:sz="0" w:space="0" w:color="auto"/>
            <w:right w:val="none" w:sz="0" w:space="0" w:color="auto"/>
          </w:divBdr>
        </w:div>
        <w:div w:id="264728466">
          <w:marLeft w:val="0"/>
          <w:marRight w:val="0"/>
          <w:marTop w:val="0"/>
          <w:marBottom w:val="0"/>
          <w:divBdr>
            <w:top w:val="none" w:sz="0" w:space="0" w:color="auto"/>
            <w:left w:val="none" w:sz="0" w:space="0" w:color="auto"/>
            <w:bottom w:val="none" w:sz="0" w:space="0" w:color="auto"/>
            <w:right w:val="none" w:sz="0" w:space="0" w:color="auto"/>
          </w:divBdr>
        </w:div>
        <w:div w:id="291373455">
          <w:marLeft w:val="0"/>
          <w:marRight w:val="0"/>
          <w:marTop w:val="0"/>
          <w:marBottom w:val="0"/>
          <w:divBdr>
            <w:top w:val="none" w:sz="0" w:space="0" w:color="auto"/>
            <w:left w:val="none" w:sz="0" w:space="0" w:color="auto"/>
            <w:bottom w:val="none" w:sz="0" w:space="0" w:color="auto"/>
            <w:right w:val="none" w:sz="0" w:space="0" w:color="auto"/>
          </w:divBdr>
        </w:div>
        <w:div w:id="308021302">
          <w:marLeft w:val="0"/>
          <w:marRight w:val="0"/>
          <w:marTop w:val="0"/>
          <w:marBottom w:val="0"/>
          <w:divBdr>
            <w:top w:val="none" w:sz="0" w:space="0" w:color="auto"/>
            <w:left w:val="none" w:sz="0" w:space="0" w:color="auto"/>
            <w:bottom w:val="none" w:sz="0" w:space="0" w:color="auto"/>
            <w:right w:val="none" w:sz="0" w:space="0" w:color="auto"/>
          </w:divBdr>
        </w:div>
        <w:div w:id="344091395">
          <w:marLeft w:val="0"/>
          <w:marRight w:val="0"/>
          <w:marTop w:val="0"/>
          <w:marBottom w:val="0"/>
          <w:divBdr>
            <w:top w:val="none" w:sz="0" w:space="0" w:color="auto"/>
            <w:left w:val="none" w:sz="0" w:space="0" w:color="auto"/>
            <w:bottom w:val="none" w:sz="0" w:space="0" w:color="auto"/>
            <w:right w:val="none" w:sz="0" w:space="0" w:color="auto"/>
          </w:divBdr>
        </w:div>
        <w:div w:id="373624078">
          <w:marLeft w:val="0"/>
          <w:marRight w:val="0"/>
          <w:marTop w:val="0"/>
          <w:marBottom w:val="0"/>
          <w:divBdr>
            <w:top w:val="none" w:sz="0" w:space="0" w:color="auto"/>
            <w:left w:val="none" w:sz="0" w:space="0" w:color="auto"/>
            <w:bottom w:val="none" w:sz="0" w:space="0" w:color="auto"/>
            <w:right w:val="none" w:sz="0" w:space="0" w:color="auto"/>
          </w:divBdr>
        </w:div>
        <w:div w:id="387067961">
          <w:marLeft w:val="0"/>
          <w:marRight w:val="0"/>
          <w:marTop w:val="0"/>
          <w:marBottom w:val="0"/>
          <w:divBdr>
            <w:top w:val="none" w:sz="0" w:space="0" w:color="auto"/>
            <w:left w:val="none" w:sz="0" w:space="0" w:color="auto"/>
            <w:bottom w:val="none" w:sz="0" w:space="0" w:color="auto"/>
            <w:right w:val="none" w:sz="0" w:space="0" w:color="auto"/>
          </w:divBdr>
        </w:div>
        <w:div w:id="464280808">
          <w:marLeft w:val="0"/>
          <w:marRight w:val="0"/>
          <w:marTop w:val="0"/>
          <w:marBottom w:val="0"/>
          <w:divBdr>
            <w:top w:val="none" w:sz="0" w:space="0" w:color="auto"/>
            <w:left w:val="none" w:sz="0" w:space="0" w:color="auto"/>
            <w:bottom w:val="none" w:sz="0" w:space="0" w:color="auto"/>
            <w:right w:val="none" w:sz="0" w:space="0" w:color="auto"/>
          </w:divBdr>
        </w:div>
        <w:div w:id="525481115">
          <w:marLeft w:val="0"/>
          <w:marRight w:val="0"/>
          <w:marTop w:val="0"/>
          <w:marBottom w:val="0"/>
          <w:divBdr>
            <w:top w:val="none" w:sz="0" w:space="0" w:color="auto"/>
            <w:left w:val="none" w:sz="0" w:space="0" w:color="auto"/>
            <w:bottom w:val="none" w:sz="0" w:space="0" w:color="auto"/>
            <w:right w:val="none" w:sz="0" w:space="0" w:color="auto"/>
          </w:divBdr>
        </w:div>
        <w:div w:id="527257008">
          <w:marLeft w:val="0"/>
          <w:marRight w:val="0"/>
          <w:marTop w:val="0"/>
          <w:marBottom w:val="0"/>
          <w:divBdr>
            <w:top w:val="none" w:sz="0" w:space="0" w:color="auto"/>
            <w:left w:val="none" w:sz="0" w:space="0" w:color="auto"/>
            <w:bottom w:val="none" w:sz="0" w:space="0" w:color="auto"/>
            <w:right w:val="none" w:sz="0" w:space="0" w:color="auto"/>
          </w:divBdr>
        </w:div>
        <w:div w:id="586503072">
          <w:marLeft w:val="0"/>
          <w:marRight w:val="0"/>
          <w:marTop w:val="0"/>
          <w:marBottom w:val="0"/>
          <w:divBdr>
            <w:top w:val="none" w:sz="0" w:space="0" w:color="auto"/>
            <w:left w:val="none" w:sz="0" w:space="0" w:color="auto"/>
            <w:bottom w:val="none" w:sz="0" w:space="0" w:color="auto"/>
            <w:right w:val="none" w:sz="0" w:space="0" w:color="auto"/>
          </w:divBdr>
        </w:div>
        <w:div w:id="619268857">
          <w:marLeft w:val="0"/>
          <w:marRight w:val="0"/>
          <w:marTop w:val="0"/>
          <w:marBottom w:val="0"/>
          <w:divBdr>
            <w:top w:val="none" w:sz="0" w:space="0" w:color="auto"/>
            <w:left w:val="none" w:sz="0" w:space="0" w:color="auto"/>
            <w:bottom w:val="none" w:sz="0" w:space="0" w:color="auto"/>
            <w:right w:val="none" w:sz="0" w:space="0" w:color="auto"/>
          </w:divBdr>
        </w:div>
        <w:div w:id="664823000">
          <w:marLeft w:val="0"/>
          <w:marRight w:val="0"/>
          <w:marTop w:val="0"/>
          <w:marBottom w:val="0"/>
          <w:divBdr>
            <w:top w:val="none" w:sz="0" w:space="0" w:color="auto"/>
            <w:left w:val="none" w:sz="0" w:space="0" w:color="auto"/>
            <w:bottom w:val="none" w:sz="0" w:space="0" w:color="auto"/>
            <w:right w:val="none" w:sz="0" w:space="0" w:color="auto"/>
          </w:divBdr>
        </w:div>
        <w:div w:id="670837491">
          <w:marLeft w:val="0"/>
          <w:marRight w:val="0"/>
          <w:marTop w:val="0"/>
          <w:marBottom w:val="0"/>
          <w:divBdr>
            <w:top w:val="none" w:sz="0" w:space="0" w:color="auto"/>
            <w:left w:val="none" w:sz="0" w:space="0" w:color="auto"/>
            <w:bottom w:val="none" w:sz="0" w:space="0" w:color="auto"/>
            <w:right w:val="none" w:sz="0" w:space="0" w:color="auto"/>
          </w:divBdr>
        </w:div>
        <w:div w:id="676932364">
          <w:marLeft w:val="0"/>
          <w:marRight w:val="0"/>
          <w:marTop w:val="0"/>
          <w:marBottom w:val="0"/>
          <w:divBdr>
            <w:top w:val="none" w:sz="0" w:space="0" w:color="auto"/>
            <w:left w:val="none" w:sz="0" w:space="0" w:color="auto"/>
            <w:bottom w:val="none" w:sz="0" w:space="0" w:color="auto"/>
            <w:right w:val="none" w:sz="0" w:space="0" w:color="auto"/>
          </w:divBdr>
        </w:div>
        <w:div w:id="728843798">
          <w:marLeft w:val="0"/>
          <w:marRight w:val="0"/>
          <w:marTop w:val="0"/>
          <w:marBottom w:val="0"/>
          <w:divBdr>
            <w:top w:val="none" w:sz="0" w:space="0" w:color="auto"/>
            <w:left w:val="none" w:sz="0" w:space="0" w:color="auto"/>
            <w:bottom w:val="none" w:sz="0" w:space="0" w:color="auto"/>
            <w:right w:val="none" w:sz="0" w:space="0" w:color="auto"/>
          </w:divBdr>
        </w:div>
        <w:div w:id="742528152">
          <w:marLeft w:val="0"/>
          <w:marRight w:val="0"/>
          <w:marTop w:val="0"/>
          <w:marBottom w:val="0"/>
          <w:divBdr>
            <w:top w:val="none" w:sz="0" w:space="0" w:color="auto"/>
            <w:left w:val="none" w:sz="0" w:space="0" w:color="auto"/>
            <w:bottom w:val="none" w:sz="0" w:space="0" w:color="auto"/>
            <w:right w:val="none" w:sz="0" w:space="0" w:color="auto"/>
          </w:divBdr>
        </w:div>
        <w:div w:id="793594129">
          <w:marLeft w:val="0"/>
          <w:marRight w:val="0"/>
          <w:marTop w:val="0"/>
          <w:marBottom w:val="0"/>
          <w:divBdr>
            <w:top w:val="none" w:sz="0" w:space="0" w:color="auto"/>
            <w:left w:val="none" w:sz="0" w:space="0" w:color="auto"/>
            <w:bottom w:val="none" w:sz="0" w:space="0" w:color="auto"/>
            <w:right w:val="none" w:sz="0" w:space="0" w:color="auto"/>
          </w:divBdr>
        </w:div>
        <w:div w:id="838228623">
          <w:marLeft w:val="0"/>
          <w:marRight w:val="0"/>
          <w:marTop w:val="0"/>
          <w:marBottom w:val="0"/>
          <w:divBdr>
            <w:top w:val="none" w:sz="0" w:space="0" w:color="auto"/>
            <w:left w:val="none" w:sz="0" w:space="0" w:color="auto"/>
            <w:bottom w:val="none" w:sz="0" w:space="0" w:color="auto"/>
            <w:right w:val="none" w:sz="0" w:space="0" w:color="auto"/>
          </w:divBdr>
        </w:div>
        <w:div w:id="912857121">
          <w:marLeft w:val="0"/>
          <w:marRight w:val="0"/>
          <w:marTop w:val="0"/>
          <w:marBottom w:val="0"/>
          <w:divBdr>
            <w:top w:val="none" w:sz="0" w:space="0" w:color="auto"/>
            <w:left w:val="none" w:sz="0" w:space="0" w:color="auto"/>
            <w:bottom w:val="none" w:sz="0" w:space="0" w:color="auto"/>
            <w:right w:val="none" w:sz="0" w:space="0" w:color="auto"/>
          </w:divBdr>
        </w:div>
        <w:div w:id="931746749">
          <w:marLeft w:val="0"/>
          <w:marRight w:val="0"/>
          <w:marTop w:val="0"/>
          <w:marBottom w:val="0"/>
          <w:divBdr>
            <w:top w:val="none" w:sz="0" w:space="0" w:color="auto"/>
            <w:left w:val="none" w:sz="0" w:space="0" w:color="auto"/>
            <w:bottom w:val="none" w:sz="0" w:space="0" w:color="auto"/>
            <w:right w:val="none" w:sz="0" w:space="0" w:color="auto"/>
          </w:divBdr>
        </w:div>
        <w:div w:id="932517272">
          <w:marLeft w:val="0"/>
          <w:marRight w:val="0"/>
          <w:marTop w:val="0"/>
          <w:marBottom w:val="0"/>
          <w:divBdr>
            <w:top w:val="none" w:sz="0" w:space="0" w:color="auto"/>
            <w:left w:val="none" w:sz="0" w:space="0" w:color="auto"/>
            <w:bottom w:val="none" w:sz="0" w:space="0" w:color="auto"/>
            <w:right w:val="none" w:sz="0" w:space="0" w:color="auto"/>
          </w:divBdr>
        </w:div>
        <w:div w:id="941376864">
          <w:marLeft w:val="0"/>
          <w:marRight w:val="0"/>
          <w:marTop w:val="0"/>
          <w:marBottom w:val="0"/>
          <w:divBdr>
            <w:top w:val="none" w:sz="0" w:space="0" w:color="auto"/>
            <w:left w:val="none" w:sz="0" w:space="0" w:color="auto"/>
            <w:bottom w:val="none" w:sz="0" w:space="0" w:color="auto"/>
            <w:right w:val="none" w:sz="0" w:space="0" w:color="auto"/>
          </w:divBdr>
        </w:div>
        <w:div w:id="942148588">
          <w:marLeft w:val="0"/>
          <w:marRight w:val="0"/>
          <w:marTop w:val="0"/>
          <w:marBottom w:val="0"/>
          <w:divBdr>
            <w:top w:val="none" w:sz="0" w:space="0" w:color="auto"/>
            <w:left w:val="none" w:sz="0" w:space="0" w:color="auto"/>
            <w:bottom w:val="none" w:sz="0" w:space="0" w:color="auto"/>
            <w:right w:val="none" w:sz="0" w:space="0" w:color="auto"/>
          </w:divBdr>
        </w:div>
        <w:div w:id="962077695">
          <w:marLeft w:val="0"/>
          <w:marRight w:val="0"/>
          <w:marTop w:val="0"/>
          <w:marBottom w:val="0"/>
          <w:divBdr>
            <w:top w:val="none" w:sz="0" w:space="0" w:color="auto"/>
            <w:left w:val="none" w:sz="0" w:space="0" w:color="auto"/>
            <w:bottom w:val="none" w:sz="0" w:space="0" w:color="auto"/>
            <w:right w:val="none" w:sz="0" w:space="0" w:color="auto"/>
          </w:divBdr>
        </w:div>
        <w:div w:id="1009210292">
          <w:marLeft w:val="0"/>
          <w:marRight w:val="0"/>
          <w:marTop w:val="0"/>
          <w:marBottom w:val="0"/>
          <w:divBdr>
            <w:top w:val="none" w:sz="0" w:space="0" w:color="auto"/>
            <w:left w:val="none" w:sz="0" w:space="0" w:color="auto"/>
            <w:bottom w:val="none" w:sz="0" w:space="0" w:color="auto"/>
            <w:right w:val="none" w:sz="0" w:space="0" w:color="auto"/>
          </w:divBdr>
        </w:div>
        <w:div w:id="1040980124">
          <w:marLeft w:val="0"/>
          <w:marRight w:val="0"/>
          <w:marTop w:val="0"/>
          <w:marBottom w:val="0"/>
          <w:divBdr>
            <w:top w:val="none" w:sz="0" w:space="0" w:color="auto"/>
            <w:left w:val="none" w:sz="0" w:space="0" w:color="auto"/>
            <w:bottom w:val="none" w:sz="0" w:space="0" w:color="auto"/>
            <w:right w:val="none" w:sz="0" w:space="0" w:color="auto"/>
          </w:divBdr>
        </w:div>
        <w:div w:id="1096369971">
          <w:marLeft w:val="0"/>
          <w:marRight w:val="0"/>
          <w:marTop w:val="0"/>
          <w:marBottom w:val="0"/>
          <w:divBdr>
            <w:top w:val="none" w:sz="0" w:space="0" w:color="auto"/>
            <w:left w:val="none" w:sz="0" w:space="0" w:color="auto"/>
            <w:bottom w:val="none" w:sz="0" w:space="0" w:color="auto"/>
            <w:right w:val="none" w:sz="0" w:space="0" w:color="auto"/>
          </w:divBdr>
        </w:div>
        <w:div w:id="1097990896">
          <w:marLeft w:val="0"/>
          <w:marRight w:val="0"/>
          <w:marTop w:val="0"/>
          <w:marBottom w:val="0"/>
          <w:divBdr>
            <w:top w:val="none" w:sz="0" w:space="0" w:color="auto"/>
            <w:left w:val="none" w:sz="0" w:space="0" w:color="auto"/>
            <w:bottom w:val="none" w:sz="0" w:space="0" w:color="auto"/>
            <w:right w:val="none" w:sz="0" w:space="0" w:color="auto"/>
          </w:divBdr>
        </w:div>
        <w:div w:id="1113981383">
          <w:marLeft w:val="0"/>
          <w:marRight w:val="0"/>
          <w:marTop w:val="0"/>
          <w:marBottom w:val="0"/>
          <w:divBdr>
            <w:top w:val="none" w:sz="0" w:space="0" w:color="auto"/>
            <w:left w:val="none" w:sz="0" w:space="0" w:color="auto"/>
            <w:bottom w:val="none" w:sz="0" w:space="0" w:color="auto"/>
            <w:right w:val="none" w:sz="0" w:space="0" w:color="auto"/>
          </w:divBdr>
        </w:div>
        <w:div w:id="1146438457">
          <w:marLeft w:val="0"/>
          <w:marRight w:val="0"/>
          <w:marTop w:val="0"/>
          <w:marBottom w:val="0"/>
          <w:divBdr>
            <w:top w:val="none" w:sz="0" w:space="0" w:color="auto"/>
            <w:left w:val="none" w:sz="0" w:space="0" w:color="auto"/>
            <w:bottom w:val="none" w:sz="0" w:space="0" w:color="auto"/>
            <w:right w:val="none" w:sz="0" w:space="0" w:color="auto"/>
          </w:divBdr>
        </w:div>
        <w:div w:id="1228035785">
          <w:marLeft w:val="0"/>
          <w:marRight w:val="0"/>
          <w:marTop w:val="0"/>
          <w:marBottom w:val="0"/>
          <w:divBdr>
            <w:top w:val="none" w:sz="0" w:space="0" w:color="auto"/>
            <w:left w:val="none" w:sz="0" w:space="0" w:color="auto"/>
            <w:bottom w:val="none" w:sz="0" w:space="0" w:color="auto"/>
            <w:right w:val="none" w:sz="0" w:space="0" w:color="auto"/>
          </w:divBdr>
        </w:div>
        <w:div w:id="1247037028">
          <w:marLeft w:val="0"/>
          <w:marRight w:val="0"/>
          <w:marTop w:val="0"/>
          <w:marBottom w:val="0"/>
          <w:divBdr>
            <w:top w:val="none" w:sz="0" w:space="0" w:color="auto"/>
            <w:left w:val="none" w:sz="0" w:space="0" w:color="auto"/>
            <w:bottom w:val="none" w:sz="0" w:space="0" w:color="auto"/>
            <w:right w:val="none" w:sz="0" w:space="0" w:color="auto"/>
          </w:divBdr>
        </w:div>
        <w:div w:id="1255941315">
          <w:marLeft w:val="0"/>
          <w:marRight w:val="0"/>
          <w:marTop w:val="0"/>
          <w:marBottom w:val="0"/>
          <w:divBdr>
            <w:top w:val="none" w:sz="0" w:space="0" w:color="auto"/>
            <w:left w:val="none" w:sz="0" w:space="0" w:color="auto"/>
            <w:bottom w:val="none" w:sz="0" w:space="0" w:color="auto"/>
            <w:right w:val="none" w:sz="0" w:space="0" w:color="auto"/>
          </w:divBdr>
        </w:div>
        <w:div w:id="1279994104">
          <w:marLeft w:val="0"/>
          <w:marRight w:val="0"/>
          <w:marTop w:val="0"/>
          <w:marBottom w:val="0"/>
          <w:divBdr>
            <w:top w:val="none" w:sz="0" w:space="0" w:color="auto"/>
            <w:left w:val="none" w:sz="0" w:space="0" w:color="auto"/>
            <w:bottom w:val="none" w:sz="0" w:space="0" w:color="auto"/>
            <w:right w:val="none" w:sz="0" w:space="0" w:color="auto"/>
          </w:divBdr>
        </w:div>
        <w:div w:id="1282613594">
          <w:marLeft w:val="0"/>
          <w:marRight w:val="0"/>
          <w:marTop w:val="0"/>
          <w:marBottom w:val="0"/>
          <w:divBdr>
            <w:top w:val="none" w:sz="0" w:space="0" w:color="auto"/>
            <w:left w:val="none" w:sz="0" w:space="0" w:color="auto"/>
            <w:bottom w:val="none" w:sz="0" w:space="0" w:color="auto"/>
            <w:right w:val="none" w:sz="0" w:space="0" w:color="auto"/>
          </w:divBdr>
        </w:div>
        <w:div w:id="1297758420">
          <w:marLeft w:val="0"/>
          <w:marRight w:val="0"/>
          <w:marTop w:val="0"/>
          <w:marBottom w:val="0"/>
          <w:divBdr>
            <w:top w:val="none" w:sz="0" w:space="0" w:color="auto"/>
            <w:left w:val="none" w:sz="0" w:space="0" w:color="auto"/>
            <w:bottom w:val="none" w:sz="0" w:space="0" w:color="auto"/>
            <w:right w:val="none" w:sz="0" w:space="0" w:color="auto"/>
          </w:divBdr>
        </w:div>
        <w:div w:id="1301879408">
          <w:marLeft w:val="0"/>
          <w:marRight w:val="0"/>
          <w:marTop w:val="0"/>
          <w:marBottom w:val="0"/>
          <w:divBdr>
            <w:top w:val="none" w:sz="0" w:space="0" w:color="auto"/>
            <w:left w:val="none" w:sz="0" w:space="0" w:color="auto"/>
            <w:bottom w:val="none" w:sz="0" w:space="0" w:color="auto"/>
            <w:right w:val="none" w:sz="0" w:space="0" w:color="auto"/>
          </w:divBdr>
        </w:div>
        <w:div w:id="1306206850">
          <w:marLeft w:val="0"/>
          <w:marRight w:val="0"/>
          <w:marTop w:val="0"/>
          <w:marBottom w:val="0"/>
          <w:divBdr>
            <w:top w:val="none" w:sz="0" w:space="0" w:color="auto"/>
            <w:left w:val="none" w:sz="0" w:space="0" w:color="auto"/>
            <w:bottom w:val="none" w:sz="0" w:space="0" w:color="auto"/>
            <w:right w:val="none" w:sz="0" w:space="0" w:color="auto"/>
          </w:divBdr>
        </w:div>
        <w:div w:id="1381201394">
          <w:marLeft w:val="0"/>
          <w:marRight w:val="0"/>
          <w:marTop w:val="0"/>
          <w:marBottom w:val="0"/>
          <w:divBdr>
            <w:top w:val="none" w:sz="0" w:space="0" w:color="auto"/>
            <w:left w:val="none" w:sz="0" w:space="0" w:color="auto"/>
            <w:bottom w:val="none" w:sz="0" w:space="0" w:color="auto"/>
            <w:right w:val="none" w:sz="0" w:space="0" w:color="auto"/>
          </w:divBdr>
        </w:div>
        <w:div w:id="1396275873">
          <w:marLeft w:val="0"/>
          <w:marRight w:val="0"/>
          <w:marTop w:val="0"/>
          <w:marBottom w:val="0"/>
          <w:divBdr>
            <w:top w:val="none" w:sz="0" w:space="0" w:color="auto"/>
            <w:left w:val="none" w:sz="0" w:space="0" w:color="auto"/>
            <w:bottom w:val="none" w:sz="0" w:space="0" w:color="auto"/>
            <w:right w:val="none" w:sz="0" w:space="0" w:color="auto"/>
          </w:divBdr>
        </w:div>
        <w:div w:id="1414820849">
          <w:marLeft w:val="0"/>
          <w:marRight w:val="0"/>
          <w:marTop w:val="0"/>
          <w:marBottom w:val="0"/>
          <w:divBdr>
            <w:top w:val="none" w:sz="0" w:space="0" w:color="auto"/>
            <w:left w:val="none" w:sz="0" w:space="0" w:color="auto"/>
            <w:bottom w:val="none" w:sz="0" w:space="0" w:color="auto"/>
            <w:right w:val="none" w:sz="0" w:space="0" w:color="auto"/>
          </w:divBdr>
        </w:div>
        <w:div w:id="1416395174">
          <w:marLeft w:val="0"/>
          <w:marRight w:val="0"/>
          <w:marTop w:val="0"/>
          <w:marBottom w:val="0"/>
          <w:divBdr>
            <w:top w:val="none" w:sz="0" w:space="0" w:color="auto"/>
            <w:left w:val="none" w:sz="0" w:space="0" w:color="auto"/>
            <w:bottom w:val="none" w:sz="0" w:space="0" w:color="auto"/>
            <w:right w:val="none" w:sz="0" w:space="0" w:color="auto"/>
          </w:divBdr>
        </w:div>
        <w:div w:id="1473593378">
          <w:marLeft w:val="0"/>
          <w:marRight w:val="0"/>
          <w:marTop w:val="0"/>
          <w:marBottom w:val="0"/>
          <w:divBdr>
            <w:top w:val="none" w:sz="0" w:space="0" w:color="auto"/>
            <w:left w:val="none" w:sz="0" w:space="0" w:color="auto"/>
            <w:bottom w:val="none" w:sz="0" w:space="0" w:color="auto"/>
            <w:right w:val="none" w:sz="0" w:space="0" w:color="auto"/>
          </w:divBdr>
        </w:div>
        <w:div w:id="1474903764">
          <w:marLeft w:val="0"/>
          <w:marRight w:val="0"/>
          <w:marTop w:val="0"/>
          <w:marBottom w:val="0"/>
          <w:divBdr>
            <w:top w:val="none" w:sz="0" w:space="0" w:color="auto"/>
            <w:left w:val="none" w:sz="0" w:space="0" w:color="auto"/>
            <w:bottom w:val="none" w:sz="0" w:space="0" w:color="auto"/>
            <w:right w:val="none" w:sz="0" w:space="0" w:color="auto"/>
          </w:divBdr>
        </w:div>
        <w:div w:id="1479565867">
          <w:marLeft w:val="0"/>
          <w:marRight w:val="0"/>
          <w:marTop w:val="0"/>
          <w:marBottom w:val="0"/>
          <w:divBdr>
            <w:top w:val="none" w:sz="0" w:space="0" w:color="auto"/>
            <w:left w:val="none" w:sz="0" w:space="0" w:color="auto"/>
            <w:bottom w:val="none" w:sz="0" w:space="0" w:color="auto"/>
            <w:right w:val="none" w:sz="0" w:space="0" w:color="auto"/>
          </w:divBdr>
        </w:div>
        <w:div w:id="1503543280">
          <w:marLeft w:val="0"/>
          <w:marRight w:val="0"/>
          <w:marTop w:val="0"/>
          <w:marBottom w:val="0"/>
          <w:divBdr>
            <w:top w:val="none" w:sz="0" w:space="0" w:color="auto"/>
            <w:left w:val="none" w:sz="0" w:space="0" w:color="auto"/>
            <w:bottom w:val="none" w:sz="0" w:space="0" w:color="auto"/>
            <w:right w:val="none" w:sz="0" w:space="0" w:color="auto"/>
          </w:divBdr>
        </w:div>
        <w:div w:id="1526096814">
          <w:marLeft w:val="0"/>
          <w:marRight w:val="0"/>
          <w:marTop w:val="0"/>
          <w:marBottom w:val="0"/>
          <w:divBdr>
            <w:top w:val="none" w:sz="0" w:space="0" w:color="auto"/>
            <w:left w:val="none" w:sz="0" w:space="0" w:color="auto"/>
            <w:bottom w:val="none" w:sz="0" w:space="0" w:color="auto"/>
            <w:right w:val="none" w:sz="0" w:space="0" w:color="auto"/>
          </w:divBdr>
        </w:div>
        <w:div w:id="1527517920">
          <w:marLeft w:val="0"/>
          <w:marRight w:val="0"/>
          <w:marTop w:val="0"/>
          <w:marBottom w:val="0"/>
          <w:divBdr>
            <w:top w:val="none" w:sz="0" w:space="0" w:color="auto"/>
            <w:left w:val="none" w:sz="0" w:space="0" w:color="auto"/>
            <w:bottom w:val="none" w:sz="0" w:space="0" w:color="auto"/>
            <w:right w:val="none" w:sz="0" w:space="0" w:color="auto"/>
          </w:divBdr>
        </w:div>
        <w:div w:id="1546060922">
          <w:marLeft w:val="0"/>
          <w:marRight w:val="0"/>
          <w:marTop w:val="0"/>
          <w:marBottom w:val="0"/>
          <w:divBdr>
            <w:top w:val="none" w:sz="0" w:space="0" w:color="auto"/>
            <w:left w:val="none" w:sz="0" w:space="0" w:color="auto"/>
            <w:bottom w:val="none" w:sz="0" w:space="0" w:color="auto"/>
            <w:right w:val="none" w:sz="0" w:space="0" w:color="auto"/>
          </w:divBdr>
        </w:div>
        <w:div w:id="1759404413">
          <w:marLeft w:val="0"/>
          <w:marRight w:val="0"/>
          <w:marTop w:val="0"/>
          <w:marBottom w:val="0"/>
          <w:divBdr>
            <w:top w:val="none" w:sz="0" w:space="0" w:color="auto"/>
            <w:left w:val="none" w:sz="0" w:space="0" w:color="auto"/>
            <w:bottom w:val="none" w:sz="0" w:space="0" w:color="auto"/>
            <w:right w:val="none" w:sz="0" w:space="0" w:color="auto"/>
          </w:divBdr>
        </w:div>
        <w:div w:id="1780639868">
          <w:marLeft w:val="0"/>
          <w:marRight w:val="0"/>
          <w:marTop w:val="0"/>
          <w:marBottom w:val="0"/>
          <w:divBdr>
            <w:top w:val="none" w:sz="0" w:space="0" w:color="auto"/>
            <w:left w:val="none" w:sz="0" w:space="0" w:color="auto"/>
            <w:bottom w:val="none" w:sz="0" w:space="0" w:color="auto"/>
            <w:right w:val="none" w:sz="0" w:space="0" w:color="auto"/>
          </w:divBdr>
        </w:div>
        <w:div w:id="1788425776">
          <w:marLeft w:val="0"/>
          <w:marRight w:val="0"/>
          <w:marTop w:val="0"/>
          <w:marBottom w:val="0"/>
          <w:divBdr>
            <w:top w:val="none" w:sz="0" w:space="0" w:color="auto"/>
            <w:left w:val="none" w:sz="0" w:space="0" w:color="auto"/>
            <w:bottom w:val="none" w:sz="0" w:space="0" w:color="auto"/>
            <w:right w:val="none" w:sz="0" w:space="0" w:color="auto"/>
          </w:divBdr>
        </w:div>
        <w:div w:id="1833446248">
          <w:marLeft w:val="0"/>
          <w:marRight w:val="0"/>
          <w:marTop w:val="0"/>
          <w:marBottom w:val="0"/>
          <w:divBdr>
            <w:top w:val="none" w:sz="0" w:space="0" w:color="auto"/>
            <w:left w:val="none" w:sz="0" w:space="0" w:color="auto"/>
            <w:bottom w:val="none" w:sz="0" w:space="0" w:color="auto"/>
            <w:right w:val="none" w:sz="0" w:space="0" w:color="auto"/>
          </w:divBdr>
        </w:div>
        <w:div w:id="1851482486">
          <w:marLeft w:val="0"/>
          <w:marRight w:val="0"/>
          <w:marTop w:val="0"/>
          <w:marBottom w:val="0"/>
          <w:divBdr>
            <w:top w:val="none" w:sz="0" w:space="0" w:color="auto"/>
            <w:left w:val="none" w:sz="0" w:space="0" w:color="auto"/>
            <w:bottom w:val="none" w:sz="0" w:space="0" w:color="auto"/>
            <w:right w:val="none" w:sz="0" w:space="0" w:color="auto"/>
          </w:divBdr>
        </w:div>
        <w:div w:id="1919288305">
          <w:marLeft w:val="0"/>
          <w:marRight w:val="0"/>
          <w:marTop w:val="0"/>
          <w:marBottom w:val="0"/>
          <w:divBdr>
            <w:top w:val="none" w:sz="0" w:space="0" w:color="auto"/>
            <w:left w:val="none" w:sz="0" w:space="0" w:color="auto"/>
            <w:bottom w:val="none" w:sz="0" w:space="0" w:color="auto"/>
            <w:right w:val="none" w:sz="0" w:space="0" w:color="auto"/>
          </w:divBdr>
        </w:div>
        <w:div w:id="1961104910">
          <w:marLeft w:val="0"/>
          <w:marRight w:val="0"/>
          <w:marTop w:val="0"/>
          <w:marBottom w:val="0"/>
          <w:divBdr>
            <w:top w:val="none" w:sz="0" w:space="0" w:color="auto"/>
            <w:left w:val="none" w:sz="0" w:space="0" w:color="auto"/>
            <w:bottom w:val="none" w:sz="0" w:space="0" w:color="auto"/>
            <w:right w:val="none" w:sz="0" w:space="0" w:color="auto"/>
          </w:divBdr>
        </w:div>
        <w:div w:id="1967152628">
          <w:marLeft w:val="0"/>
          <w:marRight w:val="0"/>
          <w:marTop w:val="0"/>
          <w:marBottom w:val="0"/>
          <w:divBdr>
            <w:top w:val="none" w:sz="0" w:space="0" w:color="auto"/>
            <w:left w:val="none" w:sz="0" w:space="0" w:color="auto"/>
            <w:bottom w:val="none" w:sz="0" w:space="0" w:color="auto"/>
            <w:right w:val="none" w:sz="0" w:space="0" w:color="auto"/>
          </w:divBdr>
        </w:div>
        <w:div w:id="1977102708">
          <w:marLeft w:val="0"/>
          <w:marRight w:val="0"/>
          <w:marTop w:val="0"/>
          <w:marBottom w:val="0"/>
          <w:divBdr>
            <w:top w:val="none" w:sz="0" w:space="0" w:color="auto"/>
            <w:left w:val="none" w:sz="0" w:space="0" w:color="auto"/>
            <w:bottom w:val="none" w:sz="0" w:space="0" w:color="auto"/>
            <w:right w:val="none" w:sz="0" w:space="0" w:color="auto"/>
          </w:divBdr>
        </w:div>
        <w:div w:id="2026469466">
          <w:marLeft w:val="0"/>
          <w:marRight w:val="0"/>
          <w:marTop w:val="0"/>
          <w:marBottom w:val="0"/>
          <w:divBdr>
            <w:top w:val="none" w:sz="0" w:space="0" w:color="auto"/>
            <w:left w:val="none" w:sz="0" w:space="0" w:color="auto"/>
            <w:bottom w:val="none" w:sz="0" w:space="0" w:color="auto"/>
            <w:right w:val="none" w:sz="0" w:space="0" w:color="auto"/>
          </w:divBdr>
        </w:div>
        <w:div w:id="2038267187">
          <w:marLeft w:val="0"/>
          <w:marRight w:val="0"/>
          <w:marTop w:val="0"/>
          <w:marBottom w:val="0"/>
          <w:divBdr>
            <w:top w:val="none" w:sz="0" w:space="0" w:color="auto"/>
            <w:left w:val="none" w:sz="0" w:space="0" w:color="auto"/>
            <w:bottom w:val="none" w:sz="0" w:space="0" w:color="auto"/>
            <w:right w:val="none" w:sz="0" w:space="0" w:color="auto"/>
          </w:divBdr>
        </w:div>
        <w:div w:id="2053728797">
          <w:marLeft w:val="0"/>
          <w:marRight w:val="0"/>
          <w:marTop w:val="0"/>
          <w:marBottom w:val="0"/>
          <w:divBdr>
            <w:top w:val="none" w:sz="0" w:space="0" w:color="auto"/>
            <w:left w:val="none" w:sz="0" w:space="0" w:color="auto"/>
            <w:bottom w:val="none" w:sz="0" w:space="0" w:color="auto"/>
            <w:right w:val="none" w:sz="0" w:space="0" w:color="auto"/>
          </w:divBdr>
        </w:div>
        <w:div w:id="2068527712">
          <w:marLeft w:val="0"/>
          <w:marRight w:val="0"/>
          <w:marTop w:val="0"/>
          <w:marBottom w:val="0"/>
          <w:divBdr>
            <w:top w:val="none" w:sz="0" w:space="0" w:color="auto"/>
            <w:left w:val="none" w:sz="0" w:space="0" w:color="auto"/>
            <w:bottom w:val="none" w:sz="0" w:space="0" w:color="auto"/>
            <w:right w:val="none" w:sz="0" w:space="0" w:color="auto"/>
          </w:divBdr>
        </w:div>
        <w:div w:id="2077318130">
          <w:marLeft w:val="0"/>
          <w:marRight w:val="0"/>
          <w:marTop w:val="0"/>
          <w:marBottom w:val="0"/>
          <w:divBdr>
            <w:top w:val="none" w:sz="0" w:space="0" w:color="auto"/>
            <w:left w:val="none" w:sz="0" w:space="0" w:color="auto"/>
            <w:bottom w:val="none" w:sz="0" w:space="0" w:color="auto"/>
            <w:right w:val="none" w:sz="0" w:space="0" w:color="auto"/>
          </w:divBdr>
        </w:div>
        <w:div w:id="2082169287">
          <w:marLeft w:val="0"/>
          <w:marRight w:val="0"/>
          <w:marTop w:val="0"/>
          <w:marBottom w:val="0"/>
          <w:divBdr>
            <w:top w:val="none" w:sz="0" w:space="0" w:color="auto"/>
            <w:left w:val="none" w:sz="0" w:space="0" w:color="auto"/>
            <w:bottom w:val="none" w:sz="0" w:space="0" w:color="auto"/>
            <w:right w:val="none" w:sz="0" w:space="0" w:color="auto"/>
          </w:divBdr>
        </w:div>
        <w:div w:id="2088645582">
          <w:marLeft w:val="0"/>
          <w:marRight w:val="0"/>
          <w:marTop w:val="0"/>
          <w:marBottom w:val="0"/>
          <w:divBdr>
            <w:top w:val="none" w:sz="0" w:space="0" w:color="auto"/>
            <w:left w:val="none" w:sz="0" w:space="0" w:color="auto"/>
            <w:bottom w:val="none" w:sz="0" w:space="0" w:color="auto"/>
            <w:right w:val="none" w:sz="0" w:space="0" w:color="auto"/>
          </w:divBdr>
        </w:div>
        <w:div w:id="2108040326">
          <w:marLeft w:val="0"/>
          <w:marRight w:val="0"/>
          <w:marTop w:val="0"/>
          <w:marBottom w:val="0"/>
          <w:divBdr>
            <w:top w:val="none" w:sz="0" w:space="0" w:color="auto"/>
            <w:left w:val="none" w:sz="0" w:space="0" w:color="auto"/>
            <w:bottom w:val="none" w:sz="0" w:space="0" w:color="auto"/>
            <w:right w:val="none" w:sz="0" w:space="0" w:color="auto"/>
          </w:divBdr>
        </w:div>
        <w:div w:id="2147117750">
          <w:marLeft w:val="0"/>
          <w:marRight w:val="0"/>
          <w:marTop w:val="0"/>
          <w:marBottom w:val="0"/>
          <w:divBdr>
            <w:top w:val="none" w:sz="0" w:space="0" w:color="auto"/>
            <w:left w:val="none" w:sz="0" w:space="0" w:color="auto"/>
            <w:bottom w:val="none" w:sz="0" w:space="0" w:color="auto"/>
            <w:right w:val="none" w:sz="0" w:space="0" w:color="auto"/>
          </w:divBdr>
        </w:div>
      </w:divsChild>
    </w:div>
    <w:div w:id="180552997">
      <w:bodyDiv w:val="1"/>
      <w:marLeft w:val="0"/>
      <w:marRight w:val="0"/>
      <w:marTop w:val="0"/>
      <w:marBottom w:val="0"/>
      <w:divBdr>
        <w:top w:val="none" w:sz="0" w:space="0" w:color="auto"/>
        <w:left w:val="none" w:sz="0" w:space="0" w:color="auto"/>
        <w:bottom w:val="none" w:sz="0" w:space="0" w:color="auto"/>
        <w:right w:val="none" w:sz="0" w:space="0" w:color="auto"/>
      </w:divBdr>
    </w:div>
    <w:div w:id="217790293">
      <w:bodyDiv w:val="1"/>
      <w:marLeft w:val="0"/>
      <w:marRight w:val="0"/>
      <w:marTop w:val="0"/>
      <w:marBottom w:val="0"/>
      <w:divBdr>
        <w:top w:val="none" w:sz="0" w:space="0" w:color="auto"/>
        <w:left w:val="none" w:sz="0" w:space="0" w:color="auto"/>
        <w:bottom w:val="none" w:sz="0" w:space="0" w:color="auto"/>
        <w:right w:val="none" w:sz="0" w:space="0" w:color="auto"/>
      </w:divBdr>
    </w:div>
    <w:div w:id="307444008">
      <w:bodyDiv w:val="1"/>
      <w:marLeft w:val="0"/>
      <w:marRight w:val="0"/>
      <w:marTop w:val="0"/>
      <w:marBottom w:val="0"/>
      <w:divBdr>
        <w:top w:val="none" w:sz="0" w:space="0" w:color="auto"/>
        <w:left w:val="none" w:sz="0" w:space="0" w:color="auto"/>
        <w:bottom w:val="none" w:sz="0" w:space="0" w:color="auto"/>
        <w:right w:val="none" w:sz="0" w:space="0" w:color="auto"/>
      </w:divBdr>
    </w:div>
    <w:div w:id="361445918">
      <w:bodyDiv w:val="1"/>
      <w:marLeft w:val="0"/>
      <w:marRight w:val="0"/>
      <w:marTop w:val="0"/>
      <w:marBottom w:val="0"/>
      <w:divBdr>
        <w:top w:val="none" w:sz="0" w:space="0" w:color="auto"/>
        <w:left w:val="none" w:sz="0" w:space="0" w:color="auto"/>
        <w:bottom w:val="none" w:sz="0" w:space="0" w:color="auto"/>
        <w:right w:val="none" w:sz="0" w:space="0" w:color="auto"/>
      </w:divBdr>
    </w:div>
    <w:div w:id="387723403">
      <w:bodyDiv w:val="1"/>
      <w:marLeft w:val="0"/>
      <w:marRight w:val="0"/>
      <w:marTop w:val="0"/>
      <w:marBottom w:val="0"/>
      <w:divBdr>
        <w:top w:val="none" w:sz="0" w:space="0" w:color="auto"/>
        <w:left w:val="none" w:sz="0" w:space="0" w:color="auto"/>
        <w:bottom w:val="none" w:sz="0" w:space="0" w:color="auto"/>
        <w:right w:val="none" w:sz="0" w:space="0" w:color="auto"/>
      </w:divBdr>
    </w:div>
    <w:div w:id="404373629">
      <w:bodyDiv w:val="1"/>
      <w:marLeft w:val="0"/>
      <w:marRight w:val="0"/>
      <w:marTop w:val="0"/>
      <w:marBottom w:val="0"/>
      <w:divBdr>
        <w:top w:val="none" w:sz="0" w:space="0" w:color="auto"/>
        <w:left w:val="none" w:sz="0" w:space="0" w:color="auto"/>
        <w:bottom w:val="none" w:sz="0" w:space="0" w:color="auto"/>
        <w:right w:val="none" w:sz="0" w:space="0" w:color="auto"/>
      </w:divBdr>
    </w:div>
    <w:div w:id="406267897">
      <w:bodyDiv w:val="1"/>
      <w:marLeft w:val="0"/>
      <w:marRight w:val="0"/>
      <w:marTop w:val="0"/>
      <w:marBottom w:val="0"/>
      <w:divBdr>
        <w:top w:val="none" w:sz="0" w:space="0" w:color="auto"/>
        <w:left w:val="none" w:sz="0" w:space="0" w:color="auto"/>
        <w:bottom w:val="none" w:sz="0" w:space="0" w:color="auto"/>
        <w:right w:val="none" w:sz="0" w:space="0" w:color="auto"/>
      </w:divBdr>
      <w:divsChild>
        <w:div w:id="57561483">
          <w:marLeft w:val="0"/>
          <w:marRight w:val="0"/>
          <w:marTop w:val="0"/>
          <w:marBottom w:val="0"/>
          <w:divBdr>
            <w:top w:val="none" w:sz="0" w:space="0" w:color="auto"/>
            <w:left w:val="none" w:sz="0" w:space="0" w:color="auto"/>
            <w:bottom w:val="none" w:sz="0" w:space="0" w:color="auto"/>
            <w:right w:val="none" w:sz="0" w:space="0" w:color="auto"/>
          </w:divBdr>
        </w:div>
        <w:div w:id="172956602">
          <w:marLeft w:val="0"/>
          <w:marRight w:val="0"/>
          <w:marTop w:val="0"/>
          <w:marBottom w:val="0"/>
          <w:divBdr>
            <w:top w:val="none" w:sz="0" w:space="0" w:color="auto"/>
            <w:left w:val="none" w:sz="0" w:space="0" w:color="auto"/>
            <w:bottom w:val="none" w:sz="0" w:space="0" w:color="auto"/>
            <w:right w:val="none" w:sz="0" w:space="0" w:color="auto"/>
          </w:divBdr>
        </w:div>
        <w:div w:id="175657049">
          <w:marLeft w:val="0"/>
          <w:marRight w:val="0"/>
          <w:marTop w:val="0"/>
          <w:marBottom w:val="0"/>
          <w:divBdr>
            <w:top w:val="none" w:sz="0" w:space="0" w:color="auto"/>
            <w:left w:val="none" w:sz="0" w:space="0" w:color="auto"/>
            <w:bottom w:val="none" w:sz="0" w:space="0" w:color="auto"/>
            <w:right w:val="none" w:sz="0" w:space="0" w:color="auto"/>
          </w:divBdr>
        </w:div>
        <w:div w:id="178355820">
          <w:marLeft w:val="0"/>
          <w:marRight w:val="0"/>
          <w:marTop w:val="0"/>
          <w:marBottom w:val="0"/>
          <w:divBdr>
            <w:top w:val="none" w:sz="0" w:space="0" w:color="auto"/>
            <w:left w:val="none" w:sz="0" w:space="0" w:color="auto"/>
            <w:bottom w:val="none" w:sz="0" w:space="0" w:color="auto"/>
            <w:right w:val="none" w:sz="0" w:space="0" w:color="auto"/>
          </w:divBdr>
        </w:div>
        <w:div w:id="274531035">
          <w:marLeft w:val="0"/>
          <w:marRight w:val="0"/>
          <w:marTop w:val="0"/>
          <w:marBottom w:val="0"/>
          <w:divBdr>
            <w:top w:val="none" w:sz="0" w:space="0" w:color="auto"/>
            <w:left w:val="none" w:sz="0" w:space="0" w:color="auto"/>
            <w:bottom w:val="none" w:sz="0" w:space="0" w:color="auto"/>
            <w:right w:val="none" w:sz="0" w:space="0" w:color="auto"/>
          </w:divBdr>
        </w:div>
        <w:div w:id="310790477">
          <w:marLeft w:val="0"/>
          <w:marRight w:val="0"/>
          <w:marTop w:val="0"/>
          <w:marBottom w:val="0"/>
          <w:divBdr>
            <w:top w:val="none" w:sz="0" w:space="0" w:color="auto"/>
            <w:left w:val="none" w:sz="0" w:space="0" w:color="auto"/>
            <w:bottom w:val="none" w:sz="0" w:space="0" w:color="auto"/>
            <w:right w:val="none" w:sz="0" w:space="0" w:color="auto"/>
          </w:divBdr>
        </w:div>
        <w:div w:id="321860092">
          <w:marLeft w:val="0"/>
          <w:marRight w:val="0"/>
          <w:marTop w:val="0"/>
          <w:marBottom w:val="0"/>
          <w:divBdr>
            <w:top w:val="none" w:sz="0" w:space="0" w:color="auto"/>
            <w:left w:val="none" w:sz="0" w:space="0" w:color="auto"/>
            <w:bottom w:val="none" w:sz="0" w:space="0" w:color="auto"/>
            <w:right w:val="none" w:sz="0" w:space="0" w:color="auto"/>
          </w:divBdr>
        </w:div>
        <w:div w:id="367223689">
          <w:marLeft w:val="0"/>
          <w:marRight w:val="0"/>
          <w:marTop w:val="0"/>
          <w:marBottom w:val="0"/>
          <w:divBdr>
            <w:top w:val="none" w:sz="0" w:space="0" w:color="auto"/>
            <w:left w:val="none" w:sz="0" w:space="0" w:color="auto"/>
            <w:bottom w:val="none" w:sz="0" w:space="0" w:color="auto"/>
            <w:right w:val="none" w:sz="0" w:space="0" w:color="auto"/>
          </w:divBdr>
        </w:div>
        <w:div w:id="411437480">
          <w:marLeft w:val="0"/>
          <w:marRight w:val="0"/>
          <w:marTop w:val="0"/>
          <w:marBottom w:val="0"/>
          <w:divBdr>
            <w:top w:val="none" w:sz="0" w:space="0" w:color="auto"/>
            <w:left w:val="none" w:sz="0" w:space="0" w:color="auto"/>
            <w:bottom w:val="none" w:sz="0" w:space="0" w:color="auto"/>
            <w:right w:val="none" w:sz="0" w:space="0" w:color="auto"/>
          </w:divBdr>
        </w:div>
        <w:div w:id="481506643">
          <w:marLeft w:val="0"/>
          <w:marRight w:val="0"/>
          <w:marTop w:val="0"/>
          <w:marBottom w:val="0"/>
          <w:divBdr>
            <w:top w:val="none" w:sz="0" w:space="0" w:color="auto"/>
            <w:left w:val="none" w:sz="0" w:space="0" w:color="auto"/>
            <w:bottom w:val="none" w:sz="0" w:space="0" w:color="auto"/>
            <w:right w:val="none" w:sz="0" w:space="0" w:color="auto"/>
          </w:divBdr>
        </w:div>
        <w:div w:id="484006410">
          <w:marLeft w:val="0"/>
          <w:marRight w:val="0"/>
          <w:marTop w:val="0"/>
          <w:marBottom w:val="0"/>
          <w:divBdr>
            <w:top w:val="none" w:sz="0" w:space="0" w:color="auto"/>
            <w:left w:val="none" w:sz="0" w:space="0" w:color="auto"/>
            <w:bottom w:val="none" w:sz="0" w:space="0" w:color="auto"/>
            <w:right w:val="none" w:sz="0" w:space="0" w:color="auto"/>
          </w:divBdr>
        </w:div>
        <w:div w:id="486361583">
          <w:marLeft w:val="0"/>
          <w:marRight w:val="0"/>
          <w:marTop w:val="0"/>
          <w:marBottom w:val="0"/>
          <w:divBdr>
            <w:top w:val="none" w:sz="0" w:space="0" w:color="auto"/>
            <w:left w:val="none" w:sz="0" w:space="0" w:color="auto"/>
            <w:bottom w:val="none" w:sz="0" w:space="0" w:color="auto"/>
            <w:right w:val="none" w:sz="0" w:space="0" w:color="auto"/>
          </w:divBdr>
        </w:div>
        <w:div w:id="519471061">
          <w:marLeft w:val="0"/>
          <w:marRight w:val="0"/>
          <w:marTop w:val="0"/>
          <w:marBottom w:val="0"/>
          <w:divBdr>
            <w:top w:val="none" w:sz="0" w:space="0" w:color="auto"/>
            <w:left w:val="none" w:sz="0" w:space="0" w:color="auto"/>
            <w:bottom w:val="none" w:sz="0" w:space="0" w:color="auto"/>
            <w:right w:val="none" w:sz="0" w:space="0" w:color="auto"/>
          </w:divBdr>
        </w:div>
        <w:div w:id="581456281">
          <w:marLeft w:val="0"/>
          <w:marRight w:val="0"/>
          <w:marTop w:val="0"/>
          <w:marBottom w:val="0"/>
          <w:divBdr>
            <w:top w:val="none" w:sz="0" w:space="0" w:color="auto"/>
            <w:left w:val="none" w:sz="0" w:space="0" w:color="auto"/>
            <w:bottom w:val="none" w:sz="0" w:space="0" w:color="auto"/>
            <w:right w:val="none" w:sz="0" w:space="0" w:color="auto"/>
          </w:divBdr>
        </w:div>
        <w:div w:id="608390501">
          <w:marLeft w:val="0"/>
          <w:marRight w:val="0"/>
          <w:marTop w:val="0"/>
          <w:marBottom w:val="0"/>
          <w:divBdr>
            <w:top w:val="none" w:sz="0" w:space="0" w:color="auto"/>
            <w:left w:val="none" w:sz="0" w:space="0" w:color="auto"/>
            <w:bottom w:val="none" w:sz="0" w:space="0" w:color="auto"/>
            <w:right w:val="none" w:sz="0" w:space="0" w:color="auto"/>
          </w:divBdr>
        </w:div>
        <w:div w:id="727609858">
          <w:marLeft w:val="0"/>
          <w:marRight w:val="0"/>
          <w:marTop w:val="0"/>
          <w:marBottom w:val="0"/>
          <w:divBdr>
            <w:top w:val="none" w:sz="0" w:space="0" w:color="auto"/>
            <w:left w:val="none" w:sz="0" w:space="0" w:color="auto"/>
            <w:bottom w:val="none" w:sz="0" w:space="0" w:color="auto"/>
            <w:right w:val="none" w:sz="0" w:space="0" w:color="auto"/>
          </w:divBdr>
        </w:div>
        <w:div w:id="728387525">
          <w:marLeft w:val="0"/>
          <w:marRight w:val="0"/>
          <w:marTop w:val="0"/>
          <w:marBottom w:val="0"/>
          <w:divBdr>
            <w:top w:val="none" w:sz="0" w:space="0" w:color="auto"/>
            <w:left w:val="none" w:sz="0" w:space="0" w:color="auto"/>
            <w:bottom w:val="none" w:sz="0" w:space="0" w:color="auto"/>
            <w:right w:val="none" w:sz="0" w:space="0" w:color="auto"/>
          </w:divBdr>
        </w:div>
        <w:div w:id="739912743">
          <w:marLeft w:val="0"/>
          <w:marRight w:val="0"/>
          <w:marTop w:val="0"/>
          <w:marBottom w:val="0"/>
          <w:divBdr>
            <w:top w:val="none" w:sz="0" w:space="0" w:color="auto"/>
            <w:left w:val="none" w:sz="0" w:space="0" w:color="auto"/>
            <w:bottom w:val="none" w:sz="0" w:space="0" w:color="auto"/>
            <w:right w:val="none" w:sz="0" w:space="0" w:color="auto"/>
          </w:divBdr>
        </w:div>
        <w:div w:id="744185256">
          <w:marLeft w:val="0"/>
          <w:marRight w:val="0"/>
          <w:marTop w:val="0"/>
          <w:marBottom w:val="0"/>
          <w:divBdr>
            <w:top w:val="none" w:sz="0" w:space="0" w:color="auto"/>
            <w:left w:val="none" w:sz="0" w:space="0" w:color="auto"/>
            <w:bottom w:val="none" w:sz="0" w:space="0" w:color="auto"/>
            <w:right w:val="none" w:sz="0" w:space="0" w:color="auto"/>
          </w:divBdr>
        </w:div>
        <w:div w:id="746076318">
          <w:marLeft w:val="0"/>
          <w:marRight w:val="0"/>
          <w:marTop w:val="0"/>
          <w:marBottom w:val="0"/>
          <w:divBdr>
            <w:top w:val="none" w:sz="0" w:space="0" w:color="auto"/>
            <w:left w:val="none" w:sz="0" w:space="0" w:color="auto"/>
            <w:bottom w:val="none" w:sz="0" w:space="0" w:color="auto"/>
            <w:right w:val="none" w:sz="0" w:space="0" w:color="auto"/>
          </w:divBdr>
        </w:div>
        <w:div w:id="780759243">
          <w:marLeft w:val="0"/>
          <w:marRight w:val="0"/>
          <w:marTop w:val="0"/>
          <w:marBottom w:val="0"/>
          <w:divBdr>
            <w:top w:val="none" w:sz="0" w:space="0" w:color="auto"/>
            <w:left w:val="none" w:sz="0" w:space="0" w:color="auto"/>
            <w:bottom w:val="none" w:sz="0" w:space="0" w:color="auto"/>
            <w:right w:val="none" w:sz="0" w:space="0" w:color="auto"/>
          </w:divBdr>
        </w:div>
        <w:div w:id="853768843">
          <w:marLeft w:val="0"/>
          <w:marRight w:val="0"/>
          <w:marTop w:val="0"/>
          <w:marBottom w:val="0"/>
          <w:divBdr>
            <w:top w:val="none" w:sz="0" w:space="0" w:color="auto"/>
            <w:left w:val="none" w:sz="0" w:space="0" w:color="auto"/>
            <w:bottom w:val="none" w:sz="0" w:space="0" w:color="auto"/>
            <w:right w:val="none" w:sz="0" w:space="0" w:color="auto"/>
          </w:divBdr>
        </w:div>
        <w:div w:id="884220318">
          <w:marLeft w:val="0"/>
          <w:marRight w:val="0"/>
          <w:marTop w:val="0"/>
          <w:marBottom w:val="0"/>
          <w:divBdr>
            <w:top w:val="none" w:sz="0" w:space="0" w:color="auto"/>
            <w:left w:val="none" w:sz="0" w:space="0" w:color="auto"/>
            <w:bottom w:val="none" w:sz="0" w:space="0" w:color="auto"/>
            <w:right w:val="none" w:sz="0" w:space="0" w:color="auto"/>
          </w:divBdr>
        </w:div>
        <w:div w:id="903561143">
          <w:marLeft w:val="0"/>
          <w:marRight w:val="0"/>
          <w:marTop w:val="0"/>
          <w:marBottom w:val="0"/>
          <w:divBdr>
            <w:top w:val="none" w:sz="0" w:space="0" w:color="auto"/>
            <w:left w:val="none" w:sz="0" w:space="0" w:color="auto"/>
            <w:bottom w:val="none" w:sz="0" w:space="0" w:color="auto"/>
            <w:right w:val="none" w:sz="0" w:space="0" w:color="auto"/>
          </w:divBdr>
        </w:div>
        <w:div w:id="908228313">
          <w:marLeft w:val="0"/>
          <w:marRight w:val="0"/>
          <w:marTop w:val="0"/>
          <w:marBottom w:val="0"/>
          <w:divBdr>
            <w:top w:val="none" w:sz="0" w:space="0" w:color="auto"/>
            <w:left w:val="none" w:sz="0" w:space="0" w:color="auto"/>
            <w:bottom w:val="none" w:sz="0" w:space="0" w:color="auto"/>
            <w:right w:val="none" w:sz="0" w:space="0" w:color="auto"/>
          </w:divBdr>
        </w:div>
        <w:div w:id="939070859">
          <w:marLeft w:val="0"/>
          <w:marRight w:val="0"/>
          <w:marTop w:val="0"/>
          <w:marBottom w:val="0"/>
          <w:divBdr>
            <w:top w:val="none" w:sz="0" w:space="0" w:color="auto"/>
            <w:left w:val="none" w:sz="0" w:space="0" w:color="auto"/>
            <w:bottom w:val="none" w:sz="0" w:space="0" w:color="auto"/>
            <w:right w:val="none" w:sz="0" w:space="0" w:color="auto"/>
          </w:divBdr>
        </w:div>
        <w:div w:id="1006711618">
          <w:marLeft w:val="0"/>
          <w:marRight w:val="0"/>
          <w:marTop w:val="0"/>
          <w:marBottom w:val="0"/>
          <w:divBdr>
            <w:top w:val="none" w:sz="0" w:space="0" w:color="auto"/>
            <w:left w:val="none" w:sz="0" w:space="0" w:color="auto"/>
            <w:bottom w:val="none" w:sz="0" w:space="0" w:color="auto"/>
            <w:right w:val="none" w:sz="0" w:space="0" w:color="auto"/>
          </w:divBdr>
        </w:div>
        <w:div w:id="1027833518">
          <w:marLeft w:val="0"/>
          <w:marRight w:val="0"/>
          <w:marTop w:val="0"/>
          <w:marBottom w:val="0"/>
          <w:divBdr>
            <w:top w:val="none" w:sz="0" w:space="0" w:color="auto"/>
            <w:left w:val="none" w:sz="0" w:space="0" w:color="auto"/>
            <w:bottom w:val="none" w:sz="0" w:space="0" w:color="auto"/>
            <w:right w:val="none" w:sz="0" w:space="0" w:color="auto"/>
          </w:divBdr>
        </w:div>
        <w:div w:id="1056779080">
          <w:marLeft w:val="0"/>
          <w:marRight w:val="0"/>
          <w:marTop w:val="0"/>
          <w:marBottom w:val="0"/>
          <w:divBdr>
            <w:top w:val="none" w:sz="0" w:space="0" w:color="auto"/>
            <w:left w:val="none" w:sz="0" w:space="0" w:color="auto"/>
            <w:bottom w:val="none" w:sz="0" w:space="0" w:color="auto"/>
            <w:right w:val="none" w:sz="0" w:space="0" w:color="auto"/>
          </w:divBdr>
        </w:div>
        <w:div w:id="1064641012">
          <w:marLeft w:val="0"/>
          <w:marRight w:val="0"/>
          <w:marTop w:val="0"/>
          <w:marBottom w:val="0"/>
          <w:divBdr>
            <w:top w:val="none" w:sz="0" w:space="0" w:color="auto"/>
            <w:left w:val="none" w:sz="0" w:space="0" w:color="auto"/>
            <w:bottom w:val="none" w:sz="0" w:space="0" w:color="auto"/>
            <w:right w:val="none" w:sz="0" w:space="0" w:color="auto"/>
          </w:divBdr>
        </w:div>
        <w:div w:id="1085416839">
          <w:marLeft w:val="0"/>
          <w:marRight w:val="0"/>
          <w:marTop w:val="0"/>
          <w:marBottom w:val="0"/>
          <w:divBdr>
            <w:top w:val="none" w:sz="0" w:space="0" w:color="auto"/>
            <w:left w:val="none" w:sz="0" w:space="0" w:color="auto"/>
            <w:bottom w:val="none" w:sz="0" w:space="0" w:color="auto"/>
            <w:right w:val="none" w:sz="0" w:space="0" w:color="auto"/>
          </w:divBdr>
        </w:div>
        <w:div w:id="1093093804">
          <w:marLeft w:val="0"/>
          <w:marRight w:val="0"/>
          <w:marTop w:val="0"/>
          <w:marBottom w:val="0"/>
          <w:divBdr>
            <w:top w:val="none" w:sz="0" w:space="0" w:color="auto"/>
            <w:left w:val="none" w:sz="0" w:space="0" w:color="auto"/>
            <w:bottom w:val="none" w:sz="0" w:space="0" w:color="auto"/>
            <w:right w:val="none" w:sz="0" w:space="0" w:color="auto"/>
          </w:divBdr>
        </w:div>
        <w:div w:id="1113288768">
          <w:marLeft w:val="0"/>
          <w:marRight w:val="0"/>
          <w:marTop w:val="0"/>
          <w:marBottom w:val="0"/>
          <w:divBdr>
            <w:top w:val="none" w:sz="0" w:space="0" w:color="auto"/>
            <w:left w:val="none" w:sz="0" w:space="0" w:color="auto"/>
            <w:bottom w:val="none" w:sz="0" w:space="0" w:color="auto"/>
            <w:right w:val="none" w:sz="0" w:space="0" w:color="auto"/>
          </w:divBdr>
        </w:div>
        <w:div w:id="1132475926">
          <w:marLeft w:val="0"/>
          <w:marRight w:val="0"/>
          <w:marTop w:val="0"/>
          <w:marBottom w:val="0"/>
          <w:divBdr>
            <w:top w:val="none" w:sz="0" w:space="0" w:color="auto"/>
            <w:left w:val="none" w:sz="0" w:space="0" w:color="auto"/>
            <w:bottom w:val="none" w:sz="0" w:space="0" w:color="auto"/>
            <w:right w:val="none" w:sz="0" w:space="0" w:color="auto"/>
          </w:divBdr>
        </w:div>
        <w:div w:id="1156146839">
          <w:marLeft w:val="0"/>
          <w:marRight w:val="0"/>
          <w:marTop w:val="0"/>
          <w:marBottom w:val="0"/>
          <w:divBdr>
            <w:top w:val="none" w:sz="0" w:space="0" w:color="auto"/>
            <w:left w:val="none" w:sz="0" w:space="0" w:color="auto"/>
            <w:bottom w:val="none" w:sz="0" w:space="0" w:color="auto"/>
            <w:right w:val="none" w:sz="0" w:space="0" w:color="auto"/>
          </w:divBdr>
        </w:div>
        <w:div w:id="1179782554">
          <w:marLeft w:val="0"/>
          <w:marRight w:val="0"/>
          <w:marTop w:val="0"/>
          <w:marBottom w:val="0"/>
          <w:divBdr>
            <w:top w:val="none" w:sz="0" w:space="0" w:color="auto"/>
            <w:left w:val="none" w:sz="0" w:space="0" w:color="auto"/>
            <w:bottom w:val="none" w:sz="0" w:space="0" w:color="auto"/>
            <w:right w:val="none" w:sz="0" w:space="0" w:color="auto"/>
          </w:divBdr>
        </w:div>
        <w:div w:id="1190528986">
          <w:marLeft w:val="0"/>
          <w:marRight w:val="0"/>
          <w:marTop w:val="0"/>
          <w:marBottom w:val="0"/>
          <w:divBdr>
            <w:top w:val="none" w:sz="0" w:space="0" w:color="auto"/>
            <w:left w:val="none" w:sz="0" w:space="0" w:color="auto"/>
            <w:bottom w:val="none" w:sz="0" w:space="0" w:color="auto"/>
            <w:right w:val="none" w:sz="0" w:space="0" w:color="auto"/>
          </w:divBdr>
        </w:div>
        <w:div w:id="1218666754">
          <w:marLeft w:val="0"/>
          <w:marRight w:val="0"/>
          <w:marTop w:val="0"/>
          <w:marBottom w:val="0"/>
          <w:divBdr>
            <w:top w:val="none" w:sz="0" w:space="0" w:color="auto"/>
            <w:left w:val="none" w:sz="0" w:space="0" w:color="auto"/>
            <w:bottom w:val="none" w:sz="0" w:space="0" w:color="auto"/>
            <w:right w:val="none" w:sz="0" w:space="0" w:color="auto"/>
          </w:divBdr>
        </w:div>
        <w:div w:id="1285041994">
          <w:marLeft w:val="0"/>
          <w:marRight w:val="0"/>
          <w:marTop w:val="0"/>
          <w:marBottom w:val="0"/>
          <w:divBdr>
            <w:top w:val="none" w:sz="0" w:space="0" w:color="auto"/>
            <w:left w:val="none" w:sz="0" w:space="0" w:color="auto"/>
            <w:bottom w:val="none" w:sz="0" w:space="0" w:color="auto"/>
            <w:right w:val="none" w:sz="0" w:space="0" w:color="auto"/>
          </w:divBdr>
        </w:div>
        <w:div w:id="1289431758">
          <w:marLeft w:val="0"/>
          <w:marRight w:val="0"/>
          <w:marTop w:val="0"/>
          <w:marBottom w:val="0"/>
          <w:divBdr>
            <w:top w:val="none" w:sz="0" w:space="0" w:color="auto"/>
            <w:left w:val="none" w:sz="0" w:space="0" w:color="auto"/>
            <w:bottom w:val="none" w:sz="0" w:space="0" w:color="auto"/>
            <w:right w:val="none" w:sz="0" w:space="0" w:color="auto"/>
          </w:divBdr>
        </w:div>
        <w:div w:id="1291008127">
          <w:marLeft w:val="0"/>
          <w:marRight w:val="0"/>
          <w:marTop w:val="0"/>
          <w:marBottom w:val="0"/>
          <w:divBdr>
            <w:top w:val="none" w:sz="0" w:space="0" w:color="auto"/>
            <w:left w:val="none" w:sz="0" w:space="0" w:color="auto"/>
            <w:bottom w:val="none" w:sz="0" w:space="0" w:color="auto"/>
            <w:right w:val="none" w:sz="0" w:space="0" w:color="auto"/>
          </w:divBdr>
        </w:div>
        <w:div w:id="1305936018">
          <w:marLeft w:val="0"/>
          <w:marRight w:val="0"/>
          <w:marTop w:val="0"/>
          <w:marBottom w:val="0"/>
          <w:divBdr>
            <w:top w:val="none" w:sz="0" w:space="0" w:color="auto"/>
            <w:left w:val="none" w:sz="0" w:space="0" w:color="auto"/>
            <w:bottom w:val="none" w:sz="0" w:space="0" w:color="auto"/>
            <w:right w:val="none" w:sz="0" w:space="0" w:color="auto"/>
          </w:divBdr>
        </w:div>
        <w:div w:id="1402564324">
          <w:marLeft w:val="0"/>
          <w:marRight w:val="0"/>
          <w:marTop w:val="0"/>
          <w:marBottom w:val="0"/>
          <w:divBdr>
            <w:top w:val="none" w:sz="0" w:space="0" w:color="auto"/>
            <w:left w:val="none" w:sz="0" w:space="0" w:color="auto"/>
            <w:bottom w:val="none" w:sz="0" w:space="0" w:color="auto"/>
            <w:right w:val="none" w:sz="0" w:space="0" w:color="auto"/>
          </w:divBdr>
        </w:div>
        <w:div w:id="1412391413">
          <w:marLeft w:val="0"/>
          <w:marRight w:val="0"/>
          <w:marTop w:val="0"/>
          <w:marBottom w:val="0"/>
          <w:divBdr>
            <w:top w:val="none" w:sz="0" w:space="0" w:color="auto"/>
            <w:left w:val="none" w:sz="0" w:space="0" w:color="auto"/>
            <w:bottom w:val="none" w:sz="0" w:space="0" w:color="auto"/>
            <w:right w:val="none" w:sz="0" w:space="0" w:color="auto"/>
          </w:divBdr>
        </w:div>
        <w:div w:id="1414812002">
          <w:marLeft w:val="0"/>
          <w:marRight w:val="0"/>
          <w:marTop w:val="0"/>
          <w:marBottom w:val="0"/>
          <w:divBdr>
            <w:top w:val="none" w:sz="0" w:space="0" w:color="auto"/>
            <w:left w:val="none" w:sz="0" w:space="0" w:color="auto"/>
            <w:bottom w:val="none" w:sz="0" w:space="0" w:color="auto"/>
            <w:right w:val="none" w:sz="0" w:space="0" w:color="auto"/>
          </w:divBdr>
        </w:div>
        <w:div w:id="1444610946">
          <w:marLeft w:val="0"/>
          <w:marRight w:val="0"/>
          <w:marTop w:val="0"/>
          <w:marBottom w:val="0"/>
          <w:divBdr>
            <w:top w:val="none" w:sz="0" w:space="0" w:color="auto"/>
            <w:left w:val="none" w:sz="0" w:space="0" w:color="auto"/>
            <w:bottom w:val="none" w:sz="0" w:space="0" w:color="auto"/>
            <w:right w:val="none" w:sz="0" w:space="0" w:color="auto"/>
          </w:divBdr>
        </w:div>
        <w:div w:id="1467234403">
          <w:marLeft w:val="0"/>
          <w:marRight w:val="0"/>
          <w:marTop w:val="0"/>
          <w:marBottom w:val="0"/>
          <w:divBdr>
            <w:top w:val="none" w:sz="0" w:space="0" w:color="auto"/>
            <w:left w:val="none" w:sz="0" w:space="0" w:color="auto"/>
            <w:bottom w:val="none" w:sz="0" w:space="0" w:color="auto"/>
            <w:right w:val="none" w:sz="0" w:space="0" w:color="auto"/>
          </w:divBdr>
        </w:div>
        <w:div w:id="1499731997">
          <w:marLeft w:val="0"/>
          <w:marRight w:val="0"/>
          <w:marTop w:val="0"/>
          <w:marBottom w:val="0"/>
          <w:divBdr>
            <w:top w:val="none" w:sz="0" w:space="0" w:color="auto"/>
            <w:left w:val="none" w:sz="0" w:space="0" w:color="auto"/>
            <w:bottom w:val="none" w:sz="0" w:space="0" w:color="auto"/>
            <w:right w:val="none" w:sz="0" w:space="0" w:color="auto"/>
          </w:divBdr>
        </w:div>
        <w:div w:id="1502772963">
          <w:marLeft w:val="0"/>
          <w:marRight w:val="0"/>
          <w:marTop w:val="0"/>
          <w:marBottom w:val="0"/>
          <w:divBdr>
            <w:top w:val="none" w:sz="0" w:space="0" w:color="auto"/>
            <w:left w:val="none" w:sz="0" w:space="0" w:color="auto"/>
            <w:bottom w:val="none" w:sz="0" w:space="0" w:color="auto"/>
            <w:right w:val="none" w:sz="0" w:space="0" w:color="auto"/>
          </w:divBdr>
        </w:div>
        <w:div w:id="1554388806">
          <w:marLeft w:val="0"/>
          <w:marRight w:val="0"/>
          <w:marTop w:val="0"/>
          <w:marBottom w:val="0"/>
          <w:divBdr>
            <w:top w:val="none" w:sz="0" w:space="0" w:color="auto"/>
            <w:left w:val="none" w:sz="0" w:space="0" w:color="auto"/>
            <w:bottom w:val="none" w:sz="0" w:space="0" w:color="auto"/>
            <w:right w:val="none" w:sz="0" w:space="0" w:color="auto"/>
          </w:divBdr>
        </w:div>
        <w:div w:id="1565333608">
          <w:marLeft w:val="0"/>
          <w:marRight w:val="0"/>
          <w:marTop w:val="0"/>
          <w:marBottom w:val="0"/>
          <w:divBdr>
            <w:top w:val="none" w:sz="0" w:space="0" w:color="auto"/>
            <w:left w:val="none" w:sz="0" w:space="0" w:color="auto"/>
            <w:bottom w:val="none" w:sz="0" w:space="0" w:color="auto"/>
            <w:right w:val="none" w:sz="0" w:space="0" w:color="auto"/>
          </w:divBdr>
        </w:div>
        <w:div w:id="1620798015">
          <w:marLeft w:val="0"/>
          <w:marRight w:val="0"/>
          <w:marTop w:val="0"/>
          <w:marBottom w:val="0"/>
          <w:divBdr>
            <w:top w:val="none" w:sz="0" w:space="0" w:color="auto"/>
            <w:left w:val="none" w:sz="0" w:space="0" w:color="auto"/>
            <w:bottom w:val="none" w:sz="0" w:space="0" w:color="auto"/>
            <w:right w:val="none" w:sz="0" w:space="0" w:color="auto"/>
          </w:divBdr>
        </w:div>
        <w:div w:id="1640453815">
          <w:marLeft w:val="0"/>
          <w:marRight w:val="0"/>
          <w:marTop w:val="0"/>
          <w:marBottom w:val="0"/>
          <w:divBdr>
            <w:top w:val="none" w:sz="0" w:space="0" w:color="auto"/>
            <w:left w:val="none" w:sz="0" w:space="0" w:color="auto"/>
            <w:bottom w:val="none" w:sz="0" w:space="0" w:color="auto"/>
            <w:right w:val="none" w:sz="0" w:space="0" w:color="auto"/>
          </w:divBdr>
        </w:div>
        <w:div w:id="1652759168">
          <w:marLeft w:val="0"/>
          <w:marRight w:val="0"/>
          <w:marTop w:val="0"/>
          <w:marBottom w:val="0"/>
          <w:divBdr>
            <w:top w:val="none" w:sz="0" w:space="0" w:color="auto"/>
            <w:left w:val="none" w:sz="0" w:space="0" w:color="auto"/>
            <w:bottom w:val="none" w:sz="0" w:space="0" w:color="auto"/>
            <w:right w:val="none" w:sz="0" w:space="0" w:color="auto"/>
          </w:divBdr>
        </w:div>
        <w:div w:id="1661620158">
          <w:marLeft w:val="0"/>
          <w:marRight w:val="0"/>
          <w:marTop w:val="0"/>
          <w:marBottom w:val="0"/>
          <w:divBdr>
            <w:top w:val="none" w:sz="0" w:space="0" w:color="auto"/>
            <w:left w:val="none" w:sz="0" w:space="0" w:color="auto"/>
            <w:bottom w:val="none" w:sz="0" w:space="0" w:color="auto"/>
            <w:right w:val="none" w:sz="0" w:space="0" w:color="auto"/>
          </w:divBdr>
        </w:div>
        <w:div w:id="1698042837">
          <w:marLeft w:val="0"/>
          <w:marRight w:val="0"/>
          <w:marTop w:val="0"/>
          <w:marBottom w:val="0"/>
          <w:divBdr>
            <w:top w:val="none" w:sz="0" w:space="0" w:color="auto"/>
            <w:left w:val="none" w:sz="0" w:space="0" w:color="auto"/>
            <w:bottom w:val="none" w:sz="0" w:space="0" w:color="auto"/>
            <w:right w:val="none" w:sz="0" w:space="0" w:color="auto"/>
          </w:divBdr>
        </w:div>
        <w:div w:id="1710908592">
          <w:marLeft w:val="0"/>
          <w:marRight w:val="0"/>
          <w:marTop w:val="0"/>
          <w:marBottom w:val="0"/>
          <w:divBdr>
            <w:top w:val="none" w:sz="0" w:space="0" w:color="auto"/>
            <w:left w:val="none" w:sz="0" w:space="0" w:color="auto"/>
            <w:bottom w:val="none" w:sz="0" w:space="0" w:color="auto"/>
            <w:right w:val="none" w:sz="0" w:space="0" w:color="auto"/>
          </w:divBdr>
        </w:div>
        <w:div w:id="1716926845">
          <w:marLeft w:val="0"/>
          <w:marRight w:val="0"/>
          <w:marTop w:val="0"/>
          <w:marBottom w:val="0"/>
          <w:divBdr>
            <w:top w:val="none" w:sz="0" w:space="0" w:color="auto"/>
            <w:left w:val="none" w:sz="0" w:space="0" w:color="auto"/>
            <w:bottom w:val="none" w:sz="0" w:space="0" w:color="auto"/>
            <w:right w:val="none" w:sz="0" w:space="0" w:color="auto"/>
          </w:divBdr>
        </w:div>
        <w:div w:id="1725716170">
          <w:marLeft w:val="0"/>
          <w:marRight w:val="0"/>
          <w:marTop w:val="0"/>
          <w:marBottom w:val="0"/>
          <w:divBdr>
            <w:top w:val="none" w:sz="0" w:space="0" w:color="auto"/>
            <w:left w:val="none" w:sz="0" w:space="0" w:color="auto"/>
            <w:bottom w:val="none" w:sz="0" w:space="0" w:color="auto"/>
            <w:right w:val="none" w:sz="0" w:space="0" w:color="auto"/>
          </w:divBdr>
        </w:div>
        <w:div w:id="1777552174">
          <w:marLeft w:val="0"/>
          <w:marRight w:val="0"/>
          <w:marTop w:val="0"/>
          <w:marBottom w:val="0"/>
          <w:divBdr>
            <w:top w:val="none" w:sz="0" w:space="0" w:color="auto"/>
            <w:left w:val="none" w:sz="0" w:space="0" w:color="auto"/>
            <w:bottom w:val="none" w:sz="0" w:space="0" w:color="auto"/>
            <w:right w:val="none" w:sz="0" w:space="0" w:color="auto"/>
          </w:divBdr>
        </w:div>
        <w:div w:id="1793013838">
          <w:marLeft w:val="0"/>
          <w:marRight w:val="0"/>
          <w:marTop w:val="0"/>
          <w:marBottom w:val="0"/>
          <w:divBdr>
            <w:top w:val="none" w:sz="0" w:space="0" w:color="auto"/>
            <w:left w:val="none" w:sz="0" w:space="0" w:color="auto"/>
            <w:bottom w:val="none" w:sz="0" w:space="0" w:color="auto"/>
            <w:right w:val="none" w:sz="0" w:space="0" w:color="auto"/>
          </w:divBdr>
        </w:div>
        <w:div w:id="1828936648">
          <w:marLeft w:val="0"/>
          <w:marRight w:val="0"/>
          <w:marTop w:val="0"/>
          <w:marBottom w:val="0"/>
          <w:divBdr>
            <w:top w:val="none" w:sz="0" w:space="0" w:color="auto"/>
            <w:left w:val="none" w:sz="0" w:space="0" w:color="auto"/>
            <w:bottom w:val="none" w:sz="0" w:space="0" w:color="auto"/>
            <w:right w:val="none" w:sz="0" w:space="0" w:color="auto"/>
          </w:divBdr>
        </w:div>
        <w:div w:id="1839492311">
          <w:marLeft w:val="0"/>
          <w:marRight w:val="0"/>
          <w:marTop w:val="0"/>
          <w:marBottom w:val="0"/>
          <w:divBdr>
            <w:top w:val="none" w:sz="0" w:space="0" w:color="auto"/>
            <w:left w:val="none" w:sz="0" w:space="0" w:color="auto"/>
            <w:bottom w:val="none" w:sz="0" w:space="0" w:color="auto"/>
            <w:right w:val="none" w:sz="0" w:space="0" w:color="auto"/>
          </w:divBdr>
        </w:div>
        <w:div w:id="1852332337">
          <w:marLeft w:val="0"/>
          <w:marRight w:val="0"/>
          <w:marTop w:val="0"/>
          <w:marBottom w:val="0"/>
          <w:divBdr>
            <w:top w:val="none" w:sz="0" w:space="0" w:color="auto"/>
            <w:left w:val="none" w:sz="0" w:space="0" w:color="auto"/>
            <w:bottom w:val="none" w:sz="0" w:space="0" w:color="auto"/>
            <w:right w:val="none" w:sz="0" w:space="0" w:color="auto"/>
          </w:divBdr>
        </w:div>
        <w:div w:id="1854801326">
          <w:marLeft w:val="0"/>
          <w:marRight w:val="0"/>
          <w:marTop w:val="0"/>
          <w:marBottom w:val="0"/>
          <w:divBdr>
            <w:top w:val="none" w:sz="0" w:space="0" w:color="auto"/>
            <w:left w:val="none" w:sz="0" w:space="0" w:color="auto"/>
            <w:bottom w:val="none" w:sz="0" w:space="0" w:color="auto"/>
            <w:right w:val="none" w:sz="0" w:space="0" w:color="auto"/>
          </w:divBdr>
        </w:div>
        <w:div w:id="1886260801">
          <w:marLeft w:val="0"/>
          <w:marRight w:val="0"/>
          <w:marTop w:val="0"/>
          <w:marBottom w:val="0"/>
          <w:divBdr>
            <w:top w:val="none" w:sz="0" w:space="0" w:color="auto"/>
            <w:left w:val="none" w:sz="0" w:space="0" w:color="auto"/>
            <w:bottom w:val="none" w:sz="0" w:space="0" w:color="auto"/>
            <w:right w:val="none" w:sz="0" w:space="0" w:color="auto"/>
          </w:divBdr>
        </w:div>
        <w:div w:id="1903174154">
          <w:marLeft w:val="0"/>
          <w:marRight w:val="0"/>
          <w:marTop w:val="0"/>
          <w:marBottom w:val="0"/>
          <w:divBdr>
            <w:top w:val="none" w:sz="0" w:space="0" w:color="auto"/>
            <w:left w:val="none" w:sz="0" w:space="0" w:color="auto"/>
            <w:bottom w:val="none" w:sz="0" w:space="0" w:color="auto"/>
            <w:right w:val="none" w:sz="0" w:space="0" w:color="auto"/>
          </w:divBdr>
        </w:div>
        <w:div w:id="1912233325">
          <w:marLeft w:val="0"/>
          <w:marRight w:val="0"/>
          <w:marTop w:val="0"/>
          <w:marBottom w:val="0"/>
          <w:divBdr>
            <w:top w:val="none" w:sz="0" w:space="0" w:color="auto"/>
            <w:left w:val="none" w:sz="0" w:space="0" w:color="auto"/>
            <w:bottom w:val="none" w:sz="0" w:space="0" w:color="auto"/>
            <w:right w:val="none" w:sz="0" w:space="0" w:color="auto"/>
          </w:divBdr>
        </w:div>
        <w:div w:id="1956256393">
          <w:marLeft w:val="0"/>
          <w:marRight w:val="0"/>
          <w:marTop w:val="0"/>
          <w:marBottom w:val="0"/>
          <w:divBdr>
            <w:top w:val="none" w:sz="0" w:space="0" w:color="auto"/>
            <w:left w:val="none" w:sz="0" w:space="0" w:color="auto"/>
            <w:bottom w:val="none" w:sz="0" w:space="0" w:color="auto"/>
            <w:right w:val="none" w:sz="0" w:space="0" w:color="auto"/>
          </w:divBdr>
        </w:div>
        <w:div w:id="1972713852">
          <w:marLeft w:val="0"/>
          <w:marRight w:val="0"/>
          <w:marTop w:val="0"/>
          <w:marBottom w:val="0"/>
          <w:divBdr>
            <w:top w:val="none" w:sz="0" w:space="0" w:color="auto"/>
            <w:left w:val="none" w:sz="0" w:space="0" w:color="auto"/>
            <w:bottom w:val="none" w:sz="0" w:space="0" w:color="auto"/>
            <w:right w:val="none" w:sz="0" w:space="0" w:color="auto"/>
          </w:divBdr>
        </w:div>
        <w:div w:id="2076314355">
          <w:marLeft w:val="0"/>
          <w:marRight w:val="0"/>
          <w:marTop w:val="0"/>
          <w:marBottom w:val="0"/>
          <w:divBdr>
            <w:top w:val="none" w:sz="0" w:space="0" w:color="auto"/>
            <w:left w:val="none" w:sz="0" w:space="0" w:color="auto"/>
            <w:bottom w:val="none" w:sz="0" w:space="0" w:color="auto"/>
            <w:right w:val="none" w:sz="0" w:space="0" w:color="auto"/>
          </w:divBdr>
        </w:div>
        <w:div w:id="2078280323">
          <w:marLeft w:val="0"/>
          <w:marRight w:val="0"/>
          <w:marTop w:val="0"/>
          <w:marBottom w:val="0"/>
          <w:divBdr>
            <w:top w:val="none" w:sz="0" w:space="0" w:color="auto"/>
            <w:left w:val="none" w:sz="0" w:space="0" w:color="auto"/>
            <w:bottom w:val="none" w:sz="0" w:space="0" w:color="auto"/>
            <w:right w:val="none" w:sz="0" w:space="0" w:color="auto"/>
          </w:divBdr>
        </w:div>
        <w:div w:id="2106221601">
          <w:marLeft w:val="0"/>
          <w:marRight w:val="0"/>
          <w:marTop w:val="0"/>
          <w:marBottom w:val="0"/>
          <w:divBdr>
            <w:top w:val="none" w:sz="0" w:space="0" w:color="auto"/>
            <w:left w:val="none" w:sz="0" w:space="0" w:color="auto"/>
            <w:bottom w:val="none" w:sz="0" w:space="0" w:color="auto"/>
            <w:right w:val="none" w:sz="0" w:space="0" w:color="auto"/>
          </w:divBdr>
        </w:div>
        <w:div w:id="2112429457">
          <w:marLeft w:val="0"/>
          <w:marRight w:val="0"/>
          <w:marTop w:val="0"/>
          <w:marBottom w:val="0"/>
          <w:divBdr>
            <w:top w:val="none" w:sz="0" w:space="0" w:color="auto"/>
            <w:left w:val="none" w:sz="0" w:space="0" w:color="auto"/>
            <w:bottom w:val="none" w:sz="0" w:space="0" w:color="auto"/>
            <w:right w:val="none" w:sz="0" w:space="0" w:color="auto"/>
          </w:divBdr>
        </w:div>
        <w:div w:id="2141603670">
          <w:marLeft w:val="0"/>
          <w:marRight w:val="0"/>
          <w:marTop w:val="0"/>
          <w:marBottom w:val="0"/>
          <w:divBdr>
            <w:top w:val="none" w:sz="0" w:space="0" w:color="auto"/>
            <w:left w:val="none" w:sz="0" w:space="0" w:color="auto"/>
            <w:bottom w:val="none" w:sz="0" w:space="0" w:color="auto"/>
            <w:right w:val="none" w:sz="0" w:space="0" w:color="auto"/>
          </w:divBdr>
        </w:div>
      </w:divsChild>
    </w:div>
    <w:div w:id="414285009">
      <w:bodyDiv w:val="1"/>
      <w:marLeft w:val="0"/>
      <w:marRight w:val="0"/>
      <w:marTop w:val="0"/>
      <w:marBottom w:val="0"/>
      <w:divBdr>
        <w:top w:val="none" w:sz="0" w:space="0" w:color="auto"/>
        <w:left w:val="none" w:sz="0" w:space="0" w:color="auto"/>
        <w:bottom w:val="none" w:sz="0" w:space="0" w:color="auto"/>
        <w:right w:val="none" w:sz="0" w:space="0" w:color="auto"/>
      </w:divBdr>
    </w:div>
    <w:div w:id="472605809">
      <w:bodyDiv w:val="1"/>
      <w:marLeft w:val="0"/>
      <w:marRight w:val="0"/>
      <w:marTop w:val="0"/>
      <w:marBottom w:val="0"/>
      <w:divBdr>
        <w:top w:val="none" w:sz="0" w:space="0" w:color="auto"/>
        <w:left w:val="none" w:sz="0" w:space="0" w:color="auto"/>
        <w:bottom w:val="none" w:sz="0" w:space="0" w:color="auto"/>
        <w:right w:val="none" w:sz="0" w:space="0" w:color="auto"/>
      </w:divBdr>
      <w:divsChild>
        <w:div w:id="17508706">
          <w:marLeft w:val="0"/>
          <w:marRight w:val="0"/>
          <w:marTop w:val="0"/>
          <w:marBottom w:val="0"/>
          <w:divBdr>
            <w:top w:val="none" w:sz="0" w:space="0" w:color="auto"/>
            <w:left w:val="none" w:sz="0" w:space="0" w:color="auto"/>
            <w:bottom w:val="none" w:sz="0" w:space="0" w:color="auto"/>
            <w:right w:val="none" w:sz="0" w:space="0" w:color="auto"/>
          </w:divBdr>
        </w:div>
        <w:div w:id="38166976">
          <w:marLeft w:val="0"/>
          <w:marRight w:val="0"/>
          <w:marTop w:val="0"/>
          <w:marBottom w:val="0"/>
          <w:divBdr>
            <w:top w:val="none" w:sz="0" w:space="0" w:color="auto"/>
            <w:left w:val="none" w:sz="0" w:space="0" w:color="auto"/>
            <w:bottom w:val="none" w:sz="0" w:space="0" w:color="auto"/>
            <w:right w:val="none" w:sz="0" w:space="0" w:color="auto"/>
          </w:divBdr>
        </w:div>
        <w:div w:id="53086077">
          <w:marLeft w:val="0"/>
          <w:marRight w:val="0"/>
          <w:marTop w:val="0"/>
          <w:marBottom w:val="0"/>
          <w:divBdr>
            <w:top w:val="none" w:sz="0" w:space="0" w:color="auto"/>
            <w:left w:val="none" w:sz="0" w:space="0" w:color="auto"/>
            <w:bottom w:val="none" w:sz="0" w:space="0" w:color="auto"/>
            <w:right w:val="none" w:sz="0" w:space="0" w:color="auto"/>
          </w:divBdr>
        </w:div>
        <w:div w:id="88284400">
          <w:marLeft w:val="0"/>
          <w:marRight w:val="0"/>
          <w:marTop w:val="0"/>
          <w:marBottom w:val="0"/>
          <w:divBdr>
            <w:top w:val="none" w:sz="0" w:space="0" w:color="auto"/>
            <w:left w:val="none" w:sz="0" w:space="0" w:color="auto"/>
            <w:bottom w:val="none" w:sz="0" w:space="0" w:color="auto"/>
            <w:right w:val="none" w:sz="0" w:space="0" w:color="auto"/>
          </w:divBdr>
        </w:div>
        <w:div w:id="93063831">
          <w:marLeft w:val="0"/>
          <w:marRight w:val="0"/>
          <w:marTop w:val="0"/>
          <w:marBottom w:val="0"/>
          <w:divBdr>
            <w:top w:val="none" w:sz="0" w:space="0" w:color="auto"/>
            <w:left w:val="none" w:sz="0" w:space="0" w:color="auto"/>
            <w:bottom w:val="none" w:sz="0" w:space="0" w:color="auto"/>
            <w:right w:val="none" w:sz="0" w:space="0" w:color="auto"/>
          </w:divBdr>
        </w:div>
        <w:div w:id="117572704">
          <w:marLeft w:val="0"/>
          <w:marRight w:val="0"/>
          <w:marTop w:val="0"/>
          <w:marBottom w:val="0"/>
          <w:divBdr>
            <w:top w:val="none" w:sz="0" w:space="0" w:color="auto"/>
            <w:left w:val="none" w:sz="0" w:space="0" w:color="auto"/>
            <w:bottom w:val="none" w:sz="0" w:space="0" w:color="auto"/>
            <w:right w:val="none" w:sz="0" w:space="0" w:color="auto"/>
          </w:divBdr>
        </w:div>
        <w:div w:id="198862077">
          <w:marLeft w:val="0"/>
          <w:marRight w:val="0"/>
          <w:marTop w:val="0"/>
          <w:marBottom w:val="0"/>
          <w:divBdr>
            <w:top w:val="none" w:sz="0" w:space="0" w:color="auto"/>
            <w:left w:val="none" w:sz="0" w:space="0" w:color="auto"/>
            <w:bottom w:val="none" w:sz="0" w:space="0" w:color="auto"/>
            <w:right w:val="none" w:sz="0" w:space="0" w:color="auto"/>
          </w:divBdr>
        </w:div>
        <w:div w:id="201597634">
          <w:marLeft w:val="0"/>
          <w:marRight w:val="0"/>
          <w:marTop w:val="0"/>
          <w:marBottom w:val="0"/>
          <w:divBdr>
            <w:top w:val="none" w:sz="0" w:space="0" w:color="auto"/>
            <w:left w:val="none" w:sz="0" w:space="0" w:color="auto"/>
            <w:bottom w:val="none" w:sz="0" w:space="0" w:color="auto"/>
            <w:right w:val="none" w:sz="0" w:space="0" w:color="auto"/>
          </w:divBdr>
        </w:div>
        <w:div w:id="207766625">
          <w:marLeft w:val="0"/>
          <w:marRight w:val="0"/>
          <w:marTop w:val="0"/>
          <w:marBottom w:val="0"/>
          <w:divBdr>
            <w:top w:val="none" w:sz="0" w:space="0" w:color="auto"/>
            <w:left w:val="none" w:sz="0" w:space="0" w:color="auto"/>
            <w:bottom w:val="none" w:sz="0" w:space="0" w:color="auto"/>
            <w:right w:val="none" w:sz="0" w:space="0" w:color="auto"/>
          </w:divBdr>
        </w:div>
        <w:div w:id="234974147">
          <w:marLeft w:val="0"/>
          <w:marRight w:val="0"/>
          <w:marTop w:val="0"/>
          <w:marBottom w:val="0"/>
          <w:divBdr>
            <w:top w:val="none" w:sz="0" w:space="0" w:color="auto"/>
            <w:left w:val="none" w:sz="0" w:space="0" w:color="auto"/>
            <w:bottom w:val="none" w:sz="0" w:space="0" w:color="auto"/>
            <w:right w:val="none" w:sz="0" w:space="0" w:color="auto"/>
          </w:divBdr>
        </w:div>
        <w:div w:id="237785763">
          <w:marLeft w:val="0"/>
          <w:marRight w:val="0"/>
          <w:marTop w:val="0"/>
          <w:marBottom w:val="0"/>
          <w:divBdr>
            <w:top w:val="none" w:sz="0" w:space="0" w:color="auto"/>
            <w:left w:val="none" w:sz="0" w:space="0" w:color="auto"/>
            <w:bottom w:val="none" w:sz="0" w:space="0" w:color="auto"/>
            <w:right w:val="none" w:sz="0" w:space="0" w:color="auto"/>
          </w:divBdr>
        </w:div>
        <w:div w:id="255358917">
          <w:marLeft w:val="0"/>
          <w:marRight w:val="0"/>
          <w:marTop w:val="0"/>
          <w:marBottom w:val="0"/>
          <w:divBdr>
            <w:top w:val="none" w:sz="0" w:space="0" w:color="auto"/>
            <w:left w:val="none" w:sz="0" w:space="0" w:color="auto"/>
            <w:bottom w:val="none" w:sz="0" w:space="0" w:color="auto"/>
            <w:right w:val="none" w:sz="0" w:space="0" w:color="auto"/>
          </w:divBdr>
        </w:div>
        <w:div w:id="271523117">
          <w:marLeft w:val="0"/>
          <w:marRight w:val="0"/>
          <w:marTop w:val="0"/>
          <w:marBottom w:val="0"/>
          <w:divBdr>
            <w:top w:val="none" w:sz="0" w:space="0" w:color="auto"/>
            <w:left w:val="none" w:sz="0" w:space="0" w:color="auto"/>
            <w:bottom w:val="none" w:sz="0" w:space="0" w:color="auto"/>
            <w:right w:val="none" w:sz="0" w:space="0" w:color="auto"/>
          </w:divBdr>
        </w:div>
        <w:div w:id="287786593">
          <w:marLeft w:val="0"/>
          <w:marRight w:val="0"/>
          <w:marTop w:val="0"/>
          <w:marBottom w:val="0"/>
          <w:divBdr>
            <w:top w:val="none" w:sz="0" w:space="0" w:color="auto"/>
            <w:left w:val="none" w:sz="0" w:space="0" w:color="auto"/>
            <w:bottom w:val="none" w:sz="0" w:space="0" w:color="auto"/>
            <w:right w:val="none" w:sz="0" w:space="0" w:color="auto"/>
          </w:divBdr>
        </w:div>
        <w:div w:id="298266212">
          <w:marLeft w:val="0"/>
          <w:marRight w:val="0"/>
          <w:marTop w:val="0"/>
          <w:marBottom w:val="0"/>
          <w:divBdr>
            <w:top w:val="none" w:sz="0" w:space="0" w:color="auto"/>
            <w:left w:val="none" w:sz="0" w:space="0" w:color="auto"/>
            <w:bottom w:val="none" w:sz="0" w:space="0" w:color="auto"/>
            <w:right w:val="none" w:sz="0" w:space="0" w:color="auto"/>
          </w:divBdr>
        </w:div>
        <w:div w:id="334192226">
          <w:marLeft w:val="0"/>
          <w:marRight w:val="0"/>
          <w:marTop w:val="0"/>
          <w:marBottom w:val="0"/>
          <w:divBdr>
            <w:top w:val="none" w:sz="0" w:space="0" w:color="auto"/>
            <w:left w:val="none" w:sz="0" w:space="0" w:color="auto"/>
            <w:bottom w:val="none" w:sz="0" w:space="0" w:color="auto"/>
            <w:right w:val="none" w:sz="0" w:space="0" w:color="auto"/>
          </w:divBdr>
        </w:div>
        <w:div w:id="372048412">
          <w:marLeft w:val="0"/>
          <w:marRight w:val="0"/>
          <w:marTop w:val="0"/>
          <w:marBottom w:val="0"/>
          <w:divBdr>
            <w:top w:val="none" w:sz="0" w:space="0" w:color="auto"/>
            <w:left w:val="none" w:sz="0" w:space="0" w:color="auto"/>
            <w:bottom w:val="none" w:sz="0" w:space="0" w:color="auto"/>
            <w:right w:val="none" w:sz="0" w:space="0" w:color="auto"/>
          </w:divBdr>
        </w:div>
        <w:div w:id="409237788">
          <w:marLeft w:val="0"/>
          <w:marRight w:val="0"/>
          <w:marTop w:val="0"/>
          <w:marBottom w:val="0"/>
          <w:divBdr>
            <w:top w:val="none" w:sz="0" w:space="0" w:color="auto"/>
            <w:left w:val="none" w:sz="0" w:space="0" w:color="auto"/>
            <w:bottom w:val="none" w:sz="0" w:space="0" w:color="auto"/>
            <w:right w:val="none" w:sz="0" w:space="0" w:color="auto"/>
          </w:divBdr>
        </w:div>
        <w:div w:id="423691105">
          <w:marLeft w:val="0"/>
          <w:marRight w:val="0"/>
          <w:marTop w:val="0"/>
          <w:marBottom w:val="0"/>
          <w:divBdr>
            <w:top w:val="none" w:sz="0" w:space="0" w:color="auto"/>
            <w:left w:val="none" w:sz="0" w:space="0" w:color="auto"/>
            <w:bottom w:val="none" w:sz="0" w:space="0" w:color="auto"/>
            <w:right w:val="none" w:sz="0" w:space="0" w:color="auto"/>
          </w:divBdr>
        </w:div>
        <w:div w:id="479857126">
          <w:marLeft w:val="0"/>
          <w:marRight w:val="0"/>
          <w:marTop w:val="0"/>
          <w:marBottom w:val="0"/>
          <w:divBdr>
            <w:top w:val="none" w:sz="0" w:space="0" w:color="auto"/>
            <w:left w:val="none" w:sz="0" w:space="0" w:color="auto"/>
            <w:bottom w:val="none" w:sz="0" w:space="0" w:color="auto"/>
            <w:right w:val="none" w:sz="0" w:space="0" w:color="auto"/>
          </w:divBdr>
        </w:div>
        <w:div w:id="496650997">
          <w:marLeft w:val="0"/>
          <w:marRight w:val="0"/>
          <w:marTop w:val="0"/>
          <w:marBottom w:val="0"/>
          <w:divBdr>
            <w:top w:val="none" w:sz="0" w:space="0" w:color="auto"/>
            <w:left w:val="none" w:sz="0" w:space="0" w:color="auto"/>
            <w:bottom w:val="none" w:sz="0" w:space="0" w:color="auto"/>
            <w:right w:val="none" w:sz="0" w:space="0" w:color="auto"/>
          </w:divBdr>
        </w:div>
        <w:div w:id="501895173">
          <w:marLeft w:val="0"/>
          <w:marRight w:val="0"/>
          <w:marTop w:val="0"/>
          <w:marBottom w:val="0"/>
          <w:divBdr>
            <w:top w:val="none" w:sz="0" w:space="0" w:color="auto"/>
            <w:left w:val="none" w:sz="0" w:space="0" w:color="auto"/>
            <w:bottom w:val="none" w:sz="0" w:space="0" w:color="auto"/>
            <w:right w:val="none" w:sz="0" w:space="0" w:color="auto"/>
          </w:divBdr>
        </w:div>
        <w:div w:id="515919968">
          <w:marLeft w:val="0"/>
          <w:marRight w:val="0"/>
          <w:marTop w:val="0"/>
          <w:marBottom w:val="0"/>
          <w:divBdr>
            <w:top w:val="none" w:sz="0" w:space="0" w:color="auto"/>
            <w:left w:val="none" w:sz="0" w:space="0" w:color="auto"/>
            <w:bottom w:val="none" w:sz="0" w:space="0" w:color="auto"/>
            <w:right w:val="none" w:sz="0" w:space="0" w:color="auto"/>
          </w:divBdr>
        </w:div>
        <w:div w:id="619846219">
          <w:marLeft w:val="0"/>
          <w:marRight w:val="0"/>
          <w:marTop w:val="0"/>
          <w:marBottom w:val="0"/>
          <w:divBdr>
            <w:top w:val="none" w:sz="0" w:space="0" w:color="auto"/>
            <w:left w:val="none" w:sz="0" w:space="0" w:color="auto"/>
            <w:bottom w:val="none" w:sz="0" w:space="0" w:color="auto"/>
            <w:right w:val="none" w:sz="0" w:space="0" w:color="auto"/>
          </w:divBdr>
        </w:div>
        <w:div w:id="640186600">
          <w:marLeft w:val="0"/>
          <w:marRight w:val="0"/>
          <w:marTop w:val="0"/>
          <w:marBottom w:val="0"/>
          <w:divBdr>
            <w:top w:val="none" w:sz="0" w:space="0" w:color="auto"/>
            <w:left w:val="none" w:sz="0" w:space="0" w:color="auto"/>
            <w:bottom w:val="none" w:sz="0" w:space="0" w:color="auto"/>
            <w:right w:val="none" w:sz="0" w:space="0" w:color="auto"/>
          </w:divBdr>
        </w:div>
        <w:div w:id="692539051">
          <w:marLeft w:val="0"/>
          <w:marRight w:val="0"/>
          <w:marTop w:val="0"/>
          <w:marBottom w:val="0"/>
          <w:divBdr>
            <w:top w:val="none" w:sz="0" w:space="0" w:color="auto"/>
            <w:left w:val="none" w:sz="0" w:space="0" w:color="auto"/>
            <w:bottom w:val="none" w:sz="0" w:space="0" w:color="auto"/>
            <w:right w:val="none" w:sz="0" w:space="0" w:color="auto"/>
          </w:divBdr>
        </w:div>
        <w:div w:id="731656625">
          <w:marLeft w:val="0"/>
          <w:marRight w:val="0"/>
          <w:marTop w:val="0"/>
          <w:marBottom w:val="0"/>
          <w:divBdr>
            <w:top w:val="none" w:sz="0" w:space="0" w:color="auto"/>
            <w:left w:val="none" w:sz="0" w:space="0" w:color="auto"/>
            <w:bottom w:val="none" w:sz="0" w:space="0" w:color="auto"/>
            <w:right w:val="none" w:sz="0" w:space="0" w:color="auto"/>
          </w:divBdr>
        </w:div>
        <w:div w:id="796799760">
          <w:marLeft w:val="0"/>
          <w:marRight w:val="0"/>
          <w:marTop w:val="0"/>
          <w:marBottom w:val="0"/>
          <w:divBdr>
            <w:top w:val="none" w:sz="0" w:space="0" w:color="auto"/>
            <w:left w:val="none" w:sz="0" w:space="0" w:color="auto"/>
            <w:bottom w:val="none" w:sz="0" w:space="0" w:color="auto"/>
            <w:right w:val="none" w:sz="0" w:space="0" w:color="auto"/>
          </w:divBdr>
        </w:div>
        <w:div w:id="844784041">
          <w:marLeft w:val="0"/>
          <w:marRight w:val="0"/>
          <w:marTop w:val="0"/>
          <w:marBottom w:val="0"/>
          <w:divBdr>
            <w:top w:val="none" w:sz="0" w:space="0" w:color="auto"/>
            <w:left w:val="none" w:sz="0" w:space="0" w:color="auto"/>
            <w:bottom w:val="none" w:sz="0" w:space="0" w:color="auto"/>
            <w:right w:val="none" w:sz="0" w:space="0" w:color="auto"/>
          </w:divBdr>
        </w:div>
        <w:div w:id="872613950">
          <w:marLeft w:val="0"/>
          <w:marRight w:val="0"/>
          <w:marTop w:val="0"/>
          <w:marBottom w:val="0"/>
          <w:divBdr>
            <w:top w:val="none" w:sz="0" w:space="0" w:color="auto"/>
            <w:left w:val="none" w:sz="0" w:space="0" w:color="auto"/>
            <w:bottom w:val="none" w:sz="0" w:space="0" w:color="auto"/>
            <w:right w:val="none" w:sz="0" w:space="0" w:color="auto"/>
          </w:divBdr>
        </w:div>
        <w:div w:id="910893905">
          <w:marLeft w:val="0"/>
          <w:marRight w:val="0"/>
          <w:marTop w:val="0"/>
          <w:marBottom w:val="0"/>
          <w:divBdr>
            <w:top w:val="none" w:sz="0" w:space="0" w:color="auto"/>
            <w:left w:val="none" w:sz="0" w:space="0" w:color="auto"/>
            <w:bottom w:val="none" w:sz="0" w:space="0" w:color="auto"/>
            <w:right w:val="none" w:sz="0" w:space="0" w:color="auto"/>
          </w:divBdr>
        </w:div>
        <w:div w:id="911542247">
          <w:marLeft w:val="0"/>
          <w:marRight w:val="0"/>
          <w:marTop w:val="0"/>
          <w:marBottom w:val="0"/>
          <w:divBdr>
            <w:top w:val="none" w:sz="0" w:space="0" w:color="auto"/>
            <w:left w:val="none" w:sz="0" w:space="0" w:color="auto"/>
            <w:bottom w:val="none" w:sz="0" w:space="0" w:color="auto"/>
            <w:right w:val="none" w:sz="0" w:space="0" w:color="auto"/>
          </w:divBdr>
        </w:div>
        <w:div w:id="914556210">
          <w:marLeft w:val="0"/>
          <w:marRight w:val="0"/>
          <w:marTop w:val="0"/>
          <w:marBottom w:val="0"/>
          <w:divBdr>
            <w:top w:val="none" w:sz="0" w:space="0" w:color="auto"/>
            <w:left w:val="none" w:sz="0" w:space="0" w:color="auto"/>
            <w:bottom w:val="none" w:sz="0" w:space="0" w:color="auto"/>
            <w:right w:val="none" w:sz="0" w:space="0" w:color="auto"/>
          </w:divBdr>
        </w:div>
        <w:div w:id="919413131">
          <w:marLeft w:val="0"/>
          <w:marRight w:val="0"/>
          <w:marTop w:val="0"/>
          <w:marBottom w:val="0"/>
          <w:divBdr>
            <w:top w:val="none" w:sz="0" w:space="0" w:color="auto"/>
            <w:left w:val="none" w:sz="0" w:space="0" w:color="auto"/>
            <w:bottom w:val="none" w:sz="0" w:space="0" w:color="auto"/>
            <w:right w:val="none" w:sz="0" w:space="0" w:color="auto"/>
          </w:divBdr>
        </w:div>
        <w:div w:id="946622573">
          <w:marLeft w:val="0"/>
          <w:marRight w:val="0"/>
          <w:marTop w:val="0"/>
          <w:marBottom w:val="0"/>
          <w:divBdr>
            <w:top w:val="none" w:sz="0" w:space="0" w:color="auto"/>
            <w:left w:val="none" w:sz="0" w:space="0" w:color="auto"/>
            <w:bottom w:val="none" w:sz="0" w:space="0" w:color="auto"/>
            <w:right w:val="none" w:sz="0" w:space="0" w:color="auto"/>
          </w:divBdr>
        </w:div>
        <w:div w:id="976763689">
          <w:marLeft w:val="0"/>
          <w:marRight w:val="0"/>
          <w:marTop w:val="0"/>
          <w:marBottom w:val="0"/>
          <w:divBdr>
            <w:top w:val="none" w:sz="0" w:space="0" w:color="auto"/>
            <w:left w:val="none" w:sz="0" w:space="0" w:color="auto"/>
            <w:bottom w:val="none" w:sz="0" w:space="0" w:color="auto"/>
            <w:right w:val="none" w:sz="0" w:space="0" w:color="auto"/>
          </w:divBdr>
        </w:div>
        <w:div w:id="998581929">
          <w:marLeft w:val="0"/>
          <w:marRight w:val="0"/>
          <w:marTop w:val="0"/>
          <w:marBottom w:val="0"/>
          <w:divBdr>
            <w:top w:val="none" w:sz="0" w:space="0" w:color="auto"/>
            <w:left w:val="none" w:sz="0" w:space="0" w:color="auto"/>
            <w:bottom w:val="none" w:sz="0" w:space="0" w:color="auto"/>
            <w:right w:val="none" w:sz="0" w:space="0" w:color="auto"/>
          </w:divBdr>
        </w:div>
        <w:div w:id="1055274088">
          <w:marLeft w:val="0"/>
          <w:marRight w:val="0"/>
          <w:marTop w:val="0"/>
          <w:marBottom w:val="0"/>
          <w:divBdr>
            <w:top w:val="none" w:sz="0" w:space="0" w:color="auto"/>
            <w:left w:val="none" w:sz="0" w:space="0" w:color="auto"/>
            <w:bottom w:val="none" w:sz="0" w:space="0" w:color="auto"/>
            <w:right w:val="none" w:sz="0" w:space="0" w:color="auto"/>
          </w:divBdr>
        </w:div>
        <w:div w:id="1069768337">
          <w:marLeft w:val="0"/>
          <w:marRight w:val="0"/>
          <w:marTop w:val="0"/>
          <w:marBottom w:val="0"/>
          <w:divBdr>
            <w:top w:val="none" w:sz="0" w:space="0" w:color="auto"/>
            <w:left w:val="none" w:sz="0" w:space="0" w:color="auto"/>
            <w:bottom w:val="none" w:sz="0" w:space="0" w:color="auto"/>
            <w:right w:val="none" w:sz="0" w:space="0" w:color="auto"/>
          </w:divBdr>
        </w:div>
        <w:div w:id="1081173768">
          <w:marLeft w:val="0"/>
          <w:marRight w:val="0"/>
          <w:marTop w:val="0"/>
          <w:marBottom w:val="0"/>
          <w:divBdr>
            <w:top w:val="none" w:sz="0" w:space="0" w:color="auto"/>
            <w:left w:val="none" w:sz="0" w:space="0" w:color="auto"/>
            <w:bottom w:val="none" w:sz="0" w:space="0" w:color="auto"/>
            <w:right w:val="none" w:sz="0" w:space="0" w:color="auto"/>
          </w:divBdr>
        </w:div>
        <w:div w:id="1119301124">
          <w:marLeft w:val="0"/>
          <w:marRight w:val="0"/>
          <w:marTop w:val="0"/>
          <w:marBottom w:val="0"/>
          <w:divBdr>
            <w:top w:val="none" w:sz="0" w:space="0" w:color="auto"/>
            <w:left w:val="none" w:sz="0" w:space="0" w:color="auto"/>
            <w:bottom w:val="none" w:sz="0" w:space="0" w:color="auto"/>
            <w:right w:val="none" w:sz="0" w:space="0" w:color="auto"/>
          </w:divBdr>
        </w:div>
        <w:div w:id="1145587702">
          <w:marLeft w:val="0"/>
          <w:marRight w:val="0"/>
          <w:marTop w:val="0"/>
          <w:marBottom w:val="0"/>
          <w:divBdr>
            <w:top w:val="none" w:sz="0" w:space="0" w:color="auto"/>
            <w:left w:val="none" w:sz="0" w:space="0" w:color="auto"/>
            <w:bottom w:val="none" w:sz="0" w:space="0" w:color="auto"/>
            <w:right w:val="none" w:sz="0" w:space="0" w:color="auto"/>
          </w:divBdr>
        </w:div>
        <w:div w:id="1165241747">
          <w:marLeft w:val="0"/>
          <w:marRight w:val="0"/>
          <w:marTop w:val="0"/>
          <w:marBottom w:val="0"/>
          <w:divBdr>
            <w:top w:val="none" w:sz="0" w:space="0" w:color="auto"/>
            <w:left w:val="none" w:sz="0" w:space="0" w:color="auto"/>
            <w:bottom w:val="none" w:sz="0" w:space="0" w:color="auto"/>
            <w:right w:val="none" w:sz="0" w:space="0" w:color="auto"/>
          </w:divBdr>
        </w:div>
        <w:div w:id="1194921520">
          <w:marLeft w:val="0"/>
          <w:marRight w:val="0"/>
          <w:marTop w:val="0"/>
          <w:marBottom w:val="0"/>
          <w:divBdr>
            <w:top w:val="none" w:sz="0" w:space="0" w:color="auto"/>
            <w:left w:val="none" w:sz="0" w:space="0" w:color="auto"/>
            <w:bottom w:val="none" w:sz="0" w:space="0" w:color="auto"/>
            <w:right w:val="none" w:sz="0" w:space="0" w:color="auto"/>
          </w:divBdr>
        </w:div>
        <w:div w:id="1209338731">
          <w:marLeft w:val="0"/>
          <w:marRight w:val="0"/>
          <w:marTop w:val="0"/>
          <w:marBottom w:val="0"/>
          <w:divBdr>
            <w:top w:val="none" w:sz="0" w:space="0" w:color="auto"/>
            <w:left w:val="none" w:sz="0" w:space="0" w:color="auto"/>
            <w:bottom w:val="none" w:sz="0" w:space="0" w:color="auto"/>
            <w:right w:val="none" w:sz="0" w:space="0" w:color="auto"/>
          </w:divBdr>
        </w:div>
        <w:div w:id="1225067797">
          <w:marLeft w:val="0"/>
          <w:marRight w:val="0"/>
          <w:marTop w:val="0"/>
          <w:marBottom w:val="0"/>
          <w:divBdr>
            <w:top w:val="none" w:sz="0" w:space="0" w:color="auto"/>
            <w:left w:val="none" w:sz="0" w:space="0" w:color="auto"/>
            <w:bottom w:val="none" w:sz="0" w:space="0" w:color="auto"/>
            <w:right w:val="none" w:sz="0" w:space="0" w:color="auto"/>
          </w:divBdr>
        </w:div>
        <w:div w:id="1317031952">
          <w:marLeft w:val="0"/>
          <w:marRight w:val="0"/>
          <w:marTop w:val="0"/>
          <w:marBottom w:val="0"/>
          <w:divBdr>
            <w:top w:val="none" w:sz="0" w:space="0" w:color="auto"/>
            <w:left w:val="none" w:sz="0" w:space="0" w:color="auto"/>
            <w:bottom w:val="none" w:sz="0" w:space="0" w:color="auto"/>
            <w:right w:val="none" w:sz="0" w:space="0" w:color="auto"/>
          </w:divBdr>
        </w:div>
        <w:div w:id="1346979076">
          <w:marLeft w:val="0"/>
          <w:marRight w:val="0"/>
          <w:marTop w:val="0"/>
          <w:marBottom w:val="0"/>
          <w:divBdr>
            <w:top w:val="none" w:sz="0" w:space="0" w:color="auto"/>
            <w:left w:val="none" w:sz="0" w:space="0" w:color="auto"/>
            <w:bottom w:val="none" w:sz="0" w:space="0" w:color="auto"/>
            <w:right w:val="none" w:sz="0" w:space="0" w:color="auto"/>
          </w:divBdr>
        </w:div>
        <w:div w:id="1391659936">
          <w:marLeft w:val="0"/>
          <w:marRight w:val="0"/>
          <w:marTop w:val="0"/>
          <w:marBottom w:val="0"/>
          <w:divBdr>
            <w:top w:val="none" w:sz="0" w:space="0" w:color="auto"/>
            <w:left w:val="none" w:sz="0" w:space="0" w:color="auto"/>
            <w:bottom w:val="none" w:sz="0" w:space="0" w:color="auto"/>
            <w:right w:val="none" w:sz="0" w:space="0" w:color="auto"/>
          </w:divBdr>
        </w:div>
        <w:div w:id="1392459566">
          <w:marLeft w:val="0"/>
          <w:marRight w:val="0"/>
          <w:marTop w:val="0"/>
          <w:marBottom w:val="0"/>
          <w:divBdr>
            <w:top w:val="none" w:sz="0" w:space="0" w:color="auto"/>
            <w:left w:val="none" w:sz="0" w:space="0" w:color="auto"/>
            <w:bottom w:val="none" w:sz="0" w:space="0" w:color="auto"/>
            <w:right w:val="none" w:sz="0" w:space="0" w:color="auto"/>
          </w:divBdr>
        </w:div>
        <w:div w:id="1394623553">
          <w:marLeft w:val="0"/>
          <w:marRight w:val="0"/>
          <w:marTop w:val="0"/>
          <w:marBottom w:val="0"/>
          <w:divBdr>
            <w:top w:val="none" w:sz="0" w:space="0" w:color="auto"/>
            <w:left w:val="none" w:sz="0" w:space="0" w:color="auto"/>
            <w:bottom w:val="none" w:sz="0" w:space="0" w:color="auto"/>
            <w:right w:val="none" w:sz="0" w:space="0" w:color="auto"/>
          </w:divBdr>
        </w:div>
        <w:div w:id="1399552317">
          <w:marLeft w:val="0"/>
          <w:marRight w:val="0"/>
          <w:marTop w:val="0"/>
          <w:marBottom w:val="0"/>
          <w:divBdr>
            <w:top w:val="none" w:sz="0" w:space="0" w:color="auto"/>
            <w:left w:val="none" w:sz="0" w:space="0" w:color="auto"/>
            <w:bottom w:val="none" w:sz="0" w:space="0" w:color="auto"/>
            <w:right w:val="none" w:sz="0" w:space="0" w:color="auto"/>
          </w:divBdr>
        </w:div>
        <w:div w:id="1414669245">
          <w:marLeft w:val="0"/>
          <w:marRight w:val="0"/>
          <w:marTop w:val="0"/>
          <w:marBottom w:val="0"/>
          <w:divBdr>
            <w:top w:val="none" w:sz="0" w:space="0" w:color="auto"/>
            <w:left w:val="none" w:sz="0" w:space="0" w:color="auto"/>
            <w:bottom w:val="none" w:sz="0" w:space="0" w:color="auto"/>
            <w:right w:val="none" w:sz="0" w:space="0" w:color="auto"/>
          </w:divBdr>
        </w:div>
        <w:div w:id="1419597276">
          <w:marLeft w:val="0"/>
          <w:marRight w:val="0"/>
          <w:marTop w:val="0"/>
          <w:marBottom w:val="0"/>
          <w:divBdr>
            <w:top w:val="none" w:sz="0" w:space="0" w:color="auto"/>
            <w:left w:val="none" w:sz="0" w:space="0" w:color="auto"/>
            <w:bottom w:val="none" w:sz="0" w:space="0" w:color="auto"/>
            <w:right w:val="none" w:sz="0" w:space="0" w:color="auto"/>
          </w:divBdr>
        </w:div>
        <w:div w:id="1422986238">
          <w:marLeft w:val="0"/>
          <w:marRight w:val="0"/>
          <w:marTop w:val="0"/>
          <w:marBottom w:val="0"/>
          <w:divBdr>
            <w:top w:val="none" w:sz="0" w:space="0" w:color="auto"/>
            <w:left w:val="none" w:sz="0" w:space="0" w:color="auto"/>
            <w:bottom w:val="none" w:sz="0" w:space="0" w:color="auto"/>
            <w:right w:val="none" w:sz="0" w:space="0" w:color="auto"/>
          </w:divBdr>
        </w:div>
        <w:div w:id="1485197831">
          <w:marLeft w:val="0"/>
          <w:marRight w:val="0"/>
          <w:marTop w:val="0"/>
          <w:marBottom w:val="0"/>
          <w:divBdr>
            <w:top w:val="none" w:sz="0" w:space="0" w:color="auto"/>
            <w:left w:val="none" w:sz="0" w:space="0" w:color="auto"/>
            <w:bottom w:val="none" w:sz="0" w:space="0" w:color="auto"/>
            <w:right w:val="none" w:sz="0" w:space="0" w:color="auto"/>
          </w:divBdr>
        </w:div>
        <w:div w:id="1497262721">
          <w:marLeft w:val="0"/>
          <w:marRight w:val="0"/>
          <w:marTop w:val="0"/>
          <w:marBottom w:val="0"/>
          <w:divBdr>
            <w:top w:val="none" w:sz="0" w:space="0" w:color="auto"/>
            <w:left w:val="none" w:sz="0" w:space="0" w:color="auto"/>
            <w:bottom w:val="none" w:sz="0" w:space="0" w:color="auto"/>
            <w:right w:val="none" w:sz="0" w:space="0" w:color="auto"/>
          </w:divBdr>
        </w:div>
        <w:div w:id="1515653553">
          <w:marLeft w:val="0"/>
          <w:marRight w:val="0"/>
          <w:marTop w:val="0"/>
          <w:marBottom w:val="0"/>
          <w:divBdr>
            <w:top w:val="none" w:sz="0" w:space="0" w:color="auto"/>
            <w:left w:val="none" w:sz="0" w:space="0" w:color="auto"/>
            <w:bottom w:val="none" w:sz="0" w:space="0" w:color="auto"/>
            <w:right w:val="none" w:sz="0" w:space="0" w:color="auto"/>
          </w:divBdr>
        </w:div>
        <w:div w:id="1585995704">
          <w:marLeft w:val="0"/>
          <w:marRight w:val="0"/>
          <w:marTop w:val="0"/>
          <w:marBottom w:val="0"/>
          <w:divBdr>
            <w:top w:val="none" w:sz="0" w:space="0" w:color="auto"/>
            <w:left w:val="none" w:sz="0" w:space="0" w:color="auto"/>
            <w:bottom w:val="none" w:sz="0" w:space="0" w:color="auto"/>
            <w:right w:val="none" w:sz="0" w:space="0" w:color="auto"/>
          </w:divBdr>
        </w:div>
        <w:div w:id="1616211810">
          <w:marLeft w:val="0"/>
          <w:marRight w:val="0"/>
          <w:marTop w:val="0"/>
          <w:marBottom w:val="0"/>
          <w:divBdr>
            <w:top w:val="none" w:sz="0" w:space="0" w:color="auto"/>
            <w:left w:val="none" w:sz="0" w:space="0" w:color="auto"/>
            <w:bottom w:val="none" w:sz="0" w:space="0" w:color="auto"/>
            <w:right w:val="none" w:sz="0" w:space="0" w:color="auto"/>
          </w:divBdr>
        </w:div>
        <w:div w:id="1664233003">
          <w:marLeft w:val="0"/>
          <w:marRight w:val="0"/>
          <w:marTop w:val="0"/>
          <w:marBottom w:val="0"/>
          <w:divBdr>
            <w:top w:val="none" w:sz="0" w:space="0" w:color="auto"/>
            <w:left w:val="none" w:sz="0" w:space="0" w:color="auto"/>
            <w:bottom w:val="none" w:sz="0" w:space="0" w:color="auto"/>
            <w:right w:val="none" w:sz="0" w:space="0" w:color="auto"/>
          </w:divBdr>
        </w:div>
        <w:div w:id="1674408290">
          <w:marLeft w:val="0"/>
          <w:marRight w:val="0"/>
          <w:marTop w:val="0"/>
          <w:marBottom w:val="0"/>
          <w:divBdr>
            <w:top w:val="none" w:sz="0" w:space="0" w:color="auto"/>
            <w:left w:val="none" w:sz="0" w:space="0" w:color="auto"/>
            <w:bottom w:val="none" w:sz="0" w:space="0" w:color="auto"/>
            <w:right w:val="none" w:sz="0" w:space="0" w:color="auto"/>
          </w:divBdr>
        </w:div>
        <w:div w:id="1678075747">
          <w:marLeft w:val="0"/>
          <w:marRight w:val="0"/>
          <w:marTop w:val="0"/>
          <w:marBottom w:val="0"/>
          <w:divBdr>
            <w:top w:val="none" w:sz="0" w:space="0" w:color="auto"/>
            <w:left w:val="none" w:sz="0" w:space="0" w:color="auto"/>
            <w:bottom w:val="none" w:sz="0" w:space="0" w:color="auto"/>
            <w:right w:val="none" w:sz="0" w:space="0" w:color="auto"/>
          </w:divBdr>
        </w:div>
        <w:div w:id="1733575379">
          <w:marLeft w:val="0"/>
          <w:marRight w:val="0"/>
          <w:marTop w:val="0"/>
          <w:marBottom w:val="0"/>
          <w:divBdr>
            <w:top w:val="none" w:sz="0" w:space="0" w:color="auto"/>
            <w:left w:val="none" w:sz="0" w:space="0" w:color="auto"/>
            <w:bottom w:val="none" w:sz="0" w:space="0" w:color="auto"/>
            <w:right w:val="none" w:sz="0" w:space="0" w:color="auto"/>
          </w:divBdr>
        </w:div>
        <w:div w:id="1769497790">
          <w:marLeft w:val="0"/>
          <w:marRight w:val="0"/>
          <w:marTop w:val="0"/>
          <w:marBottom w:val="0"/>
          <w:divBdr>
            <w:top w:val="none" w:sz="0" w:space="0" w:color="auto"/>
            <w:left w:val="none" w:sz="0" w:space="0" w:color="auto"/>
            <w:bottom w:val="none" w:sz="0" w:space="0" w:color="auto"/>
            <w:right w:val="none" w:sz="0" w:space="0" w:color="auto"/>
          </w:divBdr>
        </w:div>
        <w:div w:id="1779988525">
          <w:marLeft w:val="0"/>
          <w:marRight w:val="0"/>
          <w:marTop w:val="0"/>
          <w:marBottom w:val="0"/>
          <w:divBdr>
            <w:top w:val="none" w:sz="0" w:space="0" w:color="auto"/>
            <w:left w:val="none" w:sz="0" w:space="0" w:color="auto"/>
            <w:bottom w:val="none" w:sz="0" w:space="0" w:color="auto"/>
            <w:right w:val="none" w:sz="0" w:space="0" w:color="auto"/>
          </w:divBdr>
        </w:div>
        <w:div w:id="1818569224">
          <w:marLeft w:val="0"/>
          <w:marRight w:val="0"/>
          <w:marTop w:val="0"/>
          <w:marBottom w:val="0"/>
          <w:divBdr>
            <w:top w:val="none" w:sz="0" w:space="0" w:color="auto"/>
            <w:left w:val="none" w:sz="0" w:space="0" w:color="auto"/>
            <w:bottom w:val="none" w:sz="0" w:space="0" w:color="auto"/>
            <w:right w:val="none" w:sz="0" w:space="0" w:color="auto"/>
          </w:divBdr>
        </w:div>
        <w:div w:id="1843467548">
          <w:marLeft w:val="0"/>
          <w:marRight w:val="0"/>
          <w:marTop w:val="0"/>
          <w:marBottom w:val="0"/>
          <w:divBdr>
            <w:top w:val="none" w:sz="0" w:space="0" w:color="auto"/>
            <w:left w:val="none" w:sz="0" w:space="0" w:color="auto"/>
            <w:bottom w:val="none" w:sz="0" w:space="0" w:color="auto"/>
            <w:right w:val="none" w:sz="0" w:space="0" w:color="auto"/>
          </w:divBdr>
        </w:div>
        <w:div w:id="1898393596">
          <w:marLeft w:val="0"/>
          <w:marRight w:val="0"/>
          <w:marTop w:val="0"/>
          <w:marBottom w:val="0"/>
          <w:divBdr>
            <w:top w:val="none" w:sz="0" w:space="0" w:color="auto"/>
            <w:left w:val="none" w:sz="0" w:space="0" w:color="auto"/>
            <w:bottom w:val="none" w:sz="0" w:space="0" w:color="auto"/>
            <w:right w:val="none" w:sz="0" w:space="0" w:color="auto"/>
          </w:divBdr>
        </w:div>
        <w:div w:id="1963999868">
          <w:marLeft w:val="0"/>
          <w:marRight w:val="0"/>
          <w:marTop w:val="0"/>
          <w:marBottom w:val="0"/>
          <w:divBdr>
            <w:top w:val="none" w:sz="0" w:space="0" w:color="auto"/>
            <w:left w:val="none" w:sz="0" w:space="0" w:color="auto"/>
            <w:bottom w:val="none" w:sz="0" w:space="0" w:color="auto"/>
            <w:right w:val="none" w:sz="0" w:space="0" w:color="auto"/>
          </w:divBdr>
        </w:div>
        <w:div w:id="1982073897">
          <w:marLeft w:val="0"/>
          <w:marRight w:val="0"/>
          <w:marTop w:val="0"/>
          <w:marBottom w:val="0"/>
          <w:divBdr>
            <w:top w:val="none" w:sz="0" w:space="0" w:color="auto"/>
            <w:left w:val="none" w:sz="0" w:space="0" w:color="auto"/>
            <w:bottom w:val="none" w:sz="0" w:space="0" w:color="auto"/>
            <w:right w:val="none" w:sz="0" w:space="0" w:color="auto"/>
          </w:divBdr>
        </w:div>
        <w:div w:id="2004623116">
          <w:marLeft w:val="0"/>
          <w:marRight w:val="0"/>
          <w:marTop w:val="0"/>
          <w:marBottom w:val="0"/>
          <w:divBdr>
            <w:top w:val="none" w:sz="0" w:space="0" w:color="auto"/>
            <w:left w:val="none" w:sz="0" w:space="0" w:color="auto"/>
            <w:bottom w:val="none" w:sz="0" w:space="0" w:color="auto"/>
            <w:right w:val="none" w:sz="0" w:space="0" w:color="auto"/>
          </w:divBdr>
        </w:div>
        <w:div w:id="2037388884">
          <w:marLeft w:val="0"/>
          <w:marRight w:val="0"/>
          <w:marTop w:val="0"/>
          <w:marBottom w:val="0"/>
          <w:divBdr>
            <w:top w:val="none" w:sz="0" w:space="0" w:color="auto"/>
            <w:left w:val="none" w:sz="0" w:space="0" w:color="auto"/>
            <w:bottom w:val="none" w:sz="0" w:space="0" w:color="auto"/>
            <w:right w:val="none" w:sz="0" w:space="0" w:color="auto"/>
          </w:divBdr>
        </w:div>
        <w:div w:id="2081556581">
          <w:marLeft w:val="0"/>
          <w:marRight w:val="0"/>
          <w:marTop w:val="0"/>
          <w:marBottom w:val="0"/>
          <w:divBdr>
            <w:top w:val="none" w:sz="0" w:space="0" w:color="auto"/>
            <w:left w:val="none" w:sz="0" w:space="0" w:color="auto"/>
            <w:bottom w:val="none" w:sz="0" w:space="0" w:color="auto"/>
            <w:right w:val="none" w:sz="0" w:space="0" w:color="auto"/>
          </w:divBdr>
        </w:div>
        <w:div w:id="2092924198">
          <w:marLeft w:val="0"/>
          <w:marRight w:val="0"/>
          <w:marTop w:val="0"/>
          <w:marBottom w:val="0"/>
          <w:divBdr>
            <w:top w:val="none" w:sz="0" w:space="0" w:color="auto"/>
            <w:left w:val="none" w:sz="0" w:space="0" w:color="auto"/>
            <w:bottom w:val="none" w:sz="0" w:space="0" w:color="auto"/>
            <w:right w:val="none" w:sz="0" w:space="0" w:color="auto"/>
          </w:divBdr>
        </w:div>
      </w:divsChild>
    </w:div>
    <w:div w:id="497622277">
      <w:bodyDiv w:val="1"/>
      <w:marLeft w:val="0"/>
      <w:marRight w:val="0"/>
      <w:marTop w:val="0"/>
      <w:marBottom w:val="0"/>
      <w:divBdr>
        <w:top w:val="none" w:sz="0" w:space="0" w:color="auto"/>
        <w:left w:val="none" w:sz="0" w:space="0" w:color="auto"/>
        <w:bottom w:val="none" w:sz="0" w:space="0" w:color="auto"/>
        <w:right w:val="none" w:sz="0" w:space="0" w:color="auto"/>
      </w:divBdr>
    </w:div>
    <w:div w:id="506790104">
      <w:bodyDiv w:val="1"/>
      <w:marLeft w:val="0"/>
      <w:marRight w:val="0"/>
      <w:marTop w:val="0"/>
      <w:marBottom w:val="0"/>
      <w:divBdr>
        <w:top w:val="none" w:sz="0" w:space="0" w:color="auto"/>
        <w:left w:val="none" w:sz="0" w:space="0" w:color="auto"/>
        <w:bottom w:val="none" w:sz="0" w:space="0" w:color="auto"/>
        <w:right w:val="none" w:sz="0" w:space="0" w:color="auto"/>
      </w:divBdr>
    </w:div>
    <w:div w:id="520508565">
      <w:bodyDiv w:val="1"/>
      <w:marLeft w:val="0"/>
      <w:marRight w:val="0"/>
      <w:marTop w:val="0"/>
      <w:marBottom w:val="0"/>
      <w:divBdr>
        <w:top w:val="none" w:sz="0" w:space="0" w:color="auto"/>
        <w:left w:val="none" w:sz="0" w:space="0" w:color="auto"/>
        <w:bottom w:val="none" w:sz="0" w:space="0" w:color="auto"/>
        <w:right w:val="none" w:sz="0" w:space="0" w:color="auto"/>
      </w:divBdr>
    </w:div>
    <w:div w:id="523246993">
      <w:bodyDiv w:val="1"/>
      <w:marLeft w:val="0"/>
      <w:marRight w:val="0"/>
      <w:marTop w:val="0"/>
      <w:marBottom w:val="0"/>
      <w:divBdr>
        <w:top w:val="none" w:sz="0" w:space="0" w:color="auto"/>
        <w:left w:val="none" w:sz="0" w:space="0" w:color="auto"/>
        <w:bottom w:val="none" w:sz="0" w:space="0" w:color="auto"/>
        <w:right w:val="none" w:sz="0" w:space="0" w:color="auto"/>
      </w:divBdr>
    </w:div>
    <w:div w:id="529295675">
      <w:bodyDiv w:val="1"/>
      <w:marLeft w:val="0"/>
      <w:marRight w:val="0"/>
      <w:marTop w:val="0"/>
      <w:marBottom w:val="0"/>
      <w:divBdr>
        <w:top w:val="none" w:sz="0" w:space="0" w:color="auto"/>
        <w:left w:val="none" w:sz="0" w:space="0" w:color="auto"/>
        <w:bottom w:val="none" w:sz="0" w:space="0" w:color="auto"/>
        <w:right w:val="none" w:sz="0" w:space="0" w:color="auto"/>
      </w:divBdr>
    </w:div>
    <w:div w:id="554390294">
      <w:bodyDiv w:val="1"/>
      <w:marLeft w:val="0"/>
      <w:marRight w:val="0"/>
      <w:marTop w:val="0"/>
      <w:marBottom w:val="0"/>
      <w:divBdr>
        <w:top w:val="none" w:sz="0" w:space="0" w:color="auto"/>
        <w:left w:val="none" w:sz="0" w:space="0" w:color="auto"/>
        <w:bottom w:val="none" w:sz="0" w:space="0" w:color="auto"/>
        <w:right w:val="none" w:sz="0" w:space="0" w:color="auto"/>
      </w:divBdr>
    </w:div>
    <w:div w:id="565146818">
      <w:bodyDiv w:val="1"/>
      <w:marLeft w:val="0"/>
      <w:marRight w:val="0"/>
      <w:marTop w:val="0"/>
      <w:marBottom w:val="0"/>
      <w:divBdr>
        <w:top w:val="none" w:sz="0" w:space="0" w:color="auto"/>
        <w:left w:val="none" w:sz="0" w:space="0" w:color="auto"/>
        <w:bottom w:val="none" w:sz="0" w:space="0" w:color="auto"/>
        <w:right w:val="none" w:sz="0" w:space="0" w:color="auto"/>
      </w:divBdr>
    </w:div>
    <w:div w:id="578684175">
      <w:bodyDiv w:val="1"/>
      <w:marLeft w:val="0"/>
      <w:marRight w:val="0"/>
      <w:marTop w:val="0"/>
      <w:marBottom w:val="0"/>
      <w:divBdr>
        <w:top w:val="none" w:sz="0" w:space="0" w:color="auto"/>
        <w:left w:val="none" w:sz="0" w:space="0" w:color="auto"/>
        <w:bottom w:val="none" w:sz="0" w:space="0" w:color="auto"/>
        <w:right w:val="none" w:sz="0" w:space="0" w:color="auto"/>
      </w:divBdr>
    </w:div>
    <w:div w:id="581262750">
      <w:bodyDiv w:val="1"/>
      <w:marLeft w:val="0"/>
      <w:marRight w:val="0"/>
      <w:marTop w:val="0"/>
      <w:marBottom w:val="0"/>
      <w:divBdr>
        <w:top w:val="none" w:sz="0" w:space="0" w:color="auto"/>
        <w:left w:val="none" w:sz="0" w:space="0" w:color="auto"/>
        <w:bottom w:val="none" w:sz="0" w:space="0" w:color="auto"/>
        <w:right w:val="none" w:sz="0" w:space="0" w:color="auto"/>
      </w:divBdr>
    </w:div>
    <w:div w:id="690691719">
      <w:bodyDiv w:val="1"/>
      <w:marLeft w:val="0"/>
      <w:marRight w:val="0"/>
      <w:marTop w:val="0"/>
      <w:marBottom w:val="0"/>
      <w:divBdr>
        <w:top w:val="none" w:sz="0" w:space="0" w:color="auto"/>
        <w:left w:val="none" w:sz="0" w:space="0" w:color="auto"/>
        <w:bottom w:val="none" w:sz="0" w:space="0" w:color="auto"/>
        <w:right w:val="none" w:sz="0" w:space="0" w:color="auto"/>
      </w:divBdr>
    </w:div>
    <w:div w:id="747461929">
      <w:bodyDiv w:val="1"/>
      <w:marLeft w:val="0"/>
      <w:marRight w:val="0"/>
      <w:marTop w:val="0"/>
      <w:marBottom w:val="0"/>
      <w:divBdr>
        <w:top w:val="none" w:sz="0" w:space="0" w:color="auto"/>
        <w:left w:val="none" w:sz="0" w:space="0" w:color="auto"/>
        <w:bottom w:val="none" w:sz="0" w:space="0" w:color="auto"/>
        <w:right w:val="none" w:sz="0" w:space="0" w:color="auto"/>
      </w:divBdr>
    </w:div>
    <w:div w:id="770391366">
      <w:bodyDiv w:val="1"/>
      <w:marLeft w:val="0"/>
      <w:marRight w:val="0"/>
      <w:marTop w:val="0"/>
      <w:marBottom w:val="0"/>
      <w:divBdr>
        <w:top w:val="none" w:sz="0" w:space="0" w:color="auto"/>
        <w:left w:val="none" w:sz="0" w:space="0" w:color="auto"/>
        <w:bottom w:val="none" w:sz="0" w:space="0" w:color="auto"/>
        <w:right w:val="none" w:sz="0" w:space="0" w:color="auto"/>
      </w:divBdr>
    </w:div>
    <w:div w:id="771779816">
      <w:bodyDiv w:val="1"/>
      <w:marLeft w:val="0"/>
      <w:marRight w:val="0"/>
      <w:marTop w:val="0"/>
      <w:marBottom w:val="0"/>
      <w:divBdr>
        <w:top w:val="none" w:sz="0" w:space="0" w:color="auto"/>
        <w:left w:val="none" w:sz="0" w:space="0" w:color="auto"/>
        <w:bottom w:val="none" w:sz="0" w:space="0" w:color="auto"/>
        <w:right w:val="none" w:sz="0" w:space="0" w:color="auto"/>
      </w:divBdr>
    </w:div>
    <w:div w:id="806972043">
      <w:bodyDiv w:val="1"/>
      <w:marLeft w:val="0"/>
      <w:marRight w:val="0"/>
      <w:marTop w:val="0"/>
      <w:marBottom w:val="0"/>
      <w:divBdr>
        <w:top w:val="none" w:sz="0" w:space="0" w:color="auto"/>
        <w:left w:val="none" w:sz="0" w:space="0" w:color="auto"/>
        <w:bottom w:val="none" w:sz="0" w:space="0" w:color="auto"/>
        <w:right w:val="none" w:sz="0" w:space="0" w:color="auto"/>
      </w:divBdr>
    </w:div>
    <w:div w:id="829831141">
      <w:bodyDiv w:val="1"/>
      <w:marLeft w:val="0"/>
      <w:marRight w:val="0"/>
      <w:marTop w:val="0"/>
      <w:marBottom w:val="0"/>
      <w:divBdr>
        <w:top w:val="none" w:sz="0" w:space="0" w:color="auto"/>
        <w:left w:val="none" w:sz="0" w:space="0" w:color="auto"/>
        <w:bottom w:val="none" w:sz="0" w:space="0" w:color="auto"/>
        <w:right w:val="none" w:sz="0" w:space="0" w:color="auto"/>
      </w:divBdr>
    </w:div>
    <w:div w:id="841554274">
      <w:bodyDiv w:val="1"/>
      <w:marLeft w:val="0"/>
      <w:marRight w:val="0"/>
      <w:marTop w:val="0"/>
      <w:marBottom w:val="0"/>
      <w:divBdr>
        <w:top w:val="none" w:sz="0" w:space="0" w:color="auto"/>
        <w:left w:val="none" w:sz="0" w:space="0" w:color="auto"/>
        <w:bottom w:val="none" w:sz="0" w:space="0" w:color="auto"/>
        <w:right w:val="none" w:sz="0" w:space="0" w:color="auto"/>
      </w:divBdr>
    </w:div>
    <w:div w:id="855314377">
      <w:bodyDiv w:val="1"/>
      <w:marLeft w:val="0"/>
      <w:marRight w:val="0"/>
      <w:marTop w:val="0"/>
      <w:marBottom w:val="0"/>
      <w:divBdr>
        <w:top w:val="none" w:sz="0" w:space="0" w:color="auto"/>
        <w:left w:val="none" w:sz="0" w:space="0" w:color="auto"/>
        <w:bottom w:val="none" w:sz="0" w:space="0" w:color="auto"/>
        <w:right w:val="none" w:sz="0" w:space="0" w:color="auto"/>
      </w:divBdr>
    </w:div>
    <w:div w:id="892617245">
      <w:bodyDiv w:val="1"/>
      <w:marLeft w:val="0"/>
      <w:marRight w:val="0"/>
      <w:marTop w:val="0"/>
      <w:marBottom w:val="0"/>
      <w:divBdr>
        <w:top w:val="none" w:sz="0" w:space="0" w:color="auto"/>
        <w:left w:val="none" w:sz="0" w:space="0" w:color="auto"/>
        <w:bottom w:val="none" w:sz="0" w:space="0" w:color="auto"/>
        <w:right w:val="none" w:sz="0" w:space="0" w:color="auto"/>
      </w:divBdr>
    </w:div>
    <w:div w:id="917714145">
      <w:bodyDiv w:val="1"/>
      <w:marLeft w:val="0"/>
      <w:marRight w:val="0"/>
      <w:marTop w:val="0"/>
      <w:marBottom w:val="0"/>
      <w:divBdr>
        <w:top w:val="none" w:sz="0" w:space="0" w:color="auto"/>
        <w:left w:val="none" w:sz="0" w:space="0" w:color="auto"/>
        <w:bottom w:val="none" w:sz="0" w:space="0" w:color="auto"/>
        <w:right w:val="none" w:sz="0" w:space="0" w:color="auto"/>
      </w:divBdr>
    </w:div>
    <w:div w:id="941108541">
      <w:bodyDiv w:val="1"/>
      <w:marLeft w:val="0"/>
      <w:marRight w:val="0"/>
      <w:marTop w:val="0"/>
      <w:marBottom w:val="0"/>
      <w:divBdr>
        <w:top w:val="none" w:sz="0" w:space="0" w:color="auto"/>
        <w:left w:val="none" w:sz="0" w:space="0" w:color="auto"/>
        <w:bottom w:val="none" w:sz="0" w:space="0" w:color="auto"/>
        <w:right w:val="none" w:sz="0" w:space="0" w:color="auto"/>
      </w:divBdr>
    </w:div>
    <w:div w:id="957563384">
      <w:bodyDiv w:val="1"/>
      <w:marLeft w:val="0"/>
      <w:marRight w:val="0"/>
      <w:marTop w:val="0"/>
      <w:marBottom w:val="0"/>
      <w:divBdr>
        <w:top w:val="none" w:sz="0" w:space="0" w:color="auto"/>
        <w:left w:val="none" w:sz="0" w:space="0" w:color="auto"/>
        <w:bottom w:val="none" w:sz="0" w:space="0" w:color="auto"/>
        <w:right w:val="none" w:sz="0" w:space="0" w:color="auto"/>
      </w:divBdr>
    </w:div>
    <w:div w:id="987325674">
      <w:bodyDiv w:val="1"/>
      <w:marLeft w:val="0"/>
      <w:marRight w:val="0"/>
      <w:marTop w:val="0"/>
      <w:marBottom w:val="0"/>
      <w:divBdr>
        <w:top w:val="none" w:sz="0" w:space="0" w:color="auto"/>
        <w:left w:val="none" w:sz="0" w:space="0" w:color="auto"/>
        <w:bottom w:val="none" w:sz="0" w:space="0" w:color="auto"/>
        <w:right w:val="none" w:sz="0" w:space="0" w:color="auto"/>
      </w:divBdr>
    </w:div>
    <w:div w:id="996958845">
      <w:bodyDiv w:val="1"/>
      <w:marLeft w:val="0"/>
      <w:marRight w:val="0"/>
      <w:marTop w:val="0"/>
      <w:marBottom w:val="0"/>
      <w:divBdr>
        <w:top w:val="none" w:sz="0" w:space="0" w:color="auto"/>
        <w:left w:val="none" w:sz="0" w:space="0" w:color="auto"/>
        <w:bottom w:val="none" w:sz="0" w:space="0" w:color="auto"/>
        <w:right w:val="none" w:sz="0" w:space="0" w:color="auto"/>
      </w:divBdr>
    </w:div>
    <w:div w:id="1024131645">
      <w:bodyDiv w:val="1"/>
      <w:marLeft w:val="0"/>
      <w:marRight w:val="0"/>
      <w:marTop w:val="0"/>
      <w:marBottom w:val="0"/>
      <w:divBdr>
        <w:top w:val="none" w:sz="0" w:space="0" w:color="auto"/>
        <w:left w:val="none" w:sz="0" w:space="0" w:color="auto"/>
        <w:bottom w:val="none" w:sz="0" w:space="0" w:color="auto"/>
        <w:right w:val="none" w:sz="0" w:space="0" w:color="auto"/>
      </w:divBdr>
    </w:div>
    <w:div w:id="1034497055">
      <w:bodyDiv w:val="1"/>
      <w:marLeft w:val="0"/>
      <w:marRight w:val="0"/>
      <w:marTop w:val="0"/>
      <w:marBottom w:val="0"/>
      <w:divBdr>
        <w:top w:val="none" w:sz="0" w:space="0" w:color="auto"/>
        <w:left w:val="none" w:sz="0" w:space="0" w:color="auto"/>
        <w:bottom w:val="none" w:sz="0" w:space="0" w:color="auto"/>
        <w:right w:val="none" w:sz="0" w:space="0" w:color="auto"/>
      </w:divBdr>
    </w:div>
    <w:div w:id="1037050135">
      <w:bodyDiv w:val="1"/>
      <w:marLeft w:val="0"/>
      <w:marRight w:val="0"/>
      <w:marTop w:val="0"/>
      <w:marBottom w:val="0"/>
      <w:divBdr>
        <w:top w:val="none" w:sz="0" w:space="0" w:color="auto"/>
        <w:left w:val="none" w:sz="0" w:space="0" w:color="auto"/>
        <w:bottom w:val="none" w:sz="0" w:space="0" w:color="auto"/>
        <w:right w:val="none" w:sz="0" w:space="0" w:color="auto"/>
      </w:divBdr>
    </w:div>
    <w:div w:id="1041172578">
      <w:bodyDiv w:val="1"/>
      <w:marLeft w:val="0"/>
      <w:marRight w:val="0"/>
      <w:marTop w:val="0"/>
      <w:marBottom w:val="0"/>
      <w:divBdr>
        <w:top w:val="none" w:sz="0" w:space="0" w:color="auto"/>
        <w:left w:val="none" w:sz="0" w:space="0" w:color="auto"/>
        <w:bottom w:val="none" w:sz="0" w:space="0" w:color="auto"/>
        <w:right w:val="none" w:sz="0" w:space="0" w:color="auto"/>
      </w:divBdr>
    </w:div>
    <w:div w:id="1054622138">
      <w:bodyDiv w:val="1"/>
      <w:marLeft w:val="0"/>
      <w:marRight w:val="0"/>
      <w:marTop w:val="0"/>
      <w:marBottom w:val="0"/>
      <w:divBdr>
        <w:top w:val="none" w:sz="0" w:space="0" w:color="auto"/>
        <w:left w:val="none" w:sz="0" w:space="0" w:color="auto"/>
        <w:bottom w:val="none" w:sz="0" w:space="0" w:color="auto"/>
        <w:right w:val="none" w:sz="0" w:space="0" w:color="auto"/>
      </w:divBdr>
    </w:div>
    <w:div w:id="1078408141">
      <w:bodyDiv w:val="1"/>
      <w:marLeft w:val="0"/>
      <w:marRight w:val="0"/>
      <w:marTop w:val="0"/>
      <w:marBottom w:val="0"/>
      <w:divBdr>
        <w:top w:val="none" w:sz="0" w:space="0" w:color="auto"/>
        <w:left w:val="none" w:sz="0" w:space="0" w:color="auto"/>
        <w:bottom w:val="none" w:sz="0" w:space="0" w:color="auto"/>
        <w:right w:val="none" w:sz="0" w:space="0" w:color="auto"/>
      </w:divBdr>
    </w:div>
    <w:div w:id="1090926611">
      <w:bodyDiv w:val="1"/>
      <w:marLeft w:val="0"/>
      <w:marRight w:val="0"/>
      <w:marTop w:val="0"/>
      <w:marBottom w:val="0"/>
      <w:divBdr>
        <w:top w:val="none" w:sz="0" w:space="0" w:color="auto"/>
        <w:left w:val="none" w:sz="0" w:space="0" w:color="auto"/>
        <w:bottom w:val="none" w:sz="0" w:space="0" w:color="auto"/>
        <w:right w:val="none" w:sz="0" w:space="0" w:color="auto"/>
      </w:divBdr>
    </w:div>
    <w:div w:id="1103110370">
      <w:bodyDiv w:val="1"/>
      <w:marLeft w:val="0"/>
      <w:marRight w:val="0"/>
      <w:marTop w:val="0"/>
      <w:marBottom w:val="0"/>
      <w:divBdr>
        <w:top w:val="none" w:sz="0" w:space="0" w:color="auto"/>
        <w:left w:val="none" w:sz="0" w:space="0" w:color="auto"/>
        <w:bottom w:val="none" w:sz="0" w:space="0" w:color="auto"/>
        <w:right w:val="none" w:sz="0" w:space="0" w:color="auto"/>
      </w:divBdr>
    </w:div>
    <w:div w:id="1155342171">
      <w:bodyDiv w:val="1"/>
      <w:marLeft w:val="0"/>
      <w:marRight w:val="0"/>
      <w:marTop w:val="0"/>
      <w:marBottom w:val="0"/>
      <w:divBdr>
        <w:top w:val="none" w:sz="0" w:space="0" w:color="auto"/>
        <w:left w:val="none" w:sz="0" w:space="0" w:color="auto"/>
        <w:bottom w:val="none" w:sz="0" w:space="0" w:color="auto"/>
        <w:right w:val="none" w:sz="0" w:space="0" w:color="auto"/>
      </w:divBdr>
      <w:divsChild>
        <w:div w:id="502861588">
          <w:marLeft w:val="0"/>
          <w:marRight w:val="0"/>
          <w:marTop w:val="0"/>
          <w:marBottom w:val="0"/>
          <w:divBdr>
            <w:top w:val="single" w:sz="2" w:space="0" w:color="D9D9E3"/>
            <w:left w:val="single" w:sz="2" w:space="0" w:color="D9D9E3"/>
            <w:bottom w:val="single" w:sz="2" w:space="0" w:color="D9D9E3"/>
            <w:right w:val="single" w:sz="2" w:space="0" w:color="D9D9E3"/>
          </w:divBdr>
          <w:divsChild>
            <w:div w:id="926500056">
              <w:marLeft w:val="0"/>
              <w:marRight w:val="0"/>
              <w:marTop w:val="0"/>
              <w:marBottom w:val="0"/>
              <w:divBdr>
                <w:top w:val="single" w:sz="2" w:space="0" w:color="D9D9E3"/>
                <w:left w:val="single" w:sz="2" w:space="0" w:color="D9D9E3"/>
                <w:bottom w:val="single" w:sz="2" w:space="0" w:color="D9D9E3"/>
                <w:right w:val="single" w:sz="2" w:space="0" w:color="D9D9E3"/>
              </w:divBdr>
              <w:divsChild>
                <w:div w:id="1843740194">
                  <w:marLeft w:val="0"/>
                  <w:marRight w:val="0"/>
                  <w:marTop w:val="0"/>
                  <w:marBottom w:val="0"/>
                  <w:divBdr>
                    <w:top w:val="single" w:sz="2" w:space="0" w:color="D9D9E3"/>
                    <w:left w:val="single" w:sz="2" w:space="0" w:color="D9D9E3"/>
                    <w:bottom w:val="single" w:sz="2" w:space="0" w:color="D9D9E3"/>
                    <w:right w:val="single" w:sz="2" w:space="0" w:color="D9D9E3"/>
                  </w:divBdr>
                  <w:divsChild>
                    <w:div w:id="837884702">
                      <w:marLeft w:val="0"/>
                      <w:marRight w:val="0"/>
                      <w:marTop w:val="0"/>
                      <w:marBottom w:val="0"/>
                      <w:divBdr>
                        <w:top w:val="single" w:sz="2" w:space="0" w:color="D9D9E3"/>
                        <w:left w:val="single" w:sz="2" w:space="0" w:color="D9D9E3"/>
                        <w:bottom w:val="single" w:sz="2" w:space="0" w:color="D9D9E3"/>
                        <w:right w:val="single" w:sz="2" w:space="0" w:color="D9D9E3"/>
                      </w:divBdr>
                      <w:divsChild>
                        <w:div w:id="2065058762">
                          <w:marLeft w:val="0"/>
                          <w:marRight w:val="0"/>
                          <w:marTop w:val="0"/>
                          <w:marBottom w:val="0"/>
                          <w:divBdr>
                            <w:top w:val="single" w:sz="2" w:space="0" w:color="D9D9E3"/>
                            <w:left w:val="single" w:sz="2" w:space="0" w:color="D9D9E3"/>
                            <w:bottom w:val="single" w:sz="2" w:space="0" w:color="D9D9E3"/>
                            <w:right w:val="single" w:sz="2" w:space="0" w:color="D9D9E3"/>
                          </w:divBdr>
                          <w:divsChild>
                            <w:div w:id="481702825">
                              <w:marLeft w:val="0"/>
                              <w:marRight w:val="0"/>
                              <w:marTop w:val="100"/>
                              <w:marBottom w:val="100"/>
                              <w:divBdr>
                                <w:top w:val="single" w:sz="2" w:space="0" w:color="D9D9E3"/>
                                <w:left w:val="single" w:sz="2" w:space="0" w:color="D9D9E3"/>
                                <w:bottom w:val="single" w:sz="2" w:space="0" w:color="D9D9E3"/>
                                <w:right w:val="single" w:sz="2" w:space="0" w:color="D9D9E3"/>
                              </w:divBdr>
                              <w:divsChild>
                                <w:div w:id="1734161989">
                                  <w:marLeft w:val="0"/>
                                  <w:marRight w:val="0"/>
                                  <w:marTop w:val="0"/>
                                  <w:marBottom w:val="0"/>
                                  <w:divBdr>
                                    <w:top w:val="single" w:sz="2" w:space="0" w:color="D9D9E3"/>
                                    <w:left w:val="single" w:sz="2" w:space="0" w:color="D9D9E3"/>
                                    <w:bottom w:val="single" w:sz="2" w:space="0" w:color="D9D9E3"/>
                                    <w:right w:val="single" w:sz="2" w:space="0" w:color="D9D9E3"/>
                                  </w:divBdr>
                                  <w:divsChild>
                                    <w:div w:id="1674719692">
                                      <w:marLeft w:val="0"/>
                                      <w:marRight w:val="0"/>
                                      <w:marTop w:val="0"/>
                                      <w:marBottom w:val="0"/>
                                      <w:divBdr>
                                        <w:top w:val="single" w:sz="2" w:space="0" w:color="D9D9E3"/>
                                        <w:left w:val="single" w:sz="2" w:space="0" w:color="D9D9E3"/>
                                        <w:bottom w:val="single" w:sz="2" w:space="0" w:color="D9D9E3"/>
                                        <w:right w:val="single" w:sz="2" w:space="0" w:color="D9D9E3"/>
                                      </w:divBdr>
                                      <w:divsChild>
                                        <w:div w:id="317854183">
                                          <w:marLeft w:val="0"/>
                                          <w:marRight w:val="0"/>
                                          <w:marTop w:val="0"/>
                                          <w:marBottom w:val="0"/>
                                          <w:divBdr>
                                            <w:top w:val="single" w:sz="2" w:space="0" w:color="D9D9E3"/>
                                            <w:left w:val="single" w:sz="2" w:space="0" w:color="D9D9E3"/>
                                            <w:bottom w:val="single" w:sz="2" w:space="0" w:color="D9D9E3"/>
                                            <w:right w:val="single" w:sz="2" w:space="0" w:color="D9D9E3"/>
                                          </w:divBdr>
                                          <w:divsChild>
                                            <w:div w:id="1877765809">
                                              <w:marLeft w:val="0"/>
                                              <w:marRight w:val="0"/>
                                              <w:marTop w:val="0"/>
                                              <w:marBottom w:val="0"/>
                                              <w:divBdr>
                                                <w:top w:val="single" w:sz="2" w:space="0" w:color="D9D9E3"/>
                                                <w:left w:val="single" w:sz="2" w:space="0" w:color="D9D9E3"/>
                                                <w:bottom w:val="single" w:sz="2" w:space="0" w:color="D9D9E3"/>
                                                <w:right w:val="single" w:sz="2" w:space="0" w:color="D9D9E3"/>
                                              </w:divBdr>
                                              <w:divsChild>
                                                <w:div w:id="771049306">
                                                  <w:marLeft w:val="0"/>
                                                  <w:marRight w:val="0"/>
                                                  <w:marTop w:val="0"/>
                                                  <w:marBottom w:val="0"/>
                                                  <w:divBdr>
                                                    <w:top w:val="single" w:sz="2" w:space="0" w:color="D9D9E3"/>
                                                    <w:left w:val="single" w:sz="2" w:space="0" w:color="D9D9E3"/>
                                                    <w:bottom w:val="single" w:sz="2" w:space="0" w:color="D9D9E3"/>
                                                    <w:right w:val="single" w:sz="2" w:space="0" w:color="D9D9E3"/>
                                                  </w:divBdr>
                                                  <w:divsChild>
                                                    <w:div w:id="1160192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08475781">
          <w:marLeft w:val="0"/>
          <w:marRight w:val="0"/>
          <w:marTop w:val="0"/>
          <w:marBottom w:val="0"/>
          <w:divBdr>
            <w:top w:val="none" w:sz="0" w:space="0" w:color="auto"/>
            <w:left w:val="none" w:sz="0" w:space="0" w:color="auto"/>
            <w:bottom w:val="none" w:sz="0" w:space="0" w:color="auto"/>
            <w:right w:val="none" w:sz="0" w:space="0" w:color="auto"/>
          </w:divBdr>
        </w:div>
      </w:divsChild>
    </w:div>
    <w:div w:id="1180925067">
      <w:bodyDiv w:val="1"/>
      <w:marLeft w:val="0"/>
      <w:marRight w:val="0"/>
      <w:marTop w:val="0"/>
      <w:marBottom w:val="0"/>
      <w:divBdr>
        <w:top w:val="none" w:sz="0" w:space="0" w:color="auto"/>
        <w:left w:val="none" w:sz="0" w:space="0" w:color="auto"/>
        <w:bottom w:val="none" w:sz="0" w:space="0" w:color="auto"/>
        <w:right w:val="none" w:sz="0" w:space="0" w:color="auto"/>
      </w:divBdr>
    </w:div>
    <w:div w:id="1205480707">
      <w:bodyDiv w:val="1"/>
      <w:marLeft w:val="0"/>
      <w:marRight w:val="0"/>
      <w:marTop w:val="0"/>
      <w:marBottom w:val="0"/>
      <w:divBdr>
        <w:top w:val="none" w:sz="0" w:space="0" w:color="auto"/>
        <w:left w:val="none" w:sz="0" w:space="0" w:color="auto"/>
        <w:bottom w:val="none" w:sz="0" w:space="0" w:color="auto"/>
        <w:right w:val="none" w:sz="0" w:space="0" w:color="auto"/>
      </w:divBdr>
    </w:div>
    <w:div w:id="1214267359">
      <w:bodyDiv w:val="1"/>
      <w:marLeft w:val="0"/>
      <w:marRight w:val="0"/>
      <w:marTop w:val="0"/>
      <w:marBottom w:val="0"/>
      <w:divBdr>
        <w:top w:val="none" w:sz="0" w:space="0" w:color="auto"/>
        <w:left w:val="none" w:sz="0" w:space="0" w:color="auto"/>
        <w:bottom w:val="none" w:sz="0" w:space="0" w:color="auto"/>
        <w:right w:val="none" w:sz="0" w:space="0" w:color="auto"/>
      </w:divBdr>
    </w:div>
    <w:div w:id="1314480631">
      <w:bodyDiv w:val="1"/>
      <w:marLeft w:val="0"/>
      <w:marRight w:val="0"/>
      <w:marTop w:val="0"/>
      <w:marBottom w:val="0"/>
      <w:divBdr>
        <w:top w:val="none" w:sz="0" w:space="0" w:color="auto"/>
        <w:left w:val="none" w:sz="0" w:space="0" w:color="auto"/>
        <w:bottom w:val="none" w:sz="0" w:space="0" w:color="auto"/>
        <w:right w:val="none" w:sz="0" w:space="0" w:color="auto"/>
      </w:divBdr>
    </w:div>
    <w:div w:id="1314606021">
      <w:bodyDiv w:val="1"/>
      <w:marLeft w:val="0"/>
      <w:marRight w:val="0"/>
      <w:marTop w:val="0"/>
      <w:marBottom w:val="0"/>
      <w:divBdr>
        <w:top w:val="none" w:sz="0" w:space="0" w:color="auto"/>
        <w:left w:val="none" w:sz="0" w:space="0" w:color="auto"/>
        <w:bottom w:val="none" w:sz="0" w:space="0" w:color="auto"/>
        <w:right w:val="none" w:sz="0" w:space="0" w:color="auto"/>
      </w:divBdr>
    </w:div>
    <w:div w:id="1326589913">
      <w:bodyDiv w:val="1"/>
      <w:marLeft w:val="0"/>
      <w:marRight w:val="0"/>
      <w:marTop w:val="0"/>
      <w:marBottom w:val="0"/>
      <w:divBdr>
        <w:top w:val="none" w:sz="0" w:space="0" w:color="auto"/>
        <w:left w:val="none" w:sz="0" w:space="0" w:color="auto"/>
        <w:bottom w:val="none" w:sz="0" w:space="0" w:color="auto"/>
        <w:right w:val="none" w:sz="0" w:space="0" w:color="auto"/>
      </w:divBdr>
    </w:div>
    <w:div w:id="1379233870">
      <w:bodyDiv w:val="1"/>
      <w:marLeft w:val="0"/>
      <w:marRight w:val="0"/>
      <w:marTop w:val="0"/>
      <w:marBottom w:val="0"/>
      <w:divBdr>
        <w:top w:val="none" w:sz="0" w:space="0" w:color="auto"/>
        <w:left w:val="none" w:sz="0" w:space="0" w:color="auto"/>
        <w:bottom w:val="none" w:sz="0" w:space="0" w:color="auto"/>
        <w:right w:val="none" w:sz="0" w:space="0" w:color="auto"/>
      </w:divBdr>
    </w:div>
    <w:div w:id="1400833937">
      <w:bodyDiv w:val="1"/>
      <w:marLeft w:val="0"/>
      <w:marRight w:val="0"/>
      <w:marTop w:val="0"/>
      <w:marBottom w:val="0"/>
      <w:divBdr>
        <w:top w:val="none" w:sz="0" w:space="0" w:color="auto"/>
        <w:left w:val="none" w:sz="0" w:space="0" w:color="auto"/>
        <w:bottom w:val="none" w:sz="0" w:space="0" w:color="auto"/>
        <w:right w:val="none" w:sz="0" w:space="0" w:color="auto"/>
      </w:divBdr>
    </w:div>
    <w:div w:id="1406998402">
      <w:bodyDiv w:val="1"/>
      <w:marLeft w:val="0"/>
      <w:marRight w:val="0"/>
      <w:marTop w:val="0"/>
      <w:marBottom w:val="0"/>
      <w:divBdr>
        <w:top w:val="none" w:sz="0" w:space="0" w:color="auto"/>
        <w:left w:val="none" w:sz="0" w:space="0" w:color="auto"/>
        <w:bottom w:val="none" w:sz="0" w:space="0" w:color="auto"/>
        <w:right w:val="none" w:sz="0" w:space="0" w:color="auto"/>
      </w:divBdr>
    </w:div>
    <w:div w:id="1421213799">
      <w:bodyDiv w:val="1"/>
      <w:marLeft w:val="0"/>
      <w:marRight w:val="0"/>
      <w:marTop w:val="0"/>
      <w:marBottom w:val="0"/>
      <w:divBdr>
        <w:top w:val="none" w:sz="0" w:space="0" w:color="auto"/>
        <w:left w:val="none" w:sz="0" w:space="0" w:color="auto"/>
        <w:bottom w:val="none" w:sz="0" w:space="0" w:color="auto"/>
        <w:right w:val="none" w:sz="0" w:space="0" w:color="auto"/>
      </w:divBdr>
    </w:div>
    <w:div w:id="1434981685">
      <w:bodyDiv w:val="1"/>
      <w:marLeft w:val="0"/>
      <w:marRight w:val="0"/>
      <w:marTop w:val="0"/>
      <w:marBottom w:val="0"/>
      <w:divBdr>
        <w:top w:val="none" w:sz="0" w:space="0" w:color="auto"/>
        <w:left w:val="none" w:sz="0" w:space="0" w:color="auto"/>
        <w:bottom w:val="none" w:sz="0" w:space="0" w:color="auto"/>
        <w:right w:val="none" w:sz="0" w:space="0" w:color="auto"/>
      </w:divBdr>
      <w:divsChild>
        <w:div w:id="166214264">
          <w:marLeft w:val="0"/>
          <w:marRight w:val="0"/>
          <w:marTop w:val="0"/>
          <w:marBottom w:val="0"/>
          <w:divBdr>
            <w:top w:val="none" w:sz="0" w:space="0" w:color="auto"/>
            <w:left w:val="none" w:sz="0" w:space="0" w:color="auto"/>
            <w:bottom w:val="none" w:sz="0" w:space="0" w:color="auto"/>
            <w:right w:val="none" w:sz="0" w:space="0" w:color="auto"/>
          </w:divBdr>
        </w:div>
        <w:div w:id="214700292">
          <w:marLeft w:val="0"/>
          <w:marRight w:val="0"/>
          <w:marTop w:val="0"/>
          <w:marBottom w:val="0"/>
          <w:divBdr>
            <w:top w:val="none" w:sz="0" w:space="0" w:color="auto"/>
            <w:left w:val="none" w:sz="0" w:space="0" w:color="auto"/>
            <w:bottom w:val="none" w:sz="0" w:space="0" w:color="auto"/>
            <w:right w:val="none" w:sz="0" w:space="0" w:color="auto"/>
          </w:divBdr>
        </w:div>
        <w:div w:id="267933064">
          <w:marLeft w:val="0"/>
          <w:marRight w:val="0"/>
          <w:marTop w:val="0"/>
          <w:marBottom w:val="0"/>
          <w:divBdr>
            <w:top w:val="none" w:sz="0" w:space="0" w:color="auto"/>
            <w:left w:val="none" w:sz="0" w:space="0" w:color="auto"/>
            <w:bottom w:val="none" w:sz="0" w:space="0" w:color="auto"/>
            <w:right w:val="none" w:sz="0" w:space="0" w:color="auto"/>
          </w:divBdr>
        </w:div>
        <w:div w:id="910848712">
          <w:marLeft w:val="0"/>
          <w:marRight w:val="0"/>
          <w:marTop w:val="0"/>
          <w:marBottom w:val="0"/>
          <w:divBdr>
            <w:top w:val="none" w:sz="0" w:space="0" w:color="auto"/>
            <w:left w:val="none" w:sz="0" w:space="0" w:color="auto"/>
            <w:bottom w:val="none" w:sz="0" w:space="0" w:color="auto"/>
            <w:right w:val="none" w:sz="0" w:space="0" w:color="auto"/>
          </w:divBdr>
        </w:div>
        <w:div w:id="936910995">
          <w:marLeft w:val="0"/>
          <w:marRight w:val="0"/>
          <w:marTop w:val="0"/>
          <w:marBottom w:val="0"/>
          <w:divBdr>
            <w:top w:val="none" w:sz="0" w:space="0" w:color="auto"/>
            <w:left w:val="none" w:sz="0" w:space="0" w:color="auto"/>
            <w:bottom w:val="none" w:sz="0" w:space="0" w:color="auto"/>
            <w:right w:val="none" w:sz="0" w:space="0" w:color="auto"/>
          </w:divBdr>
        </w:div>
        <w:div w:id="1028213361">
          <w:marLeft w:val="0"/>
          <w:marRight w:val="0"/>
          <w:marTop w:val="0"/>
          <w:marBottom w:val="0"/>
          <w:divBdr>
            <w:top w:val="none" w:sz="0" w:space="0" w:color="auto"/>
            <w:left w:val="none" w:sz="0" w:space="0" w:color="auto"/>
            <w:bottom w:val="none" w:sz="0" w:space="0" w:color="auto"/>
            <w:right w:val="none" w:sz="0" w:space="0" w:color="auto"/>
          </w:divBdr>
        </w:div>
        <w:div w:id="1468358958">
          <w:marLeft w:val="0"/>
          <w:marRight w:val="0"/>
          <w:marTop w:val="0"/>
          <w:marBottom w:val="0"/>
          <w:divBdr>
            <w:top w:val="none" w:sz="0" w:space="0" w:color="auto"/>
            <w:left w:val="none" w:sz="0" w:space="0" w:color="auto"/>
            <w:bottom w:val="none" w:sz="0" w:space="0" w:color="auto"/>
            <w:right w:val="none" w:sz="0" w:space="0" w:color="auto"/>
          </w:divBdr>
        </w:div>
        <w:div w:id="1478261883">
          <w:marLeft w:val="0"/>
          <w:marRight w:val="0"/>
          <w:marTop w:val="0"/>
          <w:marBottom w:val="0"/>
          <w:divBdr>
            <w:top w:val="none" w:sz="0" w:space="0" w:color="auto"/>
            <w:left w:val="none" w:sz="0" w:space="0" w:color="auto"/>
            <w:bottom w:val="none" w:sz="0" w:space="0" w:color="auto"/>
            <w:right w:val="none" w:sz="0" w:space="0" w:color="auto"/>
          </w:divBdr>
        </w:div>
        <w:div w:id="1665433535">
          <w:marLeft w:val="0"/>
          <w:marRight w:val="0"/>
          <w:marTop w:val="0"/>
          <w:marBottom w:val="0"/>
          <w:divBdr>
            <w:top w:val="none" w:sz="0" w:space="0" w:color="auto"/>
            <w:left w:val="none" w:sz="0" w:space="0" w:color="auto"/>
            <w:bottom w:val="none" w:sz="0" w:space="0" w:color="auto"/>
            <w:right w:val="none" w:sz="0" w:space="0" w:color="auto"/>
          </w:divBdr>
        </w:div>
        <w:div w:id="1906604661">
          <w:marLeft w:val="0"/>
          <w:marRight w:val="0"/>
          <w:marTop w:val="0"/>
          <w:marBottom w:val="0"/>
          <w:divBdr>
            <w:top w:val="none" w:sz="0" w:space="0" w:color="auto"/>
            <w:left w:val="none" w:sz="0" w:space="0" w:color="auto"/>
            <w:bottom w:val="none" w:sz="0" w:space="0" w:color="auto"/>
            <w:right w:val="none" w:sz="0" w:space="0" w:color="auto"/>
          </w:divBdr>
        </w:div>
        <w:div w:id="1971668840">
          <w:marLeft w:val="0"/>
          <w:marRight w:val="0"/>
          <w:marTop w:val="0"/>
          <w:marBottom w:val="0"/>
          <w:divBdr>
            <w:top w:val="none" w:sz="0" w:space="0" w:color="auto"/>
            <w:left w:val="none" w:sz="0" w:space="0" w:color="auto"/>
            <w:bottom w:val="none" w:sz="0" w:space="0" w:color="auto"/>
            <w:right w:val="none" w:sz="0" w:space="0" w:color="auto"/>
          </w:divBdr>
        </w:div>
      </w:divsChild>
    </w:div>
    <w:div w:id="1451514054">
      <w:bodyDiv w:val="1"/>
      <w:marLeft w:val="0"/>
      <w:marRight w:val="0"/>
      <w:marTop w:val="0"/>
      <w:marBottom w:val="0"/>
      <w:divBdr>
        <w:top w:val="none" w:sz="0" w:space="0" w:color="auto"/>
        <w:left w:val="none" w:sz="0" w:space="0" w:color="auto"/>
        <w:bottom w:val="none" w:sz="0" w:space="0" w:color="auto"/>
        <w:right w:val="none" w:sz="0" w:space="0" w:color="auto"/>
      </w:divBdr>
      <w:divsChild>
        <w:div w:id="22288638">
          <w:marLeft w:val="0"/>
          <w:marRight w:val="0"/>
          <w:marTop w:val="0"/>
          <w:marBottom w:val="0"/>
          <w:divBdr>
            <w:top w:val="none" w:sz="0" w:space="0" w:color="auto"/>
            <w:left w:val="none" w:sz="0" w:space="0" w:color="auto"/>
            <w:bottom w:val="none" w:sz="0" w:space="0" w:color="auto"/>
            <w:right w:val="none" w:sz="0" w:space="0" w:color="auto"/>
          </w:divBdr>
        </w:div>
        <w:div w:id="271979668">
          <w:marLeft w:val="0"/>
          <w:marRight w:val="0"/>
          <w:marTop w:val="0"/>
          <w:marBottom w:val="0"/>
          <w:divBdr>
            <w:top w:val="none" w:sz="0" w:space="0" w:color="auto"/>
            <w:left w:val="none" w:sz="0" w:space="0" w:color="auto"/>
            <w:bottom w:val="none" w:sz="0" w:space="0" w:color="auto"/>
            <w:right w:val="none" w:sz="0" w:space="0" w:color="auto"/>
          </w:divBdr>
        </w:div>
        <w:div w:id="542520298">
          <w:marLeft w:val="0"/>
          <w:marRight w:val="0"/>
          <w:marTop w:val="0"/>
          <w:marBottom w:val="0"/>
          <w:divBdr>
            <w:top w:val="none" w:sz="0" w:space="0" w:color="auto"/>
            <w:left w:val="none" w:sz="0" w:space="0" w:color="auto"/>
            <w:bottom w:val="none" w:sz="0" w:space="0" w:color="auto"/>
            <w:right w:val="none" w:sz="0" w:space="0" w:color="auto"/>
          </w:divBdr>
        </w:div>
        <w:div w:id="905799224">
          <w:marLeft w:val="0"/>
          <w:marRight w:val="0"/>
          <w:marTop w:val="0"/>
          <w:marBottom w:val="0"/>
          <w:divBdr>
            <w:top w:val="none" w:sz="0" w:space="0" w:color="auto"/>
            <w:left w:val="none" w:sz="0" w:space="0" w:color="auto"/>
            <w:bottom w:val="none" w:sz="0" w:space="0" w:color="auto"/>
            <w:right w:val="none" w:sz="0" w:space="0" w:color="auto"/>
          </w:divBdr>
        </w:div>
        <w:div w:id="946547557">
          <w:marLeft w:val="0"/>
          <w:marRight w:val="0"/>
          <w:marTop w:val="0"/>
          <w:marBottom w:val="0"/>
          <w:divBdr>
            <w:top w:val="none" w:sz="0" w:space="0" w:color="auto"/>
            <w:left w:val="none" w:sz="0" w:space="0" w:color="auto"/>
            <w:bottom w:val="none" w:sz="0" w:space="0" w:color="auto"/>
            <w:right w:val="none" w:sz="0" w:space="0" w:color="auto"/>
          </w:divBdr>
        </w:div>
        <w:div w:id="1026906912">
          <w:marLeft w:val="0"/>
          <w:marRight w:val="0"/>
          <w:marTop w:val="0"/>
          <w:marBottom w:val="0"/>
          <w:divBdr>
            <w:top w:val="none" w:sz="0" w:space="0" w:color="auto"/>
            <w:left w:val="none" w:sz="0" w:space="0" w:color="auto"/>
            <w:bottom w:val="none" w:sz="0" w:space="0" w:color="auto"/>
            <w:right w:val="none" w:sz="0" w:space="0" w:color="auto"/>
          </w:divBdr>
        </w:div>
        <w:div w:id="1095633181">
          <w:marLeft w:val="0"/>
          <w:marRight w:val="0"/>
          <w:marTop w:val="0"/>
          <w:marBottom w:val="0"/>
          <w:divBdr>
            <w:top w:val="none" w:sz="0" w:space="0" w:color="auto"/>
            <w:left w:val="none" w:sz="0" w:space="0" w:color="auto"/>
            <w:bottom w:val="none" w:sz="0" w:space="0" w:color="auto"/>
            <w:right w:val="none" w:sz="0" w:space="0" w:color="auto"/>
          </w:divBdr>
        </w:div>
        <w:div w:id="1629243838">
          <w:marLeft w:val="0"/>
          <w:marRight w:val="0"/>
          <w:marTop w:val="0"/>
          <w:marBottom w:val="0"/>
          <w:divBdr>
            <w:top w:val="none" w:sz="0" w:space="0" w:color="auto"/>
            <w:left w:val="none" w:sz="0" w:space="0" w:color="auto"/>
            <w:bottom w:val="none" w:sz="0" w:space="0" w:color="auto"/>
            <w:right w:val="none" w:sz="0" w:space="0" w:color="auto"/>
          </w:divBdr>
        </w:div>
        <w:div w:id="1740246969">
          <w:marLeft w:val="0"/>
          <w:marRight w:val="0"/>
          <w:marTop w:val="0"/>
          <w:marBottom w:val="0"/>
          <w:divBdr>
            <w:top w:val="none" w:sz="0" w:space="0" w:color="auto"/>
            <w:left w:val="none" w:sz="0" w:space="0" w:color="auto"/>
            <w:bottom w:val="none" w:sz="0" w:space="0" w:color="auto"/>
            <w:right w:val="none" w:sz="0" w:space="0" w:color="auto"/>
          </w:divBdr>
        </w:div>
        <w:div w:id="1873031444">
          <w:marLeft w:val="0"/>
          <w:marRight w:val="0"/>
          <w:marTop w:val="0"/>
          <w:marBottom w:val="0"/>
          <w:divBdr>
            <w:top w:val="none" w:sz="0" w:space="0" w:color="auto"/>
            <w:left w:val="none" w:sz="0" w:space="0" w:color="auto"/>
            <w:bottom w:val="none" w:sz="0" w:space="0" w:color="auto"/>
            <w:right w:val="none" w:sz="0" w:space="0" w:color="auto"/>
          </w:divBdr>
        </w:div>
        <w:div w:id="1974754898">
          <w:marLeft w:val="0"/>
          <w:marRight w:val="0"/>
          <w:marTop w:val="0"/>
          <w:marBottom w:val="0"/>
          <w:divBdr>
            <w:top w:val="none" w:sz="0" w:space="0" w:color="auto"/>
            <w:left w:val="none" w:sz="0" w:space="0" w:color="auto"/>
            <w:bottom w:val="none" w:sz="0" w:space="0" w:color="auto"/>
            <w:right w:val="none" w:sz="0" w:space="0" w:color="auto"/>
          </w:divBdr>
        </w:div>
      </w:divsChild>
    </w:div>
    <w:div w:id="1468471509">
      <w:bodyDiv w:val="1"/>
      <w:marLeft w:val="0"/>
      <w:marRight w:val="0"/>
      <w:marTop w:val="0"/>
      <w:marBottom w:val="0"/>
      <w:divBdr>
        <w:top w:val="none" w:sz="0" w:space="0" w:color="auto"/>
        <w:left w:val="none" w:sz="0" w:space="0" w:color="auto"/>
        <w:bottom w:val="none" w:sz="0" w:space="0" w:color="auto"/>
        <w:right w:val="none" w:sz="0" w:space="0" w:color="auto"/>
      </w:divBdr>
    </w:div>
    <w:div w:id="1492988256">
      <w:bodyDiv w:val="1"/>
      <w:marLeft w:val="0"/>
      <w:marRight w:val="0"/>
      <w:marTop w:val="0"/>
      <w:marBottom w:val="0"/>
      <w:divBdr>
        <w:top w:val="none" w:sz="0" w:space="0" w:color="auto"/>
        <w:left w:val="none" w:sz="0" w:space="0" w:color="auto"/>
        <w:bottom w:val="none" w:sz="0" w:space="0" w:color="auto"/>
        <w:right w:val="none" w:sz="0" w:space="0" w:color="auto"/>
      </w:divBdr>
    </w:div>
    <w:div w:id="1521894931">
      <w:bodyDiv w:val="1"/>
      <w:marLeft w:val="0"/>
      <w:marRight w:val="0"/>
      <w:marTop w:val="0"/>
      <w:marBottom w:val="0"/>
      <w:divBdr>
        <w:top w:val="none" w:sz="0" w:space="0" w:color="auto"/>
        <w:left w:val="none" w:sz="0" w:space="0" w:color="auto"/>
        <w:bottom w:val="none" w:sz="0" w:space="0" w:color="auto"/>
        <w:right w:val="none" w:sz="0" w:space="0" w:color="auto"/>
      </w:divBdr>
    </w:div>
    <w:div w:id="1562405472">
      <w:bodyDiv w:val="1"/>
      <w:marLeft w:val="0"/>
      <w:marRight w:val="0"/>
      <w:marTop w:val="0"/>
      <w:marBottom w:val="0"/>
      <w:divBdr>
        <w:top w:val="none" w:sz="0" w:space="0" w:color="auto"/>
        <w:left w:val="none" w:sz="0" w:space="0" w:color="auto"/>
        <w:bottom w:val="none" w:sz="0" w:space="0" w:color="auto"/>
        <w:right w:val="none" w:sz="0" w:space="0" w:color="auto"/>
      </w:divBdr>
    </w:div>
    <w:div w:id="1573083931">
      <w:bodyDiv w:val="1"/>
      <w:marLeft w:val="0"/>
      <w:marRight w:val="0"/>
      <w:marTop w:val="0"/>
      <w:marBottom w:val="0"/>
      <w:divBdr>
        <w:top w:val="none" w:sz="0" w:space="0" w:color="auto"/>
        <w:left w:val="none" w:sz="0" w:space="0" w:color="auto"/>
        <w:bottom w:val="none" w:sz="0" w:space="0" w:color="auto"/>
        <w:right w:val="none" w:sz="0" w:space="0" w:color="auto"/>
      </w:divBdr>
    </w:div>
    <w:div w:id="1594195548">
      <w:bodyDiv w:val="1"/>
      <w:marLeft w:val="0"/>
      <w:marRight w:val="0"/>
      <w:marTop w:val="0"/>
      <w:marBottom w:val="0"/>
      <w:divBdr>
        <w:top w:val="none" w:sz="0" w:space="0" w:color="auto"/>
        <w:left w:val="none" w:sz="0" w:space="0" w:color="auto"/>
        <w:bottom w:val="none" w:sz="0" w:space="0" w:color="auto"/>
        <w:right w:val="none" w:sz="0" w:space="0" w:color="auto"/>
      </w:divBdr>
    </w:div>
    <w:div w:id="1699349601">
      <w:bodyDiv w:val="1"/>
      <w:marLeft w:val="0"/>
      <w:marRight w:val="0"/>
      <w:marTop w:val="0"/>
      <w:marBottom w:val="0"/>
      <w:divBdr>
        <w:top w:val="none" w:sz="0" w:space="0" w:color="auto"/>
        <w:left w:val="none" w:sz="0" w:space="0" w:color="auto"/>
        <w:bottom w:val="none" w:sz="0" w:space="0" w:color="auto"/>
        <w:right w:val="none" w:sz="0" w:space="0" w:color="auto"/>
      </w:divBdr>
    </w:div>
    <w:div w:id="1754544237">
      <w:bodyDiv w:val="1"/>
      <w:marLeft w:val="0"/>
      <w:marRight w:val="0"/>
      <w:marTop w:val="0"/>
      <w:marBottom w:val="0"/>
      <w:divBdr>
        <w:top w:val="none" w:sz="0" w:space="0" w:color="auto"/>
        <w:left w:val="none" w:sz="0" w:space="0" w:color="auto"/>
        <w:bottom w:val="none" w:sz="0" w:space="0" w:color="auto"/>
        <w:right w:val="none" w:sz="0" w:space="0" w:color="auto"/>
      </w:divBdr>
    </w:div>
    <w:div w:id="1899631467">
      <w:bodyDiv w:val="1"/>
      <w:marLeft w:val="0"/>
      <w:marRight w:val="0"/>
      <w:marTop w:val="0"/>
      <w:marBottom w:val="0"/>
      <w:divBdr>
        <w:top w:val="none" w:sz="0" w:space="0" w:color="auto"/>
        <w:left w:val="none" w:sz="0" w:space="0" w:color="auto"/>
        <w:bottom w:val="none" w:sz="0" w:space="0" w:color="auto"/>
        <w:right w:val="none" w:sz="0" w:space="0" w:color="auto"/>
      </w:divBdr>
    </w:div>
    <w:div w:id="1945190503">
      <w:bodyDiv w:val="1"/>
      <w:marLeft w:val="0"/>
      <w:marRight w:val="0"/>
      <w:marTop w:val="0"/>
      <w:marBottom w:val="0"/>
      <w:divBdr>
        <w:top w:val="none" w:sz="0" w:space="0" w:color="auto"/>
        <w:left w:val="none" w:sz="0" w:space="0" w:color="auto"/>
        <w:bottom w:val="none" w:sz="0" w:space="0" w:color="auto"/>
        <w:right w:val="none" w:sz="0" w:space="0" w:color="auto"/>
      </w:divBdr>
    </w:div>
    <w:div w:id="1951862778">
      <w:bodyDiv w:val="1"/>
      <w:marLeft w:val="0"/>
      <w:marRight w:val="0"/>
      <w:marTop w:val="0"/>
      <w:marBottom w:val="0"/>
      <w:divBdr>
        <w:top w:val="none" w:sz="0" w:space="0" w:color="auto"/>
        <w:left w:val="none" w:sz="0" w:space="0" w:color="auto"/>
        <w:bottom w:val="none" w:sz="0" w:space="0" w:color="auto"/>
        <w:right w:val="none" w:sz="0" w:space="0" w:color="auto"/>
      </w:divBdr>
    </w:div>
    <w:div w:id="1986157112">
      <w:bodyDiv w:val="1"/>
      <w:marLeft w:val="0"/>
      <w:marRight w:val="0"/>
      <w:marTop w:val="0"/>
      <w:marBottom w:val="0"/>
      <w:divBdr>
        <w:top w:val="none" w:sz="0" w:space="0" w:color="auto"/>
        <w:left w:val="none" w:sz="0" w:space="0" w:color="auto"/>
        <w:bottom w:val="none" w:sz="0" w:space="0" w:color="auto"/>
        <w:right w:val="none" w:sz="0" w:space="0" w:color="auto"/>
      </w:divBdr>
    </w:div>
    <w:div w:id="2045211429">
      <w:bodyDiv w:val="1"/>
      <w:marLeft w:val="0"/>
      <w:marRight w:val="0"/>
      <w:marTop w:val="0"/>
      <w:marBottom w:val="0"/>
      <w:divBdr>
        <w:top w:val="none" w:sz="0" w:space="0" w:color="auto"/>
        <w:left w:val="none" w:sz="0" w:space="0" w:color="auto"/>
        <w:bottom w:val="none" w:sz="0" w:space="0" w:color="auto"/>
        <w:right w:val="none" w:sz="0" w:space="0" w:color="auto"/>
      </w:divBdr>
    </w:div>
    <w:div w:id="2055234293">
      <w:bodyDiv w:val="1"/>
      <w:marLeft w:val="0"/>
      <w:marRight w:val="0"/>
      <w:marTop w:val="0"/>
      <w:marBottom w:val="0"/>
      <w:divBdr>
        <w:top w:val="none" w:sz="0" w:space="0" w:color="auto"/>
        <w:left w:val="none" w:sz="0" w:space="0" w:color="auto"/>
        <w:bottom w:val="none" w:sz="0" w:space="0" w:color="auto"/>
        <w:right w:val="none" w:sz="0" w:space="0" w:color="auto"/>
      </w:divBdr>
    </w:div>
    <w:div w:id="2101563113">
      <w:bodyDiv w:val="1"/>
      <w:marLeft w:val="0"/>
      <w:marRight w:val="0"/>
      <w:marTop w:val="0"/>
      <w:marBottom w:val="0"/>
      <w:divBdr>
        <w:top w:val="none" w:sz="0" w:space="0" w:color="auto"/>
        <w:left w:val="none" w:sz="0" w:space="0" w:color="auto"/>
        <w:bottom w:val="none" w:sz="0" w:space="0" w:color="auto"/>
        <w:right w:val="none" w:sz="0" w:space="0" w:color="auto"/>
      </w:divBdr>
    </w:div>
    <w:div w:id="211084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opean-digital-innovation-hubs.ec.europa.eu/" TargetMode="External"/><Relationship Id="rId13" Type="http://schemas.openxmlformats.org/officeDocument/2006/relationships/hyperlink" Target="https://digital-strategy.ec.europa.eu/en/activities/testing-and-experimentation-facilities" TargetMode="External"/><Relationship Id="rId18" Type="http://schemas.openxmlformats.org/officeDocument/2006/relationships/hyperlink" Target="https://www.ai4europe.eu/Network-of-Excellence" TargetMode="External"/><Relationship Id="rId26" Type="http://schemas.openxmlformats.org/officeDocument/2006/relationships/hyperlink" Target="https://european-union.europa.eu/institutions-law-budget/institutions-and-bodies/search-all-eu-institutions-and-bodies/clean-hydrogen-joint-undertaking_en" TargetMode="External"/><Relationship Id="rId39" Type="http://schemas.openxmlformats.org/officeDocument/2006/relationships/hyperlink" Target="https://www.agrifoodtef.eu/" TargetMode="External"/><Relationship Id="rId3" Type="http://schemas.openxmlformats.org/officeDocument/2006/relationships/hyperlink" Target="https://digital-strategy.ec.europa.eu/en/policies/ai-pact" TargetMode="External"/><Relationship Id="rId21" Type="http://schemas.openxmlformats.org/officeDocument/2006/relationships/hyperlink" Target="https://ifr.org/" TargetMode="External"/><Relationship Id="rId34" Type="http://schemas.openxmlformats.org/officeDocument/2006/relationships/hyperlink" Target="https://citizens.ec.europa.eu/system/files/2023-11/ECP%20on%20Virtual%20Worlds_Final%20Report.pdf" TargetMode="External"/><Relationship Id="rId42" Type="http://schemas.openxmlformats.org/officeDocument/2006/relationships/hyperlink" Target="https://cordis.europa.eu/article/id/446030-artificial-intelligence-expanding-scientific-boundaries-and-enhancing-innovation" TargetMode="External"/><Relationship Id="rId7" Type="http://schemas.openxmlformats.org/officeDocument/2006/relationships/hyperlink" Target="https://aiod.eu/" TargetMode="External"/><Relationship Id="rId12" Type="http://schemas.openxmlformats.org/officeDocument/2006/relationships/hyperlink" Target="https://aiboost-project.eu/large-ai-grand-challenge/" TargetMode="External"/><Relationship Id="rId17" Type="http://schemas.openxmlformats.org/officeDocument/2006/relationships/hyperlink" Target="https://aiskills.eu/" TargetMode="External"/><Relationship Id="rId25" Type="http://schemas.openxmlformats.org/officeDocument/2006/relationships/hyperlink" Target="https://northvolt.com/articles/northvolt-machine-learning/" TargetMode="External"/><Relationship Id="rId33" Type="http://schemas.openxmlformats.org/officeDocument/2006/relationships/hyperlink" Target="https://repli5.com/" TargetMode="External"/><Relationship Id="rId38" Type="http://schemas.openxmlformats.org/officeDocument/2006/relationships/hyperlink" Target="https://www.gatewatcher.com/en/" TargetMode="External"/><Relationship Id="rId46" Type="http://schemas.openxmlformats.org/officeDocument/2006/relationships/hyperlink" Target="https://digital-strategy.ec.europa.eu/en/news/european-union-and-united-states-america-strengthen-cooperation-research-artificial-intelligence" TargetMode="External"/><Relationship Id="rId2" Type="http://schemas.openxmlformats.org/officeDocument/2006/relationships/hyperlink" Target="https://www.tortoisemedia.com/2023/06/28/the-global-artificial-intelligence-index/" TargetMode="External"/><Relationship Id="rId16" Type="http://schemas.openxmlformats.org/officeDocument/2006/relationships/hyperlink" Target="https://finance.ec.europa.eu/capital-markets-union-and-financial-markets/capital-markets-union_en" TargetMode="External"/><Relationship Id="rId20" Type="http://schemas.openxmlformats.org/officeDocument/2006/relationships/hyperlink" Target="https://www.eitdeeptechtalent.eu" TargetMode="External"/><Relationship Id="rId29" Type="http://schemas.openxmlformats.org/officeDocument/2006/relationships/hyperlink" Target="https://ai-matters.eu/" TargetMode="External"/><Relationship Id="rId41" Type="http://schemas.openxmlformats.org/officeDocument/2006/relationships/hyperlink" Target="https://research-and-innovation.ec.europa.eu/research-area/industrial-research-and-innovation/key-enabling-technologies/artificial-intelligence-ai-science_en" TargetMode="External"/><Relationship Id="rId1" Type="http://schemas.openxmlformats.org/officeDocument/2006/relationships/hyperlink" Target="https://www.mckinsey.com/capabilities/mckinsey-digital/our-insights/the-economic-potential-of-generative-AI-the-next-productivity-frontier" TargetMode="External"/><Relationship Id="rId6" Type="http://schemas.openxmlformats.org/officeDocument/2006/relationships/hyperlink" Target="https://digital-strategy.ec.europa.eu/en/activities/testing-and-experimentation-facilities" TargetMode="External"/><Relationship Id="rId11" Type="http://schemas.openxmlformats.org/officeDocument/2006/relationships/hyperlink" Target="https://digital-strategy.ec.europa.eu/en/policies/edic" TargetMode="External"/><Relationship Id="rId24" Type="http://schemas.openxmlformats.org/officeDocument/2006/relationships/hyperlink" Target="https://www.cradle.bio/blog/cradle-raises-24m-series-a-and-signs-partnerships-with-industry-leaders" TargetMode="External"/><Relationship Id="rId32" Type="http://schemas.openxmlformats.org/officeDocument/2006/relationships/hyperlink" Target="https://destination-earth.eu/" TargetMode="External"/><Relationship Id="rId37" Type="http://schemas.openxmlformats.org/officeDocument/2006/relationships/hyperlink" Target="http://www.europol.europa.eu" TargetMode="External"/><Relationship Id="rId40" Type="http://schemas.openxmlformats.org/officeDocument/2006/relationships/hyperlink" Target="https://research-and-innovation.ec.europa.eu/knowledge-publications-tools-and-data/publications/all-publications/trends-use-ai-science_en" TargetMode="External"/><Relationship Id="rId45" Type="http://schemas.openxmlformats.org/officeDocument/2006/relationships/hyperlink" Target="https://aleph-alpha.com/" TargetMode="External"/><Relationship Id="rId5" Type="http://schemas.openxmlformats.org/officeDocument/2006/relationships/hyperlink" Target="https://eurohpc-ju.europa.eu/index_en" TargetMode="External"/><Relationship Id="rId15" Type="http://schemas.openxmlformats.org/officeDocument/2006/relationships/hyperlink" Target="https://eic.ec.europa.eu/eic-funding-opportunities/eic-accelerator_en" TargetMode="External"/><Relationship Id="rId23" Type="http://schemas.openxmlformats.org/officeDocument/2006/relationships/hyperlink" Target="https://www.cradle.bio/" TargetMode="External"/><Relationship Id="rId28" Type="http://schemas.openxmlformats.org/officeDocument/2006/relationships/hyperlink" Target="https://www.bosch-presse.de/pressportal/de/en/bosch-to-use-generative-ai-in-manufacturing-260806.html" TargetMode="External"/><Relationship Id="rId36" Type="http://schemas.openxmlformats.org/officeDocument/2006/relationships/hyperlink" Target="https://eurocities.eu/latest/launch-of-european-funding-instrument-to-upscale-digital-twins-towards-the-citiverse-through-living-in-eu/" TargetMode="External"/><Relationship Id="rId10" Type="http://schemas.openxmlformats.org/officeDocument/2006/relationships/hyperlink" Target="https://research-and-innovation.ec.europa.eu/strategy/strategy-2020-2024/our-digital-future/open-science/european-open-science-cloud-eosc_en" TargetMode="External"/><Relationship Id="rId19" Type="http://schemas.openxmlformats.org/officeDocument/2006/relationships/hyperlink" Target="https://research-and-innovation.ec.europa.eu/strategy/support-policy-making/shaping-eu-research-and-innovation-policy/new-european-innovation-agenda_en" TargetMode="External"/><Relationship Id="rId31" Type="http://schemas.openxmlformats.org/officeDocument/2006/relationships/hyperlink" Target="https://unreasonablegroup.com/ventures/briink" TargetMode="External"/><Relationship Id="rId44" Type="http://schemas.openxmlformats.org/officeDocument/2006/relationships/hyperlink" Target="https://www-heidelberg-de.translate.goog/Digitale-Stadt/startseite/projekte/ki-buergerassistenz+lumi.html?_x_tr_sl=de&amp;_x_tr_tl=en&amp;_x_tr_hl=en&amp;_x_tr_pto=sc" TargetMode="External"/><Relationship Id="rId4" Type="http://schemas.openxmlformats.org/officeDocument/2006/relationships/hyperlink" Target="https://eurohpc-ju.europa.eu/supercomputers/our-supercomputers_en" TargetMode="External"/><Relationship Id="rId9" Type="http://schemas.openxmlformats.org/officeDocument/2006/relationships/hyperlink" Target="https://health.ec.europa.eu/ehealth-digital-health-and-care/european-health-data-space_en" TargetMode="External"/><Relationship Id="rId14" Type="http://schemas.openxmlformats.org/officeDocument/2006/relationships/hyperlink" Target="https://eic.ec.europa.eu/eic-funding-opportunities/eic-accelerator_en" TargetMode="External"/><Relationship Id="rId22" Type="http://schemas.openxmlformats.org/officeDocument/2006/relationships/hyperlink" Target="https://adr-association.eu/" TargetMode="External"/><Relationship Id="rId27" Type="http://schemas.openxmlformats.org/officeDocument/2006/relationships/hyperlink" Target="https://digital-strategy.ec.europa.eu/en/news/battery-2030-inventing-batteries-future" TargetMode="External"/><Relationship Id="rId30" Type="http://schemas.openxmlformats.org/officeDocument/2006/relationships/hyperlink" Target="https://prod.ucwe.capgemini.com/wp-content/uploads/2023/07/Final-Web-Version-Report-Harnessing-the-Value-of-Gen-AI.1.pdf" TargetMode="External"/><Relationship Id="rId35" Type="http://schemas.openxmlformats.org/officeDocument/2006/relationships/hyperlink" Target="https://citcom.ai/" TargetMode="External"/><Relationship Id="rId43" Type="http://schemas.openxmlformats.org/officeDocument/2006/relationships/hyperlink" Target="https://scientificadvice.eu/advice/artificial-intelligence-in-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C875654CD8B4EA8814A5DB4029BD9" ma:contentTypeVersion="5" ma:contentTypeDescription="Create a new document." ma:contentTypeScope="" ma:versionID="6295a4cfe76ce28912782c8f2884cb29">
  <xsd:schema xmlns:xsd="http://www.w3.org/2001/XMLSchema" xmlns:xs="http://www.w3.org/2001/XMLSchema" xmlns:p="http://schemas.microsoft.com/office/2006/metadata/properties" xmlns:ns2="7eb1c2ba-2132-4276-a59e-211d7bb27cbd" xmlns:ns3="d240956e-bdee-49c4-b68a-c9cb132277ec" targetNamespace="http://schemas.microsoft.com/office/2006/metadata/properties" ma:root="true" ma:fieldsID="13fa9d35ebee617861cd5627b2836abd" ns2:_="" ns3:_="">
    <xsd:import namespace="7eb1c2ba-2132-4276-a59e-211d7bb27cbd"/>
    <xsd:import namespace="d240956e-bdee-49c4-b68a-c9cb132277e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1c2ba-2132-4276-a59e-211d7bb27c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0956e-bdee-49c4-b68a-c9cb132277e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4831A-F9AD-4EEA-BA1F-52EF99184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1c2ba-2132-4276-a59e-211d7bb27cbd"/>
    <ds:schemaRef ds:uri="d240956e-bdee-49c4-b68a-c9cb13227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11754-044F-445C-ADE6-EAA0FEC1D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7924</Words>
  <Characters>45168</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52987</CharactersWithSpaces>
  <SharedDoc>false</SharedDoc>
  <HLinks>
    <vt:vector size="270" baseType="variant">
      <vt:variant>
        <vt:i4>4849746</vt:i4>
      </vt:variant>
      <vt:variant>
        <vt:i4>135</vt:i4>
      </vt:variant>
      <vt:variant>
        <vt:i4>0</vt:i4>
      </vt:variant>
      <vt:variant>
        <vt:i4>5</vt:i4>
      </vt:variant>
      <vt:variant>
        <vt:lpwstr>https://aleph-alpha.com/</vt:lpwstr>
      </vt:variant>
      <vt:variant>
        <vt:lpwstr/>
      </vt:variant>
      <vt:variant>
        <vt:i4>7274531</vt:i4>
      </vt:variant>
      <vt:variant>
        <vt:i4>132</vt:i4>
      </vt:variant>
      <vt:variant>
        <vt:i4>0</vt:i4>
      </vt:variant>
      <vt:variant>
        <vt:i4>5</vt:i4>
      </vt:variant>
      <vt:variant>
        <vt:lpwstr>https://www-heidelberg-de.translate.goog/Digitale-Stadt/startseite/projekte/ki-buergerassistenz+lumi.html?_x_tr_sl=de&amp;_x_tr_tl=en&amp;_x_tr_hl=en&amp;_x_tr_pto=sc</vt:lpwstr>
      </vt:variant>
      <vt:variant>
        <vt:lpwstr/>
      </vt:variant>
      <vt:variant>
        <vt:i4>1900624</vt:i4>
      </vt:variant>
      <vt:variant>
        <vt:i4>129</vt:i4>
      </vt:variant>
      <vt:variant>
        <vt:i4>0</vt:i4>
      </vt:variant>
      <vt:variant>
        <vt:i4>5</vt:i4>
      </vt:variant>
      <vt:variant>
        <vt:lpwstr>https://research-and-innovation.ec.europa.eu/system/files/2023-12/ec_rtd_ai-in-science-pb.pdf</vt:lpwstr>
      </vt:variant>
      <vt:variant>
        <vt:lpwstr/>
      </vt:variant>
      <vt:variant>
        <vt:i4>1900624</vt:i4>
      </vt:variant>
      <vt:variant>
        <vt:i4>126</vt:i4>
      </vt:variant>
      <vt:variant>
        <vt:i4>0</vt:i4>
      </vt:variant>
      <vt:variant>
        <vt:i4>5</vt:i4>
      </vt:variant>
      <vt:variant>
        <vt:lpwstr>https://research-and-innovation.ec.europa.eu/system/files/2023-12/ec_rtd_ai-in-science-pb.pdf</vt:lpwstr>
      </vt:variant>
      <vt:variant>
        <vt:lpwstr/>
      </vt:variant>
      <vt:variant>
        <vt:i4>5963874</vt:i4>
      </vt:variant>
      <vt:variant>
        <vt:i4>123</vt:i4>
      </vt:variant>
      <vt:variant>
        <vt:i4>0</vt:i4>
      </vt:variant>
      <vt:variant>
        <vt:i4>5</vt:i4>
      </vt:variant>
      <vt:variant>
        <vt:lpwstr>https://research-and-innovation.ec.europa.eu/knowledge-publications-tools-and-data/publications/all-publications/trends-use-ai-science_en</vt:lpwstr>
      </vt:variant>
      <vt:variant>
        <vt:lpwstr/>
      </vt:variant>
      <vt:variant>
        <vt:i4>3604518</vt:i4>
      </vt:variant>
      <vt:variant>
        <vt:i4>120</vt:i4>
      </vt:variant>
      <vt:variant>
        <vt:i4>0</vt:i4>
      </vt:variant>
      <vt:variant>
        <vt:i4>5</vt:i4>
      </vt:variant>
      <vt:variant>
        <vt:lpwstr>https://cordis.europa.eu/article/id/446030-artificial-intelligence-expanding-scientific-boundaries-and-enhancing-innovation</vt:lpwstr>
      </vt:variant>
      <vt:variant>
        <vt:lpwstr/>
      </vt:variant>
      <vt:variant>
        <vt:i4>7536685</vt:i4>
      </vt:variant>
      <vt:variant>
        <vt:i4>117</vt:i4>
      </vt:variant>
      <vt:variant>
        <vt:i4>0</vt:i4>
      </vt:variant>
      <vt:variant>
        <vt:i4>5</vt:i4>
      </vt:variant>
      <vt:variant>
        <vt:lpwstr>https://www.agrifoodtef.eu/</vt:lpwstr>
      </vt:variant>
      <vt:variant>
        <vt:lpwstr/>
      </vt:variant>
      <vt:variant>
        <vt:i4>3342432</vt:i4>
      </vt:variant>
      <vt:variant>
        <vt:i4>114</vt:i4>
      </vt:variant>
      <vt:variant>
        <vt:i4>0</vt:i4>
      </vt:variant>
      <vt:variant>
        <vt:i4>5</vt:i4>
      </vt:variant>
      <vt:variant>
        <vt:lpwstr>https://digital-strategy.ec.europa.eu/en/policies/cyber-solidarity</vt:lpwstr>
      </vt:variant>
      <vt:variant>
        <vt:lpwstr/>
      </vt:variant>
      <vt:variant>
        <vt:i4>2818081</vt:i4>
      </vt:variant>
      <vt:variant>
        <vt:i4>111</vt:i4>
      </vt:variant>
      <vt:variant>
        <vt:i4>0</vt:i4>
      </vt:variant>
      <vt:variant>
        <vt:i4>5</vt:i4>
      </vt:variant>
      <vt:variant>
        <vt:lpwstr>https://www.gatewatcher.com/en/</vt:lpwstr>
      </vt:variant>
      <vt:variant>
        <vt:lpwstr/>
      </vt:variant>
      <vt:variant>
        <vt:i4>2424954</vt:i4>
      </vt:variant>
      <vt:variant>
        <vt:i4>108</vt:i4>
      </vt:variant>
      <vt:variant>
        <vt:i4>0</vt:i4>
      </vt:variant>
      <vt:variant>
        <vt:i4>5</vt:i4>
      </vt:variant>
      <vt:variant>
        <vt:lpwstr>https://eurocities.eu/latest/launch-of-european-funding-instrument-to-upscale-digital-twins-towards-the-citiverse-through-living-in-eu/</vt:lpwstr>
      </vt:variant>
      <vt:variant>
        <vt:lpwstr/>
      </vt:variant>
      <vt:variant>
        <vt:i4>3670143</vt:i4>
      </vt:variant>
      <vt:variant>
        <vt:i4>105</vt:i4>
      </vt:variant>
      <vt:variant>
        <vt:i4>0</vt:i4>
      </vt:variant>
      <vt:variant>
        <vt:i4>5</vt:i4>
      </vt:variant>
      <vt:variant>
        <vt:lpwstr>https://citcom.ai/</vt:lpwstr>
      </vt:variant>
      <vt:variant>
        <vt:lpwstr/>
      </vt:variant>
      <vt:variant>
        <vt:i4>2752544</vt:i4>
      </vt:variant>
      <vt:variant>
        <vt:i4>102</vt:i4>
      </vt:variant>
      <vt:variant>
        <vt:i4>0</vt:i4>
      </vt:variant>
      <vt:variant>
        <vt:i4>5</vt:i4>
      </vt:variant>
      <vt:variant>
        <vt:lpwstr>https://digital-strategy.ec.europa.eu/en/news/towards-next-technological-transition-commission-presents-eu-strategy-lead-web-40-and-virtual</vt:lpwstr>
      </vt:variant>
      <vt:variant>
        <vt:lpwstr/>
      </vt:variant>
      <vt:variant>
        <vt:i4>2293866</vt:i4>
      </vt:variant>
      <vt:variant>
        <vt:i4>99</vt:i4>
      </vt:variant>
      <vt:variant>
        <vt:i4>0</vt:i4>
      </vt:variant>
      <vt:variant>
        <vt:i4>5</vt:i4>
      </vt:variant>
      <vt:variant>
        <vt:lpwstr>https://repli5.com/</vt:lpwstr>
      </vt:variant>
      <vt:variant>
        <vt:lpwstr/>
      </vt:variant>
      <vt:variant>
        <vt:i4>1441858</vt:i4>
      </vt:variant>
      <vt:variant>
        <vt:i4>96</vt:i4>
      </vt:variant>
      <vt:variant>
        <vt:i4>0</vt:i4>
      </vt:variant>
      <vt:variant>
        <vt:i4>5</vt:i4>
      </vt:variant>
      <vt:variant>
        <vt:lpwstr>https://destination-earth.eu/</vt:lpwstr>
      </vt:variant>
      <vt:variant>
        <vt:lpwstr/>
      </vt:variant>
      <vt:variant>
        <vt:i4>1835022</vt:i4>
      </vt:variant>
      <vt:variant>
        <vt:i4>93</vt:i4>
      </vt:variant>
      <vt:variant>
        <vt:i4>0</vt:i4>
      </vt:variant>
      <vt:variant>
        <vt:i4>5</vt:i4>
      </vt:variant>
      <vt:variant>
        <vt:lpwstr>https://unreasonablegroup.com/ventures/briink</vt:lpwstr>
      </vt:variant>
      <vt:variant>
        <vt:lpwstr/>
      </vt:variant>
      <vt:variant>
        <vt:i4>4718681</vt:i4>
      </vt:variant>
      <vt:variant>
        <vt:i4>90</vt:i4>
      </vt:variant>
      <vt:variant>
        <vt:i4>0</vt:i4>
      </vt:variant>
      <vt:variant>
        <vt:i4>5</vt:i4>
      </vt:variant>
      <vt:variant>
        <vt:lpwstr>https://prod.ucwe.capgemini.com/wp-content/uploads/2023/07/Final-Web-Version-Report-Harnessing-the-Value-of-Gen-AI.1.pdf</vt:lpwstr>
      </vt:variant>
      <vt:variant>
        <vt:lpwstr/>
      </vt:variant>
      <vt:variant>
        <vt:i4>3997744</vt:i4>
      </vt:variant>
      <vt:variant>
        <vt:i4>87</vt:i4>
      </vt:variant>
      <vt:variant>
        <vt:i4>0</vt:i4>
      </vt:variant>
      <vt:variant>
        <vt:i4>5</vt:i4>
      </vt:variant>
      <vt:variant>
        <vt:lpwstr>https://ai-matters.eu/</vt:lpwstr>
      </vt:variant>
      <vt:variant>
        <vt:lpwstr/>
      </vt:variant>
      <vt:variant>
        <vt:i4>917508</vt:i4>
      </vt:variant>
      <vt:variant>
        <vt:i4>84</vt:i4>
      </vt:variant>
      <vt:variant>
        <vt:i4>0</vt:i4>
      </vt:variant>
      <vt:variant>
        <vt:i4>5</vt:i4>
      </vt:variant>
      <vt:variant>
        <vt:lpwstr>https://www.bosch-presse.de/pressportal/de/en/bosch-to-use-generative-ai-in-manufacturing-260806.html</vt:lpwstr>
      </vt:variant>
      <vt:variant>
        <vt:lpwstr/>
      </vt:variant>
      <vt:variant>
        <vt:i4>4849745</vt:i4>
      </vt:variant>
      <vt:variant>
        <vt:i4>81</vt:i4>
      </vt:variant>
      <vt:variant>
        <vt:i4>0</vt:i4>
      </vt:variant>
      <vt:variant>
        <vt:i4>5</vt:i4>
      </vt:variant>
      <vt:variant>
        <vt:lpwstr>https://digital-strategy.ec.europa.eu/en/news/battery-2030-inventing-batteries-future</vt:lpwstr>
      </vt:variant>
      <vt:variant>
        <vt:lpwstr/>
      </vt:variant>
      <vt:variant>
        <vt:i4>262178</vt:i4>
      </vt:variant>
      <vt:variant>
        <vt:i4>78</vt:i4>
      </vt:variant>
      <vt:variant>
        <vt:i4>0</vt:i4>
      </vt:variant>
      <vt:variant>
        <vt:i4>5</vt:i4>
      </vt:variant>
      <vt:variant>
        <vt:lpwstr>https://european-union.europa.eu/institutions-law-budget/institutions-and-bodies/search-all-eu-institutions-and-bodies/clean-hydrogen-joint-undertaking_en</vt:lpwstr>
      </vt:variant>
      <vt:variant>
        <vt:lpwstr/>
      </vt:variant>
      <vt:variant>
        <vt:i4>262178</vt:i4>
      </vt:variant>
      <vt:variant>
        <vt:i4>75</vt:i4>
      </vt:variant>
      <vt:variant>
        <vt:i4>0</vt:i4>
      </vt:variant>
      <vt:variant>
        <vt:i4>5</vt:i4>
      </vt:variant>
      <vt:variant>
        <vt:lpwstr>https://european-union.europa.eu/institutions-law-budget/institutions-and-bodies/search-all-eu-institutions-and-bodies/clean-hydrogen-joint-undertaking_en</vt:lpwstr>
      </vt:variant>
      <vt:variant>
        <vt:lpwstr/>
      </vt:variant>
      <vt:variant>
        <vt:i4>3473506</vt:i4>
      </vt:variant>
      <vt:variant>
        <vt:i4>72</vt:i4>
      </vt:variant>
      <vt:variant>
        <vt:i4>0</vt:i4>
      </vt:variant>
      <vt:variant>
        <vt:i4>5</vt:i4>
      </vt:variant>
      <vt:variant>
        <vt:lpwstr>https://northvolt.com/articles/northvolt-machine-learning/</vt:lpwstr>
      </vt:variant>
      <vt:variant>
        <vt:lpwstr/>
      </vt:variant>
      <vt:variant>
        <vt:i4>2687092</vt:i4>
      </vt:variant>
      <vt:variant>
        <vt:i4>69</vt:i4>
      </vt:variant>
      <vt:variant>
        <vt:i4>0</vt:i4>
      </vt:variant>
      <vt:variant>
        <vt:i4>5</vt:i4>
      </vt:variant>
      <vt:variant>
        <vt:lpwstr>https://www.cradle.bio/blog/cradle-raises-24m-series-a-and-signs-partnerships-with-industry-leaders</vt:lpwstr>
      </vt:variant>
      <vt:variant>
        <vt:lpwstr/>
      </vt:variant>
      <vt:variant>
        <vt:i4>3539049</vt:i4>
      </vt:variant>
      <vt:variant>
        <vt:i4>66</vt:i4>
      </vt:variant>
      <vt:variant>
        <vt:i4>0</vt:i4>
      </vt:variant>
      <vt:variant>
        <vt:i4>5</vt:i4>
      </vt:variant>
      <vt:variant>
        <vt:lpwstr>https://www.cradle.bio/</vt:lpwstr>
      </vt:variant>
      <vt:variant>
        <vt:lpwstr/>
      </vt:variant>
      <vt:variant>
        <vt:i4>262149</vt:i4>
      </vt:variant>
      <vt:variant>
        <vt:i4>63</vt:i4>
      </vt:variant>
      <vt:variant>
        <vt:i4>0</vt:i4>
      </vt:variant>
      <vt:variant>
        <vt:i4>5</vt:i4>
      </vt:variant>
      <vt:variant>
        <vt:lpwstr>https://digital-strategy.ec.europa.eu/en/policies/virtual-human-twins</vt:lpwstr>
      </vt:variant>
      <vt:variant>
        <vt:lpwstr/>
      </vt:variant>
      <vt:variant>
        <vt:i4>262227</vt:i4>
      </vt:variant>
      <vt:variant>
        <vt:i4>60</vt:i4>
      </vt:variant>
      <vt:variant>
        <vt:i4>0</vt:i4>
      </vt:variant>
      <vt:variant>
        <vt:i4>5</vt:i4>
      </vt:variant>
      <vt:variant>
        <vt:lpwstr>https://ifr.org/</vt:lpwstr>
      </vt:variant>
      <vt:variant>
        <vt:lpwstr/>
      </vt:variant>
      <vt:variant>
        <vt:i4>2949125</vt:i4>
      </vt:variant>
      <vt:variant>
        <vt:i4>57</vt:i4>
      </vt:variant>
      <vt:variant>
        <vt:i4>0</vt:i4>
      </vt:variant>
      <vt:variant>
        <vt:i4>5</vt:i4>
      </vt:variant>
      <vt:variant>
        <vt:lpwstr>https://research-and-innovation.ec.europa.eu/strategy/support-policy-making/shaping-eu-research-and-innovation-policy/new-european-innovation-agenda_en</vt:lpwstr>
      </vt:variant>
      <vt:variant>
        <vt:lpwstr/>
      </vt:variant>
      <vt:variant>
        <vt:i4>3866727</vt:i4>
      </vt:variant>
      <vt:variant>
        <vt:i4>54</vt:i4>
      </vt:variant>
      <vt:variant>
        <vt:i4>0</vt:i4>
      </vt:variant>
      <vt:variant>
        <vt:i4>5</vt:i4>
      </vt:variant>
      <vt:variant>
        <vt:lpwstr>https://www.ai4europe.eu/Network-of-Excellence</vt:lpwstr>
      </vt:variant>
      <vt:variant>
        <vt:lpwstr/>
      </vt:variant>
      <vt:variant>
        <vt:i4>3866727</vt:i4>
      </vt:variant>
      <vt:variant>
        <vt:i4>51</vt:i4>
      </vt:variant>
      <vt:variant>
        <vt:i4>0</vt:i4>
      </vt:variant>
      <vt:variant>
        <vt:i4>5</vt:i4>
      </vt:variant>
      <vt:variant>
        <vt:lpwstr>https://www.ai4europe.eu/Network-of-Excellence</vt:lpwstr>
      </vt:variant>
      <vt:variant>
        <vt:lpwstr/>
      </vt:variant>
      <vt:variant>
        <vt:i4>1769575</vt:i4>
      </vt:variant>
      <vt:variant>
        <vt:i4>48</vt:i4>
      </vt:variant>
      <vt:variant>
        <vt:i4>0</vt:i4>
      </vt:variant>
      <vt:variant>
        <vt:i4>5</vt:i4>
      </vt:variant>
      <vt:variant>
        <vt:lpwstr>https://eic.ec.europa.eu/eic-funding-opportunities/eic-accelerator_en</vt:lpwstr>
      </vt:variant>
      <vt:variant>
        <vt:lpwstr/>
      </vt:variant>
      <vt:variant>
        <vt:i4>4587609</vt:i4>
      </vt:variant>
      <vt:variant>
        <vt:i4>45</vt:i4>
      </vt:variant>
      <vt:variant>
        <vt:i4>0</vt:i4>
      </vt:variant>
      <vt:variant>
        <vt:i4>5</vt:i4>
      </vt:variant>
      <vt:variant>
        <vt:lpwstr>https://aiboost-project.eu/large-ai-grand-challenge/</vt:lpwstr>
      </vt:variant>
      <vt:variant>
        <vt:lpwstr/>
      </vt:variant>
      <vt:variant>
        <vt:i4>2424854</vt:i4>
      </vt:variant>
      <vt:variant>
        <vt:i4>41</vt:i4>
      </vt:variant>
      <vt:variant>
        <vt:i4>0</vt:i4>
      </vt:variant>
      <vt:variant>
        <vt:i4>5</vt:i4>
      </vt:variant>
      <vt:variant>
        <vt:lpwstr>https://research-and-innovation.ec.europa.eu/strategy/strategy-2020-2024/our-digital-future/open-science/european-open-science-cloud-eosc_en</vt:lpwstr>
      </vt:variant>
      <vt:variant>
        <vt:lpwstr/>
      </vt:variant>
      <vt:variant>
        <vt:i4>2031743</vt:i4>
      </vt:variant>
      <vt:variant>
        <vt:i4>36</vt:i4>
      </vt:variant>
      <vt:variant>
        <vt:i4>0</vt:i4>
      </vt:variant>
      <vt:variant>
        <vt:i4>5</vt:i4>
      </vt:variant>
      <vt:variant>
        <vt:lpwstr>https://health.ec.europa.eu/ehealth-digital-health-and-care/european-health-data-space_en</vt:lpwstr>
      </vt:variant>
      <vt:variant>
        <vt:lpwstr/>
      </vt:variant>
      <vt:variant>
        <vt:i4>1900559</vt:i4>
      </vt:variant>
      <vt:variant>
        <vt:i4>33</vt:i4>
      </vt:variant>
      <vt:variant>
        <vt:i4>0</vt:i4>
      </vt:variant>
      <vt:variant>
        <vt:i4>5</vt:i4>
      </vt:variant>
      <vt:variant>
        <vt:lpwstr>https://www.ai4europe.eu/</vt:lpwstr>
      </vt:variant>
      <vt:variant>
        <vt:lpwstr/>
      </vt:variant>
      <vt:variant>
        <vt:i4>2359421</vt:i4>
      </vt:variant>
      <vt:variant>
        <vt:i4>30</vt:i4>
      </vt:variant>
      <vt:variant>
        <vt:i4>0</vt:i4>
      </vt:variant>
      <vt:variant>
        <vt:i4>5</vt:i4>
      </vt:variant>
      <vt:variant>
        <vt:lpwstr>https://digital-strategy.ec.europa.eu/en/activities/testing-and-experimentation-facilities</vt:lpwstr>
      </vt:variant>
      <vt:variant>
        <vt:lpwstr/>
      </vt:variant>
      <vt:variant>
        <vt:i4>1572990</vt:i4>
      </vt:variant>
      <vt:variant>
        <vt:i4>27</vt:i4>
      </vt:variant>
      <vt:variant>
        <vt:i4>0</vt:i4>
      </vt:variant>
      <vt:variant>
        <vt:i4>5</vt:i4>
      </vt:variant>
      <vt:variant>
        <vt:lpwstr>https://eurohpc-ju.europa.eu/supercomputers/our-supercomputers_en</vt:lpwstr>
      </vt:variant>
      <vt:variant>
        <vt:lpwstr/>
      </vt:variant>
      <vt:variant>
        <vt:i4>8323115</vt:i4>
      </vt:variant>
      <vt:variant>
        <vt:i4>24</vt:i4>
      </vt:variant>
      <vt:variant>
        <vt:i4>0</vt:i4>
      </vt:variant>
      <vt:variant>
        <vt:i4>5</vt:i4>
      </vt:variant>
      <vt:variant>
        <vt:lpwstr>https://www.ft.com/content/fa0c97af-c20f-461e-96c9-f2357496c599</vt:lpwstr>
      </vt:variant>
      <vt:variant>
        <vt:lpwstr/>
      </vt:variant>
      <vt:variant>
        <vt:i4>6291504</vt:i4>
      </vt:variant>
      <vt:variant>
        <vt:i4>21</vt:i4>
      </vt:variant>
      <vt:variant>
        <vt:i4>0</vt:i4>
      </vt:variant>
      <vt:variant>
        <vt:i4>5</vt:i4>
      </vt:variant>
      <vt:variant>
        <vt:lpwstr>https://digital-strategy.ec.europa.eu/en/policies/data-act</vt:lpwstr>
      </vt:variant>
      <vt:variant>
        <vt:lpwstr/>
      </vt:variant>
      <vt:variant>
        <vt:i4>5898333</vt:i4>
      </vt:variant>
      <vt:variant>
        <vt:i4>18</vt:i4>
      </vt:variant>
      <vt:variant>
        <vt:i4>0</vt:i4>
      </vt:variant>
      <vt:variant>
        <vt:i4>5</vt:i4>
      </vt:variant>
      <vt:variant>
        <vt:lpwstr>https://digital-strategy.ec.europa.eu/en/policies/data-governance-act</vt:lpwstr>
      </vt:variant>
      <vt:variant>
        <vt:lpwstr/>
      </vt:variant>
      <vt:variant>
        <vt:i4>2949174</vt:i4>
      </vt:variant>
      <vt:variant>
        <vt:i4>15</vt:i4>
      </vt:variant>
      <vt:variant>
        <vt:i4>0</vt:i4>
      </vt:variant>
      <vt:variant>
        <vt:i4>5</vt:i4>
      </vt:variant>
      <vt:variant>
        <vt:lpwstr>https://digital-strategy.ec.europa.eu/en/policies/legislation-open-data</vt:lpwstr>
      </vt:variant>
      <vt:variant>
        <vt:lpwstr/>
      </vt:variant>
      <vt:variant>
        <vt:i4>983107</vt:i4>
      </vt:variant>
      <vt:variant>
        <vt:i4>12</vt:i4>
      </vt:variant>
      <vt:variant>
        <vt:i4>0</vt:i4>
      </vt:variant>
      <vt:variant>
        <vt:i4>5</vt:i4>
      </vt:variant>
      <vt:variant>
        <vt:lpwstr>https://digital-strategy.ec.europa.eu/en/policies/ai-pact</vt:lpwstr>
      </vt:variant>
      <vt:variant>
        <vt:lpwstr/>
      </vt:variant>
      <vt:variant>
        <vt:i4>1572990</vt:i4>
      </vt:variant>
      <vt:variant>
        <vt:i4>9</vt:i4>
      </vt:variant>
      <vt:variant>
        <vt:i4>0</vt:i4>
      </vt:variant>
      <vt:variant>
        <vt:i4>5</vt:i4>
      </vt:variant>
      <vt:variant>
        <vt:lpwstr>https://eurohpc-ju.europa.eu/supercomputers/our-supercomputers_en</vt:lpwstr>
      </vt:variant>
      <vt:variant>
        <vt:lpwstr/>
      </vt:variant>
      <vt:variant>
        <vt:i4>5636117</vt:i4>
      </vt:variant>
      <vt:variant>
        <vt:i4>6</vt:i4>
      </vt:variant>
      <vt:variant>
        <vt:i4>0</vt:i4>
      </vt:variant>
      <vt:variant>
        <vt:i4>5</vt:i4>
      </vt:variant>
      <vt:variant>
        <vt:lpwstr>https://aiod.eu/</vt:lpwstr>
      </vt:variant>
      <vt:variant>
        <vt:lpwstr/>
      </vt:variant>
      <vt:variant>
        <vt:i4>1572944</vt:i4>
      </vt:variant>
      <vt:variant>
        <vt:i4>3</vt:i4>
      </vt:variant>
      <vt:variant>
        <vt:i4>0</vt:i4>
      </vt:variant>
      <vt:variant>
        <vt:i4>5</vt:i4>
      </vt:variant>
      <vt:variant>
        <vt:lpwstr>\\NET1.cec.eu.int\offline\081\siolylu\Desktop\lux\AI COM 2024\OECD.ai database: https:\oecd.ai\en\data?selectedArea=investments-in-ai-and-data&amp;selectedVisualization=vc-investments-in-generative-ai-by-country</vt:lpwstr>
      </vt:variant>
      <vt:variant>
        <vt:lpwstr/>
      </vt:variant>
      <vt:variant>
        <vt:i4>7405672</vt:i4>
      </vt:variant>
      <vt:variant>
        <vt:i4>0</vt:i4>
      </vt:variant>
      <vt:variant>
        <vt:i4>0</vt:i4>
      </vt:variant>
      <vt:variant>
        <vt:i4>5</vt:i4>
      </vt:variant>
      <vt:variant>
        <vt:lpwstr>https://www.mckinsey.com/capabilities/mckinsey-digital/our-insights/the-economic-potential-of-generative-AI-the-next-productivity-frontier</vt:lpwstr>
      </vt:variant>
      <vt:variant>
        <vt:lpwstr>introduction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2024-01-23T14:35:00Z</dcterms:created>
  <dcterms:modified xsi:type="dcterms:W3CDTF">2024-01-23T15:10:00Z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2024-01-21T10:11:03Z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b61ddf03-5a7c-40e6-8274-dfb1341b6ee0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