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5C2433" w14:textId="4FD65622" w:rsidR="00DD57D7" w:rsidRPr="00997158" w:rsidRDefault="007264D9" w:rsidP="007264D9">
      <w:pPr>
        <w:pStyle w:val="Pagedecouverture"/>
        <w:rPr>
          <w:noProof/>
        </w:rPr>
      </w:pPr>
      <w:r>
        <w:rPr>
          <w:noProof/>
        </w:rPr>
        <w:pict w14:anchorId="226CF9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6539540-0A43-4BB5-B0DE-B419D18B975D" style="width:455.25pt;height:424.5pt">
            <v:imagedata r:id="rId10" o:title=""/>
          </v:shape>
        </w:pict>
      </w:r>
    </w:p>
    <w:p w14:paraId="7044A249" w14:textId="6494366F" w:rsidR="006B0691" w:rsidRPr="00997158" w:rsidRDefault="006B0691" w:rsidP="006B0691">
      <w:pPr>
        <w:pStyle w:val="Pagedecouverture"/>
        <w:rPr>
          <w:noProof/>
        </w:rPr>
        <w:sectPr w:rsidR="006B0691" w:rsidRPr="00997158" w:rsidSect="007264D9">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73AD95EA" w14:textId="237ED744" w:rsidR="001071D5" w:rsidRPr="00997158" w:rsidRDefault="001071D5" w:rsidP="00E94CB1">
      <w:pPr>
        <w:pStyle w:val="Annexetitre"/>
        <w:rPr>
          <w:noProof/>
        </w:rPr>
      </w:pPr>
      <w:bookmarkStart w:id="0" w:name="_GoBack"/>
      <w:bookmarkEnd w:id="0"/>
      <w:r w:rsidRPr="00997158">
        <w:rPr>
          <w:noProof/>
        </w:rPr>
        <w:lastRenderedPageBreak/>
        <w:t>ANNEXE</w:t>
      </w:r>
    </w:p>
    <w:p w14:paraId="67BA7B49" w14:textId="22B7BFA0" w:rsidR="001071D5" w:rsidRPr="00997158" w:rsidRDefault="001071D5" w:rsidP="001071D5">
      <w:pPr>
        <w:rPr>
          <w:noProof/>
        </w:rPr>
      </w:pPr>
      <w:r w:rsidRPr="00997158">
        <w:rPr>
          <w:noProof/>
        </w:rPr>
        <w:t>L’article 14, paragraphe 1, de l’AETR est remplacé par le texte suivant:</w:t>
      </w:r>
    </w:p>
    <w:p w14:paraId="3A384838" w14:textId="1675E854" w:rsidR="001071D5" w:rsidRPr="00997158" w:rsidRDefault="001071D5" w:rsidP="001071D5">
      <w:pPr>
        <w:rPr>
          <w:noProof/>
        </w:rPr>
      </w:pPr>
      <w:r w:rsidRPr="00997158">
        <w:rPr>
          <w:noProof/>
        </w:rPr>
        <w:t>«1. Le présent accord est ouvert à la signature jusqu’au 31 mars 1971 puis à l’adhésion des États membres de la Commission économique pour l’Europe et des États admis au sein de la Commission à titre consultatif en vertu du paragraphe 8 ou du paragraphe 11 du mandat de la Commission. Les adhésions visées au paragraphe 11 du mandat de la Commission sont limitées aux États suivants: Algérie, Égypte, Jordanie, Liban, Mongolie, Maroc et Tunisie.».</w:t>
      </w:r>
    </w:p>
    <w:sectPr w:rsidR="001071D5" w:rsidRPr="00997158" w:rsidSect="007264D9">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A41005" w14:textId="77777777" w:rsidR="001071D5" w:rsidRDefault="001071D5" w:rsidP="001071D5">
      <w:pPr>
        <w:spacing w:before="0" w:after="0"/>
      </w:pPr>
      <w:r>
        <w:separator/>
      </w:r>
    </w:p>
  </w:endnote>
  <w:endnote w:type="continuationSeparator" w:id="0">
    <w:p w14:paraId="44627DC5" w14:textId="77777777" w:rsidR="001071D5" w:rsidRDefault="001071D5" w:rsidP="001071D5">
      <w:pPr>
        <w:spacing w:before="0" w:after="0"/>
      </w:pPr>
      <w:r>
        <w:continuationSeparator/>
      </w:r>
    </w:p>
  </w:endnote>
  <w:endnote w:type="continuationNotice" w:id="1">
    <w:p w14:paraId="071A7667" w14:textId="77777777" w:rsidR="00705674" w:rsidRDefault="0070567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80C22" w14:textId="00DA1D89" w:rsidR="007264D9" w:rsidRPr="007264D9" w:rsidRDefault="007264D9" w:rsidP="007264D9">
    <w:pPr>
      <w:pStyle w:val="Footer"/>
      <w:rPr>
        <w:rFonts w:ascii="Arial" w:hAnsi="Arial" w:cs="Arial"/>
        <w:b/>
        <w:sz w:val="48"/>
      </w:rPr>
    </w:pPr>
    <w:r w:rsidRPr="007264D9">
      <w:rPr>
        <w:rFonts w:ascii="Arial" w:hAnsi="Arial" w:cs="Arial"/>
        <w:b/>
        <w:sz w:val="48"/>
      </w:rPr>
      <w:t>FR</w:t>
    </w:r>
    <w:r w:rsidRPr="007264D9">
      <w:rPr>
        <w:rFonts w:ascii="Arial" w:hAnsi="Arial" w:cs="Arial"/>
        <w:b/>
        <w:sz w:val="48"/>
      </w:rPr>
      <w:tab/>
    </w:r>
    <w:r w:rsidRPr="007264D9">
      <w:rPr>
        <w:rFonts w:ascii="Arial" w:hAnsi="Arial" w:cs="Arial"/>
        <w:b/>
        <w:sz w:val="48"/>
      </w:rPr>
      <w:tab/>
    </w:r>
    <w:r w:rsidRPr="007264D9">
      <w:tab/>
    </w:r>
    <w:r w:rsidRPr="007264D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F39EE" w14:textId="3524F2BC" w:rsidR="007264D9" w:rsidRPr="007264D9" w:rsidRDefault="007264D9" w:rsidP="007264D9">
    <w:pPr>
      <w:pStyle w:val="Footer"/>
      <w:rPr>
        <w:rFonts w:ascii="Arial" w:hAnsi="Arial" w:cs="Arial"/>
        <w:b/>
        <w:sz w:val="48"/>
      </w:rPr>
    </w:pPr>
    <w:r w:rsidRPr="007264D9">
      <w:rPr>
        <w:rFonts w:ascii="Arial" w:hAnsi="Arial" w:cs="Arial"/>
        <w:b/>
        <w:sz w:val="48"/>
      </w:rPr>
      <w:t>FR</w:t>
    </w:r>
    <w:r w:rsidRPr="007264D9">
      <w:rPr>
        <w:rFonts w:ascii="Arial" w:hAnsi="Arial" w:cs="Arial"/>
        <w:b/>
        <w:sz w:val="48"/>
      </w:rPr>
      <w:tab/>
    </w:r>
    <w:r w:rsidRPr="007264D9">
      <w:rPr>
        <w:rFonts w:ascii="Arial" w:hAnsi="Arial" w:cs="Arial"/>
        <w:b/>
        <w:sz w:val="48"/>
      </w:rPr>
      <w:tab/>
    </w:r>
    <w:r w:rsidRPr="007264D9">
      <w:tab/>
    </w:r>
    <w:r w:rsidRPr="007264D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6D310" w14:textId="77777777" w:rsidR="007264D9" w:rsidRPr="007264D9" w:rsidRDefault="007264D9" w:rsidP="007264D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C9DE9" w14:textId="77777777" w:rsidR="007264D9" w:rsidRDefault="007264D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8BDA7" w14:textId="394A2489" w:rsidR="007264D9" w:rsidRPr="007264D9" w:rsidRDefault="007264D9" w:rsidP="007264D9">
    <w:pPr>
      <w:pStyle w:val="Footer"/>
      <w:rPr>
        <w:rFonts w:ascii="Arial" w:hAnsi="Arial" w:cs="Arial"/>
        <w:b/>
        <w:sz w:val="48"/>
      </w:rPr>
    </w:pPr>
    <w:r w:rsidRPr="007264D9">
      <w:rPr>
        <w:rFonts w:ascii="Arial" w:hAnsi="Arial" w:cs="Arial"/>
        <w:b/>
        <w:sz w:val="48"/>
      </w:rPr>
      <w:t>FR</w:t>
    </w:r>
    <w:r w:rsidRPr="007264D9">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7264D9">
      <w:tab/>
    </w:r>
    <w:r w:rsidRPr="007264D9">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39B74" w14:textId="77777777" w:rsidR="007264D9" w:rsidRDefault="007264D9" w:rsidP="007264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DF3CD4" w14:textId="77777777" w:rsidR="001071D5" w:rsidRDefault="001071D5" w:rsidP="001071D5">
      <w:pPr>
        <w:spacing w:before="0" w:after="0"/>
      </w:pPr>
      <w:r>
        <w:separator/>
      </w:r>
    </w:p>
  </w:footnote>
  <w:footnote w:type="continuationSeparator" w:id="0">
    <w:p w14:paraId="5068A2B3" w14:textId="77777777" w:rsidR="001071D5" w:rsidRDefault="001071D5" w:rsidP="001071D5">
      <w:pPr>
        <w:spacing w:before="0" w:after="0"/>
      </w:pPr>
      <w:r>
        <w:continuationSeparator/>
      </w:r>
    </w:p>
  </w:footnote>
  <w:footnote w:type="continuationNotice" w:id="1">
    <w:p w14:paraId="1427448D" w14:textId="77777777" w:rsidR="00705674" w:rsidRDefault="00705674">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D2668" w14:textId="77777777" w:rsidR="007264D9" w:rsidRPr="007264D9" w:rsidRDefault="007264D9" w:rsidP="007264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CE006" w14:textId="77777777" w:rsidR="007264D9" w:rsidRPr="007264D9" w:rsidRDefault="007264D9" w:rsidP="007264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E2EA6" w14:textId="77777777" w:rsidR="007264D9" w:rsidRPr="007264D9" w:rsidRDefault="007264D9" w:rsidP="007264D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350E1" w14:textId="77777777" w:rsidR="007264D9" w:rsidRDefault="007264D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4FD1D" w14:textId="77777777" w:rsidR="007264D9" w:rsidRDefault="007264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0D6E0F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DAC0792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A5E37F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B8BC8CE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146F3E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280C90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D965A0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01C148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5 09:49:0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16539540-0A43-4BB5-B0DE-B419D18B975D"/>
    <w:docVar w:name="LW_COVERPAGE_TYPE" w:val="1"/>
    <w:docVar w:name="LW_CreatedUtc" w:val="2025-08-12T08:37:17.4663451Z"/>
    <w:docVar w:name="LW_CROSSREFERENCE" w:val="&lt;UNUSED&gt;"/>
    <w:docVar w:name="LW_DocType" w:val="ANNEX"/>
    <w:docVar w:name="LW_EMISSION" w:val="22.1.2026"/>
    <w:docVar w:name="LW_EMISSION_ISODATE" w:val="2026-01-22"/>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position à prendre au nom de l\u8217?Union européenne au sein du groupe d\u8217?experts de l\u8217?accord européen relatif au travail des équipages des véhicules effectuant des transports internationaux par route (AETR) et au sein du groupe de travail des transports routiers de la Commission économique pour l\u8217?Europe des Nations unies (CEE-ONU) en ce qui concerne une proposition visant à autoriser l\u8217?adhésion de la Mongolie à l\u8217?AETR_x000d__x000b_"/>
    <w:docVar w:name="LW_OBJETACTEPRINCIPAL.CP" w:val="relative à la position à prendre au nom de l\u8217?Union européenne au sein du groupe d\u8217?experts de l\u8217?accord européen relatif au travail des équipages des véhicules effectuant des transports internationaux par route (AETR) et au sein du groupe de travail des transports routiers de la Commission économique pour l\u8217?Europe des Nations unies (CEE-ONU) en ce qui concerne une proposition visant à autoriser l\u8217?adhésion de la Mongolie à l\u8217?AETR_x000d__x000b_"/>
    <w:docVar w:name="LW_PART_NBR" w:val="1"/>
    <w:docVar w:name="LW_PART_NBR_TOTAL" w:val="1"/>
    <w:docVar w:name="LW_REF.INST.NEW" w:val="COM"/>
    <w:docVar w:name="LW_REF.INST.NEW_ADOPTED" w:val="final"/>
    <w:docVar w:name="LW_REF.INST.NEW_TEXT" w:val="(2026) 1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4.5.0; LW 9.2, Build 20251112"/>
  </w:docVars>
  <w:rsids>
    <w:rsidRoot w:val="001071D5"/>
    <w:rsid w:val="001071D5"/>
    <w:rsid w:val="00165C4F"/>
    <w:rsid w:val="001F343E"/>
    <w:rsid w:val="00216F9B"/>
    <w:rsid w:val="00253BC3"/>
    <w:rsid w:val="00285DE9"/>
    <w:rsid w:val="003103C5"/>
    <w:rsid w:val="003642EC"/>
    <w:rsid w:val="00385FF5"/>
    <w:rsid w:val="00394356"/>
    <w:rsid w:val="00450375"/>
    <w:rsid w:val="004851EE"/>
    <w:rsid w:val="00492EB7"/>
    <w:rsid w:val="004C3D2D"/>
    <w:rsid w:val="00517A19"/>
    <w:rsid w:val="00626E37"/>
    <w:rsid w:val="006A6BCB"/>
    <w:rsid w:val="006B0691"/>
    <w:rsid w:val="00705674"/>
    <w:rsid w:val="0071501A"/>
    <w:rsid w:val="007264D9"/>
    <w:rsid w:val="00731385"/>
    <w:rsid w:val="0079146C"/>
    <w:rsid w:val="00801A75"/>
    <w:rsid w:val="00834505"/>
    <w:rsid w:val="008B3758"/>
    <w:rsid w:val="008D6398"/>
    <w:rsid w:val="00905D22"/>
    <w:rsid w:val="0093081E"/>
    <w:rsid w:val="009546E6"/>
    <w:rsid w:val="00997158"/>
    <w:rsid w:val="00A110E0"/>
    <w:rsid w:val="00A6243B"/>
    <w:rsid w:val="00A71F6D"/>
    <w:rsid w:val="00A816CC"/>
    <w:rsid w:val="00AD126B"/>
    <w:rsid w:val="00B44ECF"/>
    <w:rsid w:val="00BA4F3C"/>
    <w:rsid w:val="00BB30BC"/>
    <w:rsid w:val="00BE4662"/>
    <w:rsid w:val="00C17475"/>
    <w:rsid w:val="00C85A85"/>
    <w:rsid w:val="00C953CA"/>
    <w:rsid w:val="00CB1119"/>
    <w:rsid w:val="00CD40CC"/>
    <w:rsid w:val="00CE041D"/>
    <w:rsid w:val="00D328C4"/>
    <w:rsid w:val="00D33986"/>
    <w:rsid w:val="00D65A46"/>
    <w:rsid w:val="00DD57D7"/>
    <w:rsid w:val="00E044F8"/>
    <w:rsid w:val="00E853E9"/>
    <w:rsid w:val="00E94CB1"/>
    <w:rsid w:val="00F228C0"/>
    <w:rsid w:val="00F24517"/>
    <w:rsid w:val="00F25422"/>
    <w:rsid w:val="00F7024E"/>
    <w:rsid w:val="00F82260"/>
    <w:rsid w:val="00FC0BC0"/>
    <w:rsid w:val="00FD2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AF0E4A9"/>
  <w15:docId w15:val="{C81F26FF-064C-4398-9D7D-362A9CEC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517A19"/>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517A19"/>
    <w:pPr>
      <w:spacing w:after="0"/>
    </w:pPr>
  </w:style>
  <w:style w:type="paragraph" w:styleId="ListBullet">
    <w:name w:val="List Bullet"/>
    <w:basedOn w:val="Normal"/>
    <w:uiPriority w:val="99"/>
    <w:semiHidden/>
    <w:unhideWhenUsed/>
    <w:rsid w:val="00517A19"/>
    <w:pPr>
      <w:numPr>
        <w:numId w:val="1"/>
      </w:numPr>
      <w:contextualSpacing/>
    </w:pPr>
  </w:style>
  <w:style w:type="paragraph" w:styleId="ListBullet2">
    <w:name w:val="List Bullet 2"/>
    <w:basedOn w:val="Normal"/>
    <w:uiPriority w:val="99"/>
    <w:semiHidden/>
    <w:unhideWhenUsed/>
    <w:rsid w:val="00517A19"/>
    <w:pPr>
      <w:numPr>
        <w:numId w:val="2"/>
      </w:numPr>
      <w:contextualSpacing/>
    </w:pPr>
  </w:style>
  <w:style w:type="paragraph" w:styleId="ListBullet3">
    <w:name w:val="List Bullet 3"/>
    <w:basedOn w:val="Normal"/>
    <w:uiPriority w:val="99"/>
    <w:semiHidden/>
    <w:unhideWhenUsed/>
    <w:rsid w:val="00517A19"/>
    <w:pPr>
      <w:numPr>
        <w:numId w:val="3"/>
      </w:numPr>
      <w:contextualSpacing/>
    </w:pPr>
  </w:style>
  <w:style w:type="paragraph" w:styleId="ListBullet4">
    <w:name w:val="List Bullet 4"/>
    <w:basedOn w:val="Normal"/>
    <w:uiPriority w:val="99"/>
    <w:semiHidden/>
    <w:unhideWhenUsed/>
    <w:rsid w:val="00517A19"/>
    <w:pPr>
      <w:numPr>
        <w:numId w:val="4"/>
      </w:numPr>
      <w:contextualSpacing/>
    </w:pPr>
  </w:style>
  <w:style w:type="paragraph" w:styleId="ListNumber">
    <w:name w:val="List Number"/>
    <w:basedOn w:val="Normal"/>
    <w:uiPriority w:val="99"/>
    <w:semiHidden/>
    <w:unhideWhenUsed/>
    <w:rsid w:val="00517A19"/>
    <w:pPr>
      <w:numPr>
        <w:numId w:val="5"/>
      </w:numPr>
      <w:contextualSpacing/>
    </w:pPr>
  </w:style>
  <w:style w:type="paragraph" w:styleId="ListNumber2">
    <w:name w:val="List Number 2"/>
    <w:basedOn w:val="Normal"/>
    <w:uiPriority w:val="99"/>
    <w:semiHidden/>
    <w:unhideWhenUsed/>
    <w:rsid w:val="00517A19"/>
    <w:pPr>
      <w:numPr>
        <w:numId w:val="6"/>
      </w:numPr>
      <w:contextualSpacing/>
    </w:pPr>
  </w:style>
  <w:style w:type="paragraph" w:styleId="ListNumber3">
    <w:name w:val="List Number 3"/>
    <w:basedOn w:val="Normal"/>
    <w:uiPriority w:val="99"/>
    <w:semiHidden/>
    <w:unhideWhenUsed/>
    <w:rsid w:val="00517A19"/>
    <w:pPr>
      <w:numPr>
        <w:numId w:val="7"/>
      </w:numPr>
      <w:contextualSpacing/>
    </w:pPr>
  </w:style>
  <w:style w:type="paragraph" w:styleId="ListNumber4">
    <w:name w:val="List Number 4"/>
    <w:basedOn w:val="Normal"/>
    <w:uiPriority w:val="99"/>
    <w:semiHidden/>
    <w:unhideWhenUsed/>
    <w:rsid w:val="00517A19"/>
    <w:pPr>
      <w:numPr>
        <w:numId w:val="8"/>
      </w:numPr>
      <w:contextualSpacing/>
    </w:pPr>
  </w:style>
  <w:style w:type="paragraph" w:styleId="Revision">
    <w:name w:val="Revision"/>
    <w:hidden/>
    <w:uiPriority w:val="99"/>
    <w:semiHidden/>
    <w:rsid w:val="00385FF5"/>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7264D9"/>
    <w:rPr>
      <w:rFonts w:ascii="Times New Roman" w:hAnsi="Times New Roman" w:cs="Times New Roman"/>
      <w:sz w:val="24"/>
      <w:lang w:val="fr-FR"/>
    </w:rPr>
  </w:style>
  <w:style w:type="character" w:customStyle="1" w:styleId="FooterChar">
    <w:name w:val="Footer Char"/>
    <w:basedOn w:val="DefaultParagraphFont"/>
    <w:link w:val="Footer"/>
    <w:uiPriority w:val="99"/>
    <w:rsid w:val="007264D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264D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264D9"/>
    <w:pPr>
      <w:spacing w:before="0"/>
      <w:jc w:val="right"/>
    </w:pPr>
    <w:rPr>
      <w:sz w:val="28"/>
    </w:rPr>
  </w:style>
  <w:style w:type="paragraph" w:customStyle="1" w:styleId="FooterSensitivity">
    <w:name w:val="Footer Sensitivity"/>
    <w:basedOn w:val="Normal"/>
    <w:rsid w:val="007264D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7264D9"/>
    <w:pPr>
      <w:tabs>
        <w:tab w:val="center" w:pos="4535"/>
        <w:tab w:val="right" w:pos="9071"/>
      </w:tabs>
      <w:spacing w:before="0"/>
    </w:pPr>
  </w:style>
  <w:style w:type="paragraph" w:customStyle="1" w:styleId="HeaderLandscape">
    <w:name w:val="HeaderLandscape"/>
    <w:basedOn w:val="Normal"/>
    <w:rsid w:val="007264D9"/>
    <w:pPr>
      <w:tabs>
        <w:tab w:val="center" w:pos="7285"/>
        <w:tab w:val="right" w:pos="14003"/>
      </w:tabs>
      <w:spacing w:before="0"/>
    </w:pPr>
  </w:style>
  <w:style w:type="paragraph" w:styleId="Footer">
    <w:name w:val="footer"/>
    <w:basedOn w:val="Normal"/>
    <w:link w:val="FooterChar"/>
    <w:uiPriority w:val="99"/>
    <w:unhideWhenUsed/>
    <w:rsid w:val="007264D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264D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0AEB0B91E7464E95EBA7AA7632CE11" ma:contentTypeVersion="17" ma:contentTypeDescription="Create a new document." ma:contentTypeScope="" ma:versionID="fdaf0796c4b502cc71f601016b06b1a2">
  <xsd:schema xmlns:xsd="http://www.w3.org/2001/XMLSchema" xmlns:xs="http://www.w3.org/2001/XMLSchema" xmlns:p="http://schemas.microsoft.com/office/2006/metadata/properties" xmlns:ns2="f133f916-ce21-4f98-a771-0bef3058cb3e" xmlns:ns3="237e0e33-a802-4302-8cc8-d84d7732b0d9" targetNamespace="http://schemas.microsoft.com/office/2006/metadata/properties" ma:root="true" ma:fieldsID="bcc5d959101d87b13dab5be624a87bda" ns2:_="" ns3:_="">
    <xsd:import namespace="f133f916-ce21-4f98-a771-0bef3058cb3e"/>
    <xsd:import namespace="237e0e33-a802-4302-8cc8-d84d7732b0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33f916-ce21-4f98-a771-0bef3058cb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7e0e33-a802-4302-8cc8-d84d7732b0d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77dfdb3-8c71-4595-9b02-2349378e6ae9}" ma:internalName="TaxCatchAll" ma:showField="CatchAllData" ma:web="237e0e33-a802-4302-8cc8-d84d7732b0d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33f916-ce21-4f98-a771-0bef3058cb3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237e0e33-a802-4302-8cc8-d84d7732b0d9" xsi:nil="true"/>
  </documentManagement>
</p:properties>
</file>

<file path=customXml/itemProps1.xml><?xml version="1.0" encoding="utf-8"?>
<ds:datastoreItem xmlns:ds="http://schemas.openxmlformats.org/officeDocument/2006/customXml" ds:itemID="{79709743-30C1-40D5-A015-458D5D76EE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33f916-ce21-4f98-a771-0bef3058cb3e"/>
    <ds:schemaRef ds:uri="237e0e33-a802-4302-8cc8-d84d7732b0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68A232-77B2-4938-BBA5-0891F028E140}">
  <ds:schemaRefs>
    <ds:schemaRef ds:uri="http://schemas.microsoft.com/sharepoint/v3/contenttype/forms"/>
  </ds:schemaRefs>
</ds:datastoreItem>
</file>

<file path=customXml/itemProps3.xml><?xml version="1.0" encoding="utf-8"?>
<ds:datastoreItem xmlns:ds="http://schemas.openxmlformats.org/officeDocument/2006/customXml" ds:itemID="{2F5CE272-046B-49DE-95E7-4B227D0B4A80}">
  <ds:schemaRefs>
    <ds:schemaRef ds:uri="http://schemas.microsoft.com/office/2006/metadata/properties"/>
    <ds:schemaRef ds:uri="http://schemas.microsoft.com/office/infopath/2007/PartnerControls"/>
    <ds:schemaRef ds:uri="f133f916-ce21-4f98-a771-0bef3058cb3e"/>
    <ds:schemaRef ds:uri="237e0e33-a802-4302-8cc8-d84d7732b0d9"/>
  </ds:schemaRefs>
</ds:datastoreItem>
</file>

<file path=docProps/app.xml><?xml version="1.0" encoding="utf-8"?>
<Properties xmlns="http://schemas.openxmlformats.org/officeDocument/2006/extended-properties" xmlns:vt="http://schemas.openxmlformats.org/officeDocument/2006/docPropsVTypes">
  <Template>ANNEX.dotm</Template>
  <TotalTime>10</TotalTime>
  <Pages>2</Pages>
  <Words>79</Words>
  <Characters>452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24</cp:revision>
  <dcterms:created xsi:type="dcterms:W3CDTF">2025-11-05T15:27:00Z</dcterms:created>
  <dcterms:modified xsi:type="dcterms:W3CDTF">2026-01-15T08:49:00Z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2025-08-12T08:41:52Z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b356d70e-6953-41c4-b6df-cdd58c3481d0</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0x010100100AEB0B91E7464E95EBA7AA7632CE11</vt:lpwstr>
  </property>
  <property fmtid="{D5CDD505-2E9C-101B-9397-08002B2CF9AE}" pid="22" name="MediaServiceImageTags">
    <vt:lpwstr/>
  </property>
  <property fmtid="{D5CDD505-2E9C-101B-9397-08002B2CF9AE}" pid="23" name="DQCStatus">
    <vt:lpwstr>Green (DQC version 03)</vt:lpwstr>
  </property>
</Properties>
</file>